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3"/>
        <w:gridCol w:w="5067"/>
      </w:tblGrid>
      <w:tr w:rsidR="0076239D" w:rsidRPr="009C752B" w:rsidTr="008B3B48">
        <w:trPr>
          <w:jc w:val="center"/>
        </w:trPr>
        <w:tc>
          <w:tcPr>
            <w:tcW w:w="5353" w:type="dxa"/>
          </w:tcPr>
          <w:p w:rsidR="00DE3B67" w:rsidRPr="000A00BD" w:rsidRDefault="00DE3B67" w:rsidP="00DE3B67">
            <w:pPr>
              <w:jc w:val="center"/>
              <w:rPr>
                <w:b/>
                <w:i/>
                <w:sz w:val="24"/>
              </w:rPr>
            </w:pPr>
            <w:bookmarkStart w:id="0" w:name="_Hlk97793293"/>
            <w:r w:rsidRPr="000A00BD">
              <w:rPr>
                <w:b/>
                <w:i/>
                <w:sz w:val="24"/>
              </w:rPr>
              <w:t>Настоящий проект договора является предварительным, его условия могут подлежать изменению Сторонами в частях, не противоречащих действующему законодательству Республики Узбекистан.</w:t>
            </w:r>
          </w:p>
          <w:bookmarkEnd w:id="0"/>
          <w:p w:rsidR="00DE3B67" w:rsidRDefault="00DE3B67" w:rsidP="00E70ECC">
            <w:pPr>
              <w:jc w:val="center"/>
              <w:rPr>
                <w:b/>
                <w:sz w:val="24"/>
              </w:rPr>
            </w:pPr>
          </w:p>
          <w:p w:rsidR="0076239D" w:rsidRPr="009E7C2F" w:rsidRDefault="00520FCD" w:rsidP="00E70ECC">
            <w:pPr>
              <w:jc w:val="center"/>
              <w:rPr>
                <w:b/>
                <w:sz w:val="24"/>
              </w:rPr>
            </w:pPr>
            <w:r w:rsidRPr="009E7C2F">
              <w:rPr>
                <w:b/>
                <w:sz w:val="24"/>
              </w:rPr>
              <w:t>КОНТРАКТ №</w:t>
            </w:r>
            <w:r w:rsidR="008B3B48" w:rsidRPr="00DE3B67">
              <w:rPr>
                <w:b/>
                <w:sz w:val="24"/>
              </w:rPr>
              <w:t>_______</w:t>
            </w:r>
          </w:p>
          <w:p w:rsidR="00520FCD" w:rsidRPr="009E7C2F" w:rsidRDefault="00E70ECC" w:rsidP="00E70ECC">
            <w:pPr>
              <w:jc w:val="center"/>
              <w:rPr>
                <w:b/>
                <w:sz w:val="24"/>
              </w:rPr>
            </w:pPr>
            <w:r w:rsidRPr="009E7C2F">
              <w:rPr>
                <w:b/>
                <w:sz w:val="24"/>
              </w:rPr>
              <w:t xml:space="preserve">от </w:t>
            </w:r>
            <w:r w:rsidR="00520FCD" w:rsidRPr="009E7C2F">
              <w:rPr>
                <w:b/>
                <w:sz w:val="24"/>
              </w:rPr>
              <w:t>«</w:t>
            </w:r>
            <w:r w:rsidR="008B3B48" w:rsidRPr="00DE3B67">
              <w:rPr>
                <w:b/>
                <w:sz w:val="24"/>
              </w:rPr>
              <w:t>____</w:t>
            </w:r>
            <w:r w:rsidR="00520FCD" w:rsidRPr="009E7C2F">
              <w:rPr>
                <w:b/>
                <w:sz w:val="24"/>
              </w:rPr>
              <w:t>»</w:t>
            </w:r>
            <w:r w:rsidR="009E7C2F" w:rsidRPr="00953C37">
              <w:rPr>
                <w:b/>
                <w:sz w:val="24"/>
              </w:rPr>
              <w:t xml:space="preserve"> </w:t>
            </w:r>
            <w:r w:rsidR="008B3B48" w:rsidRPr="00DE3B67">
              <w:rPr>
                <w:b/>
                <w:sz w:val="24"/>
              </w:rPr>
              <w:t>______</w:t>
            </w:r>
            <w:r w:rsidR="007209A3" w:rsidRPr="009E7C2F">
              <w:rPr>
                <w:b/>
                <w:sz w:val="24"/>
              </w:rPr>
              <w:t xml:space="preserve"> </w:t>
            </w:r>
            <w:r w:rsidR="002230DF" w:rsidRPr="009E7C2F">
              <w:rPr>
                <w:b/>
                <w:sz w:val="24"/>
              </w:rPr>
              <w:t>20</w:t>
            </w:r>
            <w:r w:rsidR="00043523" w:rsidRPr="009E7C2F">
              <w:rPr>
                <w:b/>
                <w:sz w:val="24"/>
              </w:rPr>
              <w:t>2</w:t>
            </w:r>
            <w:r w:rsidR="008B3B48" w:rsidRPr="00DE3B67">
              <w:rPr>
                <w:b/>
                <w:sz w:val="24"/>
              </w:rPr>
              <w:t>2</w:t>
            </w:r>
            <w:r w:rsidR="002230DF" w:rsidRPr="009E7C2F">
              <w:rPr>
                <w:b/>
                <w:sz w:val="24"/>
              </w:rPr>
              <w:t>г</w:t>
            </w:r>
            <w:r w:rsidR="00520FCD" w:rsidRPr="009E7C2F">
              <w:rPr>
                <w:b/>
                <w:sz w:val="24"/>
              </w:rPr>
              <w:t>.</w:t>
            </w:r>
          </w:p>
          <w:p w:rsidR="00520FCD" w:rsidRPr="009E7C2F" w:rsidRDefault="00520FCD" w:rsidP="00E70ECC">
            <w:pPr>
              <w:rPr>
                <w:sz w:val="24"/>
              </w:rPr>
            </w:pPr>
          </w:p>
          <w:p w:rsidR="0076239D" w:rsidRPr="009E7C2F" w:rsidRDefault="0076239D" w:rsidP="00E70ECC">
            <w:pPr>
              <w:rPr>
                <w:sz w:val="24"/>
              </w:rPr>
            </w:pPr>
            <w:r w:rsidRPr="009E7C2F">
              <w:rPr>
                <w:sz w:val="24"/>
              </w:rPr>
              <w:t xml:space="preserve">г. Навои / </w:t>
            </w:r>
            <w:proofErr w:type="gramStart"/>
            <w:r w:rsidRPr="009E7C2F">
              <w:rPr>
                <w:sz w:val="24"/>
              </w:rPr>
              <w:t>г</w:t>
            </w:r>
            <w:proofErr w:type="gramEnd"/>
            <w:r w:rsidRPr="009E7C2F">
              <w:rPr>
                <w:sz w:val="24"/>
              </w:rPr>
              <w:t xml:space="preserve">. </w:t>
            </w:r>
          </w:p>
          <w:p w:rsidR="00E70ECC" w:rsidRPr="009E7C2F" w:rsidRDefault="00E70ECC" w:rsidP="00E70ECC">
            <w:pPr>
              <w:rPr>
                <w:sz w:val="24"/>
              </w:rPr>
            </w:pPr>
          </w:p>
          <w:p w:rsidR="0076239D" w:rsidRPr="009E7C2F" w:rsidRDefault="00520FCD" w:rsidP="00E70ECC">
            <w:pPr>
              <w:jc w:val="center"/>
              <w:rPr>
                <w:b/>
                <w:sz w:val="24"/>
              </w:rPr>
            </w:pPr>
            <w:bookmarkStart w:id="1" w:name="_Toc180573820"/>
            <w:bookmarkStart w:id="2" w:name="_Toc204321377"/>
            <w:r w:rsidRPr="009E7C2F">
              <w:rPr>
                <w:b/>
                <w:sz w:val="24"/>
              </w:rPr>
              <w:t>ПРЕАМБУЛА</w:t>
            </w:r>
            <w:bookmarkEnd w:id="1"/>
            <w:bookmarkEnd w:id="2"/>
          </w:p>
          <w:p w:rsidR="0076239D" w:rsidRPr="009E7C2F" w:rsidRDefault="0076239D" w:rsidP="00E70ECC">
            <w:pPr>
              <w:rPr>
                <w:sz w:val="24"/>
              </w:rPr>
            </w:pPr>
          </w:p>
          <w:p w:rsidR="008B3B48" w:rsidRPr="007D1A6C" w:rsidRDefault="008B3B48" w:rsidP="008B3B48">
            <w:pPr>
              <w:jc w:val="both"/>
              <w:rPr>
                <w:sz w:val="24"/>
              </w:rPr>
            </w:pPr>
            <w:r w:rsidRPr="007D1A6C">
              <w:rPr>
                <w:b/>
                <w:sz w:val="24"/>
              </w:rPr>
              <w:t>Государственное предприятие</w:t>
            </w:r>
            <w:r w:rsidRPr="007D1A6C">
              <w:rPr>
                <w:sz w:val="24"/>
              </w:rPr>
              <w:t xml:space="preserve"> «</w:t>
            </w:r>
            <w:r w:rsidRPr="007D1A6C">
              <w:rPr>
                <w:b/>
                <w:sz w:val="24"/>
              </w:rPr>
              <w:t>Навоийуран»</w:t>
            </w:r>
            <w:r w:rsidRPr="007D1A6C">
              <w:rPr>
                <w:sz w:val="24"/>
              </w:rPr>
              <w:t>, учрежденное и действующее в соответствии с законодательством Республики Узбекистан (далее Навоийуран), имеющий главный офис по адресу: г</w:t>
            </w:r>
            <w:proofErr w:type="gramStart"/>
            <w:r w:rsidRPr="007D1A6C">
              <w:rPr>
                <w:sz w:val="24"/>
              </w:rPr>
              <w:t>.Н</w:t>
            </w:r>
            <w:proofErr w:type="gramEnd"/>
            <w:r w:rsidRPr="007D1A6C">
              <w:rPr>
                <w:sz w:val="24"/>
              </w:rPr>
              <w:t xml:space="preserve">авои, ул. Инспекторов 7, 210100, Республика Узбекистан, в лице Директора по внешнеэкономическим связям и экспорту Сафарова Хасана </w:t>
            </w:r>
            <w:proofErr w:type="spellStart"/>
            <w:r w:rsidRPr="007D1A6C">
              <w:rPr>
                <w:sz w:val="24"/>
              </w:rPr>
              <w:t>Нормаматовича</w:t>
            </w:r>
            <w:proofErr w:type="spellEnd"/>
            <w:r w:rsidRPr="007D1A6C">
              <w:rPr>
                <w:sz w:val="24"/>
              </w:rPr>
              <w:t>, действующего на основании Доверенности №01-02-01/02/5 от 05.01.2022 г., с одной стороны,</w:t>
            </w:r>
          </w:p>
          <w:p w:rsidR="0076239D" w:rsidRPr="009E7C2F" w:rsidRDefault="0076239D" w:rsidP="00E70ECC">
            <w:pPr>
              <w:rPr>
                <w:sz w:val="24"/>
              </w:rPr>
            </w:pPr>
            <w:r w:rsidRPr="009E7C2F">
              <w:rPr>
                <w:sz w:val="24"/>
              </w:rPr>
              <w:t>и:</w:t>
            </w:r>
          </w:p>
          <w:p w:rsidR="00520FCD" w:rsidRPr="009E7C2F" w:rsidRDefault="00520FCD" w:rsidP="00E70ECC">
            <w:pPr>
              <w:rPr>
                <w:sz w:val="24"/>
              </w:rPr>
            </w:pPr>
          </w:p>
          <w:p w:rsidR="008B3B48" w:rsidRPr="007D1A6C" w:rsidRDefault="008B3B48" w:rsidP="008B3B48">
            <w:pPr>
              <w:jc w:val="both"/>
              <w:rPr>
                <w:sz w:val="24"/>
              </w:rPr>
            </w:pPr>
            <w:r w:rsidRPr="007D1A6C">
              <w:rPr>
                <w:b/>
                <w:sz w:val="24"/>
              </w:rPr>
              <w:t>_________________________</w:t>
            </w:r>
            <w:r w:rsidRPr="007D1A6C">
              <w:rPr>
                <w:sz w:val="24"/>
              </w:rPr>
              <w:t>. (далее _______),</w:t>
            </w:r>
            <w:r w:rsidRPr="007D1A6C">
              <w:rPr>
                <w:kern w:val="24"/>
                <w:sz w:val="24"/>
              </w:rPr>
              <w:t xml:space="preserve"> (Страна)</w:t>
            </w:r>
            <w:r w:rsidRPr="007D1A6C">
              <w:rPr>
                <w:sz w:val="24"/>
              </w:rPr>
              <w:t>, в лице ____________________, действующей на основании ______________, с другой стороны, называемые по отдельности Сторона или совместно Стороны, заключили настоящий контракт о нижеследующем:</w:t>
            </w:r>
          </w:p>
          <w:p w:rsidR="0076239D" w:rsidRPr="009E7C2F" w:rsidRDefault="0076239D" w:rsidP="00E70ECC">
            <w:pPr>
              <w:rPr>
                <w:sz w:val="24"/>
              </w:rPr>
            </w:pPr>
          </w:p>
          <w:p w:rsidR="0076239D" w:rsidRPr="009E7C2F" w:rsidRDefault="00E70ECC" w:rsidP="00DE3B67">
            <w:pPr>
              <w:jc w:val="both"/>
              <w:rPr>
                <w:b/>
                <w:sz w:val="24"/>
              </w:rPr>
            </w:pPr>
            <w:r w:rsidRPr="009E7C2F">
              <w:rPr>
                <w:b/>
                <w:sz w:val="24"/>
              </w:rPr>
              <w:t>1. ПРЕДМЕТ КОНТРАКТА.</w:t>
            </w:r>
          </w:p>
          <w:p w:rsidR="007E3ACE" w:rsidRPr="009E7C2F" w:rsidRDefault="00E70ECC" w:rsidP="00DE3B67">
            <w:pPr>
              <w:jc w:val="both"/>
              <w:rPr>
                <w:b/>
                <w:sz w:val="24"/>
              </w:rPr>
            </w:pPr>
            <w:r w:rsidRPr="009E7C2F">
              <w:rPr>
                <w:sz w:val="24"/>
              </w:rPr>
              <w:t xml:space="preserve">1.1. </w:t>
            </w:r>
            <w:r w:rsidR="0076239D" w:rsidRPr="009E7C2F">
              <w:rPr>
                <w:sz w:val="24"/>
              </w:rPr>
              <w:t xml:space="preserve">Предметом контракта является транспортировка концентрата </w:t>
            </w:r>
            <w:r w:rsidR="00DA5DDE" w:rsidRPr="009E7C2F">
              <w:rPr>
                <w:sz w:val="24"/>
              </w:rPr>
              <w:t>природного урана</w:t>
            </w:r>
            <w:r w:rsidR="0076239D" w:rsidRPr="009E7C2F">
              <w:rPr>
                <w:sz w:val="24"/>
              </w:rPr>
              <w:t>,</w:t>
            </w:r>
            <w:r w:rsidR="00DB4370" w:rsidRPr="009E7C2F">
              <w:rPr>
                <w:sz w:val="24"/>
              </w:rPr>
              <w:t xml:space="preserve"> в количестве </w:t>
            </w:r>
            <w:r w:rsidR="006A265E" w:rsidRPr="006A265E">
              <w:rPr>
                <w:sz w:val="24"/>
              </w:rPr>
              <w:t>27</w:t>
            </w:r>
            <w:r w:rsidR="00DB4370" w:rsidRPr="009E7C2F">
              <w:rPr>
                <w:sz w:val="24"/>
              </w:rPr>
              <w:t xml:space="preserve"> единиц 20-футовых контейнеров,</w:t>
            </w:r>
            <w:r w:rsidR="0076239D" w:rsidRPr="009E7C2F">
              <w:rPr>
                <w:sz w:val="24"/>
              </w:rPr>
              <w:t xml:space="preserve"> </w:t>
            </w:r>
            <w:r w:rsidR="00DB4370" w:rsidRPr="009E7C2F">
              <w:rPr>
                <w:sz w:val="24"/>
              </w:rPr>
              <w:t>отгружаемых</w:t>
            </w:r>
            <w:r w:rsidR="00AC2BD6" w:rsidRPr="009E7C2F">
              <w:rPr>
                <w:sz w:val="24"/>
              </w:rPr>
              <w:t xml:space="preserve"> </w:t>
            </w:r>
            <w:r w:rsidR="008F5F26" w:rsidRPr="009E7C2F">
              <w:rPr>
                <w:sz w:val="24"/>
              </w:rPr>
              <w:t xml:space="preserve">из </w:t>
            </w:r>
            <w:r w:rsidR="001F5535" w:rsidRPr="009E7C2F">
              <w:rPr>
                <w:sz w:val="24"/>
              </w:rPr>
              <w:t xml:space="preserve">порта </w:t>
            </w:r>
            <w:r w:rsidR="0076239D" w:rsidRPr="009E7C2F">
              <w:rPr>
                <w:sz w:val="24"/>
              </w:rPr>
              <w:t>Санкт-Петербург</w:t>
            </w:r>
            <w:r w:rsidR="007E3ACE" w:rsidRPr="009E7C2F">
              <w:rPr>
                <w:sz w:val="24"/>
              </w:rPr>
              <w:t xml:space="preserve"> </w:t>
            </w:r>
            <w:proofErr w:type="gramStart"/>
            <w:r w:rsidR="0076239D" w:rsidRPr="009E7C2F">
              <w:rPr>
                <w:sz w:val="24"/>
              </w:rPr>
              <w:t>в</w:t>
            </w:r>
            <w:proofErr w:type="gramEnd"/>
            <w:r w:rsidR="0076239D" w:rsidRPr="009E7C2F">
              <w:rPr>
                <w:sz w:val="24"/>
              </w:rPr>
              <w:t xml:space="preserve"> </w:t>
            </w:r>
            <w:r w:rsidR="00BE32A4" w:rsidRPr="009E7C2F">
              <w:rPr>
                <w:sz w:val="24"/>
              </w:rPr>
              <w:t>Орано</w:t>
            </w:r>
            <w:r w:rsidR="0076239D" w:rsidRPr="009E7C2F">
              <w:rPr>
                <w:sz w:val="24"/>
              </w:rPr>
              <w:t xml:space="preserve">, </w:t>
            </w:r>
            <w:proofErr w:type="spellStart"/>
            <w:r w:rsidR="0076239D" w:rsidRPr="009E7C2F">
              <w:rPr>
                <w:sz w:val="24"/>
              </w:rPr>
              <w:t>Мальвези</w:t>
            </w:r>
            <w:proofErr w:type="spellEnd"/>
            <w:r w:rsidR="002009DF" w:rsidRPr="009E7C2F">
              <w:rPr>
                <w:sz w:val="24"/>
              </w:rPr>
              <w:t xml:space="preserve">, </w:t>
            </w:r>
            <w:r w:rsidR="0076239D" w:rsidRPr="009E7C2F">
              <w:rPr>
                <w:sz w:val="24"/>
              </w:rPr>
              <w:t>Франция</w:t>
            </w:r>
            <w:r w:rsidR="00BE32A4" w:rsidRPr="009E7C2F">
              <w:rPr>
                <w:sz w:val="24"/>
              </w:rPr>
              <w:t>.</w:t>
            </w:r>
          </w:p>
          <w:p w:rsidR="007E3ACE" w:rsidRPr="009E7C2F" w:rsidRDefault="007E3ACE" w:rsidP="00E70ECC">
            <w:pPr>
              <w:rPr>
                <w:b/>
                <w:sz w:val="24"/>
              </w:rPr>
            </w:pPr>
          </w:p>
          <w:p w:rsidR="0076239D" w:rsidRPr="009E7C2F" w:rsidRDefault="007008A5" w:rsidP="00DE3B67">
            <w:pPr>
              <w:jc w:val="both"/>
              <w:rPr>
                <w:b/>
                <w:sz w:val="24"/>
              </w:rPr>
            </w:pPr>
            <w:r w:rsidRPr="009E7C2F">
              <w:rPr>
                <w:b/>
                <w:sz w:val="24"/>
              </w:rPr>
              <w:t xml:space="preserve">2. ОБЯЗАТЕЛЬСТВА </w:t>
            </w:r>
            <w:r w:rsidR="008B3B48">
              <w:rPr>
                <w:b/>
                <w:sz w:val="24"/>
              </w:rPr>
              <w:t>_______</w:t>
            </w:r>
            <w:r w:rsidRPr="009E7C2F">
              <w:rPr>
                <w:b/>
                <w:sz w:val="24"/>
              </w:rPr>
              <w:t>.</w:t>
            </w:r>
          </w:p>
          <w:p w:rsidR="0076239D" w:rsidRPr="009E7C2F" w:rsidRDefault="007008A5" w:rsidP="00DE3B67">
            <w:pPr>
              <w:jc w:val="both"/>
              <w:rPr>
                <w:sz w:val="24"/>
              </w:rPr>
            </w:pPr>
            <w:r w:rsidRPr="009E7C2F">
              <w:rPr>
                <w:sz w:val="24"/>
              </w:rPr>
              <w:t xml:space="preserve">2.1. </w:t>
            </w:r>
            <w:proofErr w:type="gramStart"/>
            <w:r w:rsidR="0076239D" w:rsidRPr="009E7C2F">
              <w:rPr>
                <w:sz w:val="24"/>
              </w:rPr>
              <w:t xml:space="preserve">Оказывать услуги по </w:t>
            </w:r>
            <w:r w:rsidR="006E2942" w:rsidRPr="009E7C2F">
              <w:rPr>
                <w:sz w:val="24"/>
              </w:rPr>
              <w:t xml:space="preserve">перевозке </w:t>
            </w:r>
            <w:r w:rsidR="0076239D" w:rsidRPr="009E7C2F">
              <w:rPr>
                <w:sz w:val="24"/>
              </w:rPr>
              <w:t xml:space="preserve">партий груза, </w:t>
            </w:r>
            <w:r w:rsidR="007963B8" w:rsidRPr="009E7C2F">
              <w:rPr>
                <w:sz w:val="24"/>
              </w:rPr>
              <w:t xml:space="preserve">погруженного на борт судна из </w:t>
            </w:r>
            <w:r w:rsidR="0076239D" w:rsidRPr="009E7C2F">
              <w:rPr>
                <w:sz w:val="24"/>
              </w:rPr>
              <w:t>порт</w:t>
            </w:r>
            <w:r w:rsidR="007963B8" w:rsidRPr="009E7C2F">
              <w:rPr>
                <w:sz w:val="24"/>
              </w:rPr>
              <w:t>а</w:t>
            </w:r>
            <w:r w:rsidR="0076239D" w:rsidRPr="009E7C2F">
              <w:rPr>
                <w:sz w:val="24"/>
              </w:rPr>
              <w:t xml:space="preserve"> Санкт-Петербурга (Российская Федерация) в</w:t>
            </w:r>
            <w:r w:rsidR="00962E56" w:rsidRPr="009E7C2F">
              <w:rPr>
                <w:sz w:val="24"/>
              </w:rPr>
              <w:t xml:space="preserve"> </w:t>
            </w:r>
            <w:r w:rsidR="00FF4B7A" w:rsidRPr="009E7C2F">
              <w:rPr>
                <w:sz w:val="24"/>
              </w:rPr>
              <w:t>Орано</w:t>
            </w:r>
            <w:r w:rsidR="0076239D" w:rsidRPr="009E7C2F">
              <w:rPr>
                <w:sz w:val="24"/>
              </w:rPr>
              <w:t xml:space="preserve">, </w:t>
            </w:r>
            <w:proofErr w:type="spellStart"/>
            <w:r w:rsidR="0076239D" w:rsidRPr="009E7C2F">
              <w:rPr>
                <w:sz w:val="24"/>
              </w:rPr>
              <w:t>Мальвези</w:t>
            </w:r>
            <w:proofErr w:type="spellEnd"/>
            <w:r w:rsidR="005761FA" w:rsidRPr="009E7C2F">
              <w:rPr>
                <w:sz w:val="24"/>
              </w:rPr>
              <w:t xml:space="preserve">, </w:t>
            </w:r>
            <w:r w:rsidR="0076239D" w:rsidRPr="009E7C2F">
              <w:rPr>
                <w:sz w:val="24"/>
              </w:rPr>
              <w:t>Франция</w:t>
            </w:r>
            <w:r w:rsidR="00216123" w:rsidRPr="009E7C2F">
              <w:rPr>
                <w:sz w:val="24"/>
              </w:rPr>
              <w:t>,</w:t>
            </w:r>
            <w:r w:rsidR="0076239D" w:rsidRPr="009E7C2F">
              <w:rPr>
                <w:sz w:val="24"/>
              </w:rPr>
              <w:t xml:space="preserve"> в соответствии</w:t>
            </w:r>
            <w:r w:rsidR="0088076C" w:rsidRPr="009E7C2F">
              <w:rPr>
                <w:sz w:val="24"/>
              </w:rPr>
              <w:t xml:space="preserve"> </w:t>
            </w:r>
            <w:r w:rsidR="0076239D" w:rsidRPr="009E7C2F">
              <w:rPr>
                <w:sz w:val="24"/>
              </w:rPr>
              <w:t>с Приложением №1 к Контракту.</w:t>
            </w:r>
            <w:proofErr w:type="gramEnd"/>
          </w:p>
          <w:p w:rsidR="0076239D" w:rsidRPr="009E7C2F" w:rsidRDefault="007008A5" w:rsidP="00DE3B67">
            <w:pPr>
              <w:jc w:val="both"/>
              <w:rPr>
                <w:sz w:val="24"/>
              </w:rPr>
            </w:pPr>
            <w:r w:rsidRPr="009E7C2F">
              <w:rPr>
                <w:sz w:val="24"/>
              </w:rPr>
              <w:t xml:space="preserve">2.2. </w:t>
            </w:r>
            <w:r w:rsidR="0076239D" w:rsidRPr="009E7C2F">
              <w:rPr>
                <w:sz w:val="24"/>
              </w:rPr>
              <w:t xml:space="preserve">Организовывать необходимую транспортировку груза и получать разрешения на транспортировку и транзит за пределами </w:t>
            </w:r>
            <w:r w:rsidR="005761FA" w:rsidRPr="009E7C2F">
              <w:rPr>
                <w:sz w:val="24"/>
              </w:rPr>
              <w:t xml:space="preserve">стран </w:t>
            </w:r>
            <w:r w:rsidR="0076239D" w:rsidRPr="009E7C2F">
              <w:rPr>
                <w:sz w:val="24"/>
              </w:rPr>
              <w:t>СНГ.</w:t>
            </w:r>
          </w:p>
          <w:p w:rsidR="0076239D" w:rsidRPr="009E7C2F" w:rsidRDefault="007008A5" w:rsidP="00DE3B67">
            <w:pPr>
              <w:jc w:val="both"/>
              <w:rPr>
                <w:sz w:val="24"/>
              </w:rPr>
            </w:pPr>
            <w:r w:rsidRPr="009E7C2F">
              <w:rPr>
                <w:sz w:val="24"/>
              </w:rPr>
              <w:t xml:space="preserve">2.3. </w:t>
            </w:r>
            <w:r w:rsidR="0076239D" w:rsidRPr="009E7C2F">
              <w:rPr>
                <w:sz w:val="24"/>
              </w:rPr>
              <w:t>Обеспечить передачу информации и уведомления в надлежащие органы за пределами стран СНГ.</w:t>
            </w:r>
          </w:p>
          <w:p w:rsidR="0076239D" w:rsidRPr="009E7C2F" w:rsidRDefault="007008A5" w:rsidP="00DE3B67">
            <w:pPr>
              <w:jc w:val="both"/>
              <w:rPr>
                <w:sz w:val="24"/>
              </w:rPr>
            </w:pPr>
            <w:r w:rsidRPr="009E7C2F">
              <w:rPr>
                <w:sz w:val="24"/>
              </w:rPr>
              <w:t xml:space="preserve">2.4. </w:t>
            </w:r>
            <w:r w:rsidR="0076239D" w:rsidRPr="009E7C2F">
              <w:rPr>
                <w:sz w:val="24"/>
              </w:rPr>
              <w:t xml:space="preserve">Обеспечить отслеживание всего транспортного процесса и тесный контакт с </w:t>
            </w:r>
            <w:r w:rsidR="0076239D" w:rsidRPr="009E7C2F">
              <w:rPr>
                <w:sz w:val="24"/>
              </w:rPr>
              <w:lastRenderedPageBreak/>
              <w:t xml:space="preserve">конечным грузополучателем и </w:t>
            </w:r>
            <w:r w:rsidR="008B3B48">
              <w:rPr>
                <w:sz w:val="24"/>
              </w:rPr>
              <w:t>Навоийуран</w:t>
            </w:r>
            <w:r w:rsidR="0076239D" w:rsidRPr="009E7C2F">
              <w:rPr>
                <w:sz w:val="24"/>
              </w:rPr>
              <w:t>.</w:t>
            </w:r>
          </w:p>
          <w:p w:rsidR="0076239D" w:rsidRPr="009E7C2F" w:rsidRDefault="007008A5" w:rsidP="00DE3B67">
            <w:pPr>
              <w:jc w:val="both"/>
              <w:rPr>
                <w:sz w:val="24"/>
              </w:rPr>
            </w:pPr>
            <w:r w:rsidRPr="009E7C2F">
              <w:rPr>
                <w:sz w:val="24"/>
              </w:rPr>
              <w:t xml:space="preserve">2.5. </w:t>
            </w:r>
            <w:r w:rsidR="0076239D" w:rsidRPr="009E7C2F">
              <w:rPr>
                <w:sz w:val="24"/>
              </w:rPr>
              <w:t>Оказывать помощь конечному грузополучателю в урегулировании таможенных формальностей;</w:t>
            </w:r>
            <w:r w:rsidR="00F21940" w:rsidRPr="009E7C2F">
              <w:rPr>
                <w:sz w:val="24"/>
              </w:rPr>
              <w:t xml:space="preserve"> </w:t>
            </w:r>
          </w:p>
          <w:p w:rsidR="0076239D" w:rsidRPr="009E7C2F" w:rsidRDefault="007008A5" w:rsidP="00DE3B67">
            <w:pPr>
              <w:jc w:val="both"/>
              <w:rPr>
                <w:sz w:val="24"/>
              </w:rPr>
            </w:pPr>
            <w:r w:rsidRPr="009E7C2F">
              <w:rPr>
                <w:sz w:val="24"/>
              </w:rPr>
              <w:t xml:space="preserve">2.6. </w:t>
            </w:r>
            <w:r w:rsidR="0076239D" w:rsidRPr="009E7C2F">
              <w:rPr>
                <w:sz w:val="24"/>
              </w:rPr>
              <w:t>Возвращать пустые контейнеры в Марсел</w:t>
            </w:r>
            <w:r w:rsidR="00543D69" w:rsidRPr="009E7C2F">
              <w:rPr>
                <w:sz w:val="24"/>
              </w:rPr>
              <w:t>ь</w:t>
            </w:r>
            <w:r w:rsidR="0076239D" w:rsidRPr="009E7C2F">
              <w:rPr>
                <w:sz w:val="24"/>
              </w:rPr>
              <w:t xml:space="preserve"> и/или в </w:t>
            </w:r>
            <w:r w:rsidR="00543D69" w:rsidRPr="009E7C2F">
              <w:rPr>
                <w:sz w:val="24"/>
              </w:rPr>
              <w:t>Тулузу</w:t>
            </w:r>
            <w:r w:rsidR="0076239D" w:rsidRPr="009E7C2F">
              <w:rPr>
                <w:sz w:val="24"/>
              </w:rPr>
              <w:t xml:space="preserve"> в соответствии с заявкой </w:t>
            </w:r>
            <w:r w:rsidR="008B3B48">
              <w:rPr>
                <w:sz w:val="24"/>
              </w:rPr>
              <w:t>Навоийуран</w:t>
            </w:r>
            <w:r w:rsidR="008B3B48" w:rsidRPr="009E7C2F">
              <w:rPr>
                <w:sz w:val="24"/>
              </w:rPr>
              <w:t xml:space="preserve"> </w:t>
            </w:r>
            <w:r w:rsidR="0076239D" w:rsidRPr="009E7C2F">
              <w:rPr>
                <w:sz w:val="24"/>
              </w:rPr>
              <w:t xml:space="preserve">и предоставлять </w:t>
            </w:r>
            <w:r w:rsidR="008B3B48">
              <w:rPr>
                <w:sz w:val="24"/>
              </w:rPr>
              <w:t>Навоийуран</w:t>
            </w:r>
            <w:r w:rsidR="008B3B48" w:rsidRPr="009E7C2F">
              <w:rPr>
                <w:sz w:val="24"/>
              </w:rPr>
              <w:t xml:space="preserve"> </w:t>
            </w:r>
            <w:r w:rsidR="0076239D" w:rsidRPr="009E7C2F">
              <w:rPr>
                <w:sz w:val="24"/>
              </w:rPr>
              <w:t>подтверждающие документы о возврате;</w:t>
            </w:r>
          </w:p>
          <w:p w:rsidR="00666582" w:rsidRPr="009E7C2F" w:rsidRDefault="007008A5" w:rsidP="00DE3B67">
            <w:pPr>
              <w:jc w:val="both"/>
              <w:rPr>
                <w:sz w:val="24"/>
              </w:rPr>
            </w:pPr>
            <w:r w:rsidRPr="009E7C2F">
              <w:rPr>
                <w:sz w:val="24"/>
              </w:rPr>
              <w:t>2.7.</w:t>
            </w:r>
            <w:r w:rsidR="00666582" w:rsidRPr="009E7C2F">
              <w:rPr>
                <w:sz w:val="24"/>
              </w:rPr>
              <w:t xml:space="preserve"> Обеспечить страхование от потерь и убытков каждой отгруженной партии от порта Санкт-Петербург до места доставки по запросу и за счет </w:t>
            </w:r>
            <w:r w:rsidR="008B3B48">
              <w:rPr>
                <w:sz w:val="24"/>
              </w:rPr>
              <w:t>Навоийуран</w:t>
            </w:r>
            <w:r w:rsidR="008B3B48" w:rsidRPr="009E7C2F">
              <w:rPr>
                <w:sz w:val="24"/>
              </w:rPr>
              <w:t xml:space="preserve"> </w:t>
            </w:r>
          </w:p>
          <w:p w:rsidR="0076239D" w:rsidRPr="009E7C2F" w:rsidRDefault="007008A5" w:rsidP="00DE3B67">
            <w:pPr>
              <w:jc w:val="both"/>
              <w:rPr>
                <w:sz w:val="24"/>
              </w:rPr>
            </w:pPr>
            <w:r w:rsidRPr="009E7C2F">
              <w:rPr>
                <w:sz w:val="24"/>
              </w:rPr>
              <w:t xml:space="preserve">2.8. </w:t>
            </w:r>
            <w:r w:rsidR="0076239D" w:rsidRPr="009E7C2F">
              <w:rPr>
                <w:sz w:val="24"/>
              </w:rPr>
              <w:t xml:space="preserve">Извещать </w:t>
            </w:r>
            <w:r w:rsidR="008B3B48">
              <w:rPr>
                <w:sz w:val="24"/>
              </w:rPr>
              <w:t>Навоийуран</w:t>
            </w:r>
            <w:r w:rsidR="008B3B48" w:rsidRPr="009E7C2F">
              <w:rPr>
                <w:sz w:val="24"/>
              </w:rPr>
              <w:t xml:space="preserve"> </w:t>
            </w:r>
            <w:r w:rsidR="0076239D" w:rsidRPr="009E7C2F">
              <w:rPr>
                <w:sz w:val="24"/>
              </w:rPr>
              <w:t>по электронной почте об отгрузке и ходе выполнения транспортировки партии груза до места назначения;</w:t>
            </w:r>
          </w:p>
          <w:p w:rsidR="0020069C" w:rsidRPr="009E7C2F" w:rsidRDefault="007008A5" w:rsidP="00DE3B67">
            <w:pPr>
              <w:jc w:val="both"/>
              <w:rPr>
                <w:sz w:val="24"/>
              </w:rPr>
            </w:pPr>
            <w:r w:rsidRPr="009E7C2F">
              <w:rPr>
                <w:sz w:val="24"/>
              </w:rPr>
              <w:t xml:space="preserve">2.9. </w:t>
            </w:r>
            <w:r w:rsidR="0076239D" w:rsidRPr="009E7C2F">
              <w:rPr>
                <w:sz w:val="24"/>
              </w:rPr>
              <w:t>Обеспечивать сохранность груза;</w:t>
            </w:r>
          </w:p>
          <w:p w:rsidR="0076239D" w:rsidRPr="009E7C2F" w:rsidRDefault="007008A5" w:rsidP="00DE3B67">
            <w:pPr>
              <w:jc w:val="both"/>
              <w:rPr>
                <w:sz w:val="24"/>
              </w:rPr>
            </w:pPr>
            <w:r w:rsidRPr="009E7C2F">
              <w:rPr>
                <w:sz w:val="24"/>
              </w:rPr>
              <w:t>2.10</w:t>
            </w:r>
            <w:r w:rsidR="008B42E1" w:rsidRPr="009E7C2F">
              <w:rPr>
                <w:sz w:val="24"/>
              </w:rPr>
              <w:t>.</w:t>
            </w:r>
            <w:r w:rsidRPr="009E7C2F">
              <w:rPr>
                <w:sz w:val="24"/>
              </w:rPr>
              <w:t xml:space="preserve"> </w:t>
            </w:r>
            <w:r w:rsidR="0076239D" w:rsidRPr="009E7C2F">
              <w:rPr>
                <w:sz w:val="24"/>
              </w:rPr>
              <w:t>Транспортировать груз в соответствии с требованиями МАГАТЭ и Международной Морской Организации</w:t>
            </w:r>
            <w:r w:rsidR="006F54D7" w:rsidRPr="009E7C2F">
              <w:rPr>
                <w:sz w:val="24"/>
              </w:rPr>
              <w:t xml:space="preserve"> (ММО)</w:t>
            </w:r>
            <w:r w:rsidR="0076239D" w:rsidRPr="009E7C2F">
              <w:rPr>
                <w:sz w:val="24"/>
              </w:rPr>
              <w:t>.</w:t>
            </w:r>
          </w:p>
          <w:p w:rsidR="00F2230F" w:rsidRPr="009E7C2F" w:rsidRDefault="00F2230F" w:rsidP="00DE3B67">
            <w:pPr>
              <w:pStyle w:val="xmsonormal"/>
              <w:jc w:val="both"/>
              <w:rPr>
                <w:lang w:val="ru-RU"/>
              </w:rPr>
            </w:pPr>
            <w:r w:rsidRPr="009E7C2F">
              <w:rPr>
                <w:lang w:val="ru-RU"/>
              </w:rPr>
              <w:t xml:space="preserve">2.11. Обеспечить подачу судна в течение </w:t>
            </w:r>
            <w:r w:rsidR="00FB156E" w:rsidRPr="009E7C2F">
              <w:rPr>
                <w:lang w:val="ru-RU"/>
              </w:rPr>
              <w:t>16 дней</w:t>
            </w:r>
            <w:r w:rsidRPr="009E7C2F">
              <w:rPr>
                <w:lang w:val="ru-RU"/>
              </w:rPr>
              <w:t xml:space="preserve"> с момента доставки груза на склад временного хранения АО «СПб «ИЗОТОП», при условии своевременного извещения </w:t>
            </w:r>
            <w:r w:rsidR="008B3B48">
              <w:rPr>
                <w:lang w:val="ru-RU"/>
              </w:rPr>
              <w:t>Навоийуран</w:t>
            </w:r>
            <w:r w:rsidR="008B3B48" w:rsidRPr="009E7C2F">
              <w:rPr>
                <w:lang w:val="ru-RU"/>
              </w:rPr>
              <w:t xml:space="preserve"> </w:t>
            </w:r>
            <w:r w:rsidRPr="009E7C2F">
              <w:rPr>
                <w:lang w:val="ru-RU"/>
              </w:rPr>
              <w:t xml:space="preserve">об отгрузке груза согласно п.3.6. В случае не своевременной доставки груза получателю из-за поздней подачи судна в порт погрузки, при условии подписанной </w:t>
            </w:r>
            <w:proofErr w:type="spellStart"/>
            <w:r w:rsidRPr="009E7C2F">
              <w:rPr>
                <w:lang w:val="ru-RU"/>
              </w:rPr>
              <w:t>букинг</w:t>
            </w:r>
            <w:proofErr w:type="spellEnd"/>
            <w:r w:rsidRPr="009E7C2F">
              <w:rPr>
                <w:lang w:val="ru-RU"/>
              </w:rPr>
              <w:t xml:space="preserve">-ноты обеими сторонами, а </w:t>
            </w:r>
            <w:proofErr w:type="gramStart"/>
            <w:r w:rsidRPr="009E7C2F">
              <w:rPr>
                <w:lang w:val="ru-RU"/>
              </w:rPr>
              <w:t>также</w:t>
            </w:r>
            <w:proofErr w:type="gramEnd"/>
            <w:r w:rsidRPr="009E7C2F">
              <w:rPr>
                <w:lang w:val="ru-RU"/>
              </w:rPr>
              <w:t xml:space="preserve"> в случае если задержка повлекла за собой штрафные санкции для </w:t>
            </w:r>
            <w:r w:rsidR="008B3B48">
              <w:rPr>
                <w:lang w:val="ru-RU"/>
              </w:rPr>
              <w:t>Навоийуран</w:t>
            </w:r>
            <w:r w:rsidR="008B3B48" w:rsidRPr="009E7C2F">
              <w:rPr>
                <w:lang w:val="ru-RU"/>
              </w:rPr>
              <w:t xml:space="preserve"> </w:t>
            </w:r>
            <w:r w:rsidRPr="009E7C2F">
              <w:rPr>
                <w:lang w:val="ru-RU"/>
              </w:rPr>
              <w:t xml:space="preserve">со стороны покупателя груза, расходы, понесенные </w:t>
            </w:r>
            <w:r w:rsidR="008B3B48">
              <w:rPr>
                <w:lang w:val="ru-RU"/>
              </w:rPr>
              <w:t>Навоийуран</w:t>
            </w:r>
            <w:r w:rsidRPr="009E7C2F">
              <w:rPr>
                <w:lang w:val="ru-RU"/>
              </w:rPr>
              <w:t xml:space="preserve">, в размере не более 30% от стоимости морского фрахта по конкретной перевозке, должны быть возмещены </w:t>
            </w:r>
            <w:r w:rsidR="008B3B48" w:rsidRPr="008B3B48">
              <w:rPr>
                <w:lang w:val="ru-RU"/>
              </w:rPr>
              <w:t>______</w:t>
            </w:r>
            <w:r w:rsidRPr="009E7C2F">
              <w:rPr>
                <w:lang w:val="ru-RU"/>
              </w:rPr>
              <w:t xml:space="preserve"> в регрессном порядке. В доказательство понесенных расходов должны быть представлены подтверждающие документы.</w:t>
            </w:r>
          </w:p>
          <w:p w:rsidR="0076239D" w:rsidRDefault="00011B59" w:rsidP="00DE3B67">
            <w:pPr>
              <w:jc w:val="both"/>
              <w:rPr>
                <w:b/>
                <w:sz w:val="24"/>
              </w:rPr>
            </w:pPr>
            <w:r w:rsidRPr="009E7C2F">
              <w:rPr>
                <w:b/>
                <w:sz w:val="24"/>
              </w:rPr>
              <w:t xml:space="preserve">3. ОБЯЗАТЕЛЬСТВА </w:t>
            </w:r>
            <w:r w:rsidR="008B3B48">
              <w:rPr>
                <w:b/>
                <w:sz w:val="24"/>
              </w:rPr>
              <w:t>НАВОИЙУРАН</w:t>
            </w:r>
            <w:r w:rsidRPr="009E7C2F">
              <w:rPr>
                <w:b/>
                <w:sz w:val="24"/>
              </w:rPr>
              <w:t>.</w:t>
            </w:r>
          </w:p>
          <w:p w:rsidR="00DE3B67" w:rsidRPr="009E7C2F" w:rsidRDefault="00DE3B67" w:rsidP="00DE3B67">
            <w:pPr>
              <w:jc w:val="both"/>
              <w:rPr>
                <w:b/>
                <w:sz w:val="24"/>
              </w:rPr>
            </w:pPr>
          </w:p>
          <w:p w:rsidR="0076239D" w:rsidRPr="009E7C2F" w:rsidRDefault="00A71AF1" w:rsidP="00DE3B67">
            <w:pPr>
              <w:jc w:val="both"/>
              <w:rPr>
                <w:sz w:val="24"/>
              </w:rPr>
            </w:pPr>
            <w:r w:rsidRPr="009E7C2F">
              <w:rPr>
                <w:sz w:val="24"/>
              </w:rPr>
              <w:t xml:space="preserve">3.1. </w:t>
            </w:r>
            <w:r w:rsidR="007D2CC2" w:rsidRPr="009E7C2F">
              <w:rPr>
                <w:sz w:val="24"/>
              </w:rPr>
              <w:t xml:space="preserve">Доставить </w:t>
            </w:r>
            <w:r w:rsidR="0076239D" w:rsidRPr="009E7C2F">
              <w:rPr>
                <w:sz w:val="24"/>
              </w:rPr>
              <w:t xml:space="preserve">контейнеры в полной исправности и согласно спецификациям МАГАТЭ и </w:t>
            </w:r>
            <w:proofErr w:type="gramStart"/>
            <w:r w:rsidR="006F54D7" w:rsidRPr="009E7C2F">
              <w:rPr>
                <w:sz w:val="24"/>
              </w:rPr>
              <w:t>М</w:t>
            </w:r>
            <w:proofErr w:type="gramEnd"/>
            <w:r w:rsidR="00B22E97" w:rsidRPr="009E7C2F">
              <w:rPr>
                <w:sz w:val="24"/>
                <w:lang w:val="en-US"/>
              </w:rPr>
              <w:t>MO</w:t>
            </w:r>
            <w:r w:rsidR="00DE2E18" w:rsidRPr="009E7C2F">
              <w:rPr>
                <w:sz w:val="24"/>
              </w:rPr>
              <w:t xml:space="preserve"> на борт судна</w:t>
            </w:r>
            <w:r w:rsidR="00B22E97" w:rsidRPr="009E7C2F">
              <w:rPr>
                <w:sz w:val="24"/>
              </w:rPr>
              <w:t xml:space="preserve"> </w:t>
            </w:r>
            <w:r w:rsidR="006E1620" w:rsidRPr="009E7C2F">
              <w:rPr>
                <w:sz w:val="24"/>
              </w:rPr>
              <w:t xml:space="preserve">в </w:t>
            </w:r>
            <w:r w:rsidR="0076239D" w:rsidRPr="009E7C2F">
              <w:rPr>
                <w:sz w:val="24"/>
              </w:rPr>
              <w:t>порт</w:t>
            </w:r>
            <w:r w:rsidR="00DE2E18" w:rsidRPr="009E7C2F">
              <w:rPr>
                <w:sz w:val="24"/>
              </w:rPr>
              <w:t>у</w:t>
            </w:r>
            <w:r w:rsidR="0076239D" w:rsidRPr="009E7C2F">
              <w:rPr>
                <w:sz w:val="24"/>
              </w:rPr>
              <w:t xml:space="preserve"> Санкт-Петербург.</w:t>
            </w:r>
          </w:p>
          <w:p w:rsidR="0076239D" w:rsidRPr="009E7C2F" w:rsidRDefault="00A71AF1" w:rsidP="00DE3B67">
            <w:pPr>
              <w:jc w:val="both"/>
              <w:rPr>
                <w:sz w:val="24"/>
              </w:rPr>
            </w:pPr>
            <w:r w:rsidRPr="009E7C2F">
              <w:rPr>
                <w:sz w:val="24"/>
              </w:rPr>
              <w:t xml:space="preserve">3.2. </w:t>
            </w:r>
            <w:r w:rsidR="0076239D" w:rsidRPr="009E7C2F">
              <w:rPr>
                <w:sz w:val="24"/>
              </w:rPr>
              <w:t xml:space="preserve">Оплачивать услуги </w:t>
            </w:r>
            <w:r w:rsidR="008B3B48" w:rsidRPr="008B3B48">
              <w:rPr>
                <w:sz w:val="24"/>
              </w:rPr>
              <w:t>______</w:t>
            </w:r>
            <w:r w:rsidR="0076239D" w:rsidRPr="009E7C2F">
              <w:rPr>
                <w:sz w:val="24"/>
              </w:rPr>
              <w:t>, связанные с транспортировкой партий согласно условиям Контракта, а также услуг</w:t>
            </w:r>
            <w:r w:rsidR="008D76C1" w:rsidRPr="009E7C2F">
              <w:rPr>
                <w:sz w:val="24"/>
              </w:rPr>
              <w:t>и</w:t>
            </w:r>
            <w:r w:rsidR="0076239D" w:rsidRPr="009E7C2F">
              <w:rPr>
                <w:sz w:val="24"/>
              </w:rPr>
              <w:t xml:space="preserve"> </w:t>
            </w:r>
            <w:r w:rsidR="008B3B48" w:rsidRPr="008B3B48">
              <w:rPr>
                <w:sz w:val="24"/>
              </w:rPr>
              <w:t>______</w:t>
            </w:r>
            <w:r w:rsidR="0076239D" w:rsidRPr="009E7C2F">
              <w:rPr>
                <w:sz w:val="24"/>
              </w:rPr>
              <w:t xml:space="preserve">, стоимость которых не включена в стоимость транспортировки. </w:t>
            </w:r>
            <w:r w:rsidR="00873425" w:rsidRPr="009E7C2F">
              <w:rPr>
                <w:sz w:val="24"/>
              </w:rPr>
              <w:t>Однако э</w:t>
            </w:r>
            <w:r w:rsidR="0076239D" w:rsidRPr="009E7C2F">
              <w:rPr>
                <w:sz w:val="24"/>
              </w:rPr>
              <w:t>ти расходы должны быть предварительно согласованы Сторонами.</w:t>
            </w:r>
          </w:p>
          <w:p w:rsidR="0076239D" w:rsidRPr="009E7C2F" w:rsidRDefault="00A71AF1" w:rsidP="00DE3B67">
            <w:pPr>
              <w:jc w:val="both"/>
              <w:rPr>
                <w:sz w:val="24"/>
              </w:rPr>
            </w:pPr>
            <w:r w:rsidRPr="009E7C2F">
              <w:rPr>
                <w:sz w:val="24"/>
              </w:rPr>
              <w:t xml:space="preserve">3.3. </w:t>
            </w:r>
            <w:r w:rsidR="0076239D" w:rsidRPr="009E7C2F">
              <w:rPr>
                <w:sz w:val="24"/>
              </w:rPr>
              <w:t>Закрывать, опечатывать и устанавливать контейнеры в соответствии с правилами Международной Морской Организации.</w:t>
            </w:r>
          </w:p>
          <w:p w:rsidR="0076239D" w:rsidRPr="009E7C2F" w:rsidRDefault="00A71AF1" w:rsidP="00DE3B67">
            <w:pPr>
              <w:jc w:val="both"/>
              <w:rPr>
                <w:sz w:val="24"/>
              </w:rPr>
            </w:pPr>
            <w:r w:rsidRPr="009E7C2F">
              <w:rPr>
                <w:sz w:val="24"/>
              </w:rPr>
              <w:t xml:space="preserve">3.4. </w:t>
            </w:r>
            <w:r w:rsidR="0076239D" w:rsidRPr="009E7C2F">
              <w:rPr>
                <w:sz w:val="24"/>
              </w:rPr>
              <w:t xml:space="preserve">Производить оплату стоимости дезактивации загрязненных контейнеров, если загрязнение </w:t>
            </w:r>
            <w:r w:rsidR="0076239D" w:rsidRPr="009E7C2F">
              <w:rPr>
                <w:sz w:val="24"/>
              </w:rPr>
              <w:lastRenderedPageBreak/>
              <w:t xml:space="preserve">произошло не по вине </w:t>
            </w:r>
            <w:r w:rsidR="008B3B48">
              <w:rPr>
                <w:sz w:val="24"/>
              </w:rPr>
              <w:t>________</w:t>
            </w:r>
            <w:r w:rsidR="0076239D" w:rsidRPr="009E7C2F">
              <w:rPr>
                <w:sz w:val="24"/>
              </w:rPr>
              <w:t>.</w:t>
            </w:r>
          </w:p>
          <w:p w:rsidR="0076239D" w:rsidRPr="009E7C2F" w:rsidRDefault="00A71AF1" w:rsidP="00DE3B67">
            <w:pPr>
              <w:jc w:val="both"/>
              <w:rPr>
                <w:sz w:val="24"/>
              </w:rPr>
            </w:pPr>
            <w:r w:rsidRPr="009E7C2F">
              <w:rPr>
                <w:sz w:val="24"/>
              </w:rPr>
              <w:t xml:space="preserve">3.5. </w:t>
            </w:r>
            <w:r w:rsidR="0076239D" w:rsidRPr="009E7C2F">
              <w:rPr>
                <w:sz w:val="24"/>
              </w:rPr>
              <w:t xml:space="preserve">Оплачивать сборы за портовую задержку для партии, оставшейся в порту </w:t>
            </w:r>
            <w:r w:rsidR="00EE0629" w:rsidRPr="009E7C2F">
              <w:rPr>
                <w:sz w:val="24"/>
              </w:rPr>
              <w:t>доставки</w:t>
            </w:r>
            <w:r w:rsidR="0076239D" w:rsidRPr="009E7C2F">
              <w:rPr>
                <w:sz w:val="24"/>
              </w:rPr>
              <w:t xml:space="preserve"> из-за задержки с таможенной очисткой или в связи с невозможностью грузополучателя своевременно принять  поставку партии. В доказательство должны быть представлены подтверждающие документы.</w:t>
            </w:r>
          </w:p>
          <w:p w:rsidR="00A738F1" w:rsidRPr="009E7C2F" w:rsidRDefault="00A738F1" w:rsidP="00DE3B67">
            <w:pPr>
              <w:jc w:val="both"/>
              <w:rPr>
                <w:sz w:val="24"/>
              </w:rPr>
            </w:pPr>
            <w:r w:rsidRPr="009E7C2F">
              <w:rPr>
                <w:sz w:val="24"/>
              </w:rPr>
              <w:t xml:space="preserve">3.6. </w:t>
            </w:r>
            <w:r w:rsidR="00C0052A" w:rsidRPr="009E7C2F">
              <w:rPr>
                <w:sz w:val="24"/>
              </w:rPr>
              <w:t xml:space="preserve">Извещать за 30 календарных дней </w:t>
            </w:r>
            <w:r w:rsidR="008B3B48">
              <w:rPr>
                <w:sz w:val="24"/>
              </w:rPr>
              <w:t>________</w:t>
            </w:r>
            <w:r w:rsidRPr="009E7C2F">
              <w:rPr>
                <w:sz w:val="24"/>
              </w:rPr>
              <w:t xml:space="preserve"> по электронной почте о</w:t>
            </w:r>
            <w:r w:rsidR="00B9136B" w:rsidRPr="009E7C2F">
              <w:rPr>
                <w:sz w:val="24"/>
              </w:rPr>
              <w:t xml:space="preserve"> </w:t>
            </w:r>
            <w:r w:rsidR="00C0052A" w:rsidRPr="009E7C2F">
              <w:rPr>
                <w:sz w:val="24"/>
              </w:rPr>
              <w:t xml:space="preserve">предполагаемой </w:t>
            </w:r>
            <w:r w:rsidR="00B9136B" w:rsidRPr="009E7C2F">
              <w:rPr>
                <w:sz w:val="24"/>
              </w:rPr>
              <w:t>дате</w:t>
            </w:r>
            <w:r w:rsidRPr="009E7C2F">
              <w:rPr>
                <w:sz w:val="24"/>
              </w:rPr>
              <w:t xml:space="preserve"> </w:t>
            </w:r>
            <w:r w:rsidR="00C0052A" w:rsidRPr="009E7C2F">
              <w:rPr>
                <w:sz w:val="24"/>
              </w:rPr>
              <w:t>доставки</w:t>
            </w:r>
            <w:r w:rsidRPr="009E7C2F">
              <w:rPr>
                <w:sz w:val="24"/>
              </w:rPr>
              <w:t xml:space="preserve"> и количестве </w:t>
            </w:r>
            <w:r w:rsidR="00D200F1" w:rsidRPr="009E7C2F">
              <w:rPr>
                <w:sz w:val="24"/>
              </w:rPr>
              <w:t>отгружаемых контейнеров</w:t>
            </w:r>
            <w:r w:rsidR="00C0052A" w:rsidRPr="009E7C2F">
              <w:rPr>
                <w:sz w:val="24"/>
              </w:rPr>
              <w:t xml:space="preserve"> на склад временного хранения АО «СПб «</w:t>
            </w:r>
            <w:r w:rsidR="008B3B48" w:rsidRPr="009E7C2F">
              <w:rPr>
                <w:sz w:val="24"/>
              </w:rPr>
              <w:t>Изотоп</w:t>
            </w:r>
            <w:r w:rsidR="00C0052A" w:rsidRPr="009E7C2F">
              <w:rPr>
                <w:sz w:val="24"/>
              </w:rPr>
              <w:t>».</w:t>
            </w:r>
          </w:p>
          <w:p w:rsidR="00082017" w:rsidRPr="009E7C2F" w:rsidRDefault="00082017" w:rsidP="00DE3B67">
            <w:pPr>
              <w:jc w:val="both"/>
              <w:rPr>
                <w:sz w:val="24"/>
              </w:rPr>
            </w:pPr>
          </w:p>
          <w:p w:rsidR="0076239D" w:rsidRPr="009E7C2F" w:rsidRDefault="00FC72A8" w:rsidP="00DE3B67">
            <w:pPr>
              <w:jc w:val="both"/>
              <w:rPr>
                <w:b/>
                <w:sz w:val="24"/>
              </w:rPr>
            </w:pPr>
            <w:r w:rsidRPr="009E7C2F">
              <w:rPr>
                <w:b/>
                <w:sz w:val="24"/>
              </w:rPr>
              <w:t>4. ЦЕНА ТРАНСПОРТИРОВКИ</w:t>
            </w:r>
          </w:p>
          <w:p w:rsidR="0076239D" w:rsidRPr="009E7C2F" w:rsidRDefault="003B3C7A" w:rsidP="00DE3B67">
            <w:pPr>
              <w:jc w:val="both"/>
              <w:rPr>
                <w:sz w:val="24"/>
              </w:rPr>
            </w:pPr>
            <w:r w:rsidRPr="009E7C2F">
              <w:rPr>
                <w:sz w:val="24"/>
              </w:rPr>
              <w:t xml:space="preserve">4.1. </w:t>
            </w:r>
            <w:r w:rsidR="0076239D" w:rsidRPr="009E7C2F">
              <w:rPr>
                <w:sz w:val="24"/>
              </w:rPr>
              <w:t>Цены за услуги, упомянутые в Статье 2, а также сроки действия цен указаны в Приложение №1 к Контракту.</w:t>
            </w:r>
          </w:p>
          <w:p w:rsidR="0076239D" w:rsidRPr="009E7C2F" w:rsidRDefault="003B3C7A" w:rsidP="00DE3B67">
            <w:pPr>
              <w:jc w:val="both"/>
              <w:rPr>
                <w:sz w:val="24"/>
              </w:rPr>
            </w:pPr>
            <w:r w:rsidRPr="009E7C2F">
              <w:rPr>
                <w:sz w:val="24"/>
              </w:rPr>
              <w:t>4.</w:t>
            </w:r>
            <w:r w:rsidR="00F23D68" w:rsidRPr="009E7C2F">
              <w:rPr>
                <w:sz w:val="24"/>
              </w:rPr>
              <w:t>2</w:t>
            </w:r>
            <w:r w:rsidRPr="009E7C2F">
              <w:rPr>
                <w:sz w:val="24"/>
              </w:rPr>
              <w:t xml:space="preserve">. </w:t>
            </w:r>
            <w:r w:rsidR="0076239D" w:rsidRPr="009E7C2F">
              <w:rPr>
                <w:sz w:val="24"/>
              </w:rPr>
              <w:t>Дополнительные расходы вследствие выхода новых требований и/или изменения положений в вовлеченных странах или вследствие выхода правительственных актов, которые могут вступить в силу после того, как цены в Приложении 1 станут действительными, будут согласовываться Сторонами и могут быть включены в Приложение 1 путем заключения дополнительного соглашения к Контракту.</w:t>
            </w:r>
          </w:p>
          <w:p w:rsidR="0076239D" w:rsidRPr="009E7C2F" w:rsidRDefault="003B3C7A" w:rsidP="00DE3B67">
            <w:pPr>
              <w:jc w:val="both"/>
              <w:rPr>
                <w:sz w:val="24"/>
              </w:rPr>
            </w:pPr>
            <w:r w:rsidRPr="009E7C2F">
              <w:rPr>
                <w:sz w:val="24"/>
              </w:rPr>
              <w:t>4.</w:t>
            </w:r>
            <w:r w:rsidR="00F23D68" w:rsidRPr="009E7C2F">
              <w:rPr>
                <w:sz w:val="24"/>
              </w:rPr>
              <w:t>3</w:t>
            </w:r>
            <w:r w:rsidRPr="009E7C2F">
              <w:rPr>
                <w:sz w:val="24"/>
              </w:rPr>
              <w:t xml:space="preserve">. </w:t>
            </w:r>
            <w:r w:rsidR="0076239D" w:rsidRPr="009E7C2F">
              <w:rPr>
                <w:sz w:val="24"/>
              </w:rPr>
              <w:t xml:space="preserve">По каждой отгрузке </w:t>
            </w:r>
            <w:r w:rsidR="008B3B48">
              <w:rPr>
                <w:sz w:val="24"/>
              </w:rPr>
              <w:t>Навоийуран</w:t>
            </w:r>
            <w:r w:rsidR="008B3B48" w:rsidRPr="009E7C2F">
              <w:rPr>
                <w:sz w:val="24"/>
              </w:rPr>
              <w:t xml:space="preserve"> </w:t>
            </w:r>
            <w:r w:rsidR="00B22E97" w:rsidRPr="009E7C2F">
              <w:rPr>
                <w:sz w:val="24"/>
              </w:rPr>
              <w:t xml:space="preserve">должен заявить </w:t>
            </w:r>
            <w:r w:rsidR="0076239D" w:rsidRPr="009E7C2F">
              <w:rPr>
                <w:sz w:val="24"/>
              </w:rPr>
              <w:t xml:space="preserve">стоимость </w:t>
            </w:r>
            <w:r w:rsidR="00B22E97" w:rsidRPr="009E7C2F">
              <w:rPr>
                <w:sz w:val="24"/>
              </w:rPr>
              <w:t xml:space="preserve">каждой  отправки </w:t>
            </w:r>
            <w:r w:rsidR="0076239D" w:rsidRPr="009E7C2F">
              <w:rPr>
                <w:sz w:val="24"/>
              </w:rPr>
              <w:t>в письменной форме</w:t>
            </w:r>
            <w:r w:rsidRPr="009E7C2F">
              <w:rPr>
                <w:sz w:val="24"/>
              </w:rPr>
              <w:t xml:space="preserve"> </w:t>
            </w:r>
            <w:r w:rsidR="0076239D" w:rsidRPr="009E7C2F">
              <w:rPr>
                <w:sz w:val="24"/>
              </w:rPr>
              <w:t xml:space="preserve">(в виде </w:t>
            </w:r>
            <w:proofErr w:type="gramStart"/>
            <w:r w:rsidR="0076239D" w:rsidRPr="009E7C2F">
              <w:rPr>
                <w:sz w:val="24"/>
              </w:rPr>
              <w:t>счет-фактуры</w:t>
            </w:r>
            <w:proofErr w:type="gramEnd"/>
            <w:r w:rsidR="0076239D" w:rsidRPr="009E7C2F">
              <w:rPr>
                <w:sz w:val="24"/>
              </w:rPr>
              <w:t>).</w:t>
            </w:r>
          </w:p>
          <w:p w:rsidR="00A457B4" w:rsidRPr="009E7C2F" w:rsidRDefault="00A457B4" w:rsidP="00DE3B67">
            <w:pPr>
              <w:jc w:val="both"/>
              <w:rPr>
                <w:sz w:val="24"/>
              </w:rPr>
            </w:pPr>
          </w:p>
          <w:p w:rsidR="0076239D" w:rsidRPr="009E7C2F" w:rsidRDefault="00497C9C" w:rsidP="00DE3B67">
            <w:pPr>
              <w:jc w:val="both"/>
              <w:rPr>
                <w:b/>
                <w:sz w:val="24"/>
              </w:rPr>
            </w:pPr>
            <w:r w:rsidRPr="009E7C2F">
              <w:rPr>
                <w:b/>
                <w:sz w:val="24"/>
              </w:rPr>
              <w:t>5. УСЛОВИЯ ОПЛАТЫ И ОБЩАЯ СУММА</w:t>
            </w:r>
          </w:p>
          <w:p w:rsidR="00362F67" w:rsidRPr="009E7C2F" w:rsidRDefault="00362F67" w:rsidP="00DE3B67">
            <w:pPr>
              <w:jc w:val="both"/>
              <w:rPr>
                <w:b/>
                <w:sz w:val="24"/>
              </w:rPr>
            </w:pPr>
          </w:p>
          <w:p w:rsidR="0076239D" w:rsidRPr="009E7C2F" w:rsidRDefault="00497C9C" w:rsidP="00DE3B67">
            <w:pPr>
              <w:jc w:val="both"/>
              <w:rPr>
                <w:sz w:val="24"/>
              </w:rPr>
            </w:pPr>
            <w:r w:rsidRPr="009E7C2F">
              <w:rPr>
                <w:sz w:val="24"/>
              </w:rPr>
              <w:t xml:space="preserve">5.1. </w:t>
            </w:r>
            <w:r w:rsidR="0076239D" w:rsidRPr="009E7C2F">
              <w:rPr>
                <w:sz w:val="24"/>
              </w:rPr>
              <w:t xml:space="preserve">Платежи должны быть произведены </w:t>
            </w:r>
            <w:r w:rsidR="008B3B48">
              <w:rPr>
                <w:sz w:val="24"/>
              </w:rPr>
              <w:t>Навоийуран</w:t>
            </w:r>
            <w:r w:rsidR="008B3B48" w:rsidRPr="009E7C2F">
              <w:rPr>
                <w:sz w:val="24"/>
              </w:rPr>
              <w:t xml:space="preserve"> </w:t>
            </w:r>
            <w:r w:rsidR="0076239D" w:rsidRPr="009E7C2F">
              <w:rPr>
                <w:sz w:val="24"/>
              </w:rPr>
              <w:t xml:space="preserve">в течение </w:t>
            </w:r>
            <w:r w:rsidR="008A1EBF" w:rsidRPr="009E7C2F">
              <w:rPr>
                <w:sz w:val="24"/>
              </w:rPr>
              <w:t>3</w:t>
            </w:r>
            <w:r w:rsidR="006E2942" w:rsidRPr="009E7C2F">
              <w:rPr>
                <w:sz w:val="24"/>
              </w:rPr>
              <w:t xml:space="preserve">0 </w:t>
            </w:r>
            <w:r w:rsidR="0076239D" w:rsidRPr="009E7C2F">
              <w:rPr>
                <w:sz w:val="24"/>
              </w:rPr>
              <w:t xml:space="preserve">дней после получения оригинала инвойса и всех документов, подтверждающих произведенные расходы </w:t>
            </w:r>
            <w:r w:rsidR="008B3B48">
              <w:rPr>
                <w:sz w:val="24"/>
              </w:rPr>
              <w:t>_____</w:t>
            </w:r>
            <w:r w:rsidR="0076239D" w:rsidRPr="009E7C2F">
              <w:rPr>
                <w:sz w:val="24"/>
              </w:rPr>
              <w:t>.</w:t>
            </w:r>
          </w:p>
          <w:p w:rsidR="0076239D" w:rsidRPr="009E7C2F" w:rsidRDefault="00A65887" w:rsidP="00DE3B67">
            <w:pPr>
              <w:jc w:val="both"/>
              <w:rPr>
                <w:sz w:val="24"/>
              </w:rPr>
            </w:pPr>
            <w:r w:rsidRPr="009E7C2F">
              <w:rPr>
                <w:sz w:val="24"/>
              </w:rPr>
              <w:t xml:space="preserve">5.2. </w:t>
            </w:r>
            <w:r w:rsidR="0076239D" w:rsidRPr="009E7C2F">
              <w:rPr>
                <w:sz w:val="24"/>
              </w:rPr>
              <w:t xml:space="preserve">Валюта контракта и валюта платежа по Приложению №1 (по отгрузкам </w:t>
            </w:r>
            <w:proofErr w:type="gramStart"/>
            <w:r w:rsidR="0076239D" w:rsidRPr="009E7C2F">
              <w:rPr>
                <w:sz w:val="24"/>
              </w:rPr>
              <w:t>в</w:t>
            </w:r>
            <w:proofErr w:type="gramEnd"/>
            <w:r w:rsidR="0076239D" w:rsidRPr="009E7C2F">
              <w:rPr>
                <w:sz w:val="24"/>
              </w:rPr>
              <w:t xml:space="preserve"> </w:t>
            </w:r>
            <w:r w:rsidR="00362F67" w:rsidRPr="009E7C2F">
              <w:rPr>
                <w:sz w:val="24"/>
              </w:rPr>
              <w:t>Орано,</w:t>
            </w:r>
            <w:r w:rsidR="0076239D" w:rsidRPr="009E7C2F">
              <w:rPr>
                <w:sz w:val="24"/>
              </w:rPr>
              <w:t xml:space="preserve"> </w:t>
            </w:r>
            <w:proofErr w:type="spellStart"/>
            <w:r w:rsidR="0076239D" w:rsidRPr="009E7C2F">
              <w:rPr>
                <w:sz w:val="24"/>
              </w:rPr>
              <w:t>Мальвези</w:t>
            </w:r>
            <w:proofErr w:type="spellEnd"/>
            <w:r w:rsidR="00476A8D" w:rsidRPr="009E7C2F">
              <w:rPr>
                <w:sz w:val="24"/>
              </w:rPr>
              <w:t xml:space="preserve">, </w:t>
            </w:r>
            <w:proofErr w:type="gramStart"/>
            <w:r w:rsidR="0076239D" w:rsidRPr="009E7C2F">
              <w:rPr>
                <w:sz w:val="24"/>
              </w:rPr>
              <w:t>Франция</w:t>
            </w:r>
            <w:proofErr w:type="gramEnd"/>
            <w:r w:rsidR="0076239D" w:rsidRPr="009E7C2F">
              <w:rPr>
                <w:sz w:val="24"/>
              </w:rPr>
              <w:t>) - Евро.</w:t>
            </w:r>
          </w:p>
          <w:p w:rsidR="0076239D" w:rsidRPr="009E7C2F" w:rsidRDefault="00A65887" w:rsidP="00DE3B67">
            <w:pPr>
              <w:jc w:val="both"/>
              <w:rPr>
                <w:sz w:val="24"/>
              </w:rPr>
            </w:pPr>
            <w:r w:rsidRPr="009E7C2F">
              <w:rPr>
                <w:sz w:val="24"/>
              </w:rPr>
              <w:t xml:space="preserve">5.3. </w:t>
            </w:r>
            <w:r w:rsidR="0076239D" w:rsidRPr="009E7C2F">
              <w:rPr>
                <w:sz w:val="24"/>
              </w:rPr>
              <w:t>Предварительная общая сумма Контракта –</w:t>
            </w:r>
            <w:r w:rsidRPr="009E7C2F">
              <w:rPr>
                <w:sz w:val="24"/>
              </w:rPr>
              <w:t xml:space="preserve"> </w:t>
            </w:r>
            <w:r w:rsidR="008B3B48" w:rsidRPr="008B3B48">
              <w:rPr>
                <w:sz w:val="24"/>
              </w:rPr>
              <w:t>4</w:t>
            </w:r>
            <w:r w:rsidR="008B3B48">
              <w:rPr>
                <w:sz w:val="24"/>
              </w:rPr>
              <w:t> </w:t>
            </w:r>
            <w:r w:rsidR="008B3B48" w:rsidRPr="008B3B48">
              <w:rPr>
                <w:sz w:val="24"/>
              </w:rPr>
              <w:t>0</w:t>
            </w:r>
            <w:r w:rsidR="0076239D" w:rsidRPr="009E7C2F">
              <w:rPr>
                <w:sz w:val="24"/>
              </w:rPr>
              <w:t>00</w:t>
            </w:r>
            <w:r w:rsidR="008B3B48">
              <w:rPr>
                <w:sz w:val="24"/>
                <w:lang w:val="en-US"/>
              </w:rPr>
              <w:t> </w:t>
            </w:r>
            <w:r w:rsidR="0076239D" w:rsidRPr="009E7C2F">
              <w:rPr>
                <w:sz w:val="24"/>
              </w:rPr>
              <w:t>000</w:t>
            </w:r>
            <w:r w:rsidR="008B3B48" w:rsidRPr="008B3B48">
              <w:rPr>
                <w:sz w:val="24"/>
              </w:rPr>
              <w:t>,</w:t>
            </w:r>
            <w:r w:rsidR="0076239D" w:rsidRPr="009E7C2F">
              <w:rPr>
                <w:sz w:val="24"/>
              </w:rPr>
              <w:t>00 (</w:t>
            </w:r>
            <w:r w:rsidR="008B3B48">
              <w:rPr>
                <w:sz w:val="24"/>
              </w:rPr>
              <w:t xml:space="preserve">Четыре </w:t>
            </w:r>
            <w:r w:rsidR="0076239D" w:rsidRPr="009E7C2F">
              <w:rPr>
                <w:sz w:val="24"/>
              </w:rPr>
              <w:t>миллион</w:t>
            </w:r>
            <w:r w:rsidR="00DC4C90" w:rsidRPr="009E7C2F">
              <w:rPr>
                <w:sz w:val="24"/>
              </w:rPr>
              <w:t>а</w:t>
            </w:r>
            <w:r w:rsidR="00E77105" w:rsidRPr="009E7C2F">
              <w:rPr>
                <w:sz w:val="24"/>
              </w:rPr>
              <w:t xml:space="preserve"> </w:t>
            </w:r>
            <w:r w:rsidR="00DC4C90" w:rsidRPr="009E7C2F">
              <w:rPr>
                <w:sz w:val="24"/>
              </w:rPr>
              <w:t>сто тысяч</w:t>
            </w:r>
            <w:r w:rsidR="0076239D" w:rsidRPr="009E7C2F">
              <w:rPr>
                <w:sz w:val="24"/>
              </w:rPr>
              <w:t>) Евро</w:t>
            </w:r>
            <w:r w:rsidR="00DB4370" w:rsidRPr="009E7C2F">
              <w:rPr>
                <w:sz w:val="24"/>
              </w:rPr>
              <w:t>, с учётом расход</w:t>
            </w:r>
            <w:r w:rsidR="00845D0A" w:rsidRPr="009E7C2F">
              <w:rPr>
                <w:sz w:val="24"/>
              </w:rPr>
              <w:t>ы</w:t>
            </w:r>
            <w:r w:rsidR="00DB4370" w:rsidRPr="009E7C2F">
              <w:rPr>
                <w:sz w:val="24"/>
              </w:rPr>
              <w:t xml:space="preserve"> на страхование </w:t>
            </w:r>
            <w:r w:rsidR="00845D0A" w:rsidRPr="009E7C2F">
              <w:rPr>
                <w:sz w:val="24"/>
              </w:rPr>
              <w:t>и</w:t>
            </w:r>
            <w:r w:rsidR="00DB4370" w:rsidRPr="009E7C2F">
              <w:rPr>
                <w:sz w:val="24"/>
              </w:rPr>
              <w:t xml:space="preserve"> </w:t>
            </w:r>
            <w:r w:rsidR="00845D0A" w:rsidRPr="009E7C2F">
              <w:rPr>
                <w:sz w:val="24"/>
              </w:rPr>
              <w:t xml:space="preserve">дополнительные </w:t>
            </w:r>
            <w:r w:rsidR="00DB4370" w:rsidRPr="009E7C2F">
              <w:rPr>
                <w:sz w:val="24"/>
              </w:rPr>
              <w:t>расход</w:t>
            </w:r>
            <w:r w:rsidR="00845D0A" w:rsidRPr="009E7C2F">
              <w:rPr>
                <w:sz w:val="24"/>
              </w:rPr>
              <w:t>ы</w:t>
            </w:r>
            <w:r w:rsidR="0076239D" w:rsidRPr="009E7C2F">
              <w:rPr>
                <w:sz w:val="24"/>
              </w:rPr>
              <w:t>.</w:t>
            </w:r>
          </w:p>
          <w:p w:rsidR="00476A8D" w:rsidRPr="009E7C2F" w:rsidRDefault="00476A8D" w:rsidP="00DE3B67">
            <w:pPr>
              <w:jc w:val="both"/>
              <w:rPr>
                <w:sz w:val="24"/>
              </w:rPr>
            </w:pPr>
          </w:p>
          <w:p w:rsidR="0076239D" w:rsidRPr="009E7C2F" w:rsidRDefault="00A65887" w:rsidP="00DE3B67">
            <w:pPr>
              <w:jc w:val="both"/>
              <w:rPr>
                <w:b/>
                <w:sz w:val="24"/>
              </w:rPr>
            </w:pPr>
            <w:r w:rsidRPr="009E7C2F">
              <w:rPr>
                <w:b/>
                <w:sz w:val="24"/>
              </w:rPr>
              <w:t>6. СТРАХОВАНИЕ ПОТЕРЬ И ПОВРЕЖДЕНИЙ, ОТВЕТСТВЕННОСТЬ</w:t>
            </w:r>
          </w:p>
          <w:p w:rsidR="0076239D" w:rsidRPr="009E7C2F" w:rsidRDefault="00A65887" w:rsidP="00DE3B67">
            <w:pPr>
              <w:jc w:val="both"/>
              <w:rPr>
                <w:sz w:val="24"/>
              </w:rPr>
            </w:pPr>
            <w:r w:rsidRPr="009E7C2F">
              <w:rPr>
                <w:sz w:val="24"/>
              </w:rPr>
              <w:t xml:space="preserve">6.1. </w:t>
            </w:r>
            <w:r w:rsidR="008B3B48">
              <w:rPr>
                <w:sz w:val="24"/>
              </w:rPr>
              <w:t>Навоийуран</w:t>
            </w:r>
            <w:r w:rsidR="008B3B48" w:rsidRPr="009E7C2F">
              <w:rPr>
                <w:sz w:val="24"/>
              </w:rPr>
              <w:t xml:space="preserve"> </w:t>
            </w:r>
            <w:r w:rsidR="001B5DC3" w:rsidRPr="009E7C2F">
              <w:rPr>
                <w:sz w:val="24"/>
              </w:rPr>
              <w:t xml:space="preserve">оплатит </w:t>
            </w:r>
            <w:r w:rsidR="008B3B48">
              <w:rPr>
                <w:sz w:val="24"/>
              </w:rPr>
              <w:t>________</w:t>
            </w:r>
            <w:r w:rsidR="0076239D" w:rsidRPr="009E7C2F">
              <w:rPr>
                <w:sz w:val="24"/>
              </w:rPr>
              <w:t xml:space="preserve"> </w:t>
            </w:r>
            <w:r w:rsidR="001B5DC3" w:rsidRPr="009E7C2F">
              <w:rPr>
                <w:sz w:val="24"/>
              </w:rPr>
              <w:t>расходы за</w:t>
            </w:r>
            <w:r w:rsidR="0076239D" w:rsidRPr="009E7C2F">
              <w:rPr>
                <w:sz w:val="24"/>
              </w:rPr>
              <w:t xml:space="preserve"> </w:t>
            </w:r>
            <w:r w:rsidR="001B5DC3" w:rsidRPr="009E7C2F">
              <w:rPr>
                <w:sz w:val="24"/>
              </w:rPr>
              <w:t xml:space="preserve">страховую премию по страховке </w:t>
            </w:r>
            <w:r w:rsidR="0076239D" w:rsidRPr="009E7C2F">
              <w:rPr>
                <w:sz w:val="24"/>
              </w:rPr>
              <w:t>против потерь и повреждений в размере 0,0</w:t>
            </w:r>
            <w:r w:rsidR="008B42E1" w:rsidRPr="009E7C2F">
              <w:rPr>
                <w:sz w:val="24"/>
              </w:rPr>
              <w:t>62</w:t>
            </w:r>
            <w:r w:rsidR="0076239D" w:rsidRPr="009E7C2F">
              <w:rPr>
                <w:sz w:val="24"/>
              </w:rPr>
              <w:t xml:space="preserve"> процента</w:t>
            </w:r>
            <w:r w:rsidR="001E002A" w:rsidRPr="009E7C2F">
              <w:rPr>
                <w:sz w:val="24"/>
              </w:rPr>
              <w:t>, если не оговорено иначе,</w:t>
            </w:r>
            <w:r w:rsidR="0076239D" w:rsidRPr="009E7C2F">
              <w:rPr>
                <w:sz w:val="24"/>
              </w:rPr>
              <w:t xml:space="preserve"> от заявленной стоимости </w:t>
            </w:r>
            <w:r w:rsidR="009F6110" w:rsidRPr="009E7C2F">
              <w:rPr>
                <w:sz w:val="24"/>
              </w:rPr>
              <w:t xml:space="preserve">концентрата природного урана </w:t>
            </w:r>
            <w:r w:rsidR="0076239D" w:rsidRPr="009E7C2F">
              <w:rPr>
                <w:sz w:val="24"/>
              </w:rPr>
              <w:t>на основании документов, указанных в п. 5.1. и копии страхового полиса</w:t>
            </w:r>
            <w:proofErr w:type="gramStart"/>
            <w:r w:rsidR="0076239D" w:rsidRPr="009E7C2F">
              <w:rPr>
                <w:sz w:val="24"/>
              </w:rPr>
              <w:t>.</w:t>
            </w:r>
            <w:proofErr w:type="gramEnd"/>
            <w:r w:rsidR="0076239D" w:rsidRPr="009E7C2F">
              <w:rPr>
                <w:sz w:val="24"/>
              </w:rPr>
              <w:t xml:space="preserve"> </w:t>
            </w:r>
            <w:r w:rsidR="008B3B48">
              <w:rPr>
                <w:sz w:val="24"/>
              </w:rPr>
              <w:t>________</w:t>
            </w:r>
            <w:r w:rsidR="001B5DC3" w:rsidRPr="009E7C2F">
              <w:rPr>
                <w:sz w:val="24"/>
              </w:rPr>
              <w:t xml:space="preserve"> </w:t>
            </w:r>
            <w:proofErr w:type="gramStart"/>
            <w:r w:rsidR="0076239D" w:rsidRPr="009E7C2F">
              <w:rPr>
                <w:sz w:val="24"/>
              </w:rPr>
              <w:t>п</w:t>
            </w:r>
            <w:proofErr w:type="gramEnd"/>
            <w:r w:rsidR="0076239D" w:rsidRPr="009E7C2F">
              <w:rPr>
                <w:sz w:val="24"/>
              </w:rPr>
              <w:t>окр</w:t>
            </w:r>
            <w:r w:rsidR="002C58A7" w:rsidRPr="009E7C2F">
              <w:rPr>
                <w:sz w:val="24"/>
              </w:rPr>
              <w:t>оет</w:t>
            </w:r>
            <w:r w:rsidR="0076239D" w:rsidRPr="009E7C2F">
              <w:rPr>
                <w:sz w:val="24"/>
              </w:rPr>
              <w:t xml:space="preserve"> </w:t>
            </w:r>
            <w:r w:rsidR="0076239D" w:rsidRPr="009E7C2F">
              <w:rPr>
                <w:sz w:val="24"/>
              </w:rPr>
              <w:lastRenderedPageBreak/>
              <w:t xml:space="preserve">вышеуказанный риск </w:t>
            </w:r>
            <w:r w:rsidR="001B5DC3" w:rsidRPr="009E7C2F">
              <w:rPr>
                <w:sz w:val="24"/>
              </w:rPr>
              <w:t xml:space="preserve">соответственным </w:t>
            </w:r>
            <w:r w:rsidR="00C2488D" w:rsidRPr="009E7C2F">
              <w:rPr>
                <w:sz w:val="24"/>
              </w:rPr>
              <w:t>страхов</w:t>
            </w:r>
            <w:r w:rsidR="001B5DC3" w:rsidRPr="009E7C2F">
              <w:rPr>
                <w:sz w:val="24"/>
              </w:rPr>
              <w:t>ым</w:t>
            </w:r>
            <w:r w:rsidR="00C2488D" w:rsidRPr="009E7C2F">
              <w:rPr>
                <w:sz w:val="24"/>
              </w:rPr>
              <w:t xml:space="preserve"> полис</w:t>
            </w:r>
            <w:r w:rsidR="001B5DC3" w:rsidRPr="009E7C2F">
              <w:rPr>
                <w:sz w:val="24"/>
              </w:rPr>
              <w:t>ом</w:t>
            </w:r>
            <w:r w:rsidR="0076239D" w:rsidRPr="009E7C2F">
              <w:rPr>
                <w:sz w:val="24"/>
              </w:rPr>
              <w:t>. Все риски регулируются страховкой, за исключением войны, забастовки и общественных волнений.</w:t>
            </w:r>
          </w:p>
          <w:p w:rsidR="00DE4685" w:rsidRPr="009E7C2F" w:rsidRDefault="00DE4685" w:rsidP="00DE3B67">
            <w:pPr>
              <w:jc w:val="both"/>
              <w:rPr>
                <w:sz w:val="24"/>
              </w:rPr>
            </w:pPr>
          </w:p>
          <w:p w:rsidR="0076239D" w:rsidRPr="009E7C2F" w:rsidRDefault="00A65887" w:rsidP="00DE3B67">
            <w:pPr>
              <w:jc w:val="both"/>
              <w:rPr>
                <w:b/>
                <w:sz w:val="24"/>
              </w:rPr>
            </w:pPr>
            <w:r w:rsidRPr="009E7C2F">
              <w:rPr>
                <w:b/>
                <w:sz w:val="24"/>
              </w:rPr>
              <w:t xml:space="preserve">7. </w:t>
            </w:r>
            <w:proofErr w:type="gramStart"/>
            <w:r w:rsidRPr="009E7C2F">
              <w:rPr>
                <w:b/>
                <w:sz w:val="24"/>
              </w:rPr>
              <w:t>ФОРС</w:t>
            </w:r>
            <w:proofErr w:type="gramEnd"/>
            <w:r w:rsidRPr="009E7C2F">
              <w:rPr>
                <w:b/>
                <w:sz w:val="24"/>
              </w:rPr>
              <w:t xml:space="preserve"> </w:t>
            </w:r>
            <w:r w:rsidR="008E49ED" w:rsidRPr="009E7C2F">
              <w:rPr>
                <w:b/>
                <w:sz w:val="24"/>
              </w:rPr>
              <w:t>–</w:t>
            </w:r>
            <w:r w:rsidRPr="009E7C2F">
              <w:rPr>
                <w:b/>
                <w:sz w:val="24"/>
              </w:rPr>
              <w:t xml:space="preserve"> МАЖОР</w:t>
            </w:r>
          </w:p>
          <w:p w:rsidR="00B04798" w:rsidRPr="009E7C2F" w:rsidRDefault="0076239D" w:rsidP="00DE3B67">
            <w:pPr>
              <w:jc w:val="both"/>
              <w:rPr>
                <w:sz w:val="24"/>
              </w:rPr>
            </w:pPr>
            <w:r w:rsidRPr="009E7C2F">
              <w:rPr>
                <w:sz w:val="24"/>
              </w:rPr>
              <w:t xml:space="preserve">7.1. </w:t>
            </w:r>
            <w:proofErr w:type="gramStart"/>
            <w:r w:rsidRPr="009E7C2F">
              <w:rPr>
                <w:sz w:val="24"/>
              </w:rPr>
              <w:t>Если после заключения Контракта возникнут любые непредвиденные обстоятельства, которые будут неподконтрольны сторонам и которые сделают невозможным исполнение их обязательств по Контракту, то такое выполнение обязательств переносится вперед соответственно периоду времени, в течение которого действовали эти обстоятельства.</w:t>
            </w:r>
            <w:proofErr w:type="gramEnd"/>
            <w:r w:rsidRPr="009E7C2F">
              <w:rPr>
                <w:sz w:val="24"/>
              </w:rPr>
              <w:t xml:space="preserve"> </w:t>
            </w:r>
            <w:proofErr w:type="gramStart"/>
            <w:r w:rsidRPr="009E7C2F">
              <w:rPr>
                <w:sz w:val="24"/>
              </w:rPr>
              <w:t>К таким непредвиденным обстоятельствам будут относиться, например, пожар, забастовка, взрывы, локауты, осуществление блокады, война, мобилизация, революция, мятеж, природные катастрофы, отказ в выдаче разрешений правительствами или другими государственными органами.</w:t>
            </w:r>
            <w:proofErr w:type="gramEnd"/>
          </w:p>
          <w:p w:rsidR="002D6F5D" w:rsidRPr="009E7C2F" w:rsidRDefault="00A65887" w:rsidP="00DE3B67">
            <w:pPr>
              <w:jc w:val="both"/>
              <w:rPr>
                <w:sz w:val="24"/>
              </w:rPr>
            </w:pPr>
            <w:r w:rsidRPr="009E7C2F">
              <w:rPr>
                <w:sz w:val="24"/>
              </w:rPr>
              <w:t xml:space="preserve">7.2. </w:t>
            </w:r>
            <w:r w:rsidR="0076239D" w:rsidRPr="009E7C2F">
              <w:rPr>
                <w:sz w:val="24"/>
              </w:rPr>
              <w:t xml:space="preserve">Если какая-либо Сторона не исполняет или же исполняет свои  обязательства по Контракту не надлежащим образом, то это будет </w:t>
            </w:r>
            <w:r w:rsidR="00295050" w:rsidRPr="009E7C2F">
              <w:rPr>
                <w:sz w:val="24"/>
              </w:rPr>
              <w:t xml:space="preserve"> </w:t>
            </w:r>
            <w:r w:rsidR="0076239D" w:rsidRPr="009E7C2F">
              <w:rPr>
                <w:sz w:val="24"/>
              </w:rPr>
              <w:t>рассматриваться как форс-мажор, только если он был вызван обстоятельствами согласно Статье</w:t>
            </w:r>
            <w:r w:rsidR="00DE3B67">
              <w:rPr>
                <w:sz w:val="24"/>
              </w:rPr>
              <w:t xml:space="preserve"> 7.1.</w:t>
            </w:r>
          </w:p>
          <w:p w:rsidR="0076239D" w:rsidRPr="009E7C2F" w:rsidRDefault="0076239D" w:rsidP="00DE3B67">
            <w:pPr>
              <w:jc w:val="both"/>
              <w:rPr>
                <w:sz w:val="24"/>
              </w:rPr>
            </w:pPr>
            <w:r w:rsidRPr="009E7C2F">
              <w:rPr>
                <w:sz w:val="24"/>
              </w:rPr>
              <w:t>7.</w:t>
            </w:r>
            <w:r w:rsidR="00A65887" w:rsidRPr="009E7C2F">
              <w:rPr>
                <w:sz w:val="24"/>
              </w:rPr>
              <w:t>3</w:t>
            </w:r>
            <w:r w:rsidRPr="009E7C2F">
              <w:rPr>
                <w:sz w:val="24"/>
              </w:rPr>
              <w:t>.</w:t>
            </w:r>
            <w:r w:rsidR="00A65887" w:rsidRPr="009E7C2F">
              <w:rPr>
                <w:sz w:val="24"/>
              </w:rPr>
              <w:t xml:space="preserve"> </w:t>
            </w:r>
            <w:r w:rsidRPr="009E7C2F">
              <w:rPr>
                <w:sz w:val="24"/>
              </w:rPr>
              <w:t>Если, во время исполнения своих контрактных обязательств, одна Сторона будет зависеть от поддержки другой Стороны, которая будет не в состоянии оказать помощь вследствие форс-мажора, то Стороны выработают решение, которое даст возможность первой Стороне исполнить обязательства по Контракту.</w:t>
            </w:r>
          </w:p>
          <w:p w:rsidR="0076239D" w:rsidRPr="009E7C2F" w:rsidRDefault="00A65887" w:rsidP="00DE3B67">
            <w:pPr>
              <w:jc w:val="both"/>
              <w:rPr>
                <w:sz w:val="24"/>
              </w:rPr>
            </w:pPr>
            <w:r w:rsidRPr="009E7C2F">
              <w:rPr>
                <w:sz w:val="24"/>
              </w:rPr>
              <w:t xml:space="preserve">7.4. </w:t>
            </w:r>
            <w:r w:rsidR="0076239D" w:rsidRPr="009E7C2F">
              <w:rPr>
                <w:sz w:val="24"/>
              </w:rPr>
              <w:t>В случае форс-мажора, ни одна из заинтересованных сторон не ответственна за финансовые последствия, ущерб или другие последствия по отношению к другой стороне.</w:t>
            </w:r>
          </w:p>
          <w:p w:rsidR="0076239D" w:rsidRPr="009E7C2F" w:rsidRDefault="00A65887" w:rsidP="00DE3B67">
            <w:pPr>
              <w:jc w:val="both"/>
              <w:rPr>
                <w:sz w:val="24"/>
              </w:rPr>
            </w:pPr>
            <w:r w:rsidRPr="009E7C2F">
              <w:rPr>
                <w:sz w:val="24"/>
              </w:rPr>
              <w:t xml:space="preserve">7.5. </w:t>
            </w:r>
            <w:r w:rsidR="0076239D" w:rsidRPr="009E7C2F">
              <w:rPr>
                <w:sz w:val="24"/>
              </w:rPr>
              <w:t>Каждая сторона обязана приложить все свои усилия, чтобы избежать или снизить насколько это возможно все финансовые потери, ущерб или другие последствия к другой стороне в результате обстоятельств согласно Статье 7.1. Но, прежде всего, сторона, ссылающаяся на форс-мажор, должна немедленно известить другую сторону о возникновении таких обстоятельств с указанием их причины, последствий и длительности задержки, вызванной форс-мажором, и она должна постоянно держать другую сторону в курсе дела.</w:t>
            </w:r>
          </w:p>
          <w:p w:rsidR="0076239D" w:rsidRPr="009E7C2F" w:rsidRDefault="00A65887" w:rsidP="00DE3B67">
            <w:pPr>
              <w:jc w:val="both"/>
              <w:rPr>
                <w:sz w:val="24"/>
              </w:rPr>
            </w:pPr>
            <w:r w:rsidRPr="009E7C2F">
              <w:rPr>
                <w:sz w:val="24"/>
              </w:rPr>
              <w:t xml:space="preserve">7.6. </w:t>
            </w:r>
            <w:r w:rsidR="0076239D" w:rsidRPr="009E7C2F">
              <w:rPr>
                <w:sz w:val="24"/>
              </w:rPr>
              <w:t>Действие форс-мажора по 7 разделу не будет влиять на условия страхования.</w:t>
            </w:r>
          </w:p>
          <w:p w:rsidR="0076239D" w:rsidRPr="009E7C2F" w:rsidRDefault="00A65887" w:rsidP="00DE3B67">
            <w:pPr>
              <w:jc w:val="both"/>
              <w:rPr>
                <w:sz w:val="24"/>
              </w:rPr>
            </w:pPr>
            <w:r w:rsidRPr="009E7C2F">
              <w:rPr>
                <w:sz w:val="24"/>
              </w:rPr>
              <w:t xml:space="preserve">7.7. </w:t>
            </w:r>
            <w:r w:rsidR="0076239D" w:rsidRPr="009E7C2F">
              <w:rPr>
                <w:sz w:val="24"/>
              </w:rPr>
              <w:t xml:space="preserve">Уведомление о наступлении форс-мажора должно быть предоставлено Сторонами друг </w:t>
            </w:r>
            <w:r w:rsidR="0076239D" w:rsidRPr="009E7C2F">
              <w:rPr>
                <w:sz w:val="24"/>
              </w:rPr>
              <w:lastRenderedPageBreak/>
              <w:t>другу в течение 3 дней после наступления этих обстоятельств. Достоверность наступления форс-мажорных обстоятельств должна подтверждаться соответствующим документом компетентной организацией страны, где они наступили не позднее 25 дней после наступления форс-мажора. В уведомлении должны указываться следующие детали:</w:t>
            </w:r>
          </w:p>
          <w:p w:rsidR="0076239D" w:rsidRPr="009E7C2F" w:rsidRDefault="00A65887" w:rsidP="00DE3B67">
            <w:pPr>
              <w:jc w:val="both"/>
              <w:rPr>
                <w:sz w:val="24"/>
              </w:rPr>
            </w:pPr>
            <w:r w:rsidRPr="009E7C2F">
              <w:rPr>
                <w:sz w:val="24"/>
              </w:rPr>
              <w:t xml:space="preserve">- </w:t>
            </w:r>
            <w:r w:rsidR="0076239D" w:rsidRPr="009E7C2F">
              <w:rPr>
                <w:sz w:val="24"/>
              </w:rPr>
              <w:t>обстоятельства, составляющие или которые могут составлять Форс-Мажор, вместе с доказательством этого;</w:t>
            </w:r>
          </w:p>
          <w:p w:rsidR="0076239D" w:rsidRPr="009E7C2F" w:rsidRDefault="00A65887" w:rsidP="00DE3B67">
            <w:pPr>
              <w:jc w:val="both"/>
              <w:rPr>
                <w:sz w:val="24"/>
              </w:rPr>
            </w:pPr>
            <w:r w:rsidRPr="009E7C2F">
              <w:rPr>
                <w:sz w:val="24"/>
              </w:rPr>
              <w:t xml:space="preserve">- </w:t>
            </w:r>
            <w:r w:rsidR="0076239D" w:rsidRPr="009E7C2F">
              <w:rPr>
                <w:sz w:val="24"/>
              </w:rPr>
              <w:t>оценку периода, в течение которого будет действовать препятствие или задержка;</w:t>
            </w:r>
          </w:p>
          <w:p w:rsidR="0076239D" w:rsidRPr="009E7C2F" w:rsidRDefault="00A65887" w:rsidP="00DE3B67">
            <w:pPr>
              <w:jc w:val="both"/>
              <w:rPr>
                <w:sz w:val="24"/>
              </w:rPr>
            </w:pPr>
            <w:r w:rsidRPr="009E7C2F">
              <w:rPr>
                <w:sz w:val="24"/>
              </w:rPr>
              <w:t xml:space="preserve">- </w:t>
            </w:r>
            <w:r w:rsidR="0076239D" w:rsidRPr="009E7C2F">
              <w:rPr>
                <w:sz w:val="24"/>
              </w:rPr>
              <w:t>действие, предпринятое или которое может быть предпринято, для сведения к минимуму или преодоления препятствия или задержки;</w:t>
            </w:r>
          </w:p>
          <w:p w:rsidR="0076239D" w:rsidRPr="009E7C2F" w:rsidRDefault="00A65887" w:rsidP="00DE3B67">
            <w:pPr>
              <w:jc w:val="both"/>
              <w:rPr>
                <w:sz w:val="24"/>
              </w:rPr>
            </w:pPr>
            <w:r w:rsidRPr="009E7C2F">
              <w:rPr>
                <w:sz w:val="24"/>
              </w:rPr>
              <w:t xml:space="preserve">- </w:t>
            </w:r>
            <w:r w:rsidR="0076239D" w:rsidRPr="009E7C2F">
              <w:rPr>
                <w:sz w:val="24"/>
              </w:rPr>
              <w:t>степень, до которой обязательства Сторон по настоящему контракту будут подвергнуты воздействию.</w:t>
            </w:r>
          </w:p>
          <w:p w:rsidR="0076239D" w:rsidRPr="009E7C2F" w:rsidRDefault="00A65887" w:rsidP="00DE3B67">
            <w:pPr>
              <w:jc w:val="both"/>
              <w:rPr>
                <w:sz w:val="24"/>
              </w:rPr>
            </w:pPr>
            <w:r w:rsidRPr="009E7C2F">
              <w:rPr>
                <w:sz w:val="24"/>
              </w:rPr>
              <w:t xml:space="preserve">7.8. </w:t>
            </w:r>
            <w:r w:rsidR="0076239D" w:rsidRPr="009E7C2F">
              <w:rPr>
                <w:sz w:val="24"/>
              </w:rPr>
              <w:t>Сторона, уведомляющая о Форс-Мажорных обстоятельствах:</w:t>
            </w:r>
          </w:p>
          <w:p w:rsidR="0076239D" w:rsidRPr="009E7C2F" w:rsidRDefault="00A65887" w:rsidP="00DE3B67">
            <w:pPr>
              <w:jc w:val="both"/>
              <w:rPr>
                <w:sz w:val="24"/>
              </w:rPr>
            </w:pPr>
            <w:r w:rsidRPr="009E7C2F">
              <w:rPr>
                <w:sz w:val="24"/>
              </w:rPr>
              <w:t>- в</w:t>
            </w:r>
            <w:r w:rsidR="0076239D" w:rsidRPr="009E7C2F">
              <w:rPr>
                <w:sz w:val="24"/>
              </w:rPr>
              <w:t xml:space="preserve"> течение периода какого-либо препятствия или задержки, о которых сказано в уведомлении, должна своевременно уведомить  другую Сторону о любых изменениях в характере Форс-Мажора</w:t>
            </w:r>
            <w:r w:rsidRPr="009E7C2F">
              <w:rPr>
                <w:sz w:val="24"/>
              </w:rPr>
              <w:t>;</w:t>
            </w:r>
          </w:p>
          <w:p w:rsidR="0076239D" w:rsidRPr="009E7C2F" w:rsidRDefault="00A65887" w:rsidP="00DE3B67">
            <w:pPr>
              <w:jc w:val="both"/>
              <w:rPr>
                <w:sz w:val="24"/>
              </w:rPr>
            </w:pPr>
            <w:r w:rsidRPr="009E7C2F">
              <w:rPr>
                <w:sz w:val="24"/>
              </w:rPr>
              <w:t>- м</w:t>
            </w:r>
            <w:r w:rsidR="0076239D" w:rsidRPr="009E7C2F">
              <w:rPr>
                <w:sz w:val="24"/>
              </w:rPr>
              <w:t xml:space="preserve">ожет в любое время отозвать или аннулировать такое уведомление, и в таком случае любое право приостановки исполнения заканчивается </w:t>
            </w:r>
            <w:proofErr w:type="gramStart"/>
            <w:r w:rsidR="0076239D" w:rsidRPr="009E7C2F">
              <w:rPr>
                <w:sz w:val="24"/>
              </w:rPr>
              <w:t>с даты аннулирования</w:t>
            </w:r>
            <w:proofErr w:type="gramEnd"/>
            <w:r w:rsidR="0076239D" w:rsidRPr="009E7C2F">
              <w:rPr>
                <w:sz w:val="24"/>
              </w:rPr>
              <w:t xml:space="preserve"> уведомления</w:t>
            </w:r>
            <w:r w:rsidRPr="009E7C2F">
              <w:rPr>
                <w:sz w:val="24"/>
              </w:rPr>
              <w:t>;</w:t>
            </w:r>
          </w:p>
          <w:p w:rsidR="0076239D" w:rsidRPr="009E7C2F" w:rsidRDefault="00A65887" w:rsidP="00DE3B67">
            <w:pPr>
              <w:jc w:val="both"/>
              <w:rPr>
                <w:sz w:val="24"/>
              </w:rPr>
            </w:pPr>
            <w:r w:rsidRPr="009E7C2F">
              <w:rPr>
                <w:sz w:val="24"/>
              </w:rPr>
              <w:t>- с</w:t>
            </w:r>
            <w:r w:rsidR="0076239D" w:rsidRPr="009E7C2F">
              <w:rPr>
                <w:sz w:val="24"/>
              </w:rPr>
              <w:t>торона, предоставляющая уведомление, должна приложить усилия для сведения к минимуму препятствия или задержки, возникшие в результате Форс-мажора</w:t>
            </w:r>
            <w:r w:rsidRPr="009E7C2F">
              <w:rPr>
                <w:sz w:val="24"/>
              </w:rPr>
              <w:t>;</w:t>
            </w:r>
          </w:p>
          <w:p w:rsidR="0076239D" w:rsidRPr="009E7C2F" w:rsidRDefault="00A65887" w:rsidP="00DE3B67">
            <w:pPr>
              <w:jc w:val="both"/>
              <w:rPr>
                <w:sz w:val="24"/>
              </w:rPr>
            </w:pPr>
            <w:r w:rsidRPr="009E7C2F">
              <w:rPr>
                <w:sz w:val="24"/>
              </w:rPr>
              <w:t>- н</w:t>
            </w:r>
            <w:r w:rsidR="0076239D" w:rsidRPr="009E7C2F">
              <w:rPr>
                <w:sz w:val="24"/>
              </w:rPr>
              <w:t>ебрежность в извещении о форс-мажорных обстоятельствах: задержка в извещении на срок свыше 3 (трех) суток, непредставление подтверждения компетентной организации в течение 25 (двадцати пяти) дней с момента наступления форс-мажора исключает право Стороны ссылаться на вышеуказанные обстоятельства как на причину неисполнения своих обязательств.</w:t>
            </w:r>
          </w:p>
          <w:p w:rsidR="002C58A7" w:rsidRDefault="002C58A7" w:rsidP="00DE3B67">
            <w:pPr>
              <w:jc w:val="both"/>
              <w:rPr>
                <w:b/>
                <w:sz w:val="24"/>
              </w:rPr>
            </w:pPr>
          </w:p>
          <w:p w:rsidR="00DE3B67" w:rsidRDefault="00DE3B67" w:rsidP="00DE3B67">
            <w:pPr>
              <w:jc w:val="both"/>
              <w:rPr>
                <w:b/>
                <w:sz w:val="24"/>
              </w:rPr>
            </w:pPr>
            <w:r>
              <w:rPr>
                <w:b/>
                <w:sz w:val="24"/>
              </w:rPr>
              <w:t xml:space="preserve">8. </w:t>
            </w:r>
            <w:r w:rsidRPr="006E72A6">
              <w:rPr>
                <w:b/>
                <w:sz w:val="24"/>
              </w:rPr>
              <w:t>АНТИКОРРУПЦИОННАЯ ОГОВОРКА</w:t>
            </w:r>
            <w:r>
              <w:rPr>
                <w:b/>
                <w:sz w:val="24"/>
              </w:rPr>
              <w:t>.</w:t>
            </w:r>
          </w:p>
          <w:p w:rsidR="00DE3B67" w:rsidRDefault="00DE3B67" w:rsidP="00DE3B67">
            <w:pPr>
              <w:jc w:val="both"/>
              <w:rPr>
                <w:sz w:val="24"/>
              </w:rPr>
            </w:pPr>
            <w:r w:rsidRPr="006E72A6">
              <w:rPr>
                <w:sz w:val="24"/>
              </w:rPr>
              <w:t xml:space="preserve">8.1. </w:t>
            </w:r>
            <w:proofErr w:type="gramStart"/>
            <w:r w:rsidRPr="006E72A6">
              <w:rPr>
                <w:sz w:val="24"/>
              </w:rPr>
              <w:t xml:space="preserve">При исполнении своих обязательств по Договору, Стороны, их аффилированные лица, директора, должностные лица, работники или иные представители, субподрядные организации, агенты и иные лица, подконтрольные сторонам, не выплачивают, не предлагают выплатить, не содействуют и/или не разрешают выплату каких-либо денежных средств или ценностей, прямо </w:t>
            </w:r>
            <w:r w:rsidRPr="006E72A6">
              <w:rPr>
                <w:sz w:val="24"/>
              </w:rPr>
              <w:lastRenderedPageBreak/>
              <w:t>или косвенно, любым лицам, для оказания влияния на действия или решения этих лиц с целью получить какие-либо</w:t>
            </w:r>
            <w:proofErr w:type="gramEnd"/>
            <w:r w:rsidRPr="006E72A6">
              <w:rPr>
                <w:sz w:val="24"/>
              </w:rPr>
              <w:t xml:space="preserve"> неправомерные преимущества или иные неправомерные цели. </w:t>
            </w:r>
            <w:proofErr w:type="gramStart"/>
            <w:r w:rsidRPr="006E72A6">
              <w:rPr>
                <w:sz w:val="24"/>
              </w:rPr>
              <w:t xml:space="preserve">При исполнении своих обязательств по Договору, Стороны, их аффилированные лица, директора, должностные лица, работники или иные представители, субподрядные организации, агенты и иные лица, подконтрольные сторонам,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законодательства </w:t>
            </w:r>
            <w:proofErr w:type="spellStart"/>
            <w:r w:rsidRPr="006E72A6">
              <w:rPr>
                <w:sz w:val="24"/>
              </w:rPr>
              <w:t>РУз</w:t>
            </w:r>
            <w:proofErr w:type="spellEnd"/>
            <w:r w:rsidRPr="006E72A6">
              <w:rPr>
                <w:sz w:val="24"/>
              </w:rPr>
              <w:t xml:space="preserve"> о противодействии легализации доходов, полученных преступным путем.</w:t>
            </w:r>
            <w:proofErr w:type="gramEnd"/>
          </w:p>
          <w:p w:rsidR="00DE3B67" w:rsidRPr="006E72A6" w:rsidRDefault="00DE3B67" w:rsidP="00DE3B67">
            <w:pPr>
              <w:jc w:val="both"/>
              <w:rPr>
                <w:sz w:val="24"/>
              </w:rPr>
            </w:pPr>
            <w:r>
              <w:rPr>
                <w:sz w:val="24"/>
              </w:rPr>
              <w:t>8.</w:t>
            </w:r>
            <w:r w:rsidRPr="006E72A6">
              <w:rPr>
                <w:sz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14 календарных дней </w:t>
            </w:r>
            <w:proofErr w:type="gramStart"/>
            <w:r w:rsidRPr="006E72A6">
              <w:rPr>
                <w:sz w:val="24"/>
              </w:rPr>
              <w:t>с даты направления</w:t>
            </w:r>
            <w:proofErr w:type="gramEnd"/>
            <w:r w:rsidRPr="006E72A6">
              <w:rPr>
                <w:sz w:val="24"/>
              </w:rPr>
              <w:t xml:space="preserve"> письменного уведомления.</w:t>
            </w:r>
          </w:p>
          <w:p w:rsidR="00DE3B67" w:rsidRDefault="00DE3B67" w:rsidP="00DE3B67">
            <w:pPr>
              <w:jc w:val="both"/>
              <w:rPr>
                <w:sz w:val="24"/>
              </w:rPr>
            </w:pPr>
            <w:r>
              <w:rPr>
                <w:sz w:val="24"/>
              </w:rPr>
              <w:t>8.</w:t>
            </w:r>
            <w:r w:rsidRPr="006E72A6">
              <w:rPr>
                <w:sz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E72A6">
              <w:rPr>
                <w:sz w:val="24"/>
              </w:rPr>
              <w:t>был</w:t>
            </w:r>
            <w:proofErr w:type="gramEnd"/>
            <w:r w:rsidRPr="006E72A6">
              <w:rPr>
                <w:sz w:val="24"/>
              </w:rPr>
              <w:t xml:space="preserve">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DE3B67" w:rsidRPr="000807EC" w:rsidRDefault="00DE3B67" w:rsidP="00DE3B67">
            <w:pPr>
              <w:jc w:val="both"/>
              <w:rPr>
                <w:sz w:val="24"/>
              </w:rPr>
            </w:pPr>
          </w:p>
          <w:p w:rsidR="0076239D" w:rsidRPr="009E7C2F" w:rsidRDefault="00DE3B67" w:rsidP="00DE3B67">
            <w:pPr>
              <w:jc w:val="both"/>
              <w:rPr>
                <w:b/>
                <w:sz w:val="24"/>
              </w:rPr>
            </w:pPr>
            <w:r>
              <w:rPr>
                <w:b/>
                <w:sz w:val="24"/>
              </w:rPr>
              <w:t>9</w:t>
            </w:r>
            <w:r w:rsidR="00EA67CE" w:rsidRPr="009E7C2F">
              <w:rPr>
                <w:b/>
                <w:sz w:val="24"/>
              </w:rPr>
              <w:t>. АРБИТРАЖ.</w:t>
            </w:r>
          </w:p>
          <w:p w:rsidR="0076239D" w:rsidRPr="009E7C2F" w:rsidRDefault="00DE3B67" w:rsidP="00DE3B67">
            <w:pPr>
              <w:jc w:val="both"/>
              <w:rPr>
                <w:sz w:val="24"/>
              </w:rPr>
            </w:pPr>
            <w:r>
              <w:rPr>
                <w:sz w:val="24"/>
              </w:rPr>
              <w:t>9</w:t>
            </w:r>
            <w:r w:rsidR="00717930" w:rsidRPr="009E7C2F">
              <w:rPr>
                <w:sz w:val="24"/>
              </w:rPr>
              <w:t xml:space="preserve">.1. </w:t>
            </w:r>
            <w:r w:rsidR="0076239D" w:rsidRPr="009E7C2F">
              <w:rPr>
                <w:sz w:val="24"/>
              </w:rPr>
              <w:t>Все споры и разногласия, которые могут возникнуть из настоящего  Контракта, будут разрешаться путем мирных усилий обеих Сторон.</w:t>
            </w:r>
            <w:r w:rsidR="00717930" w:rsidRPr="009E7C2F">
              <w:rPr>
                <w:sz w:val="24"/>
              </w:rPr>
              <w:t xml:space="preserve"> </w:t>
            </w:r>
            <w:r w:rsidR="0076239D" w:rsidRPr="009E7C2F">
              <w:rPr>
                <w:sz w:val="24"/>
              </w:rPr>
              <w:t xml:space="preserve">В случае </w:t>
            </w:r>
            <w:proofErr w:type="spellStart"/>
            <w:r w:rsidR="0076239D" w:rsidRPr="009E7C2F">
              <w:rPr>
                <w:sz w:val="24"/>
              </w:rPr>
              <w:t>недостижения</w:t>
            </w:r>
            <w:proofErr w:type="spellEnd"/>
            <w:r w:rsidR="0076239D" w:rsidRPr="009E7C2F">
              <w:rPr>
                <w:sz w:val="24"/>
              </w:rPr>
              <w:t xml:space="preserve"> согласия в течение 90 дней со дня заявления первой претензии, спор подлежит передаче на рассмотрение в </w:t>
            </w:r>
            <w:r w:rsidR="00392E42" w:rsidRPr="009E7C2F">
              <w:rPr>
                <w:sz w:val="24"/>
              </w:rPr>
              <w:t>арбитраж</w:t>
            </w:r>
            <w:r w:rsidR="0076239D" w:rsidRPr="009E7C2F">
              <w:rPr>
                <w:sz w:val="24"/>
              </w:rPr>
              <w:t>.</w:t>
            </w:r>
          </w:p>
          <w:p w:rsidR="0076239D" w:rsidRPr="009E7C2F" w:rsidRDefault="00DE3B67" w:rsidP="00DE3B67">
            <w:pPr>
              <w:jc w:val="both"/>
              <w:rPr>
                <w:sz w:val="24"/>
              </w:rPr>
            </w:pPr>
            <w:r>
              <w:rPr>
                <w:sz w:val="24"/>
              </w:rPr>
              <w:t>9</w:t>
            </w:r>
            <w:r w:rsidR="00717930" w:rsidRPr="009E7C2F">
              <w:rPr>
                <w:sz w:val="24"/>
              </w:rPr>
              <w:t xml:space="preserve">.2. </w:t>
            </w:r>
            <w:r w:rsidR="0076239D" w:rsidRPr="009E7C2F">
              <w:rPr>
                <w:sz w:val="24"/>
              </w:rPr>
              <w:t xml:space="preserve">В случае если стороны не смогут урегулировать разногласия, то разногласия или споры будут окончательно урегулированы </w:t>
            </w:r>
            <w:proofErr w:type="gramStart"/>
            <w:r w:rsidR="00392E42" w:rsidRPr="009E7C2F">
              <w:rPr>
                <w:sz w:val="24"/>
              </w:rPr>
              <w:t>согласно</w:t>
            </w:r>
            <w:proofErr w:type="gramEnd"/>
            <w:r w:rsidR="00392E42" w:rsidRPr="009E7C2F">
              <w:rPr>
                <w:sz w:val="24"/>
              </w:rPr>
              <w:t xml:space="preserve"> Арбитражного Акта 1996 Великобритании</w:t>
            </w:r>
            <w:r w:rsidR="0076239D" w:rsidRPr="009E7C2F">
              <w:rPr>
                <w:sz w:val="24"/>
              </w:rPr>
              <w:t>.</w:t>
            </w:r>
          </w:p>
          <w:p w:rsidR="0076239D" w:rsidRPr="009E7C2F" w:rsidRDefault="00DE3B67" w:rsidP="00DE3B67">
            <w:pPr>
              <w:jc w:val="both"/>
              <w:rPr>
                <w:sz w:val="24"/>
              </w:rPr>
            </w:pPr>
            <w:r>
              <w:rPr>
                <w:sz w:val="24"/>
              </w:rPr>
              <w:t>9</w:t>
            </w:r>
            <w:r w:rsidR="00717930" w:rsidRPr="009E7C2F">
              <w:rPr>
                <w:sz w:val="24"/>
              </w:rPr>
              <w:t xml:space="preserve">.3. </w:t>
            </w:r>
            <w:r w:rsidR="0076239D" w:rsidRPr="009E7C2F">
              <w:rPr>
                <w:sz w:val="24"/>
              </w:rPr>
              <w:t xml:space="preserve">Арбитражный суд, если стороны не </w:t>
            </w:r>
            <w:r w:rsidR="0076239D" w:rsidRPr="009E7C2F">
              <w:rPr>
                <w:sz w:val="24"/>
              </w:rPr>
              <w:lastRenderedPageBreak/>
              <w:t>согласятся назначить единственного арбитра, будет состоять из 3-х арбитров, по одному, назначенному от каждой стороны, и Председателя суда, выбранного по предложению двух арбитров сторон.</w:t>
            </w:r>
          </w:p>
          <w:p w:rsidR="0076239D" w:rsidRPr="009E7C2F" w:rsidRDefault="00DE3B67" w:rsidP="00DE3B67">
            <w:pPr>
              <w:jc w:val="both"/>
              <w:rPr>
                <w:sz w:val="24"/>
              </w:rPr>
            </w:pPr>
            <w:r>
              <w:rPr>
                <w:sz w:val="24"/>
              </w:rPr>
              <w:t>9</w:t>
            </w:r>
            <w:r w:rsidR="00717930" w:rsidRPr="009E7C2F">
              <w:rPr>
                <w:sz w:val="24"/>
              </w:rPr>
              <w:t xml:space="preserve">.4. </w:t>
            </w:r>
            <w:r w:rsidR="0076239D" w:rsidRPr="009E7C2F">
              <w:rPr>
                <w:sz w:val="24"/>
              </w:rPr>
              <w:t xml:space="preserve">Местом заседания Арбитражного Суда будет </w:t>
            </w:r>
            <w:r w:rsidR="00392E42" w:rsidRPr="009E7C2F">
              <w:rPr>
                <w:sz w:val="24"/>
              </w:rPr>
              <w:t>Лондон, Англия</w:t>
            </w:r>
            <w:r w:rsidR="0076239D" w:rsidRPr="009E7C2F">
              <w:rPr>
                <w:sz w:val="24"/>
              </w:rPr>
              <w:t>. Языком арбитража будет английский язык.</w:t>
            </w:r>
          </w:p>
          <w:p w:rsidR="00E9288E" w:rsidRPr="009E7C2F" w:rsidRDefault="00E9288E" w:rsidP="00DE3B67">
            <w:pPr>
              <w:jc w:val="both"/>
              <w:rPr>
                <w:b/>
                <w:sz w:val="24"/>
              </w:rPr>
            </w:pPr>
          </w:p>
          <w:p w:rsidR="0076239D" w:rsidRPr="009E7C2F" w:rsidRDefault="00DE3B67" w:rsidP="00DE3B67">
            <w:pPr>
              <w:jc w:val="both"/>
              <w:rPr>
                <w:b/>
                <w:sz w:val="24"/>
              </w:rPr>
            </w:pPr>
            <w:r>
              <w:rPr>
                <w:b/>
                <w:sz w:val="24"/>
              </w:rPr>
              <w:t>10</w:t>
            </w:r>
            <w:r w:rsidR="00717930" w:rsidRPr="009E7C2F">
              <w:rPr>
                <w:b/>
                <w:sz w:val="24"/>
              </w:rPr>
              <w:t>. ПРИМЕНЯЕМАЯ ПРАВОВАЯ НОРМА.</w:t>
            </w:r>
          </w:p>
          <w:p w:rsidR="0076239D" w:rsidRPr="009E7C2F" w:rsidRDefault="00DE3B67" w:rsidP="00DE3B67">
            <w:pPr>
              <w:jc w:val="both"/>
              <w:rPr>
                <w:sz w:val="24"/>
              </w:rPr>
            </w:pPr>
            <w:r>
              <w:rPr>
                <w:sz w:val="24"/>
              </w:rPr>
              <w:t>10</w:t>
            </w:r>
            <w:r w:rsidR="0076239D" w:rsidRPr="009E7C2F">
              <w:rPr>
                <w:sz w:val="24"/>
              </w:rPr>
              <w:t>.1</w:t>
            </w:r>
            <w:r w:rsidR="009E4A2C" w:rsidRPr="009E7C2F">
              <w:rPr>
                <w:sz w:val="24"/>
              </w:rPr>
              <w:t xml:space="preserve"> Настоящий </w:t>
            </w:r>
            <w:r w:rsidR="0076239D" w:rsidRPr="009E7C2F">
              <w:rPr>
                <w:sz w:val="24"/>
              </w:rPr>
              <w:t xml:space="preserve">Контракт и все вопросы, касающиеся его толкования, регулируются  исключительно </w:t>
            </w:r>
            <w:r w:rsidR="00392E42" w:rsidRPr="009E7C2F">
              <w:rPr>
                <w:sz w:val="24"/>
              </w:rPr>
              <w:t>Английским Правом</w:t>
            </w:r>
            <w:r w:rsidR="0076239D" w:rsidRPr="009E7C2F">
              <w:rPr>
                <w:sz w:val="24"/>
              </w:rPr>
              <w:t>.</w:t>
            </w:r>
          </w:p>
          <w:p w:rsidR="0076239D" w:rsidRPr="009E7C2F" w:rsidRDefault="0076239D" w:rsidP="00DE3B67">
            <w:pPr>
              <w:jc w:val="both"/>
              <w:rPr>
                <w:sz w:val="24"/>
              </w:rPr>
            </w:pPr>
          </w:p>
          <w:p w:rsidR="0076239D" w:rsidRPr="009E7C2F" w:rsidRDefault="00515B5B" w:rsidP="00DE3B67">
            <w:pPr>
              <w:jc w:val="both"/>
              <w:rPr>
                <w:b/>
                <w:sz w:val="24"/>
              </w:rPr>
            </w:pPr>
            <w:r w:rsidRPr="009E7C2F">
              <w:rPr>
                <w:b/>
                <w:sz w:val="24"/>
              </w:rPr>
              <w:t>1</w:t>
            </w:r>
            <w:r w:rsidR="00DE3B67">
              <w:rPr>
                <w:b/>
                <w:sz w:val="24"/>
              </w:rPr>
              <w:t>1</w:t>
            </w:r>
            <w:r w:rsidRPr="009E7C2F">
              <w:rPr>
                <w:b/>
                <w:sz w:val="24"/>
              </w:rPr>
              <w:t>. СРОК ДЕЙСТВИЯ КОНТРАКТА И АННУЛИРОВАНИЕ.</w:t>
            </w:r>
          </w:p>
          <w:p w:rsidR="008B3B48" w:rsidRPr="007D1A6C" w:rsidRDefault="008B3B48" w:rsidP="00DE3B67">
            <w:pPr>
              <w:jc w:val="both"/>
              <w:rPr>
                <w:sz w:val="24"/>
              </w:rPr>
            </w:pPr>
            <w:r w:rsidRPr="009E5948">
              <w:rPr>
                <w:sz w:val="24"/>
              </w:rPr>
              <w:t>1</w:t>
            </w:r>
            <w:r w:rsidR="00DE3B67" w:rsidRPr="009E5948">
              <w:rPr>
                <w:sz w:val="24"/>
              </w:rPr>
              <w:t>1</w:t>
            </w:r>
            <w:r w:rsidRPr="009E5948">
              <w:rPr>
                <w:sz w:val="24"/>
              </w:rPr>
              <w:t>.1. Настоящий контра</w:t>
            </w:r>
            <w:proofErr w:type="gramStart"/>
            <w:r w:rsidRPr="009E5948">
              <w:rPr>
                <w:sz w:val="24"/>
              </w:rPr>
              <w:t>кт вст</w:t>
            </w:r>
            <w:proofErr w:type="gramEnd"/>
            <w:r w:rsidRPr="009E5948">
              <w:rPr>
                <w:sz w:val="24"/>
              </w:rPr>
              <w:t>упает в силу с момента его подписания обеими сторонами и действует до полного исполнения Сторонами своих договорных обязательств.</w:t>
            </w:r>
          </w:p>
          <w:p w:rsidR="00D61865" w:rsidRPr="009E7C2F" w:rsidRDefault="00515B5B" w:rsidP="00DE3B67">
            <w:pPr>
              <w:jc w:val="both"/>
              <w:rPr>
                <w:sz w:val="24"/>
              </w:rPr>
            </w:pPr>
            <w:r w:rsidRPr="009E7C2F">
              <w:rPr>
                <w:sz w:val="24"/>
              </w:rPr>
              <w:t>1</w:t>
            </w:r>
            <w:r w:rsidR="00DE3B67">
              <w:rPr>
                <w:sz w:val="24"/>
              </w:rPr>
              <w:t>1</w:t>
            </w:r>
            <w:r w:rsidRPr="009E7C2F">
              <w:rPr>
                <w:sz w:val="24"/>
              </w:rPr>
              <w:t xml:space="preserve">.2. </w:t>
            </w:r>
            <w:r w:rsidR="0076239D" w:rsidRPr="009E7C2F">
              <w:rPr>
                <w:sz w:val="24"/>
              </w:rPr>
              <w:t xml:space="preserve">Каждая </w:t>
            </w:r>
            <w:r w:rsidR="00FE2B1B" w:rsidRPr="009E7C2F">
              <w:rPr>
                <w:sz w:val="24"/>
              </w:rPr>
              <w:t>С</w:t>
            </w:r>
            <w:r w:rsidR="0076239D" w:rsidRPr="009E7C2F">
              <w:rPr>
                <w:sz w:val="24"/>
              </w:rPr>
              <w:t>торона имеет право расторгнуть этот контракт путем письменного</w:t>
            </w:r>
            <w:r w:rsidR="008B42E1" w:rsidRPr="009E7C2F">
              <w:rPr>
                <w:sz w:val="24"/>
              </w:rPr>
              <w:t xml:space="preserve"> </w:t>
            </w:r>
            <w:r w:rsidR="0076239D" w:rsidRPr="009E7C2F">
              <w:rPr>
                <w:sz w:val="24"/>
              </w:rPr>
              <w:t>предварительного уведомления</w:t>
            </w:r>
            <w:r w:rsidR="002A3C7A" w:rsidRPr="009E7C2F">
              <w:rPr>
                <w:sz w:val="24"/>
              </w:rPr>
              <w:t xml:space="preserve"> за 3 (три) месяца</w:t>
            </w:r>
          </w:p>
          <w:p w:rsidR="0076239D" w:rsidRPr="009E7C2F" w:rsidRDefault="00B32064" w:rsidP="00DE3B67">
            <w:pPr>
              <w:jc w:val="both"/>
              <w:rPr>
                <w:sz w:val="24"/>
              </w:rPr>
            </w:pPr>
            <w:r w:rsidRPr="009E7C2F">
              <w:rPr>
                <w:sz w:val="24"/>
              </w:rPr>
              <w:t>1</w:t>
            </w:r>
            <w:r w:rsidR="00DE3B67">
              <w:rPr>
                <w:sz w:val="24"/>
              </w:rPr>
              <w:t>1</w:t>
            </w:r>
            <w:r w:rsidRPr="009E7C2F">
              <w:rPr>
                <w:sz w:val="24"/>
              </w:rPr>
              <w:t xml:space="preserve">.3. </w:t>
            </w:r>
            <w:proofErr w:type="gramStart"/>
            <w:r w:rsidR="00ED5DF5" w:rsidRPr="009E7C2F">
              <w:rPr>
                <w:sz w:val="24"/>
              </w:rPr>
              <w:t xml:space="preserve">В случае не исполнения </w:t>
            </w:r>
            <w:r w:rsidR="00643BDC" w:rsidRPr="009E7C2F">
              <w:rPr>
                <w:sz w:val="24"/>
              </w:rPr>
              <w:t>С</w:t>
            </w:r>
            <w:r w:rsidR="00ED5DF5" w:rsidRPr="009E7C2F">
              <w:rPr>
                <w:sz w:val="24"/>
              </w:rPr>
              <w:t xml:space="preserve">торонами своих </w:t>
            </w:r>
            <w:r w:rsidR="0076239D" w:rsidRPr="009E7C2F">
              <w:rPr>
                <w:sz w:val="24"/>
              </w:rPr>
              <w:t xml:space="preserve"> обязательств</w:t>
            </w:r>
            <w:r w:rsidR="007C730B" w:rsidRPr="009E7C2F">
              <w:rPr>
                <w:sz w:val="24"/>
              </w:rPr>
              <w:t xml:space="preserve"> </w:t>
            </w:r>
            <w:r w:rsidR="0076239D" w:rsidRPr="009E7C2F">
              <w:rPr>
                <w:sz w:val="24"/>
              </w:rPr>
              <w:t xml:space="preserve">по этому контракту по своей собственной вине и в случае, если она не будет исполнять их в течение 2 месяцев после получения предупреждения зарегистрированным письмом от другой стороны, то другая </w:t>
            </w:r>
            <w:r w:rsidR="005D0571" w:rsidRPr="009E7C2F">
              <w:rPr>
                <w:sz w:val="24"/>
              </w:rPr>
              <w:t>С</w:t>
            </w:r>
            <w:r w:rsidR="0076239D" w:rsidRPr="009E7C2F">
              <w:rPr>
                <w:sz w:val="24"/>
              </w:rPr>
              <w:t xml:space="preserve">торона имеет право </w:t>
            </w:r>
            <w:r w:rsidR="006622A5" w:rsidRPr="009E7C2F">
              <w:rPr>
                <w:sz w:val="24"/>
              </w:rPr>
              <w:t xml:space="preserve">расторгнуть </w:t>
            </w:r>
            <w:r w:rsidR="0076239D" w:rsidRPr="009E7C2F">
              <w:rPr>
                <w:sz w:val="24"/>
              </w:rPr>
              <w:t xml:space="preserve">этот Контракт после </w:t>
            </w:r>
            <w:r w:rsidR="007934B0" w:rsidRPr="009E7C2F">
              <w:rPr>
                <w:sz w:val="24"/>
              </w:rPr>
              <w:t>одного</w:t>
            </w:r>
            <w:r w:rsidR="0076239D" w:rsidRPr="009E7C2F">
              <w:rPr>
                <w:sz w:val="24"/>
              </w:rPr>
              <w:t xml:space="preserve"> месяца с даты уведомления об аннулировании Контракта.</w:t>
            </w:r>
            <w:proofErr w:type="gramEnd"/>
          </w:p>
          <w:p w:rsidR="000D5C37" w:rsidRPr="009E7C2F" w:rsidRDefault="00B32064" w:rsidP="00DE3B67">
            <w:pPr>
              <w:jc w:val="both"/>
              <w:rPr>
                <w:sz w:val="24"/>
              </w:rPr>
            </w:pPr>
            <w:r w:rsidRPr="009E7C2F">
              <w:rPr>
                <w:sz w:val="24"/>
              </w:rPr>
              <w:t>1</w:t>
            </w:r>
            <w:r w:rsidR="00DE3B67">
              <w:rPr>
                <w:sz w:val="24"/>
              </w:rPr>
              <w:t>1</w:t>
            </w:r>
            <w:r w:rsidRPr="009E7C2F">
              <w:rPr>
                <w:sz w:val="24"/>
              </w:rPr>
              <w:t xml:space="preserve">.4. </w:t>
            </w:r>
            <w:r w:rsidR="00F0307F" w:rsidRPr="009E7C2F">
              <w:rPr>
                <w:sz w:val="24"/>
              </w:rPr>
              <w:t>До расторжения настоящего Договора Стороны обязаны провести полный взаиморасчет. В любом случае расторжение настоящего Договора не освобождает Стороны от проведения полного взаиморасчета и от ответственн</w:t>
            </w:r>
            <w:r w:rsidR="00792A35" w:rsidRPr="009E7C2F">
              <w:rPr>
                <w:sz w:val="24"/>
              </w:rPr>
              <w:t>ости за его нарушение.</w:t>
            </w:r>
          </w:p>
          <w:p w:rsidR="007D0CC5" w:rsidRPr="009E7C2F" w:rsidRDefault="007D0CC5" w:rsidP="00DE3B67">
            <w:pPr>
              <w:jc w:val="both"/>
              <w:rPr>
                <w:sz w:val="24"/>
              </w:rPr>
            </w:pPr>
          </w:p>
          <w:p w:rsidR="00A114D4" w:rsidRPr="009E7C2F" w:rsidRDefault="00B32064" w:rsidP="00DE3B67">
            <w:pPr>
              <w:jc w:val="both"/>
              <w:rPr>
                <w:b/>
                <w:sz w:val="24"/>
              </w:rPr>
            </w:pPr>
            <w:r w:rsidRPr="009E7C2F">
              <w:rPr>
                <w:b/>
                <w:sz w:val="24"/>
              </w:rPr>
              <w:t>1</w:t>
            </w:r>
            <w:r w:rsidR="00DE3B67">
              <w:rPr>
                <w:b/>
                <w:sz w:val="24"/>
              </w:rPr>
              <w:t>2</w:t>
            </w:r>
            <w:r w:rsidRPr="009E7C2F">
              <w:rPr>
                <w:b/>
                <w:sz w:val="24"/>
              </w:rPr>
              <w:t>. ОБЩИЕ УСЛОВИЯ.</w:t>
            </w:r>
          </w:p>
          <w:p w:rsidR="0076239D" w:rsidRPr="009E7C2F" w:rsidRDefault="002E7C13" w:rsidP="00DE3B67">
            <w:pPr>
              <w:jc w:val="both"/>
              <w:rPr>
                <w:sz w:val="24"/>
              </w:rPr>
            </w:pPr>
            <w:r w:rsidRPr="009E7C2F">
              <w:rPr>
                <w:sz w:val="24"/>
              </w:rPr>
              <w:t>1</w:t>
            </w:r>
            <w:r w:rsidR="00DE3B67">
              <w:rPr>
                <w:sz w:val="24"/>
              </w:rPr>
              <w:t>2</w:t>
            </w:r>
            <w:r w:rsidRPr="009E7C2F">
              <w:rPr>
                <w:sz w:val="24"/>
              </w:rPr>
              <w:t xml:space="preserve">.1. </w:t>
            </w:r>
            <w:r w:rsidR="0076239D" w:rsidRPr="009E7C2F">
              <w:rPr>
                <w:sz w:val="24"/>
              </w:rPr>
              <w:t xml:space="preserve">Стороны обязаны безотлагательно обмениваться всей информацией, которая может быть важна для оценки текущей ситуации. </w:t>
            </w:r>
          </w:p>
          <w:p w:rsidR="002E7C13" w:rsidRPr="009E7C2F" w:rsidRDefault="002E7C13" w:rsidP="00DE3B67">
            <w:pPr>
              <w:jc w:val="both"/>
              <w:rPr>
                <w:sz w:val="24"/>
              </w:rPr>
            </w:pPr>
          </w:p>
          <w:p w:rsidR="0076239D" w:rsidRPr="009E7C2F" w:rsidRDefault="002E7C13" w:rsidP="00DE3B67">
            <w:pPr>
              <w:jc w:val="both"/>
              <w:rPr>
                <w:sz w:val="24"/>
              </w:rPr>
            </w:pPr>
            <w:r w:rsidRPr="009E7C2F">
              <w:rPr>
                <w:sz w:val="24"/>
              </w:rPr>
              <w:t>1</w:t>
            </w:r>
            <w:r w:rsidR="00DE3B67">
              <w:rPr>
                <w:sz w:val="24"/>
              </w:rPr>
              <w:t>2</w:t>
            </w:r>
            <w:r w:rsidRPr="009E7C2F">
              <w:rPr>
                <w:sz w:val="24"/>
              </w:rPr>
              <w:t xml:space="preserve">.2. </w:t>
            </w:r>
            <w:r w:rsidR="0076239D" w:rsidRPr="009E7C2F">
              <w:rPr>
                <w:sz w:val="24"/>
              </w:rPr>
              <w:t>Если для выполнения Контракта сторона  по Контракту  предоставит доступ другой Стороне к описаниям, оперативным указаниям и другим  документам, то все эти документы будут рассмотрены конфиденциально и станут доступны третьей стороне только после получения согласия от той стороны по Контракту, которая их создала.</w:t>
            </w:r>
          </w:p>
          <w:p w:rsidR="0076239D" w:rsidRPr="009E7C2F" w:rsidRDefault="002E7C13" w:rsidP="00DE3B67">
            <w:pPr>
              <w:jc w:val="both"/>
              <w:rPr>
                <w:sz w:val="24"/>
              </w:rPr>
            </w:pPr>
            <w:r w:rsidRPr="009E7C2F">
              <w:rPr>
                <w:sz w:val="24"/>
              </w:rPr>
              <w:t>1</w:t>
            </w:r>
            <w:r w:rsidR="00DE3B67">
              <w:rPr>
                <w:sz w:val="24"/>
              </w:rPr>
              <w:t>2</w:t>
            </w:r>
            <w:r w:rsidRPr="009E7C2F">
              <w:rPr>
                <w:sz w:val="24"/>
              </w:rPr>
              <w:t xml:space="preserve">.3. </w:t>
            </w:r>
            <w:r w:rsidR="0076239D" w:rsidRPr="009E7C2F">
              <w:rPr>
                <w:sz w:val="24"/>
              </w:rPr>
              <w:t xml:space="preserve">Если важные необходимые условия, даты и законы, на которых основан этот Контракт, </w:t>
            </w:r>
            <w:r w:rsidR="0076239D" w:rsidRPr="009E7C2F">
              <w:rPr>
                <w:sz w:val="24"/>
              </w:rPr>
              <w:lastRenderedPageBreak/>
              <w:t>изменятся так, что исполнение этого Контракта согласно первоначально оговоренным условиям не будет возможным</w:t>
            </w:r>
            <w:proofErr w:type="gramStart"/>
            <w:r w:rsidR="00397A45" w:rsidRPr="009E7C2F" w:rsidDel="00397A45">
              <w:rPr>
                <w:sz w:val="24"/>
              </w:rPr>
              <w:t xml:space="preserve"> </w:t>
            </w:r>
            <w:r w:rsidR="00397A45" w:rsidRPr="009E7C2F">
              <w:rPr>
                <w:sz w:val="24"/>
              </w:rPr>
              <w:t>,</w:t>
            </w:r>
            <w:proofErr w:type="gramEnd"/>
            <w:r w:rsidR="0076239D" w:rsidRPr="009E7C2F">
              <w:rPr>
                <w:sz w:val="24"/>
              </w:rPr>
              <w:t xml:space="preserve"> то стороны по Контракту обсудят эти изменения, а также соответствующее изменение контрактных условий.</w:t>
            </w:r>
          </w:p>
          <w:p w:rsidR="0076239D" w:rsidRPr="009E7C2F" w:rsidRDefault="002E7C13" w:rsidP="00DE3B67">
            <w:pPr>
              <w:jc w:val="both"/>
              <w:rPr>
                <w:sz w:val="24"/>
              </w:rPr>
            </w:pPr>
            <w:r w:rsidRPr="009E7C2F">
              <w:rPr>
                <w:sz w:val="24"/>
              </w:rPr>
              <w:t>1</w:t>
            </w:r>
            <w:r w:rsidR="00DE3B67">
              <w:rPr>
                <w:sz w:val="24"/>
              </w:rPr>
              <w:t>2</w:t>
            </w:r>
            <w:r w:rsidRPr="009E7C2F">
              <w:rPr>
                <w:sz w:val="24"/>
              </w:rPr>
              <w:t xml:space="preserve">.4. </w:t>
            </w:r>
            <w:r w:rsidR="0076239D" w:rsidRPr="009E7C2F">
              <w:rPr>
                <w:sz w:val="24"/>
              </w:rPr>
              <w:t>Дополнения и изменения к настоящему Контракту должны быть представлены в письменной форме и должны подписываться обеими сторонами.</w:t>
            </w:r>
          </w:p>
          <w:p w:rsidR="001C62E3" w:rsidRPr="009E7C2F" w:rsidRDefault="001C62E3" w:rsidP="00DE3B67">
            <w:pPr>
              <w:jc w:val="both"/>
              <w:rPr>
                <w:sz w:val="24"/>
              </w:rPr>
            </w:pPr>
            <w:r w:rsidRPr="009E7C2F">
              <w:rPr>
                <w:sz w:val="24"/>
              </w:rPr>
              <w:t>1</w:t>
            </w:r>
            <w:r w:rsidR="00DE3B67">
              <w:rPr>
                <w:sz w:val="24"/>
              </w:rPr>
              <w:t>2</w:t>
            </w:r>
            <w:r w:rsidRPr="009E7C2F">
              <w:rPr>
                <w:sz w:val="24"/>
              </w:rPr>
              <w:t>.5 Данный Контракт и Приложения к нему составлены на английском и на русском языках. В случае несоответствия между английским и русским текстами</w:t>
            </w:r>
            <w:r w:rsidR="0075604C" w:rsidRPr="009E7C2F">
              <w:rPr>
                <w:sz w:val="24"/>
              </w:rPr>
              <w:t>,</w:t>
            </w:r>
            <w:r w:rsidRPr="009E7C2F">
              <w:rPr>
                <w:sz w:val="24"/>
              </w:rPr>
              <w:t xml:space="preserve"> английский текст является превалирующим.</w:t>
            </w:r>
          </w:p>
          <w:p w:rsidR="002E7C13" w:rsidRPr="009E7C2F" w:rsidRDefault="002E7C13" w:rsidP="00DE3B67">
            <w:pPr>
              <w:jc w:val="both"/>
              <w:rPr>
                <w:sz w:val="24"/>
              </w:rPr>
            </w:pPr>
          </w:p>
          <w:p w:rsidR="008B3B48" w:rsidRPr="007D1A6C" w:rsidRDefault="008B3B48" w:rsidP="00DE3B67">
            <w:pPr>
              <w:jc w:val="both"/>
              <w:rPr>
                <w:b/>
                <w:sz w:val="24"/>
              </w:rPr>
            </w:pPr>
            <w:r w:rsidRPr="007D1A6C">
              <w:rPr>
                <w:b/>
                <w:sz w:val="24"/>
              </w:rPr>
              <w:t>1</w:t>
            </w:r>
            <w:r w:rsidR="00DE3B67">
              <w:rPr>
                <w:b/>
                <w:sz w:val="24"/>
              </w:rPr>
              <w:t>3</w:t>
            </w:r>
            <w:r w:rsidRPr="007D1A6C">
              <w:rPr>
                <w:b/>
                <w:sz w:val="24"/>
              </w:rPr>
              <w:t>. УВЕДОМЛЕНИЯ И АДРЕСА.</w:t>
            </w:r>
          </w:p>
          <w:p w:rsidR="008B3B48" w:rsidRPr="007D1A6C" w:rsidRDefault="008B3B48" w:rsidP="00DE3B67">
            <w:pPr>
              <w:jc w:val="both"/>
              <w:rPr>
                <w:sz w:val="24"/>
              </w:rPr>
            </w:pPr>
            <w:r w:rsidRPr="007D1A6C">
              <w:rPr>
                <w:sz w:val="24"/>
              </w:rPr>
              <w:t>1</w:t>
            </w:r>
            <w:r w:rsidR="00DE3B67">
              <w:rPr>
                <w:sz w:val="24"/>
              </w:rPr>
              <w:t>3</w:t>
            </w:r>
            <w:r w:rsidRPr="007D1A6C">
              <w:rPr>
                <w:sz w:val="24"/>
              </w:rPr>
              <w:t>.1. Все уведомления или другие сообщения, необходимые или разрешенные по этому Контракту, должны исполняться в письменном виде  и могут быть отосланы предварительно оплаченным почтовым сообщением, телеграммой, факсом или по электронной почте или доставлены лично по адресам, указанным ниже или по следующим адресам:</w:t>
            </w:r>
          </w:p>
          <w:p w:rsidR="008B3B48" w:rsidRPr="007D1A6C" w:rsidRDefault="008B3B48" w:rsidP="008B3B48">
            <w:pPr>
              <w:rPr>
                <w:sz w:val="24"/>
              </w:rPr>
            </w:pPr>
          </w:p>
          <w:p w:rsidR="008B3B48" w:rsidRPr="007D1A6C" w:rsidRDefault="008B3B48" w:rsidP="008B3B48">
            <w:pPr>
              <w:rPr>
                <w:b/>
                <w:sz w:val="24"/>
              </w:rPr>
            </w:pPr>
            <w:r w:rsidRPr="007D1A6C">
              <w:rPr>
                <w:b/>
                <w:sz w:val="24"/>
              </w:rPr>
              <w:t>Государственное предприятие «Навоийуран»</w:t>
            </w:r>
          </w:p>
          <w:p w:rsidR="008B3B48" w:rsidRPr="007D1A6C" w:rsidRDefault="008B3B48" w:rsidP="008B3B48">
            <w:pPr>
              <w:rPr>
                <w:sz w:val="24"/>
              </w:rPr>
            </w:pPr>
            <w:r w:rsidRPr="007D1A6C">
              <w:rPr>
                <w:sz w:val="24"/>
              </w:rPr>
              <w:t>Узбекистан, г. Навои</w:t>
            </w:r>
          </w:p>
          <w:p w:rsidR="008B3B48" w:rsidRPr="007D1A6C" w:rsidRDefault="008B3B48" w:rsidP="008B3B48">
            <w:pPr>
              <w:rPr>
                <w:sz w:val="24"/>
              </w:rPr>
            </w:pPr>
            <w:r w:rsidRPr="007D1A6C">
              <w:rPr>
                <w:sz w:val="24"/>
              </w:rPr>
              <w:t xml:space="preserve">ул. </w:t>
            </w:r>
            <w:proofErr w:type="spellStart"/>
            <w:r w:rsidRPr="007D1A6C">
              <w:rPr>
                <w:sz w:val="24"/>
              </w:rPr>
              <w:t>Инспекторлар</w:t>
            </w:r>
            <w:proofErr w:type="spellEnd"/>
            <w:r w:rsidRPr="007D1A6C">
              <w:rPr>
                <w:sz w:val="24"/>
              </w:rPr>
              <w:t xml:space="preserve"> 7, 210100.</w:t>
            </w:r>
          </w:p>
          <w:p w:rsidR="008B3B48" w:rsidRPr="00DE3B67" w:rsidRDefault="008B3B48" w:rsidP="008B3B48">
            <w:pPr>
              <w:rPr>
                <w:sz w:val="24"/>
                <w:lang w:val="fr-FR"/>
              </w:rPr>
            </w:pPr>
            <w:r w:rsidRPr="007D1A6C">
              <w:rPr>
                <w:sz w:val="24"/>
              </w:rPr>
              <w:t>Тел</w:t>
            </w:r>
            <w:r w:rsidRPr="00DE3B67">
              <w:rPr>
                <w:sz w:val="24"/>
                <w:lang w:val="fr-FR"/>
              </w:rPr>
              <w:t>: (+998-79) 507-0090/93.</w:t>
            </w:r>
          </w:p>
          <w:p w:rsidR="008B3B48" w:rsidRPr="00DE3B67" w:rsidRDefault="008B3B48" w:rsidP="008B3B48">
            <w:pPr>
              <w:rPr>
                <w:sz w:val="24"/>
                <w:lang w:val="fr-FR"/>
              </w:rPr>
            </w:pPr>
            <w:r w:rsidRPr="00DE3B67">
              <w:rPr>
                <w:sz w:val="24"/>
                <w:lang w:val="fr-FR"/>
              </w:rPr>
              <w:t xml:space="preserve">Email: </w:t>
            </w:r>
            <w:r w:rsidR="006D4DD4">
              <w:fldChar w:fldCharType="begin"/>
            </w:r>
            <w:r w:rsidR="00191250" w:rsidRPr="000807EC">
              <w:rPr>
                <w:lang w:val="fr-FR"/>
              </w:rPr>
              <w:instrText>HYPERLINK "mailto:h_safarov@ngmk.uz"</w:instrText>
            </w:r>
            <w:r w:rsidR="006D4DD4">
              <w:fldChar w:fldCharType="separate"/>
            </w:r>
            <w:r w:rsidRPr="00DE3B67">
              <w:rPr>
                <w:rStyle w:val="a4"/>
                <w:sz w:val="24"/>
                <w:lang w:val="fr-FR"/>
              </w:rPr>
              <w:t>h_safarov@ngmk.uz</w:t>
            </w:r>
            <w:r w:rsidR="006D4DD4">
              <w:fldChar w:fldCharType="end"/>
            </w:r>
            <w:r w:rsidRPr="00DE3B67">
              <w:rPr>
                <w:sz w:val="24"/>
                <w:lang w:val="fr-FR"/>
              </w:rPr>
              <w:t xml:space="preserve">, </w:t>
            </w:r>
            <w:hyperlink r:id="rId9" w:history="1">
              <w:r w:rsidRPr="00DE3B67">
                <w:rPr>
                  <w:rStyle w:val="a4"/>
                  <w:sz w:val="24"/>
                  <w:lang w:val="fr-FR"/>
                </w:rPr>
                <w:t>on.rafiev@ngmk.uz</w:t>
              </w:r>
            </w:hyperlink>
          </w:p>
          <w:p w:rsidR="008B3B48" w:rsidRPr="00DE3B67" w:rsidRDefault="00D16DFA" w:rsidP="008B3B48">
            <w:pPr>
              <w:rPr>
                <w:sz w:val="24"/>
                <w:lang w:val="fr-FR"/>
              </w:rPr>
            </w:pPr>
            <w:hyperlink r:id="rId10" w:history="1">
              <w:r w:rsidR="008B3B48" w:rsidRPr="00DE3B67">
                <w:rPr>
                  <w:rStyle w:val="a4"/>
                  <w:sz w:val="24"/>
                  <w:lang w:val="fr-FR"/>
                </w:rPr>
                <w:t>h_safarov@navoiyuran.uz</w:t>
              </w:r>
            </w:hyperlink>
            <w:r w:rsidR="008B3B48" w:rsidRPr="00DE3B67">
              <w:rPr>
                <w:sz w:val="24"/>
                <w:lang w:val="fr-FR"/>
              </w:rPr>
              <w:t xml:space="preserve">, </w:t>
            </w:r>
            <w:hyperlink r:id="rId11" w:history="1">
              <w:r w:rsidR="008B3B48" w:rsidRPr="00DE3B67">
                <w:rPr>
                  <w:rStyle w:val="a4"/>
                  <w:sz w:val="24"/>
                  <w:lang w:val="fr-FR"/>
                </w:rPr>
                <w:t>on.rafiev@</w:t>
              </w:r>
              <w:r w:rsidR="008B3B48" w:rsidRPr="00DE3B67">
                <w:rPr>
                  <w:sz w:val="24"/>
                  <w:lang w:val="fr-FR"/>
                </w:rPr>
                <w:t xml:space="preserve"> </w:t>
              </w:r>
              <w:r w:rsidR="008B3B48" w:rsidRPr="00DE3B67">
                <w:rPr>
                  <w:rStyle w:val="a4"/>
                  <w:sz w:val="24"/>
                  <w:lang w:val="fr-FR"/>
                </w:rPr>
                <w:t xml:space="preserve">navoiyuran.uz </w:t>
              </w:r>
            </w:hyperlink>
          </w:p>
          <w:p w:rsidR="008B3B48" w:rsidRPr="007D1A6C" w:rsidRDefault="008B3B48" w:rsidP="008B3B48">
            <w:pPr>
              <w:rPr>
                <w:sz w:val="24"/>
              </w:rPr>
            </w:pPr>
            <w:r w:rsidRPr="007D1A6C">
              <w:rPr>
                <w:b/>
                <w:sz w:val="24"/>
              </w:rPr>
              <w:t>_______________________________</w:t>
            </w:r>
          </w:p>
          <w:p w:rsidR="008B3B48" w:rsidRPr="007D1A6C" w:rsidRDefault="008B3B48" w:rsidP="008B3B48">
            <w:pPr>
              <w:rPr>
                <w:sz w:val="24"/>
              </w:rPr>
            </w:pPr>
            <w:r w:rsidRPr="007D1A6C">
              <w:rPr>
                <w:sz w:val="24"/>
              </w:rPr>
              <w:t>ул. _________</w:t>
            </w:r>
          </w:p>
          <w:p w:rsidR="008B3B48" w:rsidRPr="007D1A6C" w:rsidRDefault="008B3B48" w:rsidP="008B3B48">
            <w:pPr>
              <w:rPr>
                <w:sz w:val="24"/>
              </w:rPr>
            </w:pPr>
            <w:r w:rsidRPr="007D1A6C">
              <w:rPr>
                <w:sz w:val="24"/>
              </w:rPr>
              <w:t>г.________, Страна</w:t>
            </w:r>
          </w:p>
          <w:p w:rsidR="008B3B48" w:rsidRPr="007D1A6C" w:rsidRDefault="008B3B48" w:rsidP="008B3B48">
            <w:pPr>
              <w:autoSpaceDE w:val="0"/>
              <w:autoSpaceDN w:val="0"/>
              <w:adjustRightInd w:val="0"/>
              <w:rPr>
                <w:rStyle w:val="a4"/>
                <w:sz w:val="24"/>
              </w:rPr>
            </w:pPr>
            <w:r w:rsidRPr="007D1A6C">
              <w:rPr>
                <w:sz w:val="24"/>
                <w:lang w:val="en-US"/>
              </w:rPr>
              <w:t>Email</w:t>
            </w:r>
            <w:r w:rsidRPr="007D1A6C">
              <w:rPr>
                <w:sz w:val="24"/>
              </w:rPr>
              <w:t>:</w:t>
            </w:r>
          </w:p>
          <w:p w:rsidR="008B3B48" w:rsidRPr="007D1A6C" w:rsidRDefault="008B3B48" w:rsidP="008B3B48">
            <w:pPr>
              <w:rPr>
                <w:sz w:val="24"/>
              </w:rPr>
            </w:pPr>
          </w:p>
          <w:p w:rsidR="008B3B48" w:rsidRPr="007D1A6C" w:rsidRDefault="008B3B48" w:rsidP="008B3B48">
            <w:pPr>
              <w:rPr>
                <w:sz w:val="24"/>
              </w:rPr>
            </w:pPr>
            <w:r w:rsidRPr="007D1A6C">
              <w:rPr>
                <w:sz w:val="24"/>
              </w:rPr>
              <w:t>Этот контракт составлен в двух экземплярах на русском и английском языках, оба из которых считаются оригиналами.</w:t>
            </w:r>
          </w:p>
          <w:p w:rsidR="008B3B48" w:rsidRPr="007D1A6C" w:rsidRDefault="008B3B48" w:rsidP="008B3B48">
            <w:pPr>
              <w:rPr>
                <w:sz w:val="24"/>
              </w:rPr>
            </w:pPr>
          </w:p>
          <w:p w:rsidR="008B3B48" w:rsidRPr="007D1A6C" w:rsidRDefault="008B3B48" w:rsidP="008B3B48">
            <w:pPr>
              <w:rPr>
                <w:sz w:val="24"/>
                <w:lang w:val="en-US"/>
              </w:rPr>
            </w:pPr>
            <w:r w:rsidRPr="007D1A6C">
              <w:rPr>
                <w:sz w:val="24"/>
              </w:rPr>
              <w:t>Банковские</w:t>
            </w:r>
            <w:r w:rsidRPr="007D1A6C">
              <w:rPr>
                <w:sz w:val="24"/>
                <w:lang w:val="en-US"/>
              </w:rPr>
              <w:t xml:space="preserve"> </w:t>
            </w:r>
            <w:r w:rsidRPr="007D1A6C">
              <w:rPr>
                <w:sz w:val="24"/>
              </w:rPr>
              <w:t>реквизиты</w:t>
            </w:r>
            <w:r w:rsidRPr="007D1A6C">
              <w:rPr>
                <w:sz w:val="24"/>
                <w:lang w:val="en-US"/>
              </w:rPr>
              <w:t xml:space="preserve"> </w:t>
            </w:r>
            <w:r w:rsidRPr="007D1A6C">
              <w:rPr>
                <w:sz w:val="24"/>
              </w:rPr>
              <w:t>Навоийуран</w:t>
            </w:r>
            <w:r w:rsidRPr="007D1A6C">
              <w:rPr>
                <w:sz w:val="24"/>
                <w:lang w:val="en-US"/>
              </w:rPr>
              <w:t>:</w:t>
            </w:r>
          </w:p>
          <w:p w:rsidR="008B3B48" w:rsidRPr="007D1A6C" w:rsidRDefault="008B3B48" w:rsidP="008B3B48">
            <w:pPr>
              <w:rPr>
                <w:sz w:val="24"/>
                <w:lang w:val="en-US"/>
              </w:rPr>
            </w:pPr>
            <w:r w:rsidRPr="007D1A6C">
              <w:rPr>
                <w:sz w:val="24"/>
                <w:lang w:val="en-US"/>
              </w:rPr>
              <w:t>Banking details of Navoiyuran:</w:t>
            </w:r>
          </w:p>
          <w:p w:rsidR="008B3B48" w:rsidRPr="007D1A6C" w:rsidRDefault="008B3B48" w:rsidP="008B3B48">
            <w:pPr>
              <w:rPr>
                <w:sz w:val="24"/>
                <w:lang w:val="en-US"/>
              </w:rPr>
            </w:pPr>
          </w:p>
          <w:p w:rsidR="008B3B48" w:rsidRPr="007D1A6C" w:rsidRDefault="008B3B48" w:rsidP="008B3B48">
            <w:pPr>
              <w:rPr>
                <w:sz w:val="24"/>
                <w:lang w:val="en-US"/>
              </w:rPr>
            </w:pPr>
            <w:r w:rsidRPr="007D1A6C">
              <w:rPr>
                <w:sz w:val="24"/>
                <w:lang w:val="en-US"/>
              </w:rPr>
              <w:t>Beneficiary Bank: National Bank for Foreign Economic Activity of the Republic of Uzbekistan Central Operational Branch</w:t>
            </w:r>
          </w:p>
          <w:p w:rsidR="008B3B48" w:rsidRPr="007D1A6C" w:rsidRDefault="008B3B48" w:rsidP="008B3B48">
            <w:pPr>
              <w:rPr>
                <w:sz w:val="24"/>
                <w:lang w:val="en-US"/>
              </w:rPr>
            </w:pPr>
            <w:r w:rsidRPr="007D1A6C">
              <w:rPr>
                <w:sz w:val="24"/>
                <w:lang w:val="en-US"/>
              </w:rPr>
              <w:t>SWIFT Code: NBFA UZ2X</w:t>
            </w:r>
          </w:p>
          <w:p w:rsidR="008B3B48" w:rsidRPr="007D1A6C" w:rsidRDefault="008B3B48" w:rsidP="008B3B48">
            <w:pPr>
              <w:rPr>
                <w:sz w:val="24"/>
                <w:lang w:val="en-US"/>
              </w:rPr>
            </w:pPr>
            <w:r w:rsidRPr="007D1A6C">
              <w:rPr>
                <w:sz w:val="24"/>
                <w:lang w:val="en-US"/>
              </w:rPr>
              <w:t>Account No: 20210 840 500 305 623 003</w:t>
            </w:r>
          </w:p>
          <w:p w:rsidR="008B3B48" w:rsidRPr="007D1A6C" w:rsidRDefault="008B3B48" w:rsidP="008B3B48">
            <w:pPr>
              <w:rPr>
                <w:sz w:val="24"/>
                <w:lang w:val="en-US"/>
              </w:rPr>
            </w:pPr>
            <w:r w:rsidRPr="007D1A6C">
              <w:rPr>
                <w:sz w:val="24"/>
                <w:lang w:val="en-US"/>
              </w:rPr>
              <w:t xml:space="preserve">                     20210 978 600 305 623 003</w:t>
            </w:r>
          </w:p>
          <w:p w:rsidR="008B3B48" w:rsidRPr="007D1A6C" w:rsidRDefault="008B3B48" w:rsidP="008B3B48">
            <w:pPr>
              <w:rPr>
                <w:sz w:val="24"/>
                <w:lang w:val="en-US"/>
              </w:rPr>
            </w:pPr>
            <w:r w:rsidRPr="007D1A6C">
              <w:rPr>
                <w:sz w:val="24"/>
                <w:lang w:val="en-US"/>
              </w:rPr>
              <w:t>Correspondent Bank: DEUTSCHE BANK TRUST COMPANY AMERICAS</w:t>
            </w:r>
          </w:p>
          <w:p w:rsidR="008B3B48" w:rsidRPr="007D1A6C" w:rsidRDefault="008B3B48" w:rsidP="008B3B48">
            <w:pPr>
              <w:rPr>
                <w:sz w:val="24"/>
              </w:rPr>
            </w:pPr>
            <w:r w:rsidRPr="007D1A6C">
              <w:rPr>
                <w:sz w:val="24"/>
                <w:lang w:val="en-US"/>
              </w:rPr>
              <w:t>SWIFT</w:t>
            </w:r>
            <w:r w:rsidRPr="007D1A6C">
              <w:rPr>
                <w:sz w:val="24"/>
              </w:rPr>
              <w:t xml:space="preserve"> </w:t>
            </w:r>
            <w:r w:rsidRPr="007D1A6C">
              <w:rPr>
                <w:sz w:val="24"/>
                <w:lang w:val="en-US"/>
              </w:rPr>
              <w:t>Code</w:t>
            </w:r>
            <w:r w:rsidRPr="007D1A6C">
              <w:rPr>
                <w:sz w:val="24"/>
              </w:rPr>
              <w:t xml:space="preserve">: </w:t>
            </w:r>
            <w:r w:rsidRPr="007D1A6C">
              <w:rPr>
                <w:sz w:val="24"/>
                <w:lang w:val="en-US"/>
              </w:rPr>
              <w:t>BKTRUS</w:t>
            </w:r>
            <w:r w:rsidRPr="007D1A6C">
              <w:rPr>
                <w:sz w:val="24"/>
              </w:rPr>
              <w:t>33</w:t>
            </w:r>
          </w:p>
          <w:p w:rsidR="008B3B48" w:rsidRPr="007D1A6C" w:rsidRDefault="008B3B48" w:rsidP="008B3B48">
            <w:pPr>
              <w:rPr>
                <w:sz w:val="24"/>
              </w:rPr>
            </w:pPr>
          </w:p>
          <w:p w:rsidR="008B3B48" w:rsidRPr="00465B60" w:rsidRDefault="008B3B48" w:rsidP="008B3B48">
            <w:pPr>
              <w:rPr>
                <w:b/>
                <w:sz w:val="24"/>
              </w:rPr>
            </w:pPr>
            <w:r w:rsidRPr="007D1A6C">
              <w:rPr>
                <w:b/>
                <w:sz w:val="24"/>
              </w:rPr>
              <w:lastRenderedPageBreak/>
              <w:t>Государственное</w:t>
            </w:r>
            <w:r w:rsidRPr="00465B60">
              <w:rPr>
                <w:b/>
                <w:sz w:val="24"/>
              </w:rPr>
              <w:t xml:space="preserve"> </w:t>
            </w:r>
            <w:r w:rsidRPr="007D1A6C">
              <w:rPr>
                <w:b/>
                <w:sz w:val="24"/>
              </w:rPr>
              <w:t>предприятие</w:t>
            </w:r>
            <w:r w:rsidRPr="00465B60">
              <w:rPr>
                <w:b/>
                <w:sz w:val="24"/>
              </w:rPr>
              <w:t xml:space="preserve"> «</w:t>
            </w:r>
            <w:r w:rsidRPr="007D1A6C">
              <w:rPr>
                <w:b/>
                <w:sz w:val="24"/>
              </w:rPr>
              <w:t>Навоийуран</w:t>
            </w:r>
            <w:r w:rsidRPr="00465B60">
              <w:rPr>
                <w:b/>
                <w:sz w:val="24"/>
              </w:rPr>
              <w:t>»/</w:t>
            </w:r>
          </w:p>
          <w:p w:rsidR="008B3B48" w:rsidRPr="007D1A6C" w:rsidRDefault="008B3B48" w:rsidP="008B3B48">
            <w:pPr>
              <w:rPr>
                <w:b/>
                <w:sz w:val="24"/>
                <w:lang w:val="en-US"/>
              </w:rPr>
            </w:pPr>
            <w:r w:rsidRPr="007D1A6C">
              <w:rPr>
                <w:b/>
                <w:sz w:val="24"/>
                <w:lang w:val="en-US"/>
              </w:rPr>
              <w:t>“Navoiyuran” State Company</w:t>
            </w:r>
          </w:p>
          <w:p w:rsidR="008B3B48" w:rsidRPr="007D1A6C" w:rsidRDefault="008B3B48" w:rsidP="008B3B48">
            <w:pPr>
              <w:rPr>
                <w:sz w:val="24"/>
                <w:lang w:val="en-US"/>
              </w:rPr>
            </w:pPr>
            <w:r w:rsidRPr="007D1A6C">
              <w:rPr>
                <w:sz w:val="24"/>
              </w:rPr>
              <w:t>Х</w:t>
            </w:r>
            <w:r w:rsidRPr="007D1A6C">
              <w:rPr>
                <w:sz w:val="24"/>
                <w:lang w:val="en-US"/>
              </w:rPr>
              <w:t>.</w:t>
            </w:r>
            <w:r w:rsidRPr="007D1A6C">
              <w:rPr>
                <w:sz w:val="24"/>
              </w:rPr>
              <w:t>Н</w:t>
            </w:r>
            <w:r w:rsidRPr="007D1A6C">
              <w:rPr>
                <w:sz w:val="24"/>
                <w:lang w:val="en-US"/>
              </w:rPr>
              <w:t xml:space="preserve">. </w:t>
            </w:r>
            <w:r w:rsidRPr="007D1A6C">
              <w:rPr>
                <w:sz w:val="24"/>
              </w:rPr>
              <w:t>Сафаров</w:t>
            </w:r>
            <w:r w:rsidRPr="007D1A6C">
              <w:rPr>
                <w:sz w:val="24"/>
                <w:lang w:val="en-US"/>
              </w:rPr>
              <w:t xml:space="preserve"> / </w:t>
            </w:r>
            <w:proofErr w:type="spellStart"/>
            <w:r w:rsidRPr="007D1A6C">
              <w:rPr>
                <w:sz w:val="24"/>
                <w:lang w:val="en-US"/>
              </w:rPr>
              <w:t>Hasan</w:t>
            </w:r>
            <w:proofErr w:type="spellEnd"/>
            <w:r w:rsidRPr="007D1A6C">
              <w:rPr>
                <w:sz w:val="24"/>
                <w:lang w:val="en-US"/>
              </w:rPr>
              <w:t xml:space="preserve"> N. </w:t>
            </w:r>
            <w:proofErr w:type="spellStart"/>
            <w:r w:rsidRPr="007D1A6C">
              <w:rPr>
                <w:sz w:val="24"/>
                <w:lang w:val="en-US"/>
              </w:rPr>
              <w:t>Safarov</w:t>
            </w:r>
            <w:proofErr w:type="spellEnd"/>
          </w:p>
          <w:p w:rsidR="008B3B48" w:rsidRPr="007D1A6C" w:rsidRDefault="008B3B48" w:rsidP="008B3B48">
            <w:pPr>
              <w:jc w:val="both"/>
              <w:rPr>
                <w:sz w:val="24"/>
                <w:lang w:val="en-US"/>
              </w:rPr>
            </w:pPr>
            <w:r w:rsidRPr="007D1A6C">
              <w:rPr>
                <w:sz w:val="24"/>
              </w:rPr>
              <w:t>Директор</w:t>
            </w:r>
            <w:r w:rsidRPr="007D1A6C">
              <w:rPr>
                <w:sz w:val="24"/>
                <w:lang w:val="en-US"/>
              </w:rPr>
              <w:t xml:space="preserve"> </w:t>
            </w:r>
            <w:r w:rsidRPr="007D1A6C">
              <w:rPr>
                <w:sz w:val="24"/>
              </w:rPr>
              <w:t>по</w:t>
            </w:r>
            <w:r w:rsidRPr="007D1A6C">
              <w:rPr>
                <w:sz w:val="24"/>
                <w:lang w:val="en-US"/>
              </w:rPr>
              <w:t xml:space="preserve"> </w:t>
            </w:r>
            <w:r w:rsidRPr="007D1A6C">
              <w:rPr>
                <w:sz w:val="24"/>
              </w:rPr>
              <w:t>внешнеэкономическим</w:t>
            </w:r>
            <w:r w:rsidRPr="007D1A6C">
              <w:rPr>
                <w:sz w:val="24"/>
                <w:lang w:val="en-US"/>
              </w:rPr>
              <w:t xml:space="preserve"> </w:t>
            </w:r>
            <w:r w:rsidRPr="007D1A6C">
              <w:rPr>
                <w:sz w:val="24"/>
              </w:rPr>
              <w:t>связям</w:t>
            </w:r>
            <w:r w:rsidRPr="007D1A6C">
              <w:rPr>
                <w:sz w:val="24"/>
                <w:lang w:val="en-US"/>
              </w:rPr>
              <w:t xml:space="preserve"> </w:t>
            </w:r>
            <w:r w:rsidRPr="007D1A6C">
              <w:rPr>
                <w:sz w:val="24"/>
              </w:rPr>
              <w:t>и</w:t>
            </w:r>
            <w:r w:rsidRPr="007D1A6C">
              <w:rPr>
                <w:sz w:val="24"/>
                <w:lang w:val="en-US"/>
              </w:rPr>
              <w:t xml:space="preserve"> </w:t>
            </w:r>
            <w:r w:rsidRPr="007D1A6C">
              <w:rPr>
                <w:sz w:val="24"/>
              </w:rPr>
              <w:t>экспорту</w:t>
            </w:r>
            <w:r w:rsidRPr="007D1A6C">
              <w:rPr>
                <w:sz w:val="24"/>
                <w:lang w:val="en-US"/>
              </w:rPr>
              <w:t xml:space="preserve"> / Director for foreign economic relations and exports</w:t>
            </w:r>
          </w:p>
          <w:p w:rsidR="008B3B48" w:rsidRPr="007D1A6C" w:rsidRDefault="008B3B48" w:rsidP="008B3B48">
            <w:pPr>
              <w:rPr>
                <w:sz w:val="24"/>
                <w:lang w:val="en-US"/>
              </w:rPr>
            </w:pPr>
          </w:p>
          <w:p w:rsidR="008B3B48" w:rsidRPr="007D1A6C" w:rsidRDefault="008B3B48" w:rsidP="008B3B48">
            <w:pPr>
              <w:rPr>
                <w:b/>
                <w:sz w:val="24"/>
                <w:lang w:val="en-US"/>
              </w:rPr>
            </w:pPr>
          </w:p>
          <w:p w:rsidR="008B3B48" w:rsidRPr="007D1A6C" w:rsidRDefault="008B3B48" w:rsidP="008B3B48">
            <w:pPr>
              <w:rPr>
                <w:b/>
                <w:sz w:val="24"/>
              </w:rPr>
            </w:pPr>
            <w:bookmarkStart w:id="3" w:name="_Hlk97819468"/>
            <w:r w:rsidRPr="007D1A6C">
              <w:rPr>
                <w:b/>
                <w:sz w:val="24"/>
              </w:rPr>
              <w:t>_______________________________</w:t>
            </w:r>
          </w:p>
          <w:bookmarkEnd w:id="3"/>
          <w:p w:rsidR="0076239D" w:rsidRPr="009E7C2F" w:rsidRDefault="0076239D" w:rsidP="00E70ECC">
            <w:pPr>
              <w:rPr>
                <w:sz w:val="24"/>
              </w:rPr>
            </w:pPr>
          </w:p>
        </w:tc>
        <w:tc>
          <w:tcPr>
            <w:tcW w:w="5067" w:type="dxa"/>
          </w:tcPr>
          <w:p w:rsidR="00DE3B67" w:rsidRPr="000A00BD" w:rsidRDefault="00DE3B67" w:rsidP="00DE3B67">
            <w:pPr>
              <w:jc w:val="center"/>
              <w:rPr>
                <w:b/>
                <w:i/>
                <w:sz w:val="24"/>
                <w:lang w:val="en-US"/>
              </w:rPr>
            </w:pPr>
            <w:r w:rsidRPr="000A00BD">
              <w:rPr>
                <w:b/>
                <w:i/>
                <w:sz w:val="24"/>
                <w:lang w:val="en-US"/>
              </w:rPr>
              <w:lastRenderedPageBreak/>
              <w:t xml:space="preserve">This draft agreement is </w:t>
            </w:r>
            <w:proofErr w:type="gramStart"/>
            <w:r w:rsidRPr="000A00BD">
              <w:rPr>
                <w:b/>
                <w:i/>
                <w:sz w:val="24"/>
                <w:lang w:val="en-US"/>
              </w:rPr>
              <w:t>preliminary,</w:t>
            </w:r>
            <w:proofErr w:type="gramEnd"/>
            <w:r w:rsidRPr="000A00BD">
              <w:rPr>
                <w:b/>
                <w:i/>
                <w:sz w:val="24"/>
                <w:lang w:val="en-US"/>
              </w:rPr>
              <w:t xml:space="preserve"> its terms may be subject to change by the Parties in parts that do not contradict the current legislation of the Republic of Uzbekistan.</w:t>
            </w:r>
          </w:p>
          <w:p w:rsidR="00DE3B67" w:rsidRPr="000807EC" w:rsidRDefault="00DE3B67" w:rsidP="00E70ECC">
            <w:pPr>
              <w:jc w:val="center"/>
              <w:rPr>
                <w:b/>
                <w:sz w:val="24"/>
                <w:lang w:val="en-US"/>
              </w:rPr>
            </w:pPr>
          </w:p>
          <w:p w:rsidR="00DE3B67" w:rsidRPr="009E5948" w:rsidRDefault="00DE3B67" w:rsidP="00E70ECC">
            <w:pPr>
              <w:jc w:val="center"/>
              <w:rPr>
                <w:b/>
                <w:sz w:val="25"/>
                <w:szCs w:val="25"/>
                <w:lang w:val="en-US"/>
              </w:rPr>
            </w:pPr>
          </w:p>
          <w:p w:rsidR="00520FCD" w:rsidRPr="009E7C2F" w:rsidRDefault="00520FCD" w:rsidP="00E70ECC">
            <w:pPr>
              <w:jc w:val="center"/>
              <w:rPr>
                <w:b/>
                <w:sz w:val="24"/>
                <w:lang w:val="en-US"/>
              </w:rPr>
            </w:pPr>
            <w:r w:rsidRPr="009E7C2F">
              <w:rPr>
                <w:b/>
                <w:sz w:val="24"/>
                <w:lang w:val="en-US"/>
              </w:rPr>
              <w:t>CONTRACT №</w:t>
            </w:r>
            <w:r w:rsidR="008B3B48">
              <w:rPr>
                <w:b/>
                <w:sz w:val="24"/>
                <w:lang w:val="en-US"/>
              </w:rPr>
              <w:t>__________</w:t>
            </w:r>
          </w:p>
          <w:p w:rsidR="0076239D" w:rsidRPr="009E7C2F" w:rsidRDefault="00520FCD" w:rsidP="00E70ECC">
            <w:pPr>
              <w:jc w:val="center"/>
              <w:rPr>
                <w:sz w:val="24"/>
                <w:lang w:val="en-US"/>
              </w:rPr>
            </w:pPr>
            <w:proofErr w:type="spellStart"/>
            <w:r w:rsidRPr="009E7C2F">
              <w:rPr>
                <w:b/>
                <w:sz w:val="24"/>
                <w:lang w:val="en-US"/>
              </w:rPr>
              <w:t>dd</w:t>
            </w:r>
            <w:proofErr w:type="spellEnd"/>
            <w:r w:rsidRPr="009E7C2F">
              <w:rPr>
                <w:b/>
                <w:sz w:val="24"/>
                <w:lang w:val="en-US"/>
              </w:rPr>
              <w:t xml:space="preserve"> «</w:t>
            </w:r>
            <w:r w:rsidR="008B3B48">
              <w:rPr>
                <w:b/>
                <w:sz w:val="24"/>
                <w:lang w:val="en-US"/>
              </w:rPr>
              <w:t>____</w:t>
            </w:r>
            <w:r w:rsidRPr="009E7C2F">
              <w:rPr>
                <w:b/>
                <w:sz w:val="24"/>
                <w:lang w:val="en-US"/>
              </w:rPr>
              <w:t>»</w:t>
            </w:r>
            <w:r w:rsidR="007209A3" w:rsidRPr="009E7C2F">
              <w:rPr>
                <w:b/>
                <w:sz w:val="24"/>
                <w:lang w:val="en-US"/>
              </w:rPr>
              <w:t xml:space="preserve"> </w:t>
            </w:r>
            <w:r w:rsidR="008B3B48">
              <w:rPr>
                <w:b/>
                <w:sz w:val="24"/>
                <w:lang w:val="en-US"/>
              </w:rPr>
              <w:t>_____</w:t>
            </w:r>
            <w:r w:rsidR="007209A3" w:rsidRPr="009E7C2F">
              <w:rPr>
                <w:b/>
                <w:sz w:val="24"/>
                <w:lang w:val="en-US"/>
              </w:rPr>
              <w:t xml:space="preserve">, </w:t>
            </w:r>
            <w:r w:rsidR="002230DF" w:rsidRPr="009E7C2F">
              <w:rPr>
                <w:b/>
                <w:sz w:val="24"/>
                <w:lang w:val="en-US"/>
              </w:rPr>
              <w:t>20</w:t>
            </w:r>
            <w:r w:rsidR="00043523" w:rsidRPr="009E7C2F">
              <w:rPr>
                <w:b/>
                <w:sz w:val="24"/>
                <w:lang w:val="en-US"/>
              </w:rPr>
              <w:t>2</w:t>
            </w:r>
            <w:r w:rsidR="008B3B48">
              <w:rPr>
                <w:b/>
                <w:sz w:val="24"/>
                <w:lang w:val="en-US"/>
              </w:rPr>
              <w:t>2</w:t>
            </w:r>
          </w:p>
          <w:p w:rsidR="00520FCD" w:rsidRPr="009E7C2F" w:rsidRDefault="00520FCD" w:rsidP="00E70ECC">
            <w:pPr>
              <w:rPr>
                <w:sz w:val="24"/>
                <w:lang w:val="en-US"/>
              </w:rPr>
            </w:pPr>
          </w:p>
          <w:p w:rsidR="0076239D" w:rsidRPr="009E7C2F" w:rsidRDefault="0076239D" w:rsidP="00E70ECC">
            <w:pPr>
              <w:rPr>
                <w:sz w:val="24"/>
                <w:lang w:val="en-US"/>
              </w:rPr>
            </w:pPr>
            <w:proofErr w:type="spellStart"/>
            <w:r w:rsidRPr="009E7C2F">
              <w:rPr>
                <w:sz w:val="24"/>
                <w:lang w:val="en-US"/>
              </w:rPr>
              <w:t>Navoi</w:t>
            </w:r>
            <w:proofErr w:type="spellEnd"/>
            <w:r w:rsidRPr="009E7C2F">
              <w:rPr>
                <w:sz w:val="24"/>
                <w:lang w:val="en-US"/>
              </w:rPr>
              <w:t xml:space="preserve"> /</w:t>
            </w:r>
            <w:r w:rsidR="0069663D" w:rsidRPr="009E7C2F">
              <w:rPr>
                <w:sz w:val="24"/>
                <w:lang w:val="en-US"/>
              </w:rPr>
              <w:t xml:space="preserve"> </w:t>
            </w:r>
          </w:p>
          <w:p w:rsidR="0076239D" w:rsidRPr="009E7C2F" w:rsidRDefault="0076239D" w:rsidP="00E70ECC">
            <w:pPr>
              <w:rPr>
                <w:sz w:val="24"/>
                <w:lang w:val="en-US"/>
              </w:rPr>
            </w:pPr>
          </w:p>
          <w:p w:rsidR="0076239D" w:rsidRPr="009E7C2F" w:rsidRDefault="00520FCD" w:rsidP="00E70ECC">
            <w:pPr>
              <w:jc w:val="center"/>
              <w:rPr>
                <w:b/>
                <w:sz w:val="24"/>
                <w:lang w:val="en-US"/>
              </w:rPr>
            </w:pPr>
            <w:r w:rsidRPr="009E7C2F">
              <w:rPr>
                <w:b/>
                <w:sz w:val="24"/>
                <w:lang w:val="en-US"/>
              </w:rPr>
              <w:t>PREAMBLE</w:t>
            </w:r>
          </w:p>
          <w:p w:rsidR="0076239D" w:rsidRPr="009E7C2F" w:rsidRDefault="0076239D" w:rsidP="00E70ECC">
            <w:pPr>
              <w:rPr>
                <w:sz w:val="24"/>
                <w:lang w:val="en-US"/>
              </w:rPr>
            </w:pPr>
          </w:p>
          <w:p w:rsidR="008B3B48" w:rsidRPr="007D1A6C" w:rsidRDefault="008B3B48" w:rsidP="008B3B48">
            <w:pPr>
              <w:jc w:val="both"/>
              <w:rPr>
                <w:sz w:val="24"/>
                <w:lang w:val="en-US"/>
              </w:rPr>
            </w:pPr>
            <w:r w:rsidRPr="007D1A6C">
              <w:rPr>
                <w:b/>
                <w:sz w:val="24"/>
                <w:lang w:val="en-US"/>
              </w:rPr>
              <w:t>“Navoiyuran”</w:t>
            </w:r>
            <w:r w:rsidRPr="007D1A6C">
              <w:rPr>
                <w:sz w:val="24"/>
                <w:lang w:val="en-US"/>
              </w:rPr>
              <w:t xml:space="preserve"> State Company, founded and operating in accordance with the legislation of the Republic of Uzbekistan (hereinafter referred to as Navoiyuran), having its head office at the address: #7, </w:t>
            </w:r>
            <w:proofErr w:type="spellStart"/>
            <w:r w:rsidRPr="007D1A6C">
              <w:rPr>
                <w:sz w:val="24"/>
                <w:lang w:val="en-US"/>
              </w:rPr>
              <w:t>Inspectorlar</w:t>
            </w:r>
            <w:proofErr w:type="spellEnd"/>
            <w:r w:rsidRPr="007D1A6C">
              <w:rPr>
                <w:sz w:val="24"/>
                <w:lang w:val="en-US"/>
              </w:rPr>
              <w:t xml:space="preserve"> Street, </w:t>
            </w:r>
            <w:proofErr w:type="spellStart"/>
            <w:r w:rsidRPr="007D1A6C">
              <w:rPr>
                <w:sz w:val="24"/>
                <w:lang w:val="en-US"/>
              </w:rPr>
              <w:t>Navoi</w:t>
            </w:r>
            <w:proofErr w:type="spellEnd"/>
            <w:r w:rsidRPr="007D1A6C">
              <w:rPr>
                <w:sz w:val="24"/>
                <w:lang w:val="en-US"/>
              </w:rPr>
              <w:t xml:space="preserve">, 210100, the Republic of Uzbekistan, represented by Mr. </w:t>
            </w:r>
            <w:proofErr w:type="spellStart"/>
            <w:r w:rsidRPr="007D1A6C">
              <w:rPr>
                <w:sz w:val="24"/>
                <w:lang w:val="en-US"/>
              </w:rPr>
              <w:t>Hasan</w:t>
            </w:r>
            <w:proofErr w:type="spellEnd"/>
            <w:r w:rsidRPr="007D1A6C">
              <w:rPr>
                <w:sz w:val="24"/>
                <w:lang w:val="en-US"/>
              </w:rPr>
              <w:t xml:space="preserve"> </w:t>
            </w:r>
            <w:proofErr w:type="spellStart"/>
            <w:r w:rsidRPr="007D1A6C">
              <w:rPr>
                <w:sz w:val="24"/>
                <w:lang w:val="en-US"/>
              </w:rPr>
              <w:t>Normamatovich</w:t>
            </w:r>
            <w:proofErr w:type="spellEnd"/>
            <w:r w:rsidRPr="007D1A6C">
              <w:rPr>
                <w:sz w:val="24"/>
                <w:lang w:val="en-US"/>
              </w:rPr>
              <w:t xml:space="preserve"> </w:t>
            </w:r>
            <w:proofErr w:type="spellStart"/>
            <w:r w:rsidRPr="007D1A6C">
              <w:rPr>
                <w:sz w:val="24"/>
                <w:lang w:val="en-US"/>
              </w:rPr>
              <w:t>Safarov</w:t>
            </w:r>
            <w:proofErr w:type="spellEnd"/>
            <w:r w:rsidRPr="007D1A6C">
              <w:rPr>
                <w:sz w:val="24"/>
                <w:lang w:val="en-US"/>
              </w:rPr>
              <w:t xml:space="preserve">, Director for foreign economic relations and exports, acting on the basis of Power of Attorney №01-02-01/02/5 </w:t>
            </w:r>
            <w:proofErr w:type="spellStart"/>
            <w:r w:rsidRPr="007D1A6C">
              <w:rPr>
                <w:sz w:val="24"/>
                <w:lang w:val="en-US"/>
              </w:rPr>
              <w:t>dd</w:t>
            </w:r>
            <w:proofErr w:type="spellEnd"/>
            <w:r w:rsidRPr="007D1A6C">
              <w:rPr>
                <w:sz w:val="24"/>
                <w:lang w:val="en-US"/>
              </w:rPr>
              <w:t xml:space="preserve"> 05.01.2022, on the one part, </w:t>
            </w:r>
          </w:p>
          <w:p w:rsidR="0076239D" w:rsidRPr="009E7C2F" w:rsidRDefault="0076239D" w:rsidP="00E70ECC">
            <w:pPr>
              <w:rPr>
                <w:sz w:val="24"/>
                <w:lang w:val="en-US"/>
              </w:rPr>
            </w:pPr>
            <w:r w:rsidRPr="009E7C2F">
              <w:rPr>
                <w:sz w:val="24"/>
                <w:lang w:val="en-US"/>
              </w:rPr>
              <w:t xml:space="preserve">and </w:t>
            </w:r>
          </w:p>
          <w:p w:rsidR="00520FCD" w:rsidRPr="009E7C2F" w:rsidRDefault="00520FCD" w:rsidP="00E70ECC">
            <w:pPr>
              <w:rPr>
                <w:sz w:val="24"/>
                <w:lang w:val="en-US"/>
              </w:rPr>
            </w:pPr>
          </w:p>
          <w:p w:rsidR="008B3B48" w:rsidRPr="007D1A6C" w:rsidRDefault="008B3B48" w:rsidP="008B3B48">
            <w:pPr>
              <w:jc w:val="both"/>
              <w:rPr>
                <w:sz w:val="24"/>
                <w:lang w:val="en-US"/>
              </w:rPr>
            </w:pPr>
            <w:r w:rsidRPr="007D1A6C">
              <w:rPr>
                <w:b/>
                <w:sz w:val="24"/>
                <w:lang w:val="en-US"/>
              </w:rPr>
              <w:t>________________________</w:t>
            </w:r>
            <w:r w:rsidRPr="007D1A6C">
              <w:rPr>
                <w:sz w:val="24"/>
                <w:lang w:val="en-US"/>
              </w:rPr>
              <w:t xml:space="preserve">  (hereinafter referred to as ________)</w:t>
            </w:r>
            <w:r w:rsidRPr="007D1A6C">
              <w:rPr>
                <w:sz w:val="24"/>
                <w:lang w:val="en-CA"/>
              </w:rPr>
              <w:t>, Country</w:t>
            </w:r>
            <w:r w:rsidRPr="007D1A6C">
              <w:rPr>
                <w:sz w:val="24"/>
                <w:lang w:val="en-US"/>
              </w:rPr>
              <w:t xml:space="preserve">, represented by ________________ – ____________, acting on the basis of the corporate bylaw, on the other part, referred individually to as Party or collectively as Parties, have signed this Contract as follows: </w:t>
            </w:r>
          </w:p>
          <w:p w:rsidR="0076239D" w:rsidRPr="009E7C2F" w:rsidRDefault="0076239D" w:rsidP="00E70ECC">
            <w:pPr>
              <w:rPr>
                <w:sz w:val="24"/>
                <w:lang w:val="en-US"/>
              </w:rPr>
            </w:pPr>
            <w:bookmarkStart w:id="4" w:name="_Toc202674217"/>
          </w:p>
          <w:p w:rsidR="0076239D" w:rsidRPr="00DE3B67" w:rsidRDefault="00DE3B67" w:rsidP="00DE3B67">
            <w:pPr>
              <w:jc w:val="both"/>
              <w:rPr>
                <w:b/>
                <w:sz w:val="24"/>
                <w:lang w:val="en-US"/>
              </w:rPr>
            </w:pPr>
            <w:r w:rsidRPr="000807EC">
              <w:rPr>
                <w:b/>
                <w:sz w:val="24"/>
                <w:lang w:val="en-US"/>
              </w:rPr>
              <w:t xml:space="preserve">1. </w:t>
            </w:r>
            <w:r w:rsidR="00E70ECC" w:rsidRPr="00DE3B67">
              <w:rPr>
                <w:b/>
                <w:sz w:val="24"/>
                <w:lang w:val="en-US"/>
              </w:rPr>
              <w:t xml:space="preserve">SUBJECT OF THE </w:t>
            </w:r>
            <w:bookmarkEnd w:id="4"/>
            <w:r w:rsidR="00E70ECC" w:rsidRPr="00DE3B67">
              <w:rPr>
                <w:b/>
                <w:sz w:val="24"/>
                <w:lang w:val="en-US"/>
              </w:rPr>
              <w:t>CONTRACT</w:t>
            </w:r>
          </w:p>
          <w:p w:rsidR="007E3ACE" w:rsidRPr="009E7C2F" w:rsidRDefault="0076239D" w:rsidP="00DE3B67">
            <w:pPr>
              <w:jc w:val="both"/>
              <w:rPr>
                <w:b/>
                <w:sz w:val="24"/>
                <w:lang w:val="en-US"/>
              </w:rPr>
            </w:pPr>
            <w:r w:rsidRPr="009E7C2F">
              <w:rPr>
                <w:sz w:val="24"/>
                <w:lang w:val="en-US"/>
              </w:rPr>
              <w:t>1.1.</w:t>
            </w:r>
            <w:r w:rsidR="00E70ECC" w:rsidRPr="009E7C2F">
              <w:rPr>
                <w:sz w:val="24"/>
                <w:lang w:val="en-US"/>
              </w:rPr>
              <w:t xml:space="preserve"> </w:t>
            </w:r>
            <w:r w:rsidR="00DB4370" w:rsidRPr="009E7C2F">
              <w:rPr>
                <w:sz w:val="24"/>
                <w:lang w:val="en-US"/>
              </w:rPr>
              <w:t xml:space="preserve">The subject of the contract is the transportation of natural uranium concentrate, in the amount of </w:t>
            </w:r>
            <w:r w:rsidR="006A265E">
              <w:rPr>
                <w:sz w:val="24"/>
                <w:lang w:val="en-US"/>
              </w:rPr>
              <w:t>27</w:t>
            </w:r>
            <w:bookmarkStart w:id="5" w:name="_GoBack"/>
            <w:bookmarkEnd w:id="5"/>
            <w:r w:rsidR="00DB4370" w:rsidRPr="009E7C2F">
              <w:rPr>
                <w:sz w:val="24"/>
                <w:lang w:val="en-US"/>
              </w:rPr>
              <w:t xml:space="preserve"> units of 20-foot containers, shipped from the port of St. Petersburg to </w:t>
            </w:r>
            <w:proofErr w:type="spellStart"/>
            <w:r w:rsidR="00DB4370" w:rsidRPr="009E7C2F">
              <w:rPr>
                <w:sz w:val="24"/>
                <w:lang w:val="en-US"/>
              </w:rPr>
              <w:t>Orano</w:t>
            </w:r>
            <w:proofErr w:type="spellEnd"/>
            <w:r w:rsidR="00DB4370" w:rsidRPr="009E7C2F">
              <w:rPr>
                <w:sz w:val="24"/>
                <w:lang w:val="en-US"/>
              </w:rPr>
              <w:t xml:space="preserve">, </w:t>
            </w:r>
            <w:proofErr w:type="spellStart"/>
            <w:r w:rsidR="00DB4370" w:rsidRPr="009E7C2F">
              <w:rPr>
                <w:sz w:val="24"/>
                <w:lang w:val="en-US"/>
              </w:rPr>
              <w:t>Malvesi</w:t>
            </w:r>
            <w:proofErr w:type="spellEnd"/>
            <w:r w:rsidR="00DB4370" w:rsidRPr="009E7C2F">
              <w:rPr>
                <w:sz w:val="24"/>
                <w:lang w:val="en-US"/>
              </w:rPr>
              <w:t>, France.</w:t>
            </w:r>
            <w:bookmarkStart w:id="6" w:name="_Toc202674218"/>
          </w:p>
          <w:p w:rsidR="000C61F7" w:rsidRPr="009E7C2F" w:rsidRDefault="000C61F7" w:rsidP="00DE3B67">
            <w:pPr>
              <w:jc w:val="both"/>
              <w:rPr>
                <w:b/>
                <w:sz w:val="24"/>
                <w:lang w:val="en-US"/>
              </w:rPr>
            </w:pPr>
          </w:p>
          <w:p w:rsidR="0076239D" w:rsidRPr="009E7C2F" w:rsidRDefault="007008A5" w:rsidP="00DE3B67">
            <w:pPr>
              <w:jc w:val="both"/>
              <w:rPr>
                <w:b/>
                <w:sz w:val="24"/>
                <w:lang w:val="en-US"/>
              </w:rPr>
            </w:pPr>
            <w:r w:rsidRPr="009E7C2F">
              <w:rPr>
                <w:b/>
                <w:sz w:val="24"/>
                <w:lang w:val="en-US"/>
              </w:rPr>
              <w:t xml:space="preserve">2. OBLIGATIONS OF </w:t>
            </w:r>
            <w:bookmarkEnd w:id="6"/>
            <w:r w:rsidR="008B3B48" w:rsidRPr="00DE3B67">
              <w:rPr>
                <w:b/>
                <w:sz w:val="24"/>
                <w:lang w:val="en-US"/>
              </w:rPr>
              <w:t>_______</w:t>
            </w:r>
          </w:p>
          <w:p w:rsidR="0076239D" w:rsidRPr="009E7C2F" w:rsidRDefault="007008A5" w:rsidP="00DE3B67">
            <w:pPr>
              <w:jc w:val="both"/>
              <w:rPr>
                <w:sz w:val="24"/>
                <w:lang w:val="en-US"/>
              </w:rPr>
            </w:pPr>
            <w:r w:rsidRPr="009E7C2F">
              <w:rPr>
                <w:sz w:val="24"/>
                <w:lang w:val="en-US"/>
              </w:rPr>
              <w:t xml:space="preserve">2.1. </w:t>
            </w:r>
            <w:r w:rsidR="00B74AE6" w:rsidRPr="009E7C2F">
              <w:rPr>
                <w:sz w:val="24"/>
                <w:lang w:val="en-US"/>
              </w:rPr>
              <w:t>R</w:t>
            </w:r>
            <w:r w:rsidR="0076239D" w:rsidRPr="009E7C2F">
              <w:rPr>
                <w:sz w:val="24"/>
                <w:lang w:val="en-US"/>
              </w:rPr>
              <w:t xml:space="preserve">ender services for </w:t>
            </w:r>
            <w:r w:rsidR="006E2942" w:rsidRPr="009E7C2F">
              <w:rPr>
                <w:sz w:val="24"/>
                <w:lang w:val="en-US"/>
              </w:rPr>
              <w:t xml:space="preserve">transportation </w:t>
            </w:r>
            <w:r w:rsidR="00990243" w:rsidRPr="009E7C2F">
              <w:rPr>
                <w:sz w:val="24"/>
                <w:lang w:val="en-US"/>
              </w:rPr>
              <w:t xml:space="preserve">consignments </w:t>
            </w:r>
            <w:r w:rsidR="009F1DB1" w:rsidRPr="009E7C2F">
              <w:rPr>
                <w:sz w:val="24"/>
                <w:lang w:val="en-US"/>
              </w:rPr>
              <w:t xml:space="preserve">of </w:t>
            </w:r>
            <w:r w:rsidR="00B368FB" w:rsidRPr="009E7C2F">
              <w:rPr>
                <w:sz w:val="24"/>
                <w:lang w:val="en-US"/>
              </w:rPr>
              <w:t xml:space="preserve">cargo </w:t>
            </w:r>
            <w:r w:rsidR="009F1DB1" w:rsidRPr="009E7C2F">
              <w:rPr>
                <w:sz w:val="24"/>
                <w:lang w:val="en-US"/>
              </w:rPr>
              <w:t xml:space="preserve">loaded on </w:t>
            </w:r>
            <w:r w:rsidR="002703D6" w:rsidRPr="009E7C2F">
              <w:rPr>
                <w:sz w:val="24"/>
                <w:lang w:val="en-US"/>
              </w:rPr>
              <w:t xml:space="preserve">board of </w:t>
            </w:r>
            <w:r w:rsidR="009F1DB1" w:rsidRPr="009E7C2F">
              <w:rPr>
                <w:sz w:val="24"/>
                <w:lang w:val="en-US"/>
              </w:rPr>
              <w:t xml:space="preserve">vessel </w:t>
            </w:r>
            <w:r w:rsidR="005133D6" w:rsidRPr="009E7C2F">
              <w:rPr>
                <w:sz w:val="24"/>
                <w:lang w:val="en-US"/>
              </w:rPr>
              <w:t xml:space="preserve">bounding </w:t>
            </w:r>
            <w:r w:rsidR="009F1DB1" w:rsidRPr="009E7C2F">
              <w:rPr>
                <w:sz w:val="24"/>
                <w:lang w:val="en-US"/>
              </w:rPr>
              <w:t xml:space="preserve">from port of </w:t>
            </w:r>
            <w:r w:rsidR="0076239D" w:rsidRPr="009E7C2F">
              <w:rPr>
                <w:sz w:val="24"/>
                <w:lang w:val="en-US"/>
              </w:rPr>
              <w:t xml:space="preserve">St. Petersburg (Russian Federation) to </w:t>
            </w:r>
            <w:proofErr w:type="spellStart"/>
            <w:r w:rsidR="00FF4B7A" w:rsidRPr="009E7C2F">
              <w:rPr>
                <w:sz w:val="24"/>
                <w:lang w:val="en-US"/>
              </w:rPr>
              <w:t>Orano</w:t>
            </w:r>
            <w:proofErr w:type="spellEnd"/>
            <w:r w:rsidR="0076239D" w:rsidRPr="009E7C2F">
              <w:rPr>
                <w:sz w:val="24"/>
                <w:lang w:val="en-US"/>
              </w:rPr>
              <w:t>,</w:t>
            </w:r>
            <w:r w:rsidR="00216123" w:rsidRPr="009E7C2F">
              <w:rPr>
                <w:sz w:val="24"/>
                <w:lang w:val="en-US"/>
              </w:rPr>
              <w:t xml:space="preserve"> </w:t>
            </w:r>
            <w:proofErr w:type="spellStart"/>
            <w:r w:rsidR="0076239D" w:rsidRPr="009E7C2F">
              <w:rPr>
                <w:sz w:val="24"/>
                <w:lang w:val="en-US"/>
              </w:rPr>
              <w:t>Malvesi</w:t>
            </w:r>
            <w:proofErr w:type="spellEnd"/>
            <w:r w:rsidR="005761FA" w:rsidRPr="009E7C2F">
              <w:rPr>
                <w:sz w:val="24"/>
                <w:lang w:val="en-US"/>
              </w:rPr>
              <w:t xml:space="preserve">, </w:t>
            </w:r>
            <w:r w:rsidR="0076239D" w:rsidRPr="009E7C2F">
              <w:rPr>
                <w:sz w:val="24"/>
                <w:lang w:val="en-US"/>
              </w:rPr>
              <w:t>France</w:t>
            </w:r>
            <w:r w:rsidR="00216123" w:rsidRPr="009E7C2F">
              <w:rPr>
                <w:sz w:val="24"/>
                <w:lang w:val="en-US"/>
              </w:rPr>
              <w:t>,</w:t>
            </w:r>
            <w:r w:rsidR="00E93472" w:rsidRPr="009E7C2F">
              <w:rPr>
                <w:sz w:val="24"/>
                <w:lang w:val="en-US"/>
              </w:rPr>
              <w:t xml:space="preserve"> </w:t>
            </w:r>
            <w:r w:rsidR="0076239D" w:rsidRPr="009E7C2F">
              <w:rPr>
                <w:sz w:val="24"/>
                <w:lang w:val="en-US"/>
              </w:rPr>
              <w:t xml:space="preserve">according to Annex No. 1 to the Contract. </w:t>
            </w:r>
          </w:p>
          <w:p w:rsidR="0076239D" w:rsidRPr="009E7C2F" w:rsidRDefault="007008A5" w:rsidP="00DE3B67">
            <w:pPr>
              <w:jc w:val="both"/>
              <w:rPr>
                <w:sz w:val="24"/>
                <w:lang w:val="en-US"/>
              </w:rPr>
            </w:pPr>
            <w:r w:rsidRPr="009E7C2F">
              <w:rPr>
                <w:sz w:val="24"/>
                <w:lang w:val="en-US"/>
              </w:rPr>
              <w:t xml:space="preserve">2.2. </w:t>
            </w:r>
            <w:r w:rsidR="00E61C59" w:rsidRPr="009E7C2F">
              <w:rPr>
                <w:sz w:val="24"/>
                <w:lang w:val="en-US"/>
              </w:rPr>
              <w:t>A</w:t>
            </w:r>
            <w:r w:rsidR="0076239D" w:rsidRPr="009E7C2F">
              <w:rPr>
                <w:sz w:val="24"/>
                <w:lang w:val="en-US"/>
              </w:rPr>
              <w:t xml:space="preserve">rrange proper </w:t>
            </w:r>
            <w:r w:rsidR="00A90024" w:rsidRPr="009E7C2F">
              <w:rPr>
                <w:sz w:val="24"/>
                <w:lang w:val="en-US"/>
              </w:rPr>
              <w:t xml:space="preserve">transportation of the </w:t>
            </w:r>
            <w:r w:rsidR="0076239D" w:rsidRPr="009E7C2F">
              <w:rPr>
                <w:sz w:val="24"/>
                <w:lang w:val="en-US"/>
              </w:rPr>
              <w:t>cargo and obtain necessary transport and transit permits outside CIS</w:t>
            </w:r>
            <w:r w:rsidR="005761FA" w:rsidRPr="009E7C2F">
              <w:rPr>
                <w:sz w:val="24"/>
                <w:lang w:val="en-US"/>
              </w:rPr>
              <w:t xml:space="preserve"> countries</w:t>
            </w:r>
            <w:r w:rsidR="0076239D" w:rsidRPr="009E7C2F">
              <w:rPr>
                <w:sz w:val="24"/>
                <w:lang w:val="en-US"/>
              </w:rPr>
              <w:t>;</w:t>
            </w:r>
          </w:p>
          <w:p w:rsidR="0076239D" w:rsidRPr="009E7C2F" w:rsidRDefault="0076239D" w:rsidP="00DE3B67">
            <w:pPr>
              <w:jc w:val="both"/>
              <w:rPr>
                <w:sz w:val="24"/>
                <w:lang w:val="en-US"/>
              </w:rPr>
            </w:pPr>
          </w:p>
          <w:p w:rsidR="0076239D" w:rsidRPr="009E7C2F" w:rsidRDefault="007008A5" w:rsidP="00DE3B67">
            <w:pPr>
              <w:jc w:val="both"/>
              <w:rPr>
                <w:sz w:val="24"/>
                <w:lang w:val="en-US"/>
              </w:rPr>
            </w:pPr>
            <w:r w:rsidRPr="009E7C2F">
              <w:rPr>
                <w:sz w:val="24"/>
                <w:lang w:val="en-US"/>
              </w:rPr>
              <w:t xml:space="preserve">2.3. </w:t>
            </w:r>
            <w:r w:rsidR="003071F3" w:rsidRPr="009E7C2F">
              <w:rPr>
                <w:sz w:val="24"/>
                <w:lang w:val="en-US"/>
              </w:rPr>
              <w:t>E</w:t>
            </w:r>
            <w:r w:rsidR="0076239D" w:rsidRPr="009E7C2F">
              <w:rPr>
                <w:sz w:val="24"/>
                <w:lang w:val="en-US"/>
              </w:rPr>
              <w:t>nsure communication and notification to the competent authorities outside CIS</w:t>
            </w:r>
            <w:r w:rsidR="005761FA" w:rsidRPr="009E7C2F">
              <w:rPr>
                <w:sz w:val="24"/>
                <w:lang w:val="en-US"/>
              </w:rPr>
              <w:t xml:space="preserve"> countries</w:t>
            </w:r>
            <w:r w:rsidR="0076239D" w:rsidRPr="009E7C2F">
              <w:rPr>
                <w:sz w:val="24"/>
                <w:lang w:val="en-US"/>
              </w:rPr>
              <w:t>;</w:t>
            </w:r>
          </w:p>
          <w:p w:rsidR="0076239D" w:rsidRPr="009E7C2F" w:rsidRDefault="0076239D" w:rsidP="00DE3B67">
            <w:pPr>
              <w:jc w:val="both"/>
              <w:rPr>
                <w:sz w:val="24"/>
                <w:lang w:val="en-US"/>
              </w:rPr>
            </w:pPr>
          </w:p>
          <w:p w:rsidR="0076239D" w:rsidRPr="009E7C2F" w:rsidRDefault="007008A5" w:rsidP="00DE3B67">
            <w:pPr>
              <w:jc w:val="both"/>
              <w:rPr>
                <w:sz w:val="24"/>
                <w:lang w:val="en-US"/>
              </w:rPr>
            </w:pPr>
            <w:r w:rsidRPr="009E7C2F">
              <w:rPr>
                <w:sz w:val="24"/>
                <w:lang w:val="en-US"/>
              </w:rPr>
              <w:t xml:space="preserve">2.4. </w:t>
            </w:r>
            <w:r w:rsidR="003071F3" w:rsidRPr="009E7C2F">
              <w:rPr>
                <w:sz w:val="24"/>
                <w:lang w:val="en-US"/>
              </w:rPr>
              <w:t xml:space="preserve">Ensure </w:t>
            </w:r>
            <w:r w:rsidR="00473444" w:rsidRPr="009E7C2F">
              <w:rPr>
                <w:sz w:val="24"/>
                <w:lang w:val="en-US"/>
              </w:rPr>
              <w:t xml:space="preserve">tracking and </w:t>
            </w:r>
            <w:r w:rsidR="0076239D" w:rsidRPr="009E7C2F">
              <w:rPr>
                <w:sz w:val="24"/>
                <w:lang w:val="en-US"/>
              </w:rPr>
              <w:t xml:space="preserve">supervision of all transport activities and close contact with end </w:t>
            </w:r>
            <w:r w:rsidR="0076239D" w:rsidRPr="009E7C2F">
              <w:rPr>
                <w:sz w:val="24"/>
                <w:lang w:val="en-US"/>
              </w:rPr>
              <w:lastRenderedPageBreak/>
              <w:t xml:space="preserve">consignee and </w:t>
            </w:r>
            <w:r w:rsidR="008B3B48">
              <w:rPr>
                <w:sz w:val="24"/>
                <w:lang w:val="en-US"/>
              </w:rPr>
              <w:t>Navoiyuran</w:t>
            </w:r>
            <w:r w:rsidR="0076239D" w:rsidRPr="009E7C2F">
              <w:rPr>
                <w:sz w:val="24"/>
                <w:lang w:val="en-US"/>
              </w:rPr>
              <w:t>;</w:t>
            </w:r>
          </w:p>
          <w:p w:rsidR="0076239D" w:rsidRPr="009E7C2F" w:rsidRDefault="007008A5" w:rsidP="00DE3B67">
            <w:pPr>
              <w:jc w:val="both"/>
              <w:rPr>
                <w:sz w:val="24"/>
                <w:lang w:val="en-US"/>
              </w:rPr>
            </w:pPr>
            <w:r w:rsidRPr="009E7C2F">
              <w:rPr>
                <w:sz w:val="24"/>
                <w:lang w:val="en-US"/>
              </w:rPr>
              <w:t xml:space="preserve">2.5. </w:t>
            </w:r>
            <w:r w:rsidR="0076783B" w:rsidRPr="009E7C2F">
              <w:rPr>
                <w:sz w:val="24"/>
                <w:lang w:val="en-US"/>
              </w:rPr>
              <w:t>Assist</w:t>
            </w:r>
            <w:r w:rsidR="0076239D" w:rsidRPr="009E7C2F">
              <w:rPr>
                <w:sz w:val="24"/>
                <w:lang w:val="en-US"/>
              </w:rPr>
              <w:t xml:space="preserve"> the end user with customs formalities; </w:t>
            </w:r>
          </w:p>
          <w:p w:rsidR="005802C8" w:rsidRPr="009E7C2F" w:rsidRDefault="005802C8" w:rsidP="00DE3B67">
            <w:pPr>
              <w:jc w:val="both"/>
              <w:rPr>
                <w:sz w:val="24"/>
                <w:lang w:val="en-US"/>
              </w:rPr>
            </w:pPr>
          </w:p>
          <w:p w:rsidR="0088076C" w:rsidRPr="009E7C2F" w:rsidRDefault="0088076C" w:rsidP="00DE3B67">
            <w:pPr>
              <w:jc w:val="both"/>
              <w:rPr>
                <w:sz w:val="24"/>
                <w:lang w:val="en-US"/>
              </w:rPr>
            </w:pPr>
          </w:p>
          <w:p w:rsidR="0076239D" w:rsidRPr="009E7C2F" w:rsidRDefault="007008A5" w:rsidP="00DE3B67">
            <w:pPr>
              <w:jc w:val="both"/>
              <w:rPr>
                <w:sz w:val="24"/>
                <w:lang w:val="en-US"/>
              </w:rPr>
            </w:pPr>
            <w:r w:rsidRPr="009E7C2F">
              <w:rPr>
                <w:sz w:val="24"/>
                <w:lang w:val="en-US"/>
              </w:rPr>
              <w:t xml:space="preserve">2.6. </w:t>
            </w:r>
            <w:r w:rsidR="00604490" w:rsidRPr="009E7C2F">
              <w:rPr>
                <w:sz w:val="24"/>
                <w:lang w:val="en-US"/>
              </w:rPr>
              <w:t>R</w:t>
            </w:r>
            <w:r w:rsidR="0076239D" w:rsidRPr="009E7C2F">
              <w:rPr>
                <w:sz w:val="24"/>
                <w:lang w:val="en-US"/>
              </w:rPr>
              <w:t xml:space="preserve">eturn empty containers to Marseilles and/or to </w:t>
            </w:r>
            <w:r w:rsidR="00F8570F" w:rsidRPr="009E7C2F">
              <w:rPr>
                <w:sz w:val="24"/>
                <w:lang w:val="en-US"/>
              </w:rPr>
              <w:t>Toulouse</w:t>
            </w:r>
            <w:r w:rsidR="0076239D" w:rsidRPr="009E7C2F">
              <w:rPr>
                <w:sz w:val="24"/>
                <w:lang w:val="en-US"/>
              </w:rPr>
              <w:t xml:space="preserve"> in accordance with the </w:t>
            </w:r>
            <w:proofErr w:type="spellStart"/>
            <w:r w:rsidR="008B3B48">
              <w:rPr>
                <w:sz w:val="24"/>
                <w:lang w:val="en-US"/>
              </w:rPr>
              <w:t>Navoiyuran</w:t>
            </w:r>
            <w:r w:rsidR="008B3B48" w:rsidRPr="009E7C2F">
              <w:rPr>
                <w:sz w:val="24"/>
                <w:lang w:val="en-US"/>
              </w:rPr>
              <w:t>’s</w:t>
            </w:r>
            <w:proofErr w:type="spellEnd"/>
            <w:r w:rsidR="008B3B48" w:rsidRPr="009E7C2F">
              <w:rPr>
                <w:sz w:val="24"/>
                <w:lang w:val="en-US"/>
              </w:rPr>
              <w:t xml:space="preserve"> </w:t>
            </w:r>
            <w:r w:rsidR="0076239D" w:rsidRPr="009E7C2F">
              <w:rPr>
                <w:sz w:val="24"/>
                <w:lang w:val="en-US"/>
              </w:rPr>
              <w:t xml:space="preserve">request and provide </w:t>
            </w:r>
            <w:r w:rsidR="008B3B48">
              <w:rPr>
                <w:sz w:val="24"/>
                <w:lang w:val="en-US"/>
              </w:rPr>
              <w:t>Navoiyuran</w:t>
            </w:r>
            <w:r w:rsidR="008B3B48" w:rsidRPr="009E7C2F">
              <w:rPr>
                <w:sz w:val="24"/>
                <w:lang w:val="en-US"/>
              </w:rPr>
              <w:t xml:space="preserve"> </w:t>
            </w:r>
            <w:r w:rsidR="0076239D" w:rsidRPr="009E7C2F">
              <w:rPr>
                <w:sz w:val="24"/>
                <w:lang w:val="en-US"/>
              </w:rPr>
              <w:t>with the documents confirming the return;</w:t>
            </w:r>
          </w:p>
          <w:p w:rsidR="0020069C" w:rsidRPr="009E7C2F" w:rsidRDefault="007008A5" w:rsidP="00DE3B67">
            <w:pPr>
              <w:jc w:val="both"/>
              <w:rPr>
                <w:sz w:val="24"/>
                <w:lang w:val="en-US"/>
              </w:rPr>
            </w:pPr>
            <w:r w:rsidRPr="009E7C2F">
              <w:rPr>
                <w:sz w:val="24"/>
                <w:lang w:val="en-US"/>
              </w:rPr>
              <w:t xml:space="preserve">2.7. </w:t>
            </w:r>
            <w:r w:rsidR="0005325A" w:rsidRPr="009E7C2F">
              <w:rPr>
                <w:sz w:val="24"/>
                <w:lang w:val="en-US"/>
              </w:rPr>
              <w:t xml:space="preserve">Provide Loss &amp; Damage Insurance for every consignment from St. Petersburg till the place of destination for </w:t>
            </w:r>
            <w:r w:rsidR="008B3B48">
              <w:rPr>
                <w:sz w:val="24"/>
                <w:lang w:val="en-US"/>
              </w:rPr>
              <w:t>Navoiyuran</w:t>
            </w:r>
            <w:r w:rsidR="008B3B48" w:rsidRPr="009E7C2F">
              <w:rPr>
                <w:sz w:val="24"/>
                <w:lang w:val="en-US"/>
              </w:rPr>
              <w:t xml:space="preserve"> </w:t>
            </w:r>
            <w:r w:rsidR="0005325A" w:rsidRPr="009E7C2F">
              <w:rPr>
                <w:sz w:val="24"/>
                <w:lang w:val="en-US"/>
              </w:rPr>
              <w:t xml:space="preserve">account and upon </w:t>
            </w:r>
            <w:r w:rsidR="008B3B48">
              <w:rPr>
                <w:sz w:val="24"/>
                <w:lang w:val="en-US"/>
              </w:rPr>
              <w:t>Navoiyuran</w:t>
            </w:r>
            <w:r w:rsidR="008B3B48" w:rsidRPr="009E7C2F">
              <w:rPr>
                <w:sz w:val="24"/>
                <w:lang w:val="en-US"/>
              </w:rPr>
              <w:t xml:space="preserve"> </w:t>
            </w:r>
            <w:r w:rsidR="0005325A" w:rsidRPr="009E7C2F">
              <w:rPr>
                <w:sz w:val="24"/>
                <w:lang w:val="en-US"/>
              </w:rPr>
              <w:t>request</w:t>
            </w:r>
          </w:p>
          <w:p w:rsidR="0076239D" w:rsidRPr="009E7C2F" w:rsidRDefault="0020069C" w:rsidP="00DE3B67">
            <w:pPr>
              <w:jc w:val="both"/>
              <w:rPr>
                <w:sz w:val="24"/>
                <w:lang w:val="en-US"/>
              </w:rPr>
            </w:pPr>
            <w:r w:rsidRPr="009E7C2F">
              <w:rPr>
                <w:sz w:val="24"/>
                <w:lang w:val="en-US"/>
              </w:rPr>
              <w:t xml:space="preserve">2.8. </w:t>
            </w:r>
            <w:r w:rsidR="00604490" w:rsidRPr="009E7C2F">
              <w:rPr>
                <w:sz w:val="24"/>
                <w:lang w:val="en-US"/>
              </w:rPr>
              <w:t>N</w:t>
            </w:r>
            <w:r w:rsidR="0076239D" w:rsidRPr="009E7C2F">
              <w:rPr>
                <w:sz w:val="24"/>
                <w:lang w:val="en-US"/>
              </w:rPr>
              <w:t xml:space="preserve">otify </w:t>
            </w:r>
            <w:r w:rsidR="008B3B48">
              <w:rPr>
                <w:sz w:val="24"/>
                <w:lang w:val="en-US"/>
              </w:rPr>
              <w:t>Navoiyuran</w:t>
            </w:r>
            <w:r w:rsidR="008B3B48" w:rsidRPr="009E7C2F">
              <w:rPr>
                <w:sz w:val="24"/>
                <w:lang w:val="en-US"/>
              </w:rPr>
              <w:t xml:space="preserve"> </w:t>
            </w:r>
            <w:r w:rsidR="0076239D" w:rsidRPr="009E7C2F">
              <w:rPr>
                <w:sz w:val="24"/>
                <w:lang w:val="en-US"/>
              </w:rPr>
              <w:t xml:space="preserve">by e-mail about </w:t>
            </w:r>
            <w:r w:rsidR="00EE3744" w:rsidRPr="009E7C2F">
              <w:rPr>
                <w:sz w:val="24"/>
                <w:lang w:val="en-US"/>
              </w:rPr>
              <w:t>shipment</w:t>
            </w:r>
            <w:r w:rsidR="00573CDD" w:rsidRPr="009E7C2F">
              <w:rPr>
                <w:sz w:val="24"/>
                <w:lang w:val="en-US"/>
              </w:rPr>
              <w:t>s</w:t>
            </w:r>
            <w:r w:rsidR="00EE3744" w:rsidRPr="009E7C2F">
              <w:rPr>
                <w:sz w:val="24"/>
                <w:lang w:val="en-US"/>
              </w:rPr>
              <w:t xml:space="preserve"> and </w:t>
            </w:r>
            <w:r w:rsidR="0076239D" w:rsidRPr="009E7C2F">
              <w:rPr>
                <w:sz w:val="24"/>
                <w:lang w:val="en-US"/>
              </w:rPr>
              <w:t xml:space="preserve">any changes in the process of </w:t>
            </w:r>
            <w:r w:rsidR="00573CDD" w:rsidRPr="009E7C2F">
              <w:rPr>
                <w:sz w:val="24"/>
                <w:lang w:val="en-US"/>
              </w:rPr>
              <w:t>transport</w:t>
            </w:r>
            <w:r w:rsidR="00E1161C" w:rsidRPr="009E7C2F">
              <w:rPr>
                <w:sz w:val="24"/>
                <w:lang w:val="en-US"/>
              </w:rPr>
              <w:t>ation</w:t>
            </w:r>
            <w:r w:rsidR="00573CDD" w:rsidRPr="009E7C2F">
              <w:rPr>
                <w:sz w:val="24"/>
                <w:lang w:val="en-US"/>
              </w:rPr>
              <w:t xml:space="preserve"> </w:t>
            </w:r>
            <w:r w:rsidR="0076239D" w:rsidRPr="009E7C2F">
              <w:rPr>
                <w:sz w:val="24"/>
                <w:lang w:val="en-US"/>
              </w:rPr>
              <w:t xml:space="preserve">of the </w:t>
            </w:r>
            <w:r w:rsidR="008316D5" w:rsidRPr="009E7C2F">
              <w:rPr>
                <w:sz w:val="24"/>
                <w:lang w:val="en-US"/>
              </w:rPr>
              <w:t xml:space="preserve">consignment </w:t>
            </w:r>
            <w:r w:rsidR="0076239D" w:rsidRPr="009E7C2F">
              <w:rPr>
                <w:sz w:val="24"/>
                <w:lang w:val="en-US"/>
              </w:rPr>
              <w:t>to destination point;</w:t>
            </w:r>
          </w:p>
          <w:p w:rsidR="0076239D" w:rsidRPr="009E7C2F" w:rsidRDefault="007008A5" w:rsidP="00DE3B67">
            <w:pPr>
              <w:jc w:val="both"/>
              <w:rPr>
                <w:sz w:val="24"/>
                <w:lang w:val="en-US"/>
              </w:rPr>
            </w:pPr>
            <w:r w:rsidRPr="009E7C2F">
              <w:rPr>
                <w:sz w:val="24"/>
                <w:lang w:val="en-US"/>
              </w:rPr>
              <w:t xml:space="preserve">2.9. </w:t>
            </w:r>
            <w:r w:rsidR="0076239D" w:rsidRPr="009E7C2F">
              <w:rPr>
                <w:sz w:val="24"/>
                <w:lang w:val="en-US"/>
              </w:rPr>
              <w:t>Ensure the cargo safety;</w:t>
            </w:r>
          </w:p>
          <w:p w:rsidR="0076239D" w:rsidRPr="009E7C2F" w:rsidRDefault="007008A5" w:rsidP="00DE3B67">
            <w:pPr>
              <w:jc w:val="both"/>
              <w:rPr>
                <w:sz w:val="24"/>
                <w:lang w:val="en-US"/>
              </w:rPr>
            </w:pPr>
            <w:r w:rsidRPr="009E7C2F">
              <w:rPr>
                <w:sz w:val="24"/>
                <w:lang w:val="en-US"/>
              </w:rPr>
              <w:t xml:space="preserve">2.10. </w:t>
            </w:r>
            <w:r w:rsidR="00604490" w:rsidRPr="009E7C2F">
              <w:rPr>
                <w:sz w:val="24"/>
                <w:lang w:val="en-US"/>
              </w:rPr>
              <w:t>T</w:t>
            </w:r>
            <w:r w:rsidR="0076239D" w:rsidRPr="009E7C2F">
              <w:rPr>
                <w:sz w:val="24"/>
                <w:lang w:val="en-US"/>
              </w:rPr>
              <w:t xml:space="preserve">ransport the cargo in accordance with the requirements of </w:t>
            </w:r>
            <w:r w:rsidR="006E5533" w:rsidRPr="009E7C2F">
              <w:rPr>
                <w:sz w:val="24"/>
                <w:lang w:val="en-US"/>
              </w:rPr>
              <w:t>International Atomic Energy Agency (</w:t>
            </w:r>
            <w:r w:rsidR="0076239D" w:rsidRPr="009E7C2F">
              <w:rPr>
                <w:sz w:val="24"/>
                <w:lang w:val="en-US"/>
              </w:rPr>
              <w:t>IAEA</w:t>
            </w:r>
            <w:r w:rsidR="006E5533" w:rsidRPr="009E7C2F">
              <w:rPr>
                <w:sz w:val="24"/>
                <w:lang w:val="en-US"/>
              </w:rPr>
              <w:t>)</w:t>
            </w:r>
            <w:r w:rsidR="0076239D" w:rsidRPr="009E7C2F">
              <w:rPr>
                <w:sz w:val="24"/>
                <w:lang w:val="en-US"/>
              </w:rPr>
              <w:t xml:space="preserve"> and </w:t>
            </w:r>
            <w:r w:rsidR="006E5533" w:rsidRPr="009E7C2F">
              <w:rPr>
                <w:sz w:val="24"/>
                <w:lang w:val="en-US"/>
              </w:rPr>
              <w:t>International Maritime Organization (</w:t>
            </w:r>
            <w:r w:rsidR="0076239D" w:rsidRPr="009E7C2F">
              <w:rPr>
                <w:sz w:val="24"/>
                <w:lang w:val="en-US"/>
              </w:rPr>
              <w:t>IMO</w:t>
            </w:r>
            <w:r w:rsidR="006E5533" w:rsidRPr="009E7C2F">
              <w:rPr>
                <w:sz w:val="24"/>
                <w:lang w:val="en-US"/>
              </w:rPr>
              <w:t>)</w:t>
            </w:r>
            <w:r w:rsidR="0076239D" w:rsidRPr="009E7C2F">
              <w:rPr>
                <w:sz w:val="24"/>
                <w:lang w:val="en-US"/>
              </w:rPr>
              <w:t>.</w:t>
            </w:r>
          </w:p>
          <w:p w:rsidR="00F2230F" w:rsidRPr="009E7C2F" w:rsidRDefault="00F2230F" w:rsidP="00DE3B67">
            <w:pPr>
              <w:jc w:val="both"/>
              <w:rPr>
                <w:sz w:val="24"/>
                <w:lang w:val="en-US"/>
              </w:rPr>
            </w:pPr>
            <w:r w:rsidRPr="009E7C2F">
              <w:rPr>
                <w:sz w:val="24"/>
                <w:lang w:val="en-US"/>
              </w:rPr>
              <w:t xml:space="preserve">2.11. Ensure the positioning of a performing vessel within </w:t>
            </w:r>
            <w:r w:rsidR="00FB156E" w:rsidRPr="009E7C2F">
              <w:rPr>
                <w:sz w:val="24"/>
                <w:lang w:val="en-US"/>
              </w:rPr>
              <w:t>16 days</w:t>
            </w:r>
            <w:r w:rsidRPr="009E7C2F">
              <w:rPr>
                <w:sz w:val="24"/>
                <w:lang w:val="en-US"/>
              </w:rPr>
              <w:t xml:space="preserve"> from the date of delivery of the goods to the temporary storage warehouse of JSC </w:t>
            </w:r>
            <w:proofErr w:type="spellStart"/>
            <w:r w:rsidRPr="009E7C2F">
              <w:rPr>
                <w:sz w:val="24"/>
                <w:lang w:val="en-US"/>
              </w:rPr>
              <w:t>SPb</w:t>
            </w:r>
            <w:proofErr w:type="spellEnd"/>
            <w:r w:rsidRPr="009E7C2F">
              <w:rPr>
                <w:sz w:val="24"/>
                <w:lang w:val="en-US"/>
              </w:rPr>
              <w:t xml:space="preserve"> </w:t>
            </w:r>
            <w:proofErr w:type="spellStart"/>
            <w:r w:rsidR="008B3B48" w:rsidRPr="009E7C2F">
              <w:rPr>
                <w:sz w:val="24"/>
                <w:lang w:val="en-US"/>
              </w:rPr>
              <w:t>Izotop</w:t>
            </w:r>
            <w:proofErr w:type="spellEnd"/>
            <w:r w:rsidRPr="009E7C2F">
              <w:rPr>
                <w:sz w:val="24"/>
                <w:lang w:val="en-US"/>
              </w:rPr>
              <w:t xml:space="preserve">, subject to timely notification by </w:t>
            </w:r>
            <w:r w:rsidR="008B3B48">
              <w:rPr>
                <w:sz w:val="24"/>
                <w:lang w:val="en-US"/>
              </w:rPr>
              <w:t>Navoiyuran</w:t>
            </w:r>
            <w:r w:rsidR="008B3B48" w:rsidRPr="009E7C2F">
              <w:rPr>
                <w:sz w:val="24"/>
                <w:lang w:val="en-US"/>
              </w:rPr>
              <w:t xml:space="preserve"> </w:t>
            </w:r>
            <w:r w:rsidRPr="009E7C2F">
              <w:rPr>
                <w:sz w:val="24"/>
                <w:lang w:val="en-US"/>
              </w:rPr>
              <w:t xml:space="preserve">of the shipment of the cargo in accordance with clause 3.6 and subject a booking-note signed by both parties. Should </w:t>
            </w:r>
            <w:r w:rsidR="008B3B48">
              <w:rPr>
                <w:sz w:val="24"/>
                <w:lang w:val="en-US"/>
              </w:rPr>
              <w:t>Navoiyuran</w:t>
            </w:r>
            <w:r w:rsidRPr="009E7C2F">
              <w:rPr>
                <w:sz w:val="24"/>
                <w:lang w:val="en-US"/>
              </w:rPr>
              <w:t xml:space="preserve"> sustain penalties from the material buyer due to the late delivery of the cargo to the consignee as a result of the late positioning of the vessel, </w:t>
            </w:r>
            <w:r w:rsidR="008B3B48">
              <w:rPr>
                <w:sz w:val="24"/>
                <w:lang w:val="en-US"/>
              </w:rPr>
              <w:t>_____</w:t>
            </w:r>
            <w:r w:rsidRPr="009E7C2F">
              <w:rPr>
                <w:sz w:val="24"/>
                <w:lang w:val="en-US"/>
              </w:rPr>
              <w:t xml:space="preserve"> will provide </w:t>
            </w:r>
            <w:proofErr w:type="gramStart"/>
            <w:r w:rsidRPr="009E7C2F">
              <w:rPr>
                <w:sz w:val="24"/>
                <w:lang w:val="en-US"/>
              </w:rPr>
              <w:t>a compensation</w:t>
            </w:r>
            <w:proofErr w:type="gramEnd"/>
            <w:r w:rsidRPr="009E7C2F">
              <w:rPr>
                <w:sz w:val="24"/>
                <w:lang w:val="en-US"/>
              </w:rPr>
              <w:t xml:space="preserve"> in the amount not exceeding 30% of the sea freight in a regressive manner. Proof of the incurred expenses shall be documented. </w:t>
            </w:r>
          </w:p>
          <w:p w:rsidR="00B9136B" w:rsidRPr="009E7C2F" w:rsidRDefault="00B9136B" w:rsidP="00DE3B67">
            <w:pPr>
              <w:jc w:val="both"/>
              <w:rPr>
                <w:sz w:val="24"/>
                <w:lang w:val="en-US"/>
              </w:rPr>
            </w:pPr>
          </w:p>
          <w:p w:rsidR="001E38B2" w:rsidRPr="009E7C2F" w:rsidRDefault="001E38B2" w:rsidP="00DE3B67">
            <w:pPr>
              <w:jc w:val="both"/>
              <w:rPr>
                <w:sz w:val="24"/>
                <w:lang w:val="en-US"/>
              </w:rPr>
            </w:pPr>
          </w:p>
          <w:p w:rsidR="001E38B2" w:rsidRDefault="001E38B2" w:rsidP="00DE3B67">
            <w:pPr>
              <w:jc w:val="both"/>
              <w:rPr>
                <w:sz w:val="24"/>
                <w:lang w:val="en-US"/>
              </w:rPr>
            </w:pPr>
          </w:p>
          <w:p w:rsidR="008B3B48" w:rsidRPr="009E7C2F" w:rsidRDefault="008B3B48" w:rsidP="00DE3B67">
            <w:pPr>
              <w:jc w:val="both"/>
              <w:rPr>
                <w:sz w:val="24"/>
                <w:lang w:val="en-US"/>
              </w:rPr>
            </w:pPr>
          </w:p>
          <w:p w:rsidR="0076239D" w:rsidRPr="009E7C2F" w:rsidRDefault="00011B59" w:rsidP="00DE3B67">
            <w:pPr>
              <w:jc w:val="both"/>
              <w:rPr>
                <w:b/>
                <w:sz w:val="24"/>
                <w:lang w:val="en-US"/>
              </w:rPr>
            </w:pPr>
            <w:r w:rsidRPr="009E7C2F">
              <w:rPr>
                <w:b/>
                <w:sz w:val="24"/>
                <w:lang w:val="en-US"/>
              </w:rPr>
              <w:t xml:space="preserve">3. </w:t>
            </w:r>
            <w:r w:rsidR="008B3B48">
              <w:rPr>
                <w:b/>
                <w:sz w:val="24"/>
                <w:lang w:val="en-US"/>
              </w:rPr>
              <w:t>NAVOIYURAN</w:t>
            </w:r>
            <w:r w:rsidR="00FF40ED" w:rsidRPr="009E7C2F">
              <w:rPr>
                <w:b/>
                <w:sz w:val="24"/>
                <w:lang w:val="en-US"/>
              </w:rPr>
              <w:t>’S OBLIGATIONS ARE TO:</w:t>
            </w:r>
          </w:p>
          <w:p w:rsidR="0076239D" w:rsidRPr="009E7C2F" w:rsidRDefault="00A71AF1" w:rsidP="00DE3B67">
            <w:pPr>
              <w:jc w:val="both"/>
              <w:rPr>
                <w:sz w:val="24"/>
                <w:lang w:val="en-US"/>
              </w:rPr>
            </w:pPr>
            <w:r w:rsidRPr="009E7C2F">
              <w:rPr>
                <w:sz w:val="24"/>
                <w:lang w:val="en-US"/>
              </w:rPr>
              <w:t xml:space="preserve">3.1. </w:t>
            </w:r>
            <w:r w:rsidR="00B368FB" w:rsidRPr="009E7C2F">
              <w:rPr>
                <w:sz w:val="24"/>
                <w:lang w:val="en-US"/>
              </w:rPr>
              <w:t>Deliver</w:t>
            </w:r>
            <w:r w:rsidR="0076239D" w:rsidRPr="009E7C2F">
              <w:rPr>
                <w:sz w:val="24"/>
                <w:lang w:val="en-US"/>
              </w:rPr>
              <w:t xml:space="preserve"> containers in good order and in accordance with specifications of IAEA and IMO </w:t>
            </w:r>
            <w:r w:rsidR="00DE2E18" w:rsidRPr="009E7C2F">
              <w:rPr>
                <w:sz w:val="24"/>
                <w:lang w:val="en-US"/>
              </w:rPr>
              <w:t>on board a vessel in the port of St. Petersburg</w:t>
            </w:r>
            <w:r w:rsidR="005D541D" w:rsidRPr="009E7C2F">
              <w:rPr>
                <w:sz w:val="24"/>
                <w:lang w:val="en-US"/>
              </w:rPr>
              <w:t>.</w:t>
            </w:r>
            <w:r w:rsidR="0076239D" w:rsidRPr="009E7C2F">
              <w:rPr>
                <w:sz w:val="24"/>
                <w:lang w:val="en-US"/>
              </w:rPr>
              <w:t xml:space="preserve"> </w:t>
            </w:r>
          </w:p>
          <w:p w:rsidR="0076239D" w:rsidRPr="009E7C2F" w:rsidRDefault="00A71AF1" w:rsidP="00DE3B67">
            <w:pPr>
              <w:jc w:val="both"/>
              <w:rPr>
                <w:sz w:val="24"/>
                <w:lang w:val="en-US"/>
              </w:rPr>
            </w:pPr>
            <w:r w:rsidRPr="009E7C2F">
              <w:rPr>
                <w:sz w:val="24"/>
                <w:lang w:val="en-US"/>
              </w:rPr>
              <w:t xml:space="preserve">3.2. </w:t>
            </w:r>
            <w:r w:rsidR="00567CF3" w:rsidRPr="009E7C2F">
              <w:rPr>
                <w:sz w:val="24"/>
                <w:lang w:val="en-US"/>
              </w:rPr>
              <w:t>Pay</w:t>
            </w:r>
            <w:r w:rsidR="0076239D" w:rsidRPr="009E7C2F">
              <w:rPr>
                <w:sz w:val="24"/>
                <w:lang w:val="en-US"/>
              </w:rPr>
              <w:t xml:space="preserve"> for </w:t>
            </w:r>
            <w:r w:rsidR="008B3B48">
              <w:rPr>
                <w:sz w:val="24"/>
                <w:lang w:val="en-US"/>
              </w:rPr>
              <w:t>______</w:t>
            </w:r>
            <w:r w:rsidR="002230DF" w:rsidRPr="009E7C2F">
              <w:rPr>
                <w:sz w:val="24"/>
                <w:lang w:val="en-US"/>
              </w:rPr>
              <w:t xml:space="preserve"> </w:t>
            </w:r>
            <w:r w:rsidR="0076239D" w:rsidRPr="009E7C2F">
              <w:rPr>
                <w:sz w:val="24"/>
                <w:lang w:val="en-US"/>
              </w:rPr>
              <w:t xml:space="preserve">services associated with </w:t>
            </w:r>
            <w:r w:rsidR="00DF2E93" w:rsidRPr="009E7C2F">
              <w:rPr>
                <w:sz w:val="24"/>
                <w:lang w:val="en-US"/>
              </w:rPr>
              <w:t xml:space="preserve">the </w:t>
            </w:r>
            <w:r w:rsidR="0076239D" w:rsidRPr="009E7C2F">
              <w:rPr>
                <w:sz w:val="24"/>
                <w:lang w:val="en-US"/>
              </w:rPr>
              <w:t xml:space="preserve">consignments transportation under </w:t>
            </w:r>
            <w:r w:rsidR="00567CF3" w:rsidRPr="009E7C2F">
              <w:rPr>
                <w:sz w:val="24"/>
                <w:lang w:val="en-US"/>
              </w:rPr>
              <w:t xml:space="preserve">provisions of </w:t>
            </w:r>
            <w:r w:rsidR="0076239D" w:rsidRPr="009E7C2F">
              <w:rPr>
                <w:sz w:val="24"/>
                <w:lang w:val="en-US"/>
              </w:rPr>
              <w:t xml:space="preserve">this Contract, as well as for the </w:t>
            </w:r>
            <w:r w:rsidR="008B3B48">
              <w:rPr>
                <w:sz w:val="24"/>
                <w:lang w:val="en-US"/>
              </w:rPr>
              <w:t>_______</w:t>
            </w:r>
            <w:r w:rsidR="002230DF" w:rsidRPr="009E7C2F">
              <w:rPr>
                <w:sz w:val="24"/>
                <w:lang w:val="en-US"/>
              </w:rPr>
              <w:t xml:space="preserve"> </w:t>
            </w:r>
            <w:r w:rsidR="0076239D" w:rsidRPr="009E7C2F">
              <w:rPr>
                <w:sz w:val="24"/>
                <w:lang w:val="en-US"/>
              </w:rPr>
              <w:t xml:space="preserve">services, which </w:t>
            </w:r>
            <w:r w:rsidR="00DF2E93" w:rsidRPr="009E7C2F">
              <w:rPr>
                <w:sz w:val="24"/>
                <w:lang w:val="en-US"/>
              </w:rPr>
              <w:t>are</w:t>
            </w:r>
            <w:r w:rsidR="0076239D" w:rsidRPr="009E7C2F">
              <w:rPr>
                <w:sz w:val="24"/>
                <w:lang w:val="en-US"/>
              </w:rPr>
              <w:t xml:space="preserve"> not included in the transportation cost. </w:t>
            </w:r>
            <w:r w:rsidR="00873425" w:rsidRPr="009E7C2F">
              <w:rPr>
                <w:sz w:val="24"/>
                <w:lang w:val="en-US"/>
              </w:rPr>
              <w:t>However, t</w:t>
            </w:r>
            <w:r w:rsidR="0076239D" w:rsidRPr="009E7C2F">
              <w:rPr>
                <w:sz w:val="24"/>
                <w:lang w:val="en-US"/>
              </w:rPr>
              <w:t xml:space="preserve">hese costs </w:t>
            </w:r>
            <w:r w:rsidR="00995203" w:rsidRPr="009E7C2F">
              <w:rPr>
                <w:sz w:val="24"/>
                <w:lang w:val="en-US"/>
              </w:rPr>
              <w:t xml:space="preserve">shall </w:t>
            </w:r>
            <w:r w:rsidR="0076239D" w:rsidRPr="009E7C2F">
              <w:rPr>
                <w:sz w:val="24"/>
                <w:lang w:val="en-US"/>
              </w:rPr>
              <w:t>be preliminary agreed between the Parties.</w:t>
            </w:r>
          </w:p>
          <w:p w:rsidR="0076239D" w:rsidRPr="009E7C2F" w:rsidRDefault="00A71AF1" w:rsidP="00DE3B67">
            <w:pPr>
              <w:jc w:val="both"/>
              <w:rPr>
                <w:sz w:val="24"/>
                <w:lang w:val="en-US"/>
              </w:rPr>
            </w:pPr>
            <w:r w:rsidRPr="009E7C2F">
              <w:rPr>
                <w:sz w:val="24"/>
                <w:lang w:val="en-US"/>
              </w:rPr>
              <w:t xml:space="preserve">3.3. </w:t>
            </w:r>
            <w:r w:rsidR="00713BD2" w:rsidRPr="009E7C2F">
              <w:rPr>
                <w:sz w:val="24"/>
                <w:lang w:val="en-US"/>
              </w:rPr>
              <w:t>Close</w:t>
            </w:r>
            <w:r w:rsidR="0076239D" w:rsidRPr="009E7C2F">
              <w:rPr>
                <w:sz w:val="24"/>
                <w:lang w:val="en-US"/>
              </w:rPr>
              <w:t xml:space="preserve">, seal and place the containers in accordance with </w:t>
            </w:r>
            <w:r w:rsidR="000C37B7" w:rsidRPr="009E7C2F">
              <w:rPr>
                <w:sz w:val="24"/>
                <w:lang w:val="en-US"/>
              </w:rPr>
              <w:t xml:space="preserve">the </w:t>
            </w:r>
            <w:r w:rsidR="00866250" w:rsidRPr="009E7C2F">
              <w:rPr>
                <w:sz w:val="24"/>
                <w:lang w:val="en-US"/>
              </w:rPr>
              <w:t>International Maritime Organization</w:t>
            </w:r>
            <w:r w:rsidR="0076239D" w:rsidRPr="009E7C2F">
              <w:rPr>
                <w:sz w:val="24"/>
                <w:lang w:val="en-US"/>
              </w:rPr>
              <w:t xml:space="preserve"> regulations;</w:t>
            </w:r>
          </w:p>
          <w:p w:rsidR="0076239D" w:rsidRPr="009E7C2F" w:rsidRDefault="00A71AF1" w:rsidP="00DE3B67">
            <w:pPr>
              <w:jc w:val="both"/>
              <w:rPr>
                <w:sz w:val="24"/>
                <w:lang w:val="en-US"/>
              </w:rPr>
            </w:pPr>
            <w:r w:rsidRPr="009E7C2F">
              <w:rPr>
                <w:sz w:val="24"/>
                <w:lang w:val="en-US"/>
              </w:rPr>
              <w:t xml:space="preserve">3.4. </w:t>
            </w:r>
            <w:r w:rsidR="00753D0D" w:rsidRPr="009E7C2F">
              <w:rPr>
                <w:sz w:val="24"/>
                <w:lang w:val="en-US"/>
              </w:rPr>
              <w:t xml:space="preserve">Pay </w:t>
            </w:r>
            <w:r w:rsidR="0076239D" w:rsidRPr="009E7C2F">
              <w:rPr>
                <w:sz w:val="24"/>
                <w:lang w:val="en-US"/>
              </w:rPr>
              <w:t xml:space="preserve">decontamination cost in case of contaminated containers if </w:t>
            </w:r>
            <w:r w:rsidR="00AB0CD9" w:rsidRPr="009E7C2F">
              <w:rPr>
                <w:sz w:val="24"/>
                <w:lang w:val="en-US"/>
              </w:rPr>
              <w:t xml:space="preserve">contamination is not </w:t>
            </w:r>
            <w:r w:rsidR="00AB0CD9" w:rsidRPr="009E7C2F">
              <w:rPr>
                <w:sz w:val="24"/>
                <w:lang w:val="en-US"/>
              </w:rPr>
              <w:lastRenderedPageBreak/>
              <w:t xml:space="preserve">attributed to </w:t>
            </w:r>
            <w:r w:rsidR="008B3B48">
              <w:rPr>
                <w:sz w:val="24"/>
                <w:lang w:val="en-US"/>
              </w:rPr>
              <w:t>________</w:t>
            </w:r>
            <w:r w:rsidR="002230DF" w:rsidRPr="009E7C2F">
              <w:rPr>
                <w:sz w:val="24"/>
                <w:lang w:val="en-US"/>
              </w:rPr>
              <w:t xml:space="preserve"> </w:t>
            </w:r>
            <w:r w:rsidR="00AB0CD9" w:rsidRPr="009E7C2F">
              <w:rPr>
                <w:sz w:val="24"/>
                <w:lang w:val="en-US"/>
              </w:rPr>
              <w:t>fault</w:t>
            </w:r>
            <w:r w:rsidR="0076239D" w:rsidRPr="009E7C2F">
              <w:rPr>
                <w:sz w:val="24"/>
                <w:lang w:val="en-US"/>
              </w:rPr>
              <w:t>;</w:t>
            </w:r>
            <w:r w:rsidR="00AB0CD9" w:rsidRPr="009E7C2F">
              <w:rPr>
                <w:sz w:val="24"/>
                <w:lang w:val="en-US"/>
              </w:rPr>
              <w:t xml:space="preserve"> </w:t>
            </w:r>
          </w:p>
          <w:p w:rsidR="0076239D" w:rsidRPr="009E7C2F" w:rsidRDefault="00A71AF1" w:rsidP="00DE3B67">
            <w:pPr>
              <w:jc w:val="both"/>
              <w:rPr>
                <w:sz w:val="24"/>
                <w:lang w:val="en-US"/>
              </w:rPr>
            </w:pPr>
            <w:r w:rsidRPr="009E7C2F">
              <w:rPr>
                <w:sz w:val="24"/>
                <w:lang w:val="en-US"/>
              </w:rPr>
              <w:t xml:space="preserve">3.5. </w:t>
            </w:r>
            <w:r w:rsidR="004B6B7E" w:rsidRPr="009E7C2F">
              <w:rPr>
                <w:sz w:val="24"/>
                <w:lang w:val="en-US"/>
              </w:rPr>
              <w:t xml:space="preserve">Pay </w:t>
            </w:r>
            <w:r w:rsidR="0076239D" w:rsidRPr="009E7C2F">
              <w:rPr>
                <w:sz w:val="24"/>
                <w:lang w:val="en-US"/>
              </w:rPr>
              <w:t xml:space="preserve">port detention charges for a consignment </w:t>
            </w:r>
            <w:r w:rsidR="00E1519A" w:rsidRPr="009E7C2F">
              <w:rPr>
                <w:sz w:val="24"/>
                <w:lang w:val="en-US"/>
              </w:rPr>
              <w:t>retained</w:t>
            </w:r>
            <w:r w:rsidR="00E1519A" w:rsidRPr="009E7C2F" w:rsidDel="00E1519A">
              <w:rPr>
                <w:sz w:val="24"/>
                <w:lang w:val="en-US"/>
              </w:rPr>
              <w:t xml:space="preserve"> </w:t>
            </w:r>
            <w:r w:rsidR="0076239D" w:rsidRPr="009E7C2F">
              <w:rPr>
                <w:sz w:val="24"/>
                <w:lang w:val="en-US"/>
              </w:rPr>
              <w:t xml:space="preserve">at the port of </w:t>
            </w:r>
            <w:r w:rsidR="00EE0629" w:rsidRPr="009E7C2F">
              <w:rPr>
                <w:sz w:val="24"/>
                <w:lang w:val="en-US"/>
              </w:rPr>
              <w:t>delivery</w:t>
            </w:r>
            <w:r w:rsidR="0076239D" w:rsidRPr="009E7C2F">
              <w:rPr>
                <w:sz w:val="24"/>
                <w:lang w:val="en-US"/>
              </w:rPr>
              <w:t xml:space="preserve"> due to customs clearance delay or inability of the consignee to accept Consignment delivery in a timely manner. Evidence </w:t>
            </w:r>
            <w:r w:rsidR="0096532E" w:rsidRPr="009E7C2F">
              <w:rPr>
                <w:sz w:val="24"/>
                <w:lang w:val="en-US"/>
              </w:rPr>
              <w:t xml:space="preserve">shall </w:t>
            </w:r>
            <w:r w:rsidR="0076239D" w:rsidRPr="009E7C2F">
              <w:rPr>
                <w:sz w:val="24"/>
                <w:lang w:val="en-US"/>
              </w:rPr>
              <w:t xml:space="preserve">be </w:t>
            </w:r>
            <w:r w:rsidR="0096532E" w:rsidRPr="009E7C2F">
              <w:rPr>
                <w:sz w:val="24"/>
                <w:lang w:val="en-US"/>
              </w:rPr>
              <w:t xml:space="preserve">provided </w:t>
            </w:r>
            <w:r w:rsidR="00EC6B31" w:rsidRPr="009E7C2F">
              <w:rPr>
                <w:sz w:val="24"/>
                <w:lang w:val="en-US"/>
              </w:rPr>
              <w:t>by supporting documents.</w:t>
            </w:r>
          </w:p>
          <w:p w:rsidR="0076239D" w:rsidRPr="009E7C2F" w:rsidRDefault="0076239D" w:rsidP="00DE3B67">
            <w:pPr>
              <w:jc w:val="both"/>
              <w:rPr>
                <w:sz w:val="24"/>
                <w:lang w:val="en-US"/>
              </w:rPr>
            </w:pPr>
          </w:p>
          <w:p w:rsidR="00C0052A" w:rsidRPr="009E7C2F" w:rsidRDefault="00082017" w:rsidP="00DE3B67">
            <w:pPr>
              <w:jc w:val="both"/>
              <w:rPr>
                <w:sz w:val="24"/>
                <w:lang w:val="en-US"/>
              </w:rPr>
            </w:pPr>
            <w:r w:rsidRPr="009E7C2F">
              <w:rPr>
                <w:sz w:val="24"/>
                <w:lang w:val="en-US"/>
              </w:rPr>
              <w:t xml:space="preserve">3.6. </w:t>
            </w:r>
            <w:r w:rsidR="00C0052A" w:rsidRPr="009E7C2F">
              <w:rPr>
                <w:sz w:val="24"/>
                <w:lang w:val="en-US"/>
              </w:rPr>
              <w:t xml:space="preserve">Notify </w:t>
            </w:r>
            <w:r w:rsidR="008B3B48">
              <w:rPr>
                <w:sz w:val="24"/>
                <w:lang w:val="en-US"/>
              </w:rPr>
              <w:t>________</w:t>
            </w:r>
            <w:r w:rsidR="00C0052A" w:rsidRPr="009E7C2F">
              <w:rPr>
                <w:sz w:val="24"/>
                <w:lang w:val="en-US"/>
              </w:rPr>
              <w:t xml:space="preserve"> in 30 calendar days by e-mail of the estimated delivery date and the number of containers shipped to the temporary storage warehouse of JSC </w:t>
            </w:r>
            <w:proofErr w:type="spellStart"/>
            <w:r w:rsidR="00C0052A" w:rsidRPr="009E7C2F">
              <w:rPr>
                <w:sz w:val="24"/>
                <w:lang w:val="en-US"/>
              </w:rPr>
              <w:t>SPb</w:t>
            </w:r>
            <w:proofErr w:type="spellEnd"/>
            <w:r w:rsidR="00C0052A" w:rsidRPr="009E7C2F">
              <w:rPr>
                <w:sz w:val="24"/>
                <w:lang w:val="en-US"/>
              </w:rPr>
              <w:t xml:space="preserve"> </w:t>
            </w:r>
            <w:proofErr w:type="spellStart"/>
            <w:r w:rsidR="008B3B48" w:rsidRPr="009E7C2F">
              <w:rPr>
                <w:sz w:val="24"/>
                <w:lang w:val="en-US"/>
              </w:rPr>
              <w:t>Izotop</w:t>
            </w:r>
            <w:proofErr w:type="spellEnd"/>
            <w:r w:rsidR="00C0052A" w:rsidRPr="009E7C2F">
              <w:rPr>
                <w:sz w:val="24"/>
                <w:lang w:val="en-US"/>
              </w:rPr>
              <w:t>.</w:t>
            </w:r>
          </w:p>
          <w:p w:rsidR="00C0052A" w:rsidRPr="009E5948" w:rsidRDefault="00C0052A" w:rsidP="00DE3B67">
            <w:pPr>
              <w:jc w:val="both"/>
              <w:rPr>
                <w:sz w:val="24"/>
                <w:lang w:val="en-US"/>
              </w:rPr>
            </w:pPr>
          </w:p>
          <w:p w:rsidR="00C0052A" w:rsidRPr="009E5948" w:rsidRDefault="00C0052A" w:rsidP="00DE3B67">
            <w:pPr>
              <w:jc w:val="both"/>
              <w:rPr>
                <w:sz w:val="24"/>
                <w:lang w:val="en-US"/>
              </w:rPr>
            </w:pPr>
          </w:p>
          <w:p w:rsidR="00244DDA" w:rsidRPr="009E7C2F" w:rsidRDefault="0076239D" w:rsidP="00DE3B67">
            <w:pPr>
              <w:jc w:val="both"/>
              <w:rPr>
                <w:b/>
                <w:sz w:val="24"/>
                <w:lang w:val="en-US"/>
              </w:rPr>
            </w:pPr>
            <w:r w:rsidRPr="009E7C2F">
              <w:rPr>
                <w:b/>
                <w:sz w:val="24"/>
                <w:lang w:val="en-US"/>
              </w:rPr>
              <w:t>4.</w:t>
            </w:r>
            <w:r w:rsidR="00FC72A8" w:rsidRPr="009E7C2F">
              <w:rPr>
                <w:b/>
                <w:sz w:val="24"/>
                <w:lang w:val="en-US"/>
              </w:rPr>
              <w:t xml:space="preserve"> </w:t>
            </w:r>
            <w:r w:rsidR="00DC1E6D" w:rsidRPr="009E7C2F">
              <w:rPr>
                <w:b/>
                <w:sz w:val="24"/>
                <w:lang w:val="en-US"/>
              </w:rPr>
              <w:t>TRANSPORTATION COST</w:t>
            </w:r>
          </w:p>
          <w:p w:rsidR="0076239D" w:rsidRPr="009E7C2F" w:rsidRDefault="0076239D" w:rsidP="00DE3B67">
            <w:pPr>
              <w:jc w:val="both"/>
              <w:rPr>
                <w:sz w:val="24"/>
                <w:lang w:val="en-US"/>
              </w:rPr>
            </w:pPr>
            <w:r w:rsidRPr="009E7C2F">
              <w:rPr>
                <w:sz w:val="24"/>
                <w:lang w:val="en-US"/>
              </w:rPr>
              <w:t>4.1</w:t>
            </w:r>
            <w:r w:rsidR="007D0CC5" w:rsidRPr="009E7C2F">
              <w:rPr>
                <w:sz w:val="24"/>
                <w:lang w:val="en-US"/>
              </w:rPr>
              <w:t>. The</w:t>
            </w:r>
            <w:r w:rsidRPr="009E7C2F">
              <w:rPr>
                <w:sz w:val="24"/>
                <w:lang w:val="en-US"/>
              </w:rPr>
              <w:t xml:space="preserve"> prices for the services mentioned in article 2</w:t>
            </w:r>
            <w:r w:rsidR="00AD6D9B" w:rsidRPr="009E7C2F">
              <w:rPr>
                <w:sz w:val="24"/>
                <w:lang w:val="en-US"/>
              </w:rPr>
              <w:t>,</w:t>
            </w:r>
            <w:r w:rsidRPr="009E7C2F">
              <w:rPr>
                <w:sz w:val="24"/>
                <w:lang w:val="en-US"/>
              </w:rPr>
              <w:t xml:space="preserve"> as well as validity of the prices are laid down in Annex No.1 of this Contract.</w:t>
            </w:r>
          </w:p>
          <w:p w:rsidR="0076239D" w:rsidRPr="009E7C2F" w:rsidRDefault="0076239D" w:rsidP="00DE3B67">
            <w:pPr>
              <w:jc w:val="both"/>
              <w:rPr>
                <w:sz w:val="24"/>
                <w:lang w:val="en-US"/>
              </w:rPr>
            </w:pPr>
            <w:r w:rsidRPr="009E7C2F">
              <w:rPr>
                <w:sz w:val="24"/>
                <w:lang w:val="en-US"/>
              </w:rPr>
              <w:t>4.</w:t>
            </w:r>
            <w:r w:rsidR="00F23D68" w:rsidRPr="009E7C2F">
              <w:rPr>
                <w:sz w:val="24"/>
                <w:lang w:val="en-US"/>
              </w:rPr>
              <w:t>2</w:t>
            </w:r>
            <w:r w:rsidR="003B3C7A" w:rsidRPr="009E7C2F">
              <w:rPr>
                <w:sz w:val="24"/>
                <w:lang w:val="en-US"/>
              </w:rPr>
              <w:t xml:space="preserve">. </w:t>
            </w:r>
            <w:r w:rsidRPr="009E7C2F">
              <w:rPr>
                <w:sz w:val="24"/>
                <w:lang w:val="en-US"/>
              </w:rPr>
              <w:t xml:space="preserve">Additional costs due to new requirements and/or change of regulations in the countries involved or </w:t>
            </w:r>
            <w:r w:rsidR="00531519" w:rsidRPr="009E7C2F">
              <w:rPr>
                <w:sz w:val="24"/>
                <w:lang w:val="en-US"/>
              </w:rPr>
              <w:t>due to</w:t>
            </w:r>
            <w:r w:rsidRPr="009E7C2F">
              <w:rPr>
                <w:sz w:val="24"/>
                <w:lang w:val="en-US"/>
              </w:rPr>
              <w:t xml:space="preserve"> governmental acts</w:t>
            </w:r>
            <w:r w:rsidR="007756E8" w:rsidRPr="009E7C2F">
              <w:rPr>
                <w:sz w:val="24"/>
                <w:lang w:val="en-US"/>
              </w:rPr>
              <w:t>,</w:t>
            </w:r>
            <w:r w:rsidRPr="009E7C2F">
              <w:rPr>
                <w:sz w:val="24"/>
                <w:lang w:val="en-US"/>
              </w:rPr>
              <w:t xml:space="preserve"> which </w:t>
            </w:r>
            <w:r w:rsidR="00545E3C" w:rsidRPr="009E7C2F">
              <w:rPr>
                <w:sz w:val="24"/>
                <w:lang w:val="en-US"/>
              </w:rPr>
              <w:t xml:space="preserve">may </w:t>
            </w:r>
            <w:r w:rsidRPr="009E7C2F">
              <w:rPr>
                <w:sz w:val="24"/>
                <w:lang w:val="en-US"/>
              </w:rPr>
              <w:t xml:space="preserve">come into force after the </w:t>
            </w:r>
            <w:r w:rsidR="007756E8" w:rsidRPr="009E7C2F">
              <w:rPr>
                <w:sz w:val="24"/>
                <w:lang w:val="en-US"/>
              </w:rPr>
              <w:t xml:space="preserve">Annex </w:t>
            </w:r>
            <w:r w:rsidR="00975198" w:rsidRPr="009E7C2F">
              <w:rPr>
                <w:sz w:val="24"/>
                <w:lang w:val="en-US"/>
              </w:rPr>
              <w:t>No.</w:t>
            </w:r>
            <w:r w:rsidR="007756E8" w:rsidRPr="009E7C2F">
              <w:rPr>
                <w:sz w:val="24"/>
                <w:lang w:val="en-US"/>
              </w:rPr>
              <w:t xml:space="preserve">1 </w:t>
            </w:r>
            <w:r w:rsidRPr="009E7C2F">
              <w:rPr>
                <w:sz w:val="24"/>
                <w:lang w:val="en-US"/>
              </w:rPr>
              <w:t xml:space="preserve">prices </w:t>
            </w:r>
            <w:r w:rsidR="005412FF" w:rsidRPr="009E7C2F">
              <w:rPr>
                <w:sz w:val="24"/>
                <w:lang w:val="en-US"/>
              </w:rPr>
              <w:t xml:space="preserve">have </w:t>
            </w:r>
            <w:r w:rsidRPr="009E7C2F">
              <w:rPr>
                <w:sz w:val="24"/>
                <w:lang w:val="en-US"/>
              </w:rPr>
              <w:t>bec</w:t>
            </w:r>
            <w:r w:rsidR="007756E8" w:rsidRPr="009E7C2F">
              <w:rPr>
                <w:sz w:val="24"/>
                <w:lang w:val="en-US"/>
              </w:rPr>
              <w:t>o</w:t>
            </w:r>
            <w:r w:rsidRPr="009E7C2F">
              <w:rPr>
                <w:sz w:val="24"/>
                <w:lang w:val="en-US"/>
              </w:rPr>
              <w:t>me effective</w:t>
            </w:r>
            <w:r w:rsidR="007756E8" w:rsidRPr="009E7C2F">
              <w:rPr>
                <w:sz w:val="24"/>
                <w:lang w:val="en-US"/>
              </w:rPr>
              <w:t>,</w:t>
            </w:r>
            <w:r w:rsidRPr="009E7C2F">
              <w:rPr>
                <w:sz w:val="24"/>
                <w:lang w:val="en-US"/>
              </w:rPr>
              <w:t xml:space="preserve"> </w:t>
            </w:r>
            <w:r w:rsidR="007756E8" w:rsidRPr="009E7C2F">
              <w:rPr>
                <w:sz w:val="24"/>
                <w:lang w:val="en-US"/>
              </w:rPr>
              <w:t xml:space="preserve">shall </w:t>
            </w:r>
            <w:r w:rsidRPr="009E7C2F">
              <w:rPr>
                <w:sz w:val="24"/>
                <w:lang w:val="en-US"/>
              </w:rPr>
              <w:t>be agreed between the Parties and can be included into Annex 1 by means of issue of Supplementary Agreement to the Contract.</w:t>
            </w:r>
            <w:r w:rsidRPr="009E7C2F" w:rsidDel="0053116B">
              <w:rPr>
                <w:sz w:val="24"/>
                <w:lang w:val="en-US"/>
              </w:rPr>
              <w:t xml:space="preserve"> </w:t>
            </w:r>
          </w:p>
          <w:p w:rsidR="0076239D" w:rsidRPr="009E7C2F" w:rsidRDefault="0076239D" w:rsidP="00DE3B67">
            <w:pPr>
              <w:jc w:val="both"/>
              <w:rPr>
                <w:sz w:val="24"/>
                <w:lang w:val="en-US"/>
              </w:rPr>
            </w:pPr>
          </w:p>
          <w:p w:rsidR="0076239D" w:rsidRPr="009E7C2F" w:rsidRDefault="003B3C7A" w:rsidP="00DE3B67">
            <w:pPr>
              <w:jc w:val="both"/>
              <w:rPr>
                <w:sz w:val="24"/>
                <w:lang w:val="en-US"/>
              </w:rPr>
            </w:pPr>
            <w:r w:rsidRPr="009E7C2F">
              <w:rPr>
                <w:sz w:val="24"/>
                <w:lang w:val="en-US"/>
              </w:rPr>
              <w:t>4.</w:t>
            </w:r>
            <w:r w:rsidR="00F23D68" w:rsidRPr="009E7C2F">
              <w:rPr>
                <w:sz w:val="24"/>
                <w:lang w:val="en-US"/>
              </w:rPr>
              <w:t>3</w:t>
            </w:r>
            <w:r w:rsidRPr="009E7C2F">
              <w:rPr>
                <w:sz w:val="24"/>
                <w:lang w:val="en-US"/>
              </w:rPr>
              <w:t xml:space="preserve">. </w:t>
            </w:r>
            <w:r w:rsidR="008B3B48">
              <w:rPr>
                <w:sz w:val="24"/>
                <w:lang w:val="en-US"/>
              </w:rPr>
              <w:t>Navoiyuran</w:t>
            </w:r>
            <w:r w:rsidR="008B3B48" w:rsidRPr="009E7C2F">
              <w:rPr>
                <w:sz w:val="24"/>
                <w:lang w:val="en-US"/>
              </w:rPr>
              <w:t xml:space="preserve"> </w:t>
            </w:r>
            <w:r w:rsidR="0076239D" w:rsidRPr="009E7C2F">
              <w:rPr>
                <w:sz w:val="24"/>
                <w:lang w:val="en-US"/>
              </w:rPr>
              <w:t>shall declare in writing the value of each consignment for each shipment (in a form of pro-forma invoice).</w:t>
            </w:r>
          </w:p>
          <w:p w:rsidR="00824C07" w:rsidRPr="009E7C2F" w:rsidRDefault="00824C07" w:rsidP="00DE3B67">
            <w:pPr>
              <w:jc w:val="both"/>
              <w:rPr>
                <w:sz w:val="24"/>
                <w:lang w:val="en-US"/>
              </w:rPr>
            </w:pPr>
          </w:p>
          <w:p w:rsidR="0076239D" w:rsidRPr="009E7C2F" w:rsidRDefault="00497C9C" w:rsidP="00DE3B67">
            <w:pPr>
              <w:jc w:val="both"/>
              <w:rPr>
                <w:b/>
                <w:sz w:val="24"/>
                <w:lang w:val="en-US"/>
              </w:rPr>
            </w:pPr>
            <w:r w:rsidRPr="009E7C2F">
              <w:rPr>
                <w:b/>
                <w:sz w:val="24"/>
                <w:lang w:val="en-US"/>
              </w:rPr>
              <w:t>5. TERMS OF PAYMENT AND TOTAL VALUE.</w:t>
            </w:r>
          </w:p>
          <w:p w:rsidR="0076239D" w:rsidRPr="009E7C2F" w:rsidRDefault="00A65887" w:rsidP="00DE3B67">
            <w:pPr>
              <w:jc w:val="both"/>
              <w:rPr>
                <w:sz w:val="24"/>
                <w:lang w:val="en-US"/>
              </w:rPr>
            </w:pPr>
            <w:r w:rsidRPr="009E7C2F">
              <w:rPr>
                <w:sz w:val="24"/>
                <w:lang w:val="en-US"/>
              </w:rPr>
              <w:t>5.</w:t>
            </w:r>
            <w:r w:rsidR="008B4AE5" w:rsidRPr="009E7C2F">
              <w:rPr>
                <w:sz w:val="24"/>
                <w:lang w:val="en-US"/>
              </w:rPr>
              <w:t>1</w:t>
            </w:r>
            <w:r w:rsidRPr="009E7C2F">
              <w:rPr>
                <w:sz w:val="24"/>
                <w:lang w:val="en-US"/>
              </w:rPr>
              <w:t xml:space="preserve">. </w:t>
            </w:r>
            <w:r w:rsidR="0076239D" w:rsidRPr="009E7C2F">
              <w:rPr>
                <w:sz w:val="24"/>
                <w:lang w:val="en-US"/>
              </w:rPr>
              <w:t xml:space="preserve">Payments </w:t>
            </w:r>
            <w:r w:rsidR="00015D22" w:rsidRPr="009E7C2F">
              <w:rPr>
                <w:sz w:val="24"/>
                <w:lang w:val="en-US"/>
              </w:rPr>
              <w:t>shall</w:t>
            </w:r>
            <w:r w:rsidR="0076239D" w:rsidRPr="009E7C2F">
              <w:rPr>
                <w:sz w:val="24"/>
                <w:lang w:val="en-US"/>
              </w:rPr>
              <w:t xml:space="preserve"> be effected by </w:t>
            </w:r>
            <w:r w:rsidR="008B3B48">
              <w:rPr>
                <w:sz w:val="24"/>
                <w:lang w:val="en-US"/>
              </w:rPr>
              <w:t>Navoiyuran</w:t>
            </w:r>
            <w:r w:rsidR="008B3B48" w:rsidRPr="009E7C2F">
              <w:rPr>
                <w:sz w:val="24"/>
                <w:lang w:val="en-US"/>
              </w:rPr>
              <w:t xml:space="preserve"> </w:t>
            </w:r>
            <w:r w:rsidR="0076239D" w:rsidRPr="009E7C2F">
              <w:rPr>
                <w:sz w:val="24"/>
                <w:lang w:val="en-US"/>
              </w:rPr>
              <w:t xml:space="preserve">within </w:t>
            </w:r>
            <w:r w:rsidR="008A1EBF" w:rsidRPr="009E7C2F">
              <w:rPr>
                <w:sz w:val="24"/>
                <w:lang w:val="en-US"/>
              </w:rPr>
              <w:t>3</w:t>
            </w:r>
            <w:r w:rsidR="006E2942" w:rsidRPr="009E7C2F">
              <w:rPr>
                <w:sz w:val="24"/>
                <w:lang w:val="en-US"/>
              </w:rPr>
              <w:t xml:space="preserve">0 </w:t>
            </w:r>
            <w:r w:rsidR="0076239D" w:rsidRPr="009E7C2F">
              <w:rPr>
                <w:sz w:val="24"/>
                <w:lang w:val="en-US"/>
              </w:rPr>
              <w:t xml:space="preserve">days after receipt of the original invoice and all documents supporting the expenses </w:t>
            </w:r>
            <w:r w:rsidR="00147E65" w:rsidRPr="009E7C2F">
              <w:rPr>
                <w:sz w:val="24"/>
                <w:lang w:val="en-US"/>
              </w:rPr>
              <w:t xml:space="preserve">incurred </w:t>
            </w:r>
            <w:r w:rsidR="0076239D" w:rsidRPr="009E7C2F">
              <w:rPr>
                <w:sz w:val="24"/>
                <w:lang w:val="en-US"/>
              </w:rPr>
              <w:t xml:space="preserve">by </w:t>
            </w:r>
            <w:r w:rsidR="008B3B48">
              <w:rPr>
                <w:sz w:val="24"/>
                <w:lang w:val="en-US"/>
              </w:rPr>
              <w:t>________</w:t>
            </w:r>
            <w:r w:rsidR="0076239D" w:rsidRPr="009E7C2F">
              <w:rPr>
                <w:sz w:val="24"/>
                <w:lang w:val="en-US"/>
              </w:rPr>
              <w:t>.</w:t>
            </w:r>
            <w:r w:rsidR="00147E65" w:rsidRPr="009E7C2F">
              <w:rPr>
                <w:sz w:val="24"/>
                <w:lang w:val="en-US"/>
              </w:rPr>
              <w:t xml:space="preserve"> </w:t>
            </w:r>
          </w:p>
          <w:p w:rsidR="0076239D" w:rsidRPr="009E7C2F" w:rsidRDefault="00A65887" w:rsidP="00DE3B67">
            <w:pPr>
              <w:jc w:val="both"/>
              <w:rPr>
                <w:sz w:val="24"/>
                <w:lang w:val="en-US"/>
              </w:rPr>
            </w:pPr>
            <w:r w:rsidRPr="009E7C2F">
              <w:rPr>
                <w:sz w:val="24"/>
                <w:lang w:val="en-US"/>
              </w:rPr>
              <w:t xml:space="preserve">5.2. </w:t>
            </w:r>
            <w:r w:rsidR="0076239D" w:rsidRPr="009E7C2F">
              <w:rPr>
                <w:sz w:val="24"/>
                <w:lang w:val="en-US"/>
              </w:rPr>
              <w:t xml:space="preserve">Currency of the Contract and payment </w:t>
            </w:r>
            <w:r w:rsidR="00626D5B" w:rsidRPr="009E7C2F">
              <w:rPr>
                <w:sz w:val="24"/>
                <w:lang w:val="en-US"/>
              </w:rPr>
              <w:t xml:space="preserve">under </w:t>
            </w:r>
            <w:r w:rsidR="0076239D" w:rsidRPr="009E7C2F">
              <w:rPr>
                <w:sz w:val="24"/>
                <w:lang w:val="en-US"/>
              </w:rPr>
              <w:t xml:space="preserve">Annex No. 1 is </w:t>
            </w:r>
            <w:r w:rsidR="008B3B48" w:rsidRPr="009E7C2F">
              <w:rPr>
                <w:sz w:val="24"/>
                <w:lang w:val="en-US"/>
              </w:rPr>
              <w:t xml:space="preserve">Euro </w:t>
            </w:r>
            <w:r w:rsidR="0076239D" w:rsidRPr="009E7C2F">
              <w:rPr>
                <w:sz w:val="24"/>
                <w:lang w:val="en-US"/>
              </w:rPr>
              <w:t xml:space="preserve">(for shipments to </w:t>
            </w:r>
            <w:proofErr w:type="spellStart"/>
            <w:r w:rsidR="00362F67" w:rsidRPr="009E7C2F">
              <w:rPr>
                <w:sz w:val="24"/>
                <w:lang w:val="en-US"/>
              </w:rPr>
              <w:t>Orano</w:t>
            </w:r>
            <w:proofErr w:type="spellEnd"/>
            <w:r w:rsidR="0076239D" w:rsidRPr="009E7C2F">
              <w:rPr>
                <w:sz w:val="24"/>
                <w:lang w:val="en-US"/>
              </w:rPr>
              <w:t xml:space="preserve">, </w:t>
            </w:r>
            <w:proofErr w:type="spellStart"/>
            <w:r w:rsidR="0076239D" w:rsidRPr="009E7C2F">
              <w:rPr>
                <w:sz w:val="24"/>
                <w:lang w:val="en-US"/>
              </w:rPr>
              <w:t>Malvesi</w:t>
            </w:r>
            <w:proofErr w:type="spellEnd"/>
            <w:r w:rsidR="00476A8D" w:rsidRPr="009E7C2F">
              <w:rPr>
                <w:sz w:val="24"/>
                <w:lang w:val="en-US"/>
              </w:rPr>
              <w:t xml:space="preserve">, </w:t>
            </w:r>
            <w:r w:rsidR="0076239D" w:rsidRPr="009E7C2F">
              <w:rPr>
                <w:sz w:val="24"/>
                <w:lang w:val="en-US"/>
              </w:rPr>
              <w:t>France).</w:t>
            </w:r>
          </w:p>
          <w:p w:rsidR="0076239D" w:rsidRPr="009E7C2F" w:rsidRDefault="00A65887" w:rsidP="00DE3B67">
            <w:pPr>
              <w:jc w:val="both"/>
              <w:rPr>
                <w:sz w:val="24"/>
                <w:lang w:val="en-US"/>
              </w:rPr>
            </w:pPr>
            <w:r w:rsidRPr="009E7C2F">
              <w:rPr>
                <w:sz w:val="24"/>
                <w:lang w:val="en-US"/>
              </w:rPr>
              <w:t xml:space="preserve">5.3. </w:t>
            </w:r>
            <w:r w:rsidR="0076239D" w:rsidRPr="009E7C2F">
              <w:rPr>
                <w:sz w:val="24"/>
                <w:lang w:val="en-US"/>
              </w:rPr>
              <w:t xml:space="preserve">Preliminary total value of the Contract is </w:t>
            </w:r>
            <w:r w:rsidR="008B3B48">
              <w:rPr>
                <w:sz w:val="24"/>
                <w:lang w:val="en-US"/>
              </w:rPr>
              <w:t>4</w:t>
            </w:r>
            <w:r w:rsidR="0076239D" w:rsidRPr="009E7C2F">
              <w:rPr>
                <w:sz w:val="24"/>
                <w:lang w:val="en-US"/>
              </w:rPr>
              <w:t>,</w:t>
            </w:r>
            <w:r w:rsidR="008B3B48">
              <w:rPr>
                <w:sz w:val="24"/>
                <w:lang w:val="en-US"/>
              </w:rPr>
              <w:t>0</w:t>
            </w:r>
            <w:r w:rsidR="0076239D" w:rsidRPr="009E7C2F">
              <w:rPr>
                <w:sz w:val="24"/>
                <w:lang w:val="en-US"/>
              </w:rPr>
              <w:t>00,000.00 (</w:t>
            </w:r>
            <w:r w:rsidR="008B3B48">
              <w:rPr>
                <w:sz w:val="24"/>
                <w:lang w:val="en-US"/>
              </w:rPr>
              <w:t>Four</w:t>
            </w:r>
            <w:r w:rsidR="0076239D" w:rsidRPr="009E7C2F">
              <w:rPr>
                <w:sz w:val="24"/>
                <w:lang w:val="en-US"/>
              </w:rPr>
              <w:t xml:space="preserve"> million</w:t>
            </w:r>
            <w:r w:rsidR="00845D0A" w:rsidRPr="009E7C2F">
              <w:rPr>
                <w:sz w:val="24"/>
                <w:lang w:val="en-US"/>
              </w:rPr>
              <w:t>) Euro, including insurance and additional costs</w:t>
            </w:r>
            <w:r w:rsidR="00E40A57" w:rsidRPr="009E7C2F">
              <w:rPr>
                <w:sz w:val="24"/>
                <w:lang w:val="en-US"/>
              </w:rPr>
              <w:t>.</w:t>
            </w:r>
          </w:p>
          <w:p w:rsidR="00A775E8" w:rsidRDefault="00A775E8" w:rsidP="00DE3B67">
            <w:pPr>
              <w:jc w:val="both"/>
              <w:rPr>
                <w:sz w:val="24"/>
                <w:lang w:val="en-US"/>
              </w:rPr>
            </w:pPr>
          </w:p>
          <w:p w:rsidR="008B3B48" w:rsidRPr="009E7C2F" w:rsidRDefault="008B3B48" w:rsidP="00DE3B67">
            <w:pPr>
              <w:jc w:val="both"/>
              <w:rPr>
                <w:sz w:val="24"/>
                <w:lang w:val="en-US"/>
              </w:rPr>
            </w:pPr>
          </w:p>
          <w:p w:rsidR="0076239D" w:rsidRPr="009E7C2F" w:rsidRDefault="00A65887" w:rsidP="00DE3B67">
            <w:pPr>
              <w:jc w:val="both"/>
              <w:rPr>
                <w:b/>
                <w:sz w:val="24"/>
                <w:lang w:val="en-US"/>
              </w:rPr>
            </w:pPr>
            <w:r w:rsidRPr="009E7C2F">
              <w:rPr>
                <w:b/>
                <w:sz w:val="24"/>
                <w:lang w:val="en-US"/>
              </w:rPr>
              <w:t xml:space="preserve">6. LOSS AND DAMAGE INSURANCE, LIABILITY. </w:t>
            </w:r>
          </w:p>
          <w:p w:rsidR="0076239D" w:rsidRPr="009E7C2F" w:rsidRDefault="0076239D" w:rsidP="00DE3B67">
            <w:pPr>
              <w:jc w:val="both"/>
              <w:rPr>
                <w:sz w:val="24"/>
                <w:lang w:val="en-US"/>
              </w:rPr>
            </w:pPr>
            <w:r w:rsidRPr="009E7C2F">
              <w:rPr>
                <w:sz w:val="24"/>
                <w:lang w:val="en-US"/>
              </w:rPr>
              <w:t xml:space="preserve">6.1. </w:t>
            </w:r>
            <w:r w:rsidR="008B3B48">
              <w:rPr>
                <w:sz w:val="24"/>
                <w:lang w:val="en-US"/>
              </w:rPr>
              <w:t>Navoiyuran</w:t>
            </w:r>
            <w:r w:rsidR="008B3B48" w:rsidRPr="009E7C2F">
              <w:rPr>
                <w:sz w:val="24"/>
                <w:lang w:val="en-US"/>
              </w:rPr>
              <w:t xml:space="preserve"> </w:t>
            </w:r>
            <w:r w:rsidRPr="009E7C2F">
              <w:rPr>
                <w:sz w:val="24"/>
                <w:lang w:val="en-US"/>
              </w:rPr>
              <w:t xml:space="preserve">shall pay </w:t>
            </w:r>
            <w:r w:rsidR="008B3B48">
              <w:rPr>
                <w:sz w:val="24"/>
                <w:lang w:val="en-US"/>
              </w:rPr>
              <w:t>________</w:t>
            </w:r>
            <w:r w:rsidRPr="009E7C2F">
              <w:rPr>
                <w:sz w:val="24"/>
                <w:lang w:val="en-US"/>
              </w:rPr>
              <w:t xml:space="preserve"> for insurance cover against loss and damage </w:t>
            </w:r>
            <w:r w:rsidR="00A434F4" w:rsidRPr="009E7C2F">
              <w:rPr>
                <w:sz w:val="24"/>
                <w:lang w:val="en-US"/>
              </w:rPr>
              <w:t>at the rate of</w:t>
            </w:r>
            <w:r w:rsidRPr="009E7C2F">
              <w:rPr>
                <w:sz w:val="24"/>
                <w:lang w:val="en-US"/>
              </w:rPr>
              <w:t xml:space="preserve"> 0</w:t>
            </w:r>
            <w:r w:rsidR="00A434F4" w:rsidRPr="009E7C2F">
              <w:rPr>
                <w:sz w:val="24"/>
                <w:lang w:val="en-US"/>
              </w:rPr>
              <w:t>.</w:t>
            </w:r>
            <w:r w:rsidRPr="009E7C2F">
              <w:rPr>
                <w:sz w:val="24"/>
                <w:lang w:val="en-US"/>
              </w:rPr>
              <w:t>0</w:t>
            </w:r>
            <w:r w:rsidR="008B42E1" w:rsidRPr="009E7C2F">
              <w:rPr>
                <w:sz w:val="24"/>
                <w:lang w:val="en-US"/>
              </w:rPr>
              <w:t>62</w:t>
            </w:r>
            <w:r w:rsidRPr="009E7C2F">
              <w:rPr>
                <w:sz w:val="24"/>
                <w:lang w:val="en-US"/>
              </w:rPr>
              <w:t xml:space="preserve"> percent</w:t>
            </w:r>
            <w:r w:rsidR="00F23D68" w:rsidRPr="009E7C2F">
              <w:rPr>
                <w:sz w:val="24"/>
                <w:lang w:val="en-US"/>
              </w:rPr>
              <w:t xml:space="preserve">, unless agreed otherwise, </w:t>
            </w:r>
            <w:r w:rsidRPr="009E7C2F">
              <w:rPr>
                <w:sz w:val="24"/>
                <w:lang w:val="en-US"/>
              </w:rPr>
              <w:t xml:space="preserve">of the declared value of the </w:t>
            </w:r>
            <w:r w:rsidR="007C5470" w:rsidRPr="009E7C2F">
              <w:rPr>
                <w:sz w:val="24"/>
                <w:lang w:val="en-US"/>
              </w:rPr>
              <w:t>natural uranium concentrate</w:t>
            </w:r>
            <w:r w:rsidRPr="009E7C2F">
              <w:rPr>
                <w:sz w:val="24"/>
                <w:lang w:val="en-US"/>
              </w:rPr>
              <w:t xml:space="preserve"> based on the documents indicated in article 5.1. </w:t>
            </w:r>
            <w:proofErr w:type="gramStart"/>
            <w:r w:rsidRPr="009E7C2F">
              <w:rPr>
                <w:sz w:val="24"/>
                <w:lang w:val="en-US"/>
              </w:rPr>
              <w:t>and</w:t>
            </w:r>
            <w:proofErr w:type="gramEnd"/>
            <w:r w:rsidRPr="009E7C2F">
              <w:rPr>
                <w:sz w:val="24"/>
                <w:lang w:val="en-US"/>
              </w:rPr>
              <w:t xml:space="preserve"> a copy of the insurance </w:t>
            </w:r>
            <w:r w:rsidR="00584DD6" w:rsidRPr="009E7C2F">
              <w:rPr>
                <w:sz w:val="24"/>
                <w:lang w:val="en-US"/>
              </w:rPr>
              <w:t>policy</w:t>
            </w:r>
            <w:r w:rsidRPr="009E7C2F">
              <w:rPr>
                <w:sz w:val="24"/>
                <w:lang w:val="en-US"/>
              </w:rPr>
              <w:t xml:space="preserve">. </w:t>
            </w:r>
            <w:r w:rsidR="008B3B48">
              <w:rPr>
                <w:sz w:val="24"/>
                <w:lang w:val="en-US"/>
              </w:rPr>
              <w:t>________</w:t>
            </w:r>
            <w:r w:rsidR="001B5DC3" w:rsidRPr="009E7C2F">
              <w:rPr>
                <w:sz w:val="24"/>
                <w:lang w:val="en-US"/>
              </w:rPr>
              <w:t xml:space="preserve"> </w:t>
            </w:r>
            <w:r w:rsidRPr="009E7C2F">
              <w:rPr>
                <w:sz w:val="24"/>
                <w:lang w:val="en-US"/>
              </w:rPr>
              <w:t xml:space="preserve">shall cover the a.m. risk by a respective insurance policy. All the </w:t>
            </w:r>
            <w:r w:rsidRPr="009E7C2F">
              <w:rPr>
                <w:sz w:val="24"/>
                <w:lang w:val="en-US"/>
              </w:rPr>
              <w:lastRenderedPageBreak/>
              <w:t xml:space="preserve">risks shall be governed by the insurance, except for war, strike and civil </w:t>
            </w:r>
            <w:r w:rsidR="001B5DC3" w:rsidRPr="009E7C2F">
              <w:rPr>
                <w:sz w:val="24"/>
                <w:lang w:val="en-US"/>
              </w:rPr>
              <w:t>riots</w:t>
            </w:r>
            <w:r w:rsidRPr="009E7C2F">
              <w:rPr>
                <w:sz w:val="24"/>
                <w:lang w:val="en-US"/>
              </w:rPr>
              <w:t>.</w:t>
            </w:r>
          </w:p>
          <w:p w:rsidR="0076239D" w:rsidRDefault="0076239D" w:rsidP="00DE3B67">
            <w:pPr>
              <w:jc w:val="both"/>
              <w:rPr>
                <w:sz w:val="24"/>
                <w:lang w:val="en-US"/>
              </w:rPr>
            </w:pPr>
          </w:p>
          <w:p w:rsidR="00953C37" w:rsidRPr="009E7C2F" w:rsidRDefault="00953C37" w:rsidP="00DE3B67">
            <w:pPr>
              <w:jc w:val="both"/>
              <w:rPr>
                <w:sz w:val="24"/>
                <w:lang w:val="en-US"/>
              </w:rPr>
            </w:pPr>
          </w:p>
          <w:p w:rsidR="001B5DC3" w:rsidRPr="009E7C2F" w:rsidRDefault="001B5DC3" w:rsidP="00DE3B67">
            <w:pPr>
              <w:jc w:val="both"/>
              <w:rPr>
                <w:sz w:val="24"/>
                <w:lang w:val="en-US"/>
              </w:rPr>
            </w:pPr>
          </w:p>
          <w:p w:rsidR="0076239D" w:rsidRPr="009E7C2F" w:rsidRDefault="00A65887" w:rsidP="00DE3B67">
            <w:pPr>
              <w:jc w:val="both"/>
              <w:rPr>
                <w:b/>
                <w:sz w:val="24"/>
                <w:lang w:val="en-US"/>
              </w:rPr>
            </w:pPr>
            <w:r w:rsidRPr="009E7C2F">
              <w:rPr>
                <w:b/>
                <w:sz w:val="24"/>
                <w:lang w:val="en-US"/>
              </w:rPr>
              <w:t>7. FORCE MAJEURE</w:t>
            </w:r>
          </w:p>
          <w:p w:rsidR="0076239D" w:rsidRPr="009E7C2F" w:rsidRDefault="0076239D" w:rsidP="00DE3B67">
            <w:pPr>
              <w:jc w:val="both"/>
              <w:rPr>
                <w:sz w:val="24"/>
                <w:lang w:val="en-US"/>
              </w:rPr>
            </w:pPr>
            <w:r w:rsidRPr="009E7C2F">
              <w:rPr>
                <w:sz w:val="24"/>
                <w:lang w:val="en-US"/>
              </w:rPr>
              <w:t xml:space="preserve">7.1. Should, after </w:t>
            </w:r>
            <w:r w:rsidR="0096292A" w:rsidRPr="009E7C2F">
              <w:rPr>
                <w:sz w:val="24"/>
                <w:lang w:val="en-US"/>
              </w:rPr>
              <w:t xml:space="preserve">signing </w:t>
            </w:r>
            <w:r w:rsidRPr="009E7C2F">
              <w:rPr>
                <w:sz w:val="24"/>
                <w:lang w:val="en-US"/>
              </w:rPr>
              <w:t xml:space="preserve">of the contract, any unforeseen circumstances arise which are </w:t>
            </w:r>
            <w:r w:rsidR="00827461" w:rsidRPr="009E7C2F">
              <w:rPr>
                <w:sz w:val="24"/>
                <w:lang w:val="en-US"/>
              </w:rPr>
              <w:t>beyond</w:t>
            </w:r>
            <w:r w:rsidRPr="009E7C2F">
              <w:rPr>
                <w:sz w:val="24"/>
                <w:lang w:val="en-US"/>
              </w:rPr>
              <w:t xml:space="preserve"> </w:t>
            </w:r>
            <w:r w:rsidR="00827461" w:rsidRPr="009E7C2F">
              <w:rPr>
                <w:sz w:val="24"/>
                <w:lang w:val="en-US"/>
              </w:rPr>
              <w:t xml:space="preserve">the </w:t>
            </w:r>
            <w:r w:rsidRPr="009E7C2F">
              <w:rPr>
                <w:sz w:val="24"/>
                <w:lang w:val="en-US"/>
              </w:rPr>
              <w:t xml:space="preserve">control of the Party concerned and which make it impossible for the Party concerned to meet </w:t>
            </w:r>
            <w:proofErr w:type="spellStart"/>
            <w:r w:rsidRPr="009E7C2F">
              <w:rPr>
                <w:sz w:val="24"/>
                <w:lang w:val="en-US"/>
              </w:rPr>
              <w:t>it’s</w:t>
            </w:r>
            <w:proofErr w:type="spellEnd"/>
            <w:r w:rsidRPr="009E7C2F">
              <w:rPr>
                <w:sz w:val="24"/>
                <w:lang w:val="en-US"/>
              </w:rPr>
              <w:t xml:space="preserve"> contractual commitments, the unforeseen circumstances being for instance fire, strike, explosions, lock-out, blockade, war, mobilization, revolution or riot, natural disaster, refusal or other official regulations or restrictions, the time-limit for meeting the contractual commitments of the Party concerned shall be extended by the period corresponding to the delay which </w:t>
            </w:r>
            <w:r w:rsidR="00B27496" w:rsidRPr="009E7C2F">
              <w:rPr>
                <w:sz w:val="24"/>
                <w:lang w:val="en-US"/>
              </w:rPr>
              <w:t xml:space="preserve">has been </w:t>
            </w:r>
            <w:r w:rsidRPr="009E7C2F">
              <w:rPr>
                <w:sz w:val="24"/>
                <w:lang w:val="en-US"/>
              </w:rPr>
              <w:t xml:space="preserve">actually caused </w:t>
            </w:r>
            <w:r w:rsidR="001304C3" w:rsidRPr="009E7C2F">
              <w:rPr>
                <w:sz w:val="24"/>
                <w:lang w:val="en-US"/>
              </w:rPr>
              <w:t>by effect of such circumstances</w:t>
            </w:r>
            <w:r w:rsidRPr="009E7C2F">
              <w:rPr>
                <w:sz w:val="24"/>
                <w:lang w:val="en-US"/>
              </w:rPr>
              <w:t>.</w:t>
            </w:r>
            <w:r w:rsidR="00B27496" w:rsidRPr="009E7C2F">
              <w:rPr>
                <w:sz w:val="24"/>
                <w:lang w:val="en-US"/>
              </w:rPr>
              <w:t xml:space="preserve"> </w:t>
            </w:r>
            <w:r w:rsidR="001304C3" w:rsidRPr="009E7C2F">
              <w:rPr>
                <w:sz w:val="24"/>
                <w:lang w:val="en-US"/>
              </w:rPr>
              <w:t xml:space="preserve"> </w:t>
            </w:r>
          </w:p>
          <w:p w:rsidR="002D6F5D" w:rsidRPr="009E7C2F" w:rsidRDefault="002D6F5D" w:rsidP="00DE3B67">
            <w:pPr>
              <w:jc w:val="both"/>
              <w:rPr>
                <w:sz w:val="24"/>
                <w:lang w:val="en-US"/>
              </w:rPr>
            </w:pPr>
          </w:p>
          <w:p w:rsidR="0076239D" w:rsidRPr="009E7C2F" w:rsidRDefault="002D6F5D" w:rsidP="00DE3B67">
            <w:pPr>
              <w:jc w:val="both"/>
              <w:rPr>
                <w:sz w:val="24"/>
                <w:lang w:val="en-US"/>
              </w:rPr>
            </w:pPr>
            <w:r w:rsidRPr="009E7C2F">
              <w:rPr>
                <w:sz w:val="24"/>
                <w:lang w:val="en-US"/>
              </w:rPr>
              <w:t xml:space="preserve">7.2. </w:t>
            </w:r>
            <w:r w:rsidR="0076239D" w:rsidRPr="009E7C2F">
              <w:rPr>
                <w:sz w:val="24"/>
                <w:lang w:val="en-US"/>
              </w:rPr>
              <w:t xml:space="preserve">If </w:t>
            </w:r>
            <w:r w:rsidR="004668BB" w:rsidRPr="009E7C2F">
              <w:rPr>
                <w:sz w:val="24"/>
                <w:lang w:val="en-US"/>
              </w:rPr>
              <w:t>either Party</w:t>
            </w:r>
            <w:r w:rsidR="0076239D" w:rsidRPr="009E7C2F">
              <w:rPr>
                <w:sz w:val="24"/>
                <w:lang w:val="en-US"/>
              </w:rPr>
              <w:t xml:space="preserve"> </w:t>
            </w:r>
            <w:r w:rsidR="009365B8" w:rsidRPr="009E7C2F">
              <w:rPr>
                <w:sz w:val="24"/>
                <w:lang w:val="en-US"/>
              </w:rPr>
              <w:t>fails to</w:t>
            </w:r>
            <w:r w:rsidR="0076239D" w:rsidRPr="009E7C2F">
              <w:rPr>
                <w:sz w:val="24"/>
                <w:lang w:val="en-US"/>
              </w:rPr>
              <w:t xml:space="preserve"> meet or </w:t>
            </w:r>
            <w:r w:rsidR="009365B8" w:rsidRPr="009E7C2F">
              <w:rPr>
                <w:sz w:val="24"/>
                <w:lang w:val="en-US"/>
              </w:rPr>
              <w:t>improperly</w:t>
            </w:r>
            <w:r w:rsidR="0076239D" w:rsidRPr="009E7C2F">
              <w:rPr>
                <w:sz w:val="24"/>
                <w:lang w:val="en-US"/>
              </w:rPr>
              <w:t xml:space="preserve"> meet</w:t>
            </w:r>
            <w:r w:rsidR="009365B8" w:rsidRPr="009E7C2F">
              <w:rPr>
                <w:sz w:val="24"/>
                <w:lang w:val="en-US"/>
              </w:rPr>
              <w:t>s</w:t>
            </w:r>
            <w:r w:rsidR="0076239D" w:rsidRPr="009E7C2F">
              <w:rPr>
                <w:sz w:val="24"/>
                <w:lang w:val="en-US"/>
              </w:rPr>
              <w:t xml:space="preserve"> its contractual commitments, </w:t>
            </w:r>
            <w:r w:rsidR="00C81C94" w:rsidRPr="009E7C2F">
              <w:rPr>
                <w:sz w:val="24"/>
                <w:lang w:val="en-US"/>
              </w:rPr>
              <w:t xml:space="preserve">this </w:t>
            </w:r>
            <w:r w:rsidR="0076239D" w:rsidRPr="009E7C2F">
              <w:rPr>
                <w:sz w:val="24"/>
                <w:lang w:val="en-US"/>
              </w:rPr>
              <w:t xml:space="preserve">shall be considered as force majeure only if it </w:t>
            </w:r>
            <w:r w:rsidR="00C81C94" w:rsidRPr="009E7C2F">
              <w:rPr>
                <w:sz w:val="24"/>
                <w:lang w:val="en-US"/>
              </w:rPr>
              <w:t xml:space="preserve">has been </w:t>
            </w:r>
            <w:r w:rsidR="0076239D" w:rsidRPr="009E7C2F">
              <w:rPr>
                <w:sz w:val="24"/>
                <w:lang w:val="en-US"/>
              </w:rPr>
              <w:t>caused by circumstances as per article 7.1.</w:t>
            </w:r>
            <w:r w:rsidR="00C81C94" w:rsidRPr="009E7C2F">
              <w:rPr>
                <w:sz w:val="24"/>
                <w:lang w:val="en-US"/>
              </w:rPr>
              <w:t xml:space="preserve"> </w:t>
            </w:r>
          </w:p>
          <w:p w:rsidR="0076239D" w:rsidRPr="009E7C2F" w:rsidRDefault="0076239D" w:rsidP="00DE3B67">
            <w:pPr>
              <w:jc w:val="both"/>
              <w:rPr>
                <w:sz w:val="24"/>
                <w:lang w:val="en-US"/>
              </w:rPr>
            </w:pPr>
          </w:p>
          <w:p w:rsidR="002D6F5D" w:rsidRPr="009E7C2F" w:rsidRDefault="002D6F5D" w:rsidP="00DE3B67">
            <w:pPr>
              <w:jc w:val="both"/>
              <w:rPr>
                <w:sz w:val="24"/>
                <w:lang w:val="en-US"/>
              </w:rPr>
            </w:pPr>
          </w:p>
          <w:p w:rsidR="0076239D" w:rsidRPr="009E7C2F" w:rsidRDefault="002D6F5D" w:rsidP="00DE3B67">
            <w:pPr>
              <w:jc w:val="both"/>
              <w:rPr>
                <w:sz w:val="24"/>
                <w:lang w:val="en-US"/>
              </w:rPr>
            </w:pPr>
            <w:r w:rsidRPr="009E7C2F">
              <w:rPr>
                <w:sz w:val="24"/>
                <w:lang w:val="en-US"/>
              </w:rPr>
              <w:t xml:space="preserve">7.3. </w:t>
            </w:r>
            <w:r w:rsidR="0076239D" w:rsidRPr="009E7C2F">
              <w:rPr>
                <w:sz w:val="24"/>
                <w:lang w:val="en-US"/>
              </w:rPr>
              <w:t xml:space="preserve">If, </w:t>
            </w:r>
            <w:r w:rsidR="001F67C7" w:rsidRPr="009E7C2F">
              <w:rPr>
                <w:sz w:val="24"/>
                <w:lang w:val="en-US"/>
              </w:rPr>
              <w:t xml:space="preserve">during performance of </w:t>
            </w:r>
            <w:r w:rsidR="0076239D" w:rsidRPr="009E7C2F">
              <w:rPr>
                <w:sz w:val="24"/>
                <w:lang w:val="en-US"/>
              </w:rPr>
              <w:t xml:space="preserve">its contractual commitments, </w:t>
            </w:r>
            <w:r w:rsidR="002947F5" w:rsidRPr="009E7C2F">
              <w:rPr>
                <w:sz w:val="24"/>
                <w:lang w:val="en-US"/>
              </w:rPr>
              <w:t xml:space="preserve">either </w:t>
            </w:r>
            <w:r w:rsidR="0076239D" w:rsidRPr="009E7C2F">
              <w:rPr>
                <w:sz w:val="24"/>
                <w:lang w:val="en-US"/>
              </w:rPr>
              <w:t xml:space="preserve">Party is dependent on the assistance of the other </w:t>
            </w:r>
            <w:r w:rsidR="00AA4001" w:rsidRPr="009E7C2F">
              <w:rPr>
                <w:sz w:val="24"/>
                <w:lang w:val="en-US"/>
              </w:rPr>
              <w:t xml:space="preserve">contracting </w:t>
            </w:r>
            <w:r w:rsidR="0076239D" w:rsidRPr="009E7C2F">
              <w:rPr>
                <w:sz w:val="24"/>
                <w:lang w:val="en-US"/>
              </w:rPr>
              <w:t xml:space="preserve">Party which is unable to assist due to force majeure, the parties shall strive for a solution which enables the </w:t>
            </w:r>
            <w:r w:rsidR="00C00045" w:rsidRPr="009E7C2F">
              <w:rPr>
                <w:sz w:val="24"/>
                <w:lang w:val="en-US"/>
              </w:rPr>
              <w:t>former</w:t>
            </w:r>
            <w:r w:rsidR="00C00045" w:rsidRPr="009E7C2F" w:rsidDel="00C00045">
              <w:rPr>
                <w:sz w:val="24"/>
                <w:lang w:val="en-US"/>
              </w:rPr>
              <w:t xml:space="preserve"> </w:t>
            </w:r>
            <w:r w:rsidR="0076239D" w:rsidRPr="009E7C2F">
              <w:rPr>
                <w:sz w:val="24"/>
                <w:lang w:val="en-US"/>
              </w:rPr>
              <w:t>Party to fulfil</w:t>
            </w:r>
            <w:r w:rsidR="00C00045" w:rsidRPr="009E7C2F">
              <w:rPr>
                <w:sz w:val="24"/>
                <w:lang w:val="en-US"/>
              </w:rPr>
              <w:t>l</w:t>
            </w:r>
            <w:r w:rsidR="0076239D" w:rsidRPr="009E7C2F">
              <w:rPr>
                <w:sz w:val="24"/>
                <w:lang w:val="en-US"/>
              </w:rPr>
              <w:t xml:space="preserve"> the contract.</w:t>
            </w:r>
            <w:r w:rsidR="001F67C7" w:rsidRPr="009E7C2F">
              <w:rPr>
                <w:sz w:val="24"/>
                <w:lang w:val="en-US"/>
              </w:rPr>
              <w:t xml:space="preserve"> </w:t>
            </w:r>
          </w:p>
          <w:p w:rsidR="0076239D" w:rsidRPr="009E7C2F" w:rsidRDefault="0076239D" w:rsidP="00DE3B67">
            <w:pPr>
              <w:jc w:val="both"/>
              <w:rPr>
                <w:sz w:val="24"/>
                <w:lang w:val="en-US"/>
              </w:rPr>
            </w:pPr>
          </w:p>
          <w:p w:rsidR="0076239D" w:rsidRPr="009E7C2F" w:rsidRDefault="002D6F5D" w:rsidP="00DE3B67">
            <w:pPr>
              <w:jc w:val="both"/>
              <w:rPr>
                <w:sz w:val="24"/>
                <w:lang w:val="en-US"/>
              </w:rPr>
            </w:pPr>
            <w:r w:rsidRPr="009E7C2F">
              <w:rPr>
                <w:sz w:val="24"/>
                <w:lang w:val="en-US"/>
              </w:rPr>
              <w:t xml:space="preserve">7.4. </w:t>
            </w:r>
            <w:r w:rsidR="0076239D" w:rsidRPr="009E7C2F">
              <w:rPr>
                <w:sz w:val="24"/>
                <w:lang w:val="en-US"/>
              </w:rPr>
              <w:t xml:space="preserve">In case of force majeure, none of the parties concerned is responsible </w:t>
            </w:r>
            <w:r w:rsidR="008158EE" w:rsidRPr="009E7C2F">
              <w:rPr>
                <w:sz w:val="24"/>
                <w:lang w:val="en-US"/>
              </w:rPr>
              <w:t xml:space="preserve">towards the other Party </w:t>
            </w:r>
            <w:r w:rsidR="0076239D" w:rsidRPr="009E7C2F">
              <w:rPr>
                <w:sz w:val="24"/>
                <w:lang w:val="en-US"/>
              </w:rPr>
              <w:t>for financial consequences, damages or other repercussions.</w:t>
            </w:r>
            <w:r w:rsidR="00F046A9" w:rsidRPr="009E7C2F">
              <w:rPr>
                <w:sz w:val="24"/>
                <w:lang w:val="en-US"/>
              </w:rPr>
              <w:t xml:space="preserve"> </w:t>
            </w:r>
          </w:p>
          <w:p w:rsidR="0076239D" w:rsidRPr="009E7C2F" w:rsidRDefault="002D6F5D" w:rsidP="00DE3B67">
            <w:pPr>
              <w:jc w:val="both"/>
              <w:rPr>
                <w:sz w:val="24"/>
                <w:lang w:val="en-US"/>
              </w:rPr>
            </w:pPr>
            <w:r w:rsidRPr="009E7C2F">
              <w:rPr>
                <w:sz w:val="24"/>
                <w:lang w:val="en-US"/>
              </w:rPr>
              <w:t xml:space="preserve">7.5. </w:t>
            </w:r>
            <w:r w:rsidR="0076239D" w:rsidRPr="009E7C2F">
              <w:rPr>
                <w:sz w:val="24"/>
                <w:lang w:val="en-US"/>
              </w:rPr>
              <w:t xml:space="preserve">Each Party </w:t>
            </w:r>
            <w:r w:rsidR="00650BAF" w:rsidRPr="009E7C2F">
              <w:rPr>
                <w:sz w:val="24"/>
                <w:lang w:val="en-US"/>
              </w:rPr>
              <w:t>shall</w:t>
            </w:r>
            <w:r w:rsidR="0076239D" w:rsidRPr="009E7C2F">
              <w:rPr>
                <w:sz w:val="24"/>
                <w:lang w:val="en-US"/>
              </w:rPr>
              <w:t xml:space="preserve"> do its utmost to avoid or to </w:t>
            </w:r>
            <w:r w:rsidR="00BB3B60" w:rsidRPr="009E7C2F">
              <w:rPr>
                <w:sz w:val="24"/>
                <w:lang w:val="en-US"/>
              </w:rPr>
              <w:t xml:space="preserve">mitigate </w:t>
            </w:r>
            <w:r w:rsidR="0076239D" w:rsidRPr="009E7C2F">
              <w:rPr>
                <w:sz w:val="24"/>
                <w:lang w:val="en-US"/>
              </w:rPr>
              <w:t xml:space="preserve">as </w:t>
            </w:r>
            <w:r w:rsidR="00BB3B60" w:rsidRPr="009E7C2F">
              <w:rPr>
                <w:sz w:val="24"/>
                <w:lang w:val="en-US"/>
              </w:rPr>
              <w:t xml:space="preserve">much </w:t>
            </w:r>
            <w:r w:rsidR="0076239D" w:rsidRPr="009E7C2F">
              <w:rPr>
                <w:sz w:val="24"/>
                <w:lang w:val="en-US"/>
              </w:rPr>
              <w:t xml:space="preserve">as possible all financial consequences, damages or other repercussions to the other Party as a result of circumstances according </w:t>
            </w:r>
            <w:r w:rsidR="00A173C7" w:rsidRPr="009E7C2F">
              <w:rPr>
                <w:sz w:val="24"/>
                <w:lang w:val="en-US"/>
              </w:rPr>
              <w:t xml:space="preserve">article </w:t>
            </w:r>
            <w:r w:rsidR="0076239D" w:rsidRPr="009E7C2F">
              <w:rPr>
                <w:sz w:val="24"/>
                <w:lang w:val="en-US"/>
              </w:rPr>
              <w:t xml:space="preserve">7.1. Above all, the Party affected by force majeure shall </w:t>
            </w:r>
            <w:r w:rsidR="0053351C" w:rsidRPr="009E7C2F">
              <w:rPr>
                <w:sz w:val="24"/>
                <w:lang w:val="en-US"/>
              </w:rPr>
              <w:t xml:space="preserve">immediately </w:t>
            </w:r>
            <w:r w:rsidR="0076239D" w:rsidRPr="009E7C2F">
              <w:rPr>
                <w:sz w:val="24"/>
                <w:lang w:val="en-US"/>
              </w:rPr>
              <w:t xml:space="preserve">inform the other Party about </w:t>
            </w:r>
            <w:r w:rsidR="00A45469" w:rsidRPr="009E7C2F">
              <w:rPr>
                <w:sz w:val="24"/>
                <w:lang w:val="en-US"/>
              </w:rPr>
              <w:t xml:space="preserve">this </w:t>
            </w:r>
            <w:r w:rsidR="0076239D" w:rsidRPr="009E7C2F">
              <w:rPr>
                <w:sz w:val="24"/>
                <w:lang w:val="en-US"/>
              </w:rPr>
              <w:t xml:space="preserve">stating the cause, consequences and delay caused </w:t>
            </w:r>
            <w:r w:rsidR="00841031" w:rsidRPr="009E7C2F">
              <w:rPr>
                <w:sz w:val="24"/>
                <w:lang w:val="en-US"/>
              </w:rPr>
              <w:t xml:space="preserve">by force majeure </w:t>
            </w:r>
            <w:r w:rsidR="0076239D" w:rsidRPr="009E7C2F">
              <w:rPr>
                <w:sz w:val="24"/>
                <w:lang w:val="en-US"/>
              </w:rPr>
              <w:t>and shall keep the other Party informed</w:t>
            </w:r>
            <w:r w:rsidR="00EF2D9C" w:rsidRPr="009E7C2F">
              <w:rPr>
                <w:sz w:val="24"/>
                <w:lang w:val="en-US"/>
              </w:rPr>
              <w:t xml:space="preserve"> on permanent basis</w:t>
            </w:r>
            <w:r w:rsidR="0076239D" w:rsidRPr="009E7C2F">
              <w:rPr>
                <w:sz w:val="24"/>
                <w:lang w:val="en-US"/>
              </w:rPr>
              <w:t>.</w:t>
            </w:r>
            <w:r w:rsidR="0053351C" w:rsidRPr="009E7C2F">
              <w:rPr>
                <w:sz w:val="24"/>
                <w:lang w:val="en-US"/>
              </w:rPr>
              <w:t xml:space="preserve"> </w:t>
            </w:r>
          </w:p>
          <w:p w:rsidR="0076239D" w:rsidRPr="009E7C2F" w:rsidRDefault="0076239D" w:rsidP="00DE3B67">
            <w:pPr>
              <w:jc w:val="both"/>
              <w:rPr>
                <w:sz w:val="24"/>
                <w:lang w:val="en-US"/>
              </w:rPr>
            </w:pPr>
          </w:p>
          <w:p w:rsidR="0076239D" w:rsidRPr="009E7C2F" w:rsidRDefault="0076239D" w:rsidP="00DE3B67">
            <w:pPr>
              <w:jc w:val="both"/>
              <w:rPr>
                <w:sz w:val="24"/>
                <w:lang w:val="en-US"/>
              </w:rPr>
            </w:pPr>
          </w:p>
          <w:p w:rsidR="0076239D" w:rsidRPr="009E7C2F" w:rsidRDefault="002D6F5D" w:rsidP="00DE3B67">
            <w:pPr>
              <w:jc w:val="both"/>
              <w:rPr>
                <w:sz w:val="24"/>
                <w:lang w:val="en-US"/>
              </w:rPr>
            </w:pPr>
            <w:r w:rsidRPr="009E7C2F">
              <w:rPr>
                <w:sz w:val="24"/>
                <w:lang w:val="en-US"/>
              </w:rPr>
              <w:t xml:space="preserve">7.6. </w:t>
            </w:r>
            <w:r w:rsidR="0076239D" w:rsidRPr="009E7C2F">
              <w:rPr>
                <w:sz w:val="24"/>
                <w:lang w:val="en-US"/>
              </w:rPr>
              <w:t xml:space="preserve">Force majeure occurrence under Article 7 shall not </w:t>
            </w:r>
            <w:r w:rsidR="00ED1195" w:rsidRPr="009E7C2F">
              <w:rPr>
                <w:sz w:val="24"/>
                <w:lang w:val="en-US"/>
              </w:rPr>
              <w:t xml:space="preserve">affect </w:t>
            </w:r>
            <w:r w:rsidR="0076239D" w:rsidRPr="009E7C2F">
              <w:rPr>
                <w:sz w:val="24"/>
                <w:lang w:val="en-US"/>
              </w:rPr>
              <w:t>the insurance conditions.</w:t>
            </w:r>
            <w:r w:rsidR="00ED1195" w:rsidRPr="009E7C2F">
              <w:rPr>
                <w:sz w:val="24"/>
                <w:lang w:val="en-US"/>
              </w:rPr>
              <w:t xml:space="preserve"> </w:t>
            </w:r>
          </w:p>
          <w:p w:rsidR="0076239D" w:rsidRPr="009E7C2F" w:rsidRDefault="002D6F5D" w:rsidP="00DE3B67">
            <w:pPr>
              <w:jc w:val="both"/>
              <w:rPr>
                <w:sz w:val="24"/>
                <w:lang w:val="en-US"/>
              </w:rPr>
            </w:pPr>
            <w:r w:rsidRPr="009E7C2F">
              <w:rPr>
                <w:sz w:val="24"/>
                <w:lang w:val="en-US"/>
              </w:rPr>
              <w:t xml:space="preserve">7.7. </w:t>
            </w:r>
            <w:r w:rsidR="0076239D" w:rsidRPr="009E7C2F">
              <w:rPr>
                <w:sz w:val="24"/>
                <w:lang w:val="en-US"/>
              </w:rPr>
              <w:t xml:space="preserve">Force-majeure notice shall be submitted by the Parties </w:t>
            </w:r>
            <w:r w:rsidR="003B307B" w:rsidRPr="009E7C2F">
              <w:rPr>
                <w:sz w:val="24"/>
                <w:lang w:val="en-US"/>
              </w:rPr>
              <w:t xml:space="preserve">to each other </w:t>
            </w:r>
            <w:r w:rsidR="0076239D" w:rsidRPr="009E7C2F">
              <w:rPr>
                <w:sz w:val="24"/>
                <w:lang w:val="en-US"/>
              </w:rPr>
              <w:t xml:space="preserve">within 3 days after </w:t>
            </w:r>
            <w:r w:rsidR="00FC5516" w:rsidRPr="009E7C2F">
              <w:rPr>
                <w:sz w:val="24"/>
                <w:lang w:val="en-US"/>
              </w:rPr>
              <w:lastRenderedPageBreak/>
              <w:t xml:space="preserve">occurrence of </w:t>
            </w:r>
            <w:r w:rsidR="0076239D" w:rsidRPr="009E7C2F">
              <w:rPr>
                <w:sz w:val="24"/>
                <w:lang w:val="en-US"/>
              </w:rPr>
              <w:t xml:space="preserve">force majeure circumstances. </w:t>
            </w:r>
            <w:r w:rsidR="005E6DF0" w:rsidRPr="009E7C2F">
              <w:rPr>
                <w:sz w:val="24"/>
                <w:lang w:val="en-US"/>
              </w:rPr>
              <w:t xml:space="preserve">Truth </w:t>
            </w:r>
            <w:r w:rsidR="0076239D" w:rsidRPr="009E7C2F">
              <w:rPr>
                <w:sz w:val="24"/>
                <w:lang w:val="en-US"/>
              </w:rPr>
              <w:t xml:space="preserve">of force-majeure occurrence shall be proved by </w:t>
            </w:r>
            <w:r w:rsidR="00E96774" w:rsidRPr="009E7C2F">
              <w:rPr>
                <w:sz w:val="24"/>
                <w:lang w:val="en-US"/>
              </w:rPr>
              <w:t xml:space="preserve">a </w:t>
            </w:r>
            <w:r w:rsidR="0076239D" w:rsidRPr="009E7C2F">
              <w:rPr>
                <w:sz w:val="24"/>
                <w:lang w:val="en-US"/>
              </w:rPr>
              <w:t xml:space="preserve">proper document issued by </w:t>
            </w:r>
            <w:r w:rsidR="006E6BEF" w:rsidRPr="009E7C2F">
              <w:rPr>
                <w:sz w:val="24"/>
                <w:lang w:val="en-US"/>
              </w:rPr>
              <w:t xml:space="preserve">a </w:t>
            </w:r>
            <w:r w:rsidR="00E96774" w:rsidRPr="009E7C2F">
              <w:rPr>
                <w:sz w:val="24"/>
                <w:lang w:val="en-US"/>
              </w:rPr>
              <w:t xml:space="preserve">competent </w:t>
            </w:r>
            <w:r w:rsidR="0076239D" w:rsidRPr="009E7C2F">
              <w:rPr>
                <w:sz w:val="24"/>
                <w:lang w:val="en-US"/>
              </w:rPr>
              <w:t>authori</w:t>
            </w:r>
            <w:r w:rsidR="00E96774" w:rsidRPr="009E7C2F">
              <w:rPr>
                <w:sz w:val="24"/>
                <w:lang w:val="en-US"/>
              </w:rPr>
              <w:t>ty</w:t>
            </w:r>
            <w:r w:rsidR="0076239D" w:rsidRPr="009E7C2F">
              <w:rPr>
                <w:sz w:val="24"/>
                <w:lang w:val="en-US"/>
              </w:rPr>
              <w:t xml:space="preserve"> of the country</w:t>
            </w:r>
            <w:r w:rsidR="006E6BEF" w:rsidRPr="009E7C2F">
              <w:rPr>
                <w:sz w:val="24"/>
                <w:lang w:val="en-US"/>
              </w:rPr>
              <w:t>,</w:t>
            </w:r>
            <w:r w:rsidR="0076239D" w:rsidRPr="009E7C2F">
              <w:rPr>
                <w:sz w:val="24"/>
                <w:lang w:val="en-US"/>
              </w:rPr>
              <w:t xml:space="preserve"> </w:t>
            </w:r>
            <w:r w:rsidR="00E96774" w:rsidRPr="009E7C2F">
              <w:rPr>
                <w:sz w:val="24"/>
                <w:lang w:val="en-US"/>
              </w:rPr>
              <w:t xml:space="preserve">where such </w:t>
            </w:r>
            <w:r w:rsidR="0076239D" w:rsidRPr="009E7C2F">
              <w:rPr>
                <w:sz w:val="24"/>
                <w:lang w:val="en-US"/>
              </w:rPr>
              <w:t xml:space="preserve">force-majeure </w:t>
            </w:r>
            <w:r w:rsidR="00E96774" w:rsidRPr="009E7C2F">
              <w:rPr>
                <w:sz w:val="24"/>
                <w:lang w:val="en-US"/>
              </w:rPr>
              <w:t>circumstances have arisen</w:t>
            </w:r>
            <w:r w:rsidR="006E6BEF" w:rsidRPr="009E7C2F">
              <w:rPr>
                <w:sz w:val="24"/>
                <w:lang w:val="en-US"/>
              </w:rPr>
              <w:t>,</w:t>
            </w:r>
            <w:r w:rsidR="00E96774" w:rsidRPr="009E7C2F">
              <w:rPr>
                <w:sz w:val="24"/>
                <w:lang w:val="en-US"/>
              </w:rPr>
              <w:t xml:space="preserve"> </w:t>
            </w:r>
            <w:r w:rsidR="0076239D" w:rsidRPr="009E7C2F">
              <w:rPr>
                <w:sz w:val="24"/>
                <w:lang w:val="en-US"/>
              </w:rPr>
              <w:t xml:space="preserve">within 25 days </w:t>
            </w:r>
            <w:r w:rsidR="006E6BEF" w:rsidRPr="009E7C2F">
              <w:rPr>
                <w:sz w:val="24"/>
                <w:lang w:val="en-US"/>
              </w:rPr>
              <w:t xml:space="preserve">at the latest </w:t>
            </w:r>
            <w:r w:rsidR="0076239D" w:rsidRPr="009E7C2F">
              <w:rPr>
                <w:sz w:val="24"/>
                <w:lang w:val="en-US"/>
              </w:rPr>
              <w:t xml:space="preserve">after </w:t>
            </w:r>
            <w:r w:rsidR="006E6BEF" w:rsidRPr="009E7C2F">
              <w:rPr>
                <w:sz w:val="24"/>
                <w:lang w:val="en-US"/>
              </w:rPr>
              <w:t xml:space="preserve">occurrence of </w:t>
            </w:r>
            <w:r w:rsidR="0076239D" w:rsidRPr="009E7C2F">
              <w:rPr>
                <w:sz w:val="24"/>
                <w:lang w:val="en-US"/>
              </w:rPr>
              <w:t xml:space="preserve">force-majeure. The notice shall </w:t>
            </w:r>
            <w:r w:rsidR="0080030D" w:rsidRPr="009E7C2F">
              <w:rPr>
                <w:sz w:val="24"/>
                <w:lang w:val="en-US"/>
              </w:rPr>
              <w:t>present</w:t>
            </w:r>
            <w:r w:rsidR="00CE375B" w:rsidRPr="009E7C2F">
              <w:rPr>
                <w:sz w:val="24"/>
                <w:lang w:val="en-US"/>
              </w:rPr>
              <w:t xml:space="preserve"> </w:t>
            </w:r>
            <w:r w:rsidR="0076239D" w:rsidRPr="009E7C2F">
              <w:rPr>
                <w:sz w:val="24"/>
                <w:lang w:val="en-US"/>
              </w:rPr>
              <w:t xml:space="preserve">the following </w:t>
            </w:r>
            <w:r w:rsidR="00BA1875" w:rsidRPr="009E7C2F">
              <w:rPr>
                <w:sz w:val="24"/>
                <w:lang w:val="en-US"/>
              </w:rPr>
              <w:t>details</w:t>
            </w:r>
            <w:r w:rsidR="0076239D" w:rsidRPr="009E7C2F">
              <w:rPr>
                <w:sz w:val="24"/>
                <w:lang w:val="en-US"/>
              </w:rPr>
              <w:t>:</w:t>
            </w:r>
            <w:r w:rsidR="00210DDB" w:rsidRPr="009E7C2F">
              <w:rPr>
                <w:sz w:val="24"/>
                <w:lang w:val="en-US"/>
              </w:rPr>
              <w:t xml:space="preserve">  </w:t>
            </w:r>
          </w:p>
          <w:p w:rsidR="00DC4C90" w:rsidRPr="009E7C2F" w:rsidRDefault="00DC4C90" w:rsidP="00DE3B67">
            <w:pPr>
              <w:jc w:val="both"/>
              <w:rPr>
                <w:sz w:val="24"/>
                <w:lang w:val="en-US"/>
              </w:rPr>
            </w:pPr>
          </w:p>
          <w:p w:rsidR="0076239D" w:rsidRPr="009E7C2F" w:rsidRDefault="002D6F5D" w:rsidP="00DE3B67">
            <w:pPr>
              <w:jc w:val="both"/>
              <w:rPr>
                <w:sz w:val="24"/>
                <w:lang w:val="en-US"/>
              </w:rPr>
            </w:pPr>
            <w:r w:rsidRPr="009E7C2F">
              <w:rPr>
                <w:sz w:val="24"/>
                <w:lang w:val="en-US"/>
              </w:rPr>
              <w:t xml:space="preserve">- </w:t>
            </w:r>
            <w:r w:rsidR="0076239D" w:rsidRPr="009E7C2F">
              <w:rPr>
                <w:sz w:val="24"/>
                <w:lang w:val="en-US"/>
              </w:rPr>
              <w:t xml:space="preserve">circumstances presenting or capable to present force-majeure together with evidence </w:t>
            </w:r>
            <w:r w:rsidR="0003793D" w:rsidRPr="009E7C2F">
              <w:rPr>
                <w:sz w:val="24"/>
                <w:lang w:val="en-US"/>
              </w:rPr>
              <w:t>of such</w:t>
            </w:r>
            <w:r w:rsidR="0076239D" w:rsidRPr="009E7C2F">
              <w:rPr>
                <w:sz w:val="24"/>
                <w:lang w:val="en-US"/>
              </w:rPr>
              <w:t>;</w:t>
            </w:r>
            <w:r w:rsidR="0003793D" w:rsidRPr="009E7C2F">
              <w:rPr>
                <w:sz w:val="24"/>
                <w:lang w:val="en-US"/>
              </w:rPr>
              <w:t xml:space="preserve"> </w:t>
            </w:r>
          </w:p>
          <w:p w:rsidR="002D6F5D" w:rsidRPr="009E7C2F" w:rsidRDefault="002D6F5D" w:rsidP="00DE3B67">
            <w:pPr>
              <w:jc w:val="both"/>
              <w:rPr>
                <w:sz w:val="24"/>
                <w:lang w:val="en-US"/>
              </w:rPr>
            </w:pPr>
          </w:p>
          <w:p w:rsidR="0076239D" w:rsidRPr="009E7C2F" w:rsidRDefault="002D6F5D" w:rsidP="00DE3B67">
            <w:pPr>
              <w:jc w:val="both"/>
              <w:rPr>
                <w:sz w:val="24"/>
                <w:lang w:val="en-US"/>
              </w:rPr>
            </w:pPr>
            <w:r w:rsidRPr="009E7C2F">
              <w:rPr>
                <w:sz w:val="24"/>
                <w:lang w:val="en-US"/>
              </w:rPr>
              <w:t xml:space="preserve">- </w:t>
            </w:r>
            <w:r w:rsidR="00A76A16" w:rsidRPr="009E7C2F">
              <w:rPr>
                <w:sz w:val="24"/>
                <w:lang w:val="en-US"/>
              </w:rPr>
              <w:t xml:space="preserve">estimate </w:t>
            </w:r>
            <w:r w:rsidR="0076239D" w:rsidRPr="009E7C2F">
              <w:rPr>
                <w:sz w:val="24"/>
                <w:lang w:val="en-US"/>
              </w:rPr>
              <w:t xml:space="preserve">of the </w:t>
            </w:r>
            <w:r w:rsidR="008B7178" w:rsidRPr="009E7C2F">
              <w:rPr>
                <w:sz w:val="24"/>
                <w:lang w:val="en-US"/>
              </w:rPr>
              <w:t xml:space="preserve">period </w:t>
            </w:r>
            <w:r w:rsidR="0076239D" w:rsidRPr="009E7C2F">
              <w:rPr>
                <w:sz w:val="24"/>
                <w:lang w:val="en-US"/>
              </w:rPr>
              <w:t>within which any obstacle or delay will be in effect;</w:t>
            </w:r>
          </w:p>
          <w:p w:rsidR="0076239D" w:rsidRPr="009E7C2F" w:rsidRDefault="002D6F5D" w:rsidP="00DE3B67">
            <w:pPr>
              <w:jc w:val="both"/>
              <w:rPr>
                <w:sz w:val="24"/>
                <w:lang w:val="en-US"/>
              </w:rPr>
            </w:pPr>
            <w:r w:rsidRPr="009E7C2F">
              <w:rPr>
                <w:sz w:val="24"/>
                <w:lang w:val="en-US"/>
              </w:rPr>
              <w:t xml:space="preserve">- </w:t>
            </w:r>
            <w:r w:rsidR="0076239D" w:rsidRPr="009E7C2F">
              <w:rPr>
                <w:sz w:val="24"/>
                <w:lang w:val="en-US"/>
              </w:rPr>
              <w:t>action taken or capable to be taken to minimize or overcome any obstacle or delay;</w:t>
            </w:r>
          </w:p>
          <w:p w:rsidR="002D6F5D" w:rsidRPr="009E7C2F" w:rsidRDefault="002D6F5D" w:rsidP="00DE3B67">
            <w:pPr>
              <w:jc w:val="both"/>
              <w:rPr>
                <w:sz w:val="24"/>
                <w:lang w:val="en-US"/>
              </w:rPr>
            </w:pPr>
          </w:p>
          <w:p w:rsidR="0076239D" w:rsidRPr="009E7C2F" w:rsidRDefault="002D6F5D" w:rsidP="00DE3B67">
            <w:pPr>
              <w:jc w:val="both"/>
              <w:rPr>
                <w:sz w:val="24"/>
                <w:lang w:val="en-US"/>
              </w:rPr>
            </w:pPr>
            <w:r w:rsidRPr="009E7C2F">
              <w:rPr>
                <w:sz w:val="24"/>
                <w:lang w:val="en-US"/>
              </w:rPr>
              <w:t xml:space="preserve">- </w:t>
            </w:r>
            <w:proofErr w:type="gramStart"/>
            <w:r w:rsidR="0076239D" w:rsidRPr="009E7C2F">
              <w:rPr>
                <w:sz w:val="24"/>
                <w:lang w:val="en-US"/>
              </w:rPr>
              <w:t>to</w:t>
            </w:r>
            <w:proofErr w:type="gramEnd"/>
            <w:r w:rsidR="0076239D" w:rsidRPr="009E7C2F">
              <w:rPr>
                <w:sz w:val="24"/>
                <w:lang w:val="en-US"/>
              </w:rPr>
              <w:t xml:space="preserve"> what extent the Parties’ </w:t>
            </w:r>
            <w:r w:rsidR="003639C3" w:rsidRPr="009E7C2F">
              <w:rPr>
                <w:sz w:val="24"/>
                <w:lang w:val="en-US"/>
              </w:rPr>
              <w:t xml:space="preserve">contractual </w:t>
            </w:r>
            <w:r w:rsidR="0076239D" w:rsidRPr="009E7C2F">
              <w:rPr>
                <w:sz w:val="24"/>
                <w:lang w:val="en-US"/>
              </w:rPr>
              <w:t xml:space="preserve">obligations will be </w:t>
            </w:r>
            <w:r w:rsidR="0066145A" w:rsidRPr="009E7C2F">
              <w:rPr>
                <w:sz w:val="24"/>
                <w:lang w:val="en-US"/>
              </w:rPr>
              <w:t>affected</w:t>
            </w:r>
            <w:r w:rsidR="0076239D" w:rsidRPr="009E7C2F">
              <w:rPr>
                <w:sz w:val="24"/>
                <w:lang w:val="en-US"/>
              </w:rPr>
              <w:t>.</w:t>
            </w:r>
            <w:r w:rsidR="0066145A" w:rsidRPr="009E7C2F">
              <w:rPr>
                <w:sz w:val="24"/>
                <w:lang w:val="en-US"/>
              </w:rPr>
              <w:t xml:space="preserve"> </w:t>
            </w:r>
          </w:p>
          <w:p w:rsidR="0076239D" w:rsidRPr="009E7C2F" w:rsidRDefault="0076239D" w:rsidP="00DE3B67">
            <w:pPr>
              <w:jc w:val="both"/>
              <w:rPr>
                <w:sz w:val="24"/>
                <w:lang w:val="en-US"/>
              </w:rPr>
            </w:pPr>
          </w:p>
          <w:p w:rsidR="0076239D" w:rsidRPr="009E7C2F" w:rsidRDefault="002D6F5D" w:rsidP="00DE3B67">
            <w:pPr>
              <w:jc w:val="both"/>
              <w:rPr>
                <w:sz w:val="24"/>
                <w:lang w:val="en-US"/>
              </w:rPr>
            </w:pPr>
            <w:r w:rsidRPr="009E7C2F">
              <w:rPr>
                <w:sz w:val="24"/>
                <w:lang w:val="en-US"/>
              </w:rPr>
              <w:t xml:space="preserve">7.8. </w:t>
            </w:r>
            <w:r w:rsidR="0076239D" w:rsidRPr="009E7C2F">
              <w:rPr>
                <w:sz w:val="24"/>
                <w:lang w:val="en-US"/>
              </w:rPr>
              <w:t>Party notifying about force-majeure circumstances:</w:t>
            </w:r>
          </w:p>
          <w:p w:rsidR="0076239D" w:rsidRPr="009E7C2F" w:rsidRDefault="002D6F5D" w:rsidP="00DE3B67">
            <w:pPr>
              <w:jc w:val="both"/>
              <w:rPr>
                <w:sz w:val="24"/>
                <w:lang w:val="en-US"/>
              </w:rPr>
            </w:pPr>
            <w:r w:rsidRPr="009E7C2F">
              <w:rPr>
                <w:sz w:val="24"/>
                <w:lang w:val="en-US"/>
              </w:rPr>
              <w:t xml:space="preserve">- </w:t>
            </w:r>
            <w:r w:rsidR="00C551C1" w:rsidRPr="009E7C2F">
              <w:rPr>
                <w:sz w:val="24"/>
                <w:lang w:val="en-US"/>
              </w:rPr>
              <w:t>s</w:t>
            </w:r>
            <w:r w:rsidR="00E1347E" w:rsidRPr="009E7C2F">
              <w:rPr>
                <w:sz w:val="24"/>
                <w:lang w:val="en-US"/>
              </w:rPr>
              <w:t>hall</w:t>
            </w:r>
            <w:r w:rsidR="00C551C1" w:rsidRPr="009E7C2F">
              <w:rPr>
                <w:sz w:val="24"/>
                <w:lang w:val="en-US"/>
              </w:rPr>
              <w:t>, during duration of any</w:t>
            </w:r>
            <w:r w:rsidR="00E1347E" w:rsidRPr="009E7C2F">
              <w:rPr>
                <w:sz w:val="24"/>
                <w:lang w:val="en-US"/>
              </w:rPr>
              <w:t xml:space="preserve"> </w:t>
            </w:r>
            <w:r w:rsidR="00C551C1" w:rsidRPr="009E7C2F">
              <w:rPr>
                <w:sz w:val="24"/>
                <w:lang w:val="en-US"/>
              </w:rPr>
              <w:t xml:space="preserve">obstacle or delay </w:t>
            </w:r>
            <w:r w:rsidR="00665EF9" w:rsidRPr="009E7C2F">
              <w:rPr>
                <w:sz w:val="24"/>
                <w:lang w:val="en-US"/>
              </w:rPr>
              <w:t>mentioned</w:t>
            </w:r>
            <w:r w:rsidR="00C551C1" w:rsidRPr="009E7C2F">
              <w:rPr>
                <w:sz w:val="24"/>
                <w:lang w:val="en-US"/>
              </w:rPr>
              <w:t xml:space="preserve"> in the notice, </w:t>
            </w:r>
            <w:r w:rsidR="00E1347E" w:rsidRPr="009E7C2F">
              <w:rPr>
                <w:sz w:val="24"/>
                <w:lang w:val="en-US"/>
              </w:rPr>
              <w:t xml:space="preserve">inform </w:t>
            </w:r>
            <w:r w:rsidR="00C551C1" w:rsidRPr="009E7C2F">
              <w:rPr>
                <w:sz w:val="24"/>
                <w:lang w:val="en-US"/>
              </w:rPr>
              <w:t>the other contracting Party about any changes in force-majeure nature</w:t>
            </w:r>
            <w:r w:rsidR="003A12F2" w:rsidRPr="009E7C2F">
              <w:rPr>
                <w:sz w:val="24"/>
                <w:lang w:val="en-US"/>
              </w:rPr>
              <w:t xml:space="preserve"> on opportunely basis</w:t>
            </w:r>
            <w:r w:rsidR="0076239D" w:rsidRPr="009E7C2F">
              <w:rPr>
                <w:sz w:val="24"/>
                <w:lang w:val="en-US"/>
              </w:rPr>
              <w:t>;</w:t>
            </w:r>
            <w:r w:rsidR="00E1347E" w:rsidRPr="009E7C2F">
              <w:rPr>
                <w:sz w:val="24"/>
                <w:lang w:val="en-US"/>
              </w:rPr>
              <w:t xml:space="preserve"> </w:t>
            </w:r>
          </w:p>
          <w:p w:rsidR="002D6F5D" w:rsidRPr="009E7C2F" w:rsidRDefault="002D6F5D" w:rsidP="00DE3B67">
            <w:pPr>
              <w:jc w:val="both"/>
              <w:rPr>
                <w:sz w:val="24"/>
                <w:lang w:val="en-US"/>
              </w:rPr>
            </w:pPr>
          </w:p>
          <w:p w:rsidR="0076239D" w:rsidRPr="009E7C2F" w:rsidRDefault="002D6F5D" w:rsidP="00DE3B67">
            <w:pPr>
              <w:jc w:val="both"/>
              <w:rPr>
                <w:sz w:val="24"/>
                <w:lang w:val="en-US"/>
              </w:rPr>
            </w:pPr>
            <w:r w:rsidRPr="009E7C2F">
              <w:rPr>
                <w:sz w:val="24"/>
                <w:lang w:val="en-US"/>
              </w:rPr>
              <w:t xml:space="preserve">- </w:t>
            </w:r>
            <w:r w:rsidR="0076239D" w:rsidRPr="009E7C2F">
              <w:rPr>
                <w:sz w:val="24"/>
                <w:lang w:val="en-US"/>
              </w:rPr>
              <w:t>can withdraw or cancel its notice at any time</w:t>
            </w:r>
            <w:r w:rsidR="00657AED" w:rsidRPr="009E7C2F">
              <w:rPr>
                <w:sz w:val="24"/>
                <w:lang w:val="en-US"/>
              </w:rPr>
              <w:t>,</w:t>
            </w:r>
            <w:r w:rsidR="0076239D" w:rsidRPr="009E7C2F">
              <w:rPr>
                <w:sz w:val="24"/>
                <w:lang w:val="en-US"/>
              </w:rPr>
              <w:t xml:space="preserve"> and in </w:t>
            </w:r>
            <w:r w:rsidR="009E1411" w:rsidRPr="009E7C2F">
              <w:rPr>
                <w:sz w:val="24"/>
                <w:lang w:val="en-US"/>
              </w:rPr>
              <w:t xml:space="preserve">such </w:t>
            </w:r>
            <w:r w:rsidR="0076239D" w:rsidRPr="009E7C2F">
              <w:rPr>
                <w:sz w:val="24"/>
                <w:lang w:val="en-US"/>
              </w:rPr>
              <w:t>case it</w:t>
            </w:r>
            <w:r w:rsidR="00657AED" w:rsidRPr="009E7C2F">
              <w:rPr>
                <w:sz w:val="24"/>
                <w:lang w:val="en-US"/>
              </w:rPr>
              <w:t>s</w:t>
            </w:r>
            <w:r w:rsidR="0076239D" w:rsidRPr="009E7C2F">
              <w:rPr>
                <w:sz w:val="24"/>
                <w:lang w:val="en-US"/>
              </w:rPr>
              <w:t xml:space="preserve"> right </w:t>
            </w:r>
            <w:r w:rsidR="00657AED" w:rsidRPr="009E7C2F">
              <w:rPr>
                <w:sz w:val="24"/>
                <w:lang w:val="en-US"/>
              </w:rPr>
              <w:t>to suspend</w:t>
            </w:r>
            <w:r w:rsidR="00CC34F3" w:rsidRPr="009E7C2F">
              <w:rPr>
                <w:sz w:val="24"/>
                <w:lang w:val="en-US"/>
              </w:rPr>
              <w:t xml:space="preserve"> </w:t>
            </w:r>
            <w:r w:rsidR="00657AED" w:rsidRPr="009E7C2F">
              <w:rPr>
                <w:sz w:val="24"/>
                <w:lang w:val="en-US"/>
              </w:rPr>
              <w:t xml:space="preserve">performance </w:t>
            </w:r>
            <w:r w:rsidR="0076239D" w:rsidRPr="009E7C2F">
              <w:rPr>
                <w:sz w:val="24"/>
                <w:lang w:val="en-US"/>
              </w:rPr>
              <w:t xml:space="preserve">of the Contract </w:t>
            </w:r>
            <w:r w:rsidR="00C457CD" w:rsidRPr="009E7C2F">
              <w:rPr>
                <w:sz w:val="24"/>
                <w:lang w:val="en-US"/>
              </w:rPr>
              <w:t xml:space="preserve">shall </w:t>
            </w:r>
            <w:r w:rsidR="00AC498B" w:rsidRPr="009E7C2F">
              <w:rPr>
                <w:sz w:val="24"/>
                <w:lang w:val="en-US"/>
              </w:rPr>
              <w:t xml:space="preserve">be </w:t>
            </w:r>
            <w:r w:rsidR="00C457CD" w:rsidRPr="009E7C2F">
              <w:rPr>
                <w:sz w:val="24"/>
                <w:lang w:val="en-US"/>
              </w:rPr>
              <w:t>cease</w:t>
            </w:r>
            <w:r w:rsidR="00AC498B" w:rsidRPr="009E7C2F">
              <w:rPr>
                <w:sz w:val="24"/>
                <w:lang w:val="en-US"/>
              </w:rPr>
              <w:t>d</w:t>
            </w:r>
            <w:r w:rsidR="00C457CD" w:rsidRPr="009E7C2F">
              <w:rPr>
                <w:sz w:val="24"/>
                <w:lang w:val="en-US"/>
              </w:rPr>
              <w:t xml:space="preserve"> as of</w:t>
            </w:r>
            <w:r w:rsidR="009E1411" w:rsidRPr="009E7C2F">
              <w:rPr>
                <w:sz w:val="24"/>
                <w:lang w:val="en-US"/>
              </w:rPr>
              <w:t xml:space="preserve"> the date of the notice</w:t>
            </w:r>
            <w:r w:rsidR="00693458" w:rsidRPr="009E7C2F">
              <w:rPr>
                <w:sz w:val="24"/>
                <w:lang w:val="en-US"/>
              </w:rPr>
              <w:t xml:space="preserve"> cancellation</w:t>
            </w:r>
            <w:r w:rsidR="0076239D" w:rsidRPr="009E7C2F">
              <w:rPr>
                <w:sz w:val="24"/>
                <w:lang w:val="en-US"/>
              </w:rPr>
              <w:t>.</w:t>
            </w:r>
            <w:r w:rsidR="009E1411" w:rsidRPr="009E7C2F">
              <w:rPr>
                <w:sz w:val="24"/>
                <w:lang w:val="en-US"/>
              </w:rPr>
              <w:t xml:space="preserve"> </w:t>
            </w:r>
            <w:r w:rsidR="00C457CD" w:rsidRPr="009E7C2F">
              <w:rPr>
                <w:sz w:val="24"/>
                <w:lang w:val="en-US"/>
              </w:rPr>
              <w:t xml:space="preserve"> </w:t>
            </w:r>
            <w:r w:rsidR="00693458" w:rsidRPr="009E7C2F">
              <w:rPr>
                <w:sz w:val="24"/>
                <w:lang w:val="en-US"/>
              </w:rPr>
              <w:t xml:space="preserve"> </w:t>
            </w:r>
          </w:p>
          <w:p w:rsidR="002D6F5D" w:rsidRPr="009E7C2F" w:rsidRDefault="002D6F5D" w:rsidP="00DE3B67">
            <w:pPr>
              <w:jc w:val="both"/>
              <w:rPr>
                <w:sz w:val="24"/>
                <w:lang w:val="en-US"/>
              </w:rPr>
            </w:pPr>
          </w:p>
          <w:p w:rsidR="002D6F5D" w:rsidRPr="009E7C2F" w:rsidRDefault="002D6F5D" w:rsidP="00DE3B67">
            <w:pPr>
              <w:jc w:val="both"/>
              <w:rPr>
                <w:sz w:val="24"/>
                <w:lang w:val="en-US"/>
              </w:rPr>
            </w:pPr>
            <w:r w:rsidRPr="009E7C2F">
              <w:rPr>
                <w:sz w:val="24"/>
                <w:lang w:val="en-US"/>
              </w:rPr>
              <w:t xml:space="preserve">- </w:t>
            </w:r>
            <w:proofErr w:type="gramStart"/>
            <w:r w:rsidRPr="009E7C2F">
              <w:rPr>
                <w:sz w:val="24"/>
                <w:lang w:val="en-US"/>
              </w:rPr>
              <w:t>t</w:t>
            </w:r>
            <w:r w:rsidR="0076239D" w:rsidRPr="009E7C2F">
              <w:rPr>
                <w:sz w:val="24"/>
                <w:lang w:val="en-US"/>
              </w:rPr>
              <w:t>he</w:t>
            </w:r>
            <w:proofErr w:type="gramEnd"/>
            <w:r w:rsidR="0076239D" w:rsidRPr="009E7C2F">
              <w:rPr>
                <w:sz w:val="24"/>
                <w:lang w:val="en-US"/>
              </w:rPr>
              <w:t xml:space="preserve"> Party </w:t>
            </w:r>
            <w:r w:rsidR="001C3E31" w:rsidRPr="009E7C2F">
              <w:rPr>
                <w:sz w:val="24"/>
                <w:lang w:val="en-US"/>
              </w:rPr>
              <w:t xml:space="preserve">presenting </w:t>
            </w:r>
            <w:r w:rsidR="0076239D" w:rsidRPr="009E7C2F">
              <w:rPr>
                <w:sz w:val="24"/>
                <w:lang w:val="en-US"/>
              </w:rPr>
              <w:t xml:space="preserve">the </w:t>
            </w:r>
            <w:r w:rsidR="00166AE9" w:rsidRPr="009E7C2F">
              <w:rPr>
                <w:sz w:val="24"/>
                <w:lang w:val="en-US"/>
              </w:rPr>
              <w:t xml:space="preserve">force-majeure </w:t>
            </w:r>
            <w:r w:rsidR="0076239D" w:rsidRPr="009E7C2F">
              <w:rPr>
                <w:sz w:val="24"/>
                <w:lang w:val="en-US"/>
              </w:rPr>
              <w:t xml:space="preserve">notice shall make </w:t>
            </w:r>
            <w:r w:rsidR="000F47A6" w:rsidRPr="009E7C2F">
              <w:rPr>
                <w:sz w:val="24"/>
                <w:lang w:val="en-US"/>
              </w:rPr>
              <w:t xml:space="preserve">all </w:t>
            </w:r>
            <w:r w:rsidR="0076239D" w:rsidRPr="009E7C2F">
              <w:rPr>
                <w:sz w:val="24"/>
                <w:lang w:val="en-US"/>
              </w:rPr>
              <w:t>effort</w:t>
            </w:r>
            <w:r w:rsidR="000F47A6" w:rsidRPr="009E7C2F">
              <w:rPr>
                <w:sz w:val="24"/>
                <w:lang w:val="en-US"/>
              </w:rPr>
              <w:t>s</w:t>
            </w:r>
            <w:r w:rsidR="0076239D" w:rsidRPr="009E7C2F">
              <w:rPr>
                <w:sz w:val="24"/>
                <w:lang w:val="en-US"/>
              </w:rPr>
              <w:t xml:space="preserve"> to minimize obstacles or delays </w:t>
            </w:r>
            <w:r w:rsidR="00166AE9" w:rsidRPr="009E7C2F">
              <w:rPr>
                <w:sz w:val="24"/>
                <w:lang w:val="en-US"/>
              </w:rPr>
              <w:t xml:space="preserve">arising </w:t>
            </w:r>
            <w:r w:rsidR="0076239D" w:rsidRPr="009E7C2F">
              <w:rPr>
                <w:sz w:val="24"/>
                <w:lang w:val="en-US"/>
              </w:rPr>
              <w:t>as a result of force-majeure.</w:t>
            </w:r>
          </w:p>
          <w:p w:rsidR="002D6F5D" w:rsidRPr="009E7C2F" w:rsidRDefault="002D6F5D" w:rsidP="00DE3B67">
            <w:pPr>
              <w:jc w:val="both"/>
              <w:rPr>
                <w:sz w:val="24"/>
                <w:lang w:val="en-US"/>
              </w:rPr>
            </w:pPr>
          </w:p>
          <w:p w:rsidR="0076239D" w:rsidRPr="009E7C2F" w:rsidRDefault="002D6F5D" w:rsidP="00DE3B67">
            <w:pPr>
              <w:jc w:val="both"/>
              <w:rPr>
                <w:sz w:val="24"/>
                <w:lang w:val="en-US"/>
              </w:rPr>
            </w:pPr>
            <w:r w:rsidRPr="009E7C2F">
              <w:rPr>
                <w:sz w:val="24"/>
                <w:lang w:val="en-US"/>
              </w:rPr>
              <w:t xml:space="preserve">- </w:t>
            </w:r>
            <w:proofErr w:type="gramStart"/>
            <w:r w:rsidRPr="009E7C2F">
              <w:rPr>
                <w:sz w:val="24"/>
                <w:lang w:val="en-US"/>
              </w:rPr>
              <w:t>n</w:t>
            </w:r>
            <w:r w:rsidR="0076239D" w:rsidRPr="009E7C2F">
              <w:rPr>
                <w:sz w:val="24"/>
                <w:lang w:val="en-US"/>
              </w:rPr>
              <w:t>egligence</w:t>
            </w:r>
            <w:proofErr w:type="gramEnd"/>
            <w:r w:rsidR="0076239D" w:rsidRPr="009E7C2F">
              <w:rPr>
                <w:sz w:val="24"/>
                <w:lang w:val="en-US"/>
              </w:rPr>
              <w:t xml:space="preserve"> in notifying of force-majeure circumstances: delay in notifying for the period over 3 (three) days, failure to submit a confirmation of the competent organization within 25 (twenty five) days from the moment of force-majeure occurrence shall eliminate the Party’s right to </w:t>
            </w:r>
            <w:r w:rsidR="00F1329A" w:rsidRPr="009E7C2F">
              <w:rPr>
                <w:sz w:val="24"/>
                <w:lang w:val="en-US"/>
              </w:rPr>
              <w:t>invoke</w:t>
            </w:r>
            <w:r w:rsidR="00F1329A" w:rsidRPr="009E7C2F" w:rsidDel="00F1329A">
              <w:rPr>
                <w:sz w:val="24"/>
                <w:lang w:val="en-US"/>
              </w:rPr>
              <w:t xml:space="preserve"> </w:t>
            </w:r>
            <w:r w:rsidR="0076239D" w:rsidRPr="009E7C2F">
              <w:rPr>
                <w:sz w:val="24"/>
                <w:lang w:val="en-US"/>
              </w:rPr>
              <w:t xml:space="preserve">the above stated circumstances as the cause of non-fulfillment of </w:t>
            </w:r>
            <w:r w:rsidR="006D60A6" w:rsidRPr="009E7C2F">
              <w:rPr>
                <w:sz w:val="24"/>
                <w:lang w:val="en-US"/>
              </w:rPr>
              <w:t xml:space="preserve">its </w:t>
            </w:r>
            <w:r w:rsidR="0076239D" w:rsidRPr="009E7C2F">
              <w:rPr>
                <w:sz w:val="24"/>
                <w:lang w:val="en-US"/>
              </w:rPr>
              <w:t>obligations.</w:t>
            </w:r>
            <w:r w:rsidR="006D60A6" w:rsidRPr="009E7C2F">
              <w:rPr>
                <w:sz w:val="24"/>
                <w:lang w:val="en-US"/>
              </w:rPr>
              <w:t xml:space="preserve"> </w:t>
            </w:r>
          </w:p>
          <w:p w:rsidR="002D6F5D" w:rsidRPr="000807EC" w:rsidRDefault="002D6F5D" w:rsidP="00DE3B67">
            <w:pPr>
              <w:jc w:val="both"/>
              <w:rPr>
                <w:sz w:val="24"/>
                <w:lang w:val="en-US"/>
              </w:rPr>
            </w:pPr>
          </w:p>
          <w:p w:rsidR="009E7C2F" w:rsidRPr="000807EC" w:rsidRDefault="009E7C2F" w:rsidP="00DE3B67">
            <w:pPr>
              <w:jc w:val="both"/>
              <w:rPr>
                <w:sz w:val="24"/>
                <w:lang w:val="en-US"/>
              </w:rPr>
            </w:pPr>
          </w:p>
          <w:p w:rsidR="00DE3B67" w:rsidRPr="00EA35F1" w:rsidRDefault="00DE3B67" w:rsidP="00DE3B67">
            <w:pPr>
              <w:jc w:val="both"/>
              <w:rPr>
                <w:b/>
                <w:sz w:val="24"/>
                <w:lang w:val="en-US"/>
              </w:rPr>
            </w:pPr>
            <w:r w:rsidRPr="00EA35F1">
              <w:rPr>
                <w:b/>
                <w:sz w:val="24"/>
                <w:lang w:val="en-US"/>
              </w:rPr>
              <w:t>8. ANTI-CORRUPTION CLAUSE.</w:t>
            </w:r>
          </w:p>
          <w:p w:rsidR="00DE3B67" w:rsidRPr="00DE3B67" w:rsidRDefault="00DE3B67" w:rsidP="00DE3B67">
            <w:pPr>
              <w:jc w:val="both"/>
              <w:rPr>
                <w:sz w:val="24"/>
                <w:lang w:val="en-US"/>
              </w:rPr>
            </w:pPr>
            <w:r w:rsidRPr="00EA35F1">
              <w:rPr>
                <w:sz w:val="24"/>
                <w:lang w:val="en-US"/>
              </w:rPr>
              <w:t xml:space="preserve">8.1. In the performance of their obligations under the Agreement, the Parties, their affiliates, directors, officers, employees or other representatives, subcontractors, agents and other persons controlled by the parties, do not pay, do not offer to pay, do not facilitate and / or do not allow the payment of any - any funds or valuables, directly or indirectly, to any person, to </w:t>
            </w:r>
            <w:r w:rsidRPr="00EA35F1">
              <w:rPr>
                <w:sz w:val="24"/>
                <w:lang w:val="en-US"/>
              </w:rPr>
              <w:lastRenderedPageBreak/>
              <w:t>influence the actions or decisions of these persons in order to obtain any improper advantage or other improper purpose. When fulfilling their obligations under the Contract, the Parties, their affiliates, directors, officials, employees or other representatives, subcontractors, agents and other persons controlled by the parties do not perform actions qualified by the applicable legislation for the purposes of the Contract, such as giving / receiving bribes, commercial bribery, as well as actions that violate the requirements of the legislation of the Republic of Uzbekistan on countering the legalization of proceeds from crime.</w:t>
            </w:r>
          </w:p>
          <w:p w:rsidR="00DE3B67" w:rsidRPr="00DE3B67" w:rsidRDefault="00DE3B67" w:rsidP="00DE3B67">
            <w:pPr>
              <w:jc w:val="both"/>
              <w:rPr>
                <w:sz w:val="24"/>
                <w:lang w:val="en-US"/>
              </w:rPr>
            </w:pPr>
          </w:p>
          <w:p w:rsidR="00DE3B67" w:rsidRPr="00DE3B67" w:rsidRDefault="00DE3B67" w:rsidP="00DE3B67">
            <w:pPr>
              <w:jc w:val="both"/>
              <w:rPr>
                <w:sz w:val="24"/>
                <w:lang w:val="en-US"/>
              </w:rPr>
            </w:pPr>
          </w:p>
          <w:p w:rsidR="00DE3B67" w:rsidRPr="00DE3B67" w:rsidRDefault="00DE3B67" w:rsidP="00DE3B67">
            <w:pPr>
              <w:jc w:val="both"/>
              <w:rPr>
                <w:sz w:val="24"/>
                <w:lang w:val="en-US"/>
              </w:rPr>
            </w:pPr>
            <w:r w:rsidRPr="00EA35F1">
              <w:rPr>
                <w:sz w:val="24"/>
                <w:lang w:val="en-US"/>
              </w:rPr>
              <w:t>8.2. If a Party suspects that a violation of any provisions of this section of the Agreement has occurred or may occur, the relevant Party has the right to suspend the performance of obligations under the Agreement until confirmation is received that a violation has not occurred or will not occur. This confirmation must be sent within 14 calendar days from the date of the written notification.</w:t>
            </w:r>
          </w:p>
          <w:p w:rsidR="00DE3B67" w:rsidRPr="00DE3B67" w:rsidRDefault="00DE3B67" w:rsidP="00DE3B67">
            <w:pPr>
              <w:jc w:val="both"/>
              <w:rPr>
                <w:sz w:val="24"/>
                <w:lang w:val="en-US"/>
              </w:rPr>
            </w:pPr>
          </w:p>
          <w:p w:rsidR="00DE3B67" w:rsidRPr="00EA35F1" w:rsidRDefault="00DE3B67" w:rsidP="00DE3B67">
            <w:pPr>
              <w:jc w:val="both"/>
              <w:rPr>
                <w:sz w:val="24"/>
                <w:lang w:val="en-US"/>
              </w:rPr>
            </w:pPr>
            <w:r w:rsidRPr="00EA35F1">
              <w:rPr>
                <w:sz w:val="24"/>
                <w:lang w:val="en-US"/>
              </w:rPr>
              <w:t>8.3. In case of violation by one Party of the obligations to refrain from the actions prohibited in this section and/or failure by the other Party to receive confirmation within the time period established by the Agreement that the violation has not occurred or will not occur, the other Party has the right to terminate the Agreement unilaterally in whole or in part by sending a written notice of termination. The Party on whose initiative the Contract was terminated in accordance with the provisions of this section of the Contract has the right to claim compensation for real damage resulting from such termination.</w:t>
            </w:r>
          </w:p>
          <w:p w:rsidR="00DE3B67" w:rsidRPr="000807EC" w:rsidRDefault="00DE3B67" w:rsidP="00DE3B67">
            <w:pPr>
              <w:jc w:val="both"/>
              <w:rPr>
                <w:sz w:val="24"/>
                <w:szCs w:val="25"/>
                <w:lang w:val="en-US"/>
              </w:rPr>
            </w:pPr>
          </w:p>
          <w:p w:rsidR="00DE3B67" w:rsidRPr="000807EC" w:rsidRDefault="00DE3B67" w:rsidP="00DE3B67">
            <w:pPr>
              <w:jc w:val="both"/>
              <w:rPr>
                <w:sz w:val="25"/>
                <w:szCs w:val="25"/>
                <w:lang w:val="en-US"/>
              </w:rPr>
            </w:pPr>
          </w:p>
          <w:p w:rsidR="0076239D" w:rsidRPr="009E7C2F" w:rsidRDefault="00DE3B67" w:rsidP="00DE3B67">
            <w:pPr>
              <w:jc w:val="both"/>
              <w:rPr>
                <w:b/>
                <w:sz w:val="24"/>
                <w:lang w:val="en-US"/>
              </w:rPr>
            </w:pPr>
            <w:r w:rsidRPr="00DE3B67">
              <w:rPr>
                <w:b/>
                <w:sz w:val="24"/>
                <w:lang w:val="en-US"/>
              </w:rPr>
              <w:t>9</w:t>
            </w:r>
            <w:r w:rsidR="002D6F5D" w:rsidRPr="009E7C2F">
              <w:rPr>
                <w:b/>
                <w:sz w:val="24"/>
                <w:lang w:val="en-US"/>
              </w:rPr>
              <w:t>. ARBITRATION</w:t>
            </w:r>
          </w:p>
          <w:p w:rsidR="00DB6F4E" w:rsidRPr="009E7C2F" w:rsidRDefault="00DE3B67" w:rsidP="00DE3B67">
            <w:pPr>
              <w:jc w:val="both"/>
              <w:rPr>
                <w:sz w:val="24"/>
                <w:lang w:val="en-US"/>
              </w:rPr>
            </w:pPr>
            <w:r w:rsidRPr="00DE3B67">
              <w:rPr>
                <w:sz w:val="24"/>
                <w:lang w:val="en-US"/>
              </w:rPr>
              <w:t>9</w:t>
            </w:r>
            <w:r w:rsidR="008E39C5" w:rsidRPr="009E7C2F">
              <w:rPr>
                <w:sz w:val="24"/>
                <w:lang w:val="en-US"/>
              </w:rPr>
              <w:t xml:space="preserve">.1. </w:t>
            </w:r>
            <w:r w:rsidR="0076239D" w:rsidRPr="009E7C2F">
              <w:rPr>
                <w:sz w:val="24"/>
                <w:lang w:val="en-US"/>
              </w:rPr>
              <w:t xml:space="preserve">Any </w:t>
            </w:r>
            <w:r w:rsidR="00FD2C32" w:rsidRPr="009E7C2F">
              <w:rPr>
                <w:sz w:val="24"/>
                <w:lang w:val="en-US"/>
              </w:rPr>
              <w:t xml:space="preserve">controversy </w:t>
            </w:r>
            <w:r w:rsidR="0076239D" w:rsidRPr="009E7C2F">
              <w:rPr>
                <w:sz w:val="24"/>
                <w:lang w:val="en-US"/>
              </w:rPr>
              <w:t xml:space="preserve">or dispute arising from </w:t>
            </w:r>
            <w:r w:rsidR="00CB262B" w:rsidRPr="009E7C2F">
              <w:rPr>
                <w:sz w:val="24"/>
                <w:lang w:val="en-US"/>
              </w:rPr>
              <w:t xml:space="preserve">this </w:t>
            </w:r>
            <w:r w:rsidR="0076239D" w:rsidRPr="009E7C2F">
              <w:rPr>
                <w:sz w:val="24"/>
                <w:lang w:val="en-US"/>
              </w:rPr>
              <w:t>Contract shall be settled by amicable effort</w:t>
            </w:r>
            <w:r w:rsidR="007A0FA0" w:rsidRPr="009E7C2F">
              <w:rPr>
                <w:sz w:val="24"/>
                <w:lang w:val="en-US"/>
              </w:rPr>
              <w:t>s</w:t>
            </w:r>
            <w:r w:rsidR="0076239D" w:rsidRPr="009E7C2F">
              <w:rPr>
                <w:sz w:val="24"/>
                <w:lang w:val="en-US"/>
              </w:rPr>
              <w:t xml:space="preserve"> </w:t>
            </w:r>
            <w:r w:rsidR="007A0FA0" w:rsidRPr="009E7C2F">
              <w:rPr>
                <w:sz w:val="24"/>
                <w:lang w:val="en-US"/>
              </w:rPr>
              <w:t>taken by</w:t>
            </w:r>
            <w:r w:rsidR="0076239D" w:rsidRPr="009E7C2F">
              <w:rPr>
                <w:sz w:val="24"/>
                <w:lang w:val="en-US"/>
              </w:rPr>
              <w:t xml:space="preserve"> both </w:t>
            </w:r>
            <w:r w:rsidR="00782F65" w:rsidRPr="009E7C2F">
              <w:rPr>
                <w:sz w:val="24"/>
                <w:lang w:val="en-US"/>
              </w:rPr>
              <w:t xml:space="preserve">Parties </w:t>
            </w:r>
            <w:r w:rsidR="007A0FA0" w:rsidRPr="009E7C2F">
              <w:rPr>
                <w:sz w:val="24"/>
                <w:lang w:val="en-US"/>
              </w:rPr>
              <w:t>hereto</w:t>
            </w:r>
            <w:r w:rsidR="0076239D" w:rsidRPr="009E7C2F">
              <w:rPr>
                <w:sz w:val="24"/>
                <w:lang w:val="en-US"/>
              </w:rPr>
              <w:t xml:space="preserve">. In case of failure to reach an agreement within 90 days from the </w:t>
            </w:r>
            <w:r w:rsidR="00C2107C" w:rsidRPr="009E7C2F">
              <w:rPr>
                <w:sz w:val="24"/>
                <w:lang w:val="en-US"/>
              </w:rPr>
              <w:t xml:space="preserve">date of submission of the </w:t>
            </w:r>
            <w:r w:rsidR="0076239D" w:rsidRPr="009E7C2F">
              <w:rPr>
                <w:sz w:val="24"/>
                <w:lang w:val="en-US"/>
              </w:rPr>
              <w:t xml:space="preserve">first claim </w:t>
            </w:r>
            <w:r w:rsidR="00C2107C" w:rsidRPr="009E7C2F">
              <w:rPr>
                <w:sz w:val="24"/>
                <w:lang w:val="en-US"/>
              </w:rPr>
              <w:t>a</w:t>
            </w:r>
            <w:r w:rsidR="0076239D" w:rsidRPr="009E7C2F">
              <w:rPr>
                <w:sz w:val="24"/>
                <w:lang w:val="en-US"/>
              </w:rPr>
              <w:t xml:space="preserve"> dispute shall be presented to the </w:t>
            </w:r>
            <w:r w:rsidR="00392E42" w:rsidRPr="009E7C2F">
              <w:rPr>
                <w:sz w:val="24"/>
                <w:lang w:val="en-US"/>
              </w:rPr>
              <w:t>arbitration</w:t>
            </w:r>
            <w:r w:rsidR="0076239D" w:rsidRPr="009E7C2F">
              <w:rPr>
                <w:sz w:val="24"/>
                <w:lang w:val="en-US"/>
              </w:rPr>
              <w:t>.</w:t>
            </w:r>
            <w:r w:rsidR="00F529A2" w:rsidRPr="009E7C2F">
              <w:rPr>
                <w:sz w:val="24"/>
                <w:lang w:val="en-US"/>
              </w:rPr>
              <w:t xml:space="preserve"> </w:t>
            </w:r>
          </w:p>
          <w:p w:rsidR="0076239D" w:rsidRPr="009E7C2F" w:rsidRDefault="00DE3B67" w:rsidP="00DE3B67">
            <w:pPr>
              <w:jc w:val="both"/>
              <w:rPr>
                <w:sz w:val="24"/>
                <w:lang w:val="en-US"/>
              </w:rPr>
            </w:pPr>
            <w:r w:rsidRPr="00DE3B67">
              <w:rPr>
                <w:sz w:val="24"/>
                <w:lang w:val="en-US"/>
              </w:rPr>
              <w:t>9</w:t>
            </w:r>
            <w:r w:rsidR="008E39C5" w:rsidRPr="009E7C2F">
              <w:rPr>
                <w:sz w:val="24"/>
                <w:lang w:val="en-US"/>
              </w:rPr>
              <w:t xml:space="preserve">.2. </w:t>
            </w:r>
            <w:r w:rsidR="004F4D74" w:rsidRPr="009E7C2F">
              <w:rPr>
                <w:sz w:val="24"/>
                <w:lang w:val="en-US"/>
              </w:rPr>
              <w:t>Should the Parties fail to</w:t>
            </w:r>
            <w:r w:rsidR="0076239D" w:rsidRPr="009E7C2F">
              <w:rPr>
                <w:sz w:val="24"/>
                <w:lang w:val="en-US"/>
              </w:rPr>
              <w:t xml:space="preserve"> settle </w:t>
            </w:r>
            <w:r w:rsidR="004F4D74" w:rsidRPr="009E7C2F">
              <w:rPr>
                <w:sz w:val="24"/>
                <w:lang w:val="en-US"/>
              </w:rPr>
              <w:t>a dispute or</w:t>
            </w:r>
            <w:r w:rsidR="0076239D" w:rsidRPr="009E7C2F">
              <w:rPr>
                <w:sz w:val="24"/>
                <w:lang w:val="en-US"/>
              </w:rPr>
              <w:t xml:space="preserve"> </w:t>
            </w:r>
            <w:r w:rsidR="004F4D74" w:rsidRPr="009E7C2F">
              <w:rPr>
                <w:sz w:val="24"/>
                <w:lang w:val="en-US"/>
              </w:rPr>
              <w:t>controversy, these</w:t>
            </w:r>
            <w:r w:rsidR="0076239D" w:rsidRPr="009E7C2F">
              <w:rPr>
                <w:sz w:val="24"/>
                <w:lang w:val="en-US"/>
              </w:rPr>
              <w:t xml:space="preserve"> shall be finally settled </w:t>
            </w:r>
            <w:r w:rsidR="00392E42" w:rsidRPr="009E7C2F">
              <w:rPr>
                <w:color w:val="000000"/>
                <w:sz w:val="24"/>
                <w:lang w:val="en-US"/>
              </w:rPr>
              <w:t xml:space="preserve">in accordance with the UK Arbitration Act 1996 </w:t>
            </w:r>
          </w:p>
          <w:p w:rsidR="00DC4C90" w:rsidRPr="009E7C2F" w:rsidRDefault="00DC4C90" w:rsidP="00DE3B67">
            <w:pPr>
              <w:jc w:val="both"/>
              <w:rPr>
                <w:sz w:val="24"/>
                <w:lang w:val="en-US"/>
              </w:rPr>
            </w:pPr>
          </w:p>
          <w:p w:rsidR="00DC4C90" w:rsidRPr="009E7C2F" w:rsidRDefault="00DC4C90" w:rsidP="00DE3B67">
            <w:pPr>
              <w:jc w:val="both"/>
              <w:rPr>
                <w:sz w:val="24"/>
                <w:lang w:val="en-US"/>
              </w:rPr>
            </w:pPr>
          </w:p>
          <w:p w:rsidR="0076239D" w:rsidRPr="009E7C2F" w:rsidRDefault="00DE3B67" w:rsidP="00DE3B67">
            <w:pPr>
              <w:jc w:val="both"/>
              <w:rPr>
                <w:sz w:val="24"/>
                <w:lang w:val="en-US"/>
              </w:rPr>
            </w:pPr>
            <w:r w:rsidRPr="00DE3B67">
              <w:rPr>
                <w:sz w:val="24"/>
                <w:lang w:val="en-US"/>
              </w:rPr>
              <w:t>9</w:t>
            </w:r>
            <w:r w:rsidR="008E39C5" w:rsidRPr="009E7C2F">
              <w:rPr>
                <w:sz w:val="24"/>
                <w:lang w:val="en-US"/>
              </w:rPr>
              <w:t xml:space="preserve">.3. </w:t>
            </w:r>
            <w:r w:rsidR="0076239D" w:rsidRPr="009E7C2F">
              <w:rPr>
                <w:sz w:val="24"/>
                <w:lang w:val="en-US"/>
              </w:rPr>
              <w:t xml:space="preserve">The </w:t>
            </w:r>
            <w:r w:rsidR="00F5031B" w:rsidRPr="009E7C2F">
              <w:rPr>
                <w:sz w:val="24"/>
                <w:lang w:val="en-US"/>
              </w:rPr>
              <w:t xml:space="preserve">Arbitration </w:t>
            </w:r>
            <w:r w:rsidR="0076239D" w:rsidRPr="009E7C2F">
              <w:rPr>
                <w:sz w:val="24"/>
                <w:lang w:val="en-US"/>
              </w:rPr>
              <w:t xml:space="preserve">court, unless the parties </w:t>
            </w:r>
            <w:r w:rsidR="0076239D" w:rsidRPr="009E7C2F">
              <w:rPr>
                <w:sz w:val="24"/>
                <w:lang w:val="en-US"/>
              </w:rPr>
              <w:lastRenderedPageBreak/>
              <w:t>concur in the appointment of a single arbitrator, shall consist of three arbitrators, one to be appointed by each Party and a Chairman nominated by the two arbitrators selected by the parties.</w:t>
            </w:r>
          </w:p>
          <w:p w:rsidR="0076239D" w:rsidRPr="009E7C2F" w:rsidRDefault="00DE3B67" w:rsidP="00DE3B67">
            <w:pPr>
              <w:jc w:val="both"/>
              <w:rPr>
                <w:sz w:val="24"/>
                <w:lang w:val="en-US"/>
              </w:rPr>
            </w:pPr>
            <w:r w:rsidRPr="00DE3B67">
              <w:rPr>
                <w:sz w:val="24"/>
                <w:lang w:val="en-US"/>
              </w:rPr>
              <w:t>9</w:t>
            </w:r>
            <w:r w:rsidR="008E39C5" w:rsidRPr="009E7C2F">
              <w:rPr>
                <w:sz w:val="24"/>
                <w:lang w:val="en-US"/>
              </w:rPr>
              <w:t xml:space="preserve">.4. </w:t>
            </w:r>
            <w:r w:rsidR="00523332" w:rsidRPr="009E7C2F">
              <w:rPr>
                <w:sz w:val="24"/>
                <w:lang w:val="en-US"/>
              </w:rPr>
              <w:t xml:space="preserve">Venue </w:t>
            </w:r>
            <w:r w:rsidR="0076239D" w:rsidRPr="009E7C2F">
              <w:rPr>
                <w:sz w:val="24"/>
                <w:lang w:val="en-US"/>
              </w:rPr>
              <w:t xml:space="preserve">of Arbitration shall be </w:t>
            </w:r>
            <w:r w:rsidR="00392E42" w:rsidRPr="009E7C2F">
              <w:rPr>
                <w:sz w:val="24"/>
                <w:lang w:val="en-US"/>
              </w:rPr>
              <w:t>London, England</w:t>
            </w:r>
            <w:r w:rsidR="0076239D" w:rsidRPr="009E7C2F">
              <w:rPr>
                <w:sz w:val="24"/>
                <w:lang w:val="en-US"/>
              </w:rPr>
              <w:t>. The language used for the arbitration shall be English language.</w:t>
            </w:r>
          </w:p>
          <w:p w:rsidR="00E9288E" w:rsidRPr="009E7C2F" w:rsidRDefault="00E9288E" w:rsidP="00DE3B67">
            <w:pPr>
              <w:jc w:val="both"/>
              <w:rPr>
                <w:b/>
                <w:sz w:val="24"/>
                <w:lang w:val="en-US"/>
              </w:rPr>
            </w:pPr>
          </w:p>
          <w:p w:rsidR="0076239D" w:rsidRPr="009E7C2F" w:rsidRDefault="00DE3B67" w:rsidP="00DE3B67">
            <w:pPr>
              <w:jc w:val="both"/>
              <w:rPr>
                <w:b/>
                <w:sz w:val="24"/>
                <w:lang w:val="en-US"/>
              </w:rPr>
            </w:pPr>
            <w:r w:rsidRPr="00DE3B67">
              <w:rPr>
                <w:b/>
                <w:sz w:val="24"/>
                <w:lang w:val="en-US"/>
              </w:rPr>
              <w:t>10</w:t>
            </w:r>
            <w:r w:rsidR="0076239D" w:rsidRPr="009E7C2F">
              <w:rPr>
                <w:b/>
                <w:sz w:val="24"/>
                <w:lang w:val="en-US"/>
              </w:rPr>
              <w:t>.</w:t>
            </w:r>
            <w:r w:rsidR="00717930" w:rsidRPr="009E7C2F">
              <w:rPr>
                <w:b/>
                <w:sz w:val="24"/>
                <w:lang w:val="en-US"/>
              </w:rPr>
              <w:t xml:space="preserve"> APPLICABLE LAW</w:t>
            </w:r>
          </w:p>
          <w:p w:rsidR="0076239D" w:rsidRPr="009E7C2F" w:rsidRDefault="00DE3B67" w:rsidP="00DE3B67">
            <w:pPr>
              <w:jc w:val="both"/>
              <w:rPr>
                <w:sz w:val="24"/>
                <w:lang w:val="en-US"/>
              </w:rPr>
            </w:pPr>
            <w:r w:rsidRPr="00DE3B67">
              <w:rPr>
                <w:sz w:val="24"/>
                <w:lang w:val="en-US"/>
              </w:rPr>
              <w:t>10</w:t>
            </w:r>
            <w:r w:rsidR="0076239D" w:rsidRPr="009E7C2F">
              <w:rPr>
                <w:sz w:val="24"/>
                <w:lang w:val="en-US"/>
              </w:rPr>
              <w:t xml:space="preserve">.1 This Contract and all questions concerning its interpretation shall be governed exclusively by </w:t>
            </w:r>
            <w:r w:rsidR="00392E42" w:rsidRPr="009E7C2F">
              <w:rPr>
                <w:sz w:val="24"/>
                <w:lang w:val="en-US"/>
              </w:rPr>
              <w:t>English Law</w:t>
            </w:r>
            <w:r w:rsidR="0076239D" w:rsidRPr="009E7C2F">
              <w:rPr>
                <w:sz w:val="24"/>
                <w:lang w:val="en-US"/>
              </w:rPr>
              <w:t>.</w:t>
            </w:r>
            <w:r w:rsidR="000D7BC3" w:rsidRPr="009E7C2F">
              <w:rPr>
                <w:sz w:val="24"/>
                <w:lang w:val="en-US"/>
              </w:rPr>
              <w:t xml:space="preserve"> </w:t>
            </w:r>
          </w:p>
          <w:p w:rsidR="00354C60" w:rsidRPr="009E7C2F" w:rsidRDefault="00354C60" w:rsidP="00DE3B67">
            <w:pPr>
              <w:jc w:val="both"/>
              <w:rPr>
                <w:sz w:val="24"/>
                <w:lang w:val="en-US"/>
              </w:rPr>
            </w:pPr>
          </w:p>
          <w:p w:rsidR="0076239D" w:rsidRPr="009E7C2F" w:rsidRDefault="0076239D" w:rsidP="00DE3B67">
            <w:pPr>
              <w:jc w:val="both"/>
              <w:rPr>
                <w:b/>
                <w:sz w:val="24"/>
                <w:lang w:val="en-US"/>
              </w:rPr>
            </w:pPr>
            <w:r w:rsidRPr="009E7C2F">
              <w:rPr>
                <w:b/>
                <w:sz w:val="24"/>
                <w:lang w:val="en-US"/>
              </w:rPr>
              <w:t>1</w:t>
            </w:r>
            <w:r w:rsidR="00DE3B67" w:rsidRPr="000807EC">
              <w:rPr>
                <w:b/>
                <w:sz w:val="24"/>
                <w:lang w:val="en-US"/>
              </w:rPr>
              <w:t>1</w:t>
            </w:r>
            <w:r w:rsidRPr="009E7C2F">
              <w:rPr>
                <w:b/>
                <w:sz w:val="24"/>
                <w:lang w:val="en-US"/>
              </w:rPr>
              <w:t>.</w:t>
            </w:r>
            <w:r w:rsidR="00515B5B" w:rsidRPr="009E7C2F">
              <w:rPr>
                <w:b/>
                <w:sz w:val="24"/>
                <w:lang w:val="en-US"/>
              </w:rPr>
              <w:t xml:space="preserve"> CONTRACT PERIOD AND CANCELLATION</w:t>
            </w:r>
          </w:p>
          <w:p w:rsidR="008B3B48" w:rsidRPr="000807EC" w:rsidRDefault="00DE3B67" w:rsidP="00DE3B67">
            <w:pPr>
              <w:jc w:val="both"/>
              <w:rPr>
                <w:sz w:val="24"/>
                <w:lang w:val="en-US"/>
              </w:rPr>
            </w:pPr>
            <w:r w:rsidRPr="009E5948">
              <w:rPr>
                <w:sz w:val="24"/>
                <w:lang w:val="en-US"/>
              </w:rPr>
              <w:t>11</w:t>
            </w:r>
            <w:r w:rsidR="008B3B48" w:rsidRPr="009E5948">
              <w:rPr>
                <w:sz w:val="24"/>
                <w:lang w:val="en-US"/>
              </w:rPr>
              <w:t>.1. This contract comes into force from the moment of its signing and is valid until the Parties fully fulfill their contractual obligations.</w:t>
            </w:r>
          </w:p>
          <w:p w:rsidR="000807EC" w:rsidRPr="000807EC" w:rsidRDefault="000807EC" w:rsidP="00DE3B67">
            <w:pPr>
              <w:jc w:val="both"/>
              <w:rPr>
                <w:sz w:val="24"/>
                <w:lang w:val="en-US"/>
              </w:rPr>
            </w:pPr>
          </w:p>
          <w:p w:rsidR="0076239D" w:rsidRPr="00F0606F" w:rsidRDefault="00875E32" w:rsidP="00DE3B67">
            <w:pPr>
              <w:jc w:val="both"/>
              <w:rPr>
                <w:sz w:val="24"/>
                <w:lang w:val="en-US"/>
              </w:rPr>
            </w:pPr>
            <w:r w:rsidRPr="009E7C2F">
              <w:rPr>
                <w:sz w:val="24"/>
                <w:lang w:val="en-US"/>
              </w:rPr>
              <w:t>1</w:t>
            </w:r>
            <w:r w:rsidR="00DE3B67" w:rsidRPr="00F0606F">
              <w:rPr>
                <w:sz w:val="24"/>
                <w:lang w:val="en-US"/>
              </w:rPr>
              <w:t>1</w:t>
            </w:r>
            <w:r w:rsidR="008B42E1" w:rsidRPr="009E7C2F">
              <w:rPr>
                <w:sz w:val="24"/>
                <w:lang w:val="en-US"/>
              </w:rPr>
              <w:t>.</w:t>
            </w:r>
            <w:r w:rsidRPr="009E7C2F">
              <w:rPr>
                <w:sz w:val="24"/>
                <w:lang w:val="en-US"/>
              </w:rPr>
              <w:t>2</w:t>
            </w:r>
            <w:r w:rsidR="008B42E1" w:rsidRPr="009E7C2F">
              <w:rPr>
                <w:sz w:val="24"/>
                <w:lang w:val="en-US"/>
              </w:rPr>
              <w:t>.</w:t>
            </w:r>
            <w:r w:rsidRPr="009E7C2F">
              <w:rPr>
                <w:sz w:val="24"/>
                <w:lang w:val="en-US"/>
              </w:rPr>
              <w:t xml:space="preserve"> </w:t>
            </w:r>
            <w:r w:rsidR="0076239D" w:rsidRPr="009E7C2F">
              <w:rPr>
                <w:sz w:val="24"/>
                <w:lang w:val="en-US"/>
              </w:rPr>
              <w:t xml:space="preserve">Each Party has the right to terminate this contract with </w:t>
            </w:r>
            <w:r w:rsidR="00867122" w:rsidRPr="009E7C2F">
              <w:rPr>
                <w:sz w:val="24"/>
                <w:lang w:val="en-US"/>
              </w:rPr>
              <w:t xml:space="preserve">3 (three) month </w:t>
            </w:r>
            <w:r w:rsidR="00F0606F">
              <w:rPr>
                <w:sz w:val="24"/>
                <w:lang w:val="en-US"/>
              </w:rPr>
              <w:t>prior notice in writing.</w:t>
            </w:r>
          </w:p>
          <w:p w:rsidR="0076239D" w:rsidRPr="009E7C2F" w:rsidRDefault="00B32064" w:rsidP="00DE3B67">
            <w:pPr>
              <w:jc w:val="both"/>
              <w:rPr>
                <w:sz w:val="24"/>
                <w:lang w:val="en-US"/>
              </w:rPr>
            </w:pPr>
            <w:r w:rsidRPr="009E7C2F">
              <w:rPr>
                <w:sz w:val="24"/>
                <w:lang w:val="en-US"/>
              </w:rPr>
              <w:t>1</w:t>
            </w:r>
            <w:r w:rsidR="00DE3B67" w:rsidRPr="000807EC">
              <w:rPr>
                <w:sz w:val="24"/>
                <w:lang w:val="en-US"/>
              </w:rPr>
              <w:t>1</w:t>
            </w:r>
            <w:r w:rsidRPr="009E7C2F">
              <w:rPr>
                <w:sz w:val="24"/>
                <w:lang w:val="en-US"/>
              </w:rPr>
              <w:t xml:space="preserve">.3. </w:t>
            </w:r>
            <w:r w:rsidR="0076239D" w:rsidRPr="009E7C2F">
              <w:rPr>
                <w:sz w:val="24"/>
                <w:lang w:val="en-US"/>
              </w:rPr>
              <w:t xml:space="preserve">If </w:t>
            </w:r>
            <w:r w:rsidR="009C66B2" w:rsidRPr="009E7C2F">
              <w:rPr>
                <w:sz w:val="24"/>
                <w:lang w:val="en-US"/>
              </w:rPr>
              <w:t xml:space="preserve">either </w:t>
            </w:r>
            <w:r w:rsidR="0076239D" w:rsidRPr="009E7C2F">
              <w:rPr>
                <w:sz w:val="24"/>
                <w:lang w:val="en-US"/>
              </w:rPr>
              <w:t xml:space="preserve">Party does not meet its essential commitments </w:t>
            </w:r>
            <w:r w:rsidR="009C66B2" w:rsidRPr="009E7C2F">
              <w:rPr>
                <w:sz w:val="24"/>
                <w:lang w:val="en-US"/>
              </w:rPr>
              <w:t xml:space="preserve">under </w:t>
            </w:r>
            <w:r w:rsidR="0076239D" w:rsidRPr="009E7C2F">
              <w:rPr>
                <w:sz w:val="24"/>
                <w:lang w:val="en-US"/>
              </w:rPr>
              <w:t xml:space="preserve">this contract due to its own fault, and even does not meet them within two months upon receipt of an admonition by registered letter from the other </w:t>
            </w:r>
            <w:r w:rsidR="009C66B2" w:rsidRPr="009E7C2F">
              <w:rPr>
                <w:sz w:val="24"/>
                <w:lang w:val="en-US"/>
              </w:rPr>
              <w:t xml:space="preserve">contracting </w:t>
            </w:r>
            <w:r w:rsidR="0076239D" w:rsidRPr="009E7C2F">
              <w:rPr>
                <w:sz w:val="24"/>
                <w:lang w:val="en-US"/>
              </w:rPr>
              <w:t xml:space="preserve">Party, the other </w:t>
            </w:r>
            <w:r w:rsidR="009C66B2" w:rsidRPr="009E7C2F">
              <w:rPr>
                <w:sz w:val="24"/>
                <w:lang w:val="en-US"/>
              </w:rPr>
              <w:t xml:space="preserve">contracting </w:t>
            </w:r>
            <w:r w:rsidR="0076239D" w:rsidRPr="009E7C2F">
              <w:rPr>
                <w:sz w:val="24"/>
                <w:lang w:val="en-US"/>
              </w:rPr>
              <w:t>Party has the right to cancel this contract after a month from the date of the notice.</w:t>
            </w:r>
            <w:r w:rsidR="009C66B2" w:rsidRPr="009E7C2F">
              <w:rPr>
                <w:sz w:val="24"/>
                <w:lang w:val="en-US"/>
              </w:rPr>
              <w:t xml:space="preserve"> </w:t>
            </w:r>
          </w:p>
          <w:p w:rsidR="00316959" w:rsidRPr="009E7C2F" w:rsidRDefault="00316959" w:rsidP="00DE3B67">
            <w:pPr>
              <w:jc w:val="both"/>
              <w:rPr>
                <w:sz w:val="24"/>
                <w:lang w:val="en-US"/>
              </w:rPr>
            </w:pPr>
          </w:p>
          <w:p w:rsidR="00D76BEE" w:rsidRPr="009E7C2F" w:rsidRDefault="00B32064" w:rsidP="00DE3B67">
            <w:pPr>
              <w:jc w:val="both"/>
              <w:rPr>
                <w:sz w:val="24"/>
                <w:lang w:val="en-US"/>
              </w:rPr>
            </w:pPr>
            <w:r w:rsidRPr="009E7C2F">
              <w:rPr>
                <w:sz w:val="24"/>
                <w:lang w:val="en-US"/>
              </w:rPr>
              <w:t>1</w:t>
            </w:r>
            <w:r w:rsidR="00DE3B67" w:rsidRPr="000807EC">
              <w:rPr>
                <w:sz w:val="24"/>
                <w:lang w:val="en-US"/>
              </w:rPr>
              <w:t>1</w:t>
            </w:r>
            <w:r w:rsidRPr="009E7C2F">
              <w:rPr>
                <w:sz w:val="24"/>
                <w:lang w:val="en-US"/>
              </w:rPr>
              <w:t xml:space="preserve">.4. </w:t>
            </w:r>
            <w:r w:rsidR="009E1121" w:rsidRPr="009E7C2F">
              <w:rPr>
                <w:sz w:val="24"/>
                <w:lang w:val="en-US"/>
              </w:rPr>
              <w:t xml:space="preserve">Prior to cancellation of this Contract, the Parties shall perform full mutual settlement of accounts. </w:t>
            </w:r>
            <w:r w:rsidR="001A27EE" w:rsidRPr="009E7C2F">
              <w:rPr>
                <w:sz w:val="24"/>
                <w:lang w:val="en-US"/>
              </w:rPr>
              <w:t xml:space="preserve">In any case, cancellation of this Contract shall not release the Parties </w:t>
            </w:r>
            <w:r w:rsidR="009A7EDA" w:rsidRPr="009E7C2F">
              <w:rPr>
                <w:sz w:val="24"/>
                <w:lang w:val="en-US"/>
              </w:rPr>
              <w:t xml:space="preserve">from performing full mutual settlement of accounts and from liability for violation hereof. </w:t>
            </w:r>
          </w:p>
          <w:p w:rsidR="007D0CC5" w:rsidRPr="009E7C2F" w:rsidRDefault="007D0CC5" w:rsidP="00DE3B67">
            <w:pPr>
              <w:jc w:val="both"/>
              <w:rPr>
                <w:sz w:val="24"/>
                <w:lang w:val="en-US"/>
              </w:rPr>
            </w:pPr>
          </w:p>
          <w:p w:rsidR="00A114D4" w:rsidRPr="009E7C2F" w:rsidRDefault="0076239D" w:rsidP="00DE3B67">
            <w:pPr>
              <w:jc w:val="both"/>
              <w:rPr>
                <w:b/>
                <w:sz w:val="24"/>
                <w:lang w:val="en-US"/>
              </w:rPr>
            </w:pPr>
            <w:r w:rsidRPr="009E7C2F">
              <w:rPr>
                <w:b/>
                <w:sz w:val="24"/>
                <w:lang w:val="en-US"/>
              </w:rPr>
              <w:t>1</w:t>
            </w:r>
            <w:r w:rsidR="00DE3B67" w:rsidRPr="000807EC">
              <w:rPr>
                <w:b/>
                <w:sz w:val="24"/>
                <w:lang w:val="en-US"/>
              </w:rPr>
              <w:t>2</w:t>
            </w:r>
            <w:r w:rsidRPr="009E7C2F">
              <w:rPr>
                <w:b/>
                <w:sz w:val="24"/>
                <w:lang w:val="en-US"/>
              </w:rPr>
              <w:t>.</w:t>
            </w:r>
            <w:r w:rsidR="00B32064" w:rsidRPr="009E7C2F">
              <w:rPr>
                <w:b/>
                <w:sz w:val="24"/>
                <w:lang w:val="en-US"/>
              </w:rPr>
              <w:t xml:space="preserve"> GENERAL REGULATIONS</w:t>
            </w:r>
          </w:p>
          <w:p w:rsidR="0076239D" w:rsidRPr="009E7C2F" w:rsidRDefault="002E7C13" w:rsidP="00DE3B67">
            <w:pPr>
              <w:jc w:val="both"/>
              <w:rPr>
                <w:sz w:val="24"/>
                <w:lang w:val="en-US"/>
              </w:rPr>
            </w:pPr>
            <w:r w:rsidRPr="009E7C2F">
              <w:rPr>
                <w:sz w:val="24"/>
                <w:lang w:val="en-US"/>
              </w:rPr>
              <w:t>1</w:t>
            </w:r>
            <w:r w:rsidR="00DE3B67" w:rsidRPr="000807EC">
              <w:rPr>
                <w:sz w:val="24"/>
                <w:lang w:val="en-US"/>
              </w:rPr>
              <w:t>2</w:t>
            </w:r>
            <w:r w:rsidRPr="009E7C2F">
              <w:rPr>
                <w:sz w:val="24"/>
                <w:lang w:val="en-US"/>
              </w:rPr>
              <w:t xml:space="preserve">.1. </w:t>
            </w:r>
            <w:r w:rsidR="0076239D" w:rsidRPr="009E7C2F">
              <w:rPr>
                <w:sz w:val="24"/>
                <w:lang w:val="en-US"/>
              </w:rPr>
              <w:t>The Parties are obliged to exchange all information immediately</w:t>
            </w:r>
            <w:r w:rsidR="00F3546B" w:rsidRPr="009E7C2F">
              <w:rPr>
                <w:sz w:val="24"/>
                <w:lang w:val="en-US"/>
              </w:rPr>
              <w:t>,</w:t>
            </w:r>
            <w:r w:rsidR="0076239D" w:rsidRPr="009E7C2F">
              <w:rPr>
                <w:sz w:val="24"/>
                <w:lang w:val="en-US"/>
              </w:rPr>
              <w:t xml:space="preserve"> which might be important to the assessment of the </w:t>
            </w:r>
            <w:r w:rsidR="00DE6E82" w:rsidRPr="009E7C2F">
              <w:rPr>
                <w:sz w:val="24"/>
                <w:lang w:val="en-US"/>
              </w:rPr>
              <w:t xml:space="preserve">current </w:t>
            </w:r>
            <w:r w:rsidR="0076239D" w:rsidRPr="009E7C2F">
              <w:rPr>
                <w:sz w:val="24"/>
                <w:lang w:val="en-US"/>
              </w:rPr>
              <w:t>situation.</w:t>
            </w:r>
          </w:p>
          <w:p w:rsidR="0076239D" w:rsidRPr="009E7C2F" w:rsidRDefault="002E7C13" w:rsidP="00DE3B67">
            <w:pPr>
              <w:jc w:val="both"/>
              <w:rPr>
                <w:sz w:val="24"/>
                <w:lang w:val="en-US"/>
              </w:rPr>
            </w:pPr>
            <w:r w:rsidRPr="009E7C2F">
              <w:rPr>
                <w:sz w:val="24"/>
                <w:lang w:val="en-US"/>
              </w:rPr>
              <w:t>1</w:t>
            </w:r>
            <w:r w:rsidR="00DE3B67" w:rsidRPr="000807EC">
              <w:rPr>
                <w:sz w:val="24"/>
                <w:lang w:val="en-US"/>
              </w:rPr>
              <w:t>2</w:t>
            </w:r>
            <w:r w:rsidRPr="009E7C2F">
              <w:rPr>
                <w:sz w:val="24"/>
                <w:lang w:val="en-US"/>
              </w:rPr>
              <w:t xml:space="preserve">.2. </w:t>
            </w:r>
            <w:r w:rsidR="0076239D" w:rsidRPr="009E7C2F">
              <w:rPr>
                <w:sz w:val="24"/>
                <w:lang w:val="en-US"/>
              </w:rPr>
              <w:t xml:space="preserve">As far as </w:t>
            </w:r>
            <w:r w:rsidR="00B44796" w:rsidRPr="009E7C2F">
              <w:rPr>
                <w:sz w:val="24"/>
                <w:lang w:val="en-US"/>
              </w:rPr>
              <w:t xml:space="preserve">either </w:t>
            </w:r>
            <w:r w:rsidR="0076239D" w:rsidRPr="009E7C2F">
              <w:rPr>
                <w:sz w:val="24"/>
                <w:lang w:val="en-US"/>
              </w:rPr>
              <w:t xml:space="preserve">Party to the contract makes descriptions, operating instructions and other documents available to the other Party for the execution of this </w:t>
            </w:r>
            <w:r w:rsidR="00A01F19" w:rsidRPr="009E7C2F">
              <w:rPr>
                <w:sz w:val="24"/>
                <w:lang w:val="en-US"/>
              </w:rPr>
              <w:t>Contract</w:t>
            </w:r>
            <w:r w:rsidR="0076239D" w:rsidRPr="009E7C2F">
              <w:rPr>
                <w:sz w:val="24"/>
                <w:lang w:val="en-US"/>
              </w:rPr>
              <w:t xml:space="preserve">, all </w:t>
            </w:r>
            <w:r w:rsidR="00B06D73" w:rsidRPr="009E7C2F">
              <w:rPr>
                <w:sz w:val="24"/>
                <w:lang w:val="en-US"/>
              </w:rPr>
              <w:t xml:space="preserve">these </w:t>
            </w:r>
            <w:r w:rsidR="0076239D" w:rsidRPr="009E7C2F">
              <w:rPr>
                <w:sz w:val="24"/>
                <w:lang w:val="en-US"/>
              </w:rPr>
              <w:t xml:space="preserve">documents shall be treated </w:t>
            </w:r>
            <w:r w:rsidR="00471800" w:rsidRPr="009E7C2F">
              <w:rPr>
                <w:sz w:val="24"/>
                <w:lang w:val="en-US"/>
              </w:rPr>
              <w:t xml:space="preserve">on </w:t>
            </w:r>
            <w:r w:rsidR="0076239D" w:rsidRPr="009E7C2F">
              <w:rPr>
                <w:sz w:val="24"/>
                <w:lang w:val="en-US"/>
              </w:rPr>
              <w:t>confidential</w:t>
            </w:r>
            <w:r w:rsidR="00471800" w:rsidRPr="009E7C2F">
              <w:rPr>
                <w:sz w:val="24"/>
                <w:lang w:val="en-US"/>
              </w:rPr>
              <w:t xml:space="preserve"> basis</w:t>
            </w:r>
            <w:r w:rsidR="0076239D" w:rsidRPr="009E7C2F">
              <w:rPr>
                <w:sz w:val="24"/>
                <w:lang w:val="en-US"/>
              </w:rPr>
              <w:t xml:space="preserve"> and made available to a</w:t>
            </w:r>
            <w:r w:rsidR="00642D53" w:rsidRPr="009E7C2F">
              <w:rPr>
                <w:sz w:val="24"/>
                <w:lang w:val="en-US"/>
              </w:rPr>
              <w:t>ny</w:t>
            </w:r>
            <w:r w:rsidR="0076239D" w:rsidRPr="009E7C2F">
              <w:rPr>
                <w:sz w:val="24"/>
                <w:lang w:val="en-US"/>
              </w:rPr>
              <w:t xml:space="preserve"> third Party only upon </w:t>
            </w:r>
            <w:r w:rsidR="008466A6" w:rsidRPr="009E7C2F">
              <w:rPr>
                <w:sz w:val="24"/>
                <w:lang w:val="en-US"/>
              </w:rPr>
              <w:t xml:space="preserve">receipt of </w:t>
            </w:r>
            <w:r w:rsidR="0076239D" w:rsidRPr="009E7C2F">
              <w:rPr>
                <w:sz w:val="24"/>
                <w:lang w:val="en-US"/>
              </w:rPr>
              <w:t xml:space="preserve">consent of the Party </w:t>
            </w:r>
            <w:r w:rsidR="008466A6" w:rsidRPr="009E7C2F">
              <w:rPr>
                <w:sz w:val="24"/>
                <w:lang w:val="en-US"/>
              </w:rPr>
              <w:t>here</w:t>
            </w:r>
            <w:r w:rsidR="0076239D" w:rsidRPr="009E7C2F">
              <w:rPr>
                <w:sz w:val="24"/>
                <w:lang w:val="en-US"/>
              </w:rPr>
              <w:t>to from which they originate.</w:t>
            </w:r>
          </w:p>
          <w:p w:rsidR="0076239D" w:rsidRPr="009E7C2F" w:rsidRDefault="002E7C13" w:rsidP="00DE3B67">
            <w:pPr>
              <w:jc w:val="both"/>
              <w:rPr>
                <w:sz w:val="24"/>
                <w:lang w:val="en-US"/>
              </w:rPr>
            </w:pPr>
            <w:r w:rsidRPr="009E7C2F">
              <w:rPr>
                <w:sz w:val="24"/>
                <w:lang w:val="en-US"/>
              </w:rPr>
              <w:t>1</w:t>
            </w:r>
            <w:r w:rsidR="00DE3B67" w:rsidRPr="000807EC">
              <w:rPr>
                <w:sz w:val="24"/>
                <w:lang w:val="en-US"/>
              </w:rPr>
              <w:t>2</w:t>
            </w:r>
            <w:r w:rsidRPr="009E7C2F">
              <w:rPr>
                <w:sz w:val="24"/>
                <w:lang w:val="en-US"/>
              </w:rPr>
              <w:t xml:space="preserve">.3. </w:t>
            </w:r>
            <w:r w:rsidR="0076239D" w:rsidRPr="009E7C2F">
              <w:rPr>
                <w:sz w:val="24"/>
                <w:lang w:val="en-US"/>
              </w:rPr>
              <w:t xml:space="preserve">As far as essential prerequisites, dates and laws upon which this contract is based, change in </w:t>
            </w:r>
            <w:r w:rsidR="0076239D" w:rsidRPr="009E7C2F">
              <w:rPr>
                <w:sz w:val="24"/>
                <w:lang w:val="en-US"/>
              </w:rPr>
              <w:lastRenderedPageBreak/>
              <w:t>a way that the execution of the contract according to the originally stipulated conditions is not possible, the Parties to the contract shall negotiate the effects as well as an adequate adjustment to the contractual conditions.</w:t>
            </w:r>
          </w:p>
          <w:p w:rsidR="0076239D" w:rsidRPr="009E7C2F" w:rsidRDefault="002E7C13" w:rsidP="00DE3B67">
            <w:pPr>
              <w:jc w:val="both"/>
              <w:rPr>
                <w:sz w:val="24"/>
                <w:lang w:val="en-US"/>
              </w:rPr>
            </w:pPr>
            <w:r w:rsidRPr="009E7C2F">
              <w:rPr>
                <w:sz w:val="24"/>
                <w:lang w:val="en-US"/>
              </w:rPr>
              <w:t>1</w:t>
            </w:r>
            <w:r w:rsidR="00DE3B67" w:rsidRPr="000807EC">
              <w:rPr>
                <w:sz w:val="24"/>
                <w:lang w:val="en-US"/>
              </w:rPr>
              <w:t>2</w:t>
            </w:r>
            <w:r w:rsidRPr="009E7C2F">
              <w:rPr>
                <w:sz w:val="24"/>
                <w:lang w:val="en-US"/>
              </w:rPr>
              <w:t xml:space="preserve">.4. </w:t>
            </w:r>
            <w:r w:rsidR="0076239D" w:rsidRPr="009E7C2F">
              <w:rPr>
                <w:sz w:val="24"/>
                <w:lang w:val="en-US"/>
              </w:rPr>
              <w:t xml:space="preserve">Amendments and </w:t>
            </w:r>
            <w:r w:rsidR="006152AD" w:rsidRPr="009E7C2F">
              <w:rPr>
                <w:sz w:val="24"/>
                <w:lang w:val="en-US"/>
              </w:rPr>
              <w:t xml:space="preserve">addenda </w:t>
            </w:r>
            <w:r w:rsidR="0076239D" w:rsidRPr="009E7C2F">
              <w:rPr>
                <w:sz w:val="24"/>
                <w:lang w:val="en-US"/>
              </w:rPr>
              <w:t>to this contract require the written form and shall be signed by both Parties.</w:t>
            </w:r>
            <w:r w:rsidR="006152AD" w:rsidRPr="009E7C2F">
              <w:rPr>
                <w:sz w:val="24"/>
                <w:lang w:val="en-US"/>
              </w:rPr>
              <w:t xml:space="preserve">  </w:t>
            </w:r>
          </w:p>
          <w:p w:rsidR="001C62E3" w:rsidRPr="009E7C2F" w:rsidRDefault="001C62E3" w:rsidP="00DE3B67">
            <w:pPr>
              <w:jc w:val="both"/>
              <w:rPr>
                <w:sz w:val="24"/>
                <w:lang w:val="en-US"/>
              </w:rPr>
            </w:pPr>
          </w:p>
          <w:p w:rsidR="001C62E3" w:rsidRPr="009E7C2F" w:rsidRDefault="001C62E3" w:rsidP="00DE3B67">
            <w:pPr>
              <w:jc w:val="both"/>
              <w:rPr>
                <w:sz w:val="24"/>
                <w:lang w:val="en-US"/>
              </w:rPr>
            </w:pPr>
            <w:r w:rsidRPr="009E7C2F">
              <w:rPr>
                <w:sz w:val="24"/>
                <w:lang w:val="en-US"/>
              </w:rPr>
              <w:t>1</w:t>
            </w:r>
            <w:r w:rsidR="00DE3B67" w:rsidRPr="00DE3B67">
              <w:rPr>
                <w:sz w:val="24"/>
                <w:lang w:val="en-US"/>
              </w:rPr>
              <w:t>2</w:t>
            </w:r>
            <w:r w:rsidRPr="009E7C2F">
              <w:rPr>
                <w:sz w:val="24"/>
                <w:lang w:val="en-US"/>
              </w:rPr>
              <w:t xml:space="preserve">.5 This Contract and Appendixes are made in English and in Russian languages. In case of discrepancy between the two versions </w:t>
            </w:r>
            <w:r w:rsidR="0075604C" w:rsidRPr="009E7C2F">
              <w:rPr>
                <w:sz w:val="24"/>
                <w:lang w:val="en-US"/>
              </w:rPr>
              <w:t xml:space="preserve">the </w:t>
            </w:r>
            <w:r w:rsidRPr="009E7C2F">
              <w:rPr>
                <w:sz w:val="24"/>
                <w:lang w:val="en-US"/>
              </w:rPr>
              <w:t>English text will prevail.</w:t>
            </w:r>
          </w:p>
          <w:p w:rsidR="0076239D" w:rsidRPr="009E7C2F" w:rsidRDefault="0076239D" w:rsidP="00DE3B67">
            <w:pPr>
              <w:jc w:val="both"/>
              <w:rPr>
                <w:sz w:val="24"/>
                <w:lang w:val="en-US"/>
              </w:rPr>
            </w:pPr>
          </w:p>
          <w:p w:rsidR="00874411" w:rsidRPr="009E7C2F" w:rsidRDefault="00874411" w:rsidP="00DE3B67">
            <w:pPr>
              <w:jc w:val="both"/>
              <w:rPr>
                <w:sz w:val="24"/>
                <w:lang w:val="en-US"/>
              </w:rPr>
            </w:pPr>
          </w:p>
          <w:p w:rsidR="008B3B48" w:rsidRPr="007D1A6C" w:rsidRDefault="008B3B48" w:rsidP="00DE3B67">
            <w:pPr>
              <w:jc w:val="both"/>
              <w:rPr>
                <w:b/>
                <w:sz w:val="24"/>
                <w:lang w:val="en-US"/>
              </w:rPr>
            </w:pPr>
            <w:bookmarkStart w:id="7" w:name="_Toc202674228"/>
            <w:r w:rsidRPr="007D1A6C">
              <w:rPr>
                <w:b/>
                <w:sz w:val="24"/>
                <w:lang w:val="en-US"/>
              </w:rPr>
              <w:t>1</w:t>
            </w:r>
            <w:r w:rsidR="00DE3B67" w:rsidRPr="000807EC">
              <w:rPr>
                <w:b/>
                <w:sz w:val="24"/>
                <w:lang w:val="en-US"/>
              </w:rPr>
              <w:t>3</w:t>
            </w:r>
            <w:r w:rsidRPr="007D1A6C">
              <w:rPr>
                <w:b/>
                <w:sz w:val="24"/>
                <w:lang w:val="en-US"/>
              </w:rPr>
              <w:t>. NOTICES AND ADDRESSES</w:t>
            </w:r>
            <w:bookmarkEnd w:id="7"/>
          </w:p>
          <w:p w:rsidR="008B3B48" w:rsidRPr="007D1A6C" w:rsidRDefault="008B3B48" w:rsidP="00DE3B67">
            <w:pPr>
              <w:jc w:val="both"/>
              <w:rPr>
                <w:sz w:val="24"/>
                <w:lang w:val="en-US"/>
              </w:rPr>
            </w:pPr>
            <w:r w:rsidRPr="007D1A6C">
              <w:rPr>
                <w:sz w:val="24"/>
                <w:lang w:val="en-US"/>
              </w:rPr>
              <w:t>1</w:t>
            </w:r>
            <w:r w:rsidR="00DE3B67" w:rsidRPr="000807EC">
              <w:rPr>
                <w:sz w:val="24"/>
                <w:lang w:val="en-US"/>
              </w:rPr>
              <w:t>3</w:t>
            </w:r>
            <w:r w:rsidRPr="007D1A6C">
              <w:rPr>
                <w:sz w:val="24"/>
                <w:lang w:val="en-US"/>
              </w:rPr>
              <w:t>.1. All notices or other communications required or permitted by this Contract shall be in writing and may be sent by pre-paid post, telegram, facsimile or e-mail transmission or delivered personally to the addresses stated hereunder, or such addresses:</w:t>
            </w:r>
          </w:p>
          <w:p w:rsidR="008B3B48" w:rsidRPr="007D1A6C" w:rsidRDefault="008B3B48" w:rsidP="00DE3B67">
            <w:pPr>
              <w:jc w:val="both"/>
              <w:rPr>
                <w:sz w:val="24"/>
                <w:lang w:val="en-US"/>
              </w:rPr>
            </w:pPr>
          </w:p>
          <w:p w:rsidR="008B3B48" w:rsidRPr="007D1A6C" w:rsidRDefault="008B3B48" w:rsidP="00DE3B67">
            <w:pPr>
              <w:jc w:val="both"/>
              <w:rPr>
                <w:sz w:val="24"/>
                <w:lang w:val="en-US"/>
              </w:rPr>
            </w:pPr>
          </w:p>
          <w:p w:rsidR="008B3B48" w:rsidRPr="007D1A6C" w:rsidRDefault="008B3B48" w:rsidP="008B3B48">
            <w:pPr>
              <w:rPr>
                <w:sz w:val="24"/>
                <w:lang w:val="en-US"/>
              </w:rPr>
            </w:pPr>
          </w:p>
          <w:p w:rsidR="008B3B48" w:rsidRPr="007D1A6C" w:rsidRDefault="008B3B48" w:rsidP="008B3B48">
            <w:pPr>
              <w:rPr>
                <w:b/>
                <w:sz w:val="24"/>
                <w:lang w:val="en-US"/>
              </w:rPr>
            </w:pPr>
            <w:r>
              <w:rPr>
                <w:b/>
                <w:sz w:val="24"/>
                <w:lang w:val="en-US"/>
              </w:rPr>
              <w:t>“</w:t>
            </w:r>
            <w:r w:rsidRPr="007D1A6C">
              <w:rPr>
                <w:b/>
                <w:sz w:val="24"/>
                <w:lang w:val="en-US"/>
              </w:rPr>
              <w:t>Navoi</w:t>
            </w:r>
            <w:r>
              <w:rPr>
                <w:b/>
                <w:sz w:val="24"/>
                <w:lang w:val="en-US"/>
              </w:rPr>
              <w:t>yuran”</w:t>
            </w:r>
            <w:r w:rsidRPr="007D1A6C">
              <w:rPr>
                <w:b/>
                <w:sz w:val="24"/>
                <w:lang w:val="en-US"/>
              </w:rPr>
              <w:t xml:space="preserve"> State Company</w:t>
            </w:r>
          </w:p>
          <w:p w:rsidR="008B3B48" w:rsidRPr="007D1A6C" w:rsidRDefault="008B3B48" w:rsidP="008B3B48">
            <w:pPr>
              <w:rPr>
                <w:sz w:val="24"/>
                <w:lang w:val="en-US"/>
              </w:rPr>
            </w:pPr>
            <w:r w:rsidRPr="007D1A6C">
              <w:rPr>
                <w:sz w:val="24"/>
                <w:lang w:val="en-US"/>
              </w:rPr>
              <w:t xml:space="preserve">7, </w:t>
            </w:r>
            <w:r>
              <w:rPr>
                <w:sz w:val="24"/>
                <w:lang w:val="en-US"/>
              </w:rPr>
              <w:t xml:space="preserve">Inspectors </w:t>
            </w:r>
            <w:r w:rsidRPr="007D1A6C">
              <w:rPr>
                <w:sz w:val="24"/>
                <w:lang w:val="en-US"/>
              </w:rPr>
              <w:t>Street,</w:t>
            </w:r>
          </w:p>
          <w:p w:rsidR="008B3B48" w:rsidRPr="00DE3B67" w:rsidRDefault="008B3B48" w:rsidP="008B3B48">
            <w:pPr>
              <w:rPr>
                <w:sz w:val="24"/>
                <w:lang w:val="fr-FR"/>
              </w:rPr>
            </w:pPr>
            <w:r w:rsidRPr="00DE3B67">
              <w:rPr>
                <w:sz w:val="24"/>
                <w:lang w:val="fr-FR"/>
              </w:rPr>
              <w:t>Navoi, 210100, Uzbekistan.</w:t>
            </w:r>
          </w:p>
          <w:p w:rsidR="008B3B48" w:rsidRPr="00DE3B67" w:rsidRDefault="008B3B48" w:rsidP="008B3B48">
            <w:pPr>
              <w:rPr>
                <w:sz w:val="24"/>
                <w:lang w:val="fr-FR"/>
              </w:rPr>
            </w:pPr>
            <w:r w:rsidRPr="00DE3B67">
              <w:rPr>
                <w:sz w:val="24"/>
                <w:lang w:val="fr-FR"/>
              </w:rPr>
              <w:t>Phone: (+998-79) 507-0090/93.</w:t>
            </w:r>
          </w:p>
          <w:p w:rsidR="008B3B48" w:rsidRPr="00DE3B67" w:rsidRDefault="008B3B48" w:rsidP="008B3B48">
            <w:pPr>
              <w:rPr>
                <w:sz w:val="24"/>
                <w:lang w:val="fr-FR"/>
              </w:rPr>
            </w:pPr>
            <w:r w:rsidRPr="00DE3B67">
              <w:rPr>
                <w:sz w:val="24"/>
                <w:lang w:val="fr-FR"/>
              </w:rPr>
              <w:t xml:space="preserve">Email: </w:t>
            </w:r>
            <w:r w:rsidR="006D4DD4">
              <w:fldChar w:fldCharType="begin"/>
            </w:r>
            <w:r w:rsidR="00B72A1C" w:rsidRPr="00DE3B67">
              <w:rPr>
                <w:lang w:val="fr-FR"/>
              </w:rPr>
              <w:instrText>HYPERLINK "mailto:h_safarov@ngmk.uz"</w:instrText>
            </w:r>
            <w:r w:rsidR="006D4DD4">
              <w:fldChar w:fldCharType="separate"/>
            </w:r>
            <w:r w:rsidRPr="00DE3B67">
              <w:rPr>
                <w:rStyle w:val="a4"/>
                <w:sz w:val="24"/>
                <w:lang w:val="fr-FR"/>
              </w:rPr>
              <w:t>h_safarov@ngmk.uz</w:t>
            </w:r>
            <w:r w:rsidR="006D4DD4">
              <w:fldChar w:fldCharType="end"/>
            </w:r>
            <w:r w:rsidRPr="00DE3B67">
              <w:rPr>
                <w:sz w:val="24"/>
                <w:lang w:val="fr-FR"/>
              </w:rPr>
              <w:t xml:space="preserve">, </w:t>
            </w:r>
            <w:hyperlink r:id="rId12" w:history="1">
              <w:r w:rsidRPr="00DE3B67">
                <w:rPr>
                  <w:rStyle w:val="a4"/>
                  <w:sz w:val="24"/>
                  <w:lang w:val="fr-FR"/>
                </w:rPr>
                <w:t>on.rafiev@ngmk.uz</w:t>
              </w:r>
            </w:hyperlink>
          </w:p>
          <w:p w:rsidR="008B3B48" w:rsidRPr="00DE3B67" w:rsidRDefault="00D16DFA" w:rsidP="008B3B48">
            <w:pPr>
              <w:rPr>
                <w:sz w:val="24"/>
                <w:lang w:val="fr-FR"/>
              </w:rPr>
            </w:pPr>
            <w:hyperlink r:id="rId13" w:history="1">
              <w:r w:rsidR="008B3B48" w:rsidRPr="00DE3B67">
                <w:rPr>
                  <w:rStyle w:val="a4"/>
                  <w:sz w:val="24"/>
                  <w:lang w:val="fr-FR"/>
                </w:rPr>
                <w:t>h_safarov@navoiyuran.uz</w:t>
              </w:r>
            </w:hyperlink>
            <w:r w:rsidR="008B3B48" w:rsidRPr="00DE3B67">
              <w:rPr>
                <w:sz w:val="24"/>
                <w:lang w:val="fr-FR"/>
              </w:rPr>
              <w:t xml:space="preserve">, </w:t>
            </w:r>
            <w:hyperlink r:id="rId14" w:history="1">
              <w:r w:rsidR="008B3B48" w:rsidRPr="00DE3B67">
                <w:rPr>
                  <w:rStyle w:val="a4"/>
                  <w:sz w:val="24"/>
                  <w:lang w:val="fr-FR"/>
                </w:rPr>
                <w:t>on.rafiev@</w:t>
              </w:r>
              <w:r w:rsidR="008B3B48" w:rsidRPr="00DE3B67">
                <w:rPr>
                  <w:sz w:val="24"/>
                  <w:lang w:val="fr-FR"/>
                </w:rPr>
                <w:t xml:space="preserve"> </w:t>
              </w:r>
              <w:r w:rsidR="008B3B48" w:rsidRPr="00DE3B67">
                <w:rPr>
                  <w:rStyle w:val="a4"/>
                  <w:sz w:val="24"/>
                  <w:lang w:val="fr-FR"/>
                </w:rPr>
                <w:t xml:space="preserve">navoiyuran.uz </w:t>
              </w:r>
            </w:hyperlink>
            <w:r w:rsidR="008B3B48" w:rsidRPr="00DE3B67">
              <w:rPr>
                <w:sz w:val="24"/>
                <w:lang w:val="fr-FR"/>
              </w:rPr>
              <w:t xml:space="preserve"> </w:t>
            </w:r>
          </w:p>
          <w:p w:rsidR="008B3B48" w:rsidRPr="007D1A6C" w:rsidRDefault="008B3B48" w:rsidP="008B3B48">
            <w:pPr>
              <w:rPr>
                <w:sz w:val="24"/>
                <w:lang w:val="en-US"/>
              </w:rPr>
            </w:pPr>
            <w:r>
              <w:rPr>
                <w:b/>
                <w:sz w:val="24"/>
                <w:lang w:val="en-US"/>
              </w:rPr>
              <w:t>____________________________</w:t>
            </w:r>
          </w:p>
          <w:p w:rsidR="008B3B48" w:rsidRPr="007D1A6C" w:rsidRDefault="008B3B48" w:rsidP="008B3B48">
            <w:pPr>
              <w:rPr>
                <w:sz w:val="24"/>
                <w:lang w:val="en-US"/>
              </w:rPr>
            </w:pPr>
            <w:r>
              <w:rPr>
                <w:sz w:val="24"/>
                <w:lang w:val="en-US"/>
              </w:rPr>
              <w:t>______</w:t>
            </w:r>
            <w:r w:rsidRPr="007D1A6C">
              <w:rPr>
                <w:sz w:val="24"/>
                <w:lang w:val="en-US"/>
              </w:rPr>
              <w:t xml:space="preserve"> street</w:t>
            </w:r>
          </w:p>
          <w:p w:rsidR="008B3B48" w:rsidRPr="007D1A6C" w:rsidRDefault="008B3B48" w:rsidP="008B3B48">
            <w:pPr>
              <w:rPr>
                <w:sz w:val="24"/>
                <w:lang w:val="en-US"/>
              </w:rPr>
            </w:pPr>
            <w:r>
              <w:rPr>
                <w:sz w:val="24"/>
                <w:lang w:val="en-US"/>
              </w:rPr>
              <w:t>___________</w:t>
            </w:r>
            <w:r w:rsidRPr="007D1A6C">
              <w:rPr>
                <w:sz w:val="24"/>
                <w:lang w:val="en-US"/>
              </w:rPr>
              <w:t xml:space="preserve">, </w:t>
            </w:r>
            <w:r>
              <w:rPr>
                <w:sz w:val="24"/>
                <w:lang w:val="en-US"/>
              </w:rPr>
              <w:t>Country</w:t>
            </w:r>
          </w:p>
          <w:p w:rsidR="008B3B48" w:rsidRPr="007D1A6C" w:rsidRDefault="008B3B48" w:rsidP="008B3B48">
            <w:pPr>
              <w:autoSpaceDE w:val="0"/>
              <w:autoSpaceDN w:val="0"/>
              <w:adjustRightInd w:val="0"/>
              <w:rPr>
                <w:rStyle w:val="a4"/>
                <w:sz w:val="24"/>
                <w:lang w:val="en-US"/>
              </w:rPr>
            </w:pPr>
            <w:r w:rsidRPr="007D1A6C">
              <w:rPr>
                <w:sz w:val="24"/>
                <w:lang w:val="en-US"/>
              </w:rPr>
              <w:t>Email:</w:t>
            </w:r>
          </w:p>
          <w:p w:rsidR="008B3B48" w:rsidRPr="007D1A6C" w:rsidRDefault="008B3B48" w:rsidP="008B3B48">
            <w:pPr>
              <w:rPr>
                <w:sz w:val="24"/>
                <w:lang w:val="en-US"/>
              </w:rPr>
            </w:pPr>
          </w:p>
          <w:p w:rsidR="008B3B48" w:rsidRPr="007D1A6C" w:rsidRDefault="008B3B48" w:rsidP="008B3B48">
            <w:pPr>
              <w:rPr>
                <w:sz w:val="24"/>
                <w:lang w:val="en-US"/>
              </w:rPr>
            </w:pPr>
            <w:r w:rsidRPr="007D1A6C">
              <w:rPr>
                <w:sz w:val="24"/>
                <w:lang w:val="en-US"/>
              </w:rPr>
              <w:t>This contract is executed in two copies in Russian and English languages, both of which shall be deemed originals.</w:t>
            </w:r>
          </w:p>
          <w:p w:rsidR="008B3B48" w:rsidRPr="007D1A6C" w:rsidRDefault="008B3B48" w:rsidP="008B3B48">
            <w:pPr>
              <w:rPr>
                <w:sz w:val="24"/>
                <w:lang w:val="en-US"/>
              </w:rPr>
            </w:pPr>
          </w:p>
          <w:p w:rsidR="008B3B48" w:rsidRPr="007D1A6C" w:rsidRDefault="008B3B48" w:rsidP="008B3B48">
            <w:pPr>
              <w:rPr>
                <w:sz w:val="24"/>
                <w:lang w:val="en-US"/>
              </w:rPr>
            </w:pPr>
            <w:r w:rsidRPr="007D1A6C">
              <w:rPr>
                <w:sz w:val="24"/>
                <w:lang w:val="en-US"/>
              </w:rPr>
              <w:t xml:space="preserve">Banking details of </w:t>
            </w:r>
            <w:r>
              <w:rPr>
                <w:sz w:val="24"/>
                <w:lang w:val="en-US"/>
              </w:rPr>
              <w:t>________</w:t>
            </w:r>
            <w:r w:rsidRPr="007D1A6C">
              <w:rPr>
                <w:sz w:val="24"/>
                <w:lang w:val="en-US"/>
              </w:rPr>
              <w:t>:</w:t>
            </w:r>
          </w:p>
          <w:p w:rsidR="008B3B48" w:rsidRPr="007D1A6C" w:rsidRDefault="008B3B48" w:rsidP="008B3B48">
            <w:pPr>
              <w:rPr>
                <w:sz w:val="24"/>
                <w:lang w:val="en-US"/>
              </w:rPr>
            </w:pPr>
            <w:r w:rsidRPr="007D1A6C">
              <w:rPr>
                <w:sz w:val="24"/>
              </w:rPr>
              <w:t>Банковские</w:t>
            </w:r>
            <w:r w:rsidRPr="007D1A6C">
              <w:rPr>
                <w:sz w:val="24"/>
                <w:lang w:val="en-US"/>
              </w:rPr>
              <w:t xml:space="preserve"> </w:t>
            </w:r>
            <w:r w:rsidRPr="007D1A6C">
              <w:rPr>
                <w:sz w:val="24"/>
              </w:rPr>
              <w:t>реквизиты</w:t>
            </w:r>
            <w:r w:rsidRPr="007D1A6C">
              <w:rPr>
                <w:sz w:val="24"/>
                <w:lang w:val="en-US"/>
              </w:rPr>
              <w:t xml:space="preserve"> _______:</w:t>
            </w:r>
          </w:p>
          <w:p w:rsidR="008B3B48" w:rsidRPr="007D1A6C" w:rsidRDefault="008B3B48" w:rsidP="008B3B48">
            <w:pPr>
              <w:rPr>
                <w:sz w:val="24"/>
                <w:lang w:val="en-US"/>
              </w:rPr>
            </w:pPr>
          </w:p>
          <w:p w:rsidR="008B3B48" w:rsidRPr="007D1A6C" w:rsidRDefault="008B3B48" w:rsidP="008B3B48">
            <w:pPr>
              <w:autoSpaceDE w:val="0"/>
              <w:autoSpaceDN w:val="0"/>
              <w:adjustRightInd w:val="0"/>
              <w:rPr>
                <w:sz w:val="24"/>
                <w:lang w:val="en-US"/>
              </w:rPr>
            </w:pPr>
            <w:r w:rsidRPr="007D1A6C">
              <w:rPr>
                <w:sz w:val="24"/>
                <w:lang w:val="en-US"/>
              </w:rPr>
              <w:t xml:space="preserve">Beneficiary: </w:t>
            </w:r>
            <w:r>
              <w:rPr>
                <w:b/>
                <w:sz w:val="24"/>
                <w:lang w:val="en-US"/>
              </w:rPr>
              <w:t>_________________</w:t>
            </w:r>
            <w:r w:rsidRPr="007D1A6C">
              <w:rPr>
                <w:b/>
                <w:sz w:val="24"/>
                <w:lang w:val="en-US"/>
              </w:rPr>
              <w:t xml:space="preserve"> </w:t>
            </w:r>
            <w:r w:rsidRPr="007D1A6C">
              <w:rPr>
                <w:sz w:val="24"/>
                <w:lang w:val="en-US"/>
              </w:rPr>
              <w:t xml:space="preserve">  </w:t>
            </w:r>
          </w:p>
          <w:p w:rsidR="008B3B48" w:rsidRPr="007D1A6C" w:rsidRDefault="008B3B48" w:rsidP="008B3B48">
            <w:pPr>
              <w:rPr>
                <w:sz w:val="24"/>
                <w:lang w:val="en-CA" w:eastAsia="en-US"/>
              </w:rPr>
            </w:pPr>
            <w:r w:rsidRPr="007D1A6C">
              <w:rPr>
                <w:sz w:val="24"/>
                <w:lang w:val="en-CA"/>
              </w:rPr>
              <w:t xml:space="preserve">BENEFICIARY BANK: </w:t>
            </w:r>
            <w:r>
              <w:rPr>
                <w:sz w:val="24"/>
                <w:lang w:val="en-CA"/>
              </w:rPr>
              <w:t>______________</w:t>
            </w:r>
          </w:p>
          <w:p w:rsidR="008B3B48" w:rsidRPr="007D1A6C" w:rsidRDefault="008B3B48" w:rsidP="008B3B48">
            <w:pPr>
              <w:autoSpaceDE w:val="0"/>
              <w:autoSpaceDN w:val="0"/>
              <w:rPr>
                <w:sz w:val="24"/>
                <w:lang w:val="en-CA" w:eastAsia="en-CA"/>
              </w:rPr>
            </w:pPr>
            <w:r w:rsidRPr="007D1A6C">
              <w:rPr>
                <w:sz w:val="24"/>
                <w:lang w:val="en-CA"/>
              </w:rPr>
              <w:t xml:space="preserve">SWIFT: </w:t>
            </w:r>
            <w:r>
              <w:rPr>
                <w:sz w:val="24"/>
                <w:lang w:val="en-CA"/>
              </w:rPr>
              <w:t>___________________</w:t>
            </w:r>
          </w:p>
          <w:p w:rsidR="008B3B48" w:rsidRPr="007D1A6C" w:rsidRDefault="008B3B48" w:rsidP="008B3B48">
            <w:pPr>
              <w:autoSpaceDE w:val="0"/>
              <w:autoSpaceDN w:val="0"/>
              <w:rPr>
                <w:sz w:val="24"/>
                <w:lang w:val="en-CA"/>
              </w:rPr>
            </w:pPr>
            <w:r w:rsidRPr="007D1A6C">
              <w:rPr>
                <w:sz w:val="24"/>
                <w:lang w:val="en-CA"/>
              </w:rPr>
              <w:t xml:space="preserve">TRANSIT No.: </w:t>
            </w:r>
            <w:r>
              <w:rPr>
                <w:sz w:val="24"/>
                <w:lang w:val="en-CA"/>
              </w:rPr>
              <w:t>________</w:t>
            </w:r>
          </w:p>
          <w:p w:rsidR="008B3B48" w:rsidRPr="007D1A6C" w:rsidRDefault="008B3B48" w:rsidP="008B3B48">
            <w:pPr>
              <w:autoSpaceDE w:val="0"/>
              <w:autoSpaceDN w:val="0"/>
              <w:rPr>
                <w:sz w:val="24"/>
                <w:lang w:val="en-CA"/>
              </w:rPr>
            </w:pPr>
            <w:r>
              <w:rPr>
                <w:sz w:val="24"/>
                <w:lang w:val="en-CA"/>
              </w:rPr>
              <w:t>ACCOUNT No.: ______________</w:t>
            </w:r>
          </w:p>
          <w:p w:rsidR="008B3B48" w:rsidRPr="007D1A6C" w:rsidRDefault="008B3B48" w:rsidP="008B3B48">
            <w:pPr>
              <w:autoSpaceDE w:val="0"/>
              <w:autoSpaceDN w:val="0"/>
              <w:rPr>
                <w:sz w:val="24"/>
                <w:lang w:val="en-CA"/>
              </w:rPr>
            </w:pPr>
            <w:r w:rsidRPr="007D1A6C">
              <w:rPr>
                <w:sz w:val="24"/>
                <w:lang w:val="en-CA"/>
              </w:rPr>
              <w:t xml:space="preserve">Corresponding Bank: </w:t>
            </w:r>
            <w:r>
              <w:rPr>
                <w:sz w:val="24"/>
                <w:lang w:val="en-CA"/>
              </w:rPr>
              <w:t>_____________</w:t>
            </w:r>
          </w:p>
          <w:p w:rsidR="008B3B48" w:rsidRPr="007D1A6C" w:rsidRDefault="008B3B48" w:rsidP="008B3B48">
            <w:pPr>
              <w:rPr>
                <w:sz w:val="24"/>
                <w:lang w:val="en-CA"/>
              </w:rPr>
            </w:pPr>
          </w:p>
          <w:p w:rsidR="008B3B48" w:rsidRPr="007D1A6C" w:rsidRDefault="008B3B48" w:rsidP="008B3B48">
            <w:pPr>
              <w:rPr>
                <w:b/>
                <w:sz w:val="24"/>
                <w:lang w:val="en-US"/>
              </w:rPr>
            </w:pPr>
          </w:p>
          <w:p w:rsidR="008B3B48" w:rsidRDefault="008B3B48" w:rsidP="008B3B48">
            <w:pPr>
              <w:rPr>
                <w:b/>
                <w:sz w:val="24"/>
                <w:lang w:val="en-US"/>
              </w:rPr>
            </w:pPr>
          </w:p>
          <w:p w:rsidR="008B3B48" w:rsidRPr="007D1A6C" w:rsidRDefault="008B3B48" w:rsidP="008B3B48">
            <w:pPr>
              <w:rPr>
                <w:b/>
                <w:sz w:val="24"/>
                <w:lang w:val="en-US"/>
              </w:rPr>
            </w:pPr>
          </w:p>
          <w:p w:rsidR="008B3B48" w:rsidRPr="00C12C9C" w:rsidRDefault="008B3B48" w:rsidP="008B3B48">
            <w:pPr>
              <w:rPr>
                <w:b/>
                <w:sz w:val="24"/>
                <w:lang w:val="en-US"/>
              </w:rPr>
            </w:pPr>
            <w:r>
              <w:rPr>
                <w:b/>
                <w:sz w:val="24"/>
                <w:lang w:val="en-US"/>
              </w:rPr>
              <w:lastRenderedPageBreak/>
              <w:t>_____________________________________</w:t>
            </w:r>
          </w:p>
          <w:p w:rsidR="008B3B48" w:rsidRPr="007D1A6C" w:rsidRDefault="008B3B48" w:rsidP="008B3B48">
            <w:pPr>
              <w:rPr>
                <w:sz w:val="24"/>
                <w:lang w:val="en-US"/>
              </w:rPr>
            </w:pPr>
          </w:p>
          <w:p w:rsidR="008B3B48" w:rsidRPr="007D1A6C" w:rsidRDefault="008B3B48" w:rsidP="008B3B48">
            <w:pPr>
              <w:rPr>
                <w:sz w:val="24"/>
                <w:lang w:val="en-US"/>
              </w:rPr>
            </w:pPr>
            <w:r>
              <w:rPr>
                <w:sz w:val="24"/>
                <w:lang w:val="en-US"/>
              </w:rPr>
              <w:t>_____________</w:t>
            </w:r>
            <w:r w:rsidRPr="007D1A6C">
              <w:rPr>
                <w:sz w:val="24"/>
                <w:lang w:val="en-US"/>
              </w:rPr>
              <w:t xml:space="preserve"> / </w:t>
            </w:r>
            <w:r>
              <w:rPr>
                <w:sz w:val="24"/>
                <w:lang w:val="en-US"/>
              </w:rPr>
              <w:t>_____________</w:t>
            </w:r>
          </w:p>
          <w:p w:rsidR="008B3B48" w:rsidRPr="007D1A6C" w:rsidRDefault="008B3B48" w:rsidP="008B3B48">
            <w:pPr>
              <w:rPr>
                <w:sz w:val="24"/>
                <w:lang w:val="en-US"/>
              </w:rPr>
            </w:pPr>
            <w:r>
              <w:rPr>
                <w:sz w:val="24"/>
                <w:lang w:val="en-US"/>
              </w:rPr>
              <w:t>_____________</w:t>
            </w:r>
            <w:r w:rsidRPr="007D1A6C">
              <w:rPr>
                <w:sz w:val="24"/>
                <w:lang w:val="en-US"/>
              </w:rPr>
              <w:t xml:space="preserve"> / </w:t>
            </w:r>
            <w:r>
              <w:rPr>
                <w:sz w:val="24"/>
                <w:lang w:val="en-US"/>
              </w:rPr>
              <w:t>_____________</w:t>
            </w:r>
          </w:p>
          <w:p w:rsidR="008B3B48" w:rsidRPr="007D1A6C" w:rsidRDefault="008B3B48" w:rsidP="008B3B48">
            <w:pPr>
              <w:rPr>
                <w:sz w:val="24"/>
                <w:lang w:val="en-US"/>
              </w:rPr>
            </w:pPr>
          </w:p>
          <w:p w:rsidR="008B3B48" w:rsidRPr="007D1A6C" w:rsidRDefault="008B3B48" w:rsidP="008B3B48">
            <w:pPr>
              <w:rPr>
                <w:sz w:val="24"/>
                <w:lang w:val="en-US"/>
              </w:rPr>
            </w:pPr>
          </w:p>
          <w:p w:rsidR="008B3B48" w:rsidRPr="007D1A6C" w:rsidRDefault="008B3B48" w:rsidP="008B3B48">
            <w:pPr>
              <w:rPr>
                <w:b/>
                <w:sz w:val="24"/>
                <w:lang w:val="en-US"/>
              </w:rPr>
            </w:pPr>
          </w:p>
          <w:p w:rsidR="008B3B48" w:rsidRPr="007D1A6C" w:rsidRDefault="008B3B48" w:rsidP="008B3B48">
            <w:pPr>
              <w:rPr>
                <w:b/>
                <w:sz w:val="24"/>
                <w:lang w:val="en-US"/>
              </w:rPr>
            </w:pPr>
          </w:p>
          <w:p w:rsidR="009E5948" w:rsidRPr="007D1A6C" w:rsidRDefault="009E5948" w:rsidP="009E5948">
            <w:pPr>
              <w:rPr>
                <w:b/>
                <w:sz w:val="24"/>
              </w:rPr>
            </w:pPr>
            <w:r w:rsidRPr="007D1A6C">
              <w:rPr>
                <w:b/>
                <w:sz w:val="24"/>
              </w:rPr>
              <w:t>_______________________________</w:t>
            </w:r>
          </w:p>
          <w:p w:rsidR="0076239D" w:rsidRPr="009C752B" w:rsidRDefault="0076239D" w:rsidP="008B3B48">
            <w:pPr>
              <w:rPr>
                <w:sz w:val="24"/>
                <w:lang w:val="en-US"/>
              </w:rPr>
            </w:pPr>
          </w:p>
        </w:tc>
      </w:tr>
    </w:tbl>
    <w:p w:rsidR="009E5948" w:rsidRDefault="009E5948">
      <w:r>
        <w:lastRenderedPageBreak/>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3"/>
        <w:gridCol w:w="5067"/>
      </w:tblGrid>
      <w:tr w:rsidR="00F0606F" w:rsidRPr="009C752B" w:rsidTr="008B3B48">
        <w:trPr>
          <w:jc w:val="center"/>
        </w:trPr>
        <w:tc>
          <w:tcPr>
            <w:tcW w:w="5353" w:type="dxa"/>
          </w:tcPr>
          <w:p w:rsidR="00F0606F" w:rsidRPr="007D1A6C" w:rsidRDefault="00F0606F" w:rsidP="00FB0DBD">
            <w:pPr>
              <w:jc w:val="center"/>
              <w:rPr>
                <w:b/>
                <w:sz w:val="24"/>
              </w:rPr>
            </w:pPr>
            <w:r w:rsidRPr="007D1A6C">
              <w:rPr>
                <w:b/>
                <w:sz w:val="24"/>
              </w:rPr>
              <w:lastRenderedPageBreak/>
              <w:t>Приложение №1</w:t>
            </w:r>
          </w:p>
          <w:p w:rsidR="00F0606F" w:rsidRPr="007D1A6C" w:rsidRDefault="00F0606F" w:rsidP="00FB0DBD">
            <w:pPr>
              <w:jc w:val="center"/>
              <w:rPr>
                <w:b/>
                <w:sz w:val="24"/>
              </w:rPr>
            </w:pPr>
            <w:r w:rsidRPr="007D1A6C">
              <w:rPr>
                <w:b/>
                <w:sz w:val="24"/>
              </w:rPr>
              <w:t>к контракту №</w:t>
            </w:r>
            <w:r w:rsidRPr="007D1A6C">
              <w:rPr>
                <w:b/>
                <w:sz w:val="24"/>
                <w:lang w:val="en-US"/>
              </w:rPr>
              <w:t>__________</w:t>
            </w:r>
          </w:p>
          <w:p w:rsidR="00F0606F" w:rsidRPr="007D1A6C" w:rsidRDefault="00F0606F" w:rsidP="00FB0DBD">
            <w:pPr>
              <w:jc w:val="center"/>
              <w:rPr>
                <w:sz w:val="24"/>
                <w:lang w:val="en-US"/>
              </w:rPr>
            </w:pPr>
            <w:r w:rsidRPr="007D1A6C">
              <w:rPr>
                <w:b/>
                <w:sz w:val="24"/>
              </w:rPr>
              <w:t>от «</w:t>
            </w:r>
            <w:r w:rsidRPr="007D1A6C">
              <w:rPr>
                <w:b/>
                <w:sz w:val="24"/>
                <w:lang w:val="en-US"/>
              </w:rPr>
              <w:t>___</w:t>
            </w:r>
            <w:r w:rsidRPr="007D1A6C">
              <w:rPr>
                <w:b/>
                <w:sz w:val="24"/>
              </w:rPr>
              <w:t xml:space="preserve">» </w:t>
            </w:r>
            <w:r w:rsidRPr="007D1A6C">
              <w:rPr>
                <w:b/>
                <w:sz w:val="24"/>
                <w:lang w:val="en-US"/>
              </w:rPr>
              <w:t>________</w:t>
            </w:r>
            <w:r w:rsidRPr="007D1A6C">
              <w:rPr>
                <w:b/>
                <w:sz w:val="24"/>
              </w:rPr>
              <w:t xml:space="preserve"> 202</w:t>
            </w:r>
            <w:r w:rsidRPr="007D1A6C">
              <w:rPr>
                <w:b/>
                <w:sz w:val="24"/>
                <w:lang w:val="en-US"/>
              </w:rPr>
              <w:t>2</w:t>
            </w:r>
          </w:p>
        </w:tc>
        <w:tc>
          <w:tcPr>
            <w:tcW w:w="5067" w:type="dxa"/>
          </w:tcPr>
          <w:p w:rsidR="00F0606F" w:rsidRPr="007D1A6C" w:rsidRDefault="00F0606F" w:rsidP="00FB0DBD">
            <w:pPr>
              <w:jc w:val="center"/>
              <w:rPr>
                <w:b/>
                <w:sz w:val="24"/>
                <w:lang w:val="en-US"/>
              </w:rPr>
            </w:pPr>
            <w:r w:rsidRPr="007D1A6C">
              <w:rPr>
                <w:b/>
                <w:sz w:val="24"/>
                <w:lang w:val="en-US"/>
              </w:rPr>
              <w:t>Annex #1</w:t>
            </w:r>
          </w:p>
          <w:p w:rsidR="00F0606F" w:rsidRPr="007D1A6C" w:rsidRDefault="00F0606F" w:rsidP="00FB0DBD">
            <w:pPr>
              <w:jc w:val="center"/>
              <w:rPr>
                <w:b/>
                <w:sz w:val="24"/>
                <w:lang w:val="en-US"/>
              </w:rPr>
            </w:pPr>
            <w:r w:rsidRPr="007D1A6C">
              <w:rPr>
                <w:b/>
                <w:sz w:val="24"/>
                <w:lang w:val="en-US"/>
              </w:rPr>
              <w:t xml:space="preserve">to Contract № </w:t>
            </w:r>
            <w:r>
              <w:rPr>
                <w:b/>
                <w:sz w:val="24"/>
                <w:lang w:val="en-US"/>
              </w:rPr>
              <w:t>___________</w:t>
            </w:r>
          </w:p>
          <w:p w:rsidR="00F0606F" w:rsidRPr="007D1A6C" w:rsidRDefault="00F0606F" w:rsidP="00FB0DBD">
            <w:pPr>
              <w:jc w:val="center"/>
              <w:rPr>
                <w:sz w:val="24"/>
                <w:lang w:val="en-US"/>
              </w:rPr>
            </w:pPr>
            <w:proofErr w:type="spellStart"/>
            <w:r w:rsidRPr="007D1A6C">
              <w:rPr>
                <w:b/>
                <w:sz w:val="24"/>
                <w:lang w:val="en-US"/>
              </w:rPr>
              <w:t>dd</w:t>
            </w:r>
            <w:proofErr w:type="spellEnd"/>
            <w:r w:rsidRPr="007D1A6C">
              <w:rPr>
                <w:b/>
                <w:sz w:val="24"/>
                <w:lang w:val="en-US"/>
              </w:rPr>
              <w:t xml:space="preserve"> «</w:t>
            </w:r>
            <w:r>
              <w:rPr>
                <w:b/>
                <w:sz w:val="24"/>
                <w:lang w:val="en-US"/>
              </w:rPr>
              <w:t>____</w:t>
            </w:r>
            <w:r w:rsidRPr="007D1A6C">
              <w:rPr>
                <w:b/>
                <w:sz w:val="24"/>
                <w:lang w:val="en-US"/>
              </w:rPr>
              <w:t xml:space="preserve">» </w:t>
            </w:r>
            <w:r>
              <w:rPr>
                <w:b/>
                <w:sz w:val="24"/>
                <w:lang w:val="en-US"/>
              </w:rPr>
              <w:t>________</w:t>
            </w:r>
            <w:r w:rsidRPr="007D1A6C">
              <w:rPr>
                <w:b/>
                <w:sz w:val="24"/>
                <w:lang w:val="en-US"/>
              </w:rPr>
              <w:t>, 202</w:t>
            </w:r>
            <w:r>
              <w:rPr>
                <w:b/>
                <w:sz w:val="24"/>
                <w:lang w:val="en-US"/>
              </w:rPr>
              <w:t>2</w:t>
            </w:r>
          </w:p>
        </w:tc>
      </w:tr>
      <w:tr w:rsidR="00F0606F" w:rsidRPr="009C752B" w:rsidTr="008B3B48">
        <w:trPr>
          <w:jc w:val="center"/>
        </w:trPr>
        <w:tc>
          <w:tcPr>
            <w:tcW w:w="5353" w:type="dxa"/>
          </w:tcPr>
          <w:p w:rsidR="00F0606F" w:rsidRPr="007D1A6C" w:rsidRDefault="00F0606F" w:rsidP="00FB0DBD">
            <w:pPr>
              <w:jc w:val="center"/>
              <w:rPr>
                <w:b/>
                <w:sz w:val="24"/>
              </w:rPr>
            </w:pPr>
          </w:p>
        </w:tc>
        <w:tc>
          <w:tcPr>
            <w:tcW w:w="5067" w:type="dxa"/>
          </w:tcPr>
          <w:p w:rsidR="00F0606F" w:rsidRPr="007D1A6C" w:rsidRDefault="00F0606F" w:rsidP="00FB0DBD">
            <w:pPr>
              <w:jc w:val="center"/>
              <w:rPr>
                <w:b/>
                <w:sz w:val="24"/>
                <w:lang w:val="en-US"/>
              </w:rPr>
            </w:pPr>
          </w:p>
        </w:tc>
      </w:tr>
      <w:tr w:rsidR="000807EC" w:rsidRPr="006A265E" w:rsidTr="008B3B48">
        <w:trPr>
          <w:jc w:val="center"/>
        </w:trPr>
        <w:tc>
          <w:tcPr>
            <w:tcW w:w="5353" w:type="dxa"/>
          </w:tcPr>
          <w:p w:rsidR="000807EC" w:rsidRDefault="000807EC" w:rsidP="000807EC">
            <w:pPr>
              <w:rPr>
                <w:sz w:val="24"/>
              </w:rPr>
            </w:pPr>
            <w:r w:rsidRPr="00CB75A1">
              <w:rPr>
                <w:sz w:val="24"/>
              </w:rPr>
              <w:t xml:space="preserve">Цены на транспортировку концентратов природного урана из Санкт-Петербурга </w:t>
            </w:r>
            <w:proofErr w:type="gramStart"/>
            <w:r w:rsidRPr="00CB75A1">
              <w:rPr>
                <w:sz w:val="24"/>
              </w:rPr>
              <w:t>до</w:t>
            </w:r>
            <w:proofErr w:type="gramEnd"/>
            <w:r w:rsidRPr="00CB75A1">
              <w:rPr>
                <w:sz w:val="24"/>
              </w:rPr>
              <w:t xml:space="preserve"> Орано, </w:t>
            </w:r>
            <w:proofErr w:type="spellStart"/>
            <w:r w:rsidRPr="00CB75A1">
              <w:rPr>
                <w:sz w:val="24"/>
              </w:rPr>
              <w:t>Мальвези</w:t>
            </w:r>
            <w:proofErr w:type="spellEnd"/>
            <w:r w:rsidRPr="00CB75A1">
              <w:rPr>
                <w:sz w:val="24"/>
              </w:rPr>
              <w:t>, Франция</w:t>
            </w:r>
          </w:p>
          <w:p w:rsidR="000807EC" w:rsidRPr="00CB75A1" w:rsidRDefault="000807EC" w:rsidP="000807EC">
            <w:pPr>
              <w:rPr>
                <w:sz w:val="24"/>
              </w:rPr>
            </w:pPr>
          </w:p>
        </w:tc>
        <w:tc>
          <w:tcPr>
            <w:tcW w:w="5067" w:type="dxa"/>
          </w:tcPr>
          <w:p w:rsidR="000807EC" w:rsidRPr="00CB75A1" w:rsidRDefault="000807EC" w:rsidP="000807EC">
            <w:pPr>
              <w:rPr>
                <w:sz w:val="24"/>
                <w:lang w:val="en-US"/>
              </w:rPr>
            </w:pPr>
            <w:r w:rsidRPr="00CB75A1">
              <w:rPr>
                <w:sz w:val="24"/>
                <w:lang w:val="en-US"/>
              </w:rPr>
              <w:t xml:space="preserve">Prices for transportation of natural uranium concentrates (UOC) from St. Petersburg to </w:t>
            </w:r>
            <w:proofErr w:type="spellStart"/>
            <w:r w:rsidRPr="00CB75A1">
              <w:rPr>
                <w:sz w:val="24"/>
                <w:lang w:val="en-US"/>
              </w:rPr>
              <w:t>Orano</w:t>
            </w:r>
            <w:proofErr w:type="spellEnd"/>
            <w:r w:rsidRPr="00CB75A1">
              <w:rPr>
                <w:sz w:val="24"/>
                <w:lang w:val="en-US"/>
              </w:rPr>
              <w:t xml:space="preserve">, </w:t>
            </w:r>
            <w:proofErr w:type="spellStart"/>
            <w:r w:rsidRPr="00CB75A1">
              <w:rPr>
                <w:sz w:val="24"/>
                <w:lang w:val="en-US"/>
              </w:rPr>
              <w:t>Malvesi</w:t>
            </w:r>
            <w:proofErr w:type="spellEnd"/>
            <w:r w:rsidRPr="00CB75A1">
              <w:rPr>
                <w:sz w:val="24"/>
                <w:lang w:val="en-US"/>
              </w:rPr>
              <w:t>, France</w:t>
            </w:r>
          </w:p>
        </w:tc>
      </w:tr>
      <w:tr w:rsidR="000807EC" w:rsidRPr="006A265E" w:rsidTr="008B3B48">
        <w:trPr>
          <w:jc w:val="center"/>
        </w:trPr>
        <w:tc>
          <w:tcPr>
            <w:tcW w:w="5353" w:type="dxa"/>
          </w:tcPr>
          <w:p w:rsidR="000807EC" w:rsidRPr="009C752B" w:rsidRDefault="000807EC" w:rsidP="00F7556A">
            <w:pPr>
              <w:jc w:val="both"/>
              <w:rPr>
                <w:sz w:val="24"/>
              </w:rPr>
            </w:pPr>
            <w:r w:rsidRPr="009C752B">
              <w:rPr>
                <w:sz w:val="24"/>
              </w:rPr>
              <w:t xml:space="preserve">Через порт Антверпен и/или порт Роттердам и/или  </w:t>
            </w:r>
            <w:proofErr w:type="spellStart"/>
            <w:r w:rsidRPr="009C752B">
              <w:rPr>
                <w:sz w:val="24"/>
              </w:rPr>
              <w:t>Данкерк</w:t>
            </w:r>
            <w:proofErr w:type="spellEnd"/>
            <w:r w:rsidRPr="009C752B">
              <w:rPr>
                <w:sz w:val="24"/>
              </w:rPr>
              <w:t xml:space="preserve"> на условиях </w:t>
            </w:r>
            <w:r w:rsidRPr="009C752B">
              <w:rPr>
                <w:sz w:val="24"/>
                <w:lang w:val="en-US"/>
              </w:rPr>
              <w:t>Free</w:t>
            </w:r>
            <w:r w:rsidRPr="009C752B">
              <w:rPr>
                <w:sz w:val="24"/>
              </w:rPr>
              <w:t xml:space="preserve"> </w:t>
            </w:r>
            <w:r w:rsidRPr="009C752B">
              <w:rPr>
                <w:sz w:val="24"/>
                <w:lang w:val="en-US"/>
              </w:rPr>
              <w:t>on</w:t>
            </w:r>
            <w:r w:rsidRPr="009C752B">
              <w:rPr>
                <w:sz w:val="24"/>
              </w:rPr>
              <w:t xml:space="preserve"> </w:t>
            </w:r>
            <w:r w:rsidRPr="009C752B">
              <w:rPr>
                <w:sz w:val="24"/>
                <w:lang w:val="en-US"/>
              </w:rPr>
              <w:t>Rail</w:t>
            </w:r>
            <w:r w:rsidRPr="009C752B">
              <w:rPr>
                <w:sz w:val="24"/>
              </w:rPr>
              <w:t>/</w:t>
            </w:r>
            <w:r w:rsidRPr="009C752B">
              <w:rPr>
                <w:sz w:val="24"/>
                <w:lang w:val="en-US"/>
              </w:rPr>
              <w:t>Truck</w:t>
            </w:r>
            <w:r w:rsidRPr="009C752B">
              <w:rPr>
                <w:sz w:val="24"/>
              </w:rPr>
              <w:t xml:space="preserve">– Орано, </w:t>
            </w:r>
            <w:proofErr w:type="spellStart"/>
            <w:r w:rsidRPr="009C752B">
              <w:rPr>
                <w:sz w:val="24"/>
              </w:rPr>
              <w:t>Мальвези</w:t>
            </w:r>
            <w:proofErr w:type="spellEnd"/>
            <w:r w:rsidRPr="009C752B">
              <w:rPr>
                <w:sz w:val="24"/>
              </w:rPr>
              <w:t>, Франция с обеспечением возврата пустых 20-ти футовых контейнеров в Марсель или Тулуза Франция:</w:t>
            </w:r>
          </w:p>
          <w:p w:rsidR="000807EC" w:rsidRPr="009C752B" w:rsidRDefault="000807EC" w:rsidP="00F7556A">
            <w:pPr>
              <w:jc w:val="both"/>
              <w:rPr>
                <w:sz w:val="24"/>
              </w:rPr>
            </w:pPr>
            <w:r w:rsidRPr="009C752B">
              <w:rPr>
                <w:sz w:val="24"/>
              </w:rPr>
              <w:t xml:space="preserve">- до 9 (девяти) 20-ти футовых контейнеров включительно в одной партии - </w:t>
            </w:r>
            <w:r w:rsidRPr="00CB75A1">
              <w:rPr>
                <w:sz w:val="24"/>
              </w:rPr>
              <w:t>______</w:t>
            </w:r>
            <w:r w:rsidRPr="009C752B">
              <w:rPr>
                <w:sz w:val="24"/>
              </w:rPr>
              <w:t xml:space="preserve"> Евро за контейнер;</w:t>
            </w:r>
          </w:p>
          <w:p w:rsidR="000807EC" w:rsidRPr="009C752B" w:rsidRDefault="000807EC" w:rsidP="00F7556A">
            <w:pPr>
              <w:jc w:val="both"/>
              <w:rPr>
                <w:sz w:val="24"/>
              </w:rPr>
            </w:pPr>
            <w:r w:rsidRPr="009C752B">
              <w:rPr>
                <w:sz w:val="24"/>
              </w:rPr>
              <w:t xml:space="preserve">- от 10 (десяти) и более 20-ти футовых контейнеров в одной партии – </w:t>
            </w:r>
            <w:r w:rsidRPr="00CB75A1">
              <w:rPr>
                <w:sz w:val="24"/>
              </w:rPr>
              <w:t>_______</w:t>
            </w:r>
            <w:r w:rsidRPr="009C752B">
              <w:rPr>
                <w:sz w:val="24"/>
              </w:rPr>
              <w:t xml:space="preserve"> Евро за контейнер. </w:t>
            </w:r>
          </w:p>
          <w:p w:rsidR="000807EC" w:rsidRPr="009C752B" w:rsidRDefault="000807EC" w:rsidP="00F7556A">
            <w:pPr>
              <w:rPr>
                <w:sz w:val="24"/>
              </w:rPr>
            </w:pPr>
          </w:p>
        </w:tc>
        <w:tc>
          <w:tcPr>
            <w:tcW w:w="5067" w:type="dxa"/>
          </w:tcPr>
          <w:p w:rsidR="000807EC" w:rsidRPr="009C752B" w:rsidRDefault="000807EC" w:rsidP="00F7556A">
            <w:pPr>
              <w:jc w:val="both"/>
              <w:rPr>
                <w:sz w:val="24"/>
                <w:lang w:val="en-US"/>
              </w:rPr>
            </w:pPr>
            <w:r w:rsidRPr="009C752B">
              <w:rPr>
                <w:sz w:val="24"/>
                <w:lang w:val="en-US"/>
              </w:rPr>
              <w:t xml:space="preserve">Through the port of Antwerp and/or via port of Rotterdam and/or Dunkirk to Free on Rail/Truck </w:t>
            </w:r>
            <w:proofErr w:type="spellStart"/>
            <w:r w:rsidRPr="009C752B">
              <w:rPr>
                <w:sz w:val="24"/>
                <w:lang w:val="en-US"/>
              </w:rPr>
              <w:t>Orano</w:t>
            </w:r>
            <w:proofErr w:type="spellEnd"/>
            <w:r w:rsidRPr="009C752B">
              <w:rPr>
                <w:sz w:val="24"/>
                <w:lang w:val="en-US"/>
              </w:rPr>
              <w:t xml:space="preserve">, </w:t>
            </w:r>
            <w:proofErr w:type="spellStart"/>
            <w:r w:rsidRPr="009C752B">
              <w:rPr>
                <w:sz w:val="24"/>
                <w:lang w:val="en-US"/>
              </w:rPr>
              <w:t>Malvesi</w:t>
            </w:r>
            <w:proofErr w:type="spellEnd"/>
            <w:r w:rsidRPr="009C752B">
              <w:rPr>
                <w:sz w:val="24"/>
                <w:lang w:val="en-US"/>
              </w:rPr>
              <w:t xml:space="preserve"> / France subject to return of empty 20-ft containers to Marseille or Toulouse, France: </w:t>
            </w:r>
          </w:p>
          <w:p w:rsidR="000807EC" w:rsidRPr="009C752B" w:rsidRDefault="000807EC" w:rsidP="00F7556A">
            <w:pPr>
              <w:jc w:val="both"/>
              <w:rPr>
                <w:sz w:val="24"/>
                <w:lang w:val="en-US"/>
              </w:rPr>
            </w:pPr>
            <w:r w:rsidRPr="009C752B">
              <w:rPr>
                <w:sz w:val="24"/>
                <w:lang w:val="en-US"/>
              </w:rPr>
              <w:t xml:space="preserve">- 9 (nine) 20ft containers or less in one lot:  EUR </w:t>
            </w:r>
            <w:r>
              <w:rPr>
                <w:sz w:val="24"/>
                <w:lang w:val="en-US"/>
              </w:rPr>
              <w:t>______</w:t>
            </w:r>
            <w:r w:rsidRPr="009C752B">
              <w:rPr>
                <w:sz w:val="24"/>
                <w:lang w:val="en-US"/>
              </w:rPr>
              <w:t xml:space="preserve"> per 20ft container;</w:t>
            </w:r>
          </w:p>
          <w:p w:rsidR="000807EC" w:rsidRPr="009C752B" w:rsidRDefault="000807EC" w:rsidP="00F7556A">
            <w:pPr>
              <w:rPr>
                <w:sz w:val="24"/>
                <w:lang w:val="en-US"/>
              </w:rPr>
            </w:pPr>
          </w:p>
          <w:p w:rsidR="000807EC" w:rsidRPr="009C752B" w:rsidRDefault="000807EC" w:rsidP="00F7556A">
            <w:pPr>
              <w:jc w:val="both"/>
              <w:rPr>
                <w:sz w:val="24"/>
                <w:lang w:val="en-US"/>
              </w:rPr>
            </w:pPr>
            <w:r w:rsidRPr="009C752B">
              <w:rPr>
                <w:sz w:val="24"/>
                <w:lang w:val="en-US"/>
              </w:rPr>
              <w:t xml:space="preserve">- 10 (ten) and over 20ft containers in one lot: EUR </w:t>
            </w:r>
            <w:r>
              <w:rPr>
                <w:sz w:val="24"/>
                <w:lang w:val="en-US"/>
              </w:rPr>
              <w:t>_____</w:t>
            </w:r>
            <w:r w:rsidRPr="009C752B">
              <w:rPr>
                <w:sz w:val="24"/>
                <w:lang w:val="en-US"/>
              </w:rPr>
              <w:t xml:space="preserve"> per 20ft container;</w:t>
            </w:r>
          </w:p>
        </w:tc>
      </w:tr>
      <w:tr w:rsidR="000807EC" w:rsidRPr="006A265E" w:rsidTr="008B3B48">
        <w:trPr>
          <w:jc w:val="center"/>
        </w:trPr>
        <w:tc>
          <w:tcPr>
            <w:tcW w:w="5353" w:type="dxa"/>
          </w:tcPr>
          <w:p w:rsidR="000807EC" w:rsidRPr="009C752B" w:rsidRDefault="000807EC" w:rsidP="008F03C1">
            <w:pPr>
              <w:rPr>
                <w:b/>
                <w:sz w:val="24"/>
              </w:rPr>
            </w:pPr>
            <w:r w:rsidRPr="009C752B">
              <w:rPr>
                <w:b/>
                <w:sz w:val="24"/>
              </w:rPr>
              <w:t xml:space="preserve">ЦЕНЫ ВКЛЮЧАЕТ В СЕБЯ РАСХОДЫ </w:t>
            </w:r>
            <w:proofErr w:type="gramStart"/>
            <w:r w:rsidRPr="009C752B">
              <w:rPr>
                <w:b/>
                <w:sz w:val="24"/>
              </w:rPr>
              <w:t>ЗА</w:t>
            </w:r>
            <w:proofErr w:type="gramEnd"/>
            <w:r w:rsidRPr="009C752B">
              <w:rPr>
                <w:b/>
                <w:sz w:val="24"/>
              </w:rPr>
              <w:t>:</w:t>
            </w:r>
          </w:p>
          <w:p w:rsidR="000807EC" w:rsidRPr="009C752B" w:rsidRDefault="000807EC" w:rsidP="008F03C1">
            <w:pPr>
              <w:rPr>
                <w:sz w:val="24"/>
              </w:rPr>
            </w:pPr>
            <w:r w:rsidRPr="009C752B">
              <w:rPr>
                <w:sz w:val="24"/>
              </w:rPr>
              <w:t>- океанский фрахт из Санкт-Петербурга (на условиях F</w:t>
            </w:r>
            <w:proofErr w:type="spellStart"/>
            <w:r w:rsidRPr="009C752B">
              <w:rPr>
                <w:sz w:val="24"/>
                <w:lang w:val="en-US"/>
              </w:rPr>
              <w:t>ree</w:t>
            </w:r>
            <w:proofErr w:type="spellEnd"/>
            <w:r w:rsidRPr="009C752B">
              <w:rPr>
                <w:sz w:val="24"/>
              </w:rPr>
              <w:t xml:space="preserve"> </w:t>
            </w:r>
            <w:r w:rsidRPr="009C752B">
              <w:rPr>
                <w:sz w:val="24"/>
                <w:lang w:val="en-US"/>
              </w:rPr>
              <w:t>on</w:t>
            </w:r>
            <w:r w:rsidRPr="009C752B">
              <w:rPr>
                <w:sz w:val="24"/>
              </w:rPr>
              <w:t xml:space="preserve"> </w:t>
            </w:r>
            <w:r w:rsidRPr="009C752B">
              <w:rPr>
                <w:sz w:val="24"/>
                <w:lang w:val="en-US"/>
              </w:rPr>
              <w:t>Board</w:t>
            </w:r>
            <w:r w:rsidRPr="009C752B">
              <w:rPr>
                <w:sz w:val="24"/>
              </w:rPr>
              <w:t xml:space="preserve">) до порта Антверпен и/или порта Роттердам и/или порта </w:t>
            </w:r>
            <w:proofErr w:type="spellStart"/>
            <w:r w:rsidRPr="009C752B">
              <w:rPr>
                <w:sz w:val="24"/>
              </w:rPr>
              <w:t>Данкерк</w:t>
            </w:r>
            <w:proofErr w:type="spellEnd"/>
            <w:r w:rsidRPr="009C752B">
              <w:rPr>
                <w:sz w:val="24"/>
              </w:rPr>
              <w:t>;</w:t>
            </w:r>
          </w:p>
          <w:p w:rsidR="000807EC" w:rsidRPr="009C752B" w:rsidRDefault="000807EC" w:rsidP="008F03C1">
            <w:pPr>
              <w:rPr>
                <w:sz w:val="24"/>
              </w:rPr>
            </w:pPr>
          </w:p>
          <w:p w:rsidR="000807EC" w:rsidRPr="009C752B" w:rsidRDefault="000807EC" w:rsidP="008F03C1">
            <w:pPr>
              <w:rPr>
                <w:sz w:val="24"/>
              </w:rPr>
            </w:pPr>
            <w:r w:rsidRPr="009C752B">
              <w:rPr>
                <w:sz w:val="24"/>
              </w:rPr>
              <w:t xml:space="preserve">- оплату за </w:t>
            </w:r>
            <w:proofErr w:type="gramStart"/>
            <w:r w:rsidRPr="009C752B">
              <w:rPr>
                <w:sz w:val="24"/>
              </w:rPr>
              <w:t>погрузочно-разгрузочные</w:t>
            </w:r>
            <w:proofErr w:type="gramEnd"/>
            <w:r w:rsidRPr="009C752B">
              <w:rPr>
                <w:sz w:val="24"/>
              </w:rPr>
              <w:t xml:space="preserve">, </w:t>
            </w:r>
          </w:p>
          <w:p w:rsidR="000807EC" w:rsidRPr="009C752B" w:rsidRDefault="000807EC" w:rsidP="008F03C1">
            <w:pPr>
              <w:rPr>
                <w:sz w:val="24"/>
              </w:rPr>
            </w:pPr>
            <w:r w:rsidRPr="009C752B">
              <w:rPr>
                <w:sz w:val="24"/>
              </w:rPr>
              <w:t>терминальные операции, транспортировку в терминале в порту выгрузки</w:t>
            </w:r>
          </w:p>
          <w:p w:rsidR="000807EC" w:rsidRPr="009C752B" w:rsidRDefault="000807EC" w:rsidP="008F03C1">
            <w:pPr>
              <w:rPr>
                <w:sz w:val="24"/>
              </w:rPr>
            </w:pPr>
            <w:r w:rsidRPr="009C752B">
              <w:rPr>
                <w:sz w:val="24"/>
              </w:rPr>
              <w:t>- транзитную таможенную очистку в порту выгрузки;</w:t>
            </w:r>
          </w:p>
          <w:p w:rsidR="000807EC" w:rsidRPr="009C752B" w:rsidRDefault="000807EC" w:rsidP="008F03C1">
            <w:pPr>
              <w:rPr>
                <w:sz w:val="24"/>
              </w:rPr>
            </w:pPr>
            <w:r w:rsidRPr="009C752B">
              <w:rPr>
                <w:sz w:val="24"/>
              </w:rPr>
              <w:t>- предоставление необходимых транзитных разрешений и уведомлений в пределах Нидерландов, Бельгии и Франции;</w:t>
            </w:r>
          </w:p>
          <w:p w:rsidR="000807EC" w:rsidRPr="009C752B" w:rsidRDefault="000807EC" w:rsidP="008F03C1">
            <w:pPr>
              <w:rPr>
                <w:sz w:val="24"/>
              </w:rPr>
            </w:pPr>
            <w:r w:rsidRPr="009C752B">
              <w:rPr>
                <w:sz w:val="24"/>
              </w:rPr>
              <w:t xml:space="preserve">- погрузку 20-футовых контейнеров на ж/д вагоны для продолжения ж/д транспортировки </w:t>
            </w:r>
            <w:proofErr w:type="gramStart"/>
            <w:r w:rsidRPr="009C752B">
              <w:rPr>
                <w:sz w:val="24"/>
              </w:rPr>
              <w:t>до</w:t>
            </w:r>
            <w:proofErr w:type="gramEnd"/>
            <w:r w:rsidRPr="009C752B">
              <w:rPr>
                <w:sz w:val="24"/>
              </w:rPr>
              <w:t xml:space="preserve"> Орано, </w:t>
            </w:r>
            <w:proofErr w:type="spellStart"/>
            <w:r w:rsidRPr="009C752B">
              <w:rPr>
                <w:sz w:val="24"/>
              </w:rPr>
              <w:t>Мальвези</w:t>
            </w:r>
            <w:proofErr w:type="spellEnd"/>
            <w:r w:rsidRPr="009C752B">
              <w:rPr>
                <w:sz w:val="24"/>
              </w:rPr>
              <w:t xml:space="preserve">, Франция; </w:t>
            </w:r>
          </w:p>
          <w:p w:rsidR="000807EC" w:rsidRPr="009C752B" w:rsidRDefault="000807EC" w:rsidP="008F03C1">
            <w:pPr>
              <w:rPr>
                <w:sz w:val="24"/>
              </w:rPr>
            </w:pPr>
            <w:r w:rsidRPr="009C752B">
              <w:rPr>
                <w:sz w:val="24"/>
              </w:rPr>
              <w:t xml:space="preserve">- предоставление круглосуточной дежурной команды </w:t>
            </w:r>
            <w:r>
              <w:rPr>
                <w:sz w:val="24"/>
              </w:rPr>
              <w:t>________</w:t>
            </w:r>
            <w:r w:rsidRPr="009C752B">
              <w:rPr>
                <w:sz w:val="24"/>
              </w:rPr>
              <w:t xml:space="preserve"> в случае крайней необходимости в течение всего маршрута транспортировки; </w:t>
            </w:r>
          </w:p>
          <w:p w:rsidR="000807EC" w:rsidRPr="009C752B" w:rsidRDefault="000807EC" w:rsidP="008F03C1">
            <w:pPr>
              <w:rPr>
                <w:sz w:val="24"/>
              </w:rPr>
            </w:pPr>
            <w:r w:rsidRPr="009C752B">
              <w:rPr>
                <w:sz w:val="24"/>
              </w:rPr>
              <w:t>- возврат порожних 20-футовых контейнеров либо в контейнерное депо в Марселе или Тулузе Франция.</w:t>
            </w:r>
          </w:p>
          <w:p w:rsidR="000807EC" w:rsidRPr="009C752B" w:rsidRDefault="000807EC" w:rsidP="008F03C1">
            <w:pPr>
              <w:rPr>
                <w:sz w:val="24"/>
              </w:rPr>
            </w:pPr>
          </w:p>
        </w:tc>
        <w:tc>
          <w:tcPr>
            <w:tcW w:w="5067" w:type="dxa"/>
          </w:tcPr>
          <w:p w:rsidR="000807EC" w:rsidRPr="009C752B" w:rsidRDefault="000807EC" w:rsidP="008F03C1">
            <w:pPr>
              <w:rPr>
                <w:b/>
                <w:sz w:val="24"/>
                <w:lang w:val="en-US"/>
              </w:rPr>
            </w:pPr>
            <w:r w:rsidRPr="009C752B">
              <w:rPr>
                <w:b/>
                <w:sz w:val="24"/>
                <w:lang w:val="en-US"/>
              </w:rPr>
              <w:t>THE PRICES INCLUDE EXPENSES FOR:</w:t>
            </w:r>
          </w:p>
          <w:p w:rsidR="000807EC" w:rsidRPr="009C752B" w:rsidRDefault="000807EC" w:rsidP="008F03C1">
            <w:pPr>
              <w:rPr>
                <w:sz w:val="24"/>
                <w:lang w:val="en-US"/>
              </w:rPr>
            </w:pPr>
          </w:p>
          <w:p w:rsidR="000807EC" w:rsidRPr="009C752B" w:rsidRDefault="000807EC" w:rsidP="008F03C1">
            <w:pPr>
              <w:rPr>
                <w:sz w:val="24"/>
                <w:lang w:val="en-US"/>
              </w:rPr>
            </w:pPr>
            <w:r w:rsidRPr="009C752B">
              <w:rPr>
                <w:sz w:val="24"/>
                <w:lang w:val="en-US"/>
              </w:rPr>
              <w:t>- ocean freight from Free on Board St. Petersburg to the port of Antwerp and/or port of Rotterdam and/or Dunkirk;</w:t>
            </w:r>
          </w:p>
          <w:p w:rsidR="000807EC" w:rsidRPr="009C752B" w:rsidRDefault="000807EC" w:rsidP="008F03C1">
            <w:pPr>
              <w:rPr>
                <w:sz w:val="24"/>
                <w:lang w:val="en-US"/>
              </w:rPr>
            </w:pPr>
          </w:p>
          <w:p w:rsidR="000807EC" w:rsidRPr="009C752B" w:rsidRDefault="000807EC" w:rsidP="008F03C1">
            <w:pPr>
              <w:rPr>
                <w:sz w:val="24"/>
                <w:lang w:val="en-US"/>
              </w:rPr>
            </w:pPr>
            <w:r w:rsidRPr="009C752B">
              <w:rPr>
                <w:sz w:val="24"/>
                <w:lang w:val="en-US"/>
              </w:rPr>
              <w:t>- stevedoring, terminal Handling Charges at the port of discharge;</w:t>
            </w:r>
          </w:p>
          <w:p w:rsidR="000807EC" w:rsidRPr="009C752B" w:rsidRDefault="000807EC" w:rsidP="008F03C1">
            <w:pPr>
              <w:rPr>
                <w:sz w:val="24"/>
                <w:lang w:val="en-US"/>
              </w:rPr>
            </w:pPr>
          </w:p>
          <w:p w:rsidR="000807EC" w:rsidRPr="009C752B" w:rsidRDefault="000807EC" w:rsidP="008F03C1">
            <w:pPr>
              <w:rPr>
                <w:sz w:val="24"/>
                <w:lang w:val="en-US"/>
              </w:rPr>
            </w:pPr>
            <w:r w:rsidRPr="009C752B">
              <w:rPr>
                <w:sz w:val="24"/>
                <w:lang w:val="en-US"/>
              </w:rPr>
              <w:t>- transit customs clearance at the port of discharge</w:t>
            </w:r>
          </w:p>
          <w:p w:rsidR="000807EC" w:rsidRPr="009C752B" w:rsidRDefault="000807EC" w:rsidP="008F03C1">
            <w:pPr>
              <w:rPr>
                <w:sz w:val="24"/>
                <w:lang w:val="en-US"/>
              </w:rPr>
            </w:pPr>
          </w:p>
          <w:p w:rsidR="000807EC" w:rsidRPr="009C752B" w:rsidRDefault="000807EC" w:rsidP="008F03C1">
            <w:pPr>
              <w:rPr>
                <w:sz w:val="24"/>
                <w:lang w:val="en-US"/>
              </w:rPr>
            </w:pPr>
            <w:r w:rsidRPr="009C752B">
              <w:rPr>
                <w:sz w:val="24"/>
                <w:lang w:val="en-US"/>
              </w:rPr>
              <w:t>- providing required transit permits and notifications within Netherlands, Belgium and France;</w:t>
            </w:r>
          </w:p>
          <w:p w:rsidR="000807EC" w:rsidRPr="009C752B" w:rsidRDefault="000807EC" w:rsidP="008F03C1">
            <w:pPr>
              <w:rPr>
                <w:sz w:val="24"/>
                <w:lang w:val="en-US"/>
              </w:rPr>
            </w:pPr>
            <w:r w:rsidRPr="009C752B">
              <w:rPr>
                <w:sz w:val="24"/>
                <w:lang w:val="en-US"/>
              </w:rPr>
              <w:t xml:space="preserve">- loading of 20ft containers onto rail cars for ongoing rail transportation to </w:t>
            </w:r>
            <w:proofErr w:type="spellStart"/>
            <w:r w:rsidRPr="009C752B">
              <w:rPr>
                <w:sz w:val="24"/>
                <w:lang w:val="en-US"/>
              </w:rPr>
              <w:t>Orano</w:t>
            </w:r>
            <w:proofErr w:type="spellEnd"/>
            <w:r w:rsidRPr="009C752B">
              <w:rPr>
                <w:sz w:val="24"/>
                <w:lang w:val="en-US"/>
              </w:rPr>
              <w:t xml:space="preserve">, </w:t>
            </w:r>
            <w:proofErr w:type="spellStart"/>
            <w:r w:rsidRPr="009C752B">
              <w:rPr>
                <w:sz w:val="24"/>
                <w:lang w:val="en-US"/>
              </w:rPr>
              <w:t>Malvesi</w:t>
            </w:r>
            <w:proofErr w:type="spellEnd"/>
            <w:r w:rsidRPr="009C752B">
              <w:rPr>
                <w:sz w:val="24"/>
                <w:lang w:val="en-US"/>
              </w:rPr>
              <w:t>, France;</w:t>
            </w:r>
          </w:p>
          <w:p w:rsidR="000807EC" w:rsidRPr="009C752B" w:rsidRDefault="000807EC" w:rsidP="008F03C1">
            <w:pPr>
              <w:rPr>
                <w:sz w:val="24"/>
                <w:lang w:val="en-US"/>
              </w:rPr>
            </w:pPr>
            <w:r w:rsidRPr="009C752B">
              <w:rPr>
                <w:sz w:val="24"/>
                <w:lang w:val="en-US"/>
              </w:rPr>
              <w:t xml:space="preserve">- providing of </w:t>
            </w:r>
            <w:r>
              <w:rPr>
                <w:sz w:val="24"/>
                <w:lang w:val="en-US"/>
              </w:rPr>
              <w:t>________</w:t>
            </w:r>
            <w:r w:rsidRPr="009C752B">
              <w:rPr>
                <w:sz w:val="24"/>
                <w:lang w:val="en-US"/>
              </w:rPr>
              <w:t xml:space="preserve"> 24 hours stand-by team in case of emergency during the whole</w:t>
            </w:r>
            <w:r w:rsidRPr="009C752B" w:rsidDel="00CC4781">
              <w:rPr>
                <w:sz w:val="24"/>
                <w:lang w:val="en-US"/>
              </w:rPr>
              <w:t xml:space="preserve"> </w:t>
            </w:r>
            <w:r w:rsidRPr="009C752B">
              <w:rPr>
                <w:sz w:val="24"/>
                <w:lang w:val="en-US"/>
              </w:rPr>
              <w:t>transport route;</w:t>
            </w:r>
          </w:p>
          <w:p w:rsidR="000807EC" w:rsidRPr="009C752B" w:rsidRDefault="000807EC" w:rsidP="008F03C1">
            <w:pPr>
              <w:rPr>
                <w:sz w:val="24"/>
                <w:lang w:val="en-US"/>
              </w:rPr>
            </w:pPr>
          </w:p>
          <w:p w:rsidR="000807EC" w:rsidRPr="009C752B" w:rsidRDefault="000807EC" w:rsidP="008F03C1">
            <w:pPr>
              <w:rPr>
                <w:sz w:val="24"/>
                <w:lang w:val="en-US"/>
              </w:rPr>
            </w:pPr>
            <w:r w:rsidRPr="009C752B">
              <w:rPr>
                <w:sz w:val="24"/>
                <w:lang w:val="en-US"/>
              </w:rPr>
              <w:t>- return of empty 20ft containers either to container depot at Marseille or Toulouse, France.</w:t>
            </w:r>
          </w:p>
        </w:tc>
      </w:tr>
      <w:tr w:rsidR="000807EC" w:rsidRPr="000807EC" w:rsidTr="008B3B48">
        <w:trPr>
          <w:jc w:val="center"/>
        </w:trPr>
        <w:tc>
          <w:tcPr>
            <w:tcW w:w="5353" w:type="dxa"/>
          </w:tcPr>
          <w:p w:rsidR="000807EC" w:rsidRPr="009C752B" w:rsidRDefault="000807EC" w:rsidP="00384174">
            <w:pPr>
              <w:rPr>
                <w:b/>
                <w:sz w:val="24"/>
              </w:rPr>
            </w:pPr>
            <w:r w:rsidRPr="009C752B">
              <w:rPr>
                <w:b/>
                <w:sz w:val="24"/>
              </w:rPr>
              <w:t xml:space="preserve">ЦЕНЫ НЕ ВКЛЮЧАЮТ В СЕБЯ РАСХОДЫ </w:t>
            </w:r>
            <w:proofErr w:type="gramStart"/>
            <w:r w:rsidRPr="009C752B">
              <w:rPr>
                <w:b/>
                <w:sz w:val="24"/>
              </w:rPr>
              <w:t>ЗА</w:t>
            </w:r>
            <w:proofErr w:type="gramEnd"/>
            <w:r w:rsidRPr="009C752B">
              <w:rPr>
                <w:b/>
                <w:sz w:val="24"/>
              </w:rPr>
              <w:t>:</w:t>
            </w:r>
          </w:p>
          <w:p w:rsidR="000807EC" w:rsidRPr="009C752B" w:rsidRDefault="000807EC" w:rsidP="00384174">
            <w:pPr>
              <w:jc w:val="both"/>
              <w:rPr>
                <w:sz w:val="24"/>
              </w:rPr>
            </w:pPr>
            <w:r w:rsidRPr="009C752B">
              <w:rPr>
                <w:sz w:val="24"/>
              </w:rPr>
              <w:t xml:space="preserve">- </w:t>
            </w:r>
          </w:p>
          <w:p w:rsidR="000807EC" w:rsidRPr="009C752B" w:rsidRDefault="000807EC" w:rsidP="00384174">
            <w:pPr>
              <w:jc w:val="both"/>
              <w:rPr>
                <w:sz w:val="24"/>
              </w:rPr>
            </w:pPr>
            <w:r w:rsidRPr="009C752B">
              <w:rPr>
                <w:sz w:val="24"/>
              </w:rPr>
              <w:t xml:space="preserve">- </w:t>
            </w:r>
          </w:p>
          <w:p w:rsidR="000807EC" w:rsidRPr="009C752B" w:rsidRDefault="000807EC" w:rsidP="00384174">
            <w:pPr>
              <w:jc w:val="both"/>
              <w:rPr>
                <w:sz w:val="24"/>
              </w:rPr>
            </w:pPr>
          </w:p>
        </w:tc>
        <w:tc>
          <w:tcPr>
            <w:tcW w:w="5067" w:type="dxa"/>
          </w:tcPr>
          <w:p w:rsidR="000807EC" w:rsidRPr="009C752B" w:rsidRDefault="000807EC" w:rsidP="00384174">
            <w:pPr>
              <w:rPr>
                <w:b/>
                <w:sz w:val="24"/>
                <w:lang w:val="en-US"/>
              </w:rPr>
            </w:pPr>
            <w:r w:rsidRPr="009C752B">
              <w:rPr>
                <w:b/>
                <w:sz w:val="24"/>
                <w:lang w:val="en-US"/>
              </w:rPr>
              <w:t>THE PRICES EXCLUDE COSTS FOR:</w:t>
            </w:r>
          </w:p>
          <w:p w:rsidR="000807EC" w:rsidRPr="009C752B" w:rsidRDefault="000807EC" w:rsidP="00384174">
            <w:pPr>
              <w:rPr>
                <w:sz w:val="24"/>
                <w:lang w:val="en-US"/>
              </w:rPr>
            </w:pPr>
          </w:p>
          <w:p w:rsidR="000807EC" w:rsidRPr="009C752B" w:rsidRDefault="000807EC" w:rsidP="00384174">
            <w:pPr>
              <w:jc w:val="both"/>
              <w:rPr>
                <w:sz w:val="24"/>
                <w:lang w:val="en-US"/>
              </w:rPr>
            </w:pPr>
            <w:r w:rsidRPr="009C752B">
              <w:rPr>
                <w:sz w:val="24"/>
                <w:lang w:val="en-US"/>
              </w:rPr>
              <w:t xml:space="preserve">- </w:t>
            </w:r>
          </w:p>
          <w:p w:rsidR="000807EC" w:rsidRPr="009C752B" w:rsidRDefault="000807EC" w:rsidP="00384174">
            <w:pPr>
              <w:jc w:val="both"/>
              <w:rPr>
                <w:sz w:val="24"/>
                <w:lang w:val="en-US"/>
              </w:rPr>
            </w:pPr>
            <w:r w:rsidRPr="009C752B">
              <w:rPr>
                <w:sz w:val="24"/>
                <w:lang w:val="en-US"/>
              </w:rPr>
              <w:t>-</w:t>
            </w:r>
            <w:r>
              <w:rPr>
                <w:sz w:val="24"/>
                <w:lang w:val="en-US"/>
              </w:rPr>
              <w:t xml:space="preserve"> </w:t>
            </w:r>
          </w:p>
          <w:p w:rsidR="000807EC" w:rsidRPr="009C752B" w:rsidRDefault="000807EC" w:rsidP="00384174">
            <w:pPr>
              <w:jc w:val="both"/>
              <w:rPr>
                <w:sz w:val="24"/>
                <w:lang w:val="en-US"/>
              </w:rPr>
            </w:pPr>
          </w:p>
        </w:tc>
      </w:tr>
      <w:tr w:rsidR="000807EC" w:rsidRPr="006A265E" w:rsidTr="008B3B48">
        <w:trPr>
          <w:jc w:val="center"/>
        </w:trPr>
        <w:tc>
          <w:tcPr>
            <w:tcW w:w="5353" w:type="dxa"/>
          </w:tcPr>
          <w:p w:rsidR="000807EC" w:rsidRPr="009C752B" w:rsidRDefault="000807EC" w:rsidP="00970658">
            <w:pPr>
              <w:rPr>
                <w:sz w:val="24"/>
              </w:rPr>
            </w:pPr>
            <w:r w:rsidRPr="009C752B">
              <w:rPr>
                <w:sz w:val="24"/>
              </w:rPr>
              <w:t xml:space="preserve">Вышеуказанные цены и условия действительны до </w:t>
            </w:r>
            <w:r w:rsidRPr="009C752B">
              <w:rPr>
                <w:b/>
                <w:sz w:val="24"/>
              </w:rPr>
              <w:t>«</w:t>
            </w:r>
            <w:r w:rsidRPr="00CB75A1">
              <w:rPr>
                <w:b/>
                <w:sz w:val="24"/>
              </w:rPr>
              <w:t>____</w:t>
            </w:r>
            <w:r w:rsidRPr="009C752B">
              <w:rPr>
                <w:b/>
                <w:sz w:val="24"/>
              </w:rPr>
              <w:t xml:space="preserve">» </w:t>
            </w:r>
            <w:r w:rsidRPr="00CB75A1">
              <w:rPr>
                <w:b/>
                <w:sz w:val="24"/>
              </w:rPr>
              <w:t>______</w:t>
            </w:r>
            <w:r w:rsidRPr="009C752B">
              <w:rPr>
                <w:b/>
                <w:sz w:val="24"/>
              </w:rPr>
              <w:t xml:space="preserve"> 202</w:t>
            </w:r>
            <w:r w:rsidRPr="00CB75A1">
              <w:rPr>
                <w:b/>
                <w:sz w:val="24"/>
              </w:rPr>
              <w:t>2</w:t>
            </w:r>
            <w:r w:rsidRPr="009C752B">
              <w:rPr>
                <w:b/>
                <w:sz w:val="24"/>
              </w:rPr>
              <w:t>г.</w:t>
            </w:r>
          </w:p>
        </w:tc>
        <w:tc>
          <w:tcPr>
            <w:tcW w:w="5067" w:type="dxa"/>
          </w:tcPr>
          <w:p w:rsidR="000807EC" w:rsidRPr="009C752B" w:rsidRDefault="000807EC" w:rsidP="00970658">
            <w:pPr>
              <w:rPr>
                <w:sz w:val="24"/>
                <w:lang w:val="en-US"/>
              </w:rPr>
            </w:pPr>
            <w:r w:rsidRPr="009C752B">
              <w:rPr>
                <w:sz w:val="24"/>
                <w:lang w:val="en-US"/>
              </w:rPr>
              <w:t xml:space="preserve">The above mentioned terms and prices are valid until </w:t>
            </w:r>
            <w:r w:rsidRPr="009C752B">
              <w:rPr>
                <w:b/>
                <w:sz w:val="24"/>
                <w:lang w:val="en-US"/>
              </w:rPr>
              <w:t>«</w:t>
            </w:r>
            <w:r>
              <w:rPr>
                <w:b/>
                <w:sz w:val="24"/>
                <w:lang w:val="en-US"/>
              </w:rPr>
              <w:t>___</w:t>
            </w:r>
            <w:r w:rsidRPr="009C752B">
              <w:rPr>
                <w:b/>
                <w:sz w:val="24"/>
                <w:lang w:val="en-US"/>
              </w:rPr>
              <w:t xml:space="preserve">» </w:t>
            </w:r>
            <w:r>
              <w:rPr>
                <w:b/>
                <w:sz w:val="24"/>
                <w:lang w:val="en-US"/>
              </w:rPr>
              <w:t>______</w:t>
            </w:r>
            <w:r w:rsidRPr="009C752B">
              <w:rPr>
                <w:b/>
                <w:sz w:val="24"/>
                <w:lang w:val="en-US"/>
              </w:rPr>
              <w:t>, 202</w:t>
            </w:r>
            <w:r>
              <w:rPr>
                <w:b/>
                <w:sz w:val="24"/>
                <w:lang w:val="en-US"/>
              </w:rPr>
              <w:t>2</w:t>
            </w:r>
          </w:p>
        </w:tc>
      </w:tr>
      <w:tr w:rsidR="000807EC" w:rsidRPr="000807EC" w:rsidTr="000807EC">
        <w:trPr>
          <w:trHeight w:val="2854"/>
          <w:jc w:val="center"/>
        </w:trPr>
        <w:tc>
          <w:tcPr>
            <w:tcW w:w="5353" w:type="dxa"/>
          </w:tcPr>
          <w:p w:rsidR="000807EC" w:rsidRPr="00465B60" w:rsidRDefault="000807EC" w:rsidP="00CC064D">
            <w:pPr>
              <w:rPr>
                <w:b/>
                <w:sz w:val="24"/>
              </w:rPr>
            </w:pPr>
            <w:r w:rsidRPr="007D1A6C">
              <w:rPr>
                <w:b/>
                <w:sz w:val="24"/>
              </w:rPr>
              <w:lastRenderedPageBreak/>
              <w:t>Государственное</w:t>
            </w:r>
            <w:r w:rsidRPr="00465B60">
              <w:rPr>
                <w:b/>
                <w:sz w:val="24"/>
              </w:rPr>
              <w:t xml:space="preserve"> </w:t>
            </w:r>
            <w:r w:rsidRPr="007D1A6C">
              <w:rPr>
                <w:b/>
                <w:sz w:val="24"/>
              </w:rPr>
              <w:t>предприятие</w:t>
            </w:r>
            <w:r w:rsidRPr="00465B60">
              <w:rPr>
                <w:b/>
                <w:sz w:val="24"/>
              </w:rPr>
              <w:t xml:space="preserve"> «</w:t>
            </w:r>
            <w:proofErr w:type="spellStart"/>
            <w:r w:rsidRPr="007D1A6C">
              <w:rPr>
                <w:b/>
                <w:sz w:val="24"/>
              </w:rPr>
              <w:t>Навоийуран</w:t>
            </w:r>
            <w:proofErr w:type="spellEnd"/>
            <w:r w:rsidRPr="00465B60">
              <w:rPr>
                <w:b/>
                <w:sz w:val="24"/>
              </w:rPr>
              <w:t>»/</w:t>
            </w:r>
          </w:p>
          <w:p w:rsidR="000807EC" w:rsidRPr="00CB75A1" w:rsidRDefault="000807EC" w:rsidP="00CC064D">
            <w:pPr>
              <w:rPr>
                <w:b/>
                <w:sz w:val="24"/>
              </w:rPr>
            </w:pPr>
            <w:r w:rsidRPr="00CB75A1">
              <w:rPr>
                <w:b/>
                <w:sz w:val="24"/>
              </w:rPr>
              <w:t>“</w:t>
            </w:r>
            <w:r w:rsidRPr="007D1A6C">
              <w:rPr>
                <w:b/>
                <w:sz w:val="24"/>
                <w:lang w:val="en-US"/>
              </w:rPr>
              <w:t>Navoiyuran</w:t>
            </w:r>
            <w:r w:rsidRPr="00CB75A1">
              <w:rPr>
                <w:b/>
                <w:sz w:val="24"/>
              </w:rPr>
              <w:t xml:space="preserve">” </w:t>
            </w:r>
            <w:r w:rsidRPr="007D1A6C">
              <w:rPr>
                <w:b/>
                <w:sz w:val="24"/>
                <w:lang w:val="en-US"/>
              </w:rPr>
              <w:t>State</w:t>
            </w:r>
            <w:r w:rsidRPr="00CB75A1">
              <w:rPr>
                <w:b/>
                <w:sz w:val="24"/>
              </w:rPr>
              <w:t xml:space="preserve"> </w:t>
            </w:r>
            <w:r w:rsidRPr="007D1A6C">
              <w:rPr>
                <w:b/>
                <w:sz w:val="24"/>
                <w:lang w:val="en-US"/>
              </w:rPr>
              <w:t>Company</w:t>
            </w:r>
          </w:p>
          <w:p w:rsidR="000807EC" w:rsidRPr="007D1A6C" w:rsidRDefault="000807EC" w:rsidP="00CC064D">
            <w:pPr>
              <w:rPr>
                <w:sz w:val="24"/>
                <w:lang w:val="en-US"/>
              </w:rPr>
            </w:pPr>
            <w:r w:rsidRPr="007D1A6C">
              <w:rPr>
                <w:sz w:val="24"/>
              </w:rPr>
              <w:t>Х</w:t>
            </w:r>
            <w:r w:rsidRPr="007D1A6C">
              <w:rPr>
                <w:sz w:val="24"/>
                <w:lang w:val="en-US"/>
              </w:rPr>
              <w:t>.</w:t>
            </w:r>
            <w:r w:rsidRPr="007D1A6C">
              <w:rPr>
                <w:sz w:val="24"/>
              </w:rPr>
              <w:t>Н</w:t>
            </w:r>
            <w:r w:rsidRPr="007D1A6C">
              <w:rPr>
                <w:sz w:val="24"/>
                <w:lang w:val="en-US"/>
              </w:rPr>
              <w:t xml:space="preserve">. </w:t>
            </w:r>
            <w:r w:rsidRPr="007D1A6C">
              <w:rPr>
                <w:sz w:val="24"/>
              </w:rPr>
              <w:t>Сафаров</w:t>
            </w:r>
            <w:r w:rsidRPr="007D1A6C">
              <w:rPr>
                <w:sz w:val="24"/>
                <w:lang w:val="en-US"/>
              </w:rPr>
              <w:t xml:space="preserve"> / </w:t>
            </w:r>
            <w:proofErr w:type="spellStart"/>
            <w:r w:rsidRPr="007D1A6C">
              <w:rPr>
                <w:sz w:val="24"/>
                <w:lang w:val="en-US"/>
              </w:rPr>
              <w:t>Hasan</w:t>
            </w:r>
            <w:proofErr w:type="spellEnd"/>
            <w:r w:rsidRPr="007D1A6C">
              <w:rPr>
                <w:sz w:val="24"/>
                <w:lang w:val="en-US"/>
              </w:rPr>
              <w:t xml:space="preserve"> N. </w:t>
            </w:r>
            <w:proofErr w:type="spellStart"/>
            <w:r w:rsidRPr="007D1A6C">
              <w:rPr>
                <w:sz w:val="24"/>
                <w:lang w:val="en-US"/>
              </w:rPr>
              <w:t>Safarov</w:t>
            </w:r>
            <w:proofErr w:type="spellEnd"/>
            <w:r w:rsidRPr="007D1A6C">
              <w:rPr>
                <w:sz w:val="24"/>
                <w:lang w:val="en-US"/>
              </w:rPr>
              <w:t xml:space="preserve"> </w:t>
            </w:r>
          </w:p>
          <w:p w:rsidR="000807EC" w:rsidRPr="007D1A6C" w:rsidRDefault="000807EC" w:rsidP="00CC064D">
            <w:pPr>
              <w:jc w:val="both"/>
              <w:rPr>
                <w:sz w:val="24"/>
                <w:lang w:val="en-US"/>
              </w:rPr>
            </w:pPr>
            <w:r w:rsidRPr="007D1A6C">
              <w:rPr>
                <w:sz w:val="24"/>
              </w:rPr>
              <w:t>Директор</w:t>
            </w:r>
            <w:r w:rsidRPr="007D1A6C">
              <w:rPr>
                <w:sz w:val="24"/>
                <w:lang w:val="en-US"/>
              </w:rPr>
              <w:t xml:space="preserve"> </w:t>
            </w:r>
            <w:r w:rsidRPr="007D1A6C">
              <w:rPr>
                <w:sz w:val="24"/>
              </w:rPr>
              <w:t>по</w:t>
            </w:r>
            <w:r w:rsidRPr="007D1A6C">
              <w:rPr>
                <w:sz w:val="24"/>
                <w:lang w:val="en-US"/>
              </w:rPr>
              <w:t xml:space="preserve"> </w:t>
            </w:r>
            <w:r w:rsidRPr="007D1A6C">
              <w:rPr>
                <w:sz w:val="24"/>
              </w:rPr>
              <w:t>внешнеэкономическим</w:t>
            </w:r>
            <w:r w:rsidRPr="007D1A6C">
              <w:rPr>
                <w:sz w:val="24"/>
                <w:lang w:val="en-US"/>
              </w:rPr>
              <w:t xml:space="preserve"> </w:t>
            </w:r>
            <w:r w:rsidRPr="007D1A6C">
              <w:rPr>
                <w:sz w:val="24"/>
              </w:rPr>
              <w:t>связям</w:t>
            </w:r>
            <w:r w:rsidRPr="007D1A6C">
              <w:rPr>
                <w:sz w:val="24"/>
                <w:lang w:val="en-US"/>
              </w:rPr>
              <w:t xml:space="preserve"> </w:t>
            </w:r>
            <w:r w:rsidRPr="007D1A6C">
              <w:rPr>
                <w:sz w:val="24"/>
              </w:rPr>
              <w:t>и</w:t>
            </w:r>
            <w:r w:rsidRPr="007D1A6C">
              <w:rPr>
                <w:sz w:val="24"/>
                <w:lang w:val="en-US"/>
              </w:rPr>
              <w:t xml:space="preserve"> </w:t>
            </w:r>
            <w:r w:rsidRPr="007D1A6C">
              <w:rPr>
                <w:sz w:val="24"/>
              </w:rPr>
              <w:t>экспорту</w:t>
            </w:r>
            <w:r w:rsidRPr="007D1A6C">
              <w:rPr>
                <w:sz w:val="24"/>
                <w:lang w:val="en-US"/>
              </w:rPr>
              <w:t xml:space="preserve"> / Director for foreign economic relations and exports</w:t>
            </w:r>
          </w:p>
          <w:p w:rsidR="000807EC" w:rsidRPr="000807EC" w:rsidRDefault="000807EC" w:rsidP="00CC064D">
            <w:pPr>
              <w:rPr>
                <w:sz w:val="24"/>
                <w:lang w:val="en-US"/>
              </w:rPr>
            </w:pPr>
          </w:p>
          <w:p w:rsidR="000807EC" w:rsidRPr="000807EC" w:rsidRDefault="000807EC" w:rsidP="00CC064D">
            <w:pPr>
              <w:rPr>
                <w:sz w:val="24"/>
                <w:lang w:val="en-US"/>
              </w:rPr>
            </w:pPr>
          </w:p>
          <w:p w:rsidR="000807EC" w:rsidRPr="007D1A6C" w:rsidRDefault="000807EC" w:rsidP="00CC064D">
            <w:pPr>
              <w:rPr>
                <w:b/>
                <w:sz w:val="24"/>
              </w:rPr>
            </w:pPr>
            <w:bookmarkStart w:id="8" w:name="_Hlk97819437"/>
            <w:r w:rsidRPr="007D1A6C">
              <w:rPr>
                <w:b/>
                <w:sz w:val="24"/>
              </w:rPr>
              <w:t>_______________________________</w:t>
            </w:r>
            <w:bookmarkEnd w:id="8"/>
          </w:p>
          <w:p w:rsidR="000807EC" w:rsidRPr="009C752B" w:rsidRDefault="000807EC" w:rsidP="00CC064D">
            <w:pPr>
              <w:rPr>
                <w:b/>
                <w:bCs/>
                <w:sz w:val="24"/>
              </w:rPr>
            </w:pPr>
          </w:p>
        </w:tc>
        <w:tc>
          <w:tcPr>
            <w:tcW w:w="5067" w:type="dxa"/>
          </w:tcPr>
          <w:p w:rsidR="000807EC" w:rsidRPr="00C12C9C" w:rsidRDefault="000807EC" w:rsidP="00CC064D">
            <w:pPr>
              <w:rPr>
                <w:b/>
                <w:sz w:val="24"/>
                <w:lang w:val="en-US"/>
              </w:rPr>
            </w:pPr>
            <w:r>
              <w:rPr>
                <w:b/>
                <w:sz w:val="24"/>
                <w:lang w:val="en-US"/>
              </w:rPr>
              <w:t>_____________________________________</w:t>
            </w:r>
          </w:p>
          <w:p w:rsidR="000807EC" w:rsidRPr="007D1A6C" w:rsidRDefault="000807EC" w:rsidP="00CC064D">
            <w:pPr>
              <w:rPr>
                <w:sz w:val="24"/>
                <w:lang w:val="en-US"/>
              </w:rPr>
            </w:pPr>
          </w:p>
          <w:p w:rsidR="000807EC" w:rsidRPr="007D1A6C" w:rsidRDefault="000807EC" w:rsidP="00CC064D">
            <w:pPr>
              <w:rPr>
                <w:sz w:val="24"/>
                <w:lang w:val="en-US"/>
              </w:rPr>
            </w:pPr>
            <w:r>
              <w:rPr>
                <w:sz w:val="24"/>
                <w:lang w:val="en-US"/>
              </w:rPr>
              <w:t>_____________</w:t>
            </w:r>
            <w:r w:rsidRPr="007D1A6C">
              <w:rPr>
                <w:sz w:val="24"/>
                <w:lang w:val="en-US"/>
              </w:rPr>
              <w:t xml:space="preserve"> / </w:t>
            </w:r>
            <w:r>
              <w:rPr>
                <w:sz w:val="24"/>
                <w:lang w:val="en-US"/>
              </w:rPr>
              <w:t>_____________</w:t>
            </w:r>
          </w:p>
          <w:p w:rsidR="000807EC" w:rsidRPr="007D1A6C" w:rsidRDefault="000807EC" w:rsidP="00CC064D">
            <w:pPr>
              <w:rPr>
                <w:sz w:val="24"/>
                <w:lang w:val="en-US"/>
              </w:rPr>
            </w:pPr>
            <w:r>
              <w:rPr>
                <w:sz w:val="24"/>
                <w:lang w:val="en-US"/>
              </w:rPr>
              <w:t>_____________</w:t>
            </w:r>
            <w:r w:rsidRPr="007D1A6C">
              <w:rPr>
                <w:sz w:val="24"/>
                <w:lang w:val="en-US"/>
              </w:rPr>
              <w:t xml:space="preserve"> / </w:t>
            </w:r>
            <w:r>
              <w:rPr>
                <w:sz w:val="24"/>
                <w:lang w:val="en-US"/>
              </w:rPr>
              <w:t>_____________</w:t>
            </w:r>
          </w:p>
          <w:p w:rsidR="000807EC" w:rsidRPr="000807EC" w:rsidRDefault="000807EC" w:rsidP="00CC064D">
            <w:pPr>
              <w:rPr>
                <w:sz w:val="24"/>
                <w:lang w:val="en-US"/>
              </w:rPr>
            </w:pPr>
          </w:p>
          <w:p w:rsidR="000807EC" w:rsidRPr="000807EC" w:rsidRDefault="000807EC" w:rsidP="00CC064D">
            <w:pPr>
              <w:rPr>
                <w:sz w:val="24"/>
                <w:lang w:val="en-US"/>
              </w:rPr>
            </w:pPr>
          </w:p>
          <w:p w:rsidR="000807EC" w:rsidRPr="000807EC" w:rsidRDefault="000807EC" w:rsidP="00CC064D">
            <w:pPr>
              <w:rPr>
                <w:sz w:val="24"/>
                <w:lang w:val="en-US"/>
              </w:rPr>
            </w:pPr>
          </w:p>
          <w:p w:rsidR="000807EC" w:rsidRPr="000807EC" w:rsidRDefault="000807EC" w:rsidP="00CC064D">
            <w:pPr>
              <w:rPr>
                <w:sz w:val="24"/>
                <w:lang w:val="en-US"/>
              </w:rPr>
            </w:pPr>
          </w:p>
          <w:p w:rsidR="000807EC" w:rsidRDefault="009E5948" w:rsidP="00CC064D">
            <w:pPr>
              <w:rPr>
                <w:b/>
                <w:sz w:val="24"/>
              </w:rPr>
            </w:pPr>
            <w:r w:rsidRPr="007D1A6C">
              <w:rPr>
                <w:b/>
                <w:sz w:val="24"/>
              </w:rPr>
              <w:t>_______________________________</w:t>
            </w:r>
          </w:p>
          <w:p w:rsidR="000807EC" w:rsidRPr="000807EC" w:rsidRDefault="000807EC" w:rsidP="00CC064D">
            <w:pPr>
              <w:rPr>
                <w:b/>
                <w:sz w:val="24"/>
              </w:rPr>
            </w:pPr>
          </w:p>
        </w:tc>
      </w:tr>
    </w:tbl>
    <w:p w:rsidR="007134A1" w:rsidRPr="000807EC" w:rsidRDefault="007134A1" w:rsidP="000807EC">
      <w:pPr>
        <w:rPr>
          <w:sz w:val="24"/>
        </w:rPr>
      </w:pPr>
    </w:p>
    <w:sectPr w:rsidR="007134A1" w:rsidRPr="000807EC" w:rsidSect="00CB005E">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DFA" w:rsidRDefault="00D16DFA" w:rsidP="002532EC">
      <w:r>
        <w:separator/>
      </w:r>
    </w:p>
  </w:endnote>
  <w:endnote w:type="continuationSeparator" w:id="0">
    <w:p w:rsidR="00D16DFA" w:rsidRDefault="00D16DFA" w:rsidP="0025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07" w:rsidRPr="008B3B48" w:rsidRDefault="006D4DD4" w:rsidP="008B3B48">
    <w:pPr>
      <w:pStyle w:val="ad"/>
      <w:jc w:val="right"/>
      <w:rPr>
        <w:sz w:val="22"/>
        <w:szCs w:val="22"/>
        <w:lang w:val="en-US"/>
      </w:rPr>
    </w:pPr>
    <w:r w:rsidRPr="008B3B48">
      <w:rPr>
        <w:sz w:val="22"/>
        <w:szCs w:val="22"/>
      </w:rPr>
      <w:fldChar w:fldCharType="begin"/>
    </w:r>
    <w:r w:rsidR="00331E07" w:rsidRPr="008B3B48">
      <w:rPr>
        <w:sz w:val="22"/>
        <w:szCs w:val="22"/>
      </w:rPr>
      <w:instrText xml:space="preserve"> PAGE   \* MERGEFORMAT </w:instrText>
    </w:r>
    <w:r w:rsidRPr="008B3B48">
      <w:rPr>
        <w:sz w:val="22"/>
        <w:szCs w:val="22"/>
      </w:rPr>
      <w:fldChar w:fldCharType="separate"/>
    </w:r>
    <w:r w:rsidR="006A265E">
      <w:rPr>
        <w:noProof/>
        <w:sz w:val="22"/>
        <w:szCs w:val="22"/>
      </w:rPr>
      <w:t>2</w:t>
    </w:r>
    <w:r w:rsidRPr="008B3B48">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DFA" w:rsidRDefault="00D16DFA" w:rsidP="002532EC">
      <w:r>
        <w:separator/>
      </w:r>
    </w:p>
  </w:footnote>
  <w:footnote w:type="continuationSeparator" w:id="0">
    <w:p w:rsidR="00D16DFA" w:rsidRDefault="00D16DFA" w:rsidP="00253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E83"/>
    <w:multiLevelType w:val="hybridMultilevel"/>
    <w:tmpl w:val="58B8F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747B1"/>
    <w:multiLevelType w:val="multilevel"/>
    <w:tmpl w:val="B42EC410"/>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10.%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2">
    <w:nsid w:val="06825E53"/>
    <w:multiLevelType w:val="multilevel"/>
    <w:tmpl w:val="0ED67DDA"/>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ascii="Calibri" w:hAnsi="Calibri"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nsid w:val="0B5F7F05"/>
    <w:multiLevelType w:val="multilevel"/>
    <w:tmpl w:val="32AC6704"/>
    <w:lvl w:ilvl="0">
      <w:start w:val="1"/>
      <w:numFmt w:val="decimal"/>
      <w:lvlText w:val="5.%1."/>
      <w:lvlJc w:val="left"/>
      <w:pPr>
        <w:tabs>
          <w:tab w:val="num" w:pos="1249"/>
        </w:tabs>
        <w:ind w:left="1249" w:hanging="360"/>
      </w:pPr>
      <w:rPr>
        <w:rFonts w:ascii="Calibri" w:hAnsi="Calibri" w:cs="Times New Roman" w:hint="default"/>
        <w:b w:val="0"/>
        <w:i w:val="0"/>
      </w:rPr>
    </w:lvl>
    <w:lvl w:ilvl="1">
      <w:start w:val="1"/>
      <w:numFmt w:val="decimal"/>
      <w:lvlText w:val="%2%1.2."/>
      <w:lvlJc w:val="left"/>
      <w:pPr>
        <w:tabs>
          <w:tab w:val="num" w:pos="1681"/>
        </w:tabs>
        <w:ind w:left="1681" w:hanging="432"/>
      </w:pPr>
      <w:rPr>
        <w:rFonts w:cs="Times New Roman" w:hint="default"/>
      </w:rPr>
    </w:lvl>
    <w:lvl w:ilvl="2">
      <w:start w:val="1"/>
      <w:numFmt w:val="decimal"/>
      <w:lvlText w:val="%11.3.%3."/>
      <w:lvlJc w:val="left"/>
      <w:pPr>
        <w:tabs>
          <w:tab w:val="num" w:pos="2329"/>
        </w:tabs>
        <w:ind w:left="2113" w:hanging="504"/>
      </w:pPr>
      <w:rPr>
        <w:rFonts w:cs="Times New Roman" w:hint="default"/>
      </w:rPr>
    </w:lvl>
    <w:lvl w:ilvl="3">
      <w:start w:val="1"/>
      <w:numFmt w:val="decimal"/>
      <w:lvlText w:val="%19.%3.%4."/>
      <w:lvlJc w:val="left"/>
      <w:pPr>
        <w:tabs>
          <w:tab w:val="num" w:pos="2689"/>
        </w:tabs>
        <w:ind w:left="2617" w:hanging="648"/>
      </w:pPr>
      <w:rPr>
        <w:rFonts w:cs="Times New Roman" w:hint="default"/>
      </w:rPr>
    </w:lvl>
    <w:lvl w:ilvl="4">
      <w:start w:val="1"/>
      <w:numFmt w:val="decimal"/>
      <w:lvlText w:val="%1.%2.%3.%4.%5."/>
      <w:lvlJc w:val="left"/>
      <w:pPr>
        <w:tabs>
          <w:tab w:val="num" w:pos="3409"/>
        </w:tabs>
        <w:ind w:left="3121" w:hanging="792"/>
      </w:pPr>
      <w:rPr>
        <w:rFonts w:cs="Times New Roman" w:hint="default"/>
      </w:rPr>
    </w:lvl>
    <w:lvl w:ilvl="5">
      <w:start w:val="1"/>
      <w:numFmt w:val="decimal"/>
      <w:lvlText w:val="%1.%2.%3.%4.%5.%6."/>
      <w:lvlJc w:val="left"/>
      <w:pPr>
        <w:tabs>
          <w:tab w:val="num" w:pos="3769"/>
        </w:tabs>
        <w:ind w:left="3625" w:hanging="936"/>
      </w:pPr>
      <w:rPr>
        <w:rFonts w:cs="Times New Roman" w:hint="default"/>
      </w:rPr>
    </w:lvl>
    <w:lvl w:ilvl="6">
      <w:start w:val="1"/>
      <w:numFmt w:val="decimal"/>
      <w:lvlText w:val="%1.%2.%3.%4.%5.%6.%7."/>
      <w:lvlJc w:val="left"/>
      <w:pPr>
        <w:tabs>
          <w:tab w:val="num" w:pos="4489"/>
        </w:tabs>
        <w:ind w:left="4129" w:hanging="1080"/>
      </w:pPr>
      <w:rPr>
        <w:rFonts w:cs="Times New Roman" w:hint="default"/>
      </w:rPr>
    </w:lvl>
    <w:lvl w:ilvl="7">
      <w:start w:val="1"/>
      <w:numFmt w:val="decimal"/>
      <w:lvlText w:val="%1.%2.%3.%4.%5.%6.%7.%8."/>
      <w:lvlJc w:val="left"/>
      <w:pPr>
        <w:tabs>
          <w:tab w:val="num" w:pos="4849"/>
        </w:tabs>
        <w:ind w:left="4633" w:hanging="1224"/>
      </w:pPr>
      <w:rPr>
        <w:rFonts w:cs="Times New Roman" w:hint="default"/>
      </w:rPr>
    </w:lvl>
    <w:lvl w:ilvl="8">
      <w:start w:val="1"/>
      <w:numFmt w:val="decimal"/>
      <w:lvlText w:val="%1.%2.%3.%4.%5.%6.%7.%8.%9."/>
      <w:lvlJc w:val="left"/>
      <w:pPr>
        <w:tabs>
          <w:tab w:val="num" w:pos="5569"/>
        </w:tabs>
        <w:ind w:left="5209" w:hanging="1440"/>
      </w:pPr>
      <w:rPr>
        <w:rFonts w:cs="Times New Roman" w:hint="default"/>
      </w:rPr>
    </w:lvl>
  </w:abstractNum>
  <w:abstractNum w:abstractNumId="4">
    <w:nsid w:val="0C06619B"/>
    <w:multiLevelType w:val="hybridMultilevel"/>
    <w:tmpl w:val="2F54F512"/>
    <w:lvl w:ilvl="0" w:tplc="F8940EB2">
      <w:start w:val="7"/>
      <w:numFmt w:val="bullet"/>
      <w:lvlText w:val="-"/>
      <w:lvlJc w:val="left"/>
      <w:pPr>
        <w:ind w:left="720" w:hanging="360"/>
      </w:pPr>
      <w:rPr>
        <w:rFonts w:ascii="Trebuchet MS" w:eastAsia="Times New Roman" w:hAnsi="Trebuchet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C3401"/>
    <w:multiLevelType w:val="multilevel"/>
    <w:tmpl w:val="D0920D94"/>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7.%2."/>
      <w:lvlJc w:val="left"/>
      <w:pPr>
        <w:tabs>
          <w:tab w:val="num" w:pos="454"/>
        </w:tabs>
        <w:ind w:left="454" w:hanging="454"/>
      </w:pPr>
      <w:rPr>
        <w:rFonts w:ascii="Calibri" w:hAnsi="Calibri" w:cs="Times New Roman" w:hint="default"/>
        <w:b w:val="0"/>
        <w:i w:val="0"/>
        <w:snapToGrid/>
        <w:spacing w:val="0"/>
        <w:w w:val="100"/>
        <w:kern w:val="22"/>
        <w:position w:val="0"/>
        <w:sz w:val="22"/>
        <w:szCs w:val="22"/>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6">
    <w:nsid w:val="12114F4A"/>
    <w:multiLevelType w:val="multilevel"/>
    <w:tmpl w:val="6F36F0AC"/>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2.%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7">
    <w:nsid w:val="13A256B6"/>
    <w:multiLevelType w:val="multilevel"/>
    <w:tmpl w:val="941449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8">
    <w:nsid w:val="16E45027"/>
    <w:multiLevelType w:val="multilevel"/>
    <w:tmpl w:val="83942A8C"/>
    <w:lvl w:ilvl="0">
      <w:start w:val="2"/>
      <w:numFmt w:val="decimal"/>
      <w:lvlText w:val="%1."/>
      <w:lvlJc w:val="left"/>
      <w:pPr>
        <w:tabs>
          <w:tab w:val="num" w:pos="1215"/>
        </w:tabs>
        <w:ind w:left="1215" w:hanging="855"/>
      </w:pPr>
      <w:rPr>
        <w:rFonts w:cs="Times New Roman" w:hint="default"/>
      </w:rPr>
    </w:lvl>
    <w:lvl w:ilvl="1">
      <w:start w:val="1"/>
      <w:numFmt w:val="decimal"/>
      <w:isLgl/>
      <w:lvlText w:val="%1.%2"/>
      <w:lvlJc w:val="left"/>
      <w:pPr>
        <w:tabs>
          <w:tab w:val="num" w:pos="1215"/>
        </w:tabs>
        <w:ind w:left="1215" w:hanging="855"/>
      </w:pPr>
      <w:rPr>
        <w:rFonts w:cs="Times New Roman" w:hint="default"/>
      </w:rPr>
    </w:lvl>
    <w:lvl w:ilvl="2">
      <w:start w:val="1"/>
      <w:numFmt w:val="upperLetter"/>
      <w:isLgl/>
      <w:lvlText w:val="%1.%2.%3"/>
      <w:lvlJc w:val="left"/>
      <w:pPr>
        <w:tabs>
          <w:tab w:val="num" w:pos="1215"/>
        </w:tabs>
        <w:ind w:left="1215" w:hanging="855"/>
      </w:pPr>
      <w:rPr>
        <w:rFonts w:cs="Times New Roman" w:hint="default"/>
      </w:rPr>
    </w:lvl>
    <w:lvl w:ilvl="3">
      <w:start w:val="1"/>
      <w:numFmt w:val="decimal"/>
      <w:isLgl/>
      <w:lvlText w:val="%1.%2.%3.%4"/>
      <w:lvlJc w:val="left"/>
      <w:pPr>
        <w:tabs>
          <w:tab w:val="num" w:pos="1215"/>
        </w:tabs>
        <w:ind w:left="1215" w:hanging="85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19017345"/>
    <w:multiLevelType w:val="multilevel"/>
    <w:tmpl w:val="1F5C91BA"/>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8.%2."/>
      <w:lvlJc w:val="left"/>
      <w:pPr>
        <w:tabs>
          <w:tab w:val="num" w:pos="454"/>
        </w:tabs>
        <w:ind w:left="454" w:hanging="454"/>
      </w:pPr>
      <w:rPr>
        <w:rFonts w:asciiTheme="minorHAnsi" w:hAnsiTheme="minorHAns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10">
    <w:nsid w:val="19B31066"/>
    <w:multiLevelType w:val="multilevel"/>
    <w:tmpl w:val="91A270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C616874"/>
    <w:multiLevelType w:val="multilevel"/>
    <w:tmpl w:val="0310C75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CF344E3"/>
    <w:multiLevelType w:val="multilevel"/>
    <w:tmpl w:val="F70C4DA0"/>
    <w:lvl w:ilvl="0">
      <w:start w:val="2"/>
      <w:numFmt w:val="decimal"/>
      <w:lvlText w:val="%1."/>
      <w:lvlJc w:val="left"/>
      <w:pPr>
        <w:ind w:left="360" w:hanging="360"/>
      </w:pPr>
      <w:rPr>
        <w:rFonts w:hint="default"/>
      </w:rPr>
    </w:lvl>
    <w:lvl w:ilvl="1">
      <w:start w:val="8"/>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3">
    <w:nsid w:val="20EE746D"/>
    <w:multiLevelType w:val="multilevel"/>
    <w:tmpl w:val="39C25A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Calibri" w:hAnsi="Calibri"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42C5A09"/>
    <w:multiLevelType w:val="multilevel"/>
    <w:tmpl w:val="27F8AA9C"/>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6.%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15">
    <w:nsid w:val="28156F6D"/>
    <w:multiLevelType w:val="multilevel"/>
    <w:tmpl w:val="2FD088DC"/>
    <w:lvl w:ilvl="0">
      <w:start w:val="2"/>
      <w:numFmt w:val="decimal"/>
      <w:lvlText w:val="%1."/>
      <w:lvlJc w:val="left"/>
      <w:pPr>
        <w:tabs>
          <w:tab w:val="num" w:pos="855"/>
        </w:tabs>
        <w:ind w:left="855" w:hanging="855"/>
      </w:pPr>
      <w:rPr>
        <w:rFonts w:cs="Times New Roman" w:hint="default"/>
        <w:i w:val="0"/>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1395"/>
        </w:tabs>
        <w:ind w:left="139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6D14EE"/>
    <w:multiLevelType w:val="multilevel"/>
    <w:tmpl w:val="2EC0E3BE"/>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F896056"/>
    <w:multiLevelType w:val="hybridMultilevel"/>
    <w:tmpl w:val="AB2C46BA"/>
    <w:lvl w:ilvl="0" w:tplc="A744544E">
      <w:start w:val="12"/>
      <w:numFmt w:val="decimal"/>
      <w:lvlText w:val="%1."/>
      <w:lvlJc w:val="left"/>
      <w:pPr>
        <w:tabs>
          <w:tab w:val="num" w:pos="1215"/>
        </w:tabs>
        <w:ind w:left="1215" w:hanging="855"/>
      </w:pPr>
      <w:rPr>
        <w:rFonts w:cs="Times New Roman" w:hint="default"/>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33F73ECC"/>
    <w:multiLevelType w:val="multilevel"/>
    <w:tmpl w:val="236683C2"/>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5.%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19">
    <w:nsid w:val="34804DBB"/>
    <w:multiLevelType w:val="hybridMultilevel"/>
    <w:tmpl w:val="975A0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C352FC"/>
    <w:multiLevelType w:val="multilevel"/>
    <w:tmpl w:val="A5CE7A0A"/>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Calibri" w:hAnsi="Calibri"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DB8698B"/>
    <w:multiLevelType w:val="multilevel"/>
    <w:tmpl w:val="48C4F1AE"/>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ascii="Calibri" w:hAnsi="Calibri"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FD33AFF"/>
    <w:multiLevelType w:val="multilevel"/>
    <w:tmpl w:val="866EBAEC"/>
    <w:lvl w:ilvl="0">
      <w:start w:val="1"/>
      <w:numFmt w:val="decimal"/>
      <w:lvlText w:val="%1."/>
      <w:lvlJc w:val="left"/>
      <w:pPr>
        <w:tabs>
          <w:tab w:val="num" w:pos="454"/>
        </w:tabs>
        <w:ind w:left="454" w:hanging="454"/>
      </w:pPr>
      <w:rPr>
        <w:rFonts w:asciiTheme="minorHAnsi" w:hAnsiTheme="minorHAnsi" w:cs="Times New Roman" w:hint="default"/>
        <w:b/>
        <w:i w:val="0"/>
        <w:snapToGrid w:val="0"/>
        <w:spacing w:val="0"/>
        <w:w w:val="100"/>
        <w:kern w:val="22"/>
        <w:position w:val="0"/>
        <w:sz w:val="24"/>
        <w:szCs w:val="24"/>
        <w:effect w:val="none"/>
      </w:rPr>
    </w:lvl>
    <w:lvl w:ilvl="1">
      <w:start w:val="1"/>
      <w:numFmt w:val="decimal"/>
      <w:lvlText w:val="1.%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23">
    <w:nsid w:val="496437D8"/>
    <w:multiLevelType w:val="multilevel"/>
    <w:tmpl w:val="2CFAFE2E"/>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F1D3FF2"/>
    <w:multiLevelType w:val="multilevel"/>
    <w:tmpl w:val="78421E50"/>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12.%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25">
    <w:nsid w:val="52F715D5"/>
    <w:multiLevelType w:val="multilevel"/>
    <w:tmpl w:val="386AC634"/>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11.%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26">
    <w:nsid w:val="54F510A7"/>
    <w:multiLevelType w:val="multilevel"/>
    <w:tmpl w:val="D2163264"/>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3.%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27">
    <w:nsid w:val="61776163"/>
    <w:multiLevelType w:val="hybridMultilevel"/>
    <w:tmpl w:val="BA84D1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C32F58"/>
    <w:multiLevelType w:val="multilevel"/>
    <w:tmpl w:val="C284F22C"/>
    <w:lvl w:ilvl="0">
      <w:start w:val="4"/>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ascii="Calibri" w:hAnsi="Calibri"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7B702BE"/>
    <w:multiLevelType w:val="multilevel"/>
    <w:tmpl w:val="990E1918"/>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4.%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30">
    <w:nsid w:val="79173C04"/>
    <w:multiLevelType w:val="multilevel"/>
    <w:tmpl w:val="8190EF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9922EF4"/>
    <w:multiLevelType w:val="multilevel"/>
    <w:tmpl w:val="801AD54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ascii="Calibri" w:hAnsi="Calibri"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7"/>
  </w:num>
  <w:num w:numId="2">
    <w:abstractNumId w:val="22"/>
  </w:num>
  <w:num w:numId="3">
    <w:abstractNumId w:val="6"/>
  </w:num>
  <w:num w:numId="4">
    <w:abstractNumId w:val="26"/>
  </w:num>
  <w:num w:numId="5">
    <w:abstractNumId w:val="29"/>
  </w:num>
  <w:num w:numId="6">
    <w:abstractNumId w:val="18"/>
  </w:num>
  <w:num w:numId="7">
    <w:abstractNumId w:val="14"/>
  </w:num>
  <w:num w:numId="8">
    <w:abstractNumId w:val="19"/>
  </w:num>
  <w:num w:numId="9">
    <w:abstractNumId w:val="5"/>
  </w:num>
  <w:num w:numId="10">
    <w:abstractNumId w:val="9"/>
  </w:num>
  <w:num w:numId="11">
    <w:abstractNumId w:val="1"/>
  </w:num>
  <w:num w:numId="12">
    <w:abstractNumId w:val="25"/>
  </w:num>
  <w:num w:numId="13">
    <w:abstractNumId w:val="24"/>
  </w:num>
  <w:num w:numId="14">
    <w:abstractNumId w:val="15"/>
  </w:num>
  <w:num w:numId="15">
    <w:abstractNumId w:val="8"/>
  </w:num>
  <w:num w:numId="16">
    <w:abstractNumId w:val="7"/>
  </w:num>
  <w:num w:numId="17">
    <w:abstractNumId w:val="16"/>
  </w:num>
  <w:num w:numId="18">
    <w:abstractNumId w:val="30"/>
  </w:num>
  <w:num w:numId="19">
    <w:abstractNumId w:val="11"/>
  </w:num>
  <w:num w:numId="20">
    <w:abstractNumId w:val="31"/>
  </w:num>
  <w:num w:numId="21">
    <w:abstractNumId w:val="28"/>
  </w:num>
  <w:num w:numId="22">
    <w:abstractNumId w:val="3"/>
  </w:num>
  <w:num w:numId="23">
    <w:abstractNumId w:val="13"/>
  </w:num>
  <w:num w:numId="24">
    <w:abstractNumId w:val="21"/>
  </w:num>
  <w:num w:numId="25">
    <w:abstractNumId w:val="2"/>
  </w:num>
  <w:num w:numId="26">
    <w:abstractNumId w:val="20"/>
  </w:num>
  <w:num w:numId="27">
    <w:abstractNumId w:val="17"/>
  </w:num>
  <w:num w:numId="28">
    <w:abstractNumId w:val="10"/>
  </w:num>
  <w:num w:numId="29">
    <w:abstractNumId w:val="23"/>
  </w:num>
  <w:num w:numId="30">
    <w:abstractNumId w:val="12"/>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005E"/>
    <w:rsid w:val="00003665"/>
    <w:rsid w:val="000106EE"/>
    <w:rsid w:val="00011B59"/>
    <w:rsid w:val="00015D22"/>
    <w:rsid w:val="00020116"/>
    <w:rsid w:val="00022A1F"/>
    <w:rsid w:val="00024837"/>
    <w:rsid w:val="000275E2"/>
    <w:rsid w:val="00035B76"/>
    <w:rsid w:val="0003622D"/>
    <w:rsid w:val="0003793D"/>
    <w:rsid w:val="00042346"/>
    <w:rsid w:val="00043523"/>
    <w:rsid w:val="00044007"/>
    <w:rsid w:val="00044504"/>
    <w:rsid w:val="00045A8D"/>
    <w:rsid w:val="00045C49"/>
    <w:rsid w:val="000471A7"/>
    <w:rsid w:val="00050100"/>
    <w:rsid w:val="0005325A"/>
    <w:rsid w:val="000562EB"/>
    <w:rsid w:val="00061424"/>
    <w:rsid w:val="00067DAE"/>
    <w:rsid w:val="000807EC"/>
    <w:rsid w:val="00082017"/>
    <w:rsid w:val="00084493"/>
    <w:rsid w:val="00090919"/>
    <w:rsid w:val="0009600B"/>
    <w:rsid w:val="000974B0"/>
    <w:rsid w:val="000A1ED6"/>
    <w:rsid w:val="000B613C"/>
    <w:rsid w:val="000C2BDB"/>
    <w:rsid w:val="000C37B7"/>
    <w:rsid w:val="000C61F7"/>
    <w:rsid w:val="000D1B94"/>
    <w:rsid w:val="000D2D3C"/>
    <w:rsid w:val="000D55B6"/>
    <w:rsid w:val="000D5C37"/>
    <w:rsid w:val="000D7BC3"/>
    <w:rsid w:val="000D7F0F"/>
    <w:rsid w:val="000E35D1"/>
    <w:rsid w:val="000E52E6"/>
    <w:rsid w:val="000F3492"/>
    <w:rsid w:val="000F3C01"/>
    <w:rsid w:val="000F47A6"/>
    <w:rsid w:val="000F5449"/>
    <w:rsid w:val="00100A19"/>
    <w:rsid w:val="00103595"/>
    <w:rsid w:val="00105F2E"/>
    <w:rsid w:val="00113BAA"/>
    <w:rsid w:val="00116AD9"/>
    <w:rsid w:val="00120651"/>
    <w:rsid w:val="00123B7D"/>
    <w:rsid w:val="0012500A"/>
    <w:rsid w:val="001304C3"/>
    <w:rsid w:val="00130920"/>
    <w:rsid w:val="001330CD"/>
    <w:rsid w:val="00133565"/>
    <w:rsid w:val="00135039"/>
    <w:rsid w:val="00135F10"/>
    <w:rsid w:val="00145A96"/>
    <w:rsid w:val="00147E65"/>
    <w:rsid w:val="00165ED5"/>
    <w:rsid w:val="00166AE9"/>
    <w:rsid w:val="001703FA"/>
    <w:rsid w:val="001708C3"/>
    <w:rsid w:val="00175B52"/>
    <w:rsid w:val="00184624"/>
    <w:rsid w:val="00191250"/>
    <w:rsid w:val="00191881"/>
    <w:rsid w:val="00197D3A"/>
    <w:rsid w:val="001A09CD"/>
    <w:rsid w:val="001A11DA"/>
    <w:rsid w:val="001A1CA5"/>
    <w:rsid w:val="001A27EE"/>
    <w:rsid w:val="001B016D"/>
    <w:rsid w:val="001B3C18"/>
    <w:rsid w:val="001B3D67"/>
    <w:rsid w:val="001B5DC3"/>
    <w:rsid w:val="001B78E3"/>
    <w:rsid w:val="001C0B0B"/>
    <w:rsid w:val="001C126D"/>
    <w:rsid w:val="001C1913"/>
    <w:rsid w:val="001C33C8"/>
    <w:rsid w:val="001C37D5"/>
    <w:rsid w:val="001C3E31"/>
    <w:rsid w:val="001C62E3"/>
    <w:rsid w:val="001C63B2"/>
    <w:rsid w:val="001D3704"/>
    <w:rsid w:val="001D45C9"/>
    <w:rsid w:val="001E002A"/>
    <w:rsid w:val="001E38B2"/>
    <w:rsid w:val="001E3979"/>
    <w:rsid w:val="001E5EEF"/>
    <w:rsid w:val="001E7BEC"/>
    <w:rsid w:val="001F077C"/>
    <w:rsid w:val="001F5535"/>
    <w:rsid w:val="001F5B95"/>
    <w:rsid w:val="001F5BC2"/>
    <w:rsid w:val="001F67C7"/>
    <w:rsid w:val="0020069C"/>
    <w:rsid w:val="002009DF"/>
    <w:rsid w:val="00200F39"/>
    <w:rsid w:val="00210DDB"/>
    <w:rsid w:val="00211012"/>
    <w:rsid w:val="00211171"/>
    <w:rsid w:val="0021122A"/>
    <w:rsid w:val="00216123"/>
    <w:rsid w:val="0021777B"/>
    <w:rsid w:val="002230DF"/>
    <w:rsid w:val="002244D9"/>
    <w:rsid w:val="002267CF"/>
    <w:rsid w:val="00227996"/>
    <w:rsid w:val="0023005E"/>
    <w:rsid w:val="00230077"/>
    <w:rsid w:val="00235B52"/>
    <w:rsid w:val="00236ED4"/>
    <w:rsid w:val="00241F0B"/>
    <w:rsid w:val="002421CD"/>
    <w:rsid w:val="002428FB"/>
    <w:rsid w:val="00244DDA"/>
    <w:rsid w:val="002532EC"/>
    <w:rsid w:val="0025763F"/>
    <w:rsid w:val="002614B8"/>
    <w:rsid w:val="00263CF7"/>
    <w:rsid w:val="002703D6"/>
    <w:rsid w:val="002705BC"/>
    <w:rsid w:val="00276573"/>
    <w:rsid w:val="0028036A"/>
    <w:rsid w:val="00284828"/>
    <w:rsid w:val="002935CE"/>
    <w:rsid w:val="00293EE0"/>
    <w:rsid w:val="002942FA"/>
    <w:rsid w:val="002947F5"/>
    <w:rsid w:val="00295050"/>
    <w:rsid w:val="00295FE8"/>
    <w:rsid w:val="002977B8"/>
    <w:rsid w:val="002A3C7A"/>
    <w:rsid w:val="002A413C"/>
    <w:rsid w:val="002A4D54"/>
    <w:rsid w:val="002A51D2"/>
    <w:rsid w:val="002B23A5"/>
    <w:rsid w:val="002B3D12"/>
    <w:rsid w:val="002B6EFF"/>
    <w:rsid w:val="002B78D4"/>
    <w:rsid w:val="002C58A7"/>
    <w:rsid w:val="002C6A95"/>
    <w:rsid w:val="002D0B04"/>
    <w:rsid w:val="002D26A3"/>
    <w:rsid w:val="002D6F5D"/>
    <w:rsid w:val="002E3568"/>
    <w:rsid w:val="002E66E4"/>
    <w:rsid w:val="002E7C13"/>
    <w:rsid w:val="002F443E"/>
    <w:rsid w:val="00302AD6"/>
    <w:rsid w:val="003044C0"/>
    <w:rsid w:val="00305C40"/>
    <w:rsid w:val="00305D87"/>
    <w:rsid w:val="003071F3"/>
    <w:rsid w:val="003139A4"/>
    <w:rsid w:val="00314075"/>
    <w:rsid w:val="00314C75"/>
    <w:rsid w:val="003157AA"/>
    <w:rsid w:val="00316959"/>
    <w:rsid w:val="00320C5C"/>
    <w:rsid w:val="00322453"/>
    <w:rsid w:val="0032701B"/>
    <w:rsid w:val="00331E07"/>
    <w:rsid w:val="00337CDC"/>
    <w:rsid w:val="0034346F"/>
    <w:rsid w:val="00346322"/>
    <w:rsid w:val="003507CD"/>
    <w:rsid w:val="00354B65"/>
    <w:rsid w:val="00354C60"/>
    <w:rsid w:val="0036097A"/>
    <w:rsid w:val="00362F67"/>
    <w:rsid w:val="003639C3"/>
    <w:rsid w:val="00364D34"/>
    <w:rsid w:val="00373CCB"/>
    <w:rsid w:val="00376545"/>
    <w:rsid w:val="003832C9"/>
    <w:rsid w:val="003871E3"/>
    <w:rsid w:val="00392E42"/>
    <w:rsid w:val="0039376A"/>
    <w:rsid w:val="00393ADD"/>
    <w:rsid w:val="0039615B"/>
    <w:rsid w:val="00397A45"/>
    <w:rsid w:val="003A024A"/>
    <w:rsid w:val="003A12F2"/>
    <w:rsid w:val="003A50C5"/>
    <w:rsid w:val="003B2A7C"/>
    <w:rsid w:val="003B307B"/>
    <w:rsid w:val="003B3C7A"/>
    <w:rsid w:val="003B6F99"/>
    <w:rsid w:val="003B7AF1"/>
    <w:rsid w:val="003C1103"/>
    <w:rsid w:val="003C3B34"/>
    <w:rsid w:val="003E21C9"/>
    <w:rsid w:val="003E4580"/>
    <w:rsid w:val="003F2AA6"/>
    <w:rsid w:val="003F2AFD"/>
    <w:rsid w:val="003F3113"/>
    <w:rsid w:val="003F49D5"/>
    <w:rsid w:val="003F6335"/>
    <w:rsid w:val="00404A41"/>
    <w:rsid w:val="00405D24"/>
    <w:rsid w:val="004167E4"/>
    <w:rsid w:val="004272F9"/>
    <w:rsid w:val="00430C3A"/>
    <w:rsid w:val="00436CA8"/>
    <w:rsid w:val="00443BCD"/>
    <w:rsid w:val="004604FA"/>
    <w:rsid w:val="00460CF4"/>
    <w:rsid w:val="00460F7A"/>
    <w:rsid w:val="00461D40"/>
    <w:rsid w:val="004668BB"/>
    <w:rsid w:val="00466BC0"/>
    <w:rsid w:val="00471800"/>
    <w:rsid w:val="00473444"/>
    <w:rsid w:val="00476A8D"/>
    <w:rsid w:val="0048730D"/>
    <w:rsid w:val="00497C9C"/>
    <w:rsid w:val="004B44F7"/>
    <w:rsid w:val="004B516E"/>
    <w:rsid w:val="004B596D"/>
    <w:rsid w:val="004B6B7E"/>
    <w:rsid w:val="004C0020"/>
    <w:rsid w:val="004C2E8C"/>
    <w:rsid w:val="004D0055"/>
    <w:rsid w:val="004D76E1"/>
    <w:rsid w:val="004E3E05"/>
    <w:rsid w:val="004E71BC"/>
    <w:rsid w:val="004E77FB"/>
    <w:rsid w:val="004F18B0"/>
    <w:rsid w:val="004F3554"/>
    <w:rsid w:val="004F394D"/>
    <w:rsid w:val="004F4D74"/>
    <w:rsid w:val="004F6603"/>
    <w:rsid w:val="004F7DFA"/>
    <w:rsid w:val="00503EB4"/>
    <w:rsid w:val="00505332"/>
    <w:rsid w:val="00505BCA"/>
    <w:rsid w:val="005065C1"/>
    <w:rsid w:val="00510DB5"/>
    <w:rsid w:val="00511065"/>
    <w:rsid w:val="0051262D"/>
    <w:rsid w:val="005133D6"/>
    <w:rsid w:val="00515B5B"/>
    <w:rsid w:val="00520D2C"/>
    <w:rsid w:val="00520FCD"/>
    <w:rsid w:val="0052232D"/>
    <w:rsid w:val="00523332"/>
    <w:rsid w:val="00524A84"/>
    <w:rsid w:val="00526F4E"/>
    <w:rsid w:val="0053089E"/>
    <w:rsid w:val="0053116B"/>
    <w:rsid w:val="00531519"/>
    <w:rsid w:val="0053351C"/>
    <w:rsid w:val="00540C17"/>
    <w:rsid w:val="005412FF"/>
    <w:rsid w:val="00541376"/>
    <w:rsid w:val="005438FF"/>
    <w:rsid w:val="00543D69"/>
    <w:rsid w:val="00545E3C"/>
    <w:rsid w:val="00552390"/>
    <w:rsid w:val="00552475"/>
    <w:rsid w:val="00562404"/>
    <w:rsid w:val="0056386C"/>
    <w:rsid w:val="00564B60"/>
    <w:rsid w:val="005671DF"/>
    <w:rsid w:val="00567CF3"/>
    <w:rsid w:val="00573CDD"/>
    <w:rsid w:val="005761FA"/>
    <w:rsid w:val="005778D0"/>
    <w:rsid w:val="005802C8"/>
    <w:rsid w:val="00580FBF"/>
    <w:rsid w:val="00582787"/>
    <w:rsid w:val="00584DD6"/>
    <w:rsid w:val="005907E5"/>
    <w:rsid w:val="00591D20"/>
    <w:rsid w:val="005920CE"/>
    <w:rsid w:val="00592387"/>
    <w:rsid w:val="00594179"/>
    <w:rsid w:val="00594B3B"/>
    <w:rsid w:val="0059705D"/>
    <w:rsid w:val="005A0B5D"/>
    <w:rsid w:val="005A1D35"/>
    <w:rsid w:val="005A6165"/>
    <w:rsid w:val="005B3F69"/>
    <w:rsid w:val="005B7311"/>
    <w:rsid w:val="005C2991"/>
    <w:rsid w:val="005C2C5D"/>
    <w:rsid w:val="005C35CB"/>
    <w:rsid w:val="005C487D"/>
    <w:rsid w:val="005D0571"/>
    <w:rsid w:val="005D1F1E"/>
    <w:rsid w:val="005D3056"/>
    <w:rsid w:val="005D541D"/>
    <w:rsid w:val="005D5E58"/>
    <w:rsid w:val="005E47B0"/>
    <w:rsid w:val="005E6C7E"/>
    <w:rsid w:val="005E6DF0"/>
    <w:rsid w:val="005F1DC6"/>
    <w:rsid w:val="00602452"/>
    <w:rsid w:val="0060280F"/>
    <w:rsid w:val="00604490"/>
    <w:rsid w:val="0060568C"/>
    <w:rsid w:val="006152AD"/>
    <w:rsid w:val="00623416"/>
    <w:rsid w:val="00623539"/>
    <w:rsid w:val="00626CE8"/>
    <w:rsid w:val="00626D5B"/>
    <w:rsid w:val="00637F35"/>
    <w:rsid w:val="00642D53"/>
    <w:rsid w:val="00643BDC"/>
    <w:rsid w:val="0064509A"/>
    <w:rsid w:val="0064772E"/>
    <w:rsid w:val="00650BAF"/>
    <w:rsid w:val="006520D0"/>
    <w:rsid w:val="00652D74"/>
    <w:rsid w:val="00653EEB"/>
    <w:rsid w:val="0065639C"/>
    <w:rsid w:val="00657528"/>
    <w:rsid w:val="00657AED"/>
    <w:rsid w:val="0066145A"/>
    <w:rsid w:val="006622A5"/>
    <w:rsid w:val="00665EF9"/>
    <w:rsid w:val="00665FA9"/>
    <w:rsid w:val="00666582"/>
    <w:rsid w:val="00675600"/>
    <w:rsid w:val="00676C21"/>
    <w:rsid w:val="00683130"/>
    <w:rsid w:val="00685F3F"/>
    <w:rsid w:val="00690EC6"/>
    <w:rsid w:val="00693458"/>
    <w:rsid w:val="006941C4"/>
    <w:rsid w:val="0069663D"/>
    <w:rsid w:val="006A0A1E"/>
    <w:rsid w:val="006A265E"/>
    <w:rsid w:val="006A4456"/>
    <w:rsid w:val="006B20AE"/>
    <w:rsid w:val="006B24DC"/>
    <w:rsid w:val="006B3EE8"/>
    <w:rsid w:val="006B5FC1"/>
    <w:rsid w:val="006C0606"/>
    <w:rsid w:val="006C1CA4"/>
    <w:rsid w:val="006C1D00"/>
    <w:rsid w:val="006C218B"/>
    <w:rsid w:val="006C3006"/>
    <w:rsid w:val="006C3CAF"/>
    <w:rsid w:val="006C411E"/>
    <w:rsid w:val="006D3806"/>
    <w:rsid w:val="006D4DD4"/>
    <w:rsid w:val="006D60A6"/>
    <w:rsid w:val="006E1620"/>
    <w:rsid w:val="006E1C05"/>
    <w:rsid w:val="006E2942"/>
    <w:rsid w:val="006E502B"/>
    <w:rsid w:val="006E5421"/>
    <w:rsid w:val="006E5533"/>
    <w:rsid w:val="006E6BEF"/>
    <w:rsid w:val="006F0BDD"/>
    <w:rsid w:val="006F0FD9"/>
    <w:rsid w:val="006F5422"/>
    <w:rsid w:val="006F54D7"/>
    <w:rsid w:val="006F6DD2"/>
    <w:rsid w:val="006F7241"/>
    <w:rsid w:val="007008A5"/>
    <w:rsid w:val="007057D7"/>
    <w:rsid w:val="0071053C"/>
    <w:rsid w:val="007134A1"/>
    <w:rsid w:val="00713BD2"/>
    <w:rsid w:val="0071716B"/>
    <w:rsid w:val="00717930"/>
    <w:rsid w:val="007209A3"/>
    <w:rsid w:val="00721A1C"/>
    <w:rsid w:val="00723B6F"/>
    <w:rsid w:val="00726934"/>
    <w:rsid w:val="007318A1"/>
    <w:rsid w:val="00732550"/>
    <w:rsid w:val="00734B88"/>
    <w:rsid w:val="00734F3D"/>
    <w:rsid w:val="0074175C"/>
    <w:rsid w:val="00744AFE"/>
    <w:rsid w:val="00751533"/>
    <w:rsid w:val="00753214"/>
    <w:rsid w:val="00753D0D"/>
    <w:rsid w:val="0075604C"/>
    <w:rsid w:val="007609CE"/>
    <w:rsid w:val="0076239D"/>
    <w:rsid w:val="0076367B"/>
    <w:rsid w:val="0076783B"/>
    <w:rsid w:val="00767ED5"/>
    <w:rsid w:val="007707AE"/>
    <w:rsid w:val="00770886"/>
    <w:rsid w:val="007756E8"/>
    <w:rsid w:val="00775DF6"/>
    <w:rsid w:val="007774DD"/>
    <w:rsid w:val="00782F65"/>
    <w:rsid w:val="00785A9C"/>
    <w:rsid w:val="00786581"/>
    <w:rsid w:val="00792A35"/>
    <w:rsid w:val="007934B0"/>
    <w:rsid w:val="007963B8"/>
    <w:rsid w:val="007A0FA0"/>
    <w:rsid w:val="007A21CF"/>
    <w:rsid w:val="007C1B13"/>
    <w:rsid w:val="007C3210"/>
    <w:rsid w:val="007C5470"/>
    <w:rsid w:val="007C6F09"/>
    <w:rsid w:val="007C730B"/>
    <w:rsid w:val="007C76F1"/>
    <w:rsid w:val="007D0309"/>
    <w:rsid w:val="007D0CC5"/>
    <w:rsid w:val="007D2391"/>
    <w:rsid w:val="007D2CC2"/>
    <w:rsid w:val="007D664B"/>
    <w:rsid w:val="007E3ACE"/>
    <w:rsid w:val="007E6303"/>
    <w:rsid w:val="007E7549"/>
    <w:rsid w:val="007E7E26"/>
    <w:rsid w:val="007F6D2E"/>
    <w:rsid w:val="0080030D"/>
    <w:rsid w:val="00802ECA"/>
    <w:rsid w:val="00803406"/>
    <w:rsid w:val="00813B2B"/>
    <w:rsid w:val="008158EE"/>
    <w:rsid w:val="00817504"/>
    <w:rsid w:val="00821126"/>
    <w:rsid w:val="008233B1"/>
    <w:rsid w:val="008233B3"/>
    <w:rsid w:val="00824C07"/>
    <w:rsid w:val="00827461"/>
    <w:rsid w:val="008316D5"/>
    <w:rsid w:val="0084069D"/>
    <w:rsid w:val="00841031"/>
    <w:rsid w:val="0084164B"/>
    <w:rsid w:val="008441FA"/>
    <w:rsid w:val="0084505C"/>
    <w:rsid w:val="00845D0A"/>
    <w:rsid w:val="008466A6"/>
    <w:rsid w:val="008528E0"/>
    <w:rsid w:val="00853127"/>
    <w:rsid w:val="0086192A"/>
    <w:rsid w:val="0086251D"/>
    <w:rsid w:val="00866250"/>
    <w:rsid w:val="00867122"/>
    <w:rsid w:val="0087063E"/>
    <w:rsid w:val="00873425"/>
    <w:rsid w:val="00873A4E"/>
    <w:rsid w:val="00874411"/>
    <w:rsid w:val="00875148"/>
    <w:rsid w:val="00875E32"/>
    <w:rsid w:val="00880044"/>
    <w:rsid w:val="0088076C"/>
    <w:rsid w:val="0088090E"/>
    <w:rsid w:val="008854E7"/>
    <w:rsid w:val="008950E5"/>
    <w:rsid w:val="0089523B"/>
    <w:rsid w:val="008A1EBF"/>
    <w:rsid w:val="008A3864"/>
    <w:rsid w:val="008A757A"/>
    <w:rsid w:val="008A7955"/>
    <w:rsid w:val="008B1C0B"/>
    <w:rsid w:val="008B3B48"/>
    <w:rsid w:val="008B42E1"/>
    <w:rsid w:val="008B49A5"/>
    <w:rsid w:val="008B4AE5"/>
    <w:rsid w:val="008B668E"/>
    <w:rsid w:val="008B7178"/>
    <w:rsid w:val="008C1984"/>
    <w:rsid w:val="008C3BE7"/>
    <w:rsid w:val="008C41C0"/>
    <w:rsid w:val="008D1287"/>
    <w:rsid w:val="008D3686"/>
    <w:rsid w:val="008D4CC9"/>
    <w:rsid w:val="008D528B"/>
    <w:rsid w:val="008D76C1"/>
    <w:rsid w:val="008E1DE7"/>
    <w:rsid w:val="008E39C5"/>
    <w:rsid w:val="008E49ED"/>
    <w:rsid w:val="008F0016"/>
    <w:rsid w:val="008F1B99"/>
    <w:rsid w:val="008F5F26"/>
    <w:rsid w:val="00902314"/>
    <w:rsid w:val="0090271B"/>
    <w:rsid w:val="00902F1A"/>
    <w:rsid w:val="0091166E"/>
    <w:rsid w:val="00920D3E"/>
    <w:rsid w:val="009233C9"/>
    <w:rsid w:val="009235AD"/>
    <w:rsid w:val="00925E30"/>
    <w:rsid w:val="009365B8"/>
    <w:rsid w:val="00941F8A"/>
    <w:rsid w:val="00946AD5"/>
    <w:rsid w:val="00947D97"/>
    <w:rsid w:val="00950BF2"/>
    <w:rsid w:val="00953C37"/>
    <w:rsid w:val="00956E3C"/>
    <w:rsid w:val="0096005B"/>
    <w:rsid w:val="00961196"/>
    <w:rsid w:val="0096292A"/>
    <w:rsid w:val="00962E56"/>
    <w:rsid w:val="00963A9A"/>
    <w:rsid w:val="0096532E"/>
    <w:rsid w:val="00967A82"/>
    <w:rsid w:val="00975198"/>
    <w:rsid w:val="00976148"/>
    <w:rsid w:val="009770BE"/>
    <w:rsid w:val="00984A49"/>
    <w:rsid w:val="00985676"/>
    <w:rsid w:val="0099007E"/>
    <w:rsid w:val="00990243"/>
    <w:rsid w:val="00992008"/>
    <w:rsid w:val="0099349B"/>
    <w:rsid w:val="00995203"/>
    <w:rsid w:val="0099568B"/>
    <w:rsid w:val="009A5200"/>
    <w:rsid w:val="009A7EDA"/>
    <w:rsid w:val="009C66B2"/>
    <w:rsid w:val="009C752B"/>
    <w:rsid w:val="009E1121"/>
    <w:rsid w:val="009E1411"/>
    <w:rsid w:val="009E3F10"/>
    <w:rsid w:val="009E4A2C"/>
    <w:rsid w:val="009E5948"/>
    <w:rsid w:val="009E5A7C"/>
    <w:rsid w:val="009E7C2F"/>
    <w:rsid w:val="009F1DB1"/>
    <w:rsid w:val="009F3A2A"/>
    <w:rsid w:val="009F6110"/>
    <w:rsid w:val="00A01F19"/>
    <w:rsid w:val="00A11201"/>
    <w:rsid w:val="00A114D4"/>
    <w:rsid w:val="00A173C7"/>
    <w:rsid w:val="00A243DE"/>
    <w:rsid w:val="00A2497A"/>
    <w:rsid w:val="00A349CA"/>
    <w:rsid w:val="00A34F8B"/>
    <w:rsid w:val="00A35693"/>
    <w:rsid w:val="00A35A3D"/>
    <w:rsid w:val="00A3637E"/>
    <w:rsid w:val="00A434F4"/>
    <w:rsid w:val="00A450C6"/>
    <w:rsid w:val="00A45469"/>
    <w:rsid w:val="00A457B4"/>
    <w:rsid w:val="00A4684D"/>
    <w:rsid w:val="00A51CAB"/>
    <w:rsid w:val="00A51CFA"/>
    <w:rsid w:val="00A527D2"/>
    <w:rsid w:val="00A551CA"/>
    <w:rsid w:val="00A619F4"/>
    <w:rsid w:val="00A657AF"/>
    <w:rsid w:val="00A65887"/>
    <w:rsid w:val="00A71AF1"/>
    <w:rsid w:val="00A738F1"/>
    <w:rsid w:val="00A753FA"/>
    <w:rsid w:val="00A75FED"/>
    <w:rsid w:val="00A76A16"/>
    <w:rsid w:val="00A775E8"/>
    <w:rsid w:val="00A90024"/>
    <w:rsid w:val="00A92984"/>
    <w:rsid w:val="00A932BB"/>
    <w:rsid w:val="00A94C1B"/>
    <w:rsid w:val="00AA30B9"/>
    <w:rsid w:val="00AA4001"/>
    <w:rsid w:val="00AA6DE4"/>
    <w:rsid w:val="00AA782D"/>
    <w:rsid w:val="00AB0CD9"/>
    <w:rsid w:val="00AB3FC5"/>
    <w:rsid w:val="00AC2BD6"/>
    <w:rsid w:val="00AC4324"/>
    <w:rsid w:val="00AC498B"/>
    <w:rsid w:val="00AC560C"/>
    <w:rsid w:val="00AC7F75"/>
    <w:rsid w:val="00AD45E7"/>
    <w:rsid w:val="00AD4FA7"/>
    <w:rsid w:val="00AD5024"/>
    <w:rsid w:val="00AD5D7A"/>
    <w:rsid w:val="00AD6D9B"/>
    <w:rsid w:val="00AD7CDB"/>
    <w:rsid w:val="00AE0234"/>
    <w:rsid w:val="00AE4D51"/>
    <w:rsid w:val="00AF60E6"/>
    <w:rsid w:val="00B0255F"/>
    <w:rsid w:val="00B04798"/>
    <w:rsid w:val="00B06D73"/>
    <w:rsid w:val="00B070E5"/>
    <w:rsid w:val="00B10830"/>
    <w:rsid w:val="00B12AAB"/>
    <w:rsid w:val="00B22E97"/>
    <w:rsid w:val="00B233A4"/>
    <w:rsid w:val="00B260E6"/>
    <w:rsid w:val="00B27496"/>
    <w:rsid w:val="00B32064"/>
    <w:rsid w:val="00B368FB"/>
    <w:rsid w:val="00B44796"/>
    <w:rsid w:val="00B47337"/>
    <w:rsid w:val="00B50CA6"/>
    <w:rsid w:val="00B51B54"/>
    <w:rsid w:val="00B56EFB"/>
    <w:rsid w:val="00B60615"/>
    <w:rsid w:val="00B60F6B"/>
    <w:rsid w:val="00B6241A"/>
    <w:rsid w:val="00B66A41"/>
    <w:rsid w:val="00B709B6"/>
    <w:rsid w:val="00B7202C"/>
    <w:rsid w:val="00B72A1C"/>
    <w:rsid w:val="00B74AE6"/>
    <w:rsid w:val="00B83608"/>
    <w:rsid w:val="00B83C9D"/>
    <w:rsid w:val="00B8726A"/>
    <w:rsid w:val="00B874FE"/>
    <w:rsid w:val="00B9019E"/>
    <w:rsid w:val="00B9136B"/>
    <w:rsid w:val="00B95EAB"/>
    <w:rsid w:val="00BA0F19"/>
    <w:rsid w:val="00BA138D"/>
    <w:rsid w:val="00BA1875"/>
    <w:rsid w:val="00BB1418"/>
    <w:rsid w:val="00BB1FAE"/>
    <w:rsid w:val="00BB3B60"/>
    <w:rsid w:val="00BB7FC6"/>
    <w:rsid w:val="00BC16A3"/>
    <w:rsid w:val="00BC676F"/>
    <w:rsid w:val="00BC6D1A"/>
    <w:rsid w:val="00BD674E"/>
    <w:rsid w:val="00BE072F"/>
    <w:rsid w:val="00BE1EE0"/>
    <w:rsid w:val="00BE32A4"/>
    <w:rsid w:val="00BE4FB7"/>
    <w:rsid w:val="00BE7511"/>
    <w:rsid w:val="00BF1CAC"/>
    <w:rsid w:val="00BF6097"/>
    <w:rsid w:val="00BF6CC3"/>
    <w:rsid w:val="00BF6FA7"/>
    <w:rsid w:val="00C00045"/>
    <w:rsid w:val="00C0052A"/>
    <w:rsid w:val="00C103DA"/>
    <w:rsid w:val="00C133F0"/>
    <w:rsid w:val="00C172C2"/>
    <w:rsid w:val="00C17A2C"/>
    <w:rsid w:val="00C2107C"/>
    <w:rsid w:val="00C2488D"/>
    <w:rsid w:val="00C266F5"/>
    <w:rsid w:val="00C268AF"/>
    <w:rsid w:val="00C277C1"/>
    <w:rsid w:val="00C324C0"/>
    <w:rsid w:val="00C41130"/>
    <w:rsid w:val="00C41647"/>
    <w:rsid w:val="00C457CD"/>
    <w:rsid w:val="00C471FC"/>
    <w:rsid w:val="00C516C3"/>
    <w:rsid w:val="00C54391"/>
    <w:rsid w:val="00C551C1"/>
    <w:rsid w:val="00C55F32"/>
    <w:rsid w:val="00C60719"/>
    <w:rsid w:val="00C61375"/>
    <w:rsid w:val="00C62B74"/>
    <w:rsid w:val="00C630EC"/>
    <w:rsid w:val="00C63AC3"/>
    <w:rsid w:val="00C70955"/>
    <w:rsid w:val="00C70B96"/>
    <w:rsid w:val="00C736BD"/>
    <w:rsid w:val="00C75826"/>
    <w:rsid w:val="00C80BBE"/>
    <w:rsid w:val="00C814CD"/>
    <w:rsid w:val="00C815A6"/>
    <w:rsid w:val="00C81C94"/>
    <w:rsid w:val="00C82AA2"/>
    <w:rsid w:val="00C82EEC"/>
    <w:rsid w:val="00C912F5"/>
    <w:rsid w:val="00C94E3E"/>
    <w:rsid w:val="00C97E70"/>
    <w:rsid w:val="00CA538A"/>
    <w:rsid w:val="00CB005E"/>
    <w:rsid w:val="00CB262B"/>
    <w:rsid w:val="00CB41A6"/>
    <w:rsid w:val="00CB5E76"/>
    <w:rsid w:val="00CB5F23"/>
    <w:rsid w:val="00CB75A1"/>
    <w:rsid w:val="00CC2804"/>
    <w:rsid w:val="00CC34F3"/>
    <w:rsid w:val="00CD45CA"/>
    <w:rsid w:val="00CD6815"/>
    <w:rsid w:val="00CE09AA"/>
    <w:rsid w:val="00CE375B"/>
    <w:rsid w:val="00CE5998"/>
    <w:rsid w:val="00CE6969"/>
    <w:rsid w:val="00CF1AF7"/>
    <w:rsid w:val="00D12FA2"/>
    <w:rsid w:val="00D15231"/>
    <w:rsid w:val="00D152FC"/>
    <w:rsid w:val="00D16DFA"/>
    <w:rsid w:val="00D200F1"/>
    <w:rsid w:val="00D26E40"/>
    <w:rsid w:val="00D316CB"/>
    <w:rsid w:val="00D3351C"/>
    <w:rsid w:val="00D34B32"/>
    <w:rsid w:val="00D36AB4"/>
    <w:rsid w:val="00D37719"/>
    <w:rsid w:val="00D608A8"/>
    <w:rsid w:val="00D615AF"/>
    <w:rsid w:val="00D61865"/>
    <w:rsid w:val="00D649A2"/>
    <w:rsid w:val="00D74E39"/>
    <w:rsid w:val="00D7506F"/>
    <w:rsid w:val="00D76BEE"/>
    <w:rsid w:val="00D81CDB"/>
    <w:rsid w:val="00D82D04"/>
    <w:rsid w:val="00D86D12"/>
    <w:rsid w:val="00D870FD"/>
    <w:rsid w:val="00D87F39"/>
    <w:rsid w:val="00D934C2"/>
    <w:rsid w:val="00DA5DDE"/>
    <w:rsid w:val="00DB0AB0"/>
    <w:rsid w:val="00DB21AB"/>
    <w:rsid w:val="00DB4370"/>
    <w:rsid w:val="00DB6F4E"/>
    <w:rsid w:val="00DC17C5"/>
    <w:rsid w:val="00DC1E6D"/>
    <w:rsid w:val="00DC4C90"/>
    <w:rsid w:val="00DC4EC1"/>
    <w:rsid w:val="00DC6632"/>
    <w:rsid w:val="00DC7BF7"/>
    <w:rsid w:val="00DD5051"/>
    <w:rsid w:val="00DD5657"/>
    <w:rsid w:val="00DD63F1"/>
    <w:rsid w:val="00DE21E5"/>
    <w:rsid w:val="00DE245E"/>
    <w:rsid w:val="00DE2E18"/>
    <w:rsid w:val="00DE327E"/>
    <w:rsid w:val="00DE3B67"/>
    <w:rsid w:val="00DE4685"/>
    <w:rsid w:val="00DE6220"/>
    <w:rsid w:val="00DE62A2"/>
    <w:rsid w:val="00DE6E82"/>
    <w:rsid w:val="00DF2E93"/>
    <w:rsid w:val="00DF3259"/>
    <w:rsid w:val="00E013EF"/>
    <w:rsid w:val="00E1161C"/>
    <w:rsid w:val="00E1347E"/>
    <w:rsid w:val="00E13EBF"/>
    <w:rsid w:val="00E1519A"/>
    <w:rsid w:val="00E2474A"/>
    <w:rsid w:val="00E26E1B"/>
    <w:rsid w:val="00E27968"/>
    <w:rsid w:val="00E32580"/>
    <w:rsid w:val="00E349CF"/>
    <w:rsid w:val="00E34C0D"/>
    <w:rsid w:val="00E3756E"/>
    <w:rsid w:val="00E40A57"/>
    <w:rsid w:val="00E5317A"/>
    <w:rsid w:val="00E535B0"/>
    <w:rsid w:val="00E54A24"/>
    <w:rsid w:val="00E57169"/>
    <w:rsid w:val="00E57B9B"/>
    <w:rsid w:val="00E61C59"/>
    <w:rsid w:val="00E638C3"/>
    <w:rsid w:val="00E63CA2"/>
    <w:rsid w:val="00E670DE"/>
    <w:rsid w:val="00E70ECC"/>
    <w:rsid w:val="00E7300C"/>
    <w:rsid w:val="00E77105"/>
    <w:rsid w:val="00E9288E"/>
    <w:rsid w:val="00E93472"/>
    <w:rsid w:val="00E96774"/>
    <w:rsid w:val="00EA215A"/>
    <w:rsid w:val="00EA2942"/>
    <w:rsid w:val="00EA3578"/>
    <w:rsid w:val="00EA67CE"/>
    <w:rsid w:val="00EB3D88"/>
    <w:rsid w:val="00EB4502"/>
    <w:rsid w:val="00EB5490"/>
    <w:rsid w:val="00EB6635"/>
    <w:rsid w:val="00EC4C69"/>
    <w:rsid w:val="00EC6B31"/>
    <w:rsid w:val="00ED1195"/>
    <w:rsid w:val="00ED46AC"/>
    <w:rsid w:val="00ED5A57"/>
    <w:rsid w:val="00ED5DF5"/>
    <w:rsid w:val="00EE0629"/>
    <w:rsid w:val="00EE19B6"/>
    <w:rsid w:val="00EE1F09"/>
    <w:rsid w:val="00EE3744"/>
    <w:rsid w:val="00EE3DED"/>
    <w:rsid w:val="00EF08D4"/>
    <w:rsid w:val="00EF165A"/>
    <w:rsid w:val="00EF2D9C"/>
    <w:rsid w:val="00EF382E"/>
    <w:rsid w:val="00EF6691"/>
    <w:rsid w:val="00F02753"/>
    <w:rsid w:val="00F0307F"/>
    <w:rsid w:val="00F039B9"/>
    <w:rsid w:val="00F046A9"/>
    <w:rsid w:val="00F05D48"/>
    <w:rsid w:val="00F0606F"/>
    <w:rsid w:val="00F0709B"/>
    <w:rsid w:val="00F070C3"/>
    <w:rsid w:val="00F102C1"/>
    <w:rsid w:val="00F11993"/>
    <w:rsid w:val="00F11C72"/>
    <w:rsid w:val="00F1329A"/>
    <w:rsid w:val="00F17566"/>
    <w:rsid w:val="00F177EA"/>
    <w:rsid w:val="00F21940"/>
    <w:rsid w:val="00F2230F"/>
    <w:rsid w:val="00F23D68"/>
    <w:rsid w:val="00F25C10"/>
    <w:rsid w:val="00F26420"/>
    <w:rsid w:val="00F27572"/>
    <w:rsid w:val="00F3190B"/>
    <w:rsid w:val="00F3546B"/>
    <w:rsid w:val="00F45B95"/>
    <w:rsid w:val="00F5031B"/>
    <w:rsid w:val="00F51B91"/>
    <w:rsid w:val="00F529A2"/>
    <w:rsid w:val="00F5455B"/>
    <w:rsid w:val="00F56BCA"/>
    <w:rsid w:val="00F71FFE"/>
    <w:rsid w:val="00F72C92"/>
    <w:rsid w:val="00F75D89"/>
    <w:rsid w:val="00F83887"/>
    <w:rsid w:val="00F8570F"/>
    <w:rsid w:val="00F91E24"/>
    <w:rsid w:val="00F93B09"/>
    <w:rsid w:val="00FA3273"/>
    <w:rsid w:val="00FA5F17"/>
    <w:rsid w:val="00FA7846"/>
    <w:rsid w:val="00FB156E"/>
    <w:rsid w:val="00FC5516"/>
    <w:rsid w:val="00FC72A8"/>
    <w:rsid w:val="00FD1421"/>
    <w:rsid w:val="00FD2728"/>
    <w:rsid w:val="00FD2C32"/>
    <w:rsid w:val="00FD329F"/>
    <w:rsid w:val="00FD338C"/>
    <w:rsid w:val="00FD5075"/>
    <w:rsid w:val="00FE2B1B"/>
    <w:rsid w:val="00FF3EA0"/>
    <w:rsid w:val="00FF40ED"/>
    <w:rsid w:val="00FF4B7A"/>
    <w:rsid w:val="00FF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948"/>
    <w:pPr>
      <w:spacing w:after="0" w:line="240" w:lineRule="auto"/>
    </w:pPr>
    <w:rPr>
      <w:rFonts w:ascii="Times New Roman" w:hAnsi="Times New Roman" w:cs="Times New Roman"/>
      <w:sz w:val="28"/>
      <w:szCs w:val="24"/>
    </w:rPr>
  </w:style>
  <w:style w:type="paragraph" w:styleId="1">
    <w:name w:val="heading 1"/>
    <w:basedOn w:val="a"/>
    <w:next w:val="a"/>
    <w:link w:val="10"/>
    <w:uiPriority w:val="99"/>
    <w:qFormat/>
    <w:rsid w:val="00CB005E"/>
    <w:pPr>
      <w:keepNext/>
      <w:outlineLvl w:val="0"/>
    </w:pPr>
    <w:rPr>
      <w:sz w:val="52"/>
    </w:rPr>
  </w:style>
  <w:style w:type="paragraph" w:styleId="3">
    <w:name w:val="heading 3"/>
    <w:basedOn w:val="a"/>
    <w:next w:val="a"/>
    <w:link w:val="30"/>
    <w:uiPriority w:val="99"/>
    <w:qFormat/>
    <w:rsid w:val="00CB00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005E"/>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CB005E"/>
    <w:rPr>
      <w:rFonts w:ascii="Arial" w:hAnsi="Arial" w:cs="Arial"/>
      <w:b/>
      <w:bCs/>
      <w:sz w:val="26"/>
      <w:szCs w:val="26"/>
      <w:lang w:eastAsia="ru-RU"/>
    </w:rPr>
  </w:style>
  <w:style w:type="table" w:styleId="a3">
    <w:name w:val="Table Grid"/>
    <w:basedOn w:val="a1"/>
    <w:uiPriority w:val="99"/>
    <w:rsid w:val="00CB005E"/>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CB005E"/>
    <w:rPr>
      <w:rFonts w:cs="Times New Roman"/>
      <w:color w:val="0000FF"/>
      <w:u w:val="single"/>
    </w:rPr>
  </w:style>
  <w:style w:type="paragraph" w:styleId="a5">
    <w:name w:val="List Paragraph"/>
    <w:basedOn w:val="a"/>
    <w:uiPriority w:val="99"/>
    <w:qFormat/>
    <w:rsid w:val="00CB005E"/>
    <w:pPr>
      <w:ind w:left="720"/>
      <w:contextualSpacing/>
    </w:pPr>
  </w:style>
  <w:style w:type="paragraph" w:styleId="a6">
    <w:name w:val="Body Text"/>
    <w:basedOn w:val="a"/>
    <w:link w:val="a7"/>
    <w:uiPriority w:val="99"/>
    <w:rsid w:val="00CB005E"/>
    <w:pPr>
      <w:jc w:val="center"/>
    </w:pPr>
  </w:style>
  <w:style w:type="character" w:customStyle="1" w:styleId="a7">
    <w:name w:val="Основной текст Знак"/>
    <w:basedOn w:val="a0"/>
    <w:link w:val="a6"/>
    <w:uiPriority w:val="99"/>
    <w:locked/>
    <w:rsid w:val="00CB005E"/>
    <w:rPr>
      <w:rFonts w:ascii="Times New Roman" w:hAnsi="Times New Roman" w:cs="Times New Roman"/>
      <w:sz w:val="24"/>
      <w:szCs w:val="24"/>
      <w:lang w:eastAsia="ru-RU"/>
    </w:rPr>
  </w:style>
  <w:style w:type="paragraph" w:styleId="2">
    <w:name w:val="Body Text Indent 2"/>
    <w:basedOn w:val="a"/>
    <w:link w:val="20"/>
    <w:uiPriority w:val="99"/>
    <w:rsid w:val="00CB005E"/>
    <w:pPr>
      <w:spacing w:after="120" w:line="480" w:lineRule="auto"/>
      <w:ind w:left="283"/>
    </w:pPr>
  </w:style>
  <w:style w:type="character" w:customStyle="1" w:styleId="20">
    <w:name w:val="Основной текст с отступом 2 Знак"/>
    <w:basedOn w:val="a0"/>
    <w:link w:val="2"/>
    <w:uiPriority w:val="99"/>
    <w:locked/>
    <w:rsid w:val="00CB005E"/>
    <w:rPr>
      <w:rFonts w:ascii="Times New Roman" w:hAnsi="Times New Roman" w:cs="Times New Roman"/>
      <w:sz w:val="24"/>
      <w:szCs w:val="24"/>
      <w:lang w:eastAsia="ru-RU"/>
    </w:rPr>
  </w:style>
  <w:style w:type="paragraph" w:styleId="a8">
    <w:name w:val="Revision"/>
    <w:hidden/>
    <w:uiPriority w:val="99"/>
    <w:semiHidden/>
    <w:rsid w:val="00F102C1"/>
    <w:pPr>
      <w:spacing w:after="0" w:line="240" w:lineRule="auto"/>
    </w:pPr>
    <w:rPr>
      <w:rFonts w:ascii="Times New Roman" w:hAnsi="Times New Roman" w:cs="Times New Roman"/>
      <w:sz w:val="28"/>
      <w:szCs w:val="24"/>
    </w:rPr>
  </w:style>
  <w:style w:type="paragraph" w:styleId="a9">
    <w:name w:val="Balloon Text"/>
    <w:basedOn w:val="a"/>
    <w:link w:val="aa"/>
    <w:uiPriority w:val="99"/>
    <w:semiHidden/>
    <w:rsid w:val="00F102C1"/>
    <w:rPr>
      <w:rFonts w:ascii="Tahoma" w:hAnsi="Tahoma" w:cs="Tahoma"/>
      <w:sz w:val="16"/>
      <w:szCs w:val="16"/>
    </w:rPr>
  </w:style>
  <w:style w:type="character" w:customStyle="1" w:styleId="aa">
    <w:name w:val="Текст выноски Знак"/>
    <w:basedOn w:val="a0"/>
    <w:link w:val="a9"/>
    <w:uiPriority w:val="99"/>
    <w:semiHidden/>
    <w:locked/>
    <w:rsid w:val="00F102C1"/>
    <w:rPr>
      <w:rFonts w:ascii="Tahoma" w:hAnsi="Tahoma" w:cs="Tahoma"/>
      <w:sz w:val="16"/>
      <w:szCs w:val="16"/>
      <w:lang w:eastAsia="ru-RU"/>
    </w:rPr>
  </w:style>
  <w:style w:type="paragraph" w:styleId="ab">
    <w:name w:val="header"/>
    <w:basedOn w:val="a"/>
    <w:link w:val="ac"/>
    <w:uiPriority w:val="99"/>
    <w:semiHidden/>
    <w:rsid w:val="002532EC"/>
    <w:pPr>
      <w:tabs>
        <w:tab w:val="center" w:pos="4677"/>
        <w:tab w:val="right" w:pos="9355"/>
      </w:tabs>
    </w:pPr>
  </w:style>
  <w:style w:type="character" w:customStyle="1" w:styleId="ac">
    <w:name w:val="Верхний колонтитул Знак"/>
    <w:basedOn w:val="a0"/>
    <w:link w:val="ab"/>
    <w:uiPriority w:val="99"/>
    <w:semiHidden/>
    <w:locked/>
    <w:rsid w:val="002532EC"/>
    <w:rPr>
      <w:rFonts w:ascii="Times New Roman" w:hAnsi="Times New Roman" w:cs="Times New Roman"/>
      <w:sz w:val="24"/>
      <w:szCs w:val="24"/>
      <w:lang w:eastAsia="ru-RU"/>
    </w:rPr>
  </w:style>
  <w:style w:type="paragraph" w:styleId="ad">
    <w:name w:val="footer"/>
    <w:basedOn w:val="a"/>
    <w:link w:val="ae"/>
    <w:uiPriority w:val="99"/>
    <w:rsid w:val="002532EC"/>
    <w:pPr>
      <w:tabs>
        <w:tab w:val="center" w:pos="4677"/>
        <w:tab w:val="right" w:pos="9355"/>
      </w:tabs>
    </w:pPr>
  </w:style>
  <w:style w:type="character" w:customStyle="1" w:styleId="ae">
    <w:name w:val="Нижний колонтитул Знак"/>
    <w:basedOn w:val="a0"/>
    <w:link w:val="ad"/>
    <w:uiPriority w:val="99"/>
    <w:locked/>
    <w:rsid w:val="002532EC"/>
    <w:rPr>
      <w:rFonts w:ascii="Times New Roman" w:hAnsi="Times New Roman" w:cs="Times New Roman"/>
      <w:sz w:val="24"/>
      <w:szCs w:val="24"/>
      <w:lang w:eastAsia="ru-RU"/>
    </w:rPr>
  </w:style>
  <w:style w:type="character" w:customStyle="1" w:styleId="UnresolvedMention1">
    <w:name w:val="Unresolved Mention1"/>
    <w:basedOn w:val="a0"/>
    <w:uiPriority w:val="99"/>
    <w:semiHidden/>
    <w:unhideWhenUsed/>
    <w:rsid w:val="0075604C"/>
    <w:rPr>
      <w:color w:val="808080"/>
      <w:shd w:val="clear" w:color="auto" w:fill="E6E6E6"/>
    </w:rPr>
  </w:style>
  <w:style w:type="character" w:styleId="af">
    <w:name w:val="annotation reference"/>
    <w:basedOn w:val="a0"/>
    <w:uiPriority w:val="99"/>
    <w:semiHidden/>
    <w:unhideWhenUsed/>
    <w:rsid w:val="00A738F1"/>
    <w:rPr>
      <w:sz w:val="16"/>
      <w:szCs w:val="16"/>
    </w:rPr>
  </w:style>
  <w:style w:type="paragraph" w:styleId="af0">
    <w:name w:val="annotation text"/>
    <w:basedOn w:val="a"/>
    <w:link w:val="af1"/>
    <w:uiPriority w:val="99"/>
    <w:semiHidden/>
    <w:unhideWhenUsed/>
    <w:rsid w:val="00A738F1"/>
    <w:rPr>
      <w:sz w:val="20"/>
      <w:szCs w:val="20"/>
    </w:rPr>
  </w:style>
  <w:style w:type="character" w:customStyle="1" w:styleId="af1">
    <w:name w:val="Текст примечания Знак"/>
    <w:basedOn w:val="a0"/>
    <w:link w:val="af0"/>
    <w:uiPriority w:val="99"/>
    <w:semiHidden/>
    <w:rsid w:val="00A738F1"/>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A738F1"/>
    <w:rPr>
      <w:b/>
      <w:bCs/>
    </w:rPr>
  </w:style>
  <w:style w:type="character" w:customStyle="1" w:styleId="af3">
    <w:name w:val="Тема примечания Знак"/>
    <w:basedOn w:val="af1"/>
    <w:link w:val="af2"/>
    <w:uiPriority w:val="99"/>
    <w:semiHidden/>
    <w:rsid w:val="00A738F1"/>
    <w:rPr>
      <w:rFonts w:ascii="Times New Roman" w:hAnsi="Times New Roman" w:cs="Times New Roman"/>
      <w:b/>
      <w:bCs/>
      <w:sz w:val="20"/>
      <w:szCs w:val="20"/>
    </w:rPr>
  </w:style>
  <w:style w:type="paragraph" w:customStyle="1" w:styleId="xmsonormal">
    <w:name w:val="x_msonormal"/>
    <w:basedOn w:val="a"/>
    <w:rsid w:val="00F2230F"/>
    <w:pPr>
      <w:spacing w:before="100" w:beforeAutospacing="1" w:after="100" w:afterAutospacing="1"/>
    </w:pPr>
    <w:rPr>
      <w:rFonts w:eastAsiaTheme="minorHAnsi"/>
      <w:sz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5E"/>
    <w:pPr>
      <w:spacing w:after="0" w:line="240" w:lineRule="auto"/>
    </w:pPr>
    <w:rPr>
      <w:rFonts w:ascii="Times New Roman" w:hAnsi="Times New Roman" w:cs="Times New Roman"/>
      <w:sz w:val="28"/>
      <w:szCs w:val="24"/>
    </w:rPr>
  </w:style>
  <w:style w:type="paragraph" w:styleId="1">
    <w:name w:val="heading 1"/>
    <w:basedOn w:val="a"/>
    <w:next w:val="a"/>
    <w:link w:val="10"/>
    <w:uiPriority w:val="99"/>
    <w:qFormat/>
    <w:rsid w:val="00CB005E"/>
    <w:pPr>
      <w:keepNext/>
      <w:outlineLvl w:val="0"/>
    </w:pPr>
    <w:rPr>
      <w:sz w:val="52"/>
    </w:rPr>
  </w:style>
  <w:style w:type="paragraph" w:styleId="3">
    <w:name w:val="heading 3"/>
    <w:basedOn w:val="a"/>
    <w:next w:val="a"/>
    <w:link w:val="30"/>
    <w:uiPriority w:val="99"/>
    <w:qFormat/>
    <w:rsid w:val="00CB00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005E"/>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CB005E"/>
    <w:rPr>
      <w:rFonts w:ascii="Arial" w:hAnsi="Arial" w:cs="Arial"/>
      <w:b/>
      <w:bCs/>
      <w:sz w:val="26"/>
      <w:szCs w:val="26"/>
      <w:lang w:eastAsia="ru-RU"/>
    </w:rPr>
  </w:style>
  <w:style w:type="table" w:styleId="a3">
    <w:name w:val="Table Grid"/>
    <w:basedOn w:val="a1"/>
    <w:uiPriority w:val="99"/>
    <w:rsid w:val="00CB005E"/>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CB005E"/>
    <w:rPr>
      <w:rFonts w:cs="Times New Roman"/>
      <w:color w:val="0000FF"/>
      <w:u w:val="single"/>
    </w:rPr>
  </w:style>
  <w:style w:type="paragraph" w:styleId="a5">
    <w:name w:val="List Paragraph"/>
    <w:basedOn w:val="a"/>
    <w:uiPriority w:val="99"/>
    <w:qFormat/>
    <w:rsid w:val="00CB005E"/>
    <w:pPr>
      <w:ind w:left="720"/>
      <w:contextualSpacing/>
    </w:pPr>
  </w:style>
  <w:style w:type="paragraph" w:styleId="a6">
    <w:name w:val="Body Text"/>
    <w:basedOn w:val="a"/>
    <w:link w:val="a7"/>
    <w:uiPriority w:val="99"/>
    <w:rsid w:val="00CB005E"/>
    <w:pPr>
      <w:jc w:val="center"/>
    </w:pPr>
  </w:style>
  <w:style w:type="character" w:customStyle="1" w:styleId="a7">
    <w:name w:val="Основной текст Знак"/>
    <w:basedOn w:val="a0"/>
    <w:link w:val="a6"/>
    <w:uiPriority w:val="99"/>
    <w:locked/>
    <w:rsid w:val="00CB005E"/>
    <w:rPr>
      <w:rFonts w:ascii="Times New Roman" w:hAnsi="Times New Roman" w:cs="Times New Roman"/>
      <w:sz w:val="24"/>
      <w:szCs w:val="24"/>
      <w:lang w:eastAsia="ru-RU"/>
    </w:rPr>
  </w:style>
  <w:style w:type="paragraph" w:styleId="2">
    <w:name w:val="Body Text Indent 2"/>
    <w:basedOn w:val="a"/>
    <w:link w:val="20"/>
    <w:uiPriority w:val="99"/>
    <w:rsid w:val="00CB005E"/>
    <w:pPr>
      <w:spacing w:after="120" w:line="480" w:lineRule="auto"/>
      <w:ind w:left="283"/>
    </w:pPr>
  </w:style>
  <w:style w:type="character" w:customStyle="1" w:styleId="20">
    <w:name w:val="Основной текст с отступом 2 Знак"/>
    <w:basedOn w:val="a0"/>
    <w:link w:val="2"/>
    <w:uiPriority w:val="99"/>
    <w:locked/>
    <w:rsid w:val="00CB005E"/>
    <w:rPr>
      <w:rFonts w:ascii="Times New Roman" w:hAnsi="Times New Roman" w:cs="Times New Roman"/>
      <w:sz w:val="24"/>
      <w:szCs w:val="24"/>
      <w:lang w:eastAsia="ru-RU"/>
    </w:rPr>
  </w:style>
  <w:style w:type="paragraph" w:styleId="a8">
    <w:name w:val="Revision"/>
    <w:hidden/>
    <w:uiPriority w:val="99"/>
    <w:semiHidden/>
    <w:rsid w:val="00F102C1"/>
    <w:pPr>
      <w:spacing w:after="0" w:line="240" w:lineRule="auto"/>
    </w:pPr>
    <w:rPr>
      <w:rFonts w:ascii="Times New Roman" w:hAnsi="Times New Roman" w:cs="Times New Roman"/>
      <w:sz w:val="28"/>
      <w:szCs w:val="24"/>
    </w:rPr>
  </w:style>
  <w:style w:type="paragraph" w:styleId="a9">
    <w:name w:val="Balloon Text"/>
    <w:basedOn w:val="a"/>
    <w:link w:val="aa"/>
    <w:uiPriority w:val="99"/>
    <w:semiHidden/>
    <w:rsid w:val="00F102C1"/>
    <w:rPr>
      <w:rFonts w:ascii="Tahoma" w:hAnsi="Tahoma" w:cs="Tahoma"/>
      <w:sz w:val="16"/>
      <w:szCs w:val="16"/>
    </w:rPr>
  </w:style>
  <w:style w:type="character" w:customStyle="1" w:styleId="aa">
    <w:name w:val="Текст выноски Знак"/>
    <w:basedOn w:val="a0"/>
    <w:link w:val="a9"/>
    <w:uiPriority w:val="99"/>
    <w:semiHidden/>
    <w:locked/>
    <w:rsid w:val="00F102C1"/>
    <w:rPr>
      <w:rFonts w:ascii="Tahoma" w:hAnsi="Tahoma" w:cs="Tahoma"/>
      <w:sz w:val="16"/>
      <w:szCs w:val="16"/>
      <w:lang w:eastAsia="ru-RU"/>
    </w:rPr>
  </w:style>
  <w:style w:type="paragraph" w:styleId="ab">
    <w:name w:val="header"/>
    <w:basedOn w:val="a"/>
    <w:link w:val="ac"/>
    <w:uiPriority w:val="99"/>
    <w:semiHidden/>
    <w:rsid w:val="002532EC"/>
    <w:pPr>
      <w:tabs>
        <w:tab w:val="center" w:pos="4677"/>
        <w:tab w:val="right" w:pos="9355"/>
      </w:tabs>
    </w:pPr>
  </w:style>
  <w:style w:type="character" w:customStyle="1" w:styleId="ac">
    <w:name w:val="Верхний колонтитул Знак"/>
    <w:basedOn w:val="a0"/>
    <w:link w:val="ab"/>
    <w:uiPriority w:val="99"/>
    <w:semiHidden/>
    <w:locked/>
    <w:rsid w:val="002532EC"/>
    <w:rPr>
      <w:rFonts w:ascii="Times New Roman" w:hAnsi="Times New Roman" w:cs="Times New Roman"/>
      <w:sz w:val="24"/>
      <w:szCs w:val="24"/>
      <w:lang w:eastAsia="ru-RU"/>
    </w:rPr>
  </w:style>
  <w:style w:type="paragraph" w:styleId="ad">
    <w:name w:val="footer"/>
    <w:basedOn w:val="a"/>
    <w:link w:val="ae"/>
    <w:uiPriority w:val="99"/>
    <w:rsid w:val="002532EC"/>
    <w:pPr>
      <w:tabs>
        <w:tab w:val="center" w:pos="4677"/>
        <w:tab w:val="right" w:pos="9355"/>
      </w:tabs>
    </w:pPr>
  </w:style>
  <w:style w:type="character" w:customStyle="1" w:styleId="ae">
    <w:name w:val="Нижний колонтитул Знак"/>
    <w:basedOn w:val="a0"/>
    <w:link w:val="ad"/>
    <w:uiPriority w:val="99"/>
    <w:locked/>
    <w:rsid w:val="002532EC"/>
    <w:rPr>
      <w:rFonts w:ascii="Times New Roman" w:hAnsi="Times New Roman" w:cs="Times New Roman"/>
      <w:sz w:val="24"/>
      <w:szCs w:val="24"/>
      <w:lang w:eastAsia="ru-RU"/>
    </w:rPr>
  </w:style>
  <w:style w:type="character" w:customStyle="1" w:styleId="UnresolvedMention1">
    <w:name w:val="Unresolved Mention1"/>
    <w:basedOn w:val="a0"/>
    <w:uiPriority w:val="99"/>
    <w:semiHidden/>
    <w:unhideWhenUsed/>
    <w:rsid w:val="0075604C"/>
    <w:rPr>
      <w:color w:val="808080"/>
      <w:shd w:val="clear" w:color="auto" w:fill="E6E6E6"/>
    </w:rPr>
  </w:style>
  <w:style w:type="character" w:styleId="af">
    <w:name w:val="annotation reference"/>
    <w:basedOn w:val="a0"/>
    <w:uiPriority w:val="99"/>
    <w:semiHidden/>
    <w:unhideWhenUsed/>
    <w:rsid w:val="00A738F1"/>
    <w:rPr>
      <w:sz w:val="16"/>
      <w:szCs w:val="16"/>
    </w:rPr>
  </w:style>
  <w:style w:type="paragraph" w:styleId="af0">
    <w:name w:val="annotation text"/>
    <w:basedOn w:val="a"/>
    <w:link w:val="af1"/>
    <w:uiPriority w:val="99"/>
    <w:semiHidden/>
    <w:unhideWhenUsed/>
    <w:rsid w:val="00A738F1"/>
    <w:rPr>
      <w:sz w:val="20"/>
      <w:szCs w:val="20"/>
    </w:rPr>
  </w:style>
  <w:style w:type="character" w:customStyle="1" w:styleId="af1">
    <w:name w:val="Текст примечания Знак"/>
    <w:basedOn w:val="a0"/>
    <w:link w:val="af0"/>
    <w:uiPriority w:val="99"/>
    <w:semiHidden/>
    <w:rsid w:val="00A738F1"/>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A738F1"/>
    <w:rPr>
      <w:b/>
      <w:bCs/>
    </w:rPr>
  </w:style>
  <w:style w:type="character" w:customStyle="1" w:styleId="af3">
    <w:name w:val="Тема примечания Знак"/>
    <w:basedOn w:val="af1"/>
    <w:link w:val="af2"/>
    <w:uiPriority w:val="99"/>
    <w:semiHidden/>
    <w:rsid w:val="00A738F1"/>
    <w:rPr>
      <w:rFonts w:ascii="Times New Roman" w:hAnsi="Times New Roman" w:cs="Times New Roman"/>
      <w:b/>
      <w:bCs/>
      <w:sz w:val="20"/>
      <w:szCs w:val="20"/>
    </w:rPr>
  </w:style>
  <w:style w:type="paragraph" w:customStyle="1" w:styleId="xmsonormal">
    <w:name w:val="x_msonormal"/>
    <w:basedOn w:val="a"/>
    <w:rsid w:val="00F2230F"/>
    <w:pPr>
      <w:spacing w:before="100" w:beforeAutospacing="1" w:after="100" w:afterAutospacing="1"/>
    </w:pPr>
    <w:rPr>
      <w:rFonts w:eastAsiaTheme="minorHAnsi"/>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1747">
      <w:bodyDiv w:val="1"/>
      <w:marLeft w:val="0"/>
      <w:marRight w:val="0"/>
      <w:marTop w:val="0"/>
      <w:marBottom w:val="0"/>
      <w:divBdr>
        <w:top w:val="none" w:sz="0" w:space="0" w:color="auto"/>
        <w:left w:val="none" w:sz="0" w:space="0" w:color="auto"/>
        <w:bottom w:val="none" w:sz="0" w:space="0" w:color="auto"/>
        <w:right w:val="none" w:sz="0" w:space="0" w:color="auto"/>
      </w:divBdr>
    </w:div>
    <w:div w:id="439373940">
      <w:bodyDiv w:val="1"/>
      <w:marLeft w:val="0"/>
      <w:marRight w:val="0"/>
      <w:marTop w:val="0"/>
      <w:marBottom w:val="0"/>
      <w:divBdr>
        <w:top w:val="none" w:sz="0" w:space="0" w:color="auto"/>
        <w:left w:val="none" w:sz="0" w:space="0" w:color="auto"/>
        <w:bottom w:val="none" w:sz="0" w:space="0" w:color="auto"/>
        <w:right w:val="none" w:sz="0" w:space="0" w:color="auto"/>
      </w:divBdr>
    </w:div>
    <w:div w:id="526411100">
      <w:bodyDiv w:val="1"/>
      <w:marLeft w:val="0"/>
      <w:marRight w:val="0"/>
      <w:marTop w:val="0"/>
      <w:marBottom w:val="0"/>
      <w:divBdr>
        <w:top w:val="none" w:sz="0" w:space="0" w:color="auto"/>
        <w:left w:val="none" w:sz="0" w:space="0" w:color="auto"/>
        <w:bottom w:val="none" w:sz="0" w:space="0" w:color="auto"/>
        <w:right w:val="none" w:sz="0" w:space="0" w:color="auto"/>
      </w:divBdr>
    </w:div>
    <w:div w:id="546065297">
      <w:bodyDiv w:val="1"/>
      <w:marLeft w:val="0"/>
      <w:marRight w:val="0"/>
      <w:marTop w:val="0"/>
      <w:marBottom w:val="0"/>
      <w:divBdr>
        <w:top w:val="none" w:sz="0" w:space="0" w:color="auto"/>
        <w:left w:val="none" w:sz="0" w:space="0" w:color="auto"/>
        <w:bottom w:val="none" w:sz="0" w:space="0" w:color="auto"/>
        <w:right w:val="none" w:sz="0" w:space="0" w:color="auto"/>
      </w:divBdr>
    </w:div>
    <w:div w:id="1191139661">
      <w:bodyDiv w:val="1"/>
      <w:marLeft w:val="0"/>
      <w:marRight w:val="0"/>
      <w:marTop w:val="0"/>
      <w:marBottom w:val="0"/>
      <w:divBdr>
        <w:top w:val="none" w:sz="0" w:space="0" w:color="auto"/>
        <w:left w:val="none" w:sz="0" w:space="0" w:color="auto"/>
        <w:bottom w:val="none" w:sz="0" w:space="0" w:color="auto"/>
        <w:right w:val="none" w:sz="0" w:space="0" w:color="auto"/>
      </w:divBdr>
    </w:div>
    <w:div w:id="17986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_safarov@navoiyuran.u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n.rafiev@ngmk.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rafiev@ngmk.u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_safarov@navoiyuran.uz" TargetMode="External"/><Relationship Id="rId4" Type="http://schemas.microsoft.com/office/2007/relationships/stylesWithEffects" Target="stylesWithEffects.xml"/><Relationship Id="rId9" Type="http://schemas.openxmlformats.org/officeDocument/2006/relationships/hyperlink" Target="mailto:on.rafiev@ngmk.uz" TargetMode="External"/><Relationship Id="rId14" Type="http://schemas.openxmlformats.org/officeDocument/2006/relationships/hyperlink" Target="mailto:on.rafiev@ngmk.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C4A4B-8F28-4746-90D2-1ECFEA03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5150</Words>
  <Characters>29355</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 № NMMC-NCS/2012 от 30</vt:lpstr>
      <vt:lpstr>Контракт № NMMC-NCS/2012 от 30</vt:lpstr>
    </vt:vector>
  </TitlesOfParts>
  <Company>MSWinXP</Company>
  <LinksUpToDate>false</LinksUpToDate>
  <CharactersWithSpaces>34437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NMMC-NCS/2012 от 30</dc:title>
  <dc:subject/>
  <dc:creator>R.Ahmadjonov</dc:creator>
  <cp:keywords/>
  <dc:description/>
  <cp:lastModifiedBy>Файзиев Жамшид Хикматуллаевич</cp:lastModifiedBy>
  <cp:revision>15</cp:revision>
  <cp:lastPrinted>2020-04-27T10:52:00Z</cp:lastPrinted>
  <dcterms:created xsi:type="dcterms:W3CDTF">2020-04-30T15:15:00Z</dcterms:created>
  <dcterms:modified xsi:type="dcterms:W3CDTF">2022-05-23T11:13:00Z</dcterms:modified>
</cp:coreProperties>
</file>