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2EC" w:rsidRPr="001322EC" w:rsidRDefault="001322EC" w:rsidP="001322EC">
      <w:pPr>
        <w:pStyle w:val="a3"/>
        <w:jc w:val="center"/>
        <w:rPr>
          <w:rFonts w:ascii="Arial" w:hAnsi="Arial" w:cs="Arial"/>
          <w:b/>
          <w:sz w:val="22"/>
          <w:szCs w:val="22"/>
        </w:rPr>
      </w:pPr>
      <w:r w:rsidRPr="001322EC">
        <w:rPr>
          <w:rFonts w:ascii="Arial" w:hAnsi="Arial" w:cs="Arial"/>
          <w:b/>
          <w:sz w:val="22"/>
          <w:szCs w:val="22"/>
        </w:rPr>
        <w:t>ПРОФОРМА</w:t>
      </w:r>
    </w:p>
    <w:p w:rsidR="001322EC" w:rsidRPr="001322EC" w:rsidRDefault="001322EC" w:rsidP="001322EC">
      <w:pPr>
        <w:pStyle w:val="a3"/>
        <w:jc w:val="center"/>
        <w:rPr>
          <w:rFonts w:ascii="Arial" w:hAnsi="Arial" w:cs="Arial"/>
          <w:b/>
          <w:sz w:val="22"/>
          <w:szCs w:val="22"/>
        </w:rPr>
      </w:pPr>
      <w:r w:rsidRPr="001322EC">
        <w:rPr>
          <w:rFonts w:ascii="Arial" w:hAnsi="Arial" w:cs="Arial"/>
          <w:b/>
          <w:sz w:val="22"/>
          <w:szCs w:val="22"/>
        </w:rPr>
        <w:t>обсуждается с победителем конкурсного отбора</w:t>
      </w:r>
    </w:p>
    <w:p w:rsidR="001322EC" w:rsidRPr="001322EC" w:rsidRDefault="001322EC" w:rsidP="001322EC">
      <w:pPr>
        <w:jc w:val="center"/>
        <w:rPr>
          <w:rFonts w:ascii="Arial" w:hAnsi="Arial" w:cs="Arial"/>
          <w:b/>
          <w:bCs/>
          <w:caps/>
          <w:sz w:val="22"/>
          <w:szCs w:val="22"/>
        </w:rPr>
      </w:pPr>
      <w:r w:rsidRPr="001322EC">
        <w:rPr>
          <w:rFonts w:ascii="Arial" w:hAnsi="Arial" w:cs="Arial"/>
          <w:b/>
          <w:bCs/>
          <w:caps/>
          <w:sz w:val="22"/>
          <w:szCs w:val="22"/>
        </w:rPr>
        <w:t>договор</w:t>
      </w:r>
    </w:p>
    <w:p w:rsidR="001322EC" w:rsidRPr="001322EC" w:rsidRDefault="001322EC" w:rsidP="001322EC">
      <w:pPr>
        <w:jc w:val="center"/>
        <w:rPr>
          <w:rFonts w:ascii="Arial" w:hAnsi="Arial" w:cs="Arial"/>
          <w:b/>
          <w:bCs/>
          <w:sz w:val="22"/>
          <w:szCs w:val="22"/>
        </w:rPr>
      </w:pPr>
    </w:p>
    <w:p w:rsidR="001322EC" w:rsidRPr="001322EC" w:rsidRDefault="001322EC" w:rsidP="001322EC">
      <w:pPr>
        <w:pStyle w:val="31"/>
        <w:keepNext/>
        <w:keepLines/>
        <w:jc w:val="center"/>
        <w:rPr>
          <w:rFonts w:ascii="Arial" w:hAnsi="Arial" w:cs="Arial"/>
          <w:b/>
          <w:bCs/>
          <w:sz w:val="22"/>
          <w:szCs w:val="22"/>
          <w:lang w:val="ru-RU" w:eastAsia="ru-RU"/>
        </w:rPr>
      </w:pPr>
      <w:r w:rsidRPr="001322EC">
        <w:rPr>
          <w:rFonts w:ascii="Arial" w:hAnsi="Arial" w:cs="Arial"/>
          <w:b/>
          <w:bCs/>
          <w:sz w:val="22"/>
          <w:szCs w:val="22"/>
          <w:lang w:val="ru-RU"/>
        </w:rPr>
        <w:t>ДОГОВОР ОБ ОКАЗАН</w:t>
      </w:r>
      <w:proofErr w:type="gramStart"/>
      <w:r w:rsidRPr="001322EC">
        <w:rPr>
          <w:rFonts w:ascii="Arial" w:hAnsi="Arial" w:cs="Arial"/>
          <w:b/>
          <w:bCs/>
          <w:sz w:val="22"/>
          <w:szCs w:val="22"/>
          <w:lang w:val="ru-RU"/>
        </w:rPr>
        <w:t>ИИ АУ</w:t>
      </w:r>
      <w:proofErr w:type="gramEnd"/>
      <w:r w:rsidRPr="001322EC">
        <w:rPr>
          <w:rFonts w:ascii="Arial" w:hAnsi="Arial" w:cs="Arial"/>
          <w:b/>
          <w:bCs/>
          <w:sz w:val="22"/>
          <w:szCs w:val="22"/>
          <w:lang w:val="ru-RU"/>
        </w:rPr>
        <w:t>ДИ</w:t>
      </w:r>
      <w:bookmarkStart w:id="0" w:name="_GoBack"/>
      <w:bookmarkEnd w:id="0"/>
      <w:r w:rsidRPr="001322EC">
        <w:rPr>
          <w:rFonts w:ascii="Arial" w:hAnsi="Arial" w:cs="Arial"/>
          <w:b/>
          <w:bCs/>
          <w:sz w:val="22"/>
          <w:szCs w:val="22"/>
          <w:lang w:val="ru-RU"/>
        </w:rPr>
        <w:t>ТОРСКИХ УСЛУГ № ____</w:t>
      </w:r>
    </w:p>
    <w:p w:rsidR="001322EC" w:rsidRPr="001322EC" w:rsidRDefault="001322EC" w:rsidP="001322EC">
      <w:pPr>
        <w:pStyle w:val="31"/>
        <w:keepNext/>
        <w:keepLines/>
        <w:jc w:val="center"/>
        <w:rPr>
          <w:rFonts w:ascii="Arial" w:hAnsi="Arial" w:cs="Arial"/>
          <w:b/>
          <w:bCs/>
          <w:sz w:val="22"/>
          <w:szCs w:val="22"/>
          <w:lang w:val="ru-RU"/>
        </w:rPr>
      </w:pPr>
    </w:p>
    <w:p w:rsidR="001322EC" w:rsidRPr="001322EC" w:rsidRDefault="001322EC" w:rsidP="001322EC">
      <w:pPr>
        <w:pStyle w:val="31"/>
        <w:keepNext/>
        <w:keepLines/>
        <w:rPr>
          <w:rFonts w:ascii="Arial" w:hAnsi="Arial" w:cs="Arial"/>
          <w:bCs/>
          <w:sz w:val="22"/>
          <w:szCs w:val="22"/>
          <w:lang w:val="ru-RU"/>
        </w:rPr>
      </w:pPr>
      <w:r w:rsidRPr="001322EC">
        <w:rPr>
          <w:rFonts w:ascii="Arial" w:hAnsi="Arial" w:cs="Arial"/>
          <w:bCs/>
          <w:sz w:val="22"/>
          <w:szCs w:val="22"/>
          <w:lang w:val="ru-RU"/>
        </w:rPr>
        <w:t>"__"________2022г.</w:t>
      </w:r>
      <w:r w:rsidRPr="001322EC">
        <w:rPr>
          <w:rFonts w:ascii="Arial" w:hAnsi="Arial" w:cs="Arial"/>
          <w:bCs/>
          <w:sz w:val="22"/>
          <w:szCs w:val="22"/>
          <w:lang w:val="ru-RU"/>
        </w:rPr>
        <w:tab/>
      </w:r>
      <w:r w:rsidRPr="001322EC">
        <w:rPr>
          <w:rFonts w:ascii="Arial" w:hAnsi="Arial" w:cs="Arial"/>
          <w:bCs/>
          <w:sz w:val="22"/>
          <w:szCs w:val="22"/>
          <w:lang w:val="ru-RU"/>
        </w:rPr>
        <w:tab/>
      </w:r>
      <w:r w:rsidRPr="001322EC">
        <w:rPr>
          <w:rFonts w:ascii="Arial" w:hAnsi="Arial" w:cs="Arial"/>
          <w:bCs/>
          <w:sz w:val="22"/>
          <w:szCs w:val="22"/>
          <w:lang w:val="ru-RU"/>
        </w:rPr>
        <w:tab/>
      </w:r>
      <w:r w:rsidRPr="001322EC">
        <w:rPr>
          <w:rFonts w:ascii="Arial" w:hAnsi="Arial" w:cs="Arial"/>
          <w:bCs/>
          <w:sz w:val="22"/>
          <w:szCs w:val="22"/>
          <w:lang w:val="ru-RU"/>
        </w:rPr>
        <w:tab/>
      </w:r>
      <w:r w:rsidRPr="001322EC">
        <w:rPr>
          <w:rFonts w:ascii="Arial" w:hAnsi="Arial" w:cs="Arial"/>
          <w:bCs/>
          <w:sz w:val="22"/>
          <w:szCs w:val="22"/>
          <w:lang w:val="ru-RU"/>
        </w:rPr>
        <w:tab/>
      </w:r>
      <w:r w:rsidRPr="001322EC">
        <w:rPr>
          <w:rFonts w:ascii="Arial" w:hAnsi="Arial" w:cs="Arial"/>
          <w:bCs/>
          <w:sz w:val="22"/>
          <w:szCs w:val="22"/>
          <w:lang w:val="ru-RU"/>
        </w:rPr>
        <w:tab/>
      </w:r>
      <w:r w:rsidRPr="001322EC">
        <w:rPr>
          <w:rFonts w:ascii="Arial" w:hAnsi="Arial" w:cs="Arial"/>
          <w:bCs/>
          <w:sz w:val="22"/>
          <w:szCs w:val="22"/>
          <w:lang w:val="ru-RU"/>
        </w:rPr>
        <w:tab/>
      </w:r>
      <w:r w:rsidRPr="001322EC">
        <w:rPr>
          <w:rFonts w:ascii="Arial" w:hAnsi="Arial" w:cs="Arial"/>
          <w:bCs/>
          <w:sz w:val="22"/>
          <w:szCs w:val="22"/>
          <w:lang w:val="ru-RU"/>
        </w:rPr>
        <w:tab/>
      </w:r>
      <w:r w:rsidRPr="001322EC">
        <w:rPr>
          <w:rFonts w:ascii="Arial" w:hAnsi="Arial" w:cs="Arial"/>
          <w:bCs/>
          <w:sz w:val="22"/>
          <w:szCs w:val="22"/>
          <w:lang w:val="ru-RU"/>
        </w:rPr>
        <w:tab/>
        <w:t xml:space="preserve">  г. Ташкент</w:t>
      </w:r>
    </w:p>
    <w:p w:rsidR="001322EC" w:rsidRPr="001322EC" w:rsidRDefault="001322EC" w:rsidP="001322EC">
      <w:pPr>
        <w:pStyle w:val="31"/>
        <w:keepNext/>
        <w:keepLines/>
        <w:ind w:firstLine="567"/>
        <w:jc w:val="center"/>
        <w:rPr>
          <w:rFonts w:ascii="Arial" w:hAnsi="Arial" w:cs="Arial"/>
          <w:b/>
          <w:bCs/>
          <w:sz w:val="22"/>
          <w:szCs w:val="22"/>
          <w:lang w:val="uz-Cyrl-UZ"/>
        </w:rPr>
      </w:pPr>
    </w:p>
    <w:p w:rsidR="001322EC" w:rsidRPr="001322EC" w:rsidRDefault="001322EC" w:rsidP="001322EC">
      <w:pPr>
        <w:pStyle w:val="31"/>
        <w:suppressAutoHyphens/>
        <w:ind w:firstLine="567"/>
        <w:jc w:val="both"/>
        <w:rPr>
          <w:rStyle w:val="a8"/>
          <w:rFonts w:ascii="Arial" w:eastAsia="Arial Unicode MS" w:hAnsi="Arial" w:cs="Arial"/>
          <w:sz w:val="22"/>
          <w:szCs w:val="22"/>
          <w:lang w:val="ru-RU"/>
        </w:rPr>
      </w:pPr>
      <w:r w:rsidRPr="001322EC">
        <w:rPr>
          <w:rStyle w:val="a8"/>
          <w:rFonts w:ascii="Arial" w:eastAsia="Arial Unicode MS" w:hAnsi="Arial" w:cs="Arial"/>
          <w:sz w:val="22"/>
          <w:szCs w:val="22"/>
          <w:lang w:val="ru-RU"/>
        </w:rPr>
        <w:t xml:space="preserve">Настоящий Договор об оказании аудиторских услуг (далее – «Договор») заключен </w:t>
      </w:r>
      <w:proofErr w:type="gramStart"/>
      <w:r w:rsidRPr="001322EC">
        <w:rPr>
          <w:rStyle w:val="a8"/>
          <w:rFonts w:ascii="Arial" w:eastAsia="Arial Unicode MS" w:hAnsi="Arial" w:cs="Arial"/>
          <w:sz w:val="22"/>
          <w:szCs w:val="22"/>
          <w:lang w:val="ru-RU"/>
        </w:rPr>
        <w:t>между</w:t>
      </w:r>
      <w:proofErr w:type="gramEnd"/>
      <w:r w:rsidRPr="001322EC">
        <w:rPr>
          <w:rStyle w:val="a8"/>
          <w:rFonts w:ascii="Arial" w:eastAsia="Arial Unicode MS" w:hAnsi="Arial" w:cs="Arial"/>
          <w:sz w:val="22"/>
          <w:szCs w:val="22"/>
          <w:lang w:val="ru-RU"/>
        </w:rPr>
        <w:t>:</w:t>
      </w:r>
      <w:r w:rsidRPr="001322EC">
        <w:rPr>
          <w:rFonts w:ascii="Arial" w:eastAsia="Arial Unicode MS" w:hAnsi="Arial" w:cs="Arial"/>
          <w:sz w:val="22"/>
          <w:szCs w:val="22"/>
          <w:lang w:val="ru-RU"/>
        </w:rPr>
        <w:t xml:space="preserve"> </w:t>
      </w:r>
    </w:p>
    <w:p w:rsidR="001322EC" w:rsidRPr="001322EC" w:rsidRDefault="001322EC" w:rsidP="001322EC">
      <w:pPr>
        <w:pStyle w:val="31"/>
        <w:numPr>
          <w:ilvl w:val="0"/>
          <w:numId w:val="5"/>
        </w:numPr>
        <w:suppressAutoHyphens/>
        <w:ind w:left="0" w:firstLine="567"/>
        <w:jc w:val="center"/>
        <w:rPr>
          <w:rFonts w:ascii="Arial" w:hAnsi="Arial" w:cs="Arial"/>
          <w:b/>
          <w:bCs/>
          <w:sz w:val="22"/>
          <w:szCs w:val="22"/>
          <w:lang w:val="ru-RU" w:eastAsia="ru-RU"/>
        </w:rPr>
      </w:pPr>
      <w:r w:rsidRPr="001322EC">
        <w:rPr>
          <w:rFonts w:ascii="Arial" w:hAnsi="Arial" w:cs="Arial"/>
          <w:b/>
          <w:bCs/>
          <w:sz w:val="22"/>
          <w:szCs w:val="22"/>
          <w:lang w:val="ru-RU"/>
        </w:rPr>
        <w:t>Стороны</w:t>
      </w:r>
    </w:p>
    <w:p w:rsidR="001322EC" w:rsidRPr="001322EC" w:rsidRDefault="001322EC" w:rsidP="001322EC">
      <w:pPr>
        <w:pStyle w:val="31"/>
        <w:numPr>
          <w:ilvl w:val="1"/>
          <w:numId w:val="6"/>
        </w:numPr>
        <w:suppressAutoHyphens/>
        <w:ind w:left="0" w:firstLine="567"/>
        <w:jc w:val="both"/>
        <w:rPr>
          <w:rFonts w:ascii="Arial" w:hAnsi="Arial" w:cs="Arial"/>
          <w:b/>
          <w:bCs/>
          <w:sz w:val="22"/>
          <w:szCs w:val="22"/>
          <w:lang w:val="ru-RU"/>
        </w:rPr>
      </w:pPr>
      <w:r w:rsidRPr="001322EC">
        <w:rPr>
          <w:rFonts w:ascii="Arial" w:hAnsi="Arial" w:cs="Arial"/>
          <w:sz w:val="22"/>
          <w:szCs w:val="22"/>
          <w:lang w:val="ru-RU"/>
        </w:rPr>
        <w:t>Заказчик и Исполнитель в дальнейшем совместно именуются «Стороны», а по отдельности — «Сторона».</w:t>
      </w:r>
    </w:p>
    <w:p w:rsidR="001322EC" w:rsidRPr="001322EC" w:rsidRDefault="001322EC" w:rsidP="001322EC">
      <w:pPr>
        <w:pStyle w:val="31"/>
        <w:numPr>
          <w:ilvl w:val="1"/>
          <w:numId w:val="6"/>
        </w:numPr>
        <w:suppressAutoHyphens/>
        <w:ind w:left="0" w:firstLine="567"/>
        <w:jc w:val="both"/>
        <w:rPr>
          <w:rFonts w:ascii="Arial" w:hAnsi="Arial" w:cs="Arial"/>
          <w:b/>
          <w:bCs/>
          <w:sz w:val="22"/>
          <w:szCs w:val="22"/>
          <w:lang w:val="ru-RU"/>
        </w:rPr>
      </w:pPr>
      <w:proofErr w:type="gramStart"/>
      <w:r w:rsidRPr="001322EC">
        <w:rPr>
          <w:rFonts w:ascii="Arial" w:hAnsi="Arial" w:cs="Arial"/>
          <w:b/>
          <w:sz w:val="22"/>
          <w:szCs w:val="22"/>
          <w:lang w:val="ru-RU"/>
        </w:rPr>
        <w:t>_________________________________</w:t>
      </w:r>
      <w:r w:rsidRPr="001322EC">
        <w:rPr>
          <w:rFonts w:ascii="Arial" w:hAnsi="Arial" w:cs="Arial"/>
          <w:sz w:val="22"/>
          <w:szCs w:val="22"/>
          <w:lang w:val="ru-RU"/>
        </w:rPr>
        <w:t>, являющийся юридическим лицом, созданным и действующим в соответствии с законодательством Республики Узбекистан, именуемое в дальнейшем «Исполнитель», в лице ______________________, действующего на основании ___________, и</w:t>
      </w:r>
      <w:proofErr w:type="gramEnd"/>
    </w:p>
    <w:p w:rsidR="001322EC" w:rsidRPr="001322EC" w:rsidRDefault="001322EC" w:rsidP="001322EC">
      <w:pPr>
        <w:pStyle w:val="31"/>
        <w:numPr>
          <w:ilvl w:val="1"/>
          <w:numId w:val="6"/>
        </w:numPr>
        <w:suppressAutoHyphens/>
        <w:ind w:left="0" w:firstLine="567"/>
        <w:jc w:val="both"/>
        <w:rPr>
          <w:rFonts w:ascii="Arial" w:eastAsia="Calibri" w:hAnsi="Arial" w:cs="Arial"/>
          <w:bCs/>
          <w:sz w:val="22"/>
          <w:szCs w:val="22"/>
          <w:lang w:val="ru-RU"/>
        </w:rPr>
      </w:pPr>
      <w:r w:rsidRPr="001322EC">
        <w:rPr>
          <w:rFonts w:ascii="Arial" w:hAnsi="Arial" w:cs="Arial"/>
          <w:bCs/>
          <w:sz w:val="22"/>
          <w:szCs w:val="22"/>
          <w:lang w:val="ru-RU"/>
        </w:rPr>
        <w:t>УП «</w:t>
      </w:r>
      <w:proofErr w:type="spellStart"/>
      <w:r w:rsidRPr="001322EC">
        <w:rPr>
          <w:rFonts w:ascii="Arial" w:hAnsi="Arial" w:cs="Arial"/>
          <w:bCs/>
          <w:sz w:val="22"/>
          <w:szCs w:val="22"/>
          <w:lang w:val="ru-RU"/>
        </w:rPr>
        <w:t>O‘ztemiryo‘mashta’mir</w:t>
      </w:r>
      <w:proofErr w:type="spellEnd"/>
      <w:r w:rsidRPr="001322EC">
        <w:rPr>
          <w:rFonts w:ascii="Arial" w:hAnsi="Arial" w:cs="Arial"/>
          <w:bCs/>
          <w:sz w:val="22"/>
          <w:szCs w:val="22"/>
          <w:lang w:val="ru-RU"/>
        </w:rPr>
        <w:t xml:space="preserve">», являющееся юридическим лицом, созданное и действующее в соответствии с законодательством Республики Узбекистан, именуемое в дальнейшем «Заказчик», в лице Генеральный директор _______________________, действующего на основании Устава, </w:t>
      </w:r>
      <w:r w:rsidRPr="001322EC">
        <w:rPr>
          <w:rFonts w:ascii="Arial" w:eastAsia="Calibri" w:hAnsi="Arial" w:cs="Arial"/>
          <w:sz w:val="22"/>
          <w:szCs w:val="22"/>
          <w:lang w:val="ru-RU"/>
        </w:rPr>
        <w:t>с другой стороны, заключили настоящий договор о следующем:</w:t>
      </w:r>
    </w:p>
    <w:p w:rsidR="001322EC" w:rsidRPr="001322EC" w:rsidRDefault="001322EC" w:rsidP="001322EC">
      <w:pPr>
        <w:pStyle w:val="31"/>
        <w:numPr>
          <w:ilvl w:val="0"/>
          <w:numId w:val="5"/>
        </w:numPr>
        <w:suppressAutoHyphens/>
        <w:ind w:left="0" w:firstLine="567"/>
        <w:jc w:val="center"/>
        <w:rPr>
          <w:rFonts w:ascii="Arial" w:hAnsi="Arial" w:cs="Arial"/>
          <w:b/>
          <w:bCs/>
          <w:sz w:val="22"/>
          <w:szCs w:val="22"/>
          <w:lang w:val="ru-RU" w:eastAsia="ru-RU"/>
        </w:rPr>
      </w:pPr>
      <w:r w:rsidRPr="001322EC">
        <w:rPr>
          <w:rFonts w:ascii="Arial" w:hAnsi="Arial" w:cs="Arial"/>
          <w:b/>
          <w:bCs/>
          <w:sz w:val="22"/>
          <w:szCs w:val="22"/>
          <w:lang w:val="ru-RU"/>
        </w:rPr>
        <w:t>Предмет Договора</w:t>
      </w:r>
    </w:p>
    <w:p w:rsidR="001322EC" w:rsidRPr="001322EC" w:rsidRDefault="001322EC" w:rsidP="001322EC">
      <w:pPr>
        <w:pStyle w:val="31"/>
        <w:numPr>
          <w:ilvl w:val="1"/>
          <w:numId w:val="5"/>
        </w:numPr>
        <w:suppressAutoHyphens/>
        <w:ind w:left="0" w:firstLine="567"/>
        <w:jc w:val="both"/>
        <w:rPr>
          <w:rFonts w:ascii="Arial" w:hAnsi="Arial" w:cs="Arial"/>
          <w:sz w:val="22"/>
          <w:szCs w:val="22"/>
          <w:lang w:val="ru-RU" w:eastAsia="ru-RU"/>
        </w:rPr>
      </w:pPr>
      <w:proofErr w:type="gramStart"/>
      <w:r w:rsidRPr="001322EC">
        <w:rPr>
          <w:rFonts w:ascii="Arial" w:hAnsi="Arial" w:cs="Arial"/>
          <w:sz w:val="22"/>
          <w:szCs w:val="22"/>
          <w:lang w:val="ru-RU" w:eastAsia="ru-RU"/>
        </w:rPr>
        <w:t xml:space="preserve">Исполнитель обязуется провести аудиторскую проверку в соответствии с аудиторскими стандартами, разработанными Международным советом по аудиторским стандартам Международной федерации бухгалтеров (далее - «Международные стандарты аудита» или «МСА»), финансовой отчетности </w:t>
      </w:r>
      <w:r w:rsidRPr="001322EC">
        <w:rPr>
          <w:rFonts w:ascii="Arial" w:hAnsi="Arial" w:cs="Arial"/>
          <w:sz w:val="22"/>
          <w:szCs w:val="22"/>
          <w:lang w:val="ru-RU" w:eastAsia="ru-RU"/>
        </w:rPr>
        <w:br/>
      </w:r>
      <w:r w:rsidRPr="001322EC">
        <w:rPr>
          <w:rFonts w:ascii="Arial" w:hAnsi="Arial" w:cs="Arial"/>
          <w:bCs/>
          <w:sz w:val="22"/>
          <w:szCs w:val="22"/>
          <w:lang w:val="ru-RU"/>
        </w:rPr>
        <w:t>УП «</w:t>
      </w:r>
      <w:proofErr w:type="spellStart"/>
      <w:r w:rsidRPr="001322EC">
        <w:rPr>
          <w:rFonts w:ascii="Arial" w:hAnsi="Arial" w:cs="Arial"/>
          <w:bCs/>
          <w:sz w:val="22"/>
          <w:szCs w:val="22"/>
          <w:lang w:val="ru-RU"/>
        </w:rPr>
        <w:t>O‘ztemiryo‘mashta’mir</w:t>
      </w:r>
      <w:proofErr w:type="spellEnd"/>
      <w:r w:rsidRPr="001322EC">
        <w:rPr>
          <w:rFonts w:ascii="Arial" w:hAnsi="Arial" w:cs="Arial"/>
          <w:bCs/>
          <w:sz w:val="22"/>
          <w:szCs w:val="22"/>
          <w:lang w:val="ru-RU"/>
        </w:rPr>
        <w:t>»</w:t>
      </w:r>
      <w:r w:rsidRPr="001322EC">
        <w:rPr>
          <w:rFonts w:ascii="Arial" w:hAnsi="Arial" w:cs="Arial"/>
          <w:sz w:val="22"/>
          <w:szCs w:val="22"/>
          <w:lang w:val="ru-RU" w:eastAsia="ru-RU"/>
        </w:rPr>
        <w:t xml:space="preserve"> (далее «Заказчик»)  за заканчивающиеся </w:t>
      </w:r>
      <w:r w:rsidRPr="001322EC">
        <w:rPr>
          <w:rFonts w:ascii="Arial" w:hAnsi="Arial" w:cs="Arial"/>
          <w:sz w:val="22"/>
          <w:szCs w:val="22"/>
          <w:lang w:val="ru-RU" w:eastAsia="ru-RU"/>
        </w:rPr>
        <w:br/>
        <w:t>31 декабря 2021, подготовленной в соответствие с  Международными Стандартами Финансовой Отчетности для “Первого применения” (далее - МСФО).</w:t>
      </w:r>
      <w:proofErr w:type="gramEnd"/>
    </w:p>
    <w:p w:rsidR="001322EC" w:rsidRPr="001322EC" w:rsidRDefault="001322EC" w:rsidP="001322EC">
      <w:pPr>
        <w:pStyle w:val="31"/>
        <w:numPr>
          <w:ilvl w:val="1"/>
          <w:numId w:val="5"/>
        </w:numPr>
        <w:suppressAutoHyphens/>
        <w:ind w:left="0" w:firstLine="567"/>
        <w:jc w:val="both"/>
        <w:rPr>
          <w:rFonts w:ascii="Arial" w:hAnsi="Arial" w:cs="Arial"/>
          <w:sz w:val="22"/>
          <w:szCs w:val="22"/>
          <w:lang w:val="ru-RU"/>
        </w:rPr>
      </w:pPr>
      <w:r w:rsidRPr="001322EC">
        <w:rPr>
          <w:rFonts w:ascii="Arial" w:hAnsi="Arial" w:cs="Arial"/>
          <w:sz w:val="22"/>
          <w:szCs w:val="22"/>
          <w:lang w:val="ru-RU"/>
        </w:rPr>
        <w:t>Детальные требования к объёму выполняемых работ по проведению аудиторской проверки описаны в Приложении №1 Техническая часть к настоящему Договору.</w:t>
      </w:r>
    </w:p>
    <w:p w:rsidR="001322EC" w:rsidRPr="001322EC" w:rsidRDefault="001322EC" w:rsidP="001322EC">
      <w:pPr>
        <w:pStyle w:val="31"/>
        <w:numPr>
          <w:ilvl w:val="1"/>
          <w:numId w:val="5"/>
        </w:numPr>
        <w:suppressAutoHyphens/>
        <w:ind w:left="0" w:firstLine="567"/>
        <w:jc w:val="both"/>
        <w:rPr>
          <w:rFonts w:ascii="Arial" w:hAnsi="Arial" w:cs="Arial"/>
          <w:sz w:val="22"/>
          <w:szCs w:val="22"/>
          <w:lang w:val="ru-RU"/>
        </w:rPr>
      </w:pPr>
      <w:r w:rsidRPr="001322EC">
        <w:rPr>
          <w:rFonts w:ascii="Arial" w:hAnsi="Arial" w:cs="Arial"/>
          <w:sz w:val="22"/>
          <w:szCs w:val="22"/>
          <w:lang w:val="ru-RU"/>
        </w:rPr>
        <w:t>Аудит будет проведен в соответствии с аудиторскими стандартами, разработанными МСА. Указанные стандарты требуют от Исполнителя соблюдения соответствующих применимых этических норм, а также планирования и проведения аудита таким образом, чтобы получить достаточную уверенность в том, что Финансовая отчетность не содержит существенных искажений.</w:t>
      </w:r>
    </w:p>
    <w:p w:rsidR="001322EC" w:rsidRPr="001322EC" w:rsidRDefault="001322EC" w:rsidP="001322EC">
      <w:pPr>
        <w:pStyle w:val="31"/>
        <w:numPr>
          <w:ilvl w:val="1"/>
          <w:numId w:val="5"/>
        </w:numPr>
        <w:suppressAutoHyphens/>
        <w:ind w:left="0" w:firstLine="567"/>
        <w:jc w:val="both"/>
        <w:rPr>
          <w:rFonts w:ascii="Arial" w:hAnsi="Arial" w:cs="Arial"/>
          <w:sz w:val="22"/>
          <w:szCs w:val="22"/>
        </w:rPr>
      </w:pPr>
      <w:proofErr w:type="spellStart"/>
      <w:r w:rsidRPr="001322EC">
        <w:rPr>
          <w:rFonts w:ascii="Arial" w:hAnsi="Arial" w:cs="Arial"/>
          <w:sz w:val="22"/>
          <w:szCs w:val="22"/>
        </w:rPr>
        <w:t>Аудит</w:t>
      </w:r>
      <w:proofErr w:type="spellEnd"/>
      <w:r w:rsidRPr="001322EC">
        <w:rPr>
          <w:rFonts w:ascii="Arial" w:hAnsi="Arial" w:cs="Arial"/>
          <w:sz w:val="22"/>
          <w:szCs w:val="22"/>
        </w:rPr>
        <w:t xml:space="preserve"> </w:t>
      </w:r>
      <w:proofErr w:type="spellStart"/>
      <w:r w:rsidRPr="001322EC">
        <w:rPr>
          <w:rFonts w:ascii="Arial" w:hAnsi="Arial" w:cs="Arial"/>
          <w:sz w:val="22"/>
          <w:szCs w:val="22"/>
        </w:rPr>
        <w:t>включает</w:t>
      </w:r>
      <w:proofErr w:type="spellEnd"/>
      <w:r w:rsidRPr="001322EC">
        <w:rPr>
          <w:rFonts w:ascii="Arial" w:hAnsi="Arial" w:cs="Arial"/>
          <w:sz w:val="22"/>
          <w:szCs w:val="22"/>
        </w:rPr>
        <w:t>:</w:t>
      </w:r>
    </w:p>
    <w:p w:rsidR="001322EC" w:rsidRPr="001322EC" w:rsidRDefault="001322EC" w:rsidP="001322EC">
      <w:pPr>
        <w:pStyle w:val="31"/>
        <w:numPr>
          <w:ilvl w:val="2"/>
          <w:numId w:val="5"/>
        </w:numPr>
        <w:suppressAutoHyphens/>
        <w:ind w:left="0" w:firstLine="567"/>
        <w:jc w:val="both"/>
        <w:rPr>
          <w:rFonts w:ascii="Arial" w:hAnsi="Arial" w:cs="Arial"/>
          <w:sz w:val="22"/>
          <w:szCs w:val="22"/>
          <w:lang w:val="ru-RU"/>
        </w:rPr>
      </w:pPr>
      <w:r w:rsidRPr="001322EC">
        <w:rPr>
          <w:rFonts w:ascii="Arial" w:hAnsi="Arial" w:cs="Arial"/>
          <w:sz w:val="22"/>
          <w:szCs w:val="22"/>
          <w:lang w:val="ru-RU"/>
        </w:rPr>
        <w:t>Проведение аудиторских процедур, направленных на получение аудиторских доказательств в отношении числовых показателей и примечаний к Финансовой отчетности. Выбор процедур основывается на профессиональном суждении Исполнителя, включая оценку рисков существенного искажения Финансовой отчетности вследствие недобросовестных действий или ошибок.</w:t>
      </w:r>
      <w:r w:rsidRPr="001322EC" w:rsidDel="00FB7364">
        <w:rPr>
          <w:rFonts w:ascii="Arial" w:hAnsi="Arial" w:cs="Arial"/>
          <w:sz w:val="22"/>
          <w:szCs w:val="22"/>
          <w:lang w:val="ru-RU"/>
        </w:rPr>
        <w:t xml:space="preserve"> </w:t>
      </w:r>
      <w:r w:rsidRPr="001322EC">
        <w:rPr>
          <w:rFonts w:ascii="Arial" w:hAnsi="Arial" w:cs="Arial"/>
          <w:sz w:val="22"/>
          <w:szCs w:val="22"/>
          <w:lang w:val="ru-RU"/>
        </w:rPr>
        <w:t xml:space="preserve">В процессе оценки данного риска Исполнителем будет рассмотрена система внутреннего </w:t>
      </w:r>
      <w:proofErr w:type="gramStart"/>
      <w:r w:rsidRPr="001322EC">
        <w:rPr>
          <w:rFonts w:ascii="Arial" w:hAnsi="Arial" w:cs="Arial"/>
          <w:sz w:val="22"/>
          <w:szCs w:val="22"/>
          <w:lang w:val="ru-RU"/>
        </w:rPr>
        <w:t>контроля за</w:t>
      </w:r>
      <w:proofErr w:type="gramEnd"/>
      <w:r w:rsidRPr="001322EC">
        <w:rPr>
          <w:rFonts w:ascii="Arial" w:hAnsi="Arial" w:cs="Arial"/>
          <w:sz w:val="22"/>
          <w:szCs w:val="22"/>
          <w:lang w:val="ru-RU"/>
        </w:rPr>
        <w:t xml:space="preserve"> подготовкой и достоверностью Финансовой отчетности с целью разработки аудиторских процедур, применимых в данных обстоятельствах, но не для выражения мнения об эффективности системы внутреннего контроля.</w:t>
      </w:r>
    </w:p>
    <w:p w:rsidR="001322EC" w:rsidRPr="001322EC" w:rsidRDefault="001322EC" w:rsidP="001322EC">
      <w:pPr>
        <w:pStyle w:val="31"/>
        <w:numPr>
          <w:ilvl w:val="2"/>
          <w:numId w:val="5"/>
        </w:numPr>
        <w:suppressAutoHyphens/>
        <w:ind w:left="0" w:firstLine="567"/>
        <w:jc w:val="both"/>
        <w:rPr>
          <w:rFonts w:ascii="Arial" w:hAnsi="Arial" w:cs="Arial"/>
          <w:sz w:val="22"/>
          <w:szCs w:val="22"/>
          <w:lang w:val="ru-RU"/>
        </w:rPr>
      </w:pPr>
      <w:r w:rsidRPr="001322EC">
        <w:rPr>
          <w:rFonts w:ascii="Arial" w:hAnsi="Arial" w:cs="Arial"/>
          <w:sz w:val="22"/>
          <w:szCs w:val="22"/>
          <w:lang w:val="ru-RU"/>
        </w:rPr>
        <w:t>Оценку надлежащего характера применяемой Заказчиком учетной политики и обоснованности оценочных показателей, полученных руководством Заказчика, а также оценку представления Финансовой отчетности в целом.</w:t>
      </w:r>
    </w:p>
    <w:p w:rsidR="001322EC" w:rsidRPr="001322EC" w:rsidRDefault="001322EC" w:rsidP="001322EC">
      <w:pPr>
        <w:pStyle w:val="31"/>
        <w:numPr>
          <w:ilvl w:val="1"/>
          <w:numId w:val="5"/>
        </w:numPr>
        <w:suppressAutoHyphens/>
        <w:ind w:left="0" w:firstLine="567"/>
        <w:jc w:val="both"/>
        <w:rPr>
          <w:rFonts w:ascii="Arial" w:hAnsi="Arial" w:cs="Arial"/>
          <w:sz w:val="22"/>
          <w:szCs w:val="22"/>
          <w:lang w:val="ru-RU"/>
        </w:rPr>
      </w:pPr>
      <w:r w:rsidRPr="001322EC">
        <w:rPr>
          <w:rFonts w:ascii="Arial" w:hAnsi="Arial" w:cs="Arial"/>
          <w:sz w:val="22"/>
          <w:szCs w:val="22"/>
          <w:lang w:val="ru-RU"/>
        </w:rPr>
        <w:t xml:space="preserve">В связи с выборочностью проводимых тестов и другими ограничениями, присущими аудиторской проверке, а также ограничениями, присущими любой системе бухгалтерского учета и внутреннего контроля (в частности, в отношении выявления и предотвращения недобросовестных действий), существует неизбежный риск того, что отдельные существенные искажения могут остаться не выявленными. Поэтому аудит, проводимый в соответствии с Международными стандартами аудита, планируется таким </w:t>
      </w:r>
      <w:r w:rsidRPr="001322EC">
        <w:rPr>
          <w:rFonts w:ascii="Arial" w:hAnsi="Arial" w:cs="Arial"/>
          <w:sz w:val="22"/>
          <w:szCs w:val="22"/>
          <w:lang w:val="ru-RU"/>
        </w:rPr>
        <w:lastRenderedPageBreak/>
        <w:t>образом, чтобы получить не абсолютную, но достаточную уверенность в том, что Финансовая отчетность не содержит существенных искажений.</w:t>
      </w:r>
    </w:p>
    <w:p w:rsidR="001322EC" w:rsidRPr="001322EC" w:rsidRDefault="001322EC" w:rsidP="001322EC">
      <w:pPr>
        <w:pStyle w:val="31"/>
        <w:numPr>
          <w:ilvl w:val="1"/>
          <w:numId w:val="5"/>
        </w:numPr>
        <w:suppressAutoHyphens/>
        <w:ind w:left="0" w:firstLine="567"/>
        <w:jc w:val="both"/>
        <w:rPr>
          <w:rFonts w:ascii="Arial" w:hAnsi="Arial" w:cs="Arial"/>
          <w:sz w:val="22"/>
          <w:szCs w:val="22"/>
          <w:lang w:val="ru-RU"/>
        </w:rPr>
      </w:pPr>
      <w:r w:rsidRPr="001322EC">
        <w:rPr>
          <w:rFonts w:ascii="Arial" w:hAnsi="Arial" w:cs="Arial"/>
          <w:sz w:val="22"/>
          <w:szCs w:val="22"/>
          <w:lang w:val="ru-RU"/>
        </w:rPr>
        <w:t xml:space="preserve">Аудиторское заключение (далее «Аудиторское заключение» или «Результат» или «Результат оказания услуг») будет основываться на результатах </w:t>
      </w:r>
      <w:proofErr w:type="gramStart"/>
      <w:r w:rsidRPr="001322EC">
        <w:rPr>
          <w:rFonts w:ascii="Arial" w:hAnsi="Arial" w:cs="Arial"/>
          <w:sz w:val="22"/>
          <w:szCs w:val="22"/>
          <w:lang w:val="ru-RU"/>
        </w:rPr>
        <w:t>аудита</w:t>
      </w:r>
      <w:proofErr w:type="gramEnd"/>
      <w:r w:rsidRPr="001322EC">
        <w:rPr>
          <w:rFonts w:ascii="Arial" w:hAnsi="Arial" w:cs="Arial"/>
          <w:sz w:val="22"/>
          <w:szCs w:val="22"/>
          <w:lang w:val="ru-RU"/>
        </w:rPr>
        <w:t xml:space="preserve"> и содержать мнение (или в случаях существенных ограничений объема аудита, отказ от выражения мнения) о том, отражает ли Финансовая отчетность Заказчика достоверно, во всех существенных аспектах финансовое положение Заказчика по состоянию на:</w:t>
      </w:r>
    </w:p>
    <w:p w:rsidR="001322EC" w:rsidRPr="001322EC" w:rsidRDefault="001322EC" w:rsidP="001322EC">
      <w:pPr>
        <w:pStyle w:val="31"/>
        <w:suppressAutoHyphens/>
        <w:ind w:firstLine="567"/>
        <w:jc w:val="both"/>
        <w:rPr>
          <w:rFonts w:ascii="Arial" w:hAnsi="Arial" w:cs="Arial"/>
          <w:sz w:val="22"/>
          <w:szCs w:val="22"/>
          <w:lang w:val="ru-RU"/>
        </w:rPr>
      </w:pPr>
      <w:r w:rsidRPr="001322EC">
        <w:rPr>
          <w:rFonts w:ascii="Arial" w:hAnsi="Arial" w:cs="Arial"/>
          <w:sz w:val="22"/>
          <w:szCs w:val="22"/>
          <w:lang w:val="ru-RU"/>
        </w:rPr>
        <w:t>- 1 января 2021 года, результаты его деятельности и движение денежных средств за год, окончившийся на указанную дату в соответствии с МСФО;</w:t>
      </w:r>
    </w:p>
    <w:p w:rsidR="001322EC" w:rsidRPr="001322EC" w:rsidRDefault="001322EC" w:rsidP="001322EC">
      <w:pPr>
        <w:pStyle w:val="31"/>
        <w:suppressAutoHyphens/>
        <w:ind w:firstLine="567"/>
        <w:jc w:val="both"/>
        <w:rPr>
          <w:rFonts w:ascii="Arial" w:hAnsi="Arial" w:cs="Arial"/>
          <w:sz w:val="22"/>
          <w:szCs w:val="22"/>
          <w:lang w:val="ru-RU"/>
        </w:rPr>
      </w:pPr>
      <w:r w:rsidRPr="001322EC">
        <w:rPr>
          <w:rFonts w:ascii="Arial" w:hAnsi="Arial" w:cs="Arial"/>
          <w:sz w:val="22"/>
          <w:szCs w:val="22"/>
          <w:lang w:val="ru-RU"/>
        </w:rPr>
        <w:t>- 31 декабря 2021 года, результаты его деятельности и движение денежных средств за год, окончившийся на указанную дату в соответствии с МСФО;</w:t>
      </w:r>
    </w:p>
    <w:p w:rsidR="001322EC" w:rsidRPr="001322EC" w:rsidRDefault="001322EC" w:rsidP="001322EC">
      <w:pPr>
        <w:pStyle w:val="31"/>
        <w:numPr>
          <w:ilvl w:val="1"/>
          <w:numId w:val="5"/>
        </w:numPr>
        <w:suppressAutoHyphens/>
        <w:ind w:left="0" w:firstLine="567"/>
        <w:jc w:val="both"/>
        <w:rPr>
          <w:rFonts w:ascii="Arial" w:hAnsi="Arial" w:cs="Arial"/>
          <w:sz w:val="22"/>
          <w:szCs w:val="22"/>
          <w:lang w:val="ru-RU"/>
        </w:rPr>
      </w:pPr>
      <w:r w:rsidRPr="001322EC">
        <w:rPr>
          <w:rFonts w:ascii="Arial" w:hAnsi="Arial" w:cs="Arial"/>
          <w:sz w:val="22"/>
          <w:szCs w:val="22"/>
          <w:lang w:val="ru-RU"/>
        </w:rPr>
        <w:t xml:space="preserve">Если в процессе исполнения обязательств по Договору Исполнителем будут обнаружены существенные недостатки системы бухгалтерского учета и внутреннего контроля, Исполнитель также подготовит информационное письмо, адресованное руководству Заказчика (далее «Информационное письмо»), с описанием обнаруженных существенных недостатков. </w:t>
      </w:r>
    </w:p>
    <w:p w:rsidR="001322EC" w:rsidRPr="001322EC" w:rsidRDefault="001322EC" w:rsidP="001322EC">
      <w:pPr>
        <w:pStyle w:val="31"/>
        <w:numPr>
          <w:ilvl w:val="1"/>
          <w:numId w:val="5"/>
        </w:numPr>
        <w:suppressAutoHyphens/>
        <w:ind w:left="0" w:firstLine="567"/>
        <w:jc w:val="both"/>
        <w:rPr>
          <w:rFonts w:ascii="Arial" w:hAnsi="Arial" w:cs="Arial"/>
          <w:sz w:val="22"/>
          <w:szCs w:val="22"/>
          <w:lang w:val="ru-RU"/>
        </w:rPr>
      </w:pPr>
      <w:r w:rsidRPr="001322EC">
        <w:rPr>
          <w:rFonts w:ascii="Arial" w:hAnsi="Arial" w:cs="Arial"/>
          <w:sz w:val="22"/>
          <w:szCs w:val="22"/>
          <w:lang w:val="ru-RU"/>
        </w:rPr>
        <w:t>Работы по проведению аудита и подготовке Аудиторского заключения, осуществляемые Исполнителем в рамках настоящего Договора, в дальнейшем совместно именуются «Услуги».</w:t>
      </w:r>
    </w:p>
    <w:p w:rsidR="001322EC" w:rsidRPr="001322EC" w:rsidRDefault="001322EC" w:rsidP="001322EC">
      <w:pPr>
        <w:pStyle w:val="31"/>
        <w:numPr>
          <w:ilvl w:val="1"/>
          <w:numId w:val="5"/>
        </w:numPr>
        <w:suppressAutoHyphens/>
        <w:ind w:left="0" w:firstLine="567"/>
        <w:jc w:val="both"/>
        <w:rPr>
          <w:rFonts w:ascii="Arial" w:hAnsi="Arial" w:cs="Arial"/>
          <w:sz w:val="22"/>
          <w:szCs w:val="22"/>
        </w:rPr>
      </w:pPr>
      <w:proofErr w:type="gramStart"/>
      <w:r w:rsidRPr="001322EC">
        <w:rPr>
          <w:rFonts w:ascii="Arial" w:hAnsi="Arial" w:cs="Arial"/>
          <w:sz w:val="22"/>
          <w:szCs w:val="22"/>
          <w:lang w:val="ru-RU"/>
        </w:rPr>
        <w:t>Любые услуги, помимо указанных в п. 2.1., которые Исполнитель будет оказывать Заказчику в связи с проведением аудита, являются Дополнительными услугами для целей настоящего Договора.</w:t>
      </w:r>
      <w:proofErr w:type="gramEnd"/>
      <w:r w:rsidRPr="001322EC">
        <w:rPr>
          <w:rFonts w:ascii="Arial" w:hAnsi="Arial" w:cs="Arial"/>
          <w:sz w:val="22"/>
          <w:szCs w:val="22"/>
          <w:lang w:val="ru-RU"/>
        </w:rPr>
        <w:t xml:space="preserve"> Такие Дополнительные услуги не должны противоречить Закону Республики Узбекистан «Об аудиторской деятельности» (далее – «Закон об аудиторской деятельности») и применимым стандартам аудита. Характер Дополнительных услуг, порядок их предоставления и оплаты устанавливается отдельным приложением к настоящему Договору, подписанным обеими Сторонами. Стоимость Дополнительных услуг будет рассчитываться в соответствии с положениями раздела 5 настоящего Договора. </w:t>
      </w:r>
      <w:proofErr w:type="spellStart"/>
      <w:r w:rsidRPr="001322EC">
        <w:rPr>
          <w:rFonts w:ascii="Arial" w:hAnsi="Arial" w:cs="Arial"/>
          <w:sz w:val="22"/>
          <w:szCs w:val="22"/>
        </w:rPr>
        <w:t>Подготовка</w:t>
      </w:r>
      <w:proofErr w:type="spellEnd"/>
      <w:r w:rsidRPr="001322EC">
        <w:rPr>
          <w:rFonts w:ascii="Arial" w:hAnsi="Arial" w:cs="Arial"/>
          <w:sz w:val="22"/>
          <w:szCs w:val="22"/>
        </w:rPr>
        <w:t xml:space="preserve"> </w:t>
      </w:r>
      <w:proofErr w:type="spellStart"/>
      <w:r w:rsidRPr="001322EC">
        <w:rPr>
          <w:rFonts w:ascii="Arial" w:hAnsi="Arial" w:cs="Arial"/>
          <w:sz w:val="22"/>
          <w:szCs w:val="22"/>
        </w:rPr>
        <w:t>Информационного</w:t>
      </w:r>
      <w:proofErr w:type="spellEnd"/>
      <w:r w:rsidRPr="001322EC">
        <w:rPr>
          <w:rFonts w:ascii="Arial" w:hAnsi="Arial" w:cs="Arial"/>
          <w:sz w:val="22"/>
          <w:szCs w:val="22"/>
        </w:rPr>
        <w:t xml:space="preserve"> </w:t>
      </w:r>
      <w:proofErr w:type="spellStart"/>
      <w:r w:rsidRPr="001322EC">
        <w:rPr>
          <w:rFonts w:ascii="Arial" w:hAnsi="Arial" w:cs="Arial"/>
          <w:sz w:val="22"/>
          <w:szCs w:val="22"/>
        </w:rPr>
        <w:t>письма</w:t>
      </w:r>
      <w:proofErr w:type="spellEnd"/>
      <w:r w:rsidRPr="001322EC">
        <w:rPr>
          <w:rFonts w:ascii="Arial" w:hAnsi="Arial" w:cs="Arial"/>
          <w:sz w:val="22"/>
          <w:szCs w:val="22"/>
        </w:rPr>
        <w:t xml:space="preserve"> </w:t>
      </w:r>
      <w:proofErr w:type="spellStart"/>
      <w:r w:rsidRPr="001322EC">
        <w:rPr>
          <w:rFonts w:ascii="Arial" w:hAnsi="Arial" w:cs="Arial"/>
          <w:sz w:val="22"/>
          <w:szCs w:val="22"/>
        </w:rPr>
        <w:t>не</w:t>
      </w:r>
      <w:proofErr w:type="spellEnd"/>
      <w:r w:rsidRPr="001322EC">
        <w:rPr>
          <w:rFonts w:ascii="Arial" w:hAnsi="Arial" w:cs="Arial"/>
          <w:sz w:val="22"/>
          <w:szCs w:val="22"/>
        </w:rPr>
        <w:t xml:space="preserve"> </w:t>
      </w:r>
      <w:proofErr w:type="spellStart"/>
      <w:r w:rsidRPr="001322EC">
        <w:rPr>
          <w:rFonts w:ascii="Arial" w:hAnsi="Arial" w:cs="Arial"/>
          <w:sz w:val="22"/>
          <w:szCs w:val="22"/>
        </w:rPr>
        <w:t>является</w:t>
      </w:r>
      <w:proofErr w:type="spellEnd"/>
      <w:r w:rsidRPr="001322EC">
        <w:rPr>
          <w:rFonts w:ascii="Arial" w:hAnsi="Arial" w:cs="Arial"/>
          <w:sz w:val="22"/>
          <w:szCs w:val="22"/>
        </w:rPr>
        <w:t xml:space="preserve"> </w:t>
      </w:r>
      <w:proofErr w:type="spellStart"/>
      <w:r w:rsidRPr="001322EC">
        <w:rPr>
          <w:rFonts w:ascii="Arial" w:hAnsi="Arial" w:cs="Arial"/>
          <w:sz w:val="22"/>
          <w:szCs w:val="22"/>
        </w:rPr>
        <w:t>Дополнительной</w:t>
      </w:r>
      <w:proofErr w:type="spellEnd"/>
      <w:r w:rsidRPr="001322EC">
        <w:rPr>
          <w:rFonts w:ascii="Arial" w:hAnsi="Arial" w:cs="Arial"/>
          <w:sz w:val="22"/>
          <w:szCs w:val="22"/>
        </w:rPr>
        <w:t xml:space="preserve"> </w:t>
      </w:r>
      <w:proofErr w:type="spellStart"/>
      <w:r w:rsidRPr="001322EC">
        <w:rPr>
          <w:rFonts w:ascii="Arial" w:hAnsi="Arial" w:cs="Arial"/>
          <w:sz w:val="22"/>
          <w:szCs w:val="22"/>
        </w:rPr>
        <w:t>услугой</w:t>
      </w:r>
      <w:proofErr w:type="spellEnd"/>
      <w:r w:rsidRPr="001322EC">
        <w:rPr>
          <w:rFonts w:ascii="Arial" w:hAnsi="Arial" w:cs="Arial"/>
          <w:sz w:val="22"/>
          <w:szCs w:val="22"/>
        </w:rPr>
        <w:t>.</w:t>
      </w:r>
    </w:p>
    <w:p w:rsidR="001322EC" w:rsidRPr="001322EC" w:rsidRDefault="001322EC" w:rsidP="001322EC">
      <w:pPr>
        <w:pStyle w:val="31"/>
        <w:numPr>
          <w:ilvl w:val="1"/>
          <w:numId w:val="5"/>
        </w:numPr>
        <w:suppressAutoHyphens/>
        <w:ind w:left="0" w:firstLine="567"/>
        <w:jc w:val="both"/>
        <w:rPr>
          <w:rFonts w:ascii="Arial" w:hAnsi="Arial" w:cs="Arial"/>
          <w:sz w:val="22"/>
          <w:szCs w:val="22"/>
          <w:lang w:val="ru-RU"/>
        </w:rPr>
      </w:pPr>
      <w:r w:rsidRPr="001322EC">
        <w:rPr>
          <w:rFonts w:ascii="Arial" w:hAnsi="Arial" w:cs="Arial"/>
          <w:sz w:val="22"/>
          <w:szCs w:val="22"/>
          <w:lang w:val="ru-RU"/>
        </w:rPr>
        <w:t xml:space="preserve">Аудиторское заключение и Информационное письмо будут подготовлены на английском языке и русском языке. </w:t>
      </w:r>
    </w:p>
    <w:p w:rsidR="001322EC" w:rsidRPr="001322EC" w:rsidRDefault="001322EC" w:rsidP="001322EC">
      <w:pPr>
        <w:pStyle w:val="31"/>
        <w:numPr>
          <w:ilvl w:val="1"/>
          <w:numId w:val="5"/>
        </w:numPr>
        <w:suppressAutoHyphens/>
        <w:ind w:left="0" w:firstLine="567"/>
        <w:jc w:val="both"/>
        <w:rPr>
          <w:rFonts w:ascii="Arial" w:hAnsi="Arial" w:cs="Arial"/>
          <w:sz w:val="22"/>
          <w:szCs w:val="22"/>
          <w:lang w:val="ru-RU"/>
        </w:rPr>
      </w:pPr>
      <w:r w:rsidRPr="001322EC">
        <w:rPr>
          <w:rFonts w:ascii="Arial" w:eastAsia="Calibri" w:hAnsi="Arial" w:cs="Arial"/>
          <w:sz w:val="22"/>
          <w:szCs w:val="22"/>
          <w:lang w:val="ru-RU"/>
        </w:rPr>
        <w:t>Срок выполнения работ: начало - май 2022г., окончание - 15 июня 2022г.</w:t>
      </w:r>
    </w:p>
    <w:p w:rsidR="001322EC" w:rsidRPr="001322EC" w:rsidRDefault="001322EC" w:rsidP="001322EC">
      <w:pPr>
        <w:pStyle w:val="31"/>
        <w:numPr>
          <w:ilvl w:val="0"/>
          <w:numId w:val="5"/>
        </w:numPr>
        <w:suppressAutoHyphens/>
        <w:ind w:left="0" w:firstLine="567"/>
        <w:jc w:val="center"/>
        <w:rPr>
          <w:rFonts w:ascii="Arial" w:hAnsi="Arial" w:cs="Arial"/>
          <w:b/>
          <w:sz w:val="22"/>
          <w:szCs w:val="22"/>
        </w:rPr>
      </w:pPr>
      <w:proofErr w:type="spellStart"/>
      <w:r w:rsidRPr="001322EC">
        <w:rPr>
          <w:rFonts w:ascii="Arial" w:hAnsi="Arial" w:cs="Arial"/>
          <w:b/>
          <w:sz w:val="22"/>
          <w:szCs w:val="22"/>
        </w:rPr>
        <w:t>Права</w:t>
      </w:r>
      <w:proofErr w:type="spellEnd"/>
      <w:r w:rsidRPr="001322EC">
        <w:rPr>
          <w:rFonts w:ascii="Arial" w:hAnsi="Arial" w:cs="Arial"/>
          <w:b/>
          <w:sz w:val="22"/>
          <w:szCs w:val="22"/>
        </w:rPr>
        <w:t xml:space="preserve"> и </w:t>
      </w:r>
      <w:proofErr w:type="spellStart"/>
      <w:r w:rsidRPr="001322EC">
        <w:rPr>
          <w:rFonts w:ascii="Arial" w:hAnsi="Arial" w:cs="Arial"/>
          <w:b/>
          <w:sz w:val="22"/>
          <w:szCs w:val="22"/>
        </w:rPr>
        <w:t>обязанности</w:t>
      </w:r>
      <w:proofErr w:type="spellEnd"/>
      <w:r w:rsidRPr="001322EC">
        <w:rPr>
          <w:rFonts w:ascii="Arial" w:hAnsi="Arial" w:cs="Arial"/>
          <w:b/>
          <w:sz w:val="22"/>
          <w:szCs w:val="22"/>
        </w:rPr>
        <w:t xml:space="preserve"> </w:t>
      </w:r>
      <w:proofErr w:type="spellStart"/>
      <w:r w:rsidRPr="001322EC">
        <w:rPr>
          <w:rFonts w:ascii="Arial" w:hAnsi="Arial" w:cs="Arial"/>
          <w:b/>
          <w:sz w:val="22"/>
          <w:szCs w:val="22"/>
        </w:rPr>
        <w:t>Исполнителя</w:t>
      </w:r>
      <w:proofErr w:type="spellEnd"/>
    </w:p>
    <w:p w:rsidR="001322EC" w:rsidRPr="001322EC" w:rsidRDefault="001322EC" w:rsidP="001322EC">
      <w:pPr>
        <w:pStyle w:val="31"/>
        <w:numPr>
          <w:ilvl w:val="1"/>
          <w:numId w:val="5"/>
        </w:numPr>
        <w:suppressAutoHyphens/>
        <w:ind w:left="0" w:firstLine="567"/>
        <w:jc w:val="both"/>
        <w:rPr>
          <w:rFonts w:ascii="Arial" w:hAnsi="Arial" w:cs="Arial"/>
          <w:sz w:val="22"/>
          <w:szCs w:val="22"/>
          <w:lang w:val="ru-RU"/>
        </w:rPr>
      </w:pPr>
      <w:r w:rsidRPr="001322EC">
        <w:rPr>
          <w:rFonts w:ascii="Arial" w:hAnsi="Arial" w:cs="Arial"/>
          <w:sz w:val="22"/>
          <w:szCs w:val="22"/>
          <w:lang w:val="ru-RU"/>
        </w:rPr>
        <w:t>Возможность выражения Исполнителем мнения, а также формулировки Аудиторского заключения будут полностью зависеть от фактов и обстоятельств, существующих на дату составления Аудиторского заключения Исполнителем и от результатов аудиторских процедур, проведенных Исполнителем. Объем и содержание таких процедур определяются Исполнителем по его усмотрению с учетом конкретных обстоятельств.</w:t>
      </w:r>
    </w:p>
    <w:p w:rsidR="001322EC" w:rsidRPr="001322EC" w:rsidRDefault="001322EC" w:rsidP="001322EC">
      <w:pPr>
        <w:pStyle w:val="31"/>
        <w:numPr>
          <w:ilvl w:val="1"/>
          <w:numId w:val="5"/>
        </w:numPr>
        <w:suppressAutoHyphens/>
        <w:ind w:left="0" w:firstLine="567"/>
        <w:jc w:val="both"/>
        <w:rPr>
          <w:rFonts w:ascii="Arial" w:hAnsi="Arial" w:cs="Arial"/>
          <w:sz w:val="22"/>
          <w:szCs w:val="22"/>
          <w:lang w:val="ru-RU"/>
        </w:rPr>
      </w:pPr>
      <w:r w:rsidRPr="001322EC">
        <w:rPr>
          <w:rFonts w:ascii="Arial" w:hAnsi="Arial" w:cs="Arial"/>
          <w:sz w:val="22"/>
          <w:szCs w:val="22"/>
          <w:lang w:val="ru-RU"/>
        </w:rPr>
        <w:t>Если Аудиторское заключение будет содержать модифицированное мнение, причины модификаций будут обсуждены с Заказчиком до представления Аудиторского заключения.</w:t>
      </w:r>
    </w:p>
    <w:p w:rsidR="001322EC" w:rsidRPr="001322EC" w:rsidRDefault="001322EC" w:rsidP="001322EC">
      <w:pPr>
        <w:pStyle w:val="31"/>
        <w:numPr>
          <w:ilvl w:val="1"/>
          <w:numId w:val="5"/>
        </w:numPr>
        <w:suppressAutoHyphens/>
        <w:ind w:left="0" w:firstLine="567"/>
        <w:jc w:val="both"/>
        <w:rPr>
          <w:rFonts w:ascii="Arial" w:hAnsi="Arial" w:cs="Arial"/>
          <w:sz w:val="22"/>
          <w:szCs w:val="22"/>
          <w:lang w:val="ru-RU"/>
        </w:rPr>
      </w:pPr>
      <w:r w:rsidRPr="001322EC">
        <w:rPr>
          <w:rFonts w:ascii="Arial" w:hAnsi="Arial" w:cs="Arial"/>
          <w:sz w:val="22"/>
          <w:szCs w:val="22"/>
          <w:lang w:val="ru-RU"/>
        </w:rPr>
        <w:t xml:space="preserve">Если в силу требований Закона об аудиторской деятельности и/или Международных стандартов аудита Исполнитель окажется не в состоянии закончить аудит Финансовой отчетности, то Аудиторское заключение по результатам оказания Услуг в соответствии с настоящим Договором предоставляться не будет. При этом Исполнитель обязуется возвратить все ранее уплаченные Заказчиком Суммы Вознаграждения по настоящему Договору, независимо от объема выполненных Услуг Исполнителем. </w:t>
      </w:r>
    </w:p>
    <w:p w:rsidR="001322EC" w:rsidRPr="001322EC" w:rsidRDefault="001322EC" w:rsidP="001322EC">
      <w:pPr>
        <w:pStyle w:val="31"/>
        <w:numPr>
          <w:ilvl w:val="1"/>
          <w:numId w:val="5"/>
        </w:numPr>
        <w:suppressAutoHyphens/>
        <w:ind w:left="0" w:firstLine="567"/>
        <w:jc w:val="both"/>
        <w:rPr>
          <w:rFonts w:ascii="Arial" w:hAnsi="Arial" w:cs="Arial"/>
          <w:sz w:val="22"/>
          <w:szCs w:val="22"/>
          <w:lang w:val="ru-RU"/>
        </w:rPr>
      </w:pPr>
      <w:r w:rsidRPr="001322EC">
        <w:rPr>
          <w:rFonts w:ascii="Arial" w:hAnsi="Arial" w:cs="Arial"/>
          <w:sz w:val="22"/>
          <w:szCs w:val="22"/>
          <w:lang w:val="ru-RU"/>
        </w:rPr>
        <w:t>Исполнитель обязуется информировать Заказчика по его требованию о ходе оказания Услуг по настоящему Договору и/или подготовки Аудиторского заключения.</w:t>
      </w:r>
    </w:p>
    <w:p w:rsidR="001322EC" w:rsidRPr="001322EC" w:rsidRDefault="001322EC" w:rsidP="001322EC">
      <w:pPr>
        <w:pStyle w:val="31"/>
        <w:numPr>
          <w:ilvl w:val="1"/>
          <w:numId w:val="5"/>
        </w:numPr>
        <w:suppressAutoHyphens/>
        <w:ind w:left="0" w:firstLine="567"/>
        <w:jc w:val="both"/>
        <w:rPr>
          <w:rFonts w:ascii="Arial" w:hAnsi="Arial" w:cs="Arial"/>
          <w:sz w:val="22"/>
          <w:szCs w:val="22"/>
          <w:lang w:val="ru-RU"/>
        </w:rPr>
      </w:pPr>
      <w:r w:rsidRPr="001322EC">
        <w:rPr>
          <w:rFonts w:ascii="Arial" w:hAnsi="Arial" w:cs="Arial"/>
          <w:sz w:val="22"/>
          <w:szCs w:val="22"/>
          <w:lang w:val="ru-RU"/>
        </w:rPr>
        <w:t xml:space="preserve">Исполнитель может привлекать субподрядчиков к участию в оказании Услуг только после получения предварительного письменного согласия Заказчика, в котором не должно быть необоснованно отказано. Исполнитель несет ответственность перед Заказчиком за действия/бездействие привлекаемых субподрядчиков как </w:t>
      </w:r>
      <w:proofErr w:type="gramStart"/>
      <w:r w:rsidRPr="001322EC">
        <w:rPr>
          <w:rFonts w:ascii="Arial" w:hAnsi="Arial" w:cs="Arial"/>
          <w:sz w:val="22"/>
          <w:szCs w:val="22"/>
          <w:lang w:val="ru-RU"/>
        </w:rPr>
        <w:t>за</w:t>
      </w:r>
      <w:proofErr w:type="gramEnd"/>
      <w:r w:rsidRPr="001322EC">
        <w:rPr>
          <w:rFonts w:ascii="Arial" w:hAnsi="Arial" w:cs="Arial"/>
          <w:sz w:val="22"/>
          <w:szCs w:val="22"/>
          <w:lang w:val="ru-RU"/>
        </w:rPr>
        <w:t xml:space="preserve"> свои собственные. </w:t>
      </w:r>
    </w:p>
    <w:p w:rsidR="001322EC" w:rsidRPr="001322EC" w:rsidRDefault="001322EC" w:rsidP="001322EC">
      <w:pPr>
        <w:pStyle w:val="31"/>
        <w:numPr>
          <w:ilvl w:val="1"/>
          <w:numId w:val="5"/>
        </w:numPr>
        <w:suppressAutoHyphens/>
        <w:ind w:left="0" w:firstLine="567"/>
        <w:jc w:val="both"/>
        <w:rPr>
          <w:rFonts w:ascii="Arial" w:hAnsi="Arial" w:cs="Arial"/>
          <w:sz w:val="22"/>
          <w:szCs w:val="22"/>
          <w:lang w:val="ru-RU"/>
        </w:rPr>
      </w:pPr>
      <w:r w:rsidRPr="001322EC">
        <w:rPr>
          <w:rFonts w:ascii="Arial" w:hAnsi="Arial" w:cs="Arial"/>
          <w:sz w:val="22"/>
          <w:szCs w:val="22"/>
          <w:lang w:val="ru-RU"/>
        </w:rPr>
        <w:lastRenderedPageBreak/>
        <w:t>В связи с оказанием Услуг по настоящему Договору Исполнитель будет принимать целенаправленные меры по сохранению независимости и обеспечению соблюдения применимых правил и положений в этом отношении. Для выполнения требований, касающихся независимости, Исполнитель должен определить, что объем Услуг, предоставляемых Заказчику и его дочерним обществам и прочим аффилированным лицам, не будет оказывать влияния на его независимость как аудитора.</w:t>
      </w:r>
    </w:p>
    <w:p w:rsidR="001322EC" w:rsidRPr="001322EC" w:rsidRDefault="001322EC" w:rsidP="001322EC">
      <w:pPr>
        <w:pStyle w:val="31"/>
        <w:numPr>
          <w:ilvl w:val="1"/>
          <w:numId w:val="5"/>
        </w:numPr>
        <w:suppressAutoHyphens/>
        <w:ind w:left="0" w:firstLine="567"/>
        <w:jc w:val="both"/>
        <w:rPr>
          <w:rFonts w:ascii="Arial" w:hAnsi="Arial" w:cs="Arial"/>
          <w:sz w:val="22"/>
          <w:szCs w:val="22"/>
          <w:lang w:val="ru-RU"/>
        </w:rPr>
      </w:pPr>
      <w:r w:rsidRPr="001322EC">
        <w:rPr>
          <w:rFonts w:ascii="Arial" w:hAnsi="Arial" w:cs="Arial"/>
          <w:sz w:val="22"/>
          <w:szCs w:val="22"/>
          <w:lang w:val="ru-RU"/>
        </w:rPr>
        <w:t>Исполнитель будет самостоятельно определять количественный и персональный состав аудиторской группы, оказывающей Услуги Заказчику, при этом, однако, Исполнитель предпримет усилия для комплектования аудиторской группы в соответствии с пожеланиями Заказчика. Исполнитель вправе в любое время заменить конкретного участника аудиторской группы или перераспределить задачи между ними. В этом случае Исполнитель предпримет усилия для своевременного извещения Заказчика о таких изменениях.</w:t>
      </w:r>
    </w:p>
    <w:p w:rsidR="001322EC" w:rsidRPr="001322EC" w:rsidRDefault="001322EC" w:rsidP="001322EC">
      <w:pPr>
        <w:pStyle w:val="31"/>
        <w:numPr>
          <w:ilvl w:val="1"/>
          <w:numId w:val="5"/>
        </w:numPr>
        <w:suppressAutoHyphens/>
        <w:ind w:left="0" w:firstLine="567"/>
        <w:jc w:val="both"/>
        <w:rPr>
          <w:rFonts w:ascii="Arial" w:hAnsi="Arial" w:cs="Arial"/>
          <w:sz w:val="22"/>
          <w:szCs w:val="22"/>
          <w:lang w:val="ru-RU"/>
        </w:rPr>
      </w:pPr>
      <w:r w:rsidRPr="001322EC">
        <w:rPr>
          <w:rFonts w:ascii="Arial" w:hAnsi="Arial" w:cs="Arial"/>
          <w:sz w:val="22"/>
          <w:szCs w:val="22"/>
          <w:lang w:val="ru-RU"/>
        </w:rPr>
        <w:t>В ходе оказания Услуг Исполнитель может проводить с Заказчиком устные обсуждения интересующих Заказчика вопросов, а также представлять для обсуждения с Заказчиком проекты Аудиторского заключения и/или Информационного письма. При этом Стороны соглашаются, что Заказчик не будет полагаться на какие-либо проекты документов или результаты устных обсуждений, а Исполнитель не несет ответственность за какие-либо действия или бездействие Заказчика, если они основывались на проектах документов или результатах устных обсуждений. Кроме того, для удобства Заказчика Исполнитель может представить Заказчику электронные коп</w:t>
      </w:r>
      <w:proofErr w:type="gramStart"/>
      <w:r w:rsidRPr="001322EC">
        <w:rPr>
          <w:rFonts w:ascii="Arial" w:hAnsi="Arial" w:cs="Arial"/>
          <w:sz w:val="22"/>
          <w:szCs w:val="22"/>
          <w:lang w:val="ru-RU"/>
        </w:rPr>
        <w:t>ии Ау</w:t>
      </w:r>
      <w:proofErr w:type="gramEnd"/>
      <w:r w:rsidRPr="001322EC">
        <w:rPr>
          <w:rFonts w:ascii="Arial" w:hAnsi="Arial" w:cs="Arial"/>
          <w:sz w:val="22"/>
          <w:szCs w:val="22"/>
          <w:lang w:val="ru-RU"/>
        </w:rPr>
        <w:t>диторского заключения и Информационного письма. В случае каких-либо расхождений между электронной копией и подписанным в бумажном виде оригиналом Аудиторского заключения и/или Информационного письма, оригинал имеет приоритет.</w:t>
      </w:r>
    </w:p>
    <w:p w:rsidR="001322EC" w:rsidRPr="001322EC" w:rsidRDefault="001322EC" w:rsidP="001322EC">
      <w:pPr>
        <w:pStyle w:val="31"/>
        <w:numPr>
          <w:ilvl w:val="0"/>
          <w:numId w:val="5"/>
        </w:numPr>
        <w:suppressAutoHyphens/>
        <w:ind w:left="0" w:firstLine="567"/>
        <w:jc w:val="center"/>
        <w:rPr>
          <w:rFonts w:ascii="Arial" w:hAnsi="Arial" w:cs="Arial"/>
          <w:b/>
          <w:sz w:val="22"/>
          <w:szCs w:val="22"/>
        </w:rPr>
      </w:pPr>
      <w:proofErr w:type="spellStart"/>
      <w:r w:rsidRPr="001322EC">
        <w:rPr>
          <w:rFonts w:ascii="Arial" w:hAnsi="Arial" w:cs="Arial"/>
          <w:b/>
          <w:sz w:val="22"/>
          <w:szCs w:val="22"/>
        </w:rPr>
        <w:t>Права</w:t>
      </w:r>
      <w:proofErr w:type="spellEnd"/>
      <w:r w:rsidRPr="001322EC">
        <w:rPr>
          <w:rFonts w:ascii="Arial" w:hAnsi="Arial" w:cs="Arial"/>
          <w:b/>
          <w:sz w:val="22"/>
          <w:szCs w:val="22"/>
        </w:rPr>
        <w:t xml:space="preserve"> и </w:t>
      </w:r>
      <w:proofErr w:type="spellStart"/>
      <w:r w:rsidRPr="001322EC">
        <w:rPr>
          <w:rFonts w:ascii="Arial" w:hAnsi="Arial" w:cs="Arial"/>
          <w:b/>
          <w:sz w:val="22"/>
          <w:szCs w:val="22"/>
        </w:rPr>
        <w:t>обязанности</w:t>
      </w:r>
      <w:proofErr w:type="spellEnd"/>
      <w:r w:rsidRPr="001322EC">
        <w:rPr>
          <w:rFonts w:ascii="Arial" w:hAnsi="Arial" w:cs="Arial"/>
          <w:b/>
          <w:sz w:val="22"/>
          <w:szCs w:val="22"/>
        </w:rPr>
        <w:t xml:space="preserve"> </w:t>
      </w:r>
      <w:proofErr w:type="spellStart"/>
      <w:r w:rsidRPr="001322EC">
        <w:rPr>
          <w:rFonts w:ascii="Arial" w:hAnsi="Arial" w:cs="Arial"/>
          <w:b/>
          <w:sz w:val="22"/>
          <w:szCs w:val="22"/>
        </w:rPr>
        <w:t>Заказчика</w:t>
      </w:r>
      <w:proofErr w:type="spellEnd"/>
    </w:p>
    <w:p w:rsidR="001322EC" w:rsidRPr="001322EC" w:rsidRDefault="001322EC" w:rsidP="001322EC">
      <w:pPr>
        <w:pStyle w:val="31"/>
        <w:numPr>
          <w:ilvl w:val="1"/>
          <w:numId w:val="5"/>
        </w:numPr>
        <w:suppressAutoHyphens/>
        <w:ind w:left="0" w:firstLine="567"/>
        <w:jc w:val="both"/>
        <w:rPr>
          <w:rFonts w:ascii="Arial" w:hAnsi="Arial" w:cs="Arial"/>
          <w:sz w:val="22"/>
          <w:szCs w:val="22"/>
          <w:lang w:val="ru-RU"/>
        </w:rPr>
      </w:pPr>
      <w:r w:rsidRPr="001322EC">
        <w:rPr>
          <w:rFonts w:ascii="Arial" w:hAnsi="Arial" w:cs="Arial"/>
          <w:sz w:val="22"/>
          <w:szCs w:val="22"/>
          <w:lang w:val="ru-RU"/>
        </w:rPr>
        <w:t>Заказчик обязуется своевременно оплачивать Услуги Исполнителя в соответствии с Разделом 5 настоящего Договора, а также обеспечить надлежащие условия для оказания Услуг, указанных в Разделе 2 настоящего Договора, а именно:</w:t>
      </w:r>
    </w:p>
    <w:p w:rsidR="001322EC" w:rsidRPr="001322EC" w:rsidRDefault="001322EC" w:rsidP="001322EC">
      <w:pPr>
        <w:widowControl/>
        <w:numPr>
          <w:ilvl w:val="0"/>
          <w:numId w:val="3"/>
        </w:numPr>
        <w:tabs>
          <w:tab w:val="clear" w:pos="360"/>
        </w:tabs>
        <w:suppressAutoHyphens/>
        <w:ind w:left="0" w:firstLine="567"/>
        <w:jc w:val="both"/>
        <w:rPr>
          <w:rFonts w:ascii="Arial" w:hAnsi="Arial" w:cs="Arial"/>
          <w:sz w:val="22"/>
          <w:szCs w:val="22"/>
        </w:rPr>
      </w:pPr>
      <w:r w:rsidRPr="001322EC">
        <w:rPr>
          <w:rFonts w:ascii="Arial" w:hAnsi="Arial" w:cs="Arial"/>
          <w:sz w:val="22"/>
          <w:szCs w:val="22"/>
        </w:rPr>
        <w:t>предоставить за свой счет офисное помещение, для оказания Услуг по настоящему Договору;</w:t>
      </w:r>
    </w:p>
    <w:p w:rsidR="001322EC" w:rsidRPr="001322EC" w:rsidRDefault="001322EC" w:rsidP="001322EC">
      <w:pPr>
        <w:widowControl/>
        <w:numPr>
          <w:ilvl w:val="0"/>
          <w:numId w:val="3"/>
        </w:numPr>
        <w:tabs>
          <w:tab w:val="clear" w:pos="360"/>
        </w:tabs>
        <w:suppressAutoHyphens/>
        <w:ind w:left="0" w:firstLine="567"/>
        <w:jc w:val="both"/>
        <w:rPr>
          <w:rFonts w:ascii="Arial" w:hAnsi="Arial" w:cs="Arial"/>
          <w:sz w:val="22"/>
          <w:szCs w:val="22"/>
        </w:rPr>
      </w:pPr>
      <w:r w:rsidRPr="001322EC">
        <w:rPr>
          <w:rFonts w:ascii="Arial" w:hAnsi="Arial" w:cs="Arial"/>
          <w:sz w:val="22"/>
          <w:szCs w:val="22"/>
        </w:rPr>
        <w:t>обеспечить всестороннее содействие работникам Исполнителя со стороны всех работников Заказчика;</w:t>
      </w:r>
    </w:p>
    <w:p w:rsidR="001322EC" w:rsidRPr="001322EC" w:rsidRDefault="001322EC" w:rsidP="001322EC">
      <w:pPr>
        <w:widowControl/>
        <w:numPr>
          <w:ilvl w:val="0"/>
          <w:numId w:val="3"/>
        </w:numPr>
        <w:tabs>
          <w:tab w:val="clear" w:pos="360"/>
        </w:tabs>
        <w:suppressAutoHyphens/>
        <w:ind w:left="0" w:firstLine="567"/>
        <w:jc w:val="both"/>
        <w:rPr>
          <w:rFonts w:ascii="Arial" w:hAnsi="Arial" w:cs="Arial"/>
          <w:sz w:val="22"/>
          <w:szCs w:val="22"/>
        </w:rPr>
      </w:pPr>
      <w:r w:rsidRPr="001322EC">
        <w:rPr>
          <w:rFonts w:ascii="Arial" w:hAnsi="Arial" w:cs="Arial"/>
          <w:sz w:val="22"/>
          <w:szCs w:val="22"/>
        </w:rPr>
        <w:t>своевременно и в полном объеме подготовить к проверке необходимые Исполнителю расшифровки и пояснения к Финансовой отчетности, а также бухгалтерские регистры, первичные документы, внутренние и внешние управленческие отчеты, и</w:t>
      </w:r>
      <w:r w:rsidRPr="001322EC" w:rsidDel="001B4AA2">
        <w:rPr>
          <w:rFonts w:ascii="Arial" w:hAnsi="Arial" w:cs="Arial"/>
          <w:sz w:val="22"/>
          <w:szCs w:val="22"/>
        </w:rPr>
        <w:t xml:space="preserve"> </w:t>
      </w:r>
      <w:r w:rsidRPr="001322EC">
        <w:rPr>
          <w:rFonts w:ascii="Arial" w:hAnsi="Arial" w:cs="Arial"/>
          <w:sz w:val="22"/>
          <w:szCs w:val="22"/>
        </w:rPr>
        <w:t>иные данные, необходимые для выполнения Исполнителем своих обязательств по настоящему Договору;</w:t>
      </w:r>
    </w:p>
    <w:p w:rsidR="001322EC" w:rsidRPr="001322EC" w:rsidRDefault="001322EC" w:rsidP="001322EC">
      <w:pPr>
        <w:widowControl/>
        <w:numPr>
          <w:ilvl w:val="0"/>
          <w:numId w:val="3"/>
        </w:numPr>
        <w:tabs>
          <w:tab w:val="clear" w:pos="360"/>
        </w:tabs>
        <w:suppressAutoHyphens/>
        <w:ind w:left="0" w:firstLine="567"/>
        <w:jc w:val="both"/>
        <w:rPr>
          <w:rFonts w:ascii="Arial" w:hAnsi="Arial" w:cs="Arial"/>
          <w:sz w:val="22"/>
          <w:szCs w:val="22"/>
        </w:rPr>
      </w:pPr>
      <w:r w:rsidRPr="001322EC">
        <w:rPr>
          <w:rFonts w:ascii="Arial" w:hAnsi="Arial" w:cs="Arial"/>
          <w:sz w:val="22"/>
          <w:szCs w:val="22"/>
        </w:rPr>
        <w:t>своевременно запросить необходимые для оказания Услуг сведения у третьих лиц;</w:t>
      </w:r>
    </w:p>
    <w:p w:rsidR="001322EC" w:rsidRPr="001322EC" w:rsidRDefault="001322EC" w:rsidP="001322EC">
      <w:pPr>
        <w:widowControl/>
        <w:numPr>
          <w:ilvl w:val="0"/>
          <w:numId w:val="3"/>
        </w:numPr>
        <w:tabs>
          <w:tab w:val="clear" w:pos="360"/>
        </w:tabs>
        <w:suppressAutoHyphens/>
        <w:ind w:left="0" w:firstLine="567"/>
        <w:jc w:val="both"/>
        <w:rPr>
          <w:rFonts w:ascii="Arial" w:hAnsi="Arial" w:cs="Arial"/>
          <w:sz w:val="22"/>
          <w:szCs w:val="22"/>
        </w:rPr>
      </w:pPr>
      <w:r w:rsidRPr="001322EC">
        <w:rPr>
          <w:rFonts w:ascii="Arial" w:hAnsi="Arial" w:cs="Arial"/>
          <w:sz w:val="22"/>
          <w:szCs w:val="22"/>
        </w:rPr>
        <w:t>обеспечить содействие в информировании Исполнителем надзорных органов Заказчика о результатах оказания Услуг в соответствии с требованиями МСФО;</w:t>
      </w:r>
    </w:p>
    <w:p w:rsidR="001322EC" w:rsidRPr="001322EC" w:rsidRDefault="001322EC" w:rsidP="001322EC">
      <w:pPr>
        <w:widowControl/>
        <w:numPr>
          <w:ilvl w:val="0"/>
          <w:numId w:val="3"/>
        </w:numPr>
        <w:tabs>
          <w:tab w:val="clear" w:pos="360"/>
        </w:tabs>
        <w:suppressAutoHyphens/>
        <w:ind w:left="0" w:firstLine="567"/>
        <w:jc w:val="both"/>
        <w:rPr>
          <w:rFonts w:ascii="Arial" w:hAnsi="Arial" w:cs="Arial"/>
          <w:sz w:val="22"/>
          <w:szCs w:val="22"/>
        </w:rPr>
      </w:pPr>
      <w:r w:rsidRPr="001322EC">
        <w:rPr>
          <w:rFonts w:ascii="Arial" w:hAnsi="Arial" w:cs="Arial"/>
          <w:sz w:val="22"/>
          <w:szCs w:val="22"/>
        </w:rPr>
        <w:t xml:space="preserve">не предпринимать каких бы то ни было действий, направленных на сужение круга вопросов, подлежащих выяснению в ходе оказания Услуг, а также на сокрытие (ограничение доступа к) информации и документации, запрашиваемых Исполнителем для целей оказания Услуг по настоящему Договору; </w:t>
      </w:r>
    </w:p>
    <w:p w:rsidR="001322EC" w:rsidRPr="001322EC" w:rsidRDefault="001322EC" w:rsidP="001322EC">
      <w:pPr>
        <w:widowControl/>
        <w:numPr>
          <w:ilvl w:val="0"/>
          <w:numId w:val="3"/>
        </w:numPr>
        <w:tabs>
          <w:tab w:val="clear" w:pos="360"/>
        </w:tabs>
        <w:suppressAutoHyphens/>
        <w:ind w:left="0" w:firstLine="567"/>
        <w:jc w:val="both"/>
        <w:rPr>
          <w:rFonts w:ascii="Arial" w:hAnsi="Arial" w:cs="Arial"/>
          <w:sz w:val="22"/>
          <w:szCs w:val="22"/>
        </w:rPr>
      </w:pPr>
      <w:r w:rsidRPr="001322EC">
        <w:rPr>
          <w:rFonts w:ascii="Arial" w:hAnsi="Arial" w:cs="Arial"/>
          <w:sz w:val="22"/>
          <w:szCs w:val="22"/>
        </w:rPr>
        <w:t>предпринять по просьбе Исполнителя иные действия, необходимые для целей оказания Услуг, указанных в Разделе 2 настоящего Договора.</w:t>
      </w:r>
    </w:p>
    <w:p w:rsidR="001322EC" w:rsidRPr="001322EC" w:rsidRDefault="001322EC" w:rsidP="001322EC">
      <w:pPr>
        <w:pStyle w:val="31"/>
        <w:numPr>
          <w:ilvl w:val="1"/>
          <w:numId w:val="5"/>
        </w:numPr>
        <w:suppressAutoHyphens/>
        <w:ind w:left="0" w:firstLine="567"/>
        <w:jc w:val="both"/>
        <w:rPr>
          <w:rFonts w:ascii="Arial" w:hAnsi="Arial" w:cs="Arial"/>
          <w:sz w:val="22"/>
          <w:szCs w:val="22"/>
          <w:lang w:val="ru-RU"/>
        </w:rPr>
      </w:pPr>
      <w:r w:rsidRPr="001322EC">
        <w:rPr>
          <w:rFonts w:ascii="Arial" w:hAnsi="Arial" w:cs="Arial"/>
          <w:sz w:val="22"/>
          <w:szCs w:val="22"/>
          <w:lang w:val="ru-RU"/>
        </w:rPr>
        <w:t xml:space="preserve">Каждое из упомянутых в пункте 4.1 настоящего Договора требований является существенным условием для оказания Услуг. В случае несоблюдения любого из вышеупомянутых условий Заказчиком Исполнитель вправе в одностороннем порядке прекратить исполнение обязательств по настоящему Договору или приостановить исполнение обязательств, направив соответствующее письменное уведомление Заказчику с указанием в нем разумного срока для устранения имеющихся недостатков. </w:t>
      </w:r>
    </w:p>
    <w:p w:rsidR="001322EC" w:rsidRPr="001322EC" w:rsidRDefault="001322EC" w:rsidP="001322EC">
      <w:pPr>
        <w:pStyle w:val="31"/>
        <w:numPr>
          <w:ilvl w:val="1"/>
          <w:numId w:val="5"/>
        </w:numPr>
        <w:suppressAutoHyphens/>
        <w:ind w:left="0" w:firstLine="567"/>
        <w:jc w:val="both"/>
        <w:rPr>
          <w:rFonts w:ascii="Arial" w:hAnsi="Arial" w:cs="Arial"/>
          <w:sz w:val="22"/>
          <w:szCs w:val="22"/>
          <w:lang w:val="ru-RU"/>
        </w:rPr>
      </w:pPr>
      <w:r w:rsidRPr="001322EC">
        <w:rPr>
          <w:rFonts w:ascii="Arial" w:hAnsi="Arial" w:cs="Arial"/>
          <w:sz w:val="22"/>
          <w:szCs w:val="22"/>
          <w:lang w:val="ru-RU"/>
        </w:rPr>
        <w:t>В ходе оказания Услуг Исполнитель полагается на документы и сведения, предоставленные Заказчиком, а также на действия, указания и разъяснения должностных лиц и работников Заказчика.</w:t>
      </w:r>
    </w:p>
    <w:p w:rsidR="001322EC" w:rsidRPr="001322EC" w:rsidRDefault="001322EC" w:rsidP="001322EC">
      <w:pPr>
        <w:pStyle w:val="31"/>
        <w:numPr>
          <w:ilvl w:val="1"/>
          <w:numId w:val="5"/>
        </w:numPr>
        <w:suppressAutoHyphens/>
        <w:ind w:left="0" w:firstLine="567"/>
        <w:jc w:val="both"/>
        <w:rPr>
          <w:rFonts w:ascii="Arial" w:hAnsi="Arial" w:cs="Arial"/>
          <w:sz w:val="22"/>
          <w:szCs w:val="22"/>
          <w:lang w:val="ru-RU"/>
        </w:rPr>
      </w:pPr>
      <w:r w:rsidRPr="001322EC">
        <w:rPr>
          <w:rFonts w:ascii="Arial" w:hAnsi="Arial" w:cs="Arial"/>
          <w:sz w:val="22"/>
          <w:szCs w:val="22"/>
          <w:lang w:val="ru-RU"/>
        </w:rPr>
        <w:lastRenderedPageBreak/>
        <w:t xml:space="preserve">Заказчик предоставляет Исполнителю право на изучение оригиналов и, при необходимости, копирование регистров бухгалтерского и налогового учета, внутренних и внешних управленческих отчетов, финансовой отчетности и других документов Заказчика, необходимых Исполнителю для исполнения своих обязательств по настоящему Договору, включая, в частности, протоколы заседаний Совета директоров и Собраний участников [если таковые имеются]. Заказчик также предоставляет Исполнителю право на проверку фактического наличия любого имущества, отраженного в финансово-хозяйственной документации Заказчика. </w:t>
      </w:r>
      <w:proofErr w:type="gramStart"/>
      <w:r w:rsidRPr="001322EC">
        <w:rPr>
          <w:rFonts w:ascii="Arial" w:hAnsi="Arial" w:cs="Arial"/>
          <w:sz w:val="22"/>
          <w:szCs w:val="22"/>
          <w:lang w:val="ru-RU"/>
        </w:rPr>
        <w:t>Наличие в запрашиваемых Исполнителем необходимой для оказания Услуг информации и документации сведений, содержащих коммерческую тайну, не может являться основанием для отказа в их предоставлении.</w:t>
      </w:r>
      <w:proofErr w:type="gramEnd"/>
    </w:p>
    <w:p w:rsidR="001322EC" w:rsidRPr="001322EC" w:rsidRDefault="001322EC" w:rsidP="001322EC">
      <w:pPr>
        <w:pStyle w:val="31"/>
        <w:numPr>
          <w:ilvl w:val="1"/>
          <w:numId w:val="5"/>
        </w:numPr>
        <w:suppressAutoHyphens/>
        <w:ind w:left="0" w:firstLine="567"/>
        <w:jc w:val="both"/>
        <w:rPr>
          <w:rFonts w:ascii="Arial" w:hAnsi="Arial" w:cs="Arial"/>
          <w:sz w:val="22"/>
          <w:szCs w:val="22"/>
          <w:lang w:val="ru-RU"/>
        </w:rPr>
      </w:pPr>
      <w:r w:rsidRPr="001322EC">
        <w:rPr>
          <w:rFonts w:ascii="Arial" w:hAnsi="Arial" w:cs="Arial"/>
          <w:sz w:val="22"/>
          <w:szCs w:val="22"/>
          <w:lang w:val="ru-RU"/>
        </w:rPr>
        <w:t>Во избежание неправильного понимания, Исполнитель может запросить у руководства и уполномоченных работников Заказчика устные и/или письменные разъяснения по конкретным вопросам, возникающим в ходе оказания Услуг.</w:t>
      </w:r>
    </w:p>
    <w:p w:rsidR="001322EC" w:rsidRPr="001322EC" w:rsidRDefault="001322EC" w:rsidP="001322EC">
      <w:pPr>
        <w:pStyle w:val="31"/>
        <w:numPr>
          <w:ilvl w:val="1"/>
          <w:numId w:val="5"/>
        </w:numPr>
        <w:suppressAutoHyphens/>
        <w:ind w:left="0" w:firstLine="567"/>
        <w:jc w:val="both"/>
        <w:rPr>
          <w:rFonts w:ascii="Arial" w:hAnsi="Arial" w:cs="Arial"/>
          <w:sz w:val="22"/>
          <w:szCs w:val="22"/>
          <w:lang w:val="ru-RU"/>
        </w:rPr>
      </w:pPr>
      <w:r w:rsidRPr="001322EC">
        <w:rPr>
          <w:rFonts w:ascii="Arial" w:hAnsi="Arial" w:cs="Arial"/>
          <w:sz w:val="22"/>
          <w:szCs w:val="22"/>
          <w:lang w:val="ru-RU"/>
        </w:rPr>
        <w:t>В случае</w:t>
      </w:r>
      <w:proofErr w:type="gramStart"/>
      <w:r w:rsidRPr="001322EC">
        <w:rPr>
          <w:rFonts w:ascii="Arial" w:hAnsi="Arial" w:cs="Arial"/>
          <w:sz w:val="22"/>
          <w:szCs w:val="22"/>
          <w:lang w:val="ru-RU"/>
        </w:rPr>
        <w:t>,</w:t>
      </w:r>
      <w:proofErr w:type="gramEnd"/>
      <w:r w:rsidRPr="001322EC">
        <w:rPr>
          <w:rFonts w:ascii="Arial" w:hAnsi="Arial" w:cs="Arial"/>
          <w:sz w:val="22"/>
          <w:szCs w:val="22"/>
          <w:lang w:val="ru-RU"/>
        </w:rPr>
        <w:t xml:space="preserve"> если бухгалтерские книги, записи и любая другая документация Заказчика, подлежащие проверке, не ведутся в надлежащей форме, позволяющей Исполнителю произвести их проверку, и/или не представлены в полном объеме, Исполнитель может оказаться не в состоянии завершить Услуги по настоящему Договору и выпустить Аудиторское заключение.</w:t>
      </w:r>
    </w:p>
    <w:p w:rsidR="001322EC" w:rsidRPr="001322EC" w:rsidRDefault="001322EC" w:rsidP="001322EC">
      <w:pPr>
        <w:pStyle w:val="31"/>
        <w:numPr>
          <w:ilvl w:val="1"/>
          <w:numId w:val="5"/>
        </w:numPr>
        <w:suppressAutoHyphens/>
        <w:ind w:left="0" w:firstLine="567"/>
        <w:jc w:val="both"/>
        <w:rPr>
          <w:rFonts w:ascii="Arial" w:hAnsi="Arial" w:cs="Arial"/>
          <w:sz w:val="22"/>
          <w:szCs w:val="22"/>
          <w:lang w:val="ru-RU"/>
        </w:rPr>
      </w:pPr>
      <w:proofErr w:type="gramStart"/>
      <w:r w:rsidRPr="001322EC">
        <w:rPr>
          <w:rFonts w:ascii="Arial" w:hAnsi="Arial" w:cs="Arial"/>
          <w:sz w:val="22"/>
          <w:szCs w:val="22"/>
          <w:lang w:val="ru-RU"/>
        </w:rPr>
        <w:t xml:space="preserve">Если Заказчик не подготовит или несвоевременно подготовит сведения, предусмотренные в пункте 4.1. настоящего Договора, или подготовит неточные сведения, или задержит подготовку или предоставление необходимой документации, Финансовой отчетности или другой информации, запрашиваемой Исполнителем для оказания Услуг, предусмотренных настоящим Договором, это может привести к дополнительным (непредусмотренным) затратам времени работников Исполнителя и соответствующему к изменениям сроков оказания Услуг по настоящему Договору. </w:t>
      </w:r>
      <w:proofErr w:type="gramEnd"/>
    </w:p>
    <w:p w:rsidR="001322EC" w:rsidRPr="001322EC" w:rsidRDefault="001322EC" w:rsidP="001322EC">
      <w:pPr>
        <w:pStyle w:val="31"/>
        <w:numPr>
          <w:ilvl w:val="1"/>
          <w:numId w:val="5"/>
        </w:numPr>
        <w:suppressAutoHyphens/>
        <w:ind w:left="0" w:firstLine="567"/>
        <w:jc w:val="both"/>
        <w:rPr>
          <w:rFonts w:ascii="Arial" w:hAnsi="Arial" w:cs="Arial"/>
          <w:sz w:val="22"/>
          <w:szCs w:val="22"/>
          <w:lang w:val="ru-RU"/>
        </w:rPr>
      </w:pPr>
      <w:r w:rsidRPr="001322EC">
        <w:rPr>
          <w:rFonts w:ascii="Arial" w:hAnsi="Arial" w:cs="Arial"/>
          <w:sz w:val="22"/>
          <w:szCs w:val="22"/>
          <w:lang w:val="ru-RU"/>
        </w:rPr>
        <w:t xml:space="preserve">В случае наступления обстоятельств, требующих от Исполнителя увеличения объема Услуг по настоящему Договору, объем таких дополнительных </w:t>
      </w:r>
      <w:proofErr w:type="gramStart"/>
      <w:r w:rsidRPr="001322EC">
        <w:rPr>
          <w:rFonts w:ascii="Arial" w:hAnsi="Arial" w:cs="Arial"/>
          <w:sz w:val="22"/>
          <w:szCs w:val="22"/>
          <w:lang w:val="ru-RU"/>
        </w:rPr>
        <w:t>услуг</w:t>
      </w:r>
      <w:proofErr w:type="gramEnd"/>
      <w:r w:rsidRPr="001322EC">
        <w:rPr>
          <w:rFonts w:ascii="Arial" w:hAnsi="Arial" w:cs="Arial"/>
          <w:sz w:val="22"/>
          <w:szCs w:val="22"/>
          <w:lang w:val="ru-RU"/>
        </w:rPr>
        <w:t xml:space="preserve"> и их стоимость подлежат согласованию с Заказчиком.</w:t>
      </w:r>
    </w:p>
    <w:p w:rsidR="001322EC" w:rsidRPr="001322EC" w:rsidRDefault="001322EC" w:rsidP="001322EC">
      <w:pPr>
        <w:pStyle w:val="31"/>
        <w:numPr>
          <w:ilvl w:val="1"/>
          <w:numId w:val="5"/>
        </w:numPr>
        <w:suppressAutoHyphens/>
        <w:ind w:left="0" w:firstLine="567"/>
        <w:jc w:val="both"/>
        <w:rPr>
          <w:rFonts w:ascii="Arial" w:hAnsi="Arial" w:cs="Arial"/>
          <w:sz w:val="22"/>
          <w:szCs w:val="22"/>
          <w:lang w:val="ru-RU"/>
        </w:rPr>
      </w:pPr>
      <w:r w:rsidRPr="001322EC">
        <w:rPr>
          <w:rFonts w:ascii="Arial" w:hAnsi="Arial" w:cs="Arial"/>
          <w:bCs/>
          <w:sz w:val="22"/>
          <w:szCs w:val="22"/>
          <w:lang w:val="ru-RU"/>
        </w:rPr>
        <w:t xml:space="preserve">Заказчик не имеет права в течение срока действия настоящего Договора, а также в течение одного года после даты прекращения действия настоящего Договора заключать трудовой договор </w:t>
      </w:r>
      <w:r w:rsidRPr="001322EC">
        <w:rPr>
          <w:rFonts w:ascii="Arial" w:hAnsi="Arial" w:cs="Arial"/>
          <w:bCs/>
          <w:sz w:val="22"/>
          <w:szCs w:val="22"/>
        </w:rPr>
        <w:t>c</w:t>
      </w:r>
      <w:r w:rsidRPr="001322EC">
        <w:rPr>
          <w:rFonts w:ascii="Arial" w:hAnsi="Arial" w:cs="Arial"/>
          <w:bCs/>
          <w:sz w:val="22"/>
          <w:szCs w:val="22"/>
          <w:lang w:val="ru-RU"/>
        </w:rPr>
        <w:t xml:space="preserve"> работниками Исполнителя, участвующими в оказании Услуг Исполнителя по Договору.  </w:t>
      </w:r>
    </w:p>
    <w:p w:rsidR="001322EC" w:rsidRPr="001322EC" w:rsidRDefault="001322EC" w:rsidP="001322EC">
      <w:pPr>
        <w:pStyle w:val="31"/>
        <w:numPr>
          <w:ilvl w:val="1"/>
          <w:numId w:val="5"/>
        </w:numPr>
        <w:suppressAutoHyphens/>
        <w:ind w:left="0" w:firstLine="567"/>
        <w:jc w:val="both"/>
        <w:rPr>
          <w:rFonts w:ascii="Arial" w:hAnsi="Arial" w:cs="Arial"/>
          <w:bCs/>
          <w:sz w:val="22"/>
          <w:szCs w:val="22"/>
          <w:lang w:val="ru-RU"/>
        </w:rPr>
      </w:pPr>
      <w:r w:rsidRPr="001322EC">
        <w:rPr>
          <w:rFonts w:ascii="Arial" w:hAnsi="Arial" w:cs="Arial"/>
          <w:bCs/>
          <w:sz w:val="22"/>
          <w:szCs w:val="22"/>
          <w:lang w:val="ru-RU"/>
        </w:rPr>
        <w:t>Работники Заказчика, отвечающие за подготовку и предоставление необходимой документации, Финансовой отчетности или другой информации, запрашиваемой Исполнителем для оказания Услуг, предусмотренных настоящим Договором, будут обладать необходимой для этого квалификацией и опытом. В противном случае Заказчик, по разумно обоснованной просьбе Исполнителя, поручит подготовку и предоставление необходимой информации другим работникам или привлечет дополнительных работников.</w:t>
      </w:r>
    </w:p>
    <w:p w:rsidR="001322EC" w:rsidRPr="001322EC" w:rsidRDefault="001322EC" w:rsidP="001322EC">
      <w:pPr>
        <w:pStyle w:val="31"/>
        <w:numPr>
          <w:ilvl w:val="1"/>
          <w:numId w:val="5"/>
        </w:numPr>
        <w:suppressAutoHyphens/>
        <w:ind w:left="0" w:firstLine="567"/>
        <w:jc w:val="both"/>
        <w:rPr>
          <w:rFonts w:ascii="Arial" w:hAnsi="Arial" w:cs="Arial"/>
          <w:bCs/>
          <w:sz w:val="22"/>
          <w:szCs w:val="22"/>
          <w:lang w:val="ru-RU"/>
        </w:rPr>
      </w:pPr>
      <w:r w:rsidRPr="001322EC">
        <w:rPr>
          <w:rFonts w:ascii="Arial" w:hAnsi="Arial" w:cs="Arial"/>
          <w:bCs/>
          <w:sz w:val="22"/>
          <w:szCs w:val="22"/>
          <w:lang w:val="ru-RU"/>
        </w:rPr>
        <w:t>В необходимых случаях Исполнитель перед заключением договоров проводит проверку существования конфликтов интересов. Такая проверка не является гарантией своевременного выявления всех конфликтов интересов. Заказчик своевременно уведомит Исполнителя обо всех потенциальных конфликтах интересов, влияющих на оказание Исполнителем услуг по настоящему Договору, о которых Заказчику известно или станет известно в дальнейшем.</w:t>
      </w:r>
    </w:p>
    <w:p w:rsidR="001322EC" w:rsidRPr="001322EC" w:rsidRDefault="001322EC" w:rsidP="001322EC">
      <w:pPr>
        <w:pStyle w:val="31"/>
        <w:numPr>
          <w:ilvl w:val="0"/>
          <w:numId w:val="5"/>
        </w:numPr>
        <w:suppressAutoHyphens/>
        <w:ind w:left="0" w:firstLine="567"/>
        <w:jc w:val="center"/>
        <w:rPr>
          <w:rFonts w:ascii="Arial" w:hAnsi="Arial" w:cs="Arial"/>
          <w:b/>
          <w:sz w:val="22"/>
          <w:szCs w:val="22"/>
          <w:lang w:val="ru-RU"/>
        </w:rPr>
      </w:pPr>
      <w:r w:rsidRPr="001322EC">
        <w:rPr>
          <w:rFonts w:ascii="Arial" w:hAnsi="Arial" w:cs="Arial"/>
          <w:b/>
          <w:sz w:val="22"/>
          <w:szCs w:val="22"/>
          <w:lang w:val="ru-RU"/>
        </w:rPr>
        <w:t>Стоимость Услуг и порядок расчетов</w:t>
      </w:r>
    </w:p>
    <w:p w:rsidR="001322EC" w:rsidRPr="001322EC" w:rsidRDefault="001322EC" w:rsidP="001322EC">
      <w:pPr>
        <w:pStyle w:val="31"/>
        <w:numPr>
          <w:ilvl w:val="1"/>
          <w:numId w:val="5"/>
        </w:numPr>
        <w:suppressAutoHyphens/>
        <w:ind w:left="0" w:firstLine="567"/>
        <w:jc w:val="both"/>
        <w:rPr>
          <w:rFonts w:ascii="Arial" w:hAnsi="Arial" w:cs="Arial"/>
          <w:sz w:val="22"/>
          <w:szCs w:val="22"/>
          <w:lang w:val="ru-RU"/>
        </w:rPr>
      </w:pPr>
      <w:r w:rsidRPr="001322EC">
        <w:rPr>
          <w:rFonts w:ascii="Arial" w:hAnsi="Arial" w:cs="Arial"/>
          <w:sz w:val="22"/>
          <w:szCs w:val="22"/>
          <w:lang w:val="ru-RU"/>
        </w:rPr>
        <w:t xml:space="preserve">Сумма Вознаграждения за Услуги Исполнителя составит _________________________ </w:t>
      </w:r>
      <w:r w:rsidRPr="001322EC">
        <w:rPr>
          <w:rFonts w:ascii="Arial" w:eastAsia="Calibri" w:hAnsi="Arial" w:cs="Arial"/>
          <w:sz w:val="22"/>
          <w:szCs w:val="22"/>
          <w:lang w:val="ru-RU"/>
        </w:rPr>
        <w:t xml:space="preserve"> </w:t>
      </w:r>
      <w:proofErr w:type="spellStart"/>
      <w:r w:rsidRPr="001322EC">
        <w:rPr>
          <w:rFonts w:ascii="Arial" w:eastAsia="Calibri" w:hAnsi="Arial" w:cs="Arial"/>
          <w:sz w:val="22"/>
          <w:szCs w:val="22"/>
          <w:lang w:val="ru-RU"/>
        </w:rPr>
        <w:t>сум</w:t>
      </w:r>
      <w:proofErr w:type="spellEnd"/>
      <w:r w:rsidRPr="001322EC">
        <w:rPr>
          <w:rFonts w:ascii="Arial" w:eastAsia="Calibri" w:hAnsi="Arial" w:cs="Arial"/>
          <w:sz w:val="22"/>
          <w:szCs w:val="22"/>
          <w:lang w:val="ru-RU"/>
        </w:rPr>
        <w:t>:</w:t>
      </w:r>
      <w:r w:rsidRPr="001322EC">
        <w:rPr>
          <w:rFonts w:ascii="Arial" w:hAnsi="Arial" w:cs="Arial"/>
          <w:sz w:val="22"/>
          <w:szCs w:val="22"/>
          <w:lang w:val="ru-RU"/>
        </w:rPr>
        <w:t xml:space="preserve"> </w:t>
      </w:r>
    </w:p>
    <w:p w:rsidR="001322EC" w:rsidRPr="001322EC" w:rsidRDefault="001322EC" w:rsidP="001322EC">
      <w:pPr>
        <w:pStyle w:val="31"/>
        <w:numPr>
          <w:ilvl w:val="2"/>
          <w:numId w:val="5"/>
        </w:numPr>
        <w:tabs>
          <w:tab w:val="left" w:pos="993"/>
        </w:tabs>
        <w:suppressAutoHyphens/>
        <w:ind w:left="0" w:firstLine="567"/>
        <w:jc w:val="both"/>
        <w:rPr>
          <w:rFonts w:ascii="Arial" w:eastAsia="Calibri" w:hAnsi="Arial" w:cs="Arial"/>
          <w:sz w:val="22"/>
          <w:szCs w:val="22"/>
          <w:lang w:val="ru-RU"/>
        </w:rPr>
      </w:pPr>
      <w:r w:rsidRPr="001322EC">
        <w:rPr>
          <w:rFonts w:ascii="Arial" w:eastAsia="Calibri" w:hAnsi="Arial" w:cs="Arial"/>
          <w:sz w:val="22"/>
          <w:szCs w:val="22"/>
          <w:lang w:val="ru-RU"/>
        </w:rPr>
        <w:t xml:space="preserve">Проведение аудита финансовой отчетности Заказчика за год, закончившийся 31 декабря 2021  год с целью выражения независимого мнения о достоверности составления финансовой отчетности в соответствии с МСФО во всех существенных аспектах. </w:t>
      </w:r>
    </w:p>
    <w:p w:rsidR="001322EC" w:rsidRPr="001322EC" w:rsidRDefault="001322EC" w:rsidP="001322EC">
      <w:pPr>
        <w:pStyle w:val="31"/>
        <w:numPr>
          <w:ilvl w:val="1"/>
          <w:numId w:val="5"/>
        </w:numPr>
        <w:suppressAutoHyphens/>
        <w:ind w:left="0" w:firstLine="567"/>
        <w:jc w:val="both"/>
        <w:rPr>
          <w:rFonts w:ascii="Arial" w:hAnsi="Arial" w:cs="Arial"/>
          <w:sz w:val="22"/>
          <w:szCs w:val="22"/>
          <w:lang w:val="ru-RU"/>
        </w:rPr>
      </w:pPr>
      <w:r w:rsidRPr="001322EC">
        <w:rPr>
          <w:rFonts w:ascii="Arial" w:hAnsi="Arial" w:cs="Arial"/>
          <w:sz w:val="22"/>
          <w:szCs w:val="22"/>
          <w:lang w:val="ru-RU"/>
        </w:rPr>
        <w:t xml:space="preserve">Расчеты между Сторонами осуществляются на основании выставляемых Заказчику счетов, в которых отдельной строкой выделяются налоги, предусмотренные законодательством Республики Узбекистан. Счета выставляются в сумах. Оплата счетов производится в национальной валюте. Датой платежа считается дата списания денежных </w:t>
      </w:r>
      <w:r w:rsidRPr="001322EC">
        <w:rPr>
          <w:rFonts w:ascii="Arial" w:hAnsi="Arial" w:cs="Arial"/>
          <w:sz w:val="22"/>
          <w:szCs w:val="22"/>
          <w:lang w:val="ru-RU"/>
        </w:rPr>
        <w:lastRenderedPageBreak/>
        <w:t>сре</w:t>
      </w:r>
      <w:proofErr w:type="gramStart"/>
      <w:r w:rsidRPr="001322EC">
        <w:rPr>
          <w:rFonts w:ascii="Arial" w:hAnsi="Arial" w:cs="Arial"/>
          <w:sz w:val="22"/>
          <w:szCs w:val="22"/>
          <w:lang w:val="ru-RU"/>
        </w:rPr>
        <w:t>дств с к</w:t>
      </w:r>
      <w:proofErr w:type="gramEnd"/>
      <w:r w:rsidRPr="001322EC">
        <w:rPr>
          <w:rFonts w:ascii="Arial" w:hAnsi="Arial" w:cs="Arial"/>
          <w:sz w:val="22"/>
          <w:szCs w:val="22"/>
          <w:lang w:val="ru-RU"/>
        </w:rPr>
        <w:t>орреспондентского счета банка Заказчика. Расходы по переводу денежных средств несет Заказчик. Оплата производится по банковским реквизитам, которые указаны в настоящем Договоре.</w:t>
      </w:r>
    </w:p>
    <w:p w:rsidR="001322EC" w:rsidRPr="001322EC" w:rsidRDefault="001322EC" w:rsidP="001322EC">
      <w:pPr>
        <w:pStyle w:val="31"/>
        <w:numPr>
          <w:ilvl w:val="1"/>
          <w:numId w:val="5"/>
        </w:numPr>
        <w:suppressAutoHyphens/>
        <w:ind w:left="0" w:firstLine="567"/>
        <w:jc w:val="both"/>
        <w:rPr>
          <w:rFonts w:ascii="Arial" w:hAnsi="Arial" w:cs="Arial"/>
          <w:sz w:val="22"/>
          <w:szCs w:val="22"/>
          <w:lang w:val="ru-RU"/>
        </w:rPr>
      </w:pPr>
      <w:r w:rsidRPr="001322EC">
        <w:rPr>
          <w:rFonts w:ascii="Arial" w:hAnsi="Arial" w:cs="Arial"/>
          <w:sz w:val="22"/>
          <w:szCs w:val="22"/>
          <w:lang w:val="ru-RU"/>
        </w:rPr>
        <w:t>В случае изменения налогового законодательства виды и ставки налогов будут применяться в соответствии с такими изменениями.</w:t>
      </w:r>
    </w:p>
    <w:p w:rsidR="001322EC" w:rsidRPr="001322EC" w:rsidRDefault="001322EC" w:rsidP="001322EC">
      <w:pPr>
        <w:pStyle w:val="31"/>
        <w:numPr>
          <w:ilvl w:val="1"/>
          <w:numId w:val="5"/>
        </w:numPr>
        <w:suppressAutoHyphens/>
        <w:ind w:left="0" w:firstLine="567"/>
        <w:jc w:val="both"/>
        <w:rPr>
          <w:rFonts w:ascii="Arial" w:hAnsi="Arial" w:cs="Arial"/>
          <w:sz w:val="22"/>
          <w:szCs w:val="22"/>
          <w:lang w:val="ru-RU"/>
        </w:rPr>
      </w:pPr>
      <w:r w:rsidRPr="001322EC">
        <w:rPr>
          <w:rFonts w:ascii="Arial" w:hAnsi="Arial" w:cs="Arial"/>
          <w:sz w:val="22"/>
          <w:szCs w:val="22"/>
          <w:lang w:val="ru-RU"/>
        </w:rPr>
        <w:t>Оплата Услуг производится в следующем порядке:</w:t>
      </w:r>
    </w:p>
    <w:p w:rsidR="001322EC" w:rsidRPr="001322EC" w:rsidRDefault="001322EC" w:rsidP="001322EC">
      <w:pPr>
        <w:pStyle w:val="a5"/>
        <w:widowControl/>
        <w:numPr>
          <w:ilvl w:val="0"/>
          <w:numId w:val="2"/>
        </w:numPr>
        <w:autoSpaceDE w:val="0"/>
        <w:autoSpaceDN w:val="0"/>
        <w:adjustRightInd w:val="0"/>
        <w:ind w:left="0" w:firstLine="567"/>
        <w:contextualSpacing w:val="0"/>
        <w:jc w:val="both"/>
        <w:rPr>
          <w:rFonts w:ascii="Arial" w:hAnsi="Arial" w:cs="Arial"/>
          <w:sz w:val="22"/>
          <w:szCs w:val="22"/>
        </w:rPr>
      </w:pPr>
      <w:r w:rsidRPr="001322EC">
        <w:rPr>
          <w:rFonts w:ascii="Arial" w:hAnsi="Arial" w:cs="Arial"/>
          <w:sz w:val="22"/>
          <w:szCs w:val="22"/>
        </w:rPr>
        <w:t>Аванс 15% после заключения договора.</w:t>
      </w:r>
    </w:p>
    <w:p w:rsidR="001322EC" w:rsidRPr="001322EC" w:rsidRDefault="001322EC" w:rsidP="001322EC">
      <w:pPr>
        <w:pStyle w:val="31"/>
        <w:numPr>
          <w:ilvl w:val="1"/>
          <w:numId w:val="5"/>
        </w:numPr>
        <w:suppressAutoHyphens/>
        <w:ind w:left="0" w:firstLine="567"/>
        <w:jc w:val="both"/>
        <w:rPr>
          <w:rFonts w:ascii="Arial" w:hAnsi="Arial" w:cs="Arial"/>
          <w:sz w:val="22"/>
          <w:szCs w:val="22"/>
          <w:lang w:val="ru-RU"/>
        </w:rPr>
      </w:pPr>
      <w:r w:rsidRPr="001322EC">
        <w:rPr>
          <w:rFonts w:ascii="Arial" w:hAnsi="Arial" w:cs="Arial"/>
          <w:sz w:val="22"/>
          <w:szCs w:val="22"/>
          <w:lang w:val="ru-RU"/>
        </w:rPr>
        <w:t>Объем фактически оказанных Услуг по настоящему Договору подтверждается соответствующим Актом выполненных работ, который подписывается обеими Сторонами. Вместе с окончательным Аудиторским заключением Исполнитель направит Заказчику в двух экземплярах вышеуказанный Акт и счет фактуру. Заказчик возвращает Исполнителю один экземпляр подписанного Акта и счет фактуры или направляет Исполнителю мотивированный отказ от его подписания в течение 10 (десяти) рабочих дней после получения окончательного Аудиторского заключения. В случае, если Исполнитель по истечении указанных 10 (десяти) рабочих дней не получит от Заказчика подписанный Акт или мотивированный отказ от его подписания, Стороны признают, что Акт считается подписанным, а Услуги оказанными Исполнителем и принятыми Заказчиком в объеме и на условиях, указанных в таком Акте.</w:t>
      </w:r>
    </w:p>
    <w:p w:rsidR="001322EC" w:rsidRPr="001322EC" w:rsidRDefault="001322EC" w:rsidP="001322EC">
      <w:pPr>
        <w:pStyle w:val="31"/>
        <w:numPr>
          <w:ilvl w:val="1"/>
          <w:numId w:val="5"/>
        </w:numPr>
        <w:suppressAutoHyphens/>
        <w:ind w:left="0" w:firstLine="567"/>
        <w:jc w:val="both"/>
        <w:rPr>
          <w:rFonts w:ascii="Arial" w:hAnsi="Arial" w:cs="Arial"/>
          <w:sz w:val="22"/>
          <w:szCs w:val="22"/>
          <w:lang w:val="ru-RU"/>
        </w:rPr>
      </w:pPr>
      <w:r w:rsidRPr="001322EC">
        <w:rPr>
          <w:rFonts w:ascii="Arial" w:hAnsi="Arial" w:cs="Arial"/>
          <w:sz w:val="22"/>
          <w:szCs w:val="22"/>
          <w:lang w:val="ru-RU"/>
        </w:rPr>
        <w:t>В случае просрочки оплаты Исполнитель имеет право приостановить оказание Услуг и/или задержать передачу Аудиторского заключения до получения полной оплаты по Договору.</w:t>
      </w:r>
    </w:p>
    <w:p w:rsidR="001322EC" w:rsidRPr="001322EC" w:rsidRDefault="001322EC" w:rsidP="001322EC">
      <w:pPr>
        <w:pStyle w:val="31"/>
        <w:numPr>
          <w:ilvl w:val="1"/>
          <w:numId w:val="5"/>
        </w:numPr>
        <w:suppressAutoHyphens/>
        <w:ind w:left="0" w:firstLine="567"/>
        <w:jc w:val="both"/>
        <w:rPr>
          <w:rFonts w:ascii="Arial" w:hAnsi="Arial" w:cs="Arial"/>
          <w:sz w:val="22"/>
          <w:szCs w:val="22"/>
          <w:lang w:val="ru-RU"/>
        </w:rPr>
      </w:pPr>
      <w:r w:rsidRPr="001322EC">
        <w:rPr>
          <w:rFonts w:ascii="Arial" w:hAnsi="Arial" w:cs="Arial"/>
          <w:sz w:val="22"/>
          <w:szCs w:val="22"/>
          <w:lang w:val="ru-RU"/>
        </w:rPr>
        <w:t xml:space="preserve">В случае просрочки оплаты со стороны Заказчика Исполнитель по своему усмотрению имеет право начислять пеню в размере 0,01% от суммы просроченного платежа за каждый день просрочки, но не более 5% от суммы просроченного платежа. </w:t>
      </w:r>
    </w:p>
    <w:p w:rsidR="001322EC" w:rsidRPr="001322EC" w:rsidRDefault="001322EC" w:rsidP="001322EC">
      <w:pPr>
        <w:pStyle w:val="31"/>
        <w:numPr>
          <w:ilvl w:val="1"/>
          <w:numId w:val="5"/>
        </w:numPr>
        <w:suppressAutoHyphens/>
        <w:ind w:left="0" w:firstLine="567"/>
        <w:jc w:val="both"/>
        <w:rPr>
          <w:rFonts w:ascii="Arial" w:hAnsi="Arial" w:cs="Arial"/>
          <w:sz w:val="22"/>
          <w:szCs w:val="22"/>
          <w:lang w:val="ru-RU" w:eastAsia="ru-RU"/>
        </w:rPr>
      </w:pPr>
      <w:r w:rsidRPr="001322EC">
        <w:rPr>
          <w:rFonts w:ascii="Arial" w:hAnsi="Arial" w:cs="Arial"/>
          <w:sz w:val="22"/>
          <w:szCs w:val="22"/>
          <w:lang w:val="ru-RU" w:eastAsia="ru-RU"/>
        </w:rPr>
        <w:t xml:space="preserve">В случае просрочки представления Аудиторского Заключения, возникшей исключительно по вине Исполнителя, Заказчик по своему усмотрению имеет право начислять пеню в размере 0,01% от суммы неисполненной части обязательств за каждый день просрочки, но при этом общая сумма пени не должна превышать 5% от стоимости просроченных услуг. </w:t>
      </w:r>
    </w:p>
    <w:p w:rsidR="001322EC" w:rsidRPr="001322EC" w:rsidRDefault="001322EC" w:rsidP="001322EC">
      <w:pPr>
        <w:pStyle w:val="31"/>
        <w:numPr>
          <w:ilvl w:val="1"/>
          <w:numId w:val="5"/>
        </w:numPr>
        <w:suppressAutoHyphens/>
        <w:ind w:left="0" w:firstLine="567"/>
        <w:jc w:val="both"/>
        <w:rPr>
          <w:rFonts w:ascii="Arial" w:hAnsi="Arial" w:cs="Arial"/>
          <w:sz w:val="22"/>
          <w:szCs w:val="22"/>
          <w:lang w:val="ru-RU"/>
        </w:rPr>
      </w:pPr>
      <w:r w:rsidRPr="001322EC">
        <w:rPr>
          <w:rFonts w:ascii="Arial" w:hAnsi="Arial" w:cs="Arial"/>
          <w:sz w:val="22"/>
          <w:szCs w:val="22"/>
          <w:lang w:val="ru-RU"/>
        </w:rPr>
        <w:t>В течение 5 (пяти) банковских дней с момента получения счета Заказчик должен направить Исполнителю письменное уведомление о возникновении спорных моментов, которые препятствуют своевременной оплате счета.</w:t>
      </w:r>
    </w:p>
    <w:p w:rsidR="001322EC" w:rsidRPr="001322EC" w:rsidRDefault="001322EC" w:rsidP="001322EC">
      <w:pPr>
        <w:pStyle w:val="31"/>
        <w:numPr>
          <w:ilvl w:val="1"/>
          <w:numId w:val="5"/>
        </w:numPr>
        <w:suppressAutoHyphens/>
        <w:ind w:left="0" w:firstLine="567"/>
        <w:jc w:val="both"/>
        <w:rPr>
          <w:rFonts w:ascii="Arial" w:hAnsi="Arial" w:cs="Arial"/>
          <w:sz w:val="22"/>
          <w:szCs w:val="22"/>
          <w:lang w:val="ru-RU"/>
        </w:rPr>
      </w:pPr>
      <w:r w:rsidRPr="001322EC">
        <w:rPr>
          <w:rFonts w:ascii="Arial" w:hAnsi="Arial" w:cs="Arial"/>
          <w:sz w:val="22"/>
          <w:szCs w:val="22"/>
          <w:lang w:val="ru-RU"/>
        </w:rPr>
        <w:t>В случаях, перечисленных в настоящем пункте, Заказчик обязан оплатить фактически оказанные Исполнителем Услуги и возместить понесенные им расходы, рассчитанные по состоянию на следующие даты:</w:t>
      </w:r>
    </w:p>
    <w:p w:rsidR="001322EC" w:rsidRPr="001322EC" w:rsidRDefault="001322EC" w:rsidP="001322EC">
      <w:pPr>
        <w:widowControl/>
        <w:numPr>
          <w:ilvl w:val="0"/>
          <w:numId w:val="3"/>
        </w:numPr>
        <w:tabs>
          <w:tab w:val="clear" w:pos="360"/>
        </w:tabs>
        <w:suppressAutoHyphens/>
        <w:ind w:left="0" w:firstLine="567"/>
        <w:jc w:val="both"/>
        <w:rPr>
          <w:rFonts w:ascii="Arial" w:hAnsi="Arial" w:cs="Arial"/>
          <w:sz w:val="22"/>
          <w:szCs w:val="22"/>
        </w:rPr>
      </w:pPr>
      <w:r w:rsidRPr="001322EC">
        <w:rPr>
          <w:rFonts w:ascii="Arial" w:hAnsi="Arial" w:cs="Arial"/>
          <w:sz w:val="22"/>
          <w:szCs w:val="22"/>
        </w:rPr>
        <w:t>При одностороннем расторжении Договора одной из Сторон в соответствии с положениями Раздела 10 настоящего Договора - на дату расторжения;</w:t>
      </w:r>
    </w:p>
    <w:p w:rsidR="001322EC" w:rsidRPr="001322EC" w:rsidRDefault="001322EC" w:rsidP="001322EC">
      <w:pPr>
        <w:widowControl/>
        <w:numPr>
          <w:ilvl w:val="0"/>
          <w:numId w:val="3"/>
        </w:numPr>
        <w:tabs>
          <w:tab w:val="clear" w:pos="360"/>
        </w:tabs>
        <w:suppressAutoHyphens/>
        <w:ind w:left="0" w:firstLine="567"/>
        <w:jc w:val="both"/>
        <w:rPr>
          <w:rFonts w:ascii="Arial" w:hAnsi="Arial" w:cs="Arial"/>
          <w:sz w:val="22"/>
          <w:szCs w:val="22"/>
        </w:rPr>
      </w:pPr>
      <w:r w:rsidRPr="001322EC">
        <w:rPr>
          <w:rFonts w:ascii="Arial" w:hAnsi="Arial" w:cs="Arial"/>
          <w:sz w:val="22"/>
          <w:szCs w:val="22"/>
        </w:rPr>
        <w:t xml:space="preserve">При необеспечении Заказчиком надлежащих условий для выполнения Исполнителем обязательств по настоящему Договору, </w:t>
      </w:r>
      <w:proofErr w:type="gramStart"/>
      <w:r w:rsidRPr="001322EC">
        <w:rPr>
          <w:rFonts w:ascii="Arial" w:hAnsi="Arial" w:cs="Arial"/>
          <w:sz w:val="22"/>
          <w:szCs w:val="22"/>
        </w:rPr>
        <w:t>повлекшем</w:t>
      </w:r>
      <w:proofErr w:type="gramEnd"/>
      <w:r w:rsidRPr="001322EC">
        <w:rPr>
          <w:rFonts w:ascii="Arial" w:hAnsi="Arial" w:cs="Arial"/>
          <w:sz w:val="22"/>
          <w:szCs w:val="22"/>
        </w:rPr>
        <w:t xml:space="preserve"> невозможность оказания Услуг Исполнителем – на дату прекращения или приостановления выполнения обязательств по настоящему Договору Исполнителем;</w:t>
      </w:r>
    </w:p>
    <w:p w:rsidR="001322EC" w:rsidRPr="001322EC" w:rsidRDefault="001322EC" w:rsidP="001322EC">
      <w:pPr>
        <w:widowControl/>
        <w:numPr>
          <w:ilvl w:val="0"/>
          <w:numId w:val="3"/>
        </w:numPr>
        <w:tabs>
          <w:tab w:val="clear" w:pos="360"/>
        </w:tabs>
        <w:suppressAutoHyphens/>
        <w:ind w:left="0" w:firstLine="567"/>
        <w:jc w:val="both"/>
        <w:rPr>
          <w:rFonts w:ascii="Arial" w:hAnsi="Arial" w:cs="Arial"/>
          <w:sz w:val="22"/>
          <w:szCs w:val="22"/>
        </w:rPr>
      </w:pPr>
      <w:r w:rsidRPr="001322EC">
        <w:rPr>
          <w:rFonts w:ascii="Arial" w:hAnsi="Arial" w:cs="Arial"/>
          <w:sz w:val="22"/>
          <w:szCs w:val="22"/>
        </w:rPr>
        <w:t>При расторжении настоящего Договора вследствие Обстоятельств непреодолимой силы в соответствии с Разделом 9 настоящего Договора – на дату получения извещения.</w:t>
      </w:r>
    </w:p>
    <w:p w:rsidR="001322EC" w:rsidRPr="001322EC" w:rsidRDefault="001322EC" w:rsidP="001322EC">
      <w:pPr>
        <w:pStyle w:val="31"/>
        <w:numPr>
          <w:ilvl w:val="0"/>
          <w:numId w:val="5"/>
        </w:numPr>
        <w:suppressAutoHyphens/>
        <w:ind w:left="0" w:firstLine="567"/>
        <w:jc w:val="center"/>
        <w:rPr>
          <w:rFonts w:ascii="Arial" w:hAnsi="Arial" w:cs="Arial"/>
          <w:b/>
          <w:sz w:val="22"/>
          <w:szCs w:val="22"/>
          <w:lang w:val="ru-RU"/>
        </w:rPr>
      </w:pPr>
      <w:r w:rsidRPr="001322EC">
        <w:rPr>
          <w:rFonts w:ascii="Arial" w:hAnsi="Arial" w:cs="Arial"/>
          <w:b/>
          <w:sz w:val="22"/>
          <w:szCs w:val="22"/>
          <w:lang w:val="ru-RU"/>
        </w:rPr>
        <w:t>Защита интеллектуальной собственности</w:t>
      </w:r>
    </w:p>
    <w:p w:rsidR="001322EC" w:rsidRPr="001322EC" w:rsidRDefault="001322EC" w:rsidP="001322EC">
      <w:pPr>
        <w:pStyle w:val="31"/>
        <w:numPr>
          <w:ilvl w:val="1"/>
          <w:numId w:val="5"/>
        </w:numPr>
        <w:suppressAutoHyphens/>
        <w:ind w:left="0" w:firstLine="567"/>
        <w:jc w:val="both"/>
        <w:rPr>
          <w:rFonts w:ascii="Arial" w:hAnsi="Arial" w:cs="Arial"/>
          <w:sz w:val="22"/>
          <w:szCs w:val="22"/>
          <w:lang w:val="ru-RU"/>
        </w:rPr>
      </w:pPr>
      <w:r w:rsidRPr="001322EC">
        <w:rPr>
          <w:rFonts w:ascii="Arial" w:hAnsi="Arial" w:cs="Arial"/>
          <w:sz w:val="22"/>
          <w:szCs w:val="22"/>
          <w:lang w:val="ru-RU"/>
        </w:rPr>
        <w:t>Заказчик получает исключительные права на все результаты аудита (аудиторское заключение, рекомендации и др.), разработанные в период аудита.</w:t>
      </w:r>
    </w:p>
    <w:p w:rsidR="001322EC" w:rsidRPr="001322EC" w:rsidRDefault="001322EC" w:rsidP="001322EC">
      <w:pPr>
        <w:pStyle w:val="31"/>
        <w:numPr>
          <w:ilvl w:val="0"/>
          <w:numId w:val="5"/>
        </w:numPr>
        <w:suppressAutoHyphens/>
        <w:ind w:left="0" w:firstLine="567"/>
        <w:jc w:val="center"/>
        <w:rPr>
          <w:rFonts w:ascii="Arial" w:hAnsi="Arial" w:cs="Arial"/>
          <w:b/>
          <w:sz w:val="22"/>
          <w:szCs w:val="22"/>
          <w:lang w:val="ru-RU"/>
        </w:rPr>
      </w:pPr>
      <w:r w:rsidRPr="001322EC">
        <w:rPr>
          <w:rFonts w:ascii="Arial" w:hAnsi="Arial" w:cs="Arial"/>
          <w:b/>
          <w:sz w:val="22"/>
          <w:szCs w:val="22"/>
          <w:lang w:val="ru-RU"/>
        </w:rPr>
        <w:t>Ответственность</w:t>
      </w:r>
    </w:p>
    <w:p w:rsidR="001322EC" w:rsidRPr="001322EC" w:rsidRDefault="001322EC" w:rsidP="001322EC">
      <w:pPr>
        <w:pStyle w:val="31"/>
        <w:numPr>
          <w:ilvl w:val="1"/>
          <w:numId w:val="5"/>
        </w:numPr>
        <w:suppressAutoHyphens/>
        <w:ind w:left="0" w:firstLine="567"/>
        <w:jc w:val="both"/>
        <w:rPr>
          <w:rFonts w:ascii="Arial" w:hAnsi="Arial" w:cs="Arial"/>
          <w:sz w:val="22"/>
          <w:szCs w:val="22"/>
          <w:lang w:val="ru-RU"/>
        </w:rPr>
      </w:pPr>
      <w:r w:rsidRPr="001322EC">
        <w:rPr>
          <w:rFonts w:ascii="Arial" w:hAnsi="Arial" w:cs="Arial"/>
          <w:sz w:val="22"/>
          <w:szCs w:val="22"/>
          <w:lang w:val="ru-RU"/>
        </w:rPr>
        <w:t>Ответственность Сторон за неисполнение или ненадлежащее исполнение своих обязательств по Договору определяется в соответствии с законодательством Республики Узбекистан с учетом ограничений, установленных настоящим разделом 7.</w:t>
      </w:r>
    </w:p>
    <w:p w:rsidR="001322EC" w:rsidRPr="001322EC" w:rsidRDefault="001322EC" w:rsidP="001322EC">
      <w:pPr>
        <w:pStyle w:val="31"/>
        <w:numPr>
          <w:ilvl w:val="1"/>
          <w:numId w:val="5"/>
        </w:numPr>
        <w:suppressAutoHyphens/>
        <w:ind w:left="0" w:firstLine="567"/>
        <w:jc w:val="both"/>
        <w:rPr>
          <w:rFonts w:ascii="Arial" w:hAnsi="Arial" w:cs="Arial"/>
          <w:sz w:val="22"/>
          <w:szCs w:val="22"/>
          <w:lang w:val="ru-RU"/>
        </w:rPr>
      </w:pPr>
      <w:r w:rsidRPr="001322EC">
        <w:rPr>
          <w:rFonts w:ascii="Arial" w:hAnsi="Arial" w:cs="Arial"/>
          <w:snapToGrid w:val="0"/>
          <w:sz w:val="22"/>
          <w:szCs w:val="22"/>
          <w:lang w:val="ru-RU"/>
        </w:rPr>
        <w:t xml:space="preserve">Исполнитель возмещает Заказчику </w:t>
      </w:r>
      <w:r w:rsidRPr="001322EC">
        <w:rPr>
          <w:rFonts w:ascii="Arial" w:hAnsi="Arial" w:cs="Arial"/>
          <w:sz w:val="22"/>
          <w:szCs w:val="22"/>
          <w:lang w:val="ru-RU"/>
        </w:rPr>
        <w:t>убытки, понесенные Заказчиком в результате виновных действий Исполнителя при оказании Услуг, при условии, что размер убытков документально подтвержден. Общая ответственность Исполнителя ограничивается двойной суммой Вознаграждения за Услуги, предусмотренные настоящим Договором. Если Стороны заключили отдельное соглашение о неразглашении конфиденциальной информации, данное ограничение ответственности включает и ответственность по такому соглашению о неразглашении.</w:t>
      </w:r>
    </w:p>
    <w:p w:rsidR="001322EC" w:rsidRPr="001322EC" w:rsidRDefault="001322EC" w:rsidP="001322EC">
      <w:pPr>
        <w:pStyle w:val="31"/>
        <w:numPr>
          <w:ilvl w:val="1"/>
          <w:numId w:val="5"/>
        </w:numPr>
        <w:suppressAutoHyphens/>
        <w:ind w:left="0" w:firstLine="567"/>
        <w:jc w:val="both"/>
        <w:rPr>
          <w:rFonts w:ascii="Arial" w:hAnsi="Arial" w:cs="Arial"/>
          <w:sz w:val="22"/>
          <w:szCs w:val="22"/>
          <w:lang w:val="ru-RU"/>
        </w:rPr>
      </w:pPr>
      <w:r w:rsidRPr="001322EC">
        <w:rPr>
          <w:rFonts w:ascii="Arial" w:hAnsi="Arial" w:cs="Arial"/>
          <w:sz w:val="22"/>
          <w:szCs w:val="22"/>
          <w:lang w:val="ru-RU"/>
        </w:rPr>
        <w:lastRenderedPageBreak/>
        <w:t>В случае доказанного в судебном порядке умышленного нарушения Исполнителем своих обязательств по настоящему Договору ответственность Исполнителя определяется судом в соответствии с положениями законодательства Республики Узбекистан.</w:t>
      </w:r>
    </w:p>
    <w:p w:rsidR="001322EC" w:rsidRPr="001322EC" w:rsidRDefault="001322EC" w:rsidP="001322EC">
      <w:pPr>
        <w:pStyle w:val="31"/>
        <w:numPr>
          <w:ilvl w:val="1"/>
          <w:numId w:val="5"/>
        </w:numPr>
        <w:suppressAutoHyphens/>
        <w:ind w:left="0" w:firstLine="567"/>
        <w:jc w:val="both"/>
        <w:rPr>
          <w:rFonts w:ascii="Arial" w:hAnsi="Arial" w:cs="Arial"/>
          <w:b/>
          <w:sz w:val="22"/>
          <w:szCs w:val="22"/>
          <w:lang w:val="ru-RU"/>
        </w:rPr>
      </w:pPr>
      <w:r w:rsidRPr="001322EC">
        <w:rPr>
          <w:rFonts w:ascii="Arial" w:hAnsi="Arial" w:cs="Arial"/>
          <w:sz w:val="22"/>
          <w:szCs w:val="22"/>
          <w:lang w:val="ru-RU"/>
        </w:rPr>
        <w:t>Исполнитель не несет какой-либо ответственности, если она была связана или явилась результатом представления Заказчиком Исполнителю неверной или вводящей в заблуждение информации.</w:t>
      </w:r>
    </w:p>
    <w:p w:rsidR="001322EC" w:rsidRPr="001322EC" w:rsidRDefault="001322EC" w:rsidP="001322EC">
      <w:pPr>
        <w:pStyle w:val="31"/>
        <w:numPr>
          <w:ilvl w:val="1"/>
          <w:numId w:val="5"/>
        </w:numPr>
        <w:suppressAutoHyphens/>
        <w:ind w:left="0" w:firstLine="567"/>
        <w:jc w:val="both"/>
        <w:rPr>
          <w:rFonts w:ascii="Arial" w:hAnsi="Arial" w:cs="Arial"/>
          <w:sz w:val="22"/>
          <w:szCs w:val="22"/>
          <w:lang w:val="ru-RU"/>
        </w:rPr>
      </w:pPr>
      <w:r w:rsidRPr="001322EC">
        <w:rPr>
          <w:rFonts w:ascii="Arial" w:hAnsi="Arial" w:cs="Arial"/>
          <w:sz w:val="22"/>
          <w:szCs w:val="22"/>
          <w:lang w:val="ru-RU"/>
        </w:rPr>
        <w:t>Услуги, оказываемые Исполнителем, предназначены исключительно для Заказчика и не предназначены для использования в интересах третьих лиц или для уступки третьим лицам.</w:t>
      </w:r>
    </w:p>
    <w:p w:rsidR="001322EC" w:rsidRPr="001322EC" w:rsidRDefault="001322EC" w:rsidP="001322EC">
      <w:pPr>
        <w:pStyle w:val="31"/>
        <w:numPr>
          <w:ilvl w:val="1"/>
          <w:numId w:val="5"/>
        </w:numPr>
        <w:suppressAutoHyphens/>
        <w:ind w:left="0" w:firstLine="567"/>
        <w:jc w:val="both"/>
        <w:rPr>
          <w:rFonts w:ascii="Arial" w:hAnsi="Arial" w:cs="Arial"/>
          <w:sz w:val="22"/>
          <w:szCs w:val="22"/>
          <w:lang w:val="ru-RU"/>
        </w:rPr>
      </w:pPr>
      <w:r w:rsidRPr="001322EC">
        <w:rPr>
          <w:rFonts w:ascii="Arial" w:hAnsi="Arial" w:cs="Arial"/>
          <w:sz w:val="22"/>
          <w:szCs w:val="22"/>
          <w:lang w:val="ru-RU"/>
        </w:rPr>
        <w:t>Исполнитель не несет ответственности за убытки, причиненные третьим лицам (включая, в частности, аффилированных лиц Заказчика) в результате использования Аудиторского заключения, Информационного письма или иных консультаций Исполнителя, предоставленных в ходе оказания Услуг по настоящему Договору.</w:t>
      </w:r>
    </w:p>
    <w:p w:rsidR="001322EC" w:rsidRPr="001322EC" w:rsidRDefault="001322EC" w:rsidP="001322EC">
      <w:pPr>
        <w:pStyle w:val="31"/>
        <w:numPr>
          <w:ilvl w:val="1"/>
          <w:numId w:val="5"/>
        </w:numPr>
        <w:suppressAutoHyphens/>
        <w:ind w:left="0" w:firstLine="567"/>
        <w:jc w:val="both"/>
        <w:rPr>
          <w:rFonts w:ascii="Arial" w:hAnsi="Arial" w:cs="Arial"/>
          <w:sz w:val="22"/>
          <w:szCs w:val="22"/>
          <w:lang w:val="ru-RU"/>
        </w:rPr>
      </w:pPr>
      <w:r w:rsidRPr="001322EC">
        <w:rPr>
          <w:rFonts w:ascii="Arial" w:hAnsi="Arial" w:cs="Arial"/>
          <w:sz w:val="22"/>
          <w:szCs w:val="22"/>
          <w:lang w:val="ru-RU"/>
        </w:rPr>
        <w:t>Заказчик обязуется в полном объеме возместить Исполнителю и указанным им лицам убытки, которые в связи с настоящим Договором предъявляются третьими лицами к Исполнителю, его работникам, должностным или к аффилированным лицам Исполнителя.  Это правило не распространяется на случаи, когда судом установлено, что убытки обусловлены умышленным причинением вреда Исполнителем, а равно на требования, предъявляемые лицами, аффилированными с Исполнителем.</w:t>
      </w:r>
    </w:p>
    <w:p w:rsidR="001322EC" w:rsidRPr="001322EC" w:rsidRDefault="001322EC" w:rsidP="001322EC">
      <w:pPr>
        <w:pStyle w:val="31"/>
        <w:numPr>
          <w:ilvl w:val="1"/>
          <w:numId w:val="5"/>
        </w:numPr>
        <w:suppressAutoHyphens/>
        <w:ind w:left="0" w:firstLine="567"/>
        <w:jc w:val="both"/>
        <w:rPr>
          <w:rFonts w:ascii="Arial" w:hAnsi="Arial" w:cs="Arial"/>
          <w:b/>
          <w:sz w:val="22"/>
          <w:szCs w:val="22"/>
          <w:lang w:val="ru-RU"/>
        </w:rPr>
      </w:pPr>
      <w:r w:rsidRPr="001322EC">
        <w:rPr>
          <w:rFonts w:ascii="Arial" w:hAnsi="Arial" w:cs="Arial"/>
          <w:sz w:val="22"/>
          <w:szCs w:val="22"/>
          <w:lang w:val="ru-RU"/>
        </w:rPr>
        <w:t xml:space="preserve">Никакие положения настоящего Договора не препятствуют принятию Сторонами мер, необходимых для защиты законных интересов Сторон, соблюдения требований законодательства. </w:t>
      </w:r>
    </w:p>
    <w:p w:rsidR="001322EC" w:rsidRPr="001322EC" w:rsidRDefault="001322EC" w:rsidP="001322EC">
      <w:pPr>
        <w:pStyle w:val="31"/>
        <w:numPr>
          <w:ilvl w:val="1"/>
          <w:numId w:val="5"/>
        </w:numPr>
        <w:suppressAutoHyphens/>
        <w:ind w:left="0" w:firstLine="567"/>
        <w:jc w:val="both"/>
        <w:rPr>
          <w:rFonts w:ascii="Arial" w:hAnsi="Arial" w:cs="Arial"/>
          <w:sz w:val="22"/>
          <w:szCs w:val="22"/>
          <w:lang w:val="ru-RU"/>
        </w:rPr>
      </w:pPr>
      <w:r w:rsidRPr="001322EC">
        <w:rPr>
          <w:rFonts w:ascii="Arial" w:hAnsi="Arial" w:cs="Arial"/>
          <w:sz w:val="22"/>
          <w:szCs w:val="22"/>
          <w:lang w:val="ru-RU"/>
        </w:rPr>
        <w:t>Стороны настоящим соглашаются с тем, что обмен информацией между ними может происходить посредством телефонной связи, электронной почты и Интернета, а сведения и документы в ходе оказания Услуг будут передаваться Заказчику в электронном виде.  Стороны осознают и принимают риски, связанные с передачей сведений и документов в электронном виде, а также риски, возникающие при осуществлении доступа в системы Исполнителя посредством компьютерных сетей Заказчика.  Ни одна из Сторон не будет нести ответственность перед другой Стороной за любые убытки, возникшие в результате использования электронного обмена информацией.</w:t>
      </w:r>
    </w:p>
    <w:p w:rsidR="001322EC" w:rsidRPr="001322EC" w:rsidRDefault="001322EC" w:rsidP="001322EC">
      <w:pPr>
        <w:pStyle w:val="31"/>
        <w:numPr>
          <w:ilvl w:val="1"/>
          <w:numId w:val="5"/>
        </w:numPr>
        <w:suppressAutoHyphens/>
        <w:ind w:left="0" w:firstLine="567"/>
        <w:jc w:val="both"/>
        <w:rPr>
          <w:rFonts w:ascii="Arial" w:hAnsi="Arial" w:cs="Arial"/>
          <w:sz w:val="22"/>
          <w:szCs w:val="22"/>
          <w:lang w:val="ru-RU"/>
        </w:rPr>
      </w:pPr>
      <w:r w:rsidRPr="001322EC">
        <w:rPr>
          <w:rFonts w:ascii="Arial" w:hAnsi="Arial" w:cs="Arial"/>
          <w:sz w:val="22"/>
          <w:szCs w:val="22"/>
          <w:lang w:val="ru-RU"/>
        </w:rPr>
        <w:t>В рамках исполнения своих обязательств по Договору стороны обеспечивают соблюдение правил по борьбе с коррупцией, в том числе действующего законодательства; гарантируя, что их работники, аффилированные лица, бенефициары и их партнеры, контрагенты по выполнению договора, должны воздерживаться от дачи или получения взятки, коммерческого подкупа, посредничества во взяточничестве, подкупе служащего государственного органа, организации с государственным участием или получения материальных или нематериальных выгод. Стороны гарантируют принятие мер по недопущению указанных действий.</w:t>
      </w:r>
    </w:p>
    <w:p w:rsidR="001322EC" w:rsidRPr="001322EC" w:rsidRDefault="001322EC" w:rsidP="001322EC">
      <w:pPr>
        <w:pStyle w:val="31"/>
        <w:numPr>
          <w:ilvl w:val="1"/>
          <w:numId w:val="5"/>
        </w:numPr>
        <w:suppressAutoHyphens/>
        <w:ind w:left="0" w:firstLine="567"/>
        <w:jc w:val="both"/>
        <w:rPr>
          <w:rFonts w:ascii="Arial" w:hAnsi="Arial" w:cs="Arial"/>
          <w:sz w:val="22"/>
          <w:szCs w:val="22"/>
          <w:lang w:val="ru-RU"/>
        </w:rPr>
      </w:pPr>
      <w:r w:rsidRPr="001322EC">
        <w:rPr>
          <w:rFonts w:ascii="Arial" w:hAnsi="Arial" w:cs="Arial"/>
          <w:sz w:val="22"/>
          <w:szCs w:val="22"/>
          <w:lang w:val="ru-RU"/>
        </w:rPr>
        <w:t>Стороны обязуются незамедлительно уведомлять друг друга в письменной форме (по электронной почте: anticorruption@uks.uz) или по телефону доверия (+9978-140-74-48) в случае нарушения антикоррупционных правил или разумно обоснованных подозрений. Стороны вправе запросить письменное объяснение в целях разъяснения ситуации, а Сторона, получившая обращение, может сделать заявление или комментировать свое мнение в течение 10 (десяти) рабочих дней.</w:t>
      </w:r>
    </w:p>
    <w:p w:rsidR="001322EC" w:rsidRPr="001322EC" w:rsidRDefault="001322EC" w:rsidP="001322EC">
      <w:pPr>
        <w:pStyle w:val="31"/>
        <w:numPr>
          <w:ilvl w:val="1"/>
          <w:numId w:val="5"/>
        </w:numPr>
        <w:suppressAutoHyphens/>
        <w:ind w:left="0" w:firstLine="567"/>
        <w:jc w:val="both"/>
        <w:rPr>
          <w:rFonts w:ascii="Arial" w:hAnsi="Arial" w:cs="Arial"/>
          <w:sz w:val="22"/>
          <w:szCs w:val="22"/>
          <w:lang w:val="ru-RU"/>
        </w:rPr>
      </w:pPr>
      <w:r w:rsidRPr="001322EC">
        <w:rPr>
          <w:rFonts w:ascii="Arial" w:hAnsi="Arial" w:cs="Arial"/>
          <w:sz w:val="22"/>
          <w:szCs w:val="22"/>
          <w:lang w:val="ru-RU"/>
        </w:rPr>
        <w:t>В случае невыполнения требований настоящей статьи, в том числе устранения коррупционных рисков в установленный срок, принятых сторонами мер, не приведших к снижению коррупционной ситуации, другая сторона вправе расторгнуть договор или приостановить его исполнение.</w:t>
      </w:r>
    </w:p>
    <w:p w:rsidR="001322EC" w:rsidRPr="001322EC" w:rsidRDefault="001322EC" w:rsidP="001322EC">
      <w:pPr>
        <w:pStyle w:val="31"/>
        <w:numPr>
          <w:ilvl w:val="0"/>
          <w:numId w:val="5"/>
        </w:numPr>
        <w:suppressAutoHyphens/>
        <w:ind w:left="0" w:firstLine="567"/>
        <w:jc w:val="center"/>
        <w:rPr>
          <w:rFonts w:ascii="Arial" w:hAnsi="Arial" w:cs="Arial"/>
          <w:b/>
          <w:sz w:val="22"/>
          <w:szCs w:val="22"/>
          <w:lang w:val="ru-RU"/>
        </w:rPr>
      </w:pPr>
      <w:r w:rsidRPr="001322EC">
        <w:rPr>
          <w:rFonts w:ascii="Arial" w:hAnsi="Arial" w:cs="Arial"/>
          <w:b/>
          <w:sz w:val="22"/>
          <w:szCs w:val="22"/>
          <w:lang w:val="ru-RU"/>
        </w:rPr>
        <w:t>Конфиденциальность и защита данных</w:t>
      </w:r>
    </w:p>
    <w:p w:rsidR="001322EC" w:rsidRPr="001322EC" w:rsidRDefault="001322EC" w:rsidP="001322EC">
      <w:pPr>
        <w:pStyle w:val="31"/>
        <w:numPr>
          <w:ilvl w:val="1"/>
          <w:numId w:val="5"/>
        </w:numPr>
        <w:suppressAutoHyphens/>
        <w:ind w:left="0" w:firstLine="567"/>
        <w:jc w:val="both"/>
        <w:rPr>
          <w:rFonts w:ascii="Arial" w:hAnsi="Arial" w:cs="Arial"/>
          <w:sz w:val="22"/>
          <w:szCs w:val="22"/>
          <w:lang w:val="ru-RU"/>
        </w:rPr>
      </w:pPr>
      <w:r w:rsidRPr="001322EC">
        <w:rPr>
          <w:rFonts w:ascii="Arial" w:hAnsi="Arial" w:cs="Arial"/>
          <w:sz w:val="22"/>
          <w:szCs w:val="22"/>
          <w:lang w:val="ru-RU"/>
        </w:rPr>
        <w:t>Под Конфиденциальной информацией для целей настоящего Договора понимается любая информация, включая:</w:t>
      </w:r>
    </w:p>
    <w:p w:rsidR="001322EC" w:rsidRPr="001322EC" w:rsidRDefault="001322EC" w:rsidP="001322EC">
      <w:pPr>
        <w:widowControl/>
        <w:numPr>
          <w:ilvl w:val="0"/>
          <w:numId w:val="3"/>
        </w:numPr>
        <w:tabs>
          <w:tab w:val="clear" w:pos="360"/>
        </w:tabs>
        <w:suppressAutoHyphens/>
        <w:ind w:left="0" w:firstLine="567"/>
        <w:jc w:val="both"/>
        <w:rPr>
          <w:rFonts w:ascii="Arial" w:hAnsi="Arial" w:cs="Arial"/>
          <w:sz w:val="22"/>
          <w:szCs w:val="22"/>
        </w:rPr>
      </w:pPr>
      <w:r w:rsidRPr="001322EC">
        <w:rPr>
          <w:rFonts w:ascii="Arial" w:hAnsi="Arial" w:cs="Arial"/>
          <w:sz w:val="22"/>
          <w:szCs w:val="22"/>
        </w:rPr>
        <w:t>содержание и условия сделки, упомянутой в рамках настоящего Договора, и любые переговоры или обсуждения, связанные с данным Договором;</w:t>
      </w:r>
    </w:p>
    <w:p w:rsidR="001322EC" w:rsidRPr="001322EC" w:rsidRDefault="001322EC" w:rsidP="001322EC">
      <w:pPr>
        <w:widowControl/>
        <w:numPr>
          <w:ilvl w:val="0"/>
          <w:numId w:val="3"/>
        </w:numPr>
        <w:tabs>
          <w:tab w:val="clear" w:pos="360"/>
        </w:tabs>
        <w:suppressAutoHyphens/>
        <w:ind w:left="0" w:firstLine="567"/>
        <w:jc w:val="both"/>
        <w:rPr>
          <w:rFonts w:ascii="Arial" w:hAnsi="Arial" w:cs="Arial"/>
          <w:sz w:val="22"/>
          <w:szCs w:val="22"/>
        </w:rPr>
      </w:pPr>
      <w:proofErr w:type="gramStart"/>
      <w:r w:rsidRPr="001322EC">
        <w:rPr>
          <w:rFonts w:ascii="Arial" w:hAnsi="Arial" w:cs="Arial"/>
          <w:sz w:val="22"/>
          <w:szCs w:val="22"/>
        </w:rPr>
        <w:lastRenderedPageBreak/>
        <w:t>вся внутренняя информация, в любом формате и вне зависимости от носителя информации, в котором она содержится, получена или произведена Заказчиком в связи с Услугами, включая без ограничения, график работы, системы охраны, личности и контактные данные работников, планы, бюджеты, соглашения, чертежи, отчеты, спецификации, расчеты, и документы, полученные или произведенные в связи с Услугами;</w:t>
      </w:r>
      <w:proofErr w:type="gramEnd"/>
    </w:p>
    <w:p w:rsidR="001322EC" w:rsidRPr="001322EC" w:rsidRDefault="001322EC" w:rsidP="001322EC">
      <w:pPr>
        <w:widowControl/>
        <w:numPr>
          <w:ilvl w:val="0"/>
          <w:numId w:val="3"/>
        </w:numPr>
        <w:tabs>
          <w:tab w:val="clear" w:pos="360"/>
        </w:tabs>
        <w:suppressAutoHyphens/>
        <w:ind w:left="0" w:firstLine="567"/>
        <w:jc w:val="both"/>
        <w:rPr>
          <w:rFonts w:ascii="Arial" w:hAnsi="Arial" w:cs="Arial"/>
          <w:sz w:val="22"/>
          <w:szCs w:val="22"/>
        </w:rPr>
      </w:pPr>
      <w:r w:rsidRPr="001322EC">
        <w:rPr>
          <w:rFonts w:ascii="Arial" w:hAnsi="Arial" w:cs="Arial"/>
          <w:sz w:val="22"/>
          <w:szCs w:val="22"/>
        </w:rPr>
        <w:t>любая внутренняя информация, которая была определена ее обладателем как конфиденциальная передаваемая любой из Сторон другой Стороне в процессе реализации настоящего Договора, за исключением сведений, которые:</w:t>
      </w:r>
    </w:p>
    <w:p w:rsidR="001322EC" w:rsidRPr="001322EC" w:rsidRDefault="001322EC" w:rsidP="001322EC">
      <w:pPr>
        <w:widowControl/>
        <w:numPr>
          <w:ilvl w:val="0"/>
          <w:numId w:val="4"/>
        </w:numPr>
        <w:suppressAutoHyphens/>
        <w:ind w:left="0" w:firstLine="567"/>
        <w:jc w:val="both"/>
        <w:rPr>
          <w:rFonts w:ascii="Arial" w:hAnsi="Arial" w:cs="Arial"/>
          <w:sz w:val="22"/>
          <w:szCs w:val="22"/>
        </w:rPr>
      </w:pPr>
      <w:r w:rsidRPr="001322EC">
        <w:rPr>
          <w:rFonts w:ascii="Arial" w:hAnsi="Arial" w:cs="Arial"/>
          <w:sz w:val="22"/>
          <w:szCs w:val="22"/>
        </w:rPr>
        <w:t>являются общеизвестными;</w:t>
      </w:r>
    </w:p>
    <w:p w:rsidR="001322EC" w:rsidRPr="001322EC" w:rsidRDefault="001322EC" w:rsidP="001322EC">
      <w:pPr>
        <w:widowControl/>
        <w:numPr>
          <w:ilvl w:val="0"/>
          <w:numId w:val="4"/>
        </w:numPr>
        <w:suppressAutoHyphens/>
        <w:ind w:left="0" w:firstLine="567"/>
        <w:jc w:val="both"/>
        <w:rPr>
          <w:rFonts w:ascii="Arial" w:hAnsi="Arial" w:cs="Arial"/>
          <w:sz w:val="22"/>
          <w:szCs w:val="22"/>
        </w:rPr>
      </w:pPr>
      <w:r w:rsidRPr="001322EC">
        <w:rPr>
          <w:rFonts w:ascii="Arial" w:hAnsi="Arial" w:cs="Arial"/>
          <w:sz w:val="22"/>
          <w:szCs w:val="22"/>
        </w:rPr>
        <w:t xml:space="preserve">уже </w:t>
      </w:r>
      <w:proofErr w:type="gramStart"/>
      <w:r w:rsidRPr="001322EC">
        <w:rPr>
          <w:rFonts w:ascii="Arial" w:hAnsi="Arial" w:cs="Arial"/>
          <w:sz w:val="22"/>
          <w:szCs w:val="22"/>
        </w:rPr>
        <w:t>известны</w:t>
      </w:r>
      <w:proofErr w:type="gramEnd"/>
      <w:r w:rsidRPr="001322EC">
        <w:rPr>
          <w:rFonts w:ascii="Arial" w:hAnsi="Arial" w:cs="Arial"/>
          <w:sz w:val="22"/>
          <w:szCs w:val="22"/>
        </w:rPr>
        <w:t xml:space="preserve"> одной Стороне на не конфиденциальной основе от иного источника, нежели другая Сторона;</w:t>
      </w:r>
    </w:p>
    <w:p w:rsidR="001322EC" w:rsidRPr="001322EC" w:rsidRDefault="001322EC" w:rsidP="001322EC">
      <w:pPr>
        <w:widowControl/>
        <w:numPr>
          <w:ilvl w:val="0"/>
          <w:numId w:val="4"/>
        </w:numPr>
        <w:suppressAutoHyphens/>
        <w:ind w:left="0" w:firstLine="567"/>
        <w:jc w:val="both"/>
        <w:rPr>
          <w:rFonts w:ascii="Arial" w:hAnsi="Arial" w:cs="Arial"/>
          <w:sz w:val="22"/>
          <w:szCs w:val="22"/>
        </w:rPr>
      </w:pPr>
      <w:r w:rsidRPr="001322EC">
        <w:rPr>
          <w:rFonts w:ascii="Arial" w:hAnsi="Arial" w:cs="Arial"/>
          <w:sz w:val="22"/>
          <w:szCs w:val="22"/>
        </w:rPr>
        <w:t>раскрываются Стороной третьим лицам без ограничения;</w:t>
      </w:r>
    </w:p>
    <w:p w:rsidR="001322EC" w:rsidRPr="001322EC" w:rsidRDefault="001322EC" w:rsidP="001322EC">
      <w:pPr>
        <w:widowControl/>
        <w:numPr>
          <w:ilvl w:val="0"/>
          <w:numId w:val="4"/>
        </w:numPr>
        <w:suppressAutoHyphens/>
        <w:ind w:left="0" w:firstLine="567"/>
        <w:jc w:val="both"/>
        <w:rPr>
          <w:rFonts w:ascii="Arial" w:hAnsi="Arial" w:cs="Arial"/>
          <w:sz w:val="22"/>
          <w:szCs w:val="22"/>
        </w:rPr>
      </w:pPr>
      <w:r w:rsidRPr="001322EC">
        <w:rPr>
          <w:rFonts w:ascii="Arial" w:hAnsi="Arial" w:cs="Arial"/>
          <w:sz w:val="22"/>
          <w:szCs w:val="22"/>
        </w:rPr>
        <w:t>были на законном основании известны другой Стороне до начала оказания Услуг (или до момента, когда такая информация была обозначена как Конфиденциальная информация);</w:t>
      </w:r>
    </w:p>
    <w:p w:rsidR="001322EC" w:rsidRPr="001322EC" w:rsidRDefault="001322EC" w:rsidP="001322EC">
      <w:pPr>
        <w:widowControl/>
        <w:numPr>
          <w:ilvl w:val="0"/>
          <w:numId w:val="4"/>
        </w:numPr>
        <w:suppressAutoHyphens/>
        <w:ind w:left="0" w:firstLine="567"/>
        <w:jc w:val="both"/>
        <w:rPr>
          <w:rFonts w:ascii="Arial" w:hAnsi="Arial" w:cs="Arial"/>
          <w:sz w:val="22"/>
          <w:szCs w:val="22"/>
        </w:rPr>
      </w:pPr>
      <w:proofErr w:type="gramStart"/>
      <w:r w:rsidRPr="001322EC">
        <w:rPr>
          <w:rFonts w:ascii="Arial" w:hAnsi="Arial" w:cs="Arial"/>
          <w:sz w:val="22"/>
          <w:szCs w:val="22"/>
        </w:rPr>
        <w:t>разработаны одной Стороной без использования сведений, предоставленных другой Стороной, или сведений, носящих конфиденциальный характер;</w:t>
      </w:r>
      <w:proofErr w:type="gramEnd"/>
    </w:p>
    <w:p w:rsidR="001322EC" w:rsidRPr="001322EC" w:rsidRDefault="001322EC" w:rsidP="001322EC">
      <w:pPr>
        <w:widowControl/>
        <w:numPr>
          <w:ilvl w:val="0"/>
          <w:numId w:val="4"/>
        </w:numPr>
        <w:suppressAutoHyphens/>
        <w:ind w:left="0" w:firstLine="567"/>
        <w:jc w:val="both"/>
        <w:rPr>
          <w:rFonts w:ascii="Arial" w:hAnsi="Arial" w:cs="Arial"/>
          <w:sz w:val="22"/>
          <w:szCs w:val="22"/>
        </w:rPr>
      </w:pPr>
      <w:r w:rsidRPr="001322EC">
        <w:rPr>
          <w:rFonts w:ascii="Arial" w:hAnsi="Arial" w:cs="Arial"/>
          <w:sz w:val="22"/>
          <w:szCs w:val="22"/>
        </w:rPr>
        <w:t>раскрываются в соответствии с требованиями законодательства Республики Узбекистан, включая требования в отношении контроля качества работы аудиторских организаций.</w:t>
      </w:r>
    </w:p>
    <w:p w:rsidR="001322EC" w:rsidRPr="001322EC" w:rsidRDefault="001322EC" w:rsidP="001322EC">
      <w:pPr>
        <w:pStyle w:val="31"/>
        <w:numPr>
          <w:ilvl w:val="1"/>
          <w:numId w:val="5"/>
        </w:numPr>
        <w:suppressAutoHyphens/>
        <w:ind w:left="0" w:firstLine="567"/>
        <w:jc w:val="both"/>
        <w:rPr>
          <w:rFonts w:ascii="Arial" w:hAnsi="Arial" w:cs="Arial"/>
          <w:sz w:val="22"/>
          <w:szCs w:val="22"/>
          <w:lang w:val="ru-RU"/>
        </w:rPr>
      </w:pPr>
      <w:r w:rsidRPr="001322EC">
        <w:rPr>
          <w:rFonts w:ascii="Arial" w:hAnsi="Arial" w:cs="Arial"/>
          <w:sz w:val="22"/>
          <w:szCs w:val="22"/>
          <w:lang w:val="ru-RU"/>
        </w:rPr>
        <w:t xml:space="preserve">Конфиденциальная информация может содержаться в письмах, отчетах, аналитических материалах, результатах исследований, схемах, графиках, спецификациях и других документах, оформленных как на бумажных, так и на электронных носителях. </w:t>
      </w:r>
    </w:p>
    <w:p w:rsidR="001322EC" w:rsidRPr="001322EC" w:rsidRDefault="001322EC" w:rsidP="001322EC">
      <w:pPr>
        <w:pStyle w:val="31"/>
        <w:numPr>
          <w:ilvl w:val="1"/>
          <w:numId w:val="5"/>
        </w:numPr>
        <w:suppressAutoHyphens/>
        <w:ind w:left="0" w:firstLine="567"/>
        <w:jc w:val="both"/>
        <w:rPr>
          <w:rFonts w:ascii="Arial" w:hAnsi="Arial" w:cs="Arial"/>
          <w:sz w:val="22"/>
          <w:szCs w:val="22"/>
          <w:lang w:val="ru-RU"/>
        </w:rPr>
      </w:pPr>
      <w:r w:rsidRPr="001322EC">
        <w:rPr>
          <w:rFonts w:ascii="Arial" w:hAnsi="Arial" w:cs="Arial"/>
          <w:sz w:val="22"/>
          <w:szCs w:val="22"/>
          <w:lang w:val="ru-RU"/>
        </w:rPr>
        <w:t>Стороны обязуются, если иное не предусмотрено законодательством Республики Узбекистан:</w:t>
      </w:r>
    </w:p>
    <w:p w:rsidR="001322EC" w:rsidRPr="001322EC" w:rsidRDefault="001322EC" w:rsidP="001322EC">
      <w:pPr>
        <w:widowControl/>
        <w:numPr>
          <w:ilvl w:val="0"/>
          <w:numId w:val="3"/>
        </w:numPr>
        <w:tabs>
          <w:tab w:val="clear" w:pos="360"/>
        </w:tabs>
        <w:suppressAutoHyphens/>
        <w:ind w:left="0" w:firstLine="567"/>
        <w:jc w:val="both"/>
        <w:rPr>
          <w:rFonts w:ascii="Arial" w:hAnsi="Arial" w:cs="Arial"/>
          <w:sz w:val="22"/>
          <w:szCs w:val="22"/>
        </w:rPr>
      </w:pPr>
      <w:r w:rsidRPr="001322EC">
        <w:rPr>
          <w:rFonts w:ascii="Arial" w:hAnsi="Arial" w:cs="Arial"/>
          <w:sz w:val="22"/>
          <w:szCs w:val="22"/>
        </w:rPr>
        <w:t>предпринимать все меры и использовать все законные средства для защиты Конфиденциальной информации и предотвращения ее несанкционированного раскрытия;</w:t>
      </w:r>
    </w:p>
    <w:p w:rsidR="001322EC" w:rsidRPr="001322EC" w:rsidRDefault="001322EC" w:rsidP="001322EC">
      <w:pPr>
        <w:widowControl/>
        <w:numPr>
          <w:ilvl w:val="0"/>
          <w:numId w:val="3"/>
        </w:numPr>
        <w:tabs>
          <w:tab w:val="clear" w:pos="360"/>
        </w:tabs>
        <w:suppressAutoHyphens/>
        <w:ind w:left="0" w:firstLine="567"/>
        <w:jc w:val="both"/>
        <w:rPr>
          <w:rFonts w:ascii="Arial" w:hAnsi="Arial" w:cs="Arial"/>
          <w:sz w:val="22"/>
          <w:szCs w:val="22"/>
        </w:rPr>
      </w:pPr>
      <w:r w:rsidRPr="001322EC">
        <w:rPr>
          <w:rFonts w:ascii="Arial" w:hAnsi="Arial" w:cs="Arial"/>
          <w:sz w:val="22"/>
          <w:szCs w:val="22"/>
        </w:rPr>
        <w:t>использовать Конфиденциальную информацию только в целях исполнения обязательств по настоящему Договору;</w:t>
      </w:r>
    </w:p>
    <w:p w:rsidR="001322EC" w:rsidRPr="001322EC" w:rsidRDefault="001322EC" w:rsidP="001322EC">
      <w:pPr>
        <w:widowControl/>
        <w:numPr>
          <w:ilvl w:val="0"/>
          <w:numId w:val="3"/>
        </w:numPr>
        <w:tabs>
          <w:tab w:val="clear" w:pos="360"/>
        </w:tabs>
        <w:suppressAutoHyphens/>
        <w:ind w:left="0" w:firstLine="567"/>
        <w:jc w:val="both"/>
        <w:rPr>
          <w:rFonts w:ascii="Arial" w:hAnsi="Arial" w:cs="Arial"/>
          <w:sz w:val="22"/>
          <w:szCs w:val="22"/>
        </w:rPr>
      </w:pPr>
      <w:r w:rsidRPr="001322EC">
        <w:rPr>
          <w:rFonts w:ascii="Arial" w:hAnsi="Arial" w:cs="Arial"/>
          <w:sz w:val="22"/>
          <w:szCs w:val="22"/>
        </w:rPr>
        <w:t>не разглашать третьим лицам факта передачи или получения Конфиденциальной информации.</w:t>
      </w:r>
    </w:p>
    <w:p w:rsidR="001322EC" w:rsidRPr="001322EC" w:rsidRDefault="001322EC" w:rsidP="001322EC">
      <w:pPr>
        <w:pStyle w:val="31"/>
        <w:numPr>
          <w:ilvl w:val="1"/>
          <w:numId w:val="5"/>
        </w:numPr>
        <w:suppressAutoHyphens/>
        <w:ind w:left="0" w:firstLine="567"/>
        <w:jc w:val="both"/>
        <w:rPr>
          <w:rFonts w:ascii="Arial" w:hAnsi="Arial" w:cs="Arial"/>
          <w:sz w:val="22"/>
          <w:szCs w:val="22"/>
          <w:lang w:val="ru-RU"/>
        </w:rPr>
      </w:pPr>
      <w:r w:rsidRPr="001322EC">
        <w:rPr>
          <w:rFonts w:ascii="Arial" w:hAnsi="Arial" w:cs="Arial"/>
          <w:sz w:val="22"/>
          <w:szCs w:val="22"/>
          <w:lang w:val="ru-RU"/>
        </w:rPr>
        <w:t xml:space="preserve">Обязательства по неразглашению Конфиденциальной информации действуют в течение 10 (десять) лет </w:t>
      </w:r>
      <w:proofErr w:type="gramStart"/>
      <w:r w:rsidRPr="001322EC">
        <w:rPr>
          <w:rFonts w:ascii="Arial" w:hAnsi="Arial" w:cs="Arial"/>
          <w:sz w:val="22"/>
          <w:szCs w:val="22"/>
          <w:lang w:val="ru-RU"/>
        </w:rPr>
        <w:t>с даты подписания</w:t>
      </w:r>
      <w:proofErr w:type="gramEnd"/>
      <w:r w:rsidRPr="001322EC">
        <w:rPr>
          <w:rFonts w:ascii="Arial" w:hAnsi="Arial" w:cs="Arial"/>
          <w:sz w:val="22"/>
          <w:szCs w:val="22"/>
          <w:lang w:val="ru-RU"/>
        </w:rPr>
        <w:t xml:space="preserve"> настоящего Договора.</w:t>
      </w:r>
    </w:p>
    <w:p w:rsidR="001322EC" w:rsidRPr="001322EC" w:rsidRDefault="001322EC" w:rsidP="001322EC">
      <w:pPr>
        <w:pStyle w:val="31"/>
        <w:numPr>
          <w:ilvl w:val="1"/>
          <w:numId w:val="5"/>
        </w:numPr>
        <w:suppressAutoHyphens/>
        <w:ind w:left="0" w:firstLine="567"/>
        <w:jc w:val="both"/>
        <w:rPr>
          <w:rFonts w:ascii="Arial" w:hAnsi="Arial" w:cs="Arial"/>
          <w:sz w:val="22"/>
          <w:szCs w:val="22"/>
          <w:lang w:val="ru-RU"/>
        </w:rPr>
      </w:pPr>
      <w:r w:rsidRPr="001322EC">
        <w:rPr>
          <w:rFonts w:ascii="Arial" w:hAnsi="Arial" w:cs="Arial"/>
          <w:sz w:val="22"/>
          <w:szCs w:val="22"/>
          <w:lang w:val="ru-RU"/>
        </w:rPr>
        <w:t>Вся рабочая документация, подготовленная Исполнителем в ходе исполнения настоящего Договора, является собственностью Исполнителя, который хранит ее в соответствии со своими правилами и процедурами, а также требованиями применимого законодательства.</w:t>
      </w:r>
    </w:p>
    <w:p w:rsidR="001322EC" w:rsidRPr="001322EC" w:rsidRDefault="001322EC" w:rsidP="001322EC">
      <w:pPr>
        <w:pStyle w:val="31"/>
        <w:numPr>
          <w:ilvl w:val="1"/>
          <w:numId w:val="5"/>
        </w:numPr>
        <w:suppressAutoHyphens/>
        <w:ind w:left="0" w:firstLine="567"/>
        <w:jc w:val="both"/>
        <w:rPr>
          <w:rFonts w:ascii="Arial" w:hAnsi="Arial" w:cs="Arial"/>
          <w:sz w:val="22"/>
          <w:szCs w:val="22"/>
          <w:lang w:val="ru-RU"/>
        </w:rPr>
      </w:pPr>
      <w:r w:rsidRPr="001322EC">
        <w:rPr>
          <w:rFonts w:ascii="Arial" w:hAnsi="Arial" w:cs="Arial"/>
          <w:sz w:val="22"/>
          <w:szCs w:val="22"/>
          <w:lang w:val="ru-RU"/>
        </w:rPr>
        <w:t xml:space="preserve">Без ущерба для положений </w:t>
      </w:r>
      <w:proofErr w:type="gramStart"/>
      <w:r w:rsidRPr="001322EC">
        <w:rPr>
          <w:rFonts w:ascii="Arial" w:hAnsi="Arial" w:cs="Arial"/>
          <w:sz w:val="22"/>
          <w:szCs w:val="22"/>
          <w:lang w:val="ru-RU"/>
        </w:rPr>
        <w:t>настоящего раздела оказание</w:t>
      </w:r>
      <w:proofErr w:type="gramEnd"/>
      <w:r w:rsidRPr="001322EC">
        <w:rPr>
          <w:rFonts w:ascii="Arial" w:hAnsi="Arial" w:cs="Arial"/>
          <w:sz w:val="22"/>
          <w:szCs w:val="22"/>
          <w:lang w:val="ru-RU"/>
        </w:rPr>
        <w:t xml:space="preserve"> Исполнителем Услуг Заказчику не может являться основанием для ограничения прав Исполнителя на оказание подобных или иных услуг прямым или косвенным конкурентам Заказчика.</w:t>
      </w:r>
    </w:p>
    <w:p w:rsidR="001322EC" w:rsidRPr="001322EC" w:rsidRDefault="001322EC" w:rsidP="001322EC">
      <w:pPr>
        <w:pStyle w:val="31"/>
        <w:numPr>
          <w:ilvl w:val="0"/>
          <w:numId w:val="5"/>
        </w:numPr>
        <w:suppressAutoHyphens/>
        <w:ind w:left="0" w:firstLine="567"/>
        <w:jc w:val="center"/>
        <w:rPr>
          <w:rFonts w:ascii="Arial" w:hAnsi="Arial" w:cs="Arial"/>
          <w:b/>
          <w:sz w:val="22"/>
          <w:szCs w:val="22"/>
          <w:lang w:val="en-US"/>
        </w:rPr>
      </w:pPr>
      <w:r w:rsidRPr="001322EC">
        <w:rPr>
          <w:rFonts w:ascii="Arial" w:hAnsi="Arial" w:cs="Arial"/>
          <w:b/>
          <w:sz w:val="22"/>
          <w:szCs w:val="22"/>
          <w:lang w:val="ru-RU"/>
        </w:rPr>
        <w:t>Обстоятельства</w:t>
      </w:r>
      <w:r w:rsidRPr="001322EC">
        <w:rPr>
          <w:rFonts w:ascii="Arial" w:hAnsi="Arial" w:cs="Arial"/>
          <w:b/>
          <w:sz w:val="22"/>
          <w:szCs w:val="22"/>
          <w:lang w:val="en-US"/>
        </w:rPr>
        <w:t xml:space="preserve"> </w:t>
      </w:r>
      <w:r w:rsidRPr="001322EC">
        <w:rPr>
          <w:rFonts w:ascii="Arial" w:hAnsi="Arial" w:cs="Arial"/>
          <w:b/>
          <w:sz w:val="22"/>
          <w:szCs w:val="22"/>
          <w:lang w:val="ru-RU"/>
        </w:rPr>
        <w:t>непреодолимой</w:t>
      </w:r>
      <w:r w:rsidRPr="001322EC">
        <w:rPr>
          <w:rFonts w:ascii="Arial" w:hAnsi="Arial" w:cs="Arial"/>
          <w:b/>
          <w:sz w:val="22"/>
          <w:szCs w:val="22"/>
          <w:lang w:val="en-US"/>
        </w:rPr>
        <w:t xml:space="preserve"> </w:t>
      </w:r>
      <w:r w:rsidRPr="001322EC">
        <w:rPr>
          <w:rFonts w:ascii="Arial" w:hAnsi="Arial" w:cs="Arial"/>
          <w:b/>
          <w:sz w:val="22"/>
          <w:szCs w:val="22"/>
          <w:lang w:val="ru-RU"/>
        </w:rPr>
        <w:t>силы</w:t>
      </w:r>
    </w:p>
    <w:p w:rsidR="001322EC" w:rsidRPr="001322EC" w:rsidRDefault="001322EC" w:rsidP="001322EC">
      <w:pPr>
        <w:pStyle w:val="31"/>
        <w:numPr>
          <w:ilvl w:val="1"/>
          <w:numId w:val="5"/>
        </w:numPr>
        <w:suppressAutoHyphens/>
        <w:ind w:left="0" w:firstLine="567"/>
        <w:jc w:val="both"/>
        <w:rPr>
          <w:rFonts w:ascii="Arial" w:hAnsi="Arial" w:cs="Arial"/>
          <w:sz w:val="22"/>
          <w:szCs w:val="22"/>
          <w:lang w:val="ru-RU"/>
        </w:rPr>
      </w:pPr>
      <w:proofErr w:type="gramStart"/>
      <w:r w:rsidRPr="001322EC">
        <w:rPr>
          <w:rFonts w:ascii="Arial" w:hAnsi="Arial" w:cs="Arial"/>
          <w:sz w:val="22"/>
          <w:szCs w:val="22"/>
          <w:lang w:val="ru-RU"/>
        </w:rPr>
        <w:t>Стороны освобождаются от ответственности за частичное или полное неисполнение обязательств по настоящему Договору, вызванное обстоятельствами непреодолимой силы, к таким обстоятельствам в частности относятся: стихийные бедствия, природные и промышленные катастрофы, террористические акты, военные действия, гражданские беспорядки или иные обстоятельства, которые не могут быть заранее предвидены или предотвращены и делают невозможным исполнение обязательств Сторон по Договору.</w:t>
      </w:r>
      <w:proofErr w:type="gramEnd"/>
    </w:p>
    <w:p w:rsidR="001322EC" w:rsidRPr="001322EC" w:rsidRDefault="001322EC" w:rsidP="001322EC">
      <w:pPr>
        <w:pStyle w:val="31"/>
        <w:numPr>
          <w:ilvl w:val="0"/>
          <w:numId w:val="5"/>
        </w:numPr>
        <w:suppressAutoHyphens/>
        <w:ind w:left="0" w:firstLine="567"/>
        <w:jc w:val="center"/>
        <w:rPr>
          <w:rFonts w:ascii="Arial" w:hAnsi="Arial" w:cs="Arial"/>
          <w:b/>
          <w:sz w:val="22"/>
          <w:szCs w:val="22"/>
          <w:lang w:val="ru-RU"/>
        </w:rPr>
      </w:pPr>
      <w:r w:rsidRPr="001322EC">
        <w:rPr>
          <w:rFonts w:ascii="Arial" w:hAnsi="Arial" w:cs="Arial"/>
          <w:b/>
          <w:sz w:val="22"/>
          <w:szCs w:val="22"/>
          <w:lang w:val="ru-RU"/>
        </w:rPr>
        <w:t>Срок действия и расторжение</w:t>
      </w:r>
    </w:p>
    <w:p w:rsidR="001322EC" w:rsidRPr="001322EC" w:rsidRDefault="001322EC" w:rsidP="001322EC">
      <w:pPr>
        <w:pStyle w:val="31"/>
        <w:numPr>
          <w:ilvl w:val="1"/>
          <w:numId w:val="5"/>
        </w:numPr>
        <w:suppressAutoHyphens/>
        <w:ind w:left="0" w:firstLine="567"/>
        <w:jc w:val="both"/>
        <w:rPr>
          <w:rFonts w:ascii="Arial" w:hAnsi="Arial" w:cs="Arial"/>
          <w:sz w:val="22"/>
          <w:szCs w:val="22"/>
          <w:lang w:val="ru-RU"/>
        </w:rPr>
      </w:pPr>
      <w:r w:rsidRPr="001322EC">
        <w:rPr>
          <w:rFonts w:ascii="Arial" w:hAnsi="Arial" w:cs="Arial"/>
          <w:sz w:val="22"/>
          <w:szCs w:val="22"/>
          <w:lang w:val="ru-RU"/>
        </w:rPr>
        <w:t xml:space="preserve">Настоящий Договор вступает в силу с даты подписания обеими Сторонами и действует до момента полного исполнения Сторонами своих обязательств, принятых по настоящему Договору, или до тех пор, пока не </w:t>
      </w:r>
      <w:proofErr w:type="gramStart"/>
      <w:r w:rsidRPr="001322EC">
        <w:rPr>
          <w:rFonts w:ascii="Arial" w:hAnsi="Arial" w:cs="Arial"/>
          <w:sz w:val="22"/>
          <w:szCs w:val="22"/>
          <w:lang w:val="ru-RU"/>
        </w:rPr>
        <w:t>будет</w:t>
      </w:r>
      <w:proofErr w:type="gramEnd"/>
      <w:r w:rsidRPr="001322EC">
        <w:rPr>
          <w:rFonts w:ascii="Arial" w:hAnsi="Arial" w:cs="Arial"/>
          <w:sz w:val="22"/>
          <w:szCs w:val="22"/>
          <w:lang w:val="ru-RU"/>
        </w:rPr>
        <w:t xml:space="preserve"> расторгнут в соответствии с настоящим Разделом 10.</w:t>
      </w:r>
    </w:p>
    <w:p w:rsidR="001322EC" w:rsidRPr="001322EC" w:rsidRDefault="001322EC" w:rsidP="001322EC">
      <w:pPr>
        <w:pStyle w:val="31"/>
        <w:numPr>
          <w:ilvl w:val="1"/>
          <w:numId w:val="5"/>
        </w:numPr>
        <w:suppressAutoHyphens/>
        <w:ind w:left="0" w:firstLine="567"/>
        <w:jc w:val="both"/>
        <w:rPr>
          <w:rFonts w:ascii="Arial" w:hAnsi="Arial" w:cs="Arial"/>
          <w:sz w:val="22"/>
          <w:szCs w:val="22"/>
          <w:lang w:val="ru-RU"/>
        </w:rPr>
      </w:pPr>
      <w:r w:rsidRPr="001322EC">
        <w:rPr>
          <w:rFonts w:ascii="Arial" w:hAnsi="Arial" w:cs="Arial"/>
          <w:sz w:val="22"/>
          <w:szCs w:val="22"/>
          <w:lang w:val="ru-RU"/>
        </w:rPr>
        <w:lastRenderedPageBreak/>
        <w:t>В случае если Исполнитель начинает оказание Заказчику Услуг, составляющих предмет настоящего Договора, до момента подписания Договора, положения Договора применяются к отношениям Сторон, возникшим до его заключения.</w:t>
      </w:r>
    </w:p>
    <w:p w:rsidR="001322EC" w:rsidRPr="001322EC" w:rsidRDefault="001322EC" w:rsidP="001322EC">
      <w:pPr>
        <w:pStyle w:val="31"/>
        <w:numPr>
          <w:ilvl w:val="1"/>
          <w:numId w:val="5"/>
        </w:numPr>
        <w:suppressAutoHyphens/>
        <w:ind w:left="0" w:firstLine="567"/>
        <w:jc w:val="both"/>
        <w:rPr>
          <w:rFonts w:ascii="Arial" w:hAnsi="Arial" w:cs="Arial"/>
          <w:sz w:val="22"/>
          <w:szCs w:val="22"/>
          <w:lang w:val="ru-RU"/>
        </w:rPr>
      </w:pPr>
      <w:r w:rsidRPr="001322EC">
        <w:rPr>
          <w:rFonts w:ascii="Arial" w:hAnsi="Arial" w:cs="Arial"/>
          <w:noProof/>
          <w:sz w:val="22"/>
          <w:szCs w:val="22"/>
          <w:lang w:val="ru-RU"/>
        </w:rPr>
        <w:t xml:space="preserve">Заказчик имеет право расторгнуть настоящий Договор в одностороннем порядке путем направления письменного уведомления Исполнителю. В таком уведомлении должна быть указана дата расторжения Договора (далее – Дата Расторжения), при этом само уведомление об одностороннем расторжении должно быть получено Исполнителем не менее чем за 20 (двадцать) банковских дней до Даты Расторжения. </w:t>
      </w:r>
      <w:r w:rsidRPr="001322EC">
        <w:rPr>
          <w:rFonts w:ascii="Arial" w:hAnsi="Arial" w:cs="Arial"/>
          <w:sz w:val="22"/>
          <w:szCs w:val="22"/>
          <w:lang w:val="ru-RU"/>
        </w:rPr>
        <w:t>В случае если уведомление было получено менее чем за 20 (двадцать) банковских дней до Даты Расторжения, Договор будет считаться расторгнутым по истечении 20 (двадцати) банковских дней со дня получения Исполнителем письменного уведомления о намерении в одностороннем порядке расторгнуть Договор.</w:t>
      </w:r>
    </w:p>
    <w:p w:rsidR="001322EC" w:rsidRPr="001322EC" w:rsidRDefault="001322EC" w:rsidP="001322EC">
      <w:pPr>
        <w:pStyle w:val="31"/>
        <w:numPr>
          <w:ilvl w:val="1"/>
          <w:numId w:val="5"/>
        </w:numPr>
        <w:suppressAutoHyphens/>
        <w:ind w:left="0" w:firstLine="567"/>
        <w:jc w:val="both"/>
        <w:rPr>
          <w:rFonts w:ascii="Arial" w:hAnsi="Arial" w:cs="Arial"/>
          <w:noProof/>
          <w:sz w:val="22"/>
          <w:szCs w:val="22"/>
          <w:lang w:val="ru-RU"/>
        </w:rPr>
      </w:pPr>
      <w:proofErr w:type="gramStart"/>
      <w:r w:rsidRPr="001322EC">
        <w:rPr>
          <w:rFonts w:ascii="Arial" w:hAnsi="Arial" w:cs="Arial"/>
          <w:noProof/>
          <w:sz w:val="22"/>
          <w:szCs w:val="22"/>
          <w:lang w:val="ru-RU"/>
        </w:rPr>
        <w:t xml:space="preserve">В случае одностороннего отказа от исполнения Договора, а также в случае, если в соответствии с пунктом 10.3. настоящий Договор расторгается Заказчиком по любым основаниям, за исключением случаев нарушения Исполнителем своих обязательств, , или любой из Сторон вследствие наступления </w:t>
      </w:r>
      <w:r w:rsidRPr="001322EC">
        <w:rPr>
          <w:rFonts w:ascii="Arial" w:hAnsi="Arial" w:cs="Arial"/>
          <w:noProof/>
          <w:sz w:val="22"/>
          <w:szCs w:val="22"/>
        </w:rPr>
        <w:t>O</w:t>
      </w:r>
      <w:r w:rsidRPr="001322EC">
        <w:rPr>
          <w:rFonts w:ascii="Arial" w:hAnsi="Arial" w:cs="Arial"/>
          <w:noProof/>
          <w:sz w:val="22"/>
          <w:szCs w:val="22"/>
          <w:lang w:val="ru-RU"/>
        </w:rPr>
        <w:t>бстоятельств непреодолимой силы, Заказчик обязан оплатить фактически оказанные Исполнителем Услуги и возместить понесенные им расходы в соответствии с пунктом 5.10. настоящего Договора.</w:t>
      </w:r>
      <w:proofErr w:type="gramEnd"/>
    </w:p>
    <w:p w:rsidR="001322EC" w:rsidRPr="001322EC" w:rsidRDefault="001322EC" w:rsidP="001322EC">
      <w:pPr>
        <w:pStyle w:val="31"/>
        <w:numPr>
          <w:ilvl w:val="0"/>
          <w:numId w:val="5"/>
        </w:numPr>
        <w:suppressAutoHyphens/>
        <w:ind w:left="0" w:firstLine="567"/>
        <w:jc w:val="center"/>
        <w:rPr>
          <w:rFonts w:ascii="Arial" w:hAnsi="Arial" w:cs="Arial"/>
          <w:b/>
          <w:sz w:val="22"/>
          <w:szCs w:val="22"/>
          <w:lang w:val="ru-RU" w:eastAsia="ru-RU"/>
        </w:rPr>
      </w:pPr>
      <w:r w:rsidRPr="001322EC">
        <w:rPr>
          <w:rFonts w:ascii="Arial" w:hAnsi="Arial" w:cs="Arial"/>
          <w:b/>
          <w:sz w:val="22"/>
          <w:szCs w:val="22"/>
          <w:lang w:val="ru-RU"/>
        </w:rPr>
        <w:t xml:space="preserve">Применимое право и порядок разрешения споров </w:t>
      </w:r>
    </w:p>
    <w:p w:rsidR="001322EC" w:rsidRPr="001322EC" w:rsidRDefault="001322EC" w:rsidP="001322EC">
      <w:pPr>
        <w:pStyle w:val="31"/>
        <w:numPr>
          <w:ilvl w:val="1"/>
          <w:numId w:val="5"/>
        </w:numPr>
        <w:suppressAutoHyphens/>
        <w:ind w:left="0" w:firstLine="567"/>
        <w:jc w:val="both"/>
        <w:rPr>
          <w:rFonts w:ascii="Arial" w:hAnsi="Arial" w:cs="Arial"/>
          <w:sz w:val="22"/>
          <w:szCs w:val="22"/>
          <w:lang w:val="ru-RU"/>
        </w:rPr>
      </w:pPr>
      <w:r w:rsidRPr="001322EC">
        <w:rPr>
          <w:rFonts w:ascii="Arial" w:hAnsi="Arial" w:cs="Arial"/>
          <w:sz w:val="22"/>
          <w:szCs w:val="22"/>
          <w:lang w:val="ru-RU"/>
        </w:rPr>
        <w:t>Действительность, толкование и исполнение Договора регулируются законодательством Республики Узбекистан.</w:t>
      </w:r>
    </w:p>
    <w:p w:rsidR="001322EC" w:rsidRPr="001322EC" w:rsidRDefault="001322EC" w:rsidP="001322EC">
      <w:pPr>
        <w:pStyle w:val="31"/>
        <w:numPr>
          <w:ilvl w:val="1"/>
          <w:numId w:val="5"/>
        </w:numPr>
        <w:suppressAutoHyphens/>
        <w:ind w:left="0" w:firstLine="567"/>
        <w:jc w:val="both"/>
        <w:rPr>
          <w:rFonts w:ascii="Arial" w:hAnsi="Arial" w:cs="Arial"/>
          <w:sz w:val="22"/>
          <w:szCs w:val="22"/>
          <w:lang w:val="ru-RU"/>
        </w:rPr>
      </w:pPr>
      <w:r w:rsidRPr="001322EC">
        <w:rPr>
          <w:rFonts w:ascii="Arial" w:hAnsi="Arial" w:cs="Arial"/>
          <w:sz w:val="22"/>
          <w:szCs w:val="22"/>
          <w:lang w:val="ru-RU"/>
        </w:rPr>
        <w:t xml:space="preserve">В случае возникновения спора и отсутствия по нему соглашения между Сторонами, спор передается на рассмотрение в Экономический суд, по месту нахождения Исполнителя в соответствии с требованиями действующего законодательства Республики Узбекистан. </w:t>
      </w:r>
    </w:p>
    <w:p w:rsidR="001322EC" w:rsidRPr="001322EC" w:rsidRDefault="001322EC" w:rsidP="001322EC">
      <w:pPr>
        <w:pStyle w:val="31"/>
        <w:numPr>
          <w:ilvl w:val="0"/>
          <w:numId w:val="5"/>
        </w:numPr>
        <w:suppressAutoHyphens/>
        <w:ind w:left="0" w:firstLine="567"/>
        <w:jc w:val="center"/>
        <w:rPr>
          <w:rFonts w:ascii="Arial" w:hAnsi="Arial" w:cs="Arial"/>
          <w:b/>
          <w:sz w:val="22"/>
          <w:szCs w:val="22"/>
          <w:lang w:val="ru-RU"/>
        </w:rPr>
      </w:pPr>
      <w:r w:rsidRPr="001322EC">
        <w:rPr>
          <w:rFonts w:ascii="Arial" w:hAnsi="Arial" w:cs="Arial"/>
          <w:b/>
          <w:sz w:val="22"/>
          <w:szCs w:val="22"/>
          <w:lang w:val="ru-RU"/>
        </w:rPr>
        <w:t>Заключительные положения</w:t>
      </w:r>
    </w:p>
    <w:p w:rsidR="001322EC" w:rsidRPr="001322EC" w:rsidRDefault="001322EC" w:rsidP="001322EC">
      <w:pPr>
        <w:pStyle w:val="31"/>
        <w:numPr>
          <w:ilvl w:val="1"/>
          <w:numId w:val="5"/>
        </w:numPr>
        <w:suppressAutoHyphens/>
        <w:ind w:left="0" w:firstLine="567"/>
        <w:jc w:val="both"/>
        <w:rPr>
          <w:rFonts w:ascii="Arial" w:hAnsi="Arial" w:cs="Arial"/>
          <w:sz w:val="22"/>
          <w:szCs w:val="22"/>
          <w:lang w:val="ru-RU"/>
        </w:rPr>
      </w:pPr>
      <w:r w:rsidRPr="001322EC">
        <w:rPr>
          <w:rFonts w:ascii="Arial" w:hAnsi="Arial" w:cs="Arial"/>
          <w:sz w:val="22"/>
          <w:szCs w:val="22"/>
          <w:lang w:val="ru-RU"/>
        </w:rPr>
        <w:t>Ни одна из Сторон не имеет права передавать свои права или обязанности по настоящему Договору без предварительного письменного согласия другой Стороны на такую передачу.  Исключением из указанного является право уступки Исполнителем своих прав (требований) в случае неисполнения Заказчиком обязанности оплатить все или часть сумм, причитающихся Исполнителю по настоящему Договору.</w:t>
      </w:r>
    </w:p>
    <w:p w:rsidR="001322EC" w:rsidRPr="001322EC" w:rsidRDefault="001322EC" w:rsidP="001322EC">
      <w:pPr>
        <w:pStyle w:val="31"/>
        <w:numPr>
          <w:ilvl w:val="1"/>
          <w:numId w:val="5"/>
        </w:numPr>
        <w:suppressAutoHyphens/>
        <w:ind w:left="0" w:firstLine="567"/>
        <w:jc w:val="both"/>
        <w:rPr>
          <w:rFonts w:ascii="Arial" w:hAnsi="Arial" w:cs="Arial"/>
          <w:sz w:val="22"/>
          <w:szCs w:val="22"/>
          <w:lang w:val="ru-RU"/>
        </w:rPr>
      </w:pPr>
      <w:r w:rsidRPr="001322EC">
        <w:rPr>
          <w:rFonts w:ascii="Arial" w:hAnsi="Arial" w:cs="Arial"/>
          <w:sz w:val="22"/>
          <w:szCs w:val="22"/>
          <w:lang w:val="ru-RU"/>
        </w:rPr>
        <w:t xml:space="preserve">Настоящий Договор заменяет собой все прежние соглашения и переписку между Сторонами, относящиеся к предмету и условиям настоящего Договора. </w:t>
      </w:r>
    </w:p>
    <w:p w:rsidR="001322EC" w:rsidRPr="001322EC" w:rsidRDefault="001322EC" w:rsidP="001322EC">
      <w:pPr>
        <w:pStyle w:val="31"/>
        <w:numPr>
          <w:ilvl w:val="1"/>
          <w:numId w:val="5"/>
        </w:numPr>
        <w:suppressAutoHyphens/>
        <w:ind w:left="0" w:firstLine="567"/>
        <w:jc w:val="both"/>
        <w:rPr>
          <w:rFonts w:ascii="Arial" w:hAnsi="Arial" w:cs="Arial"/>
          <w:sz w:val="22"/>
          <w:szCs w:val="22"/>
          <w:lang w:val="ru-RU" w:eastAsia="ru-RU"/>
        </w:rPr>
      </w:pPr>
      <w:r w:rsidRPr="001322EC">
        <w:rPr>
          <w:rFonts w:ascii="Arial" w:hAnsi="Arial" w:cs="Arial"/>
          <w:sz w:val="22"/>
          <w:szCs w:val="22"/>
          <w:lang w:val="ru-RU"/>
        </w:rPr>
        <w:t xml:space="preserve">Все изменения и дополнения к настоящему Договору совершаются в письменной форме и являются его неотъемлемой частью. </w:t>
      </w:r>
    </w:p>
    <w:p w:rsidR="001322EC" w:rsidRPr="001322EC" w:rsidRDefault="001322EC" w:rsidP="001322EC">
      <w:pPr>
        <w:pStyle w:val="31"/>
        <w:numPr>
          <w:ilvl w:val="1"/>
          <w:numId w:val="5"/>
        </w:numPr>
        <w:suppressAutoHyphens/>
        <w:ind w:left="0" w:firstLine="567"/>
        <w:jc w:val="both"/>
        <w:rPr>
          <w:rFonts w:ascii="Arial" w:hAnsi="Arial" w:cs="Arial"/>
          <w:sz w:val="22"/>
          <w:szCs w:val="22"/>
          <w:lang w:val="ru-RU"/>
        </w:rPr>
      </w:pPr>
      <w:r w:rsidRPr="001322EC">
        <w:rPr>
          <w:rFonts w:ascii="Arial" w:hAnsi="Arial" w:cs="Arial"/>
          <w:sz w:val="22"/>
          <w:szCs w:val="22"/>
          <w:lang w:val="ru-RU"/>
        </w:rPr>
        <w:t>Настоящий Договор составлен на русском языке в двух экземплярах по одному экземпляру для каждой Стороны.</w:t>
      </w:r>
    </w:p>
    <w:p w:rsidR="001322EC" w:rsidRPr="001322EC" w:rsidRDefault="001322EC" w:rsidP="001322EC">
      <w:pPr>
        <w:pStyle w:val="31"/>
        <w:numPr>
          <w:ilvl w:val="1"/>
          <w:numId w:val="5"/>
        </w:numPr>
        <w:suppressAutoHyphens/>
        <w:ind w:left="0" w:firstLine="567"/>
        <w:jc w:val="both"/>
        <w:rPr>
          <w:rStyle w:val="5115pt"/>
          <w:rFonts w:ascii="Arial" w:eastAsia="Calibri" w:hAnsi="Arial" w:cs="Arial"/>
          <w:bCs w:val="0"/>
          <w:sz w:val="22"/>
          <w:szCs w:val="22"/>
        </w:rPr>
      </w:pPr>
      <w:r w:rsidRPr="001322EC">
        <w:rPr>
          <w:rFonts w:ascii="Arial" w:eastAsia="Calibri" w:hAnsi="Arial" w:cs="Arial"/>
          <w:sz w:val="22"/>
          <w:szCs w:val="22"/>
          <w:lang w:val="ru-RU"/>
        </w:rPr>
        <w:t>Юридические адреса, банковские реквизиты, подписи Сторон:</w:t>
      </w:r>
      <w:r w:rsidRPr="001322EC">
        <w:rPr>
          <w:rStyle w:val="5115pt"/>
          <w:rFonts w:ascii="Arial" w:hAnsi="Arial" w:cs="Arial"/>
          <w:sz w:val="22"/>
          <w:szCs w:val="22"/>
        </w:rPr>
        <w:t xml:space="preserve"> </w:t>
      </w:r>
    </w:p>
    <w:p w:rsidR="001322EC" w:rsidRPr="001322EC" w:rsidRDefault="001322EC" w:rsidP="001322EC">
      <w:pPr>
        <w:pStyle w:val="31"/>
        <w:suppressAutoHyphens/>
        <w:ind w:firstLine="567"/>
        <w:jc w:val="both"/>
        <w:rPr>
          <w:rStyle w:val="5115pt"/>
          <w:rFonts w:ascii="Arial" w:hAnsi="Arial" w:cs="Arial"/>
          <w:bCs w:val="0"/>
          <w:sz w:val="22"/>
          <w:szCs w:val="22"/>
        </w:rPr>
      </w:pPr>
    </w:p>
    <w:tbl>
      <w:tblPr>
        <w:tblW w:w="0" w:type="auto"/>
        <w:jc w:val="center"/>
        <w:tblInd w:w="720" w:type="dxa"/>
        <w:tblLook w:val="04A0" w:firstRow="1" w:lastRow="0" w:firstColumn="1" w:lastColumn="0" w:noHBand="0" w:noVBand="1"/>
      </w:tblPr>
      <w:tblGrid>
        <w:gridCol w:w="3559"/>
        <w:gridCol w:w="1295"/>
        <w:gridCol w:w="3997"/>
      </w:tblGrid>
      <w:tr w:rsidR="001322EC" w:rsidRPr="001322EC" w:rsidTr="009318F0">
        <w:trPr>
          <w:jc w:val="center"/>
        </w:trPr>
        <w:tc>
          <w:tcPr>
            <w:tcW w:w="3641" w:type="dxa"/>
            <w:shd w:val="clear" w:color="auto" w:fill="auto"/>
          </w:tcPr>
          <w:p w:rsidR="001322EC" w:rsidRPr="001322EC" w:rsidRDefault="001322EC" w:rsidP="009318F0">
            <w:pPr>
              <w:spacing w:after="100" w:afterAutospacing="1"/>
              <w:ind w:right="6"/>
              <w:jc w:val="center"/>
              <w:rPr>
                <w:rFonts w:ascii="Arial" w:hAnsi="Arial" w:cs="Arial"/>
                <w:b/>
                <w:sz w:val="22"/>
                <w:szCs w:val="22"/>
              </w:rPr>
            </w:pPr>
            <w:r w:rsidRPr="001322EC">
              <w:rPr>
                <w:rFonts w:ascii="Arial" w:hAnsi="Arial" w:cs="Arial"/>
                <w:b/>
                <w:bCs/>
                <w:sz w:val="22"/>
                <w:szCs w:val="22"/>
              </w:rPr>
              <w:t>Заказчик:</w:t>
            </w:r>
          </w:p>
        </w:tc>
        <w:tc>
          <w:tcPr>
            <w:tcW w:w="1417" w:type="dxa"/>
            <w:shd w:val="clear" w:color="auto" w:fill="auto"/>
          </w:tcPr>
          <w:p w:rsidR="001322EC" w:rsidRPr="001322EC" w:rsidRDefault="001322EC" w:rsidP="009318F0">
            <w:pPr>
              <w:spacing w:after="100" w:afterAutospacing="1"/>
              <w:ind w:right="6"/>
              <w:jc w:val="center"/>
              <w:rPr>
                <w:rFonts w:ascii="Arial" w:hAnsi="Arial" w:cs="Arial"/>
                <w:b/>
                <w:sz w:val="22"/>
                <w:szCs w:val="22"/>
              </w:rPr>
            </w:pPr>
          </w:p>
        </w:tc>
        <w:tc>
          <w:tcPr>
            <w:tcW w:w="4251" w:type="dxa"/>
            <w:shd w:val="clear" w:color="auto" w:fill="auto"/>
          </w:tcPr>
          <w:p w:rsidR="001322EC" w:rsidRPr="001322EC" w:rsidRDefault="001322EC" w:rsidP="009318F0">
            <w:pPr>
              <w:spacing w:after="100" w:afterAutospacing="1"/>
              <w:ind w:right="6"/>
              <w:jc w:val="center"/>
              <w:rPr>
                <w:rFonts w:ascii="Arial" w:hAnsi="Arial" w:cs="Arial"/>
                <w:b/>
                <w:sz w:val="22"/>
                <w:szCs w:val="22"/>
              </w:rPr>
            </w:pPr>
            <w:r w:rsidRPr="001322EC">
              <w:rPr>
                <w:rFonts w:ascii="Arial" w:hAnsi="Arial" w:cs="Arial"/>
                <w:b/>
                <w:bCs/>
                <w:sz w:val="22"/>
                <w:szCs w:val="22"/>
              </w:rPr>
              <w:t>Исполнитель:</w:t>
            </w:r>
          </w:p>
        </w:tc>
      </w:tr>
      <w:tr w:rsidR="001322EC" w:rsidRPr="001322EC" w:rsidTr="009318F0">
        <w:trPr>
          <w:jc w:val="center"/>
        </w:trPr>
        <w:tc>
          <w:tcPr>
            <w:tcW w:w="3641" w:type="dxa"/>
            <w:shd w:val="clear" w:color="auto" w:fill="auto"/>
          </w:tcPr>
          <w:p w:rsidR="001322EC" w:rsidRPr="001322EC" w:rsidRDefault="001322EC" w:rsidP="009318F0">
            <w:pPr>
              <w:pStyle w:val="Default"/>
              <w:jc w:val="center"/>
              <w:rPr>
                <w:rFonts w:ascii="Arial" w:hAnsi="Arial" w:cs="Arial"/>
                <w:b/>
                <w:sz w:val="22"/>
                <w:szCs w:val="22"/>
              </w:rPr>
            </w:pPr>
          </w:p>
          <w:p w:rsidR="001322EC" w:rsidRPr="001322EC" w:rsidRDefault="001322EC" w:rsidP="009318F0">
            <w:pPr>
              <w:pStyle w:val="Default"/>
              <w:jc w:val="center"/>
              <w:rPr>
                <w:rFonts w:ascii="Arial" w:hAnsi="Arial" w:cs="Arial"/>
                <w:b/>
                <w:sz w:val="22"/>
                <w:szCs w:val="22"/>
              </w:rPr>
            </w:pPr>
            <w:proofErr w:type="spellStart"/>
            <w:r w:rsidRPr="001322EC">
              <w:rPr>
                <w:rFonts w:ascii="Arial" w:hAnsi="Arial" w:cs="Arial"/>
                <w:b/>
                <w:sz w:val="22"/>
                <w:szCs w:val="22"/>
              </w:rPr>
              <w:t>Генералный</w:t>
            </w:r>
            <w:proofErr w:type="spellEnd"/>
            <w:r w:rsidRPr="001322EC">
              <w:rPr>
                <w:rFonts w:ascii="Arial" w:hAnsi="Arial" w:cs="Arial"/>
                <w:b/>
                <w:sz w:val="22"/>
                <w:szCs w:val="22"/>
              </w:rPr>
              <w:t xml:space="preserve"> директор</w:t>
            </w:r>
          </w:p>
          <w:p w:rsidR="001322EC" w:rsidRPr="001322EC" w:rsidRDefault="001322EC" w:rsidP="009318F0">
            <w:pPr>
              <w:spacing w:after="100" w:afterAutospacing="1"/>
              <w:ind w:right="6"/>
              <w:jc w:val="center"/>
              <w:rPr>
                <w:rFonts w:ascii="Arial" w:hAnsi="Arial" w:cs="Arial"/>
                <w:b/>
                <w:bCs/>
                <w:sz w:val="22"/>
                <w:szCs w:val="22"/>
              </w:rPr>
            </w:pPr>
            <w:r w:rsidRPr="001322EC">
              <w:rPr>
                <w:rFonts w:ascii="Arial" w:hAnsi="Arial" w:cs="Arial"/>
                <w:b/>
                <w:bCs/>
                <w:sz w:val="22"/>
                <w:szCs w:val="22"/>
              </w:rPr>
              <w:t>УП «</w:t>
            </w:r>
            <w:proofErr w:type="spellStart"/>
            <w:r w:rsidRPr="001322EC">
              <w:rPr>
                <w:rFonts w:ascii="Arial" w:hAnsi="Arial" w:cs="Arial"/>
                <w:b/>
                <w:bCs/>
                <w:sz w:val="22"/>
                <w:szCs w:val="22"/>
              </w:rPr>
              <w:t>O‘ztemiryo‘mashta’mir</w:t>
            </w:r>
            <w:proofErr w:type="spellEnd"/>
            <w:r w:rsidRPr="001322EC">
              <w:rPr>
                <w:rFonts w:ascii="Arial" w:hAnsi="Arial" w:cs="Arial"/>
                <w:b/>
                <w:bCs/>
                <w:sz w:val="22"/>
                <w:szCs w:val="22"/>
              </w:rPr>
              <w:t>»</w:t>
            </w:r>
          </w:p>
          <w:p w:rsidR="001322EC" w:rsidRPr="001322EC" w:rsidRDefault="001322EC" w:rsidP="009318F0">
            <w:pPr>
              <w:spacing w:after="100" w:afterAutospacing="1"/>
              <w:ind w:right="6"/>
              <w:jc w:val="center"/>
              <w:rPr>
                <w:rFonts w:ascii="Arial" w:hAnsi="Arial" w:cs="Arial"/>
                <w:b/>
                <w:bCs/>
                <w:sz w:val="22"/>
                <w:szCs w:val="22"/>
              </w:rPr>
            </w:pPr>
          </w:p>
        </w:tc>
        <w:tc>
          <w:tcPr>
            <w:tcW w:w="1417" w:type="dxa"/>
            <w:shd w:val="clear" w:color="auto" w:fill="auto"/>
          </w:tcPr>
          <w:p w:rsidR="001322EC" w:rsidRPr="001322EC" w:rsidRDefault="001322EC" w:rsidP="009318F0">
            <w:pPr>
              <w:spacing w:after="100" w:afterAutospacing="1"/>
              <w:ind w:right="6"/>
              <w:jc w:val="center"/>
              <w:rPr>
                <w:rFonts w:ascii="Arial" w:hAnsi="Arial" w:cs="Arial"/>
                <w:b/>
                <w:sz w:val="22"/>
                <w:szCs w:val="22"/>
              </w:rPr>
            </w:pPr>
          </w:p>
        </w:tc>
        <w:tc>
          <w:tcPr>
            <w:tcW w:w="4251" w:type="dxa"/>
            <w:shd w:val="clear" w:color="auto" w:fill="auto"/>
          </w:tcPr>
          <w:p w:rsidR="001322EC" w:rsidRPr="001322EC" w:rsidRDefault="001322EC" w:rsidP="009318F0">
            <w:pPr>
              <w:spacing w:after="100" w:afterAutospacing="1"/>
              <w:ind w:right="6"/>
              <w:jc w:val="center"/>
              <w:rPr>
                <w:rFonts w:ascii="Arial" w:hAnsi="Arial" w:cs="Arial"/>
                <w:b/>
                <w:bCs/>
                <w:sz w:val="22"/>
                <w:szCs w:val="22"/>
              </w:rPr>
            </w:pPr>
          </w:p>
        </w:tc>
      </w:tr>
      <w:tr w:rsidR="001322EC" w:rsidRPr="001322EC" w:rsidTr="009318F0">
        <w:trPr>
          <w:jc w:val="center"/>
        </w:trPr>
        <w:tc>
          <w:tcPr>
            <w:tcW w:w="3641" w:type="dxa"/>
            <w:shd w:val="clear" w:color="auto" w:fill="auto"/>
          </w:tcPr>
          <w:p w:rsidR="001322EC" w:rsidRPr="001322EC" w:rsidRDefault="001322EC" w:rsidP="009318F0">
            <w:pPr>
              <w:pStyle w:val="Default"/>
              <w:jc w:val="center"/>
              <w:rPr>
                <w:rFonts w:ascii="Arial" w:hAnsi="Arial" w:cs="Arial"/>
                <w:b/>
                <w:sz w:val="22"/>
                <w:szCs w:val="22"/>
              </w:rPr>
            </w:pPr>
          </w:p>
          <w:p w:rsidR="001322EC" w:rsidRPr="001322EC" w:rsidRDefault="001322EC" w:rsidP="009318F0">
            <w:pPr>
              <w:spacing w:after="100" w:afterAutospacing="1"/>
              <w:ind w:right="6"/>
              <w:jc w:val="center"/>
              <w:rPr>
                <w:rFonts w:ascii="Arial" w:hAnsi="Arial" w:cs="Arial"/>
                <w:b/>
                <w:bCs/>
                <w:sz w:val="22"/>
                <w:szCs w:val="22"/>
              </w:rPr>
            </w:pPr>
            <w:r w:rsidRPr="001322EC">
              <w:rPr>
                <w:rFonts w:ascii="Arial" w:hAnsi="Arial" w:cs="Arial"/>
                <w:b/>
                <w:sz w:val="22"/>
                <w:szCs w:val="22"/>
              </w:rPr>
              <w:t>_____________________</w:t>
            </w:r>
          </w:p>
        </w:tc>
        <w:tc>
          <w:tcPr>
            <w:tcW w:w="1417" w:type="dxa"/>
            <w:shd w:val="clear" w:color="auto" w:fill="auto"/>
          </w:tcPr>
          <w:p w:rsidR="001322EC" w:rsidRPr="001322EC" w:rsidRDefault="001322EC" w:rsidP="009318F0">
            <w:pPr>
              <w:spacing w:after="100" w:afterAutospacing="1"/>
              <w:ind w:right="6"/>
              <w:jc w:val="center"/>
              <w:rPr>
                <w:rFonts w:ascii="Arial" w:hAnsi="Arial" w:cs="Arial"/>
                <w:b/>
                <w:sz w:val="22"/>
                <w:szCs w:val="22"/>
              </w:rPr>
            </w:pPr>
          </w:p>
        </w:tc>
        <w:tc>
          <w:tcPr>
            <w:tcW w:w="4251" w:type="dxa"/>
            <w:shd w:val="clear" w:color="auto" w:fill="auto"/>
          </w:tcPr>
          <w:p w:rsidR="001322EC" w:rsidRPr="001322EC" w:rsidRDefault="001322EC" w:rsidP="009318F0">
            <w:pPr>
              <w:spacing w:after="100" w:afterAutospacing="1"/>
              <w:ind w:right="6"/>
              <w:jc w:val="center"/>
              <w:rPr>
                <w:rFonts w:ascii="Arial" w:hAnsi="Arial" w:cs="Arial"/>
                <w:b/>
                <w:bCs/>
                <w:sz w:val="22"/>
                <w:szCs w:val="22"/>
              </w:rPr>
            </w:pPr>
          </w:p>
        </w:tc>
      </w:tr>
      <w:tr w:rsidR="001322EC" w:rsidRPr="001322EC" w:rsidTr="009318F0">
        <w:trPr>
          <w:jc w:val="center"/>
        </w:trPr>
        <w:tc>
          <w:tcPr>
            <w:tcW w:w="3641" w:type="dxa"/>
            <w:shd w:val="clear" w:color="auto" w:fill="auto"/>
          </w:tcPr>
          <w:p w:rsidR="001322EC" w:rsidRPr="001322EC" w:rsidRDefault="001322EC" w:rsidP="009318F0">
            <w:pPr>
              <w:pStyle w:val="Default"/>
              <w:jc w:val="center"/>
              <w:rPr>
                <w:rFonts w:ascii="Arial" w:hAnsi="Arial" w:cs="Arial"/>
                <w:b/>
                <w:sz w:val="22"/>
                <w:szCs w:val="22"/>
              </w:rPr>
            </w:pPr>
            <w:r w:rsidRPr="001322EC">
              <w:rPr>
                <w:rFonts w:ascii="Arial" w:hAnsi="Arial" w:cs="Arial"/>
                <w:color w:val="auto"/>
                <w:sz w:val="22"/>
                <w:szCs w:val="22"/>
              </w:rPr>
              <w:t>М.П.</w:t>
            </w:r>
          </w:p>
        </w:tc>
        <w:tc>
          <w:tcPr>
            <w:tcW w:w="1417" w:type="dxa"/>
            <w:shd w:val="clear" w:color="auto" w:fill="auto"/>
          </w:tcPr>
          <w:p w:rsidR="001322EC" w:rsidRPr="001322EC" w:rsidRDefault="001322EC" w:rsidP="009318F0">
            <w:pPr>
              <w:spacing w:after="100" w:afterAutospacing="1"/>
              <w:ind w:right="6"/>
              <w:jc w:val="center"/>
              <w:rPr>
                <w:rFonts w:ascii="Arial" w:hAnsi="Arial" w:cs="Arial"/>
                <w:b/>
                <w:sz w:val="22"/>
                <w:szCs w:val="22"/>
              </w:rPr>
            </w:pPr>
          </w:p>
        </w:tc>
        <w:tc>
          <w:tcPr>
            <w:tcW w:w="4251" w:type="dxa"/>
            <w:shd w:val="clear" w:color="auto" w:fill="auto"/>
          </w:tcPr>
          <w:p w:rsidR="001322EC" w:rsidRPr="001322EC" w:rsidRDefault="001322EC" w:rsidP="009318F0">
            <w:pPr>
              <w:spacing w:after="100" w:afterAutospacing="1"/>
              <w:ind w:right="6"/>
              <w:jc w:val="center"/>
              <w:rPr>
                <w:rFonts w:ascii="Arial" w:hAnsi="Arial" w:cs="Arial"/>
                <w:b/>
                <w:bCs/>
                <w:sz w:val="22"/>
                <w:szCs w:val="22"/>
              </w:rPr>
            </w:pPr>
          </w:p>
        </w:tc>
      </w:tr>
      <w:tr w:rsidR="001322EC" w:rsidRPr="001322EC" w:rsidTr="009318F0">
        <w:trPr>
          <w:jc w:val="center"/>
        </w:trPr>
        <w:tc>
          <w:tcPr>
            <w:tcW w:w="3641" w:type="dxa"/>
            <w:shd w:val="clear" w:color="auto" w:fill="auto"/>
          </w:tcPr>
          <w:p w:rsidR="001322EC" w:rsidRPr="001322EC" w:rsidRDefault="001322EC" w:rsidP="009318F0">
            <w:pPr>
              <w:pStyle w:val="Default"/>
              <w:jc w:val="center"/>
              <w:rPr>
                <w:rFonts w:ascii="Arial" w:hAnsi="Arial" w:cs="Arial"/>
                <w:color w:val="auto"/>
                <w:sz w:val="22"/>
                <w:szCs w:val="22"/>
              </w:rPr>
            </w:pPr>
            <w:r w:rsidRPr="001322EC">
              <w:rPr>
                <w:rFonts w:ascii="Arial" w:hAnsi="Arial" w:cs="Arial"/>
                <w:sz w:val="22"/>
                <w:szCs w:val="22"/>
              </w:rPr>
              <w:t>«___» _________ 2022г.</w:t>
            </w:r>
          </w:p>
        </w:tc>
        <w:tc>
          <w:tcPr>
            <w:tcW w:w="1417" w:type="dxa"/>
            <w:shd w:val="clear" w:color="auto" w:fill="auto"/>
          </w:tcPr>
          <w:p w:rsidR="001322EC" w:rsidRPr="001322EC" w:rsidRDefault="001322EC" w:rsidP="009318F0">
            <w:pPr>
              <w:spacing w:after="100" w:afterAutospacing="1"/>
              <w:ind w:right="6"/>
              <w:jc w:val="center"/>
              <w:rPr>
                <w:rFonts w:ascii="Arial" w:hAnsi="Arial" w:cs="Arial"/>
                <w:b/>
                <w:sz w:val="22"/>
                <w:szCs w:val="22"/>
              </w:rPr>
            </w:pPr>
          </w:p>
        </w:tc>
        <w:tc>
          <w:tcPr>
            <w:tcW w:w="4251" w:type="dxa"/>
            <w:shd w:val="clear" w:color="auto" w:fill="auto"/>
          </w:tcPr>
          <w:p w:rsidR="001322EC" w:rsidRPr="001322EC" w:rsidRDefault="001322EC" w:rsidP="009318F0">
            <w:pPr>
              <w:spacing w:after="100" w:afterAutospacing="1"/>
              <w:ind w:right="6"/>
              <w:jc w:val="center"/>
              <w:rPr>
                <w:rFonts w:ascii="Arial" w:hAnsi="Arial" w:cs="Arial"/>
                <w:b/>
                <w:bCs/>
                <w:sz w:val="22"/>
                <w:szCs w:val="22"/>
              </w:rPr>
            </w:pPr>
          </w:p>
        </w:tc>
      </w:tr>
    </w:tbl>
    <w:p w:rsidR="001322EC" w:rsidRPr="001322EC" w:rsidRDefault="001322EC" w:rsidP="001322EC">
      <w:pPr>
        <w:spacing w:after="100" w:afterAutospacing="1"/>
        <w:ind w:left="720" w:right="6"/>
        <w:jc w:val="both"/>
        <w:rPr>
          <w:rFonts w:ascii="Arial" w:hAnsi="Arial" w:cs="Arial"/>
          <w:b/>
          <w:sz w:val="22"/>
          <w:szCs w:val="22"/>
        </w:rPr>
      </w:pPr>
    </w:p>
    <w:p w:rsidR="001322EC" w:rsidRPr="001322EC" w:rsidRDefault="001322EC" w:rsidP="001322EC">
      <w:pPr>
        <w:tabs>
          <w:tab w:val="left" w:pos="6850"/>
        </w:tabs>
        <w:jc w:val="right"/>
        <w:rPr>
          <w:rFonts w:ascii="Arial" w:hAnsi="Arial" w:cs="Arial"/>
          <w:b/>
          <w:bCs/>
          <w:sz w:val="22"/>
          <w:szCs w:val="22"/>
        </w:rPr>
      </w:pPr>
    </w:p>
    <w:p w:rsidR="001322EC" w:rsidRPr="001322EC" w:rsidRDefault="001322EC" w:rsidP="001322EC">
      <w:pPr>
        <w:tabs>
          <w:tab w:val="left" w:pos="6850"/>
        </w:tabs>
        <w:jc w:val="right"/>
        <w:rPr>
          <w:rFonts w:ascii="Arial" w:hAnsi="Arial" w:cs="Arial"/>
          <w:b/>
          <w:bCs/>
          <w:sz w:val="22"/>
          <w:szCs w:val="22"/>
        </w:rPr>
      </w:pPr>
      <w:r w:rsidRPr="001322EC">
        <w:rPr>
          <w:rFonts w:ascii="Arial" w:hAnsi="Arial" w:cs="Arial"/>
          <w:b/>
          <w:bCs/>
          <w:sz w:val="22"/>
          <w:szCs w:val="22"/>
        </w:rPr>
        <w:br w:type="page"/>
      </w:r>
      <w:r w:rsidRPr="001322EC">
        <w:rPr>
          <w:rFonts w:ascii="Arial" w:hAnsi="Arial" w:cs="Arial"/>
          <w:b/>
          <w:bCs/>
          <w:sz w:val="22"/>
          <w:szCs w:val="22"/>
        </w:rPr>
        <w:lastRenderedPageBreak/>
        <w:t>Приложение № 1</w:t>
      </w:r>
    </w:p>
    <w:p w:rsidR="001322EC" w:rsidRPr="001322EC" w:rsidRDefault="001322EC" w:rsidP="001322EC">
      <w:pPr>
        <w:pStyle w:val="3"/>
        <w:tabs>
          <w:tab w:val="left" w:pos="6850"/>
        </w:tabs>
        <w:spacing w:after="0"/>
        <w:jc w:val="right"/>
        <w:rPr>
          <w:rFonts w:ascii="Arial" w:hAnsi="Arial" w:cs="Arial"/>
          <w:b/>
          <w:bCs/>
          <w:sz w:val="22"/>
          <w:szCs w:val="22"/>
        </w:rPr>
      </w:pPr>
      <w:r w:rsidRPr="001322EC">
        <w:rPr>
          <w:rFonts w:ascii="Arial" w:hAnsi="Arial" w:cs="Arial"/>
          <w:b/>
          <w:bCs/>
          <w:sz w:val="22"/>
          <w:szCs w:val="22"/>
        </w:rPr>
        <w:t>к договору № _______</w:t>
      </w:r>
    </w:p>
    <w:p w:rsidR="001322EC" w:rsidRPr="001322EC" w:rsidRDefault="001322EC" w:rsidP="001322EC">
      <w:pPr>
        <w:pStyle w:val="3"/>
        <w:tabs>
          <w:tab w:val="left" w:pos="6850"/>
        </w:tabs>
        <w:spacing w:after="0"/>
        <w:jc w:val="right"/>
        <w:rPr>
          <w:rFonts w:ascii="Arial" w:hAnsi="Arial" w:cs="Arial"/>
          <w:b/>
          <w:bCs/>
          <w:sz w:val="22"/>
          <w:szCs w:val="22"/>
        </w:rPr>
      </w:pPr>
      <w:r w:rsidRPr="001322EC">
        <w:rPr>
          <w:rFonts w:ascii="Arial" w:hAnsi="Arial" w:cs="Arial"/>
          <w:b/>
          <w:bCs/>
          <w:sz w:val="22"/>
          <w:szCs w:val="22"/>
        </w:rPr>
        <w:t xml:space="preserve">                                            от «__» _______ 2022 г.</w:t>
      </w:r>
    </w:p>
    <w:p w:rsidR="001322EC" w:rsidRPr="001322EC" w:rsidRDefault="001322EC" w:rsidP="001322EC">
      <w:pPr>
        <w:jc w:val="right"/>
        <w:rPr>
          <w:rFonts w:ascii="Arial" w:hAnsi="Arial" w:cs="Arial"/>
          <w:b/>
          <w:bCs/>
          <w:sz w:val="22"/>
          <w:szCs w:val="22"/>
          <w:lang w:val="x-none"/>
        </w:rPr>
      </w:pPr>
    </w:p>
    <w:p w:rsidR="001322EC" w:rsidRPr="001322EC" w:rsidRDefault="001322EC" w:rsidP="001322EC">
      <w:pPr>
        <w:widowControl/>
        <w:spacing w:after="160" w:line="259" w:lineRule="auto"/>
        <w:jc w:val="center"/>
        <w:rPr>
          <w:rFonts w:ascii="Arial" w:hAnsi="Arial" w:cs="Arial"/>
          <w:b/>
          <w:bCs/>
          <w:sz w:val="22"/>
          <w:szCs w:val="22"/>
        </w:rPr>
      </w:pPr>
      <w:r w:rsidRPr="001322EC">
        <w:rPr>
          <w:rFonts w:ascii="Arial" w:hAnsi="Arial" w:cs="Arial"/>
          <w:b/>
          <w:sz w:val="22"/>
          <w:szCs w:val="22"/>
          <w:lang w:val="kk-KZ"/>
        </w:rPr>
        <w:t>С</w:t>
      </w:r>
      <w:r w:rsidRPr="001322EC">
        <w:rPr>
          <w:rFonts w:ascii="Arial" w:hAnsi="Arial" w:cs="Arial"/>
          <w:b/>
          <w:bCs/>
          <w:sz w:val="22"/>
          <w:szCs w:val="22"/>
        </w:rPr>
        <w:t>оглашение о конфиденциальности</w:t>
      </w:r>
    </w:p>
    <w:p w:rsidR="001322EC" w:rsidRPr="001322EC" w:rsidRDefault="001322EC" w:rsidP="001322EC">
      <w:pPr>
        <w:pStyle w:val="a6"/>
        <w:numPr>
          <w:ilvl w:val="0"/>
          <w:numId w:val="1"/>
        </w:numPr>
        <w:shd w:val="clear" w:color="auto" w:fill="FFFFFF"/>
        <w:jc w:val="both"/>
        <w:rPr>
          <w:rFonts w:ascii="Arial" w:hAnsi="Arial" w:cs="Arial"/>
          <w:sz w:val="22"/>
          <w:szCs w:val="22"/>
        </w:rPr>
      </w:pPr>
      <w:r w:rsidRPr="001322EC">
        <w:rPr>
          <w:rFonts w:ascii="Arial" w:hAnsi="Arial" w:cs="Arial"/>
          <w:sz w:val="22"/>
          <w:szCs w:val="22"/>
        </w:rPr>
        <w:t xml:space="preserve">Настоящее соглашение о конфиденциальности (далее – Соглашение), заключено      «___»  2022 года в </w:t>
      </w:r>
      <w:proofErr w:type="spellStart"/>
      <w:r w:rsidRPr="001322EC">
        <w:rPr>
          <w:rFonts w:ascii="Arial" w:hAnsi="Arial" w:cs="Arial"/>
          <w:sz w:val="22"/>
          <w:szCs w:val="22"/>
        </w:rPr>
        <w:t>г</w:t>
      </w:r>
      <w:proofErr w:type="gramStart"/>
      <w:r w:rsidRPr="001322EC">
        <w:rPr>
          <w:rFonts w:ascii="Arial" w:hAnsi="Arial" w:cs="Arial"/>
          <w:sz w:val="22"/>
          <w:szCs w:val="22"/>
        </w:rPr>
        <w:t>.Т</w:t>
      </w:r>
      <w:proofErr w:type="gramEnd"/>
      <w:r w:rsidRPr="001322EC">
        <w:rPr>
          <w:rFonts w:ascii="Arial" w:hAnsi="Arial" w:cs="Arial"/>
          <w:sz w:val="22"/>
          <w:szCs w:val="22"/>
        </w:rPr>
        <w:t>ашкент</w:t>
      </w:r>
      <w:proofErr w:type="spellEnd"/>
      <w:r w:rsidRPr="001322EC">
        <w:rPr>
          <w:rFonts w:ascii="Arial" w:hAnsi="Arial" w:cs="Arial"/>
          <w:sz w:val="22"/>
          <w:szCs w:val="22"/>
        </w:rPr>
        <w:t>, Республика Узбекистан между УП «</w:t>
      </w:r>
      <w:proofErr w:type="spellStart"/>
      <w:r w:rsidRPr="001322EC">
        <w:rPr>
          <w:rFonts w:ascii="Arial" w:hAnsi="Arial" w:cs="Arial"/>
          <w:sz w:val="22"/>
          <w:szCs w:val="22"/>
        </w:rPr>
        <w:t>O‘ztemiryo‘mashta’mir</w:t>
      </w:r>
      <w:proofErr w:type="spellEnd"/>
      <w:r w:rsidRPr="001322EC">
        <w:rPr>
          <w:rFonts w:ascii="Arial" w:hAnsi="Arial" w:cs="Arial"/>
          <w:sz w:val="22"/>
          <w:szCs w:val="22"/>
        </w:rPr>
        <w:t>», созданным в соответствии с законодательством Республики Узбекистан, расположенным по адресу: Республика Узбекистан</w:t>
      </w:r>
    </w:p>
    <w:p w:rsidR="001322EC" w:rsidRPr="001322EC" w:rsidRDefault="001322EC" w:rsidP="001322EC">
      <w:pPr>
        <w:pStyle w:val="a6"/>
        <w:widowControl w:val="0"/>
        <w:numPr>
          <w:ilvl w:val="0"/>
          <w:numId w:val="1"/>
        </w:numPr>
        <w:shd w:val="clear" w:color="auto" w:fill="FFFFFF"/>
        <w:spacing w:after="0" w:afterAutospacing="0"/>
        <w:jc w:val="both"/>
        <w:rPr>
          <w:rFonts w:ascii="Arial" w:hAnsi="Arial" w:cs="Arial"/>
          <w:sz w:val="22"/>
          <w:szCs w:val="22"/>
        </w:rPr>
      </w:pPr>
      <w:r w:rsidRPr="001322EC">
        <w:rPr>
          <w:rFonts w:ascii="Arial" w:hAnsi="Arial" w:cs="Arial"/>
          <w:sz w:val="22"/>
          <w:szCs w:val="22"/>
        </w:rPr>
        <w:t xml:space="preserve">100005, г. Ташкент ул. </w:t>
      </w:r>
      <w:proofErr w:type="spellStart"/>
      <w:r w:rsidRPr="001322EC">
        <w:rPr>
          <w:rFonts w:ascii="Arial" w:hAnsi="Arial" w:cs="Arial"/>
          <w:sz w:val="22"/>
          <w:szCs w:val="22"/>
        </w:rPr>
        <w:t>Мехржон</w:t>
      </w:r>
      <w:proofErr w:type="spellEnd"/>
      <w:r w:rsidRPr="001322EC">
        <w:rPr>
          <w:rFonts w:ascii="Arial" w:hAnsi="Arial" w:cs="Arial"/>
          <w:sz w:val="22"/>
          <w:szCs w:val="22"/>
        </w:rPr>
        <w:t xml:space="preserve"> - 64  (далее – Раскрывающая сторона), в лице Генеральный директор</w:t>
      </w:r>
      <w:proofErr w:type="gramStart"/>
      <w:r w:rsidRPr="001322EC">
        <w:rPr>
          <w:rFonts w:ascii="Arial" w:hAnsi="Arial" w:cs="Arial"/>
          <w:sz w:val="22"/>
          <w:szCs w:val="22"/>
        </w:rPr>
        <w:t>.</w:t>
      </w:r>
      <w:proofErr w:type="gramEnd"/>
      <w:r w:rsidRPr="001322EC">
        <w:rPr>
          <w:rFonts w:ascii="Arial" w:hAnsi="Arial" w:cs="Arial"/>
          <w:sz w:val="22"/>
          <w:szCs w:val="22"/>
        </w:rPr>
        <w:t xml:space="preserve">___________________, </w:t>
      </w:r>
      <w:proofErr w:type="gramStart"/>
      <w:r w:rsidRPr="001322EC">
        <w:rPr>
          <w:rFonts w:ascii="Arial" w:hAnsi="Arial" w:cs="Arial"/>
          <w:sz w:val="22"/>
          <w:szCs w:val="22"/>
        </w:rPr>
        <w:t>д</w:t>
      </w:r>
      <w:proofErr w:type="gramEnd"/>
      <w:r w:rsidRPr="001322EC">
        <w:rPr>
          <w:rFonts w:ascii="Arial" w:hAnsi="Arial" w:cs="Arial"/>
          <w:sz w:val="22"/>
          <w:szCs w:val="22"/>
        </w:rPr>
        <w:t>ействующего на основании Устав</w:t>
      </w:r>
      <w:r w:rsidRPr="001322EC">
        <w:rPr>
          <w:rFonts w:ascii="Arial" w:hAnsi="Arial" w:cs="Arial"/>
          <w:noProof/>
          <w:sz w:val="22"/>
          <w:szCs w:val="22"/>
        </w:rPr>
        <w:t>,</w:t>
      </w:r>
      <w:r w:rsidRPr="001322EC">
        <w:rPr>
          <w:rFonts w:ascii="Arial" w:hAnsi="Arial" w:cs="Arial"/>
          <w:sz w:val="22"/>
          <w:szCs w:val="22"/>
        </w:rPr>
        <w:t xml:space="preserve"> с одной стороны, и ООО______________________, созданным в соответствии с законодательством Республика Узбекистан, расположенным по адресу: (далее – Получающая сторона), в лице директора_____________________, действующего на основании Решения, с другой стороны. </w:t>
      </w:r>
    </w:p>
    <w:p w:rsidR="001322EC" w:rsidRPr="001322EC" w:rsidRDefault="001322EC" w:rsidP="001322EC">
      <w:pPr>
        <w:ind w:firstLine="567"/>
        <w:jc w:val="both"/>
        <w:rPr>
          <w:rFonts w:ascii="Arial" w:hAnsi="Arial" w:cs="Arial"/>
          <w:sz w:val="22"/>
          <w:szCs w:val="22"/>
        </w:rPr>
      </w:pPr>
      <w:r w:rsidRPr="001322EC">
        <w:rPr>
          <w:rFonts w:ascii="Arial" w:hAnsi="Arial" w:cs="Arial"/>
          <w:sz w:val="22"/>
          <w:szCs w:val="22"/>
        </w:rPr>
        <w:t>Раскрывающая сторона и Получающая сторона в дальнейшем совместно именуются как «Стороны», а по отдельности - «Сторона».</w:t>
      </w:r>
    </w:p>
    <w:p w:rsidR="001322EC" w:rsidRPr="001322EC" w:rsidRDefault="001322EC" w:rsidP="001322EC">
      <w:pPr>
        <w:ind w:firstLine="567"/>
        <w:jc w:val="both"/>
        <w:rPr>
          <w:rFonts w:ascii="Arial" w:hAnsi="Arial" w:cs="Arial"/>
          <w:sz w:val="22"/>
          <w:szCs w:val="22"/>
        </w:rPr>
      </w:pPr>
      <w:r w:rsidRPr="001322EC">
        <w:rPr>
          <w:rFonts w:ascii="Arial" w:hAnsi="Arial" w:cs="Arial"/>
          <w:sz w:val="22"/>
          <w:szCs w:val="22"/>
        </w:rPr>
        <w:t>Стороны настоящим договариваются о следующем:</w:t>
      </w:r>
    </w:p>
    <w:p w:rsidR="001322EC" w:rsidRPr="001322EC" w:rsidRDefault="001322EC" w:rsidP="001322EC">
      <w:pPr>
        <w:ind w:firstLine="567"/>
        <w:jc w:val="both"/>
        <w:rPr>
          <w:rFonts w:ascii="Arial" w:hAnsi="Arial" w:cs="Arial"/>
          <w:b/>
          <w:sz w:val="22"/>
          <w:szCs w:val="22"/>
          <w:lang w:val="kk-KZ"/>
        </w:rPr>
      </w:pPr>
      <w:r w:rsidRPr="001322EC">
        <w:rPr>
          <w:rFonts w:ascii="Arial" w:hAnsi="Arial" w:cs="Arial"/>
          <w:b/>
          <w:sz w:val="22"/>
          <w:szCs w:val="22"/>
          <w:lang w:val="kk-KZ"/>
        </w:rPr>
        <w:t>Определения:</w:t>
      </w:r>
    </w:p>
    <w:p w:rsidR="001322EC" w:rsidRPr="001322EC" w:rsidRDefault="001322EC" w:rsidP="001322EC">
      <w:pPr>
        <w:ind w:firstLine="567"/>
        <w:jc w:val="both"/>
        <w:rPr>
          <w:rFonts w:ascii="Arial" w:hAnsi="Arial" w:cs="Arial"/>
          <w:sz w:val="22"/>
          <w:szCs w:val="22"/>
          <w:lang w:val="kk-KZ"/>
        </w:rPr>
      </w:pPr>
      <w:r w:rsidRPr="001322EC">
        <w:rPr>
          <w:rFonts w:ascii="Arial" w:hAnsi="Arial" w:cs="Arial"/>
          <w:b/>
          <w:sz w:val="22"/>
          <w:szCs w:val="22"/>
          <w:lang w:val="kk-KZ"/>
        </w:rPr>
        <w:t>Аффилиированная компания Раскрывающей стороны</w:t>
      </w:r>
      <w:r w:rsidRPr="001322EC">
        <w:rPr>
          <w:rFonts w:ascii="Arial" w:hAnsi="Arial" w:cs="Arial"/>
          <w:sz w:val="22"/>
          <w:szCs w:val="22"/>
          <w:lang w:val="kk-KZ"/>
        </w:rPr>
        <w:t xml:space="preserve"> означает любую компанию или юридическое лицо, которое (і) контролирует непосредственно, или косвенно Раскрывающую сторону или (іі) непосредственно или косвенно контролируется Раскрывающей стороной. Термин «контроль» означает прямое или косвенное владение 50 (пятьюдесятью) или более процентами голосующих акций, долей участия или прав голоса в компании, партнерстве или каком-либо юридическом лице;</w:t>
      </w:r>
    </w:p>
    <w:p w:rsidR="001322EC" w:rsidRPr="001322EC" w:rsidRDefault="001322EC" w:rsidP="001322EC">
      <w:pPr>
        <w:ind w:firstLine="567"/>
        <w:jc w:val="both"/>
        <w:rPr>
          <w:rFonts w:ascii="Arial" w:hAnsi="Arial" w:cs="Arial"/>
          <w:sz w:val="22"/>
          <w:szCs w:val="22"/>
          <w:lang w:val="kk-KZ"/>
        </w:rPr>
      </w:pPr>
      <w:r w:rsidRPr="001322EC">
        <w:rPr>
          <w:rFonts w:ascii="Arial" w:hAnsi="Arial" w:cs="Arial"/>
          <w:b/>
          <w:sz w:val="22"/>
          <w:szCs w:val="22"/>
          <w:lang w:val="kk-KZ"/>
        </w:rPr>
        <w:t>Аффилиированная компания Получающей стороны</w:t>
      </w:r>
      <w:r w:rsidRPr="001322EC">
        <w:rPr>
          <w:rFonts w:ascii="Arial" w:hAnsi="Arial" w:cs="Arial"/>
          <w:sz w:val="22"/>
          <w:szCs w:val="22"/>
          <w:lang w:val="kk-KZ"/>
        </w:rPr>
        <w:t xml:space="preserve"> означает любую компанию или юридическое лицо, которое (і) контролирует непосредственно, или косвенно Получающую сторону или (іі) непосредственно или косвенно контролируется Получающей стороной. Термин «контроль» означает прямое или косвенное владение 50 (пятьюдесятью) или более процентами голосующих акций, долей участия или прав голоса в компании, партнерстве или каком-либо юридическом лице;</w:t>
      </w:r>
    </w:p>
    <w:p w:rsidR="001322EC" w:rsidRPr="001322EC" w:rsidRDefault="001322EC" w:rsidP="001322EC">
      <w:pPr>
        <w:ind w:firstLine="567"/>
        <w:jc w:val="both"/>
        <w:rPr>
          <w:rFonts w:ascii="Arial" w:hAnsi="Arial" w:cs="Arial"/>
          <w:sz w:val="22"/>
          <w:szCs w:val="22"/>
        </w:rPr>
      </w:pPr>
      <w:r w:rsidRPr="001322EC">
        <w:rPr>
          <w:rFonts w:ascii="Arial" w:hAnsi="Arial" w:cs="Arial"/>
          <w:b/>
          <w:sz w:val="22"/>
          <w:szCs w:val="22"/>
        </w:rPr>
        <w:t>Раскрываемая информация</w:t>
      </w:r>
      <w:r w:rsidRPr="001322EC">
        <w:rPr>
          <w:rFonts w:ascii="Arial" w:hAnsi="Arial" w:cs="Arial"/>
          <w:sz w:val="22"/>
          <w:szCs w:val="22"/>
        </w:rPr>
        <w:t xml:space="preserve"> </w:t>
      </w:r>
      <w:r w:rsidRPr="001322EC">
        <w:rPr>
          <w:rFonts w:ascii="Arial" w:hAnsi="Arial" w:cs="Arial"/>
          <w:sz w:val="22"/>
          <w:szCs w:val="22"/>
          <w:lang w:val="kk-KZ"/>
        </w:rPr>
        <w:t xml:space="preserve">означает </w:t>
      </w:r>
      <w:r w:rsidRPr="001322EC">
        <w:rPr>
          <w:rFonts w:ascii="Arial" w:hAnsi="Arial" w:cs="Arial"/>
          <w:sz w:val="22"/>
          <w:szCs w:val="22"/>
        </w:rPr>
        <w:t xml:space="preserve">не относящуюся к государственным секретам Республики Узбекистан </w:t>
      </w:r>
      <w:r w:rsidRPr="001322EC">
        <w:rPr>
          <w:rFonts w:ascii="Arial" w:hAnsi="Arial" w:cs="Arial"/>
          <w:sz w:val="22"/>
          <w:szCs w:val="22"/>
          <w:lang w:val="kk-KZ"/>
        </w:rPr>
        <w:t xml:space="preserve">информацию, </w:t>
      </w:r>
      <w:proofErr w:type="spellStart"/>
      <w:r w:rsidRPr="001322EC">
        <w:rPr>
          <w:rFonts w:ascii="Arial" w:hAnsi="Arial" w:cs="Arial"/>
          <w:sz w:val="22"/>
          <w:szCs w:val="22"/>
        </w:rPr>
        <w:t>включа</w:t>
      </w:r>
      <w:proofErr w:type="spellEnd"/>
      <w:r w:rsidRPr="001322EC">
        <w:rPr>
          <w:rFonts w:ascii="Arial" w:hAnsi="Arial" w:cs="Arial"/>
          <w:sz w:val="22"/>
          <w:szCs w:val="22"/>
          <w:lang w:val="kk-KZ"/>
        </w:rPr>
        <w:t>ющую</w:t>
      </w:r>
      <w:r w:rsidRPr="001322EC">
        <w:rPr>
          <w:rFonts w:ascii="Arial" w:hAnsi="Arial" w:cs="Arial"/>
          <w:sz w:val="22"/>
          <w:szCs w:val="22"/>
        </w:rPr>
        <w:t xml:space="preserve"> в себя, </w:t>
      </w:r>
      <w:proofErr w:type="gramStart"/>
      <w:r w:rsidRPr="001322EC">
        <w:rPr>
          <w:rFonts w:ascii="Arial" w:hAnsi="Arial" w:cs="Arial"/>
          <w:sz w:val="22"/>
          <w:szCs w:val="22"/>
        </w:rPr>
        <w:t>но</w:t>
      </w:r>
      <w:proofErr w:type="gramEnd"/>
      <w:r w:rsidRPr="001322EC">
        <w:rPr>
          <w:rFonts w:ascii="Arial" w:hAnsi="Arial" w:cs="Arial"/>
          <w:sz w:val="22"/>
          <w:szCs w:val="22"/>
        </w:rPr>
        <w:t xml:space="preserve"> не ограничиваясь, любую информацию, ставшую известной Получающей стороне в процессе исполнения договора об оказании услуг (далее – Договор), а также </w:t>
      </w:r>
      <w:r w:rsidRPr="001322EC">
        <w:rPr>
          <w:rFonts w:ascii="Arial" w:hAnsi="Arial" w:cs="Arial"/>
          <w:iCs/>
          <w:sz w:val="22"/>
          <w:szCs w:val="22"/>
        </w:rPr>
        <w:t xml:space="preserve"> информацию и документы, касающиеся деятельности Сторон, принимающих участие в проектах, а также коммерческую, контрактную, финансовую и другую информацию</w:t>
      </w:r>
      <w:r w:rsidRPr="001322EC">
        <w:rPr>
          <w:rFonts w:ascii="Arial" w:hAnsi="Arial" w:cs="Arial"/>
          <w:sz w:val="22"/>
          <w:szCs w:val="22"/>
        </w:rPr>
        <w:t xml:space="preserve"> (далее</w:t>
      </w:r>
      <w:r w:rsidRPr="001322EC">
        <w:rPr>
          <w:rFonts w:ascii="Arial" w:hAnsi="Arial" w:cs="Arial"/>
          <w:noProof/>
          <w:sz w:val="22"/>
          <w:szCs w:val="22"/>
        </w:rPr>
        <w:t xml:space="preserve"> – </w:t>
      </w:r>
      <w:r w:rsidRPr="001322EC">
        <w:rPr>
          <w:rFonts w:ascii="Arial" w:hAnsi="Arial" w:cs="Arial"/>
          <w:sz w:val="22"/>
          <w:szCs w:val="22"/>
        </w:rPr>
        <w:t xml:space="preserve">Конфиденциальная информация). </w:t>
      </w:r>
    </w:p>
    <w:p w:rsidR="001322EC" w:rsidRPr="001322EC" w:rsidRDefault="001322EC" w:rsidP="001322EC">
      <w:pPr>
        <w:ind w:firstLine="567"/>
        <w:jc w:val="both"/>
        <w:rPr>
          <w:rFonts w:ascii="Arial" w:hAnsi="Arial" w:cs="Arial"/>
          <w:sz w:val="22"/>
          <w:szCs w:val="22"/>
          <w:lang w:val="kk-KZ"/>
        </w:rPr>
      </w:pPr>
      <w:r w:rsidRPr="001322EC">
        <w:rPr>
          <w:rFonts w:ascii="Arial" w:hAnsi="Arial" w:cs="Arial"/>
          <w:b/>
          <w:sz w:val="22"/>
          <w:szCs w:val="22"/>
          <w:lang w:val="kk-KZ"/>
        </w:rPr>
        <w:t>Получающая сторона</w:t>
      </w:r>
      <w:r w:rsidRPr="001322EC">
        <w:rPr>
          <w:rFonts w:ascii="Arial" w:hAnsi="Arial" w:cs="Arial"/>
          <w:sz w:val="22"/>
          <w:szCs w:val="22"/>
          <w:lang w:val="kk-KZ"/>
        </w:rPr>
        <w:t xml:space="preserve"> означает Сторону Соглашения, получающую в порядке и на условиях, установленных Соглашением, от Раскрывающей стороны Конфиденциальную информацию.</w:t>
      </w:r>
    </w:p>
    <w:p w:rsidR="001322EC" w:rsidRPr="001322EC" w:rsidRDefault="001322EC" w:rsidP="001322EC">
      <w:pPr>
        <w:ind w:firstLine="567"/>
        <w:jc w:val="both"/>
        <w:rPr>
          <w:rFonts w:ascii="Arial" w:hAnsi="Arial" w:cs="Arial"/>
          <w:sz w:val="22"/>
          <w:szCs w:val="22"/>
          <w:lang w:val="kk-KZ"/>
        </w:rPr>
      </w:pPr>
      <w:r w:rsidRPr="001322EC">
        <w:rPr>
          <w:rFonts w:ascii="Arial" w:hAnsi="Arial" w:cs="Arial"/>
          <w:b/>
          <w:sz w:val="22"/>
          <w:szCs w:val="22"/>
          <w:lang w:val="kk-KZ"/>
        </w:rPr>
        <w:t>Раскрывающая сторона</w:t>
      </w:r>
      <w:r w:rsidRPr="001322EC">
        <w:rPr>
          <w:rFonts w:ascii="Arial" w:hAnsi="Arial" w:cs="Arial"/>
          <w:sz w:val="22"/>
          <w:szCs w:val="22"/>
          <w:lang w:val="kk-KZ"/>
        </w:rPr>
        <w:t xml:space="preserve"> означает Сторону Соглашения, передающую в порядке и на условиях, установленных Соглашением, Получающей стороне Конфиденциальную информацию.</w:t>
      </w:r>
    </w:p>
    <w:p w:rsidR="001322EC" w:rsidRPr="001322EC" w:rsidRDefault="001322EC" w:rsidP="001322EC">
      <w:pPr>
        <w:ind w:firstLine="567"/>
        <w:jc w:val="both"/>
        <w:rPr>
          <w:rFonts w:ascii="Arial" w:hAnsi="Arial" w:cs="Arial"/>
          <w:i/>
          <w:iCs/>
          <w:sz w:val="22"/>
          <w:szCs w:val="22"/>
        </w:rPr>
      </w:pPr>
      <w:r w:rsidRPr="001322EC">
        <w:rPr>
          <w:rFonts w:ascii="Arial" w:hAnsi="Arial" w:cs="Arial"/>
          <w:sz w:val="22"/>
          <w:szCs w:val="22"/>
        </w:rPr>
        <w:t>1. Раскрывающая сторона имеет намерение, в соответствии с условиями Соглашения, раскрыть Получающей стороне на неисключительной основе информацию, которую считает конфиденциальной, и которая будет необходима для оказания услуг, указанных в Договоре</w:t>
      </w:r>
      <w:r w:rsidRPr="001322EC">
        <w:rPr>
          <w:rFonts w:ascii="Arial" w:hAnsi="Arial" w:cs="Arial"/>
          <w:i/>
          <w:iCs/>
          <w:sz w:val="22"/>
          <w:szCs w:val="22"/>
        </w:rPr>
        <w:t>.</w:t>
      </w:r>
    </w:p>
    <w:p w:rsidR="001322EC" w:rsidRPr="001322EC" w:rsidRDefault="001322EC" w:rsidP="001322EC">
      <w:pPr>
        <w:ind w:firstLine="567"/>
        <w:jc w:val="both"/>
        <w:rPr>
          <w:rFonts w:ascii="Arial" w:hAnsi="Arial" w:cs="Arial"/>
          <w:sz w:val="22"/>
          <w:szCs w:val="22"/>
          <w:lang w:val="kk-KZ"/>
        </w:rPr>
      </w:pPr>
      <w:r w:rsidRPr="001322EC">
        <w:rPr>
          <w:rFonts w:ascii="Arial" w:hAnsi="Arial" w:cs="Arial"/>
          <w:sz w:val="22"/>
          <w:szCs w:val="22"/>
        </w:rPr>
        <w:t xml:space="preserve">В случае если раскрытию подлежит Конфиденциальная информация, в отношении которой Раскрывающая сторона имеет обязательства по сохранению конфиденциальности по соглашению с третьей стороной, то такая информация подлежит раскрытию только после получения письменного согласия третьей стороны.  </w:t>
      </w:r>
    </w:p>
    <w:p w:rsidR="001322EC" w:rsidRPr="001322EC" w:rsidRDefault="001322EC" w:rsidP="001322EC">
      <w:pPr>
        <w:ind w:firstLine="567"/>
        <w:jc w:val="both"/>
        <w:rPr>
          <w:rFonts w:ascii="Arial" w:hAnsi="Arial" w:cs="Arial"/>
          <w:sz w:val="22"/>
          <w:szCs w:val="22"/>
          <w:lang w:val="kk-KZ"/>
        </w:rPr>
      </w:pPr>
      <w:r w:rsidRPr="001322EC">
        <w:rPr>
          <w:rFonts w:ascii="Arial" w:hAnsi="Arial" w:cs="Arial"/>
          <w:sz w:val="22"/>
          <w:szCs w:val="22"/>
          <w:lang w:val="kk-KZ"/>
        </w:rPr>
        <w:t xml:space="preserve">В случае, если раскрытию подлежит Конфиденциальная информация, в отношении которой соглашениями, стороной которых является Раскрывающая сторона и/или Аффилиированная компания Раскрывающей стороны, предусмотрен иной порядок раскрытия, отличный от порядка, предусмотренного в Соглашении, то такая информация </w:t>
      </w:r>
      <w:r w:rsidRPr="001322EC">
        <w:rPr>
          <w:rFonts w:ascii="Arial" w:hAnsi="Arial" w:cs="Arial"/>
          <w:sz w:val="22"/>
          <w:szCs w:val="22"/>
          <w:lang w:val="kk-KZ"/>
        </w:rPr>
        <w:lastRenderedPageBreak/>
        <w:t>подлежит раскрытию только после соблюдения порядка, предусмотренного соответствующими соглашениями.</w:t>
      </w:r>
    </w:p>
    <w:p w:rsidR="001322EC" w:rsidRPr="001322EC" w:rsidRDefault="001322EC" w:rsidP="001322EC">
      <w:pPr>
        <w:ind w:firstLine="567"/>
        <w:jc w:val="both"/>
        <w:rPr>
          <w:rFonts w:ascii="Arial" w:hAnsi="Arial" w:cs="Arial"/>
          <w:sz w:val="22"/>
          <w:szCs w:val="22"/>
          <w:lang w:val="kk-KZ"/>
        </w:rPr>
      </w:pPr>
      <w:r w:rsidRPr="001322EC">
        <w:rPr>
          <w:rFonts w:ascii="Arial" w:hAnsi="Arial" w:cs="Arial"/>
          <w:sz w:val="22"/>
          <w:szCs w:val="22"/>
          <w:lang w:val="kk-KZ"/>
        </w:rPr>
        <w:t>В случае, если раскрытию и/или вывозу подлежит Конфиденциальная информация с особыми условиями распространения в соответствии с законодательством Республики Узбекистан, то такая информация подлежит раскрытию и/или вывозу за пределы Республики Узбекистан только разрешенным лицам, с согласия соответствующих государственных органов и в порядке, предусмотренном законодательством Республики Узбекистан.</w:t>
      </w:r>
    </w:p>
    <w:p w:rsidR="001322EC" w:rsidRPr="001322EC" w:rsidRDefault="001322EC" w:rsidP="001322EC">
      <w:pPr>
        <w:ind w:firstLine="567"/>
        <w:jc w:val="both"/>
        <w:rPr>
          <w:rFonts w:ascii="Arial" w:hAnsi="Arial" w:cs="Arial"/>
          <w:sz w:val="22"/>
          <w:szCs w:val="22"/>
        </w:rPr>
      </w:pPr>
      <w:r w:rsidRPr="001322EC">
        <w:rPr>
          <w:rFonts w:ascii="Arial" w:hAnsi="Arial" w:cs="Arial"/>
          <w:sz w:val="22"/>
          <w:szCs w:val="22"/>
        </w:rPr>
        <w:t xml:space="preserve">2. </w:t>
      </w:r>
      <w:proofErr w:type="gramStart"/>
      <w:r w:rsidRPr="001322EC">
        <w:rPr>
          <w:rFonts w:ascii="Arial" w:hAnsi="Arial" w:cs="Arial"/>
          <w:sz w:val="22"/>
          <w:szCs w:val="22"/>
        </w:rPr>
        <w:t>Получающая сторона обязуется, что Конфиденциальная информация будет храниться в тайне и не будет продана, обменена, передана, опубликована или другим образом раскрыта кому-либо любым способом, включая такие способы как фотокопирование, репродукция или электронный способ без предварительного письменного разрешения Раскрывающей стороны, за исключением случаев предусмотренных в пунктах 3 и 4 Соглашения, а также предпримет все, разумные в подобных случаях согласно международной практике</w:t>
      </w:r>
      <w:proofErr w:type="gramEnd"/>
      <w:r w:rsidRPr="001322EC">
        <w:rPr>
          <w:rFonts w:ascii="Arial" w:hAnsi="Arial" w:cs="Arial"/>
          <w:sz w:val="22"/>
          <w:szCs w:val="22"/>
        </w:rPr>
        <w:t>, меры против незаконного доступа к Конфиденциальной информации.</w:t>
      </w:r>
    </w:p>
    <w:p w:rsidR="001322EC" w:rsidRPr="001322EC" w:rsidRDefault="001322EC" w:rsidP="001322EC">
      <w:pPr>
        <w:ind w:firstLine="567"/>
        <w:jc w:val="both"/>
        <w:rPr>
          <w:rFonts w:ascii="Arial" w:hAnsi="Arial" w:cs="Arial"/>
          <w:sz w:val="22"/>
          <w:szCs w:val="22"/>
        </w:rPr>
      </w:pPr>
      <w:r w:rsidRPr="001322EC">
        <w:rPr>
          <w:rFonts w:ascii="Arial" w:hAnsi="Arial" w:cs="Arial"/>
          <w:sz w:val="22"/>
          <w:szCs w:val="22"/>
        </w:rPr>
        <w:t>3. Получающая сторона может раскрывать Конфиденциальную информацию без предварительного письменного разрешения Раскрывающей стороны только в той степени, в какой такая информация:</w:t>
      </w:r>
    </w:p>
    <w:p w:rsidR="001322EC" w:rsidRPr="001322EC" w:rsidRDefault="001322EC" w:rsidP="001322EC">
      <w:pPr>
        <w:ind w:firstLine="567"/>
        <w:jc w:val="both"/>
        <w:rPr>
          <w:rFonts w:ascii="Arial" w:hAnsi="Arial" w:cs="Arial"/>
          <w:sz w:val="22"/>
          <w:szCs w:val="22"/>
        </w:rPr>
      </w:pPr>
      <w:r w:rsidRPr="001322EC">
        <w:rPr>
          <w:rFonts w:ascii="Arial" w:hAnsi="Arial" w:cs="Arial"/>
          <w:sz w:val="22"/>
          <w:szCs w:val="22"/>
        </w:rPr>
        <w:t xml:space="preserve">3.1. уже находится в публичном владении (известна неопределённому кругу лиц) или стала общедоступной (доступ </w:t>
      </w:r>
      <w:proofErr w:type="gramStart"/>
      <w:r w:rsidRPr="001322EC">
        <w:rPr>
          <w:rFonts w:ascii="Arial" w:hAnsi="Arial" w:cs="Arial"/>
          <w:sz w:val="22"/>
          <w:szCs w:val="22"/>
        </w:rPr>
        <w:t>к</w:t>
      </w:r>
      <w:proofErr w:type="gramEnd"/>
      <w:r w:rsidRPr="001322EC">
        <w:rPr>
          <w:rFonts w:ascii="Arial" w:hAnsi="Arial" w:cs="Arial"/>
          <w:sz w:val="22"/>
          <w:szCs w:val="22"/>
        </w:rPr>
        <w:t xml:space="preserve"> которой не ограничен в порядке, установленном законодательством Республики Узбекистан) иначе, чем вследствие действия или бездействия Получающей стороны. В этом случае, до такого раскрытия Получающая сторона должна в письменной форме известить об этом Раскрывающую сторону;</w:t>
      </w:r>
    </w:p>
    <w:p w:rsidR="001322EC" w:rsidRPr="001322EC" w:rsidRDefault="001322EC" w:rsidP="001322EC">
      <w:pPr>
        <w:ind w:firstLine="567"/>
        <w:jc w:val="both"/>
        <w:rPr>
          <w:rFonts w:ascii="Arial" w:hAnsi="Arial" w:cs="Arial"/>
          <w:sz w:val="22"/>
          <w:szCs w:val="22"/>
        </w:rPr>
      </w:pPr>
      <w:r w:rsidRPr="001322EC">
        <w:rPr>
          <w:rFonts w:ascii="Arial" w:hAnsi="Arial" w:cs="Arial"/>
          <w:sz w:val="22"/>
          <w:szCs w:val="22"/>
        </w:rPr>
        <w:t>3.2. должна быть раскрыта на основании законного требования государственного органа, которому в соответствии с правом, применимым по Соглашению, предоставлено право требовать раскрытия такой информации. В этом случае, до такого раскрытия Получающая сторона должна (</w:t>
      </w:r>
      <w:proofErr w:type="spellStart"/>
      <w:r w:rsidRPr="001322EC">
        <w:rPr>
          <w:rFonts w:ascii="Arial" w:hAnsi="Arial" w:cs="Arial"/>
          <w:sz w:val="22"/>
          <w:szCs w:val="22"/>
          <w:lang w:val="en-US"/>
        </w:rPr>
        <w:t>i</w:t>
      </w:r>
      <w:proofErr w:type="spellEnd"/>
      <w:r w:rsidRPr="001322EC">
        <w:rPr>
          <w:rFonts w:ascii="Arial" w:hAnsi="Arial" w:cs="Arial"/>
          <w:sz w:val="22"/>
          <w:szCs w:val="22"/>
        </w:rPr>
        <w:t>) незамедлительно уведомить Раскрывающую сторону о существовании, условиях и обстоятельствах такого требования; (</w:t>
      </w:r>
      <w:r w:rsidRPr="001322EC">
        <w:rPr>
          <w:rFonts w:ascii="Arial" w:hAnsi="Arial" w:cs="Arial"/>
          <w:sz w:val="22"/>
          <w:szCs w:val="22"/>
          <w:lang w:val="en-US"/>
        </w:rPr>
        <w:t>ii</w:t>
      </w:r>
      <w:r w:rsidRPr="001322EC">
        <w:rPr>
          <w:rFonts w:ascii="Arial" w:hAnsi="Arial" w:cs="Arial"/>
          <w:sz w:val="22"/>
          <w:szCs w:val="22"/>
        </w:rPr>
        <w:t>) предпринять все возможные действия для предотвращения раскрытия информации; (</w:t>
      </w:r>
      <w:r w:rsidRPr="001322EC">
        <w:rPr>
          <w:rFonts w:ascii="Arial" w:hAnsi="Arial" w:cs="Arial"/>
          <w:sz w:val="22"/>
          <w:szCs w:val="22"/>
          <w:lang w:val="en-US"/>
        </w:rPr>
        <w:t>iii</w:t>
      </w:r>
      <w:r w:rsidRPr="001322EC">
        <w:rPr>
          <w:rFonts w:ascii="Arial" w:hAnsi="Arial" w:cs="Arial"/>
          <w:sz w:val="22"/>
          <w:szCs w:val="22"/>
        </w:rPr>
        <w:t>) использовать все разумные усилия, чтобы содействовать Раскрывающей стороне в принятии мер, необходимых для недопущения или ограничения раскрытия информации, а также предпринять все необходимые действия, чтобы к раскрываемой Конфиденциальной информации применялся режим о конфиденциальности.</w:t>
      </w:r>
    </w:p>
    <w:p w:rsidR="001322EC" w:rsidRPr="001322EC" w:rsidRDefault="001322EC" w:rsidP="001322EC">
      <w:pPr>
        <w:ind w:firstLine="567"/>
        <w:jc w:val="both"/>
        <w:rPr>
          <w:rFonts w:ascii="Arial" w:hAnsi="Arial" w:cs="Arial"/>
          <w:sz w:val="22"/>
          <w:szCs w:val="22"/>
        </w:rPr>
      </w:pPr>
      <w:r w:rsidRPr="001322EC">
        <w:rPr>
          <w:rFonts w:ascii="Arial" w:hAnsi="Arial" w:cs="Arial"/>
          <w:sz w:val="22"/>
          <w:szCs w:val="22"/>
        </w:rPr>
        <w:t xml:space="preserve">4. Получающая сторона может раскрыть Конфиденциальную информацию без </w:t>
      </w:r>
      <w:r w:rsidRPr="001322EC">
        <w:rPr>
          <w:rFonts w:ascii="Arial" w:hAnsi="Arial" w:cs="Arial"/>
          <w:sz w:val="22"/>
          <w:szCs w:val="22"/>
          <w:lang w:val="kk-KZ"/>
        </w:rPr>
        <w:t xml:space="preserve">предварительного </w:t>
      </w:r>
      <w:r w:rsidRPr="001322EC">
        <w:rPr>
          <w:rFonts w:ascii="Arial" w:hAnsi="Arial" w:cs="Arial"/>
          <w:sz w:val="22"/>
          <w:szCs w:val="22"/>
        </w:rPr>
        <w:t>письменного согласия Раскрывающей стороны следующим лицам, которым необходимо иметь такую Конфиденциальную информацию, в той степени и в том объёме, насколько это необходимо для оказания Услуг, указанных в приложении 1 к Договору:</w:t>
      </w:r>
    </w:p>
    <w:p w:rsidR="001322EC" w:rsidRPr="001322EC" w:rsidRDefault="001322EC" w:rsidP="001322EC">
      <w:pPr>
        <w:ind w:firstLine="567"/>
        <w:jc w:val="both"/>
        <w:rPr>
          <w:rFonts w:ascii="Arial" w:hAnsi="Arial" w:cs="Arial"/>
          <w:sz w:val="22"/>
          <w:szCs w:val="22"/>
        </w:rPr>
      </w:pPr>
      <w:r w:rsidRPr="001322EC">
        <w:rPr>
          <w:rFonts w:ascii="Arial" w:hAnsi="Arial" w:cs="Arial"/>
          <w:sz w:val="22"/>
          <w:szCs w:val="22"/>
        </w:rPr>
        <w:t>4.1. служащим, должностным лицам и руководителям Получающей стороны;</w:t>
      </w:r>
    </w:p>
    <w:p w:rsidR="001322EC" w:rsidRPr="001322EC" w:rsidRDefault="001322EC" w:rsidP="001322EC">
      <w:pPr>
        <w:ind w:firstLine="567"/>
        <w:jc w:val="both"/>
        <w:rPr>
          <w:rFonts w:ascii="Arial" w:hAnsi="Arial" w:cs="Arial"/>
          <w:sz w:val="22"/>
          <w:szCs w:val="22"/>
          <w:lang w:val="kk-KZ"/>
        </w:rPr>
      </w:pPr>
      <w:r w:rsidRPr="001322EC">
        <w:rPr>
          <w:rFonts w:ascii="Arial" w:hAnsi="Arial" w:cs="Arial"/>
          <w:sz w:val="22"/>
          <w:szCs w:val="22"/>
        </w:rPr>
        <w:t>4.2. служащим, должностным лицам и руководителям своей Аффилированной компании</w:t>
      </w:r>
      <w:r w:rsidRPr="001322EC">
        <w:rPr>
          <w:rFonts w:ascii="Arial" w:hAnsi="Arial" w:cs="Arial"/>
          <w:sz w:val="22"/>
          <w:szCs w:val="22"/>
          <w:lang w:val="kk-KZ"/>
        </w:rPr>
        <w:t>.</w:t>
      </w:r>
    </w:p>
    <w:p w:rsidR="001322EC" w:rsidRPr="001322EC" w:rsidRDefault="001322EC" w:rsidP="001322EC">
      <w:pPr>
        <w:ind w:firstLine="567"/>
        <w:jc w:val="both"/>
        <w:rPr>
          <w:rFonts w:ascii="Arial" w:hAnsi="Arial" w:cs="Arial"/>
          <w:sz w:val="22"/>
          <w:szCs w:val="22"/>
        </w:rPr>
      </w:pPr>
      <w:r w:rsidRPr="001322EC">
        <w:rPr>
          <w:rFonts w:ascii="Arial" w:hAnsi="Arial" w:cs="Arial"/>
          <w:sz w:val="22"/>
          <w:szCs w:val="22"/>
        </w:rPr>
        <w:t xml:space="preserve">5. </w:t>
      </w:r>
      <w:r w:rsidRPr="001322EC">
        <w:rPr>
          <w:rFonts w:ascii="Arial" w:hAnsi="Arial" w:cs="Arial"/>
          <w:sz w:val="22"/>
          <w:szCs w:val="22"/>
          <w:lang w:val="kk-KZ"/>
        </w:rPr>
        <w:t>Д</w:t>
      </w:r>
      <w:r w:rsidRPr="001322EC">
        <w:rPr>
          <w:rFonts w:ascii="Arial" w:hAnsi="Arial" w:cs="Arial"/>
          <w:sz w:val="22"/>
          <w:szCs w:val="22"/>
        </w:rPr>
        <w:t>о раскрытия Конфиденциальной информации лицам, указанным в пункте 4 Соглашения, Получающая сторона информирует об этом Раскрывающую сторону, гарантирует соблюдение этими лицами условий Соглашения и получит от них обязательства по сохранению конфиденциальности в том же объёме, как указано в Соглашении.</w:t>
      </w:r>
    </w:p>
    <w:p w:rsidR="001322EC" w:rsidRPr="001322EC" w:rsidRDefault="001322EC" w:rsidP="001322EC">
      <w:pPr>
        <w:ind w:firstLine="567"/>
        <w:jc w:val="both"/>
        <w:rPr>
          <w:rFonts w:ascii="Arial" w:hAnsi="Arial" w:cs="Arial"/>
          <w:sz w:val="22"/>
          <w:szCs w:val="22"/>
        </w:rPr>
      </w:pPr>
      <w:r w:rsidRPr="001322EC">
        <w:rPr>
          <w:rFonts w:ascii="Arial" w:hAnsi="Arial" w:cs="Arial"/>
          <w:sz w:val="22"/>
          <w:szCs w:val="22"/>
        </w:rPr>
        <w:t xml:space="preserve">6. Получающая сторона и лица, указанные в пункте 4 Соглашения, имеют право использовать Конфиденциальную информацию, раскрываемую в соответствии с Соглашением, только в целях оказания услуг, указанных в приложении 1 к Договору. </w:t>
      </w:r>
    </w:p>
    <w:p w:rsidR="001322EC" w:rsidRPr="001322EC" w:rsidRDefault="001322EC" w:rsidP="001322EC">
      <w:pPr>
        <w:ind w:firstLine="567"/>
        <w:jc w:val="both"/>
        <w:rPr>
          <w:rFonts w:ascii="Arial" w:hAnsi="Arial" w:cs="Arial"/>
          <w:sz w:val="22"/>
          <w:szCs w:val="22"/>
        </w:rPr>
      </w:pPr>
      <w:r w:rsidRPr="001322EC">
        <w:rPr>
          <w:rFonts w:ascii="Arial" w:hAnsi="Arial" w:cs="Arial"/>
          <w:sz w:val="22"/>
          <w:szCs w:val="22"/>
        </w:rPr>
        <w:t xml:space="preserve">7. Получающая сторона несёт ответственность за то, чтобы каждое лицо, которому раскрывается Конфиденциальная информация в соответствии с Соглашением, включая лиц, указанных в пункте 4 Соглашения, хранило указанную информацию в тайне и не раскрывало или не передавало её третьим лицам. </w:t>
      </w:r>
    </w:p>
    <w:p w:rsidR="001322EC" w:rsidRPr="001322EC" w:rsidRDefault="001322EC" w:rsidP="001322EC">
      <w:pPr>
        <w:ind w:firstLine="567"/>
        <w:jc w:val="both"/>
        <w:rPr>
          <w:rFonts w:ascii="Arial" w:hAnsi="Arial" w:cs="Arial"/>
          <w:sz w:val="22"/>
          <w:szCs w:val="22"/>
        </w:rPr>
      </w:pPr>
      <w:r w:rsidRPr="001322EC">
        <w:rPr>
          <w:rFonts w:ascii="Arial" w:hAnsi="Arial" w:cs="Arial"/>
          <w:sz w:val="22"/>
          <w:szCs w:val="22"/>
        </w:rPr>
        <w:t xml:space="preserve">8. Получающая сторона обязуется принять все разумные меры для защиты и охраны Конфиденциальной информации от несанкционированного использования, утраты, кражи, опубликования, утечки при обработке на компьютере, который подключён </w:t>
      </w:r>
      <w:r w:rsidRPr="001322EC">
        <w:rPr>
          <w:rFonts w:ascii="Arial" w:hAnsi="Arial" w:cs="Arial"/>
          <w:sz w:val="22"/>
          <w:szCs w:val="22"/>
        </w:rPr>
        <w:lastRenderedPageBreak/>
        <w:t>к сети или т.п.</w:t>
      </w:r>
    </w:p>
    <w:p w:rsidR="001322EC" w:rsidRPr="001322EC" w:rsidRDefault="001322EC" w:rsidP="001322EC">
      <w:pPr>
        <w:ind w:firstLine="567"/>
        <w:jc w:val="both"/>
        <w:rPr>
          <w:rFonts w:ascii="Arial" w:hAnsi="Arial" w:cs="Arial"/>
          <w:sz w:val="22"/>
          <w:szCs w:val="22"/>
        </w:rPr>
      </w:pPr>
      <w:r w:rsidRPr="001322EC">
        <w:rPr>
          <w:rFonts w:ascii="Arial" w:hAnsi="Arial" w:cs="Arial"/>
          <w:sz w:val="22"/>
          <w:szCs w:val="22"/>
        </w:rPr>
        <w:t>9. Получающая сторона обязуется возместить все убытки, возникшие у Раскрывающей стороны в связи с ненадлежащим исполнением Получающей стороной Соглашения.</w:t>
      </w:r>
    </w:p>
    <w:p w:rsidR="001322EC" w:rsidRPr="001322EC" w:rsidRDefault="001322EC" w:rsidP="001322EC">
      <w:pPr>
        <w:ind w:firstLine="567"/>
        <w:jc w:val="both"/>
        <w:rPr>
          <w:rFonts w:ascii="Arial" w:hAnsi="Arial" w:cs="Arial"/>
          <w:sz w:val="22"/>
          <w:szCs w:val="22"/>
        </w:rPr>
      </w:pPr>
      <w:r w:rsidRPr="001322EC">
        <w:rPr>
          <w:rFonts w:ascii="Arial" w:hAnsi="Arial" w:cs="Arial"/>
          <w:sz w:val="22"/>
          <w:szCs w:val="22"/>
        </w:rPr>
        <w:t>10. Конфиденциальная информация остаётся собственностью Раскрывающей стороны. Раскрывающая сторона имеет право требовать в любое время её возврата путём подачи не менее чем за 30 (тридцать) календарных дней письменного уведомления в адрес Получающей стороны. После получения такого уведомления, а также в случае прекращения действия Договора, предусмотренного в пункте 13 Соглашения, Получающая сторона должна (</w:t>
      </w:r>
      <w:proofErr w:type="spellStart"/>
      <w:r w:rsidRPr="001322EC">
        <w:rPr>
          <w:rFonts w:ascii="Arial" w:hAnsi="Arial" w:cs="Arial"/>
          <w:sz w:val="22"/>
          <w:szCs w:val="22"/>
          <w:lang w:val="en-US"/>
        </w:rPr>
        <w:t>i</w:t>
      </w:r>
      <w:proofErr w:type="spellEnd"/>
      <w:r w:rsidRPr="001322EC">
        <w:rPr>
          <w:rFonts w:ascii="Arial" w:hAnsi="Arial" w:cs="Arial"/>
          <w:sz w:val="22"/>
          <w:szCs w:val="22"/>
        </w:rPr>
        <w:t>) вернуть оригиналы Конфиденциальной информации Раскрывающей стороне; (</w:t>
      </w:r>
      <w:r w:rsidRPr="001322EC">
        <w:rPr>
          <w:rFonts w:ascii="Arial" w:hAnsi="Arial" w:cs="Arial"/>
          <w:sz w:val="22"/>
          <w:szCs w:val="22"/>
          <w:lang w:val="en-US"/>
        </w:rPr>
        <w:t>ii</w:t>
      </w:r>
      <w:r w:rsidRPr="001322EC">
        <w:rPr>
          <w:rFonts w:ascii="Arial" w:hAnsi="Arial" w:cs="Arial"/>
          <w:sz w:val="22"/>
          <w:szCs w:val="22"/>
        </w:rPr>
        <w:t xml:space="preserve">) уничтожить или вернуть Раскрывающей стороне все копии и репродукции с оригиналов Конфиденциальной информации (в любой форме, включая, </w:t>
      </w:r>
      <w:proofErr w:type="gramStart"/>
      <w:r w:rsidRPr="001322EC">
        <w:rPr>
          <w:rFonts w:ascii="Arial" w:hAnsi="Arial" w:cs="Arial"/>
          <w:sz w:val="22"/>
          <w:szCs w:val="22"/>
        </w:rPr>
        <w:t>но</w:t>
      </w:r>
      <w:proofErr w:type="gramEnd"/>
      <w:r w:rsidRPr="001322EC">
        <w:rPr>
          <w:rFonts w:ascii="Arial" w:hAnsi="Arial" w:cs="Arial"/>
          <w:sz w:val="22"/>
          <w:szCs w:val="22"/>
        </w:rPr>
        <w:t xml:space="preserve"> не ограничиваясь, данные на электронных носителях), находящиеся в распоряжении лиц, которым она раскрыта в соответствии с условиями настоящего Соглашения и (</w:t>
      </w:r>
      <w:r w:rsidRPr="001322EC">
        <w:rPr>
          <w:rFonts w:ascii="Arial" w:hAnsi="Arial" w:cs="Arial"/>
          <w:sz w:val="22"/>
          <w:szCs w:val="22"/>
          <w:lang w:val="en-US"/>
        </w:rPr>
        <w:t>iii</w:t>
      </w:r>
      <w:r w:rsidRPr="001322EC">
        <w:rPr>
          <w:rFonts w:ascii="Arial" w:hAnsi="Arial" w:cs="Arial"/>
          <w:sz w:val="22"/>
          <w:szCs w:val="22"/>
        </w:rPr>
        <w:t>) письменно уведомить о таком уничтожении Раскрывающую сторону.</w:t>
      </w:r>
    </w:p>
    <w:p w:rsidR="001322EC" w:rsidRPr="001322EC" w:rsidRDefault="001322EC" w:rsidP="001322EC">
      <w:pPr>
        <w:ind w:firstLine="567"/>
        <w:jc w:val="both"/>
        <w:rPr>
          <w:rFonts w:ascii="Arial" w:hAnsi="Arial" w:cs="Arial"/>
          <w:sz w:val="22"/>
          <w:szCs w:val="22"/>
        </w:rPr>
      </w:pPr>
      <w:r w:rsidRPr="001322EC">
        <w:rPr>
          <w:rFonts w:ascii="Arial" w:hAnsi="Arial" w:cs="Arial"/>
          <w:sz w:val="22"/>
          <w:szCs w:val="22"/>
        </w:rPr>
        <w:tab/>
        <w:t>11. Раскрывающая сторона не делает никаких заверений или гарантий, явных или подразумеваемых, в отношении качества, достоверности и полноты Конфиденциальной информации, раскрытой по настоящему Соглашению, и Получающая сторона прямо признает присущий этому риск. Раскрывающая сторона, ее соответствующие должностные лица, руководители и работники не несут никакой ответственности за то, что Получающая сторона использовал</w:t>
      </w:r>
      <w:r w:rsidRPr="001322EC">
        <w:rPr>
          <w:rFonts w:ascii="Arial" w:hAnsi="Arial" w:cs="Arial"/>
          <w:sz w:val="22"/>
          <w:szCs w:val="22"/>
          <w:lang w:val="kk-KZ"/>
        </w:rPr>
        <w:t>а</w:t>
      </w:r>
      <w:r w:rsidRPr="001322EC">
        <w:rPr>
          <w:rFonts w:ascii="Arial" w:hAnsi="Arial" w:cs="Arial"/>
          <w:sz w:val="22"/>
          <w:szCs w:val="22"/>
        </w:rPr>
        <w:t xml:space="preserve"> и/или полагал</w:t>
      </w:r>
      <w:r w:rsidRPr="001322EC">
        <w:rPr>
          <w:rFonts w:ascii="Arial" w:hAnsi="Arial" w:cs="Arial"/>
          <w:sz w:val="22"/>
          <w:szCs w:val="22"/>
          <w:lang w:val="kk-KZ"/>
        </w:rPr>
        <w:t>а</w:t>
      </w:r>
      <w:proofErr w:type="spellStart"/>
      <w:r w:rsidRPr="001322EC">
        <w:rPr>
          <w:rFonts w:ascii="Arial" w:hAnsi="Arial" w:cs="Arial"/>
          <w:sz w:val="22"/>
          <w:szCs w:val="22"/>
        </w:rPr>
        <w:t>сь</w:t>
      </w:r>
      <w:proofErr w:type="spellEnd"/>
      <w:r w:rsidRPr="001322EC">
        <w:rPr>
          <w:rFonts w:ascii="Arial" w:hAnsi="Arial" w:cs="Arial"/>
          <w:sz w:val="22"/>
          <w:szCs w:val="22"/>
        </w:rPr>
        <w:t xml:space="preserve"> на такую Конфиденциальную информацию.</w:t>
      </w:r>
    </w:p>
    <w:p w:rsidR="001322EC" w:rsidRPr="001322EC" w:rsidRDefault="001322EC" w:rsidP="001322EC">
      <w:pPr>
        <w:ind w:firstLine="567"/>
        <w:jc w:val="both"/>
        <w:rPr>
          <w:rFonts w:ascii="Arial" w:hAnsi="Arial" w:cs="Arial"/>
          <w:sz w:val="22"/>
          <w:szCs w:val="22"/>
        </w:rPr>
      </w:pPr>
      <w:r w:rsidRPr="001322EC">
        <w:rPr>
          <w:rFonts w:ascii="Arial" w:hAnsi="Arial" w:cs="Arial"/>
          <w:sz w:val="22"/>
          <w:szCs w:val="22"/>
        </w:rPr>
        <w:t>12. Если третья сторона возбудит иск или другое юридическое действие на предмет раскрытия какой-либо Конфиденциальной информации, Получающая сторона немедленно уведомит Раскрывающую сторону и окажет ей в разумных пределах такую помощь, какую Раскрывающая сторона потребует для предотвращения разглашения.</w:t>
      </w:r>
    </w:p>
    <w:p w:rsidR="001322EC" w:rsidRPr="001322EC" w:rsidRDefault="001322EC" w:rsidP="001322EC">
      <w:pPr>
        <w:ind w:firstLine="567"/>
        <w:jc w:val="both"/>
        <w:rPr>
          <w:rFonts w:ascii="Arial" w:hAnsi="Arial" w:cs="Arial"/>
          <w:sz w:val="22"/>
          <w:szCs w:val="22"/>
        </w:rPr>
      </w:pPr>
      <w:r w:rsidRPr="001322EC">
        <w:rPr>
          <w:rFonts w:ascii="Arial" w:hAnsi="Arial" w:cs="Arial"/>
          <w:sz w:val="22"/>
          <w:szCs w:val="22"/>
        </w:rPr>
        <w:t xml:space="preserve">13. Действие Соглашения прекращается в одну из следующих дат, в зависимости от того, какая из них наступит ранее: </w:t>
      </w:r>
    </w:p>
    <w:p w:rsidR="001322EC" w:rsidRPr="001322EC" w:rsidRDefault="001322EC" w:rsidP="001322EC">
      <w:pPr>
        <w:ind w:firstLine="567"/>
        <w:jc w:val="both"/>
        <w:rPr>
          <w:rFonts w:ascii="Arial" w:hAnsi="Arial" w:cs="Arial"/>
          <w:sz w:val="22"/>
          <w:szCs w:val="22"/>
        </w:rPr>
      </w:pPr>
      <w:r w:rsidRPr="001322EC">
        <w:rPr>
          <w:rFonts w:ascii="Arial" w:hAnsi="Arial" w:cs="Arial"/>
          <w:sz w:val="22"/>
          <w:szCs w:val="22"/>
        </w:rPr>
        <w:t>13.1. в случае подписания обеими Сторонами документа о расторжении Соглашении;</w:t>
      </w:r>
    </w:p>
    <w:p w:rsidR="001322EC" w:rsidRPr="001322EC" w:rsidRDefault="001322EC" w:rsidP="001322EC">
      <w:pPr>
        <w:ind w:firstLine="567"/>
        <w:jc w:val="both"/>
        <w:rPr>
          <w:rFonts w:ascii="Arial" w:hAnsi="Arial" w:cs="Arial"/>
          <w:sz w:val="22"/>
          <w:szCs w:val="22"/>
        </w:rPr>
      </w:pPr>
      <w:r w:rsidRPr="001322EC">
        <w:rPr>
          <w:rFonts w:ascii="Arial" w:hAnsi="Arial" w:cs="Arial"/>
          <w:sz w:val="22"/>
          <w:szCs w:val="22"/>
        </w:rPr>
        <w:t>13.2. 27 февраля 2022 года.</w:t>
      </w:r>
    </w:p>
    <w:p w:rsidR="001322EC" w:rsidRPr="001322EC" w:rsidRDefault="001322EC" w:rsidP="001322EC">
      <w:pPr>
        <w:ind w:firstLine="567"/>
        <w:jc w:val="both"/>
        <w:rPr>
          <w:rFonts w:ascii="Arial" w:hAnsi="Arial" w:cs="Arial"/>
          <w:sz w:val="22"/>
          <w:szCs w:val="22"/>
        </w:rPr>
      </w:pPr>
      <w:r w:rsidRPr="001322EC">
        <w:rPr>
          <w:rFonts w:ascii="Arial" w:hAnsi="Arial" w:cs="Arial"/>
          <w:sz w:val="22"/>
          <w:szCs w:val="22"/>
        </w:rPr>
        <w:t xml:space="preserve">14. Получающая сторона обязуется не разглашать сведения, содержащиеся в Конфиденциальной информации, в течение 5 (пяти) лет после прекращения действия Соглашения, предусмотренного пунктом 13 Соглашения. </w:t>
      </w:r>
    </w:p>
    <w:p w:rsidR="001322EC" w:rsidRPr="001322EC" w:rsidRDefault="001322EC" w:rsidP="001322EC">
      <w:pPr>
        <w:ind w:firstLine="567"/>
        <w:jc w:val="both"/>
        <w:rPr>
          <w:rFonts w:ascii="Arial" w:hAnsi="Arial" w:cs="Arial"/>
          <w:sz w:val="22"/>
          <w:szCs w:val="22"/>
        </w:rPr>
      </w:pPr>
      <w:r w:rsidRPr="001322EC">
        <w:rPr>
          <w:rFonts w:ascii="Arial" w:hAnsi="Arial" w:cs="Arial"/>
          <w:sz w:val="22"/>
          <w:szCs w:val="22"/>
        </w:rPr>
        <w:t xml:space="preserve">15. Независимо от общего срока действия Соглашения, предусмотренного в пункте 13 Соглашения, действие Соглашения в части обязательств Получающей стороны, предусмотренных пунктами 10 и 14 Соглашения, сохраняется до их полного исполнения. </w:t>
      </w:r>
    </w:p>
    <w:p w:rsidR="001322EC" w:rsidRPr="001322EC" w:rsidRDefault="001322EC" w:rsidP="001322EC">
      <w:pPr>
        <w:ind w:firstLine="567"/>
        <w:jc w:val="both"/>
        <w:rPr>
          <w:rFonts w:ascii="Arial" w:hAnsi="Arial" w:cs="Arial"/>
          <w:sz w:val="22"/>
          <w:szCs w:val="22"/>
        </w:rPr>
      </w:pPr>
      <w:r w:rsidRPr="001322EC">
        <w:rPr>
          <w:rFonts w:ascii="Arial" w:hAnsi="Arial" w:cs="Arial"/>
          <w:sz w:val="22"/>
          <w:szCs w:val="22"/>
        </w:rPr>
        <w:t xml:space="preserve">16. Стороны не несут ответственности за неисполнение или ненадлежащее исполнение обязательств по Соглашения, если это явилось следствием воздействия обстоятельств непреодолимой силы, не зависящих от воли Сторон, которые Стороны не могли предотвратить. </w:t>
      </w:r>
    </w:p>
    <w:p w:rsidR="001322EC" w:rsidRPr="001322EC" w:rsidRDefault="001322EC" w:rsidP="001322EC">
      <w:pPr>
        <w:ind w:firstLine="567"/>
        <w:jc w:val="both"/>
        <w:rPr>
          <w:rFonts w:ascii="Arial" w:hAnsi="Arial" w:cs="Arial"/>
          <w:sz w:val="22"/>
          <w:szCs w:val="22"/>
        </w:rPr>
      </w:pPr>
      <w:r w:rsidRPr="001322EC">
        <w:rPr>
          <w:rFonts w:ascii="Arial" w:hAnsi="Arial" w:cs="Arial"/>
          <w:sz w:val="22"/>
          <w:szCs w:val="22"/>
        </w:rPr>
        <w:t>Сторона, ссылающаяся на обстоятельства непреодолимой силы, освобождается от ответственности, если в течение 7 (семи) календарных дней с момента наступления таких обстоятельств уведомит о них другую Сторону с приложением соответствующих документов, подтверждённых уполномоченными на выдачу таких документов организациями.</w:t>
      </w:r>
    </w:p>
    <w:p w:rsidR="001322EC" w:rsidRPr="001322EC" w:rsidRDefault="001322EC" w:rsidP="001322EC">
      <w:pPr>
        <w:ind w:firstLine="567"/>
        <w:jc w:val="both"/>
        <w:rPr>
          <w:rFonts w:ascii="Arial" w:hAnsi="Arial" w:cs="Arial"/>
          <w:sz w:val="22"/>
          <w:szCs w:val="22"/>
        </w:rPr>
      </w:pPr>
      <w:r w:rsidRPr="001322EC">
        <w:rPr>
          <w:rFonts w:ascii="Arial" w:hAnsi="Arial" w:cs="Arial"/>
          <w:sz w:val="22"/>
          <w:szCs w:val="22"/>
        </w:rPr>
        <w:t>17. Стороны понимают и признают, что конфликт интересов, среди прочего, означает ситуации (состояние взаимоотношений):</w:t>
      </w:r>
    </w:p>
    <w:p w:rsidR="001322EC" w:rsidRPr="001322EC" w:rsidRDefault="001322EC" w:rsidP="001322EC">
      <w:pPr>
        <w:ind w:firstLine="567"/>
        <w:jc w:val="both"/>
        <w:rPr>
          <w:rFonts w:ascii="Arial" w:hAnsi="Arial" w:cs="Arial"/>
          <w:sz w:val="22"/>
          <w:szCs w:val="22"/>
        </w:rPr>
      </w:pPr>
      <w:r w:rsidRPr="001322EC">
        <w:rPr>
          <w:rFonts w:ascii="Arial" w:hAnsi="Arial" w:cs="Arial"/>
          <w:sz w:val="22"/>
          <w:szCs w:val="22"/>
        </w:rPr>
        <w:t xml:space="preserve">1) когда услуги, указанные в Договоре, не могут быть надлежащим образом оказаны Получающей стороной в связи с наличием у нее как в настоящем и будущем, так и в прошлом времени интересов финансового и иного характера, которые могут оказать влияние на беспристрастность Получающей стороны; </w:t>
      </w:r>
    </w:p>
    <w:p w:rsidR="001322EC" w:rsidRPr="001322EC" w:rsidRDefault="001322EC" w:rsidP="001322EC">
      <w:pPr>
        <w:ind w:firstLine="567"/>
        <w:jc w:val="both"/>
        <w:rPr>
          <w:rFonts w:ascii="Arial" w:hAnsi="Arial" w:cs="Arial"/>
          <w:sz w:val="22"/>
          <w:szCs w:val="22"/>
        </w:rPr>
      </w:pPr>
      <w:r w:rsidRPr="001322EC">
        <w:rPr>
          <w:rFonts w:ascii="Arial" w:hAnsi="Arial" w:cs="Arial"/>
          <w:sz w:val="22"/>
          <w:szCs w:val="22"/>
        </w:rPr>
        <w:t>2) когда услуги, указанные в Договоре, не могут быть надлежащим образом оказаны Получающей стороной в связи с наличием у нее как в настоящем и будущем, так и в прошлом времени длительных отношений с лицами, интересы которых не соответствуют интересам Раскрывающей стороны;</w:t>
      </w:r>
    </w:p>
    <w:p w:rsidR="001322EC" w:rsidRPr="001322EC" w:rsidRDefault="001322EC" w:rsidP="001322EC">
      <w:pPr>
        <w:ind w:firstLine="567"/>
        <w:jc w:val="both"/>
        <w:rPr>
          <w:rFonts w:ascii="Arial" w:hAnsi="Arial" w:cs="Arial"/>
          <w:sz w:val="22"/>
          <w:szCs w:val="22"/>
        </w:rPr>
      </w:pPr>
      <w:r w:rsidRPr="001322EC">
        <w:rPr>
          <w:rFonts w:ascii="Arial" w:hAnsi="Arial" w:cs="Arial"/>
          <w:sz w:val="22"/>
          <w:szCs w:val="22"/>
        </w:rPr>
        <w:t xml:space="preserve">3) возможность оказания услуг, указанных в Договоре, связанных с каким-либо </w:t>
      </w:r>
      <w:r w:rsidRPr="001322EC">
        <w:rPr>
          <w:rFonts w:ascii="Arial" w:hAnsi="Arial" w:cs="Arial"/>
          <w:sz w:val="22"/>
          <w:szCs w:val="22"/>
        </w:rPr>
        <w:lastRenderedPageBreak/>
        <w:t>направлением деятельности, лицами, участвующими в оказании этих услуг по другому направлению деятельности.</w:t>
      </w:r>
    </w:p>
    <w:p w:rsidR="001322EC" w:rsidRPr="001322EC" w:rsidRDefault="001322EC" w:rsidP="001322EC">
      <w:pPr>
        <w:ind w:firstLine="567"/>
        <w:jc w:val="both"/>
        <w:rPr>
          <w:rFonts w:ascii="Arial" w:hAnsi="Arial" w:cs="Arial"/>
          <w:sz w:val="22"/>
          <w:szCs w:val="22"/>
        </w:rPr>
      </w:pPr>
      <w:proofErr w:type="gramStart"/>
      <w:r w:rsidRPr="001322EC">
        <w:rPr>
          <w:rFonts w:ascii="Arial" w:hAnsi="Arial" w:cs="Arial"/>
          <w:sz w:val="22"/>
          <w:szCs w:val="22"/>
        </w:rPr>
        <w:t>В случае обнаружения или возникновения у Получающей стороны конфликта интересов вся полученная Получающей стороной информация подлежит незамедлительному возврату, оказание услуг по Договору автоматически прекращаются и не несут каких-либо финансовых, правовых и иных последствий для Раскрывающей стороны, при этом обязательства по конфиденциальности, предусмотренные настоящим Соглашением, во избежание сомнений, сохраняют свою силу для Получающей стороны.</w:t>
      </w:r>
      <w:proofErr w:type="gramEnd"/>
    </w:p>
    <w:p w:rsidR="001322EC" w:rsidRPr="001322EC" w:rsidRDefault="001322EC" w:rsidP="001322EC">
      <w:pPr>
        <w:ind w:firstLine="567"/>
        <w:jc w:val="both"/>
        <w:rPr>
          <w:rFonts w:ascii="Arial" w:hAnsi="Arial" w:cs="Arial"/>
          <w:sz w:val="22"/>
          <w:szCs w:val="22"/>
        </w:rPr>
      </w:pPr>
      <w:r w:rsidRPr="001322EC">
        <w:rPr>
          <w:rFonts w:ascii="Arial" w:hAnsi="Arial" w:cs="Arial"/>
          <w:sz w:val="22"/>
          <w:szCs w:val="22"/>
          <w:lang w:val="kk-KZ"/>
        </w:rPr>
        <w:t xml:space="preserve">18. </w:t>
      </w:r>
      <w:r w:rsidRPr="001322EC">
        <w:rPr>
          <w:rFonts w:ascii="Arial" w:hAnsi="Arial" w:cs="Arial"/>
          <w:sz w:val="22"/>
          <w:szCs w:val="22"/>
        </w:rPr>
        <w:t>Настоящее Соглашение регулируется и толкуется в соответствии с действующим законодательством Республики Узбекистан. Любые разногласия, возникающие из Соглашения, включая вопросы в отношении его существования, действительности или прекращения, которые не могут быть решены путём переговоров Сторон в течение 30 (тридцати) календарных дней (если Стороны письменно не оговорят иной срок), подлежат разрешению в суде в соответствии с действующим законодательством Республики Узбекистан. Стороны согласны, что решение, принятое судом, является обязательным для выполнения Сторонами.</w:t>
      </w:r>
    </w:p>
    <w:p w:rsidR="001322EC" w:rsidRPr="001322EC" w:rsidRDefault="001322EC" w:rsidP="001322EC">
      <w:pPr>
        <w:ind w:firstLine="567"/>
        <w:jc w:val="both"/>
        <w:rPr>
          <w:rFonts w:ascii="Arial" w:hAnsi="Arial" w:cs="Arial"/>
          <w:sz w:val="22"/>
          <w:szCs w:val="22"/>
        </w:rPr>
      </w:pPr>
      <w:r w:rsidRPr="001322EC">
        <w:rPr>
          <w:rFonts w:ascii="Arial" w:hAnsi="Arial" w:cs="Arial"/>
          <w:sz w:val="22"/>
          <w:szCs w:val="22"/>
          <w:lang w:val="kk-KZ"/>
        </w:rPr>
        <w:t>19</w:t>
      </w:r>
      <w:r w:rsidRPr="001322EC">
        <w:rPr>
          <w:rFonts w:ascii="Arial" w:hAnsi="Arial" w:cs="Arial"/>
          <w:sz w:val="22"/>
          <w:szCs w:val="22"/>
        </w:rPr>
        <w:t>. Все дополнения и изменения к Соглашению имеют силу, только в том случае, если они составлены в письменном виде и подписаны уполномоченными представителями Сторон.</w:t>
      </w:r>
    </w:p>
    <w:p w:rsidR="001322EC" w:rsidRPr="001322EC" w:rsidRDefault="001322EC" w:rsidP="001322EC">
      <w:pPr>
        <w:ind w:firstLine="567"/>
        <w:jc w:val="both"/>
        <w:rPr>
          <w:rFonts w:ascii="Arial" w:hAnsi="Arial" w:cs="Arial"/>
          <w:sz w:val="22"/>
          <w:szCs w:val="22"/>
        </w:rPr>
      </w:pPr>
      <w:r w:rsidRPr="001322EC">
        <w:rPr>
          <w:rFonts w:ascii="Arial" w:hAnsi="Arial" w:cs="Arial"/>
          <w:sz w:val="22"/>
          <w:szCs w:val="22"/>
        </w:rPr>
        <w:t>20. Соглашение подписано в 2 (двух) экземплярах, на русском языке, по 1 (одному) экземпляру для каждой из Сторон.</w:t>
      </w:r>
    </w:p>
    <w:p w:rsidR="001322EC" w:rsidRPr="001322EC" w:rsidRDefault="001322EC" w:rsidP="001322EC">
      <w:pPr>
        <w:ind w:firstLine="567"/>
        <w:jc w:val="both"/>
        <w:rPr>
          <w:rFonts w:ascii="Arial" w:hAnsi="Arial" w:cs="Arial"/>
          <w:sz w:val="22"/>
          <w:szCs w:val="22"/>
        </w:rPr>
      </w:pPr>
      <w:r w:rsidRPr="001322EC">
        <w:rPr>
          <w:rFonts w:ascii="Arial" w:hAnsi="Arial" w:cs="Arial"/>
          <w:sz w:val="22"/>
          <w:szCs w:val="22"/>
        </w:rPr>
        <w:t xml:space="preserve">21. Соглашение вступает в силу со дня его подписания уполномоченными представителями Сторон. </w:t>
      </w:r>
    </w:p>
    <w:p w:rsidR="001322EC" w:rsidRPr="001322EC" w:rsidRDefault="001322EC" w:rsidP="001322EC">
      <w:pPr>
        <w:ind w:firstLine="567"/>
        <w:jc w:val="both"/>
        <w:rPr>
          <w:rFonts w:ascii="Arial" w:hAnsi="Arial" w:cs="Arial"/>
          <w:sz w:val="22"/>
          <w:szCs w:val="22"/>
        </w:rPr>
      </w:pPr>
    </w:p>
    <w:p w:rsidR="001322EC" w:rsidRPr="001322EC" w:rsidRDefault="001322EC" w:rsidP="001322EC">
      <w:pPr>
        <w:ind w:firstLine="567"/>
        <w:jc w:val="both"/>
        <w:rPr>
          <w:rFonts w:ascii="Arial" w:hAnsi="Arial" w:cs="Arial"/>
          <w:sz w:val="22"/>
          <w:szCs w:val="22"/>
        </w:rPr>
      </w:pPr>
    </w:p>
    <w:tbl>
      <w:tblPr>
        <w:tblW w:w="0" w:type="auto"/>
        <w:jc w:val="center"/>
        <w:tblInd w:w="720" w:type="dxa"/>
        <w:tblLook w:val="04A0" w:firstRow="1" w:lastRow="0" w:firstColumn="1" w:lastColumn="0" w:noHBand="0" w:noVBand="1"/>
      </w:tblPr>
      <w:tblGrid>
        <w:gridCol w:w="3556"/>
        <w:gridCol w:w="1290"/>
        <w:gridCol w:w="4005"/>
      </w:tblGrid>
      <w:tr w:rsidR="001322EC" w:rsidRPr="001322EC" w:rsidTr="009318F0">
        <w:trPr>
          <w:jc w:val="center"/>
        </w:trPr>
        <w:tc>
          <w:tcPr>
            <w:tcW w:w="3641" w:type="dxa"/>
            <w:shd w:val="clear" w:color="auto" w:fill="auto"/>
          </w:tcPr>
          <w:p w:rsidR="001322EC" w:rsidRPr="001322EC" w:rsidRDefault="001322EC" w:rsidP="009318F0">
            <w:pPr>
              <w:spacing w:after="100" w:afterAutospacing="1"/>
              <w:ind w:right="6"/>
              <w:jc w:val="center"/>
              <w:rPr>
                <w:rFonts w:ascii="Arial" w:hAnsi="Arial" w:cs="Arial"/>
                <w:b/>
                <w:sz w:val="22"/>
                <w:szCs w:val="22"/>
              </w:rPr>
            </w:pPr>
            <w:r w:rsidRPr="001322EC">
              <w:rPr>
                <w:rFonts w:ascii="Arial" w:hAnsi="Arial" w:cs="Arial"/>
                <w:b/>
                <w:sz w:val="22"/>
                <w:szCs w:val="22"/>
              </w:rPr>
              <w:t>Раскрывающая сторона:</w:t>
            </w:r>
          </w:p>
        </w:tc>
        <w:tc>
          <w:tcPr>
            <w:tcW w:w="1417" w:type="dxa"/>
            <w:shd w:val="clear" w:color="auto" w:fill="auto"/>
          </w:tcPr>
          <w:p w:rsidR="001322EC" w:rsidRPr="001322EC" w:rsidRDefault="001322EC" w:rsidP="009318F0">
            <w:pPr>
              <w:spacing w:after="100" w:afterAutospacing="1"/>
              <w:ind w:right="6"/>
              <w:jc w:val="center"/>
              <w:rPr>
                <w:rFonts w:ascii="Arial" w:hAnsi="Arial" w:cs="Arial"/>
                <w:b/>
                <w:sz w:val="22"/>
                <w:szCs w:val="22"/>
              </w:rPr>
            </w:pPr>
          </w:p>
        </w:tc>
        <w:tc>
          <w:tcPr>
            <w:tcW w:w="4251" w:type="dxa"/>
            <w:shd w:val="clear" w:color="auto" w:fill="auto"/>
          </w:tcPr>
          <w:p w:rsidR="001322EC" w:rsidRPr="001322EC" w:rsidRDefault="001322EC" w:rsidP="009318F0">
            <w:pPr>
              <w:spacing w:after="100" w:afterAutospacing="1"/>
              <w:ind w:right="6"/>
              <w:jc w:val="center"/>
              <w:rPr>
                <w:rFonts w:ascii="Arial" w:hAnsi="Arial" w:cs="Arial"/>
                <w:b/>
                <w:sz w:val="22"/>
                <w:szCs w:val="22"/>
              </w:rPr>
            </w:pPr>
            <w:r w:rsidRPr="001322EC">
              <w:rPr>
                <w:rFonts w:ascii="Arial" w:hAnsi="Arial" w:cs="Arial"/>
                <w:b/>
                <w:sz w:val="22"/>
                <w:szCs w:val="22"/>
              </w:rPr>
              <w:t>Раскрывающая сторона:</w:t>
            </w:r>
          </w:p>
        </w:tc>
      </w:tr>
      <w:tr w:rsidR="001322EC" w:rsidRPr="001322EC" w:rsidTr="009318F0">
        <w:trPr>
          <w:jc w:val="center"/>
        </w:trPr>
        <w:tc>
          <w:tcPr>
            <w:tcW w:w="3641" w:type="dxa"/>
            <w:shd w:val="clear" w:color="auto" w:fill="auto"/>
          </w:tcPr>
          <w:p w:rsidR="001322EC" w:rsidRPr="001322EC" w:rsidRDefault="001322EC" w:rsidP="009318F0">
            <w:pPr>
              <w:jc w:val="center"/>
              <w:rPr>
                <w:rFonts w:ascii="Arial" w:hAnsi="Arial" w:cs="Arial"/>
                <w:b/>
                <w:sz w:val="22"/>
                <w:szCs w:val="22"/>
              </w:rPr>
            </w:pPr>
          </w:p>
          <w:p w:rsidR="001322EC" w:rsidRPr="001322EC" w:rsidRDefault="001322EC" w:rsidP="009318F0">
            <w:pPr>
              <w:jc w:val="center"/>
              <w:rPr>
                <w:rFonts w:ascii="Arial" w:hAnsi="Arial" w:cs="Arial"/>
                <w:b/>
                <w:sz w:val="22"/>
                <w:szCs w:val="22"/>
              </w:rPr>
            </w:pPr>
            <w:r w:rsidRPr="001322EC">
              <w:rPr>
                <w:rFonts w:ascii="Arial" w:hAnsi="Arial" w:cs="Arial"/>
                <w:b/>
                <w:sz w:val="22"/>
                <w:szCs w:val="22"/>
              </w:rPr>
              <w:t xml:space="preserve">Генеральный директор </w:t>
            </w:r>
          </w:p>
          <w:p w:rsidR="001322EC" w:rsidRPr="001322EC" w:rsidRDefault="001322EC" w:rsidP="009318F0">
            <w:pPr>
              <w:jc w:val="center"/>
              <w:rPr>
                <w:rFonts w:ascii="Arial" w:hAnsi="Arial" w:cs="Arial"/>
                <w:b/>
                <w:bCs/>
                <w:sz w:val="22"/>
                <w:szCs w:val="22"/>
              </w:rPr>
            </w:pPr>
            <w:r w:rsidRPr="001322EC">
              <w:rPr>
                <w:rFonts w:ascii="Arial" w:hAnsi="Arial" w:cs="Arial"/>
                <w:b/>
                <w:bCs/>
                <w:sz w:val="22"/>
                <w:szCs w:val="22"/>
              </w:rPr>
              <w:t>УП «</w:t>
            </w:r>
            <w:proofErr w:type="spellStart"/>
            <w:r w:rsidRPr="001322EC">
              <w:rPr>
                <w:rFonts w:ascii="Arial" w:hAnsi="Arial" w:cs="Arial"/>
                <w:b/>
                <w:bCs/>
                <w:sz w:val="22"/>
                <w:szCs w:val="22"/>
              </w:rPr>
              <w:t>O‘ztemiryo‘mashta’mir</w:t>
            </w:r>
            <w:proofErr w:type="spellEnd"/>
            <w:r w:rsidRPr="001322EC">
              <w:rPr>
                <w:rFonts w:ascii="Arial" w:hAnsi="Arial" w:cs="Arial"/>
                <w:b/>
                <w:bCs/>
                <w:sz w:val="22"/>
                <w:szCs w:val="22"/>
              </w:rPr>
              <w:t>»</w:t>
            </w:r>
          </w:p>
          <w:p w:rsidR="001322EC" w:rsidRPr="001322EC" w:rsidRDefault="001322EC" w:rsidP="009318F0">
            <w:pPr>
              <w:pBdr>
                <w:bottom w:val="single" w:sz="12" w:space="1" w:color="auto"/>
              </w:pBdr>
              <w:jc w:val="center"/>
              <w:rPr>
                <w:rFonts w:ascii="Arial" w:hAnsi="Arial" w:cs="Arial"/>
                <w:b/>
                <w:bCs/>
                <w:sz w:val="22"/>
                <w:szCs w:val="22"/>
              </w:rPr>
            </w:pPr>
          </w:p>
          <w:p w:rsidR="001322EC" w:rsidRPr="001322EC" w:rsidRDefault="001322EC" w:rsidP="009318F0">
            <w:pPr>
              <w:pBdr>
                <w:bottom w:val="single" w:sz="12" w:space="1" w:color="auto"/>
              </w:pBdr>
              <w:jc w:val="center"/>
              <w:rPr>
                <w:rFonts w:ascii="Arial" w:hAnsi="Arial" w:cs="Arial"/>
                <w:b/>
                <w:bCs/>
                <w:sz w:val="22"/>
                <w:szCs w:val="22"/>
              </w:rPr>
            </w:pPr>
          </w:p>
          <w:p w:rsidR="001322EC" w:rsidRPr="001322EC" w:rsidRDefault="001322EC" w:rsidP="009318F0">
            <w:pPr>
              <w:jc w:val="center"/>
              <w:rPr>
                <w:rFonts w:ascii="Arial" w:hAnsi="Arial" w:cs="Arial"/>
                <w:b/>
                <w:bCs/>
                <w:sz w:val="22"/>
                <w:szCs w:val="22"/>
              </w:rPr>
            </w:pPr>
            <w:r w:rsidRPr="001322EC">
              <w:rPr>
                <w:rFonts w:ascii="Arial" w:hAnsi="Arial" w:cs="Arial"/>
                <w:b/>
                <w:sz w:val="22"/>
                <w:szCs w:val="22"/>
              </w:rPr>
              <w:t>М.П.</w:t>
            </w:r>
          </w:p>
        </w:tc>
        <w:tc>
          <w:tcPr>
            <w:tcW w:w="1417" w:type="dxa"/>
            <w:shd w:val="clear" w:color="auto" w:fill="auto"/>
          </w:tcPr>
          <w:p w:rsidR="001322EC" w:rsidRPr="001322EC" w:rsidRDefault="001322EC" w:rsidP="009318F0">
            <w:pPr>
              <w:spacing w:after="100" w:afterAutospacing="1"/>
              <w:ind w:right="6"/>
              <w:jc w:val="center"/>
              <w:rPr>
                <w:rFonts w:ascii="Arial" w:hAnsi="Arial" w:cs="Arial"/>
                <w:b/>
                <w:sz w:val="22"/>
                <w:szCs w:val="22"/>
              </w:rPr>
            </w:pPr>
          </w:p>
        </w:tc>
        <w:tc>
          <w:tcPr>
            <w:tcW w:w="4251" w:type="dxa"/>
            <w:shd w:val="clear" w:color="auto" w:fill="auto"/>
          </w:tcPr>
          <w:p w:rsidR="001322EC" w:rsidRPr="001322EC" w:rsidRDefault="001322EC" w:rsidP="009318F0">
            <w:pPr>
              <w:spacing w:after="100" w:afterAutospacing="1"/>
              <w:ind w:right="6"/>
              <w:jc w:val="center"/>
              <w:rPr>
                <w:rFonts w:ascii="Arial" w:hAnsi="Arial" w:cs="Arial"/>
                <w:b/>
                <w:bCs/>
                <w:sz w:val="22"/>
                <w:szCs w:val="22"/>
              </w:rPr>
            </w:pPr>
          </w:p>
        </w:tc>
      </w:tr>
    </w:tbl>
    <w:p w:rsidR="001322EC" w:rsidRPr="001322EC" w:rsidRDefault="001322EC" w:rsidP="001322EC">
      <w:pPr>
        <w:rPr>
          <w:rFonts w:ascii="Arial" w:hAnsi="Arial" w:cs="Arial"/>
          <w:b/>
          <w:sz w:val="22"/>
          <w:szCs w:val="22"/>
        </w:rPr>
      </w:pPr>
    </w:p>
    <w:p w:rsidR="00001A10" w:rsidRPr="001322EC" w:rsidRDefault="00001A10">
      <w:pPr>
        <w:rPr>
          <w:sz w:val="22"/>
          <w:szCs w:val="22"/>
        </w:rPr>
      </w:pPr>
    </w:p>
    <w:sectPr w:rsidR="00001A10" w:rsidRPr="001322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C47CF"/>
    <w:multiLevelType w:val="multilevel"/>
    <w:tmpl w:val="2FF2D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E959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BD439E3"/>
    <w:multiLevelType w:val="hybridMultilevel"/>
    <w:tmpl w:val="00AC10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CF6D9E"/>
    <w:multiLevelType w:val="multilevel"/>
    <w:tmpl w:val="86E69462"/>
    <w:lvl w:ilvl="0">
      <w:start w:val="1"/>
      <w:numFmt w:val="decimal"/>
      <w:lvlText w:val="%1."/>
      <w:lvlJc w:val="left"/>
      <w:pPr>
        <w:ind w:left="720" w:hanging="360"/>
      </w:pPr>
      <w:rPr>
        <w:rFonts w:hint="default"/>
        <w:sz w:val="22"/>
        <w:szCs w:val="22"/>
        <w:lang w:val="ru-RU"/>
      </w:rPr>
    </w:lvl>
    <w:lvl w:ilvl="1">
      <w:start w:val="1"/>
      <w:numFmt w:val="decimal"/>
      <w:isLgl/>
      <w:lvlText w:val="%1.%2."/>
      <w:lvlJc w:val="left"/>
      <w:pPr>
        <w:ind w:left="1080" w:hanging="720"/>
      </w:pPr>
      <w:rPr>
        <w:rFonts w:ascii="Arial" w:hAnsi="Arial" w:cs="Arial" w:hint="default"/>
        <w:b w:val="0"/>
        <w:bCs/>
        <w:sz w:val="22"/>
        <w:szCs w:val="22"/>
        <w:lang w:val="ru-RU"/>
      </w:rPr>
    </w:lvl>
    <w:lvl w:ilvl="2">
      <w:start w:val="1"/>
      <w:numFmt w:val="decimal"/>
      <w:isLgl/>
      <w:lvlText w:val="%1.%2.%3."/>
      <w:lvlJc w:val="left"/>
      <w:pPr>
        <w:ind w:left="1080" w:hanging="720"/>
      </w:pPr>
      <w:rPr>
        <w:rFonts w:ascii="Arial" w:hAnsi="Arial" w:cs="Aria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797C4CFC"/>
    <w:multiLevelType w:val="hybridMultilevel"/>
    <w:tmpl w:val="B83410EA"/>
    <w:lvl w:ilvl="0" w:tplc="971CA17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D7244A8"/>
    <w:multiLevelType w:val="multilevel"/>
    <w:tmpl w:val="B0040BA0"/>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2EC"/>
    <w:rsid w:val="00001A10"/>
    <w:rsid w:val="00132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322EC"/>
    <w:pPr>
      <w:widowControl w:val="0"/>
      <w:spacing w:after="0" w:line="240" w:lineRule="auto"/>
    </w:pPr>
    <w:rPr>
      <w:rFonts w:ascii="Tahoma" w:eastAsia="Tahoma" w:hAnsi="Tahoma" w:cs="Tahoma"/>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322EC"/>
    <w:pPr>
      <w:widowControl w:val="0"/>
      <w:spacing w:after="0" w:line="240" w:lineRule="auto"/>
    </w:pPr>
    <w:rPr>
      <w:rFonts w:ascii="Tahoma" w:eastAsia="Tahoma" w:hAnsi="Tahoma" w:cs="Tahoma"/>
      <w:color w:val="000000"/>
      <w:sz w:val="24"/>
      <w:szCs w:val="24"/>
      <w:lang w:eastAsia="ru-RU" w:bidi="ru-RU"/>
    </w:rPr>
  </w:style>
  <w:style w:type="character" w:customStyle="1" w:styleId="a4">
    <w:name w:val="Без интервала Знак"/>
    <w:link w:val="a3"/>
    <w:uiPriority w:val="1"/>
    <w:rsid w:val="001322EC"/>
    <w:rPr>
      <w:rFonts w:ascii="Tahoma" w:eastAsia="Tahoma" w:hAnsi="Tahoma" w:cs="Tahoma"/>
      <w:color w:val="000000"/>
      <w:sz w:val="24"/>
      <w:szCs w:val="24"/>
      <w:lang w:eastAsia="ru-RU" w:bidi="ru-RU"/>
    </w:rPr>
  </w:style>
  <w:style w:type="paragraph" w:styleId="a5">
    <w:name w:val="List Paragraph"/>
    <w:aliases w:val="Абзац,Bullet List,FooterText,numbered,Содержание. 2 уровень,AC List 01,Заголовок_3,Подпись рисунка,Bullet_IRAO,Мой Список,Bulleted Text,_список,Heading1,Colorful List - Accent 11,1. Абзац списка,маркированный,Bullet Points,без абзаца,1. спис"/>
    <w:basedOn w:val="a"/>
    <w:uiPriority w:val="34"/>
    <w:qFormat/>
    <w:rsid w:val="001322EC"/>
    <w:pPr>
      <w:ind w:left="720"/>
      <w:contextualSpacing/>
    </w:pPr>
  </w:style>
  <w:style w:type="paragraph" w:customStyle="1" w:styleId="Default">
    <w:name w:val="Default"/>
    <w:rsid w:val="001322EC"/>
    <w:pPr>
      <w:autoSpaceDE w:val="0"/>
      <w:autoSpaceDN w:val="0"/>
      <w:adjustRightInd w:val="0"/>
      <w:spacing w:after="0" w:line="240" w:lineRule="auto"/>
    </w:pPr>
    <w:rPr>
      <w:rFonts w:ascii="Times New Roman" w:eastAsia="Tahoma" w:hAnsi="Times New Roman" w:cs="Times New Roman"/>
      <w:color w:val="000000"/>
      <w:sz w:val="24"/>
      <w:szCs w:val="24"/>
      <w:lang w:eastAsia="ru-RU"/>
    </w:rPr>
  </w:style>
  <w:style w:type="paragraph" w:styleId="3">
    <w:name w:val="Body Text 3"/>
    <w:basedOn w:val="a"/>
    <w:link w:val="30"/>
    <w:uiPriority w:val="99"/>
    <w:semiHidden/>
    <w:unhideWhenUsed/>
    <w:rsid w:val="001322EC"/>
    <w:pPr>
      <w:spacing w:after="120"/>
    </w:pPr>
    <w:rPr>
      <w:sz w:val="16"/>
      <w:szCs w:val="16"/>
    </w:rPr>
  </w:style>
  <w:style w:type="character" w:customStyle="1" w:styleId="30">
    <w:name w:val="Основной текст 3 Знак"/>
    <w:basedOn w:val="a0"/>
    <w:link w:val="3"/>
    <w:uiPriority w:val="99"/>
    <w:semiHidden/>
    <w:rsid w:val="001322EC"/>
    <w:rPr>
      <w:rFonts w:ascii="Tahoma" w:eastAsia="Tahoma" w:hAnsi="Tahoma" w:cs="Tahoma"/>
      <w:color w:val="000000"/>
      <w:sz w:val="16"/>
      <w:szCs w:val="16"/>
      <w:lang w:eastAsia="ru-RU" w:bidi="ru-RU"/>
    </w:rPr>
  </w:style>
  <w:style w:type="paragraph" w:styleId="a6">
    <w:basedOn w:val="a"/>
    <w:next w:val="a7"/>
    <w:uiPriority w:val="99"/>
    <w:unhideWhenUsed/>
    <w:rsid w:val="001322EC"/>
    <w:pPr>
      <w:widowControl/>
      <w:spacing w:before="100" w:beforeAutospacing="1" w:after="100" w:afterAutospacing="1"/>
    </w:pPr>
    <w:rPr>
      <w:rFonts w:ascii="Times New Roman" w:eastAsia="Times New Roman" w:hAnsi="Times New Roman" w:cs="Times New Roman"/>
      <w:color w:val="auto"/>
      <w:lang w:bidi="ar-SA"/>
    </w:rPr>
  </w:style>
  <w:style w:type="character" w:styleId="a8">
    <w:name w:val="page number"/>
    <w:rsid w:val="001322EC"/>
    <w:rPr>
      <w:rFonts w:cs="Times New Roman"/>
    </w:rPr>
  </w:style>
  <w:style w:type="character" w:customStyle="1" w:styleId="5115pt">
    <w:name w:val="Основной текст (5) + 11;5 pt"/>
    <w:rsid w:val="001322EC"/>
    <w:rPr>
      <w:rFonts w:ascii="Times New Roman" w:eastAsia="Times New Roman" w:hAnsi="Times New Roman" w:cs="Times New Roman"/>
      <w:b/>
      <w:bCs/>
      <w:color w:val="000000"/>
      <w:spacing w:val="0"/>
      <w:w w:val="100"/>
      <w:position w:val="0"/>
      <w:sz w:val="23"/>
      <w:szCs w:val="23"/>
      <w:shd w:val="clear" w:color="auto" w:fill="FFFFFF"/>
      <w:lang w:val="ru-RU"/>
    </w:rPr>
  </w:style>
  <w:style w:type="paragraph" w:customStyle="1" w:styleId="31">
    <w:name w:val="Обычный3"/>
    <w:rsid w:val="001322EC"/>
    <w:pPr>
      <w:autoSpaceDE w:val="0"/>
      <w:autoSpaceDN w:val="0"/>
      <w:spacing w:after="0" w:line="240" w:lineRule="auto"/>
    </w:pPr>
    <w:rPr>
      <w:rFonts w:ascii="Times New Roman" w:eastAsia="Times New Roman" w:hAnsi="Times New Roman" w:cs="Times New Roman"/>
      <w:sz w:val="20"/>
      <w:szCs w:val="20"/>
      <w:lang w:val="en-GB"/>
    </w:rPr>
  </w:style>
  <w:style w:type="paragraph" w:styleId="a7">
    <w:name w:val="Normal (Web)"/>
    <w:basedOn w:val="a"/>
    <w:uiPriority w:val="99"/>
    <w:semiHidden/>
    <w:unhideWhenUsed/>
    <w:rsid w:val="001322EC"/>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322EC"/>
    <w:pPr>
      <w:widowControl w:val="0"/>
      <w:spacing w:after="0" w:line="240" w:lineRule="auto"/>
    </w:pPr>
    <w:rPr>
      <w:rFonts w:ascii="Tahoma" w:eastAsia="Tahoma" w:hAnsi="Tahoma" w:cs="Tahoma"/>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1322EC"/>
    <w:pPr>
      <w:widowControl w:val="0"/>
      <w:spacing w:after="0" w:line="240" w:lineRule="auto"/>
    </w:pPr>
    <w:rPr>
      <w:rFonts w:ascii="Tahoma" w:eastAsia="Tahoma" w:hAnsi="Tahoma" w:cs="Tahoma"/>
      <w:color w:val="000000"/>
      <w:sz w:val="24"/>
      <w:szCs w:val="24"/>
      <w:lang w:eastAsia="ru-RU" w:bidi="ru-RU"/>
    </w:rPr>
  </w:style>
  <w:style w:type="character" w:customStyle="1" w:styleId="a4">
    <w:name w:val="Без интервала Знак"/>
    <w:link w:val="a3"/>
    <w:uiPriority w:val="1"/>
    <w:rsid w:val="001322EC"/>
    <w:rPr>
      <w:rFonts w:ascii="Tahoma" w:eastAsia="Tahoma" w:hAnsi="Tahoma" w:cs="Tahoma"/>
      <w:color w:val="000000"/>
      <w:sz w:val="24"/>
      <w:szCs w:val="24"/>
      <w:lang w:eastAsia="ru-RU" w:bidi="ru-RU"/>
    </w:rPr>
  </w:style>
  <w:style w:type="paragraph" w:styleId="a5">
    <w:name w:val="List Paragraph"/>
    <w:aliases w:val="Абзац,Bullet List,FooterText,numbered,Содержание. 2 уровень,AC List 01,Заголовок_3,Подпись рисунка,Bullet_IRAO,Мой Список,Bulleted Text,_список,Heading1,Colorful List - Accent 11,1. Абзац списка,маркированный,Bullet Points,без абзаца,1. спис"/>
    <w:basedOn w:val="a"/>
    <w:uiPriority w:val="34"/>
    <w:qFormat/>
    <w:rsid w:val="001322EC"/>
    <w:pPr>
      <w:ind w:left="720"/>
      <w:contextualSpacing/>
    </w:pPr>
  </w:style>
  <w:style w:type="paragraph" w:customStyle="1" w:styleId="Default">
    <w:name w:val="Default"/>
    <w:rsid w:val="001322EC"/>
    <w:pPr>
      <w:autoSpaceDE w:val="0"/>
      <w:autoSpaceDN w:val="0"/>
      <w:adjustRightInd w:val="0"/>
      <w:spacing w:after="0" w:line="240" w:lineRule="auto"/>
    </w:pPr>
    <w:rPr>
      <w:rFonts w:ascii="Times New Roman" w:eastAsia="Tahoma" w:hAnsi="Times New Roman" w:cs="Times New Roman"/>
      <w:color w:val="000000"/>
      <w:sz w:val="24"/>
      <w:szCs w:val="24"/>
      <w:lang w:eastAsia="ru-RU"/>
    </w:rPr>
  </w:style>
  <w:style w:type="paragraph" w:styleId="3">
    <w:name w:val="Body Text 3"/>
    <w:basedOn w:val="a"/>
    <w:link w:val="30"/>
    <w:uiPriority w:val="99"/>
    <w:semiHidden/>
    <w:unhideWhenUsed/>
    <w:rsid w:val="001322EC"/>
    <w:pPr>
      <w:spacing w:after="120"/>
    </w:pPr>
    <w:rPr>
      <w:sz w:val="16"/>
      <w:szCs w:val="16"/>
    </w:rPr>
  </w:style>
  <w:style w:type="character" w:customStyle="1" w:styleId="30">
    <w:name w:val="Основной текст 3 Знак"/>
    <w:basedOn w:val="a0"/>
    <w:link w:val="3"/>
    <w:uiPriority w:val="99"/>
    <w:semiHidden/>
    <w:rsid w:val="001322EC"/>
    <w:rPr>
      <w:rFonts w:ascii="Tahoma" w:eastAsia="Tahoma" w:hAnsi="Tahoma" w:cs="Tahoma"/>
      <w:color w:val="000000"/>
      <w:sz w:val="16"/>
      <w:szCs w:val="16"/>
      <w:lang w:eastAsia="ru-RU" w:bidi="ru-RU"/>
    </w:rPr>
  </w:style>
  <w:style w:type="paragraph" w:styleId="a6">
    <w:basedOn w:val="a"/>
    <w:next w:val="a7"/>
    <w:uiPriority w:val="99"/>
    <w:unhideWhenUsed/>
    <w:rsid w:val="001322EC"/>
    <w:pPr>
      <w:widowControl/>
      <w:spacing w:before="100" w:beforeAutospacing="1" w:after="100" w:afterAutospacing="1"/>
    </w:pPr>
    <w:rPr>
      <w:rFonts w:ascii="Times New Roman" w:eastAsia="Times New Roman" w:hAnsi="Times New Roman" w:cs="Times New Roman"/>
      <w:color w:val="auto"/>
      <w:lang w:bidi="ar-SA"/>
    </w:rPr>
  </w:style>
  <w:style w:type="character" w:styleId="a8">
    <w:name w:val="page number"/>
    <w:rsid w:val="001322EC"/>
    <w:rPr>
      <w:rFonts w:cs="Times New Roman"/>
    </w:rPr>
  </w:style>
  <w:style w:type="character" w:customStyle="1" w:styleId="5115pt">
    <w:name w:val="Основной текст (5) + 11;5 pt"/>
    <w:rsid w:val="001322EC"/>
    <w:rPr>
      <w:rFonts w:ascii="Times New Roman" w:eastAsia="Times New Roman" w:hAnsi="Times New Roman" w:cs="Times New Roman"/>
      <w:b/>
      <w:bCs/>
      <w:color w:val="000000"/>
      <w:spacing w:val="0"/>
      <w:w w:val="100"/>
      <w:position w:val="0"/>
      <w:sz w:val="23"/>
      <w:szCs w:val="23"/>
      <w:shd w:val="clear" w:color="auto" w:fill="FFFFFF"/>
      <w:lang w:val="ru-RU"/>
    </w:rPr>
  </w:style>
  <w:style w:type="paragraph" w:customStyle="1" w:styleId="31">
    <w:name w:val="Обычный3"/>
    <w:rsid w:val="001322EC"/>
    <w:pPr>
      <w:autoSpaceDE w:val="0"/>
      <w:autoSpaceDN w:val="0"/>
      <w:spacing w:after="0" w:line="240" w:lineRule="auto"/>
    </w:pPr>
    <w:rPr>
      <w:rFonts w:ascii="Times New Roman" w:eastAsia="Times New Roman" w:hAnsi="Times New Roman" w:cs="Times New Roman"/>
      <w:sz w:val="20"/>
      <w:szCs w:val="20"/>
      <w:lang w:val="en-GB"/>
    </w:rPr>
  </w:style>
  <w:style w:type="paragraph" w:styleId="a7">
    <w:name w:val="Normal (Web)"/>
    <w:basedOn w:val="a"/>
    <w:uiPriority w:val="99"/>
    <w:semiHidden/>
    <w:unhideWhenUsed/>
    <w:rsid w:val="001322EC"/>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6125</Words>
  <Characters>34918</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2022-05-24T12:12:00Z</dcterms:created>
  <dcterms:modified xsi:type="dcterms:W3CDTF">2022-05-24T12:13:00Z</dcterms:modified>
</cp:coreProperties>
</file>