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4C84" w:rsidRPr="009D4C84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D4C84">
        <w:rPr>
          <w:rFonts w:ascii="Times New Roman" w:hAnsi="Times New Roman" w:cs="Times New Roman"/>
          <w:b/>
        </w:rPr>
        <w:t>____________________________________________________________</w:t>
      </w:r>
      <w:r w:rsidR="005C3B83">
        <w:rPr>
          <w:rFonts w:ascii="Times New Roman" w:hAnsi="Times New Roman" w:cs="Times New Roman"/>
          <w:b/>
        </w:rPr>
        <w:t>_______________________</w:t>
      </w:r>
      <w:r w:rsidRPr="009D4C84">
        <w:rPr>
          <w:rFonts w:ascii="Times New Roman" w:hAnsi="Times New Roman" w:cs="Times New Roman"/>
          <w:b/>
        </w:rPr>
        <w:t xml:space="preserve">ob’yekti </w:t>
      </w:r>
      <w:proofErr w:type="spellStart"/>
      <w:r w:rsidRPr="009D4C84">
        <w:rPr>
          <w:rFonts w:ascii="Times New Roman" w:hAnsi="Times New Roman" w:cs="Times New Roman"/>
          <w:b/>
        </w:rPr>
        <w:t>bo‘yicha</w:t>
      </w:r>
      <w:proofErr w:type="spellEnd"/>
      <w:r w:rsidRPr="009D4C84">
        <w:rPr>
          <w:rFonts w:ascii="Times New Roman" w:hAnsi="Times New Roman" w:cs="Times New Roman"/>
          <w:b/>
        </w:rPr>
        <w:t xml:space="preserve"> </w:t>
      </w:r>
      <w:proofErr w:type="spellStart"/>
      <w:r w:rsidRPr="009D4C84">
        <w:rPr>
          <w:rFonts w:ascii="Times New Roman" w:hAnsi="Times New Roman" w:cs="Times New Roman"/>
          <w:b/>
        </w:rPr>
        <w:t>loyiha-smeta</w:t>
      </w:r>
      <w:proofErr w:type="spellEnd"/>
      <w:r w:rsidRPr="009D4C84">
        <w:rPr>
          <w:rFonts w:ascii="Times New Roman" w:hAnsi="Times New Roman" w:cs="Times New Roman"/>
          <w:b/>
        </w:rPr>
        <w:t xml:space="preserve"> </w:t>
      </w:r>
      <w:proofErr w:type="spellStart"/>
      <w:r w:rsidRPr="009D4C84">
        <w:rPr>
          <w:rFonts w:ascii="Times New Roman" w:hAnsi="Times New Roman" w:cs="Times New Roman"/>
          <w:b/>
        </w:rPr>
        <w:t>va</w:t>
      </w:r>
      <w:proofErr w:type="spellEnd"/>
      <w:r w:rsidRPr="009D4C84">
        <w:rPr>
          <w:rFonts w:ascii="Times New Roman" w:hAnsi="Times New Roman" w:cs="Times New Roman"/>
          <w:b/>
        </w:rPr>
        <w:t xml:space="preserve"> </w:t>
      </w:r>
      <w:proofErr w:type="spellStart"/>
      <w:r w:rsidRPr="009D4C84">
        <w:rPr>
          <w:rFonts w:ascii="Times New Roman" w:hAnsi="Times New Roman" w:cs="Times New Roman"/>
          <w:b/>
        </w:rPr>
        <w:t>loyiha-qidiruv</w:t>
      </w:r>
      <w:proofErr w:type="spellEnd"/>
      <w:r w:rsidRPr="009D4C84">
        <w:rPr>
          <w:rFonts w:ascii="Times New Roman" w:hAnsi="Times New Roman" w:cs="Times New Roman"/>
          <w:b/>
        </w:rPr>
        <w:t xml:space="preserve"> </w:t>
      </w:r>
      <w:proofErr w:type="spellStart"/>
      <w:r w:rsidRPr="009D4C84">
        <w:rPr>
          <w:rFonts w:ascii="Times New Roman" w:hAnsi="Times New Roman" w:cs="Times New Roman"/>
          <w:b/>
        </w:rPr>
        <w:t>ishlarini</w:t>
      </w:r>
      <w:proofErr w:type="spellEnd"/>
      <w:r w:rsidRPr="009D4C84">
        <w:rPr>
          <w:rFonts w:ascii="Times New Roman" w:hAnsi="Times New Roman" w:cs="Times New Roman"/>
          <w:b/>
        </w:rPr>
        <w:t xml:space="preserve"> </w:t>
      </w:r>
      <w:proofErr w:type="spellStart"/>
      <w:r w:rsidRPr="009D4C84">
        <w:rPr>
          <w:rFonts w:ascii="Times New Roman" w:hAnsi="Times New Roman" w:cs="Times New Roman"/>
          <w:b/>
        </w:rPr>
        <w:t>tayyorlash</w:t>
      </w:r>
      <w:proofErr w:type="spellEnd"/>
      <w:r w:rsidRPr="009D4C84">
        <w:rPr>
          <w:rFonts w:ascii="Times New Roman" w:hAnsi="Times New Roman" w:cs="Times New Roman"/>
          <w:b/>
        </w:rPr>
        <w:t xml:space="preserve"> </w:t>
      </w:r>
      <w:proofErr w:type="spellStart"/>
      <w:r w:rsidRPr="009D4C84">
        <w:rPr>
          <w:rFonts w:ascii="Times New Roman" w:hAnsi="Times New Roman" w:cs="Times New Roman"/>
          <w:b/>
        </w:rPr>
        <w:t>bo‘yicha</w:t>
      </w:r>
      <w:proofErr w:type="spellEnd"/>
    </w:p>
    <w:p w:rsidR="009D4C84" w:rsidRPr="009D4C84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D4C84">
        <w:rPr>
          <w:rFonts w:ascii="Times New Roman" w:hAnsi="Times New Roman" w:cs="Times New Roman"/>
          <w:b/>
        </w:rPr>
        <w:t xml:space="preserve">______ - </w:t>
      </w:r>
      <w:proofErr w:type="spellStart"/>
      <w:r w:rsidRPr="009D4C84">
        <w:rPr>
          <w:rFonts w:ascii="Times New Roman" w:hAnsi="Times New Roman" w:cs="Times New Roman"/>
          <w:b/>
        </w:rPr>
        <w:t>sonli</w:t>
      </w:r>
      <w:proofErr w:type="spellEnd"/>
      <w:r w:rsidRPr="009D4C84">
        <w:rPr>
          <w:rFonts w:ascii="Times New Roman" w:hAnsi="Times New Roman" w:cs="Times New Roman"/>
          <w:b/>
        </w:rPr>
        <w:t xml:space="preserve"> SHARTNOMA</w:t>
      </w:r>
    </w:p>
    <w:p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D4C84">
        <w:rPr>
          <w:rFonts w:ascii="Times New Roman" w:hAnsi="Times New Roman" w:cs="Times New Roman"/>
        </w:rPr>
        <w:t>Toshkent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shahri</w:t>
      </w:r>
      <w:proofErr w:type="spellEnd"/>
      <w:r w:rsidRPr="009D4C84">
        <w:rPr>
          <w:rFonts w:ascii="Times New Roman" w:hAnsi="Times New Roman" w:cs="Times New Roman"/>
        </w:rPr>
        <w:tab/>
        <w:t xml:space="preserve">          </w:t>
      </w:r>
      <w:r w:rsidRPr="009D4C84">
        <w:rPr>
          <w:rFonts w:ascii="Times New Roman" w:hAnsi="Times New Roman" w:cs="Times New Roman"/>
        </w:rPr>
        <w:tab/>
      </w:r>
      <w:r w:rsidRPr="009D4C84">
        <w:rPr>
          <w:rFonts w:ascii="Times New Roman" w:hAnsi="Times New Roman" w:cs="Times New Roman"/>
        </w:rPr>
        <w:tab/>
        <w:t xml:space="preserve">            </w:t>
      </w:r>
      <w:r w:rsidRPr="009D4C84">
        <w:rPr>
          <w:rFonts w:ascii="Times New Roman" w:hAnsi="Times New Roman" w:cs="Times New Roman"/>
        </w:rPr>
        <w:tab/>
      </w:r>
      <w:r w:rsidRPr="009D4C84">
        <w:rPr>
          <w:rFonts w:ascii="Times New Roman" w:hAnsi="Times New Roman" w:cs="Times New Roman"/>
        </w:rPr>
        <w:tab/>
        <w:t xml:space="preserve"> </w:t>
      </w:r>
      <w:r w:rsidRPr="009D4C84">
        <w:rPr>
          <w:rFonts w:ascii="Times New Roman" w:hAnsi="Times New Roman" w:cs="Times New Roman"/>
        </w:rPr>
        <w:tab/>
        <w:t xml:space="preserve">                 “ ___ ” __________ 202</w:t>
      </w:r>
      <w:r w:rsidR="00DA4540" w:rsidRPr="0050627D">
        <w:rPr>
          <w:rFonts w:ascii="Times New Roman" w:hAnsi="Times New Roman" w:cs="Times New Roman"/>
        </w:rPr>
        <w:t>2</w:t>
      </w:r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yil</w:t>
      </w:r>
      <w:proofErr w:type="spellEnd"/>
    </w:p>
    <w:p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9D4C84">
        <w:rPr>
          <w:rFonts w:ascii="Times New Roman" w:hAnsi="Times New Roman" w:cs="Times New Roman"/>
        </w:rPr>
        <w:t>Keyingi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o‘rinlarda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Buyurtmachi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deb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yuritiladigan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="00DA4540">
        <w:rPr>
          <w:rFonts w:ascii="Times New Roman" w:hAnsi="Times New Roman" w:cs="Times New Roman"/>
        </w:rPr>
        <w:t>Toshkent</w:t>
      </w:r>
      <w:proofErr w:type="spellEnd"/>
      <w:r w:rsidR="00DA4540">
        <w:rPr>
          <w:rFonts w:ascii="Times New Roman" w:hAnsi="Times New Roman" w:cs="Times New Roman"/>
        </w:rPr>
        <w:t xml:space="preserve"> </w:t>
      </w:r>
      <w:proofErr w:type="spellStart"/>
      <w:r w:rsidR="00DA4540">
        <w:rPr>
          <w:rFonts w:ascii="Times New Roman" w:hAnsi="Times New Roman" w:cs="Times New Roman"/>
        </w:rPr>
        <w:t>shahar</w:t>
      </w:r>
      <w:proofErr w:type="spellEnd"/>
      <w:r w:rsidR="00DA4540">
        <w:rPr>
          <w:rFonts w:ascii="Times New Roman" w:hAnsi="Times New Roman" w:cs="Times New Roman"/>
        </w:rPr>
        <w:t xml:space="preserve"> </w:t>
      </w:r>
      <w:proofErr w:type="spellStart"/>
      <w:r w:rsidR="00DA4540">
        <w:rPr>
          <w:rFonts w:ascii="Times New Roman" w:hAnsi="Times New Roman" w:cs="Times New Roman"/>
        </w:rPr>
        <w:t>Yangihayot</w:t>
      </w:r>
      <w:proofErr w:type="spellEnd"/>
      <w:r w:rsidR="00DA4540">
        <w:rPr>
          <w:rFonts w:ascii="Times New Roman" w:hAnsi="Times New Roman" w:cs="Times New Roman"/>
        </w:rPr>
        <w:t xml:space="preserve"> </w:t>
      </w:r>
      <w:proofErr w:type="spellStart"/>
      <w:r w:rsidR="00DA4540">
        <w:rPr>
          <w:rFonts w:ascii="Times New Roman" w:hAnsi="Times New Roman" w:cs="Times New Roman"/>
        </w:rPr>
        <w:t>tuman</w:t>
      </w:r>
      <w:proofErr w:type="spellEnd"/>
      <w:r w:rsidR="00DA4540">
        <w:rPr>
          <w:rFonts w:ascii="Times New Roman" w:hAnsi="Times New Roman" w:cs="Times New Roman"/>
        </w:rPr>
        <w:t xml:space="preserve"> </w:t>
      </w:r>
      <w:proofErr w:type="spellStart"/>
      <w:r w:rsidR="00DA4540">
        <w:rPr>
          <w:rFonts w:ascii="Times New Roman" w:hAnsi="Times New Roman" w:cs="Times New Roman"/>
        </w:rPr>
        <w:t>hokimligi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nomidan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="0050627D">
        <w:rPr>
          <w:rFonts w:ascii="Times New Roman" w:hAnsi="Times New Roman" w:cs="Times New Roman"/>
          <w:lang w:val="en-US"/>
        </w:rPr>
        <w:t>tuman</w:t>
      </w:r>
      <w:proofErr w:type="spellEnd"/>
      <w:r w:rsidR="0050627D" w:rsidRPr="0050627D">
        <w:rPr>
          <w:rFonts w:ascii="Times New Roman" w:hAnsi="Times New Roman" w:cs="Times New Roman"/>
        </w:rPr>
        <w:t xml:space="preserve"> </w:t>
      </w:r>
      <w:proofErr w:type="spellStart"/>
      <w:r w:rsidR="0050627D">
        <w:rPr>
          <w:rFonts w:ascii="Times New Roman" w:hAnsi="Times New Roman" w:cs="Times New Roman"/>
          <w:lang w:val="en-US"/>
        </w:rPr>
        <w:t>hokimi</w:t>
      </w:r>
      <w:proofErr w:type="spellEnd"/>
      <w:r w:rsidRPr="009D4C84">
        <w:rPr>
          <w:rFonts w:ascii="Times New Roman" w:hAnsi="Times New Roman" w:cs="Times New Roman"/>
          <w:b/>
        </w:rPr>
        <w:t xml:space="preserve"> </w:t>
      </w:r>
      <w:r w:rsidR="0050627D">
        <w:rPr>
          <w:rFonts w:ascii="Times New Roman" w:hAnsi="Times New Roman" w:cs="Times New Roman"/>
          <w:b/>
          <w:lang w:val="en-US"/>
        </w:rPr>
        <w:t>X</w:t>
      </w:r>
      <w:r w:rsidRPr="009D4C84">
        <w:rPr>
          <w:rFonts w:ascii="Times New Roman" w:hAnsi="Times New Roman" w:cs="Times New Roman"/>
          <w:b/>
        </w:rPr>
        <w:t>.</w:t>
      </w:r>
      <w:proofErr w:type="spellStart"/>
      <w:r w:rsidR="0050627D">
        <w:rPr>
          <w:rFonts w:ascii="Times New Roman" w:hAnsi="Times New Roman" w:cs="Times New Roman"/>
          <w:b/>
          <w:lang w:val="en-US"/>
        </w:rPr>
        <w:t>Inogamov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va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keyingi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o‘rinlarda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Loyihachi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deb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yuritiladigan</w:t>
      </w:r>
      <w:proofErr w:type="spellEnd"/>
      <w:r w:rsidRPr="009D4C84">
        <w:rPr>
          <w:rFonts w:ascii="Times New Roman" w:hAnsi="Times New Roman" w:cs="Times New Roman"/>
        </w:rPr>
        <w:t xml:space="preserve">  </w:t>
      </w:r>
      <w:r w:rsidRPr="009D4C84">
        <w:rPr>
          <w:rFonts w:ascii="Times New Roman" w:hAnsi="Times New Roman" w:cs="Times New Roman"/>
          <w:b/>
        </w:rPr>
        <w:t>“__________________________” MCHJ</w:t>
      </w:r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nomidan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Ustav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asosida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ish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yurituvchi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direktor</w:t>
      </w:r>
      <w:proofErr w:type="spellEnd"/>
      <w:r w:rsidRPr="009D4C84">
        <w:rPr>
          <w:rFonts w:ascii="Times New Roman" w:hAnsi="Times New Roman" w:cs="Times New Roman"/>
        </w:rPr>
        <w:t xml:space="preserve"> __________________________ </w:t>
      </w:r>
      <w:proofErr w:type="spellStart"/>
      <w:r w:rsidRPr="009D4C84">
        <w:rPr>
          <w:rFonts w:ascii="Times New Roman" w:hAnsi="Times New Roman" w:cs="Times New Roman"/>
        </w:rPr>
        <w:t>quyidagi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shartnomani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tuzdilar</w:t>
      </w:r>
      <w:proofErr w:type="spellEnd"/>
      <w:r w:rsidRPr="009D4C84">
        <w:rPr>
          <w:rFonts w:ascii="Times New Roman" w:hAnsi="Times New Roman" w:cs="Times New Roman"/>
        </w:rPr>
        <w:t>:</w:t>
      </w:r>
    </w:p>
    <w:p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D4C84" w:rsidRPr="005C3B83" w:rsidRDefault="009D4C84" w:rsidP="005C3B8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C3B83">
        <w:rPr>
          <w:rFonts w:ascii="Times New Roman" w:hAnsi="Times New Roman" w:cs="Times New Roman"/>
          <w:b/>
        </w:rPr>
        <w:t>Shartnoma</w:t>
      </w:r>
      <w:proofErr w:type="spellEnd"/>
      <w:r w:rsidRPr="005C3B83">
        <w:rPr>
          <w:rFonts w:ascii="Times New Roman" w:hAnsi="Times New Roman" w:cs="Times New Roman"/>
          <w:b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</w:rPr>
        <w:t>predmeti</w:t>
      </w:r>
      <w:proofErr w:type="spellEnd"/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4C84">
        <w:rPr>
          <w:rFonts w:ascii="Times New Roman" w:hAnsi="Times New Roman" w:cs="Times New Roman"/>
        </w:rPr>
        <w:t xml:space="preserve">1.1. </w:t>
      </w:r>
      <w:proofErr w:type="spellStart"/>
      <w:r w:rsidRPr="009D4C84">
        <w:rPr>
          <w:rFonts w:ascii="Times New Roman" w:hAnsi="Times New Roman" w:cs="Times New Roman"/>
        </w:rPr>
        <w:t>Loyihachi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Buyurtmachining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topshirig‘i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bo‘yicha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belgilangan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muddatda</w:t>
      </w:r>
      <w:proofErr w:type="spellEnd"/>
      <w:r w:rsidRPr="009D4C84">
        <w:rPr>
          <w:rFonts w:ascii="Times New Roman" w:hAnsi="Times New Roman" w:cs="Times New Roman"/>
        </w:rPr>
        <w:t xml:space="preserve"> ______________________ ______________________________________________________________________ </w:t>
      </w:r>
      <w:proofErr w:type="spellStart"/>
      <w:r w:rsidRPr="009D4C84">
        <w:rPr>
          <w:rFonts w:ascii="Times New Roman" w:hAnsi="Times New Roman" w:cs="Times New Roman"/>
        </w:rPr>
        <w:t>ob’yektining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ishchi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loyiha-smeta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hujjatlari</w:t>
      </w:r>
      <w:proofErr w:type="spellEnd"/>
      <w:r w:rsidRPr="009D4C84">
        <w:rPr>
          <w:rFonts w:ascii="Times New Roman" w:hAnsi="Times New Roman" w:cs="Times New Roman"/>
        </w:rPr>
        <w:t xml:space="preserve">, </w:t>
      </w:r>
      <w:proofErr w:type="spellStart"/>
      <w:r w:rsidRPr="009D4C84">
        <w:rPr>
          <w:rFonts w:ascii="Times New Roman" w:hAnsi="Times New Roman" w:cs="Times New Roman"/>
        </w:rPr>
        <w:t>loyiha-qidiruv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ishlarini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ishlab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chiqish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va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davlat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ekspertizasidan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o‘tkazish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majburiyatini</w:t>
      </w:r>
      <w:proofErr w:type="spellEnd"/>
      <w:r w:rsidRPr="009D4C84">
        <w:rPr>
          <w:rFonts w:ascii="Times New Roman" w:hAnsi="Times New Roman" w:cs="Times New Roman"/>
        </w:rPr>
        <w:t xml:space="preserve">, </w:t>
      </w:r>
      <w:proofErr w:type="spellStart"/>
      <w:r w:rsidRPr="009D4C84">
        <w:rPr>
          <w:rFonts w:ascii="Times New Roman" w:hAnsi="Times New Roman" w:cs="Times New Roman"/>
        </w:rPr>
        <w:t>Buyurtmachi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esa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uni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qabul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qilib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olish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majburiyatini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o‘z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zimmasiga</w:t>
      </w:r>
      <w:proofErr w:type="spellEnd"/>
      <w:r w:rsidRPr="009D4C84">
        <w:rPr>
          <w:rFonts w:ascii="Times New Roman" w:hAnsi="Times New Roman" w:cs="Times New Roman"/>
        </w:rPr>
        <w:t xml:space="preserve"> </w:t>
      </w:r>
      <w:proofErr w:type="spellStart"/>
      <w:r w:rsidRPr="009D4C84">
        <w:rPr>
          <w:rFonts w:ascii="Times New Roman" w:hAnsi="Times New Roman" w:cs="Times New Roman"/>
        </w:rPr>
        <w:t>oladi</w:t>
      </w:r>
      <w:proofErr w:type="spellEnd"/>
      <w:r w:rsidRPr="009D4C84">
        <w:rPr>
          <w:rFonts w:ascii="Times New Roman" w:hAnsi="Times New Roman" w:cs="Times New Roman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1.2. </w:t>
      </w:r>
      <w:proofErr w:type="spellStart"/>
      <w:r w:rsidRPr="009D4C84">
        <w:rPr>
          <w:rFonts w:ascii="Times New Roman" w:hAnsi="Times New Roman" w:cs="Times New Roman"/>
          <w:lang w:val="en-US"/>
        </w:rPr>
        <w:t>Bajariladigan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tasdiqlangan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topshirig‘iga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1.3.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loyiha-</w:t>
      </w:r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o‘tkazish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texnik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(APZ-</w:t>
      </w:r>
      <w:proofErr w:type="spellStart"/>
      <w:r w:rsidRPr="009D4C84">
        <w:rPr>
          <w:rFonts w:ascii="Times New Roman" w:hAnsi="Times New Roman" w:cs="Times New Roman"/>
          <w:lang w:val="en-US"/>
        </w:rPr>
        <w:t>O‘zbekiston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Davlat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Arxitektura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Qurilish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qo‘mitasining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2017 </w:t>
      </w:r>
      <w:proofErr w:type="spellStart"/>
      <w:r w:rsidRPr="009D4C84">
        <w:rPr>
          <w:rFonts w:ascii="Times New Roman" w:hAnsi="Times New Roman" w:cs="Times New Roman"/>
          <w:lang w:val="en-US"/>
        </w:rPr>
        <w:t>yil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20-sentyabrdagi №8688/3302-sonli </w:t>
      </w:r>
      <w:proofErr w:type="spellStart"/>
      <w:r w:rsidRPr="009D4C84">
        <w:rPr>
          <w:rFonts w:ascii="Times New Roman" w:hAnsi="Times New Roman" w:cs="Times New Roman"/>
          <w:lang w:val="en-US"/>
        </w:rPr>
        <w:t>xatiga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zarur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xollarda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tayyorlash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bog‘liq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boshqa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tuzilgan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1.4.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Moliya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vazirligi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Toshkent </w:t>
      </w:r>
      <w:proofErr w:type="spellStart"/>
      <w:r w:rsidRPr="009D4C84">
        <w:rPr>
          <w:rFonts w:ascii="Times New Roman" w:hAnsi="Times New Roman" w:cs="Times New Roman"/>
          <w:lang w:val="en-US"/>
        </w:rPr>
        <w:t>viloyati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Gʻaznachiligida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ro‘yxatdan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kuchga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kiradi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xamda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2-ilovasidagi </w:t>
      </w:r>
      <w:proofErr w:type="spellStart"/>
      <w:r w:rsidRPr="009D4C84">
        <w:rPr>
          <w:rFonts w:ascii="Times New Roman" w:hAnsi="Times New Roman" w:cs="Times New Roman"/>
          <w:lang w:val="en-US"/>
        </w:rPr>
        <w:t>muddatda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tugatiladi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1.5.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ijobiy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davlat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xulosasini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3 (</w:t>
      </w:r>
      <w:proofErr w:type="spellStart"/>
      <w:r w:rsidRPr="009D4C84">
        <w:rPr>
          <w:rFonts w:ascii="Times New Roman" w:hAnsi="Times New Roman" w:cs="Times New Roman"/>
          <w:lang w:val="en-US"/>
        </w:rPr>
        <w:t>uch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nusxada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kerak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9D4C84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9D4C84">
        <w:rPr>
          <w:rFonts w:ascii="Times New Roman" w:hAnsi="Times New Roman" w:cs="Times New Roman"/>
          <w:b/>
          <w:lang w:val="en-US"/>
        </w:rPr>
        <w:t>2.</w:t>
      </w:r>
      <w:r w:rsidRPr="009D4C84">
        <w:rPr>
          <w:rFonts w:ascii="Times New Roman" w:hAnsi="Times New Roman" w:cs="Times New Roman"/>
          <w:b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b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b/>
          <w:lang w:val="en-US"/>
        </w:rPr>
        <w:t>bahosi</w:t>
      </w:r>
      <w:proofErr w:type="spellEnd"/>
      <w:r w:rsidRPr="009D4C8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b/>
          <w:lang w:val="en-US"/>
        </w:rPr>
        <w:t>to‘lovlar</w:t>
      </w:r>
      <w:proofErr w:type="spellEnd"/>
      <w:r w:rsidRPr="009D4C8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b/>
          <w:lang w:val="en-US"/>
        </w:rPr>
        <w:t>qoidalari</w:t>
      </w:r>
      <w:proofErr w:type="spellEnd"/>
    </w:p>
    <w:p w:rsidR="005C3B83" w:rsidRPr="009D4C84" w:rsidRDefault="005C3B83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2.1.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oshirishning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baxosi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1-ilovaga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_____________________________________________________, QQS 15%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so‘mni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tashkil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2-ilovasidagi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jadvaliga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ab/>
        <w:t xml:space="preserve">2.2.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Moliya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vazirligi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Toshkent </w:t>
      </w:r>
      <w:proofErr w:type="spellStart"/>
      <w:r w:rsidRPr="009D4C84">
        <w:rPr>
          <w:rFonts w:ascii="Times New Roman" w:hAnsi="Times New Roman" w:cs="Times New Roman"/>
          <w:lang w:val="en-US"/>
        </w:rPr>
        <w:t>viloyati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Gʻaznachiligidan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ro‘yxatdan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xamda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Buyurtmachi”ning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ob’yekt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shaxsiy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varag‘iga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byudjetdan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mablag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‘ </w:t>
      </w:r>
      <w:proofErr w:type="spellStart"/>
      <w:r w:rsidRPr="009D4C84">
        <w:rPr>
          <w:rFonts w:ascii="Times New Roman" w:hAnsi="Times New Roman" w:cs="Times New Roman"/>
          <w:lang w:val="en-US"/>
        </w:rPr>
        <w:t>tushgandan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10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summasining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30% </w:t>
      </w:r>
      <w:proofErr w:type="spellStart"/>
      <w:r w:rsidRPr="009D4C84">
        <w:rPr>
          <w:rFonts w:ascii="Times New Roman" w:hAnsi="Times New Roman" w:cs="Times New Roman"/>
          <w:lang w:val="en-US"/>
        </w:rPr>
        <w:t>miqdorida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avans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ab/>
        <w:t xml:space="preserve">2.3.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joriy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moliyalashtirish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rasmiylashtirilib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Buyurtmachi”ning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ob’yekt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shaxsiy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varag‘iga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byudjetdan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mablag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‘ </w:t>
      </w:r>
      <w:proofErr w:type="spellStart"/>
      <w:r w:rsidRPr="009D4C84">
        <w:rPr>
          <w:rFonts w:ascii="Times New Roman" w:hAnsi="Times New Roman" w:cs="Times New Roman"/>
          <w:lang w:val="en-US"/>
        </w:rPr>
        <w:t>tushgandan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15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2.4.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chiqilib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etilgandan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jami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hajmining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70% </w:t>
      </w:r>
      <w:proofErr w:type="spellStart"/>
      <w:r w:rsidRPr="009D4C84">
        <w:rPr>
          <w:rFonts w:ascii="Times New Roman" w:hAnsi="Times New Roman" w:cs="Times New Roman"/>
          <w:lang w:val="en-US"/>
        </w:rPr>
        <w:t>foiz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miqdorigacha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deb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9D4C84">
        <w:rPr>
          <w:rFonts w:ascii="Times New Roman" w:hAnsi="Times New Roman" w:cs="Times New Roman"/>
          <w:lang w:val="en-US"/>
        </w:rPr>
        <w:t>Ob’yekt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xulosasi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olingandan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3 (</w:t>
      </w:r>
      <w:proofErr w:type="spellStart"/>
      <w:r w:rsidRPr="009D4C84">
        <w:rPr>
          <w:rFonts w:ascii="Times New Roman" w:hAnsi="Times New Roman" w:cs="Times New Roman"/>
          <w:lang w:val="en-US"/>
        </w:rPr>
        <w:t>uch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nusxada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etilgandan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mablag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‘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topshirish-qabul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rasmiylashtirilib</w:t>
      </w:r>
      <w:proofErr w:type="spellEnd"/>
      <w:r w:rsidRPr="009D4C84">
        <w:rPr>
          <w:rFonts w:ascii="Times New Roman" w:hAnsi="Times New Roman" w:cs="Times New Roman"/>
          <w:lang w:val="en-US"/>
        </w:rPr>
        <w:t>, (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2.3-bandiga  </w:t>
      </w:r>
      <w:proofErr w:type="spellStart"/>
      <w:r w:rsidRPr="009D4C84">
        <w:rPr>
          <w:rFonts w:ascii="Times New Roman" w:hAnsi="Times New Roman" w:cs="Times New Roman"/>
          <w:lang w:val="en-US"/>
        </w:rPr>
        <w:t>asosan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Buyurtmachi”ning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ob’yekt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shaxsiy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varag‘iga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byudjetdan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mablag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‘ </w:t>
      </w:r>
      <w:proofErr w:type="spellStart"/>
      <w:r w:rsidRPr="009D4C84">
        <w:rPr>
          <w:rFonts w:ascii="Times New Roman" w:hAnsi="Times New Roman" w:cs="Times New Roman"/>
          <w:lang w:val="en-US"/>
        </w:rPr>
        <w:t>tushgandan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moliyalashtiriladi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4C84">
        <w:rPr>
          <w:rFonts w:ascii="Times New Roman" w:hAnsi="Times New Roman" w:cs="Times New Roman"/>
          <w:lang w:val="en-US"/>
        </w:rPr>
        <w:t>Bunda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 “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>” “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9D4C84">
        <w:rPr>
          <w:rFonts w:ascii="Times New Roman" w:hAnsi="Times New Roman" w:cs="Times New Roman"/>
          <w:lang w:val="en-US"/>
        </w:rPr>
        <w:t>oldida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vaqtida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moliyalashtirish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javobgar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emas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2.5.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qiymati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uzil-kesil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hisoblanadi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keyinchalik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qayta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mumkin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emas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quyidagi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mustasno</w:t>
      </w:r>
      <w:proofErr w:type="spellEnd"/>
      <w:r w:rsidRPr="009D4C84">
        <w:rPr>
          <w:rFonts w:ascii="Times New Roman" w:hAnsi="Times New Roman" w:cs="Times New Roman"/>
          <w:lang w:val="en-US"/>
        </w:rPr>
        <w:t>: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qiymatini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ko‘paytirishga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yengib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bo‘lmaydigan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kuch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D4C84">
        <w:rPr>
          <w:rFonts w:ascii="Times New Roman" w:hAnsi="Times New Roman" w:cs="Times New Roman"/>
          <w:lang w:val="en-US"/>
        </w:rPr>
        <w:t>fors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-major) </w:t>
      </w:r>
      <w:proofErr w:type="spellStart"/>
      <w:r w:rsidRPr="009D4C84">
        <w:rPr>
          <w:rFonts w:ascii="Times New Roman" w:hAnsi="Times New Roman" w:cs="Times New Roman"/>
          <w:lang w:val="en-US"/>
        </w:rPr>
        <w:t>holatlari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sabab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bo‘lganda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hajmi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Xukumatining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qarorlari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o‘zgartirilganda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9D4C84" w:rsidRPr="009D4C84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9D4C84">
        <w:rPr>
          <w:rFonts w:ascii="Times New Roman" w:hAnsi="Times New Roman" w:cs="Times New Roman"/>
          <w:b/>
          <w:lang w:val="en-US"/>
        </w:rPr>
        <w:t xml:space="preserve">3.Tomonlar </w:t>
      </w:r>
      <w:proofErr w:type="spellStart"/>
      <w:r w:rsidRPr="009D4C84">
        <w:rPr>
          <w:rFonts w:ascii="Times New Roman" w:hAnsi="Times New Roman" w:cs="Times New Roman"/>
          <w:b/>
          <w:lang w:val="en-US"/>
        </w:rPr>
        <w:t>majburiyatlari</w:t>
      </w:r>
      <w:proofErr w:type="spellEnd"/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3.1.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>: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 </w:t>
      </w:r>
      <w:proofErr w:type="spellStart"/>
      <w:r w:rsidRPr="009D4C84">
        <w:rPr>
          <w:rFonts w:ascii="Times New Roman" w:hAnsi="Times New Roman" w:cs="Times New Roman"/>
          <w:lang w:val="en-US"/>
        </w:rPr>
        <w:t>barcha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bo‘lingandan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narxining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xammasini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ayrim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bosqichlari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tugallanganidan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narxining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qismini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to‘lashi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lastRenderedPageBreak/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tayyorlangan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kamchiliklari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borligi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munosabati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uchinchi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shaxs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nisbatan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qo‘zg‘atilgan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da’vo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arizasidan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qatnashishga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jalb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3.2.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>: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dastlabki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xaqqoniyligiga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shuningdek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loyiha-smeta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hujjatlaridagi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qabul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qilingan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loyihaviy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yechimlarga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javobgardir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chiqqandan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davlat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kompleks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ekspertizadan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o‘tkazishda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ishtirok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topshiriqdagi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boshqa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dastlabki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talablarga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C4FF0">
        <w:rPr>
          <w:rFonts w:ascii="Times New Roman" w:hAnsi="Times New Roman" w:cs="Times New Roman"/>
          <w:lang w:val="en-US"/>
        </w:rPr>
        <w:t>O’zbekiston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Respublikasining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tegishli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amaldagi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qonunlariga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hamda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boshqa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me’yoriy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hujjatlarga</w:t>
      </w:r>
      <w:proofErr w:type="spellEnd"/>
      <w:r w:rsidR="000C4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C4FF0">
        <w:rPr>
          <w:rFonts w:ascii="Times New Roman" w:hAnsi="Times New Roman" w:cs="Times New Roman"/>
          <w:lang w:val="en-US"/>
        </w:rPr>
        <w:t>qat’iy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rioya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haqidagi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boshqa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dastlabki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; 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tayyor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foydalanuvchi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tashkilotlar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D4C84">
        <w:rPr>
          <w:rFonts w:ascii="Times New Roman" w:hAnsi="Times New Roman" w:cs="Times New Roman"/>
          <w:lang w:val="en-US"/>
        </w:rPr>
        <w:t>shu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jumladan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ta’minoti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elektr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tarmoqlari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gaz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ta’minoti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korxonalari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kelishib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tayyor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natijalarini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muddatlarda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topshirishi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roziligisiz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uchinchi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shaxslarga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bermasligi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0C4FF0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0C4FF0">
        <w:rPr>
          <w:rFonts w:ascii="Times New Roman" w:hAnsi="Times New Roman" w:cs="Times New Roman"/>
          <w:b/>
          <w:lang w:val="en-US"/>
        </w:rPr>
        <w:t xml:space="preserve">3.4.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O‘zbekiston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Respublikasi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Prezidentining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2018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14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noyabrdagi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PF-5577-son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farmoniga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asosan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ob’yektni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qurishning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barcha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bosqichlarida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mualliflik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nazorati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majburiydir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Loyihachi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shartnoma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qiymati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doirasida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mualliflik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nazorati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olib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borishi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0C4FF0">
        <w:rPr>
          <w:rFonts w:ascii="Times New Roman" w:hAnsi="Times New Roman" w:cs="Times New Roman"/>
          <w:b/>
          <w:lang w:val="en-US"/>
        </w:rPr>
        <w:t>shart</w:t>
      </w:r>
      <w:proofErr w:type="spellEnd"/>
      <w:r w:rsidRPr="000C4FF0">
        <w:rPr>
          <w:rFonts w:ascii="Times New Roman" w:hAnsi="Times New Roman" w:cs="Times New Roman"/>
          <w:b/>
          <w:lang w:val="en-US"/>
        </w:rPr>
        <w:t>;</w:t>
      </w:r>
    </w:p>
    <w:p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            3.5.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Loyihachi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loyiha-smeta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hujjatlari</w:t>
      </w:r>
      <w:r w:rsidR="005C3B83" w:rsidRPr="005C3B83">
        <w:rPr>
          <w:rFonts w:ascii="Times New Roman" w:hAnsi="Times New Roman" w:cs="Times New Roman"/>
          <w:b/>
          <w:lang w:val="en-US"/>
        </w:rPr>
        <w:t>da</w:t>
      </w:r>
      <w:proofErr w:type="spellEnd"/>
      <w:r w:rsidR="005C3B83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C3B83" w:rsidRPr="005C3B83">
        <w:rPr>
          <w:rFonts w:ascii="Times New Roman" w:hAnsi="Times New Roman" w:cs="Times New Roman"/>
          <w:b/>
          <w:lang w:val="en-US"/>
        </w:rPr>
        <w:t>qabul</w:t>
      </w:r>
      <w:proofErr w:type="spellEnd"/>
      <w:r w:rsidR="005C3B83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C3B83" w:rsidRPr="005C3B83">
        <w:rPr>
          <w:rFonts w:ascii="Times New Roman" w:hAnsi="Times New Roman" w:cs="Times New Roman"/>
          <w:b/>
          <w:lang w:val="en-US"/>
        </w:rPr>
        <w:t>qilgan</w:t>
      </w:r>
      <w:proofErr w:type="spellEnd"/>
      <w:r w:rsidR="005C3B83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loyihaviy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yechimlar</w:t>
      </w:r>
      <w:r w:rsidR="005C3B83" w:rsidRPr="005C3B83">
        <w:rPr>
          <w:rFonts w:ascii="Times New Roman" w:hAnsi="Times New Roman" w:cs="Times New Roman"/>
          <w:b/>
          <w:lang w:val="en-US"/>
        </w:rPr>
        <w:t>i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uchun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yohud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ularda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C4FF0" w:rsidRPr="005C3B83">
        <w:rPr>
          <w:rFonts w:ascii="Times New Roman" w:hAnsi="Times New Roman" w:cs="Times New Roman"/>
          <w:b/>
          <w:lang w:val="en-US"/>
        </w:rPr>
        <w:t>aniqlangan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kamchiliklar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uchun</w:t>
      </w:r>
      <w:proofErr w:type="spellEnd"/>
      <w:r w:rsidR="000C4FF0"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C3B83" w:rsidRPr="005C3B83">
        <w:rPr>
          <w:rFonts w:ascii="Times New Roman" w:hAnsi="Times New Roman" w:cs="Times New Roman"/>
          <w:b/>
          <w:lang w:val="en-US"/>
        </w:rPr>
        <w:t>javobgardir</w:t>
      </w:r>
      <w:proofErr w:type="spellEnd"/>
      <w:r w:rsidR="005C3B83" w:rsidRPr="005C3B83">
        <w:rPr>
          <w:rFonts w:ascii="Times New Roman" w:hAnsi="Times New Roman" w:cs="Times New Roman"/>
          <w:b/>
          <w:lang w:val="en-US"/>
        </w:rPr>
        <w:t>.</w:t>
      </w:r>
      <w:r w:rsidR="005C3B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3B83">
        <w:rPr>
          <w:rFonts w:ascii="Times New Roman" w:hAnsi="Times New Roman" w:cs="Times New Roman"/>
          <w:lang w:val="en-US"/>
        </w:rPr>
        <w:t>Shuningdek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keyinchalik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qurilish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jarayonida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shuningdek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tayyorlangan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barpo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ob’yektni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ishlatish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jarayonida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aniqlangan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kamchiliklar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javobgar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kamchiliklar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aniqlangan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talabi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bepul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qayta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shunga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zarur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qo‘shimcha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shuningdek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agar </w:t>
      </w:r>
      <w:proofErr w:type="spellStart"/>
      <w:r w:rsidRPr="009D4C84">
        <w:rPr>
          <w:rFonts w:ascii="Times New Roman" w:hAnsi="Times New Roman" w:cs="Times New Roman"/>
          <w:lang w:val="en-US"/>
        </w:rPr>
        <w:t>qonunda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boshqacha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bo‘lmasa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keltirilgan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zararni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                                       </w:t>
      </w:r>
      <w:r w:rsidRPr="005C3B83">
        <w:rPr>
          <w:rFonts w:ascii="Times New Roman" w:hAnsi="Times New Roman" w:cs="Times New Roman"/>
          <w:b/>
          <w:lang w:val="en-US"/>
        </w:rPr>
        <w:t xml:space="preserve">4.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Ishlarni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topshirish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qabul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qilish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tartibi</w:t>
      </w:r>
      <w:proofErr w:type="spellEnd"/>
    </w:p>
    <w:p w:rsidR="005C3B83" w:rsidRPr="005C3B83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4.1. </w:t>
      </w:r>
      <w:proofErr w:type="spellStart"/>
      <w:r w:rsidRPr="009D4C84">
        <w:rPr>
          <w:rFonts w:ascii="Times New Roman" w:hAnsi="Times New Roman" w:cs="Times New Roman"/>
          <w:lang w:val="en-US"/>
        </w:rPr>
        <w:t>Bajarilgan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topshirig‘i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talablariga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binoan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4.2.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bajarilishining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alohida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bosqichi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jami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tugagandan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to‘plamini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4.3.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4.2 </w:t>
      </w:r>
      <w:proofErr w:type="spellStart"/>
      <w:r w:rsidRPr="009D4C84">
        <w:rPr>
          <w:rFonts w:ascii="Times New Roman" w:hAnsi="Times New Roman" w:cs="Times New Roman"/>
          <w:lang w:val="en-US"/>
        </w:rPr>
        <w:t>bandida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ko‘rsatilgan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hisobot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olgandan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so‘ng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10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mobaynida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imzolangan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dalolatnomasini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qilmaslikning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rad </w:t>
      </w:r>
      <w:proofErr w:type="spellStart"/>
      <w:r w:rsidRPr="009D4C84">
        <w:rPr>
          <w:rFonts w:ascii="Times New Roman" w:hAnsi="Times New Roman" w:cs="Times New Roman"/>
          <w:lang w:val="en-US"/>
        </w:rPr>
        <w:t>javobini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yuborishni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zimmasiga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4.4.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qilmasligining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rad </w:t>
      </w:r>
      <w:proofErr w:type="spellStart"/>
      <w:r w:rsidRPr="009D4C84">
        <w:rPr>
          <w:rFonts w:ascii="Times New Roman" w:hAnsi="Times New Roman" w:cs="Times New Roman"/>
          <w:lang w:val="en-US"/>
        </w:rPr>
        <w:t>javobini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bergan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zarur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qo‘shimcha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ro‘yxati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D4C84">
        <w:rPr>
          <w:rFonts w:ascii="Times New Roman" w:hAnsi="Times New Roman" w:cs="Times New Roman"/>
          <w:lang w:val="en-US"/>
        </w:rPr>
        <w:t>muddatlarini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ko‘rsatgan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9D4C84">
        <w:rPr>
          <w:rFonts w:ascii="Times New Roman" w:hAnsi="Times New Roman" w:cs="Times New Roman"/>
          <w:lang w:val="en-US"/>
        </w:rPr>
        <w:t>holda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ikki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dalolatnoma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tuziladi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4.5. Agar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jarayonida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davom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ettirish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maqsadga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aniqlansa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5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to‘xtatish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to‘g‘risida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bir-birini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xabardor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15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ichida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davom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ettirish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maqsadga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muvofiq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to‘g‘risidagi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masalani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4C84">
        <w:rPr>
          <w:rFonts w:ascii="Times New Roman" w:hAnsi="Times New Roman" w:cs="Times New Roman"/>
          <w:lang w:val="en-US"/>
        </w:rPr>
        <w:t>Ishlarning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to‘xtatilishi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O‘zbekiston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Respublikasi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Fuqarolar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kodeksida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ko‘zda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oqibatlar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javobgarlikka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4.6. </w:t>
      </w:r>
      <w:proofErr w:type="spellStart"/>
      <w:r w:rsidRPr="009D4C84">
        <w:rPr>
          <w:rFonts w:ascii="Times New Roman" w:hAnsi="Times New Roman" w:cs="Times New Roman"/>
          <w:lang w:val="en-US"/>
        </w:rPr>
        <w:t>Tomonlardan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ko‘zda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to‘xtatish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to‘g‘risida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yozma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xabar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bergan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vaqt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o‘zaro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hisob-kitob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vaqti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hisoblanadi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4.7. </w:t>
      </w:r>
      <w:proofErr w:type="spellStart"/>
      <w:r w:rsidRPr="009D4C84">
        <w:rPr>
          <w:rFonts w:ascii="Times New Roman" w:hAnsi="Times New Roman" w:cs="Times New Roman"/>
          <w:lang w:val="en-US"/>
        </w:rPr>
        <w:t>Lozim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hollarda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xolis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ekspertlarga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xulosa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murojaat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mumkin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5C3B83">
        <w:rPr>
          <w:rFonts w:ascii="Times New Roman" w:hAnsi="Times New Roman" w:cs="Times New Roman"/>
          <w:b/>
          <w:lang w:val="en-US"/>
        </w:rPr>
        <w:t>5.</w:t>
      </w:r>
      <w:r w:rsidRPr="005C3B83">
        <w:rPr>
          <w:rFonts w:ascii="Times New Roman" w:hAnsi="Times New Roman" w:cs="Times New Roman"/>
          <w:b/>
          <w:lang w:val="en-US"/>
        </w:rPr>
        <w:tab/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Konfidensial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ma’lumotlarni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himoyalash</w:t>
      </w:r>
      <w:proofErr w:type="spellEnd"/>
    </w:p>
    <w:p w:rsidR="005C3B83" w:rsidRPr="005C3B83" w:rsidRDefault="005C3B83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 5.1.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davrida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konfidensial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hisoblanadigan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ma’lumotlar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chiqqan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hollarda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himoyalash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 </w:t>
      </w:r>
      <w:proofErr w:type="spellStart"/>
      <w:r w:rsidRPr="009D4C84">
        <w:rPr>
          <w:rFonts w:ascii="Times New Roman" w:hAnsi="Times New Roman" w:cs="Times New Roman"/>
          <w:lang w:val="en-US"/>
        </w:rPr>
        <w:t>oshkor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bo‘lishini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oldini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maqsadida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tegishli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tadbir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choralar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Default="009D4C84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5C3B83">
        <w:rPr>
          <w:rFonts w:ascii="Times New Roman" w:hAnsi="Times New Roman" w:cs="Times New Roman"/>
          <w:b/>
          <w:lang w:val="en-US"/>
        </w:rPr>
        <w:t xml:space="preserve">6.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Qo‘shimcha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shartlar</w:t>
      </w:r>
      <w:proofErr w:type="spellEnd"/>
    </w:p>
    <w:p w:rsidR="005C3B83" w:rsidRPr="005C3B83" w:rsidRDefault="005C3B83" w:rsidP="005C3B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val="en-US"/>
        </w:rPr>
      </w:pP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lastRenderedPageBreak/>
        <w:t xml:space="preserve">            6.1.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oldin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 4-moddasiga </w:t>
      </w:r>
      <w:proofErr w:type="spellStart"/>
      <w:r w:rsidRPr="009D4C84">
        <w:rPr>
          <w:rFonts w:ascii="Times New Roman" w:hAnsi="Times New Roman" w:cs="Times New Roman"/>
          <w:lang w:val="en-US"/>
        </w:rPr>
        <w:t>asosan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qabul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o‘rnatilgan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oshiradi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6.2. </w:t>
      </w:r>
      <w:proofErr w:type="spellStart"/>
      <w:r w:rsidRPr="009D4C84">
        <w:rPr>
          <w:rFonts w:ascii="Times New Roman" w:hAnsi="Times New Roman" w:cs="Times New Roman"/>
          <w:lang w:val="en-US"/>
        </w:rPr>
        <w:t>O‘zaro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muloqat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yo‘li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muammolar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qonun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o‘rnatilgan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hal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4C84">
        <w:rPr>
          <w:rFonts w:ascii="Times New Roman" w:hAnsi="Times New Roman" w:cs="Times New Roman"/>
          <w:lang w:val="en-US"/>
        </w:rPr>
        <w:t>Kelishuvga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kelinmagan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takdirda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tortishuvlar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kelishmovchiliklar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nizolar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O‘rtachirchiq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tumanlararo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Iqtisodiy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sudida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e’tiroz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rioya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ko‘rib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chikiladi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D4C84">
        <w:rPr>
          <w:rFonts w:ascii="Times New Roman" w:hAnsi="Times New Roman" w:cs="Times New Roman"/>
          <w:lang w:val="en-US"/>
        </w:rPr>
        <w:t>E’tirozlar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yozma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ravishda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kerak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chiqish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e’tiroz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bildirilgan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olganidan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keyin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1 (</w:t>
      </w:r>
      <w:proofErr w:type="spellStart"/>
      <w:r w:rsidRPr="009D4C84">
        <w:rPr>
          <w:rFonts w:ascii="Times New Roman" w:hAnsi="Times New Roman" w:cs="Times New Roman"/>
          <w:lang w:val="en-US"/>
        </w:rPr>
        <w:t>bir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) oy </w:t>
      </w:r>
      <w:proofErr w:type="spellStart"/>
      <w:r w:rsidRPr="009D4C84">
        <w:rPr>
          <w:rFonts w:ascii="Times New Roman" w:hAnsi="Times New Roman" w:cs="Times New Roman"/>
          <w:lang w:val="en-US"/>
        </w:rPr>
        <w:t>muddatni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tashkil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etadi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6.3.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roziligi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asosida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yozma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ravishda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o‘zgartirishlar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qo‘shimchalar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kiritilishi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mumkin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6.4.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ko‘rsatilgan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belgilangan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tartibda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ma’lum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uchinchi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shaxslarni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jalb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huquqiga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ega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6.5.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dastlabki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vaktida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o‘tkazilmagan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xolda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kechiktirilganda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tugallash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yoxud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taqdim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kechiktirilgan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vaqtga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qadar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uzaytiriladi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6.6.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to‘lovlar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bilan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bog‘liq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kechiktirilgan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har </w:t>
      </w:r>
      <w:proofErr w:type="spellStart"/>
      <w:r w:rsidRPr="009D4C84">
        <w:rPr>
          <w:rFonts w:ascii="Times New Roman" w:hAnsi="Times New Roman" w:cs="Times New Roman"/>
          <w:lang w:val="en-US"/>
        </w:rPr>
        <w:t>bir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qismining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0,4 </w:t>
      </w:r>
      <w:proofErr w:type="spellStart"/>
      <w:r w:rsidRPr="009D4C84">
        <w:rPr>
          <w:rFonts w:ascii="Times New Roman" w:hAnsi="Times New Roman" w:cs="Times New Roman"/>
          <w:lang w:val="en-US"/>
        </w:rPr>
        <w:t>foizi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miqdorida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to‘lanadi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bunda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umumiy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summasi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ko‘rsatilmagan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xizmatlar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qiymatining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50 </w:t>
      </w:r>
      <w:proofErr w:type="spellStart"/>
      <w:r w:rsidRPr="009D4C84">
        <w:rPr>
          <w:rFonts w:ascii="Times New Roman" w:hAnsi="Times New Roman" w:cs="Times New Roman"/>
          <w:lang w:val="en-US"/>
        </w:rPr>
        <w:t>foizidan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lozim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bunda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bog‘liq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holatlar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bundan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mustasno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6.7.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hujjatlarini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tayyorlash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topshirish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vaqtida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buzilgan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bo‘lsa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Loyihachi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Buyurtmachiga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muddati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o‘tkazib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yuborilgan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har </w:t>
      </w:r>
      <w:proofErr w:type="spellStart"/>
      <w:r w:rsidRPr="009D4C84">
        <w:rPr>
          <w:rFonts w:ascii="Times New Roman" w:hAnsi="Times New Roman" w:cs="Times New Roman"/>
          <w:lang w:val="en-US"/>
        </w:rPr>
        <w:t>bir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qismining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0,5 </w:t>
      </w:r>
      <w:proofErr w:type="spellStart"/>
      <w:r w:rsidRPr="009D4C84">
        <w:rPr>
          <w:rFonts w:ascii="Times New Roman" w:hAnsi="Times New Roman" w:cs="Times New Roman"/>
          <w:lang w:val="en-US"/>
        </w:rPr>
        <w:t>foizi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miqdorida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to‘laydi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D4C84">
        <w:rPr>
          <w:rFonts w:ascii="Times New Roman" w:hAnsi="Times New Roman" w:cs="Times New Roman"/>
          <w:lang w:val="en-US"/>
        </w:rPr>
        <w:t>biroq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bunda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umumiy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summasi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ko‘rsatilmagan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xizmatlar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qiymatining</w:t>
      </w:r>
      <w:proofErr w:type="spellEnd"/>
      <w:r w:rsidR="005C3B83">
        <w:rPr>
          <w:rFonts w:ascii="Times New Roman" w:hAnsi="Times New Roman" w:cs="Times New Roman"/>
          <w:lang w:val="en-US"/>
        </w:rPr>
        <w:t xml:space="preserve"> </w:t>
      </w:r>
      <w:r w:rsidRPr="009D4C84">
        <w:rPr>
          <w:rFonts w:ascii="Times New Roman" w:hAnsi="Times New Roman" w:cs="Times New Roman"/>
          <w:lang w:val="en-US"/>
        </w:rPr>
        <w:t xml:space="preserve">50 </w:t>
      </w:r>
      <w:proofErr w:type="spellStart"/>
      <w:r w:rsidRPr="009D4C84">
        <w:rPr>
          <w:rFonts w:ascii="Times New Roman" w:hAnsi="Times New Roman" w:cs="Times New Roman"/>
          <w:lang w:val="en-US"/>
        </w:rPr>
        <w:t>foizidan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oshmasligi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lozim</w:t>
      </w:r>
      <w:proofErr w:type="spellEnd"/>
      <w:r w:rsidRPr="009D4C84">
        <w:rPr>
          <w:rFonts w:ascii="Times New Roman" w:hAnsi="Times New Roman" w:cs="Times New Roman"/>
          <w:lang w:val="en-US"/>
        </w:rPr>
        <w:t>;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6.8. </w:t>
      </w:r>
      <w:proofErr w:type="spellStart"/>
      <w:r w:rsidRPr="009D4C84">
        <w:rPr>
          <w:rFonts w:ascii="Times New Roman" w:hAnsi="Times New Roman" w:cs="Times New Roman"/>
          <w:lang w:val="en-US"/>
        </w:rPr>
        <w:t>To‘langan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penya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yoki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jarimalar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ushbu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bo‘yicha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bajarishdan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ozod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qilmaydi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6.9. </w:t>
      </w:r>
      <w:proofErr w:type="spellStart"/>
      <w:r w:rsidRPr="009D4C84">
        <w:rPr>
          <w:rFonts w:ascii="Times New Roman" w:hAnsi="Times New Roman" w:cs="Times New Roman"/>
          <w:lang w:val="en-US"/>
        </w:rPr>
        <w:t>Ushbu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o‘zbek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tilida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ikki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nusxada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tuzildi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6.10. </w:t>
      </w:r>
      <w:proofErr w:type="spellStart"/>
      <w:r w:rsidRPr="009D4C84">
        <w:rPr>
          <w:rFonts w:ascii="Times New Roman" w:hAnsi="Times New Roman" w:cs="Times New Roman"/>
          <w:lang w:val="en-US"/>
        </w:rPr>
        <w:t>Mazkur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tomonlar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o‘z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majburiyatlarini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to‘liq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bajarguncha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qadar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xamda</w:t>
      </w:r>
      <w:proofErr w:type="spellEnd"/>
      <w:r w:rsidR="005C3B83">
        <w:rPr>
          <w:rFonts w:ascii="Times New Roman" w:hAnsi="Times New Roman" w:cs="Times New Roman"/>
          <w:lang w:val="en-US"/>
        </w:rPr>
        <w:t xml:space="preserve"> </w:t>
      </w:r>
      <w:r w:rsidRPr="009D4C84">
        <w:rPr>
          <w:rFonts w:ascii="Times New Roman" w:hAnsi="Times New Roman" w:cs="Times New Roman"/>
          <w:lang w:val="en-US"/>
        </w:rPr>
        <w:t>202</w:t>
      </w:r>
      <w:r w:rsidR="005C3B83">
        <w:rPr>
          <w:rFonts w:ascii="Times New Roman" w:hAnsi="Times New Roman" w:cs="Times New Roman"/>
          <w:lang w:val="en-US"/>
        </w:rPr>
        <w:t>2</w:t>
      </w:r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yil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31 </w:t>
      </w:r>
      <w:proofErr w:type="spellStart"/>
      <w:r w:rsidRPr="009D4C84">
        <w:rPr>
          <w:rFonts w:ascii="Times New Roman" w:hAnsi="Times New Roman" w:cs="Times New Roman"/>
          <w:lang w:val="en-US"/>
        </w:rPr>
        <w:t>dekabrgacha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amal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qiladi</w:t>
      </w:r>
      <w:proofErr w:type="spellEnd"/>
      <w:r w:rsidRPr="009D4C84">
        <w:rPr>
          <w:rFonts w:ascii="Times New Roman" w:hAnsi="Times New Roman" w:cs="Times New Roman"/>
          <w:lang w:val="en-US"/>
        </w:rPr>
        <w:t>.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 xml:space="preserve">6.11. </w:t>
      </w:r>
      <w:proofErr w:type="spellStart"/>
      <w:r w:rsidRPr="009D4C84">
        <w:rPr>
          <w:rFonts w:ascii="Times New Roman" w:hAnsi="Times New Roman" w:cs="Times New Roman"/>
          <w:lang w:val="en-US"/>
        </w:rPr>
        <w:t>Shartnomaga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quyidagilar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ilova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qilinadi</w:t>
      </w:r>
      <w:proofErr w:type="spellEnd"/>
      <w:r w:rsidRPr="009D4C84">
        <w:rPr>
          <w:rFonts w:ascii="Times New Roman" w:hAnsi="Times New Roman" w:cs="Times New Roman"/>
          <w:lang w:val="en-US"/>
        </w:rPr>
        <w:t>: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•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Shartnoma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bahosining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kelishuvi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bayonnomasi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(1-ilova)</w:t>
      </w:r>
    </w:p>
    <w:p w:rsidR="009D4C84" w:rsidRP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•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Loyiha-smeta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qiduruv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bajarish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uchun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kalendar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rejasi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(2-ilova)</w:t>
      </w:r>
    </w:p>
    <w:p w:rsidR="009D4C84" w:rsidRDefault="009D4C84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9D4C84">
        <w:rPr>
          <w:rFonts w:ascii="Times New Roman" w:hAnsi="Times New Roman" w:cs="Times New Roman"/>
          <w:lang w:val="en-US"/>
        </w:rPr>
        <w:t>•</w:t>
      </w:r>
      <w:r w:rsidRPr="009D4C84">
        <w:rPr>
          <w:rFonts w:ascii="Times New Roman" w:hAnsi="Times New Roman" w:cs="Times New Roman"/>
          <w:lang w:val="en-US"/>
        </w:rPr>
        <w:tab/>
      </w:r>
      <w:proofErr w:type="spellStart"/>
      <w:r w:rsidRPr="009D4C84">
        <w:rPr>
          <w:rFonts w:ascii="Times New Roman" w:hAnsi="Times New Roman" w:cs="Times New Roman"/>
          <w:lang w:val="en-US"/>
        </w:rPr>
        <w:t>Loyiha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va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qidiruv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ishlari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narxini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aniqlash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D4C84">
        <w:rPr>
          <w:rFonts w:ascii="Times New Roman" w:hAnsi="Times New Roman" w:cs="Times New Roman"/>
          <w:lang w:val="en-US"/>
        </w:rPr>
        <w:t>smetasi</w:t>
      </w:r>
      <w:proofErr w:type="spellEnd"/>
      <w:r w:rsidRPr="009D4C84">
        <w:rPr>
          <w:rFonts w:ascii="Times New Roman" w:hAnsi="Times New Roman" w:cs="Times New Roman"/>
          <w:lang w:val="en-US"/>
        </w:rPr>
        <w:t xml:space="preserve"> (3-ilova)</w:t>
      </w:r>
    </w:p>
    <w:p w:rsidR="005C3B83" w:rsidRPr="009D4C84" w:rsidRDefault="005C3B83" w:rsidP="005C3B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9D4C84" w:rsidRPr="005C3B83" w:rsidRDefault="009D4C84" w:rsidP="005C3B83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5C3B83">
        <w:rPr>
          <w:rFonts w:ascii="Times New Roman" w:hAnsi="Times New Roman" w:cs="Times New Roman"/>
          <w:b/>
          <w:lang w:val="en-US"/>
        </w:rPr>
        <w:t>7.</w:t>
      </w:r>
      <w:r w:rsid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Tomonlarning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manzili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hisob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raqamlari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5C3B83" w:rsidTr="005C3B83">
        <w:tc>
          <w:tcPr>
            <w:tcW w:w="4956" w:type="dxa"/>
          </w:tcPr>
          <w:p w:rsidR="005C3B83" w:rsidRPr="005C3B83" w:rsidRDefault="005C3B83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3B83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5C3B83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5C3B83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  <w:tc>
          <w:tcPr>
            <w:tcW w:w="4956" w:type="dxa"/>
          </w:tcPr>
          <w:p w:rsidR="005C3B83" w:rsidRPr="005C3B83" w:rsidRDefault="005C3B83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3B83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5C3B83">
              <w:rPr>
                <w:rFonts w:ascii="Times New Roman" w:hAnsi="Times New Roman" w:cs="Times New Roman"/>
                <w:b/>
                <w:lang w:val="en-US"/>
              </w:rPr>
              <w:t>Loyihachi</w:t>
            </w:r>
            <w:proofErr w:type="spellEnd"/>
            <w:r w:rsidRPr="005C3B83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</w:tr>
      <w:tr w:rsidR="005C3B83" w:rsidRPr="00DA4540" w:rsidTr="005C3B83">
        <w:tc>
          <w:tcPr>
            <w:tcW w:w="4956" w:type="dxa"/>
          </w:tcPr>
          <w:p w:rsidR="005C3B83" w:rsidRPr="00DA4540" w:rsidRDefault="005C3B83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3B83">
              <w:rPr>
                <w:rFonts w:ascii="Times New Roman" w:hAnsi="Times New Roman" w:cs="Times New Roman"/>
                <w:b/>
                <w:lang w:val="en-US"/>
              </w:rPr>
              <w:t>Toshkent</w:t>
            </w:r>
            <w:r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DA4540">
              <w:rPr>
                <w:rFonts w:ascii="Times New Roman" w:hAnsi="Times New Roman" w:cs="Times New Roman"/>
                <w:b/>
                <w:lang w:val="en-US"/>
              </w:rPr>
              <w:t>shahar</w:t>
            </w:r>
            <w:proofErr w:type="spellEnd"/>
            <w:r w:rsidR="00DA4540"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DA4540">
              <w:rPr>
                <w:rFonts w:ascii="Times New Roman" w:hAnsi="Times New Roman" w:cs="Times New Roman"/>
                <w:b/>
                <w:lang w:val="en-US"/>
              </w:rPr>
              <w:t>Yangihayot</w:t>
            </w:r>
            <w:proofErr w:type="spellEnd"/>
            <w:r w:rsidR="00DA4540"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DA4540">
              <w:rPr>
                <w:rFonts w:ascii="Times New Roman" w:hAnsi="Times New Roman" w:cs="Times New Roman"/>
                <w:b/>
                <w:lang w:val="en-US"/>
              </w:rPr>
              <w:t>tuman</w:t>
            </w:r>
            <w:proofErr w:type="spellEnd"/>
            <w:r w:rsidR="00DA4540"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DA4540">
              <w:rPr>
                <w:rFonts w:ascii="Times New Roman" w:hAnsi="Times New Roman" w:cs="Times New Roman"/>
                <w:b/>
                <w:lang w:val="en-US"/>
              </w:rPr>
              <w:t>hokimligi</w:t>
            </w:r>
            <w:proofErr w:type="spellEnd"/>
          </w:p>
          <w:p w:rsidR="005C3B83" w:rsidRPr="009D4C84" w:rsidRDefault="00DA4540" w:rsidP="005C3B83">
            <w:pPr>
              <w:rPr>
                <w:rFonts w:ascii="Times New Roman" w:hAnsi="Times New Roman" w:cs="Times New Roman"/>
                <w:lang w:val="en-US"/>
              </w:rPr>
            </w:pPr>
            <w:r w:rsidRPr="009D4C84">
              <w:rPr>
                <w:rFonts w:ascii="Times New Roman" w:hAnsi="Times New Roman" w:cs="Times New Roman"/>
                <w:lang w:val="en-US"/>
              </w:rPr>
              <w:t>Toshkent</w:t>
            </w:r>
            <w:r w:rsidR="005C3B83" w:rsidRPr="009D4C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5C3B83" w:rsidRPr="009D4C84">
              <w:rPr>
                <w:rFonts w:ascii="Times New Roman" w:hAnsi="Times New Roman" w:cs="Times New Roman"/>
                <w:lang w:val="en-US"/>
              </w:rPr>
              <w:t>shahri</w:t>
            </w:r>
            <w:proofErr w:type="spellEnd"/>
            <w:r w:rsidR="005C3B83" w:rsidRPr="009D4C84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Yo`ldosh-1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dahasi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1A-uy</w:t>
            </w:r>
            <w:r w:rsidR="005C3B83" w:rsidRPr="009D4C84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5C3B83" w:rsidRPr="009D4C84" w:rsidRDefault="005C3B83" w:rsidP="005C3B8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4C84">
              <w:rPr>
                <w:rFonts w:ascii="Times New Roman" w:hAnsi="Times New Roman" w:cs="Times New Roman"/>
                <w:lang w:val="en-US"/>
              </w:rPr>
              <w:t>Sh</w:t>
            </w:r>
            <w:proofErr w:type="spellEnd"/>
            <w:r w:rsidRPr="009D4C84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9D4C84">
              <w:rPr>
                <w:rFonts w:ascii="Times New Roman" w:hAnsi="Times New Roman" w:cs="Times New Roman"/>
                <w:lang w:val="en-US"/>
              </w:rPr>
              <w:t>hr</w:t>
            </w:r>
            <w:proofErr w:type="spellEnd"/>
            <w:r w:rsidRPr="009D4C84">
              <w:rPr>
                <w:rFonts w:ascii="Times New Roman" w:hAnsi="Times New Roman" w:cs="Times New Roman"/>
                <w:lang w:val="en-US"/>
              </w:rPr>
              <w:t>:__________________________________</w:t>
            </w:r>
          </w:p>
          <w:p w:rsidR="005C3B83" w:rsidRPr="009D4C84" w:rsidRDefault="005C3B83" w:rsidP="005C3B8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D4C84">
              <w:rPr>
                <w:rFonts w:ascii="Times New Roman" w:hAnsi="Times New Roman" w:cs="Times New Roman"/>
                <w:lang w:val="en-US"/>
              </w:rPr>
              <w:t>O‘zbekiston</w:t>
            </w:r>
            <w:proofErr w:type="spellEnd"/>
            <w:r w:rsidRPr="009D4C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4C84">
              <w:rPr>
                <w:rFonts w:ascii="Times New Roman" w:hAnsi="Times New Roman" w:cs="Times New Roman"/>
                <w:lang w:val="en-US"/>
              </w:rPr>
              <w:t>Respublikasi</w:t>
            </w:r>
            <w:proofErr w:type="spellEnd"/>
            <w:r w:rsidRPr="009D4C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4C84">
              <w:rPr>
                <w:rFonts w:ascii="Times New Roman" w:hAnsi="Times New Roman" w:cs="Times New Roman"/>
                <w:lang w:val="en-US"/>
              </w:rPr>
              <w:t>Moliya</w:t>
            </w:r>
            <w:proofErr w:type="spellEnd"/>
            <w:r w:rsidRPr="009D4C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4C84">
              <w:rPr>
                <w:rFonts w:ascii="Times New Roman" w:hAnsi="Times New Roman" w:cs="Times New Roman"/>
                <w:lang w:val="en-US"/>
              </w:rPr>
              <w:t>vazirligi</w:t>
            </w:r>
            <w:proofErr w:type="spellEnd"/>
            <w:r w:rsidRPr="009D4C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4C84">
              <w:rPr>
                <w:rFonts w:ascii="Times New Roman" w:hAnsi="Times New Roman" w:cs="Times New Roman"/>
                <w:lang w:val="en-US"/>
              </w:rPr>
              <w:t>Gʻaznachiligi</w:t>
            </w:r>
            <w:bookmarkStart w:id="0" w:name="_GoBack"/>
            <w:bookmarkEnd w:id="0"/>
            <w:proofErr w:type="spellEnd"/>
          </w:p>
          <w:p w:rsidR="005C3B83" w:rsidRPr="009D4C84" w:rsidRDefault="005C3B83" w:rsidP="005C3B83">
            <w:pPr>
              <w:rPr>
                <w:rFonts w:ascii="Times New Roman" w:hAnsi="Times New Roman" w:cs="Times New Roman"/>
                <w:lang w:val="en-US"/>
              </w:rPr>
            </w:pPr>
            <w:r w:rsidRPr="009D4C84">
              <w:rPr>
                <w:rFonts w:ascii="Times New Roman" w:hAnsi="Times New Roman" w:cs="Times New Roman"/>
                <w:lang w:val="en-US"/>
              </w:rPr>
              <w:t>h/r:23402000300100001010</w:t>
            </w:r>
          </w:p>
          <w:p w:rsidR="005C3B83" w:rsidRDefault="005C3B83" w:rsidP="005C3B83">
            <w:pPr>
              <w:rPr>
                <w:rFonts w:ascii="Times New Roman" w:hAnsi="Times New Roman" w:cs="Times New Roman"/>
                <w:lang w:val="en-US"/>
              </w:rPr>
            </w:pPr>
            <w:r w:rsidRPr="009D4C84">
              <w:rPr>
                <w:rFonts w:ascii="Times New Roman" w:hAnsi="Times New Roman" w:cs="Times New Roman"/>
                <w:lang w:val="en-US"/>
              </w:rPr>
              <w:t xml:space="preserve">MFO 00014 </w:t>
            </w:r>
          </w:p>
          <w:p w:rsidR="005C3B83" w:rsidRPr="009D4C84" w:rsidRDefault="005C3B83" w:rsidP="005C3B83">
            <w:pPr>
              <w:rPr>
                <w:rFonts w:ascii="Times New Roman" w:hAnsi="Times New Roman" w:cs="Times New Roman"/>
                <w:lang w:val="en-US"/>
              </w:rPr>
            </w:pPr>
            <w:r w:rsidRPr="009D4C84">
              <w:rPr>
                <w:rFonts w:ascii="Times New Roman" w:hAnsi="Times New Roman" w:cs="Times New Roman"/>
                <w:lang w:val="en-US"/>
              </w:rPr>
              <w:t xml:space="preserve">STIR </w:t>
            </w:r>
            <w:r w:rsidR="00DA4540">
              <w:rPr>
                <w:rFonts w:ascii="Times New Roman" w:hAnsi="Times New Roman" w:cs="Times New Roman"/>
                <w:lang w:val="en-US"/>
              </w:rPr>
              <w:t>207</w:t>
            </w:r>
            <w:r w:rsidRPr="009D4C8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A4540">
              <w:rPr>
                <w:rFonts w:ascii="Times New Roman" w:hAnsi="Times New Roman" w:cs="Times New Roman"/>
                <w:lang w:val="en-US"/>
              </w:rPr>
              <w:t>329</w:t>
            </w:r>
            <w:r w:rsidRPr="009D4C8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A4540">
              <w:rPr>
                <w:rFonts w:ascii="Times New Roman" w:hAnsi="Times New Roman" w:cs="Times New Roman"/>
                <w:lang w:val="en-US"/>
              </w:rPr>
              <w:t>489</w:t>
            </w:r>
          </w:p>
          <w:p w:rsidR="005C3B83" w:rsidRPr="009D4C84" w:rsidRDefault="005C3B83" w:rsidP="005C3B83">
            <w:pPr>
              <w:rPr>
                <w:rFonts w:ascii="Times New Roman" w:hAnsi="Times New Roman" w:cs="Times New Roman"/>
                <w:lang w:val="en-US"/>
              </w:rPr>
            </w:pPr>
            <w:r w:rsidRPr="009D4C84">
              <w:rPr>
                <w:rFonts w:ascii="Times New Roman" w:hAnsi="Times New Roman" w:cs="Times New Roman"/>
                <w:lang w:val="en-US"/>
              </w:rPr>
              <w:t xml:space="preserve">MB Toshkent </w:t>
            </w:r>
            <w:proofErr w:type="spellStart"/>
            <w:r w:rsidRPr="009D4C84">
              <w:rPr>
                <w:rFonts w:ascii="Times New Roman" w:hAnsi="Times New Roman" w:cs="Times New Roman"/>
                <w:lang w:val="en-US"/>
              </w:rPr>
              <w:t>shahar</w:t>
            </w:r>
            <w:proofErr w:type="spellEnd"/>
            <w:r w:rsidRPr="009D4C8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D4C84">
              <w:rPr>
                <w:rFonts w:ascii="Times New Roman" w:hAnsi="Times New Roman" w:cs="Times New Roman"/>
                <w:lang w:val="en-US"/>
              </w:rPr>
              <w:t>bo‘yicha</w:t>
            </w:r>
            <w:proofErr w:type="spellEnd"/>
            <w:r w:rsidRPr="009D4C84">
              <w:rPr>
                <w:rFonts w:ascii="Times New Roman" w:hAnsi="Times New Roman" w:cs="Times New Roman"/>
                <w:lang w:val="en-US"/>
              </w:rPr>
              <w:t xml:space="preserve"> BBXKM</w:t>
            </w:r>
          </w:p>
          <w:p w:rsidR="005C3B83" w:rsidRPr="005C3B83" w:rsidRDefault="005C3B83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6" w:type="dxa"/>
          </w:tcPr>
          <w:p w:rsidR="005C3B83" w:rsidRPr="005C3B83" w:rsidRDefault="005C3B83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C3B83" w:rsidTr="005C3B83">
        <w:tc>
          <w:tcPr>
            <w:tcW w:w="4956" w:type="dxa"/>
          </w:tcPr>
          <w:p w:rsidR="005C3B83" w:rsidRPr="005C3B83" w:rsidRDefault="00DA4540" w:rsidP="005C3B8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Tuman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hokimi</w:t>
            </w:r>
            <w:proofErr w:type="spellEnd"/>
            <w:r w:rsidR="005C3B83" w:rsidRPr="005C3B83">
              <w:rPr>
                <w:rFonts w:ascii="Times New Roman" w:hAnsi="Times New Roman" w:cs="Times New Roman"/>
                <w:b/>
                <w:lang w:val="en-US"/>
              </w:rPr>
              <w:t xml:space="preserve"> ___________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X.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Inogamov</w:t>
            </w:r>
            <w:proofErr w:type="spellEnd"/>
          </w:p>
          <w:p w:rsidR="005C3B83" w:rsidRPr="005C3B83" w:rsidRDefault="005C3B83" w:rsidP="005C3B8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6" w:type="dxa"/>
          </w:tcPr>
          <w:p w:rsidR="005C3B83" w:rsidRPr="005C3B83" w:rsidRDefault="005C3B83" w:rsidP="005C3B8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proofErr w:type="spellStart"/>
            <w:r w:rsidRPr="005C3B83">
              <w:rPr>
                <w:rFonts w:ascii="Times New Roman" w:hAnsi="Times New Roman" w:cs="Times New Roman"/>
                <w:b/>
                <w:lang w:val="en-US"/>
              </w:rPr>
              <w:t>Direktor</w:t>
            </w:r>
            <w:proofErr w:type="spellEnd"/>
            <w:r w:rsidRPr="005C3B83">
              <w:rPr>
                <w:rFonts w:ascii="Times New Roman" w:hAnsi="Times New Roman" w:cs="Times New Roman"/>
                <w:b/>
                <w:lang w:val="en-US"/>
              </w:rPr>
              <w:t>:                             __________</w:t>
            </w:r>
          </w:p>
        </w:tc>
      </w:tr>
    </w:tbl>
    <w:p w:rsidR="009D4C84" w:rsidRPr="009D4C84" w:rsidRDefault="009D4C84" w:rsidP="009D4C84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9D4C84" w:rsidRPr="005C3B83" w:rsidRDefault="009D4C84" w:rsidP="005C3B83">
      <w:pPr>
        <w:rPr>
          <w:rFonts w:ascii="Times New Roman" w:hAnsi="Times New Roman" w:cs="Times New Roman"/>
          <w:b/>
          <w:lang w:val="en-US"/>
        </w:rPr>
      </w:pPr>
      <w:proofErr w:type="spellStart"/>
      <w:r w:rsidRPr="005C3B83">
        <w:rPr>
          <w:rFonts w:ascii="Times New Roman" w:hAnsi="Times New Roman" w:cs="Times New Roman"/>
          <w:b/>
          <w:lang w:val="en-US"/>
        </w:rPr>
        <w:t>Yurist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C3B83">
        <w:rPr>
          <w:rFonts w:ascii="Times New Roman" w:hAnsi="Times New Roman" w:cs="Times New Roman"/>
          <w:b/>
          <w:lang w:val="en-US"/>
        </w:rPr>
        <w:t>maslaxatchi</w:t>
      </w:r>
      <w:proofErr w:type="spellEnd"/>
      <w:r w:rsidRPr="005C3B83">
        <w:rPr>
          <w:rFonts w:ascii="Times New Roman" w:hAnsi="Times New Roman" w:cs="Times New Roman"/>
          <w:b/>
          <w:lang w:val="en-US"/>
        </w:rPr>
        <w:t>_____________________</w:t>
      </w:r>
    </w:p>
    <w:p w:rsidR="00FE3A83" w:rsidRDefault="00FE3A83" w:rsidP="009D4C84">
      <w:pPr>
        <w:ind w:firstLine="709"/>
        <w:rPr>
          <w:lang w:val="en-US"/>
        </w:rPr>
      </w:pPr>
    </w:p>
    <w:p w:rsidR="00CA5563" w:rsidRDefault="00CA5563" w:rsidP="009D4C84">
      <w:pPr>
        <w:ind w:firstLine="709"/>
        <w:rPr>
          <w:lang w:val="en-US"/>
        </w:rPr>
      </w:pPr>
    </w:p>
    <w:p w:rsidR="00CA5563" w:rsidRDefault="00CA5563" w:rsidP="009D4C84">
      <w:pPr>
        <w:ind w:firstLine="709"/>
        <w:rPr>
          <w:lang w:val="en-US"/>
        </w:rPr>
      </w:pPr>
    </w:p>
    <w:p w:rsidR="00CA5563" w:rsidRDefault="00CA5563" w:rsidP="009D4C84">
      <w:pPr>
        <w:ind w:firstLine="709"/>
        <w:rPr>
          <w:lang w:val="en-US"/>
        </w:rPr>
      </w:pPr>
    </w:p>
    <w:p w:rsidR="00CA5563" w:rsidRDefault="00CA5563" w:rsidP="009D4C84">
      <w:pPr>
        <w:ind w:firstLine="709"/>
        <w:rPr>
          <w:lang w:val="en-US"/>
        </w:rPr>
      </w:pPr>
    </w:p>
    <w:p w:rsidR="00CA5563" w:rsidRPr="00CA5563" w:rsidRDefault="00CA5563" w:rsidP="00CA5563">
      <w:pPr>
        <w:ind w:firstLine="709"/>
        <w:jc w:val="right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lastRenderedPageBreak/>
        <w:t xml:space="preserve">2021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«____» __________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______ -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shartnomaga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1-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ilova</w:t>
      </w:r>
      <w:proofErr w:type="spellEnd"/>
    </w:p>
    <w:p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:rsidR="00CA5563" w:rsidRPr="00CA5563" w:rsidRDefault="00CA5563" w:rsidP="00CA5563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CA5563">
        <w:rPr>
          <w:rFonts w:ascii="Times New Roman" w:hAnsi="Times New Roman" w:cs="Times New Roman"/>
          <w:b/>
          <w:lang w:val="en-US"/>
        </w:rPr>
        <w:t>Shartnoma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bahosining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kelishuv</w:t>
      </w:r>
      <w:proofErr w:type="spellEnd"/>
    </w:p>
    <w:p w:rsidR="00CA5563" w:rsidRPr="00CA5563" w:rsidRDefault="00CA5563" w:rsidP="00CA5563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t>B A Y</w:t>
      </w:r>
      <w:r w:rsidR="000F6350" w:rsidRPr="000F6350">
        <w:rPr>
          <w:rFonts w:ascii="Times New Roman" w:hAnsi="Times New Roman" w:cs="Times New Roman"/>
          <w:b/>
          <w:lang w:val="en-US"/>
        </w:rPr>
        <w:t xml:space="preserve"> </w:t>
      </w:r>
      <w:r w:rsidR="000F6350">
        <w:rPr>
          <w:rFonts w:ascii="Times New Roman" w:hAnsi="Times New Roman" w:cs="Times New Roman"/>
          <w:b/>
        </w:rPr>
        <w:t>О</w:t>
      </w:r>
      <w:r w:rsidRPr="00CA5563">
        <w:rPr>
          <w:rFonts w:ascii="Times New Roman" w:hAnsi="Times New Roman" w:cs="Times New Roman"/>
          <w:b/>
          <w:lang w:val="en-US"/>
        </w:rPr>
        <w:t xml:space="preserve"> N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N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O M A S I</w:t>
      </w:r>
    </w:p>
    <w:p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:rsidR="00CA5563" w:rsidRPr="00CA5563" w:rsidRDefault="00CA5563" w:rsidP="000F6350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CA5563">
        <w:rPr>
          <w:rFonts w:ascii="Times New Roman" w:hAnsi="Times New Roman" w:cs="Times New Roman"/>
          <w:lang w:val="en-US"/>
        </w:rPr>
        <w:t xml:space="preserve">Biz, </w:t>
      </w:r>
      <w:proofErr w:type="spellStart"/>
      <w:r w:rsidRPr="00CA5563">
        <w:rPr>
          <w:rFonts w:ascii="Times New Roman" w:hAnsi="Times New Roman" w:cs="Times New Roman"/>
          <w:lang w:val="en-US"/>
        </w:rPr>
        <w:t>quyida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imzo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chekuvchilar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____________________________________________</w:t>
      </w:r>
      <w:r w:rsidR="000F6350" w:rsidRPr="000F6350">
        <w:rPr>
          <w:rFonts w:ascii="Times New Roman" w:hAnsi="Times New Roman" w:cs="Times New Roman"/>
          <w:lang w:val="en-US"/>
        </w:rPr>
        <w:t xml:space="preserve"> </w:t>
      </w:r>
      <w:r w:rsidRPr="00CA5563">
        <w:rPr>
          <w:rFonts w:ascii="Times New Roman" w:hAnsi="Times New Roman" w:cs="Times New Roman"/>
          <w:lang w:val="en-US"/>
        </w:rPr>
        <w:t>___</w:t>
      </w:r>
      <w:r w:rsidR="000F6350">
        <w:rPr>
          <w:rFonts w:ascii="Times New Roman" w:hAnsi="Times New Roman" w:cs="Times New Roman"/>
          <w:lang w:val="en-US"/>
        </w:rPr>
        <w:t>_______________________________</w:t>
      </w:r>
      <w:proofErr w:type="spellStart"/>
      <w:r w:rsidR="000F6350">
        <w:rPr>
          <w:rFonts w:ascii="Times New Roman" w:hAnsi="Times New Roman" w:cs="Times New Roman"/>
          <w:lang w:val="en-US"/>
        </w:rPr>
        <w:t>ob’ekti</w:t>
      </w:r>
      <w:proofErr w:type="spellEnd"/>
      <w:r w:rsidR="000F635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bo‘yicha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2021 </w:t>
      </w:r>
      <w:proofErr w:type="spellStart"/>
      <w:r w:rsidRPr="00CA5563">
        <w:rPr>
          <w:rFonts w:ascii="Times New Roman" w:hAnsi="Times New Roman" w:cs="Times New Roman"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“___” _________ </w:t>
      </w:r>
      <w:proofErr w:type="spellStart"/>
      <w:r w:rsidRPr="00CA5563">
        <w:rPr>
          <w:rFonts w:ascii="Times New Roman" w:hAnsi="Times New Roman" w:cs="Times New Roman"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____</w:t>
      </w:r>
      <w:r w:rsidR="000F6350">
        <w:rPr>
          <w:rFonts w:ascii="Times New Roman" w:hAnsi="Times New Roman" w:cs="Times New Roman"/>
          <w:lang w:val="en-US"/>
        </w:rPr>
        <w:t>______</w:t>
      </w:r>
      <w:r w:rsidRPr="00CA5563">
        <w:rPr>
          <w:rFonts w:ascii="Times New Roman" w:hAnsi="Times New Roman" w:cs="Times New Roman"/>
          <w:lang w:val="en-US"/>
        </w:rPr>
        <w:t>__ -</w:t>
      </w:r>
      <w:proofErr w:type="spellStart"/>
      <w:r w:rsidRPr="00CA5563">
        <w:rPr>
          <w:rFonts w:ascii="Times New Roman" w:hAnsi="Times New Roman" w:cs="Times New Roman"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shartnoma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bahosi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_______________</w:t>
      </w:r>
      <w:r w:rsidR="000F6350">
        <w:rPr>
          <w:rFonts w:ascii="Times New Roman" w:hAnsi="Times New Roman" w:cs="Times New Roman"/>
          <w:lang w:val="en-US"/>
        </w:rPr>
        <w:t>(</w:t>
      </w:r>
      <w:r w:rsidRPr="00CA5563">
        <w:rPr>
          <w:rFonts w:ascii="Times New Roman" w:hAnsi="Times New Roman" w:cs="Times New Roman"/>
          <w:lang w:val="en-US"/>
        </w:rPr>
        <w:t>______________________________________</w:t>
      </w:r>
      <w:r w:rsidR="000F6350">
        <w:rPr>
          <w:rFonts w:ascii="Times New Roman" w:hAnsi="Times New Roman" w:cs="Times New Roman"/>
          <w:lang w:val="en-US"/>
        </w:rPr>
        <w:t>)</w:t>
      </w:r>
      <w:r w:rsidRPr="00CA5563">
        <w:rPr>
          <w:rFonts w:ascii="Times New Roman" w:hAnsi="Times New Roman" w:cs="Times New Roman"/>
          <w:lang w:val="en-US"/>
        </w:rPr>
        <w:t xml:space="preserve"> QQS 15% </w:t>
      </w:r>
      <w:proofErr w:type="spellStart"/>
      <w:r w:rsidRPr="00CA5563">
        <w:rPr>
          <w:rFonts w:ascii="Times New Roman" w:hAnsi="Times New Roman" w:cs="Times New Roman"/>
          <w:lang w:val="en-US"/>
        </w:rPr>
        <w:t>bilan</w:t>
      </w:r>
      <w:proofErr w:type="spellEnd"/>
      <w:r w:rsidR="000F6350">
        <w:rPr>
          <w:rFonts w:ascii="Times New Roman" w:hAnsi="Times New Roman" w:cs="Times New Roman"/>
          <w:lang w:val="en-US"/>
        </w:rPr>
        <w:t>,</w:t>
      </w:r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so‘mga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teng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deb </w:t>
      </w:r>
      <w:proofErr w:type="spellStart"/>
      <w:r w:rsidRPr="00CA5563">
        <w:rPr>
          <w:rFonts w:ascii="Times New Roman" w:hAnsi="Times New Roman" w:cs="Times New Roman"/>
          <w:lang w:val="en-US"/>
        </w:rPr>
        <w:t>kelishilganini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tasdi</w:t>
      </w:r>
      <w:r w:rsidR="000F6350">
        <w:rPr>
          <w:rFonts w:ascii="Times New Roman" w:hAnsi="Times New Roman" w:cs="Times New Roman"/>
          <w:lang w:val="en-US"/>
        </w:rPr>
        <w:t>q</w:t>
      </w:r>
      <w:r w:rsidRPr="00CA5563">
        <w:rPr>
          <w:rFonts w:ascii="Times New Roman" w:hAnsi="Times New Roman" w:cs="Times New Roman"/>
          <w:lang w:val="en-US"/>
        </w:rPr>
        <w:t>laymiz</w:t>
      </w:r>
      <w:proofErr w:type="spellEnd"/>
      <w:r w:rsidRPr="00CA5563">
        <w:rPr>
          <w:rFonts w:ascii="Times New Roman" w:hAnsi="Times New Roman" w:cs="Times New Roman"/>
          <w:lang w:val="en-US"/>
        </w:rPr>
        <w:t>.</w:t>
      </w:r>
    </w:p>
    <w:p w:rsidR="00CA5563" w:rsidRPr="00CA5563" w:rsidRDefault="00CA5563" w:rsidP="000F6350">
      <w:pPr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CA5563">
        <w:rPr>
          <w:rFonts w:ascii="Times New Roman" w:hAnsi="Times New Roman" w:cs="Times New Roman"/>
          <w:lang w:val="en-US"/>
        </w:rPr>
        <w:t>Ushbu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bayonnoma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Buyurtmachi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va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Loyihachi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o‘rtasida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o‘zaro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hisob</w:t>
      </w:r>
      <w:proofErr w:type="spellEnd"/>
      <w:r w:rsidRPr="00CA5563">
        <w:rPr>
          <w:rFonts w:ascii="Times New Roman" w:hAnsi="Times New Roman" w:cs="Times New Roman"/>
          <w:lang w:val="en-US"/>
        </w:rPr>
        <w:t>–</w:t>
      </w:r>
      <w:proofErr w:type="spellStart"/>
      <w:r w:rsidRPr="00CA5563">
        <w:rPr>
          <w:rFonts w:ascii="Times New Roman" w:hAnsi="Times New Roman" w:cs="Times New Roman"/>
          <w:lang w:val="en-US"/>
        </w:rPr>
        <w:t>kitoblarni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amalga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oshirish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uchun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asos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hisoblanadi</w:t>
      </w:r>
      <w:proofErr w:type="spellEnd"/>
      <w:r w:rsidRPr="00CA5563">
        <w:rPr>
          <w:rFonts w:ascii="Times New Roman" w:hAnsi="Times New Roman" w:cs="Times New Roman"/>
          <w:lang w:val="en-US"/>
        </w:rPr>
        <w:t>.</w:t>
      </w:r>
    </w:p>
    <w:p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  <w:gridCol w:w="4247"/>
      </w:tblGrid>
      <w:tr w:rsidR="000F6350" w:rsidTr="000F6350">
        <w:trPr>
          <w:trHeight w:val="539"/>
        </w:trPr>
        <w:tc>
          <w:tcPr>
            <w:tcW w:w="4531" w:type="dxa"/>
          </w:tcPr>
          <w:p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  <w:tc>
          <w:tcPr>
            <w:tcW w:w="1134" w:type="dxa"/>
          </w:tcPr>
          <w:p w:rsidR="000F6350" w:rsidRDefault="000F6350" w:rsidP="00CA556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Loyihachi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</w:tr>
      <w:tr w:rsidR="000F6350" w:rsidRPr="00DA4540" w:rsidTr="000F6350">
        <w:tc>
          <w:tcPr>
            <w:tcW w:w="4531" w:type="dxa"/>
          </w:tcPr>
          <w:p w:rsidR="00DA4540" w:rsidRPr="00DA4540" w:rsidRDefault="00DA4540" w:rsidP="00DA454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3B83">
              <w:rPr>
                <w:rFonts w:ascii="Times New Roman" w:hAnsi="Times New Roman" w:cs="Times New Roman"/>
                <w:b/>
                <w:lang w:val="en-US"/>
              </w:rPr>
              <w:t>Toshkent</w:t>
            </w:r>
            <w:r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shahar</w:t>
            </w:r>
            <w:proofErr w:type="spellEnd"/>
            <w:r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Yangihayot</w:t>
            </w:r>
            <w:proofErr w:type="spellEnd"/>
            <w:r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tuman</w:t>
            </w:r>
            <w:proofErr w:type="spellEnd"/>
            <w:r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hokimligi</w:t>
            </w:r>
            <w:proofErr w:type="spellEnd"/>
          </w:p>
          <w:p w:rsidR="000F6350" w:rsidRDefault="000F6350" w:rsidP="000F63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0F6350" w:rsidRDefault="000F6350" w:rsidP="00CA556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:rsidR="000F6350" w:rsidRDefault="000F6350" w:rsidP="00CA55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6350" w:rsidTr="000F6350">
        <w:tc>
          <w:tcPr>
            <w:tcW w:w="4531" w:type="dxa"/>
          </w:tcPr>
          <w:p w:rsidR="000F6350" w:rsidRDefault="000F6350" w:rsidP="000F635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A4540" w:rsidRPr="005C3B83" w:rsidRDefault="00DA4540" w:rsidP="00DA454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Tuman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hokimi</w:t>
            </w:r>
            <w:proofErr w:type="spellEnd"/>
            <w:r w:rsidRPr="005C3B83">
              <w:rPr>
                <w:rFonts w:ascii="Times New Roman" w:hAnsi="Times New Roman" w:cs="Times New Roman"/>
                <w:b/>
                <w:lang w:val="en-US"/>
              </w:rPr>
              <w:t xml:space="preserve"> ___________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X.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Inogamov</w:t>
            </w:r>
            <w:proofErr w:type="spellEnd"/>
          </w:p>
          <w:p w:rsidR="000F6350" w:rsidRPr="000F6350" w:rsidRDefault="000F6350" w:rsidP="000F635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47" w:type="dxa"/>
          </w:tcPr>
          <w:p w:rsidR="000F6350" w:rsidRDefault="000F6350" w:rsidP="000F635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F6350" w:rsidRPr="000F6350" w:rsidRDefault="000F6350" w:rsidP="000F63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Direktor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</w:t>
            </w:r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_________  </w:t>
            </w:r>
          </w:p>
          <w:p w:rsidR="000F6350" w:rsidRDefault="000F6350" w:rsidP="00CA55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  <w:r w:rsidRPr="00CA5563">
        <w:rPr>
          <w:rFonts w:ascii="Times New Roman" w:hAnsi="Times New Roman" w:cs="Times New Roman"/>
          <w:lang w:val="en-US"/>
        </w:rPr>
        <w:tab/>
      </w:r>
    </w:p>
    <w:p w:rsidR="00CA5563" w:rsidRPr="00CA5563" w:rsidRDefault="00CA5563" w:rsidP="00CA5563">
      <w:pPr>
        <w:ind w:firstLine="709"/>
        <w:rPr>
          <w:rFonts w:ascii="Times New Roman" w:hAnsi="Times New Roman" w:cs="Times New Roman"/>
          <w:lang w:val="en-US"/>
        </w:rPr>
      </w:pPr>
    </w:p>
    <w:p w:rsidR="00CA5563" w:rsidRPr="00CA5563" w:rsidRDefault="00CA5563" w:rsidP="000F6350">
      <w:pPr>
        <w:ind w:firstLine="709"/>
        <w:rPr>
          <w:lang w:val="en-US"/>
        </w:rPr>
      </w:pPr>
      <w:r w:rsidRPr="00CA5563">
        <w:rPr>
          <w:rFonts w:ascii="Times New Roman" w:hAnsi="Times New Roman" w:cs="Times New Roman"/>
          <w:lang w:val="en-US"/>
        </w:rPr>
        <w:t xml:space="preserve">   </w:t>
      </w:r>
    </w:p>
    <w:p w:rsidR="00CA5563" w:rsidRDefault="00CA5563" w:rsidP="009D4C84">
      <w:pPr>
        <w:ind w:firstLine="709"/>
        <w:rPr>
          <w:lang w:val="en-US"/>
        </w:rPr>
      </w:pPr>
    </w:p>
    <w:p w:rsidR="00CA5563" w:rsidRDefault="00CA5563" w:rsidP="009D4C84">
      <w:pPr>
        <w:ind w:firstLine="709"/>
        <w:rPr>
          <w:lang w:val="en-US"/>
        </w:rPr>
      </w:pPr>
    </w:p>
    <w:p w:rsidR="00CA5563" w:rsidRDefault="00CA5563" w:rsidP="009D4C84">
      <w:pPr>
        <w:ind w:firstLine="709"/>
        <w:rPr>
          <w:lang w:val="en-US"/>
        </w:rPr>
      </w:pPr>
    </w:p>
    <w:p w:rsidR="00CA5563" w:rsidRDefault="00CA5563" w:rsidP="009D4C84">
      <w:pPr>
        <w:ind w:firstLine="709"/>
        <w:rPr>
          <w:lang w:val="en-US"/>
        </w:rPr>
      </w:pPr>
    </w:p>
    <w:p w:rsidR="00CA5563" w:rsidRDefault="00CA5563" w:rsidP="009D4C84">
      <w:pPr>
        <w:ind w:firstLine="709"/>
        <w:rPr>
          <w:lang w:val="en-US"/>
        </w:rPr>
      </w:pPr>
    </w:p>
    <w:p w:rsidR="000F6350" w:rsidRDefault="000F6350" w:rsidP="009D4C84">
      <w:pPr>
        <w:ind w:firstLine="709"/>
        <w:rPr>
          <w:lang w:val="en-US"/>
        </w:rPr>
      </w:pPr>
    </w:p>
    <w:p w:rsidR="000F6350" w:rsidRDefault="000F6350" w:rsidP="009D4C84">
      <w:pPr>
        <w:ind w:firstLine="709"/>
        <w:rPr>
          <w:lang w:val="en-US"/>
        </w:rPr>
      </w:pPr>
    </w:p>
    <w:p w:rsidR="000F6350" w:rsidRDefault="000F6350" w:rsidP="009D4C84">
      <w:pPr>
        <w:ind w:firstLine="709"/>
        <w:rPr>
          <w:lang w:val="en-US"/>
        </w:rPr>
      </w:pPr>
    </w:p>
    <w:p w:rsidR="000F6350" w:rsidRDefault="000F6350" w:rsidP="009D4C84">
      <w:pPr>
        <w:ind w:firstLine="709"/>
        <w:rPr>
          <w:lang w:val="en-US"/>
        </w:rPr>
      </w:pPr>
    </w:p>
    <w:p w:rsidR="000F6350" w:rsidRDefault="000F6350" w:rsidP="009D4C84">
      <w:pPr>
        <w:ind w:firstLine="709"/>
        <w:rPr>
          <w:lang w:val="en-US"/>
        </w:rPr>
      </w:pPr>
    </w:p>
    <w:p w:rsidR="000F6350" w:rsidRDefault="000F6350" w:rsidP="009D4C84">
      <w:pPr>
        <w:ind w:firstLine="709"/>
        <w:rPr>
          <w:lang w:val="en-US"/>
        </w:rPr>
      </w:pPr>
    </w:p>
    <w:p w:rsidR="000F6350" w:rsidRDefault="000F6350" w:rsidP="009D4C84">
      <w:pPr>
        <w:ind w:firstLine="709"/>
        <w:rPr>
          <w:lang w:val="en-US"/>
        </w:rPr>
      </w:pPr>
    </w:p>
    <w:p w:rsidR="000F6350" w:rsidRPr="00CA5563" w:rsidRDefault="000F6350" w:rsidP="000F6350">
      <w:pPr>
        <w:ind w:firstLine="709"/>
        <w:jc w:val="right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lastRenderedPageBreak/>
        <w:t>202</w:t>
      </w:r>
      <w:r w:rsidR="00DA4540">
        <w:rPr>
          <w:rFonts w:ascii="Times New Roman" w:hAnsi="Times New Roman" w:cs="Times New Roman"/>
          <w:b/>
          <w:lang w:val="en-US"/>
        </w:rPr>
        <w:t>2</w:t>
      </w:r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«____» __________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______ -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shartnomaga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1-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ilova</w:t>
      </w:r>
      <w:proofErr w:type="spellEnd"/>
    </w:p>
    <w:p w:rsidR="000F6350" w:rsidRPr="00CA5563" w:rsidRDefault="000F6350" w:rsidP="000F6350">
      <w:pPr>
        <w:ind w:firstLine="709"/>
        <w:rPr>
          <w:rFonts w:ascii="Times New Roman" w:hAnsi="Times New Roman" w:cs="Times New Roman"/>
          <w:lang w:val="en-US"/>
        </w:rPr>
      </w:pPr>
    </w:p>
    <w:p w:rsidR="000F6350" w:rsidRPr="00CA5563" w:rsidRDefault="000F6350" w:rsidP="000F6350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CA5563">
        <w:rPr>
          <w:rFonts w:ascii="Times New Roman" w:hAnsi="Times New Roman" w:cs="Times New Roman"/>
          <w:b/>
          <w:lang w:val="en-US"/>
        </w:rPr>
        <w:t>Shartnoma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bahosining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kelishuv</w:t>
      </w:r>
      <w:proofErr w:type="spellEnd"/>
    </w:p>
    <w:p w:rsidR="000F6350" w:rsidRPr="00CA5563" w:rsidRDefault="000F6350" w:rsidP="000F6350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t>B A Y</w:t>
      </w:r>
      <w:r w:rsidRPr="000F6350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О</w:t>
      </w:r>
      <w:r w:rsidRPr="00CA5563">
        <w:rPr>
          <w:rFonts w:ascii="Times New Roman" w:hAnsi="Times New Roman" w:cs="Times New Roman"/>
          <w:b/>
          <w:lang w:val="en-US"/>
        </w:rPr>
        <w:t xml:space="preserve"> N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N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O M A S I</w:t>
      </w:r>
    </w:p>
    <w:p w:rsidR="000F6350" w:rsidRPr="00CA5563" w:rsidRDefault="000F6350" w:rsidP="000F6350">
      <w:pPr>
        <w:ind w:firstLine="709"/>
        <w:rPr>
          <w:rFonts w:ascii="Times New Roman" w:hAnsi="Times New Roman" w:cs="Times New Roman"/>
          <w:lang w:val="en-US"/>
        </w:rPr>
      </w:pPr>
    </w:p>
    <w:p w:rsidR="000F6350" w:rsidRPr="00CA5563" w:rsidRDefault="000F6350" w:rsidP="000F6350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CA5563">
        <w:rPr>
          <w:rFonts w:ascii="Times New Roman" w:hAnsi="Times New Roman" w:cs="Times New Roman"/>
          <w:lang w:val="en-US"/>
        </w:rPr>
        <w:t xml:space="preserve">Biz, </w:t>
      </w:r>
      <w:proofErr w:type="spellStart"/>
      <w:r w:rsidRPr="00CA5563">
        <w:rPr>
          <w:rFonts w:ascii="Times New Roman" w:hAnsi="Times New Roman" w:cs="Times New Roman"/>
          <w:lang w:val="en-US"/>
        </w:rPr>
        <w:t>quyida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imzo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chekuvchilar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____________________________________________</w:t>
      </w:r>
      <w:r w:rsidRPr="000F6350">
        <w:rPr>
          <w:rFonts w:ascii="Times New Roman" w:hAnsi="Times New Roman" w:cs="Times New Roman"/>
          <w:lang w:val="en-US"/>
        </w:rPr>
        <w:t xml:space="preserve"> </w:t>
      </w:r>
      <w:r w:rsidRPr="00CA5563">
        <w:rPr>
          <w:rFonts w:ascii="Times New Roman" w:hAnsi="Times New Roman" w:cs="Times New Roman"/>
          <w:lang w:val="en-US"/>
        </w:rPr>
        <w:t>___</w:t>
      </w:r>
      <w:r>
        <w:rPr>
          <w:rFonts w:ascii="Times New Roman" w:hAnsi="Times New Roman" w:cs="Times New Roman"/>
          <w:lang w:val="en-US"/>
        </w:rPr>
        <w:t>_______________________________</w:t>
      </w:r>
      <w:proofErr w:type="spellStart"/>
      <w:r>
        <w:rPr>
          <w:rFonts w:ascii="Times New Roman" w:hAnsi="Times New Roman" w:cs="Times New Roman"/>
          <w:lang w:val="en-US"/>
        </w:rPr>
        <w:t>ob’ekti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bo‘yicha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2021 </w:t>
      </w:r>
      <w:proofErr w:type="spellStart"/>
      <w:r w:rsidRPr="00CA5563">
        <w:rPr>
          <w:rFonts w:ascii="Times New Roman" w:hAnsi="Times New Roman" w:cs="Times New Roman"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“___” _________ </w:t>
      </w:r>
      <w:proofErr w:type="spellStart"/>
      <w:r w:rsidRPr="00CA5563">
        <w:rPr>
          <w:rFonts w:ascii="Times New Roman" w:hAnsi="Times New Roman" w:cs="Times New Roman"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____</w:t>
      </w:r>
      <w:r>
        <w:rPr>
          <w:rFonts w:ascii="Times New Roman" w:hAnsi="Times New Roman" w:cs="Times New Roman"/>
          <w:lang w:val="en-US"/>
        </w:rPr>
        <w:t>______</w:t>
      </w:r>
      <w:r w:rsidRPr="00CA5563">
        <w:rPr>
          <w:rFonts w:ascii="Times New Roman" w:hAnsi="Times New Roman" w:cs="Times New Roman"/>
          <w:lang w:val="en-US"/>
        </w:rPr>
        <w:t>__ -</w:t>
      </w:r>
      <w:proofErr w:type="spellStart"/>
      <w:r w:rsidRPr="00CA5563">
        <w:rPr>
          <w:rFonts w:ascii="Times New Roman" w:hAnsi="Times New Roman" w:cs="Times New Roman"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shartnoma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bahosi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_______________</w:t>
      </w:r>
      <w:r>
        <w:rPr>
          <w:rFonts w:ascii="Times New Roman" w:hAnsi="Times New Roman" w:cs="Times New Roman"/>
          <w:lang w:val="en-US"/>
        </w:rPr>
        <w:t>(</w:t>
      </w:r>
      <w:r w:rsidRPr="00CA5563">
        <w:rPr>
          <w:rFonts w:ascii="Times New Roman" w:hAnsi="Times New Roman" w:cs="Times New Roman"/>
          <w:lang w:val="en-US"/>
        </w:rPr>
        <w:t>______________________________________</w:t>
      </w:r>
      <w:r>
        <w:rPr>
          <w:rFonts w:ascii="Times New Roman" w:hAnsi="Times New Roman" w:cs="Times New Roman"/>
          <w:lang w:val="en-US"/>
        </w:rPr>
        <w:t>)</w:t>
      </w:r>
      <w:r w:rsidRPr="00CA5563">
        <w:rPr>
          <w:rFonts w:ascii="Times New Roman" w:hAnsi="Times New Roman" w:cs="Times New Roman"/>
          <w:lang w:val="en-US"/>
        </w:rPr>
        <w:t xml:space="preserve"> QQS 15% </w:t>
      </w:r>
      <w:proofErr w:type="spellStart"/>
      <w:r w:rsidRPr="00CA5563">
        <w:rPr>
          <w:rFonts w:ascii="Times New Roman" w:hAnsi="Times New Roman" w:cs="Times New Roman"/>
          <w:lang w:val="en-US"/>
        </w:rPr>
        <w:t>bilan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so‘mga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teng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deb </w:t>
      </w:r>
      <w:proofErr w:type="spellStart"/>
      <w:r w:rsidRPr="00CA5563">
        <w:rPr>
          <w:rFonts w:ascii="Times New Roman" w:hAnsi="Times New Roman" w:cs="Times New Roman"/>
          <w:lang w:val="en-US"/>
        </w:rPr>
        <w:t>kelishilganini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tasdi</w:t>
      </w:r>
      <w:r>
        <w:rPr>
          <w:rFonts w:ascii="Times New Roman" w:hAnsi="Times New Roman" w:cs="Times New Roman"/>
          <w:lang w:val="en-US"/>
        </w:rPr>
        <w:t>q</w:t>
      </w:r>
      <w:r w:rsidRPr="00CA5563">
        <w:rPr>
          <w:rFonts w:ascii="Times New Roman" w:hAnsi="Times New Roman" w:cs="Times New Roman"/>
          <w:lang w:val="en-US"/>
        </w:rPr>
        <w:t>laymiz</w:t>
      </w:r>
      <w:proofErr w:type="spellEnd"/>
      <w:r w:rsidRPr="00CA5563">
        <w:rPr>
          <w:rFonts w:ascii="Times New Roman" w:hAnsi="Times New Roman" w:cs="Times New Roman"/>
          <w:lang w:val="en-US"/>
        </w:rPr>
        <w:t>.</w:t>
      </w:r>
    </w:p>
    <w:p w:rsidR="000F6350" w:rsidRPr="00CA5563" w:rsidRDefault="000F6350" w:rsidP="000F6350">
      <w:pPr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CA5563">
        <w:rPr>
          <w:rFonts w:ascii="Times New Roman" w:hAnsi="Times New Roman" w:cs="Times New Roman"/>
          <w:lang w:val="en-US"/>
        </w:rPr>
        <w:t>Ushbu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bayonnoma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Buyurtmachi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va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Loyihachi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o‘rtasida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o‘zaro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hisob</w:t>
      </w:r>
      <w:proofErr w:type="spellEnd"/>
      <w:r w:rsidRPr="00CA5563">
        <w:rPr>
          <w:rFonts w:ascii="Times New Roman" w:hAnsi="Times New Roman" w:cs="Times New Roman"/>
          <w:lang w:val="en-US"/>
        </w:rPr>
        <w:t>–</w:t>
      </w:r>
      <w:proofErr w:type="spellStart"/>
      <w:r w:rsidRPr="00CA5563">
        <w:rPr>
          <w:rFonts w:ascii="Times New Roman" w:hAnsi="Times New Roman" w:cs="Times New Roman"/>
          <w:lang w:val="en-US"/>
        </w:rPr>
        <w:t>kitoblarni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amalga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oshirish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uchun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asos</w:t>
      </w:r>
      <w:proofErr w:type="spellEnd"/>
      <w:r w:rsidRPr="00CA5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lang w:val="en-US"/>
        </w:rPr>
        <w:t>hisoblanadi</w:t>
      </w:r>
      <w:proofErr w:type="spellEnd"/>
      <w:r w:rsidRPr="00CA5563">
        <w:rPr>
          <w:rFonts w:ascii="Times New Roman" w:hAnsi="Times New Roman" w:cs="Times New Roman"/>
          <w:lang w:val="en-US"/>
        </w:rPr>
        <w:t>.</w:t>
      </w:r>
    </w:p>
    <w:p w:rsidR="000F6350" w:rsidRPr="00CA5563" w:rsidRDefault="000F6350" w:rsidP="000F6350">
      <w:pPr>
        <w:ind w:firstLine="709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  <w:gridCol w:w="4247"/>
      </w:tblGrid>
      <w:tr w:rsidR="000F6350" w:rsidTr="00BD78A6">
        <w:trPr>
          <w:trHeight w:val="539"/>
        </w:trPr>
        <w:tc>
          <w:tcPr>
            <w:tcW w:w="4531" w:type="dxa"/>
          </w:tcPr>
          <w:p w:rsidR="000F6350" w:rsidRPr="000F6350" w:rsidRDefault="000F6350" w:rsidP="00BD7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  <w:tc>
          <w:tcPr>
            <w:tcW w:w="1134" w:type="dxa"/>
          </w:tcPr>
          <w:p w:rsidR="000F6350" w:rsidRDefault="000F6350" w:rsidP="00BD78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:rsidR="000F6350" w:rsidRPr="000F6350" w:rsidRDefault="000F6350" w:rsidP="00BD7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Loyihachi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</w:tr>
      <w:tr w:rsidR="00DA4540" w:rsidRPr="00DA4540" w:rsidTr="00BD78A6">
        <w:tc>
          <w:tcPr>
            <w:tcW w:w="4531" w:type="dxa"/>
          </w:tcPr>
          <w:p w:rsidR="00DA4540" w:rsidRPr="00DA4540" w:rsidRDefault="00DA4540" w:rsidP="00DA454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3B83">
              <w:rPr>
                <w:rFonts w:ascii="Times New Roman" w:hAnsi="Times New Roman" w:cs="Times New Roman"/>
                <w:b/>
                <w:lang w:val="en-US"/>
              </w:rPr>
              <w:t>Toshkent</w:t>
            </w:r>
            <w:r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shahar</w:t>
            </w:r>
            <w:proofErr w:type="spellEnd"/>
            <w:r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Yangihayot</w:t>
            </w:r>
            <w:proofErr w:type="spellEnd"/>
            <w:r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tuman</w:t>
            </w:r>
            <w:proofErr w:type="spellEnd"/>
            <w:r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hokimligi</w:t>
            </w:r>
            <w:proofErr w:type="spellEnd"/>
          </w:p>
          <w:p w:rsidR="00DA4540" w:rsidRDefault="00DA4540" w:rsidP="00DA45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DA4540" w:rsidRDefault="00DA4540" w:rsidP="00DA454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:rsidR="00DA4540" w:rsidRDefault="00DA4540" w:rsidP="00DA454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4540" w:rsidTr="00BD78A6">
        <w:tc>
          <w:tcPr>
            <w:tcW w:w="4531" w:type="dxa"/>
          </w:tcPr>
          <w:p w:rsidR="00DA4540" w:rsidRDefault="00DA4540" w:rsidP="00DA454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A4540" w:rsidRPr="005C3B83" w:rsidRDefault="00DA4540" w:rsidP="00DA454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Tuman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hokimi</w:t>
            </w:r>
            <w:proofErr w:type="spellEnd"/>
            <w:r w:rsidRPr="005C3B83">
              <w:rPr>
                <w:rFonts w:ascii="Times New Roman" w:hAnsi="Times New Roman" w:cs="Times New Roman"/>
                <w:b/>
                <w:lang w:val="en-US"/>
              </w:rPr>
              <w:t xml:space="preserve"> ___________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X.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Inogamov</w:t>
            </w:r>
            <w:proofErr w:type="spellEnd"/>
          </w:p>
          <w:p w:rsidR="00DA4540" w:rsidRPr="000F6350" w:rsidRDefault="00DA4540" w:rsidP="00DA454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A4540" w:rsidRPr="000F6350" w:rsidRDefault="00DA4540" w:rsidP="00DA454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DA4540" w:rsidRPr="000F6350" w:rsidRDefault="00DA4540" w:rsidP="00DA454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47" w:type="dxa"/>
          </w:tcPr>
          <w:p w:rsidR="00DA4540" w:rsidRDefault="00DA4540" w:rsidP="00DA454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A4540" w:rsidRPr="000F6350" w:rsidRDefault="00DA4540" w:rsidP="00DA454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Direktor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</w:t>
            </w:r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_________  </w:t>
            </w:r>
          </w:p>
          <w:p w:rsidR="00DA4540" w:rsidRDefault="00DA4540" w:rsidP="00DA454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F6350" w:rsidRPr="00CA5563" w:rsidRDefault="000F6350" w:rsidP="000F6350">
      <w:pPr>
        <w:ind w:firstLine="709"/>
        <w:rPr>
          <w:rFonts w:ascii="Times New Roman" w:hAnsi="Times New Roman" w:cs="Times New Roman"/>
          <w:lang w:val="en-US"/>
        </w:rPr>
      </w:pPr>
    </w:p>
    <w:p w:rsidR="000F6350" w:rsidRPr="00CA5563" w:rsidRDefault="000F6350" w:rsidP="000F6350">
      <w:pPr>
        <w:ind w:firstLine="709"/>
        <w:rPr>
          <w:rFonts w:ascii="Times New Roman" w:hAnsi="Times New Roman" w:cs="Times New Roman"/>
          <w:lang w:val="en-US"/>
        </w:rPr>
      </w:pPr>
    </w:p>
    <w:p w:rsidR="000F6350" w:rsidRPr="00CA5563" w:rsidRDefault="000F6350" w:rsidP="000F6350">
      <w:pPr>
        <w:ind w:firstLine="709"/>
        <w:rPr>
          <w:rFonts w:ascii="Times New Roman" w:hAnsi="Times New Roman" w:cs="Times New Roman"/>
          <w:lang w:val="en-US"/>
        </w:rPr>
      </w:pPr>
      <w:r w:rsidRPr="00CA5563">
        <w:rPr>
          <w:rFonts w:ascii="Times New Roman" w:hAnsi="Times New Roman" w:cs="Times New Roman"/>
          <w:lang w:val="en-US"/>
        </w:rPr>
        <w:tab/>
      </w:r>
    </w:p>
    <w:p w:rsidR="000F6350" w:rsidRPr="00CA5563" w:rsidRDefault="000F6350" w:rsidP="000F6350">
      <w:pPr>
        <w:ind w:firstLine="709"/>
        <w:rPr>
          <w:rFonts w:ascii="Times New Roman" w:hAnsi="Times New Roman" w:cs="Times New Roman"/>
          <w:lang w:val="en-US"/>
        </w:rPr>
      </w:pPr>
    </w:p>
    <w:p w:rsidR="000F6350" w:rsidRPr="00CA5563" w:rsidRDefault="000F6350" w:rsidP="000F6350">
      <w:pPr>
        <w:ind w:firstLine="709"/>
        <w:rPr>
          <w:lang w:val="en-US"/>
        </w:rPr>
      </w:pPr>
      <w:r w:rsidRPr="00CA5563">
        <w:rPr>
          <w:rFonts w:ascii="Times New Roman" w:hAnsi="Times New Roman" w:cs="Times New Roman"/>
          <w:lang w:val="en-US"/>
        </w:rPr>
        <w:t xml:space="preserve">   </w:t>
      </w:r>
    </w:p>
    <w:p w:rsidR="000F6350" w:rsidRDefault="000F6350" w:rsidP="000F6350">
      <w:pPr>
        <w:ind w:firstLine="709"/>
        <w:rPr>
          <w:lang w:val="en-US"/>
        </w:rPr>
      </w:pPr>
    </w:p>
    <w:p w:rsidR="000F6350" w:rsidRDefault="000F6350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Pr="00CA5563" w:rsidRDefault="00C56BFE" w:rsidP="00C56BFE">
      <w:pPr>
        <w:ind w:firstLine="709"/>
        <w:jc w:val="right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lastRenderedPageBreak/>
        <w:t>202</w:t>
      </w:r>
      <w:r w:rsidR="00DA4540">
        <w:rPr>
          <w:rFonts w:ascii="Times New Roman" w:hAnsi="Times New Roman" w:cs="Times New Roman"/>
          <w:b/>
          <w:lang w:val="en-US"/>
        </w:rPr>
        <w:t>2</w:t>
      </w:r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«____» __________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______ -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shartnomaga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2</w:t>
      </w:r>
      <w:r w:rsidRPr="00CA5563">
        <w:rPr>
          <w:rFonts w:ascii="Times New Roman" w:hAnsi="Times New Roman" w:cs="Times New Roman"/>
          <w:b/>
          <w:lang w:val="en-US"/>
        </w:rPr>
        <w:t xml:space="preserve">-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ilova</w:t>
      </w:r>
      <w:proofErr w:type="spellEnd"/>
    </w:p>
    <w:p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  <w:b/>
          <w:lang w:val="en-US"/>
        </w:rPr>
      </w:pPr>
    </w:p>
    <w:p w:rsidR="00C56BFE" w:rsidRPr="00C56BFE" w:rsidRDefault="00C56BFE" w:rsidP="00C56BFE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C56BFE">
        <w:rPr>
          <w:rFonts w:ascii="Times New Roman" w:hAnsi="Times New Roman" w:cs="Times New Roman"/>
          <w:b/>
          <w:lang w:val="en-US"/>
        </w:rPr>
        <w:t>Loyiha-smeta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qiduruv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ishlarini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bajarish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uchun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</w:p>
    <w:p w:rsidR="00C56BFE" w:rsidRDefault="00C56BFE" w:rsidP="00C56BFE">
      <w:pPr>
        <w:ind w:firstLine="709"/>
        <w:jc w:val="center"/>
        <w:rPr>
          <w:rFonts w:ascii="Times New Roman" w:hAnsi="Times New Roman" w:cs="Times New Roman"/>
          <w:b/>
        </w:rPr>
      </w:pPr>
      <w:r w:rsidRPr="00C56BFE">
        <w:rPr>
          <w:rFonts w:ascii="Times New Roman" w:hAnsi="Times New Roman" w:cs="Times New Roman"/>
          <w:b/>
        </w:rPr>
        <w:t>KALENDAR REJASI</w:t>
      </w:r>
    </w:p>
    <w:p w:rsidR="00C56BFE" w:rsidRDefault="00C56BFE" w:rsidP="00C56BFE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2478"/>
        <w:gridCol w:w="2478"/>
      </w:tblGrid>
      <w:tr w:rsidR="00C56BFE" w:rsidRPr="00DA4540" w:rsidTr="00C56BFE">
        <w:tc>
          <w:tcPr>
            <w:tcW w:w="704" w:type="dxa"/>
            <w:hideMark/>
          </w:tcPr>
          <w:p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  <w:t>Т/р</w:t>
            </w:r>
          </w:p>
        </w:tc>
        <w:tc>
          <w:tcPr>
            <w:tcW w:w="4252" w:type="dxa"/>
            <w:hideMark/>
          </w:tcPr>
          <w:p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  <w:t>Shartnoma bo‘yicha ishlar nomi</w:t>
            </w:r>
          </w:p>
        </w:tc>
        <w:tc>
          <w:tcPr>
            <w:tcW w:w="2478" w:type="dxa"/>
            <w:hideMark/>
          </w:tcPr>
          <w:p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  <w:t>Bajarish muddati</w:t>
            </w:r>
          </w:p>
        </w:tc>
        <w:tc>
          <w:tcPr>
            <w:tcW w:w="2478" w:type="dxa"/>
            <w:hideMark/>
          </w:tcPr>
          <w:p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b/>
                <w:color w:val="000000"/>
                <w:lang w:val="uz-Cyrl-UZ"/>
              </w:rPr>
              <w:t>Hisob-kitob narxi, so‘mda</w:t>
            </w:r>
          </w:p>
        </w:tc>
      </w:tr>
      <w:tr w:rsidR="00C56BFE" w:rsidRPr="00DA4540" w:rsidTr="00C56BFE">
        <w:tc>
          <w:tcPr>
            <w:tcW w:w="704" w:type="dxa"/>
            <w:hideMark/>
          </w:tcPr>
          <w:p w:rsidR="00C56BFE" w:rsidRPr="00C56BFE" w:rsidRDefault="00C56BFE" w:rsidP="00BD78A6">
            <w:pPr>
              <w:jc w:val="both"/>
              <w:rPr>
                <w:rFonts w:ascii="Times New Roman" w:eastAsia="MS Mincho" w:hAnsi="Times New Roman" w:cs="Times New Roman"/>
                <w:color w:val="000000"/>
                <w:lang w:val="uz-Cyrl-UZ"/>
              </w:rPr>
            </w:pPr>
          </w:p>
          <w:p w:rsidR="00C56BFE" w:rsidRPr="00C56BFE" w:rsidRDefault="00C56BFE" w:rsidP="00BD78A6">
            <w:pPr>
              <w:jc w:val="both"/>
              <w:rPr>
                <w:rFonts w:ascii="Times New Roman" w:eastAsia="MS Mincho" w:hAnsi="Times New Roman" w:cs="Times New Roman"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color w:val="000000"/>
                <w:lang w:val="uz-Cyrl-UZ"/>
              </w:rPr>
              <w:t>1</w:t>
            </w:r>
          </w:p>
        </w:tc>
        <w:tc>
          <w:tcPr>
            <w:tcW w:w="4252" w:type="dxa"/>
            <w:hideMark/>
          </w:tcPr>
          <w:p w:rsidR="00C56BFE" w:rsidRPr="00C56BFE" w:rsidRDefault="00C56BFE" w:rsidP="00C56BFE">
            <w:pPr>
              <w:jc w:val="both"/>
              <w:rPr>
                <w:rFonts w:ascii="Times New Roman" w:eastAsia="MS Mincho" w:hAnsi="Times New Roman" w:cs="Times New Roman"/>
                <w:color w:val="FF0000"/>
                <w:lang w:val="uz-Cyrl-UZ"/>
              </w:rPr>
            </w:pPr>
            <w:r w:rsidRPr="00C56BFE">
              <w:rPr>
                <w:rFonts w:ascii="Times New Roman" w:hAnsi="Times New Roman" w:cs="Times New Roman"/>
                <w:color w:val="000000"/>
                <w:lang w:val="uz-Cyrl-UZ"/>
              </w:rPr>
              <w:t xml:space="preserve">_______________________________ _______________________________ </w:t>
            </w:r>
            <w:r w:rsidRPr="00C56BFE">
              <w:rPr>
                <w:rFonts w:ascii="Times New Roman" w:hAnsi="Times New Roman" w:cs="Times New Roman"/>
                <w:lang w:val="uz-Cyrl-UZ"/>
              </w:rPr>
              <w:t xml:space="preserve">ob’yektining ishchi loyiha-smeta hujjatlari, loyiha-qidiruv ishlarini ishlab chiqish </w:t>
            </w:r>
            <w:r w:rsidRPr="00C56BFE">
              <w:rPr>
                <w:rFonts w:ascii="Times New Roman" w:hAnsi="Times New Roman" w:cs="Times New Roman"/>
                <w:lang w:val="uz-Cyrl-UZ"/>
              </w:rPr>
              <w:tab/>
            </w:r>
          </w:p>
        </w:tc>
        <w:tc>
          <w:tcPr>
            <w:tcW w:w="2478" w:type="dxa"/>
          </w:tcPr>
          <w:p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color w:val="000000"/>
                <w:lang w:val="uz-Cyrl-UZ"/>
              </w:rPr>
            </w:pPr>
          </w:p>
          <w:p w:rsidR="00C56BFE" w:rsidRPr="00C56BFE" w:rsidRDefault="00C56BFE" w:rsidP="00BD78A6">
            <w:pPr>
              <w:jc w:val="center"/>
              <w:rPr>
                <w:rFonts w:ascii="Times New Roman" w:eastAsia="MS Mincho" w:hAnsi="Times New Roman" w:cs="Times New Roman"/>
                <w:color w:val="000000"/>
                <w:lang w:val="uz-Cyrl-UZ"/>
              </w:rPr>
            </w:pPr>
            <w:r w:rsidRPr="00C56BFE">
              <w:rPr>
                <w:rFonts w:ascii="Times New Roman" w:eastAsia="MS Mincho" w:hAnsi="Times New Roman" w:cs="Times New Roman"/>
                <w:color w:val="000000"/>
                <w:lang w:val="uz-Cyrl-UZ"/>
              </w:rPr>
              <w:t>Boshlang‘ich to‘lov amalga oshirilgandan so‘ng ___ kun</w:t>
            </w:r>
          </w:p>
        </w:tc>
        <w:tc>
          <w:tcPr>
            <w:tcW w:w="2478" w:type="dxa"/>
            <w:hideMark/>
          </w:tcPr>
          <w:p w:rsidR="00C56BFE" w:rsidRPr="00C56BFE" w:rsidRDefault="00C56BFE" w:rsidP="00BD78A6">
            <w:pPr>
              <w:jc w:val="both"/>
              <w:rPr>
                <w:rFonts w:ascii="Times New Roman" w:eastAsia="MS Mincho" w:hAnsi="Times New Roman" w:cs="Times New Roman"/>
                <w:color w:val="FF0000"/>
                <w:lang w:val="uz-Cyrl-UZ"/>
              </w:rPr>
            </w:pPr>
            <w:r w:rsidRPr="00C56BFE">
              <w:rPr>
                <w:rFonts w:ascii="Times New Roman" w:hAnsi="Times New Roman" w:cs="Times New Roman"/>
                <w:color w:val="000000"/>
                <w:lang w:val="uz-Cyrl-UZ"/>
              </w:rPr>
              <w:t>________________ so‘mni tashkil qiladi,  QQS 15% bilan</w:t>
            </w:r>
          </w:p>
        </w:tc>
      </w:tr>
    </w:tbl>
    <w:p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  <w:lang w:val="en-US"/>
        </w:rPr>
      </w:pPr>
    </w:p>
    <w:p w:rsidR="00C56BFE" w:rsidRPr="00CA0723" w:rsidRDefault="00C56BFE" w:rsidP="00C56BFE">
      <w:pPr>
        <w:ind w:firstLine="709"/>
        <w:jc w:val="both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  <w:gridCol w:w="4247"/>
      </w:tblGrid>
      <w:tr w:rsidR="00C56BFE" w:rsidTr="00BD78A6">
        <w:trPr>
          <w:trHeight w:val="539"/>
        </w:trPr>
        <w:tc>
          <w:tcPr>
            <w:tcW w:w="4531" w:type="dxa"/>
          </w:tcPr>
          <w:p w:rsidR="00C56BFE" w:rsidRPr="000F6350" w:rsidRDefault="00C56BFE" w:rsidP="00BD7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Buyurtmachi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  <w:tc>
          <w:tcPr>
            <w:tcW w:w="1134" w:type="dxa"/>
          </w:tcPr>
          <w:p w:rsidR="00C56BFE" w:rsidRDefault="00C56BFE" w:rsidP="00BD78A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:rsidR="00C56BFE" w:rsidRPr="000F6350" w:rsidRDefault="00C56BFE" w:rsidP="00BD78A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6350">
              <w:rPr>
                <w:rFonts w:ascii="Times New Roman" w:hAnsi="Times New Roman" w:cs="Times New Roman"/>
                <w:b/>
                <w:lang w:val="en-US"/>
              </w:rPr>
              <w:t>“</w:t>
            </w: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Loyihachi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</w:tc>
      </w:tr>
      <w:tr w:rsidR="00DA4540" w:rsidRPr="00DA4540" w:rsidTr="00BD78A6">
        <w:tc>
          <w:tcPr>
            <w:tcW w:w="4531" w:type="dxa"/>
          </w:tcPr>
          <w:p w:rsidR="00DA4540" w:rsidRPr="00DA4540" w:rsidRDefault="00DA4540" w:rsidP="00DA454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3B83">
              <w:rPr>
                <w:rFonts w:ascii="Times New Roman" w:hAnsi="Times New Roman" w:cs="Times New Roman"/>
                <w:b/>
                <w:lang w:val="en-US"/>
              </w:rPr>
              <w:t>Toshkent</w:t>
            </w:r>
            <w:r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shahar</w:t>
            </w:r>
            <w:proofErr w:type="spellEnd"/>
            <w:r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Yangihayot</w:t>
            </w:r>
            <w:proofErr w:type="spellEnd"/>
            <w:r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tuman</w:t>
            </w:r>
            <w:proofErr w:type="spellEnd"/>
            <w:r w:rsidRPr="00DA454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hokimligi</w:t>
            </w:r>
            <w:proofErr w:type="spellEnd"/>
          </w:p>
          <w:p w:rsidR="00DA4540" w:rsidRDefault="00DA4540" w:rsidP="00DA45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DA4540" w:rsidRDefault="00DA4540" w:rsidP="00DA454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7" w:type="dxa"/>
          </w:tcPr>
          <w:p w:rsidR="00DA4540" w:rsidRDefault="00DA4540" w:rsidP="00DA454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4540" w:rsidTr="00BD78A6">
        <w:tc>
          <w:tcPr>
            <w:tcW w:w="4531" w:type="dxa"/>
          </w:tcPr>
          <w:p w:rsidR="00DA4540" w:rsidRDefault="00DA4540" w:rsidP="00DA454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A4540" w:rsidRPr="005C3B83" w:rsidRDefault="00DA4540" w:rsidP="00DA4540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Tuman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hokimi</w:t>
            </w:r>
            <w:proofErr w:type="spellEnd"/>
            <w:r w:rsidRPr="005C3B83">
              <w:rPr>
                <w:rFonts w:ascii="Times New Roman" w:hAnsi="Times New Roman" w:cs="Times New Roman"/>
                <w:b/>
                <w:lang w:val="en-US"/>
              </w:rPr>
              <w:t xml:space="preserve"> ___________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X.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Inogamov</w:t>
            </w:r>
            <w:proofErr w:type="spellEnd"/>
          </w:p>
          <w:p w:rsidR="00DA4540" w:rsidRPr="000F6350" w:rsidRDefault="00DA4540" w:rsidP="00DA454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A4540" w:rsidRPr="000F6350" w:rsidRDefault="00DA4540" w:rsidP="00DA454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DA4540" w:rsidRPr="000F6350" w:rsidRDefault="00DA4540" w:rsidP="00DA454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47" w:type="dxa"/>
          </w:tcPr>
          <w:p w:rsidR="00DA4540" w:rsidRDefault="00DA4540" w:rsidP="00DA4540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A4540" w:rsidRPr="000F6350" w:rsidRDefault="00DA4540" w:rsidP="00DA454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F6350">
              <w:rPr>
                <w:rFonts w:ascii="Times New Roman" w:hAnsi="Times New Roman" w:cs="Times New Roman"/>
                <w:b/>
                <w:lang w:val="en-US"/>
              </w:rPr>
              <w:t>Direktor</w:t>
            </w:r>
            <w:proofErr w:type="spellEnd"/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</w:t>
            </w:r>
            <w:r w:rsidRPr="000F6350">
              <w:rPr>
                <w:rFonts w:ascii="Times New Roman" w:hAnsi="Times New Roman" w:cs="Times New Roman"/>
                <w:b/>
                <w:lang w:val="en-US"/>
              </w:rPr>
              <w:t xml:space="preserve">_________  </w:t>
            </w:r>
          </w:p>
          <w:p w:rsidR="00DA4540" w:rsidRDefault="00DA4540" w:rsidP="00DA454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</w:rPr>
      </w:pPr>
    </w:p>
    <w:p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</w:rPr>
      </w:pPr>
    </w:p>
    <w:p w:rsidR="00C56BFE" w:rsidRPr="00C56BFE" w:rsidRDefault="00C56BFE" w:rsidP="009D4C84">
      <w:pPr>
        <w:ind w:firstLine="709"/>
      </w:pPr>
    </w:p>
    <w:p w:rsidR="00C56BFE" w:rsidRPr="00C56BFE" w:rsidRDefault="00C56BFE" w:rsidP="009D4C84">
      <w:pPr>
        <w:ind w:firstLine="709"/>
      </w:pPr>
    </w:p>
    <w:p w:rsidR="000F6350" w:rsidRPr="00C56BFE" w:rsidRDefault="000F6350" w:rsidP="009D4C84">
      <w:pPr>
        <w:ind w:firstLine="709"/>
      </w:pPr>
    </w:p>
    <w:p w:rsidR="000F6350" w:rsidRPr="00C56BFE" w:rsidRDefault="000F6350" w:rsidP="009D4C84">
      <w:pPr>
        <w:ind w:firstLine="709"/>
      </w:pPr>
    </w:p>
    <w:p w:rsidR="000F6350" w:rsidRPr="00C56BFE" w:rsidRDefault="000F6350" w:rsidP="009D4C84">
      <w:pPr>
        <w:ind w:firstLine="709"/>
      </w:pPr>
    </w:p>
    <w:p w:rsidR="00CA5563" w:rsidRPr="00C56BFE" w:rsidRDefault="00CA5563" w:rsidP="009D4C84">
      <w:pPr>
        <w:ind w:firstLine="709"/>
      </w:pPr>
    </w:p>
    <w:p w:rsidR="00CA5563" w:rsidRPr="00C56BFE" w:rsidRDefault="00CA5563" w:rsidP="009D4C84">
      <w:pPr>
        <w:ind w:firstLine="709"/>
      </w:pPr>
    </w:p>
    <w:p w:rsidR="00CA5563" w:rsidRPr="00DA4540" w:rsidRDefault="00CA5563" w:rsidP="009D4C84">
      <w:pPr>
        <w:ind w:firstLine="709"/>
        <w:rPr>
          <w:lang w:val="en-US"/>
        </w:rPr>
      </w:pPr>
    </w:p>
    <w:p w:rsidR="00CA5563" w:rsidRPr="00DA4540" w:rsidRDefault="00CA5563" w:rsidP="009D4C84">
      <w:pPr>
        <w:ind w:firstLine="709"/>
        <w:rPr>
          <w:lang w:val="en-US"/>
        </w:rPr>
      </w:pPr>
    </w:p>
    <w:p w:rsidR="00CA5563" w:rsidRPr="00DA4540" w:rsidRDefault="00CA5563" w:rsidP="009D4C84">
      <w:pPr>
        <w:ind w:firstLine="709"/>
        <w:rPr>
          <w:lang w:val="en-US"/>
        </w:rPr>
      </w:pPr>
    </w:p>
    <w:p w:rsidR="00CA5563" w:rsidRPr="00DA4540" w:rsidRDefault="00CA5563" w:rsidP="009D4C84">
      <w:pPr>
        <w:ind w:firstLine="709"/>
        <w:rPr>
          <w:lang w:val="en-US"/>
        </w:rPr>
      </w:pPr>
    </w:p>
    <w:p w:rsidR="00C56BFE" w:rsidRPr="00DA4540" w:rsidRDefault="00C56BFE" w:rsidP="009D4C84">
      <w:pPr>
        <w:ind w:firstLine="709"/>
        <w:rPr>
          <w:lang w:val="en-US"/>
        </w:rPr>
      </w:pPr>
    </w:p>
    <w:p w:rsidR="00C56BFE" w:rsidRPr="00DA4540" w:rsidRDefault="00C56BFE" w:rsidP="009D4C84">
      <w:pPr>
        <w:ind w:firstLine="709"/>
        <w:rPr>
          <w:lang w:val="en-US"/>
        </w:rPr>
      </w:pPr>
    </w:p>
    <w:p w:rsidR="00C56BFE" w:rsidRPr="00DA4540" w:rsidRDefault="00C56BFE" w:rsidP="009D4C84">
      <w:pPr>
        <w:ind w:firstLine="709"/>
        <w:rPr>
          <w:lang w:val="en-US"/>
        </w:rPr>
      </w:pPr>
    </w:p>
    <w:p w:rsidR="00C56BFE" w:rsidRPr="00CA5563" w:rsidRDefault="00C56BFE" w:rsidP="00C56BFE">
      <w:pPr>
        <w:ind w:firstLine="709"/>
        <w:jc w:val="right"/>
        <w:rPr>
          <w:rFonts w:ascii="Times New Roman" w:hAnsi="Times New Roman" w:cs="Times New Roman"/>
          <w:b/>
          <w:lang w:val="en-US"/>
        </w:rPr>
      </w:pPr>
      <w:r w:rsidRPr="00CA5563">
        <w:rPr>
          <w:rFonts w:ascii="Times New Roman" w:hAnsi="Times New Roman" w:cs="Times New Roman"/>
          <w:b/>
          <w:lang w:val="en-US"/>
        </w:rPr>
        <w:lastRenderedPageBreak/>
        <w:t>202</w:t>
      </w:r>
      <w:r w:rsidR="00DA4540">
        <w:rPr>
          <w:rFonts w:ascii="Times New Roman" w:hAnsi="Times New Roman" w:cs="Times New Roman"/>
          <w:b/>
          <w:lang w:val="en-US"/>
        </w:rPr>
        <w:t>2</w:t>
      </w:r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yil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«____» __________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dagi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______ -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sonli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shartnomaga</w:t>
      </w:r>
      <w:proofErr w:type="spellEnd"/>
      <w:r w:rsidRPr="00CA5563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3</w:t>
      </w:r>
      <w:r w:rsidRPr="00CA5563">
        <w:rPr>
          <w:rFonts w:ascii="Times New Roman" w:hAnsi="Times New Roman" w:cs="Times New Roman"/>
          <w:b/>
          <w:lang w:val="en-US"/>
        </w:rPr>
        <w:t xml:space="preserve">- </w:t>
      </w:r>
      <w:proofErr w:type="spellStart"/>
      <w:r w:rsidRPr="00CA5563">
        <w:rPr>
          <w:rFonts w:ascii="Times New Roman" w:hAnsi="Times New Roman" w:cs="Times New Roman"/>
          <w:b/>
          <w:lang w:val="en-US"/>
        </w:rPr>
        <w:t>ilova</w:t>
      </w:r>
      <w:proofErr w:type="spellEnd"/>
    </w:p>
    <w:p w:rsidR="00C56BFE" w:rsidRDefault="00C56BFE" w:rsidP="009D4C84">
      <w:pPr>
        <w:ind w:firstLine="709"/>
        <w:rPr>
          <w:lang w:val="en-US"/>
        </w:rPr>
      </w:pPr>
    </w:p>
    <w:p w:rsidR="00C56BFE" w:rsidRPr="00C56BFE" w:rsidRDefault="00C56BFE" w:rsidP="00C56BFE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C56BFE">
        <w:rPr>
          <w:rFonts w:ascii="Times New Roman" w:hAnsi="Times New Roman" w:cs="Times New Roman"/>
          <w:b/>
          <w:lang w:val="en-US"/>
        </w:rPr>
        <w:t>Loyiha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va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qidiruv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ishlari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narxini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aniqlash</w:t>
      </w:r>
      <w:proofErr w:type="spellEnd"/>
      <w:r w:rsidRPr="00C56BF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b/>
          <w:lang w:val="en-US"/>
        </w:rPr>
        <w:t>smetasi</w:t>
      </w:r>
      <w:proofErr w:type="spellEnd"/>
    </w:p>
    <w:p w:rsidR="00C56BFE" w:rsidRPr="00C56BFE" w:rsidRDefault="00C56BFE" w:rsidP="009D4C84">
      <w:pPr>
        <w:ind w:firstLine="709"/>
        <w:rPr>
          <w:lang w:val="en-US"/>
        </w:rPr>
      </w:pPr>
    </w:p>
    <w:p w:rsidR="00C56BFE" w:rsidRPr="00C56BFE" w:rsidRDefault="00C56BFE" w:rsidP="009D4C84">
      <w:pPr>
        <w:ind w:firstLine="709"/>
        <w:rPr>
          <w:lang w:val="en-US"/>
        </w:rPr>
      </w:pPr>
    </w:p>
    <w:p w:rsidR="00C56BFE" w:rsidRP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DA4540" w:rsidRDefault="00DA4540" w:rsidP="00DA4540">
      <w:pPr>
        <w:jc w:val="right"/>
        <w:rPr>
          <w:rFonts w:ascii="Times New Roman" w:hAnsi="Times New Roman" w:cs="Times New Roman"/>
          <w:b/>
          <w:lang w:val="en-US"/>
        </w:rPr>
      </w:pPr>
      <w:r w:rsidRPr="005C3B83">
        <w:rPr>
          <w:rFonts w:ascii="Times New Roman" w:hAnsi="Times New Roman" w:cs="Times New Roman"/>
          <w:b/>
          <w:lang w:val="en-US"/>
        </w:rPr>
        <w:lastRenderedPageBreak/>
        <w:t>Toshkent</w:t>
      </w:r>
      <w:r w:rsidRPr="00DA454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shahar</w:t>
      </w:r>
      <w:proofErr w:type="spellEnd"/>
      <w:r w:rsidRPr="00DA454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Yangihayot</w:t>
      </w:r>
      <w:proofErr w:type="spellEnd"/>
      <w:r w:rsidRPr="00DA4540">
        <w:rPr>
          <w:rFonts w:ascii="Times New Roman" w:hAnsi="Times New Roman" w:cs="Times New Roman"/>
          <w:b/>
          <w:lang w:val="en-US"/>
        </w:rPr>
        <w:t xml:space="preserve"> </w:t>
      </w:r>
    </w:p>
    <w:p w:rsidR="00DA4540" w:rsidRPr="00DA4540" w:rsidRDefault="00DA4540" w:rsidP="00DA4540">
      <w:pPr>
        <w:jc w:val="right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tuman</w:t>
      </w:r>
      <w:proofErr w:type="spellEnd"/>
      <w:r w:rsidRPr="00DA454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hokimi</w:t>
      </w:r>
      <w:proofErr w:type="spellEnd"/>
    </w:p>
    <w:p w:rsidR="00C56BFE" w:rsidRPr="00C56BFE" w:rsidRDefault="00DA4540" w:rsidP="00C56BFE">
      <w:pPr>
        <w:ind w:firstLine="709"/>
        <w:jc w:val="right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X</w:t>
      </w:r>
      <w:r w:rsidR="00C56BFE" w:rsidRPr="00C56BFE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b/>
          <w:lang w:val="en-US"/>
        </w:rPr>
        <w:t>Inogamovga</w:t>
      </w:r>
      <w:proofErr w:type="spellEnd"/>
      <w:r w:rsidR="00C56BFE" w:rsidRPr="00C56BFE">
        <w:rPr>
          <w:rFonts w:ascii="Times New Roman" w:hAnsi="Times New Roman" w:cs="Times New Roman"/>
          <w:b/>
          <w:lang w:val="en-US"/>
        </w:rPr>
        <w:t xml:space="preserve"> </w:t>
      </w:r>
    </w:p>
    <w:p w:rsidR="00C56BFE" w:rsidRPr="00C56BFE" w:rsidRDefault="00C56BFE" w:rsidP="00C56BFE">
      <w:pPr>
        <w:ind w:firstLine="709"/>
        <w:rPr>
          <w:lang w:val="en-US"/>
        </w:rPr>
      </w:pPr>
    </w:p>
    <w:p w:rsidR="00C56BFE" w:rsidRPr="00C56BFE" w:rsidRDefault="00C56BFE" w:rsidP="00C56BFE">
      <w:pPr>
        <w:ind w:firstLine="709"/>
        <w:rPr>
          <w:lang w:val="en-US"/>
        </w:rPr>
      </w:pPr>
    </w:p>
    <w:p w:rsidR="00C56BFE" w:rsidRPr="00C56BFE" w:rsidRDefault="00C56BFE" w:rsidP="00C56BFE">
      <w:pPr>
        <w:ind w:firstLine="709"/>
        <w:jc w:val="center"/>
        <w:rPr>
          <w:rFonts w:ascii="Times New Roman" w:hAnsi="Times New Roman" w:cs="Times New Roman"/>
          <w:b/>
          <w:lang w:val="en-US"/>
        </w:rPr>
      </w:pPr>
      <w:r w:rsidRPr="00C56BFE">
        <w:rPr>
          <w:rFonts w:ascii="Times New Roman" w:hAnsi="Times New Roman" w:cs="Times New Roman"/>
          <w:b/>
          <w:lang w:val="en-US"/>
        </w:rPr>
        <w:t>K A F O L A T   X A T I</w:t>
      </w:r>
    </w:p>
    <w:p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C56BFE">
        <w:rPr>
          <w:rFonts w:ascii="Times New Roman" w:hAnsi="Times New Roman" w:cs="Times New Roman"/>
          <w:lang w:val="en-US"/>
        </w:rPr>
        <w:t xml:space="preserve">___________________________________________________________________________________________________________. </w:t>
      </w:r>
      <w:proofErr w:type="spellStart"/>
      <w:r w:rsidRPr="00C56BFE">
        <w:rPr>
          <w:rFonts w:ascii="Times New Roman" w:hAnsi="Times New Roman" w:cs="Times New Roman"/>
          <w:lang w:val="en-US"/>
        </w:rPr>
        <w:t>ob’yekti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bo‘yicha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“__________________________” MCHJ </w:t>
      </w:r>
      <w:proofErr w:type="spellStart"/>
      <w:r w:rsidRPr="00C56BFE">
        <w:rPr>
          <w:rFonts w:ascii="Times New Roman" w:hAnsi="Times New Roman" w:cs="Times New Roman"/>
          <w:lang w:val="en-US"/>
        </w:rPr>
        <w:t>loyiha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tashkilotimiz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tomonidan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tanlov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savdolarida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qatnashish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davrida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taqdim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etgan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tanlov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hujjatlarimizdagi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loyiha-smeta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hujjatlarini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tayyorlash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uchun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belgilangan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muddatlarni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tashkilotimiz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sharoitidan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kelib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chiqib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___ </w:t>
      </w:r>
      <w:proofErr w:type="spellStart"/>
      <w:r w:rsidRPr="00C56BFE">
        <w:rPr>
          <w:rFonts w:ascii="Times New Roman" w:hAnsi="Times New Roman" w:cs="Times New Roman"/>
          <w:lang w:val="en-US"/>
        </w:rPr>
        <w:t>kun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muddatda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loyiha-smeta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hujjatlari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to‘liq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ishlab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chiqi</w:t>
      </w:r>
      <w:r>
        <w:rPr>
          <w:rFonts w:ascii="Times New Roman" w:hAnsi="Times New Roman" w:cs="Times New Roman"/>
          <w:lang w:val="en-US"/>
        </w:rPr>
        <w:t>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buyurtmachiga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taqdim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etilishini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hamda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tayyorlangan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loyiha-smeta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hujjatlaridagi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fizik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ish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hajmlari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ishchi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loyihalar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bir-biriga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to‘g‘ri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kelishini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kafolatlaymiz</w:t>
      </w:r>
      <w:proofErr w:type="spellEnd"/>
      <w:r w:rsidRPr="00C56BFE">
        <w:rPr>
          <w:rFonts w:ascii="Times New Roman" w:hAnsi="Times New Roman" w:cs="Times New Roman"/>
          <w:lang w:val="en-US"/>
        </w:rPr>
        <w:t>.</w:t>
      </w:r>
    </w:p>
    <w:p w:rsidR="00C56BFE" w:rsidRPr="00C56BFE" w:rsidRDefault="00C56BFE" w:rsidP="00C56BFE">
      <w:pPr>
        <w:ind w:firstLine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C56BFE">
        <w:rPr>
          <w:rFonts w:ascii="Times New Roman" w:hAnsi="Times New Roman" w:cs="Times New Roman"/>
          <w:lang w:val="en-US"/>
        </w:rPr>
        <w:t>Agarda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qurilish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davrida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loyiha-smeta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hujjatlaridagi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fizik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ish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hajmlari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bir-biriga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mos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kelmaslik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6C64" w:rsidRPr="00C56BFE">
        <w:rPr>
          <w:rFonts w:ascii="Times New Roman" w:hAnsi="Times New Roman" w:cs="Times New Roman"/>
          <w:lang w:val="en-US"/>
        </w:rPr>
        <w:t>holatlari</w:t>
      </w:r>
      <w:proofErr w:type="spellEnd"/>
      <w:r w:rsidR="007A6C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6C64">
        <w:rPr>
          <w:rFonts w:ascii="Times New Roman" w:hAnsi="Times New Roman" w:cs="Times New Roman"/>
          <w:lang w:val="en-US"/>
        </w:rPr>
        <w:t>yoki</w:t>
      </w:r>
      <w:proofErr w:type="spellEnd"/>
      <w:r w:rsidR="007A6C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6C64">
        <w:rPr>
          <w:rFonts w:ascii="Times New Roman" w:hAnsi="Times New Roman" w:cs="Times New Roman"/>
          <w:lang w:val="en-US"/>
        </w:rPr>
        <w:t>kamchiliklar</w:t>
      </w:r>
      <w:proofErr w:type="spellEnd"/>
      <w:r w:rsidR="007A6C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yuzaga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kelsa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56BFE">
        <w:rPr>
          <w:rFonts w:ascii="Times New Roman" w:hAnsi="Times New Roman" w:cs="Times New Roman"/>
          <w:lang w:val="en-US"/>
        </w:rPr>
        <w:t>vujudga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kelgan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kamchiliklar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loyiha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tashkilotimiz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hisobidan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to‘liq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qoplanishi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haqida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56BFE">
        <w:rPr>
          <w:rFonts w:ascii="Times New Roman" w:hAnsi="Times New Roman" w:cs="Times New Roman"/>
          <w:lang w:val="en-US"/>
        </w:rPr>
        <w:t>ogohlantirildik</w:t>
      </w:r>
      <w:proofErr w:type="spellEnd"/>
      <w:r w:rsidRPr="00C56BFE">
        <w:rPr>
          <w:rFonts w:ascii="Times New Roman" w:hAnsi="Times New Roman" w:cs="Times New Roman"/>
          <w:lang w:val="en-US"/>
        </w:rPr>
        <w:t xml:space="preserve">. </w:t>
      </w:r>
    </w:p>
    <w:p w:rsidR="00C56BFE" w:rsidRPr="00C56BFE" w:rsidRDefault="00C56BFE" w:rsidP="00C56BFE">
      <w:pPr>
        <w:ind w:firstLine="709"/>
        <w:rPr>
          <w:lang w:val="en-US"/>
        </w:rPr>
      </w:pPr>
    </w:p>
    <w:p w:rsidR="00C56BFE" w:rsidRPr="007A6C64" w:rsidRDefault="00C56BFE" w:rsidP="007A6C64">
      <w:pPr>
        <w:spacing w:after="0"/>
        <w:ind w:firstLine="709"/>
        <w:rPr>
          <w:rFonts w:ascii="Times New Roman" w:hAnsi="Times New Roman" w:cs="Times New Roman"/>
          <w:b/>
          <w:lang w:val="en-US"/>
        </w:rPr>
      </w:pPr>
      <w:proofErr w:type="spellStart"/>
      <w:r w:rsidRPr="007A6C64">
        <w:rPr>
          <w:rFonts w:ascii="Times New Roman" w:hAnsi="Times New Roman" w:cs="Times New Roman"/>
          <w:b/>
          <w:lang w:val="en-US"/>
        </w:rPr>
        <w:t>Loyiha</w:t>
      </w:r>
      <w:proofErr w:type="spellEnd"/>
      <w:r w:rsidRPr="007A6C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A6C64">
        <w:rPr>
          <w:rFonts w:ascii="Times New Roman" w:hAnsi="Times New Roman" w:cs="Times New Roman"/>
          <w:b/>
          <w:lang w:val="en-US"/>
        </w:rPr>
        <w:t>tashkiloti</w:t>
      </w:r>
      <w:proofErr w:type="spellEnd"/>
      <w:r w:rsidRPr="007A6C64">
        <w:rPr>
          <w:rFonts w:ascii="Times New Roman" w:hAnsi="Times New Roman" w:cs="Times New Roman"/>
          <w:b/>
          <w:lang w:val="en-US"/>
        </w:rPr>
        <w:t xml:space="preserve"> </w:t>
      </w:r>
    </w:p>
    <w:p w:rsidR="00C56BFE" w:rsidRPr="007A6C64" w:rsidRDefault="00C56BFE" w:rsidP="007A6C64">
      <w:pPr>
        <w:spacing w:after="0"/>
        <w:ind w:firstLine="709"/>
        <w:rPr>
          <w:rFonts w:ascii="Times New Roman" w:hAnsi="Times New Roman" w:cs="Times New Roman"/>
          <w:b/>
          <w:lang w:val="en-US"/>
        </w:rPr>
      </w:pPr>
      <w:proofErr w:type="spellStart"/>
      <w:r w:rsidRPr="007A6C64">
        <w:rPr>
          <w:rFonts w:ascii="Times New Roman" w:hAnsi="Times New Roman" w:cs="Times New Roman"/>
          <w:b/>
          <w:lang w:val="en-US"/>
        </w:rPr>
        <w:t>direktori</w:t>
      </w:r>
      <w:proofErr w:type="spellEnd"/>
      <w:r w:rsidRPr="007A6C64">
        <w:rPr>
          <w:rFonts w:ascii="Times New Roman" w:hAnsi="Times New Roman" w:cs="Times New Roman"/>
          <w:b/>
          <w:lang w:val="en-US"/>
        </w:rPr>
        <w:t xml:space="preserve">                     </w:t>
      </w:r>
      <w:r w:rsidRPr="007A6C64">
        <w:rPr>
          <w:rFonts w:ascii="Times New Roman" w:hAnsi="Times New Roman" w:cs="Times New Roman"/>
          <w:b/>
          <w:lang w:val="en-US"/>
        </w:rPr>
        <w:tab/>
        <w:t xml:space="preserve">                                 </w:t>
      </w:r>
      <w:r w:rsidR="007A6C64">
        <w:rPr>
          <w:rFonts w:ascii="Times New Roman" w:hAnsi="Times New Roman" w:cs="Times New Roman"/>
          <w:b/>
          <w:lang w:val="en-US"/>
        </w:rPr>
        <w:t xml:space="preserve">          </w:t>
      </w:r>
      <w:r w:rsidRPr="007A6C64">
        <w:rPr>
          <w:rFonts w:ascii="Times New Roman" w:hAnsi="Times New Roman" w:cs="Times New Roman"/>
          <w:b/>
          <w:lang w:val="en-US"/>
        </w:rPr>
        <w:t xml:space="preserve">       ________________________  </w:t>
      </w:r>
    </w:p>
    <w:p w:rsidR="00C56BFE" w:rsidRPr="007A6C64" w:rsidRDefault="00C56BFE" w:rsidP="007A6C64">
      <w:pPr>
        <w:spacing w:after="0"/>
        <w:ind w:firstLine="709"/>
        <w:rPr>
          <w:rFonts w:ascii="Times New Roman" w:hAnsi="Times New Roman" w:cs="Times New Roman"/>
          <w:b/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Default="00C56BFE" w:rsidP="009D4C84">
      <w:pPr>
        <w:ind w:firstLine="709"/>
        <w:rPr>
          <w:lang w:val="en-US"/>
        </w:rPr>
      </w:pPr>
    </w:p>
    <w:p w:rsidR="00C56BFE" w:rsidRPr="00C56BFE" w:rsidRDefault="00C56BFE" w:rsidP="009D4C84">
      <w:pPr>
        <w:ind w:firstLine="709"/>
        <w:rPr>
          <w:lang w:val="en-US"/>
        </w:rPr>
      </w:pPr>
    </w:p>
    <w:sectPr w:rsidR="00C56BFE" w:rsidRPr="00C56BFE" w:rsidSect="009D4C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00432"/>
    <w:multiLevelType w:val="hybridMultilevel"/>
    <w:tmpl w:val="E9B450F0"/>
    <w:lvl w:ilvl="0" w:tplc="9D66D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84"/>
    <w:rsid w:val="000C4FF0"/>
    <w:rsid w:val="000F6350"/>
    <w:rsid w:val="0050627D"/>
    <w:rsid w:val="005C1090"/>
    <w:rsid w:val="005C3B83"/>
    <w:rsid w:val="007A6C64"/>
    <w:rsid w:val="00955965"/>
    <w:rsid w:val="009D4C84"/>
    <w:rsid w:val="00C56BFE"/>
    <w:rsid w:val="00CA0723"/>
    <w:rsid w:val="00CA5563"/>
    <w:rsid w:val="00DA4540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56F3"/>
  <w15:docId w15:val="{04ED5687-FD9F-43A4-AC84-61EF6895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2022-05-07T07:10:00Z</dcterms:created>
  <dcterms:modified xsi:type="dcterms:W3CDTF">2022-05-07T07:12:00Z</dcterms:modified>
</cp:coreProperties>
</file>