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646" w:rsidRPr="003B30BD" w:rsidRDefault="003E2646" w:rsidP="003E2646">
      <w:pPr>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t>1</w:t>
      </w:r>
      <w:r w:rsidRPr="003B30BD">
        <w:rPr>
          <w:rFonts w:ascii="Times New Roman" w:eastAsia="Calibri" w:hAnsi="Times New Roman" w:cs="Times New Roman"/>
          <w:b/>
          <w:lang w:val="uz-Cyrl-UZ" w:eastAsia="en-US"/>
        </w:rPr>
        <w:t>-сонли шартнома</w:t>
      </w:r>
    </w:p>
    <w:p w:rsidR="003E2646" w:rsidRPr="003B30BD" w:rsidRDefault="003E2646" w:rsidP="003E2646">
      <w:pPr>
        <w:spacing w:after="160" w:line="256" w:lineRule="auto"/>
        <w:jc w:val="center"/>
        <w:rPr>
          <w:rFonts w:ascii="Times New Roman" w:eastAsia="Calibri" w:hAnsi="Times New Roman" w:cs="Times New Roman"/>
          <w:b/>
          <w:lang w:val="uz-Cyrl-UZ" w:eastAsia="en-US"/>
        </w:rPr>
      </w:pPr>
      <w:proofErr w:type="spellStart"/>
      <w:r>
        <w:rPr>
          <w:rFonts w:ascii="Times New Roman" w:eastAsia="Calibri" w:hAnsi="Times New Roman" w:cs="Times New Roman"/>
          <w:lang w:eastAsia="en-US"/>
        </w:rPr>
        <w:t>Сайхунобод</w:t>
      </w:r>
      <w:proofErr w:type="spellEnd"/>
      <w:r>
        <w:rPr>
          <w:rFonts w:ascii="Times New Roman" w:eastAsia="Calibri" w:hAnsi="Times New Roman" w:cs="Times New Roman"/>
          <w:lang w:eastAsia="en-US"/>
        </w:rPr>
        <w:t xml:space="preserve"> т</w:t>
      </w:r>
      <w:r w:rsidRPr="003B30BD">
        <w:rPr>
          <w:rFonts w:ascii="Times New Roman" w:eastAsia="Calibri" w:hAnsi="Times New Roman" w:cs="Times New Roman"/>
          <w:lang w:val="uz-Cyrl-UZ" w:eastAsia="en-US"/>
        </w:rPr>
        <w:t xml:space="preserve">                                                                                                                    202</w:t>
      </w:r>
      <w:r>
        <w:rPr>
          <w:rFonts w:ascii="Times New Roman" w:eastAsia="Calibri" w:hAnsi="Times New Roman" w:cs="Times New Roman"/>
          <w:lang w:val="uz-Cyrl-UZ" w:eastAsia="en-US"/>
        </w:rPr>
        <w:t>2</w:t>
      </w:r>
      <w:r w:rsidRPr="003B30BD">
        <w:rPr>
          <w:rFonts w:ascii="Times New Roman" w:eastAsia="Calibri" w:hAnsi="Times New Roman" w:cs="Times New Roman"/>
          <w:lang w:val="uz-Cyrl-UZ" w:eastAsia="en-US"/>
        </w:rPr>
        <w:t xml:space="preserve"> йил </w:t>
      </w:r>
      <w:r>
        <w:rPr>
          <w:rFonts w:ascii="Times New Roman" w:eastAsia="Calibri" w:hAnsi="Times New Roman" w:cs="Times New Roman"/>
          <w:lang w:val="uz-Cyrl-UZ" w:eastAsia="en-US"/>
        </w:rPr>
        <w:t>________</w:t>
      </w:r>
    </w:p>
    <w:p w:rsidR="003E2646" w:rsidRPr="003B30BD" w:rsidRDefault="003E2646" w:rsidP="003E2646">
      <w:pPr>
        <w:ind w:firstLine="709"/>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 </w:t>
      </w:r>
      <w:r>
        <w:rPr>
          <w:rFonts w:ascii="Times New Roman" w:eastAsia="Calibri" w:hAnsi="Times New Roman" w:cs="Times New Roman"/>
          <w:lang w:val="uz-Cyrl-UZ" w:eastAsia="en-US"/>
        </w:rPr>
        <w:t>_________________________</w:t>
      </w:r>
      <w:r w:rsidRPr="003B30BD">
        <w:rPr>
          <w:rFonts w:ascii="Times New Roman" w:eastAsia="Calibri" w:hAnsi="Times New Roman" w:cs="Times New Roman"/>
          <w:lang w:val="uz-Cyrl-UZ" w:eastAsia="en-US"/>
        </w:rPr>
        <w:t xml:space="preserve">номидан низом асосида иш юритувчи рахбари </w:t>
      </w:r>
      <w:r>
        <w:rPr>
          <w:rFonts w:ascii="Times New Roman" w:eastAsia="Calibri" w:hAnsi="Times New Roman" w:cs="Times New Roman"/>
          <w:lang w:val="uz-Cyrl-UZ" w:eastAsia="en-US"/>
        </w:rPr>
        <w:t>_____________</w:t>
      </w:r>
      <w:r w:rsidRPr="003B30BD">
        <w:rPr>
          <w:rFonts w:ascii="Times New Roman" w:eastAsia="Calibri" w:hAnsi="Times New Roman" w:cs="Times New Roman"/>
          <w:lang w:val="uz-Cyrl-UZ" w:eastAsia="en-US"/>
        </w:rPr>
        <w:t xml:space="preserve"> бир томондан (бундан буён матнда “Бажарувчи” деб юритилади) ҳамда Сайхунобод туман ободонлаштириш бошқармаси номидан низом асосида иш юритувчи рахбари Р.Шарапов, иккинчи томондан (бундан буён матнда “Буюртмачи” деб юритилади) қуйидагилар ҳақида мазкур шартномани туздик:</w:t>
      </w:r>
    </w:p>
    <w:p w:rsidR="003E2646" w:rsidRPr="003B30BD" w:rsidRDefault="003E2646" w:rsidP="003E2646">
      <w:pPr>
        <w:ind w:firstLine="709"/>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 ШАРТНОМА ПРЕДМЕТИ</w:t>
      </w:r>
    </w:p>
    <w:p w:rsidR="003E2646" w:rsidRPr="003B30BD" w:rsidRDefault="003E2646" w:rsidP="003E2646">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“Бажарувчи” ушбу Шартнома шартларига мувофиқ </w:t>
      </w:r>
      <w:r w:rsidRPr="003B30BD">
        <w:rPr>
          <w:rFonts w:ascii="Times New Roman" w:eastAsia="Calibri" w:hAnsi="Times New Roman" w:cs="Times New Roman"/>
          <w:color w:val="000000"/>
          <w:lang w:val="uz-Cyrl-UZ"/>
        </w:rPr>
        <w:t xml:space="preserve">Сайхунобод туман </w:t>
      </w:r>
      <w:r>
        <w:rPr>
          <w:rFonts w:ascii="Times New Roman" w:eastAsia="Calibri" w:hAnsi="Times New Roman" w:cs="Times New Roman"/>
          <w:color w:val="000000"/>
          <w:lang w:val="uz-Cyrl-UZ"/>
        </w:rPr>
        <w:t>Нуробод МФЙ Хосил кучасига тик кудук (дренаж) куриш</w:t>
      </w:r>
      <w:r w:rsidRPr="003B30BD">
        <w:rPr>
          <w:rFonts w:ascii="Times New Roman" w:eastAsia="Calibri" w:hAnsi="Times New Roman" w:cs="Times New Roman"/>
          <w:lang w:val="uz-Cyrl-UZ" w:eastAsia="en-US"/>
        </w:rPr>
        <w:t xml:space="preserve">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3E2646" w:rsidRPr="003B30BD" w:rsidRDefault="003E2646" w:rsidP="003E2646">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 ТОМОНЛАРНИНГ ҲУҚУКЛАРИ ВА МАЖБУРИЯТЛАРИ</w:t>
      </w:r>
    </w:p>
    <w:p w:rsidR="003E2646" w:rsidRPr="003B30BD" w:rsidRDefault="003E2646" w:rsidP="003E2646">
      <w:pPr>
        <w:ind w:firstLine="567"/>
        <w:rPr>
          <w:rFonts w:ascii="Times New Roman" w:eastAsia="Calibri" w:hAnsi="Times New Roman" w:cs="Times New Roman"/>
          <w:vanish/>
          <w:lang w:val="uz-Cyrl-UZ" w:eastAsia="en-US"/>
        </w:rPr>
      </w:pPr>
      <w:r>
        <w:rPr>
          <w:rFonts w:ascii="Times New Roman" w:eastAsia="Calibri" w:hAnsi="Times New Roman" w:cs="Times New Roman"/>
          <w:lang w:val="uz-Cyrl-UZ" w:eastAsia="en-US"/>
        </w:rPr>
        <w:t>2.1.</w:t>
      </w:r>
    </w:p>
    <w:p w:rsidR="003E2646" w:rsidRPr="003B30BD" w:rsidRDefault="003E2646" w:rsidP="003E2646">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хуқуқлари:</w:t>
      </w:r>
    </w:p>
    <w:p w:rsidR="003E2646" w:rsidRPr="003B30BD" w:rsidRDefault="003E2646" w:rsidP="003E2646">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бажарувчидан техник шартларга лозим даражадаги хизматларни кўрсатишни талаб қилиш;</w:t>
      </w:r>
    </w:p>
    <w:p w:rsidR="003E2646" w:rsidRPr="003B30BD" w:rsidRDefault="003E2646" w:rsidP="003E2646">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лозим даражадаги сифатда хизмат кўрсатилмаган тақдирда, ўз хоҳишига кўра қуйидагиларни талаб қилиш:</w:t>
      </w:r>
    </w:p>
    <w:p w:rsidR="003E2646" w:rsidRPr="003B30BD" w:rsidRDefault="003E2646" w:rsidP="003E2646">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3E2646" w:rsidRPr="003B30BD" w:rsidRDefault="003E2646" w:rsidP="003E2646">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баҳосини мутаносиб равишда пасайтириш;</w:t>
      </w:r>
    </w:p>
    <w:p w:rsidR="003E2646" w:rsidRPr="003B30BD" w:rsidRDefault="003E2646" w:rsidP="003E2646">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3E2646" w:rsidRPr="003B30BD" w:rsidRDefault="003E2646" w:rsidP="003E264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2.2.</w:t>
      </w:r>
      <w:r w:rsidRPr="003B30BD">
        <w:rPr>
          <w:rFonts w:ascii="Times New Roman" w:eastAsia="Calibri" w:hAnsi="Times New Roman" w:cs="Times New Roman"/>
          <w:lang w:val="uz-Cyrl-UZ" w:eastAsia="en-US"/>
        </w:rPr>
        <w:t>Буюртмачининг мажбуриятлари:</w:t>
      </w:r>
    </w:p>
    <w:p w:rsidR="003E2646" w:rsidRPr="003B30BD" w:rsidRDefault="003E2646" w:rsidP="003E2646">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 шартларига мувофиқ кўрсатилган хизматларни қабул қилиш;</w:t>
      </w:r>
    </w:p>
    <w:p w:rsidR="003E2646" w:rsidRPr="003B30BD" w:rsidRDefault="003E2646" w:rsidP="003E2646">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кўрсатилган хизматлар учун тўловларни амалга ошириш.</w:t>
      </w:r>
    </w:p>
    <w:p w:rsidR="003E2646" w:rsidRPr="003B30BD" w:rsidRDefault="003E2646" w:rsidP="003E264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2.3.</w:t>
      </w:r>
      <w:r w:rsidRPr="003B30BD">
        <w:rPr>
          <w:rFonts w:ascii="Times New Roman" w:eastAsia="Calibri" w:hAnsi="Times New Roman" w:cs="Times New Roman"/>
          <w:lang w:val="uz-Cyrl-UZ" w:eastAsia="en-US"/>
        </w:rPr>
        <w:t>Бажарувчининг ҳуқуқлари:</w:t>
      </w:r>
    </w:p>
    <w:p w:rsidR="003E2646" w:rsidRPr="003B30BD" w:rsidRDefault="003E2646" w:rsidP="003E2646">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3E2646" w:rsidRPr="003B30BD" w:rsidRDefault="003E2646" w:rsidP="003E2646">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3E2646" w:rsidRPr="003B30BD" w:rsidRDefault="003E2646" w:rsidP="003E264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2.4.</w:t>
      </w:r>
      <w:r w:rsidRPr="003B30BD">
        <w:rPr>
          <w:rFonts w:ascii="Times New Roman" w:eastAsia="Calibri" w:hAnsi="Times New Roman" w:cs="Times New Roman"/>
          <w:lang w:val="uz-Cyrl-UZ" w:eastAsia="en-US"/>
        </w:rPr>
        <w:t>Бажарувчининг мажбуриятлари:</w:t>
      </w:r>
    </w:p>
    <w:p w:rsidR="003E2646" w:rsidRPr="003B30BD" w:rsidRDefault="003E2646" w:rsidP="003E2646">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3E2646" w:rsidRPr="003B30BD" w:rsidRDefault="003E2646" w:rsidP="003E2646">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3E2646" w:rsidRPr="003B30BD" w:rsidRDefault="003E2646" w:rsidP="003E2646">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III. ШАРТНОМА БАҲОСИ ВА ХИСОБ-КИТОБ ҚИЛИШ ТАРТИБИ</w:t>
      </w:r>
    </w:p>
    <w:p w:rsidR="003E2646" w:rsidRPr="003B30BD" w:rsidRDefault="003E2646" w:rsidP="003E2646">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3E2646" w:rsidRPr="003B30BD" w:rsidRDefault="003E2646" w:rsidP="003E264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3.1.</w:t>
      </w:r>
      <w:r w:rsidRPr="003B30BD">
        <w:rPr>
          <w:rFonts w:ascii="Times New Roman" w:eastAsia="Calibri" w:hAnsi="Times New Roman" w:cs="Times New Roman"/>
          <w:lang w:val="uz-Cyrl-UZ" w:eastAsia="en-US"/>
        </w:rPr>
        <w:t xml:space="preserve">Ушбу шартноманинг баҳоси </w:t>
      </w:r>
      <w:r>
        <w:rPr>
          <w:rFonts w:ascii="Times New Roman" w:hAnsi="Times New Roman" w:cs="Times New Roman"/>
          <w:b/>
          <w:lang w:val="uz-Cyrl-UZ"/>
        </w:rPr>
        <w:t>___________</w:t>
      </w:r>
      <w:r w:rsidRPr="003B30BD">
        <w:rPr>
          <w:rFonts w:ascii="Times New Roman" w:eastAsia="Calibri" w:hAnsi="Times New Roman" w:cs="Times New Roman"/>
          <w:lang w:val="uz-Cyrl-UZ" w:eastAsia="en-US"/>
        </w:rPr>
        <w:t>(</w:t>
      </w:r>
      <w:r>
        <w:rPr>
          <w:rFonts w:ascii="Times New Roman" w:eastAsia="Calibri" w:hAnsi="Times New Roman" w:cs="Times New Roman"/>
          <w:lang w:val="uz-Cyrl-UZ" w:eastAsia="en-US"/>
        </w:rPr>
        <w:t>_________________________________</w:t>
      </w:r>
      <w:r w:rsidRPr="003B30BD">
        <w:rPr>
          <w:rFonts w:ascii="Times New Roman" w:eastAsia="Calibri" w:hAnsi="Times New Roman" w:cs="Times New Roman"/>
          <w:lang w:val="uz-Cyrl-UZ" w:eastAsia="en-US"/>
        </w:rPr>
        <w:t>) сўм, ҚҚС билан.</w:t>
      </w:r>
    </w:p>
    <w:p w:rsidR="003E2646" w:rsidRPr="003B30BD" w:rsidRDefault="003E2646" w:rsidP="003E2646">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 </w:t>
      </w:r>
    </w:p>
    <w:p w:rsidR="003E2646" w:rsidRPr="003B30BD" w:rsidRDefault="003E2646" w:rsidP="003E2646">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3E2646" w:rsidRPr="003B30BD" w:rsidRDefault="003E2646" w:rsidP="003E2646">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3.2.</w:t>
      </w:r>
      <w:r w:rsidRPr="003B30BD">
        <w:rPr>
          <w:rFonts w:ascii="Times New Roman" w:eastAsia="Calibri" w:hAnsi="Times New Roman" w:cs="Times New Roman"/>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3E2646" w:rsidRPr="003B30BD" w:rsidRDefault="003E2646" w:rsidP="003E2646">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IV. ШАРТНОМАНИ БАЖАРИШ</w:t>
      </w:r>
    </w:p>
    <w:p w:rsidR="003E2646" w:rsidRPr="003B30BD" w:rsidRDefault="003E2646" w:rsidP="003E2646">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3E2646" w:rsidRPr="003B30BD" w:rsidRDefault="003E2646" w:rsidP="003E2646">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4.1.</w:t>
      </w:r>
      <w:r w:rsidRPr="003B30BD">
        <w:rPr>
          <w:rFonts w:ascii="Times New Roman" w:eastAsia="Calibri" w:hAnsi="Times New Roman" w:cs="Times New Roman"/>
          <w:lang w:val="uz-Cyrl-UZ" w:eastAsia="en-US"/>
        </w:rPr>
        <w:t>Шартнома шартлари ушбу шартнома ва қонун ҳужжатлари талабларига мувофиқ белгиланган тартибда амалга оширилади.</w:t>
      </w:r>
    </w:p>
    <w:p w:rsidR="003E2646" w:rsidRPr="003B30BD" w:rsidRDefault="003E2646" w:rsidP="003E2646">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3E2646" w:rsidRPr="003B30BD" w:rsidRDefault="003E2646" w:rsidP="003E2646">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4.2.</w:t>
      </w:r>
      <w:r w:rsidRPr="003B30BD">
        <w:rPr>
          <w:rFonts w:ascii="Times New Roman" w:eastAsia="Calibri" w:hAnsi="Times New Roman" w:cs="Times New Roman"/>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3E2646" w:rsidRPr="003B30BD" w:rsidRDefault="003E2646" w:rsidP="003E2646">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4.3.</w:t>
      </w:r>
      <w:r w:rsidRPr="003B30BD">
        <w:rPr>
          <w:rFonts w:ascii="Times New Roman" w:eastAsia="Calibri" w:hAnsi="Times New Roman" w:cs="Times New Roman"/>
          <w:lang w:val="uz-Cyrl-UZ" w:eastAsia="en-US"/>
        </w:rPr>
        <w:t>Шартнома бўйича мажбуриятларнинг бажарилиши санаси ҳисобварақ-фактура тузилган кун деб ҳисобланади.</w:t>
      </w:r>
    </w:p>
    <w:p w:rsidR="003E2646" w:rsidRPr="003B30BD" w:rsidRDefault="003E2646" w:rsidP="003E2646">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lastRenderedPageBreak/>
        <w:t>Ғазначилик штампида кўрсатилган сана Буюртмачининг хизматлар учун тўловларни тўлаш бўйича мажбуриятларини бажарадиган кун ҳисобланади.</w:t>
      </w:r>
    </w:p>
    <w:p w:rsidR="003E2646" w:rsidRPr="003B30BD" w:rsidRDefault="003E2646" w:rsidP="003E2646">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4.4.</w:t>
      </w:r>
      <w:r w:rsidRPr="003B30BD">
        <w:rPr>
          <w:rFonts w:ascii="Times New Roman" w:eastAsia="Calibri" w:hAnsi="Times New Roman" w:cs="Times New Roman"/>
          <w:lang w:val="uz-Cyrl-UZ" w:eastAsia="en-US"/>
        </w:rPr>
        <w:t>Буюртмачининг розилиги билан хизматлар муддатидан олдин тақдим этилиши мумкин.</w:t>
      </w:r>
    </w:p>
    <w:p w:rsidR="003E2646" w:rsidRPr="003B30BD" w:rsidRDefault="003E2646" w:rsidP="003E2646">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4.5.</w:t>
      </w:r>
      <w:r w:rsidRPr="003B30BD">
        <w:rPr>
          <w:rFonts w:ascii="Times New Roman" w:eastAsia="Calibri" w:hAnsi="Times New Roman" w:cs="Times New Roman"/>
          <w:lang w:val="uz-Cyrl-UZ" w:eastAsia="en-US"/>
        </w:rPr>
        <w:t>Буюртмачи белгиланган муддатларни бузган ҳолда кўрсатилган хизматни қабул қилишни рад этишга ҳақлидир.</w:t>
      </w:r>
    </w:p>
    <w:p w:rsidR="003E2646" w:rsidRPr="003B30BD" w:rsidRDefault="003E2646" w:rsidP="003E2646">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4.6.</w:t>
      </w:r>
      <w:r w:rsidRPr="003B30BD">
        <w:rPr>
          <w:rFonts w:ascii="Times New Roman" w:eastAsia="Calibri" w:hAnsi="Times New Roman" w:cs="Times New Roman"/>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3E2646" w:rsidRPr="003B30BD" w:rsidRDefault="003E2646" w:rsidP="003E264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4.7.</w:t>
      </w:r>
      <w:r w:rsidRPr="003B30BD">
        <w:rPr>
          <w:rFonts w:ascii="Times New Roman" w:eastAsia="Calibri" w:hAnsi="Times New Roman" w:cs="Times New Roman"/>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3E2646" w:rsidRPr="003B30BD" w:rsidRDefault="003E2646" w:rsidP="003E2646">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3E2646" w:rsidRPr="003B30BD" w:rsidRDefault="003E2646" w:rsidP="003E2646">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3E2646" w:rsidRPr="003B30BD" w:rsidRDefault="003E2646" w:rsidP="003E2646">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4.8.</w:t>
      </w:r>
      <w:r w:rsidRPr="003B30BD">
        <w:rPr>
          <w:rFonts w:ascii="Times New Roman" w:eastAsia="Calibri" w:hAnsi="Times New Roman" w:cs="Times New Roman"/>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3E2646" w:rsidRPr="003B30BD" w:rsidRDefault="003E2646" w:rsidP="003E2646">
      <w:pPr>
        <w:spacing w:after="0"/>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 ТОМОНЛАРНИНГ ЖАВОБГАРЛИГИ</w:t>
      </w:r>
    </w:p>
    <w:p w:rsidR="003E2646" w:rsidRPr="003B30BD" w:rsidRDefault="003E2646" w:rsidP="003E2646">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3E2646" w:rsidRPr="003B30BD" w:rsidRDefault="003E2646" w:rsidP="003E264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5.1.</w:t>
      </w:r>
      <w:r w:rsidRPr="003B30BD">
        <w:rPr>
          <w:rFonts w:ascii="Times New Roman" w:eastAsia="Calibri" w:hAnsi="Times New Roman" w:cs="Times New Roman"/>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3E2646" w:rsidRPr="003B30BD" w:rsidRDefault="003E2646" w:rsidP="003E264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5.2.</w:t>
      </w:r>
      <w:r w:rsidRPr="003B30BD">
        <w:rPr>
          <w:rFonts w:ascii="Times New Roman" w:eastAsia="Calibri" w:hAnsi="Times New Roman" w:cs="Times New Roman"/>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3E2646" w:rsidRPr="003B30BD" w:rsidRDefault="003E2646" w:rsidP="003E264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5.3.</w:t>
      </w:r>
      <w:r w:rsidRPr="003B30BD">
        <w:rPr>
          <w:rFonts w:ascii="Times New Roman" w:eastAsia="Calibri" w:hAnsi="Times New Roman" w:cs="Times New Roman"/>
          <w:lang w:val="uz-Cyrl-UZ" w:eastAsia="en-US"/>
        </w:rPr>
        <w:t>Жарима ва пенядан ташқари, Бажарувчи Буюртмачига хизматларни тақдим этмаслик натижасида этказилган зарарни қоплайди.</w:t>
      </w:r>
    </w:p>
    <w:p w:rsidR="003E2646" w:rsidRPr="003B30BD" w:rsidRDefault="003E2646" w:rsidP="003E264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5.4.</w:t>
      </w:r>
      <w:r w:rsidRPr="003B30BD">
        <w:rPr>
          <w:rFonts w:ascii="Times New Roman" w:eastAsia="Calibri" w:hAnsi="Times New Roman" w:cs="Times New Roman"/>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3B30BD">
        <w:rPr>
          <w:rFonts w:ascii="Times New Roman" w:eastAsia="Calibri" w:hAnsi="Times New Roman" w:cs="Times New Roman"/>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3E2646" w:rsidRPr="003B30BD" w:rsidRDefault="003E2646" w:rsidP="003E264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5.5.</w:t>
      </w:r>
      <w:r w:rsidRPr="003B30BD">
        <w:rPr>
          <w:rFonts w:ascii="Times New Roman" w:eastAsia="Calibri" w:hAnsi="Times New Roman" w:cs="Times New Roman"/>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3E2646" w:rsidRPr="003B30BD" w:rsidRDefault="003E2646" w:rsidP="003E264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5.6.</w:t>
      </w:r>
      <w:r w:rsidRPr="003B30BD">
        <w:rPr>
          <w:rFonts w:ascii="Times New Roman" w:eastAsia="Calibri" w:hAnsi="Times New Roman" w:cs="Times New Roman"/>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3E2646" w:rsidRPr="003B30BD" w:rsidRDefault="003E2646" w:rsidP="003E2646">
      <w:pPr>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3E2646" w:rsidRPr="003B30BD" w:rsidRDefault="003E2646" w:rsidP="003E264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5.7.</w:t>
      </w:r>
      <w:r w:rsidRPr="003B30BD">
        <w:rPr>
          <w:rFonts w:ascii="Times New Roman" w:eastAsia="Calibri" w:hAnsi="Times New Roman" w:cs="Times New Roman"/>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3E2646" w:rsidRPr="003B30BD" w:rsidRDefault="003E2646" w:rsidP="003E2646">
      <w:pPr>
        <w:ind w:firstLine="709"/>
        <w:jc w:val="both"/>
        <w:rPr>
          <w:rFonts w:ascii="Times New Roman" w:eastAsia="Calibri" w:hAnsi="Times New Roman" w:cs="Times New Roman"/>
          <w:lang w:val="uz-Cyrl-UZ" w:eastAsia="en-US"/>
        </w:rPr>
      </w:pPr>
    </w:p>
    <w:p w:rsidR="003E2646" w:rsidRPr="003B30BD" w:rsidRDefault="003E2646" w:rsidP="003E2646">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 НИЗОЛАРНИ ҲАЛ ЭТИШ ТАРТИБИ</w:t>
      </w:r>
    </w:p>
    <w:p w:rsidR="003E2646" w:rsidRPr="003B30BD" w:rsidRDefault="003E2646" w:rsidP="003E2646">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3E2646" w:rsidRPr="003B30BD" w:rsidRDefault="003E2646" w:rsidP="003E264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6.1.</w:t>
      </w:r>
      <w:r w:rsidRPr="003B30BD">
        <w:rPr>
          <w:rFonts w:ascii="Times New Roman" w:eastAsia="Calibri" w:hAnsi="Times New Roman" w:cs="Times New Roman"/>
          <w:lang w:val="uz-Cyrl-UZ" w:eastAsia="en-US"/>
        </w:rPr>
        <w:t>Томонлар ўртасида ушбу келишувдан келиб чиқадиган низолар томонлар ўртасида музокаралар йўли билан ҳал қилинади.</w:t>
      </w:r>
    </w:p>
    <w:p w:rsidR="003E2646" w:rsidRPr="003B30BD" w:rsidRDefault="003E2646" w:rsidP="003E264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6.2.</w:t>
      </w:r>
      <w:r w:rsidRPr="003B30BD">
        <w:rPr>
          <w:rFonts w:ascii="Times New Roman" w:eastAsia="Calibri" w:hAnsi="Times New Roman" w:cs="Times New Roman"/>
          <w:lang w:val="uz-Cyrl-UZ" w:eastAsia="en-US"/>
        </w:rPr>
        <w:t xml:space="preserve">Томонлар ўртасидаги музокаралар йўли билан ҳал қилинмаган низолар </w:t>
      </w:r>
      <w:r>
        <w:rPr>
          <w:rFonts w:ascii="Times New Roman" w:eastAsia="Calibri" w:hAnsi="Times New Roman" w:cs="Times New Roman"/>
          <w:lang w:val="uz-Cyrl-UZ" w:eastAsia="en-US"/>
        </w:rPr>
        <w:t>қонун хужжатларида белгиланган тартибда иқтисодий суд томонадан</w:t>
      </w:r>
      <w:r w:rsidRPr="003B30BD">
        <w:rPr>
          <w:rFonts w:ascii="Times New Roman" w:eastAsia="Calibri" w:hAnsi="Times New Roman" w:cs="Times New Roman"/>
          <w:lang w:val="uz-Cyrl-UZ" w:eastAsia="en-US"/>
        </w:rPr>
        <w:t xml:space="preserve"> ҳал қилинади.</w:t>
      </w:r>
    </w:p>
    <w:p w:rsidR="003E2646" w:rsidRPr="003B30BD" w:rsidRDefault="003E2646" w:rsidP="003E2646">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VII. ФОРС-МАЖОР ҲОЛАТЛАРИ</w:t>
      </w:r>
    </w:p>
    <w:p w:rsidR="003E2646" w:rsidRPr="003B30BD" w:rsidRDefault="003E2646" w:rsidP="003E2646">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3E2646" w:rsidRPr="003B30BD" w:rsidRDefault="003E2646" w:rsidP="003E264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7.1.</w:t>
      </w:r>
      <w:r w:rsidRPr="003B30BD">
        <w:rPr>
          <w:rFonts w:ascii="Times New Roman" w:eastAsia="Calibri" w:hAnsi="Times New Roman" w:cs="Times New Roman"/>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3E2646" w:rsidRPr="003B30BD" w:rsidRDefault="003E2646" w:rsidP="003E264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7.2.</w:t>
      </w:r>
      <w:r w:rsidRPr="003B30BD">
        <w:rPr>
          <w:rFonts w:ascii="Times New Roman" w:eastAsia="Calibri" w:hAnsi="Times New Roman" w:cs="Times New Roman"/>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3E2646" w:rsidRPr="003B30BD" w:rsidRDefault="003E2646" w:rsidP="003E264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7.3.</w:t>
      </w:r>
      <w:r w:rsidRPr="003B30BD">
        <w:rPr>
          <w:rFonts w:ascii="Times New Roman" w:eastAsia="Calibri" w:hAnsi="Times New Roman" w:cs="Times New Roman"/>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3E2646" w:rsidRPr="003B30BD" w:rsidRDefault="003E2646" w:rsidP="003E264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7.4.</w:t>
      </w:r>
      <w:r w:rsidRPr="003B30BD">
        <w:rPr>
          <w:rFonts w:ascii="Times New Roman" w:eastAsia="Calibri" w:hAnsi="Times New Roman" w:cs="Times New Roman"/>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3E2646" w:rsidRPr="003B30BD" w:rsidRDefault="003E2646" w:rsidP="003E264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7.5.</w:t>
      </w:r>
      <w:r w:rsidRPr="003B30BD">
        <w:rPr>
          <w:rFonts w:ascii="Times New Roman" w:eastAsia="Calibri" w:hAnsi="Times New Roman" w:cs="Times New Roman"/>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3E2646" w:rsidRPr="003B30BD" w:rsidRDefault="003E2646" w:rsidP="003E2646">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VIII. КОРРУПЦИЯГА ҚАРШИ КУРАШ</w:t>
      </w:r>
    </w:p>
    <w:p w:rsidR="003E2646" w:rsidRPr="003B30BD" w:rsidRDefault="003E2646" w:rsidP="003E2646">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3E2646" w:rsidRPr="003B30BD" w:rsidRDefault="003E2646" w:rsidP="003E264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8.1.</w:t>
      </w:r>
      <w:r w:rsidRPr="003B30BD">
        <w:rPr>
          <w:rFonts w:ascii="Times New Roman" w:eastAsia="Calibri" w:hAnsi="Times New Roman" w:cs="Times New Roman"/>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3E2646" w:rsidRPr="003B30BD" w:rsidRDefault="003E2646" w:rsidP="003E264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8.2.</w:t>
      </w:r>
      <w:r w:rsidRPr="003B30BD">
        <w:rPr>
          <w:rFonts w:ascii="Times New Roman" w:eastAsia="Calibri" w:hAnsi="Times New Roman" w:cs="Times New Roman"/>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3E2646" w:rsidRPr="003B30BD" w:rsidRDefault="003E2646" w:rsidP="003E264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8.3.</w:t>
      </w:r>
      <w:r w:rsidRPr="003B30BD">
        <w:rPr>
          <w:rFonts w:ascii="Times New Roman" w:eastAsia="Calibri" w:hAnsi="Times New Roman" w:cs="Times New Roman"/>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3E2646" w:rsidRPr="003B30BD" w:rsidRDefault="003E2646" w:rsidP="003E2646">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Ходимнинг уни рағбатлантирувчи томон фойдасига амалга оширган ҳаракатлари деганда қуйидагилар тушунилади:</w:t>
      </w:r>
    </w:p>
    <w:p w:rsidR="003E2646" w:rsidRPr="003B30BD" w:rsidRDefault="003E2646" w:rsidP="003E2646">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бошқа контрагентлар билан таққослаганда асоссиз устунликларни тақдим этиш;</w:t>
      </w:r>
    </w:p>
    <w:p w:rsidR="003E2646" w:rsidRPr="003B30BD" w:rsidRDefault="003E2646" w:rsidP="003E2646">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ҳар қандай кафолатлар билан таъминлаш;</w:t>
      </w:r>
    </w:p>
    <w:p w:rsidR="003E2646" w:rsidRPr="003B30BD" w:rsidRDefault="003E2646" w:rsidP="003E2646">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амалдаги тартиб-таомилларни тезлаштириш;</w:t>
      </w:r>
    </w:p>
    <w:p w:rsidR="003E2646" w:rsidRPr="003B30BD" w:rsidRDefault="003E2646" w:rsidP="003E2646">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3E2646" w:rsidRPr="003B30BD" w:rsidRDefault="003E2646" w:rsidP="003E264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8.4.</w:t>
      </w:r>
      <w:r w:rsidRPr="003B30BD">
        <w:rPr>
          <w:rFonts w:ascii="Times New Roman" w:eastAsia="Calibri" w:hAnsi="Times New Roman" w:cs="Times New Roman"/>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3E2646" w:rsidRPr="003B30BD" w:rsidRDefault="003E2646" w:rsidP="003E264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8.5.</w:t>
      </w:r>
      <w:r w:rsidRPr="003B30BD">
        <w:rPr>
          <w:rFonts w:ascii="Times New Roman" w:eastAsia="Calibri" w:hAnsi="Times New Roman" w:cs="Times New Roman"/>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3E2646" w:rsidRPr="003B30BD" w:rsidRDefault="003E2646" w:rsidP="003E264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lastRenderedPageBreak/>
        <w:t>8.6.</w:t>
      </w:r>
      <w:r w:rsidRPr="003B30BD">
        <w:rPr>
          <w:rFonts w:ascii="Times New Roman" w:eastAsia="Calibri" w:hAnsi="Times New Roman" w:cs="Times New Roman"/>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3E2646" w:rsidRPr="003B30BD" w:rsidRDefault="003E2646" w:rsidP="003E264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8.7.</w:t>
      </w:r>
      <w:r w:rsidRPr="003B30BD">
        <w:rPr>
          <w:rFonts w:ascii="Times New Roman" w:eastAsia="Calibri" w:hAnsi="Times New Roman" w:cs="Times New Roman"/>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3E2646" w:rsidRPr="003B30BD" w:rsidRDefault="003E2646" w:rsidP="003E264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8.8.</w:t>
      </w:r>
      <w:r w:rsidRPr="003B30BD">
        <w:rPr>
          <w:rFonts w:ascii="Times New Roman" w:eastAsia="Calibri" w:hAnsi="Times New Roman" w:cs="Times New Roman"/>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3E2646" w:rsidRPr="003B30BD" w:rsidRDefault="003E2646" w:rsidP="003E264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8.9.</w:t>
      </w:r>
      <w:r w:rsidRPr="003B30BD">
        <w:rPr>
          <w:rFonts w:ascii="Times New Roman" w:eastAsia="Calibri" w:hAnsi="Times New Roman" w:cs="Times New Roman"/>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3E2646" w:rsidRPr="003B30BD" w:rsidRDefault="003E2646" w:rsidP="003E2646">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IX. ШАРТНОМАНИНГ АМАЛ ҚИЛИШИ</w:t>
      </w:r>
    </w:p>
    <w:p w:rsidR="003E2646" w:rsidRPr="003B30BD" w:rsidRDefault="003E2646" w:rsidP="003E2646">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3E2646" w:rsidRPr="003B30BD" w:rsidRDefault="003E2646" w:rsidP="003E264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9.1.</w:t>
      </w:r>
      <w:r w:rsidRPr="003B30BD">
        <w:rPr>
          <w:rFonts w:ascii="Times New Roman" w:eastAsia="Calibri" w:hAnsi="Times New Roman" w:cs="Times New Roman"/>
          <w:lang w:val="uz-Cyrl-UZ" w:eastAsia="en-US"/>
        </w:rPr>
        <w:t>Ушбу шартнома Томонлар имзолаган кундан бошлаб кучга киради ва 20</w:t>
      </w:r>
      <w:r>
        <w:rPr>
          <w:rFonts w:ascii="Times New Roman" w:eastAsia="Calibri" w:hAnsi="Times New Roman" w:cs="Times New Roman"/>
          <w:lang w:val="uz-Cyrl-UZ" w:eastAsia="en-US"/>
        </w:rPr>
        <w:t>22</w:t>
      </w:r>
      <w:r w:rsidRPr="003B30BD">
        <w:rPr>
          <w:rFonts w:ascii="Times New Roman" w:eastAsia="Calibri" w:hAnsi="Times New Roman" w:cs="Times New Roman"/>
          <w:lang w:val="uz-Cyrl-UZ" w:eastAsia="en-US"/>
        </w:rPr>
        <w:t xml:space="preserve"> йил </w:t>
      </w:r>
      <w:r w:rsidRPr="003B30BD">
        <w:rPr>
          <w:rFonts w:ascii="Times New Roman" w:eastAsia="Calibri" w:hAnsi="Times New Roman" w:cs="Times New Roman"/>
          <w:lang w:val="uz-Cyrl-UZ" w:eastAsia="en-US"/>
        </w:rPr>
        <w:br/>
        <w:t>31 декабргача амал қилади.</w:t>
      </w:r>
    </w:p>
    <w:p w:rsidR="003E2646" w:rsidRPr="003B30BD" w:rsidRDefault="003E2646" w:rsidP="003E264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9.2.</w:t>
      </w:r>
      <w:r w:rsidRPr="003B30BD">
        <w:rPr>
          <w:rFonts w:ascii="Times New Roman" w:eastAsia="Calibri" w:hAnsi="Times New Roman" w:cs="Times New Roman"/>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3E2646" w:rsidRPr="003B30BD" w:rsidRDefault="003E2646" w:rsidP="003E2646">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Х. ЯКУНИЙ ҚОИДАЛАР</w:t>
      </w:r>
    </w:p>
    <w:p w:rsidR="003E2646" w:rsidRPr="003B30BD" w:rsidRDefault="003E2646" w:rsidP="003E2646">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3E2646" w:rsidRPr="003B30BD" w:rsidRDefault="003E2646" w:rsidP="003E264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9.3.</w:t>
      </w:r>
      <w:r w:rsidRPr="003B30BD">
        <w:rPr>
          <w:rFonts w:ascii="Times New Roman" w:eastAsia="Calibri" w:hAnsi="Times New Roman" w:cs="Times New Roman"/>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3E2646" w:rsidRPr="003B30BD" w:rsidRDefault="003E2646" w:rsidP="003E264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9.4.</w:t>
      </w:r>
      <w:r w:rsidRPr="003B30BD">
        <w:rPr>
          <w:rFonts w:ascii="Times New Roman" w:eastAsia="Calibri" w:hAnsi="Times New Roman" w:cs="Times New Roman"/>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3E2646" w:rsidRPr="003B30BD" w:rsidRDefault="003E2646" w:rsidP="003E264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9.5.</w:t>
      </w:r>
      <w:r w:rsidRPr="003B30BD">
        <w:rPr>
          <w:rFonts w:ascii="Times New Roman" w:eastAsia="Calibri" w:hAnsi="Times New Roman" w:cs="Times New Roman"/>
          <w:lang w:val="uz-Cyrl-UZ" w:eastAsia="en-US"/>
        </w:rPr>
        <w:t>Ушбу шартнома бир хил юридик кучга эга бўлган икки нусхада тузилди.</w:t>
      </w:r>
    </w:p>
    <w:p w:rsidR="003E2646" w:rsidRPr="003B30BD" w:rsidRDefault="003E2646" w:rsidP="003E264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9.6.</w:t>
      </w:r>
      <w:r w:rsidRPr="003B30BD">
        <w:rPr>
          <w:rFonts w:ascii="Times New Roman" w:eastAsia="Calibri" w:hAnsi="Times New Roman" w:cs="Times New Roman"/>
          <w:lang w:val="uz-Cyrl-UZ" w:eastAsia="en-US"/>
        </w:rPr>
        <w:t>Ушбу шартнома, унга киритилган ўзгартиришлар (қўшимчалар) томонлар томонидан имзоланган пайтдан бошлаб оширилади.</w:t>
      </w:r>
    </w:p>
    <w:p w:rsidR="003E2646" w:rsidRPr="003B30BD" w:rsidRDefault="003E2646" w:rsidP="003E2646">
      <w:pPr>
        <w:spacing w:line="264" w:lineRule="auto"/>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XI. ТОМОНЛАРНИНГ РЕКВИЗИТЛАРИ ВА ИМЗОЛАРИ</w:t>
      </w:r>
    </w:p>
    <w:p w:rsidR="003E2646" w:rsidRPr="003B30BD" w:rsidRDefault="003E2646" w:rsidP="003E2646">
      <w:pPr>
        <w:spacing w:line="264" w:lineRule="auto"/>
        <w:ind w:firstLine="709"/>
        <w:jc w:val="center"/>
        <w:rPr>
          <w:rFonts w:ascii="Times New Roman" w:eastAsia="Calibri" w:hAnsi="Times New Roman" w:cs="Times New Roman"/>
          <w:b/>
          <w:lang w:val="uz-Cyrl-UZ" w:eastAsia="en-US"/>
        </w:rPr>
      </w:pPr>
    </w:p>
    <w:tbl>
      <w:tblPr>
        <w:tblW w:w="10989" w:type="dxa"/>
        <w:tblLook w:val="00A0"/>
      </w:tblPr>
      <w:tblGrid>
        <w:gridCol w:w="5353"/>
        <w:gridCol w:w="5636"/>
      </w:tblGrid>
      <w:tr w:rsidR="003E2646" w:rsidRPr="003B30BD" w:rsidTr="003E2646">
        <w:tc>
          <w:tcPr>
            <w:tcW w:w="5353" w:type="dxa"/>
          </w:tcPr>
          <w:p w:rsidR="003E2646" w:rsidRPr="003B30BD" w:rsidRDefault="003E2646" w:rsidP="00D40CB8">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Бажарувчи:</w:t>
            </w:r>
          </w:p>
          <w:p w:rsidR="003E2646" w:rsidRPr="003B30BD" w:rsidRDefault="003E2646" w:rsidP="00D40CB8">
            <w:pPr>
              <w:spacing w:after="0"/>
              <w:ind w:left="178"/>
              <w:jc w:val="both"/>
              <w:rPr>
                <w:rFonts w:ascii="Times New Roman" w:eastAsia="Calibri" w:hAnsi="Times New Roman" w:cs="Times New Roman"/>
                <w:lang w:val="uz-Cyrl-UZ" w:eastAsia="en-US"/>
              </w:rPr>
            </w:pPr>
          </w:p>
          <w:p w:rsidR="003E2646" w:rsidRDefault="003E2646" w:rsidP="00D40CB8">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 </w:t>
            </w:r>
          </w:p>
          <w:p w:rsidR="003E2646" w:rsidRDefault="003E2646" w:rsidP="00D40CB8">
            <w:pPr>
              <w:spacing w:after="0"/>
              <w:jc w:val="both"/>
              <w:rPr>
                <w:rFonts w:ascii="Times New Roman" w:eastAsia="Calibri" w:hAnsi="Times New Roman" w:cs="Times New Roman"/>
                <w:lang w:val="uz-Cyrl-UZ" w:eastAsia="en-US"/>
              </w:rPr>
            </w:pPr>
          </w:p>
          <w:p w:rsidR="003E2646" w:rsidRPr="00E6164E" w:rsidRDefault="003E2646" w:rsidP="00D40CB8">
            <w:pPr>
              <w:spacing w:after="0"/>
              <w:jc w:val="both"/>
              <w:rPr>
                <w:rFonts w:ascii="Times New Roman" w:eastAsia="Calibri" w:hAnsi="Times New Roman" w:cs="Times New Roman"/>
                <w:b/>
                <w:bCs/>
                <w:lang w:val="uz-Cyrl-UZ" w:eastAsia="en-US"/>
              </w:rPr>
            </w:pPr>
            <w:r w:rsidRPr="00E6164E">
              <w:rPr>
                <w:rFonts w:ascii="Times New Roman" w:eastAsia="Calibri" w:hAnsi="Times New Roman" w:cs="Times New Roman"/>
                <w:b/>
                <w:lang w:val="uz-Cyrl-UZ" w:eastAsia="en-US"/>
              </w:rPr>
              <w:t xml:space="preserve">Рахбар: </w:t>
            </w:r>
          </w:p>
          <w:p w:rsidR="003E2646" w:rsidRPr="003B30BD" w:rsidRDefault="003E2646" w:rsidP="00D40CB8">
            <w:pPr>
              <w:ind w:firstLine="567"/>
              <w:jc w:val="both"/>
              <w:rPr>
                <w:rFonts w:ascii="Times New Roman" w:eastAsia="Calibri" w:hAnsi="Times New Roman" w:cs="Times New Roman"/>
                <w:b/>
                <w:bCs/>
                <w:lang w:val="uz-Cyrl-UZ" w:eastAsia="en-US"/>
              </w:rPr>
            </w:pPr>
          </w:p>
          <w:p w:rsidR="003E2646" w:rsidRPr="003B30BD" w:rsidRDefault="003E2646" w:rsidP="00D40CB8">
            <w:pPr>
              <w:autoSpaceDN w:val="0"/>
              <w:ind w:firstLine="567"/>
              <w:jc w:val="both"/>
              <w:rPr>
                <w:rFonts w:ascii="Times New Roman" w:eastAsia="Calibri" w:hAnsi="Times New Roman" w:cs="Times New Roman"/>
                <w:lang w:val="uz-Cyrl-UZ" w:eastAsia="en-US"/>
              </w:rPr>
            </w:pPr>
          </w:p>
        </w:tc>
        <w:tc>
          <w:tcPr>
            <w:tcW w:w="5636" w:type="dxa"/>
          </w:tcPr>
          <w:p w:rsidR="003E2646" w:rsidRPr="00D572B3" w:rsidRDefault="003E2646" w:rsidP="00D40CB8">
            <w:pPr>
              <w:spacing w:after="0"/>
              <w:jc w:val="both"/>
              <w:rPr>
                <w:rFonts w:ascii="Times New Roman" w:eastAsia="Calibri" w:hAnsi="Times New Roman" w:cs="Times New Roman"/>
                <w:b/>
                <w:lang w:val="uz-Cyrl-UZ" w:eastAsia="en-US"/>
              </w:rPr>
            </w:pPr>
            <w:r>
              <w:rPr>
                <w:rFonts w:ascii="Times New Roman" w:eastAsia="Calibri" w:hAnsi="Times New Roman" w:cs="Times New Roman"/>
                <w:lang w:val="uz-Cyrl-UZ" w:eastAsia="en-US"/>
              </w:rPr>
              <w:t xml:space="preserve">Буюртмачи: </w:t>
            </w:r>
            <w:r w:rsidRPr="00D572B3">
              <w:rPr>
                <w:rFonts w:ascii="Times New Roman" w:eastAsia="Calibri" w:hAnsi="Times New Roman" w:cs="Times New Roman"/>
                <w:b/>
                <w:lang w:val="uz-Cyrl-UZ" w:eastAsia="en-US"/>
              </w:rPr>
              <w:t xml:space="preserve">Сайхунобод туман ободонлаштириш </w:t>
            </w:r>
          </w:p>
          <w:p w:rsidR="003E2646" w:rsidRPr="00D572B3" w:rsidRDefault="003E2646" w:rsidP="00D40CB8">
            <w:pPr>
              <w:spacing w:after="0"/>
              <w:jc w:val="both"/>
              <w:rPr>
                <w:rFonts w:ascii="Times New Roman" w:eastAsia="Calibri" w:hAnsi="Times New Roman" w:cs="Times New Roman"/>
                <w:b/>
                <w:lang w:val="uz-Cyrl-UZ" w:eastAsia="en-US"/>
              </w:rPr>
            </w:pPr>
            <w:r w:rsidRPr="00D572B3">
              <w:rPr>
                <w:rFonts w:ascii="Times New Roman" w:eastAsia="Calibri" w:hAnsi="Times New Roman" w:cs="Times New Roman"/>
                <w:b/>
                <w:lang w:val="uz-Cyrl-UZ" w:eastAsia="en-US"/>
              </w:rPr>
              <w:t xml:space="preserve">бошкармаси </w:t>
            </w:r>
          </w:p>
          <w:p w:rsidR="003E2646" w:rsidRPr="003B30BD" w:rsidRDefault="003E2646" w:rsidP="00D40CB8">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Р/с: 401722860242167065200110006</w:t>
            </w:r>
          </w:p>
          <w:p w:rsidR="003E2646" w:rsidRPr="003B30BD" w:rsidRDefault="003E2646" w:rsidP="00D40CB8">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Л/с:</w:t>
            </w:r>
            <w:r>
              <w:rPr>
                <w:rFonts w:ascii="Times New Roman" w:eastAsia="Calibri" w:hAnsi="Times New Roman" w:cs="Times New Roman"/>
                <w:lang w:val="uz-Cyrl-UZ" w:eastAsia="en-US"/>
              </w:rPr>
              <w:t>2340200300100001010</w:t>
            </w:r>
          </w:p>
          <w:p w:rsidR="003E2646" w:rsidRPr="003B30BD" w:rsidRDefault="003E2646" w:rsidP="00D40CB8">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Банк</w:t>
            </w:r>
            <w:r w:rsidRPr="003B30BD">
              <w:rPr>
                <w:rFonts w:ascii="Times New Roman" w:eastAsia="Calibri" w:hAnsi="Times New Roman" w:cs="Times New Roman"/>
                <w:lang w:val="uz-Cyrl-UZ" w:eastAsia="en-US"/>
              </w:rPr>
              <w:t>: Марказий банк</w:t>
            </w:r>
            <w:r>
              <w:rPr>
                <w:rFonts w:ascii="Times New Roman" w:eastAsia="Calibri" w:hAnsi="Times New Roman" w:cs="Times New Roman"/>
                <w:lang w:val="uz-Cyrl-UZ" w:eastAsia="en-US"/>
              </w:rPr>
              <w:t xml:space="preserve"> ХККМ Тошкент ш.</w:t>
            </w:r>
          </w:p>
          <w:p w:rsidR="003E2646" w:rsidRPr="003B30BD" w:rsidRDefault="003E2646" w:rsidP="00D40CB8">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МФО 00014</w:t>
            </w:r>
            <w:r>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ИНН: 206946918</w:t>
            </w:r>
          </w:p>
          <w:p w:rsidR="003E2646" w:rsidRDefault="003E2646" w:rsidP="00D40CB8">
            <w:pPr>
              <w:spacing w:after="0"/>
              <w:jc w:val="both"/>
              <w:rPr>
                <w:rFonts w:ascii="Times New Roman" w:eastAsia="Calibri" w:hAnsi="Times New Roman" w:cs="Times New Roman"/>
                <w:lang w:val="uz-Cyrl-UZ" w:eastAsia="en-US"/>
              </w:rPr>
            </w:pPr>
          </w:p>
          <w:p w:rsidR="003E2646" w:rsidRPr="00E503C6" w:rsidRDefault="003E2646" w:rsidP="00D40CB8">
            <w:pPr>
              <w:spacing w:after="0"/>
              <w:jc w:val="both"/>
              <w:rPr>
                <w:rFonts w:ascii="Times New Roman" w:eastAsia="Calibri" w:hAnsi="Times New Roman" w:cs="Times New Roman"/>
                <w:b/>
                <w:bCs/>
                <w:lang w:eastAsia="en-US"/>
              </w:rPr>
            </w:pPr>
            <w:r w:rsidRPr="00E503C6">
              <w:rPr>
                <w:rFonts w:ascii="Times New Roman" w:eastAsia="Calibri" w:hAnsi="Times New Roman" w:cs="Times New Roman"/>
                <w:b/>
                <w:lang w:val="uz-Cyrl-UZ" w:eastAsia="en-US"/>
              </w:rPr>
              <w:t xml:space="preserve">Рахбар: </w:t>
            </w:r>
            <w:r w:rsidRPr="00E503C6">
              <w:rPr>
                <w:rFonts w:ascii="Times New Roman" w:eastAsia="Calibri" w:hAnsi="Times New Roman" w:cs="Times New Roman"/>
                <w:b/>
                <w:lang w:eastAsia="en-US"/>
              </w:rPr>
              <w:t>_______________ Р.Шарапов</w:t>
            </w:r>
          </w:p>
          <w:p w:rsidR="003E2646" w:rsidRPr="003B30BD" w:rsidRDefault="003E2646" w:rsidP="00D40CB8">
            <w:pPr>
              <w:spacing w:after="0"/>
              <w:ind w:firstLine="567"/>
              <w:jc w:val="both"/>
              <w:rPr>
                <w:rFonts w:ascii="Times New Roman" w:eastAsia="Calibri" w:hAnsi="Times New Roman" w:cs="Times New Roman"/>
                <w:b/>
                <w:bCs/>
                <w:lang w:val="uz-Cyrl-UZ" w:eastAsia="en-US"/>
              </w:rPr>
            </w:pPr>
          </w:p>
          <w:p w:rsidR="003E2646" w:rsidRPr="003B30BD" w:rsidRDefault="003E2646" w:rsidP="00D40CB8">
            <w:pPr>
              <w:jc w:val="both"/>
              <w:rPr>
                <w:rFonts w:ascii="Times New Roman" w:eastAsia="Calibri" w:hAnsi="Times New Roman" w:cs="Times New Roman"/>
                <w:b/>
                <w:bCs/>
                <w:lang w:val="uz-Cyrl-UZ" w:eastAsia="en-US"/>
              </w:rPr>
            </w:pPr>
          </w:p>
        </w:tc>
      </w:tr>
    </w:tbl>
    <w:p w:rsidR="00B401BB" w:rsidRDefault="00B401BB"/>
    <w:sectPr w:rsidR="00B401BB" w:rsidSect="003E2646">
      <w:pgSz w:w="11906" w:h="16838"/>
      <w:pgMar w:top="709" w:right="850"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3E2646"/>
    <w:rsid w:val="003E2646"/>
    <w:rsid w:val="00B40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6C14B-64B7-4AB2-85EE-695A82D9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2215</Words>
  <Characters>12626</Characters>
  <Application>Microsoft Office Word</Application>
  <DocSecurity>0</DocSecurity>
  <Lines>105</Lines>
  <Paragraphs>29</Paragraphs>
  <ScaleCrop>false</ScaleCrop>
  <Company>Reanimator Extreme Edition</Company>
  <LinksUpToDate>false</LinksUpToDate>
  <CharactersWithSpaces>14812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2022-05-19T04:27:00Z</dcterms:created>
  <dcterms:modified xsi:type="dcterms:W3CDTF">2022-05-19T04:27:00Z</dcterms:modified>
</cp:coreProperties>
</file>