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A4" w:rsidRDefault="008269A4" w:rsidP="008269A4">
      <w:pPr>
        <w:shd w:val="clear" w:color="auto" w:fill="FFFFFF"/>
        <w:jc w:val="center"/>
        <w:rPr>
          <w:color w:val="000080"/>
          <w:sz w:val="22"/>
          <w:szCs w:val="22"/>
        </w:rPr>
      </w:pPr>
      <w:proofErr w:type="spellStart"/>
      <w:r>
        <w:rPr>
          <w:color w:val="000080"/>
          <w:sz w:val="22"/>
          <w:szCs w:val="22"/>
        </w:rPr>
        <w:t>Ўзбекистон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Республикаси</w:t>
      </w:r>
      <w:proofErr w:type="spellEnd"/>
      <w:r>
        <w:rPr>
          <w:color w:val="000080"/>
          <w:sz w:val="22"/>
          <w:szCs w:val="22"/>
        </w:rPr>
        <w:t xml:space="preserve"> Соғлиқни сақлаш </w:t>
      </w:r>
      <w:proofErr w:type="spellStart"/>
      <w:r>
        <w:rPr>
          <w:color w:val="000080"/>
          <w:sz w:val="22"/>
          <w:szCs w:val="22"/>
        </w:rPr>
        <w:t>вазирлиги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тизимидаги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давлат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тиббиёт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муассасаларида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аутсорсинг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хизматлари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кўрсатиш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тартиби</w:t>
      </w:r>
      <w:proofErr w:type="spellEnd"/>
      <w:r>
        <w:rPr>
          <w:color w:val="000080"/>
          <w:sz w:val="22"/>
          <w:szCs w:val="22"/>
        </w:rPr>
        <w:t xml:space="preserve"> тўғрисида </w:t>
      </w:r>
      <w:hyperlink r:id="rId4" w:history="1">
        <w:proofErr w:type="spellStart"/>
        <w:r>
          <w:rPr>
            <w:color w:val="008080"/>
            <w:sz w:val="22"/>
            <w:szCs w:val="22"/>
          </w:rPr>
          <w:t>низомга</w:t>
        </w:r>
        <w:proofErr w:type="spellEnd"/>
        <w:r>
          <w:rPr>
            <w:color w:val="008080"/>
            <w:sz w:val="22"/>
            <w:szCs w:val="22"/>
          </w:rPr>
          <w:t xml:space="preserve"> </w:t>
        </w:r>
        <w:r>
          <w:rPr>
            <w:color w:val="008080"/>
            <w:sz w:val="22"/>
            <w:szCs w:val="22"/>
          </w:rPr>
          <w:br/>
        </w:r>
      </w:hyperlink>
      <w:r>
        <w:rPr>
          <w:color w:val="000080"/>
          <w:sz w:val="22"/>
          <w:szCs w:val="22"/>
        </w:rPr>
        <w:t>2-ИЛОВА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9"/>
        <w:gridCol w:w="1049"/>
        <w:gridCol w:w="983"/>
        <w:gridCol w:w="736"/>
        <w:gridCol w:w="876"/>
        <w:gridCol w:w="873"/>
        <w:gridCol w:w="871"/>
        <w:gridCol w:w="1099"/>
        <w:gridCol w:w="932"/>
        <w:gridCol w:w="842"/>
      </w:tblGrid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  <w:proofErr w:type="spellStart"/>
            <w:r w:rsidRPr="00757F03">
              <w:rPr>
                <w:rStyle w:val="a3"/>
                <w:color w:val="000000"/>
                <w:sz w:val="20"/>
                <w:szCs w:val="20"/>
              </w:rPr>
              <w:t>Аутсорсинг</w:t>
            </w:r>
            <w:proofErr w:type="spellEnd"/>
            <w:r w:rsidRPr="00757F03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rStyle w:val="a3"/>
                <w:color w:val="000000"/>
                <w:sz w:val="20"/>
                <w:szCs w:val="20"/>
              </w:rPr>
              <w:t>шартлари</w:t>
            </w:r>
            <w:proofErr w:type="spellEnd"/>
            <w:r w:rsidRPr="00757F03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rStyle w:val="a3"/>
                <w:color w:val="000000"/>
                <w:sz w:val="20"/>
                <w:szCs w:val="20"/>
              </w:rPr>
              <w:t>асосида</w:t>
            </w:r>
            <w:proofErr w:type="spellEnd"/>
            <w:r w:rsidRPr="00757F03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rStyle w:val="a3"/>
                <w:color w:val="000000"/>
                <w:sz w:val="20"/>
                <w:szCs w:val="20"/>
              </w:rPr>
              <w:t>хизматларни</w:t>
            </w:r>
            <w:proofErr w:type="spellEnd"/>
            <w:r w:rsidRPr="00757F03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rStyle w:val="a3"/>
                <w:color w:val="000000"/>
                <w:sz w:val="20"/>
                <w:szCs w:val="20"/>
              </w:rPr>
              <w:t>кўрсатиш</w:t>
            </w:r>
            <w:proofErr w:type="spellEnd"/>
            <w:r w:rsidRPr="00757F03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rStyle w:val="a3"/>
                <w:color w:val="000000"/>
                <w:sz w:val="20"/>
                <w:szCs w:val="20"/>
              </w:rPr>
              <w:t>бўйича</w:t>
            </w:r>
            <w:proofErr w:type="spellEnd"/>
            <w:r w:rsidRPr="00757F03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757F03">
              <w:rPr>
                <w:rStyle w:val="a3"/>
                <w:color w:val="000000"/>
                <w:sz w:val="20"/>
                <w:szCs w:val="20"/>
              </w:rPr>
              <w:t>НАМУНАВИЙ ШАРТНОМА</w:t>
            </w:r>
          </w:p>
        </w:tc>
      </w:tr>
      <w:tr w:rsidR="008269A4" w:rsidTr="00FE391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_______ шаҳри (</w:t>
            </w:r>
            <w:proofErr w:type="spellStart"/>
            <w:r>
              <w:rPr>
                <w:color w:val="000000"/>
                <w:sz w:val="20"/>
                <w:szCs w:val="20"/>
              </w:rPr>
              <w:t>тумани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20___ </w:t>
            </w:r>
            <w:proofErr w:type="spellStart"/>
            <w:r>
              <w:rPr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«___» _______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both"/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  <w:lang w:val="uz-Cyrl-UZ"/>
              </w:rPr>
              <w:t xml:space="preserve">_____________________________________ номидан Низом асосида фаолият юритувчи </w:t>
            </w:r>
          </w:p>
        </w:tc>
      </w:tr>
      <w:tr w:rsidR="008269A4" w:rsidTr="00FE39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муассаса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номи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__________________________________ (</w:t>
            </w:r>
            <w:proofErr w:type="spellStart"/>
            <w:r>
              <w:rPr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ўринларда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8269A4" w:rsidTr="00FE39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____________________________ </w:t>
            </w:r>
            <w:proofErr w:type="spellStart"/>
            <w:r>
              <w:rPr>
                <w:color w:val="000000"/>
                <w:sz w:val="20"/>
                <w:szCs w:val="20"/>
              </w:rPr>
              <w:t>номидан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Устав (</w:t>
            </w:r>
            <w:proofErr w:type="spellStart"/>
            <w:r>
              <w:rPr>
                <w:color w:val="000000"/>
                <w:sz w:val="20"/>
                <w:szCs w:val="20"/>
              </w:rPr>
              <w:t>ишончнома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</w:p>
        </w:tc>
      </w:tr>
      <w:tr w:rsidR="008269A4" w:rsidTr="00FE39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ташкилот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номи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фаолият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юритувчи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директор ________________________________ (</w:t>
            </w:r>
            <w:proofErr w:type="spellStart"/>
            <w:r>
              <w:rPr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ўринларда</w:t>
            </w:r>
            <w:proofErr w:type="spellEnd"/>
          </w:p>
        </w:tc>
      </w:tr>
      <w:tr w:rsidR="008269A4" w:rsidTr="00FE39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иккинчи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кейинчалик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қуйидагилар тўғрисида </w:t>
            </w:r>
            <w:proofErr w:type="spellStart"/>
            <w:r>
              <w:rPr>
                <w:color w:val="000000"/>
                <w:sz w:val="20"/>
                <w:szCs w:val="20"/>
              </w:rPr>
              <w:t>туздилар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  <w:r w:rsidRPr="00757F03">
              <w:rPr>
                <w:rStyle w:val="a3"/>
                <w:color w:val="000000"/>
                <w:sz w:val="20"/>
                <w:szCs w:val="20"/>
              </w:rPr>
              <w:t xml:space="preserve">I. </w:t>
            </w:r>
            <w:proofErr w:type="spellStart"/>
            <w:r w:rsidRPr="00757F03">
              <w:rPr>
                <w:rStyle w:val="a3"/>
                <w:color w:val="000000"/>
                <w:sz w:val="20"/>
                <w:szCs w:val="20"/>
              </w:rPr>
              <w:t>Шартнома</w:t>
            </w:r>
            <w:proofErr w:type="spellEnd"/>
            <w:r w:rsidRPr="00757F03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rStyle w:val="a3"/>
                <w:color w:val="000000"/>
                <w:sz w:val="20"/>
                <w:szCs w:val="20"/>
              </w:rPr>
              <w:t>предмети</w:t>
            </w:r>
            <w:proofErr w:type="spellEnd"/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1.1.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1.2-бандида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пул </w:t>
            </w:r>
            <w:proofErr w:type="spellStart"/>
            <w:r>
              <w:rPr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1.3-бандида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 </w:t>
            </w:r>
            <w:proofErr w:type="spellStart"/>
            <w:r>
              <w:rPr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қадар ҳар </w:t>
            </w:r>
            <w:proofErr w:type="spellStart"/>
            <w:r>
              <w:rPr>
                <w:color w:val="000000"/>
                <w:sz w:val="20"/>
                <w:szCs w:val="20"/>
              </w:rPr>
              <w:t>куни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________________________________________</w:t>
            </w:r>
          </w:p>
        </w:tc>
      </w:tr>
      <w:tr w:rsidR="008269A4" w:rsidTr="00FE39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аутсорсерга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ўтказилган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хизмат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номи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>)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ҳамда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норматив-ҳуқуқий ҳужжатлари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санитария-гигиена </w:t>
            </w:r>
            <w:proofErr w:type="spellStart"/>
            <w:r>
              <w:rPr>
                <w:color w:val="000000"/>
                <w:sz w:val="20"/>
                <w:szCs w:val="20"/>
              </w:rPr>
              <w:t>нормалари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қоидаларига </w:t>
            </w:r>
            <w:proofErr w:type="spellStart"/>
            <w:r>
              <w:rPr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ҳолда,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жадвалига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мувофиқ </w:t>
            </w:r>
            <w:proofErr w:type="spellStart"/>
            <w:r>
              <w:rPr>
                <w:color w:val="000000"/>
                <w:sz w:val="20"/>
                <w:szCs w:val="20"/>
              </w:rPr>
              <w:t>таъминлаш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ўринларда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зиммасига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8269A4" w:rsidTr="00FE3910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1.3.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</w:tr>
      <w:tr w:rsidR="008269A4" w:rsidTr="00FE3910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 ___ </w:t>
            </w:r>
            <w:proofErr w:type="spellStart"/>
            <w:r>
              <w:rPr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«____» </w:t>
            </w:r>
            <w:proofErr w:type="spellStart"/>
            <w:r>
              <w:rPr>
                <w:color w:val="000000"/>
                <w:sz w:val="20"/>
                <w:szCs w:val="20"/>
              </w:rPr>
              <w:t>_____________дан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</w:tr>
      <w:tr w:rsidR="008269A4" w:rsidTr="00FE3910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 ___ </w:t>
            </w:r>
            <w:proofErr w:type="spellStart"/>
            <w:r>
              <w:rPr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«____» </w:t>
            </w:r>
            <w:proofErr w:type="spellStart"/>
            <w:r>
              <w:rPr>
                <w:color w:val="000000"/>
                <w:sz w:val="20"/>
                <w:szCs w:val="20"/>
              </w:rPr>
              <w:t>_____________гача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1.4.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йиғма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имзоланиб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банк ҳисоб-рақамига пул маблағлари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ўтказгандан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ҳисобланади.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  <w:r w:rsidRPr="00757F03">
              <w:rPr>
                <w:rStyle w:val="a3"/>
                <w:color w:val="000000"/>
                <w:sz w:val="20"/>
                <w:szCs w:val="20"/>
              </w:rPr>
              <w:t xml:space="preserve">II. </w:t>
            </w:r>
            <w:proofErr w:type="spellStart"/>
            <w:r w:rsidRPr="00757F03">
              <w:rPr>
                <w:rStyle w:val="a3"/>
                <w:color w:val="000000"/>
                <w:sz w:val="20"/>
                <w:szCs w:val="20"/>
              </w:rPr>
              <w:t>Томонларнинг</w:t>
            </w:r>
            <w:proofErr w:type="spellEnd"/>
            <w:r w:rsidRPr="00757F03">
              <w:rPr>
                <w:rStyle w:val="a3"/>
                <w:color w:val="000000"/>
                <w:sz w:val="20"/>
                <w:szCs w:val="20"/>
              </w:rPr>
              <w:t xml:space="preserve"> ҳуқуқ </w:t>
            </w:r>
            <w:proofErr w:type="spellStart"/>
            <w:r w:rsidRPr="00757F03">
              <w:rPr>
                <w:rStyle w:val="a3"/>
                <w:color w:val="000000"/>
                <w:sz w:val="20"/>
                <w:szCs w:val="20"/>
              </w:rPr>
              <w:t>ва</w:t>
            </w:r>
            <w:proofErr w:type="spellEnd"/>
            <w:r w:rsidRPr="00757F03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rStyle w:val="a3"/>
                <w:color w:val="000000"/>
                <w:sz w:val="20"/>
                <w:szCs w:val="20"/>
              </w:rPr>
              <w:t>мажбуриятлари</w:t>
            </w:r>
            <w:proofErr w:type="spellEnd"/>
          </w:p>
        </w:tc>
      </w:tr>
      <w:tr w:rsidR="008269A4" w:rsidTr="00FE3910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2.1.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қуйидаги ҳуқуқларга </w:t>
            </w:r>
            <w:proofErr w:type="spellStart"/>
            <w:r>
              <w:rPr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2.1.1. </w:t>
            </w:r>
            <w:proofErr w:type="spellStart"/>
            <w:r>
              <w:rPr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мол-мулкдан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2.1.2. </w:t>
            </w:r>
            <w:proofErr w:type="spellStart"/>
            <w:r>
              <w:rPr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иншоотларнинг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ички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ташқи қисмида техник жиҳатдан жиҳозлаш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таъмирлаш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ошириш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2.1.3.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таннархининг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ўзгариши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муносабати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ўзгартириш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киритиш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таклифи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чиқиш;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2.1.4.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вақтида </w:t>
            </w:r>
            <w:proofErr w:type="spellStart"/>
            <w:r>
              <w:rPr>
                <w:color w:val="000000"/>
                <w:sz w:val="20"/>
                <w:szCs w:val="20"/>
              </w:rPr>
              <w:t>тўловлар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оширилишини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қилиш; 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2.1.5.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натижасида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фойда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олиш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2.1.6.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бажарилишини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қилиш;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2.1.7. Қонун ҳужжатларига мувофиқ бошқа ҳуқуқлар. 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қуйидагиларга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2.2.1. </w:t>
            </w:r>
            <w:proofErr w:type="spellStart"/>
            <w:r>
              <w:rPr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иншоотлар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жиҳозлардан мақсадли ҳамда оқилона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сақлаши, </w:t>
            </w:r>
            <w:proofErr w:type="spellStart"/>
            <w:r>
              <w:rPr>
                <w:color w:val="000000"/>
                <w:sz w:val="20"/>
                <w:szCs w:val="20"/>
              </w:rPr>
              <w:t>носоз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ҳолга </w:t>
            </w:r>
            <w:proofErr w:type="spellStart"/>
            <w:r>
              <w:rPr>
                <w:color w:val="000000"/>
                <w:sz w:val="20"/>
                <w:szCs w:val="20"/>
              </w:rPr>
              <w:t>келганда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ҳисобидан </w:t>
            </w:r>
            <w:proofErr w:type="spellStart"/>
            <w:r>
              <w:rPr>
                <w:color w:val="000000"/>
                <w:sz w:val="20"/>
                <w:szCs w:val="20"/>
              </w:rPr>
              <w:t>таъмирлаши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коммунал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харажатларини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қоплаши;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техника, ёнғин, меҳнат муҳофазаси ҳамда санитария қоидалари, </w:t>
            </w:r>
            <w:proofErr w:type="spellStart"/>
            <w:r>
              <w:rPr>
                <w:color w:val="000000"/>
                <w:sz w:val="20"/>
                <w:szCs w:val="20"/>
              </w:rPr>
              <w:t>нормалари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гигиена </w:t>
            </w:r>
            <w:proofErr w:type="spellStart"/>
            <w:r>
              <w:rPr>
                <w:color w:val="000000"/>
                <w:sz w:val="20"/>
                <w:szCs w:val="20"/>
              </w:rPr>
              <w:t>нормативларига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қатъий </w:t>
            </w:r>
            <w:proofErr w:type="spellStart"/>
            <w:r>
              <w:rPr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2.2.3. Товар (</w:t>
            </w:r>
            <w:proofErr w:type="spellStart"/>
            <w:r>
              <w:rPr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  <w:proofErr w:type="spellStart"/>
            <w:r>
              <w:rPr>
                <w:color w:val="000000"/>
                <w:sz w:val="20"/>
                <w:szCs w:val="20"/>
              </w:rPr>
              <w:t>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чиқарилишини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етказилишини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2.2.4. </w:t>
            </w:r>
            <w:proofErr w:type="spellStart"/>
            <w:r>
              <w:rPr>
                <w:color w:val="000000"/>
                <w:sz w:val="20"/>
                <w:szCs w:val="20"/>
              </w:rPr>
              <w:t>Махфийлик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қатъий </w:t>
            </w:r>
            <w:proofErr w:type="spellStart"/>
            <w:r>
              <w:rPr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қилиши;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 xml:space="preserve">2.2.5.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бекор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қилиш ҳақида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буюртмачини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икки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ой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олдин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ёзма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огоҳлантириш,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ушбу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муддат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тугагунига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қадар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эса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хизматларини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узлуксиз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ташкил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этишни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таъминлаши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>;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2.2.6.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1.3-бандида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тўлиқ ҳажмда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 xml:space="preserve">2.2.7.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жараёнида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мазкур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шартларига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амал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қилмасдан,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сифатининг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ёмонлашувига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олиб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келган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барча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камчиликларни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талаби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бўйича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бир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кун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lastRenderedPageBreak/>
              <w:t>давомида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бепул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тўғрилаши;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lastRenderedPageBreak/>
              <w:t xml:space="preserve">2.2.8.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сифатсизлиги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учун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вақтинча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бериладиган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ишлаб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чиқариш (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хизмат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хоналари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ҳолати,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инвентарларнинг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санитария қоидаларига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жавоб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бермаслиги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аниқланганда,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зудлик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билан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аниқланган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камчиликларни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этиш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бўйича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қонуний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талабини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бажариши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>;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 xml:space="preserve">2.2.9.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Малакали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тажрибали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, қўйилган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вазифани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хизматни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ишни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амалга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ошириш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ҳуқуқини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берувчи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ҳужжатлари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мавжуд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бўлган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муддатда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тиббий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текширувдан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кўрикдан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ўтган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ходимларга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талаб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ҳолларда)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жараёнига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рухсат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этиши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 xml:space="preserve">2.2.10.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Ходимлар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зиммасига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ҳудудида одоб-ахлоқ қоидаларига,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ички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тартибга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риоя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қилиш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мажбуриятини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юклаши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 xml:space="preserve">2.2.11.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Хизмат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бўйича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ишларни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шахсан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бажариши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мазкур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бажаришни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учинчи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шахсга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топширмаслиги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 xml:space="preserve">2.2.12.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Мазкур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доирасида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вақтинча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топширилган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ускуналар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, жиҳозлар,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идишлар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асбоблар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мебеллар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бошқалар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моддий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соз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ҳолда сақлаши,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таъмирлаши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таъмирлаши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>;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 xml:space="preserve">2.2.13.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имзолайдиган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қабул қилиш-топшириш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далолатномасини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расмийлаштирган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ҳолда,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Буюртмачидан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хоналарни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ускуналарни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, жиҳозларни,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асбобларни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мебелларни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бошқалар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моддий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қабул қилиб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олиши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>;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 xml:space="preserve">2.2.14.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Мазкур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бекор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қилиш ҳақида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Буюртмачини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икки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ой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олдин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ёзма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огоҳлантириши,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ушбу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муддат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тугагунига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қадар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эса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узлуксиз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кўрсатилишини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таъминлаши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>;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 xml:space="preserve">2.2.15.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Мазкур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шартномага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асосан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ишларига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жалб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ходимларни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ўқитишни (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малакасини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оширишни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амалга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ошириши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талаб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ҳолларда);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2.2.16. Қонун ҳужжатларига мувофиқ бошқа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қуйидаги ҳуқуқларга </w:t>
            </w:r>
            <w:proofErr w:type="spellStart"/>
            <w:r>
              <w:rPr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 xml:space="preserve">2.3.1.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Товарлар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ишлар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сифатли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ишлаб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чиқарилиши (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бажарилиши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кўрсатилиши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)ни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талаб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қилиш; 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 xml:space="preserve">2.3.2.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Аутсорсернинг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фаолиятига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аралашмаган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ҳолда,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шартларининг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бажарилишини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назорат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қилиш;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 xml:space="preserve">2.3.3.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бекор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қилиш тўғрисида 10 кун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олдин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Аутсорсерни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ёзма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огоҳлантириш, бунда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қийматини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тўлаш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>;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2.3.4. Қонун ҳужжатларига мувофиқ бошқа ҳуқуқлар.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2.4.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қуйидагиларга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 xml:space="preserve">2.4.1.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йиғма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учун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нархлар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бўйича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бир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ойда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камида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бир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марта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ҳақини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тўлаши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>;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 xml:space="preserve">2.4.2.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Аутсорсерга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мазкур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доирасида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хоналарни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ускуналарни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, жиҳозларни,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асбобларни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мебелларни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бошқа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моддий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вақтинча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бериши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2.4.3. Қонун ҳужжатларига мувофиқ бошқа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  <w:r w:rsidRPr="00757F03">
              <w:rPr>
                <w:rStyle w:val="a3"/>
                <w:color w:val="000000"/>
                <w:sz w:val="20"/>
                <w:szCs w:val="20"/>
              </w:rPr>
              <w:t xml:space="preserve">III. </w:t>
            </w:r>
            <w:proofErr w:type="spellStart"/>
            <w:r w:rsidRPr="00757F03">
              <w:rPr>
                <w:rStyle w:val="a3"/>
                <w:color w:val="000000"/>
                <w:sz w:val="20"/>
                <w:szCs w:val="20"/>
              </w:rPr>
              <w:t>Хизматлар</w:t>
            </w:r>
            <w:proofErr w:type="spellEnd"/>
            <w:r w:rsidRPr="00757F03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rStyle w:val="a3"/>
                <w:color w:val="000000"/>
                <w:sz w:val="20"/>
                <w:szCs w:val="20"/>
              </w:rPr>
              <w:t>нархи</w:t>
            </w:r>
            <w:proofErr w:type="spellEnd"/>
            <w:r w:rsidRPr="00757F03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rStyle w:val="a3"/>
                <w:color w:val="000000"/>
                <w:sz w:val="20"/>
                <w:szCs w:val="20"/>
              </w:rPr>
              <w:t>ва</w:t>
            </w:r>
            <w:proofErr w:type="spellEnd"/>
            <w:r w:rsidRPr="00757F03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rStyle w:val="a3"/>
                <w:color w:val="000000"/>
                <w:sz w:val="20"/>
                <w:szCs w:val="20"/>
              </w:rPr>
              <w:t>ўзаро</w:t>
            </w:r>
            <w:proofErr w:type="spellEnd"/>
            <w:r w:rsidRPr="00757F03">
              <w:rPr>
                <w:rStyle w:val="a3"/>
                <w:color w:val="000000"/>
                <w:sz w:val="20"/>
                <w:szCs w:val="20"/>
              </w:rPr>
              <w:t xml:space="preserve"> ҳисоб-китоблар </w:t>
            </w:r>
            <w:proofErr w:type="spellStart"/>
            <w:r w:rsidRPr="00757F03">
              <w:rPr>
                <w:rStyle w:val="a3"/>
                <w:color w:val="000000"/>
                <w:sz w:val="20"/>
                <w:szCs w:val="20"/>
              </w:rPr>
              <w:t>тартиби</w:t>
            </w:r>
            <w:proofErr w:type="spellEnd"/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 xml:space="preserve">3.1.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Мазкур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иловасига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мувофиқ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нархи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_____________________________________________________________ </w:t>
            </w:r>
          </w:p>
        </w:tc>
      </w:tr>
      <w:tr w:rsidR="008269A4" w:rsidTr="00FE39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 xml:space="preserve">(сумма сон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сўз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билан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сўмни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 xml:space="preserve">3.2.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учун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ўзаро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ҳисоб-китоблар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йиғма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қиймати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бўйича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бир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ойда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камида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бир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марта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амалга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оширилади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 xml:space="preserve">3.3.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Кўрсатиладиган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сони ҳақидаги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маълумотлар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нархи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кундалик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буюртмага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мувофиқ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билан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биргаликда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ўн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кунда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тўланиши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лозим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бўлган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суммаси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имзоланадиган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йиғма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тузилади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расмийлаштиради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 xml:space="preserve">3.4.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амалда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нархи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ишлар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олинган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вақтдан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бошлаб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, 10 банк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куни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давомида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Шартномада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суммадан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ортиқ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бўлмаган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миқдорда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тўланади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 xml:space="preserve">3.5.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Мазкур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иловасида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прогноз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суммасини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ҳисоблаш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учун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нархлари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томонлардан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бирининг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ташаббуси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билан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қайта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кўриб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чиқилади.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  <w:r w:rsidRPr="00757F03">
              <w:rPr>
                <w:rStyle w:val="a3"/>
                <w:color w:val="000000"/>
                <w:sz w:val="20"/>
                <w:szCs w:val="20"/>
              </w:rPr>
              <w:t xml:space="preserve">IV. </w:t>
            </w:r>
            <w:proofErr w:type="spellStart"/>
            <w:r w:rsidRPr="00757F03">
              <w:rPr>
                <w:rStyle w:val="a3"/>
                <w:color w:val="000000"/>
                <w:sz w:val="20"/>
                <w:szCs w:val="20"/>
              </w:rPr>
              <w:t>Томонларнинг</w:t>
            </w:r>
            <w:proofErr w:type="spellEnd"/>
            <w:r w:rsidRPr="00757F03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rStyle w:val="a3"/>
                <w:color w:val="000000"/>
                <w:sz w:val="20"/>
                <w:szCs w:val="20"/>
              </w:rPr>
              <w:t>мажбуриятлари</w:t>
            </w:r>
            <w:proofErr w:type="spellEnd"/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 xml:space="preserve">4.1.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вақтида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бажармаган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ҳолларда,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муддати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ўтказиб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юборилган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бир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кун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учун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мажбуриятнинг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бажарилмаган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қисмининг 0,5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фоиз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миқдорида пеня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тўлайди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, </w:t>
            </w:r>
            <w:r w:rsidRPr="00757F03">
              <w:rPr>
                <w:color w:val="000000"/>
                <w:sz w:val="20"/>
                <w:szCs w:val="20"/>
              </w:rPr>
              <w:lastRenderedPageBreak/>
              <w:t xml:space="preserve">бунда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пенянинг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умумий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суммаси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кўрсатилмаган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ойлик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нархининг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50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фоизидан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ошмаслиги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керак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>.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lastRenderedPageBreak/>
              <w:t xml:space="preserve">4.2. Пеня (жарима)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тўлаш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зиммасидаги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бажаришдан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ёки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бузилишларни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қилишдан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озод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этмайди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>.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 xml:space="preserve">4.3.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Мазкур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шартларининг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бажарилмаслиги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ёки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даражада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бажарилмаслиги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учун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Республикасининг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Фуқаролик </w:t>
            </w:r>
            <w:hyperlink r:id="rId5" w:history="1">
              <w:proofErr w:type="spellStart"/>
              <w:r w:rsidRPr="00757F03">
                <w:rPr>
                  <w:color w:val="008080"/>
                  <w:sz w:val="20"/>
                  <w:szCs w:val="20"/>
                </w:rPr>
                <w:t>кодекси</w:t>
              </w:r>
              <w:proofErr w:type="spellEnd"/>
            </w:hyperlink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талабларида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>, «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Хўжалик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юритувчи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субъектлар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фаолиятининг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шартномавий-ҳуқуқий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базаси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тўғрисида»ги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hyperlink r:id="rId6" w:history="1">
              <w:r w:rsidRPr="00757F03">
                <w:rPr>
                  <w:color w:val="008080"/>
                  <w:sz w:val="20"/>
                  <w:szCs w:val="20"/>
                </w:rPr>
                <w:t xml:space="preserve">Қонуни </w:t>
              </w:r>
            </w:hyperlink>
            <w:r w:rsidRPr="00757F03">
              <w:rPr>
                <w:color w:val="000000"/>
                <w:sz w:val="20"/>
                <w:szCs w:val="20"/>
              </w:rPr>
              <w:t xml:space="preserve">ҳамда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Республикасининг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бошқа норматив-ҳуқуқий ҳужжатларида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тутилган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жавобгар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бўладилар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>.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 xml:space="preserve">4.4.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чоракда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бир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маротаба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кўрсатилаётган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сифати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ижарага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берилган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бино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иншоотларнинг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ҳолатини мониторинг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ўтказишга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аутсорсернинг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молиявий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фаолиятига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аралашмаган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ҳолда)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шароитлар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яратиш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>.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 xml:space="preserve">4.5.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Мазкур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Шартномада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тутилмаган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жавобгарлик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чоралари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ҳудудида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амалда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бўлган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фуқаролик қонунчилиги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нормаларига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мувофиқ қўлланилади.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  <w:r w:rsidRPr="00757F03">
              <w:rPr>
                <w:rStyle w:val="a3"/>
                <w:color w:val="000000"/>
                <w:sz w:val="20"/>
                <w:szCs w:val="20"/>
              </w:rPr>
              <w:t xml:space="preserve">V. </w:t>
            </w:r>
            <w:proofErr w:type="spellStart"/>
            <w:r w:rsidRPr="00757F03">
              <w:rPr>
                <w:rStyle w:val="a3"/>
                <w:color w:val="000000"/>
                <w:sz w:val="20"/>
                <w:szCs w:val="20"/>
              </w:rPr>
              <w:t>Мунозарали</w:t>
            </w:r>
            <w:proofErr w:type="spellEnd"/>
            <w:r w:rsidRPr="00757F03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rStyle w:val="a3"/>
                <w:color w:val="000000"/>
                <w:sz w:val="20"/>
                <w:szCs w:val="20"/>
              </w:rPr>
              <w:t>вазиятларни</w:t>
            </w:r>
            <w:proofErr w:type="spellEnd"/>
            <w:r w:rsidRPr="00757F03">
              <w:rPr>
                <w:rStyle w:val="a3"/>
                <w:color w:val="000000"/>
                <w:sz w:val="20"/>
                <w:szCs w:val="20"/>
              </w:rPr>
              <w:t xml:space="preserve"> ҳал </w:t>
            </w:r>
            <w:proofErr w:type="spellStart"/>
            <w:r w:rsidRPr="00757F03">
              <w:rPr>
                <w:rStyle w:val="a3"/>
                <w:color w:val="000000"/>
                <w:sz w:val="20"/>
                <w:szCs w:val="20"/>
              </w:rPr>
              <w:t>этиш</w:t>
            </w:r>
            <w:proofErr w:type="spellEnd"/>
            <w:r w:rsidRPr="00757F03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rStyle w:val="a3"/>
                <w:color w:val="000000"/>
                <w:sz w:val="20"/>
                <w:szCs w:val="20"/>
              </w:rPr>
              <w:t>тартиби</w:t>
            </w:r>
            <w:proofErr w:type="spellEnd"/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 xml:space="preserve">5.1.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Мазкур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бажаришда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юзага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келиши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мумкин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бўлган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низолар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келишмовчиликлар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имкон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қадар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ўртасида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музокара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ўтказиш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йўли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билан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ҳал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этилади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 xml:space="preserve">5.2.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Низолар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келишмовчиликларни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ўртасида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музокара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ўтказиш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йўли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билан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ҳал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этиб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бўлмайдиган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ҳолатларда,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қонунчилигида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тутилган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келишмовчиликларни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суддан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олдин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қилиш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тартиб-таомили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амалга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оширилгандан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сўнг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улар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қонунчилигида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судга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кўриб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чиқиш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учун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берилади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>.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  <w:r w:rsidRPr="00757F03">
              <w:rPr>
                <w:rStyle w:val="a3"/>
                <w:color w:val="000000"/>
                <w:sz w:val="20"/>
                <w:szCs w:val="20"/>
              </w:rPr>
              <w:t>VI. Форс-мажор ҳолатлар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 xml:space="preserve">6.1.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мажбуриятлар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қисман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ёки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тўлиқ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бажарилмаганлиги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учун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агар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бундай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ҳолатлар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енгиб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бўлмас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куч,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яъни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табиий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офатлар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табиий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техноген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тусдаги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фавқулодда ҳолатлар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алоҳида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давр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оқибати ҳисобланса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давлатнинг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органлари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тасдиқланса,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жавобгарликдан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озод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қилинади. Бунда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мазкур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бўйича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мажбуриятларни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муддати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мутаносиб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ушбу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ҳодисалар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рўй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берган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муддатга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сурилади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>.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  <w:r w:rsidRPr="00757F03">
              <w:rPr>
                <w:rStyle w:val="a3"/>
                <w:color w:val="000000"/>
                <w:sz w:val="20"/>
                <w:szCs w:val="20"/>
              </w:rPr>
              <w:t xml:space="preserve">VII. </w:t>
            </w:r>
            <w:proofErr w:type="spellStart"/>
            <w:r w:rsidRPr="00757F03">
              <w:rPr>
                <w:rStyle w:val="a3"/>
                <w:color w:val="000000"/>
                <w:sz w:val="20"/>
                <w:szCs w:val="20"/>
              </w:rPr>
              <w:t>Якунловчи</w:t>
            </w:r>
            <w:proofErr w:type="spellEnd"/>
            <w:r w:rsidRPr="00757F03">
              <w:rPr>
                <w:rStyle w:val="a3"/>
                <w:color w:val="000000"/>
                <w:sz w:val="20"/>
                <w:szCs w:val="20"/>
              </w:rPr>
              <w:t xml:space="preserve"> қоидалар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 xml:space="preserve">7.1. Ушбу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Шартномага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ҳар қандай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ўзгартириш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қўшимчалар фақат улар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ёзма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шаклда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расмийлаштирилиб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ваколатли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вакиллари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имзолангандан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сўнг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ҳақиқий ҳисобланади.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Мазкур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барча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иловалари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унинг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ажралмас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қисмини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ташкил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этади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 xml:space="preserve">7.2.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ҳеч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бири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мазкур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бўйича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ҳуқуқ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бошқа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Томоннинг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ёзма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шаклдаги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розилигисиз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бирор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бир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учинчи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томонга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бериб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юбориши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мумкин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эмас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 xml:space="preserve">7.3. Ушбу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икки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нусхада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тузилган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Иккала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нусха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айнан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бир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хил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бўлиб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бир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хил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юридик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кучга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эга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бирида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мазкур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бир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нусхаси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color w:val="000000"/>
                <w:sz w:val="20"/>
                <w:szCs w:val="20"/>
              </w:rPr>
              <w:t>бўлади</w:t>
            </w:r>
            <w:proofErr w:type="spellEnd"/>
            <w:r w:rsidRPr="00757F03">
              <w:rPr>
                <w:color w:val="000000"/>
                <w:sz w:val="20"/>
                <w:szCs w:val="20"/>
              </w:rPr>
              <w:t>.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  <w:r w:rsidRPr="00757F03">
              <w:rPr>
                <w:rStyle w:val="a3"/>
                <w:color w:val="000000"/>
                <w:sz w:val="20"/>
                <w:szCs w:val="20"/>
              </w:rPr>
              <w:t xml:space="preserve">VIII. </w:t>
            </w:r>
            <w:proofErr w:type="spellStart"/>
            <w:r w:rsidRPr="00757F03">
              <w:rPr>
                <w:rStyle w:val="a3"/>
                <w:color w:val="000000"/>
                <w:sz w:val="20"/>
                <w:szCs w:val="20"/>
              </w:rPr>
              <w:t>Шартноманинг</w:t>
            </w:r>
            <w:proofErr w:type="spellEnd"/>
            <w:r w:rsidRPr="00757F03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rStyle w:val="a3"/>
                <w:color w:val="000000"/>
                <w:sz w:val="20"/>
                <w:szCs w:val="20"/>
              </w:rPr>
              <w:t>амал</w:t>
            </w:r>
            <w:proofErr w:type="spellEnd"/>
            <w:r w:rsidRPr="00757F03">
              <w:rPr>
                <w:rStyle w:val="a3"/>
                <w:color w:val="000000"/>
                <w:sz w:val="20"/>
                <w:szCs w:val="20"/>
              </w:rPr>
              <w:t xml:space="preserve"> қилиш </w:t>
            </w:r>
            <w:proofErr w:type="spellStart"/>
            <w:r w:rsidRPr="00757F03">
              <w:rPr>
                <w:rStyle w:val="a3"/>
                <w:color w:val="000000"/>
                <w:sz w:val="20"/>
                <w:szCs w:val="20"/>
              </w:rPr>
              <w:t>муддати</w:t>
            </w:r>
            <w:proofErr w:type="spellEnd"/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8.1. Ушбу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пайтдан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кучга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киради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календарь </w:t>
            </w:r>
            <w:proofErr w:type="spellStart"/>
            <w:r>
              <w:rPr>
                <w:color w:val="000000"/>
                <w:sz w:val="20"/>
                <w:szCs w:val="20"/>
              </w:rPr>
              <w:t>йили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қилингунига қадар </w:t>
            </w:r>
            <w:proofErr w:type="spellStart"/>
            <w:r>
              <w:rPr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қилади.</w:t>
            </w:r>
          </w:p>
        </w:tc>
      </w:tr>
      <w:tr w:rsidR="008269A4" w:rsidTr="00FE3910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  <w:r w:rsidRPr="00757F03">
              <w:rPr>
                <w:rStyle w:val="a3"/>
                <w:color w:val="000000"/>
                <w:sz w:val="20"/>
                <w:szCs w:val="20"/>
              </w:rPr>
              <w:t xml:space="preserve">IX. </w:t>
            </w:r>
            <w:proofErr w:type="spellStart"/>
            <w:r w:rsidRPr="00757F03">
              <w:rPr>
                <w:rStyle w:val="a3"/>
                <w:color w:val="000000"/>
                <w:sz w:val="20"/>
                <w:szCs w:val="20"/>
              </w:rPr>
              <w:t>Томонларнинг</w:t>
            </w:r>
            <w:proofErr w:type="spellEnd"/>
            <w:r w:rsidRPr="00757F03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rStyle w:val="a3"/>
                <w:color w:val="000000"/>
                <w:sz w:val="20"/>
                <w:szCs w:val="20"/>
              </w:rPr>
              <w:t>манзили</w:t>
            </w:r>
            <w:proofErr w:type="spellEnd"/>
            <w:r w:rsidRPr="00757F03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F03">
              <w:rPr>
                <w:rStyle w:val="a3"/>
                <w:color w:val="000000"/>
                <w:sz w:val="20"/>
                <w:szCs w:val="20"/>
              </w:rPr>
              <w:t>ва</w:t>
            </w:r>
            <w:proofErr w:type="spellEnd"/>
            <w:r w:rsidRPr="00757F03">
              <w:rPr>
                <w:rStyle w:val="a3"/>
                <w:color w:val="000000"/>
                <w:sz w:val="20"/>
                <w:szCs w:val="20"/>
              </w:rPr>
              <w:t xml:space="preserve"> банк </w:t>
            </w:r>
            <w:proofErr w:type="spellStart"/>
            <w:r w:rsidRPr="00757F03">
              <w:rPr>
                <w:rStyle w:val="a3"/>
                <w:color w:val="000000"/>
                <w:sz w:val="20"/>
                <w:szCs w:val="20"/>
              </w:rPr>
              <w:t>реквизитлари</w:t>
            </w:r>
            <w:proofErr w:type="spellEnd"/>
          </w:p>
        </w:tc>
      </w:tr>
      <w:tr w:rsidR="008269A4" w:rsidTr="00FE39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  <w:r w:rsidRPr="00757F03">
              <w:rPr>
                <w:rStyle w:val="a3"/>
                <w:color w:val="000000"/>
                <w:sz w:val="20"/>
                <w:szCs w:val="20"/>
              </w:rPr>
              <w:t>«</w:t>
            </w:r>
            <w:proofErr w:type="spellStart"/>
            <w:r w:rsidRPr="00757F03">
              <w:rPr>
                <w:rStyle w:val="a3"/>
                <w:color w:val="000000"/>
                <w:sz w:val="20"/>
                <w:szCs w:val="20"/>
              </w:rPr>
              <w:t>Аутсорсер</w:t>
            </w:r>
            <w:proofErr w:type="spellEnd"/>
            <w:r w:rsidRPr="00757F03">
              <w:rPr>
                <w:rStyle w:val="a3"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  <w:r w:rsidRPr="00757F03">
              <w:rPr>
                <w:rStyle w:val="a3"/>
                <w:color w:val="000000"/>
                <w:sz w:val="20"/>
                <w:szCs w:val="20"/>
              </w:rPr>
              <w:t>«</w:t>
            </w:r>
            <w:proofErr w:type="spellStart"/>
            <w:r w:rsidRPr="00757F03">
              <w:rPr>
                <w:rStyle w:val="a3"/>
                <w:color w:val="000000"/>
                <w:sz w:val="20"/>
                <w:szCs w:val="20"/>
              </w:rPr>
              <w:t>Буюртмачи</w:t>
            </w:r>
            <w:proofErr w:type="spellEnd"/>
            <w:r w:rsidRPr="00757F03">
              <w:rPr>
                <w:rStyle w:val="a3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Default="008269A4" w:rsidP="00FE3910">
            <w:pPr>
              <w:rPr>
                <w:sz w:val="20"/>
                <w:szCs w:val="20"/>
              </w:rPr>
            </w:pPr>
          </w:p>
        </w:tc>
      </w:tr>
      <w:tr w:rsidR="008269A4" w:rsidTr="00FE391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</w:p>
        </w:tc>
      </w:tr>
      <w:tr w:rsidR="008269A4" w:rsidTr="00FE391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  <w:r w:rsidRPr="00757F03">
              <w:rPr>
                <w:color w:val="000000"/>
                <w:sz w:val="20"/>
                <w:szCs w:val="20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269A4" w:rsidRPr="00757F03" w:rsidRDefault="008269A4" w:rsidP="00FE3910">
            <w:pPr>
              <w:jc w:val="center"/>
              <w:rPr>
                <w:color w:val="000000"/>
              </w:rPr>
            </w:pPr>
          </w:p>
        </w:tc>
      </w:tr>
    </w:tbl>
    <w:p w:rsidR="00152A2D" w:rsidRDefault="00152A2D">
      <w:bookmarkStart w:id="0" w:name="_GoBack"/>
      <w:bookmarkEnd w:id="0"/>
    </w:p>
    <w:sectPr w:rsidR="00152A2D" w:rsidSect="0098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8048E"/>
    <w:rsid w:val="00152A2D"/>
    <w:rsid w:val="0038048E"/>
    <w:rsid w:val="003B4E43"/>
    <w:rsid w:val="008269A4"/>
    <w:rsid w:val="00981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269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x.uz/docs/18942" TargetMode="External"/><Relationship Id="rId5" Type="http://schemas.openxmlformats.org/officeDocument/2006/relationships/hyperlink" Target="http://lex.uz/docs/111189" TargetMode="External"/><Relationship Id="rId4" Type="http://schemas.openxmlformats.org/officeDocument/2006/relationships/hyperlink" Target="javascript:scrollText(4701045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1658</Words>
  <Characters>9453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 er</cp:lastModifiedBy>
  <cp:revision>2</cp:revision>
  <dcterms:created xsi:type="dcterms:W3CDTF">2022-02-08T13:01:00Z</dcterms:created>
  <dcterms:modified xsi:type="dcterms:W3CDTF">2022-02-08T13:01:00Z</dcterms:modified>
</cp:coreProperties>
</file>