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1156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</w:tblGrid>
      <w:tr w:rsidR="00372541" w:rsidRPr="00372541" w14:paraId="71C633E0" w14:textId="77777777" w:rsidTr="00073FB7">
        <w:trPr>
          <w:trHeight w:val="2509"/>
        </w:trPr>
        <w:tc>
          <w:tcPr>
            <w:tcW w:w="4851" w:type="dxa"/>
          </w:tcPr>
          <w:p w14:paraId="5CC6E250" w14:textId="345D5ADC" w:rsidR="00372541" w:rsidRPr="005C3DD1" w:rsidRDefault="00372541" w:rsidP="00191D3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4E50A3A" w14:textId="77777777" w:rsidR="00372541" w:rsidRPr="00372541" w:rsidRDefault="00372541" w:rsidP="00372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C10C4A" w14:textId="77777777" w:rsidR="00372541" w:rsidRPr="00073FB7" w:rsidRDefault="00372541" w:rsidP="0055458B">
      <w:pPr>
        <w:ind w:left="5103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B7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14:paraId="18014CB9" w14:textId="6C7B5B32" w:rsidR="00372541" w:rsidRPr="00073FB7" w:rsidRDefault="00372541" w:rsidP="00554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B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И.о. </w:t>
      </w:r>
      <w:r w:rsidRPr="00073FB7">
        <w:rPr>
          <w:rFonts w:ascii="Times New Roman" w:hAnsi="Times New Roman" w:cs="Times New Roman"/>
          <w:b/>
          <w:sz w:val="28"/>
          <w:szCs w:val="28"/>
        </w:rPr>
        <w:t>Генерал</w:t>
      </w:r>
      <w:r w:rsidR="00FB6CB8">
        <w:rPr>
          <w:rFonts w:ascii="Times New Roman" w:hAnsi="Times New Roman" w:cs="Times New Roman"/>
          <w:b/>
          <w:sz w:val="28"/>
          <w:szCs w:val="28"/>
        </w:rPr>
        <w:t>ьного</w:t>
      </w:r>
      <w:r w:rsidRPr="00073FB7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 w:rsidR="00FB6CB8">
        <w:rPr>
          <w:rFonts w:ascii="Times New Roman" w:hAnsi="Times New Roman" w:cs="Times New Roman"/>
          <w:b/>
          <w:sz w:val="28"/>
          <w:szCs w:val="28"/>
        </w:rPr>
        <w:t>а</w:t>
      </w:r>
    </w:p>
    <w:p w14:paraId="04E926E2" w14:textId="0EF9F5A3" w:rsidR="00372541" w:rsidRPr="00073FB7" w:rsidRDefault="00F65F1E" w:rsidP="00554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АО</w:t>
      </w:r>
      <w:r w:rsidR="00372541" w:rsidRPr="00073FB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72541" w:rsidRPr="00073FB7">
        <w:rPr>
          <w:rFonts w:ascii="Times New Roman" w:hAnsi="Times New Roman" w:cs="Times New Roman"/>
          <w:b/>
          <w:sz w:val="28"/>
          <w:szCs w:val="28"/>
          <w:lang w:val="en-US"/>
        </w:rPr>
        <w:t>XALQ</w:t>
      </w:r>
      <w:r w:rsidR="00372541" w:rsidRPr="00073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541" w:rsidRPr="00073FB7">
        <w:rPr>
          <w:rFonts w:ascii="Times New Roman" w:hAnsi="Times New Roman" w:cs="Times New Roman"/>
          <w:b/>
          <w:sz w:val="28"/>
          <w:szCs w:val="28"/>
          <w:lang w:val="en-US"/>
        </w:rPr>
        <w:t>SUG</w:t>
      </w:r>
      <w:r w:rsidR="00372541" w:rsidRPr="00073FB7">
        <w:rPr>
          <w:rFonts w:ascii="Times New Roman" w:hAnsi="Times New Roman" w:cs="Times New Roman"/>
          <w:b/>
          <w:sz w:val="28"/>
          <w:szCs w:val="28"/>
        </w:rPr>
        <w:t>’</w:t>
      </w:r>
      <w:r w:rsidR="00372541" w:rsidRPr="00073FB7">
        <w:rPr>
          <w:rFonts w:ascii="Times New Roman" w:hAnsi="Times New Roman" w:cs="Times New Roman"/>
          <w:b/>
          <w:sz w:val="28"/>
          <w:szCs w:val="28"/>
          <w:lang w:val="en-US"/>
        </w:rPr>
        <w:t>URTA</w:t>
      </w:r>
      <w:r w:rsidR="00372541" w:rsidRPr="00073FB7">
        <w:rPr>
          <w:rFonts w:ascii="Times New Roman" w:hAnsi="Times New Roman" w:cs="Times New Roman"/>
          <w:b/>
          <w:sz w:val="28"/>
          <w:szCs w:val="28"/>
        </w:rPr>
        <w:t>»</w:t>
      </w:r>
    </w:p>
    <w:p w14:paraId="7F855F20" w14:textId="191E3FE6" w:rsidR="0055458B" w:rsidRPr="00073FB7" w:rsidRDefault="0055458B" w:rsidP="0055458B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73FB7">
        <w:rPr>
          <w:rFonts w:ascii="Times New Roman" w:hAnsi="Times New Roman" w:cs="Times New Roman"/>
          <w:b/>
          <w:sz w:val="28"/>
          <w:szCs w:val="28"/>
        </w:rPr>
        <w:t>___________</w:t>
      </w:r>
      <w:r w:rsidR="00764437" w:rsidRPr="00073FB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B6CB8">
        <w:rPr>
          <w:rFonts w:ascii="Times New Roman" w:hAnsi="Times New Roman" w:cs="Times New Roman"/>
          <w:b/>
          <w:sz w:val="28"/>
          <w:szCs w:val="28"/>
          <w:lang w:val="uz-Cyrl-UZ"/>
        </w:rPr>
        <w:t>С.К.Мамасолиев</w:t>
      </w:r>
      <w:r w:rsidRPr="00073F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9F4337" w14:textId="7B9A44CC" w:rsidR="0055458B" w:rsidRPr="00073FB7" w:rsidRDefault="0055458B" w:rsidP="00554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B7">
        <w:rPr>
          <w:rFonts w:ascii="Times New Roman" w:hAnsi="Times New Roman" w:cs="Times New Roman"/>
          <w:b/>
          <w:sz w:val="28"/>
          <w:szCs w:val="28"/>
        </w:rPr>
        <w:t>«____» _____________202</w:t>
      </w:r>
      <w:r w:rsidR="003070E3">
        <w:rPr>
          <w:rFonts w:ascii="Times New Roman" w:hAnsi="Times New Roman" w:cs="Times New Roman"/>
          <w:b/>
          <w:sz w:val="28"/>
          <w:szCs w:val="28"/>
        </w:rPr>
        <w:t>2</w:t>
      </w:r>
      <w:r w:rsidRPr="00073FB7">
        <w:rPr>
          <w:rFonts w:ascii="Times New Roman" w:hAnsi="Times New Roman" w:cs="Times New Roman"/>
          <w:b/>
          <w:sz w:val="28"/>
          <w:szCs w:val="28"/>
        </w:rPr>
        <w:t>г.</w:t>
      </w:r>
    </w:p>
    <w:p w14:paraId="0AE260BD" w14:textId="77777777" w:rsidR="00372541" w:rsidRPr="00372541" w:rsidRDefault="00372541" w:rsidP="003725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9A5D847" w14:textId="77777777" w:rsidR="005D5451" w:rsidRPr="00764437" w:rsidRDefault="005D5451" w:rsidP="0055458B">
      <w:pPr>
        <w:jc w:val="center"/>
        <w:rPr>
          <w:sz w:val="28"/>
          <w:szCs w:val="28"/>
        </w:rPr>
      </w:pPr>
    </w:p>
    <w:p w14:paraId="5A66D650" w14:textId="77777777" w:rsidR="0055458B" w:rsidRPr="00764437" w:rsidRDefault="0055458B" w:rsidP="0055458B">
      <w:pPr>
        <w:jc w:val="center"/>
        <w:rPr>
          <w:sz w:val="28"/>
          <w:szCs w:val="28"/>
        </w:rPr>
      </w:pPr>
    </w:p>
    <w:p w14:paraId="36388F95" w14:textId="77777777" w:rsidR="0055458B" w:rsidRDefault="0055458B" w:rsidP="0055458B">
      <w:pPr>
        <w:jc w:val="center"/>
        <w:rPr>
          <w:sz w:val="28"/>
          <w:szCs w:val="28"/>
        </w:rPr>
      </w:pPr>
    </w:p>
    <w:p w14:paraId="32E91CC6" w14:textId="77777777" w:rsidR="0055458B" w:rsidRDefault="0055458B" w:rsidP="0055458B">
      <w:pPr>
        <w:jc w:val="center"/>
        <w:rPr>
          <w:sz w:val="28"/>
          <w:szCs w:val="28"/>
        </w:rPr>
      </w:pPr>
    </w:p>
    <w:p w14:paraId="3401A302" w14:textId="77777777" w:rsidR="0055458B" w:rsidRPr="0055458B" w:rsidRDefault="0055458B" w:rsidP="0055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8B"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</w:p>
    <w:p w14:paraId="760F640E" w14:textId="192AA5A5" w:rsidR="005C6D90" w:rsidRPr="005C3DD1" w:rsidRDefault="00420B87" w:rsidP="007B30B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</w:rPr>
        <w:t>Отбор наилучшего предложения</w:t>
      </w:r>
      <w:r w:rsidR="0055458B" w:rsidRPr="0055458B">
        <w:rPr>
          <w:rFonts w:ascii="Times New Roman" w:hAnsi="Times New Roman" w:cs="Times New Roman"/>
          <w:b/>
          <w:sz w:val="28"/>
          <w:szCs w:val="28"/>
        </w:rPr>
        <w:t xml:space="preserve"> на выполнение </w:t>
      </w:r>
      <w:r w:rsidR="00BF1769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="007B30BD">
        <w:rPr>
          <w:rFonts w:ascii="Times New Roman" w:hAnsi="Times New Roman" w:cs="Times New Roman"/>
          <w:b/>
          <w:sz w:val="28"/>
          <w:szCs w:val="28"/>
        </w:rPr>
        <w:t>по</w:t>
      </w:r>
      <w:r w:rsidR="005C6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DD1">
        <w:rPr>
          <w:rFonts w:ascii="Times New Roman" w:hAnsi="Times New Roman" w:cs="Times New Roman"/>
          <w:b/>
          <w:sz w:val="28"/>
          <w:szCs w:val="28"/>
        </w:rPr>
        <w:t>созданию веб сайта</w:t>
      </w:r>
      <w:r w:rsidR="005C3DD1" w:rsidRPr="005C3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DD1">
        <w:rPr>
          <w:rFonts w:ascii="Times New Roman" w:hAnsi="Times New Roman" w:cs="Times New Roman"/>
          <w:b/>
          <w:sz w:val="28"/>
          <w:szCs w:val="28"/>
          <w:lang w:val="uz-Cyrl-UZ"/>
        </w:rPr>
        <w:t>компании</w:t>
      </w:r>
    </w:p>
    <w:p w14:paraId="64BCE480" w14:textId="77777777" w:rsidR="0055458B" w:rsidRDefault="0055458B" w:rsidP="0055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96F7D7" w14:textId="77777777" w:rsidR="0055458B" w:rsidRDefault="0055458B" w:rsidP="0055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AEB7D0" w14:textId="77777777" w:rsidR="0055458B" w:rsidRDefault="0055458B" w:rsidP="0055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CE960E" w14:textId="77777777" w:rsidR="0055458B" w:rsidRDefault="0055458B" w:rsidP="0055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5F7BB7" w14:textId="77777777" w:rsidR="0055458B" w:rsidRDefault="0055458B" w:rsidP="0055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19F325" w14:textId="77777777" w:rsidR="0055458B" w:rsidRDefault="0055458B" w:rsidP="0055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91C036" w14:textId="77777777" w:rsidR="0055458B" w:rsidRDefault="0055458B" w:rsidP="0055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87B582" w14:textId="77777777" w:rsidR="0055458B" w:rsidRDefault="0055458B" w:rsidP="0055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4AE032" w14:textId="77777777" w:rsidR="0055458B" w:rsidRDefault="0055458B" w:rsidP="0055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8798D5" w14:textId="77777777" w:rsidR="0055458B" w:rsidRDefault="0055458B" w:rsidP="0055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FF1CD6" w14:textId="77777777" w:rsidR="0055458B" w:rsidRDefault="0055458B" w:rsidP="0055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4022885" w14:textId="77777777" w:rsidR="0055458B" w:rsidRDefault="0055458B" w:rsidP="0055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D92393" w14:textId="77777777" w:rsidR="0055458B" w:rsidRDefault="0055458B" w:rsidP="0055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368D26" w14:textId="77777777" w:rsidR="0055458B" w:rsidRDefault="0055458B" w:rsidP="0055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D1E756" w14:textId="77777777" w:rsidR="0055458B" w:rsidRDefault="0055458B" w:rsidP="0055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A4A3E2" w14:textId="77777777" w:rsidR="0055458B" w:rsidRDefault="0055458B" w:rsidP="0055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30068B" w14:textId="77777777" w:rsidR="0055458B" w:rsidRDefault="0055458B" w:rsidP="0055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77DC7C" w14:textId="77777777" w:rsidR="0055458B" w:rsidRDefault="0055458B" w:rsidP="0055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5260A9" w14:textId="77777777" w:rsidR="0055458B" w:rsidRDefault="0055458B" w:rsidP="0055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452DE2E" w14:textId="77777777" w:rsidR="0055458B" w:rsidRDefault="0055458B" w:rsidP="0055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2259AF" w14:textId="77777777" w:rsidR="0055458B" w:rsidRDefault="0055458B" w:rsidP="0055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D779A6" w14:textId="77777777" w:rsidR="0055458B" w:rsidRDefault="0055458B" w:rsidP="0055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629E6F" w14:textId="77777777" w:rsidR="0055458B" w:rsidRDefault="0055458B" w:rsidP="00554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4564ECF4" w14:textId="20C0AA33" w:rsidR="0055458B" w:rsidRPr="00073FB7" w:rsidRDefault="0055458B" w:rsidP="0055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73FB7">
        <w:rPr>
          <w:rFonts w:ascii="Times New Roman" w:hAnsi="Times New Roman" w:cs="Times New Roman"/>
          <w:b/>
          <w:sz w:val="28"/>
          <w:szCs w:val="28"/>
        </w:rPr>
        <w:t>Ташкент-202</w:t>
      </w:r>
      <w:r w:rsidR="005C6D90">
        <w:rPr>
          <w:rFonts w:ascii="Times New Roman" w:hAnsi="Times New Roman" w:cs="Times New Roman"/>
          <w:b/>
          <w:sz w:val="28"/>
          <w:szCs w:val="28"/>
        </w:rPr>
        <w:t>2</w:t>
      </w:r>
      <w:r w:rsidRPr="00073F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BE3244E" w14:textId="77777777" w:rsidR="0055458B" w:rsidRPr="00470632" w:rsidRDefault="0055458B" w:rsidP="0047063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0632">
        <w:rPr>
          <w:rFonts w:ascii="Times New Roman" w:hAnsi="Times New Roman" w:cs="Times New Roman"/>
          <w:b/>
          <w:sz w:val="26"/>
          <w:szCs w:val="26"/>
        </w:rPr>
        <w:lastRenderedPageBreak/>
        <w:t>Общие сведения</w:t>
      </w:r>
    </w:p>
    <w:p w14:paraId="63F4B21B" w14:textId="3E0962A4" w:rsidR="0055458B" w:rsidRPr="00470632" w:rsidRDefault="0055458B" w:rsidP="0047063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470632">
        <w:rPr>
          <w:rFonts w:ascii="Times New Roman" w:hAnsi="Times New Roman" w:cs="Times New Roman"/>
          <w:b/>
          <w:sz w:val="26"/>
          <w:szCs w:val="26"/>
        </w:rPr>
        <w:t xml:space="preserve">      1.Область действия конкурса: </w:t>
      </w:r>
      <w:r w:rsidR="00BF1769">
        <w:rPr>
          <w:rFonts w:ascii="Times New Roman" w:hAnsi="Times New Roman" w:cs="Times New Roman"/>
          <w:sz w:val="26"/>
          <w:szCs w:val="26"/>
          <w:lang w:val="uz-Cyrl-UZ"/>
        </w:rPr>
        <w:t>Н</w:t>
      </w:r>
      <w:proofErr w:type="spellStart"/>
      <w:r w:rsidRPr="00470632">
        <w:rPr>
          <w:rFonts w:ascii="Times New Roman" w:hAnsi="Times New Roman" w:cs="Times New Roman"/>
          <w:sz w:val="26"/>
          <w:szCs w:val="26"/>
        </w:rPr>
        <w:t>астоящая</w:t>
      </w:r>
      <w:proofErr w:type="spellEnd"/>
      <w:r w:rsidRPr="00470632">
        <w:rPr>
          <w:rFonts w:ascii="Times New Roman" w:hAnsi="Times New Roman" w:cs="Times New Roman"/>
          <w:sz w:val="26"/>
          <w:szCs w:val="26"/>
        </w:rPr>
        <w:t xml:space="preserve"> документация разработана в соответствии с требованиями Закона Республики Узбекистан</w:t>
      </w:r>
      <w:r w:rsidR="00420B87">
        <w:rPr>
          <w:rFonts w:ascii="Times New Roman" w:hAnsi="Times New Roman" w:cs="Times New Roman"/>
          <w:sz w:val="26"/>
          <w:szCs w:val="26"/>
        </w:rPr>
        <w:t>а</w:t>
      </w:r>
      <w:r w:rsidRPr="00470632">
        <w:rPr>
          <w:rFonts w:ascii="Times New Roman" w:hAnsi="Times New Roman" w:cs="Times New Roman"/>
          <w:sz w:val="26"/>
          <w:szCs w:val="26"/>
        </w:rPr>
        <w:t xml:space="preserve"> № ЗРУ-</w:t>
      </w:r>
      <w:r w:rsidR="00420B87">
        <w:rPr>
          <w:rFonts w:ascii="Times New Roman" w:hAnsi="Times New Roman" w:cs="Times New Roman"/>
          <w:sz w:val="26"/>
          <w:szCs w:val="26"/>
        </w:rPr>
        <w:t>684</w:t>
      </w:r>
      <w:r w:rsidRPr="00470632">
        <w:rPr>
          <w:rFonts w:ascii="Times New Roman" w:hAnsi="Times New Roman" w:cs="Times New Roman"/>
          <w:sz w:val="26"/>
          <w:szCs w:val="26"/>
        </w:rPr>
        <w:t xml:space="preserve"> «О государственных закупках», и регулирует порядок проведения и участия участников</w:t>
      </w:r>
      <w:r w:rsidR="00420B87">
        <w:rPr>
          <w:rFonts w:ascii="Times New Roman" w:hAnsi="Times New Roman" w:cs="Times New Roman"/>
          <w:sz w:val="26"/>
          <w:szCs w:val="26"/>
        </w:rPr>
        <w:t xml:space="preserve"> </w:t>
      </w:r>
      <w:r w:rsidR="00420B87" w:rsidRPr="006F041D">
        <w:rPr>
          <w:rFonts w:ascii="Times New Roman" w:hAnsi="Times New Roman" w:cs="Times New Roman"/>
          <w:sz w:val="26"/>
          <w:szCs w:val="26"/>
        </w:rPr>
        <w:t>Отбор наилучшего предложения</w:t>
      </w:r>
      <w:r w:rsidRPr="00470632">
        <w:rPr>
          <w:rFonts w:ascii="Times New Roman" w:hAnsi="Times New Roman" w:cs="Times New Roman"/>
          <w:sz w:val="26"/>
          <w:szCs w:val="26"/>
        </w:rPr>
        <w:t xml:space="preserve"> по выполнению работ.</w:t>
      </w:r>
    </w:p>
    <w:p w14:paraId="3D61939F" w14:textId="77777777" w:rsidR="0055458B" w:rsidRPr="00470632" w:rsidRDefault="0055458B" w:rsidP="0047063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14:paraId="6368FE1F" w14:textId="71B78B97" w:rsidR="0055458B" w:rsidRPr="00470632" w:rsidRDefault="005B5CB2" w:rsidP="0047063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47063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5458B" w:rsidRPr="00470632">
        <w:rPr>
          <w:rFonts w:ascii="Times New Roman" w:hAnsi="Times New Roman" w:cs="Times New Roman"/>
          <w:b/>
          <w:sz w:val="26"/>
          <w:szCs w:val="26"/>
        </w:rPr>
        <w:t>2</w:t>
      </w:r>
      <w:r w:rsidRPr="00470632">
        <w:rPr>
          <w:rFonts w:ascii="Times New Roman" w:hAnsi="Times New Roman" w:cs="Times New Roman"/>
          <w:b/>
          <w:sz w:val="26"/>
          <w:szCs w:val="26"/>
        </w:rPr>
        <w:t>.Наименование Заказчика:</w:t>
      </w:r>
      <w:r w:rsidR="005C6D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6D90" w:rsidRPr="005C6D90">
        <w:rPr>
          <w:rFonts w:ascii="Times New Roman" w:hAnsi="Times New Roman" w:cs="Times New Roman"/>
          <w:sz w:val="26"/>
          <w:szCs w:val="26"/>
        </w:rPr>
        <w:t>А</w:t>
      </w:r>
      <w:r w:rsidRPr="00470632">
        <w:rPr>
          <w:rFonts w:ascii="Times New Roman" w:hAnsi="Times New Roman" w:cs="Times New Roman"/>
          <w:sz w:val="26"/>
          <w:szCs w:val="26"/>
        </w:rPr>
        <w:t>О «</w:t>
      </w:r>
      <w:r w:rsidRPr="00470632">
        <w:rPr>
          <w:rFonts w:ascii="Times New Roman" w:hAnsi="Times New Roman" w:cs="Times New Roman"/>
          <w:sz w:val="26"/>
          <w:szCs w:val="26"/>
          <w:lang w:val="en-US"/>
        </w:rPr>
        <w:t>XALQ</w:t>
      </w:r>
      <w:r w:rsidRPr="00470632">
        <w:rPr>
          <w:rFonts w:ascii="Times New Roman" w:hAnsi="Times New Roman" w:cs="Times New Roman"/>
          <w:sz w:val="26"/>
          <w:szCs w:val="26"/>
        </w:rPr>
        <w:t xml:space="preserve"> </w:t>
      </w:r>
      <w:r w:rsidRPr="00470632">
        <w:rPr>
          <w:rFonts w:ascii="Times New Roman" w:hAnsi="Times New Roman" w:cs="Times New Roman"/>
          <w:sz w:val="26"/>
          <w:szCs w:val="26"/>
          <w:lang w:val="en-US"/>
        </w:rPr>
        <w:t>SUG</w:t>
      </w:r>
      <w:r w:rsidRPr="00470632">
        <w:rPr>
          <w:rFonts w:ascii="Times New Roman" w:hAnsi="Times New Roman" w:cs="Times New Roman"/>
          <w:sz w:val="26"/>
          <w:szCs w:val="26"/>
        </w:rPr>
        <w:t>’</w:t>
      </w:r>
      <w:r w:rsidRPr="00470632">
        <w:rPr>
          <w:rFonts w:ascii="Times New Roman" w:hAnsi="Times New Roman" w:cs="Times New Roman"/>
          <w:sz w:val="26"/>
          <w:szCs w:val="26"/>
          <w:lang w:val="en-US"/>
        </w:rPr>
        <w:t>URTA</w:t>
      </w:r>
      <w:r w:rsidRPr="00470632">
        <w:rPr>
          <w:rFonts w:ascii="Times New Roman" w:hAnsi="Times New Roman" w:cs="Times New Roman"/>
          <w:sz w:val="26"/>
          <w:szCs w:val="26"/>
        </w:rPr>
        <w:t xml:space="preserve">», 100070, г. Ташкент, </w:t>
      </w:r>
      <w:proofErr w:type="spellStart"/>
      <w:r w:rsidRPr="00470632">
        <w:rPr>
          <w:rFonts w:ascii="Times New Roman" w:hAnsi="Times New Roman" w:cs="Times New Roman"/>
          <w:sz w:val="26"/>
          <w:szCs w:val="26"/>
        </w:rPr>
        <w:t>Яккасарайский</w:t>
      </w:r>
      <w:proofErr w:type="spellEnd"/>
      <w:r w:rsidRPr="00470632">
        <w:rPr>
          <w:rFonts w:ascii="Times New Roman" w:hAnsi="Times New Roman" w:cs="Times New Roman"/>
          <w:sz w:val="26"/>
          <w:szCs w:val="26"/>
        </w:rPr>
        <w:t xml:space="preserve"> район, ул. Шота Руставели дом №9 Телефон (+998 71) 202-19-66, факс (+998 71) 256-28-57.</w:t>
      </w:r>
    </w:p>
    <w:p w14:paraId="1DED5497" w14:textId="6F4E88FB" w:rsidR="009F37FB" w:rsidRDefault="009F37FB" w:rsidP="0047063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47063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C6D90">
        <w:rPr>
          <w:rFonts w:ascii="Times New Roman" w:hAnsi="Times New Roman" w:cs="Times New Roman"/>
          <w:b/>
          <w:sz w:val="26"/>
          <w:szCs w:val="26"/>
        </w:rPr>
        <w:t>3</w:t>
      </w:r>
      <w:r w:rsidRPr="00470632">
        <w:rPr>
          <w:rFonts w:ascii="Times New Roman" w:hAnsi="Times New Roman" w:cs="Times New Roman"/>
          <w:b/>
          <w:sz w:val="26"/>
          <w:szCs w:val="26"/>
        </w:rPr>
        <w:t xml:space="preserve">. Вид </w:t>
      </w:r>
      <w:r w:rsidR="006F041D">
        <w:rPr>
          <w:rFonts w:ascii="Times New Roman" w:hAnsi="Times New Roman" w:cs="Times New Roman"/>
          <w:b/>
          <w:sz w:val="26"/>
          <w:szCs w:val="26"/>
        </w:rPr>
        <w:t>отбора</w:t>
      </w:r>
      <w:r w:rsidRPr="0047063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073FB7" w:rsidRPr="00470632">
        <w:rPr>
          <w:rFonts w:ascii="Times New Roman" w:hAnsi="Times New Roman" w:cs="Times New Roman"/>
          <w:sz w:val="26"/>
          <w:szCs w:val="26"/>
        </w:rPr>
        <w:t>открытый</w:t>
      </w:r>
      <w:r w:rsidRPr="00470632">
        <w:rPr>
          <w:rFonts w:ascii="Times New Roman" w:hAnsi="Times New Roman" w:cs="Times New Roman"/>
          <w:sz w:val="26"/>
          <w:szCs w:val="26"/>
        </w:rPr>
        <w:t>.</w:t>
      </w:r>
    </w:p>
    <w:p w14:paraId="6FF917E9" w14:textId="3CFC7892" w:rsidR="00B84818" w:rsidRPr="00B84818" w:rsidRDefault="00B84818" w:rsidP="0047063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B84818">
        <w:rPr>
          <w:rFonts w:ascii="Times New Roman" w:hAnsi="Times New Roman" w:cs="Times New Roman"/>
          <w:b/>
          <w:sz w:val="26"/>
          <w:szCs w:val="26"/>
        </w:rPr>
        <w:t xml:space="preserve">     4.</w:t>
      </w:r>
      <w:r w:rsidRPr="00B84818">
        <w:rPr>
          <w:rFonts w:ascii="Times New Roman" w:hAnsi="Times New Roman" w:cs="Times New Roman"/>
          <w:sz w:val="26"/>
          <w:szCs w:val="26"/>
        </w:rPr>
        <w:t xml:space="preserve"> </w:t>
      </w:r>
      <w:r w:rsidRPr="00B84818">
        <w:rPr>
          <w:rFonts w:ascii="Times New Roman" w:hAnsi="Times New Roman" w:cs="Times New Roman"/>
          <w:b/>
          <w:sz w:val="26"/>
          <w:szCs w:val="26"/>
        </w:rPr>
        <w:t>Дата нача</w:t>
      </w:r>
      <w:r>
        <w:rPr>
          <w:rFonts w:ascii="Times New Roman" w:hAnsi="Times New Roman" w:cs="Times New Roman"/>
          <w:b/>
          <w:sz w:val="26"/>
          <w:szCs w:val="26"/>
        </w:rPr>
        <w:t>ла</w:t>
      </w:r>
      <w:r w:rsidRPr="00B84818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3DD1">
        <w:rPr>
          <w:rFonts w:ascii="Times New Roman" w:hAnsi="Times New Roman" w:cs="Times New Roman"/>
          <w:sz w:val="26"/>
          <w:szCs w:val="26"/>
          <w:lang w:val="uz-Cyrl-UZ"/>
        </w:rPr>
        <w:t>01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5C3DD1">
        <w:rPr>
          <w:rFonts w:ascii="Times New Roman" w:hAnsi="Times New Roman" w:cs="Times New Roman"/>
          <w:sz w:val="26"/>
          <w:szCs w:val="26"/>
          <w:lang w:val="uz-Cyrl-UZ"/>
        </w:rPr>
        <w:t>6</w:t>
      </w:r>
      <w:r>
        <w:rPr>
          <w:rFonts w:ascii="Times New Roman" w:hAnsi="Times New Roman" w:cs="Times New Roman"/>
          <w:sz w:val="26"/>
          <w:szCs w:val="26"/>
        </w:rPr>
        <w:t>.2022</w:t>
      </w:r>
    </w:p>
    <w:p w14:paraId="34D2F5C7" w14:textId="11E5F010" w:rsidR="009F37FB" w:rsidRDefault="009F37FB" w:rsidP="0047063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47063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84818" w:rsidRPr="00B84818">
        <w:rPr>
          <w:rFonts w:ascii="Times New Roman" w:hAnsi="Times New Roman" w:cs="Times New Roman"/>
          <w:b/>
          <w:sz w:val="26"/>
          <w:szCs w:val="26"/>
        </w:rPr>
        <w:t>5</w:t>
      </w:r>
      <w:r w:rsidRPr="00470632">
        <w:rPr>
          <w:rFonts w:ascii="Times New Roman" w:hAnsi="Times New Roman" w:cs="Times New Roman"/>
          <w:b/>
          <w:sz w:val="26"/>
          <w:szCs w:val="26"/>
        </w:rPr>
        <w:t>.</w:t>
      </w:r>
      <w:r w:rsidR="00BF1769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470632">
        <w:rPr>
          <w:rFonts w:ascii="Times New Roman" w:hAnsi="Times New Roman" w:cs="Times New Roman"/>
          <w:b/>
          <w:sz w:val="26"/>
          <w:szCs w:val="26"/>
        </w:rPr>
        <w:t>Источник финансирования</w:t>
      </w:r>
      <w:proofErr w:type="gramStart"/>
      <w:r w:rsidRPr="00470632">
        <w:rPr>
          <w:rFonts w:ascii="Times New Roman" w:hAnsi="Times New Roman" w:cs="Times New Roman"/>
          <w:b/>
          <w:sz w:val="26"/>
          <w:szCs w:val="26"/>
        </w:rPr>
        <w:t>:</w:t>
      </w:r>
      <w:r w:rsidRPr="00470632">
        <w:rPr>
          <w:rFonts w:ascii="Times New Roman" w:hAnsi="Times New Roman" w:cs="Times New Roman"/>
          <w:sz w:val="26"/>
          <w:szCs w:val="26"/>
        </w:rPr>
        <w:t xml:space="preserve"> Финансируется</w:t>
      </w:r>
      <w:proofErr w:type="gramEnd"/>
      <w:r w:rsidRPr="00470632">
        <w:rPr>
          <w:rFonts w:ascii="Times New Roman" w:hAnsi="Times New Roman" w:cs="Times New Roman"/>
          <w:sz w:val="26"/>
          <w:szCs w:val="26"/>
        </w:rPr>
        <w:t xml:space="preserve"> за счет собственных средств </w:t>
      </w:r>
      <w:r w:rsidR="005C6D90">
        <w:rPr>
          <w:rFonts w:ascii="Times New Roman" w:hAnsi="Times New Roman" w:cs="Times New Roman"/>
          <w:sz w:val="26"/>
          <w:szCs w:val="26"/>
        </w:rPr>
        <w:t>А</w:t>
      </w:r>
      <w:r w:rsidRPr="00470632">
        <w:rPr>
          <w:rFonts w:ascii="Times New Roman" w:hAnsi="Times New Roman" w:cs="Times New Roman"/>
          <w:sz w:val="26"/>
          <w:szCs w:val="26"/>
        </w:rPr>
        <w:t>О «</w:t>
      </w:r>
      <w:r w:rsidRPr="00470632">
        <w:rPr>
          <w:rFonts w:ascii="Times New Roman" w:hAnsi="Times New Roman" w:cs="Times New Roman"/>
          <w:sz w:val="26"/>
          <w:szCs w:val="26"/>
          <w:lang w:val="en-US"/>
        </w:rPr>
        <w:t>XALQ</w:t>
      </w:r>
      <w:r w:rsidRPr="00470632">
        <w:rPr>
          <w:rFonts w:ascii="Times New Roman" w:hAnsi="Times New Roman" w:cs="Times New Roman"/>
          <w:sz w:val="26"/>
          <w:szCs w:val="26"/>
        </w:rPr>
        <w:t xml:space="preserve"> </w:t>
      </w:r>
      <w:r w:rsidRPr="00470632">
        <w:rPr>
          <w:rFonts w:ascii="Times New Roman" w:hAnsi="Times New Roman" w:cs="Times New Roman"/>
          <w:sz w:val="26"/>
          <w:szCs w:val="26"/>
          <w:lang w:val="en-US"/>
        </w:rPr>
        <w:t>SUG</w:t>
      </w:r>
      <w:r w:rsidRPr="00470632">
        <w:rPr>
          <w:rFonts w:ascii="Times New Roman" w:hAnsi="Times New Roman" w:cs="Times New Roman"/>
          <w:sz w:val="26"/>
          <w:szCs w:val="26"/>
        </w:rPr>
        <w:t>’</w:t>
      </w:r>
      <w:r w:rsidRPr="00470632">
        <w:rPr>
          <w:rFonts w:ascii="Times New Roman" w:hAnsi="Times New Roman" w:cs="Times New Roman"/>
          <w:sz w:val="26"/>
          <w:szCs w:val="26"/>
          <w:lang w:val="en-US"/>
        </w:rPr>
        <w:t>URTA</w:t>
      </w:r>
      <w:r w:rsidRPr="00470632">
        <w:rPr>
          <w:rFonts w:ascii="Times New Roman" w:hAnsi="Times New Roman" w:cs="Times New Roman"/>
          <w:sz w:val="26"/>
          <w:szCs w:val="26"/>
        </w:rPr>
        <w:t>».</w:t>
      </w:r>
    </w:p>
    <w:p w14:paraId="13FFF455" w14:textId="647D6B90" w:rsidR="005C6D90" w:rsidRPr="005C6D90" w:rsidRDefault="005C6D90" w:rsidP="0047063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84818" w:rsidRPr="00B84818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6D90">
        <w:rPr>
          <w:rFonts w:ascii="Times New Roman" w:eastAsia="Times New Roman" w:hAnsi="Times New Roman" w:cs="Times New Roman"/>
          <w:b/>
          <w:sz w:val="26"/>
          <w:szCs w:val="26"/>
        </w:rPr>
        <w:t>Ориентировочная Стоимость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3070E3" w:rsidRPr="003070E3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="00A3250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C6D90">
        <w:rPr>
          <w:rFonts w:ascii="Times New Roman" w:eastAsia="Times New Roman" w:hAnsi="Times New Roman" w:cs="Times New Roman"/>
          <w:sz w:val="26"/>
          <w:szCs w:val="26"/>
        </w:rPr>
        <w:t>0 000 000,00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C6D90">
        <w:rPr>
          <w:rFonts w:ascii="Times New Roman" w:eastAsia="Times New Roman" w:hAnsi="Times New Roman" w:cs="Times New Roman"/>
          <w:sz w:val="26"/>
          <w:szCs w:val="26"/>
        </w:rPr>
        <w:t>(сто миллион)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C670D8E" w14:textId="6BD5E372" w:rsidR="00D56E86" w:rsidRDefault="009F37FB" w:rsidP="0047063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47063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84818" w:rsidRPr="00B84818">
        <w:rPr>
          <w:rFonts w:ascii="Times New Roman" w:hAnsi="Times New Roman" w:cs="Times New Roman"/>
          <w:b/>
          <w:sz w:val="26"/>
          <w:szCs w:val="26"/>
        </w:rPr>
        <w:t>7</w:t>
      </w:r>
      <w:r w:rsidRPr="00470632">
        <w:rPr>
          <w:rFonts w:ascii="Times New Roman" w:hAnsi="Times New Roman" w:cs="Times New Roman"/>
          <w:b/>
          <w:sz w:val="26"/>
          <w:szCs w:val="26"/>
        </w:rPr>
        <w:t>.</w:t>
      </w:r>
      <w:r w:rsidRPr="00470632">
        <w:rPr>
          <w:rFonts w:ascii="Times New Roman" w:hAnsi="Times New Roman" w:cs="Times New Roman"/>
          <w:sz w:val="26"/>
          <w:szCs w:val="26"/>
        </w:rPr>
        <w:t xml:space="preserve"> </w:t>
      </w:r>
      <w:r w:rsidRPr="00470632">
        <w:rPr>
          <w:rFonts w:ascii="Times New Roman" w:hAnsi="Times New Roman" w:cs="Times New Roman"/>
          <w:b/>
          <w:sz w:val="26"/>
          <w:szCs w:val="26"/>
        </w:rPr>
        <w:t>Условия платежа</w:t>
      </w:r>
      <w:r w:rsidR="003070E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56E86" w:rsidRPr="00470632">
        <w:rPr>
          <w:rFonts w:ascii="Times New Roman" w:hAnsi="Times New Roman" w:cs="Times New Roman"/>
          <w:sz w:val="26"/>
          <w:szCs w:val="26"/>
        </w:rPr>
        <w:t xml:space="preserve">Заказчик обязуется оплатить </w:t>
      </w:r>
      <w:r w:rsidR="005C3DD1">
        <w:rPr>
          <w:rFonts w:ascii="Times New Roman" w:hAnsi="Times New Roman" w:cs="Times New Roman"/>
          <w:sz w:val="26"/>
          <w:szCs w:val="26"/>
          <w:lang w:val="uz-Cyrl-UZ"/>
        </w:rPr>
        <w:t>2</w:t>
      </w:r>
      <w:r w:rsidR="00D56E86">
        <w:rPr>
          <w:rFonts w:ascii="Times New Roman" w:hAnsi="Times New Roman" w:cs="Times New Roman"/>
          <w:sz w:val="26"/>
          <w:szCs w:val="26"/>
        </w:rPr>
        <w:t>0</w:t>
      </w:r>
      <w:r w:rsidR="00D56E86" w:rsidRPr="00470632">
        <w:rPr>
          <w:rFonts w:ascii="Times New Roman" w:hAnsi="Times New Roman" w:cs="Times New Roman"/>
          <w:sz w:val="26"/>
          <w:szCs w:val="26"/>
        </w:rPr>
        <w:t xml:space="preserve">% общей суммы договора в течении </w:t>
      </w:r>
      <w:r w:rsidR="00D56E86">
        <w:rPr>
          <w:rFonts w:ascii="Times New Roman" w:hAnsi="Times New Roman" w:cs="Times New Roman"/>
          <w:sz w:val="26"/>
          <w:szCs w:val="26"/>
          <w:lang w:val="uz-Cyrl-UZ"/>
        </w:rPr>
        <w:t>10</w:t>
      </w:r>
      <w:r w:rsidR="00D56E86" w:rsidRPr="00470632">
        <w:rPr>
          <w:rFonts w:ascii="Times New Roman" w:hAnsi="Times New Roman" w:cs="Times New Roman"/>
          <w:sz w:val="26"/>
          <w:szCs w:val="26"/>
        </w:rPr>
        <w:t xml:space="preserve"> банковских дней после подписания договора.</w:t>
      </w:r>
    </w:p>
    <w:p w14:paraId="4337C60F" w14:textId="6A2701BD" w:rsidR="003070E3" w:rsidRDefault="00D56E86" w:rsidP="00D56E86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8.</w:t>
      </w:r>
      <w:r w:rsidRPr="00470632">
        <w:rPr>
          <w:rFonts w:ascii="Times New Roman" w:hAnsi="Times New Roman" w:cs="Times New Roman"/>
          <w:b/>
          <w:sz w:val="26"/>
          <w:szCs w:val="26"/>
        </w:rPr>
        <w:t xml:space="preserve">Срок выполнения работ: </w:t>
      </w:r>
      <w:r w:rsidRPr="00470632">
        <w:rPr>
          <w:rFonts w:ascii="Times New Roman" w:hAnsi="Times New Roman" w:cs="Times New Roman"/>
          <w:sz w:val="26"/>
          <w:szCs w:val="26"/>
        </w:rPr>
        <w:t>до</w:t>
      </w:r>
      <w:r w:rsidR="00746E93" w:rsidRPr="00746E93">
        <w:rPr>
          <w:rFonts w:ascii="Times New Roman" w:hAnsi="Times New Roman" w:cs="Times New Roman"/>
          <w:sz w:val="26"/>
          <w:szCs w:val="26"/>
        </w:rPr>
        <w:t xml:space="preserve"> 90</w:t>
      </w:r>
      <w:r w:rsidRPr="00470632">
        <w:rPr>
          <w:rFonts w:ascii="Times New Roman" w:hAnsi="Times New Roman" w:cs="Times New Roman"/>
          <w:sz w:val="26"/>
          <w:szCs w:val="26"/>
        </w:rPr>
        <w:t xml:space="preserve"> банковских дней с момента</w:t>
      </w:r>
      <w:r>
        <w:rPr>
          <w:rFonts w:ascii="Times New Roman" w:hAnsi="Times New Roman" w:cs="Times New Roman"/>
          <w:sz w:val="26"/>
          <w:szCs w:val="26"/>
        </w:rPr>
        <w:t xml:space="preserve"> оплату </w:t>
      </w:r>
      <w:r w:rsidR="00746E93" w:rsidRPr="00746E9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0% обшей суммы договора</w:t>
      </w:r>
      <w:r w:rsidRPr="00470632">
        <w:rPr>
          <w:rFonts w:ascii="Times New Roman" w:hAnsi="Times New Roman" w:cs="Times New Roman"/>
          <w:sz w:val="26"/>
          <w:szCs w:val="26"/>
        </w:rPr>
        <w:t>.</w:t>
      </w:r>
      <w:r w:rsidR="007C7147" w:rsidRPr="007C71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C2BB3BA" w14:textId="398EBD3F" w:rsidR="009F37FB" w:rsidRPr="00470632" w:rsidRDefault="003070E3" w:rsidP="0047063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56E86">
        <w:rPr>
          <w:rFonts w:ascii="Times New Roman" w:hAnsi="Times New Roman" w:cs="Times New Roman"/>
          <w:b/>
          <w:sz w:val="26"/>
          <w:szCs w:val="26"/>
        </w:rPr>
        <w:t xml:space="preserve"> 9</w:t>
      </w:r>
      <w:r>
        <w:rPr>
          <w:rFonts w:ascii="Times New Roman" w:hAnsi="Times New Roman" w:cs="Times New Roman"/>
          <w:b/>
          <w:sz w:val="26"/>
          <w:szCs w:val="26"/>
        </w:rPr>
        <w:t>. Т</w:t>
      </w:r>
      <w:r w:rsidR="007C7147">
        <w:rPr>
          <w:rFonts w:ascii="Times New Roman" w:hAnsi="Times New Roman" w:cs="Times New Roman"/>
          <w:b/>
          <w:sz w:val="26"/>
          <w:szCs w:val="26"/>
        </w:rPr>
        <w:t>ехнические параметры</w:t>
      </w:r>
      <w:r w:rsidR="009F37FB" w:rsidRPr="00470632">
        <w:rPr>
          <w:rFonts w:ascii="Times New Roman" w:hAnsi="Times New Roman" w:cs="Times New Roman"/>
          <w:b/>
          <w:sz w:val="26"/>
          <w:szCs w:val="26"/>
        </w:rPr>
        <w:t>:</w:t>
      </w:r>
      <w:r w:rsidR="005C6D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7147" w:rsidRPr="007C7147">
        <w:rPr>
          <w:rFonts w:ascii="Times New Roman" w:hAnsi="Times New Roman" w:cs="Times New Roman"/>
          <w:sz w:val="26"/>
          <w:szCs w:val="26"/>
        </w:rPr>
        <w:t>в приложения «1»</w:t>
      </w:r>
      <w:r w:rsidR="007C7147">
        <w:rPr>
          <w:rFonts w:ascii="Times New Roman" w:hAnsi="Times New Roman" w:cs="Times New Roman"/>
          <w:sz w:val="26"/>
          <w:szCs w:val="26"/>
        </w:rPr>
        <w:t>.</w:t>
      </w:r>
    </w:p>
    <w:p w14:paraId="539AB7A4" w14:textId="3352294A" w:rsidR="00511665" w:rsidRPr="00470632" w:rsidRDefault="00511665" w:rsidP="00470632">
      <w:pPr>
        <w:spacing w:after="0"/>
        <w:ind w:left="142" w:hanging="568"/>
        <w:jc w:val="both"/>
        <w:rPr>
          <w:rFonts w:ascii="Times New Roman" w:hAnsi="Times New Roman" w:cs="Times New Roman"/>
          <w:sz w:val="26"/>
          <w:szCs w:val="26"/>
        </w:rPr>
      </w:pPr>
      <w:r w:rsidRPr="0047063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56E86">
        <w:rPr>
          <w:rFonts w:ascii="Times New Roman" w:hAnsi="Times New Roman" w:cs="Times New Roman"/>
          <w:b/>
          <w:sz w:val="26"/>
          <w:szCs w:val="26"/>
        </w:rPr>
        <w:t>10</w:t>
      </w:r>
      <w:r w:rsidRPr="00470632">
        <w:rPr>
          <w:rFonts w:ascii="Times New Roman" w:hAnsi="Times New Roman" w:cs="Times New Roman"/>
          <w:b/>
          <w:sz w:val="26"/>
          <w:szCs w:val="26"/>
        </w:rPr>
        <w:t>. Валюта платежа:</w:t>
      </w:r>
      <w:r w:rsidRPr="00470632">
        <w:rPr>
          <w:rFonts w:ascii="Times New Roman" w:hAnsi="Times New Roman" w:cs="Times New Roman"/>
          <w:sz w:val="26"/>
          <w:szCs w:val="26"/>
        </w:rPr>
        <w:t xml:space="preserve"> </w:t>
      </w:r>
      <w:r w:rsidR="00073FB7" w:rsidRPr="00470632">
        <w:rPr>
          <w:rFonts w:ascii="Times New Roman" w:hAnsi="Times New Roman" w:cs="Times New Roman"/>
          <w:sz w:val="26"/>
          <w:szCs w:val="26"/>
        </w:rPr>
        <w:t>Сум</w:t>
      </w:r>
      <w:r w:rsidRPr="00470632">
        <w:rPr>
          <w:rFonts w:ascii="Times New Roman" w:hAnsi="Times New Roman" w:cs="Times New Roman"/>
          <w:sz w:val="26"/>
          <w:szCs w:val="26"/>
        </w:rPr>
        <w:t>.</w:t>
      </w:r>
    </w:p>
    <w:p w14:paraId="6F8BBF1B" w14:textId="0ADD5069" w:rsidR="0040125B" w:rsidRPr="00470632" w:rsidRDefault="00511665" w:rsidP="0047063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47063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84818" w:rsidRPr="00420B87">
        <w:rPr>
          <w:rFonts w:ascii="Times New Roman" w:hAnsi="Times New Roman" w:cs="Times New Roman"/>
          <w:b/>
          <w:sz w:val="26"/>
          <w:szCs w:val="26"/>
        </w:rPr>
        <w:t>1</w:t>
      </w:r>
      <w:r w:rsidR="00D56E86">
        <w:rPr>
          <w:rFonts w:ascii="Times New Roman" w:hAnsi="Times New Roman" w:cs="Times New Roman"/>
          <w:b/>
          <w:sz w:val="26"/>
          <w:szCs w:val="26"/>
        </w:rPr>
        <w:t>1</w:t>
      </w:r>
      <w:r w:rsidRPr="00470632">
        <w:rPr>
          <w:rFonts w:ascii="Times New Roman" w:hAnsi="Times New Roman" w:cs="Times New Roman"/>
          <w:b/>
          <w:sz w:val="26"/>
          <w:szCs w:val="26"/>
        </w:rPr>
        <w:t>.</w:t>
      </w:r>
      <w:r w:rsidRPr="00470632">
        <w:rPr>
          <w:rFonts w:ascii="Times New Roman" w:hAnsi="Times New Roman" w:cs="Times New Roman"/>
          <w:sz w:val="26"/>
          <w:szCs w:val="26"/>
        </w:rPr>
        <w:t xml:space="preserve"> </w:t>
      </w:r>
      <w:r w:rsidRPr="007B30BD">
        <w:rPr>
          <w:rFonts w:ascii="Times New Roman" w:hAnsi="Times New Roman" w:cs="Times New Roman"/>
          <w:b/>
          <w:sz w:val="26"/>
          <w:szCs w:val="26"/>
        </w:rPr>
        <w:t>Место выполнения работ:</w:t>
      </w:r>
      <w:r w:rsidRPr="00470632">
        <w:rPr>
          <w:rFonts w:ascii="Times New Roman" w:hAnsi="Times New Roman" w:cs="Times New Roman"/>
          <w:sz w:val="26"/>
          <w:szCs w:val="26"/>
        </w:rPr>
        <w:t xml:space="preserve"> в </w:t>
      </w:r>
      <w:r w:rsidR="0040125B" w:rsidRPr="00470632">
        <w:rPr>
          <w:rFonts w:ascii="Times New Roman" w:hAnsi="Times New Roman" w:cs="Times New Roman"/>
          <w:sz w:val="26"/>
          <w:szCs w:val="26"/>
        </w:rPr>
        <w:t>Республике Узбекистан г. Ташкент.</w:t>
      </w:r>
    </w:p>
    <w:p w14:paraId="5F2F5DED" w14:textId="77777777" w:rsidR="0040125B" w:rsidRPr="00470632" w:rsidRDefault="0040125B" w:rsidP="00470632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7333553" w14:textId="77777777" w:rsidR="00511665" w:rsidRPr="00470632" w:rsidRDefault="0040125B" w:rsidP="00470632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0632">
        <w:rPr>
          <w:rFonts w:ascii="Times New Roman" w:hAnsi="Times New Roman" w:cs="Times New Roman"/>
          <w:b/>
          <w:sz w:val="26"/>
          <w:szCs w:val="26"/>
        </w:rPr>
        <w:t>1. Правила и требования для участников</w:t>
      </w:r>
    </w:p>
    <w:p w14:paraId="42917E07" w14:textId="1838CB3A" w:rsidR="0040125B" w:rsidRPr="00470632" w:rsidRDefault="0040125B" w:rsidP="00470632">
      <w:pPr>
        <w:spacing w:after="0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0632">
        <w:rPr>
          <w:rFonts w:ascii="Times New Roman" w:hAnsi="Times New Roman" w:cs="Times New Roman"/>
          <w:sz w:val="26"/>
          <w:szCs w:val="26"/>
        </w:rPr>
        <w:t xml:space="preserve">1. Участники, </w:t>
      </w:r>
      <w:r w:rsidR="00073FB7" w:rsidRPr="00470632">
        <w:rPr>
          <w:rFonts w:ascii="Times New Roman" w:hAnsi="Times New Roman" w:cs="Times New Roman"/>
          <w:sz w:val="26"/>
          <w:szCs w:val="26"/>
        </w:rPr>
        <w:t>предоставлявшие</w:t>
      </w:r>
      <w:r w:rsidRPr="00470632">
        <w:rPr>
          <w:rFonts w:ascii="Times New Roman" w:hAnsi="Times New Roman" w:cs="Times New Roman"/>
          <w:sz w:val="26"/>
          <w:szCs w:val="26"/>
        </w:rPr>
        <w:t xml:space="preserve"> предложения должны нести все расходы, связанные с подготовкой и подачей их </w:t>
      </w:r>
      <w:r w:rsidR="006F041D">
        <w:rPr>
          <w:rFonts w:ascii="Times New Roman" w:hAnsi="Times New Roman" w:cs="Times New Roman"/>
          <w:sz w:val="26"/>
          <w:szCs w:val="26"/>
        </w:rPr>
        <w:t>отборной</w:t>
      </w:r>
      <w:r w:rsidRPr="00470632">
        <w:rPr>
          <w:rFonts w:ascii="Times New Roman" w:hAnsi="Times New Roman" w:cs="Times New Roman"/>
          <w:sz w:val="26"/>
          <w:szCs w:val="26"/>
        </w:rPr>
        <w:t xml:space="preserve"> документации.</w:t>
      </w:r>
    </w:p>
    <w:p w14:paraId="629CBA51" w14:textId="5AFDD56D" w:rsidR="0040125B" w:rsidRPr="00470632" w:rsidRDefault="0040125B" w:rsidP="00470632">
      <w:pPr>
        <w:spacing w:after="0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470632">
        <w:rPr>
          <w:rFonts w:ascii="Times New Roman" w:hAnsi="Times New Roman" w:cs="Times New Roman"/>
          <w:sz w:val="26"/>
          <w:szCs w:val="26"/>
        </w:rPr>
        <w:t xml:space="preserve">        2. </w:t>
      </w:r>
      <w:r w:rsidR="008E1804">
        <w:rPr>
          <w:rFonts w:ascii="Times New Roman" w:hAnsi="Times New Roman" w:cs="Times New Roman"/>
          <w:sz w:val="26"/>
          <w:szCs w:val="26"/>
        </w:rPr>
        <w:t>А</w:t>
      </w:r>
      <w:r w:rsidRPr="00470632">
        <w:rPr>
          <w:rFonts w:ascii="Times New Roman" w:hAnsi="Times New Roman" w:cs="Times New Roman"/>
          <w:sz w:val="26"/>
          <w:szCs w:val="26"/>
        </w:rPr>
        <w:t>О «</w:t>
      </w:r>
      <w:r w:rsidRPr="00470632">
        <w:rPr>
          <w:rFonts w:ascii="Times New Roman" w:hAnsi="Times New Roman" w:cs="Times New Roman"/>
          <w:sz w:val="26"/>
          <w:szCs w:val="26"/>
          <w:lang w:val="en-US"/>
        </w:rPr>
        <w:t>XALQ</w:t>
      </w:r>
      <w:r w:rsidRPr="00470632">
        <w:rPr>
          <w:rFonts w:ascii="Times New Roman" w:hAnsi="Times New Roman" w:cs="Times New Roman"/>
          <w:sz w:val="26"/>
          <w:szCs w:val="26"/>
        </w:rPr>
        <w:t xml:space="preserve"> </w:t>
      </w:r>
      <w:r w:rsidRPr="00470632">
        <w:rPr>
          <w:rFonts w:ascii="Times New Roman" w:hAnsi="Times New Roman" w:cs="Times New Roman"/>
          <w:sz w:val="26"/>
          <w:szCs w:val="26"/>
          <w:lang w:val="en-US"/>
        </w:rPr>
        <w:t>SUG</w:t>
      </w:r>
      <w:r w:rsidRPr="00470632">
        <w:rPr>
          <w:rFonts w:ascii="Times New Roman" w:hAnsi="Times New Roman" w:cs="Times New Roman"/>
          <w:sz w:val="26"/>
          <w:szCs w:val="26"/>
        </w:rPr>
        <w:t>’</w:t>
      </w:r>
      <w:r w:rsidRPr="00470632">
        <w:rPr>
          <w:rFonts w:ascii="Times New Roman" w:hAnsi="Times New Roman" w:cs="Times New Roman"/>
          <w:sz w:val="26"/>
          <w:szCs w:val="26"/>
          <w:lang w:val="en-US"/>
        </w:rPr>
        <w:t>URTA</w:t>
      </w:r>
      <w:r w:rsidR="0007593D">
        <w:rPr>
          <w:rFonts w:ascii="Times New Roman" w:hAnsi="Times New Roman" w:cs="Times New Roman"/>
          <w:sz w:val="26"/>
          <w:szCs w:val="26"/>
        </w:rPr>
        <w:t>» н</w:t>
      </w:r>
      <w:r w:rsidR="0007593D">
        <w:rPr>
          <w:rFonts w:ascii="Times New Roman" w:hAnsi="Times New Roman" w:cs="Times New Roman"/>
          <w:sz w:val="26"/>
          <w:szCs w:val="26"/>
          <w:lang w:val="uz-Cyrl-UZ"/>
        </w:rPr>
        <w:t>е</w:t>
      </w:r>
      <w:r w:rsidRPr="00470632">
        <w:rPr>
          <w:rFonts w:ascii="Times New Roman" w:hAnsi="Times New Roman" w:cs="Times New Roman"/>
          <w:sz w:val="26"/>
          <w:szCs w:val="26"/>
        </w:rPr>
        <w:t xml:space="preserve"> несет никакой </w:t>
      </w:r>
      <w:r w:rsidR="00073FB7" w:rsidRPr="00470632">
        <w:rPr>
          <w:rFonts w:ascii="Times New Roman" w:hAnsi="Times New Roman" w:cs="Times New Roman"/>
          <w:sz w:val="26"/>
          <w:szCs w:val="26"/>
        </w:rPr>
        <w:t>материальной</w:t>
      </w:r>
      <w:r w:rsidRPr="00470632">
        <w:rPr>
          <w:rFonts w:ascii="Times New Roman" w:hAnsi="Times New Roman" w:cs="Times New Roman"/>
          <w:sz w:val="26"/>
          <w:szCs w:val="26"/>
        </w:rPr>
        <w:t xml:space="preserve"> ответственности за расходы, понесенные участником </w:t>
      </w:r>
      <w:r w:rsidR="006F041D">
        <w:rPr>
          <w:rFonts w:ascii="Times New Roman" w:hAnsi="Times New Roman" w:cs="Times New Roman"/>
          <w:sz w:val="26"/>
          <w:szCs w:val="26"/>
        </w:rPr>
        <w:t>отборных</w:t>
      </w:r>
      <w:r w:rsidRPr="00470632">
        <w:rPr>
          <w:rFonts w:ascii="Times New Roman" w:hAnsi="Times New Roman" w:cs="Times New Roman"/>
          <w:sz w:val="26"/>
          <w:szCs w:val="26"/>
        </w:rPr>
        <w:t xml:space="preserve"> торгов по подготовке и предоставлению </w:t>
      </w:r>
      <w:r w:rsidR="006F041D">
        <w:rPr>
          <w:rFonts w:ascii="Times New Roman" w:hAnsi="Times New Roman" w:cs="Times New Roman"/>
          <w:sz w:val="26"/>
          <w:szCs w:val="26"/>
        </w:rPr>
        <w:t>отборного</w:t>
      </w:r>
      <w:r w:rsidRPr="00470632">
        <w:rPr>
          <w:rFonts w:ascii="Times New Roman" w:hAnsi="Times New Roman" w:cs="Times New Roman"/>
          <w:sz w:val="26"/>
          <w:szCs w:val="26"/>
        </w:rPr>
        <w:t xml:space="preserve"> предложения.</w:t>
      </w:r>
    </w:p>
    <w:p w14:paraId="31A4A538" w14:textId="45458135" w:rsidR="00F57547" w:rsidRPr="00470632" w:rsidRDefault="0040125B" w:rsidP="00470632">
      <w:pPr>
        <w:spacing w:after="100" w:line="228" w:lineRule="auto"/>
        <w:ind w:left="-567" w:right="71" w:firstLine="425"/>
        <w:jc w:val="both"/>
        <w:rPr>
          <w:sz w:val="26"/>
          <w:szCs w:val="26"/>
        </w:rPr>
      </w:pPr>
      <w:r w:rsidRPr="00470632">
        <w:rPr>
          <w:rFonts w:ascii="Times New Roman" w:hAnsi="Times New Roman" w:cs="Times New Roman"/>
          <w:sz w:val="26"/>
          <w:szCs w:val="26"/>
        </w:rPr>
        <w:t xml:space="preserve">       3. </w:t>
      </w:r>
      <w:r w:rsidR="00AC512A" w:rsidRPr="00470632">
        <w:rPr>
          <w:rFonts w:ascii="Times New Roman" w:hAnsi="Times New Roman" w:cs="Times New Roman"/>
          <w:sz w:val="26"/>
          <w:szCs w:val="26"/>
        </w:rPr>
        <w:t>Участники предоставляющие предложения должны быт зарегистрированы</w:t>
      </w:r>
      <w:r w:rsidR="00F57547" w:rsidRPr="00470632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="00AC512A" w:rsidRPr="00470632">
        <w:rPr>
          <w:rFonts w:ascii="Times New Roman" w:hAnsi="Times New Roman" w:cs="Times New Roman"/>
          <w:sz w:val="26"/>
          <w:szCs w:val="26"/>
        </w:rPr>
        <w:t xml:space="preserve"> с законодательством </w:t>
      </w:r>
      <w:proofErr w:type="spellStart"/>
      <w:r w:rsidR="00AC512A" w:rsidRPr="00470632">
        <w:rPr>
          <w:rFonts w:ascii="Times New Roman" w:hAnsi="Times New Roman" w:cs="Times New Roman"/>
          <w:sz w:val="26"/>
          <w:szCs w:val="26"/>
        </w:rPr>
        <w:t>РУз</w:t>
      </w:r>
      <w:proofErr w:type="spellEnd"/>
      <w:r w:rsidR="00AC512A" w:rsidRPr="00470632">
        <w:rPr>
          <w:rFonts w:ascii="Times New Roman" w:hAnsi="Times New Roman" w:cs="Times New Roman"/>
          <w:sz w:val="26"/>
          <w:szCs w:val="26"/>
        </w:rPr>
        <w:t>, и быт</w:t>
      </w:r>
      <w:r w:rsidR="006F041D">
        <w:rPr>
          <w:rFonts w:ascii="Times New Roman" w:hAnsi="Times New Roman" w:cs="Times New Roman"/>
          <w:sz w:val="26"/>
          <w:szCs w:val="26"/>
        </w:rPr>
        <w:t xml:space="preserve"> </w:t>
      </w:r>
      <w:r w:rsidR="00F57547" w:rsidRPr="00470632">
        <w:rPr>
          <w:rFonts w:ascii="Times New Roman" w:eastAsia="Times New Roman" w:hAnsi="Times New Roman" w:cs="Times New Roman"/>
          <w:sz w:val="26"/>
          <w:szCs w:val="26"/>
        </w:rPr>
        <w:t>правомочными к оказанию услуг/выполнено работ/реализации товара в данной сфере, должны иметь соответствующие разрешительные документы</w:t>
      </w:r>
      <w:r w:rsidR="00F57547" w:rsidRPr="00073FB7">
        <w:rPr>
          <w:rFonts w:ascii="Times New Roman" w:eastAsia="Times New Roman" w:hAnsi="Times New Roman" w:cs="Times New Roman"/>
          <w:sz w:val="26"/>
          <w:szCs w:val="26"/>
        </w:rPr>
        <w:t>,</w:t>
      </w:r>
      <w:r w:rsidR="00F57547" w:rsidRPr="00470632">
        <w:rPr>
          <w:rFonts w:ascii="Times New Roman" w:eastAsia="Times New Roman" w:hAnsi="Times New Roman" w:cs="Times New Roman"/>
          <w:sz w:val="26"/>
          <w:szCs w:val="26"/>
        </w:rPr>
        <w:t xml:space="preserve"> а также опыт работы с другими организациями.</w:t>
      </w:r>
    </w:p>
    <w:p w14:paraId="5DE82054" w14:textId="01910FA5" w:rsidR="00F57547" w:rsidRPr="00470632" w:rsidRDefault="00F57547" w:rsidP="00470632">
      <w:pPr>
        <w:numPr>
          <w:ilvl w:val="0"/>
          <w:numId w:val="2"/>
        </w:numPr>
        <w:spacing w:after="0"/>
        <w:ind w:hanging="151"/>
        <w:jc w:val="both"/>
        <w:rPr>
          <w:rFonts w:ascii="Times New Roman" w:hAnsi="Times New Roman" w:cs="Times New Roman"/>
          <w:sz w:val="26"/>
          <w:szCs w:val="26"/>
        </w:rPr>
      </w:pPr>
      <w:r w:rsidRPr="00470632"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>полное наименование Участника и его контактные данные:</w:t>
      </w:r>
    </w:p>
    <w:p w14:paraId="2396D475" w14:textId="3465D937" w:rsidR="00F57547" w:rsidRPr="00E928C4" w:rsidRDefault="00F57547" w:rsidP="00E928C4">
      <w:pPr>
        <w:pStyle w:val="a4"/>
        <w:numPr>
          <w:ilvl w:val="0"/>
          <w:numId w:val="16"/>
        </w:numPr>
        <w:spacing w:after="41" w:line="282" w:lineRule="auto"/>
        <w:ind w:right="7"/>
        <w:jc w:val="both"/>
        <w:rPr>
          <w:rFonts w:ascii="Times New Roman" w:hAnsi="Times New Roman" w:cs="Times New Roman"/>
          <w:sz w:val="26"/>
          <w:szCs w:val="26"/>
        </w:rPr>
      </w:pPr>
      <w:r w:rsidRPr="00E928C4">
        <w:rPr>
          <w:rFonts w:ascii="Times New Roman" w:hAnsi="Times New Roman" w:cs="Times New Roman"/>
          <w:sz w:val="26"/>
          <w:szCs w:val="26"/>
        </w:rPr>
        <w:t>При необходимости комиссия может дополнительно потребовать от Участников предоставления дополнительной информации касательно представленных ими предложений.</w:t>
      </w:r>
    </w:p>
    <w:p w14:paraId="6C6140F4" w14:textId="4363F1D7" w:rsidR="004642BB" w:rsidRPr="00E928C4" w:rsidRDefault="004642BB" w:rsidP="00E928C4">
      <w:pPr>
        <w:pStyle w:val="a4"/>
        <w:numPr>
          <w:ilvl w:val="0"/>
          <w:numId w:val="3"/>
        </w:numPr>
        <w:spacing w:after="86" w:line="255" w:lineRule="auto"/>
        <w:ind w:right="7"/>
        <w:jc w:val="both"/>
        <w:rPr>
          <w:rFonts w:ascii="Times New Roman" w:hAnsi="Times New Roman" w:cs="Times New Roman"/>
          <w:sz w:val="26"/>
          <w:szCs w:val="26"/>
        </w:rPr>
      </w:pPr>
      <w:r w:rsidRPr="00E928C4">
        <w:rPr>
          <w:rFonts w:ascii="Times New Roman" w:hAnsi="Times New Roman" w:cs="Times New Roman"/>
          <w:sz w:val="26"/>
          <w:szCs w:val="26"/>
        </w:rPr>
        <w:t>Никакие вставки между строками, подтирки или приписки в документах конкурсного предложения не имеют силу и не подлежат рассмотрению,</w:t>
      </w:r>
    </w:p>
    <w:p w14:paraId="6A05B02C" w14:textId="397F07DD" w:rsidR="004642BB" w:rsidRPr="00470632" w:rsidRDefault="004642BB" w:rsidP="00E928C4">
      <w:pPr>
        <w:numPr>
          <w:ilvl w:val="0"/>
          <w:numId w:val="3"/>
        </w:numPr>
        <w:spacing w:after="41" w:line="282" w:lineRule="auto"/>
        <w:ind w:left="0" w:right="7"/>
        <w:jc w:val="both"/>
        <w:rPr>
          <w:rFonts w:ascii="Times New Roman" w:hAnsi="Times New Roman" w:cs="Times New Roman"/>
          <w:sz w:val="26"/>
          <w:szCs w:val="26"/>
        </w:rPr>
      </w:pPr>
      <w:r w:rsidRPr="00470632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FC6CB9">
        <w:rPr>
          <w:rFonts w:ascii="Times New Roman" w:hAnsi="Times New Roman" w:cs="Times New Roman"/>
          <w:sz w:val="26"/>
          <w:szCs w:val="26"/>
        </w:rPr>
        <w:t>отбора</w:t>
      </w:r>
      <w:r w:rsidRPr="00470632">
        <w:rPr>
          <w:rFonts w:ascii="Times New Roman" w:hAnsi="Times New Roman" w:cs="Times New Roman"/>
          <w:sz w:val="26"/>
          <w:szCs w:val="26"/>
        </w:rPr>
        <w:t xml:space="preserve"> должны представить</w:t>
      </w:r>
      <w:r w:rsidR="00FC6CB9">
        <w:rPr>
          <w:rFonts w:ascii="Times New Roman" w:hAnsi="Times New Roman" w:cs="Times New Roman"/>
          <w:sz w:val="26"/>
          <w:szCs w:val="26"/>
        </w:rPr>
        <w:t xml:space="preserve"> отборного</w:t>
      </w:r>
      <w:r w:rsidRPr="00470632">
        <w:rPr>
          <w:rFonts w:ascii="Times New Roman" w:hAnsi="Times New Roman" w:cs="Times New Roman"/>
          <w:sz w:val="26"/>
          <w:szCs w:val="26"/>
        </w:rPr>
        <w:t xml:space="preserve"> предложение строго в соответствии с формами, предлагаемыми в документации. В случае предоставления </w:t>
      </w:r>
      <w:r w:rsidR="00FC6CB9" w:rsidRPr="00FC6CB9">
        <w:rPr>
          <w:rFonts w:ascii="Times New Roman" w:hAnsi="Times New Roman" w:cs="Times New Roman"/>
          <w:sz w:val="26"/>
          <w:szCs w:val="26"/>
        </w:rPr>
        <w:t>Отбор наилучшего предложения</w:t>
      </w:r>
      <w:r w:rsidRPr="00470632">
        <w:rPr>
          <w:rFonts w:ascii="Times New Roman" w:hAnsi="Times New Roman" w:cs="Times New Roman"/>
          <w:sz w:val="26"/>
          <w:szCs w:val="26"/>
        </w:rPr>
        <w:t xml:space="preserve"> не по формам настоящей документации, комиссия вправе отложить данное предложение.</w:t>
      </w:r>
    </w:p>
    <w:p w14:paraId="77447899" w14:textId="77777777" w:rsidR="004642BB" w:rsidRPr="00470632" w:rsidRDefault="004642BB" w:rsidP="00E928C4">
      <w:pPr>
        <w:numPr>
          <w:ilvl w:val="0"/>
          <w:numId w:val="3"/>
        </w:numPr>
        <w:spacing w:after="33" w:line="255" w:lineRule="auto"/>
        <w:ind w:left="0" w:right="7"/>
        <w:jc w:val="both"/>
        <w:rPr>
          <w:rFonts w:ascii="Times New Roman" w:hAnsi="Times New Roman" w:cs="Times New Roman"/>
          <w:sz w:val="26"/>
          <w:szCs w:val="26"/>
        </w:rPr>
      </w:pPr>
      <w:r w:rsidRPr="00470632">
        <w:rPr>
          <w:rFonts w:ascii="Times New Roman" w:hAnsi="Times New Roman" w:cs="Times New Roman"/>
          <w:sz w:val="26"/>
          <w:szCs w:val="26"/>
        </w:rPr>
        <w:t>Предложения должны подаваться для выполнения работ по лоту (цельно) и в количествах, указанных в лоте.</w:t>
      </w:r>
    </w:p>
    <w:p w14:paraId="05C8E175" w14:textId="77777777" w:rsidR="004642BB" w:rsidRPr="00470632" w:rsidRDefault="004642BB" w:rsidP="00E928C4">
      <w:pPr>
        <w:numPr>
          <w:ilvl w:val="0"/>
          <w:numId w:val="3"/>
        </w:numPr>
        <w:spacing w:after="104" w:line="255" w:lineRule="auto"/>
        <w:ind w:left="-284" w:right="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0632">
        <w:rPr>
          <w:rFonts w:ascii="Times New Roman" w:hAnsi="Times New Roman" w:cs="Times New Roman"/>
          <w:sz w:val="26"/>
          <w:szCs w:val="26"/>
        </w:rPr>
        <w:lastRenderedPageBreak/>
        <w:t>При оценке предложения Заказчиком будут учитываться следующие критерии:</w:t>
      </w:r>
    </w:p>
    <w:p w14:paraId="067DFA1B" w14:textId="624FF623" w:rsidR="004642BB" w:rsidRPr="00470632" w:rsidRDefault="004642BB" w:rsidP="00470632">
      <w:pPr>
        <w:pStyle w:val="a4"/>
        <w:numPr>
          <w:ilvl w:val="0"/>
          <w:numId w:val="7"/>
        </w:numPr>
        <w:spacing w:after="18" w:line="26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632">
        <w:rPr>
          <w:rFonts w:ascii="Times New Roman" w:hAnsi="Times New Roman" w:cs="Times New Roman"/>
          <w:sz w:val="26"/>
          <w:szCs w:val="26"/>
          <w:u w:val="single" w:color="000000"/>
        </w:rPr>
        <w:t xml:space="preserve">соответствие предлагаемого товара/работы/услуги </w:t>
      </w:r>
      <w:proofErr w:type="gramStart"/>
      <w:r w:rsidRPr="00470632">
        <w:rPr>
          <w:rFonts w:ascii="Times New Roman" w:hAnsi="Times New Roman" w:cs="Times New Roman"/>
          <w:sz w:val="26"/>
          <w:szCs w:val="26"/>
          <w:u w:val="single" w:color="000000"/>
        </w:rPr>
        <w:t>техническим .</w:t>
      </w:r>
      <w:proofErr w:type="gramEnd"/>
      <w:r w:rsidRPr="00470632">
        <w:rPr>
          <w:rFonts w:ascii="Times New Roman" w:hAnsi="Times New Roman" w:cs="Times New Roman"/>
          <w:sz w:val="26"/>
          <w:szCs w:val="26"/>
          <w:u w:val="single" w:color="000000"/>
        </w:rPr>
        <w:t xml:space="preserve"> требованиям, изложенным в </w:t>
      </w:r>
      <w:r w:rsidR="00FC6CB9">
        <w:rPr>
          <w:rFonts w:ascii="Times New Roman" w:hAnsi="Times New Roman" w:cs="Times New Roman"/>
          <w:sz w:val="26"/>
          <w:szCs w:val="26"/>
          <w:u w:val="single" w:color="000000"/>
        </w:rPr>
        <w:t xml:space="preserve">отборной </w:t>
      </w:r>
      <w:r w:rsidRPr="00470632">
        <w:rPr>
          <w:rFonts w:ascii="Times New Roman" w:hAnsi="Times New Roman" w:cs="Times New Roman"/>
          <w:sz w:val="26"/>
          <w:szCs w:val="26"/>
          <w:u w:val="single" w:color="000000"/>
        </w:rPr>
        <w:t>документации (качество);</w:t>
      </w:r>
    </w:p>
    <w:p w14:paraId="29F0A4EB" w14:textId="77777777" w:rsidR="004642BB" w:rsidRPr="00470632" w:rsidRDefault="004642BB" w:rsidP="00470632">
      <w:pPr>
        <w:pStyle w:val="a4"/>
        <w:numPr>
          <w:ilvl w:val="0"/>
          <w:numId w:val="7"/>
        </w:numPr>
        <w:spacing w:after="18" w:line="26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632">
        <w:rPr>
          <w:rFonts w:ascii="Times New Roman" w:hAnsi="Times New Roman" w:cs="Times New Roman"/>
          <w:sz w:val="26"/>
          <w:szCs w:val="26"/>
          <w:u w:val="single" w:color="000000"/>
        </w:rPr>
        <w:t>цена;</w:t>
      </w:r>
    </w:p>
    <w:p w14:paraId="0FF38D50" w14:textId="336034E5" w:rsidR="004642BB" w:rsidRPr="00470632" w:rsidRDefault="004642BB" w:rsidP="00470632">
      <w:pPr>
        <w:pStyle w:val="a4"/>
        <w:numPr>
          <w:ilvl w:val="0"/>
          <w:numId w:val="7"/>
        </w:numPr>
        <w:spacing w:after="18" w:line="26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632">
        <w:rPr>
          <w:rFonts w:ascii="Times New Roman" w:hAnsi="Times New Roman" w:cs="Times New Roman"/>
          <w:sz w:val="26"/>
          <w:szCs w:val="26"/>
          <w:u w:val="single" w:color="000000"/>
        </w:rPr>
        <w:t>условия и сроки выполнения работ/услуг. поставки товара;</w:t>
      </w:r>
      <w:r w:rsidR="00583E1F">
        <w:rPr>
          <w:rFonts w:ascii="Times New Roman" w:hAnsi="Times New Roman" w:cs="Times New Roman"/>
          <w:sz w:val="26"/>
          <w:szCs w:val="26"/>
          <w:u w:val="single" w:color="000000"/>
        </w:rPr>
        <w:t xml:space="preserve"> </w:t>
      </w:r>
      <w:r w:rsidRPr="00470632">
        <w:rPr>
          <w:rFonts w:ascii="Times New Roman" w:hAnsi="Times New Roman" w:cs="Times New Roman"/>
          <w:sz w:val="26"/>
          <w:szCs w:val="26"/>
          <w:u w:val="single" w:color="000000"/>
        </w:rPr>
        <w:t>условия платежа и гарантии;</w:t>
      </w:r>
    </w:p>
    <w:p w14:paraId="0D80E38C" w14:textId="3F1C5969" w:rsidR="004642BB" w:rsidRPr="00470632" w:rsidRDefault="004642BB" w:rsidP="00470632">
      <w:pPr>
        <w:pStyle w:val="a4"/>
        <w:numPr>
          <w:ilvl w:val="0"/>
          <w:numId w:val="7"/>
        </w:numPr>
        <w:spacing w:after="18" w:line="26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632">
        <w:rPr>
          <w:rFonts w:ascii="Times New Roman" w:hAnsi="Times New Roman" w:cs="Times New Roman"/>
          <w:sz w:val="26"/>
          <w:szCs w:val="26"/>
          <w:u w:val="single" w:color="000000"/>
        </w:rPr>
        <w:t>наличие собственной производственно-технической базы и</w:t>
      </w:r>
      <w:r w:rsidR="00583E1F">
        <w:rPr>
          <w:rFonts w:ascii="Times New Roman" w:hAnsi="Times New Roman" w:cs="Times New Roman"/>
          <w:sz w:val="26"/>
          <w:szCs w:val="26"/>
          <w:u w:val="single" w:color="000000"/>
        </w:rPr>
        <w:t xml:space="preserve"> </w:t>
      </w:r>
      <w:r w:rsidRPr="00470632">
        <w:rPr>
          <w:rFonts w:ascii="Times New Roman" w:hAnsi="Times New Roman" w:cs="Times New Roman"/>
          <w:sz w:val="26"/>
          <w:szCs w:val="26"/>
          <w:u w:val="single" w:color="000000"/>
        </w:rPr>
        <w:t xml:space="preserve">квалифицированного </w:t>
      </w:r>
      <w:r w:rsidR="00583E1F" w:rsidRPr="00470632">
        <w:rPr>
          <w:rFonts w:ascii="Times New Roman" w:hAnsi="Times New Roman" w:cs="Times New Roman"/>
          <w:sz w:val="26"/>
          <w:szCs w:val="26"/>
          <w:u w:val="single" w:color="000000"/>
        </w:rPr>
        <w:t>сертифицированного</w:t>
      </w:r>
      <w:r w:rsidRPr="00470632">
        <w:rPr>
          <w:rFonts w:ascii="Times New Roman" w:hAnsi="Times New Roman" w:cs="Times New Roman"/>
          <w:sz w:val="26"/>
          <w:szCs w:val="26"/>
          <w:u w:val="single" w:color="000000"/>
        </w:rPr>
        <w:t xml:space="preserve"> персонала;</w:t>
      </w:r>
    </w:p>
    <w:p w14:paraId="24A62F27" w14:textId="77777777" w:rsidR="004642BB" w:rsidRPr="00470632" w:rsidRDefault="004642BB" w:rsidP="00470632">
      <w:pPr>
        <w:pStyle w:val="a4"/>
        <w:numPr>
          <w:ilvl w:val="0"/>
          <w:numId w:val="7"/>
        </w:numPr>
        <w:spacing w:after="18" w:line="26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632">
        <w:rPr>
          <w:rFonts w:ascii="Times New Roman" w:hAnsi="Times New Roman" w:cs="Times New Roman"/>
          <w:sz w:val="26"/>
          <w:szCs w:val="26"/>
          <w:u w:val="single" w:color="000000"/>
        </w:rPr>
        <w:t>предоставление финансовой скидки;</w:t>
      </w:r>
    </w:p>
    <w:p w14:paraId="166BB4FA" w14:textId="30A27D60" w:rsidR="004642BB" w:rsidRPr="00470632" w:rsidRDefault="004642BB" w:rsidP="00470632">
      <w:pPr>
        <w:pStyle w:val="a4"/>
        <w:numPr>
          <w:ilvl w:val="0"/>
          <w:numId w:val="7"/>
        </w:numPr>
        <w:spacing w:after="18" w:line="26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632">
        <w:rPr>
          <w:rFonts w:ascii="Times New Roman" w:hAnsi="Times New Roman" w:cs="Times New Roman"/>
          <w:sz w:val="26"/>
          <w:szCs w:val="26"/>
          <w:u w:val="single" w:color="000000"/>
        </w:rPr>
        <w:t>деловая репутация участника;</w:t>
      </w:r>
    </w:p>
    <w:p w14:paraId="3D0A8B13" w14:textId="63E41C6A" w:rsidR="004642BB" w:rsidRPr="00470632" w:rsidRDefault="004642BB" w:rsidP="00FC6CB9">
      <w:pPr>
        <w:pStyle w:val="a4"/>
        <w:spacing w:after="41" w:line="282" w:lineRule="auto"/>
        <w:ind w:right="7"/>
        <w:jc w:val="both"/>
        <w:rPr>
          <w:rFonts w:ascii="Times New Roman" w:hAnsi="Times New Roman" w:cs="Times New Roman"/>
          <w:sz w:val="26"/>
          <w:szCs w:val="26"/>
        </w:rPr>
      </w:pPr>
    </w:p>
    <w:p w14:paraId="588630D7" w14:textId="77777777" w:rsidR="004642BB" w:rsidRPr="00470632" w:rsidRDefault="004642BB" w:rsidP="00470632">
      <w:pPr>
        <w:spacing w:after="41" w:line="282" w:lineRule="auto"/>
        <w:ind w:right="7"/>
        <w:jc w:val="both"/>
        <w:rPr>
          <w:rFonts w:ascii="Times New Roman" w:hAnsi="Times New Roman" w:cs="Times New Roman"/>
          <w:sz w:val="26"/>
          <w:szCs w:val="26"/>
        </w:rPr>
      </w:pPr>
    </w:p>
    <w:p w14:paraId="2F0C9940" w14:textId="77777777" w:rsidR="004642BB" w:rsidRPr="00470632" w:rsidRDefault="004642BB" w:rsidP="00470632">
      <w:pPr>
        <w:spacing w:after="41" w:line="282" w:lineRule="auto"/>
        <w:ind w:right="7"/>
        <w:jc w:val="both"/>
        <w:rPr>
          <w:rFonts w:ascii="Times New Roman" w:hAnsi="Times New Roman" w:cs="Times New Roman"/>
          <w:sz w:val="26"/>
          <w:szCs w:val="26"/>
        </w:rPr>
      </w:pPr>
    </w:p>
    <w:p w14:paraId="115FEA5E" w14:textId="77777777" w:rsidR="00D279B5" w:rsidRPr="00470632" w:rsidRDefault="00D279B5" w:rsidP="00470632">
      <w:pPr>
        <w:spacing w:after="41" w:line="282" w:lineRule="auto"/>
        <w:ind w:right="7"/>
        <w:jc w:val="both"/>
        <w:rPr>
          <w:rFonts w:ascii="Times New Roman" w:hAnsi="Times New Roman" w:cs="Times New Roman"/>
          <w:sz w:val="26"/>
          <w:szCs w:val="26"/>
        </w:rPr>
      </w:pPr>
    </w:p>
    <w:p w14:paraId="27AEE1E1" w14:textId="77777777" w:rsidR="00D279B5" w:rsidRPr="00470632" w:rsidRDefault="00D279B5" w:rsidP="00470632">
      <w:pPr>
        <w:spacing w:after="41" w:line="282" w:lineRule="auto"/>
        <w:ind w:right="7"/>
        <w:jc w:val="both"/>
        <w:rPr>
          <w:rFonts w:ascii="Times New Roman" w:hAnsi="Times New Roman" w:cs="Times New Roman"/>
          <w:sz w:val="26"/>
          <w:szCs w:val="26"/>
        </w:rPr>
      </w:pPr>
    </w:p>
    <w:p w14:paraId="7B1C4462" w14:textId="77777777" w:rsidR="00D279B5" w:rsidRDefault="00D279B5" w:rsidP="00470632">
      <w:pPr>
        <w:spacing w:after="41" w:line="282" w:lineRule="auto"/>
        <w:ind w:right="7"/>
        <w:jc w:val="both"/>
        <w:rPr>
          <w:rFonts w:ascii="Times New Roman" w:hAnsi="Times New Roman" w:cs="Times New Roman"/>
          <w:sz w:val="26"/>
          <w:szCs w:val="26"/>
        </w:rPr>
      </w:pPr>
    </w:p>
    <w:p w14:paraId="06786708" w14:textId="77777777" w:rsidR="00470632" w:rsidRDefault="00470632" w:rsidP="00470632">
      <w:pPr>
        <w:spacing w:after="41" w:line="282" w:lineRule="auto"/>
        <w:ind w:right="7"/>
        <w:jc w:val="both"/>
        <w:rPr>
          <w:rFonts w:ascii="Times New Roman" w:hAnsi="Times New Roman" w:cs="Times New Roman"/>
          <w:sz w:val="26"/>
          <w:szCs w:val="26"/>
        </w:rPr>
      </w:pPr>
    </w:p>
    <w:p w14:paraId="54154219" w14:textId="77777777" w:rsidR="00470632" w:rsidRDefault="00470632" w:rsidP="00470632">
      <w:pPr>
        <w:spacing w:after="41" w:line="282" w:lineRule="auto"/>
        <w:ind w:right="7"/>
        <w:jc w:val="both"/>
        <w:rPr>
          <w:rFonts w:ascii="Times New Roman" w:hAnsi="Times New Roman" w:cs="Times New Roman"/>
          <w:sz w:val="26"/>
          <w:szCs w:val="26"/>
        </w:rPr>
      </w:pPr>
    </w:p>
    <w:p w14:paraId="4E9588A8" w14:textId="77777777" w:rsidR="00470632" w:rsidRDefault="00470632" w:rsidP="00470632">
      <w:pPr>
        <w:spacing w:after="41" w:line="282" w:lineRule="auto"/>
        <w:ind w:right="7"/>
        <w:jc w:val="both"/>
        <w:rPr>
          <w:rFonts w:ascii="Times New Roman" w:hAnsi="Times New Roman" w:cs="Times New Roman"/>
          <w:sz w:val="26"/>
          <w:szCs w:val="26"/>
        </w:rPr>
      </w:pPr>
    </w:p>
    <w:p w14:paraId="59A86B1F" w14:textId="77777777" w:rsidR="00470632" w:rsidRDefault="00470632" w:rsidP="00470632">
      <w:pPr>
        <w:spacing w:after="41" w:line="282" w:lineRule="auto"/>
        <w:ind w:right="7"/>
        <w:jc w:val="both"/>
        <w:rPr>
          <w:rFonts w:ascii="Times New Roman" w:hAnsi="Times New Roman" w:cs="Times New Roman"/>
          <w:sz w:val="26"/>
          <w:szCs w:val="26"/>
        </w:rPr>
      </w:pPr>
    </w:p>
    <w:p w14:paraId="2D227927" w14:textId="77777777" w:rsidR="00470632" w:rsidRDefault="00470632" w:rsidP="00470632">
      <w:pPr>
        <w:spacing w:after="41" w:line="282" w:lineRule="auto"/>
        <w:ind w:right="7"/>
        <w:jc w:val="both"/>
        <w:rPr>
          <w:rFonts w:ascii="Times New Roman" w:hAnsi="Times New Roman" w:cs="Times New Roman"/>
          <w:sz w:val="26"/>
          <w:szCs w:val="26"/>
        </w:rPr>
      </w:pPr>
    </w:p>
    <w:p w14:paraId="1E8E8E6F" w14:textId="77777777" w:rsidR="00470632" w:rsidRPr="00470632" w:rsidRDefault="00470632" w:rsidP="00470632">
      <w:pPr>
        <w:spacing w:after="41" w:line="282" w:lineRule="auto"/>
        <w:ind w:right="7"/>
        <w:jc w:val="both"/>
        <w:rPr>
          <w:rFonts w:ascii="Times New Roman" w:hAnsi="Times New Roman" w:cs="Times New Roman"/>
          <w:sz w:val="26"/>
          <w:szCs w:val="26"/>
        </w:rPr>
      </w:pPr>
    </w:p>
    <w:p w14:paraId="5DFAF3D1" w14:textId="77777777" w:rsidR="001B79FF" w:rsidRPr="00470632" w:rsidRDefault="001B79FF" w:rsidP="00470632">
      <w:pPr>
        <w:spacing w:after="185" w:line="265" w:lineRule="auto"/>
        <w:ind w:left="10" w:right="230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3A6E88" w14:textId="4A86300B" w:rsidR="00827076" w:rsidRDefault="004642BB" w:rsidP="00583E1F">
      <w:pPr>
        <w:tabs>
          <w:tab w:val="center" w:pos="5695"/>
          <w:tab w:val="right" w:pos="10346"/>
        </w:tabs>
        <w:spacing w:after="339" w:line="265" w:lineRule="auto"/>
        <w:ind w:left="-567" w:right="-1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5510">
        <w:rPr>
          <w:noProof/>
          <w:sz w:val="28"/>
          <w:szCs w:val="28"/>
          <w:lang w:eastAsia="ru-RU"/>
        </w:rPr>
        <w:drawing>
          <wp:inline distT="0" distB="0" distL="0" distR="0" wp14:anchorId="76624F8F" wp14:editId="349322A7">
            <wp:extent cx="4572" cy="4572"/>
            <wp:effectExtent l="0" t="0" r="0" b="0"/>
            <wp:docPr id="17308" name="Picture 17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8" name="Picture 173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34589" w14:textId="77777777" w:rsidR="007C7147" w:rsidRDefault="007C7147" w:rsidP="00700C7D">
      <w:pPr>
        <w:spacing w:after="46" w:line="265" w:lineRule="auto"/>
        <w:ind w:left="-426" w:right="-180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4BCE410" w14:textId="77777777" w:rsidR="007C7147" w:rsidRDefault="007C7147" w:rsidP="00700C7D">
      <w:pPr>
        <w:spacing w:after="46" w:line="265" w:lineRule="auto"/>
        <w:ind w:left="-426" w:right="-180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F951268" w14:textId="77777777" w:rsidR="007C7147" w:rsidRDefault="007C7147" w:rsidP="00700C7D">
      <w:pPr>
        <w:spacing w:after="46" w:line="265" w:lineRule="auto"/>
        <w:ind w:left="-426" w:right="-180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9CE8677" w14:textId="77777777" w:rsidR="007C7147" w:rsidRDefault="007C7147" w:rsidP="00700C7D">
      <w:pPr>
        <w:spacing w:after="46" w:line="265" w:lineRule="auto"/>
        <w:ind w:left="-426" w:right="-180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99D6933" w14:textId="77777777" w:rsidR="007C7147" w:rsidRDefault="007C7147" w:rsidP="00700C7D">
      <w:pPr>
        <w:spacing w:after="46" w:line="265" w:lineRule="auto"/>
        <w:ind w:left="-426" w:right="-180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A25D33C" w14:textId="77777777" w:rsidR="007C7147" w:rsidRDefault="007C7147" w:rsidP="00700C7D">
      <w:pPr>
        <w:spacing w:after="46" w:line="265" w:lineRule="auto"/>
        <w:ind w:left="-426" w:right="-180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5FE70EA" w14:textId="77777777" w:rsidR="007C7147" w:rsidRDefault="007C7147" w:rsidP="00700C7D">
      <w:pPr>
        <w:spacing w:after="46" w:line="265" w:lineRule="auto"/>
        <w:ind w:left="-426" w:right="-180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BE0226E" w14:textId="4122FED3" w:rsidR="007C7147" w:rsidRDefault="007C7147" w:rsidP="00700C7D">
      <w:pPr>
        <w:spacing w:after="46" w:line="265" w:lineRule="auto"/>
        <w:ind w:left="-426" w:right="-180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696C934" w14:textId="11B1C6F4" w:rsidR="00FC6CB9" w:rsidRDefault="00FC6CB9" w:rsidP="00700C7D">
      <w:pPr>
        <w:spacing w:after="46" w:line="265" w:lineRule="auto"/>
        <w:ind w:left="-426" w:right="-180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C2A4A3E" w14:textId="2D6F10EE" w:rsidR="00FC6CB9" w:rsidRDefault="00FC6CB9" w:rsidP="00700C7D">
      <w:pPr>
        <w:spacing w:after="46" w:line="265" w:lineRule="auto"/>
        <w:ind w:left="-426" w:right="-180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8E93D3A" w14:textId="77777777" w:rsidR="00FC6CB9" w:rsidRDefault="00FC6CB9" w:rsidP="00700C7D">
      <w:pPr>
        <w:spacing w:after="46" w:line="265" w:lineRule="auto"/>
        <w:ind w:left="-426" w:right="-180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9A5BBB9" w14:textId="77777777" w:rsidR="007C7147" w:rsidRDefault="007C7147" w:rsidP="00700C7D">
      <w:pPr>
        <w:spacing w:after="46" w:line="265" w:lineRule="auto"/>
        <w:ind w:left="-426" w:right="-180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C4C9EE3" w14:textId="77777777" w:rsidR="00746E93" w:rsidRDefault="00746E93" w:rsidP="007C7147">
      <w:pPr>
        <w:spacing w:after="46" w:line="265" w:lineRule="auto"/>
        <w:ind w:left="-426" w:right="-180"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B044D7" w14:textId="757A9FAD" w:rsidR="007C7147" w:rsidRPr="003070E3" w:rsidRDefault="007C7147" w:rsidP="007C7147">
      <w:pPr>
        <w:spacing w:after="46" w:line="265" w:lineRule="auto"/>
        <w:ind w:left="-426" w:right="-180"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0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Приложения-1</w:t>
      </w:r>
    </w:p>
    <w:p w14:paraId="0BC521C4" w14:textId="77777777" w:rsidR="007C7147" w:rsidRPr="003070E3" w:rsidRDefault="007C7147" w:rsidP="00700C7D">
      <w:pPr>
        <w:spacing w:after="46" w:line="265" w:lineRule="auto"/>
        <w:ind w:left="-426" w:right="-18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2"/>
          <w:lang w:val="uz-Cyrl-UZ" w:eastAsia="en-US"/>
        </w:rPr>
        <w:id w:val="1486516085"/>
        <w:docPartObj>
          <w:docPartGallery w:val="Table of Contents"/>
          <w:docPartUnique/>
        </w:docPartObj>
      </w:sdtPr>
      <w:sdtEndPr>
        <w:rPr>
          <w:b/>
          <w:bCs/>
          <w:color w:val="000000" w:themeColor="text1"/>
          <w:sz w:val="24"/>
          <w:szCs w:val="24"/>
          <w:lang w:val="ru-RU"/>
        </w:rPr>
      </w:sdtEndPr>
      <w:sdtContent>
        <w:p w14:paraId="2D866F37" w14:textId="77777777" w:rsidR="00746E93" w:rsidRPr="00746E93" w:rsidRDefault="00746E93" w:rsidP="00746E93">
          <w:pPr>
            <w:pStyle w:val="a9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746E93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Оглавление</w:t>
          </w:r>
        </w:p>
        <w:p w14:paraId="196550D2" w14:textId="355CC9D6" w:rsidR="00746E93" w:rsidRPr="00746E93" w:rsidRDefault="00746E93" w:rsidP="00746E93">
          <w:pPr>
            <w:pStyle w:val="11"/>
            <w:tabs>
              <w:tab w:val="left" w:pos="560"/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r w:rsidRPr="00746E93">
            <w:rPr>
              <w:rFonts w:cs="Times New Roman"/>
              <w:b/>
              <w:bCs/>
              <w:color w:val="000000" w:themeColor="text1"/>
              <w:sz w:val="24"/>
              <w:szCs w:val="24"/>
            </w:rPr>
            <w:fldChar w:fldCharType="begin"/>
          </w:r>
          <w:r w:rsidRPr="00746E93">
            <w:rPr>
              <w:rFonts w:cs="Times New Roman"/>
              <w:b/>
              <w:bCs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746E93">
            <w:rPr>
              <w:rFonts w:cs="Times New Roman"/>
              <w:b/>
              <w:bCs/>
              <w:color w:val="000000" w:themeColor="text1"/>
              <w:sz w:val="24"/>
              <w:szCs w:val="24"/>
            </w:rPr>
            <w:fldChar w:fldCharType="separate"/>
          </w:r>
          <w:hyperlink w:anchor="_Toc101959591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ru-RU"/>
              </w:rPr>
              <w:t>1.</w:t>
            </w:r>
            <w:r w:rsidRPr="00746E93">
              <w:rPr>
                <w:rFonts w:eastAsiaTheme="minorEastAsia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tab/>
            </w:r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ru-RU"/>
              </w:rPr>
              <w:t>ОБЩЕЕ ПОЛОЖЕНИЕ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_Toc101959591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EDA58D6" w14:textId="4CF9CF84" w:rsidR="00746E93" w:rsidRPr="00746E93" w:rsidRDefault="00746E93" w:rsidP="00746E93">
          <w:pPr>
            <w:pStyle w:val="2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592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</w:rPr>
              <w:t>1.1. Предмет разработки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_Toc101959592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98EEDB1" w14:textId="1F6BE431" w:rsidR="00746E93" w:rsidRPr="00746E93" w:rsidRDefault="00746E93" w:rsidP="00746E93">
          <w:pPr>
            <w:pStyle w:val="2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593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</w:rPr>
              <w:t>1.2. Назначение документа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_Toc101959593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B41AB57" w14:textId="5E21C964" w:rsidR="00746E93" w:rsidRPr="00746E93" w:rsidRDefault="00746E93" w:rsidP="00746E93">
          <w:pPr>
            <w:pStyle w:val="11"/>
            <w:tabs>
              <w:tab w:val="left" w:pos="560"/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594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ru-RU"/>
              </w:rPr>
              <w:t>2.</w:t>
            </w:r>
            <w:r w:rsidRPr="00746E93">
              <w:rPr>
                <w:rFonts w:eastAsiaTheme="minorEastAsia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tab/>
            </w:r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ru-RU"/>
              </w:rPr>
              <w:t>НАЗНАЧЕНИЕ И ЦЕЛЬ СОЗДАНИЯ ПРОЕКТА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_Toc101959594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157152E" w14:textId="663919CB" w:rsidR="00746E93" w:rsidRPr="00746E93" w:rsidRDefault="00746E93" w:rsidP="00746E93">
          <w:pPr>
            <w:pStyle w:val="2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595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</w:rPr>
              <w:t>2.1. Назначение проекта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_Toc101959595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4D440D5" w14:textId="78A4EFAD" w:rsidR="00746E93" w:rsidRPr="00746E93" w:rsidRDefault="00746E93" w:rsidP="00746E93">
          <w:pPr>
            <w:pStyle w:val="2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596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</w:rPr>
              <w:t>2.2. Цель создания проекта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_Toc101959596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DC7EAEA" w14:textId="0E144751" w:rsidR="00746E93" w:rsidRPr="00746E93" w:rsidRDefault="00746E93" w:rsidP="00746E93">
          <w:pPr>
            <w:pStyle w:val="11"/>
            <w:tabs>
              <w:tab w:val="left" w:pos="560"/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597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ru-RU"/>
              </w:rPr>
              <w:t>3.</w:t>
            </w:r>
            <w:r w:rsidRPr="00746E93">
              <w:rPr>
                <w:rFonts w:eastAsiaTheme="minorEastAsia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tab/>
            </w:r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ru-RU"/>
              </w:rPr>
              <w:t>ОБЩИЕ ТРЕБОВАНИЯ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_Toc101959597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98C1468" w14:textId="2560A949" w:rsidR="00746E93" w:rsidRPr="00746E93" w:rsidRDefault="00746E93" w:rsidP="00746E93">
          <w:pPr>
            <w:pStyle w:val="2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598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</w:rPr>
              <w:t>3.1. Требования к безопасности веб-сайта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_Toc101959598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DF7CE4C" w14:textId="45736478" w:rsidR="00746E93" w:rsidRPr="00746E93" w:rsidRDefault="00746E93" w:rsidP="00746E93">
          <w:pPr>
            <w:pStyle w:val="2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599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</w:rPr>
              <w:t>3.2. Требования к серверной части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_Toc101959599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6B1FE77" w14:textId="5AE6D551" w:rsidR="00746E93" w:rsidRPr="00746E93" w:rsidRDefault="00746E93" w:rsidP="00746E93">
          <w:pPr>
            <w:pStyle w:val="3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00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</w:rPr>
              <w:t>3.2.1. Виртуальный сервер приложений: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_Toc101959600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57C18AA" w14:textId="612E063B" w:rsidR="00746E93" w:rsidRPr="00746E93" w:rsidRDefault="00746E93" w:rsidP="00746E93">
          <w:pPr>
            <w:pStyle w:val="2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01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</w:rPr>
              <w:t>3.3. Технологии реализации: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_Toc101959601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4CAE7EF" w14:textId="6F6CE875" w:rsidR="00746E93" w:rsidRPr="00746E93" w:rsidRDefault="00746E93" w:rsidP="00746E93">
          <w:pPr>
            <w:pStyle w:val="2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02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</w:rPr>
              <w:t>3.4. Требования к концепции и дизайну веб-сайта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_Toc101959602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7307BD1" w14:textId="75C42955" w:rsidR="00746E93" w:rsidRPr="00746E93" w:rsidRDefault="00746E93" w:rsidP="00746E93">
          <w:pPr>
            <w:pStyle w:val="2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03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</w:rPr>
              <w:t>3.5. Требования к интерфейсу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_Toc101959603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A0AB90C" w14:textId="2179A2BA" w:rsidR="00746E93" w:rsidRPr="00746E93" w:rsidRDefault="00746E93" w:rsidP="00746E93">
          <w:pPr>
            <w:pStyle w:val="11"/>
            <w:tabs>
              <w:tab w:val="left" w:pos="560"/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04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en-US"/>
              </w:rPr>
              <w:t>4.</w:t>
            </w:r>
            <w:r w:rsidRPr="00746E93">
              <w:rPr>
                <w:rFonts w:eastAsiaTheme="minorEastAsia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tab/>
            </w:r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ru-RU"/>
              </w:rPr>
              <w:t>СТРУКТУРА ПРОЕКТА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_Toc101959604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869DD12" w14:textId="73535009" w:rsidR="00746E93" w:rsidRPr="00746E93" w:rsidRDefault="00746E93" w:rsidP="00746E93">
          <w:pPr>
            <w:pStyle w:val="2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05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</w:rPr>
              <w:t>4.1. Главная страница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_Toc101959605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052E1F8" w14:textId="4F1377FB" w:rsidR="00746E93" w:rsidRPr="00746E93" w:rsidRDefault="00746E93" w:rsidP="00746E93">
          <w:pPr>
            <w:pStyle w:val="3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06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ru-RU"/>
              </w:rPr>
              <w:t xml:space="preserve">4.1.1. </w:t>
            </w:r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</w:rPr>
              <w:t>Шапка Веб-сайта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_Toc101959606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6B3A62F" w14:textId="3AC863FA" w:rsidR="00746E93" w:rsidRPr="00746E93" w:rsidRDefault="00746E93" w:rsidP="00746E93">
          <w:pPr>
            <w:pStyle w:val="3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07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ru-RU"/>
              </w:rPr>
              <w:t>4.1.3. Мультиязычность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_Toc101959607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4FB30AA" w14:textId="6AB9C48E" w:rsidR="00746E93" w:rsidRPr="00746E93" w:rsidRDefault="00746E93" w:rsidP="00746E93">
          <w:pPr>
            <w:pStyle w:val="3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08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ru-RU"/>
              </w:rPr>
              <w:t xml:space="preserve">4.1.4. </w:t>
            </w:r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</w:rPr>
              <w:t>Рекламный баннер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_Toc101959608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386D08F" w14:textId="376D8BF3" w:rsidR="00746E93" w:rsidRPr="00746E93" w:rsidRDefault="00746E93" w:rsidP="00746E93">
          <w:pPr>
            <w:pStyle w:val="3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09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ru-RU"/>
              </w:rPr>
              <w:t xml:space="preserve">4.1.5. </w:t>
            </w:r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</w:rPr>
              <w:t>Блок, описывающий преимущества компании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_Toc101959609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5FBDFE2" w14:textId="629C8B01" w:rsidR="00746E93" w:rsidRPr="00746E93" w:rsidRDefault="00746E93" w:rsidP="00746E93">
          <w:pPr>
            <w:pStyle w:val="3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10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ru-RU"/>
              </w:rPr>
              <w:t xml:space="preserve">4.1.6. </w:t>
            </w:r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</w:rPr>
              <w:t>Блок с призывом к действию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_Toc101959610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AC8A416" w14:textId="13C2AF18" w:rsidR="00746E93" w:rsidRPr="00746E93" w:rsidRDefault="00746E93" w:rsidP="00746E93">
          <w:pPr>
            <w:pStyle w:val="3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11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ru-RU"/>
              </w:rPr>
              <w:t>4.1.7. Футер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_Toc101959611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E4BC8AC" w14:textId="2EA64CB0" w:rsidR="00746E93" w:rsidRPr="00746E93" w:rsidRDefault="00746E93" w:rsidP="00746E93">
          <w:pPr>
            <w:pStyle w:val="2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12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</w:rPr>
              <w:t>4.2. Разделы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_Toc101959612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C5E1873" w14:textId="61861364" w:rsidR="00746E93" w:rsidRPr="00746E93" w:rsidRDefault="00746E93" w:rsidP="00746E93">
          <w:pPr>
            <w:pStyle w:val="3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13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ru-RU"/>
              </w:rPr>
              <w:t>4.2.1. Раздел «О нас»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_Toc101959613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0DC9C77" w14:textId="546D67B1" w:rsidR="00746E93" w:rsidRPr="00746E93" w:rsidRDefault="00746E93" w:rsidP="00746E93">
          <w:pPr>
            <w:pStyle w:val="3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14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ru-RU"/>
              </w:rPr>
              <w:t>4.2.2. Раздел «Программы страхования» (для физ. лиц)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_Toc101959614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A6B4CE8" w14:textId="3BF50EB2" w:rsidR="00746E93" w:rsidRPr="00746E93" w:rsidRDefault="00746E93" w:rsidP="00746E93">
          <w:pPr>
            <w:pStyle w:val="3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15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ru-RU"/>
              </w:rPr>
              <w:t>4.2.3. Раздел «Программы страхования» (для юр. лиц)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_Toc101959615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1724BA8" w14:textId="4482F08A" w:rsidR="00746E93" w:rsidRPr="00746E93" w:rsidRDefault="00746E93" w:rsidP="00746E93">
          <w:pPr>
            <w:pStyle w:val="3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16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ru-RU"/>
              </w:rPr>
              <w:t>4.2.4. Раздел «О страховании»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_Toc101959616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8CD2AC0" w14:textId="75E46313" w:rsidR="00746E93" w:rsidRPr="00746E93" w:rsidRDefault="00746E93" w:rsidP="00746E93">
          <w:pPr>
            <w:pStyle w:val="11"/>
            <w:tabs>
              <w:tab w:val="left" w:pos="560"/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17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ru-RU"/>
              </w:rPr>
              <w:t>5.</w:t>
            </w:r>
            <w:r w:rsidRPr="00746E93">
              <w:rPr>
                <w:rFonts w:eastAsiaTheme="minorEastAsia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tab/>
            </w:r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ru-RU"/>
              </w:rPr>
              <w:t>ПАНЕЛЬ АДМИНИСТРАТОРА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_Toc101959617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1EDBC81" w14:textId="5409F236" w:rsidR="00746E93" w:rsidRPr="00746E93" w:rsidRDefault="00746E93" w:rsidP="00746E93">
          <w:pPr>
            <w:pStyle w:val="11"/>
            <w:tabs>
              <w:tab w:val="left" w:pos="560"/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18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ru-RU"/>
              </w:rPr>
              <w:t>6.</w:t>
            </w:r>
            <w:r w:rsidRPr="00746E93">
              <w:rPr>
                <w:rFonts w:eastAsiaTheme="minorEastAsia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tab/>
            </w:r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ru-RU"/>
              </w:rPr>
              <w:t>ТРЕБОВАНИЯ К ДОКУМЕНТИРОВАНИЮ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_Toc101959618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8655B0B" w14:textId="6F2F86B7" w:rsidR="00746E93" w:rsidRPr="00746E93" w:rsidRDefault="00746E93" w:rsidP="00746E93">
          <w:pPr>
            <w:pStyle w:val="2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19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</w:rPr>
              <w:t>6.1. В состав документации разрабатываемого веб-сайта должны входить: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_Toc101959619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362A3B5" w14:textId="54CEE0BD" w:rsidR="00746E93" w:rsidRPr="00746E93" w:rsidRDefault="00746E93" w:rsidP="00746E93">
          <w:pPr>
            <w:pStyle w:val="2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20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</w:rPr>
              <w:t>6.2. Инструкция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_Toc101959620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A2F055C" w14:textId="06C7038C" w:rsidR="00746E93" w:rsidRPr="00746E93" w:rsidRDefault="00746E93" w:rsidP="00746E93">
          <w:pPr>
            <w:pStyle w:val="11"/>
            <w:tabs>
              <w:tab w:val="left" w:pos="560"/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21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ru-RU"/>
              </w:rPr>
              <w:t>7.</w:t>
            </w:r>
            <w:r w:rsidRPr="00746E93">
              <w:rPr>
                <w:rFonts w:eastAsiaTheme="minorEastAsia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tab/>
            </w:r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  <w:lang w:val="ru-RU"/>
              </w:rPr>
              <w:t>ГАРАНТИЙНОЕ ОБСЛУЖИВАНИЕ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_Toc101959621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8ED7384" w14:textId="73461E8A" w:rsidR="00746E93" w:rsidRPr="00746E93" w:rsidRDefault="00746E93" w:rsidP="00746E93">
          <w:pPr>
            <w:pStyle w:val="2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22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</w:rPr>
              <w:t>7.1. Начало гарантийного обслуживания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_Toc101959622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875414F" w14:textId="1D9721FD" w:rsidR="00746E93" w:rsidRPr="00746E93" w:rsidRDefault="00746E93" w:rsidP="00746E93">
          <w:pPr>
            <w:pStyle w:val="21"/>
            <w:tabs>
              <w:tab w:val="right" w:leader="dot" w:pos="9629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val="ru-RU" w:eastAsia="ru-RU"/>
            </w:rPr>
          </w:pPr>
          <w:hyperlink w:anchor="_Toc101959623" w:history="1">
            <w:r w:rsidRPr="00746E93">
              <w:rPr>
                <w:rStyle w:val="aa"/>
                <w:rFonts w:cs="Times New Roman"/>
                <w:noProof/>
                <w:color w:val="000000" w:themeColor="text1"/>
                <w:sz w:val="24"/>
                <w:szCs w:val="24"/>
              </w:rPr>
              <w:t>7.2. Гарантийное обслуживание включает в себя: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_Toc101959623 \h </w:instrTex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D25937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Pr="00746E93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5572992" w14:textId="77777777" w:rsidR="00746E93" w:rsidRPr="00746E93" w:rsidRDefault="00746E93" w:rsidP="00746E93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746E93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5BE2B6E1" w14:textId="77777777" w:rsidR="00746E93" w:rsidRPr="00A3250C" w:rsidRDefault="00746E93" w:rsidP="00746E93">
      <w:pPr>
        <w:pStyle w:val="1"/>
        <w:numPr>
          <w:ilvl w:val="0"/>
          <w:numId w:val="17"/>
        </w:numPr>
        <w:spacing w:before="48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101959591"/>
      <w:r w:rsidRPr="00A32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ОБЩЕЕ ПОЛОЖЕНИЕ</w:t>
      </w:r>
      <w:bookmarkEnd w:id="0"/>
    </w:p>
    <w:p w14:paraId="238EC4B6" w14:textId="77777777" w:rsidR="00746E93" w:rsidRPr="00746E93" w:rsidRDefault="00746E93" w:rsidP="00746E9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101959592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1.1. Предмет разработки</w:t>
      </w:r>
      <w:bookmarkEnd w:id="1"/>
    </w:p>
    <w:p w14:paraId="371D2DF8" w14:textId="53E1A60D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Корпоративного веб-сайта для </w:t>
      </w:r>
      <w:bookmarkStart w:id="2" w:name="_GoBack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страховой компании</w:t>
      </w:r>
      <w:r w:rsidR="00D25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"/>
      <w:r w:rsidR="00D25937">
        <w:rPr>
          <w:rFonts w:ascii="Times New Roman" w:hAnsi="Times New Roman" w:cs="Times New Roman"/>
          <w:color w:val="000000" w:themeColor="text1"/>
          <w:sz w:val="24"/>
          <w:szCs w:val="24"/>
        </w:rPr>
        <w:t>АО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D259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Xalq</w:t>
      </w:r>
      <w:proofErr w:type="spellEnd"/>
      <w:r w:rsidR="00D25937" w:rsidRPr="00D25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59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sug</w:t>
      </w:r>
      <w:proofErr w:type="spellEnd"/>
      <w:r w:rsidR="00D25937" w:rsidRPr="00D25937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="00D259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urta</w:t>
      </w:r>
      <w:proofErr w:type="spellEnd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4A2EA2AC" w14:textId="77777777" w:rsidR="00746E93" w:rsidRPr="00746E93" w:rsidRDefault="00746E93" w:rsidP="00746E9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01959593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1.2. Назначение документа</w:t>
      </w:r>
      <w:bookmarkEnd w:id="3"/>
    </w:p>
    <w:p w14:paraId="7A2370BB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настоящем документе приводится полный набор требований к составным элементам сайта.</w:t>
      </w:r>
    </w:p>
    <w:p w14:paraId="3CA8A461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Заказчика и Исполнителя подтверждает их согласия с нижеуказанными фактами и условиями:</w:t>
      </w:r>
    </w:p>
    <w:p w14:paraId="2CB6ED30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подготовил настоящий документ именуемый, Техническим описанием, который содержит описание принципов построения, технический параметров, описание и характеристики сайта, порядок и объём выполнения работ. </w:t>
      </w:r>
    </w:p>
    <w:p w14:paraId="00B61D03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работы над настоящим Техническим Описанием, Исполнитель и Заказчик согласовали и разъяснили все положения настоящего Технического Описания.</w:t>
      </w:r>
    </w:p>
    <w:p w14:paraId="6583B602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согласен со всеми положения настоящего Технического Описания.</w:t>
      </w:r>
    </w:p>
    <w:p w14:paraId="08EA543B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не вправе требовать от Исполнителя в рамках текущего Договора выполнения работ либо оказания услуг, прямо не описанных в настоящем Техническом Описании.</w:t>
      </w:r>
    </w:p>
    <w:p w14:paraId="20AE10C9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обязуется выполнить работы в объёме, указанном в настоящем Техническом Описании.</w:t>
      </w:r>
    </w:p>
    <w:p w14:paraId="50C6AF15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не вправе требовать от Исполнителя соблюдения каких-либо форматов и стандартов, если это не указанно в настоящем Техническом Описании.</w:t>
      </w:r>
    </w:p>
    <w:p w14:paraId="71379E14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Все неоднозначности, выявленные в настоящем Техническом Описании, после его подписания подлежат двухстороннему согласованию между Сторонами. В процессе согласования могут быть разработаны дополнительные требования, которые оформляются дополнительным соглашением к Договору и соответствующим образом оцениваются.</w:t>
      </w:r>
    </w:p>
    <w:p w14:paraId="274CDAA0" w14:textId="77777777" w:rsidR="00746E93" w:rsidRPr="00A3250C" w:rsidRDefault="00746E93" w:rsidP="00746E93">
      <w:pPr>
        <w:pStyle w:val="1"/>
        <w:numPr>
          <w:ilvl w:val="0"/>
          <w:numId w:val="17"/>
        </w:numPr>
        <w:spacing w:before="48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101959594"/>
      <w:r w:rsidRPr="00A32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НАЗНАЧЕНИЕ И ЦЕЛЬ СОЗДАНИЯ ПРОЕКТА</w:t>
      </w:r>
      <w:bookmarkEnd w:id="4"/>
    </w:p>
    <w:p w14:paraId="4A6BEAB1" w14:textId="77777777" w:rsidR="00746E93" w:rsidRPr="00746E93" w:rsidRDefault="00746E93" w:rsidP="00746E9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01959595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2.1. Назначение проекта</w:t>
      </w:r>
      <w:bookmarkEnd w:id="5"/>
    </w:p>
    <w:p w14:paraId="2917557B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данного веб-сайта является удобная подача информации продукте страхования физическому и юридическому лицу, а также способствование увеличению продаж.</w:t>
      </w:r>
    </w:p>
    <w:p w14:paraId="7F37069A" w14:textId="77777777" w:rsidR="00746E93" w:rsidRPr="00746E93" w:rsidRDefault="00746E93" w:rsidP="00746E9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01959596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2.2. Цель создания проекта</w:t>
      </w:r>
      <w:bookmarkEnd w:id="6"/>
    </w:p>
    <w:p w14:paraId="7D05479D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целью данной разработки является:</w:t>
      </w:r>
    </w:p>
    <w:p w14:paraId="4E995409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Быстрое и удобное получение информации пользователем о предоставляемом продукте. Также целью проекта является, создание не требующей знаний в программировании «Панели администратора», которая в свою очередь облегчит дальнейшую корректировку веб-сайта.</w:t>
      </w:r>
    </w:p>
    <w:p w14:paraId="210CF504" w14:textId="77777777" w:rsidR="00746E93" w:rsidRPr="00A3250C" w:rsidRDefault="00746E93" w:rsidP="00746E93">
      <w:pPr>
        <w:pStyle w:val="1"/>
        <w:numPr>
          <w:ilvl w:val="0"/>
          <w:numId w:val="17"/>
        </w:numPr>
        <w:spacing w:before="48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_Toc101959597"/>
      <w:r w:rsidRPr="00A32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ТРЕБОВАНИЯ</w:t>
      </w:r>
      <w:bookmarkEnd w:id="7"/>
    </w:p>
    <w:p w14:paraId="09206DB4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Сайт должен быть полностью функционирующим и корректно отображаться в таких браузерах как:</w:t>
      </w:r>
    </w:p>
    <w:p w14:paraId="3C1D3E4D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Microsoft</w:t>
      </w:r>
      <w:proofErr w:type="spellEnd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Edge</w:t>
      </w:r>
      <w:proofErr w:type="spellEnd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, начиная с версии 79.0;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– </w:t>
      </w:r>
      <w:proofErr w:type="spellStart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Mozilla</w:t>
      </w:r>
      <w:proofErr w:type="spellEnd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Firefox</w:t>
      </w:r>
      <w:proofErr w:type="spellEnd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, начина с версии 65.0;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– </w:t>
      </w:r>
      <w:proofErr w:type="spellStart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Google</w:t>
      </w:r>
      <w:proofErr w:type="spellEnd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Chrome</w:t>
      </w:r>
      <w:proofErr w:type="spellEnd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, начиная с версии 69.0;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– </w:t>
      </w:r>
      <w:proofErr w:type="spellStart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Safari</w:t>
      </w:r>
      <w:proofErr w:type="spellEnd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, начиная с версии 11.1.</w:t>
      </w:r>
    </w:p>
    <w:p w14:paraId="48EBD462" w14:textId="29BBB966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Сайт должен иметь широкоформатную версию под все стандартные разрешения, также должна быть версия веб-сайта на телефон и планшет.</w:t>
      </w:r>
    </w:p>
    <w:p w14:paraId="1A3F8739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эксплуатации веб-интерфейса не должно требоваться специальных технических навыков, знания технологий и программных продуктов, за исключением общих навыков работы с персональным компьютером (на базе ОС 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MS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Windows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веб-браузером, например, 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Google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Chrome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2336476" w14:textId="77777777" w:rsidR="00746E93" w:rsidRPr="00746E93" w:rsidRDefault="00746E93" w:rsidP="00746E9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01959598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3.1. Требования к безопасности веб-сайта</w:t>
      </w:r>
      <w:bookmarkEnd w:id="8"/>
    </w:p>
    <w:p w14:paraId="58A1B2AC" w14:textId="77777777" w:rsidR="00746E93" w:rsidRPr="00746E93" w:rsidRDefault="00746E93" w:rsidP="00746E93">
      <w:pPr>
        <w:pStyle w:val="a4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Веб-сайт должен соответствовать общим требованиям безопасности, включая требования по эксплуатации и обслуживанию.</w:t>
      </w:r>
    </w:p>
    <w:p w14:paraId="78996B52" w14:textId="77777777" w:rsidR="00746E93" w:rsidRPr="00746E93" w:rsidRDefault="00746E93" w:rsidP="00746E9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01959599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3.2. Требования к серверной части</w:t>
      </w:r>
      <w:bookmarkEnd w:id="9"/>
    </w:p>
    <w:p w14:paraId="7EEE5B88" w14:textId="21C45520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101959600"/>
      <w:r w:rsidRPr="00746E93">
        <w:rPr>
          <w:rStyle w:val="30"/>
          <w:rFonts w:eastAsiaTheme="minorHAnsi"/>
          <w:color w:val="000000" w:themeColor="text1"/>
          <w:sz w:val="24"/>
          <w:szCs w:val="24"/>
        </w:rPr>
        <w:t>3.2.1. Виртуальный сервер приложений:</w:t>
      </w:r>
      <w:bookmarkEnd w:id="10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– Процессор CPU 8;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– ОЗУ не ниже 16 </w:t>
      </w:r>
      <w:proofErr w:type="spellStart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Gb</w:t>
      </w:r>
      <w:proofErr w:type="spellEnd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– HDD – 1 TB;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– Сетевая карта –100 </w:t>
      </w:r>
      <w:proofErr w:type="spellStart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Mb</w:t>
      </w:r>
      <w:proofErr w:type="spellEnd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/s и выше.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11" w:name="_Toc101959601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3.3. Технологии реализации:</w:t>
      </w:r>
      <w:bookmarkEnd w:id="11"/>
    </w:p>
    <w:p w14:paraId="17654393" w14:textId="77777777" w:rsidR="00746E93" w:rsidRDefault="00746E93" w:rsidP="00746E93">
      <w:pPr>
        <w:rPr>
          <w:rStyle w:val="30"/>
          <w:rFonts w:eastAsiaTheme="minorHAnsi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Языки программирования – 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PHP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&gt;7.1.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Framework – CodeIgniter.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База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данных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PostgreSQL.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</w:p>
    <w:p w14:paraId="193A75EE" w14:textId="6A8F52B8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Style w:val="30"/>
          <w:rFonts w:eastAsiaTheme="minorHAnsi"/>
          <w:color w:val="000000" w:themeColor="text1"/>
          <w:sz w:val="24"/>
          <w:szCs w:val="24"/>
        </w:rPr>
        <w:t>3.3.1. ИНТЕРАКТИВНЫЕ ФУНКЦИИ ВЕБ-САЙТА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Технологии – HTML5, CSS3, CSS </w:t>
      </w:r>
      <w:proofErr w:type="spellStart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Animations</w:t>
      </w:r>
      <w:proofErr w:type="spellEnd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, ES6.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Методология – БЭМ.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Библиотеки/плагины – </w:t>
      </w:r>
      <w:proofErr w:type="spellStart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jQuery</w:t>
      </w:r>
      <w:proofErr w:type="spellEnd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Tiny</w:t>
      </w:r>
      <w:proofErr w:type="spellEnd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slider</w:t>
      </w:r>
      <w:proofErr w:type="spellEnd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slick</w:t>
      </w:r>
      <w:proofErr w:type="spellEnd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Owl</w:t>
      </w:r>
      <w:proofErr w:type="spellEnd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Carousel</w:t>
      </w:r>
      <w:proofErr w:type="spellEnd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fancybox</w:t>
      </w:r>
      <w:proofErr w:type="spellEnd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Ion.RangeSlider</w:t>
      </w:r>
      <w:proofErr w:type="spellEnd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CAF94F" w14:textId="77777777" w:rsidR="00746E93" w:rsidRPr="00746E93" w:rsidRDefault="00746E93" w:rsidP="00746E9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101959602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3.4. Требования к концепции и дизайну веб-сайта</w:t>
      </w:r>
      <w:bookmarkEnd w:id="12"/>
    </w:p>
    <w:p w14:paraId="6FCB4156" w14:textId="77777777" w:rsidR="00746E93" w:rsidRPr="00746E93" w:rsidRDefault="00746E93" w:rsidP="00746E93">
      <w:pPr>
        <w:ind w:right="-47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9FA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Веб-сайт должен быть продуманным до мелочей с современным дизайном, идеально подчеркивающим все преимущества компании, и её сервиса, выполненный в корпоративных цветах компании;</w:t>
      </w:r>
    </w:p>
    <w:p w14:paraId="639660F9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Навигация по веб-сайту должна быть максимально облегчена для удобства использования пользователем.</w:t>
      </w:r>
    </w:p>
    <w:p w14:paraId="1B131D7B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Должны быть реализованы макеты дизайна веб-сайта и личного кабинета, так же выполненные в корпоративных цветах компании в соответствии с брендбуком.</w:t>
      </w:r>
    </w:p>
    <w:p w14:paraId="177FA28F" w14:textId="77777777" w:rsidR="00746E93" w:rsidRPr="00746E93" w:rsidRDefault="00746E93" w:rsidP="00746E9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101959603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3.5. Требования к интерфейсу</w:t>
      </w:r>
      <w:bookmarkEnd w:id="13"/>
    </w:p>
    <w:p w14:paraId="168C02FF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Интерфейс должен быть удобным и понятным, не должен быть перегружен текстами и графическими элементами и должен обеспечивать быстрое отображение экранных форм. Все экранные формы должны быть выполнены в едином графическом дизайне, с одинаковым расположением основных элементов управления и навигации.</w:t>
      </w:r>
    </w:p>
    <w:p w14:paraId="145BA936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На веб-сайте должны быть использованы современные технологии реализации графической анимации и эффектов.</w:t>
      </w:r>
    </w:p>
    <w:p w14:paraId="1B77356A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48F135" w14:textId="77777777" w:rsidR="00746E93" w:rsidRPr="00746E93" w:rsidRDefault="00746E93" w:rsidP="00746E9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3.6. Требования к функциональной части</w:t>
      </w:r>
    </w:p>
    <w:p w14:paraId="545A65F4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функциональной частью подразумевается подключение веб-сайта к внутренней системе Заказчика с целью продажи страховых продуктов и других модулей (страховой случай, выгрузка полиса в личный кабинет и </w:t>
      </w:r>
      <w:proofErr w:type="spellStart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тд</w:t>
      </w:r>
      <w:proofErr w:type="spellEnd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Необходимые 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API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-шлюзы будут предоставлены до начала работ над проектом.</w:t>
      </w:r>
    </w:p>
    <w:p w14:paraId="2EB1A995" w14:textId="22DE1301" w:rsidR="00746E93" w:rsidRPr="00746E93" w:rsidRDefault="00746E93" w:rsidP="00746E93">
      <w:pPr>
        <w:pStyle w:val="1"/>
        <w:numPr>
          <w:ilvl w:val="0"/>
          <w:numId w:val="17"/>
        </w:numPr>
        <w:spacing w:before="48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14" w:name="_Toc101959604"/>
      <w:r w:rsidRPr="00746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ПРОЕКТА</w:t>
      </w:r>
      <w:bookmarkEnd w:id="14"/>
    </w:p>
    <w:p w14:paraId="17E77CEB" w14:textId="77777777" w:rsidR="00746E93" w:rsidRPr="00746E93" w:rsidRDefault="00746E93" w:rsidP="00746E9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101959605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4.1. Главная страница</w:t>
      </w:r>
      <w:bookmarkEnd w:id="15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AFFF3E" w14:textId="77777777" w:rsidR="00746E93" w:rsidRPr="00746E93" w:rsidRDefault="00746E93" w:rsidP="00746E93">
      <w:pPr>
        <w:pStyle w:val="3"/>
        <w:ind w:left="567"/>
        <w:rPr>
          <w:b w:val="0"/>
          <w:color w:val="000000" w:themeColor="text1"/>
          <w:sz w:val="24"/>
          <w:szCs w:val="24"/>
        </w:rPr>
      </w:pPr>
      <w:bookmarkStart w:id="16" w:name="_Toc101959606"/>
      <w:r w:rsidRPr="00746E93">
        <w:rPr>
          <w:b w:val="0"/>
          <w:color w:val="000000" w:themeColor="text1"/>
          <w:sz w:val="24"/>
          <w:szCs w:val="24"/>
        </w:rPr>
        <w:t>4.1.1. Шапка Веб-сайта</w:t>
      </w:r>
      <w:bookmarkEnd w:id="16"/>
      <w:r w:rsidRPr="00746E93">
        <w:rPr>
          <w:b w:val="0"/>
          <w:color w:val="000000" w:themeColor="text1"/>
          <w:sz w:val="24"/>
          <w:szCs w:val="24"/>
        </w:rPr>
        <w:t xml:space="preserve"> </w:t>
      </w:r>
    </w:p>
    <w:p w14:paraId="48DFA605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Шапка веб-сайта и ее элементы должны обладать высокими показателями удобства функциональной части и привлекательности.</w:t>
      </w:r>
    </w:p>
    <w:p w14:paraId="46F0E602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шапки должна быть хорошо проработана и должна содержать ключевые элементы и ссылки на важные разделы, также шапка должна быть статично-закреплена за пользователем для удобства навигации по веб-сайту.</w:t>
      </w:r>
    </w:p>
    <w:p w14:paraId="084C5E30" w14:textId="77777777" w:rsidR="00746E93" w:rsidRPr="00746E93" w:rsidRDefault="00746E93" w:rsidP="00746E93">
      <w:pPr>
        <w:pStyle w:val="3"/>
        <w:ind w:left="567"/>
        <w:rPr>
          <w:b w:val="0"/>
          <w:color w:val="000000" w:themeColor="text1"/>
          <w:sz w:val="24"/>
          <w:szCs w:val="24"/>
        </w:rPr>
      </w:pPr>
      <w:bookmarkStart w:id="17" w:name="_Toc101959607"/>
      <w:r w:rsidRPr="00746E93">
        <w:rPr>
          <w:b w:val="0"/>
          <w:color w:val="000000" w:themeColor="text1"/>
          <w:sz w:val="24"/>
          <w:szCs w:val="24"/>
        </w:rPr>
        <w:t xml:space="preserve">4.1.3. </w:t>
      </w:r>
      <w:proofErr w:type="spellStart"/>
      <w:r w:rsidRPr="00746E93">
        <w:rPr>
          <w:b w:val="0"/>
          <w:color w:val="000000" w:themeColor="text1"/>
          <w:sz w:val="24"/>
          <w:szCs w:val="24"/>
        </w:rPr>
        <w:t>Мультиязычность</w:t>
      </w:r>
      <w:bookmarkEnd w:id="17"/>
      <w:proofErr w:type="spellEnd"/>
    </w:p>
    <w:p w14:paraId="74C61D6B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Должен быть реализован выпадающий список с языками: Русский, Узбекский, Английский.</w:t>
      </w:r>
    </w:p>
    <w:p w14:paraId="57E80BAB" w14:textId="77777777" w:rsidR="00746E93" w:rsidRPr="00746E93" w:rsidRDefault="00746E93" w:rsidP="00746E93">
      <w:pPr>
        <w:pStyle w:val="3"/>
        <w:ind w:left="567"/>
        <w:rPr>
          <w:b w:val="0"/>
          <w:color w:val="000000" w:themeColor="text1"/>
          <w:sz w:val="24"/>
          <w:szCs w:val="24"/>
        </w:rPr>
      </w:pPr>
      <w:bookmarkStart w:id="18" w:name="_Toc101959608"/>
      <w:r w:rsidRPr="00746E93">
        <w:rPr>
          <w:b w:val="0"/>
          <w:color w:val="000000" w:themeColor="text1"/>
          <w:sz w:val="24"/>
          <w:szCs w:val="24"/>
        </w:rPr>
        <w:t>4.1.4. Рекламный баннер</w:t>
      </w:r>
      <w:bookmarkEnd w:id="18"/>
    </w:p>
    <w:p w14:paraId="7C148432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Слайдер с рекламными баннерами с актуальными предложениями компании, на максимально эффективный охват и результативность в подаче информации.</w:t>
      </w:r>
    </w:p>
    <w:p w14:paraId="0A012FA0" w14:textId="77777777" w:rsidR="00746E93" w:rsidRPr="00746E93" w:rsidRDefault="00746E93" w:rsidP="00746E93">
      <w:pPr>
        <w:pStyle w:val="3"/>
        <w:ind w:left="567"/>
        <w:rPr>
          <w:b w:val="0"/>
          <w:color w:val="000000" w:themeColor="text1"/>
          <w:sz w:val="24"/>
          <w:szCs w:val="24"/>
        </w:rPr>
      </w:pPr>
      <w:bookmarkStart w:id="19" w:name="_Toc101959609"/>
      <w:r w:rsidRPr="00746E93">
        <w:rPr>
          <w:b w:val="0"/>
          <w:color w:val="000000" w:themeColor="text1"/>
          <w:sz w:val="24"/>
          <w:szCs w:val="24"/>
        </w:rPr>
        <w:t>4.1.5. Блок, описывающий преимущества компании</w:t>
      </w:r>
      <w:bookmarkEnd w:id="19"/>
    </w:p>
    <w:p w14:paraId="6A8CC6D1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преимуществ, продукта и компании среди других компаний в этой же сфере.</w:t>
      </w:r>
    </w:p>
    <w:p w14:paraId="35B43AE2" w14:textId="77777777" w:rsidR="00746E93" w:rsidRPr="00746E93" w:rsidRDefault="00746E93" w:rsidP="00746E93">
      <w:pPr>
        <w:pStyle w:val="3"/>
        <w:ind w:left="567"/>
        <w:rPr>
          <w:b w:val="0"/>
          <w:color w:val="000000" w:themeColor="text1"/>
          <w:sz w:val="24"/>
          <w:szCs w:val="24"/>
        </w:rPr>
      </w:pPr>
      <w:bookmarkStart w:id="20" w:name="_Toc101959610"/>
      <w:r w:rsidRPr="00746E93">
        <w:rPr>
          <w:b w:val="0"/>
          <w:color w:val="000000" w:themeColor="text1"/>
          <w:sz w:val="24"/>
          <w:szCs w:val="24"/>
        </w:rPr>
        <w:t>4.1.6. Блок с призывом к действию</w:t>
      </w:r>
      <w:bookmarkEnd w:id="20"/>
    </w:p>
    <w:p w14:paraId="5E43CCB6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Блок, нацеленный на призыв пользователя воспользоваться услугами компании.</w:t>
      </w:r>
    </w:p>
    <w:p w14:paraId="3521560D" w14:textId="77777777" w:rsidR="00746E93" w:rsidRPr="00746E93" w:rsidRDefault="00746E93" w:rsidP="00746E93">
      <w:pPr>
        <w:pStyle w:val="3"/>
        <w:ind w:left="567"/>
        <w:rPr>
          <w:b w:val="0"/>
          <w:color w:val="000000" w:themeColor="text1"/>
          <w:sz w:val="24"/>
          <w:szCs w:val="24"/>
        </w:rPr>
      </w:pPr>
      <w:bookmarkStart w:id="21" w:name="_Toc101959611"/>
      <w:r w:rsidRPr="00746E93">
        <w:rPr>
          <w:b w:val="0"/>
          <w:color w:val="000000" w:themeColor="text1"/>
          <w:sz w:val="24"/>
          <w:szCs w:val="24"/>
        </w:rPr>
        <w:t>4.1.7. Футер</w:t>
      </w:r>
      <w:bookmarkEnd w:id="21"/>
    </w:p>
    <w:p w14:paraId="5AEF0CCF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Блок, с контактной информацией компании.</w:t>
      </w:r>
    </w:p>
    <w:p w14:paraId="540090A8" w14:textId="77777777" w:rsidR="00746E93" w:rsidRPr="00746E93" w:rsidRDefault="00746E93" w:rsidP="00746E9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Toc101959612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4.2. Разделы</w:t>
      </w:r>
      <w:bookmarkEnd w:id="22"/>
    </w:p>
    <w:p w14:paraId="34BA567F" w14:textId="77777777" w:rsidR="00746E93" w:rsidRPr="00746E93" w:rsidRDefault="00746E93" w:rsidP="00746E93">
      <w:pPr>
        <w:pStyle w:val="3"/>
        <w:ind w:left="567"/>
        <w:rPr>
          <w:b w:val="0"/>
          <w:color w:val="000000" w:themeColor="text1"/>
          <w:sz w:val="24"/>
          <w:szCs w:val="24"/>
        </w:rPr>
      </w:pPr>
      <w:bookmarkStart w:id="23" w:name="_Toc101959613"/>
      <w:r w:rsidRPr="00746E93">
        <w:rPr>
          <w:b w:val="0"/>
          <w:color w:val="000000" w:themeColor="text1"/>
          <w:sz w:val="24"/>
          <w:szCs w:val="24"/>
        </w:rPr>
        <w:t>4.2.1. Раздел «О нас»</w:t>
      </w:r>
      <w:bookmarkEnd w:id="23"/>
    </w:p>
    <w:p w14:paraId="6B951B54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Раздел, несущий в себе информацию о компании для ознакомления пользователя с миссией, историей и заслугах компании. </w:t>
      </w:r>
    </w:p>
    <w:p w14:paraId="52465382" w14:textId="77777777" w:rsidR="00746E93" w:rsidRPr="00746E93" w:rsidRDefault="00746E93" w:rsidP="00746E93">
      <w:pPr>
        <w:pStyle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Данный раздел будет разделен на блоки:</w:t>
      </w:r>
    </w:p>
    <w:p w14:paraId="37A4BEEA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– Блок «О компании», в котором пользователь может узнать о пройденном пути компании;</w:t>
      </w:r>
    </w:p>
    <w:p w14:paraId="463CD712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– Блок «О руководстве», фотографии руководителей, их должности, слова о компании;</w:t>
      </w:r>
    </w:p>
    <w:p w14:paraId="2713B2FE" w14:textId="77777777" w:rsidR="00746E93" w:rsidRPr="00746E93" w:rsidRDefault="00746E93" w:rsidP="00A325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– Блок с лицензиями компании.</w:t>
      </w:r>
    </w:p>
    <w:p w14:paraId="11D6B217" w14:textId="77777777" w:rsidR="00746E93" w:rsidRPr="00746E93" w:rsidRDefault="00746E93" w:rsidP="00A3250C">
      <w:pPr>
        <w:pStyle w:val="3"/>
        <w:spacing w:after="0" w:afterAutospacing="0"/>
        <w:ind w:left="567"/>
        <w:rPr>
          <w:b w:val="0"/>
          <w:color w:val="000000" w:themeColor="text1"/>
          <w:sz w:val="24"/>
          <w:szCs w:val="24"/>
        </w:rPr>
      </w:pPr>
      <w:bookmarkStart w:id="24" w:name="_Toc101959614"/>
      <w:r w:rsidRPr="00746E93">
        <w:rPr>
          <w:b w:val="0"/>
          <w:color w:val="000000" w:themeColor="text1"/>
          <w:sz w:val="24"/>
          <w:szCs w:val="24"/>
        </w:rPr>
        <w:t>4.2.2. Раздел «Программы страхования» (для физ. лиц)</w:t>
      </w:r>
      <w:bookmarkEnd w:id="24"/>
    </w:p>
    <w:p w14:paraId="747AD7EC" w14:textId="77777777" w:rsidR="00746E93" w:rsidRPr="00746E93" w:rsidRDefault="00746E93" w:rsidP="00A325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Раздел об актуальных и востребованных услугах страхования для физических лиц.</w:t>
      </w:r>
    </w:p>
    <w:p w14:paraId="27BA6216" w14:textId="77777777" w:rsidR="00746E93" w:rsidRPr="00746E93" w:rsidRDefault="00746E93" w:rsidP="00A3250C">
      <w:pPr>
        <w:pStyle w:val="3"/>
        <w:spacing w:after="0" w:afterAutospacing="0"/>
        <w:rPr>
          <w:b w:val="0"/>
          <w:color w:val="000000" w:themeColor="text1"/>
          <w:sz w:val="24"/>
          <w:szCs w:val="24"/>
        </w:rPr>
      </w:pPr>
      <w:r w:rsidRPr="00746E93">
        <w:rPr>
          <w:b w:val="0"/>
          <w:color w:val="000000" w:themeColor="text1"/>
          <w:sz w:val="24"/>
          <w:szCs w:val="24"/>
        </w:rPr>
        <w:t xml:space="preserve">      </w:t>
      </w:r>
      <w:bookmarkStart w:id="25" w:name="_Toc101959615"/>
      <w:r w:rsidRPr="00746E93">
        <w:rPr>
          <w:b w:val="0"/>
          <w:color w:val="000000" w:themeColor="text1"/>
          <w:sz w:val="24"/>
          <w:szCs w:val="24"/>
        </w:rPr>
        <w:t>4.2.3. Раздел «Программы страхования» (для юр. лиц)</w:t>
      </w:r>
      <w:bookmarkEnd w:id="25"/>
    </w:p>
    <w:p w14:paraId="3451A874" w14:textId="77777777" w:rsidR="00746E93" w:rsidRPr="00746E93" w:rsidRDefault="00746E93" w:rsidP="00A325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Раздел об актуальных и востребованных услугах страхования для юридических лиц.</w:t>
      </w:r>
    </w:p>
    <w:p w14:paraId="3BB84867" w14:textId="77777777" w:rsidR="00746E93" w:rsidRPr="00746E93" w:rsidRDefault="00746E93" w:rsidP="00A3250C">
      <w:pPr>
        <w:pStyle w:val="3"/>
        <w:spacing w:after="0" w:afterAutospacing="0"/>
        <w:rPr>
          <w:b w:val="0"/>
          <w:color w:val="000000" w:themeColor="text1"/>
          <w:sz w:val="24"/>
          <w:szCs w:val="24"/>
        </w:rPr>
      </w:pPr>
      <w:r w:rsidRPr="00746E93">
        <w:rPr>
          <w:b w:val="0"/>
          <w:color w:val="000000" w:themeColor="text1"/>
          <w:sz w:val="24"/>
          <w:szCs w:val="24"/>
        </w:rPr>
        <w:t xml:space="preserve">       </w:t>
      </w:r>
      <w:bookmarkStart w:id="26" w:name="_Toc101959616"/>
      <w:r w:rsidRPr="00746E93">
        <w:rPr>
          <w:b w:val="0"/>
          <w:color w:val="000000" w:themeColor="text1"/>
          <w:sz w:val="24"/>
          <w:szCs w:val="24"/>
        </w:rPr>
        <w:t>4.2.4. Раздел «О страховании»</w:t>
      </w:r>
      <w:bookmarkEnd w:id="26"/>
      <w:r w:rsidRPr="00746E93">
        <w:rPr>
          <w:b w:val="0"/>
          <w:color w:val="000000" w:themeColor="text1"/>
          <w:sz w:val="24"/>
          <w:szCs w:val="24"/>
        </w:rPr>
        <w:t xml:space="preserve"> </w:t>
      </w:r>
    </w:p>
    <w:p w14:paraId="27BE5E3A" w14:textId="77777777" w:rsidR="00746E93" w:rsidRPr="00746E93" w:rsidRDefault="00746E93" w:rsidP="00A325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с информацией о законодательстве в сфере страхования и налоговых льготах для ознакомления пользователя. </w:t>
      </w:r>
    </w:p>
    <w:p w14:paraId="4D31A37F" w14:textId="77777777" w:rsidR="00746E93" w:rsidRPr="00746E93" w:rsidRDefault="00746E93" w:rsidP="00A3250C">
      <w:pPr>
        <w:pStyle w:val="4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4.2.5. Раздел «Филиалы»</w:t>
      </w:r>
    </w:p>
    <w:p w14:paraId="045A2378" w14:textId="77777777" w:rsidR="00746E93" w:rsidRPr="00746E93" w:rsidRDefault="00746E93" w:rsidP="00A325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В данном разделе будут указаны филиалы компании.</w:t>
      </w:r>
    </w:p>
    <w:p w14:paraId="4E288E27" w14:textId="77777777" w:rsidR="00746E93" w:rsidRPr="00746E93" w:rsidRDefault="00746E93" w:rsidP="00746E93">
      <w:pPr>
        <w:pStyle w:val="1"/>
        <w:numPr>
          <w:ilvl w:val="0"/>
          <w:numId w:val="17"/>
        </w:numPr>
        <w:spacing w:before="48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7" w:name="_Toc101959617"/>
      <w:r w:rsidRPr="00746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ПАНЕЛЬ АДМИНИСТРАТОРА</w:t>
      </w:r>
      <w:bookmarkEnd w:id="27"/>
    </w:p>
    <w:p w14:paraId="7C671008" w14:textId="77777777" w:rsid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CB658C" w14:textId="5B62E7E5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Вход в панель администратора осуществляется через логин/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email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пароль на специальной странице авторизации.</w:t>
      </w:r>
    </w:p>
    <w:p w14:paraId="6803A0AC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При помощи данной панели пользователь со стороны Заказчика, может изменять контент, как текстовой, так и графический, а также возможность заложения фундамента под дальнейшее масштабирование веб-сайта.</w:t>
      </w:r>
    </w:p>
    <w:p w14:paraId="6CE275EC" w14:textId="77777777" w:rsidR="00746E93" w:rsidRPr="00A3250C" w:rsidRDefault="00746E93" w:rsidP="00746E93">
      <w:pPr>
        <w:pStyle w:val="1"/>
        <w:numPr>
          <w:ilvl w:val="0"/>
          <w:numId w:val="17"/>
        </w:numPr>
        <w:spacing w:before="48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8" w:name="_Toc101959618"/>
      <w:r w:rsidRPr="00A32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ДОКУМЕНТИРОВАНИЮ</w:t>
      </w:r>
      <w:bookmarkEnd w:id="28"/>
    </w:p>
    <w:p w14:paraId="46D2E322" w14:textId="77777777" w:rsidR="00746E93" w:rsidRPr="00746E93" w:rsidRDefault="00746E93" w:rsidP="00746E9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Toc101959619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6.1. В состав документации разрабатываемого веб-сайта должны входить:</w:t>
      </w:r>
      <w:bookmarkEnd w:id="29"/>
    </w:p>
    <w:p w14:paraId="236067B2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– Инструкция для пользователя, необходимая для использования веб-сайта;</w:t>
      </w: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Руководство для Администратора для управления веб-сайтом.</w:t>
      </w:r>
    </w:p>
    <w:p w14:paraId="1D3F0B89" w14:textId="77777777" w:rsidR="00746E93" w:rsidRPr="00746E93" w:rsidRDefault="00746E93" w:rsidP="00746E9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101959620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6.2. Инструкция</w:t>
      </w:r>
      <w:bookmarkEnd w:id="30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AA4D81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 использования должна содержать описание принципов и функций веб-сайта, а также конечного результата при использовании функционала. Она должна быть простой для понимания и использования, а также предельно лаконичной, не требующей дополнительного разъяснения.</w:t>
      </w:r>
    </w:p>
    <w:p w14:paraId="332E193D" w14:textId="77777777" w:rsidR="00746E93" w:rsidRPr="00A3250C" w:rsidRDefault="00746E93" w:rsidP="00746E93">
      <w:pPr>
        <w:pStyle w:val="1"/>
        <w:numPr>
          <w:ilvl w:val="0"/>
          <w:numId w:val="17"/>
        </w:numPr>
        <w:spacing w:before="48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1" w:name="_Toc101959621"/>
      <w:r w:rsidRPr="00A32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ГАРАНТИЙНОЕ ОБСЛУЖИВАНИЕ</w:t>
      </w:r>
      <w:bookmarkEnd w:id="31"/>
    </w:p>
    <w:p w14:paraId="0A8B1AF2" w14:textId="77777777" w:rsidR="00746E93" w:rsidRPr="00746E93" w:rsidRDefault="00746E93" w:rsidP="00746E9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Toc101959622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7.1. Начало гарантийного обслуживания</w:t>
      </w:r>
      <w:bookmarkEnd w:id="32"/>
    </w:p>
    <w:p w14:paraId="15956AF7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Перевод системы на гарантийное обслуживание сроком 6 (шесть) месяцев происходит после подписания акта выполненных работ по текущему Техническому Описанию.</w:t>
      </w:r>
    </w:p>
    <w:p w14:paraId="3855D018" w14:textId="77777777" w:rsidR="00746E93" w:rsidRPr="00746E93" w:rsidRDefault="00746E93" w:rsidP="00746E9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_Toc101959623"/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7.2. Гарантийное обслуживание включает в себя:</w:t>
      </w:r>
      <w:bookmarkEnd w:id="33"/>
    </w:p>
    <w:p w14:paraId="4F1CFED0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Исправление ошибок, возникших при работе веб-сайта, в рамках текущего функционала, утвержденного настоящим Техническим Описанием.</w:t>
      </w:r>
    </w:p>
    <w:p w14:paraId="26684017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Консультация технических специалистов Заказчика по работе веб-сайта, по вопросам, не освещенным в технической документации, предоставленной по текущему проекту.</w:t>
      </w:r>
    </w:p>
    <w:p w14:paraId="086F739F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 сотрудников по вопросам работы веб-сайта, если ответы на эти вопросы отсутствуют в разработанной и технической документации по текущему вопросу.</w:t>
      </w:r>
    </w:p>
    <w:p w14:paraId="36B35641" w14:textId="77777777" w:rsidR="00746E93" w:rsidRPr="00746E93" w:rsidRDefault="00746E93" w:rsidP="00746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E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Выполнение работ по совершенствованию функционала веб-сайта и дополнительные требования по функциональным возможностям, архитектуре, базы данных, дизайну, обучению новых пользователей и прочим вопросам не предусмотренные текущем Техническим Описанием, реализуются в рамках новых Договоров. </w:t>
      </w:r>
    </w:p>
    <w:p w14:paraId="5A25C779" w14:textId="77777777" w:rsidR="001B79FF" w:rsidRPr="00746E93" w:rsidRDefault="001B79FF" w:rsidP="00746E93">
      <w:pPr>
        <w:tabs>
          <w:tab w:val="left" w:pos="142"/>
          <w:tab w:val="left" w:pos="426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B79FF" w:rsidRPr="00746E93" w:rsidSect="004642B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1B4F"/>
    <w:multiLevelType w:val="hybridMultilevel"/>
    <w:tmpl w:val="BCB89974"/>
    <w:lvl w:ilvl="0" w:tplc="9D6E2CCC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DC6A10">
      <w:start w:val="1"/>
      <w:numFmt w:val="lowerLetter"/>
      <w:lvlText w:val="%2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ECA9C4">
      <w:start w:val="1"/>
      <w:numFmt w:val="lowerRoman"/>
      <w:lvlText w:val="%3"/>
      <w:lvlJc w:val="left"/>
      <w:pPr>
        <w:ind w:left="2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6A1616">
      <w:start w:val="1"/>
      <w:numFmt w:val="decimal"/>
      <w:lvlText w:val="%4"/>
      <w:lvlJc w:val="left"/>
      <w:pPr>
        <w:ind w:left="3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3C2ABE">
      <w:start w:val="1"/>
      <w:numFmt w:val="lowerLetter"/>
      <w:lvlText w:val="%5"/>
      <w:lvlJc w:val="left"/>
      <w:pPr>
        <w:ind w:left="3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DAF152">
      <w:start w:val="1"/>
      <w:numFmt w:val="lowerRoman"/>
      <w:lvlText w:val="%6"/>
      <w:lvlJc w:val="left"/>
      <w:pPr>
        <w:ind w:left="4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8C1C38">
      <w:start w:val="1"/>
      <w:numFmt w:val="decimal"/>
      <w:lvlText w:val="%7"/>
      <w:lvlJc w:val="left"/>
      <w:pPr>
        <w:ind w:left="5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DEA916">
      <w:start w:val="1"/>
      <w:numFmt w:val="lowerLetter"/>
      <w:lvlText w:val="%8"/>
      <w:lvlJc w:val="left"/>
      <w:pPr>
        <w:ind w:left="6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10B7FC">
      <w:start w:val="1"/>
      <w:numFmt w:val="lowerRoman"/>
      <w:lvlText w:val="%9"/>
      <w:lvlJc w:val="left"/>
      <w:pPr>
        <w:ind w:left="6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A2E2C"/>
    <w:multiLevelType w:val="hybridMultilevel"/>
    <w:tmpl w:val="F01C2440"/>
    <w:lvl w:ilvl="0" w:tplc="0CCEA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51D0"/>
    <w:multiLevelType w:val="hybridMultilevel"/>
    <w:tmpl w:val="B5CCFD6A"/>
    <w:lvl w:ilvl="0" w:tplc="6E12328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18A826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644B24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2697B0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DC4534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56C358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C22C7A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9EA36E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7A0AB2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9125D9"/>
    <w:multiLevelType w:val="hybridMultilevel"/>
    <w:tmpl w:val="171AB5B0"/>
    <w:lvl w:ilvl="0" w:tplc="8F80BF0C">
      <w:start w:val="2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6A2B40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785C8A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1ED298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F015B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E681B2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AAB19A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287AEC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1A4F22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A51CD2"/>
    <w:multiLevelType w:val="multilevel"/>
    <w:tmpl w:val="CD70C5B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47220F"/>
    <w:multiLevelType w:val="multilevel"/>
    <w:tmpl w:val="316438D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9" w:hanging="2520"/>
      </w:pPr>
      <w:rPr>
        <w:rFonts w:hint="default"/>
      </w:rPr>
    </w:lvl>
  </w:abstractNum>
  <w:abstractNum w:abstractNumId="6" w15:restartNumberingAfterBreak="0">
    <w:nsid w:val="35CD33F8"/>
    <w:multiLevelType w:val="hybridMultilevel"/>
    <w:tmpl w:val="39D65A0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6B5B94"/>
    <w:multiLevelType w:val="hybridMultilevel"/>
    <w:tmpl w:val="225221DA"/>
    <w:lvl w:ilvl="0" w:tplc="0419000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8" w15:restartNumberingAfterBreak="0">
    <w:nsid w:val="40CB76E8"/>
    <w:multiLevelType w:val="multilevel"/>
    <w:tmpl w:val="D632C9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4A4D8B"/>
    <w:multiLevelType w:val="hybridMultilevel"/>
    <w:tmpl w:val="383EF9DE"/>
    <w:lvl w:ilvl="0" w:tplc="8A36A152">
      <w:start w:val="4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 w15:restartNumberingAfterBreak="0">
    <w:nsid w:val="49CF5DB8"/>
    <w:multiLevelType w:val="hybridMultilevel"/>
    <w:tmpl w:val="6CA45D96"/>
    <w:lvl w:ilvl="0" w:tplc="D1C4C3E6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56116E">
      <w:start w:val="1"/>
      <w:numFmt w:val="bullet"/>
      <w:lvlText w:val="o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1CA934">
      <w:start w:val="1"/>
      <w:numFmt w:val="bullet"/>
      <w:lvlText w:val="▪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26B0E">
      <w:start w:val="1"/>
      <w:numFmt w:val="bullet"/>
      <w:lvlText w:val="•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585310">
      <w:start w:val="1"/>
      <w:numFmt w:val="bullet"/>
      <w:lvlText w:val="o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80A53A">
      <w:start w:val="1"/>
      <w:numFmt w:val="bullet"/>
      <w:lvlText w:val="▪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6C51E">
      <w:start w:val="1"/>
      <w:numFmt w:val="bullet"/>
      <w:lvlText w:val="•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389644">
      <w:start w:val="1"/>
      <w:numFmt w:val="bullet"/>
      <w:lvlText w:val="o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AAC600">
      <w:start w:val="1"/>
      <w:numFmt w:val="bullet"/>
      <w:lvlText w:val="▪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331572"/>
    <w:multiLevelType w:val="multilevel"/>
    <w:tmpl w:val="D902A63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557A2C"/>
    <w:multiLevelType w:val="hybridMultilevel"/>
    <w:tmpl w:val="86ECAEAA"/>
    <w:lvl w:ilvl="0" w:tplc="4858DD48">
      <w:start w:val="4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56">
      <w:start w:val="1"/>
      <w:numFmt w:val="lowerLetter"/>
      <w:lvlText w:val="%2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CC6C2">
      <w:start w:val="1"/>
      <w:numFmt w:val="lowerRoman"/>
      <w:lvlText w:val="%3"/>
      <w:lvlJc w:val="left"/>
      <w:pPr>
        <w:ind w:left="2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6587A">
      <w:start w:val="1"/>
      <w:numFmt w:val="decimal"/>
      <w:lvlText w:val="%4"/>
      <w:lvlJc w:val="left"/>
      <w:pPr>
        <w:ind w:left="3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0D8C0">
      <w:start w:val="1"/>
      <w:numFmt w:val="lowerLetter"/>
      <w:lvlText w:val="%5"/>
      <w:lvlJc w:val="left"/>
      <w:pPr>
        <w:ind w:left="3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0D068">
      <w:start w:val="1"/>
      <w:numFmt w:val="lowerRoman"/>
      <w:lvlText w:val="%6"/>
      <w:lvlJc w:val="left"/>
      <w:pPr>
        <w:ind w:left="4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83584">
      <w:start w:val="1"/>
      <w:numFmt w:val="decimal"/>
      <w:lvlText w:val="%7"/>
      <w:lvlJc w:val="left"/>
      <w:pPr>
        <w:ind w:left="5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8EC78">
      <w:start w:val="1"/>
      <w:numFmt w:val="lowerLetter"/>
      <w:lvlText w:val="%8"/>
      <w:lvlJc w:val="left"/>
      <w:pPr>
        <w:ind w:left="6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21152">
      <w:start w:val="1"/>
      <w:numFmt w:val="lowerRoman"/>
      <w:lvlText w:val="%9"/>
      <w:lvlJc w:val="left"/>
      <w:pPr>
        <w:ind w:left="6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F46281"/>
    <w:multiLevelType w:val="hybridMultilevel"/>
    <w:tmpl w:val="62863A5E"/>
    <w:lvl w:ilvl="0" w:tplc="96C44812">
      <w:start w:val="1"/>
      <w:numFmt w:val="decimal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0660A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61022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0A5B8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0E5A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C26F0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6D9E8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6CFDC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81934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8B4759"/>
    <w:multiLevelType w:val="hybridMultilevel"/>
    <w:tmpl w:val="DC7AD5A8"/>
    <w:lvl w:ilvl="0" w:tplc="0CCEA7E8">
      <w:start w:val="1"/>
      <w:numFmt w:val="bullet"/>
      <w:lvlText w:val="-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22C966A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B1058B0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D84276C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7C271E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963C4E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A3E4BD6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E2A8AAC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AE5D3A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C65468"/>
    <w:multiLevelType w:val="hybridMultilevel"/>
    <w:tmpl w:val="D8805B40"/>
    <w:lvl w:ilvl="0" w:tplc="0E10B68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A21350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8CDB8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EC908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4C446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EA0E8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821E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A2D9E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0782E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AF4814"/>
    <w:multiLevelType w:val="hybridMultilevel"/>
    <w:tmpl w:val="B858AFCE"/>
    <w:lvl w:ilvl="0" w:tplc="035414E0">
      <w:start w:val="1"/>
      <w:numFmt w:val="bullet"/>
      <w:lvlText w:val="-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1" w:tplc="5CE8C6B2">
      <w:start w:val="1"/>
      <w:numFmt w:val="bullet"/>
      <w:lvlText w:val="o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2" w:tplc="42D437A8">
      <w:start w:val="1"/>
      <w:numFmt w:val="bullet"/>
      <w:lvlText w:val="▪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3" w:tplc="7C961C8A">
      <w:start w:val="1"/>
      <w:numFmt w:val="bullet"/>
      <w:lvlText w:val="•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4" w:tplc="2550CF84">
      <w:start w:val="1"/>
      <w:numFmt w:val="bullet"/>
      <w:lvlText w:val="o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5" w:tplc="9CA0174C">
      <w:start w:val="1"/>
      <w:numFmt w:val="bullet"/>
      <w:lvlText w:val="▪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6" w:tplc="0C127B3E">
      <w:start w:val="1"/>
      <w:numFmt w:val="bullet"/>
      <w:lvlText w:val="•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7" w:tplc="62248B1C">
      <w:start w:val="1"/>
      <w:numFmt w:val="bullet"/>
      <w:lvlText w:val="o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8" w:tplc="3F0AD56A">
      <w:start w:val="1"/>
      <w:numFmt w:val="bullet"/>
      <w:lvlText w:val="▪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0"/>
  </w:num>
  <w:num w:numId="5">
    <w:abstractNumId w:val="16"/>
  </w:num>
  <w:num w:numId="6">
    <w:abstractNumId w:val="7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11"/>
  </w:num>
  <w:num w:numId="14">
    <w:abstractNumId w:val="2"/>
  </w:num>
  <w:num w:numId="15">
    <w:abstractNumId w:val="6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41"/>
    <w:rsid w:val="0002317C"/>
    <w:rsid w:val="00073FB7"/>
    <w:rsid w:val="0007593D"/>
    <w:rsid w:val="00146BB9"/>
    <w:rsid w:val="00191D3A"/>
    <w:rsid w:val="001B79FF"/>
    <w:rsid w:val="001E4415"/>
    <w:rsid w:val="00235B95"/>
    <w:rsid w:val="00265FED"/>
    <w:rsid w:val="003070E3"/>
    <w:rsid w:val="00372541"/>
    <w:rsid w:val="003B77BE"/>
    <w:rsid w:val="003C4C00"/>
    <w:rsid w:val="0040125B"/>
    <w:rsid w:val="00420B87"/>
    <w:rsid w:val="004642BB"/>
    <w:rsid w:val="00470632"/>
    <w:rsid w:val="004846A6"/>
    <w:rsid w:val="00496136"/>
    <w:rsid w:val="004C0C92"/>
    <w:rsid w:val="004C78EC"/>
    <w:rsid w:val="00511665"/>
    <w:rsid w:val="0055458B"/>
    <w:rsid w:val="00575020"/>
    <w:rsid w:val="00580FA1"/>
    <w:rsid w:val="00583E1F"/>
    <w:rsid w:val="005B5CB2"/>
    <w:rsid w:val="005C3DD1"/>
    <w:rsid w:val="005C6D90"/>
    <w:rsid w:val="005D5451"/>
    <w:rsid w:val="00643013"/>
    <w:rsid w:val="006F041D"/>
    <w:rsid w:val="00700C7D"/>
    <w:rsid w:val="0071649C"/>
    <w:rsid w:val="00744B86"/>
    <w:rsid w:val="00745201"/>
    <w:rsid w:val="00746E93"/>
    <w:rsid w:val="00764437"/>
    <w:rsid w:val="007B30BD"/>
    <w:rsid w:val="007B7763"/>
    <w:rsid w:val="007C22A8"/>
    <w:rsid w:val="007C7147"/>
    <w:rsid w:val="007D68E2"/>
    <w:rsid w:val="00803989"/>
    <w:rsid w:val="00827076"/>
    <w:rsid w:val="008E1804"/>
    <w:rsid w:val="009A0D0B"/>
    <w:rsid w:val="009F37FB"/>
    <w:rsid w:val="00A3250C"/>
    <w:rsid w:val="00AA3EF8"/>
    <w:rsid w:val="00AC512A"/>
    <w:rsid w:val="00B84818"/>
    <w:rsid w:val="00BC7F77"/>
    <w:rsid w:val="00BF1769"/>
    <w:rsid w:val="00C15510"/>
    <w:rsid w:val="00C73B2D"/>
    <w:rsid w:val="00D25937"/>
    <w:rsid w:val="00D279B5"/>
    <w:rsid w:val="00D436C9"/>
    <w:rsid w:val="00D56E86"/>
    <w:rsid w:val="00E928C4"/>
    <w:rsid w:val="00EB2EA1"/>
    <w:rsid w:val="00EE42BC"/>
    <w:rsid w:val="00F57547"/>
    <w:rsid w:val="00F65F1E"/>
    <w:rsid w:val="00FB6CB8"/>
    <w:rsid w:val="00FC6CB9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8A46"/>
  <w15:chartTrackingRefBased/>
  <w15:docId w15:val="{F602DCEC-2214-4971-ADB8-DA69DA2C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E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4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E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2BB"/>
    <w:pPr>
      <w:ind w:left="720"/>
      <w:contextualSpacing/>
    </w:pPr>
  </w:style>
  <w:style w:type="table" w:customStyle="1" w:styleId="TableGrid">
    <w:name w:val="TableGrid"/>
    <w:rsid w:val="004642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6A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44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C71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C7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E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6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6E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9">
    <w:name w:val="TOC Heading"/>
    <w:basedOn w:val="1"/>
    <w:next w:val="a"/>
    <w:uiPriority w:val="39"/>
    <w:unhideWhenUsed/>
    <w:qFormat/>
    <w:rsid w:val="00746E9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46E93"/>
    <w:pPr>
      <w:spacing w:after="100" w:line="240" w:lineRule="auto"/>
      <w:jc w:val="both"/>
    </w:pPr>
    <w:rPr>
      <w:rFonts w:ascii="Times New Roman" w:hAnsi="Times New Roman"/>
      <w:sz w:val="28"/>
      <w:lang w:val="uz-Cyrl-UZ"/>
    </w:rPr>
  </w:style>
  <w:style w:type="paragraph" w:styleId="21">
    <w:name w:val="toc 2"/>
    <w:basedOn w:val="a"/>
    <w:next w:val="a"/>
    <w:autoRedefine/>
    <w:uiPriority w:val="39"/>
    <w:unhideWhenUsed/>
    <w:rsid w:val="00746E93"/>
    <w:pPr>
      <w:spacing w:after="100" w:line="240" w:lineRule="auto"/>
      <w:ind w:left="280"/>
      <w:jc w:val="both"/>
    </w:pPr>
    <w:rPr>
      <w:rFonts w:ascii="Times New Roman" w:hAnsi="Times New Roman"/>
      <w:sz w:val="28"/>
      <w:lang w:val="uz-Cyrl-UZ"/>
    </w:rPr>
  </w:style>
  <w:style w:type="paragraph" w:styleId="31">
    <w:name w:val="toc 3"/>
    <w:basedOn w:val="a"/>
    <w:next w:val="a"/>
    <w:autoRedefine/>
    <w:uiPriority w:val="39"/>
    <w:unhideWhenUsed/>
    <w:rsid w:val="00746E93"/>
    <w:pPr>
      <w:spacing w:after="100" w:line="240" w:lineRule="auto"/>
      <w:ind w:left="560"/>
      <w:jc w:val="both"/>
    </w:pPr>
    <w:rPr>
      <w:rFonts w:ascii="Times New Roman" w:hAnsi="Times New Roman"/>
      <w:sz w:val="28"/>
      <w:lang w:val="uz-Cyrl-UZ"/>
    </w:rPr>
  </w:style>
  <w:style w:type="character" w:styleId="aa">
    <w:name w:val="Hyperlink"/>
    <w:basedOn w:val="a0"/>
    <w:uiPriority w:val="99"/>
    <w:unhideWhenUsed/>
    <w:rsid w:val="00746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XALQ SUG`URTA</dc:creator>
  <cp:keywords/>
  <dc:description/>
  <cp:lastModifiedBy>Axror Pulatov</cp:lastModifiedBy>
  <cp:revision>6</cp:revision>
  <cp:lastPrinted>2022-05-30T06:19:00Z</cp:lastPrinted>
  <dcterms:created xsi:type="dcterms:W3CDTF">2022-03-28T10:25:00Z</dcterms:created>
  <dcterms:modified xsi:type="dcterms:W3CDTF">2022-05-30T06:29:00Z</dcterms:modified>
</cp:coreProperties>
</file>