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9C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8"/>
          <w:szCs w:val="28"/>
          <w:lang w:val="ru-RU"/>
        </w:rPr>
      </w:pPr>
      <w:r w:rsidRPr="00A85439">
        <w:rPr>
          <w:b/>
          <w:bCs/>
          <w:sz w:val="28"/>
          <w:szCs w:val="28"/>
          <w:lang w:val="ru-RU"/>
        </w:rPr>
        <w:t>ШАРТНОМА №_____</w:t>
      </w:r>
    </w:p>
    <w:p w:rsidR="00160A9C" w:rsidRPr="00A85439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2"/>
          <w:szCs w:val="22"/>
          <w:lang w:val="ru-RU"/>
        </w:rPr>
      </w:pPr>
      <w:r w:rsidRPr="00A85439">
        <w:rPr>
          <w:b/>
          <w:bCs/>
          <w:sz w:val="22"/>
          <w:szCs w:val="22"/>
          <w:lang w:val="ru-RU"/>
        </w:rPr>
        <w:t>(</w:t>
      </w:r>
      <w:r>
        <w:rPr>
          <w:b/>
          <w:bCs/>
          <w:sz w:val="22"/>
          <w:szCs w:val="22"/>
          <w:lang w:val="ru-RU"/>
        </w:rPr>
        <w:t>М</w:t>
      </w:r>
      <w:r w:rsidRPr="00A85439">
        <w:rPr>
          <w:b/>
          <w:bCs/>
          <w:sz w:val="22"/>
          <w:szCs w:val="22"/>
          <w:lang w:val="ru-RU"/>
        </w:rPr>
        <w:t xml:space="preserve">еханизм </w:t>
      </w:r>
      <w:r w:rsidRPr="00A85439">
        <w:rPr>
          <w:b/>
          <w:bCs/>
          <w:sz w:val="22"/>
          <w:szCs w:val="22"/>
          <w:lang w:val="uz-Latn-UZ"/>
        </w:rPr>
        <w:t>ва автотранспорт хизматини курсатиш хакида</w:t>
      </w:r>
      <w:r w:rsidRPr="00A85439">
        <w:rPr>
          <w:b/>
          <w:bCs/>
          <w:sz w:val="22"/>
          <w:szCs w:val="22"/>
          <w:lang w:val="ru-RU"/>
        </w:rPr>
        <w:t>хизмати )</w:t>
      </w:r>
    </w:p>
    <w:p w:rsidR="00160A9C" w:rsidRPr="00713BAA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4"/>
          <w:szCs w:val="24"/>
          <w:lang w:val="ru-RU"/>
        </w:rPr>
      </w:pPr>
    </w:p>
    <w:p w:rsidR="00F51E5F" w:rsidRDefault="00160A9C" w:rsidP="00C3650B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ab/>
      </w:r>
      <w:r w:rsidRPr="00713BAA">
        <w:rPr>
          <w:b/>
          <w:sz w:val="24"/>
          <w:szCs w:val="24"/>
          <w:lang w:val="ru-RU"/>
        </w:rPr>
        <w:t>«_____» __________  20</w:t>
      </w:r>
      <w:r w:rsidR="00067617">
        <w:rPr>
          <w:b/>
          <w:sz w:val="24"/>
          <w:szCs w:val="24"/>
          <w:lang w:val="ru-RU"/>
        </w:rPr>
        <w:t>2</w:t>
      </w:r>
      <w:r w:rsidR="00A47FDD">
        <w:rPr>
          <w:b/>
          <w:sz w:val="24"/>
          <w:szCs w:val="24"/>
          <w:lang w:val="ru-RU"/>
        </w:rPr>
        <w:t>2</w:t>
      </w:r>
      <w:r w:rsidRPr="00713BAA">
        <w:rPr>
          <w:b/>
          <w:sz w:val="24"/>
          <w:szCs w:val="24"/>
          <w:lang w:val="ru-RU"/>
        </w:rPr>
        <w:t xml:space="preserve"> й                                                                             </w:t>
      </w:r>
      <w:r>
        <w:rPr>
          <w:b/>
          <w:sz w:val="24"/>
          <w:szCs w:val="24"/>
          <w:lang w:val="uz-Latn-UZ"/>
        </w:rPr>
        <w:t>Қ</w:t>
      </w:r>
      <w:r w:rsidRPr="00713BAA">
        <w:rPr>
          <w:b/>
          <w:sz w:val="24"/>
          <w:szCs w:val="24"/>
          <w:lang w:val="ru-RU"/>
        </w:rPr>
        <w:t>арши</w:t>
      </w:r>
      <w:r w:rsidR="001619A3">
        <w:rPr>
          <w:b/>
          <w:sz w:val="24"/>
          <w:szCs w:val="24"/>
          <w:lang w:val="ru-RU"/>
        </w:rPr>
        <w:t xml:space="preserve"> </w:t>
      </w:r>
      <w:r w:rsidRPr="00713BAA">
        <w:rPr>
          <w:b/>
          <w:sz w:val="24"/>
          <w:szCs w:val="24"/>
          <w:lang w:val="ru-RU"/>
        </w:rPr>
        <w:t>шахри</w:t>
      </w:r>
    </w:p>
    <w:p w:rsidR="00160A9C" w:rsidRPr="00922390" w:rsidRDefault="00160A9C" w:rsidP="001619A3">
      <w:pPr>
        <w:shd w:val="clear" w:color="auto" w:fill="FFFFFF"/>
        <w:tabs>
          <w:tab w:val="left" w:pos="225"/>
        </w:tabs>
        <w:spacing w:after="29"/>
        <w:ind w:right="50"/>
        <w:jc w:val="both"/>
        <w:rPr>
          <w:rFonts w:eastAsia="MS Mincho"/>
          <w:b/>
          <w:sz w:val="24"/>
          <w:szCs w:val="24"/>
          <w:lang w:val="uz-Latn-UZ"/>
        </w:rPr>
      </w:pPr>
      <w:r w:rsidRPr="00922390">
        <w:rPr>
          <w:sz w:val="24"/>
          <w:szCs w:val="24"/>
          <w:lang w:val="uz-Cyrl-UZ"/>
        </w:rPr>
        <w:t>«</w:t>
      </w:r>
      <w:r w:rsidR="00F51E5F">
        <w:rPr>
          <w:b/>
          <w:sz w:val="24"/>
          <w:szCs w:val="24"/>
          <w:lang w:val="uz-Cyrl-UZ"/>
        </w:rPr>
        <w:t>Буюртмачи</w:t>
      </w:r>
      <w:r w:rsidRPr="00922390">
        <w:rPr>
          <w:sz w:val="24"/>
          <w:szCs w:val="24"/>
          <w:lang w:val="uz-Cyrl-UZ"/>
        </w:rPr>
        <w:t>»</w:t>
      </w:r>
      <w:r w:rsidR="00D724FA">
        <w:rPr>
          <w:rFonts w:eastAsia="MS Mincho"/>
          <w:sz w:val="24"/>
          <w:szCs w:val="24"/>
          <w:lang w:val="ru-RU"/>
        </w:rPr>
        <w:t>«</w:t>
      </w:r>
      <w:r w:rsidR="00CB69E8" w:rsidRPr="00CB69E8">
        <w:rPr>
          <w:b/>
          <w:sz w:val="22"/>
          <w:szCs w:val="22"/>
          <w:lang w:val="uz-Cyrl-UZ"/>
        </w:rPr>
        <w:t xml:space="preserve"> </w:t>
      </w:r>
      <w:r w:rsidR="00CB69E8">
        <w:rPr>
          <w:b/>
          <w:sz w:val="22"/>
          <w:szCs w:val="22"/>
          <w:lang w:val="uz-Cyrl-UZ"/>
        </w:rPr>
        <w:t>Қарши</w:t>
      </w:r>
      <w:r w:rsidR="00CB69E8" w:rsidRPr="00CB69E8">
        <w:rPr>
          <w:b/>
          <w:sz w:val="22"/>
          <w:szCs w:val="22"/>
          <w:lang w:val="ru-RU"/>
        </w:rPr>
        <w:t xml:space="preserve"> й</w:t>
      </w:r>
      <w:r w:rsidR="00CB69E8">
        <w:rPr>
          <w:b/>
          <w:sz w:val="22"/>
          <w:szCs w:val="22"/>
          <w:lang w:val="uz-Cyrl-UZ"/>
        </w:rPr>
        <w:t>ў</w:t>
      </w:r>
      <w:r w:rsidR="00CB69E8" w:rsidRPr="00CB69E8">
        <w:rPr>
          <w:b/>
          <w:sz w:val="22"/>
          <w:szCs w:val="22"/>
          <w:lang w:val="ru-RU"/>
        </w:rPr>
        <w:t xml:space="preserve">ллардан </w:t>
      </w:r>
      <w:r w:rsidR="00CB69E8">
        <w:rPr>
          <w:b/>
          <w:sz w:val="22"/>
          <w:szCs w:val="22"/>
          <w:lang w:val="uz-Cyrl-UZ"/>
        </w:rPr>
        <w:t xml:space="preserve">мунтазам </w:t>
      </w:r>
      <w:r w:rsidR="00CB69E8" w:rsidRPr="00CB69E8">
        <w:rPr>
          <w:b/>
          <w:sz w:val="22"/>
          <w:szCs w:val="22"/>
          <w:lang w:val="ru-RU"/>
        </w:rPr>
        <w:t>фойдаланиш унитар корхонаси</w:t>
      </w:r>
      <w:r w:rsidR="00CB69E8" w:rsidRPr="00CB69E8">
        <w:rPr>
          <w:sz w:val="22"/>
          <w:szCs w:val="22"/>
          <w:lang w:val="ru-RU"/>
        </w:rPr>
        <w:t xml:space="preserve">  (</w:t>
      </w:r>
      <w:r w:rsidRPr="00922390">
        <w:rPr>
          <w:sz w:val="24"/>
          <w:szCs w:val="24"/>
          <w:lang w:val="uz-Cyrl-UZ"/>
        </w:rPr>
        <w:t xml:space="preserve">номидан Устав асосида иш юритувчи директор </w:t>
      </w:r>
      <w:r w:rsidR="00CB69E8">
        <w:rPr>
          <w:rFonts w:eastAsia="MS Mincho"/>
          <w:b/>
          <w:sz w:val="24"/>
          <w:szCs w:val="24"/>
          <w:lang w:val="uz-Cyrl-UZ"/>
        </w:rPr>
        <w:t xml:space="preserve">Н. Азимов </w:t>
      </w:r>
      <w:r w:rsidRPr="00922390">
        <w:rPr>
          <w:sz w:val="24"/>
          <w:szCs w:val="24"/>
          <w:lang w:val="uz-Cyrl-UZ"/>
        </w:rPr>
        <w:t xml:space="preserve">бир томондан ва иккинчи томондан </w:t>
      </w:r>
      <w:r w:rsidR="00CB69E8" w:rsidRPr="00CB69E8">
        <w:rPr>
          <w:rFonts w:eastAsia="MS Mincho"/>
          <w:sz w:val="24"/>
          <w:szCs w:val="24"/>
          <w:lang w:val="ru-RU"/>
        </w:rPr>
        <w:t>_____________________________________________________________</w:t>
      </w:r>
      <w:r w:rsidRPr="00922390">
        <w:rPr>
          <w:sz w:val="24"/>
          <w:szCs w:val="24"/>
          <w:lang w:val="uz-Cyrl-UZ"/>
        </w:rPr>
        <w:t xml:space="preserve"> кейинги 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ринларда корхона </w:t>
      </w:r>
      <w:r w:rsidRPr="00922390">
        <w:rPr>
          <w:sz w:val="24"/>
          <w:szCs w:val="24"/>
          <w:lang w:val="uz-Latn-UZ"/>
        </w:rPr>
        <w:t>н</w:t>
      </w:r>
      <w:r w:rsidRPr="00922390">
        <w:rPr>
          <w:sz w:val="24"/>
          <w:szCs w:val="24"/>
          <w:lang w:val="uz-Cyrl-UZ"/>
        </w:rPr>
        <w:t>изоми  асосида иш олиб борувчи «</w:t>
      </w:r>
      <w:r w:rsidR="00F51E5F">
        <w:rPr>
          <w:b/>
          <w:sz w:val="24"/>
          <w:szCs w:val="24"/>
          <w:lang w:val="uz-Cyrl-UZ"/>
        </w:rPr>
        <w:t>Бажарувчи</w:t>
      </w:r>
      <w:r w:rsidRPr="00922390">
        <w:rPr>
          <w:sz w:val="24"/>
          <w:szCs w:val="24"/>
          <w:lang w:val="uz-Cyrl-UZ"/>
        </w:rPr>
        <w:t xml:space="preserve">» номидан </w:t>
      </w:r>
      <w:r w:rsidRPr="00922390">
        <w:rPr>
          <w:rFonts w:eastAsia="MS Mincho"/>
          <w:b/>
          <w:sz w:val="24"/>
          <w:szCs w:val="24"/>
          <w:lang w:val="uz-Cyrl-UZ"/>
        </w:rPr>
        <w:t xml:space="preserve">директор </w:t>
      </w:r>
      <w:r w:rsidR="00CB69E8" w:rsidRPr="00CB69E8">
        <w:rPr>
          <w:rFonts w:eastAsia="MS Mincho"/>
          <w:b/>
          <w:sz w:val="24"/>
          <w:szCs w:val="24"/>
          <w:lang w:val="ru-RU"/>
        </w:rPr>
        <w:t>___________________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збекистон Республикаси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 xml:space="preserve">онунлари ва меъёрий хужжатларига </w:t>
      </w:r>
      <w:r w:rsidR="00067617">
        <w:rPr>
          <w:sz w:val="24"/>
          <w:szCs w:val="24"/>
          <w:lang w:val="uz-Cyrl-UZ"/>
        </w:rPr>
        <w:t>таян</w:t>
      </w:r>
      <w:r w:rsidRPr="00922390">
        <w:rPr>
          <w:sz w:val="24"/>
          <w:szCs w:val="24"/>
          <w:lang w:val="uz-Cyrl-UZ"/>
        </w:rPr>
        <w:t xml:space="preserve">иб,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>уйидаги тартибда шартнома туздилар.</w:t>
      </w:r>
    </w:p>
    <w:p w:rsidR="00160A9C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Cyrl-UZ"/>
        </w:rPr>
      </w:pPr>
    </w:p>
    <w:p w:rsidR="00160A9C" w:rsidRDefault="001619A3" w:rsidP="00160A9C">
      <w:pPr>
        <w:shd w:val="clear" w:color="auto" w:fill="FFFFFF"/>
        <w:spacing w:line="238" w:lineRule="exact"/>
        <w:ind w:left="2167" w:right="194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</w:t>
      </w:r>
      <w:r w:rsidR="00160A9C" w:rsidRPr="00713BAA">
        <w:rPr>
          <w:b/>
          <w:bCs/>
          <w:sz w:val="28"/>
          <w:szCs w:val="28"/>
          <w:lang w:val="uz-Cyrl-UZ"/>
        </w:rPr>
        <w:t>1.Шартнома предмети ва бахоси.</w:t>
      </w:r>
    </w:p>
    <w:p w:rsidR="00160A9C" w:rsidRPr="00713BAA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Cyrl-UZ"/>
        </w:rPr>
      </w:pPr>
    </w:p>
    <w:p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 xml:space="preserve"> 1.1. </w:t>
      </w:r>
      <w:r w:rsidRPr="006E2FDE">
        <w:rPr>
          <w:sz w:val="24"/>
          <w:szCs w:val="24"/>
          <w:lang w:val="uz-Cyrl-UZ"/>
        </w:rPr>
        <w:t>«Буюртмачи» учун «Бажарувчи</w:t>
      </w:r>
      <w:r w:rsidRPr="00713BAA">
        <w:rPr>
          <w:sz w:val="24"/>
          <w:szCs w:val="24"/>
          <w:lang w:val="uz-Cyrl-UZ"/>
        </w:rPr>
        <w:t>»нинг машина</w:t>
      </w:r>
      <w:r>
        <w:rPr>
          <w:sz w:val="24"/>
          <w:szCs w:val="24"/>
          <w:lang w:val="uz-Latn-UZ"/>
        </w:rPr>
        <w:t>-</w:t>
      </w:r>
      <w:r w:rsidRPr="00713BAA">
        <w:rPr>
          <w:sz w:val="24"/>
          <w:szCs w:val="24"/>
          <w:lang w:val="uz-Cyrl-UZ"/>
        </w:rPr>
        <w:t xml:space="preserve">механизмлари билан </w:t>
      </w:r>
      <w:r>
        <w:rPr>
          <w:sz w:val="24"/>
          <w:szCs w:val="24"/>
          <w:lang w:val="uz-Latn-UZ"/>
        </w:rPr>
        <w:t>корхонага қарашли объектларда қ</w:t>
      </w:r>
      <w:r w:rsidRPr="00713BAA">
        <w:rPr>
          <w:sz w:val="24"/>
          <w:szCs w:val="24"/>
          <w:lang w:val="uz-Cyrl-UZ"/>
        </w:rPr>
        <w:t xml:space="preserve">айта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уриш ишлари</w:t>
      </w:r>
      <w:r>
        <w:rPr>
          <w:sz w:val="24"/>
          <w:szCs w:val="24"/>
          <w:lang w:val="uz-Latn-UZ"/>
        </w:rPr>
        <w:t xml:space="preserve">нибажаришда </w:t>
      </w:r>
      <w:r w:rsidRPr="00713BAA">
        <w:rPr>
          <w:sz w:val="24"/>
          <w:szCs w:val="24"/>
          <w:lang w:val="uz-Cyrl-UZ"/>
        </w:rPr>
        <w:t>машина</w:t>
      </w:r>
      <w:r>
        <w:rPr>
          <w:sz w:val="24"/>
          <w:szCs w:val="24"/>
          <w:lang w:val="uz-Latn-UZ"/>
        </w:rPr>
        <w:t>-</w:t>
      </w:r>
      <w:r w:rsidRPr="00713BAA">
        <w:rPr>
          <w:sz w:val="24"/>
          <w:szCs w:val="24"/>
          <w:lang w:val="uz-Cyrl-UZ"/>
        </w:rPr>
        <w:t>механизм</w:t>
      </w:r>
      <w:r>
        <w:rPr>
          <w:sz w:val="24"/>
          <w:szCs w:val="24"/>
          <w:lang w:val="uz-Latn-UZ"/>
        </w:rPr>
        <w:t>и билан</w:t>
      </w:r>
      <w:r w:rsidRPr="00713BAA">
        <w:rPr>
          <w:sz w:val="24"/>
          <w:szCs w:val="24"/>
          <w:lang w:val="uz-Cyrl-UZ"/>
        </w:rPr>
        <w:t xml:space="preserve"> хизмат к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рсатади .</w:t>
      </w:r>
    </w:p>
    <w:p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>1.2  «Бажарувч</w:t>
      </w:r>
      <w:r w:rsidRPr="00474B54">
        <w:rPr>
          <w:sz w:val="24"/>
          <w:szCs w:val="24"/>
          <w:lang w:val="uz-Cyrl-UZ"/>
        </w:rPr>
        <w:t>и</w:t>
      </w:r>
      <w:r w:rsidRPr="00713BAA">
        <w:rPr>
          <w:sz w:val="24"/>
          <w:szCs w:val="24"/>
          <w:lang w:val="uz-Cyrl-UZ"/>
        </w:rPr>
        <w:t xml:space="preserve">» томонидан бажарилган ишлар </w:t>
      </w:r>
      <w:r>
        <w:rPr>
          <w:sz w:val="24"/>
          <w:szCs w:val="24"/>
          <w:lang w:val="uz-Latn-UZ"/>
        </w:rPr>
        <w:t>ҳ</w:t>
      </w:r>
      <w:r w:rsidRPr="00713BAA">
        <w:rPr>
          <w:sz w:val="24"/>
          <w:szCs w:val="24"/>
          <w:lang w:val="uz-Cyrl-UZ"/>
        </w:rPr>
        <w:t>а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ий ташилган юклари, яъни ишлаган иш хажми хисобидан маш/час(ТТН)да к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рсатилган хамда иш юритувчи томонидан тасди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лаб мухр босилган маълумотномага маш/час (ТТН) асосан ташкил этган маш/час(тн.км) билан хисоб вара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аси ор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 xml:space="preserve">али расмийлаштирилади.                                                                   </w:t>
      </w:r>
    </w:p>
    <w:p w:rsidR="00C242FA" w:rsidRDefault="00160A9C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474B54">
        <w:rPr>
          <w:sz w:val="24"/>
          <w:szCs w:val="24"/>
          <w:lang w:val="uz-Cyrl-UZ"/>
        </w:rPr>
        <w:t>1.3</w:t>
      </w:r>
      <w:r w:rsidR="00C242FA" w:rsidRPr="006E2FDE">
        <w:rPr>
          <w:sz w:val="24"/>
          <w:szCs w:val="24"/>
          <w:lang w:val="uz-Cyrl-UZ"/>
        </w:rPr>
        <w:t>.«Буюртмачи»«Б</w:t>
      </w:r>
      <w:r w:rsidR="00C242FA">
        <w:rPr>
          <w:sz w:val="24"/>
          <w:szCs w:val="24"/>
          <w:lang w:val="uz-Cyrl-UZ"/>
        </w:rPr>
        <w:t>ажарувчи</w:t>
      </w:r>
      <w:r w:rsidR="00C242FA" w:rsidRPr="006E2FDE">
        <w:rPr>
          <w:sz w:val="24"/>
          <w:szCs w:val="24"/>
          <w:lang w:val="uz-Cyrl-UZ"/>
        </w:rPr>
        <w:t>»</w:t>
      </w:r>
      <w:r w:rsidR="00CB69E8" w:rsidRPr="00CB69E8">
        <w:rPr>
          <w:sz w:val="24"/>
          <w:szCs w:val="24"/>
          <w:lang w:val="uz-Cyrl-UZ"/>
        </w:rPr>
        <w:t xml:space="preserve">  га бажарган иши </w:t>
      </w:r>
      <w:r w:rsidR="00CB69E8">
        <w:rPr>
          <w:sz w:val="24"/>
          <w:szCs w:val="24"/>
          <w:lang w:val="uz-Cyrl-UZ"/>
        </w:rPr>
        <w:t xml:space="preserve">бўйича танловда келишилган нархлар бўйича </w:t>
      </w:r>
      <w:r w:rsidR="00C242FA">
        <w:rPr>
          <w:sz w:val="24"/>
          <w:szCs w:val="24"/>
          <w:lang w:val="uz-Cyrl-UZ"/>
        </w:rPr>
        <w:t xml:space="preserve"> </w:t>
      </w:r>
      <w:r w:rsidR="00C242FA" w:rsidRPr="00474B54">
        <w:rPr>
          <w:sz w:val="24"/>
          <w:szCs w:val="24"/>
          <w:lang w:val="uz-Cyrl-UZ"/>
        </w:rPr>
        <w:t>т</w:t>
      </w:r>
      <w:r w:rsidR="00C242FA">
        <w:rPr>
          <w:sz w:val="24"/>
          <w:szCs w:val="24"/>
          <w:lang w:val="uz-Latn-UZ"/>
        </w:rPr>
        <w:t>ў</w:t>
      </w:r>
      <w:r w:rsidR="00C242FA" w:rsidRPr="00474B54">
        <w:rPr>
          <w:sz w:val="24"/>
          <w:szCs w:val="24"/>
          <w:lang w:val="uz-Cyrl-UZ"/>
        </w:rPr>
        <w:t>лов</w:t>
      </w:r>
      <w:r w:rsidR="00C242FA">
        <w:rPr>
          <w:sz w:val="24"/>
          <w:szCs w:val="24"/>
          <w:lang w:val="uz-Cyrl-UZ"/>
        </w:rPr>
        <w:t>ни</w:t>
      </w:r>
      <w:r w:rsidR="00C242FA" w:rsidRPr="00474B54">
        <w:rPr>
          <w:sz w:val="24"/>
          <w:szCs w:val="24"/>
          <w:lang w:val="uz-Cyrl-UZ"/>
        </w:rPr>
        <w:t xml:space="preserve"> амалга </w:t>
      </w:r>
      <w:r w:rsidR="00C242FA" w:rsidRPr="00713BAA">
        <w:rPr>
          <w:sz w:val="24"/>
          <w:szCs w:val="24"/>
          <w:lang w:val="uz-Cyrl-UZ"/>
        </w:rPr>
        <w:t>оширади</w:t>
      </w:r>
      <w:r w:rsidR="00C242FA" w:rsidRPr="00474B54">
        <w:rPr>
          <w:sz w:val="24"/>
          <w:szCs w:val="24"/>
          <w:lang w:val="uz-Cyrl-UZ"/>
        </w:rPr>
        <w:t>.</w:t>
      </w:r>
    </w:p>
    <w:p w:rsidR="00160A9C" w:rsidRPr="00713BAA" w:rsidRDefault="00160A9C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>1.4.</w:t>
      </w:r>
      <w:r w:rsidRPr="00C242FA">
        <w:rPr>
          <w:sz w:val="24"/>
          <w:szCs w:val="24"/>
          <w:lang w:val="uz-Cyrl-UZ"/>
        </w:rPr>
        <w:t xml:space="preserve">Шартноманинг умумий </w:t>
      </w:r>
      <w:r>
        <w:rPr>
          <w:sz w:val="24"/>
          <w:szCs w:val="24"/>
          <w:lang w:val="uz-Latn-UZ"/>
        </w:rPr>
        <w:t>қ</w:t>
      </w:r>
      <w:r w:rsidRPr="00C242FA">
        <w:rPr>
          <w:sz w:val="24"/>
          <w:szCs w:val="24"/>
          <w:lang w:val="uz-Cyrl-UZ"/>
        </w:rPr>
        <w:t xml:space="preserve">иймати  </w:t>
      </w:r>
      <w:r w:rsidR="00657FBC" w:rsidRPr="00657FBC">
        <w:rPr>
          <w:sz w:val="24"/>
          <w:szCs w:val="24"/>
          <w:lang w:val="ru-RU"/>
        </w:rPr>
        <w:t>________________________</w:t>
      </w:r>
      <w:r w:rsidR="00CB69E8">
        <w:rPr>
          <w:sz w:val="24"/>
          <w:szCs w:val="24"/>
          <w:lang w:val="uz-Cyrl-UZ"/>
        </w:rPr>
        <w:t xml:space="preserve"> </w:t>
      </w:r>
      <w:r w:rsidRPr="00C242FA">
        <w:rPr>
          <w:sz w:val="24"/>
          <w:szCs w:val="24"/>
          <w:lang w:val="uz-Cyrl-UZ"/>
        </w:rPr>
        <w:t xml:space="preserve"> сум.</w:t>
      </w:r>
    </w:p>
    <w:p w:rsidR="00160A9C" w:rsidRPr="00C242FA" w:rsidRDefault="00160A9C" w:rsidP="00160A9C">
      <w:pPr>
        <w:shd w:val="clear" w:color="auto" w:fill="FFFFFF"/>
        <w:spacing w:line="238" w:lineRule="exact"/>
        <w:ind w:right="187"/>
        <w:jc w:val="both"/>
        <w:rPr>
          <w:sz w:val="24"/>
          <w:szCs w:val="24"/>
          <w:lang w:val="uz-Cyrl-UZ"/>
        </w:rPr>
      </w:pPr>
    </w:p>
    <w:p w:rsidR="00160A9C" w:rsidRDefault="00160A9C" w:rsidP="00CB69E8">
      <w:pPr>
        <w:shd w:val="clear" w:color="auto" w:fill="FFFFFF"/>
        <w:spacing w:line="238" w:lineRule="exact"/>
        <w:ind w:right="187"/>
        <w:jc w:val="center"/>
        <w:rPr>
          <w:b/>
          <w:bCs/>
          <w:sz w:val="28"/>
          <w:szCs w:val="28"/>
          <w:lang w:val="uz-Cyrl-UZ"/>
        </w:rPr>
      </w:pPr>
      <w:r w:rsidRPr="00713BAA">
        <w:rPr>
          <w:b/>
          <w:bCs/>
          <w:sz w:val="28"/>
          <w:szCs w:val="28"/>
          <w:lang w:val="uz-Cyrl-UZ"/>
        </w:rPr>
        <w:t>2. Буюртмачи мажбуриятлари.</w:t>
      </w:r>
    </w:p>
    <w:p w:rsidR="00160A9C" w:rsidRPr="00713BAA" w:rsidRDefault="00160A9C" w:rsidP="00160A9C">
      <w:pPr>
        <w:shd w:val="clear" w:color="auto" w:fill="FFFFFF"/>
        <w:spacing w:line="238" w:lineRule="exact"/>
        <w:ind w:right="187"/>
        <w:jc w:val="both"/>
        <w:rPr>
          <w:b/>
          <w:bCs/>
          <w:sz w:val="24"/>
          <w:szCs w:val="24"/>
          <w:lang w:val="uz-Cyrl-UZ"/>
        </w:rPr>
      </w:pPr>
    </w:p>
    <w:p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6E2FDE">
        <w:rPr>
          <w:bCs/>
          <w:sz w:val="24"/>
          <w:szCs w:val="24"/>
          <w:lang w:val="uz-Cyrl-UZ"/>
        </w:rPr>
        <w:t>2.1.</w:t>
      </w:r>
      <w:r w:rsidRPr="006E2FDE">
        <w:rPr>
          <w:sz w:val="24"/>
          <w:szCs w:val="24"/>
          <w:lang w:val="uz-Cyrl-UZ"/>
        </w:rPr>
        <w:t>«Буюртмачи»«Бажарувчи</w:t>
      </w:r>
      <w:r w:rsidRPr="00713BAA">
        <w:rPr>
          <w:sz w:val="24"/>
          <w:szCs w:val="24"/>
          <w:lang w:val="uz-Cyrl-UZ"/>
        </w:rPr>
        <w:t>»машина</w:t>
      </w:r>
      <w:r>
        <w:rPr>
          <w:sz w:val="24"/>
          <w:szCs w:val="24"/>
          <w:lang w:val="uz-Latn-UZ"/>
        </w:rPr>
        <w:t>–</w:t>
      </w:r>
      <w:r w:rsidRPr="00713BAA">
        <w:rPr>
          <w:sz w:val="24"/>
          <w:szCs w:val="24"/>
          <w:lang w:val="uz-Cyrl-UZ"/>
        </w:rPr>
        <w:t>механизмларини т</w:t>
      </w:r>
      <w:r>
        <w:rPr>
          <w:sz w:val="24"/>
          <w:szCs w:val="24"/>
          <w:lang w:val="uz-Cyrl-UZ"/>
        </w:rPr>
        <w:t>ў</w:t>
      </w:r>
      <w:r w:rsidRPr="00713BAA">
        <w:rPr>
          <w:sz w:val="24"/>
          <w:szCs w:val="24"/>
          <w:lang w:val="uz-Cyrl-UZ"/>
        </w:rPr>
        <w:t>ли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 xml:space="preserve"> иш билан таъминлайди.Бекор  туриб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олишига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 xml:space="preserve">л </w:t>
      </w:r>
      <w:r>
        <w:rPr>
          <w:sz w:val="24"/>
          <w:szCs w:val="24"/>
          <w:lang w:val="uz-Latn-UZ"/>
        </w:rPr>
        <w:t>қў</w:t>
      </w:r>
      <w:r w:rsidRPr="00713BAA">
        <w:rPr>
          <w:sz w:val="24"/>
          <w:szCs w:val="24"/>
          <w:lang w:val="uz-Cyrl-UZ"/>
        </w:rPr>
        <w:t>ймайди. Объектда иш юритувчи томонидан кунлик машина</w:t>
      </w:r>
      <w:r>
        <w:rPr>
          <w:sz w:val="24"/>
          <w:szCs w:val="24"/>
          <w:lang w:val="uz-Latn-UZ"/>
        </w:rPr>
        <w:t>-</w:t>
      </w:r>
      <w:r w:rsidRPr="00713BAA">
        <w:rPr>
          <w:sz w:val="24"/>
          <w:szCs w:val="24"/>
          <w:lang w:val="uz-Cyrl-UZ"/>
        </w:rPr>
        <w:t>механизми учун хисоб вара</w:t>
      </w:r>
      <w:r>
        <w:rPr>
          <w:sz w:val="24"/>
          <w:szCs w:val="24"/>
          <w:lang w:val="uz-Latn-UZ"/>
        </w:rPr>
        <w:t>ғ</w:t>
      </w:r>
      <w:r w:rsidRPr="00713BAA">
        <w:rPr>
          <w:sz w:val="24"/>
          <w:szCs w:val="24"/>
          <w:lang w:val="uz-Cyrl-UZ"/>
        </w:rPr>
        <w:t xml:space="preserve">и маш/час(ТТН) юритади. </w:t>
      </w:r>
      <w:r w:rsidRPr="006E2FDE">
        <w:rPr>
          <w:sz w:val="24"/>
          <w:szCs w:val="24"/>
          <w:lang w:val="uz-Cyrl-UZ"/>
        </w:rPr>
        <w:t>«Буюртмачи</w:t>
      </w:r>
      <w:r w:rsidRPr="00713BAA">
        <w:rPr>
          <w:sz w:val="24"/>
          <w:szCs w:val="24"/>
          <w:lang w:val="uz-Cyrl-UZ"/>
        </w:rPr>
        <w:t>»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ловни шу маълумотномага ташилган юкга маш/час( тн.км ) нисбатан амалга оширади.</w:t>
      </w:r>
    </w:p>
    <w:p w:rsidR="00160A9C" w:rsidRPr="00713BAA" w:rsidRDefault="00160A9C" w:rsidP="00160A9C">
      <w:pPr>
        <w:shd w:val="clear" w:color="auto" w:fill="FFFFFF"/>
        <w:spacing w:before="7" w:line="238" w:lineRule="exact"/>
        <w:ind w:left="14" w:hanging="14"/>
        <w:jc w:val="both"/>
        <w:rPr>
          <w:sz w:val="24"/>
          <w:szCs w:val="24"/>
          <w:lang w:val="uz-Cyrl-UZ"/>
        </w:rPr>
      </w:pPr>
      <w:r w:rsidRPr="006E2FDE">
        <w:rPr>
          <w:sz w:val="24"/>
          <w:szCs w:val="24"/>
          <w:lang w:val="uz-Cyrl-UZ"/>
        </w:rPr>
        <w:t>2.2.</w:t>
      </w:r>
      <w:r w:rsidRPr="00713BAA">
        <w:rPr>
          <w:sz w:val="24"/>
          <w:szCs w:val="24"/>
          <w:lang w:val="uz-Cyrl-UZ"/>
        </w:rPr>
        <w:t xml:space="preserve"> «</w:t>
      </w:r>
      <w:r w:rsidR="00067617" w:rsidRPr="006E2FDE">
        <w:rPr>
          <w:sz w:val="24"/>
          <w:szCs w:val="24"/>
          <w:lang w:val="uz-Cyrl-UZ"/>
        </w:rPr>
        <w:t xml:space="preserve">Буюртмачи </w:t>
      </w:r>
      <w:r w:rsidRPr="006E2FDE">
        <w:rPr>
          <w:sz w:val="24"/>
          <w:szCs w:val="24"/>
          <w:lang w:val="uz-Cyrl-UZ"/>
        </w:rPr>
        <w:t>»  машина</w:t>
      </w:r>
      <w:r w:rsidRPr="006E2FDE">
        <w:rPr>
          <w:sz w:val="24"/>
          <w:szCs w:val="24"/>
          <w:lang w:val="uz-Latn-UZ"/>
        </w:rPr>
        <w:t>-</w:t>
      </w:r>
      <w:r w:rsidRPr="006E2FDE">
        <w:rPr>
          <w:sz w:val="24"/>
          <w:szCs w:val="24"/>
          <w:lang w:val="uz-Cyrl-UZ"/>
        </w:rPr>
        <w:t>механизмнинг бажарган иш хажми маш/час ( тн.км) учун ойма-ой  т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 xml:space="preserve">ловни 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>з ва</w:t>
      </w:r>
      <w:r w:rsidRPr="006E2FDE">
        <w:rPr>
          <w:sz w:val="24"/>
          <w:szCs w:val="24"/>
          <w:lang w:val="uz-Latn-UZ"/>
        </w:rPr>
        <w:t>қ</w:t>
      </w:r>
      <w:r w:rsidRPr="006E2FDE">
        <w:rPr>
          <w:sz w:val="24"/>
          <w:szCs w:val="24"/>
          <w:lang w:val="uz-Cyrl-UZ"/>
        </w:rPr>
        <w:t>тид</w:t>
      </w:r>
      <w:r w:rsidRPr="00713BAA">
        <w:rPr>
          <w:sz w:val="24"/>
          <w:szCs w:val="24"/>
          <w:lang w:val="uz-Cyrl-UZ"/>
        </w:rPr>
        <w:t>а ойма–ой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лаб боради.</w:t>
      </w:r>
    </w:p>
    <w:p w:rsidR="00160A9C" w:rsidRPr="008160DF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uz-Cyrl-UZ"/>
        </w:rPr>
      </w:pPr>
    </w:p>
    <w:p w:rsidR="00160A9C" w:rsidRDefault="00160A9C" w:rsidP="00CB69E8">
      <w:pPr>
        <w:shd w:val="clear" w:color="auto" w:fill="FFFFFF"/>
        <w:spacing w:before="14" w:line="238" w:lineRule="exact"/>
        <w:ind w:right="180"/>
        <w:jc w:val="center"/>
        <w:rPr>
          <w:b/>
          <w:bCs/>
          <w:sz w:val="28"/>
          <w:szCs w:val="28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3. </w:t>
      </w:r>
      <w:r w:rsidRPr="00713BAA">
        <w:rPr>
          <w:b/>
          <w:sz w:val="28"/>
          <w:szCs w:val="28"/>
          <w:lang w:val="ru-RU"/>
        </w:rPr>
        <w:t>Бажарувчи</w:t>
      </w:r>
      <w:r w:rsidR="00CB69E8">
        <w:rPr>
          <w:b/>
          <w:sz w:val="28"/>
          <w:szCs w:val="28"/>
          <w:lang w:val="ru-RU"/>
        </w:rPr>
        <w:t xml:space="preserve"> </w:t>
      </w:r>
      <w:r w:rsidRPr="00713BAA">
        <w:rPr>
          <w:b/>
          <w:bCs/>
          <w:sz w:val="28"/>
          <w:szCs w:val="28"/>
          <w:lang w:val="ru-RU"/>
        </w:rPr>
        <w:t>мажбуриятлари.</w:t>
      </w:r>
    </w:p>
    <w:p w:rsidR="00160A9C" w:rsidRPr="00713BAA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ru-RU"/>
        </w:rPr>
      </w:pPr>
    </w:p>
    <w:p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4"/>
          <w:szCs w:val="24"/>
          <w:lang w:val="ru-RU"/>
        </w:rPr>
        <w:t>«</w:t>
      </w:r>
      <w:r w:rsidRPr="006E2FDE">
        <w:rPr>
          <w:sz w:val="24"/>
          <w:szCs w:val="24"/>
          <w:lang w:val="ru-RU"/>
        </w:rPr>
        <w:t>Бажарувчи</w:t>
      </w:r>
      <w:r w:rsidRPr="00713BAA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з машина</w:t>
      </w:r>
      <w:r w:rsidR="00573AD3">
        <w:rPr>
          <w:sz w:val="24"/>
          <w:szCs w:val="24"/>
          <w:lang w:val="ru-RU"/>
        </w:rPr>
        <w:t>си</w:t>
      </w:r>
      <w:r w:rsidRPr="00713BAA">
        <w:rPr>
          <w:sz w:val="24"/>
          <w:szCs w:val="24"/>
          <w:lang w:val="ru-RU"/>
        </w:rPr>
        <w:t>ни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ишчи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холатида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булишини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хамда, техника хавфсизлиги  санитария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талабларига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жавоб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берган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холда</w:t>
      </w:r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урилиш монтаж ишларида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узилиш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булишига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  <w:r>
        <w:rPr>
          <w:sz w:val="24"/>
          <w:szCs w:val="24"/>
          <w:lang w:val="uz-Latn-UZ"/>
        </w:rPr>
        <w:t>қў</w:t>
      </w:r>
      <w:r w:rsidRPr="00713BAA">
        <w:rPr>
          <w:sz w:val="24"/>
          <w:szCs w:val="24"/>
          <w:lang w:val="ru-RU"/>
        </w:rPr>
        <w:t>ймасликни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таъминлаш;.</w:t>
      </w:r>
    </w:p>
    <w:p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 w:right="166"/>
        <w:jc w:val="both"/>
        <w:rPr>
          <w:b/>
          <w:bCs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«</w:t>
      </w:r>
      <w:r w:rsidRPr="006E2FDE">
        <w:rPr>
          <w:sz w:val="24"/>
          <w:szCs w:val="24"/>
          <w:lang w:val="ru-RU"/>
        </w:rPr>
        <w:t xml:space="preserve">Бажарувчи» </w:t>
      </w:r>
      <w:r w:rsidRPr="006E2FDE">
        <w:rPr>
          <w:sz w:val="24"/>
          <w:szCs w:val="24"/>
          <w:lang w:val="uz-Cyrl-UZ"/>
        </w:rPr>
        <w:t xml:space="preserve">«Буюртмачи» </w:t>
      </w:r>
      <w:r w:rsidRPr="006E2FDE">
        <w:rPr>
          <w:sz w:val="24"/>
          <w:szCs w:val="24"/>
          <w:lang w:val="ru-RU"/>
        </w:rPr>
        <w:t>томонидан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тасди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лаб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берилган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ишхажми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(тн.км) ва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реестри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асосида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хисоб-фактурани</w:t>
      </w:r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з ва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тида та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дим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этади</w:t>
      </w:r>
      <w:r w:rsidR="000C7627">
        <w:rPr>
          <w:sz w:val="24"/>
          <w:szCs w:val="24"/>
          <w:lang w:val="ru-RU"/>
        </w:rPr>
        <w:t xml:space="preserve"> </w:t>
      </w:r>
      <w:r w:rsidR="00573AD3">
        <w:rPr>
          <w:sz w:val="24"/>
          <w:szCs w:val="24"/>
          <w:lang w:val="ru-RU"/>
        </w:rPr>
        <w:t>яъни</w:t>
      </w:r>
      <w:r w:rsidR="000C7627">
        <w:rPr>
          <w:sz w:val="24"/>
          <w:szCs w:val="24"/>
          <w:lang w:val="ru-RU"/>
        </w:rPr>
        <w:t xml:space="preserve"> </w:t>
      </w:r>
      <w:r w:rsidR="00573AD3">
        <w:rPr>
          <w:sz w:val="24"/>
          <w:szCs w:val="24"/>
          <w:lang w:val="ru-RU"/>
        </w:rPr>
        <w:t>бажарилган</w:t>
      </w:r>
      <w:r w:rsidR="000C7627">
        <w:rPr>
          <w:sz w:val="24"/>
          <w:szCs w:val="24"/>
          <w:lang w:val="ru-RU"/>
        </w:rPr>
        <w:t xml:space="preserve"> </w:t>
      </w:r>
      <w:r w:rsidR="00573AD3">
        <w:rPr>
          <w:sz w:val="24"/>
          <w:szCs w:val="24"/>
          <w:lang w:val="ru-RU"/>
        </w:rPr>
        <w:t>иш</w:t>
      </w:r>
      <w:r w:rsidR="000C7627">
        <w:rPr>
          <w:sz w:val="24"/>
          <w:szCs w:val="24"/>
          <w:lang w:val="ru-RU"/>
        </w:rPr>
        <w:t xml:space="preserve"> </w:t>
      </w:r>
      <w:r w:rsidR="00573AD3">
        <w:rPr>
          <w:sz w:val="24"/>
          <w:szCs w:val="24"/>
          <w:lang w:val="ru-RU"/>
        </w:rPr>
        <w:t>ойининг</w:t>
      </w:r>
      <w:r w:rsidR="000C7627">
        <w:rPr>
          <w:sz w:val="24"/>
          <w:szCs w:val="24"/>
          <w:lang w:val="ru-RU"/>
        </w:rPr>
        <w:t xml:space="preserve"> </w:t>
      </w:r>
      <w:r w:rsidR="00573AD3">
        <w:rPr>
          <w:sz w:val="24"/>
          <w:szCs w:val="24"/>
          <w:lang w:val="ru-RU"/>
        </w:rPr>
        <w:t xml:space="preserve">кейинги ой </w:t>
      </w:r>
      <w:r w:rsidR="00C56153">
        <w:rPr>
          <w:sz w:val="24"/>
          <w:szCs w:val="24"/>
          <w:lang w:val="ru-RU"/>
        </w:rPr>
        <w:t xml:space="preserve">10 </w:t>
      </w:r>
      <w:r w:rsidR="00573AD3">
        <w:rPr>
          <w:sz w:val="24"/>
          <w:szCs w:val="24"/>
          <w:lang w:val="ru-RU"/>
        </w:rPr>
        <w:t>санасигача</w:t>
      </w:r>
      <w:r w:rsidRPr="00713BAA">
        <w:rPr>
          <w:sz w:val="24"/>
          <w:szCs w:val="24"/>
          <w:lang w:val="ru-RU"/>
        </w:rPr>
        <w:t>ва «</w:t>
      </w:r>
      <w:r w:rsidRPr="006E2FDE">
        <w:rPr>
          <w:sz w:val="24"/>
          <w:szCs w:val="24"/>
          <w:lang w:val="uz-Cyrl-UZ"/>
        </w:rPr>
        <w:t>Буюртмачи</w:t>
      </w:r>
      <w:r w:rsidRPr="00713BAA">
        <w:rPr>
          <w:sz w:val="24"/>
          <w:szCs w:val="24"/>
          <w:lang w:val="ru-RU"/>
        </w:rPr>
        <w:t>»нинг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ички бухгалтерия  хисобларининг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кечикишига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  <w:r>
        <w:rPr>
          <w:sz w:val="24"/>
          <w:szCs w:val="24"/>
          <w:lang w:val="uz-Latn-UZ"/>
        </w:rPr>
        <w:t>қў</w:t>
      </w:r>
      <w:r w:rsidRPr="00713BAA">
        <w:rPr>
          <w:sz w:val="24"/>
          <w:szCs w:val="24"/>
          <w:lang w:val="ru-RU"/>
        </w:rPr>
        <w:t>ймайди.</w:t>
      </w:r>
      <w:r w:rsidR="000C7627">
        <w:rPr>
          <w:rStyle w:val="aa"/>
          <w:b/>
          <w:bCs/>
          <w:sz w:val="24"/>
          <w:szCs w:val="24"/>
          <w:lang w:val="ru-RU"/>
        </w:rPr>
        <w:footnoteReference w:id="2"/>
      </w:r>
    </w:p>
    <w:p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b/>
          <w:bCs/>
          <w:sz w:val="24"/>
          <w:szCs w:val="24"/>
          <w:lang w:val="ru-RU"/>
        </w:rPr>
      </w:pPr>
    </w:p>
    <w:p w:rsidR="00160A9C" w:rsidRDefault="00160A9C" w:rsidP="00CB69E8">
      <w:pPr>
        <w:shd w:val="clear" w:color="auto" w:fill="FFFFFF"/>
        <w:spacing w:before="36" w:line="230" w:lineRule="exact"/>
        <w:ind w:right="151"/>
        <w:jc w:val="center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>4. Тарафларнинг</w:t>
      </w:r>
      <w:r w:rsidR="00CB69E8">
        <w:rPr>
          <w:b/>
          <w:bCs/>
          <w:sz w:val="28"/>
          <w:szCs w:val="28"/>
          <w:lang w:val="ru-RU"/>
        </w:rPr>
        <w:t xml:space="preserve"> </w:t>
      </w:r>
      <w:r w:rsidRPr="00713BAA">
        <w:rPr>
          <w:b/>
          <w:bCs/>
          <w:sz w:val="28"/>
          <w:szCs w:val="28"/>
          <w:lang w:val="ru-RU"/>
        </w:rPr>
        <w:t>мулкий</w:t>
      </w:r>
      <w:r w:rsidR="00CB69E8">
        <w:rPr>
          <w:b/>
          <w:bCs/>
          <w:sz w:val="28"/>
          <w:szCs w:val="28"/>
          <w:lang w:val="ru-RU"/>
        </w:rPr>
        <w:t xml:space="preserve"> </w:t>
      </w:r>
      <w:r w:rsidRPr="00713BAA">
        <w:rPr>
          <w:b/>
          <w:bCs/>
          <w:sz w:val="28"/>
          <w:szCs w:val="28"/>
          <w:lang w:val="ru-RU"/>
        </w:rPr>
        <w:t>жавобгарлиги</w:t>
      </w:r>
      <w:r w:rsidRPr="00713BAA">
        <w:rPr>
          <w:b/>
          <w:bCs/>
          <w:sz w:val="24"/>
          <w:szCs w:val="24"/>
          <w:lang w:val="ru-RU"/>
        </w:rPr>
        <w:t>.</w:t>
      </w:r>
    </w:p>
    <w:p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sz w:val="24"/>
          <w:szCs w:val="24"/>
          <w:lang w:val="ru-RU"/>
        </w:rPr>
      </w:pPr>
    </w:p>
    <w:p w:rsidR="00160A9C" w:rsidRPr="00713BAA" w:rsidRDefault="00160A9C" w:rsidP="00160A9C">
      <w:pPr>
        <w:shd w:val="clear" w:color="auto" w:fill="FFFFFF"/>
        <w:tabs>
          <w:tab w:val="left" w:pos="382"/>
        </w:tabs>
        <w:spacing w:before="7" w:line="230" w:lineRule="exact"/>
        <w:ind w:left="22" w:right="274"/>
        <w:jc w:val="both"/>
        <w:rPr>
          <w:b/>
          <w:bCs/>
          <w:spacing w:val="-2"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 xml:space="preserve"> 4.1.Тарафлар шартнома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шартларининг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бажарилганлиги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ёки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лозимдаражада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бажарилмаганлиги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учун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мулкий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жавобгардирлар.</w:t>
      </w:r>
    </w:p>
    <w:p w:rsidR="00160A9C" w:rsidRPr="00713BAA" w:rsidRDefault="00160A9C" w:rsidP="00160A9C">
      <w:pPr>
        <w:shd w:val="clear" w:color="auto" w:fill="FFFFFF"/>
        <w:tabs>
          <w:tab w:val="left" w:pos="382"/>
          <w:tab w:val="left" w:pos="4932"/>
        </w:tabs>
        <w:spacing w:before="7" w:line="230" w:lineRule="exact"/>
        <w:ind w:right="158"/>
        <w:jc w:val="both"/>
        <w:rPr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4.2.«</w:t>
      </w:r>
      <w:r w:rsidRPr="006E2FDE">
        <w:rPr>
          <w:sz w:val="24"/>
          <w:szCs w:val="24"/>
          <w:lang w:val="uz-Cyrl-UZ"/>
        </w:rPr>
        <w:t>Буюртмачи</w:t>
      </w:r>
      <w:r w:rsidRPr="006E2FDE">
        <w:rPr>
          <w:sz w:val="24"/>
          <w:szCs w:val="24"/>
          <w:lang w:val="ru-RU"/>
        </w:rPr>
        <w:t>» «Бажарувчи» машина</w:t>
      </w:r>
      <w:r>
        <w:rPr>
          <w:sz w:val="24"/>
          <w:szCs w:val="24"/>
          <w:lang w:val="uz-Latn-UZ"/>
        </w:rPr>
        <w:t>-</w:t>
      </w:r>
      <w:r w:rsidRPr="00713BAA">
        <w:rPr>
          <w:sz w:val="24"/>
          <w:szCs w:val="24"/>
          <w:lang w:val="ru-RU"/>
        </w:rPr>
        <w:t>механизми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билан к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рсатилган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хизмат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суммасини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тасди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лаб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берилган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кундан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бошлаб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ловни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амалга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оширади. Амалга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оширилмаган,  кечиктирилган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лов хар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бир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куни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учун 0,</w:t>
      </w:r>
      <w:r w:rsidR="00C56153">
        <w:rPr>
          <w:sz w:val="24"/>
          <w:szCs w:val="24"/>
          <w:lang w:val="ru-RU"/>
        </w:rPr>
        <w:t>4</w:t>
      </w:r>
      <w:r w:rsidRPr="00713BAA">
        <w:rPr>
          <w:sz w:val="24"/>
          <w:szCs w:val="24"/>
          <w:lang w:val="ru-RU"/>
        </w:rPr>
        <w:t xml:space="preserve"> % пеня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лайди</w:t>
      </w:r>
      <w:r>
        <w:rPr>
          <w:sz w:val="24"/>
          <w:szCs w:val="24"/>
          <w:lang w:val="uz-Latn-UZ"/>
        </w:rPr>
        <w:t>.</w:t>
      </w:r>
      <w:r w:rsidRPr="00713BAA">
        <w:rPr>
          <w:sz w:val="24"/>
          <w:szCs w:val="24"/>
          <w:lang w:val="ru-RU"/>
        </w:rPr>
        <w:t xml:space="preserve"> Пеня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лов туланмаган</w:t>
      </w:r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исмининг</w:t>
      </w:r>
      <w:r w:rsidR="000C7627">
        <w:rPr>
          <w:sz w:val="24"/>
          <w:szCs w:val="24"/>
          <w:lang w:val="ru-RU"/>
        </w:rPr>
        <w:t xml:space="preserve"> </w:t>
      </w:r>
      <w:r w:rsidR="00C56153">
        <w:rPr>
          <w:sz w:val="24"/>
          <w:szCs w:val="24"/>
          <w:lang w:val="ru-RU"/>
        </w:rPr>
        <w:t>5</w:t>
      </w:r>
      <w:r w:rsidRPr="00713BAA">
        <w:rPr>
          <w:sz w:val="24"/>
          <w:szCs w:val="24"/>
          <w:lang w:val="ru-RU"/>
        </w:rPr>
        <w:t>0%  ми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доридан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ошмаслиги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лозим.</w:t>
      </w:r>
    </w:p>
    <w:p w:rsidR="00160A9C" w:rsidRPr="00713BAA" w:rsidRDefault="00160A9C" w:rsidP="00160A9C">
      <w:pPr>
        <w:shd w:val="clear" w:color="auto" w:fill="FFFFFF"/>
        <w:tabs>
          <w:tab w:val="left" w:pos="5026"/>
        </w:tabs>
        <w:spacing w:line="238" w:lineRule="exact"/>
        <w:ind w:left="79"/>
        <w:jc w:val="both"/>
        <w:rPr>
          <w:b/>
          <w:bCs/>
          <w:sz w:val="24"/>
          <w:szCs w:val="24"/>
          <w:lang w:val="ru-RU"/>
        </w:rPr>
      </w:pPr>
    </w:p>
    <w:p w:rsidR="00160A9C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5.Низоларни хал </w:t>
      </w:r>
      <w:r>
        <w:rPr>
          <w:b/>
          <w:bCs/>
          <w:sz w:val="28"/>
          <w:szCs w:val="28"/>
          <w:lang w:val="uz-Latn-UZ"/>
        </w:rPr>
        <w:t>қ</w:t>
      </w:r>
      <w:r w:rsidRPr="00713BAA">
        <w:rPr>
          <w:b/>
          <w:bCs/>
          <w:sz w:val="28"/>
          <w:szCs w:val="28"/>
          <w:lang w:val="ru-RU"/>
        </w:rPr>
        <w:t>илиштартиби.</w:t>
      </w:r>
    </w:p>
    <w:p w:rsidR="00160A9C" w:rsidRPr="00713BAA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</w:p>
    <w:p w:rsidR="00160A9C" w:rsidRPr="00713BAA" w:rsidRDefault="00160A9C" w:rsidP="00160A9C">
      <w:pPr>
        <w:shd w:val="clear" w:color="auto" w:fill="FFFFFF"/>
        <w:spacing w:before="14" w:line="238" w:lineRule="exact"/>
        <w:ind w:left="94" w:hanging="94"/>
        <w:jc w:val="both"/>
        <w:rPr>
          <w:sz w:val="24"/>
          <w:szCs w:val="24"/>
          <w:lang w:val="ru-RU"/>
        </w:rPr>
      </w:pPr>
      <w:r w:rsidRPr="006E2FDE">
        <w:rPr>
          <w:bCs/>
          <w:sz w:val="24"/>
          <w:szCs w:val="24"/>
          <w:lang w:val="ru-RU"/>
        </w:rPr>
        <w:t xml:space="preserve"> 5.1.</w:t>
      </w:r>
      <w:r w:rsidRPr="00713BAA">
        <w:rPr>
          <w:sz w:val="24"/>
          <w:szCs w:val="24"/>
          <w:lang w:val="ru-RU"/>
        </w:rPr>
        <w:t xml:space="preserve"> Ушбу шартнома б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йича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юзага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келадиган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барча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низолар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ёки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келишмовчиликлар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тарафлар</w:t>
      </w:r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ртасида</w:t>
      </w:r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>заро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музокара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ли билан хал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ru-RU"/>
        </w:rPr>
        <w:t>илинади.</w:t>
      </w:r>
    </w:p>
    <w:p w:rsidR="00160A9C" w:rsidRPr="00713BAA" w:rsidRDefault="00160A9C" w:rsidP="00160A9C">
      <w:pPr>
        <w:jc w:val="both"/>
        <w:rPr>
          <w:b/>
          <w:bCs/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 xml:space="preserve"> 5.2.</w:t>
      </w:r>
      <w:r w:rsidRPr="00713BAA">
        <w:rPr>
          <w:rFonts w:eastAsia="MS Mincho"/>
          <w:sz w:val="24"/>
          <w:lang w:val="ru-RU"/>
        </w:rPr>
        <w:t>Ушбу шартнома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юзасидан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келиб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чи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адиган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низо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ва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келишмовчиликлар</w:t>
      </w:r>
      <w:r>
        <w:rPr>
          <w:rFonts w:eastAsia="MS Mincho"/>
          <w:sz w:val="24"/>
          <w:lang w:val="uz-Latn-UZ"/>
        </w:rPr>
        <w:t>Ў</w:t>
      </w:r>
      <w:r w:rsidRPr="00713BAA">
        <w:rPr>
          <w:rFonts w:eastAsia="MS Mincho"/>
          <w:sz w:val="24"/>
          <w:lang w:val="ru-RU"/>
        </w:rPr>
        <w:t>збекистонРеспубликасининг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 xml:space="preserve"> «Х</w:t>
      </w:r>
      <w:r>
        <w:rPr>
          <w:rFonts w:eastAsia="MS Mincho"/>
          <w:sz w:val="24"/>
          <w:lang w:val="uz-Latn-UZ"/>
        </w:rPr>
        <w:t>ў</w:t>
      </w:r>
      <w:r w:rsidRPr="00713BAA">
        <w:rPr>
          <w:rFonts w:eastAsia="MS Mincho"/>
          <w:sz w:val="24"/>
          <w:lang w:val="ru-RU"/>
        </w:rPr>
        <w:t>жалик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юритувчи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субъектлар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lastRenderedPageBreak/>
        <w:t>фаолиятининг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шартномавий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ху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у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ий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баъзаси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т</w:t>
      </w:r>
      <w:r>
        <w:rPr>
          <w:rFonts w:eastAsia="MS Mincho"/>
          <w:sz w:val="24"/>
          <w:lang w:val="uz-Latn-UZ"/>
        </w:rPr>
        <w:t>ўғ</w:t>
      </w:r>
      <w:r w:rsidRPr="00713BAA">
        <w:rPr>
          <w:rFonts w:eastAsia="MS Mincho"/>
          <w:sz w:val="24"/>
          <w:lang w:val="ru-RU"/>
        </w:rPr>
        <w:t>рисида»ги 29.08.98 йилги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ва бош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а амалдаги</w:t>
      </w:r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онунлар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асосида</w:t>
      </w:r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иқтисодий</w:t>
      </w:r>
      <w:r w:rsidRPr="00713BAA">
        <w:rPr>
          <w:bCs/>
          <w:sz w:val="23"/>
          <w:szCs w:val="23"/>
          <w:lang w:val="ru-RU"/>
        </w:rPr>
        <w:t xml:space="preserve"> суд</w:t>
      </w:r>
      <w:r w:rsidR="000C7627">
        <w:rPr>
          <w:bCs/>
          <w:sz w:val="23"/>
          <w:szCs w:val="23"/>
          <w:lang w:val="ru-RU"/>
        </w:rPr>
        <w:t xml:space="preserve"> </w:t>
      </w:r>
      <w:r w:rsidRPr="00E354C3">
        <w:rPr>
          <w:bCs/>
          <w:sz w:val="23"/>
          <w:szCs w:val="23"/>
          <w:lang w:val="ru-RU"/>
        </w:rPr>
        <w:t>то</w:t>
      </w:r>
      <w:r w:rsidRPr="00713BAA">
        <w:rPr>
          <w:rFonts w:eastAsia="MS Mincho"/>
          <w:sz w:val="24"/>
          <w:lang w:val="ru-RU"/>
        </w:rPr>
        <w:t>монидан к</w:t>
      </w:r>
      <w:r>
        <w:rPr>
          <w:rFonts w:eastAsia="MS Mincho"/>
          <w:sz w:val="24"/>
          <w:lang w:val="uz-Latn-UZ"/>
        </w:rPr>
        <w:t>ў</w:t>
      </w:r>
      <w:r w:rsidRPr="00713BAA">
        <w:rPr>
          <w:rFonts w:eastAsia="MS Mincho"/>
          <w:sz w:val="24"/>
          <w:lang w:val="ru-RU"/>
        </w:rPr>
        <w:t>риб</w:t>
      </w:r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чи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 xml:space="preserve">илиб хал 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илинади.</w:t>
      </w:r>
    </w:p>
    <w:p w:rsidR="00160A9C" w:rsidRDefault="00160A9C" w:rsidP="00160A9C">
      <w:pPr>
        <w:jc w:val="both"/>
        <w:rPr>
          <w:b/>
          <w:bCs/>
          <w:sz w:val="28"/>
          <w:szCs w:val="28"/>
          <w:lang w:val="uz-Latn-UZ"/>
        </w:rPr>
      </w:pPr>
    </w:p>
    <w:p w:rsidR="00160A9C" w:rsidRDefault="00160A9C" w:rsidP="00160A9C">
      <w:pPr>
        <w:jc w:val="both"/>
        <w:rPr>
          <w:b/>
          <w:bCs/>
          <w:sz w:val="24"/>
          <w:szCs w:val="24"/>
          <w:lang w:val="uz-Cyrl-UZ"/>
        </w:rPr>
      </w:pPr>
      <w:r w:rsidRPr="00A94B91">
        <w:rPr>
          <w:b/>
          <w:bCs/>
          <w:sz w:val="28"/>
          <w:szCs w:val="28"/>
          <w:lang w:val="uz-Latn-UZ"/>
        </w:rPr>
        <w:t xml:space="preserve">                                                   6. Бошқа шартлар</w:t>
      </w:r>
      <w:r>
        <w:rPr>
          <w:b/>
          <w:bCs/>
          <w:sz w:val="24"/>
          <w:szCs w:val="24"/>
          <w:lang w:val="uz-Latn-UZ"/>
        </w:rPr>
        <w:t>.</w:t>
      </w:r>
    </w:p>
    <w:p w:rsidR="00160A9C" w:rsidRPr="007B0303" w:rsidRDefault="00160A9C" w:rsidP="00160A9C">
      <w:pPr>
        <w:jc w:val="both"/>
        <w:rPr>
          <w:b/>
          <w:bCs/>
          <w:sz w:val="24"/>
          <w:szCs w:val="24"/>
          <w:lang w:val="uz-Cyrl-UZ"/>
        </w:rPr>
      </w:pPr>
    </w:p>
    <w:p w:rsidR="00160A9C" w:rsidRPr="00C56153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Cyrl-UZ"/>
        </w:rPr>
      </w:pPr>
      <w:r w:rsidRPr="00F67891">
        <w:rPr>
          <w:bCs/>
          <w:sz w:val="24"/>
          <w:szCs w:val="24"/>
          <w:lang w:val="uz-Latn-UZ"/>
        </w:rPr>
        <w:t>6.1</w:t>
      </w:r>
      <w:r w:rsidRPr="00F67891">
        <w:rPr>
          <w:sz w:val="24"/>
          <w:szCs w:val="24"/>
          <w:lang w:val="uz-Latn-UZ"/>
        </w:rPr>
        <w:t xml:space="preserve">. </w:t>
      </w:r>
      <w:r w:rsidR="00411D98">
        <w:rPr>
          <w:sz w:val="24"/>
          <w:szCs w:val="24"/>
          <w:lang w:val="uz-Latn-UZ"/>
        </w:rPr>
        <w:t>Ё</w:t>
      </w:r>
      <w:r w:rsidR="00411D98" w:rsidRPr="00F67891">
        <w:rPr>
          <w:sz w:val="24"/>
          <w:szCs w:val="24"/>
          <w:lang w:val="uz-Latn-UZ"/>
        </w:rPr>
        <w:t xml:space="preserve">ММ </w:t>
      </w:r>
      <w:r w:rsidRPr="00F67891">
        <w:rPr>
          <w:sz w:val="24"/>
          <w:szCs w:val="24"/>
          <w:lang w:val="uz-Latn-UZ"/>
        </w:rPr>
        <w:t>«Бажарувчи»</w:t>
      </w:r>
      <w:r w:rsidR="00411D98">
        <w:rPr>
          <w:sz w:val="24"/>
          <w:szCs w:val="24"/>
          <w:lang w:val="uz-Cyrl-UZ"/>
        </w:rPr>
        <w:t xml:space="preserve"> ёки </w:t>
      </w:r>
      <w:bookmarkStart w:id="0" w:name="_GoBack"/>
      <w:bookmarkEnd w:id="0"/>
      <w:r w:rsidR="00411D98" w:rsidRPr="00411D98">
        <w:rPr>
          <w:sz w:val="24"/>
          <w:szCs w:val="24"/>
          <w:lang w:val="uz-Latn-UZ"/>
        </w:rPr>
        <w:t>«</w:t>
      </w:r>
      <w:r w:rsidR="00411D98" w:rsidRPr="006E2FDE">
        <w:rPr>
          <w:sz w:val="24"/>
          <w:szCs w:val="24"/>
          <w:lang w:val="uz-Cyrl-UZ"/>
        </w:rPr>
        <w:t>Буюртмачи</w:t>
      </w:r>
      <w:r w:rsidR="00411D98" w:rsidRPr="00411D98">
        <w:rPr>
          <w:sz w:val="24"/>
          <w:szCs w:val="24"/>
          <w:lang w:val="uz-Latn-UZ"/>
        </w:rPr>
        <w:t xml:space="preserve">» </w:t>
      </w:r>
      <w:r w:rsidR="00411D98">
        <w:rPr>
          <w:sz w:val="24"/>
          <w:szCs w:val="24"/>
          <w:lang w:val="uz-Cyrl-UZ"/>
        </w:rPr>
        <w:t>келишуви хамд</w:t>
      </w:r>
      <w:r w:rsidR="00C56153">
        <w:rPr>
          <w:sz w:val="24"/>
          <w:szCs w:val="24"/>
          <w:lang w:val="uz-Cyrl-UZ"/>
        </w:rPr>
        <w:t>а хужжатлаштирилган холда</w:t>
      </w:r>
      <w:r w:rsidRPr="00F67891">
        <w:rPr>
          <w:sz w:val="24"/>
          <w:szCs w:val="24"/>
          <w:lang w:val="uz-Latn-UZ"/>
        </w:rPr>
        <w:t xml:space="preserve"> таъминла</w:t>
      </w:r>
      <w:r w:rsidR="00411D98">
        <w:rPr>
          <w:sz w:val="24"/>
          <w:szCs w:val="24"/>
          <w:lang w:val="uz-Cyrl-UZ"/>
        </w:rPr>
        <w:t>на</w:t>
      </w:r>
      <w:r w:rsidR="00411D98">
        <w:rPr>
          <w:sz w:val="24"/>
          <w:szCs w:val="24"/>
          <w:lang w:val="uz-Latn-UZ"/>
        </w:rPr>
        <w:t>ди</w:t>
      </w:r>
      <w:r w:rsidR="00C56153">
        <w:rPr>
          <w:sz w:val="24"/>
          <w:szCs w:val="24"/>
          <w:lang w:val="uz-Cyrl-UZ"/>
        </w:rPr>
        <w:t>.</w:t>
      </w:r>
    </w:p>
    <w:p w:rsidR="00160A9C" w:rsidRPr="00F67891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Latn-UZ"/>
        </w:rPr>
      </w:pPr>
      <w:r w:rsidRPr="00F67891">
        <w:rPr>
          <w:sz w:val="24"/>
          <w:szCs w:val="24"/>
          <w:lang w:val="uz-Latn-UZ"/>
        </w:rPr>
        <w:t>6.2.Ушбу шартнома бир хил юридик кучга эга б</w:t>
      </w:r>
      <w:r>
        <w:rPr>
          <w:sz w:val="24"/>
          <w:szCs w:val="24"/>
          <w:lang w:val="uz-Latn-UZ"/>
        </w:rPr>
        <w:t>ў</w:t>
      </w:r>
      <w:r w:rsidRPr="00F67891">
        <w:rPr>
          <w:sz w:val="24"/>
          <w:szCs w:val="24"/>
          <w:lang w:val="uz-Latn-UZ"/>
        </w:rPr>
        <w:t xml:space="preserve">лган 2( икки ) нусхада тузилиб,   </w:t>
      </w:r>
    </w:p>
    <w:p w:rsidR="00160A9C" w:rsidRPr="00713BAA" w:rsidRDefault="000C7627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Т</w:t>
      </w:r>
      <w:r w:rsidR="00160A9C" w:rsidRPr="00713BAA">
        <w:rPr>
          <w:sz w:val="24"/>
          <w:szCs w:val="24"/>
          <w:lang w:val="ru-RU"/>
        </w:rPr>
        <w:t>арафларининг</w:t>
      </w:r>
      <w:r>
        <w:rPr>
          <w:sz w:val="24"/>
          <w:szCs w:val="24"/>
          <w:lang w:val="ru-RU"/>
        </w:rPr>
        <w:t xml:space="preserve"> </w:t>
      </w:r>
      <w:r w:rsidR="00160A9C" w:rsidRPr="00713BAA">
        <w:rPr>
          <w:sz w:val="24"/>
          <w:szCs w:val="24"/>
          <w:lang w:val="ru-RU"/>
        </w:rPr>
        <w:t>хар</w:t>
      </w:r>
      <w:r>
        <w:rPr>
          <w:sz w:val="24"/>
          <w:szCs w:val="24"/>
          <w:lang w:val="ru-RU"/>
        </w:rPr>
        <w:t xml:space="preserve"> </w:t>
      </w:r>
      <w:r w:rsidR="00160A9C" w:rsidRPr="00713BAA">
        <w:rPr>
          <w:sz w:val="24"/>
          <w:szCs w:val="24"/>
          <w:lang w:val="ru-RU"/>
        </w:rPr>
        <w:t>бирига</w:t>
      </w:r>
      <w:r>
        <w:rPr>
          <w:sz w:val="24"/>
          <w:szCs w:val="24"/>
          <w:lang w:val="ru-RU"/>
        </w:rPr>
        <w:t xml:space="preserve"> </w:t>
      </w:r>
      <w:r w:rsidR="00160A9C" w:rsidRPr="00713BAA">
        <w:rPr>
          <w:sz w:val="24"/>
          <w:szCs w:val="24"/>
          <w:lang w:val="ru-RU"/>
        </w:rPr>
        <w:t>бир</w:t>
      </w:r>
      <w:r>
        <w:rPr>
          <w:sz w:val="24"/>
          <w:szCs w:val="24"/>
          <w:lang w:val="ru-RU"/>
        </w:rPr>
        <w:t xml:space="preserve"> </w:t>
      </w:r>
      <w:r w:rsidR="00160A9C" w:rsidRPr="00713BAA">
        <w:rPr>
          <w:sz w:val="24"/>
          <w:szCs w:val="24"/>
          <w:lang w:val="ru-RU"/>
        </w:rPr>
        <w:t>нусхадан</w:t>
      </w:r>
      <w:r>
        <w:rPr>
          <w:sz w:val="24"/>
          <w:szCs w:val="24"/>
          <w:lang w:val="ru-RU"/>
        </w:rPr>
        <w:t xml:space="preserve"> </w:t>
      </w:r>
      <w:r w:rsidR="00160A9C" w:rsidRPr="00713BAA">
        <w:rPr>
          <w:sz w:val="24"/>
          <w:szCs w:val="24"/>
          <w:lang w:val="ru-RU"/>
        </w:rPr>
        <w:t>берилади.</w:t>
      </w:r>
    </w:p>
    <w:p w:rsidR="00160A9C" w:rsidRPr="00713BAA" w:rsidRDefault="00160A9C" w:rsidP="00160A9C">
      <w:pPr>
        <w:shd w:val="clear" w:color="auto" w:fill="FFFFFF"/>
        <w:spacing w:line="266" w:lineRule="exact"/>
        <w:ind w:left="44" w:right="-78"/>
        <w:jc w:val="both"/>
        <w:rPr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>6.3.</w:t>
      </w:r>
      <w:r w:rsidRPr="00713BAA">
        <w:rPr>
          <w:sz w:val="24"/>
          <w:szCs w:val="24"/>
          <w:lang w:val="uz-Cyrl-UZ"/>
        </w:rPr>
        <w:t>Ш</w:t>
      </w:r>
      <w:r w:rsidRPr="00713BAA">
        <w:rPr>
          <w:sz w:val="24"/>
          <w:szCs w:val="24"/>
          <w:lang w:val="ru-RU"/>
        </w:rPr>
        <w:t>артнома</w:t>
      </w:r>
      <w:r w:rsidRPr="00713BAA">
        <w:rPr>
          <w:sz w:val="24"/>
          <w:szCs w:val="24"/>
          <w:lang w:val="uz-Cyrl-UZ"/>
        </w:rPr>
        <w:t xml:space="preserve"> имзоланган кундан </w:t>
      </w:r>
      <w:r w:rsidRPr="00713BAA">
        <w:rPr>
          <w:sz w:val="24"/>
          <w:szCs w:val="24"/>
          <w:lang w:val="ru-RU"/>
        </w:rPr>
        <w:t>бошланиб, 31-декабр 20</w:t>
      </w:r>
      <w:r w:rsidR="000C7627">
        <w:rPr>
          <w:sz w:val="24"/>
          <w:szCs w:val="24"/>
          <w:lang w:val="ru-RU"/>
        </w:rPr>
        <w:t>22</w:t>
      </w:r>
      <w:r w:rsidRPr="00713BAA">
        <w:rPr>
          <w:sz w:val="24"/>
          <w:szCs w:val="24"/>
          <w:lang w:val="ru-RU"/>
        </w:rPr>
        <w:t>йилгача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давом</w:t>
      </w:r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 xml:space="preserve">этади.                                                                                                                 </w:t>
      </w:r>
    </w:p>
    <w:p w:rsidR="00160A9C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:rsidR="00160A9C" w:rsidRPr="00713BAA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:rsidR="00160A9C" w:rsidRPr="00713BAA" w:rsidRDefault="00160A9C" w:rsidP="00CB69E8">
      <w:pPr>
        <w:shd w:val="clear" w:color="auto" w:fill="FFFFFF"/>
        <w:spacing w:line="266" w:lineRule="exact"/>
        <w:ind w:left="300" w:right="-78"/>
        <w:jc w:val="center"/>
        <w:rPr>
          <w:b/>
          <w:bCs/>
          <w:sz w:val="28"/>
          <w:szCs w:val="28"/>
          <w:lang w:val="ru-RU"/>
        </w:rPr>
      </w:pPr>
      <w:r w:rsidRPr="00713BAA">
        <w:rPr>
          <w:b/>
          <w:bCs/>
          <w:sz w:val="28"/>
          <w:szCs w:val="28"/>
          <w:lang w:val="ru-RU"/>
        </w:rPr>
        <w:t>Юридик</w:t>
      </w:r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r w:rsidRPr="00713BAA">
        <w:rPr>
          <w:b/>
          <w:bCs/>
          <w:sz w:val="28"/>
          <w:szCs w:val="28"/>
          <w:lang w:val="ru-RU"/>
        </w:rPr>
        <w:t>манзилгохлар</w:t>
      </w:r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r w:rsidRPr="00713BAA">
        <w:rPr>
          <w:b/>
          <w:bCs/>
          <w:sz w:val="28"/>
          <w:szCs w:val="28"/>
          <w:lang w:val="ru-RU"/>
        </w:rPr>
        <w:t>ва т</w:t>
      </w:r>
      <w:r>
        <w:rPr>
          <w:b/>
          <w:bCs/>
          <w:sz w:val="28"/>
          <w:szCs w:val="28"/>
          <w:lang w:val="uz-Latn-UZ"/>
        </w:rPr>
        <w:t>ў</w:t>
      </w:r>
      <w:r w:rsidRPr="00713BAA">
        <w:rPr>
          <w:b/>
          <w:bCs/>
          <w:sz w:val="28"/>
          <w:szCs w:val="28"/>
          <w:lang w:val="ru-RU"/>
        </w:rPr>
        <w:t>лов реквизитлари.</w:t>
      </w:r>
    </w:p>
    <w:p w:rsidR="00160A9C" w:rsidRPr="00713BAA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24"/>
          <w:szCs w:val="24"/>
          <w:lang w:val="ru-RU"/>
        </w:rPr>
      </w:pPr>
    </w:p>
    <w:p w:rsidR="00160A9C" w:rsidRPr="00922390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32"/>
          <w:szCs w:val="32"/>
          <w:lang w:val="uz-Cyrl-UZ"/>
        </w:rPr>
      </w:pPr>
    </w:p>
    <w:tbl>
      <w:tblPr>
        <w:tblW w:w="9497" w:type="dxa"/>
        <w:tblInd w:w="108" w:type="dxa"/>
        <w:tblLook w:val="01E0"/>
      </w:tblPr>
      <w:tblGrid>
        <w:gridCol w:w="4820"/>
        <w:gridCol w:w="283"/>
        <w:gridCol w:w="4394"/>
      </w:tblGrid>
      <w:tr w:rsidR="00160A9C" w:rsidRPr="008044C2" w:rsidTr="00366523">
        <w:trPr>
          <w:trHeight w:val="432"/>
        </w:trPr>
        <w:tc>
          <w:tcPr>
            <w:tcW w:w="4820" w:type="dxa"/>
          </w:tcPr>
          <w:p w:rsidR="00160A9C" w:rsidRPr="00D724FA" w:rsidRDefault="00D724FA" w:rsidP="00366523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Буюртмачи:</w:t>
            </w:r>
          </w:p>
          <w:p w:rsidR="00160A9C" w:rsidRPr="008044C2" w:rsidRDefault="00160A9C" w:rsidP="00366523">
            <w:pPr>
              <w:pStyle w:val="a3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83" w:type="dxa"/>
          </w:tcPr>
          <w:p w:rsidR="00160A9C" w:rsidRPr="008044C2" w:rsidRDefault="00160A9C" w:rsidP="00366523">
            <w:pPr>
              <w:ind w:firstLine="360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4394" w:type="dxa"/>
          </w:tcPr>
          <w:p w:rsidR="00160A9C" w:rsidRPr="00D724FA" w:rsidRDefault="00D724FA" w:rsidP="00D724FA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Бажарувчи:</w:t>
            </w:r>
          </w:p>
        </w:tc>
      </w:tr>
    </w:tbl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Latn-UZ"/>
        </w:rPr>
        <w:t>Қа</w:t>
      </w:r>
      <w:r>
        <w:rPr>
          <w:b/>
          <w:bCs/>
          <w:lang w:val="uz-Cyrl-UZ"/>
        </w:rPr>
        <w:t>рши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 xml:space="preserve">   </w:t>
      </w:r>
      <w:r w:rsidRPr="00A04528">
        <w:rPr>
          <w:b/>
          <w:bCs/>
          <w:lang w:val="uz-Latn-UZ"/>
        </w:rPr>
        <w:t>Й М Ф У К</w:t>
      </w:r>
      <w:r w:rsidRPr="00CB69E8">
        <w:rPr>
          <w:b/>
          <w:bCs/>
          <w:lang w:val="ru-RU"/>
        </w:rPr>
        <w:t xml:space="preserve">                        </w:t>
      </w:r>
      <w:r w:rsidRPr="00A04528">
        <w:rPr>
          <w:b/>
          <w:bCs/>
          <w:lang w:val="uz-Latn-UZ"/>
        </w:rPr>
        <w:t xml:space="preserve">        </w:t>
      </w:r>
      <w:r w:rsidRPr="00CB69E8">
        <w:rPr>
          <w:b/>
          <w:bCs/>
          <w:lang w:val="ru-RU"/>
        </w:rPr>
        <w:t xml:space="preserve"> 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 xml:space="preserve">             </w:t>
      </w:r>
      <w:r>
        <w:rPr>
          <w:b/>
          <w:bCs/>
          <w:lang w:val="uz-Cyrl-UZ"/>
        </w:rPr>
        <w:t xml:space="preserve">         </w:t>
      </w:r>
      <w:r w:rsidRPr="00CB69E8">
        <w:rPr>
          <w:b/>
          <w:bCs/>
          <w:lang w:val="ru-RU"/>
        </w:rPr>
        <w:t>_____________________________</w:t>
      </w:r>
    </w:p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Cyrl-UZ"/>
        </w:rPr>
        <w:t>Қ</w:t>
      </w:r>
      <w:r w:rsidRPr="00CB69E8">
        <w:rPr>
          <w:b/>
          <w:bCs/>
          <w:lang w:val="ru-RU"/>
        </w:rPr>
        <w:t xml:space="preserve">арши  ш. </w:t>
      </w:r>
      <w:r>
        <w:rPr>
          <w:b/>
          <w:bCs/>
          <w:lang w:val="uz-Cyrl-UZ"/>
        </w:rPr>
        <w:t>Шайхали қўрғон</w:t>
      </w:r>
      <w:r w:rsidRPr="00CB69E8">
        <w:rPr>
          <w:b/>
          <w:bCs/>
          <w:lang w:val="ru-RU"/>
        </w:rPr>
        <w:t xml:space="preserve">                        </w:t>
      </w:r>
      <w:r w:rsidRPr="00A04528">
        <w:rPr>
          <w:b/>
          <w:bCs/>
          <w:lang w:val="uz-Latn-UZ"/>
        </w:rPr>
        <w:t xml:space="preserve">  </w:t>
      </w:r>
      <w:r w:rsidRPr="00CB69E8">
        <w:rPr>
          <w:b/>
          <w:bCs/>
          <w:lang w:val="ru-RU"/>
        </w:rPr>
        <w:t xml:space="preserve">  </w:t>
      </w:r>
      <w:r w:rsidRPr="00A04528">
        <w:rPr>
          <w:b/>
          <w:bCs/>
          <w:lang w:val="uz-Cyrl-UZ"/>
        </w:rPr>
        <w:t xml:space="preserve">  </w:t>
      </w:r>
      <w:r w:rsidRPr="00CB69E8">
        <w:rPr>
          <w:b/>
          <w:bCs/>
          <w:lang w:val="ru-RU"/>
        </w:rPr>
        <w:t xml:space="preserve">    </w:t>
      </w:r>
      <w:r w:rsidRPr="00A0452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 xml:space="preserve">       </w:t>
      </w:r>
      <w:r w:rsidRPr="00CB69E8">
        <w:rPr>
          <w:b/>
          <w:bCs/>
          <w:lang w:val="ru-RU"/>
        </w:rPr>
        <w:t>_____________________________</w:t>
      </w:r>
    </w:p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Cyrl-UZ"/>
        </w:rPr>
        <w:t>Ҳ</w:t>
      </w:r>
      <w:r w:rsidRPr="00CB69E8">
        <w:rPr>
          <w:b/>
          <w:bCs/>
          <w:lang w:val="ru-RU"/>
        </w:rPr>
        <w:t xml:space="preserve">/Р : </w:t>
      </w:r>
      <w:r>
        <w:rPr>
          <w:b/>
          <w:bCs/>
          <w:lang w:val="uz-Cyrl-UZ"/>
        </w:rPr>
        <w:t>2021 0000 4054 6768 3001</w:t>
      </w:r>
      <w:r w:rsidRPr="00CB69E8">
        <w:rPr>
          <w:b/>
          <w:bCs/>
          <w:lang w:val="ru-RU"/>
        </w:rPr>
        <w:t xml:space="preserve">                                   </w:t>
      </w:r>
      <w:r w:rsidRPr="00A04528">
        <w:rPr>
          <w:b/>
          <w:bCs/>
          <w:lang w:val="uz-Latn-UZ"/>
        </w:rPr>
        <w:t xml:space="preserve"> </w:t>
      </w:r>
      <w:r w:rsidRPr="00A04528">
        <w:rPr>
          <w:b/>
          <w:bCs/>
          <w:lang w:val="uz-Cyrl-UZ"/>
        </w:rPr>
        <w:t xml:space="preserve">   </w:t>
      </w:r>
      <w:r w:rsidRPr="00A04528">
        <w:rPr>
          <w:b/>
          <w:bCs/>
          <w:color w:val="000000"/>
          <w:lang w:val="uz-Cyrl-UZ"/>
        </w:rPr>
        <w:t>Ҳ</w:t>
      </w:r>
      <w:r w:rsidRPr="00CB69E8">
        <w:rPr>
          <w:b/>
          <w:bCs/>
          <w:color w:val="000000"/>
          <w:lang w:val="ru-RU"/>
        </w:rPr>
        <w:t xml:space="preserve">/Р: </w:t>
      </w:r>
      <w:r w:rsidRPr="00CB69E8">
        <w:rPr>
          <w:b/>
          <w:bCs/>
          <w:lang w:val="ru-RU"/>
        </w:rPr>
        <w:t>_____________________________</w:t>
      </w:r>
    </w:p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 xml:space="preserve">Банк: АТБ  </w:t>
      </w:r>
      <w:r w:rsidRPr="00A04528">
        <w:rPr>
          <w:b/>
          <w:bCs/>
          <w:color w:val="000000"/>
          <w:lang w:val="uz-Cyrl-UZ"/>
        </w:rPr>
        <w:t>Ҳ</w:t>
      </w:r>
      <w:r w:rsidRPr="00CB69E8">
        <w:rPr>
          <w:b/>
          <w:bCs/>
          <w:color w:val="000000"/>
          <w:lang w:val="ru-RU"/>
        </w:rPr>
        <w:t xml:space="preserve">амкор банк </w:t>
      </w:r>
      <w:r w:rsidRPr="00A04528">
        <w:rPr>
          <w:b/>
          <w:bCs/>
          <w:color w:val="000000"/>
          <w:lang w:val="uz-Cyrl-UZ"/>
        </w:rPr>
        <w:t>Қ</w:t>
      </w:r>
      <w:r w:rsidRPr="00CB69E8">
        <w:rPr>
          <w:b/>
          <w:bCs/>
          <w:color w:val="000000"/>
          <w:lang w:val="ru-RU"/>
        </w:rPr>
        <w:t>арши ш.</w:t>
      </w:r>
      <w:r w:rsidRPr="00A04528">
        <w:rPr>
          <w:b/>
          <w:bCs/>
          <w:color w:val="000000"/>
          <w:lang w:val="uz-Cyrl-UZ"/>
        </w:rPr>
        <w:t>ф-ли</w:t>
      </w:r>
      <w:r w:rsidRPr="00CB69E8">
        <w:rPr>
          <w:b/>
          <w:bCs/>
          <w:color w:val="000000"/>
          <w:lang w:val="ru-RU"/>
        </w:rPr>
        <w:t xml:space="preserve">              </w:t>
      </w:r>
      <w:r w:rsidRPr="00A04528">
        <w:rPr>
          <w:b/>
          <w:bCs/>
          <w:color w:val="000000"/>
          <w:lang w:val="uz-Cyrl-UZ"/>
        </w:rPr>
        <w:t xml:space="preserve">      </w:t>
      </w:r>
      <w:r w:rsidRPr="00CB69E8">
        <w:rPr>
          <w:b/>
          <w:bCs/>
          <w:color w:val="000000"/>
          <w:lang w:val="ru-RU"/>
        </w:rPr>
        <w:t xml:space="preserve">Банк: </w:t>
      </w:r>
      <w:r w:rsidRPr="00CB69E8">
        <w:rPr>
          <w:b/>
          <w:bCs/>
          <w:lang w:val="ru-RU"/>
        </w:rPr>
        <w:t>_____________________________</w:t>
      </w:r>
    </w:p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>МФО: 01</w:t>
      </w:r>
      <w:r w:rsidRPr="00A04528">
        <w:rPr>
          <w:b/>
          <w:bCs/>
          <w:color w:val="000000"/>
          <w:lang w:val="uz-Latn-UZ"/>
        </w:rPr>
        <w:t xml:space="preserve"> </w:t>
      </w:r>
      <w:r w:rsidRPr="00CB69E8">
        <w:rPr>
          <w:b/>
          <w:bCs/>
          <w:color w:val="000000"/>
          <w:lang w:val="ru-RU"/>
        </w:rPr>
        <w:t xml:space="preserve">031 ИНН: </w:t>
      </w:r>
      <w:r>
        <w:rPr>
          <w:b/>
          <w:bCs/>
          <w:color w:val="000000"/>
          <w:lang w:val="uz-Cyrl-UZ"/>
        </w:rPr>
        <w:t>309 081 241</w:t>
      </w:r>
      <w:r w:rsidRPr="00CB69E8">
        <w:rPr>
          <w:b/>
          <w:bCs/>
          <w:color w:val="000000"/>
          <w:lang w:val="ru-RU"/>
        </w:rPr>
        <w:t xml:space="preserve">                                </w:t>
      </w:r>
      <w:r w:rsidRPr="00A04528">
        <w:rPr>
          <w:b/>
          <w:bCs/>
          <w:color w:val="000000"/>
          <w:lang w:val="uz-Cyrl-UZ"/>
        </w:rPr>
        <w:t xml:space="preserve">  </w:t>
      </w:r>
      <w:r w:rsidRPr="00CB69E8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uz-Cyrl-UZ"/>
        </w:rPr>
        <w:t xml:space="preserve"> </w:t>
      </w:r>
      <w:r w:rsidRPr="00A04528">
        <w:rPr>
          <w:b/>
          <w:bCs/>
          <w:color w:val="000000"/>
          <w:lang w:val="uz-Cyrl-UZ"/>
        </w:rPr>
        <w:t xml:space="preserve"> </w:t>
      </w:r>
      <w:r w:rsidRPr="00CB69E8">
        <w:rPr>
          <w:b/>
          <w:bCs/>
          <w:color w:val="000000"/>
          <w:lang w:val="ru-RU"/>
        </w:rPr>
        <w:t xml:space="preserve">МФО: </w:t>
      </w:r>
      <w:r>
        <w:rPr>
          <w:b/>
          <w:bCs/>
          <w:color w:val="000000"/>
          <w:lang w:val="uz-Latn-UZ"/>
        </w:rPr>
        <w:t>_______</w:t>
      </w:r>
      <w:r w:rsidRPr="00A04528">
        <w:rPr>
          <w:b/>
          <w:bCs/>
          <w:color w:val="000000"/>
          <w:lang w:val="uz-Latn-UZ"/>
        </w:rPr>
        <w:t>,</w:t>
      </w:r>
      <w:r w:rsidRPr="00CB69E8">
        <w:rPr>
          <w:b/>
          <w:bCs/>
          <w:color w:val="000000"/>
          <w:lang w:val="ru-RU"/>
        </w:rPr>
        <w:t xml:space="preserve">   ИНН : _____________</w:t>
      </w:r>
    </w:p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>ОК</w:t>
      </w:r>
      <w:r w:rsidRPr="00A04528">
        <w:rPr>
          <w:b/>
          <w:bCs/>
          <w:color w:val="000000"/>
          <w:lang w:val="uz-Latn-UZ"/>
        </w:rPr>
        <w:t>ЭД</w:t>
      </w:r>
      <w:r w:rsidRPr="00CB69E8">
        <w:rPr>
          <w:b/>
          <w:bCs/>
          <w:color w:val="000000"/>
          <w:lang w:val="ru-RU"/>
        </w:rPr>
        <w:t xml:space="preserve">: </w:t>
      </w:r>
      <w:r w:rsidRPr="00A04528">
        <w:rPr>
          <w:b/>
          <w:bCs/>
          <w:color w:val="000000"/>
          <w:lang w:val="uz-Latn-UZ"/>
        </w:rPr>
        <w:t>42 110</w:t>
      </w:r>
      <w:r w:rsidRPr="00CB69E8">
        <w:rPr>
          <w:b/>
          <w:bCs/>
          <w:color w:val="000000"/>
          <w:lang w:val="ru-RU"/>
        </w:rPr>
        <w:t xml:space="preserve">                                                           </w:t>
      </w:r>
      <w:r w:rsidRPr="00A04528">
        <w:rPr>
          <w:b/>
          <w:bCs/>
          <w:color w:val="000000"/>
          <w:lang w:val="uz-Latn-UZ"/>
        </w:rPr>
        <w:t xml:space="preserve">  </w:t>
      </w:r>
      <w:r w:rsidRPr="00CB69E8">
        <w:rPr>
          <w:b/>
          <w:bCs/>
          <w:color w:val="000000"/>
          <w:lang w:val="ru-RU"/>
        </w:rPr>
        <w:t xml:space="preserve"> </w:t>
      </w:r>
      <w:r w:rsidRPr="00A04528">
        <w:rPr>
          <w:b/>
          <w:bCs/>
          <w:color w:val="000000"/>
          <w:lang w:val="uz-Latn-UZ"/>
        </w:rPr>
        <w:t xml:space="preserve">   </w:t>
      </w:r>
      <w:r w:rsidRPr="00A04528">
        <w:rPr>
          <w:b/>
          <w:bCs/>
          <w:color w:val="000000"/>
          <w:lang w:val="uz-Cyrl-UZ"/>
        </w:rPr>
        <w:t xml:space="preserve">  </w:t>
      </w:r>
      <w:r>
        <w:rPr>
          <w:b/>
          <w:bCs/>
          <w:color w:val="000000"/>
          <w:lang w:val="uz-Cyrl-UZ"/>
        </w:rPr>
        <w:t xml:space="preserve"> </w:t>
      </w:r>
      <w:r w:rsidRPr="00CB69E8">
        <w:rPr>
          <w:b/>
          <w:bCs/>
          <w:color w:val="000000"/>
          <w:lang w:val="ru-RU"/>
        </w:rPr>
        <w:t>ОКЭД : _______</w:t>
      </w:r>
    </w:p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 xml:space="preserve">Телефон:  </w:t>
      </w:r>
      <w:r>
        <w:rPr>
          <w:b/>
          <w:bCs/>
          <w:color w:val="000000"/>
          <w:lang w:val="uz-Cyrl-UZ"/>
        </w:rPr>
        <w:t>99 018 58 30</w:t>
      </w:r>
      <w:r w:rsidRPr="00A04528">
        <w:rPr>
          <w:b/>
          <w:bCs/>
          <w:color w:val="000000"/>
          <w:lang w:val="uz-Cyrl-UZ"/>
        </w:rPr>
        <w:t xml:space="preserve">                              </w:t>
      </w:r>
      <w:r w:rsidRPr="00CB69E8">
        <w:rPr>
          <w:b/>
          <w:bCs/>
          <w:color w:val="000000"/>
          <w:lang w:val="ru-RU"/>
        </w:rPr>
        <w:t xml:space="preserve">                      </w:t>
      </w:r>
      <w:r w:rsidRPr="00A04528">
        <w:rPr>
          <w:b/>
          <w:bCs/>
          <w:color w:val="000000"/>
          <w:lang w:val="uz-Cyrl-UZ"/>
        </w:rPr>
        <w:t xml:space="preserve"> </w:t>
      </w:r>
      <w:r w:rsidRPr="00CB69E8">
        <w:rPr>
          <w:b/>
          <w:bCs/>
          <w:color w:val="000000"/>
          <w:lang w:val="ru-RU"/>
        </w:rPr>
        <w:t xml:space="preserve">Телефон: </w:t>
      </w:r>
      <w:r w:rsidRPr="00A04528">
        <w:rPr>
          <w:b/>
          <w:bCs/>
          <w:color w:val="000000"/>
          <w:lang w:val="uz-Latn-UZ"/>
        </w:rPr>
        <w:t xml:space="preserve"> </w:t>
      </w:r>
      <w:r w:rsidRPr="00CB69E8">
        <w:rPr>
          <w:b/>
          <w:bCs/>
          <w:color w:val="000000"/>
          <w:lang w:val="ru-RU"/>
        </w:rPr>
        <w:t>_______________</w:t>
      </w:r>
    </w:p>
    <w:p w:rsidR="00CB69E8" w:rsidRPr="00A0452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uz-Cyrl-UZ"/>
        </w:rPr>
      </w:pPr>
    </w:p>
    <w:p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Latn-UZ"/>
        </w:rPr>
        <w:t>Д</w:t>
      </w:r>
      <w:r w:rsidRPr="00CB69E8">
        <w:rPr>
          <w:b/>
          <w:bCs/>
          <w:lang w:val="ru-RU"/>
        </w:rPr>
        <w:t xml:space="preserve">иректор:                                           </w:t>
      </w:r>
      <w:r w:rsidRPr="00A04528">
        <w:rPr>
          <w:b/>
          <w:bCs/>
          <w:lang w:val="uz-Latn-UZ"/>
        </w:rPr>
        <w:t xml:space="preserve">                      </w:t>
      </w:r>
      <w:r w:rsidRPr="00CB69E8">
        <w:rPr>
          <w:b/>
          <w:bCs/>
          <w:lang w:val="ru-RU"/>
        </w:rPr>
        <w:t xml:space="preserve">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 xml:space="preserve">  </w:t>
      </w:r>
      <w:r w:rsidRPr="00A04528">
        <w:rPr>
          <w:b/>
          <w:bCs/>
          <w:lang w:val="uz-Cyrl-UZ"/>
        </w:rPr>
        <w:t xml:space="preserve">  </w:t>
      </w:r>
      <w:r w:rsidRPr="00A04528">
        <w:rPr>
          <w:b/>
          <w:bCs/>
          <w:lang w:val="uz-Latn-UZ"/>
        </w:rPr>
        <w:t xml:space="preserve"> </w:t>
      </w:r>
      <w:r w:rsidRPr="00A04528">
        <w:rPr>
          <w:b/>
          <w:bCs/>
          <w:lang w:val="uz-Cyrl-UZ"/>
        </w:rPr>
        <w:t xml:space="preserve"> 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>Директор :</w:t>
      </w:r>
    </w:p>
    <w:p w:rsidR="00CB69E8" w:rsidRPr="00CB69E8" w:rsidRDefault="00DA56A4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_</w:t>
      </w:r>
      <w:r w:rsidR="00CB69E8" w:rsidRPr="00CB69E8">
        <w:rPr>
          <w:b/>
          <w:bCs/>
          <w:lang w:val="ru-RU"/>
        </w:rPr>
        <w:t>__________</w:t>
      </w:r>
      <w:r w:rsidR="00CB69E8" w:rsidRPr="00A04528">
        <w:rPr>
          <w:rFonts w:eastAsia="MS Mincho"/>
          <w:b/>
          <w:lang w:val="uz-Cyrl-UZ"/>
        </w:rPr>
        <w:t xml:space="preserve"> </w:t>
      </w:r>
      <w:r w:rsidR="00CB69E8">
        <w:rPr>
          <w:rFonts w:eastAsia="MS Mincho"/>
          <w:b/>
          <w:lang w:val="uz-Cyrl-UZ"/>
        </w:rPr>
        <w:t xml:space="preserve">Н. Азимов </w:t>
      </w:r>
      <w:r w:rsidR="00CB69E8" w:rsidRPr="00CB69E8">
        <w:rPr>
          <w:b/>
          <w:bCs/>
          <w:lang w:val="ru-RU"/>
        </w:rPr>
        <w:t xml:space="preserve">                                                     ______________ </w:t>
      </w:r>
    </w:p>
    <w:p w:rsidR="00160A9C" w:rsidRPr="00DA56A4" w:rsidRDefault="00DA56A4" w:rsidP="00CB69E8">
      <w:pPr>
        <w:shd w:val="clear" w:color="auto" w:fill="FFFFFF"/>
        <w:spacing w:after="29"/>
        <w:ind w:right="50"/>
        <w:jc w:val="both"/>
        <w:rPr>
          <w:b/>
          <w:bCs/>
          <w:sz w:val="16"/>
          <w:szCs w:val="16"/>
          <w:lang w:val="ru-RU"/>
        </w:rPr>
      </w:pPr>
      <w:r>
        <w:rPr>
          <w:lang w:val="ru-RU"/>
        </w:rPr>
        <w:t xml:space="preserve">                    </w:t>
      </w:r>
      <w:r w:rsidR="00CB69E8" w:rsidRPr="00A04528">
        <w:t>(имзо)</w:t>
      </w:r>
      <w:r>
        <w:rPr>
          <w:lang w:val="ru-RU"/>
        </w:rPr>
        <w:t xml:space="preserve">                                                                                     (имзо)</w:t>
      </w:r>
    </w:p>
    <w:p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tbl>
      <w:tblPr>
        <w:tblW w:w="9781" w:type="dxa"/>
        <w:tblInd w:w="108" w:type="dxa"/>
        <w:tblLook w:val="01E0"/>
      </w:tblPr>
      <w:tblGrid>
        <w:gridCol w:w="9781"/>
      </w:tblGrid>
      <w:tr w:rsidR="00160A9C" w:rsidRPr="00067617" w:rsidTr="00366523">
        <w:trPr>
          <w:trHeight w:val="634"/>
        </w:trPr>
        <w:tc>
          <w:tcPr>
            <w:tcW w:w="9781" w:type="dxa"/>
          </w:tcPr>
          <w:p w:rsidR="00160A9C" w:rsidRPr="00152C15" w:rsidRDefault="00160A9C" w:rsidP="00366523">
            <w:pPr>
              <w:ind w:firstLine="12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160A9C" w:rsidRPr="00067617" w:rsidTr="00366523">
        <w:trPr>
          <w:trHeight w:val="517"/>
        </w:trPr>
        <w:tc>
          <w:tcPr>
            <w:tcW w:w="9781" w:type="dxa"/>
          </w:tcPr>
          <w:p w:rsidR="00160A9C" w:rsidRPr="00152C15" w:rsidRDefault="000C7627" w:rsidP="00366523">
            <w:pPr>
              <w:ind w:right="-1134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aa"/>
                <w:b/>
                <w:bCs/>
                <w:sz w:val="24"/>
                <w:szCs w:val="24"/>
                <w:lang w:val="uz-Cyrl-UZ"/>
              </w:rPr>
              <w:footnoteReference w:id="3"/>
            </w:r>
          </w:p>
        </w:tc>
      </w:tr>
      <w:tr w:rsidR="00160A9C" w:rsidRPr="00067617" w:rsidTr="00366523">
        <w:trPr>
          <w:trHeight w:val="1351"/>
        </w:trPr>
        <w:tc>
          <w:tcPr>
            <w:tcW w:w="9781" w:type="dxa"/>
          </w:tcPr>
          <w:p w:rsidR="00160A9C" w:rsidRPr="00B07800" w:rsidRDefault="00160A9C" w:rsidP="0036652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:rsidR="009B28DD" w:rsidRDefault="009B28DD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>
      <w:pPr>
        <w:rPr>
          <w:lang w:val="ru-RU"/>
        </w:rPr>
      </w:pPr>
    </w:p>
    <w:p w:rsidR="00636F90" w:rsidRDefault="00636F90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sectPr w:rsidR="00B50222" w:rsidSect="00C365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4D" w:rsidRDefault="00CC0A4D" w:rsidP="000C7627">
      <w:r>
        <w:separator/>
      </w:r>
    </w:p>
  </w:endnote>
  <w:endnote w:type="continuationSeparator" w:id="1">
    <w:p w:rsidR="00CC0A4D" w:rsidRDefault="00CC0A4D" w:rsidP="000C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4D" w:rsidRDefault="00CC0A4D" w:rsidP="000C7627">
      <w:r>
        <w:separator/>
      </w:r>
    </w:p>
  </w:footnote>
  <w:footnote w:type="continuationSeparator" w:id="1">
    <w:p w:rsidR="00CC0A4D" w:rsidRDefault="00CC0A4D" w:rsidP="000C7627">
      <w:r>
        <w:continuationSeparator/>
      </w:r>
    </w:p>
  </w:footnote>
  <w:footnote w:id="2">
    <w:p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  <w:footnote w:id="3">
    <w:p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93B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2AB3F37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41F71E1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C4D50E5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AAD0B9A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E221AE4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706769BF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A9C"/>
    <w:rsid w:val="000126AF"/>
    <w:rsid w:val="00024EC0"/>
    <w:rsid w:val="00025C8F"/>
    <w:rsid w:val="00067617"/>
    <w:rsid w:val="000C7627"/>
    <w:rsid w:val="000F6D56"/>
    <w:rsid w:val="00151221"/>
    <w:rsid w:val="00160A9C"/>
    <w:rsid w:val="001619A3"/>
    <w:rsid w:val="00220137"/>
    <w:rsid w:val="00240155"/>
    <w:rsid w:val="00252E74"/>
    <w:rsid w:val="002549F0"/>
    <w:rsid w:val="003079AD"/>
    <w:rsid w:val="00325F28"/>
    <w:rsid w:val="00366523"/>
    <w:rsid w:val="003B39B8"/>
    <w:rsid w:val="003D25D3"/>
    <w:rsid w:val="00411D98"/>
    <w:rsid w:val="00502CB5"/>
    <w:rsid w:val="00573AD3"/>
    <w:rsid w:val="00636F90"/>
    <w:rsid w:val="0064477E"/>
    <w:rsid w:val="00657FBC"/>
    <w:rsid w:val="006A3F10"/>
    <w:rsid w:val="00765837"/>
    <w:rsid w:val="008160DF"/>
    <w:rsid w:val="00830701"/>
    <w:rsid w:val="008552A9"/>
    <w:rsid w:val="00860C0F"/>
    <w:rsid w:val="008656CE"/>
    <w:rsid w:val="00871D70"/>
    <w:rsid w:val="00991660"/>
    <w:rsid w:val="009B28DD"/>
    <w:rsid w:val="00A237C2"/>
    <w:rsid w:val="00A47FDD"/>
    <w:rsid w:val="00AE2532"/>
    <w:rsid w:val="00B50222"/>
    <w:rsid w:val="00B75BB1"/>
    <w:rsid w:val="00B86A23"/>
    <w:rsid w:val="00B90236"/>
    <w:rsid w:val="00BA2580"/>
    <w:rsid w:val="00BA7D32"/>
    <w:rsid w:val="00C242FA"/>
    <w:rsid w:val="00C26D46"/>
    <w:rsid w:val="00C33A62"/>
    <w:rsid w:val="00C3650B"/>
    <w:rsid w:val="00C56153"/>
    <w:rsid w:val="00C67368"/>
    <w:rsid w:val="00C97DAE"/>
    <w:rsid w:val="00CB69E8"/>
    <w:rsid w:val="00CB75D9"/>
    <w:rsid w:val="00CC0A4D"/>
    <w:rsid w:val="00CC3453"/>
    <w:rsid w:val="00CC6552"/>
    <w:rsid w:val="00CC70E7"/>
    <w:rsid w:val="00D702C3"/>
    <w:rsid w:val="00D724FA"/>
    <w:rsid w:val="00DA56A4"/>
    <w:rsid w:val="00DD0A8A"/>
    <w:rsid w:val="00DD207D"/>
    <w:rsid w:val="00DD2BAF"/>
    <w:rsid w:val="00E42545"/>
    <w:rsid w:val="00EC0D99"/>
    <w:rsid w:val="00ED5CF3"/>
    <w:rsid w:val="00F26641"/>
    <w:rsid w:val="00F51E5F"/>
    <w:rsid w:val="00FC3690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03EA-A242-4EBF-BBEE-536B2339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2021-09-07T11:54:00Z</cp:lastPrinted>
  <dcterms:created xsi:type="dcterms:W3CDTF">2022-03-14T04:45:00Z</dcterms:created>
  <dcterms:modified xsi:type="dcterms:W3CDTF">2022-03-15T04:46:00Z</dcterms:modified>
</cp:coreProperties>
</file>