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D70270" w14:textId="77777777" w:rsidR="008C4DCD" w:rsidRPr="00BF10E8" w:rsidRDefault="008C4DCD" w:rsidP="003668EC">
      <w:pPr>
        <w:contextualSpacing/>
        <w:jc w:val="center"/>
        <w:rPr>
          <w:b/>
        </w:rPr>
      </w:pPr>
    </w:p>
    <w:p w14:paraId="47E21FD9" w14:textId="1C1A5C30" w:rsidR="00A269DB" w:rsidRPr="00BF10E8" w:rsidRDefault="00A269DB" w:rsidP="003668EC">
      <w:pPr>
        <w:contextualSpacing/>
        <w:jc w:val="center"/>
        <w:rPr>
          <w:b/>
        </w:rPr>
      </w:pPr>
      <w:r w:rsidRPr="00BF10E8">
        <w:rPr>
          <w:b/>
        </w:rPr>
        <w:t xml:space="preserve">ДОГОВОР </w:t>
      </w:r>
    </w:p>
    <w:p w14:paraId="48EC9336" w14:textId="53C22311" w:rsidR="00A269DB" w:rsidRPr="00BF10E8" w:rsidRDefault="00A269DB" w:rsidP="003668EC">
      <w:pPr>
        <w:contextualSpacing/>
        <w:jc w:val="center"/>
      </w:pPr>
      <w:r w:rsidRPr="00BF10E8">
        <w:t>на оказание услуг</w:t>
      </w:r>
      <w:r w:rsidR="00D720EC" w:rsidRPr="00BF10E8">
        <w:t xml:space="preserve"> по</w:t>
      </w:r>
      <w:r w:rsidR="00C40743" w:rsidRPr="00BF10E8">
        <w:t xml:space="preserve"> </w:t>
      </w:r>
      <w:r w:rsidR="00C40743" w:rsidRPr="00BF10E8">
        <w:br/>
      </w:r>
      <w:r w:rsidR="00C40743" w:rsidRPr="00BF10E8">
        <w:rPr>
          <w:shd w:val="clear" w:color="auto" w:fill="FFFFFF"/>
        </w:rPr>
        <w:t>КОМПЛЕКСНОМУ ВНЕДРЕНИЮ «BIM - ТЕХНОЛОГИЙ»</w:t>
      </w:r>
    </w:p>
    <w:p w14:paraId="3A0403C9" w14:textId="7DA358E7" w:rsidR="00131499" w:rsidRPr="00BF10E8" w:rsidRDefault="00131499" w:rsidP="003668EC">
      <w:pPr>
        <w:contextualSpacing/>
        <w:jc w:val="center"/>
      </w:pPr>
    </w:p>
    <w:tbl>
      <w:tblPr>
        <w:tblW w:w="0" w:type="auto"/>
        <w:tblLook w:val="00A0" w:firstRow="1" w:lastRow="0" w:firstColumn="1" w:lastColumn="0" w:noHBand="0" w:noVBand="0"/>
      </w:tblPr>
      <w:tblGrid>
        <w:gridCol w:w="4672"/>
        <w:gridCol w:w="5251"/>
      </w:tblGrid>
      <w:tr w:rsidR="00A269DB" w:rsidRPr="00BF10E8" w14:paraId="75564CD3" w14:textId="77777777" w:rsidTr="00DC5C72">
        <w:tc>
          <w:tcPr>
            <w:tcW w:w="4672" w:type="dxa"/>
          </w:tcPr>
          <w:p w14:paraId="36D84E1E" w14:textId="3AF1AED1" w:rsidR="00A269DB" w:rsidRPr="00BF10E8" w:rsidRDefault="00A269DB" w:rsidP="003668EC">
            <w:pPr>
              <w:contextualSpacing/>
            </w:pPr>
            <w:r w:rsidRPr="00BF10E8">
              <w:t>г.</w:t>
            </w:r>
            <w:r w:rsidR="00C40743" w:rsidRPr="00BF10E8">
              <w:t xml:space="preserve"> Ташкент</w:t>
            </w:r>
            <w:r w:rsidR="003668EC" w:rsidRPr="00BF10E8">
              <w:t xml:space="preserve"> </w:t>
            </w:r>
          </w:p>
        </w:tc>
        <w:tc>
          <w:tcPr>
            <w:tcW w:w="5251" w:type="dxa"/>
          </w:tcPr>
          <w:p w14:paraId="2339A406" w14:textId="4B36B47D" w:rsidR="00A269DB" w:rsidRPr="00BF10E8" w:rsidRDefault="00696495" w:rsidP="00B91E73">
            <w:pPr>
              <w:contextualSpacing/>
              <w:jc w:val="right"/>
            </w:pPr>
            <w:r w:rsidRPr="00BF10E8">
              <w:t>________________</w:t>
            </w:r>
            <w:r w:rsidR="006D7C4E" w:rsidRPr="00BF10E8">
              <w:t xml:space="preserve"> 20</w:t>
            </w:r>
            <w:r w:rsidR="002F1DE5" w:rsidRPr="00BF10E8">
              <w:t>22</w:t>
            </w:r>
            <w:r w:rsidR="00A269DB" w:rsidRPr="00BF10E8">
              <w:t xml:space="preserve"> г.</w:t>
            </w:r>
          </w:p>
        </w:tc>
      </w:tr>
    </w:tbl>
    <w:p w14:paraId="0ACE21E8" w14:textId="77777777" w:rsidR="00A269DB" w:rsidRPr="00BF10E8" w:rsidRDefault="00A269DB" w:rsidP="00174435">
      <w:pPr>
        <w:contextualSpacing/>
        <w:jc w:val="both"/>
      </w:pPr>
    </w:p>
    <w:p w14:paraId="20F78073" w14:textId="62F1D83D" w:rsidR="00A269DB" w:rsidRPr="00BF10E8" w:rsidRDefault="00A269DB" w:rsidP="00BF10E8">
      <w:pPr>
        <w:tabs>
          <w:tab w:val="left" w:pos="9498"/>
        </w:tabs>
        <w:ind w:left="142"/>
        <w:contextualSpacing/>
        <w:jc w:val="both"/>
      </w:pPr>
      <w:r w:rsidRPr="00BF10E8">
        <w:rPr>
          <w:b/>
          <w:bCs/>
        </w:rPr>
        <w:t xml:space="preserve">        </w:t>
      </w:r>
      <w:r w:rsidR="00C40743" w:rsidRPr="00BF10E8">
        <w:rPr>
          <w:b/>
          <w:bCs/>
        </w:rPr>
        <w:t>АО «</w:t>
      </w:r>
      <w:proofErr w:type="spellStart"/>
      <w:r w:rsidR="00C40743" w:rsidRPr="00BF10E8">
        <w:rPr>
          <w:b/>
          <w:bCs/>
        </w:rPr>
        <w:t>O’zog’irsanoatloyiha</w:t>
      </w:r>
      <w:proofErr w:type="spellEnd"/>
      <w:r w:rsidR="00C40743" w:rsidRPr="00BF10E8">
        <w:rPr>
          <w:b/>
          <w:bCs/>
        </w:rPr>
        <w:t>»</w:t>
      </w:r>
      <w:r w:rsidRPr="00BF10E8">
        <w:rPr>
          <w:b/>
          <w:bCs/>
        </w:rPr>
        <w:t>,</w:t>
      </w:r>
      <w:r w:rsidRPr="00BF10E8">
        <w:t xml:space="preserve"> именуемый в дальнейшем «Заказчик», в лице</w:t>
      </w:r>
      <w:r w:rsidR="00C40743" w:rsidRPr="00BF10E8">
        <w:t>_____________</w:t>
      </w:r>
      <w:r w:rsidRPr="00BF10E8">
        <w:t xml:space="preserve">, действующего на основании </w:t>
      </w:r>
      <w:r w:rsidR="00B70F87" w:rsidRPr="00BF10E8">
        <w:t>Устава</w:t>
      </w:r>
      <w:r w:rsidRPr="00BF10E8">
        <w:t xml:space="preserve">, с одной стороны и  </w:t>
      </w:r>
    </w:p>
    <w:p w14:paraId="520773F9" w14:textId="18359729" w:rsidR="00A269DB" w:rsidRPr="00BF10E8" w:rsidRDefault="00A269DB" w:rsidP="00BF10E8">
      <w:pPr>
        <w:tabs>
          <w:tab w:val="left" w:pos="9498"/>
        </w:tabs>
        <w:ind w:left="142"/>
        <w:contextualSpacing/>
        <w:jc w:val="both"/>
      </w:pPr>
      <w:r w:rsidRPr="00BF10E8">
        <w:rPr>
          <w:b/>
          <w:bCs/>
        </w:rPr>
        <w:t xml:space="preserve">         </w:t>
      </w:r>
      <w:r w:rsidR="00C40743" w:rsidRPr="00BF10E8">
        <w:rPr>
          <w:b/>
          <w:bCs/>
        </w:rPr>
        <w:t>_______________</w:t>
      </w:r>
      <w:r w:rsidRPr="00BF10E8">
        <w:t>, именуемое в дальнейшем «Исполн</w:t>
      </w:r>
      <w:r w:rsidR="006D7C4E" w:rsidRPr="00BF10E8">
        <w:t>итель», в лице</w:t>
      </w:r>
      <w:r w:rsidR="00C40743" w:rsidRPr="00BF10E8">
        <w:t>________________</w:t>
      </w:r>
      <w:r w:rsidRPr="00BF10E8">
        <w:t xml:space="preserve">, действующего на основании </w:t>
      </w:r>
      <w:r w:rsidR="00C40743" w:rsidRPr="00BF10E8">
        <w:t>_________</w:t>
      </w:r>
      <w:r w:rsidRPr="00BF10E8">
        <w:t xml:space="preserve">, с другой стороны, совместно именуемые «Стороны», а по отдельности «Сторона», заключили настоящий договор (далее – «Договор») о нижеследующем: </w:t>
      </w:r>
    </w:p>
    <w:p w14:paraId="02F8FA24" w14:textId="77777777" w:rsidR="00CD5609" w:rsidRPr="00BF10E8" w:rsidRDefault="00CD5609" w:rsidP="00BF10E8">
      <w:pPr>
        <w:contextualSpacing/>
        <w:jc w:val="both"/>
      </w:pPr>
    </w:p>
    <w:p w14:paraId="24A0F306" w14:textId="2652EEBD" w:rsidR="00C9413C" w:rsidRPr="00BF10E8" w:rsidRDefault="00C9413C" w:rsidP="00FD485C">
      <w:pPr>
        <w:pStyle w:val="ad"/>
        <w:numPr>
          <w:ilvl w:val="0"/>
          <w:numId w:val="46"/>
        </w:numPr>
        <w:spacing w:after="0" w:line="240" w:lineRule="auto"/>
        <w:jc w:val="center"/>
        <w:rPr>
          <w:rFonts w:ascii="Times New Roman" w:hAnsi="Times New Roman"/>
          <w:b/>
          <w:bCs/>
          <w:sz w:val="24"/>
          <w:szCs w:val="24"/>
        </w:rPr>
      </w:pPr>
      <w:r w:rsidRPr="00BF10E8">
        <w:rPr>
          <w:rFonts w:ascii="Times New Roman" w:hAnsi="Times New Roman"/>
          <w:b/>
          <w:bCs/>
          <w:sz w:val="24"/>
          <w:szCs w:val="24"/>
        </w:rPr>
        <w:t>Предмет договора</w:t>
      </w:r>
    </w:p>
    <w:p w14:paraId="4D97ECA5" w14:textId="0873238A" w:rsidR="00991732" w:rsidRPr="00BF10E8" w:rsidRDefault="00991732" w:rsidP="00BF10E8">
      <w:pPr>
        <w:pStyle w:val="ad"/>
        <w:numPr>
          <w:ilvl w:val="1"/>
          <w:numId w:val="46"/>
        </w:numPr>
        <w:tabs>
          <w:tab w:val="left" w:pos="851"/>
        </w:tabs>
        <w:spacing w:after="0" w:line="240" w:lineRule="auto"/>
        <w:ind w:left="0" w:firstLine="426"/>
        <w:jc w:val="both"/>
        <w:rPr>
          <w:rFonts w:ascii="Times New Roman" w:hAnsi="Times New Roman"/>
          <w:bCs/>
          <w:sz w:val="24"/>
          <w:szCs w:val="24"/>
        </w:rPr>
      </w:pPr>
      <w:r w:rsidRPr="00BF10E8">
        <w:rPr>
          <w:rFonts w:ascii="Times New Roman" w:hAnsi="Times New Roman"/>
          <w:bCs/>
          <w:sz w:val="24"/>
          <w:szCs w:val="24"/>
        </w:rPr>
        <w:t xml:space="preserve">Исполнитель по поручению Заказчика принимает на себя обязательство оказать услуги по </w:t>
      </w:r>
      <w:r w:rsidR="00C40743" w:rsidRPr="00BF10E8">
        <w:rPr>
          <w:rFonts w:ascii="Times New Roman" w:hAnsi="Times New Roman"/>
          <w:shd w:val="clear" w:color="auto" w:fill="FFFFFF"/>
        </w:rPr>
        <w:t>КОМПЛЕКСНОМУ ВНЕДРЕНИЮ «BIM - ТЕХНОЛОГИЙ»</w:t>
      </w:r>
      <w:r w:rsidRPr="00BF10E8">
        <w:rPr>
          <w:rFonts w:ascii="Times New Roman" w:hAnsi="Times New Roman"/>
          <w:bCs/>
          <w:sz w:val="24"/>
          <w:szCs w:val="24"/>
        </w:rPr>
        <w:t xml:space="preserve"> (далее услуги), в соответствии с Приложением к Договору, являющимися неотъемлемой частью Договора, а Заказчик обязуется принять и оплатить оказанные услуги.</w:t>
      </w:r>
    </w:p>
    <w:p w14:paraId="585E6103" w14:textId="77777777" w:rsidR="00991732" w:rsidRPr="00BF10E8" w:rsidRDefault="00A8253C" w:rsidP="00BF10E8">
      <w:pPr>
        <w:pStyle w:val="ad"/>
        <w:numPr>
          <w:ilvl w:val="1"/>
          <w:numId w:val="46"/>
        </w:numPr>
        <w:spacing w:after="0" w:line="240" w:lineRule="auto"/>
        <w:ind w:left="851" w:hanging="425"/>
        <w:jc w:val="both"/>
        <w:rPr>
          <w:rFonts w:ascii="Times New Roman" w:hAnsi="Times New Roman"/>
          <w:bCs/>
          <w:sz w:val="24"/>
          <w:szCs w:val="24"/>
        </w:rPr>
      </w:pPr>
      <w:r w:rsidRPr="00BF10E8">
        <w:rPr>
          <w:rFonts w:ascii="Times New Roman" w:hAnsi="Times New Roman"/>
          <w:bCs/>
          <w:sz w:val="24"/>
          <w:szCs w:val="24"/>
        </w:rPr>
        <w:t>Приложения</w:t>
      </w:r>
      <w:r w:rsidR="00991732" w:rsidRPr="00BF10E8">
        <w:rPr>
          <w:rFonts w:ascii="Times New Roman" w:hAnsi="Times New Roman"/>
          <w:bCs/>
          <w:sz w:val="24"/>
          <w:szCs w:val="24"/>
        </w:rPr>
        <w:t xml:space="preserve"> должно содержать следующие существенные условия:</w:t>
      </w:r>
    </w:p>
    <w:p w14:paraId="37BC9F95" w14:textId="77777777" w:rsidR="00991732" w:rsidRPr="00BF10E8" w:rsidRDefault="00991732" w:rsidP="00BF10E8">
      <w:pPr>
        <w:pStyle w:val="3"/>
        <w:keepNext w:val="0"/>
        <w:tabs>
          <w:tab w:val="left" w:pos="993"/>
        </w:tabs>
        <w:spacing w:before="0" w:after="0"/>
        <w:ind w:left="851" w:hanging="425"/>
        <w:jc w:val="both"/>
        <w:rPr>
          <w:rFonts w:ascii="Times New Roman" w:hAnsi="Times New Roman"/>
          <w:b w:val="0"/>
          <w:sz w:val="24"/>
          <w:szCs w:val="24"/>
        </w:rPr>
      </w:pPr>
      <w:r w:rsidRPr="00BF10E8">
        <w:rPr>
          <w:rFonts w:ascii="Times New Roman" w:hAnsi="Times New Roman"/>
          <w:b w:val="0"/>
          <w:sz w:val="24"/>
          <w:szCs w:val="24"/>
        </w:rPr>
        <w:t>- перечень услуг, которые должны быть оказаны Исполнителем;</w:t>
      </w:r>
    </w:p>
    <w:p w14:paraId="5A42FBC2" w14:textId="77777777" w:rsidR="00991732" w:rsidRPr="00BF10E8" w:rsidRDefault="00991732" w:rsidP="00BF10E8">
      <w:pPr>
        <w:pStyle w:val="3"/>
        <w:keepNext w:val="0"/>
        <w:tabs>
          <w:tab w:val="left" w:pos="993"/>
        </w:tabs>
        <w:spacing w:before="0" w:after="0"/>
        <w:ind w:left="851" w:hanging="425"/>
        <w:jc w:val="both"/>
        <w:rPr>
          <w:rFonts w:ascii="Times New Roman" w:hAnsi="Times New Roman"/>
          <w:b w:val="0"/>
          <w:sz w:val="24"/>
          <w:szCs w:val="24"/>
        </w:rPr>
      </w:pPr>
      <w:r w:rsidRPr="00BF10E8">
        <w:rPr>
          <w:rFonts w:ascii="Times New Roman" w:hAnsi="Times New Roman"/>
          <w:b w:val="0"/>
          <w:sz w:val="24"/>
          <w:szCs w:val="24"/>
        </w:rPr>
        <w:t xml:space="preserve">- сроки оказания услуг; </w:t>
      </w:r>
    </w:p>
    <w:p w14:paraId="56C11924" w14:textId="77777777" w:rsidR="00991732" w:rsidRPr="00BF10E8" w:rsidRDefault="00991732" w:rsidP="00BF10E8">
      <w:pPr>
        <w:pStyle w:val="3"/>
        <w:keepNext w:val="0"/>
        <w:tabs>
          <w:tab w:val="left" w:pos="993"/>
        </w:tabs>
        <w:spacing w:before="0" w:after="0"/>
        <w:ind w:left="851" w:hanging="425"/>
        <w:jc w:val="both"/>
        <w:rPr>
          <w:rFonts w:ascii="Times New Roman" w:hAnsi="Times New Roman"/>
          <w:b w:val="0"/>
          <w:sz w:val="24"/>
          <w:szCs w:val="24"/>
        </w:rPr>
      </w:pPr>
      <w:r w:rsidRPr="00BF10E8">
        <w:rPr>
          <w:rFonts w:ascii="Times New Roman" w:hAnsi="Times New Roman"/>
          <w:b w:val="0"/>
          <w:sz w:val="24"/>
          <w:szCs w:val="24"/>
        </w:rPr>
        <w:t>- стоимость услуг;</w:t>
      </w:r>
    </w:p>
    <w:p w14:paraId="48EE67D9" w14:textId="77777777" w:rsidR="00991732" w:rsidRPr="00BF10E8" w:rsidRDefault="00991732" w:rsidP="00BF10E8">
      <w:pPr>
        <w:pStyle w:val="3"/>
        <w:keepNext w:val="0"/>
        <w:tabs>
          <w:tab w:val="left" w:pos="993"/>
        </w:tabs>
        <w:spacing w:before="0" w:after="0"/>
        <w:ind w:left="851" w:hanging="425"/>
        <w:jc w:val="both"/>
        <w:rPr>
          <w:rFonts w:ascii="Times New Roman" w:hAnsi="Times New Roman"/>
          <w:b w:val="0"/>
          <w:sz w:val="24"/>
          <w:szCs w:val="24"/>
        </w:rPr>
      </w:pPr>
      <w:r w:rsidRPr="00BF10E8">
        <w:rPr>
          <w:rFonts w:ascii="Times New Roman" w:hAnsi="Times New Roman"/>
          <w:b w:val="0"/>
          <w:sz w:val="24"/>
          <w:szCs w:val="24"/>
        </w:rPr>
        <w:t>- план-график оказания услуг.</w:t>
      </w:r>
    </w:p>
    <w:p w14:paraId="7D12CDA4" w14:textId="77777777" w:rsidR="00991732" w:rsidRPr="00BF10E8" w:rsidRDefault="00991732" w:rsidP="00991732">
      <w:pPr>
        <w:pStyle w:val="ad"/>
        <w:spacing w:after="0" w:line="240" w:lineRule="auto"/>
        <w:ind w:left="792"/>
        <w:jc w:val="both"/>
        <w:rPr>
          <w:rFonts w:ascii="Times New Roman" w:hAnsi="Times New Roman"/>
          <w:sz w:val="24"/>
          <w:szCs w:val="24"/>
        </w:rPr>
      </w:pPr>
    </w:p>
    <w:p w14:paraId="5567F64D" w14:textId="77777777" w:rsidR="005931EB" w:rsidRPr="00BF10E8" w:rsidRDefault="005931EB" w:rsidP="00FD485C">
      <w:pPr>
        <w:pStyle w:val="ad"/>
        <w:numPr>
          <w:ilvl w:val="0"/>
          <w:numId w:val="46"/>
        </w:numPr>
        <w:spacing w:after="0" w:line="240" w:lineRule="auto"/>
        <w:jc w:val="center"/>
        <w:rPr>
          <w:rFonts w:ascii="Times New Roman" w:hAnsi="Times New Roman"/>
          <w:b/>
          <w:sz w:val="24"/>
          <w:szCs w:val="24"/>
        </w:rPr>
      </w:pPr>
      <w:r w:rsidRPr="00BF10E8">
        <w:rPr>
          <w:rFonts w:ascii="Times New Roman" w:hAnsi="Times New Roman"/>
          <w:b/>
          <w:sz w:val="24"/>
          <w:szCs w:val="24"/>
        </w:rPr>
        <w:t>Права и обязанности сторон</w:t>
      </w:r>
    </w:p>
    <w:p w14:paraId="1060CD34" w14:textId="77777777" w:rsidR="005931EB" w:rsidRPr="00BF10E8" w:rsidRDefault="00BD4DA0" w:rsidP="00BF10E8">
      <w:pPr>
        <w:pStyle w:val="ad"/>
        <w:numPr>
          <w:ilvl w:val="1"/>
          <w:numId w:val="46"/>
        </w:numPr>
        <w:spacing w:after="0" w:line="240" w:lineRule="auto"/>
        <w:ind w:left="993" w:hanging="284"/>
        <w:jc w:val="both"/>
        <w:rPr>
          <w:rFonts w:ascii="Times New Roman" w:hAnsi="Times New Roman"/>
          <w:bCs/>
          <w:sz w:val="24"/>
          <w:szCs w:val="24"/>
        </w:rPr>
      </w:pPr>
      <w:r w:rsidRPr="00BF10E8">
        <w:rPr>
          <w:rFonts w:ascii="Times New Roman" w:hAnsi="Times New Roman"/>
          <w:bCs/>
          <w:sz w:val="24"/>
          <w:szCs w:val="24"/>
        </w:rPr>
        <w:t>Исполнитель обязуется</w:t>
      </w:r>
      <w:r w:rsidR="005931EB" w:rsidRPr="00BF10E8">
        <w:rPr>
          <w:rFonts w:ascii="Times New Roman" w:hAnsi="Times New Roman"/>
          <w:bCs/>
          <w:sz w:val="24"/>
          <w:szCs w:val="24"/>
        </w:rPr>
        <w:t>:</w:t>
      </w:r>
    </w:p>
    <w:p w14:paraId="6CAD0693" w14:textId="77777777" w:rsidR="005931EB" w:rsidRPr="00BF10E8" w:rsidRDefault="005931EB" w:rsidP="00F47ED1">
      <w:pPr>
        <w:pStyle w:val="ad"/>
        <w:numPr>
          <w:ilvl w:val="2"/>
          <w:numId w:val="46"/>
        </w:numPr>
        <w:tabs>
          <w:tab w:val="left" w:pos="1418"/>
        </w:tabs>
        <w:spacing w:after="0" w:line="240" w:lineRule="auto"/>
        <w:ind w:left="1418" w:hanging="698"/>
        <w:jc w:val="both"/>
        <w:rPr>
          <w:rFonts w:ascii="Times New Roman" w:hAnsi="Times New Roman"/>
          <w:bCs/>
          <w:sz w:val="24"/>
          <w:szCs w:val="24"/>
        </w:rPr>
      </w:pPr>
      <w:r w:rsidRPr="00BF10E8">
        <w:rPr>
          <w:rFonts w:ascii="Times New Roman" w:hAnsi="Times New Roman"/>
          <w:bCs/>
          <w:sz w:val="24"/>
          <w:szCs w:val="24"/>
        </w:rPr>
        <w:t>Оказать Услуги с надлежащим качеством.</w:t>
      </w:r>
    </w:p>
    <w:p w14:paraId="44E22891" w14:textId="77777777" w:rsidR="005931EB" w:rsidRPr="00BF10E8" w:rsidRDefault="005931EB" w:rsidP="00F47ED1">
      <w:pPr>
        <w:pStyle w:val="ad"/>
        <w:numPr>
          <w:ilvl w:val="2"/>
          <w:numId w:val="46"/>
        </w:numPr>
        <w:tabs>
          <w:tab w:val="left" w:pos="1418"/>
        </w:tabs>
        <w:spacing w:after="0" w:line="240" w:lineRule="auto"/>
        <w:ind w:left="1418" w:hanging="698"/>
        <w:jc w:val="both"/>
        <w:rPr>
          <w:rFonts w:ascii="Times New Roman" w:hAnsi="Times New Roman"/>
          <w:bCs/>
          <w:sz w:val="24"/>
          <w:szCs w:val="24"/>
        </w:rPr>
      </w:pPr>
      <w:r w:rsidRPr="00BF10E8">
        <w:rPr>
          <w:rFonts w:ascii="Times New Roman" w:hAnsi="Times New Roman"/>
          <w:bCs/>
          <w:sz w:val="24"/>
          <w:szCs w:val="24"/>
        </w:rPr>
        <w:t xml:space="preserve">Оказать Услуги в </w:t>
      </w:r>
      <w:r w:rsidR="006D7C4E" w:rsidRPr="00BF10E8">
        <w:rPr>
          <w:rFonts w:ascii="Times New Roman" w:hAnsi="Times New Roman"/>
          <w:bCs/>
          <w:sz w:val="24"/>
          <w:szCs w:val="24"/>
        </w:rPr>
        <w:t>полном объеме в срок, согласно Приложения</w:t>
      </w:r>
      <w:r w:rsidRPr="00BF10E8">
        <w:rPr>
          <w:rFonts w:ascii="Times New Roman" w:hAnsi="Times New Roman"/>
          <w:bCs/>
          <w:sz w:val="24"/>
          <w:szCs w:val="24"/>
        </w:rPr>
        <w:t>.</w:t>
      </w:r>
    </w:p>
    <w:p w14:paraId="333B238F" w14:textId="77777777" w:rsidR="005931EB" w:rsidRPr="00BF10E8" w:rsidRDefault="005931EB" w:rsidP="00BF10E8">
      <w:pPr>
        <w:pStyle w:val="ad"/>
        <w:numPr>
          <w:ilvl w:val="2"/>
          <w:numId w:val="46"/>
        </w:numPr>
        <w:tabs>
          <w:tab w:val="left" w:pos="0"/>
        </w:tabs>
        <w:spacing w:after="0" w:line="240" w:lineRule="auto"/>
        <w:ind w:left="0" w:firstLine="720"/>
        <w:jc w:val="both"/>
        <w:rPr>
          <w:rFonts w:ascii="Times New Roman" w:hAnsi="Times New Roman"/>
          <w:bCs/>
          <w:sz w:val="24"/>
          <w:szCs w:val="24"/>
        </w:rPr>
      </w:pPr>
      <w:r w:rsidRPr="00BF10E8">
        <w:rPr>
          <w:rFonts w:ascii="Times New Roman" w:hAnsi="Times New Roman"/>
          <w:bCs/>
          <w:sz w:val="24"/>
          <w:szCs w:val="24"/>
        </w:rPr>
        <w:t>Исправить по требованию Заказчика все выявленные недостатки, если в процессе оказания Услуг Исполнитель допустил отступление от условий договора, ухудшившее качество работы.</w:t>
      </w:r>
    </w:p>
    <w:p w14:paraId="7ECFF977" w14:textId="77777777" w:rsidR="00BD4DA0" w:rsidRPr="00BF10E8" w:rsidRDefault="00BD4DA0" w:rsidP="00F47ED1">
      <w:pPr>
        <w:pStyle w:val="ad"/>
        <w:numPr>
          <w:ilvl w:val="2"/>
          <w:numId w:val="46"/>
        </w:numPr>
        <w:tabs>
          <w:tab w:val="left" w:pos="1418"/>
        </w:tabs>
        <w:spacing w:after="0" w:line="240" w:lineRule="auto"/>
        <w:ind w:left="1418" w:hanging="698"/>
        <w:jc w:val="both"/>
        <w:rPr>
          <w:rFonts w:ascii="Times New Roman" w:hAnsi="Times New Roman"/>
          <w:bCs/>
          <w:sz w:val="24"/>
          <w:szCs w:val="24"/>
        </w:rPr>
      </w:pPr>
      <w:r w:rsidRPr="00BF10E8">
        <w:rPr>
          <w:rFonts w:ascii="Times New Roman" w:hAnsi="Times New Roman"/>
          <w:bCs/>
          <w:sz w:val="24"/>
          <w:szCs w:val="24"/>
        </w:rPr>
        <w:t>По окончании оказания услуг представить Акт сдачи-приемки оказанных услуг</w:t>
      </w:r>
    </w:p>
    <w:p w14:paraId="0BA2463E" w14:textId="77777777" w:rsidR="00BD4DA0" w:rsidRPr="00BF10E8" w:rsidRDefault="00BD4DA0" w:rsidP="00BF10E8">
      <w:pPr>
        <w:pStyle w:val="ad"/>
        <w:numPr>
          <w:ilvl w:val="2"/>
          <w:numId w:val="46"/>
        </w:numPr>
        <w:tabs>
          <w:tab w:val="left" w:pos="0"/>
        </w:tabs>
        <w:spacing w:after="0" w:line="240" w:lineRule="auto"/>
        <w:ind w:left="0" w:firstLine="709"/>
        <w:jc w:val="both"/>
        <w:rPr>
          <w:rFonts w:ascii="Times New Roman" w:hAnsi="Times New Roman"/>
          <w:bCs/>
          <w:sz w:val="24"/>
          <w:szCs w:val="24"/>
        </w:rPr>
      </w:pPr>
      <w:r w:rsidRPr="00BF10E8">
        <w:rPr>
          <w:rFonts w:ascii="Times New Roman" w:hAnsi="Times New Roman"/>
          <w:bCs/>
          <w:sz w:val="24"/>
          <w:szCs w:val="24"/>
        </w:rPr>
        <w:t>Обеспечивать сохранность документов, получаемых от Заказчика и третьих лиц в ходе оказания услуг по Договору.</w:t>
      </w:r>
    </w:p>
    <w:p w14:paraId="6B6D5D50" w14:textId="77777777" w:rsidR="00BD4DA0" w:rsidRPr="00BF10E8" w:rsidRDefault="00BD4DA0" w:rsidP="00BF10E8">
      <w:pPr>
        <w:pStyle w:val="ad"/>
        <w:numPr>
          <w:ilvl w:val="2"/>
          <w:numId w:val="46"/>
        </w:numPr>
        <w:tabs>
          <w:tab w:val="left" w:pos="0"/>
        </w:tabs>
        <w:spacing w:after="0" w:line="240" w:lineRule="auto"/>
        <w:ind w:left="0" w:firstLine="709"/>
        <w:jc w:val="both"/>
        <w:rPr>
          <w:rFonts w:ascii="Times New Roman" w:hAnsi="Times New Roman"/>
          <w:bCs/>
          <w:sz w:val="24"/>
          <w:szCs w:val="24"/>
        </w:rPr>
      </w:pPr>
      <w:r w:rsidRPr="00BF10E8">
        <w:rPr>
          <w:rFonts w:ascii="Times New Roman" w:hAnsi="Times New Roman"/>
          <w:bCs/>
          <w:sz w:val="24"/>
          <w:szCs w:val="24"/>
        </w:rPr>
        <w:t>Не разглашать конфиденциальную информацию, полученную от Заказчика в ходе оказания услуг по Договору, за исключением случаев, предусмотренных действующим законодательством Республики Казахстан.</w:t>
      </w:r>
    </w:p>
    <w:p w14:paraId="5DA1A705" w14:textId="77777777" w:rsidR="00BD4DA0" w:rsidRPr="00BF10E8" w:rsidRDefault="00BD4DA0" w:rsidP="00BF10E8">
      <w:pPr>
        <w:pStyle w:val="ad"/>
        <w:numPr>
          <w:ilvl w:val="1"/>
          <w:numId w:val="46"/>
        </w:numPr>
        <w:spacing w:after="0" w:line="240" w:lineRule="auto"/>
        <w:ind w:left="993" w:hanging="284"/>
        <w:jc w:val="both"/>
        <w:rPr>
          <w:rFonts w:ascii="Times New Roman" w:hAnsi="Times New Roman"/>
          <w:bCs/>
          <w:sz w:val="24"/>
          <w:szCs w:val="24"/>
        </w:rPr>
      </w:pPr>
      <w:r w:rsidRPr="00BF10E8">
        <w:rPr>
          <w:rFonts w:ascii="Times New Roman" w:hAnsi="Times New Roman"/>
          <w:bCs/>
          <w:sz w:val="24"/>
          <w:szCs w:val="24"/>
        </w:rPr>
        <w:t>Исполнитель имеет право:</w:t>
      </w:r>
    </w:p>
    <w:p w14:paraId="1D914675" w14:textId="77777777" w:rsidR="00BD4DA0" w:rsidRPr="00BF10E8" w:rsidRDefault="00BD4DA0" w:rsidP="00BF10E8">
      <w:pPr>
        <w:pStyle w:val="ad"/>
        <w:numPr>
          <w:ilvl w:val="2"/>
          <w:numId w:val="46"/>
        </w:numPr>
        <w:tabs>
          <w:tab w:val="left" w:pos="0"/>
        </w:tabs>
        <w:spacing w:after="0" w:line="240" w:lineRule="auto"/>
        <w:ind w:left="0" w:firstLine="709"/>
        <w:jc w:val="both"/>
        <w:rPr>
          <w:rFonts w:ascii="Times New Roman" w:hAnsi="Times New Roman"/>
          <w:bCs/>
          <w:sz w:val="24"/>
          <w:szCs w:val="24"/>
        </w:rPr>
      </w:pPr>
      <w:r w:rsidRPr="00BF10E8">
        <w:rPr>
          <w:rFonts w:ascii="Times New Roman" w:hAnsi="Times New Roman"/>
          <w:bCs/>
          <w:sz w:val="24"/>
          <w:szCs w:val="24"/>
        </w:rPr>
        <w:t xml:space="preserve">Получать от Заказчика документы и информацию, необходимые для оказания услуг по Договору. </w:t>
      </w:r>
    </w:p>
    <w:p w14:paraId="24856A28" w14:textId="77777777" w:rsidR="005931EB" w:rsidRPr="00BF10E8" w:rsidRDefault="00BD4DA0" w:rsidP="00BF10E8">
      <w:pPr>
        <w:pStyle w:val="ad"/>
        <w:numPr>
          <w:ilvl w:val="1"/>
          <w:numId w:val="46"/>
        </w:numPr>
        <w:spacing w:after="0" w:line="240" w:lineRule="auto"/>
        <w:ind w:left="993" w:hanging="284"/>
        <w:jc w:val="both"/>
        <w:rPr>
          <w:rFonts w:ascii="Times New Roman" w:hAnsi="Times New Roman"/>
          <w:bCs/>
          <w:sz w:val="24"/>
          <w:szCs w:val="24"/>
        </w:rPr>
      </w:pPr>
      <w:r w:rsidRPr="00BF10E8">
        <w:rPr>
          <w:rFonts w:ascii="Times New Roman" w:hAnsi="Times New Roman"/>
          <w:bCs/>
          <w:sz w:val="24"/>
          <w:szCs w:val="24"/>
        </w:rPr>
        <w:t>Заказчик обязуется</w:t>
      </w:r>
      <w:r w:rsidR="005931EB" w:rsidRPr="00BF10E8">
        <w:rPr>
          <w:rFonts w:ascii="Times New Roman" w:hAnsi="Times New Roman"/>
          <w:bCs/>
          <w:sz w:val="24"/>
          <w:szCs w:val="24"/>
        </w:rPr>
        <w:t>:</w:t>
      </w:r>
    </w:p>
    <w:p w14:paraId="2D4657C0" w14:textId="77777777" w:rsidR="006D7C4E" w:rsidRPr="00BF10E8" w:rsidRDefault="006D7C4E" w:rsidP="00BF10E8">
      <w:pPr>
        <w:pStyle w:val="ad"/>
        <w:numPr>
          <w:ilvl w:val="2"/>
          <w:numId w:val="46"/>
        </w:numPr>
        <w:tabs>
          <w:tab w:val="left" w:pos="0"/>
        </w:tabs>
        <w:spacing w:after="0" w:line="240" w:lineRule="auto"/>
        <w:ind w:left="0" w:firstLine="709"/>
        <w:jc w:val="both"/>
        <w:rPr>
          <w:rFonts w:ascii="Times New Roman" w:hAnsi="Times New Roman"/>
          <w:bCs/>
          <w:sz w:val="24"/>
          <w:szCs w:val="24"/>
        </w:rPr>
      </w:pPr>
      <w:r w:rsidRPr="00BF10E8">
        <w:rPr>
          <w:rFonts w:ascii="Times New Roman" w:hAnsi="Times New Roman"/>
          <w:bCs/>
          <w:sz w:val="24"/>
          <w:szCs w:val="24"/>
        </w:rPr>
        <w:t>Своевременно осуществлять оплату за Услугу, предоставляемую Исполнителем, в соответствии с пунктом 3 настоящего Договора.</w:t>
      </w:r>
    </w:p>
    <w:p w14:paraId="7EA124B5" w14:textId="77777777" w:rsidR="004A00A2" w:rsidRPr="00BF10E8" w:rsidRDefault="005931EB" w:rsidP="00BF10E8">
      <w:pPr>
        <w:pStyle w:val="ad"/>
        <w:numPr>
          <w:ilvl w:val="1"/>
          <w:numId w:val="46"/>
        </w:numPr>
        <w:spacing w:after="0" w:line="240" w:lineRule="auto"/>
        <w:ind w:left="993" w:hanging="284"/>
        <w:jc w:val="both"/>
        <w:rPr>
          <w:rFonts w:ascii="Times New Roman" w:hAnsi="Times New Roman"/>
          <w:bCs/>
          <w:sz w:val="24"/>
          <w:szCs w:val="24"/>
        </w:rPr>
      </w:pPr>
      <w:r w:rsidRPr="00BF10E8">
        <w:rPr>
          <w:rFonts w:ascii="Times New Roman" w:hAnsi="Times New Roman"/>
          <w:bCs/>
          <w:sz w:val="24"/>
          <w:szCs w:val="24"/>
        </w:rPr>
        <w:t>Заказчик имеет право:</w:t>
      </w:r>
    </w:p>
    <w:p w14:paraId="070A2A4B" w14:textId="6032B12B" w:rsidR="004A00A2" w:rsidRPr="00BF10E8" w:rsidRDefault="004A00A2" w:rsidP="00BF10E8">
      <w:pPr>
        <w:pStyle w:val="ad"/>
        <w:numPr>
          <w:ilvl w:val="2"/>
          <w:numId w:val="46"/>
        </w:numPr>
        <w:tabs>
          <w:tab w:val="left" w:pos="426"/>
        </w:tabs>
        <w:spacing w:after="0" w:line="240" w:lineRule="auto"/>
        <w:ind w:left="0" w:firstLine="709"/>
        <w:jc w:val="both"/>
        <w:rPr>
          <w:rFonts w:ascii="Times New Roman" w:hAnsi="Times New Roman"/>
          <w:bCs/>
          <w:sz w:val="24"/>
          <w:szCs w:val="24"/>
        </w:rPr>
      </w:pPr>
      <w:r w:rsidRPr="00BF10E8">
        <w:rPr>
          <w:rFonts w:ascii="Times New Roman" w:hAnsi="Times New Roman"/>
          <w:bCs/>
          <w:sz w:val="24"/>
          <w:szCs w:val="24"/>
        </w:rPr>
        <w:t>Требовать от Исполнителя своевременного и качественного оказания услуг по Договору и осуществлять контроль за исполнением Договора, не вмешиваясь в область профессиональной компетенции Исполнителя.</w:t>
      </w:r>
    </w:p>
    <w:p w14:paraId="3CFBE89C" w14:textId="1E341F62" w:rsidR="008C4DCD" w:rsidRPr="00BF10E8" w:rsidRDefault="008C4DCD" w:rsidP="00BF10E8">
      <w:pPr>
        <w:pStyle w:val="ad"/>
        <w:numPr>
          <w:ilvl w:val="2"/>
          <w:numId w:val="46"/>
        </w:numPr>
        <w:tabs>
          <w:tab w:val="left" w:pos="0"/>
        </w:tabs>
        <w:spacing w:after="0" w:line="240" w:lineRule="auto"/>
        <w:ind w:left="0" w:firstLine="709"/>
        <w:jc w:val="both"/>
        <w:rPr>
          <w:rFonts w:ascii="Times New Roman" w:hAnsi="Times New Roman"/>
          <w:bCs/>
          <w:sz w:val="24"/>
          <w:szCs w:val="24"/>
        </w:rPr>
      </w:pPr>
      <w:r w:rsidRPr="00BF10E8">
        <w:rPr>
          <w:rFonts w:ascii="Times New Roman" w:hAnsi="Times New Roman"/>
          <w:sz w:val="24"/>
        </w:rPr>
        <w:t xml:space="preserve">Исполнитель вправе привлекать к оказанию услуг в рамках данного договора третьих лиц по согласованию с Заказчиком, оставаясь ответственным перед Заказчиком за исполнение обязательств, предусмотренных настоящим </w:t>
      </w:r>
    </w:p>
    <w:p w14:paraId="13C3A99F" w14:textId="7E969571" w:rsidR="008C4DCD" w:rsidRPr="00BF10E8" w:rsidRDefault="008C4DCD" w:rsidP="00BF10E8">
      <w:pPr>
        <w:pStyle w:val="ad"/>
        <w:tabs>
          <w:tab w:val="left" w:pos="0"/>
        </w:tabs>
        <w:spacing w:after="0" w:line="240" w:lineRule="auto"/>
        <w:ind w:left="0" w:firstLine="709"/>
        <w:jc w:val="both"/>
        <w:rPr>
          <w:rFonts w:ascii="Times New Roman" w:hAnsi="Times New Roman"/>
          <w:bCs/>
          <w:sz w:val="24"/>
          <w:szCs w:val="24"/>
        </w:rPr>
      </w:pPr>
      <w:r w:rsidRPr="00BF10E8">
        <w:rPr>
          <w:rFonts w:ascii="Times New Roman" w:hAnsi="Times New Roman"/>
          <w:bCs/>
          <w:sz w:val="24"/>
          <w:szCs w:val="24"/>
        </w:rPr>
        <w:t>договором, в полном объеме.</w:t>
      </w:r>
    </w:p>
    <w:p w14:paraId="71F0163F" w14:textId="77777777" w:rsidR="00131499" w:rsidRPr="00BF10E8" w:rsidRDefault="00131499" w:rsidP="008C4DCD">
      <w:pPr>
        <w:pStyle w:val="ad"/>
        <w:tabs>
          <w:tab w:val="left" w:pos="1418"/>
        </w:tabs>
        <w:spacing w:after="0" w:line="240" w:lineRule="auto"/>
        <w:ind w:left="1418"/>
        <w:jc w:val="both"/>
        <w:rPr>
          <w:rFonts w:ascii="Times New Roman" w:hAnsi="Times New Roman"/>
          <w:bCs/>
          <w:sz w:val="24"/>
          <w:szCs w:val="24"/>
        </w:rPr>
      </w:pPr>
    </w:p>
    <w:p w14:paraId="7735F2A0" w14:textId="77777777" w:rsidR="004A00A2" w:rsidRPr="00BF10E8" w:rsidRDefault="004A00A2" w:rsidP="00FD485C">
      <w:pPr>
        <w:pStyle w:val="ad"/>
        <w:numPr>
          <w:ilvl w:val="0"/>
          <w:numId w:val="46"/>
        </w:numPr>
        <w:spacing w:after="0" w:line="240" w:lineRule="auto"/>
        <w:jc w:val="center"/>
        <w:rPr>
          <w:rFonts w:ascii="Times New Roman" w:hAnsi="Times New Roman"/>
          <w:b/>
          <w:sz w:val="24"/>
          <w:szCs w:val="24"/>
        </w:rPr>
      </w:pPr>
      <w:r w:rsidRPr="00BF10E8">
        <w:rPr>
          <w:rFonts w:ascii="Times New Roman" w:hAnsi="Times New Roman"/>
          <w:b/>
          <w:sz w:val="24"/>
          <w:szCs w:val="24"/>
        </w:rPr>
        <w:t>Стоимость услуг и порядок оплаты</w:t>
      </w:r>
    </w:p>
    <w:p w14:paraId="6BA9DD0F" w14:textId="139529B8" w:rsidR="004A00A2" w:rsidRPr="00BF10E8" w:rsidRDefault="004A00A2" w:rsidP="00BF10E8">
      <w:pPr>
        <w:pStyle w:val="ad"/>
        <w:numPr>
          <w:ilvl w:val="1"/>
          <w:numId w:val="46"/>
        </w:numPr>
        <w:spacing w:after="0" w:line="240" w:lineRule="auto"/>
        <w:ind w:left="0" w:firstLine="709"/>
        <w:jc w:val="both"/>
        <w:rPr>
          <w:rFonts w:ascii="Times New Roman" w:hAnsi="Times New Roman"/>
          <w:bCs/>
          <w:sz w:val="24"/>
          <w:szCs w:val="24"/>
        </w:rPr>
      </w:pPr>
      <w:r w:rsidRPr="00BF10E8">
        <w:rPr>
          <w:rFonts w:ascii="Times New Roman" w:hAnsi="Times New Roman"/>
          <w:bCs/>
          <w:sz w:val="24"/>
          <w:szCs w:val="24"/>
        </w:rPr>
        <w:t xml:space="preserve">Стоимость услуг по Договору </w:t>
      </w:r>
      <w:r w:rsidR="00C40743" w:rsidRPr="00BF10E8">
        <w:rPr>
          <w:rFonts w:ascii="Times New Roman" w:hAnsi="Times New Roman"/>
          <w:bCs/>
          <w:sz w:val="24"/>
          <w:szCs w:val="24"/>
        </w:rPr>
        <w:t>_________________________ сум с НДС</w:t>
      </w:r>
      <w:r w:rsidRPr="00BF10E8">
        <w:rPr>
          <w:rFonts w:ascii="Times New Roman" w:hAnsi="Times New Roman"/>
          <w:bCs/>
          <w:sz w:val="24"/>
          <w:szCs w:val="24"/>
        </w:rPr>
        <w:t xml:space="preserve"> в соответствии с Приложением</w:t>
      </w:r>
      <w:r w:rsidR="00836F89" w:rsidRPr="00BF10E8">
        <w:rPr>
          <w:rFonts w:ascii="Times New Roman" w:hAnsi="Times New Roman"/>
          <w:bCs/>
          <w:sz w:val="24"/>
          <w:szCs w:val="24"/>
        </w:rPr>
        <w:t xml:space="preserve"> 1</w:t>
      </w:r>
      <w:r w:rsidRPr="00BF10E8">
        <w:rPr>
          <w:rFonts w:ascii="Times New Roman" w:hAnsi="Times New Roman"/>
          <w:bCs/>
          <w:sz w:val="24"/>
          <w:szCs w:val="24"/>
        </w:rPr>
        <w:t xml:space="preserve">, являющимися неотъемлемой частью Договора. При этом под </w:t>
      </w:r>
      <w:r w:rsidRPr="00BF10E8">
        <w:rPr>
          <w:rFonts w:ascii="Times New Roman" w:hAnsi="Times New Roman"/>
          <w:bCs/>
          <w:sz w:val="24"/>
          <w:szCs w:val="24"/>
        </w:rPr>
        <w:lastRenderedPageBreak/>
        <w:t xml:space="preserve">стоимостью в Договоре подразумевается вознаграждение Исполнителя за оказанные Услуги по Приложению. </w:t>
      </w:r>
    </w:p>
    <w:p w14:paraId="6E9268E1" w14:textId="77777777" w:rsidR="004A00A2" w:rsidRPr="00BF10E8" w:rsidRDefault="004A00A2" w:rsidP="00BF10E8">
      <w:pPr>
        <w:pStyle w:val="ad"/>
        <w:numPr>
          <w:ilvl w:val="1"/>
          <w:numId w:val="46"/>
        </w:numPr>
        <w:spacing w:after="0" w:line="240" w:lineRule="auto"/>
        <w:ind w:left="0" w:firstLine="567"/>
        <w:jc w:val="both"/>
        <w:rPr>
          <w:rFonts w:ascii="Times New Roman" w:hAnsi="Times New Roman"/>
          <w:bCs/>
          <w:sz w:val="24"/>
          <w:szCs w:val="24"/>
        </w:rPr>
      </w:pPr>
      <w:r w:rsidRPr="00BF10E8">
        <w:rPr>
          <w:rFonts w:ascii="Times New Roman" w:hAnsi="Times New Roman"/>
          <w:bCs/>
          <w:sz w:val="24"/>
          <w:szCs w:val="24"/>
        </w:rPr>
        <w:t xml:space="preserve">Заказчик соглашается оплатить указанные в Приложении Услуги в порядке и сроки, предусмотренные Приложением. </w:t>
      </w:r>
    </w:p>
    <w:p w14:paraId="01CE7741" w14:textId="77777777" w:rsidR="004A00A2" w:rsidRPr="00BF10E8" w:rsidRDefault="004A00A2" w:rsidP="00BF10E8">
      <w:pPr>
        <w:pStyle w:val="ad"/>
        <w:numPr>
          <w:ilvl w:val="1"/>
          <w:numId w:val="46"/>
        </w:numPr>
        <w:spacing w:after="0" w:line="240" w:lineRule="auto"/>
        <w:ind w:left="0" w:firstLine="567"/>
        <w:jc w:val="both"/>
        <w:rPr>
          <w:rFonts w:ascii="Times New Roman" w:hAnsi="Times New Roman"/>
          <w:bCs/>
          <w:sz w:val="24"/>
          <w:szCs w:val="24"/>
        </w:rPr>
      </w:pPr>
      <w:r w:rsidRPr="00BF10E8">
        <w:rPr>
          <w:rFonts w:ascii="Times New Roman" w:hAnsi="Times New Roman"/>
          <w:bCs/>
          <w:sz w:val="24"/>
          <w:szCs w:val="24"/>
        </w:rPr>
        <w:t xml:space="preserve">Оплата услуг производится на основании счетов на оплату, полученных в порядке и в сроки, установленные Приложением к </w:t>
      </w:r>
      <w:r w:rsidR="00836F89" w:rsidRPr="00BF10E8">
        <w:rPr>
          <w:rFonts w:ascii="Times New Roman" w:hAnsi="Times New Roman"/>
          <w:bCs/>
          <w:sz w:val="24"/>
          <w:szCs w:val="24"/>
        </w:rPr>
        <w:t>Договору, в случае если</w:t>
      </w:r>
      <w:r w:rsidRPr="00BF10E8">
        <w:rPr>
          <w:rFonts w:ascii="Times New Roman" w:hAnsi="Times New Roman"/>
          <w:bCs/>
          <w:sz w:val="24"/>
          <w:szCs w:val="24"/>
        </w:rPr>
        <w:t xml:space="preserve"> Заказчик не имеет возражений относительно качества и своевременности оказанных услуг.</w:t>
      </w:r>
    </w:p>
    <w:p w14:paraId="68C1A14C" w14:textId="35480560" w:rsidR="004A00A2" w:rsidRPr="00BF10E8" w:rsidRDefault="004A00A2" w:rsidP="00BF10E8">
      <w:pPr>
        <w:pStyle w:val="ad"/>
        <w:numPr>
          <w:ilvl w:val="1"/>
          <w:numId w:val="46"/>
        </w:numPr>
        <w:spacing w:after="0" w:line="240" w:lineRule="auto"/>
        <w:ind w:left="0" w:firstLine="567"/>
        <w:jc w:val="both"/>
        <w:rPr>
          <w:rFonts w:ascii="Times New Roman" w:hAnsi="Times New Roman"/>
          <w:bCs/>
          <w:sz w:val="24"/>
          <w:szCs w:val="24"/>
        </w:rPr>
      </w:pPr>
      <w:r w:rsidRPr="00BF10E8">
        <w:rPr>
          <w:rFonts w:ascii="Times New Roman" w:hAnsi="Times New Roman"/>
          <w:bCs/>
          <w:sz w:val="24"/>
          <w:szCs w:val="24"/>
        </w:rPr>
        <w:t>Исполнитель обязан выставить и предоставить Заказчику счет-фактуру не позднее</w:t>
      </w:r>
      <w:r w:rsidR="006A61BE" w:rsidRPr="00BF10E8">
        <w:rPr>
          <w:rFonts w:ascii="Times New Roman" w:hAnsi="Times New Roman"/>
          <w:bCs/>
          <w:sz w:val="24"/>
          <w:szCs w:val="24"/>
        </w:rPr>
        <w:t xml:space="preserve"> </w:t>
      </w:r>
      <w:r w:rsidR="00EC7215" w:rsidRPr="00BF10E8">
        <w:rPr>
          <w:rFonts w:ascii="Times New Roman" w:hAnsi="Times New Roman"/>
          <w:bCs/>
          <w:sz w:val="24"/>
          <w:szCs w:val="24"/>
        </w:rPr>
        <w:t xml:space="preserve">             </w:t>
      </w:r>
      <w:r w:rsidR="001D2B9A" w:rsidRPr="00BF10E8">
        <w:rPr>
          <w:rFonts w:ascii="Times New Roman" w:hAnsi="Times New Roman"/>
          <w:bCs/>
          <w:sz w:val="24"/>
          <w:szCs w:val="24"/>
        </w:rPr>
        <w:t>1</w:t>
      </w:r>
      <w:r w:rsidR="006A61BE" w:rsidRPr="00BF10E8">
        <w:rPr>
          <w:rFonts w:ascii="Times New Roman" w:hAnsi="Times New Roman"/>
          <w:bCs/>
          <w:sz w:val="24"/>
          <w:szCs w:val="24"/>
        </w:rPr>
        <w:t>5</w:t>
      </w:r>
      <w:r w:rsidRPr="00BF10E8">
        <w:rPr>
          <w:rFonts w:ascii="Times New Roman" w:hAnsi="Times New Roman"/>
          <w:bCs/>
          <w:sz w:val="24"/>
          <w:szCs w:val="24"/>
        </w:rPr>
        <w:t xml:space="preserve"> </w:t>
      </w:r>
      <w:r w:rsidR="006A472F" w:rsidRPr="00BF10E8">
        <w:rPr>
          <w:rFonts w:ascii="Times New Roman" w:hAnsi="Times New Roman"/>
          <w:sz w:val="24"/>
        </w:rPr>
        <w:t>(пятнадцати</w:t>
      </w:r>
      <w:r w:rsidRPr="00BF10E8">
        <w:rPr>
          <w:rFonts w:ascii="Times New Roman" w:hAnsi="Times New Roman"/>
          <w:sz w:val="24"/>
        </w:rPr>
        <w:t>)</w:t>
      </w:r>
      <w:r w:rsidRPr="00BF10E8">
        <w:rPr>
          <w:rFonts w:ascii="Times New Roman" w:hAnsi="Times New Roman"/>
          <w:bCs/>
          <w:sz w:val="24"/>
          <w:szCs w:val="24"/>
        </w:rPr>
        <w:t xml:space="preserve"> календарных дней с даты получения сумм оплаты и/или частичной оплаты в счет предстоящего оказания услуг.</w:t>
      </w:r>
    </w:p>
    <w:p w14:paraId="6755D2A7" w14:textId="22925504" w:rsidR="004A00A2" w:rsidRPr="00BF10E8" w:rsidRDefault="004A00A2" w:rsidP="00BF10E8">
      <w:pPr>
        <w:pStyle w:val="ad"/>
        <w:numPr>
          <w:ilvl w:val="1"/>
          <w:numId w:val="46"/>
        </w:numPr>
        <w:spacing w:after="0" w:line="240" w:lineRule="auto"/>
        <w:ind w:left="0" w:firstLine="567"/>
        <w:jc w:val="both"/>
        <w:rPr>
          <w:rFonts w:ascii="Times New Roman" w:hAnsi="Times New Roman"/>
          <w:bCs/>
          <w:sz w:val="24"/>
          <w:szCs w:val="24"/>
        </w:rPr>
      </w:pPr>
      <w:r w:rsidRPr="00BF10E8">
        <w:rPr>
          <w:rFonts w:ascii="Times New Roman" w:hAnsi="Times New Roman"/>
          <w:bCs/>
          <w:sz w:val="24"/>
          <w:szCs w:val="24"/>
        </w:rPr>
        <w:t>Все платежи в рамках Договора осуществляются путем перечисления денежных средств на расчетный счет Исполнителя, указанный в разделе 9 Договора.</w:t>
      </w:r>
    </w:p>
    <w:p w14:paraId="62D4441B" w14:textId="77777777" w:rsidR="00131499" w:rsidRPr="00BF10E8" w:rsidRDefault="00131499" w:rsidP="00131499">
      <w:pPr>
        <w:pStyle w:val="ad"/>
        <w:spacing w:after="0" w:line="240" w:lineRule="auto"/>
        <w:ind w:left="993"/>
        <w:jc w:val="both"/>
        <w:rPr>
          <w:rFonts w:ascii="Times New Roman" w:hAnsi="Times New Roman"/>
          <w:bCs/>
          <w:sz w:val="24"/>
          <w:szCs w:val="24"/>
        </w:rPr>
      </w:pPr>
    </w:p>
    <w:p w14:paraId="627F2CAE" w14:textId="77777777" w:rsidR="001B605F" w:rsidRPr="00BF10E8" w:rsidRDefault="001B605F" w:rsidP="00FD485C">
      <w:pPr>
        <w:pStyle w:val="ad"/>
        <w:numPr>
          <w:ilvl w:val="0"/>
          <w:numId w:val="46"/>
        </w:numPr>
        <w:spacing w:after="0" w:line="240" w:lineRule="auto"/>
        <w:jc w:val="center"/>
        <w:rPr>
          <w:rFonts w:ascii="Times New Roman" w:hAnsi="Times New Roman"/>
          <w:b/>
          <w:sz w:val="24"/>
          <w:szCs w:val="24"/>
        </w:rPr>
      </w:pPr>
      <w:r w:rsidRPr="00BF10E8">
        <w:rPr>
          <w:rFonts w:ascii="Times New Roman" w:hAnsi="Times New Roman"/>
          <w:b/>
          <w:sz w:val="24"/>
          <w:szCs w:val="24"/>
        </w:rPr>
        <w:t>Ответственность Сторон</w:t>
      </w:r>
    </w:p>
    <w:p w14:paraId="43E1EB26" w14:textId="2418ACD1" w:rsidR="001B605F" w:rsidRPr="00BF10E8" w:rsidRDefault="001B605F" w:rsidP="00BF10E8">
      <w:pPr>
        <w:pStyle w:val="ad"/>
        <w:numPr>
          <w:ilvl w:val="1"/>
          <w:numId w:val="46"/>
        </w:numPr>
        <w:tabs>
          <w:tab w:val="left" w:pos="1134"/>
        </w:tabs>
        <w:spacing w:after="0" w:line="240" w:lineRule="auto"/>
        <w:ind w:left="0" w:firstLine="567"/>
        <w:jc w:val="both"/>
        <w:rPr>
          <w:rFonts w:ascii="Times New Roman" w:hAnsi="Times New Roman"/>
          <w:bCs/>
          <w:sz w:val="24"/>
          <w:szCs w:val="24"/>
        </w:rPr>
      </w:pPr>
      <w:r w:rsidRPr="00BF10E8">
        <w:rPr>
          <w:rFonts w:ascii="Times New Roman" w:hAnsi="Times New Roman"/>
          <w:bCs/>
          <w:sz w:val="24"/>
          <w:szCs w:val="24"/>
        </w:rPr>
        <w:t xml:space="preserve">За неисполнение или ненадлежащее исполнение своих обязательств по настоящему Договору Стороны несут ответственность в соответствии с условиями настоящего Договора и действующим законодательством Республики </w:t>
      </w:r>
      <w:r w:rsidR="00387E7B" w:rsidRPr="00BF10E8">
        <w:rPr>
          <w:rFonts w:ascii="Times New Roman" w:hAnsi="Times New Roman"/>
          <w:sz w:val="24"/>
        </w:rPr>
        <w:t>Узбекистан</w:t>
      </w:r>
      <w:r w:rsidRPr="00BF10E8">
        <w:rPr>
          <w:rFonts w:ascii="Times New Roman" w:hAnsi="Times New Roman"/>
          <w:bCs/>
          <w:sz w:val="24"/>
          <w:szCs w:val="24"/>
        </w:rPr>
        <w:t>.</w:t>
      </w:r>
    </w:p>
    <w:p w14:paraId="4D06E5C6" w14:textId="5CCD4DAA" w:rsidR="001B605F" w:rsidRPr="00BF10E8" w:rsidRDefault="001B605F" w:rsidP="00BF10E8">
      <w:pPr>
        <w:pStyle w:val="ad"/>
        <w:numPr>
          <w:ilvl w:val="1"/>
          <w:numId w:val="46"/>
        </w:numPr>
        <w:tabs>
          <w:tab w:val="left" w:pos="993"/>
        </w:tabs>
        <w:spacing w:after="0" w:line="240" w:lineRule="auto"/>
        <w:ind w:left="0" w:firstLine="567"/>
        <w:jc w:val="both"/>
        <w:rPr>
          <w:rFonts w:ascii="Times New Roman" w:hAnsi="Times New Roman"/>
          <w:bCs/>
          <w:sz w:val="24"/>
          <w:szCs w:val="24"/>
        </w:rPr>
      </w:pPr>
      <w:r w:rsidRPr="00BF10E8">
        <w:rPr>
          <w:rFonts w:ascii="Times New Roman" w:hAnsi="Times New Roman"/>
          <w:bCs/>
          <w:sz w:val="24"/>
          <w:szCs w:val="24"/>
        </w:rPr>
        <w:t xml:space="preserve">В случае нарушения </w:t>
      </w:r>
      <w:r w:rsidR="00A269DB" w:rsidRPr="00BF10E8">
        <w:rPr>
          <w:rFonts w:ascii="Times New Roman" w:hAnsi="Times New Roman"/>
          <w:bCs/>
          <w:sz w:val="24"/>
          <w:szCs w:val="24"/>
        </w:rPr>
        <w:t>Заказчиком срока</w:t>
      </w:r>
      <w:r w:rsidRPr="00BF10E8">
        <w:rPr>
          <w:rFonts w:ascii="Times New Roman" w:hAnsi="Times New Roman"/>
          <w:bCs/>
          <w:sz w:val="24"/>
          <w:szCs w:val="24"/>
        </w:rPr>
        <w:t xml:space="preserve"> оплаты, указанного в </w:t>
      </w:r>
      <w:r w:rsidR="00991732" w:rsidRPr="00BF10E8">
        <w:rPr>
          <w:rFonts w:ascii="Times New Roman" w:hAnsi="Times New Roman"/>
          <w:bCs/>
          <w:sz w:val="24"/>
          <w:szCs w:val="24"/>
        </w:rPr>
        <w:t>Приложении</w:t>
      </w:r>
      <w:r w:rsidRPr="00BF10E8">
        <w:rPr>
          <w:rFonts w:ascii="Times New Roman" w:hAnsi="Times New Roman"/>
          <w:bCs/>
          <w:sz w:val="24"/>
          <w:szCs w:val="24"/>
        </w:rPr>
        <w:t xml:space="preserve"> Договора, «Заказчик» оплачивает «Исполнителю», в случае заявления последним соответствующего требования, пеню в размере </w:t>
      </w:r>
      <w:r w:rsidR="00335DED" w:rsidRPr="00BF10E8">
        <w:rPr>
          <w:rFonts w:ascii="Times New Roman" w:hAnsi="Times New Roman"/>
          <w:sz w:val="24"/>
        </w:rPr>
        <w:t>0,</w:t>
      </w:r>
      <w:r w:rsidR="00335DED" w:rsidRPr="00BF10E8">
        <w:rPr>
          <w:rFonts w:ascii="Times New Roman" w:hAnsi="Times New Roman"/>
          <w:bCs/>
          <w:sz w:val="24"/>
          <w:szCs w:val="24"/>
        </w:rPr>
        <w:t xml:space="preserve">4% </w:t>
      </w:r>
      <w:r w:rsidRPr="00BF10E8">
        <w:rPr>
          <w:rFonts w:ascii="Times New Roman" w:hAnsi="Times New Roman"/>
          <w:sz w:val="24"/>
        </w:rPr>
        <w:t xml:space="preserve">(ноль целых </w:t>
      </w:r>
      <w:r w:rsidR="006A472F" w:rsidRPr="00BF10E8">
        <w:rPr>
          <w:rFonts w:ascii="Times New Roman" w:hAnsi="Times New Roman"/>
          <w:sz w:val="24"/>
        </w:rPr>
        <w:t>четыре</w:t>
      </w:r>
      <w:r w:rsidRPr="00BF10E8">
        <w:rPr>
          <w:rFonts w:ascii="Times New Roman" w:hAnsi="Times New Roman"/>
          <w:sz w:val="24"/>
        </w:rPr>
        <w:t xml:space="preserve"> десятая процентов)</w:t>
      </w:r>
      <w:r w:rsidRPr="00BF10E8">
        <w:rPr>
          <w:rFonts w:ascii="Times New Roman" w:hAnsi="Times New Roman"/>
          <w:bCs/>
          <w:sz w:val="24"/>
          <w:szCs w:val="24"/>
        </w:rPr>
        <w:t xml:space="preserve"> от суммы, подлежащей оплате, за каждый банковский день просрочки, но не более </w:t>
      </w:r>
      <w:r w:rsidR="005E6016" w:rsidRPr="00BF10E8">
        <w:rPr>
          <w:rFonts w:ascii="Times New Roman" w:hAnsi="Times New Roman"/>
          <w:bCs/>
          <w:sz w:val="24"/>
          <w:szCs w:val="24"/>
        </w:rPr>
        <w:t xml:space="preserve">10% </w:t>
      </w:r>
      <w:r w:rsidRPr="00BF10E8">
        <w:rPr>
          <w:rFonts w:ascii="Times New Roman" w:hAnsi="Times New Roman"/>
          <w:sz w:val="24"/>
        </w:rPr>
        <w:t>(</w:t>
      </w:r>
      <w:r w:rsidR="006A472F" w:rsidRPr="00BF10E8">
        <w:rPr>
          <w:rFonts w:ascii="Times New Roman" w:hAnsi="Times New Roman"/>
          <w:sz w:val="24"/>
        </w:rPr>
        <w:t>десяти</w:t>
      </w:r>
      <w:r w:rsidRPr="00BF10E8">
        <w:rPr>
          <w:rFonts w:ascii="Times New Roman" w:hAnsi="Times New Roman"/>
          <w:sz w:val="24"/>
        </w:rPr>
        <w:t xml:space="preserve"> процентов)</w:t>
      </w:r>
      <w:r w:rsidRPr="00BF10E8">
        <w:rPr>
          <w:rFonts w:ascii="Times New Roman" w:hAnsi="Times New Roman"/>
          <w:bCs/>
          <w:sz w:val="24"/>
          <w:szCs w:val="24"/>
        </w:rPr>
        <w:t xml:space="preserve"> от суммы задолженности.</w:t>
      </w:r>
    </w:p>
    <w:p w14:paraId="1CA9B606" w14:textId="2DC9ECE6" w:rsidR="00591E3B" w:rsidRPr="00BF10E8" w:rsidRDefault="001B605F" w:rsidP="00BF10E8">
      <w:pPr>
        <w:pStyle w:val="ad"/>
        <w:numPr>
          <w:ilvl w:val="1"/>
          <w:numId w:val="46"/>
        </w:numPr>
        <w:tabs>
          <w:tab w:val="left" w:pos="993"/>
        </w:tabs>
        <w:spacing w:after="0" w:line="240" w:lineRule="auto"/>
        <w:ind w:left="0" w:firstLine="567"/>
        <w:jc w:val="both"/>
        <w:rPr>
          <w:rFonts w:ascii="Times New Roman" w:hAnsi="Times New Roman"/>
          <w:bCs/>
          <w:sz w:val="24"/>
          <w:szCs w:val="24"/>
        </w:rPr>
      </w:pPr>
      <w:r w:rsidRPr="00BF10E8">
        <w:rPr>
          <w:rFonts w:ascii="Times New Roman" w:hAnsi="Times New Roman"/>
          <w:bCs/>
          <w:sz w:val="24"/>
          <w:szCs w:val="24"/>
        </w:rPr>
        <w:t xml:space="preserve">В случае нарушения «Исполнителем» срока оказания услуг, указанного в </w:t>
      </w:r>
      <w:r w:rsidR="00991732" w:rsidRPr="00BF10E8">
        <w:rPr>
          <w:rFonts w:ascii="Times New Roman" w:hAnsi="Times New Roman"/>
          <w:bCs/>
          <w:sz w:val="24"/>
          <w:szCs w:val="24"/>
        </w:rPr>
        <w:t>Приложении</w:t>
      </w:r>
      <w:r w:rsidRPr="00BF10E8">
        <w:rPr>
          <w:rFonts w:ascii="Times New Roman" w:hAnsi="Times New Roman"/>
          <w:bCs/>
          <w:sz w:val="24"/>
          <w:szCs w:val="24"/>
        </w:rPr>
        <w:t xml:space="preserve"> Договора, «Исполнитель» оплачивает «Заказчику», в случае заявления последним соответствующего требования, пеню в размере</w:t>
      </w:r>
      <w:r w:rsidR="006A472F" w:rsidRPr="00BF10E8">
        <w:rPr>
          <w:rFonts w:ascii="Times New Roman" w:hAnsi="Times New Roman"/>
          <w:bCs/>
          <w:sz w:val="24"/>
          <w:szCs w:val="24"/>
        </w:rPr>
        <w:t xml:space="preserve"> </w:t>
      </w:r>
      <w:r w:rsidR="00E8618F" w:rsidRPr="00BF10E8">
        <w:rPr>
          <w:rFonts w:ascii="Times New Roman" w:hAnsi="Times New Roman"/>
          <w:bCs/>
          <w:sz w:val="24"/>
          <w:szCs w:val="24"/>
        </w:rPr>
        <w:t>0,4</w:t>
      </w:r>
      <w:r w:rsidR="006A472F" w:rsidRPr="00BF10E8">
        <w:rPr>
          <w:rFonts w:ascii="Times New Roman" w:hAnsi="Times New Roman"/>
          <w:bCs/>
          <w:sz w:val="24"/>
          <w:szCs w:val="24"/>
        </w:rPr>
        <w:t>% (</w:t>
      </w:r>
      <w:r w:rsidRPr="00BF10E8">
        <w:rPr>
          <w:rFonts w:ascii="Times New Roman" w:hAnsi="Times New Roman"/>
          <w:sz w:val="24"/>
        </w:rPr>
        <w:t xml:space="preserve">ноль целых </w:t>
      </w:r>
      <w:r w:rsidR="006A472F" w:rsidRPr="00BF10E8">
        <w:rPr>
          <w:rFonts w:ascii="Times New Roman" w:hAnsi="Times New Roman"/>
          <w:sz w:val="24"/>
        </w:rPr>
        <w:t>четыре</w:t>
      </w:r>
      <w:r w:rsidRPr="00BF10E8">
        <w:rPr>
          <w:rFonts w:ascii="Times New Roman" w:hAnsi="Times New Roman"/>
          <w:sz w:val="24"/>
        </w:rPr>
        <w:t xml:space="preserve"> десятая процентов)</w:t>
      </w:r>
      <w:r w:rsidRPr="00BF10E8">
        <w:rPr>
          <w:rFonts w:ascii="Times New Roman" w:hAnsi="Times New Roman"/>
          <w:bCs/>
          <w:sz w:val="24"/>
          <w:szCs w:val="24"/>
        </w:rPr>
        <w:t xml:space="preserve"> от оплаченной стоимости услуг за каждый день просрочки, но не более </w:t>
      </w:r>
      <w:r w:rsidR="00E8618F" w:rsidRPr="00BF10E8">
        <w:rPr>
          <w:rFonts w:ascii="Times New Roman" w:hAnsi="Times New Roman"/>
          <w:bCs/>
          <w:sz w:val="24"/>
          <w:szCs w:val="24"/>
        </w:rPr>
        <w:t xml:space="preserve">10% </w:t>
      </w:r>
      <w:r w:rsidRPr="00BF10E8">
        <w:rPr>
          <w:rFonts w:ascii="Times New Roman" w:hAnsi="Times New Roman"/>
          <w:sz w:val="24"/>
        </w:rPr>
        <w:t>(</w:t>
      </w:r>
      <w:r w:rsidR="006A472F" w:rsidRPr="00BF10E8">
        <w:rPr>
          <w:rFonts w:ascii="Times New Roman" w:hAnsi="Times New Roman"/>
          <w:sz w:val="24"/>
        </w:rPr>
        <w:t>десяти</w:t>
      </w:r>
      <w:r w:rsidRPr="00BF10E8">
        <w:rPr>
          <w:rFonts w:ascii="Times New Roman" w:hAnsi="Times New Roman"/>
          <w:sz w:val="24"/>
        </w:rPr>
        <w:t xml:space="preserve"> процентов</w:t>
      </w:r>
      <w:r w:rsidRPr="00BF10E8">
        <w:rPr>
          <w:rFonts w:ascii="Times New Roman" w:hAnsi="Times New Roman"/>
          <w:bCs/>
          <w:sz w:val="24"/>
          <w:szCs w:val="24"/>
        </w:rPr>
        <w:t>).</w:t>
      </w:r>
    </w:p>
    <w:p w14:paraId="35B8B688" w14:textId="5872BD85" w:rsidR="001B605F" w:rsidRPr="00BF10E8" w:rsidRDefault="001B605F" w:rsidP="00BF10E8">
      <w:pPr>
        <w:pStyle w:val="ad"/>
        <w:numPr>
          <w:ilvl w:val="1"/>
          <w:numId w:val="46"/>
        </w:numPr>
        <w:tabs>
          <w:tab w:val="left" w:pos="993"/>
        </w:tabs>
        <w:spacing w:after="0" w:line="240" w:lineRule="auto"/>
        <w:ind w:left="0" w:firstLine="567"/>
        <w:jc w:val="both"/>
        <w:rPr>
          <w:rFonts w:ascii="Times New Roman" w:hAnsi="Times New Roman"/>
          <w:bCs/>
          <w:sz w:val="24"/>
          <w:szCs w:val="24"/>
        </w:rPr>
      </w:pPr>
      <w:r w:rsidRPr="00BF10E8">
        <w:rPr>
          <w:rFonts w:ascii="Times New Roman" w:hAnsi="Times New Roman"/>
          <w:bCs/>
          <w:sz w:val="24"/>
          <w:szCs w:val="24"/>
        </w:rPr>
        <w:t>Уплата неустойки (пени, штрафа) не освобождает Стороны от выполнения своих обязательств.</w:t>
      </w:r>
    </w:p>
    <w:p w14:paraId="44DD8D54" w14:textId="77777777" w:rsidR="00DC5C72" w:rsidRPr="00BF10E8" w:rsidRDefault="00DC5C72" w:rsidP="00DC5C72">
      <w:pPr>
        <w:pStyle w:val="ad"/>
        <w:spacing w:after="0" w:line="240" w:lineRule="auto"/>
        <w:ind w:left="993"/>
        <w:jc w:val="both"/>
        <w:rPr>
          <w:rFonts w:ascii="Times New Roman" w:hAnsi="Times New Roman"/>
          <w:bCs/>
          <w:sz w:val="24"/>
          <w:szCs w:val="24"/>
        </w:rPr>
      </w:pPr>
    </w:p>
    <w:p w14:paraId="0A3F5BA6" w14:textId="77777777" w:rsidR="001B605F" w:rsidRPr="00BF10E8" w:rsidRDefault="001B605F" w:rsidP="00FD485C">
      <w:pPr>
        <w:pStyle w:val="ad"/>
        <w:numPr>
          <w:ilvl w:val="0"/>
          <w:numId w:val="46"/>
        </w:numPr>
        <w:spacing w:after="0" w:line="240" w:lineRule="auto"/>
        <w:jc w:val="center"/>
        <w:rPr>
          <w:rFonts w:ascii="Times New Roman" w:hAnsi="Times New Roman"/>
          <w:b/>
          <w:sz w:val="24"/>
          <w:szCs w:val="24"/>
        </w:rPr>
      </w:pPr>
      <w:r w:rsidRPr="00BF10E8">
        <w:rPr>
          <w:rFonts w:ascii="Times New Roman" w:hAnsi="Times New Roman"/>
          <w:b/>
          <w:sz w:val="24"/>
          <w:szCs w:val="24"/>
        </w:rPr>
        <w:t>Форс-мажор</w:t>
      </w:r>
    </w:p>
    <w:p w14:paraId="3BAB936C" w14:textId="77777777" w:rsidR="001B605F" w:rsidRPr="00BF10E8" w:rsidRDefault="001B605F" w:rsidP="00BF10E8">
      <w:pPr>
        <w:pStyle w:val="ad"/>
        <w:numPr>
          <w:ilvl w:val="1"/>
          <w:numId w:val="46"/>
        </w:numPr>
        <w:tabs>
          <w:tab w:val="left" w:pos="993"/>
        </w:tabs>
        <w:spacing w:after="0" w:line="240" w:lineRule="auto"/>
        <w:ind w:left="0" w:firstLine="567"/>
        <w:jc w:val="both"/>
        <w:rPr>
          <w:rFonts w:ascii="Times New Roman" w:hAnsi="Times New Roman"/>
          <w:bCs/>
          <w:sz w:val="24"/>
          <w:szCs w:val="24"/>
        </w:rPr>
      </w:pPr>
      <w:r w:rsidRPr="00BF10E8">
        <w:rPr>
          <w:rFonts w:ascii="Times New Roman" w:hAnsi="Times New Roman"/>
          <w:bCs/>
          <w:sz w:val="24"/>
          <w:szCs w:val="24"/>
        </w:rPr>
        <w:t xml:space="preserve">Ни одна из Сторон не отвечает за задержку выполнения или невыполнения своих Договорных обязательств, если эта задержка или невыполнение вызваны обстоятельствами непреодолимой силы, таких как война, забастовка, эмбарго, пожар, наводнение, землетрясение или другими природными катастрофами, издание нормативных актов или распоряжение государственных органов, запрещающих или каким-либо образом препятствующих выполнению обязательств по настоящему Договору. В случае наступления форс-мажорных обстоятельств потерпевшая Сторона должна своевременно (в течение десяти календарных дней со дня наступления форс-мажорных </w:t>
      </w:r>
      <w:r w:rsidR="00991732" w:rsidRPr="00BF10E8">
        <w:rPr>
          <w:rFonts w:ascii="Times New Roman" w:hAnsi="Times New Roman"/>
          <w:bCs/>
          <w:sz w:val="24"/>
          <w:szCs w:val="24"/>
        </w:rPr>
        <w:t>обстоятельств) уведомить</w:t>
      </w:r>
      <w:r w:rsidRPr="00BF10E8">
        <w:rPr>
          <w:rFonts w:ascii="Times New Roman" w:hAnsi="Times New Roman"/>
          <w:bCs/>
          <w:sz w:val="24"/>
          <w:szCs w:val="24"/>
        </w:rPr>
        <w:t xml:space="preserve"> другую Сторону в письменной </w:t>
      </w:r>
      <w:r w:rsidR="00991732" w:rsidRPr="00BF10E8">
        <w:rPr>
          <w:rFonts w:ascii="Times New Roman" w:hAnsi="Times New Roman"/>
          <w:bCs/>
          <w:sz w:val="24"/>
          <w:szCs w:val="24"/>
        </w:rPr>
        <w:t>форме о</w:t>
      </w:r>
      <w:r w:rsidRPr="00BF10E8">
        <w:rPr>
          <w:rFonts w:ascii="Times New Roman" w:hAnsi="Times New Roman"/>
          <w:bCs/>
          <w:sz w:val="24"/>
          <w:szCs w:val="24"/>
        </w:rPr>
        <w:t xml:space="preserve"> событиях, находящихся вне </w:t>
      </w:r>
      <w:r w:rsidR="00991732" w:rsidRPr="00BF10E8">
        <w:rPr>
          <w:rFonts w:ascii="Times New Roman" w:hAnsi="Times New Roman"/>
          <w:bCs/>
          <w:sz w:val="24"/>
          <w:szCs w:val="24"/>
        </w:rPr>
        <w:t>контроля потерпевшей</w:t>
      </w:r>
      <w:r w:rsidRPr="00BF10E8">
        <w:rPr>
          <w:rFonts w:ascii="Times New Roman" w:hAnsi="Times New Roman"/>
          <w:bCs/>
          <w:sz w:val="24"/>
          <w:szCs w:val="24"/>
        </w:rPr>
        <w:t xml:space="preserve"> стороны. В этом случае сроки исполнения обязательств по настоящему Договору, в отношении которых действуют обстоятельства форс-мажора, отодвигаются соразмерно времени действия таких обстоятельств.</w:t>
      </w:r>
    </w:p>
    <w:p w14:paraId="40435ED7" w14:textId="77777777" w:rsidR="001B605F" w:rsidRPr="00BF10E8" w:rsidRDefault="001B605F" w:rsidP="00BF10E8">
      <w:pPr>
        <w:pStyle w:val="ad"/>
        <w:numPr>
          <w:ilvl w:val="1"/>
          <w:numId w:val="46"/>
        </w:numPr>
        <w:tabs>
          <w:tab w:val="left" w:pos="1134"/>
        </w:tabs>
        <w:spacing w:after="0" w:line="240" w:lineRule="auto"/>
        <w:ind w:left="0" w:firstLine="567"/>
        <w:jc w:val="both"/>
        <w:rPr>
          <w:rFonts w:ascii="Times New Roman" w:hAnsi="Times New Roman"/>
          <w:bCs/>
          <w:sz w:val="24"/>
          <w:szCs w:val="24"/>
        </w:rPr>
      </w:pPr>
      <w:r w:rsidRPr="00BF10E8">
        <w:rPr>
          <w:rFonts w:ascii="Times New Roman" w:hAnsi="Times New Roman"/>
          <w:bCs/>
          <w:sz w:val="24"/>
          <w:szCs w:val="24"/>
        </w:rPr>
        <w:t>В случае не уведомления либо ненадлежащего уведомления одной из Сторон, данная Сторона не освобождается от ответственности, если только уведомление было невозможным в результате действия форс-мажорных обстоятельств.</w:t>
      </w:r>
    </w:p>
    <w:p w14:paraId="739A3851" w14:textId="77777777" w:rsidR="001B605F" w:rsidRPr="00BF10E8" w:rsidRDefault="001B605F" w:rsidP="00BF10E8">
      <w:pPr>
        <w:pStyle w:val="ad"/>
        <w:numPr>
          <w:ilvl w:val="1"/>
          <w:numId w:val="46"/>
        </w:numPr>
        <w:tabs>
          <w:tab w:val="left" w:pos="1134"/>
        </w:tabs>
        <w:spacing w:after="0" w:line="240" w:lineRule="auto"/>
        <w:ind w:left="0" w:firstLine="567"/>
        <w:jc w:val="both"/>
        <w:rPr>
          <w:rFonts w:ascii="Times New Roman" w:hAnsi="Times New Roman"/>
          <w:bCs/>
          <w:sz w:val="24"/>
          <w:szCs w:val="24"/>
        </w:rPr>
      </w:pPr>
      <w:r w:rsidRPr="00BF10E8">
        <w:rPr>
          <w:rFonts w:ascii="Times New Roman" w:hAnsi="Times New Roman"/>
          <w:bCs/>
          <w:sz w:val="24"/>
          <w:szCs w:val="24"/>
        </w:rPr>
        <w:t>Документ, выданный компетентной организацией Республики Казахстан, является достаточным подтверждением наличия и продолжительности действия обстоятельств непреодолимой силы.</w:t>
      </w:r>
    </w:p>
    <w:p w14:paraId="7E6F6FF0" w14:textId="0CDA47A6" w:rsidR="001B605F" w:rsidRPr="00BF10E8" w:rsidRDefault="001B605F" w:rsidP="00BF10E8">
      <w:pPr>
        <w:pStyle w:val="ad"/>
        <w:numPr>
          <w:ilvl w:val="1"/>
          <w:numId w:val="46"/>
        </w:numPr>
        <w:tabs>
          <w:tab w:val="left" w:pos="993"/>
        </w:tabs>
        <w:spacing w:after="0" w:line="240" w:lineRule="auto"/>
        <w:ind w:left="0" w:firstLine="567"/>
        <w:jc w:val="both"/>
        <w:rPr>
          <w:rFonts w:ascii="Times New Roman" w:hAnsi="Times New Roman"/>
          <w:bCs/>
          <w:sz w:val="24"/>
          <w:szCs w:val="24"/>
        </w:rPr>
      </w:pPr>
      <w:r w:rsidRPr="00BF10E8">
        <w:rPr>
          <w:rFonts w:ascii="Times New Roman" w:hAnsi="Times New Roman"/>
          <w:bCs/>
          <w:sz w:val="24"/>
          <w:szCs w:val="24"/>
        </w:rPr>
        <w:t>Если срок действия обстоятельства непреодолимой силы превышает более 2 месяцев, и попытки Сторон по принятию совместных мер для дальнейшего выполнения Договора не приносят результата, то каждая из договаривающихся Сторон имеет право расторгнуть Договор путем направления письменного уведомления другой Стороне не менее чем за 30 (тридцать) календарных дней до предполагаемой даты расторжения. При этом Стороны обязаны произвести взаиморасчеты не позднее 5 (пяти) дней от даты прекращения обязательств.</w:t>
      </w:r>
    </w:p>
    <w:p w14:paraId="7B41BE78" w14:textId="77777777" w:rsidR="008C4DCD" w:rsidRPr="00BF10E8" w:rsidRDefault="008C4DCD" w:rsidP="008C4DCD">
      <w:pPr>
        <w:jc w:val="both"/>
        <w:rPr>
          <w:bCs/>
        </w:rPr>
      </w:pPr>
    </w:p>
    <w:p w14:paraId="1426356A" w14:textId="77777777" w:rsidR="001B605F" w:rsidRPr="00BF10E8" w:rsidRDefault="001B605F" w:rsidP="00FD485C">
      <w:pPr>
        <w:pStyle w:val="ad"/>
        <w:numPr>
          <w:ilvl w:val="0"/>
          <w:numId w:val="46"/>
        </w:numPr>
        <w:spacing w:after="0" w:line="240" w:lineRule="auto"/>
        <w:jc w:val="center"/>
        <w:rPr>
          <w:rFonts w:ascii="Times New Roman" w:hAnsi="Times New Roman"/>
          <w:b/>
          <w:sz w:val="24"/>
          <w:szCs w:val="24"/>
        </w:rPr>
      </w:pPr>
      <w:r w:rsidRPr="00BF10E8">
        <w:rPr>
          <w:rFonts w:ascii="Times New Roman" w:hAnsi="Times New Roman"/>
          <w:b/>
          <w:sz w:val="24"/>
          <w:szCs w:val="24"/>
        </w:rPr>
        <w:lastRenderedPageBreak/>
        <w:t>Конфиденциальность</w:t>
      </w:r>
    </w:p>
    <w:p w14:paraId="18DBD44A" w14:textId="0283AC95" w:rsidR="001B605F" w:rsidRPr="00BF10E8" w:rsidRDefault="001B605F" w:rsidP="00BF10E8">
      <w:pPr>
        <w:pStyle w:val="ad"/>
        <w:numPr>
          <w:ilvl w:val="1"/>
          <w:numId w:val="46"/>
        </w:numPr>
        <w:tabs>
          <w:tab w:val="left" w:pos="993"/>
        </w:tabs>
        <w:spacing w:after="0" w:line="240" w:lineRule="auto"/>
        <w:ind w:left="0" w:firstLine="567"/>
        <w:jc w:val="both"/>
        <w:rPr>
          <w:rFonts w:ascii="Times New Roman" w:hAnsi="Times New Roman"/>
          <w:bCs/>
          <w:sz w:val="24"/>
          <w:szCs w:val="24"/>
        </w:rPr>
      </w:pPr>
      <w:r w:rsidRPr="00BF10E8">
        <w:rPr>
          <w:rFonts w:ascii="Times New Roman" w:hAnsi="Times New Roman"/>
          <w:bCs/>
          <w:sz w:val="24"/>
          <w:szCs w:val="24"/>
        </w:rPr>
        <w:t xml:space="preserve">Стороны обязуются не разглашать информацию, связанную с содержанием настоящего Договора третьим лицам без письменного согласия другой Стороны, за исключением случаев, в которых такое разглашение предписывается действующим законодательством Республики </w:t>
      </w:r>
      <w:r w:rsidR="00387E7B" w:rsidRPr="00BF10E8">
        <w:rPr>
          <w:rFonts w:ascii="Times New Roman" w:hAnsi="Times New Roman"/>
          <w:sz w:val="24"/>
        </w:rPr>
        <w:t>Узбекистан</w:t>
      </w:r>
      <w:r w:rsidRPr="00BF10E8">
        <w:rPr>
          <w:rFonts w:ascii="Times New Roman" w:hAnsi="Times New Roman"/>
          <w:bCs/>
          <w:sz w:val="24"/>
          <w:szCs w:val="24"/>
        </w:rPr>
        <w:t>, либо осуществляется на основании запросов уполномоченных государственных органов в соответствии с действующим законодательством Республики</w:t>
      </w:r>
      <w:r w:rsidR="00387E7B" w:rsidRPr="00BF10E8">
        <w:rPr>
          <w:rFonts w:ascii="Times New Roman" w:hAnsi="Times New Roman"/>
          <w:bCs/>
          <w:sz w:val="24"/>
          <w:szCs w:val="24"/>
        </w:rPr>
        <w:t xml:space="preserve"> </w:t>
      </w:r>
      <w:r w:rsidR="00387E7B" w:rsidRPr="00BF10E8">
        <w:rPr>
          <w:rFonts w:ascii="Times New Roman" w:hAnsi="Times New Roman"/>
          <w:sz w:val="24"/>
        </w:rPr>
        <w:t>Узбекистан</w:t>
      </w:r>
      <w:r w:rsidRPr="00BF10E8">
        <w:rPr>
          <w:rFonts w:ascii="Times New Roman" w:hAnsi="Times New Roman"/>
          <w:bCs/>
          <w:sz w:val="24"/>
          <w:szCs w:val="24"/>
        </w:rPr>
        <w:t>.</w:t>
      </w:r>
    </w:p>
    <w:p w14:paraId="1080742C" w14:textId="77777777" w:rsidR="00DC5C72" w:rsidRPr="00BF10E8" w:rsidRDefault="00DC5C72" w:rsidP="00DC5C72">
      <w:pPr>
        <w:pStyle w:val="ad"/>
        <w:spacing w:after="0" w:line="240" w:lineRule="auto"/>
        <w:ind w:left="993"/>
        <w:jc w:val="both"/>
        <w:rPr>
          <w:rFonts w:ascii="Times New Roman" w:hAnsi="Times New Roman"/>
          <w:bCs/>
          <w:sz w:val="24"/>
          <w:szCs w:val="24"/>
        </w:rPr>
      </w:pPr>
    </w:p>
    <w:p w14:paraId="446BD7E0" w14:textId="77777777" w:rsidR="001B605F" w:rsidRPr="00BF10E8" w:rsidRDefault="001B605F" w:rsidP="00FD485C">
      <w:pPr>
        <w:pStyle w:val="ad"/>
        <w:numPr>
          <w:ilvl w:val="0"/>
          <w:numId w:val="46"/>
        </w:numPr>
        <w:spacing w:after="0" w:line="240" w:lineRule="auto"/>
        <w:jc w:val="center"/>
        <w:rPr>
          <w:rFonts w:ascii="Times New Roman" w:hAnsi="Times New Roman"/>
          <w:b/>
          <w:sz w:val="24"/>
          <w:szCs w:val="24"/>
        </w:rPr>
      </w:pPr>
      <w:r w:rsidRPr="00BF10E8">
        <w:rPr>
          <w:rFonts w:ascii="Times New Roman" w:hAnsi="Times New Roman"/>
          <w:b/>
          <w:sz w:val="24"/>
          <w:szCs w:val="24"/>
        </w:rPr>
        <w:t>Дополнительные условия</w:t>
      </w:r>
    </w:p>
    <w:p w14:paraId="784580AB" w14:textId="77777777" w:rsidR="00681376" w:rsidRPr="00BF10E8" w:rsidRDefault="00F47ED1" w:rsidP="00BF10E8">
      <w:pPr>
        <w:pStyle w:val="ad"/>
        <w:numPr>
          <w:ilvl w:val="1"/>
          <w:numId w:val="46"/>
        </w:numPr>
        <w:spacing w:after="0" w:line="240" w:lineRule="auto"/>
        <w:ind w:left="993" w:hanging="426"/>
        <w:jc w:val="both"/>
        <w:rPr>
          <w:rFonts w:ascii="Times New Roman" w:hAnsi="Times New Roman"/>
          <w:bCs/>
          <w:sz w:val="24"/>
          <w:szCs w:val="24"/>
        </w:rPr>
      </w:pPr>
      <w:r w:rsidRPr="00BF10E8">
        <w:rPr>
          <w:rFonts w:ascii="Times New Roman" w:hAnsi="Times New Roman"/>
        </w:rPr>
        <w:t xml:space="preserve">Сроки выполнения услуг указаны в Приложении к настоящему </w:t>
      </w:r>
      <w:r w:rsidR="00836F89" w:rsidRPr="00BF10E8">
        <w:rPr>
          <w:rFonts w:ascii="Times New Roman" w:hAnsi="Times New Roman"/>
        </w:rPr>
        <w:t>Договору.</w:t>
      </w:r>
    </w:p>
    <w:p w14:paraId="1D66073A" w14:textId="77777777" w:rsidR="001B605F" w:rsidRPr="00BF10E8" w:rsidRDefault="001B605F" w:rsidP="00BF10E8">
      <w:pPr>
        <w:pStyle w:val="ad"/>
        <w:numPr>
          <w:ilvl w:val="1"/>
          <w:numId w:val="46"/>
        </w:numPr>
        <w:tabs>
          <w:tab w:val="left" w:pos="993"/>
        </w:tabs>
        <w:spacing w:after="0" w:line="240" w:lineRule="auto"/>
        <w:ind w:left="0" w:firstLine="567"/>
        <w:jc w:val="both"/>
        <w:rPr>
          <w:rFonts w:ascii="Times New Roman" w:hAnsi="Times New Roman"/>
          <w:bCs/>
          <w:sz w:val="24"/>
          <w:szCs w:val="24"/>
        </w:rPr>
      </w:pPr>
      <w:r w:rsidRPr="00BF10E8">
        <w:rPr>
          <w:rFonts w:ascii="Times New Roman" w:hAnsi="Times New Roman"/>
          <w:bCs/>
          <w:sz w:val="24"/>
          <w:szCs w:val="24"/>
        </w:rPr>
        <w:t>Настоящий договор составлен на русском языке в двух подлинных экземплярах, по одному экземпляру для каждой из Сторон, имеющих одинаковую юридическую силу.</w:t>
      </w:r>
    </w:p>
    <w:p w14:paraId="6E2FED25" w14:textId="77777777" w:rsidR="001B605F" w:rsidRPr="00BF10E8" w:rsidRDefault="001B605F" w:rsidP="00BF10E8">
      <w:pPr>
        <w:pStyle w:val="ad"/>
        <w:numPr>
          <w:ilvl w:val="1"/>
          <w:numId w:val="46"/>
        </w:numPr>
        <w:tabs>
          <w:tab w:val="left" w:pos="993"/>
        </w:tabs>
        <w:spacing w:after="0" w:line="240" w:lineRule="auto"/>
        <w:ind w:left="0" w:firstLine="567"/>
        <w:jc w:val="both"/>
        <w:rPr>
          <w:rFonts w:ascii="Times New Roman" w:hAnsi="Times New Roman"/>
          <w:bCs/>
          <w:sz w:val="24"/>
          <w:szCs w:val="24"/>
        </w:rPr>
      </w:pPr>
      <w:r w:rsidRPr="00BF10E8">
        <w:rPr>
          <w:rFonts w:ascii="Times New Roman" w:hAnsi="Times New Roman"/>
          <w:bCs/>
          <w:sz w:val="24"/>
          <w:szCs w:val="24"/>
        </w:rPr>
        <w:t>Договор вступает в силу со дня его подписания представителями Сторон и действует до полного исполнения Сторонами принятых сторонами на себя обязательств по настоящему договору.</w:t>
      </w:r>
    </w:p>
    <w:p w14:paraId="3FA9A3AC" w14:textId="77777777" w:rsidR="001B605F" w:rsidRPr="00BF10E8" w:rsidRDefault="001B605F" w:rsidP="00BF10E8">
      <w:pPr>
        <w:pStyle w:val="ad"/>
        <w:numPr>
          <w:ilvl w:val="1"/>
          <w:numId w:val="46"/>
        </w:numPr>
        <w:tabs>
          <w:tab w:val="left" w:pos="993"/>
        </w:tabs>
        <w:spacing w:after="0" w:line="240" w:lineRule="auto"/>
        <w:ind w:left="0" w:firstLine="567"/>
        <w:jc w:val="both"/>
        <w:rPr>
          <w:rFonts w:ascii="Times New Roman" w:hAnsi="Times New Roman"/>
          <w:bCs/>
          <w:sz w:val="24"/>
          <w:szCs w:val="24"/>
        </w:rPr>
      </w:pPr>
      <w:r w:rsidRPr="00BF10E8">
        <w:rPr>
          <w:rFonts w:ascii="Times New Roman" w:hAnsi="Times New Roman"/>
          <w:bCs/>
          <w:sz w:val="24"/>
          <w:szCs w:val="24"/>
        </w:rPr>
        <w:t>После подписания настоящего Договора все предыдущие переговоры и переписка по нему теряют силу.</w:t>
      </w:r>
    </w:p>
    <w:p w14:paraId="69F8C171" w14:textId="77777777" w:rsidR="001B605F" w:rsidRPr="00BF10E8" w:rsidRDefault="001B605F" w:rsidP="00BF10E8">
      <w:pPr>
        <w:pStyle w:val="ad"/>
        <w:numPr>
          <w:ilvl w:val="1"/>
          <w:numId w:val="46"/>
        </w:numPr>
        <w:tabs>
          <w:tab w:val="left" w:pos="993"/>
        </w:tabs>
        <w:spacing w:after="0" w:line="240" w:lineRule="auto"/>
        <w:ind w:left="0" w:firstLine="567"/>
        <w:jc w:val="both"/>
        <w:rPr>
          <w:rFonts w:ascii="Times New Roman" w:hAnsi="Times New Roman"/>
          <w:bCs/>
          <w:sz w:val="24"/>
          <w:szCs w:val="24"/>
        </w:rPr>
      </w:pPr>
      <w:r w:rsidRPr="00BF10E8">
        <w:rPr>
          <w:rFonts w:ascii="Times New Roman" w:hAnsi="Times New Roman"/>
          <w:bCs/>
          <w:sz w:val="24"/>
          <w:szCs w:val="24"/>
        </w:rPr>
        <w:t>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обеих Сторон.</w:t>
      </w:r>
    </w:p>
    <w:p w14:paraId="07220297" w14:textId="77777777" w:rsidR="00D720EC" w:rsidRPr="00BF10E8" w:rsidRDefault="001B605F" w:rsidP="00BF10E8">
      <w:pPr>
        <w:pStyle w:val="ad"/>
        <w:numPr>
          <w:ilvl w:val="1"/>
          <w:numId w:val="46"/>
        </w:numPr>
        <w:tabs>
          <w:tab w:val="left" w:pos="993"/>
        </w:tabs>
        <w:spacing w:after="0" w:line="240" w:lineRule="auto"/>
        <w:ind w:left="0" w:firstLine="567"/>
        <w:jc w:val="both"/>
        <w:rPr>
          <w:rFonts w:ascii="Times New Roman" w:hAnsi="Times New Roman"/>
          <w:bCs/>
          <w:sz w:val="24"/>
          <w:szCs w:val="24"/>
        </w:rPr>
      </w:pPr>
      <w:r w:rsidRPr="00BF10E8">
        <w:rPr>
          <w:rFonts w:ascii="Times New Roman" w:hAnsi="Times New Roman"/>
          <w:bCs/>
          <w:sz w:val="24"/>
          <w:szCs w:val="24"/>
        </w:rPr>
        <w:t>Ни одна из Сторон не вправе передавать свои права и обязанности по настоящему Договору третьей стороне без письменного согласия на то другой Стороны</w:t>
      </w:r>
    </w:p>
    <w:p w14:paraId="3ECA1BF8" w14:textId="77777777" w:rsidR="00D720EC" w:rsidRPr="00BF10E8" w:rsidRDefault="00F47ED1" w:rsidP="00BF10E8">
      <w:pPr>
        <w:pStyle w:val="ad"/>
        <w:numPr>
          <w:ilvl w:val="1"/>
          <w:numId w:val="46"/>
        </w:numPr>
        <w:tabs>
          <w:tab w:val="left" w:pos="993"/>
        </w:tabs>
        <w:spacing w:after="0" w:line="240" w:lineRule="auto"/>
        <w:ind w:left="0" w:firstLine="567"/>
        <w:jc w:val="both"/>
        <w:rPr>
          <w:rFonts w:ascii="Times New Roman" w:hAnsi="Times New Roman"/>
          <w:bCs/>
          <w:sz w:val="24"/>
          <w:szCs w:val="24"/>
        </w:rPr>
      </w:pPr>
      <w:r w:rsidRPr="00BF10E8">
        <w:rPr>
          <w:rFonts w:ascii="Times New Roman" w:hAnsi="Times New Roman"/>
          <w:bCs/>
          <w:sz w:val="24"/>
          <w:szCs w:val="24"/>
        </w:rPr>
        <w:t>Все уведомления в отношении Договора, в том числе связанные с его изменением или расторжением, должны направляться в письменной форме. Любое уведомление, направляемое одной из Сторон другой Стороне, имеет юридическую силу только в том случае, если оно направлено по адресу, указанному в Договоре. Уведомление может быть вручено</w:t>
      </w:r>
      <w:r w:rsidRPr="00BF10E8">
        <w:rPr>
          <w:rFonts w:ascii="Times New Roman" w:hAnsi="Times New Roman"/>
        </w:rPr>
        <w:t xml:space="preserve"> </w:t>
      </w:r>
      <w:r w:rsidRPr="00BF10E8">
        <w:rPr>
          <w:rFonts w:ascii="Times New Roman" w:hAnsi="Times New Roman"/>
          <w:bCs/>
          <w:sz w:val="24"/>
          <w:szCs w:val="24"/>
        </w:rPr>
        <w:t>лично или направлено заказным письмом и будет считаться полученным:</w:t>
      </w:r>
    </w:p>
    <w:p w14:paraId="6A9FCD03" w14:textId="77777777" w:rsidR="00D720EC" w:rsidRPr="00BF10E8" w:rsidRDefault="00F47ED1" w:rsidP="00BF10E8">
      <w:pPr>
        <w:pStyle w:val="ad"/>
        <w:numPr>
          <w:ilvl w:val="0"/>
          <w:numId w:val="48"/>
        </w:numPr>
        <w:spacing w:after="0" w:line="240" w:lineRule="auto"/>
        <w:ind w:left="0" w:firstLine="1134"/>
        <w:jc w:val="both"/>
        <w:rPr>
          <w:rFonts w:ascii="Times New Roman" w:hAnsi="Times New Roman"/>
          <w:bCs/>
          <w:sz w:val="24"/>
          <w:szCs w:val="24"/>
        </w:rPr>
      </w:pPr>
      <w:r w:rsidRPr="00BF10E8">
        <w:rPr>
          <w:rFonts w:ascii="Times New Roman" w:hAnsi="Times New Roman"/>
          <w:bCs/>
          <w:sz w:val="24"/>
          <w:szCs w:val="24"/>
        </w:rPr>
        <w:t>при вручении лично - на дату вручения;</w:t>
      </w:r>
    </w:p>
    <w:p w14:paraId="0F88D6B7" w14:textId="77777777" w:rsidR="00D720EC" w:rsidRPr="00BF10E8" w:rsidRDefault="00F47ED1" w:rsidP="00BF10E8">
      <w:pPr>
        <w:pStyle w:val="ad"/>
        <w:numPr>
          <w:ilvl w:val="0"/>
          <w:numId w:val="48"/>
        </w:numPr>
        <w:spacing w:after="0" w:line="240" w:lineRule="auto"/>
        <w:ind w:left="0" w:firstLine="1134"/>
        <w:jc w:val="both"/>
        <w:rPr>
          <w:rFonts w:ascii="Times New Roman" w:hAnsi="Times New Roman"/>
          <w:bCs/>
          <w:sz w:val="24"/>
          <w:szCs w:val="24"/>
        </w:rPr>
      </w:pPr>
      <w:r w:rsidRPr="00BF10E8">
        <w:rPr>
          <w:rFonts w:ascii="Times New Roman" w:hAnsi="Times New Roman"/>
          <w:bCs/>
          <w:sz w:val="24"/>
          <w:szCs w:val="24"/>
        </w:rPr>
        <w:t>при отправке заказным письмом - на дату, указанную в квитанции, подтверждающей доставку соответствующего почтового отправления организацией связи.</w:t>
      </w:r>
    </w:p>
    <w:p w14:paraId="0FA1F02B" w14:textId="77777777" w:rsidR="00D720EC" w:rsidRPr="00BF10E8" w:rsidRDefault="00D720EC" w:rsidP="00BF10E8">
      <w:pPr>
        <w:pStyle w:val="ad"/>
        <w:numPr>
          <w:ilvl w:val="1"/>
          <w:numId w:val="46"/>
        </w:numPr>
        <w:tabs>
          <w:tab w:val="left" w:pos="993"/>
        </w:tabs>
        <w:spacing w:after="0" w:line="240" w:lineRule="auto"/>
        <w:ind w:left="0" w:firstLine="567"/>
        <w:jc w:val="both"/>
        <w:rPr>
          <w:rFonts w:ascii="Times New Roman" w:hAnsi="Times New Roman"/>
          <w:bCs/>
          <w:sz w:val="24"/>
          <w:szCs w:val="24"/>
        </w:rPr>
      </w:pPr>
      <w:r w:rsidRPr="00BF10E8">
        <w:rPr>
          <w:rFonts w:ascii="Times New Roman" w:hAnsi="Times New Roman"/>
          <w:bCs/>
          <w:sz w:val="24"/>
          <w:szCs w:val="24"/>
        </w:rPr>
        <w:t>Дополнения и изменения к Договору действительны, если они совершены в письменной форме и подписаны уполномоченн</w:t>
      </w:r>
      <w:bookmarkStart w:id="0" w:name="_GoBack"/>
      <w:bookmarkEnd w:id="0"/>
      <w:r w:rsidRPr="00BF10E8">
        <w:rPr>
          <w:rFonts w:ascii="Times New Roman" w:hAnsi="Times New Roman"/>
          <w:bCs/>
          <w:sz w:val="24"/>
          <w:szCs w:val="24"/>
        </w:rPr>
        <w:t xml:space="preserve">ыми представителями Сторон. </w:t>
      </w:r>
    </w:p>
    <w:p w14:paraId="52875240" w14:textId="77777777" w:rsidR="001B605F" w:rsidRPr="00BF10E8" w:rsidRDefault="001B605F" w:rsidP="00D720EC">
      <w:pPr>
        <w:pStyle w:val="ad"/>
        <w:spacing w:after="0" w:line="240" w:lineRule="auto"/>
        <w:ind w:left="993"/>
        <w:jc w:val="both"/>
        <w:rPr>
          <w:rFonts w:ascii="Times New Roman" w:hAnsi="Times New Roman"/>
          <w:bCs/>
          <w:sz w:val="24"/>
          <w:szCs w:val="24"/>
        </w:rPr>
      </w:pPr>
    </w:p>
    <w:p w14:paraId="2C6B36AB" w14:textId="77777777" w:rsidR="001B605F" w:rsidRPr="00BF10E8" w:rsidRDefault="001B605F" w:rsidP="00FD485C">
      <w:pPr>
        <w:pStyle w:val="ad"/>
        <w:numPr>
          <w:ilvl w:val="0"/>
          <w:numId w:val="46"/>
        </w:numPr>
        <w:spacing w:after="0" w:line="240" w:lineRule="auto"/>
        <w:jc w:val="center"/>
        <w:rPr>
          <w:rFonts w:ascii="Times New Roman" w:hAnsi="Times New Roman"/>
          <w:b/>
          <w:sz w:val="24"/>
          <w:szCs w:val="24"/>
        </w:rPr>
      </w:pPr>
      <w:r w:rsidRPr="00BF10E8">
        <w:rPr>
          <w:rFonts w:ascii="Times New Roman" w:hAnsi="Times New Roman"/>
          <w:b/>
          <w:sz w:val="24"/>
          <w:szCs w:val="24"/>
        </w:rPr>
        <w:t>Порядок разрешения споров</w:t>
      </w:r>
    </w:p>
    <w:p w14:paraId="281D1AA9" w14:textId="77777777" w:rsidR="001B605F" w:rsidRPr="00BF10E8" w:rsidRDefault="001B605F" w:rsidP="00BF10E8">
      <w:pPr>
        <w:pStyle w:val="ad"/>
        <w:numPr>
          <w:ilvl w:val="1"/>
          <w:numId w:val="46"/>
        </w:numPr>
        <w:tabs>
          <w:tab w:val="left" w:pos="993"/>
        </w:tabs>
        <w:spacing w:after="0" w:line="240" w:lineRule="auto"/>
        <w:ind w:left="0" w:firstLine="567"/>
        <w:jc w:val="both"/>
        <w:rPr>
          <w:rFonts w:ascii="Times New Roman" w:hAnsi="Times New Roman"/>
          <w:bCs/>
          <w:sz w:val="24"/>
          <w:szCs w:val="24"/>
        </w:rPr>
      </w:pPr>
      <w:r w:rsidRPr="00BF10E8">
        <w:rPr>
          <w:rFonts w:ascii="Times New Roman" w:hAnsi="Times New Roman"/>
          <w:bCs/>
          <w:sz w:val="24"/>
          <w:szCs w:val="24"/>
        </w:rPr>
        <w:t>Все споры и разногласия, которые могут возникнуть из настоящего Договора или в связи с ним, будут решаться Сторонами по возможности путем переговоров.</w:t>
      </w:r>
    </w:p>
    <w:p w14:paraId="7F948561" w14:textId="77777777" w:rsidR="001B605F" w:rsidRPr="00BF10E8" w:rsidRDefault="001B605F" w:rsidP="00BF10E8">
      <w:pPr>
        <w:pStyle w:val="ad"/>
        <w:numPr>
          <w:ilvl w:val="1"/>
          <w:numId w:val="46"/>
        </w:numPr>
        <w:tabs>
          <w:tab w:val="left" w:pos="993"/>
        </w:tabs>
        <w:spacing w:after="0" w:line="240" w:lineRule="auto"/>
        <w:ind w:left="0" w:firstLine="567"/>
        <w:jc w:val="both"/>
        <w:rPr>
          <w:rFonts w:ascii="Times New Roman" w:hAnsi="Times New Roman"/>
          <w:bCs/>
          <w:sz w:val="24"/>
          <w:szCs w:val="24"/>
        </w:rPr>
      </w:pPr>
      <w:r w:rsidRPr="00BF10E8">
        <w:rPr>
          <w:rFonts w:ascii="Times New Roman" w:hAnsi="Times New Roman"/>
          <w:bCs/>
          <w:sz w:val="24"/>
          <w:szCs w:val="24"/>
        </w:rPr>
        <w:t>Стороны устанавливают, что все возможные претензии по настоящему Договору должны быть рассмотрены Сторонами в течение 10 (десять) календарных дней с момента получения претензии.</w:t>
      </w:r>
    </w:p>
    <w:p w14:paraId="2036D4DA" w14:textId="031B2176" w:rsidR="008F2099" w:rsidRPr="00BF10E8" w:rsidRDefault="001B605F" w:rsidP="00BF10E8">
      <w:pPr>
        <w:pStyle w:val="ad"/>
        <w:numPr>
          <w:ilvl w:val="1"/>
          <w:numId w:val="46"/>
        </w:numPr>
        <w:tabs>
          <w:tab w:val="left" w:pos="993"/>
        </w:tabs>
        <w:spacing w:after="0" w:line="240" w:lineRule="auto"/>
        <w:ind w:left="0" w:firstLine="567"/>
        <w:jc w:val="both"/>
        <w:rPr>
          <w:rFonts w:ascii="Times New Roman" w:hAnsi="Times New Roman"/>
          <w:b/>
        </w:rPr>
      </w:pPr>
      <w:r w:rsidRPr="00BF10E8">
        <w:rPr>
          <w:rFonts w:ascii="Times New Roman" w:hAnsi="Times New Roman"/>
          <w:bCs/>
          <w:sz w:val="24"/>
          <w:szCs w:val="24"/>
        </w:rPr>
        <w:t>В случае</w:t>
      </w:r>
      <w:proofErr w:type="gramStart"/>
      <w:r w:rsidR="000E70BD" w:rsidRPr="00BF10E8">
        <w:rPr>
          <w:rFonts w:ascii="Times New Roman" w:hAnsi="Times New Roman"/>
          <w:bCs/>
          <w:sz w:val="24"/>
          <w:szCs w:val="24"/>
        </w:rPr>
        <w:t>,</w:t>
      </w:r>
      <w:proofErr w:type="gramEnd"/>
      <w:r w:rsidRPr="00BF10E8">
        <w:rPr>
          <w:rFonts w:ascii="Times New Roman" w:hAnsi="Times New Roman"/>
          <w:bCs/>
          <w:sz w:val="24"/>
          <w:szCs w:val="24"/>
        </w:rPr>
        <w:t xml:space="preserve"> </w:t>
      </w:r>
      <w:r w:rsidR="000E70BD" w:rsidRPr="00BF10E8">
        <w:rPr>
          <w:rFonts w:ascii="Times New Roman" w:hAnsi="Times New Roman"/>
          <w:bCs/>
          <w:sz w:val="24"/>
          <w:szCs w:val="24"/>
        </w:rPr>
        <w:t xml:space="preserve">если </w:t>
      </w:r>
      <w:r w:rsidRPr="00BF10E8">
        <w:rPr>
          <w:rFonts w:ascii="Times New Roman" w:hAnsi="Times New Roman"/>
          <w:bCs/>
          <w:sz w:val="24"/>
          <w:szCs w:val="24"/>
        </w:rPr>
        <w:t>Сторон</w:t>
      </w:r>
      <w:r w:rsidR="000E70BD" w:rsidRPr="00BF10E8">
        <w:rPr>
          <w:rFonts w:ascii="Times New Roman" w:hAnsi="Times New Roman"/>
          <w:bCs/>
          <w:sz w:val="24"/>
          <w:szCs w:val="24"/>
        </w:rPr>
        <w:t>ы не достигли</w:t>
      </w:r>
      <w:r w:rsidRPr="00BF10E8">
        <w:rPr>
          <w:rFonts w:ascii="Times New Roman" w:hAnsi="Times New Roman"/>
          <w:bCs/>
          <w:sz w:val="24"/>
          <w:szCs w:val="24"/>
        </w:rPr>
        <w:t xml:space="preserve"> взаимного согласия в отношении претензий и споров, то такие претензии и споры будут разрешаться в судебном порядке в соответствии с действующим законодательством Республики</w:t>
      </w:r>
      <w:r w:rsidR="00776C59" w:rsidRPr="00BF10E8">
        <w:rPr>
          <w:rFonts w:ascii="Times New Roman" w:hAnsi="Times New Roman"/>
          <w:bCs/>
          <w:sz w:val="24"/>
          <w:szCs w:val="24"/>
        </w:rPr>
        <w:t xml:space="preserve"> </w:t>
      </w:r>
      <w:r w:rsidR="002E6BB5" w:rsidRPr="00BF10E8">
        <w:rPr>
          <w:rFonts w:ascii="Times New Roman" w:hAnsi="Times New Roman"/>
          <w:sz w:val="24"/>
        </w:rPr>
        <w:t>Узбекистан</w:t>
      </w:r>
      <w:r w:rsidRPr="00BF10E8">
        <w:rPr>
          <w:rFonts w:ascii="Times New Roman" w:hAnsi="Times New Roman"/>
          <w:sz w:val="24"/>
        </w:rPr>
        <w:t>,</w:t>
      </w:r>
      <w:r w:rsidR="002E6BB5" w:rsidRPr="00BF10E8">
        <w:rPr>
          <w:rFonts w:ascii="Times New Roman" w:hAnsi="Times New Roman"/>
          <w:sz w:val="24"/>
        </w:rPr>
        <w:t xml:space="preserve"> в экономические суде г. Ташкента</w:t>
      </w:r>
      <w:r w:rsidR="00776C59" w:rsidRPr="00BF10E8">
        <w:rPr>
          <w:rFonts w:ascii="Times New Roman" w:hAnsi="Times New Roman"/>
          <w:bCs/>
          <w:sz w:val="24"/>
          <w:szCs w:val="24"/>
        </w:rPr>
        <w:t>.</w:t>
      </w:r>
    </w:p>
    <w:p w14:paraId="42DF6C3B" w14:textId="0A854732" w:rsidR="002E6BB5" w:rsidRPr="00BF10E8" w:rsidRDefault="002E6BB5" w:rsidP="002E6BB5">
      <w:pPr>
        <w:pStyle w:val="ad"/>
        <w:spacing w:after="0" w:line="240" w:lineRule="auto"/>
        <w:ind w:left="360"/>
        <w:jc w:val="both"/>
        <w:rPr>
          <w:rFonts w:ascii="Times New Roman" w:hAnsi="Times New Roman"/>
          <w:bCs/>
          <w:sz w:val="24"/>
          <w:szCs w:val="24"/>
        </w:rPr>
      </w:pPr>
    </w:p>
    <w:p w14:paraId="2B312F1C" w14:textId="21BC56F5" w:rsidR="008F2099" w:rsidRPr="00BF10E8" w:rsidRDefault="003668EC" w:rsidP="00FD485C">
      <w:pPr>
        <w:numPr>
          <w:ilvl w:val="0"/>
          <w:numId w:val="46"/>
        </w:numPr>
        <w:ind w:firstLine="66"/>
        <w:contextualSpacing/>
        <w:jc w:val="center"/>
      </w:pPr>
      <w:r w:rsidRPr="00BF10E8">
        <w:rPr>
          <w:b/>
        </w:rPr>
        <w:t>Юридические адреса, реквизиты и подписи сторон</w:t>
      </w:r>
    </w:p>
    <w:tbl>
      <w:tblPr>
        <w:tblW w:w="9269" w:type="dxa"/>
        <w:tblInd w:w="426" w:type="dxa"/>
        <w:tblLook w:val="0000" w:firstRow="0" w:lastRow="0" w:firstColumn="0" w:lastColumn="0" w:noHBand="0" w:noVBand="0"/>
      </w:tblPr>
      <w:tblGrid>
        <w:gridCol w:w="4677"/>
        <w:gridCol w:w="4592"/>
      </w:tblGrid>
      <w:tr w:rsidR="00D720EC" w:rsidRPr="00BF10E8" w14:paraId="58FD8D42" w14:textId="77777777" w:rsidTr="00FD485C">
        <w:trPr>
          <w:cantSplit/>
          <w:trHeight w:val="2483"/>
        </w:trPr>
        <w:tc>
          <w:tcPr>
            <w:tcW w:w="4677" w:type="dxa"/>
          </w:tcPr>
          <w:p w14:paraId="18E91A5E" w14:textId="6C8118D7" w:rsidR="00D720EC" w:rsidRPr="007212A9" w:rsidRDefault="00D720EC" w:rsidP="007212A9">
            <w:pPr>
              <w:spacing w:line="276" w:lineRule="auto"/>
              <w:contextualSpacing/>
              <w:jc w:val="center"/>
              <w:rPr>
                <w:b/>
                <w:bCs/>
              </w:rPr>
            </w:pPr>
            <w:r w:rsidRPr="007212A9">
              <w:rPr>
                <w:b/>
                <w:bCs/>
              </w:rPr>
              <w:lastRenderedPageBreak/>
              <w:t>Заказчик</w:t>
            </w:r>
            <w:r w:rsidR="00F04599" w:rsidRPr="007212A9">
              <w:rPr>
                <w:b/>
                <w:bCs/>
              </w:rPr>
              <w:t>»</w:t>
            </w:r>
            <w:r w:rsidRPr="007212A9">
              <w:rPr>
                <w:b/>
                <w:bCs/>
              </w:rPr>
              <w:t>:</w:t>
            </w:r>
          </w:p>
          <w:p w14:paraId="6FCA3717" w14:textId="77777777" w:rsidR="0018255D" w:rsidRPr="00BF10E8" w:rsidRDefault="0018255D" w:rsidP="007212A9">
            <w:pPr>
              <w:spacing w:line="276" w:lineRule="auto"/>
              <w:jc w:val="center"/>
              <w:rPr>
                <w:bCs/>
                <w:u w:val="single"/>
              </w:rPr>
            </w:pPr>
          </w:p>
          <w:p w14:paraId="4C4FAB2C" w14:textId="2FA2E1A0" w:rsidR="0018255D" w:rsidRPr="00BF10E8" w:rsidRDefault="0018255D" w:rsidP="007212A9">
            <w:pPr>
              <w:spacing w:line="276" w:lineRule="auto"/>
              <w:jc w:val="center"/>
              <w:rPr>
                <w:bCs/>
              </w:rPr>
            </w:pPr>
            <w:r w:rsidRPr="00BF10E8">
              <w:rPr>
                <w:bCs/>
                <w:u w:val="single"/>
              </w:rPr>
              <w:t>Юридический адрес:</w:t>
            </w:r>
          </w:p>
          <w:p w14:paraId="478AED11" w14:textId="77777777" w:rsidR="00C22CFB" w:rsidRPr="00BF10E8" w:rsidRDefault="00C22CFB" w:rsidP="007212A9">
            <w:pPr>
              <w:spacing w:line="276" w:lineRule="auto"/>
              <w:jc w:val="center"/>
              <w:rPr>
                <w:bCs/>
                <w:u w:val="single"/>
              </w:rPr>
            </w:pPr>
          </w:p>
          <w:p w14:paraId="6E68C7B3" w14:textId="2D36EDC0" w:rsidR="00D720EC" w:rsidRPr="00BF10E8" w:rsidRDefault="00C22CFB" w:rsidP="007212A9">
            <w:pPr>
              <w:spacing w:line="276" w:lineRule="auto"/>
              <w:jc w:val="center"/>
              <w:rPr>
                <w:bCs/>
              </w:rPr>
            </w:pPr>
            <w:r w:rsidRPr="00BF10E8">
              <w:rPr>
                <w:bCs/>
                <w:u w:val="single"/>
              </w:rPr>
              <w:t>Банковские реквизиты</w:t>
            </w:r>
            <w:r w:rsidRPr="00BF10E8">
              <w:rPr>
                <w:bCs/>
              </w:rPr>
              <w:t>:</w:t>
            </w:r>
          </w:p>
        </w:tc>
        <w:tc>
          <w:tcPr>
            <w:tcW w:w="4592" w:type="dxa"/>
          </w:tcPr>
          <w:p w14:paraId="69542E0C" w14:textId="20223862" w:rsidR="00D720EC" w:rsidRPr="007212A9" w:rsidRDefault="005C2E24" w:rsidP="007212A9">
            <w:pPr>
              <w:tabs>
                <w:tab w:val="left" w:pos="2127"/>
              </w:tabs>
              <w:spacing w:line="276" w:lineRule="auto"/>
              <w:jc w:val="center"/>
              <w:rPr>
                <w:b/>
                <w:bCs/>
              </w:rPr>
            </w:pPr>
            <w:r w:rsidRPr="007212A9">
              <w:rPr>
                <w:b/>
                <w:bCs/>
              </w:rPr>
              <w:t>«Исполнитель»</w:t>
            </w:r>
            <w:r w:rsidR="00F04599" w:rsidRPr="007212A9">
              <w:rPr>
                <w:b/>
                <w:bCs/>
              </w:rPr>
              <w:t>:</w:t>
            </w:r>
          </w:p>
          <w:p w14:paraId="52970476" w14:textId="0693046D" w:rsidR="0018255D" w:rsidRPr="00BF10E8" w:rsidRDefault="0018255D" w:rsidP="007212A9">
            <w:pPr>
              <w:spacing w:line="276" w:lineRule="auto"/>
              <w:jc w:val="center"/>
              <w:rPr>
                <w:bCs/>
                <w:u w:val="single"/>
              </w:rPr>
            </w:pPr>
          </w:p>
          <w:p w14:paraId="48273603" w14:textId="16B671CC" w:rsidR="00C22CFB" w:rsidRPr="00BF10E8" w:rsidRDefault="00D720EC" w:rsidP="007212A9">
            <w:pPr>
              <w:spacing w:line="276" w:lineRule="auto"/>
              <w:jc w:val="center"/>
              <w:rPr>
                <w:bCs/>
              </w:rPr>
            </w:pPr>
            <w:r w:rsidRPr="00BF10E8">
              <w:rPr>
                <w:bCs/>
                <w:u w:val="single"/>
              </w:rPr>
              <w:t>Юридический адрес:</w:t>
            </w:r>
          </w:p>
          <w:p w14:paraId="40EEA83E" w14:textId="77777777" w:rsidR="00D720EC" w:rsidRPr="00BF10E8" w:rsidRDefault="00D720EC" w:rsidP="007212A9">
            <w:pPr>
              <w:spacing w:line="276" w:lineRule="auto"/>
              <w:jc w:val="center"/>
              <w:rPr>
                <w:bCs/>
              </w:rPr>
            </w:pPr>
          </w:p>
          <w:p w14:paraId="75441595" w14:textId="1701E0BA" w:rsidR="00522A0D" w:rsidRPr="00BF10E8" w:rsidRDefault="00D720EC" w:rsidP="007212A9">
            <w:pPr>
              <w:spacing w:line="276" w:lineRule="auto"/>
              <w:jc w:val="center"/>
              <w:rPr>
                <w:bCs/>
              </w:rPr>
            </w:pPr>
            <w:r w:rsidRPr="00BF10E8">
              <w:rPr>
                <w:bCs/>
                <w:u w:val="single"/>
              </w:rPr>
              <w:t>Банковские реквизиты</w:t>
            </w:r>
            <w:r w:rsidRPr="00BF10E8">
              <w:rPr>
                <w:bCs/>
              </w:rPr>
              <w:t>:</w:t>
            </w:r>
          </w:p>
          <w:p w14:paraId="36766E63" w14:textId="7875A6A0" w:rsidR="00522A0D" w:rsidRPr="00BF10E8" w:rsidRDefault="00522A0D" w:rsidP="007212A9">
            <w:pPr>
              <w:autoSpaceDE w:val="0"/>
              <w:autoSpaceDN w:val="0"/>
              <w:adjustRightInd w:val="0"/>
              <w:spacing w:line="276" w:lineRule="auto"/>
              <w:jc w:val="center"/>
              <w:rPr>
                <w:bCs/>
              </w:rPr>
            </w:pPr>
          </w:p>
          <w:p w14:paraId="54864016" w14:textId="3D555E7D" w:rsidR="00522A0D" w:rsidRPr="00BF10E8" w:rsidRDefault="00522A0D" w:rsidP="007212A9">
            <w:pPr>
              <w:autoSpaceDE w:val="0"/>
              <w:autoSpaceDN w:val="0"/>
              <w:adjustRightInd w:val="0"/>
              <w:spacing w:line="276" w:lineRule="auto"/>
              <w:jc w:val="center"/>
              <w:rPr>
                <w:bCs/>
              </w:rPr>
            </w:pPr>
          </w:p>
          <w:p w14:paraId="0F16BABA" w14:textId="760638D3" w:rsidR="00522A0D" w:rsidRPr="00BF10E8" w:rsidRDefault="00522A0D" w:rsidP="007212A9">
            <w:pPr>
              <w:autoSpaceDE w:val="0"/>
              <w:autoSpaceDN w:val="0"/>
              <w:adjustRightInd w:val="0"/>
              <w:spacing w:line="276" w:lineRule="auto"/>
              <w:jc w:val="center"/>
              <w:rPr>
                <w:bCs/>
              </w:rPr>
            </w:pPr>
          </w:p>
          <w:p w14:paraId="67BEECE3" w14:textId="77777777" w:rsidR="00522A0D" w:rsidRPr="00BF10E8" w:rsidRDefault="00522A0D" w:rsidP="007212A9">
            <w:pPr>
              <w:autoSpaceDE w:val="0"/>
              <w:autoSpaceDN w:val="0"/>
              <w:adjustRightInd w:val="0"/>
              <w:spacing w:line="276" w:lineRule="auto"/>
              <w:jc w:val="center"/>
              <w:rPr>
                <w:bCs/>
              </w:rPr>
            </w:pPr>
          </w:p>
          <w:p w14:paraId="564610C1" w14:textId="77777777" w:rsidR="00D720EC" w:rsidRPr="00BF10E8" w:rsidRDefault="00D720EC" w:rsidP="007212A9">
            <w:pPr>
              <w:autoSpaceDE w:val="0"/>
              <w:autoSpaceDN w:val="0"/>
              <w:adjustRightInd w:val="0"/>
              <w:spacing w:line="276" w:lineRule="auto"/>
              <w:jc w:val="center"/>
              <w:rPr>
                <w:bCs/>
              </w:rPr>
            </w:pPr>
          </w:p>
        </w:tc>
      </w:tr>
    </w:tbl>
    <w:p w14:paraId="7FC7D253" w14:textId="77777777" w:rsidR="007D291F" w:rsidRPr="00BF10E8" w:rsidRDefault="007D291F" w:rsidP="00174435">
      <w:pPr>
        <w:pStyle w:val="a9"/>
        <w:widowControl w:val="0"/>
        <w:spacing w:after="0"/>
        <w:contextualSpacing/>
        <w:jc w:val="both"/>
      </w:pPr>
    </w:p>
    <w:p w14:paraId="2FDCC5BF" w14:textId="77777777" w:rsidR="003D36F1" w:rsidRPr="00BF10E8" w:rsidRDefault="003D36F1" w:rsidP="007212A9">
      <w:pPr>
        <w:suppressAutoHyphens/>
        <w:jc w:val="right"/>
        <w:rPr>
          <w:b/>
        </w:rPr>
      </w:pPr>
      <w:r w:rsidRPr="00BF10E8">
        <w:br w:type="page"/>
      </w:r>
      <w:r w:rsidRPr="00BF10E8">
        <w:rPr>
          <w:b/>
        </w:rPr>
        <w:lastRenderedPageBreak/>
        <w:t>Приложение № 1</w:t>
      </w:r>
    </w:p>
    <w:p w14:paraId="439AF326" w14:textId="4E321A2C" w:rsidR="003D36F1" w:rsidRPr="00BF10E8" w:rsidRDefault="003D36F1" w:rsidP="007212A9">
      <w:pPr>
        <w:suppressAutoHyphens/>
        <w:jc w:val="right"/>
        <w:rPr>
          <w:b/>
        </w:rPr>
      </w:pPr>
      <w:r w:rsidRPr="00BF10E8">
        <w:rPr>
          <w:b/>
        </w:rPr>
        <w:t xml:space="preserve">к Договору </w:t>
      </w:r>
      <w:r w:rsidR="001D2B9A" w:rsidRPr="00BF10E8">
        <w:rPr>
          <w:b/>
        </w:rPr>
        <w:t xml:space="preserve">№ </w:t>
      </w:r>
    </w:p>
    <w:p w14:paraId="2A6ECC93" w14:textId="77777777" w:rsidR="003D36F1" w:rsidRPr="00BF10E8" w:rsidRDefault="003D36F1" w:rsidP="007212A9">
      <w:pPr>
        <w:suppressAutoHyphens/>
        <w:jc w:val="right"/>
        <w:rPr>
          <w:b/>
        </w:rPr>
      </w:pPr>
      <w:r w:rsidRPr="00BF10E8">
        <w:rPr>
          <w:b/>
        </w:rPr>
        <w:t xml:space="preserve">на оказание услуг по внедрению </w:t>
      </w:r>
      <w:r w:rsidRPr="00BF10E8">
        <w:rPr>
          <w:b/>
          <w:lang w:val="en-US"/>
        </w:rPr>
        <w:t>BIM</w:t>
      </w:r>
      <w:r w:rsidRPr="00BF10E8">
        <w:rPr>
          <w:b/>
        </w:rPr>
        <w:t xml:space="preserve">-технологии </w:t>
      </w:r>
    </w:p>
    <w:p w14:paraId="77AB0016" w14:textId="77777777" w:rsidR="003D36F1" w:rsidRPr="00BF10E8" w:rsidRDefault="003D36F1" w:rsidP="003D36F1">
      <w:pPr>
        <w:suppressAutoHyphens/>
        <w:jc w:val="both"/>
        <w:rPr>
          <w:b/>
          <w:bCs/>
        </w:rPr>
      </w:pPr>
    </w:p>
    <w:p w14:paraId="762F4047" w14:textId="50822716" w:rsidR="00764123" w:rsidRPr="00BF10E8" w:rsidRDefault="00764123" w:rsidP="006A472F">
      <w:pPr>
        <w:tabs>
          <w:tab w:val="left" w:pos="9498"/>
        </w:tabs>
        <w:ind w:left="142"/>
        <w:contextualSpacing/>
        <w:jc w:val="both"/>
      </w:pPr>
      <w:r w:rsidRPr="00BF10E8">
        <w:rPr>
          <w:b/>
          <w:bCs/>
        </w:rPr>
        <w:t xml:space="preserve">        </w:t>
      </w:r>
      <w:r w:rsidR="00C40743" w:rsidRPr="00BF10E8">
        <w:rPr>
          <w:b/>
          <w:bCs/>
        </w:rPr>
        <w:t>АО «</w:t>
      </w:r>
      <w:proofErr w:type="spellStart"/>
      <w:r w:rsidR="00C40743" w:rsidRPr="00BF10E8">
        <w:rPr>
          <w:b/>
          <w:bCs/>
        </w:rPr>
        <w:t>O’zog’irsanoatloyiha</w:t>
      </w:r>
      <w:proofErr w:type="spellEnd"/>
      <w:r w:rsidR="00C40743" w:rsidRPr="00BF10E8">
        <w:rPr>
          <w:b/>
          <w:bCs/>
        </w:rPr>
        <w:t>»</w:t>
      </w:r>
      <w:r w:rsidR="002F1DE5" w:rsidRPr="00BF10E8">
        <w:rPr>
          <w:b/>
          <w:bCs/>
        </w:rPr>
        <w:t>,</w:t>
      </w:r>
      <w:r w:rsidR="002F1DE5" w:rsidRPr="00BF10E8">
        <w:t xml:space="preserve"> именуемый в дальнейшем «Заказчик», в лице </w:t>
      </w:r>
      <w:r w:rsidR="00C40743" w:rsidRPr="00BF10E8">
        <w:t>________________________</w:t>
      </w:r>
      <w:r w:rsidRPr="00BF10E8">
        <w:t xml:space="preserve">, действующего на основании Устава, с одной стороны и  </w:t>
      </w:r>
    </w:p>
    <w:p w14:paraId="0DC1E067" w14:textId="6B7F8AA4" w:rsidR="003D36F1" w:rsidRPr="00BF10E8" w:rsidRDefault="003D36F1" w:rsidP="003D36F1">
      <w:pPr>
        <w:tabs>
          <w:tab w:val="left" w:pos="9498"/>
        </w:tabs>
        <w:suppressAutoHyphens/>
        <w:ind w:left="142"/>
        <w:contextualSpacing/>
        <w:jc w:val="both"/>
      </w:pPr>
      <w:r w:rsidRPr="00BF10E8">
        <w:rPr>
          <w:b/>
          <w:bCs/>
        </w:rPr>
        <w:t xml:space="preserve">         </w:t>
      </w:r>
      <w:r w:rsidR="00C40743" w:rsidRPr="00BF10E8">
        <w:rPr>
          <w:b/>
          <w:bCs/>
        </w:rPr>
        <w:t>_________________</w:t>
      </w:r>
      <w:r w:rsidRPr="00BF10E8">
        <w:t xml:space="preserve">, именуемое в дальнейшем «Исполнитель», в лице </w:t>
      </w:r>
      <w:r w:rsidR="00C40743" w:rsidRPr="00BF10E8">
        <w:t>_____________________</w:t>
      </w:r>
      <w:r w:rsidRPr="00BF10E8">
        <w:t>, действующего на основании, с другой стороны, совместно именуемые «Стороны», а по отдельности «Сторона», заключили настоящее Приложение №</w:t>
      </w:r>
      <w:r w:rsidR="006F7394" w:rsidRPr="00BF10E8">
        <w:t>1</w:t>
      </w:r>
      <w:r w:rsidRPr="00BF10E8">
        <w:t xml:space="preserve"> к Договору </w:t>
      </w:r>
      <w:r w:rsidR="00015C1B" w:rsidRPr="00BF10E8">
        <w:t>_______________________</w:t>
      </w:r>
      <w:r w:rsidRPr="00BF10E8">
        <w:t xml:space="preserve"> (далее – «Приложение») о нижеследующем: </w:t>
      </w:r>
    </w:p>
    <w:p w14:paraId="61CA8597" w14:textId="77777777" w:rsidR="003D36F1" w:rsidRPr="00BF10E8" w:rsidRDefault="003D36F1" w:rsidP="003D36F1">
      <w:pPr>
        <w:pStyle w:val="ad"/>
        <w:numPr>
          <w:ilvl w:val="3"/>
          <w:numId w:val="49"/>
        </w:numPr>
        <w:tabs>
          <w:tab w:val="clear" w:pos="2880"/>
          <w:tab w:val="num" w:pos="0"/>
          <w:tab w:val="left" w:pos="985"/>
        </w:tabs>
        <w:suppressAutoHyphens/>
        <w:spacing w:after="0" w:line="240" w:lineRule="auto"/>
        <w:ind w:left="25" w:firstLine="600"/>
        <w:contextualSpacing w:val="0"/>
        <w:jc w:val="both"/>
        <w:rPr>
          <w:rFonts w:ascii="Times New Roman" w:hAnsi="Times New Roman"/>
          <w:sz w:val="24"/>
          <w:szCs w:val="24"/>
        </w:rPr>
      </w:pPr>
      <w:r w:rsidRPr="00BF10E8">
        <w:rPr>
          <w:rFonts w:ascii="Times New Roman" w:hAnsi="Times New Roman"/>
          <w:sz w:val="24"/>
          <w:szCs w:val="24"/>
        </w:rPr>
        <w:t xml:space="preserve">Предметом настоящего Приложение является согласование Сторонами этапов, сроков и стоимости выполнения услуг по внедрению </w:t>
      </w:r>
      <w:r w:rsidRPr="00BF10E8">
        <w:rPr>
          <w:rFonts w:ascii="Times New Roman" w:hAnsi="Times New Roman"/>
          <w:sz w:val="24"/>
          <w:szCs w:val="24"/>
          <w:lang w:val="en-US"/>
        </w:rPr>
        <w:t>BIM</w:t>
      </w:r>
      <w:r w:rsidRPr="00BF10E8">
        <w:rPr>
          <w:rFonts w:ascii="Times New Roman" w:hAnsi="Times New Roman"/>
          <w:sz w:val="24"/>
          <w:szCs w:val="24"/>
        </w:rPr>
        <w:t>-технологии, по следующей спецификации:</w:t>
      </w:r>
    </w:p>
    <w:p w14:paraId="3173D835" w14:textId="77777777" w:rsidR="003D36F1" w:rsidRPr="00BF10E8" w:rsidRDefault="003D36F1" w:rsidP="003D36F1">
      <w:pPr>
        <w:pStyle w:val="ad"/>
        <w:tabs>
          <w:tab w:val="num" w:pos="0"/>
          <w:tab w:val="left" w:pos="985"/>
        </w:tabs>
        <w:suppressAutoHyphens/>
        <w:spacing w:after="0" w:line="240" w:lineRule="auto"/>
        <w:ind w:left="625"/>
        <w:jc w:val="both"/>
        <w:rPr>
          <w:rFonts w:ascii="Times New Roman" w:hAnsi="Times New Roman"/>
          <w:sz w:val="24"/>
          <w:szCs w:val="24"/>
        </w:rPr>
      </w:pPr>
    </w:p>
    <w:tbl>
      <w:tblPr>
        <w:tblW w:w="98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5"/>
        <w:gridCol w:w="2016"/>
        <w:gridCol w:w="1825"/>
        <w:gridCol w:w="2159"/>
      </w:tblGrid>
      <w:tr w:rsidR="003D36F1" w:rsidRPr="00BF10E8" w14:paraId="68FEB7A3" w14:textId="77777777" w:rsidTr="00EA3623">
        <w:trPr>
          <w:cantSplit/>
          <w:trHeight w:val="450"/>
        </w:trPr>
        <w:tc>
          <w:tcPr>
            <w:tcW w:w="3825" w:type="dxa"/>
            <w:vMerge w:val="restart"/>
            <w:tcBorders>
              <w:top w:val="single" w:sz="4" w:space="0" w:color="auto"/>
              <w:left w:val="single" w:sz="4" w:space="0" w:color="auto"/>
              <w:bottom w:val="single" w:sz="4" w:space="0" w:color="auto"/>
              <w:right w:val="single" w:sz="4" w:space="0" w:color="auto"/>
            </w:tcBorders>
            <w:vAlign w:val="center"/>
            <w:hideMark/>
          </w:tcPr>
          <w:p w14:paraId="443A47BD" w14:textId="77777777" w:rsidR="003D36F1" w:rsidRPr="00BF10E8" w:rsidRDefault="003D36F1" w:rsidP="00EA3623">
            <w:pPr>
              <w:pStyle w:val="9"/>
              <w:ind w:right="-80"/>
              <w:rPr>
                <w:rFonts w:ascii="Times New Roman" w:hAnsi="Times New Roman"/>
                <w:b/>
              </w:rPr>
            </w:pPr>
            <w:r w:rsidRPr="00BF10E8">
              <w:rPr>
                <w:rFonts w:ascii="Times New Roman" w:hAnsi="Times New Roman"/>
                <w:b/>
              </w:rPr>
              <w:t>Наименование работ по договору и основных этапов его выполнения</w:t>
            </w:r>
          </w:p>
        </w:tc>
        <w:tc>
          <w:tcPr>
            <w:tcW w:w="3841" w:type="dxa"/>
            <w:gridSpan w:val="2"/>
            <w:tcBorders>
              <w:top w:val="single" w:sz="4" w:space="0" w:color="auto"/>
              <w:left w:val="single" w:sz="4" w:space="0" w:color="auto"/>
              <w:bottom w:val="single" w:sz="4" w:space="0" w:color="auto"/>
              <w:right w:val="single" w:sz="4" w:space="0" w:color="auto"/>
            </w:tcBorders>
            <w:vAlign w:val="center"/>
            <w:hideMark/>
          </w:tcPr>
          <w:p w14:paraId="0ADEF960" w14:textId="77777777" w:rsidR="003D36F1" w:rsidRPr="00BF10E8" w:rsidRDefault="003D36F1" w:rsidP="00EA3623">
            <w:pPr>
              <w:jc w:val="center"/>
              <w:rPr>
                <w:b/>
              </w:rPr>
            </w:pPr>
            <w:r w:rsidRPr="00BF10E8">
              <w:rPr>
                <w:b/>
              </w:rPr>
              <w:t>Сроки выполнения</w:t>
            </w:r>
          </w:p>
        </w:tc>
        <w:tc>
          <w:tcPr>
            <w:tcW w:w="2159" w:type="dxa"/>
            <w:vMerge w:val="restart"/>
            <w:tcBorders>
              <w:top w:val="single" w:sz="4" w:space="0" w:color="auto"/>
              <w:left w:val="single" w:sz="4" w:space="0" w:color="auto"/>
              <w:bottom w:val="single" w:sz="4" w:space="0" w:color="auto"/>
              <w:right w:val="single" w:sz="4" w:space="0" w:color="auto"/>
            </w:tcBorders>
            <w:vAlign w:val="center"/>
            <w:hideMark/>
          </w:tcPr>
          <w:p w14:paraId="271197F1" w14:textId="77777777" w:rsidR="003D36F1" w:rsidRPr="00BF10E8" w:rsidRDefault="003D36F1" w:rsidP="00EA3623">
            <w:pPr>
              <w:pStyle w:val="2"/>
              <w:ind w:left="191" w:firstLine="0"/>
              <w:jc w:val="center"/>
              <w:rPr>
                <w:b w:val="0"/>
              </w:rPr>
            </w:pPr>
            <w:r w:rsidRPr="00BF10E8">
              <w:rPr>
                <w:bCs/>
                <w:iCs/>
                <w:sz w:val="22"/>
                <w:szCs w:val="22"/>
              </w:rPr>
              <w:t>Стоимость</w:t>
            </w:r>
            <w:r w:rsidRPr="00BF10E8">
              <w:rPr>
                <w:bCs/>
                <w:i/>
                <w:iCs/>
                <w:sz w:val="22"/>
                <w:szCs w:val="22"/>
              </w:rPr>
              <w:t xml:space="preserve"> </w:t>
            </w:r>
            <w:r w:rsidRPr="00BF10E8">
              <w:rPr>
                <w:bCs/>
                <w:iCs/>
                <w:sz w:val="22"/>
                <w:szCs w:val="22"/>
              </w:rPr>
              <w:t>работ</w:t>
            </w:r>
          </w:p>
        </w:tc>
      </w:tr>
      <w:tr w:rsidR="003D36F1" w:rsidRPr="00BF10E8" w14:paraId="2122DE23" w14:textId="77777777" w:rsidTr="00EA3623">
        <w:trPr>
          <w:cantSplit/>
          <w:trHeight w:val="300"/>
        </w:trPr>
        <w:tc>
          <w:tcPr>
            <w:tcW w:w="3825" w:type="dxa"/>
            <w:vMerge/>
            <w:tcBorders>
              <w:top w:val="single" w:sz="4" w:space="0" w:color="auto"/>
              <w:left w:val="single" w:sz="4" w:space="0" w:color="auto"/>
              <w:bottom w:val="single" w:sz="4" w:space="0" w:color="auto"/>
              <w:right w:val="single" w:sz="4" w:space="0" w:color="auto"/>
            </w:tcBorders>
            <w:vAlign w:val="center"/>
            <w:hideMark/>
          </w:tcPr>
          <w:p w14:paraId="0ED7E62C" w14:textId="77777777" w:rsidR="003D36F1" w:rsidRPr="00BF10E8" w:rsidRDefault="003D36F1" w:rsidP="00EA3623">
            <w:pPr>
              <w:rPr>
                <w:b/>
              </w:rPr>
            </w:pPr>
          </w:p>
        </w:tc>
        <w:tc>
          <w:tcPr>
            <w:tcW w:w="2016" w:type="dxa"/>
            <w:tcBorders>
              <w:top w:val="single" w:sz="4" w:space="0" w:color="auto"/>
              <w:left w:val="single" w:sz="4" w:space="0" w:color="auto"/>
              <w:bottom w:val="single" w:sz="4" w:space="0" w:color="auto"/>
              <w:right w:val="single" w:sz="4" w:space="0" w:color="auto"/>
            </w:tcBorders>
            <w:vAlign w:val="center"/>
            <w:hideMark/>
          </w:tcPr>
          <w:p w14:paraId="0BA5E66D" w14:textId="77777777" w:rsidR="003D36F1" w:rsidRPr="00BF10E8" w:rsidRDefault="003D36F1" w:rsidP="00EA3623">
            <w:pPr>
              <w:jc w:val="center"/>
              <w:rPr>
                <w:b/>
              </w:rPr>
            </w:pPr>
            <w:r w:rsidRPr="00BF10E8">
              <w:rPr>
                <w:b/>
              </w:rPr>
              <w:t>Начало</w:t>
            </w:r>
          </w:p>
        </w:tc>
        <w:tc>
          <w:tcPr>
            <w:tcW w:w="1825" w:type="dxa"/>
            <w:tcBorders>
              <w:top w:val="single" w:sz="4" w:space="0" w:color="auto"/>
              <w:left w:val="single" w:sz="4" w:space="0" w:color="auto"/>
              <w:bottom w:val="single" w:sz="4" w:space="0" w:color="auto"/>
              <w:right w:val="single" w:sz="4" w:space="0" w:color="auto"/>
            </w:tcBorders>
            <w:vAlign w:val="center"/>
            <w:hideMark/>
          </w:tcPr>
          <w:p w14:paraId="76859F2A" w14:textId="77777777" w:rsidR="003D36F1" w:rsidRPr="00BF10E8" w:rsidRDefault="003D36F1" w:rsidP="00EA3623">
            <w:pPr>
              <w:jc w:val="center"/>
              <w:rPr>
                <w:b/>
              </w:rPr>
            </w:pPr>
            <w:r w:rsidRPr="00BF10E8">
              <w:rPr>
                <w:b/>
              </w:rPr>
              <w:t>Окончание</w:t>
            </w:r>
          </w:p>
        </w:tc>
        <w:tc>
          <w:tcPr>
            <w:tcW w:w="2159" w:type="dxa"/>
            <w:vMerge/>
            <w:tcBorders>
              <w:top w:val="single" w:sz="4" w:space="0" w:color="auto"/>
              <w:left w:val="single" w:sz="4" w:space="0" w:color="auto"/>
              <w:bottom w:val="single" w:sz="4" w:space="0" w:color="auto"/>
              <w:right w:val="single" w:sz="4" w:space="0" w:color="auto"/>
            </w:tcBorders>
            <w:vAlign w:val="center"/>
            <w:hideMark/>
          </w:tcPr>
          <w:p w14:paraId="7F37F79A" w14:textId="77777777" w:rsidR="003D36F1" w:rsidRPr="00BF10E8" w:rsidRDefault="003D36F1" w:rsidP="00EA3623">
            <w:pPr>
              <w:rPr>
                <w:b/>
              </w:rPr>
            </w:pPr>
          </w:p>
        </w:tc>
      </w:tr>
      <w:tr w:rsidR="003D36F1" w:rsidRPr="00BF10E8" w14:paraId="23119FB7" w14:textId="77777777" w:rsidTr="00EA3623">
        <w:tc>
          <w:tcPr>
            <w:tcW w:w="3825" w:type="dxa"/>
            <w:tcBorders>
              <w:top w:val="single" w:sz="4" w:space="0" w:color="auto"/>
              <w:left w:val="single" w:sz="4" w:space="0" w:color="auto"/>
              <w:bottom w:val="single" w:sz="4" w:space="0" w:color="auto"/>
              <w:right w:val="single" w:sz="4" w:space="0" w:color="auto"/>
            </w:tcBorders>
            <w:hideMark/>
          </w:tcPr>
          <w:p w14:paraId="51B09CAF" w14:textId="77777777" w:rsidR="003D36F1" w:rsidRPr="00BF10E8" w:rsidRDefault="003D36F1" w:rsidP="00EA3623">
            <w:pPr>
              <w:jc w:val="center"/>
              <w:rPr>
                <w:b/>
              </w:rPr>
            </w:pPr>
            <w:r w:rsidRPr="00BF10E8">
              <w:rPr>
                <w:b/>
              </w:rPr>
              <w:t>1</w:t>
            </w:r>
          </w:p>
        </w:tc>
        <w:tc>
          <w:tcPr>
            <w:tcW w:w="2016" w:type="dxa"/>
            <w:tcBorders>
              <w:top w:val="single" w:sz="4" w:space="0" w:color="auto"/>
              <w:left w:val="single" w:sz="4" w:space="0" w:color="auto"/>
              <w:bottom w:val="single" w:sz="4" w:space="0" w:color="auto"/>
              <w:right w:val="single" w:sz="4" w:space="0" w:color="auto"/>
            </w:tcBorders>
            <w:hideMark/>
          </w:tcPr>
          <w:p w14:paraId="7F77D9B6" w14:textId="77777777" w:rsidR="003D36F1" w:rsidRPr="00BF10E8" w:rsidRDefault="003D36F1" w:rsidP="00EA3623">
            <w:pPr>
              <w:jc w:val="center"/>
              <w:rPr>
                <w:b/>
              </w:rPr>
            </w:pPr>
            <w:r w:rsidRPr="00BF10E8">
              <w:rPr>
                <w:b/>
              </w:rPr>
              <w:t>2</w:t>
            </w:r>
          </w:p>
        </w:tc>
        <w:tc>
          <w:tcPr>
            <w:tcW w:w="1825" w:type="dxa"/>
            <w:tcBorders>
              <w:top w:val="single" w:sz="4" w:space="0" w:color="auto"/>
              <w:left w:val="single" w:sz="4" w:space="0" w:color="auto"/>
              <w:bottom w:val="single" w:sz="4" w:space="0" w:color="auto"/>
              <w:right w:val="single" w:sz="4" w:space="0" w:color="auto"/>
            </w:tcBorders>
            <w:hideMark/>
          </w:tcPr>
          <w:p w14:paraId="33E809CA" w14:textId="77777777" w:rsidR="003D36F1" w:rsidRPr="00BF10E8" w:rsidRDefault="003D36F1" w:rsidP="00EA3623">
            <w:pPr>
              <w:jc w:val="center"/>
              <w:rPr>
                <w:b/>
              </w:rPr>
            </w:pPr>
            <w:r w:rsidRPr="00BF10E8">
              <w:rPr>
                <w:b/>
              </w:rPr>
              <w:t>3</w:t>
            </w:r>
          </w:p>
        </w:tc>
        <w:tc>
          <w:tcPr>
            <w:tcW w:w="2159" w:type="dxa"/>
            <w:tcBorders>
              <w:top w:val="single" w:sz="4" w:space="0" w:color="auto"/>
              <w:left w:val="single" w:sz="4" w:space="0" w:color="auto"/>
              <w:bottom w:val="single" w:sz="4" w:space="0" w:color="auto"/>
              <w:right w:val="single" w:sz="4" w:space="0" w:color="auto"/>
            </w:tcBorders>
            <w:hideMark/>
          </w:tcPr>
          <w:p w14:paraId="67CC48CC" w14:textId="77777777" w:rsidR="003D36F1" w:rsidRPr="00BF10E8" w:rsidRDefault="003D36F1" w:rsidP="00EA3623">
            <w:pPr>
              <w:jc w:val="center"/>
              <w:rPr>
                <w:b/>
              </w:rPr>
            </w:pPr>
            <w:r w:rsidRPr="00BF10E8">
              <w:rPr>
                <w:b/>
              </w:rPr>
              <w:t>4</w:t>
            </w:r>
          </w:p>
        </w:tc>
      </w:tr>
      <w:tr w:rsidR="003D36F1" w:rsidRPr="00BF10E8" w14:paraId="2F2E4C52" w14:textId="77777777" w:rsidTr="00EA3623">
        <w:trPr>
          <w:cantSplit/>
          <w:trHeight w:val="158"/>
        </w:trPr>
        <w:tc>
          <w:tcPr>
            <w:tcW w:w="3825" w:type="dxa"/>
            <w:tcBorders>
              <w:top w:val="single" w:sz="4" w:space="0" w:color="auto"/>
              <w:left w:val="single" w:sz="4" w:space="0" w:color="auto"/>
              <w:bottom w:val="single" w:sz="4" w:space="0" w:color="auto"/>
              <w:right w:val="single" w:sz="4" w:space="0" w:color="auto"/>
            </w:tcBorders>
            <w:vAlign w:val="center"/>
          </w:tcPr>
          <w:p w14:paraId="1C312755" w14:textId="5319DEBE" w:rsidR="003D36F1" w:rsidRPr="00BF10E8" w:rsidRDefault="003D36F1" w:rsidP="00EA3623">
            <w:pPr>
              <w:pStyle w:val="ad"/>
              <w:tabs>
                <w:tab w:val="num" w:pos="0"/>
                <w:tab w:val="left" w:pos="985"/>
              </w:tabs>
              <w:suppressAutoHyphens/>
              <w:spacing w:after="0" w:line="240" w:lineRule="auto"/>
              <w:ind w:left="0"/>
              <w:rPr>
                <w:rFonts w:ascii="Times New Roman" w:hAnsi="Times New Roman"/>
                <w:sz w:val="20"/>
                <w:szCs w:val="24"/>
              </w:rPr>
            </w:pPr>
          </w:p>
        </w:tc>
        <w:tc>
          <w:tcPr>
            <w:tcW w:w="2016" w:type="dxa"/>
            <w:tcBorders>
              <w:top w:val="single" w:sz="4" w:space="0" w:color="auto"/>
              <w:left w:val="single" w:sz="4" w:space="0" w:color="auto"/>
              <w:bottom w:val="single" w:sz="4" w:space="0" w:color="auto"/>
              <w:right w:val="single" w:sz="4" w:space="0" w:color="auto"/>
            </w:tcBorders>
            <w:vAlign w:val="center"/>
          </w:tcPr>
          <w:p w14:paraId="42B63D10" w14:textId="5D4FA280" w:rsidR="003D36F1" w:rsidRPr="00BF10E8" w:rsidRDefault="003D36F1" w:rsidP="00EA3623">
            <w:pPr>
              <w:pStyle w:val="ad"/>
              <w:tabs>
                <w:tab w:val="num" w:pos="0"/>
                <w:tab w:val="left" w:pos="985"/>
              </w:tabs>
              <w:suppressAutoHyphens/>
              <w:spacing w:after="0" w:line="240" w:lineRule="auto"/>
              <w:ind w:left="0"/>
              <w:jc w:val="both"/>
              <w:rPr>
                <w:rFonts w:ascii="Times New Roman" w:hAnsi="Times New Roman"/>
                <w:sz w:val="20"/>
                <w:szCs w:val="24"/>
              </w:rPr>
            </w:pPr>
          </w:p>
        </w:tc>
        <w:tc>
          <w:tcPr>
            <w:tcW w:w="1825" w:type="dxa"/>
            <w:tcBorders>
              <w:top w:val="single" w:sz="4" w:space="0" w:color="auto"/>
              <w:left w:val="single" w:sz="4" w:space="0" w:color="auto"/>
              <w:bottom w:val="single" w:sz="4" w:space="0" w:color="auto"/>
              <w:right w:val="single" w:sz="4" w:space="0" w:color="auto"/>
            </w:tcBorders>
            <w:vAlign w:val="bottom"/>
          </w:tcPr>
          <w:p w14:paraId="645163A1" w14:textId="19AB57AF" w:rsidR="003D36F1" w:rsidRPr="00BF10E8" w:rsidRDefault="003D36F1" w:rsidP="00EA3623"/>
        </w:tc>
        <w:tc>
          <w:tcPr>
            <w:tcW w:w="2159" w:type="dxa"/>
            <w:tcBorders>
              <w:top w:val="single" w:sz="4" w:space="0" w:color="auto"/>
              <w:left w:val="single" w:sz="4" w:space="0" w:color="auto"/>
              <w:right w:val="single" w:sz="4" w:space="0" w:color="auto"/>
            </w:tcBorders>
            <w:vAlign w:val="center"/>
          </w:tcPr>
          <w:p w14:paraId="21680902" w14:textId="44F8D90B" w:rsidR="003D36F1" w:rsidRPr="00BF10E8" w:rsidRDefault="003D36F1" w:rsidP="00EA3623">
            <w:pPr>
              <w:jc w:val="center"/>
              <w:rPr>
                <w:lang w:val="en-US"/>
              </w:rPr>
            </w:pPr>
          </w:p>
        </w:tc>
      </w:tr>
      <w:tr w:rsidR="00015C1B" w:rsidRPr="00BF10E8" w14:paraId="33F479FE" w14:textId="77777777" w:rsidTr="00EA3623">
        <w:trPr>
          <w:cantSplit/>
          <w:trHeight w:val="158"/>
        </w:trPr>
        <w:tc>
          <w:tcPr>
            <w:tcW w:w="3825" w:type="dxa"/>
            <w:tcBorders>
              <w:top w:val="single" w:sz="4" w:space="0" w:color="auto"/>
              <w:left w:val="single" w:sz="4" w:space="0" w:color="auto"/>
              <w:bottom w:val="single" w:sz="4" w:space="0" w:color="auto"/>
              <w:right w:val="single" w:sz="4" w:space="0" w:color="auto"/>
            </w:tcBorders>
            <w:vAlign w:val="center"/>
          </w:tcPr>
          <w:p w14:paraId="5070B0D9" w14:textId="77777777" w:rsidR="00015C1B" w:rsidRPr="00BF10E8" w:rsidRDefault="00015C1B" w:rsidP="00EA3623">
            <w:pPr>
              <w:pStyle w:val="ad"/>
              <w:tabs>
                <w:tab w:val="num" w:pos="0"/>
                <w:tab w:val="left" w:pos="985"/>
              </w:tabs>
              <w:suppressAutoHyphens/>
              <w:spacing w:after="0" w:line="240" w:lineRule="auto"/>
              <w:ind w:left="0"/>
              <w:rPr>
                <w:rFonts w:ascii="Times New Roman" w:hAnsi="Times New Roman"/>
                <w:sz w:val="20"/>
                <w:szCs w:val="24"/>
              </w:rPr>
            </w:pPr>
          </w:p>
        </w:tc>
        <w:tc>
          <w:tcPr>
            <w:tcW w:w="2016" w:type="dxa"/>
            <w:tcBorders>
              <w:top w:val="single" w:sz="4" w:space="0" w:color="auto"/>
              <w:left w:val="single" w:sz="4" w:space="0" w:color="auto"/>
              <w:bottom w:val="single" w:sz="4" w:space="0" w:color="auto"/>
              <w:right w:val="single" w:sz="4" w:space="0" w:color="auto"/>
            </w:tcBorders>
            <w:vAlign w:val="center"/>
          </w:tcPr>
          <w:p w14:paraId="0E3D44B5" w14:textId="77777777" w:rsidR="00015C1B" w:rsidRPr="00BF10E8" w:rsidRDefault="00015C1B" w:rsidP="00EA3623">
            <w:pPr>
              <w:pStyle w:val="ad"/>
              <w:tabs>
                <w:tab w:val="num" w:pos="0"/>
                <w:tab w:val="left" w:pos="985"/>
              </w:tabs>
              <w:suppressAutoHyphens/>
              <w:spacing w:after="0" w:line="240" w:lineRule="auto"/>
              <w:ind w:left="0"/>
              <w:jc w:val="both"/>
              <w:rPr>
                <w:rFonts w:ascii="Times New Roman" w:hAnsi="Times New Roman"/>
                <w:sz w:val="20"/>
                <w:szCs w:val="24"/>
              </w:rPr>
            </w:pPr>
          </w:p>
        </w:tc>
        <w:tc>
          <w:tcPr>
            <w:tcW w:w="1825" w:type="dxa"/>
            <w:tcBorders>
              <w:top w:val="single" w:sz="4" w:space="0" w:color="auto"/>
              <w:left w:val="single" w:sz="4" w:space="0" w:color="auto"/>
              <w:bottom w:val="single" w:sz="4" w:space="0" w:color="auto"/>
              <w:right w:val="single" w:sz="4" w:space="0" w:color="auto"/>
            </w:tcBorders>
            <w:vAlign w:val="bottom"/>
          </w:tcPr>
          <w:p w14:paraId="5F819F5B" w14:textId="77777777" w:rsidR="00015C1B" w:rsidRPr="00BF10E8" w:rsidRDefault="00015C1B" w:rsidP="00EA3623"/>
        </w:tc>
        <w:tc>
          <w:tcPr>
            <w:tcW w:w="2159" w:type="dxa"/>
            <w:tcBorders>
              <w:top w:val="single" w:sz="4" w:space="0" w:color="auto"/>
              <w:left w:val="single" w:sz="4" w:space="0" w:color="auto"/>
              <w:right w:val="single" w:sz="4" w:space="0" w:color="auto"/>
            </w:tcBorders>
            <w:vAlign w:val="center"/>
          </w:tcPr>
          <w:p w14:paraId="0ACB4A77" w14:textId="77777777" w:rsidR="00015C1B" w:rsidRPr="00BF10E8" w:rsidRDefault="00015C1B" w:rsidP="00EA3623">
            <w:pPr>
              <w:jc w:val="center"/>
            </w:pPr>
          </w:p>
        </w:tc>
      </w:tr>
      <w:tr w:rsidR="00015C1B" w:rsidRPr="00BF10E8" w14:paraId="2B04270F" w14:textId="77777777" w:rsidTr="00EA3623">
        <w:trPr>
          <w:cantSplit/>
          <w:trHeight w:val="158"/>
        </w:trPr>
        <w:tc>
          <w:tcPr>
            <w:tcW w:w="3825" w:type="dxa"/>
            <w:tcBorders>
              <w:top w:val="single" w:sz="4" w:space="0" w:color="auto"/>
              <w:left w:val="single" w:sz="4" w:space="0" w:color="auto"/>
              <w:bottom w:val="single" w:sz="4" w:space="0" w:color="auto"/>
              <w:right w:val="single" w:sz="4" w:space="0" w:color="auto"/>
            </w:tcBorders>
            <w:vAlign w:val="center"/>
          </w:tcPr>
          <w:p w14:paraId="1ACEE741" w14:textId="77777777" w:rsidR="00015C1B" w:rsidRPr="00BF10E8" w:rsidRDefault="00015C1B" w:rsidP="00EA3623">
            <w:pPr>
              <w:pStyle w:val="ad"/>
              <w:tabs>
                <w:tab w:val="num" w:pos="0"/>
                <w:tab w:val="left" w:pos="985"/>
              </w:tabs>
              <w:suppressAutoHyphens/>
              <w:spacing w:after="0" w:line="240" w:lineRule="auto"/>
              <w:ind w:left="0"/>
              <w:rPr>
                <w:rFonts w:ascii="Times New Roman" w:hAnsi="Times New Roman"/>
                <w:sz w:val="20"/>
                <w:szCs w:val="24"/>
              </w:rPr>
            </w:pPr>
          </w:p>
        </w:tc>
        <w:tc>
          <w:tcPr>
            <w:tcW w:w="2016" w:type="dxa"/>
            <w:tcBorders>
              <w:top w:val="single" w:sz="4" w:space="0" w:color="auto"/>
              <w:left w:val="single" w:sz="4" w:space="0" w:color="auto"/>
              <w:bottom w:val="single" w:sz="4" w:space="0" w:color="auto"/>
              <w:right w:val="single" w:sz="4" w:space="0" w:color="auto"/>
            </w:tcBorders>
            <w:vAlign w:val="center"/>
          </w:tcPr>
          <w:p w14:paraId="0E8A6A7B" w14:textId="77777777" w:rsidR="00015C1B" w:rsidRPr="00BF10E8" w:rsidRDefault="00015C1B" w:rsidP="00EA3623">
            <w:pPr>
              <w:pStyle w:val="ad"/>
              <w:tabs>
                <w:tab w:val="num" w:pos="0"/>
                <w:tab w:val="left" w:pos="985"/>
              </w:tabs>
              <w:suppressAutoHyphens/>
              <w:spacing w:after="0" w:line="240" w:lineRule="auto"/>
              <w:ind w:left="0"/>
              <w:jc w:val="both"/>
              <w:rPr>
                <w:rFonts w:ascii="Times New Roman" w:hAnsi="Times New Roman"/>
                <w:sz w:val="20"/>
                <w:szCs w:val="24"/>
              </w:rPr>
            </w:pPr>
          </w:p>
        </w:tc>
        <w:tc>
          <w:tcPr>
            <w:tcW w:w="1825" w:type="dxa"/>
            <w:tcBorders>
              <w:top w:val="single" w:sz="4" w:space="0" w:color="auto"/>
              <w:left w:val="single" w:sz="4" w:space="0" w:color="auto"/>
              <w:bottom w:val="single" w:sz="4" w:space="0" w:color="auto"/>
              <w:right w:val="single" w:sz="4" w:space="0" w:color="auto"/>
            </w:tcBorders>
            <w:vAlign w:val="bottom"/>
          </w:tcPr>
          <w:p w14:paraId="6F239732" w14:textId="77777777" w:rsidR="00015C1B" w:rsidRPr="00BF10E8" w:rsidRDefault="00015C1B" w:rsidP="00EA3623"/>
        </w:tc>
        <w:tc>
          <w:tcPr>
            <w:tcW w:w="2159" w:type="dxa"/>
            <w:tcBorders>
              <w:top w:val="single" w:sz="4" w:space="0" w:color="auto"/>
              <w:left w:val="single" w:sz="4" w:space="0" w:color="auto"/>
              <w:right w:val="single" w:sz="4" w:space="0" w:color="auto"/>
            </w:tcBorders>
            <w:vAlign w:val="center"/>
          </w:tcPr>
          <w:p w14:paraId="436C40F1" w14:textId="77777777" w:rsidR="00015C1B" w:rsidRPr="00BF10E8" w:rsidRDefault="00015C1B" w:rsidP="00EA3623">
            <w:pPr>
              <w:jc w:val="center"/>
            </w:pPr>
          </w:p>
        </w:tc>
      </w:tr>
      <w:tr w:rsidR="00015C1B" w:rsidRPr="00BF10E8" w14:paraId="1929E492" w14:textId="77777777" w:rsidTr="00EA3623">
        <w:trPr>
          <w:cantSplit/>
          <w:trHeight w:val="158"/>
        </w:trPr>
        <w:tc>
          <w:tcPr>
            <w:tcW w:w="3825" w:type="dxa"/>
            <w:tcBorders>
              <w:top w:val="single" w:sz="4" w:space="0" w:color="auto"/>
              <w:left w:val="single" w:sz="4" w:space="0" w:color="auto"/>
              <w:bottom w:val="single" w:sz="4" w:space="0" w:color="auto"/>
              <w:right w:val="single" w:sz="4" w:space="0" w:color="auto"/>
            </w:tcBorders>
            <w:vAlign w:val="center"/>
          </w:tcPr>
          <w:p w14:paraId="239A1502" w14:textId="77777777" w:rsidR="00015C1B" w:rsidRPr="00BF10E8" w:rsidRDefault="00015C1B" w:rsidP="00EA3623">
            <w:pPr>
              <w:pStyle w:val="ad"/>
              <w:tabs>
                <w:tab w:val="num" w:pos="0"/>
                <w:tab w:val="left" w:pos="985"/>
              </w:tabs>
              <w:suppressAutoHyphens/>
              <w:spacing w:after="0" w:line="240" w:lineRule="auto"/>
              <w:ind w:left="0"/>
              <w:rPr>
                <w:rFonts w:ascii="Times New Roman" w:hAnsi="Times New Roman"/>
                <w:sz w:val="20"/>
                <w:szCs w:val="24"/>
              </w:rPr>
            </w:pPr>
          </w:p>
        </w:tc>
        <w:tc>
          <w:tcPr>
            <w:tcW w:w="2016" w:type="dxa"/>
            <w:tcBorders>
              <w:top w:val="single" w:sz="4" w:space="0" w:color="auto"/>
              <w:left w:val="single" w:sz="4" w:space="0" w:color="auto"/>
              <w:bottom w:val="single" w:sz="4" w:space="0" w:color="auto"/>
              <w:right w:val="single" w:sz="4" w:space="0" w:color="auto"/>
            </w:tcBorders>
            <w:vAlign w:val="center"/>
          </w:tcPr>
          <w:p w14:paraId="6924C5C4" w14:textId="77777777" w:rsidR="00015C1B" w:rsidRPr="00BF10E8" w:rsidRDefault="00015C1B" w:rsidP="00EA3623">
            <w:pPr>
              <w:pStyle w:val="ad"/>
              <w:tabs>
                <w:tab w:val="num" w:pos="0"/>
                <w:tab w:val="left" w:pos="985"/>
              </w:tabs>
              <w:suppressAutoHyphens/>
              <w:spacing w:after="0" w:line="240" w:lineRule="auto"/>
              <w:ind w:left="0"/>
              <w:jc w:val="both"/>
              <w:rPr>
                <w:rFonts w:ascii="Times New Roman" w:hAnsi="Times New Roman"/>
                <w:sz w:val="20"/>
                <w:szCs w:val="24"/>
              </w:rPr>
            </w:pPr>
          </w:p>
        </w:tc>
        <w:tc>
          <w:tcPr>
            <w:tcW w:w="1825" w:type="dxa"/>
            <w:tcBorders>
              <w:top w:val="single" w:sz="4" w:space="0" w:color="auto"/>
              <w:left w:val="single" w:sz="4" w:space="0" w:color="auto"/>
              <w:bottom w:val="single" w:sz="4" w:space="0" w:color="auto"/>
              <w:right w:val="single" w:sz="4" w:space="0" w:color="auto"/>
            </w:tcBorders>
            <w:vAlign w:val="bottom"/>
          </w:tcPr>
          <w:p w14:paraId="42C3DA74" w14:textId="77777777" w:rsidR="00015C1B" w:rsidRPr="00BF10E8" w:rsidRDefault="00015C1B" w:rsidP="00EA3623"/>
        </w:tc>
        <w:tc>
          <w:tcPr>
            <w:tcW w:w="2159" w:type="dxa"/>
            <w:tcBorders>
              <w:top w:val="single" w:sz="4" w:space="0" w:color="auto"/>
              <w:left w:val="single" w:sz="4" w:space="0" w:color="auto"/>
              <w:right w:val="single" w:sz="4" w:space="0" w:color="auto"/>
            </w:tcBorders>
            <w:vAlign w:val="center"/>
          </w:tcPr>
          <w:p w14:paraId="6EA05D58" w14:textId="77777777" w:rsidR="00015C1B" w:rsidRPr="00BF10E8" w:rsidRDefault="00015C1B" w:rsidP="00EA3623">
            <w:pPr>
              <w:jc w:val="center"/>
            </w:pPr>
          </w:p>
        </w:tc>
      </w:tr>
      <w:tr w:rsidR="00015C1B" w:rsidRPr="00BF10E8" w14:paraId="0B3593CE" w14:textId="77777777" w:rsidTr="00EA3623">
        <w:trPr>
          <w:cantSplit/>
          <w:trHeight w:val="158"/>
        </w:trPr>
        <w:tc>
          <w:tcPr>
            <w:tcW w:w="3825" w:type="dxa"/>
            <w:tcBorders>
              <w:top w:val="single" w:sz="4" w:space="0" w:color="auto"/>
              <w:left w:val="single" w:sz="4" w:space="0" w:color="auto"/>
              <w:bottom w:val="single" w:sz="4" w:space="0" w:color="auto"/>
              <w:right w:val="single" w:sz="4" w:space="0" w:color="auto"/>
            </w:tcBorders>
            <w:vAlign w:val="center"/>
          </w:tcPr>
          <w:p w14:paraId="405CB301" w14:textId="77777777" w:rsidR="00015C1B" w:rsidRPr="00BF10E8" w:rsidRDefault="00015C1B" w:rsidP="00EA3623">
            <w:pPr>
              <w:pStyle w:val="ad"/>
              <w:tabs>
                <w:tab w:val="num" w:pos="0"/>
                <w:tab w:val="left" w:pos="985"/>
              </w:tabs>
              <w:suppressAutoHyphens/>
              <w:spacing w:after="0" w:line="240" w:lineRule="auto"/>
              <w:ind w:left="0"/>
              <w:rPr>
                <w:rFonts w:ascii="Times New Roman" w:hAnsi="Times New Roman"/>
                <w:sz w:val="20"/>
                <w:szCs w:val="24"/>
              </w:rPr>
            </w:pPr>
          </w:p>
        </w:tc>
        <w:tc>
          <w:tcPr>
            <w:tcW w:w="2016" w:type="dxa"/>
            <w:tcBorders>
              <w:top w:val="single" w:sz="4" w:space="0" w:color="auto"/>
              <w:left w:val="single" w:sz="4" w:space="0" w:color="auto"/>
              <w:bottom w:val="single" w:sz="4" w:space="0" w:color="auto"/>
              <w:right w:val="single" w:sz="4" w:space="0" w:color="auto"/>
            </w:tcBorders>
            <w:vAlign w:val="center"/>
          </w:tcPr>
          <w:p w14:paraId="3F4BF119" w14:textId="77777777" w:rsidR="00015C1B" w:rsidRPr="00BF10E8" w:rsidRDefault="00015C1B" w:rsidP="00EA3623">
            <w:pPr>
              <w:pStyle w:val="ad"/>
              <w:tabs>
                <w:tab w:val="num" w:pos="0"/>
                <w:tab w:val="left" w:pos="985"/>
              </w:tabs>
              <w:suppressAutoHyphens/>
              <w:spacing w:after="0" w:line="240" w:lineRule="auto"/>
              <w:ind w:left="0"/>
              <w:jc w:val="both"/>
              <w:rPr>
                <w:rFonts w:ascii="Times New Roman" w:hAnsi="Times New Roman"/>
                <w:sz w:val="20"/>
                <w:szCs w:val="24"/>
              </w:rPr>
            </w:pPr>
          </w:p>
        </w:tc>
        <w:tc>
          <w:tcPr>
            <w:tcW w:w="1825" w:type="dxa"/>
            <w:tcBorders>
              <w:top w:val="single" w:sz="4" w:space="0" w:color="auto"/>
              <w:left w:val="single" w:sz="4" w:space="0" w:color="auto"/>
              <w:bottom w:val="single" w:sz="4" w:space="0" w:color="auto"/>
              <w:right w:val="single" w:sz="4" w:space="0" w:color="auto"/>
            </w:tcBorders>
            <w:vAlign w:val="bottom"/>
          </w:tcPr>
          <w:p w14:paraId="5F6D2DB6" w14:textId="77777777" w:rsidR="00015C1B" w:rsidRPr="00BF10E8" w:rsidRDefault="00015C1B" w:rsidP="00EA3623"/>
        </w:tc>
        <w:tc>
          <w:tcPr>
            <w:tcW w:w="2159" w:type="dxa"/>
            <w:tcBorders>
              <w:top w:val="single" w:sz="4" w:space="0" w:color="auto"/>
              <w:left w:val="single" w:sz="4" w:space="0" w:color="auto"/>
              <w:right w:val="single" w:sz="4" w:space="0" w:color="auto"/>
            </w:tcBorders>
            <w:vAlign w:val="center"/>
          </w:tcPr>
          <w:p w14:paraId="7A7F92F4" w14:textId="77777777" w:rsidR="00015C1B" w:rsidRPr="00BF10E8" w:rsidRDefault="00015C1B" w:rsidP="00EA3623">
            <w:pPr>
              <w:jc w:val="center"/>
            </w:pPr>
          </w:p>
        </w:tc>
      </w:tr>
      <w:tr w:rsidR="00015C1B" w:rsidRPr="00BF10E8" w14:paraId="5897C4E2" w14:textId="77777777" w:rsidTr="00EA3623">
        <w:trPr>
          <w:cantSplit/>
          <w:trHeight w:val="158"/>
        </w:trPr>
        <w:tc>
          <w:tcPr>
            <w:tcW w:w="3825" w:type="dxa"/>
            <w:tcBorders>
              <w:top w:val="single" w:sz="4" w:space="0" w:color="auto"/>
              <w:left w:val="single" w:sz="4" w:space="0" w:color="auto"/>
              <w:bottom w:val="single" w:sz="4" w:space="0" w:color="auto"/>
              <w:right w:val="single" w:sz="4" w:space="0" w:color="auto"/>
            </w:tcBorders>
            <w:vAlign w:val="center"/>
          </w:tcPr>
          <w:p w14:paraId="3BC9D3A8" w14:textId="77777777" w:rsidR="00015C1B" w:rsidRPr="00BF10E8" w:rsidRDefault="00015C1B" w:rsidP="00EA3623">
            <w:pPr>
              <w:pStyle w:val="ad"/>
              <w:tabs>
                <w:tab w:val="num" w:pos="0"/>
                <w:tab w:val="left" w:pos="985"/>
              </w:tabs>
              <w:suppressAutoHyphens/>
              <w:spacing w:after="0" w:line="240" w:lineRule="auto"/>
              <w:ind w:left="0"/>
              <w:rPr>
                <w:rFonts w:ascii="Times New Roman" w:hAnsi="Times New Roman"/>
                <w:sz w:val="20"/>
                <w:szCs w:val="24"/>
              </w:rPr>
            </w:pPr>
          </w:p>
        </w:tc>
        <w:tc>
          <w:tcPr>
            <w:tcW w:w="2016" w:type="dxa"/>
            <w:tcBorders>
              <w:top w:val="single" w:sz="4" w:space="0" w:color="auto"/>
              <w:left w:val="single" w:sz="4" w:space="0" w:color="auto"/>
              <w:bottom w:val="single" w:sz="4" w:space="0" w:color="auto"/>
              <w:right w:val="single" w:sz="4" w:space="0" w:color="auto"/>
            </w:tcBorders>
            <w:vAlign w:val="center"/>
          </w:tcPr>
          <w:p w14:paraId="48C9B823" w14:textId="77777777" w:rsidR="00015C1B" w:rsidRPr="00BF10E8" w:rsidRDefault="00015C1B" w:rsidP="00EA3623">
            <w:pPr>
              <w:pStyle w:val="ad"/>
              <w:tabs>
                <w:tab w:val="num" w:pos="0"/>
                <w:tab w:val="left" w:pos="985"/>
              </w:tabs>
              <w:suppressAutoHyphens/>
              <w:spacing w:after="0" w:line="240" w:lineRule="auto"/>
              <w:ind w:left="0"/>
              <w:jc w:val="both"/>
              <w:rPr>
                <w:rFonts w:ascii="Times New Roman" w:hAnsi="Times New Roman"/>
                <w:sz w:val="20"/>
                <w:szCs w:val="24"/>
              </w:rPr>
            </w:pPr>
          </w:p>
        </w:tc>
        <w:tc>
          <w:tcPr>
            <w:tcW w:w="1825" w:type="dxa"/>
            <w:tcBorders>
              <w:top w:val="single" w:sz="4" w:space="0" w:color="auto"/>
              <w:left w:val="single" w:sz="4" w:space="0" w:color="auto"/>
              <w:bottom w:val="single" w:sz="4" w:space="0" w:color="auto"/>
              <w:right w:val="single" w:sz="4" w:space="0" w:color="auto"/>
            </w:tcBorders>
            <w:vAlign w:val="bottom"/>
          </w:tcPr>
          <w:p w14:paraId="7DA9E3F6" w14:textId="77777777" w:rsidR="00015C1B" w:rsidRPr="00BF10E8" w:rsidRDefault="00015C1B" w:rsidP="00EA3623"/>
        </w:tc>
        <w:tc>
          <w:tcPr>
            <w:tcW w:w="2159" w:type="dxa"/>
            <w:tcBorders>
              <w:top w:val="single" w:sz="4" w:space="0" w:color="auto"/>
              <w:left w:val="single" w:sz="4" w:space="0" w:color="auto"/>
              <w:right w:val="single" w:sz="4" w:space="0" w:color="auto"/>
            </w:tcBorders>
            <w:vAlign w:val="center"/>
          </w:tcPr>
          <w:p w14:paraId="799B5EFB" w14:textId="77777777" w:rsidR="00015C1B" w:rsidRPr="00BF10E8" w:rsidRDefault="00015C1B" w:rsidP="00EA3623">
            <w:pPr>
              <w:jc w:val="center"/>
            </w:pPr>
          </w:p>
        </w:tc>
      </w:tr>
      <w:tr w:rsidR="00015C1B" w:rsidRPr="00BF10E8" w14:paraId="5F21CDE1" w14:textId="77777777" w:rsidTr="00EA3623">
        <w:trPr>
          <w:cantSplit/>
          <w:trHeight w:val="158"/>
        </w:trPr>
        <w:tc>
          <w:tcPr>
            <w:tcW w:w="3825" w:type="dxa"/>
            <w:tcBorders>
              <w:top w:val="single" w:sz="4" w:space="0" w:color="auto"/>
              <w:left w:val="single" w:sz="4" w:space="0" w:color="auto"/>
              <w:bottom w:val="single" w:sz="4" w:space="0" w:color="auto"/>
              <w:right w:val="single" w:sz="4" w:space="0" w:color="auto"/>
            </w:tcBorders>
            <w:vAlign w:val="center"/>
          </w:tcPr>
          <w:p w14:paraId="632C5ECD" w14:textId="77777777" w:rsidR="00015C1B" w:rsidRPr="00BF10E8" w:rsidRDefault="00015C1B" w:rsidP="00EA3623">
            <w:pPr>
              <w:pStyle w:val="ad"/>
              <w:tabs>
                <w:tab w:val="num" w:pos="0"/>
                <w:tab w:val="left" w:pos="985"/>
              </w:tabs>
              <w:suppressAutoHyphens/>
              <w:spacing w:after="0" w:line="240" w:lineRule="auto"/>
              <w:ind w:left="0"/>
              <w:rPr>
                <w:rFonts w:ascii="Times New Roman" w:hAnsi="Times New Roman"/>
                <w:sz w:val="20"/>
                <w:szCs w:val="24"/>
              </w:rPr>
            </w:pPr>
          </w:p>
        </w:tc>
        <w:tc>
          <w:tcPr>
            <w:tcW w:w="2016" w:type="dxa"/>
            <w:tcBorders>
              <w:top w:val="single" w:sz="4" w:space="0" w:color="auto"/>
              <w:left w:val="single" w:sz="4" w:space="0" w:color="auto"/>
              <w:bottom w:val="single" w:sz="4" w:space="0" w:color="auto"/>
              <w:right w:val="single" w:sz="4" w:space="0" w:color="auto"/>
            </w:tcBorders>
            <w:vAlign w:val="center"/>
          </w:tcPr>
          <w:p w14:paraId="383DBB89" w14:textId="77777777" w:rsidR="00015C1B" w:rsidRPr="00BF10E8" w:rsidRDefault="00015C1B" w:rsidP="00EA3623">
            <w:pPr>
              <w:pStyle w:val="ad"/>
              <w:tabs>
                <w:tab w:val="num" w:pos="0"/>
                <w:tab w:val="left" w:pos="985"/>
              </w:tabs>
              <w:suppressAutoHyphens/>
              <w:spacing w:after="0" w:line="240" w:lineRule="auto"/>
              <w:ind w:left="0"/>
              <w:jc w:val="both"/>
              <w:rPr>
                <w:rFonts w:ascii="Times New Roman" w:hAnsi="Times New Roman"/>
                <w:sz w:val="20"/>
                <w:szCs w:val="24"/>
              </w:rPr>
            </w:pPr>
          </w:p>
        </w:tc>
        <w:tc>
          <w:tcPr>
            <w:tcW w:w="1825" w:type="dxa"/>
            <w:tcBorders>
              <w:top w:val="single" w:sz="4" w:space="0" w:color="auto"/>
              <w:left w:val="single" w:sz="4" w:space="0" w:color="auto"/>
              <w:bottom w:val="single" w:sz="4" w:space="0" w:color="auto"/>
              <w:right w:val="single" w:sz="4" w:space="0" w:color="auto"/>
            </w:tcBorders>
            <w:vAlign w:val="bottom"/>
          </w:tcPr>
          <w:p w14:paraId="3350412D" w14:textId="77777777" w:rsidR="00015C1B" w:rsidRPr="00BF10E8" w:rsidRDefault="00015C1B" w:rsidP="00EA3623"/>
        </w:tc>
        <w:tc>
          <w:tcPr>
            <w:tcW w:w="2159" w:type="dxa"/>
            <w:tcBorders>
              <w:top w:val="single" w:sz="4" w:space="0" w:color="auto"/>
              <w:left w:val="single" w:sz="4" w:space="0" w:color="auto"/>
              <w:right w:val="single" w:sz="4" w:space="0" w:color="auto"/>
            </w:tcBorders>
            <w:vAlign w:val="center"/>
          </w:tcPr>
          <w:p w14:paraId="28E11CFD" w14:textId="77777777" w:rsidR="00015C1B" w:rsidRPr="00BF10E8" w:rsidRDefault="00015C1B" w:rsidP="00EA3623">
            <w:pPr>
              <w:jc w:val="center"/>
            </w:pPr>
          </w:p>
        </w:tc>
      </w:tr>
      <w:tr w:rsidR="003D36F1" w:rsidRPr="00BF10E8" w14:paraId="7591937B" w14:textId="77777777" w:rsidTr="00EA3623">
        <w:trPr>
          <w:cantSplit/>
          <w:trHeight w:val="303"/>
        </w:trPr>
        <w:tc>
          <w:tcPr>
            <w:tcW w:w="7666" w:type="dxa"/>
            <w:gridSpan w:val="3"/>
            <w:tcBorders>
              <w:top w:val="single" w:sz="4" w:space="0" w:color="auto"/>
              <w:left w:val="single" w:sz="4" w:space="0" w:color="auto"/>
              <w:bottom w:val="single" w:sz="4" w:space="0" w:color="auto"/>
              <w:right w:val="single" w:sz="4" w:space="0" w:color="auto"/>
            </w:tcBorders>
            <w:vAlign w:val="center"/>
          </w:tcPr>
          <w:p w14:paraId="329D2522" w14:textId="77777777" w:rsidR="003D36F1" w:rsidRPr="00BF10E8" w:rsidRDefault="003D36F1" w:rsidP="00EA3623">
            <w:pPr>
              <w:jc w:val="right"/>
              <w:rPr>
                <w:b/>
              </w:rPr>
            </w:pPr>
            <w:r w:rsidRPr="00BF10E8">
              <w:rPr>
                <w:b/>
              </w:rPr>
              <w:t>ИТОГО:</w:t>
            </w:r>
          </w:p>
        </w:tc>
        <w:tc>
          <w:tcPr>
            <w:tcW w:w="2159" w:type="dxa"/>
            <w:tcBorders>
              <w:top w:val="single" w:sz="4" w:space="0" w:color="auto"/>
              <w:left w:val="single" w:sz="4" w:space="0" w:color="auto"/>
              <w:bottom w:val="single" w:sz="4" w:space="0" w:color="auto"/>
              <w:right w:val="single" w:sz="4" w:space="0" w:color="auto"/>
            </w:tcBorders>
            <w:vAlign w:val="center"/>
          </w:tcPr>
          <w:p w14:paraId="51A6582D" w14:textId="15F6A36F" w:rsidR="003D36F1" w:rsidRPr="00BF10E8" w:rsidRDefault="003D36F1" w:rsidP="00015C1B">
            <w:pPr>
              <w:rPr>
                <w:b/>
                <w:bCs/>
                <w:lang w:val="en-US"/>
              </w:rPr>
            </w:pPr>
          </w:p>
        </w:tc>
      </w:tr>
    </w:tbl>
    <w:p w14:paraId="6CD3CD6B" w14:textId="77777777" w:rsidR="003D36F1" w:rsidRPr="00BF10E8" w:rsidRDefault="003D36F1" w:rsidP="003D36F1">
      <w:pPr>
        <w:pStyle w:val="ad"/>
        <w:tabs>
          <w:tab w:val="num" w:pos="0"/>
          <w:tab w:val="left" w:pos="985"/>
        </w:tabs>
        <w:suppressAutoHyphens/>
        <w:spacing w:after="0" w:line="240" w:lineRule="auto"/>
        <w:ind w:left="625"/>
        <w:jc w:val="both"/>
        <w:rPr>
          <w:rFonts w:ascii="Times New Roman" w:hAnsi="Times New Roman"/>
          <w:sz w:val="24"/>
          <w:szCs w:val="24"/>
        </w:rPr>
      </w:pPr>
    </w:p>
    <w:p w14:paraId="147C65E7" w14:textId="120055C7" w:rsidR="003D36F1" w:rsidRPr="00BF10E8" w:rsidRDefault="003D36F1" w:rsidP="003D36F1">
      <w:pPr>
        <w:pStyle w:val="ad"/>
        <w:numPr>
          <w:ilvl w:val="3"/>
          <w:numId w:val="49"/>
        </w:numPr>
        <w:tabs>
          <w:tab w:val="clear" w:pos="2880"/>
        </w:tabs>
        <w:suppressAutoHyphens/>
        <w:spacing w:after="0" w:line="240" w:lineRule="auto"/>
        <w:ind w:left="567" w:hanging="425"/>
        <w:contextualSpacing w:val="0"/>
        <w:jc w:val="both"/>
        <w:rPr>
          <w:rFonts w:ascii="Times New Roman" w:hAnsi="Times New Roman"/>
          <w:bCs/>
          <w:sz w:val="24"/>
          <w:szCs w:val="24"/>
        </w:rPr>
      </w:pPr>
      <w:r w:rsidRPr="00BF10E8">
        <w:rPr>
          <w:rFonts w:ascii="Times New Roman" w:hAnsi="Times New Roman"/>
          <w:bCs/>
          <w:sz w:val="24"/>
          <w:szCs w:val="24"/>
        </w:rPr>
        <w:t xml:space="preserve">Стоимость работ по договору составляет </w:t>
      </w:r>
      <w:r w:rsidR="00015C1B" w:rsidRPr="00BF10E8">
        <w:rPr>
          <w:rFonts w:ascii="Times New Roman" w:hAnsi="Times New Roman"/>
          <w:bCs/>
          <w:sz w:val="24"/>
          <w:szCs w:val="24"/>
        </w:rPr>
        <w:t>_________________ сум с 15% НДС</w:t>
      </w:r>
      <w:r w:rsidRPr="00BF10E8">
        <w:rPr>
          <w:rFonts w:ascii="Times New Roman" w:hAnsi="Times New Roman"/>
          <w:bCs/>
          <w:sz w:val="24"/>
          <w:szCs w:val="24"/>
        </w:rPr>
        <w:t xml:space="preserve">. </w:t>
      </w:r>
    </w:p>
    <w:p w14:paraId="035E1548" w14:textId="77777777" w:rsidR="003D36F1" w:rsidRPr="00BF10E8" w:rsidRDefault="003D36F1" w:rsidP="003D36F1">
      <w:pPr>
        <w:pStyle w:val="ad"/>
        <w:numPr>
          <w:ilvl w:val="3"/>
          <w:numId w:val="49"/>
        </w:numPr>
        <w:tabs>
          <w:tab w:val="clear" w:pos="2880"/>
          <w:tab w:val="left" w:pos="985"/>
        </w:tabs>
        <w:suppressAutoHyphens/>
        <w:spacing w:after="0" w:line="240" w:lineRule="auto"/>
        <w:ind w:left="567" w:hanging="425"/>
        <w:contextualSpacing w:val="0"/>
        <w:jc w:val="both"/>
        <w:rPr>
          <w:rFonts w:ascii="Times New Roman" w:hAnsi="Times New Roman"/>
          <w:bCs/>
          <w:sz w:val="24"/>
          <w:szCs w:val="24"/>
        </w:rPr>
      </w:pPr>
      <w:r w:rsidRPr="00BF10E8">
        <w:rPr>
          <w:rFonts w:ascii="Times New Roman" w:hAnsi="Times New Roman"/>
          <w:bCs/>
          <w:sz w:val="24"/>
          <w:szCs w:val="24"/>
        </w:rPr>
        <w:t>Заказчик соглашается оплатить указанные в Приложении Услуги в следующем порядке и сроки:</w:t>
      </w:r>
    </w:p>
    <w:p w14:paraId="4B630DC6" w14:textId="5482A3B4" w:rsidR="003D36F1" w:rsidRPr="00BF10E8" w:rsidRDefault="003D36F1" w:rsidP="003D36F1">
      <w:pPr>
        <w:pStyle w:val="ad"/>
        <w:numPr>
          <w:ilvl w:val="1"/>
          <w:numId w:val="50"/>
        </w:numPr>
        <w:tabs>
          <w:tab w:val="left" w:pos="1560"/>
        </w:tabs>
        <w:suppressAutoHyphens/>
        <w:spacing w:after="0" w:line="240" w:lineRule="auto"/>
        <w:ind w:left="567" w:hanging="425"/>
        <w:contextualSpacing w:val="0"/>
        <w:jc w:val="both"/>
        <w:rPr>
          <w:rFonts w:ascii="Times New Roman" w:hAnsi="Times New Roman"/>
          <w:bCs/>
          <w:sz w:val="24"/>
          <w:szCs w:val="24"/>
        </w:rPr>
      </w:pPr>
      <w:r w:rsidRPr="00BF10E8">
        <w:rPr>
          <w:rFonts w:ascii="Times New Roman" w:hAnsi="Times New Roman"/>
          <w:bCs/>
          <w:sz w:val="24"/>
          <w:szCs w:val="24"/>
        </w:rPr>
        <w:t xml:space="preserve">Заказчик перечисляет на счет Исполнителя </w:t>
      </w:r>
      <w:r w:rsidR="00015C1B" w:rsidRPr="00BF10E8">
        <w:rPr>
          <w:rFonts w:ascii="Times New Roman" w:hAnsi="Times New Roman"/>
          <w:bCs/>
          <w:sz w:val="24"/>
          <w:szCs w:val="24"/>
        </w:rPr>
        <w:t xml:space="preserve">предоплату </w:t>
      </w:r>
      <w:proofErr w:type="gramStart"/>
      <w:r w:rsidRPr="00BF10E8">
        <w:rPr>
          <w:rFonts w:ascii="Times New Roman" w:hAnsi="Times New Roman"/>
          <w:bCs/>
          <w:sz w:val="24"/>
          <w:szCs w:val="24"/>
        </w:rPr>
        <w:t>по</w:t>
      </w:r>
      <w:proofErr w:type="gramEnd"/>
      <w:r w:rsidRPr="00BF10E8">
        <w:rPr>
          <w:rFonts w:ascii="Times New Roman" w:hAnsi="Times New Roman"/>
          <w:bCs/>
          <w:sz w:val="24"/>
          <w:szCs w:val="24"/>
        </w:rPr>
        <w:t xml:space="preserve"> </w:t>
      </w:r>
      <w:proofErr w:type="gramStart"/>
      <w:r w:rsidRPr="00BF10E8">
        <w:rPr>
          <w:rFonts w:ascii="Times New Roman" w:hAnsi="Times New Roman"/>
          <w:bCs/>
          <w:sz w:val="24"/>
          <w:szCs w:val="24"/>
        </w:rPr>
        <w:t>в</w:t>
      </w:r>
      <w:proofErr w:type="gramEnd"/>
      <w:r w:rsidRPr="00BF10E8">
        <w:rPr>
          <w:rFonts w:ascii="Times New Roman" w:hAnsi="Times New Roman"/>
          <w:bCs/>
          <w:sz w:val="24"/>
          <w:szCs w:val="24"/>
        </w:rPr>
        <w:t xml:space="preserve"> размере </w:t>
      </w:r>
      <w:r w:rsidR="00015C1B" w:rsidRPr="00BF10E8">
        <w:rPr>
          <w:rFonts w:ascii="Times New Roman" w:hAnsi="Times New Roman"/>
          <w:bCs/>
          <w:sz w:val="24"/>
          <w:szCs w:val="24"/>
        </w:rPr>
        <w:t>35%</w:t>
      </w:r>
      <w:r w:rsidRPr="00BF10E8">
        <w:rPr>
          <w:rFonts w:ascii="Times New Roman" w:hAnsi="Times New Roman"/>
          <w:bCs/>
          <w:sz w:val="24"/>
          <w:szCs w:val="24"/>
        </w:rPr>
        <w:t xml:space="preserve"> от общей стоимости </w:t>
      </w:r>
      <w:r w:rsidR="00015C1B" w:rsidRPr="00BF10E8">
        <w:rPr>
          <w:rFonts w:ascii="Times New Roman" w:hAnsi="Times New Roman"/>
          <w:bCs/>
          <w:sz w:val="24"/>
          <w:szCs w:val="24"/>
        </w:rPr>
        <w:t>проекта</w:t>
      </w:r>
      <w:r w:rsidRPr="00BF10E8">
        <w:rPr>
          <w:rFonts w:ascii="Times New Roman" w:hAnsi="Times New Roman"/>
          <w:bCs/>
          <w:sz w:val="24"/>
          <w:szCs w:val="24"/>
        </w:rPr>
        <w:t xml:space="preserve">, не позднее </w:t>
      </w:r>
      <w:r w:rsidR="00C13DD8" w:rsidRPr="00BF10E8">
        <w:rPr>
          <w:rFonts w:ascii="Times New Roman" w:hAnsi="Times New Roman"/>
          <w:bCs/>
          <w:sz w:val="24"/>
          <w:szCs w:val="24"/>
        </w:rPr>
        <w:t>1</w:t>
      </w:r>
      <w:r w:rsidRPr="00BF10E8">
        <w:rPr>
          <w:rFonts w:ascii="Times New Roman" w:hAnsi="Times New Roman"/>
          <w:bCs/>
          <w:sz w:val="24"/>
          <w:szCs w:val="24"/>
        </w:rPr>
        <w:t>5 рабочих дней с момента подписания приложения, на основании выставленного счета на оплату Исполнителем</w:t>
      </w:r>
      <w:r w:rsidR="00522A0D" w:rsidRPr="00BF10E8">
        <w:rPr>
          <w:rFonts w:ascii="Times New Roman" w:hAnsi="Times New Roman"/>
          <w:bCs/>
          <w:sz w:val="24"/>
          <w:szCs w:val="24"/>
        </w:rPr>
        <w:t xml:space="preserve">. </w:t>
      </w:r>
    </w:p>
    <w:p w14:paraId="4D4022AB" w14:textId="64BAFD91" w:rsidR="003D36F1" w:rsidRPr="00BF10E8" w:rsidRDefault="00FB1553" w:rsidP="003D36F1">
      <w:pPr>
        <w:pStyle w:val="ad"/>
        <w:numPr>
          <w:ilvl w:val="1"/>
          <w:numId w:val="50"/>
        </w:numPr>
        <w:tabs>
          <w:tab w:val="left" w:pos="1560"/>
        </w:tabs>
        <w:suppressAutoHyphens/>
        <w:spacing w:after="0" w:line="240" w:lineRule="auto"/>
        <w:ind w:left="567" w:hanging="425"/>
        <w:contextualSpacing w:val="0"/>
        <w:jc w:val="both"/>
        <w:rPr>
          <w:rFonts w:ascii="Times New Roman" w:hAnsi="Times New Roman"/>
          <w:bCs/>
          <w:sz w:val="24"/>
          <w:szCs w:val="24"/>
        </w:rPr>
      </w:pPr>
      <w:r w:rsidRPr="00BF10E8">
        <w:rPr>
          <w:rFonts w:ascii="Times New Roman" w:hAnsi="Times New Roman"/>
          <w:bCs/>
          <w:sz w:val="24"/>
          <w:szCs w:val="24"/>
        </w:rPr>
        <w:t xml:space="preserve">Оставшаяся сумма оплачивается </w:t>
      </w:r>
      <w:r w:rsidR="003D36F1" w:rsidRPr="00BF10E8">
        <w:rPr>
          <w:rFonts w:ascii="Times New Roman" w:hAnsi="Times New Roman"/>
          <w:bCs/>
          <w:sz w:val="24"/>
          <w:szCs w:val="24"/>
        </w:rPr>
        <w:t>Заказчик</w:t>
      </w:r>
      <w:r w:rsidRPr="00BF10E8">
        <w:rPr>
          <w:rFonts w:ascii="Times New Roman" w:hAnsi="Times New Roman"/>
          <w:bCs/>
          <w:sz w:val="24"/>
          <w:szCs w:val="24"/>
        </w:rPr>
        <w:t>ом</w:t>
      </w:r>
      <w:r w:rsidR="003D36F1" w:rsidRPr="00BF10E8">
        <w:rPr>
          <w:rFonts w:ascii="Times New Roman" w:hAnsi="Times New Roman"/>
          <w:bCs/>
          <w:sz w:val="24"/>
          <w:szCs w:val="24"/>
        </w:rPr>
        <w:t xml:space="preserve"> </w:t>
      </w:r>
      <w:r w:rsidRPr="00BF10E8">
        <w:rPr>
          <w:rFonts w:ascii="Times New Roman" w:hAnsi="Times New Roman"/>
          <w:bCs/>
          <w:sz w:val="24"/>
          <w:szCs w:val="24"/>
        </w:rPr>
        <w:t>путем перечисления на счет</w:t>
      </w:r>
      <w:r w:rsidR="003D36F1" w:rsidRPr="00BF10E8">
        <w:rPr>
          <w:rFonts w:ascii="Times New Roman" w:hAnsi="Times New Roman"/>
          <w:bCs/>
          <w:sz w:val="24"/>
          <w:szCs w:val="24"/>
        </w:rPr>
        <w:t xml:space="preserve"> Исполнителя </w:t>
      </w:r>
      <w:r w:rsidRPr="00BF10E8">
        <w:rPr>
          <w:rFonts w:ascii="Times New Roman" w:hAnsi="Times New Roman"/>
          <w:bCs/>
          <w:sz w:val="24"/>
          <w:szCs w:val="24"/>
        </w:rPr>
        <w:t xml:space="preserve">по </w:t>
      </w:r>
      <w:r w:rsidR="00DE2F6E" w:rsidRPr="00BF10E8">
        <w:rPr>
          <w:rFonts w:ascii="Times New Roman" w:hAnsi="Times New Roman"/>
          <w:bCs/>
          <w:sz w:val="24"/>
          <w:szCs w:val="24"/>
        </w:rPr>
        <w:t xml:space="preserve">13% </w:t>
      </w:r>
      <w:r w:rsidRPr="00BF10E8">
        <w:rPr>
          <w:rFonts w:ascii="Times New Roman" w:hAnsi="Times New Roman"/>
          <w:bCs/>
          <w:sz w:val="24"/>
          <w:szCs w:val="24"/>
        </w:rPr>
        <w:t xml:space="preserve">от общей стоимости проекта ежемесячно </w:t>
      </w:r>
      <w:r w:rsidR="00DE2F6E" w:rsidRPr="00BF10E8">
        <w:rPr>
          <w:rFonts w:ascii="Times New Roman" w:hAnsi="Times New Roman"/>
          <w:bCs/>
          <w:sz w:val="24"/>
          <w:szCs w:val="24"/>
        </w:rPr>
        <w:t>в течени</w:t>
      </w:r>
      <w:proofErr w:type="gramStart"/>
      <w:r w:rsidR="00DE2F6E" w:rsidRPr="00BF10E8">
        <w:rPr>
          <w:rFonts w:ascii="Times New Roman" w:hAnsi="Times New Roman"/>
          <w:bCs/>
          <w:sz w:val="24"/>
          <w:szCs w:val="24"/>
        </w:rPr>
        <w:t>и</w:t>
      </w:r>
      <w:proofErr w:type="gramEnd"/>
      <w:r w:rsidR="00DE2F6E" w:rsidRPr="00BF10E8">
        <w:rPr>
          <w:rFonts w:ascii="Times New Roman" w:hAnsi="Times New Roman"/>
          <w:bCs/>
          <w:sz w:val="24"/>
          <w:szCs w:val="24"/>
        </w:rPr>
        <w:t xml:space="preserve"> 5 месяцев</w:t>
      </w:r>
      <w:r w:rsidR="003D36F1" w:rsidRPr="00BF10E8">
        <w:rPr>
          <w:rFonts w:ascii="Times New Roman" w:hAnsi="Times New Roman"/>
          <w:bCs/>
          <w:sz w:val="24"/>
          <w:szCs w:val="24"/>
        </w:rPr>
        <w:t>.</w:t>
      </w:r>
    </w:p>
    <w:p w14:paraId="4D023BD4" w14:textId="77777777" w:rsidR="0029208C" w:rsidRPr="00BF10E8" w:rsidRDefault="003D36F1" w:rsidP="0029208C">
      <w:pPr>
        <w:pStyle w:val="ad"/>
        <w:numPr>
          <w:ilvl w:val="3"/>
          <w:numId w:val="49"/>
        </w:numPr>
        <w:tabs>
          <w:tab w:val="clear" w:pos="2880"/>
          <w:tab w:val="num" w:pos="0"/>
          <w:tab w:val="left" w:pos="985"/>
        </w:tabs>
        <w:suppressAutoHyphens/>
        <w:spacing w:after="0" w:line="240" w:lineRule="auto"/>
        <w:ind w:left="567" w:hanging="425"/>
        <w:contextualSpacing w:val="0"/>
        <w:jc w:val="both"/>
        <w:rPr>
          <w:rFonts w:ascii="Times New Roman" w:hAnsi="Times New Roman"/>
          <w:bCs/>
          <w:sz w:val="24"/>
          <w:szCs w:val="24"/>
        </w:rPr>
      </w:pPr>
      <w:r w:rsidRPr="00BF10E8">
        <w:rPr>
          <w:rFonts w:ascii="Times New Roman" w:hAnsi="Times New Roman"/>
          <w:bCs/>
          <w:sz w:val="24"/>
          <w:szCs w:val="24"/>
        </w:rPr>
        <w:t xml:space="preserve">Исполнитель обязан выставить и предоставить Заказчику счет-фактуру не позднее </w:t>
      </w:r>
      <w:r w:rsidR="00131499" w:rsidRPr="00BF10E8">
        <w:rPr>
          <w:rFonts w:ascii="Times New Roman" w:hAnsi="Times New Roman"/>
          <w:bCs/>
          <w:sz w:val="24"/>
          <w:szCs w:val="24"/>
        </w:rPr>
        <w:t>1</w:t>
      </w:r>
      <w:r w:rsidRPr="00BF10E8">
        <w:rPr>
          <w:rFonts w:ascii="Times New Roman" w:hAnsi="Times New Roman"/>
          <w:bCs/>
          <w:sz w:val="24"/>
          <w:szCs w:val="24"/>
        </w:rPr>
        <w:t>5</w:t>
      </w:r>
      <w:r w:rsidR="00131499" w:rsidRPr="00BF10E8">
        <w:rPr>
          <w:rFonts w:ascii="Times New Roman" w:hAnsi="Times New Roman"/>
          <w:bCs/>
          <w:sz w:val="24"/>
          <w:szCs w:val="24"/>
        </w:rPr>
        <w:t xml:space="preserve"> (пятнадцати</w:t>
      </w:r>
      <w:r w:rsidRPr="00BF10E8">
        <w:rPr>
          <w:rFonts w:ascii="Times New Roman" w:hAnsi="Times New Roman"/>
          <w:bCs/>
          <w:sz w:val="24"/>
          <w:szCs w:val="24"/>
        </w:rPr>
        <w:t>) календарных дней с даты получения сумм оплаты и/или частичной оплаты в счет предстоящего оказания услуг.</w:t>
      </w:r>
    </w:p>
    <w:p w14:paraId="53E5BFCB" w14:textId="4A58D578" w:rsidR="003D36F1" w:rsidRPr="00BF10E8" w:rsidRDefault="003D36F1" w:rsidP="0029208C">
      <w:pPr>
        <w:pStyle w:val="ad"/>
        <w:numPr>
          <w:ilvl w:val="3"/>
          <w:numId w:val="49"/>
        </w:numPr>
        <w:tabs>
          <w:tab w:val="clear" w:pos="2880"/>
          <w:tab w:val="num" w:pos="0"/>
          <w:tab w:val="left" w:pos="985"/>
        </w:tabs>
        <w:suppressAutoHyphens/>
        <w:spacing w:after="0" w:line="240" w:lineRule="auto"/>
        <w:ind w:left="567" w:hanging="425"/>
        <w:contextualSpacing w:val="0"/>
        <w:jc w:val="both"/>
        <w:rPr>
          <w:rFonts w:ascii="Times New Roman" w:hAnsi="Times New Roman"/>
          <w:bCs/>
          <w:sz w:val="24"/>
          <w:szCs w:val="24"/>
        </w:rPr>
      </w:pPr>
      <w:r w:rsidRPr="00BF10E8">
        <w:rPr>
          <w:rFonts w:ascii="Times New Roman" w:hAnsi="Times New Roman"/>
          <w:bCs/>
          <w:sz w:val="24"/>
          <w:szCs w:val="24"/>
        </w:rPr>
        <w:t>Все платежи в рамках Договора осуществляются путем перечисления денежных средств на расчетный счет Исполнителя, указанный в разделе 9 Договора.</w:t>
      </w:r>
    </w:p>
    <w:p w14:paraId="2FFBC2D0" w14:textId="77777777" w:rsidR="003D36F1" w:rsidRPr="00BF10E8" w:rsidRDefault="003D36F1" w:rsidP="003D36F1">
      <w:pPr>
        <w:suppressAutoHyphens/>
        <w:jc w:val="both"/>
        <w:sectPr w:rsidR="003D36F1" w:rsidRPr="00BF10E8" w:rsidSect="00C44730">
          <w:headerReference w:type="default" r:id="rId9"/>
          <w:footerReference w:type="default" r:id="rId10"/>
          <w:footerReference w:type="first" r:id="rId11"/>
          <w:pgSz w:w="11906" w:h="16838"/>
          <w:pgMar w:top="567" w:right="707" w:bottom="709" w:left="1276" w:header="708" w:footer="454" w:gutter="0"/>
          <w:cols w:space="708"/>
          <w:titlePg/>
          <w:docGrid w:linePitch="360"/>
        </w:sectPr>
      </w:pPr>
      <w:r w:rsidRPr="00BF10E8">
        <w:t xml:space="preserve"> </w:t>
      </w:r>
      <w:r w:rsidRPr="00BF10E8">
        <w:tab/>
      </w:r>
    </w:p>
    <w:p w14:paraId="686D66E6" w14:textId="77777777" w:rsidR="003D36F1" w:rsidRPr="00BF10E8" w:rsidRDefault="003D36F1" w:rsidP="003D36F1">
      <w:pPr>
        <w:suppressAutoHyphens/>
        <w:jc w:val="both"/>
      </w:pPr>
    </w:p>
    <w:p w14:paraId="48116E61" w14:textId="77777777" w:rsidR="003D36F1" w:rsidRPr="00BF10E8" w:rsidRDefault="003D36F1" w:rsidP="003D36F1">
      <w:pPr>
        <w:autoSpaceDE w:val="0"/>
        <w:autoSpaceDN w:val="0"/>
        <w:adjustRightInd w:val="0"/>
        <w:jc w:val="both"/>
        <w:rPr>
          <w:b/>
          <w:bCs/>
        </w:rPr>
        <w:sectPr w:rsidR="003D36F1" w:rsidRPr="00BF10E8" w:rsidSect="003D36F1">
          <w:type w:val="continuous"/>
          <w:pgSz w:w="11906" w:h="16838"/>
          <w:pgMar w:top="567" w:right="707" w:bottom="709" w:left="1134" w:header="708" w:footer="454" w:gutter="0"/>
          <w:cols w:space="708"/>
          <w:titlePg/>
          <w:docGrid w:linePitch="360"/>
        </w:sectPr>
      </w:pPr>
    </w:p>
    <w:p w14:paraId="5FC45D7F" w14:textId="6C046E29" w:rsidR="003D36F1" w:rsidRDefault="007212A9" w:rsidP="003D36F1">
      <w:pPr>
        <w:autoSpaceDE w:val="0"/>
        <w:autoSpaceDN w:val="0"/>
        <w:adjustRightInd w:val="0"/>
        <w:jc w:val="both"/>
        <w:rPr>
          <w:b/>
          <w:bCs/>
          <w:lang w:val="uz-Cyrl-UZ"/>
        </w:rPr>
      </w:pPr>
      <w:r>
        <w:rPr>
          <w:b/>
          <w:bCs/>
          <w:lang w:val="uz-Cyrl-UZ"/>
        </w:rPr>
        <w:lastRenderedPageBreak/>
        <w:t xml:space="preserve">                       </w:t>
      </w:r>
      <w:r w:rsidR="003D36F1" w:rsidRPr="00BF10E8">
        <w:rPr>
          <w:b/>
          <w:bCs/>
        </w:rPr>
        <w:t>Заказчик</w:t>
      </w:r>
    </w:p>
    <w:p w14:paraId="2897A014" w14:textId="77777777" w:rsidR="007212A9" w:rsidRPr="007212A9" w:rsidRDefault="007212A9" w:rsidP="003D36F1">
      <w:pPr>
        <w:autoSpaceDE w:val="0"/>
        <w:autoSpaceDN w:val="0"/>
        <w:adjustRightInd w:val="0"/>
        <w:jc w:val="both"/>
        <w:rPr>
          <w:b/>
          <w:bCs/>
          <w:lang w:val="uz-Cyrl-UZ"/>
        </w:rPr>
      </w:pPr>
    </w:p>
    <w:p w14:paraId="40E8A920" w14:textId="6D677485" w:rsidR="003D36F1" w:rsidRPr="00BF10E8" w:rsidRDefault="007212A9" w:rsidP="003D36F1">
      <w:pPr>
        <w:suppressAutoHyphens/>
        <w:jc w:val="both"/>
        <w:rPr>
          <w:b/>
          <w:bCs/>
        </w:rPr>
      </w:pPr>
      <w:r>
        <w:rPr>
          <w:b/>
          <w:bCs/>
          <w:lang w:val="uz-Cyrl-UZ"/>
        </w:rPr>
        <w:t xml:space="preserve">         </w:t>
      </w:r>
      <w:r w:rsidR="003D36F1" w:rsidRPr="00BF10E8">
        <w:rPr>
          <w:b/>
          <w:bCs/>
        </w:rPr>
        <w:t>_______________________</w:t>
      </w:r>
    </w:p>
    <w:p w14:paraId="38AD14F4" w14:textId="01030F1D" w:rsidR="003D36F1" w:rsidRDefault="007212A9" w:rsidP="003D36F1">
      <w:pPr>
        <w:autoSpaceDE w:val="0"/>
        <w:autoSpaceDN w:val="0"/>
        <w:adjustRightInd w:val="0"/>
        <w:jc w:val="both"/>
        <w:rPr>
          <w:b/>
          <w:bCs/>
          <w:lang w:val="uz-Cyrl-UZ"/>
        </w:rPr>
      </w:pPr>
      <w:r>
        <w:rPr>
          <w:b/>
          <w:bCs/>
          <w:lang w:val="uz-Cyrl-UZ"/>
        </w:rPr>
        <w:lastRenderedPageBreak/>
        <w:t xml:space="preserve">                            </w:t>
      </w:r>
      <w:r w:rsidR="003D36F1" w:rsidRPr="00BF10E8">
        <w:rPr>
          <w:b/>
          <w:bCs/>
        </w:rPr>
        <w:t>Исполнитель</w:t>
      </w:r>
    </w:p>
    <w:p w14:paraId="5BE4DE5B" w14:textId="77777777" w:rsidR="007212A9" w:rsidRPr="007212A9" w:rsidRDefault="007212A9" w:rsidP="003D36F1">
      <w:pPr>
        <w:autoSpaceDE w:val="0"/>
        <w:autoSpaceDN w:val="0"/>
        <w:adjustRightInd w:val="0"/>
        <w:jc w:val="both"/>
        <w:rPr>
          <w:b/>
          <w:bCs/>
          <w:lang w:val="uz-Cyrl-UZ"/>
        </w:rPr>
      </w:pPr>
    </w:p>
    <w:p w14:paraId="06B68801" w14:textId="34EDF9DF" w:rsidR="003D36F1" w:rsidRPr="00BF10E8" w:rsidRDefault="007212A9" w:rsidP="003D36F1">
      <w:pPr>
        <w:autoSpaceDE w:val="0"/>
        <w:autoSpaceDN w:val="0"/>
        <w:adjustRightInd w:val="0"/>
        <w:jc w:val="both"/>
        <w:rPr>
          <w:b/>
          <w:bCs/>
        </w:rPr>
        <w:sectPr w:rsidR="003D36F1" w:rsidRPr="00BF10E8" w:rsidSect="003D36F1">
          <w:type w:val="continuous"/>
          <w:pgSz w:w="11906" w:h="16838"/>
          <w:pgMar w:top="567" w:right="707" w:bottom="709" w:left="1134" w:header="708" w:footer="454" w:gutter="0"/>
          <w:cols w:num="2" w:space="708"/>
          <w:titlePg/>
          <w:docGrid w:linePitch="360"/>
        </w:sectPr>
      </w:pPr>
      <w:r>
        <w:rPr>
          <w:b/>
          <w:bCs/>
          <w:lang w:val="uz-Cyrl-UZ"/>
        </w:rPr>
        <w:t xml:space="preserve">                       </w:t>
      </w:r>
      <w:r w:rsidR="003D36F1" w:rsidRPr="00BF10E8">
        <w:rPr>
          <w:b/>
          <w:bCs/>
        </w:rPr>
        <w:t>____________________</w:t>
      </w:r>
    </w:p>
    <w:p w14:paraId="238C4450" w14:textId="77777777" w:rsidR="003D36F1" w:rsidRPr="00BF10E8" w:rsidRDefault="003D36F1" w:rsidP="003D36F1">
      <w:pPr>
        <w:autoSpaceDE w:val="0"/>
        <w:autoSpaceDN w:val="0"/>
        <w:adjustRightInd w:val="0"/>
        <w:jc w:val="both"/>
        <w:rPr>
          <w:b/>
          <w:bCs/>
        </w:rPr>
      </w:pPr>
    </w:p>
    <w:p w14:paraId="57258282" w14:textId="77777777" w:rsidR="003D36F1" w:rsidRPr="00BF10E8" w:rsidRDefault="003D36F1" w:rsidP="003D36F1"/>
    <w:p w14:paraId="550CA013" w14:textId="77777777" w:rsidR="003D36F1" w:rsidRPr="00BF10E8" w:rsidRDefault="003D36F1" w:rsidP="003D36F1"/>
    <w:p w14:paraId="6065D37D" w14:textId="77777777" w:rsidR="003D36F1" w:rsidRPr="00BF10E8" w:rsidRDefault="003D36F1" w:rsidP="003D36F1"/>
    <w:p w14:paraId="3D6F5367" w14:textId="77777777" w:rsidR="003D36F1" w:rsidRPr="00BF10E8" w:rsidRDefault="003D36F1" w:rsidP="003D36F1"/>
    <w:p w14:paraId="72DF6CF5" w14:textId="77777777" w:rsidR="003D36F1" w:rsidRPr="00BF10E8" w:rsidRDefault="003D36F1" w:rsidP="003D36F1">
      <w:pPr>
        <w:rPr>
          <w:b/>
          <w:bCs/>
        </w:rPr>
      </w:pPr>
    </w:p>
    <w:p w14:paraId="0063EB58" w14:textId="77777777" w:rsidR="0090634A" w:rsidRPr="00BF10E8" w:rsidRDefault="0090634A" w:rsidP="003D36F1">
      <w:pPr>
        <w:pStyle w:val="a9"/>
        <w:widowControl w:val="0"/>
        <w:spacing w:after="0"/>
        <w:contextualSpacing/>
        <w:jc w:val="both"/>
      </w:pPr>
    </w:p>
    <w:sectPr w:rsidR="0090634A" w:rsidRPr="00BF10E8" w:rsidSect="003D36F1">
      <w:footerReference w:type="even" r:id="rId12"/>
      <w:footerReference w:type="default" r:id="rId13"/>
      <w:footerReference w:type="first" r:id="rId14"/>
      <w:type w:val="continuous"/>
      <w:pgSz w:w="11906" w:h="16838"/>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DD5E82" w14:textId="77777777" w:rsidR="004D41B5" w:rsidRDefault="004D41B5">
      <w:r>
        <w:separator/>
      </w:r>
    </w:p>
  </w:endnote>
  <w:endnote w:type="continuationSeparator" w:id="0">
    <w:p w14:paraId="62C61425" w14:textId="77777777" w:rsidR="004D41B5" w:rsidRDefault="004D41B5">
      <w:r>
        <w:continuationSeparator/>
      </w:r>
    </w:p>
  </w:endnote>
  <w:endnote w:type="continuationNotice" w:id="1">
    <w:p w14:paraId="64C2C1A9" w14:textId="77777777" w:rsidR="004D41B5" w:rsidRDefault="004D41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anklin Gothic Book">
    <w:altName w:val="Franklin Gothic Book"/>
    <w:panose1 w:val="020B05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othic L">
    <w:altName w:val="Times New Roman"/>
    <w:charset w:val="00"/>
    <w:family w:val="auto"/>
    <w:pitch w:val="variable"/>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5CB09" w14:textId="77777777" w:rsidR="007101CF" w:rsidRDefault="007101C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837A8" w14:textId="77777777" w:rsidR="003D36F1" w:rsidRPr="001A1456" w:rsidRDefault="003D36F1" w:rsidP="00EA3623">
    <w:pPr>
      <w:pStyle w:val="a4"/>
      <w:jc w:val="cen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1607E" w14:textId="77777777" w:rsidR="00331CF8" w:rsidRDefault="00331CF8" w:rsidP="005A513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2AFA9D9" w14:textId="77777777" w:rsidR="00331CF8" w:rsidRDefault="00331CF8" w:rsidP="00624FBF">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E3B5F" w14:textId="72FC90CA" w:rsidR="00331CF8" w:rsidRPr="00D720EC" w:rsidRDefault="0061406E" w:rsidP="00D720EC">
    <w:pPr>
      <w:pStyle w:val="a4"/>
      <w:jc w:val="right"/>
      <w:rPr>
        <w:rFonts w:ascii="Franklin Gothic Book" w:hAnsi="Franklin Gothic Book"/>
      </w:rPr>
    </w:pPr>
    <w:r w:rsidRPr="00D720EC">
      <w:rPr>
        <w:rFonts w:ascii="Franklin Gothic Book" w:hAnsi="Franklin Gothic Book"/>
      </w:rPr>
      <w:t>С</w:t>
    </w:r>
    <w:r w:rsidR="00D720EC" w:rsidRPr="00D720EC">
      <w:rPr>
        <w:rFonts w:ascii="Franklin Gothic Book" w:hAnsi="Franklin Gothic Book"/>
      </w:rPr>
      <w:t>тр.</w:t>
    </w:r>
    <w:r w:rsidRPr="00D720EC">
      <w:rPr>
        <w:rFonts w:ascii="Franklin Gothic Book" w:hAnsi="Franklin Gothic Book"/>
      </w:rPr>
      <w:t xml:space="preserve"> </w:t>
    </w:r>
    <w:r w:rsidRPr="00D720EC">
      <w:rPr>
        <w:rFonts w:ascii="Franklin Gothic Book" w:hAnsi="Franklin Gothic Book"/>
        <w:b/>
        <w:bCs/>
      </w:rPr>
      <w:fldChar w:fldCharType="begin"/>
    </w:r>
    <w:r w:rsidRPr="00D720EC">
      <w:rPr>
        <w:rFonts w:ascii="Franklin Gothic Book" w:hAnsi="Franklin Gothic Book"/>
        <w:b/>
        <w:bCs/>
      </w:rPr>
      <w:instrText>PAGE</w:instrText>
    </w:r>
    <w:r w:rsidRPr="00D720EC">
      <w:rPr>
        <w:rFonts w:ascii="Franklin Gothic Book" w:hAnsi="Franklin Gothic Book"/>
        <w:b/>
        <w:bCs/>
      </w:rPr>
      <w:fldChar w:fldCharType="separate"/>
    </w:r>
    <w:r w:rsidR="005B17B5">
      <w:rPr>
        <w:rFonts w:ascii="Franklin Gothic Book" w:hAnsi="Franklin Gothic Book"/>
        <w:b/>
        <w:bCs/>
        <w:noProof/>
      </w:rPr>
      <w:t>1</w:t>
    </w:r>
    <w:r w:rsidRPr="00D720EC">
      <w:rPr>
        <w:rFonts w:ascii="Franklin Gothic Book" w:hAnsi="Franklin Gothic Book"/>
        <w:b/>
        <w:bCs/>
      </w:rPr>
      <w:fldChar w:fldCharType="end"/>
    </w:r>
    <w:r w:rsidRPr="00D720EC">
      <w:rPr>
        <w:rFonts w:ascii="Franklin Gothic Book" w:hAnsi="Franklin Gothic Book"/>
      </w:rPr>
      <w:t xml:space="preserve"> из </w:t>
    </w:r>
    <w:r w:rsidRPr="00D720EC">
      <w:rPr>
        <w:rFonts w:ascii="Franklin Gothic Book" w:hAnsi="Franklin Gothic Book"/>
        <w:b/>
        <w:bCs/>
      </w:rPr>
      <w:fldChar w:fldCharType="begin"/>
    </w:r>
    <w:r w:rsidRPr="00D720EC">
      <w:rPr>
        <w:rFonts w:ascii="Franklin Gothic Book" w:hAnsi="Franklin Gothic Book"/>
        <w:b/>
        <w:bCs/>
      </w:rPr>
      <w:instrText>NUMPAGES</w:instrText>
    </w:r>
    <w:r w:rsidRPr="00D720EC">
      <w:rPr>
        <w:rFonts w:ascii="Franklin Gothic Book" w:hAnsi="Franklin Gothic Book"/>
        <w:b/>
        <w:bCs/>
      </w:rPr>
      <w:fldChar w:fldCharType="separate"/>
    </w:r>
    <w:r w:rsidR="0029208C">
      <w:rPr>
        <w:rFonts w:ascii="Franklin Gothic Book" w:hAnsi="Franklin Gothic Book"/>
        <w:b/>
        <w:bCs/>
        <w:noProof/>
      </w:rPr>
      <w:t>6</w:t>
    </w:r>
    <w:r w:rsidRPr="00D720EC">
      <w:rPr>
        <w:rFonts w:ascii="Franklin Gothic Book" w:hAnsi="Franklin Gothic Book"/>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E5CFB" w14:textId="77777777" w:rsidR="00D720EC" w:rsidRDefault="00D720EC">
    <w:pPr>
      <w:pStyle w:val="a4"/>
      <w:jc w:val="right"/>
    </w:pPr>
    <w:r>
      <w:fldChar w:fldCharType="begin"/>
    </w:r>
    <w:r>
      <w:instrText>PAGE   \* MERGEFORMAT</w:instrText>
    </w:r>
    <w:r>
      <w:fldChar w:fldCharType="separate"/>
    </w:r>
    <w:r>
      <w:rPr>
        <w:noProof/>
      </w:rPr>
      <w:t>1</w:t>
    </w:r>
    <w:r>
      <w:fldChar w:fldCharType="end"/>
    </w:r>
  </w:p>
  <w:p w14:paraId="5DD1F993" w14:textId="77777777" w:rsidR="00D720EC" w:rsidRDefault="00D720EC" w:rsidP="00D720EC">
    <w:pPr>
      <w:pStyle w:val="a4"/>
      <w:tabs>
        <w:tab w:val="clear" w:pos="4677"/>
        <w:tab w:val="clear" w:pos="9355"/>
        <w:tab w:val="left" w:pos="808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26F784" w14:textId="77777777" w:rsidR="004D41B5" w:rsidRDefault="004D41B5">
      <w:r>
        <w:separator/>
      </w:r>
    </w:p>
  </w:footnote>
  <w:footnote w:type="continuationSeparator" w:id="0">
    <w:p w14:paraId="1367F540" w14:textId="77777777" w:rsidR="004D41B5" w:rsidRDefault="004D41B5">
      <w:r>
        <w:continuationSeparator/>
      </w:r>
    </w:p>
  </w:footnote>
  <w:footnote w:type="continuationNotice" w:id="1">
    <w:p w14:paraId="076D9F61" w14:textId="77777777" w:rsidR="004D41B5" w:rsidRDefault="004D41B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5E5B3" w14:textId="77777777" w:rsidR="007101CF" w:rsidRDefault="007101C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5FCD"/>
    <w:multiLevelType w:val="multilevel"/>
    <w:tmpl w:val="DC54020A"/>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227085"/>
    <w:multiLevelType w:val="hybridMultilevel"/>
    <w:tmpl w:val="CC626EEA"/>
    <w:lvl w:ilvl="0" w:tplc="2D626FB6">
      <w:numFmt w:val="bullet"/>
      <w:lvlText w:val="•"/>
      <w:lvlJc w:val="left"/>
      <w:pPr>
        <w:ind w:left="1080" w:hanging="360"/>
      </w:pPr>
      <w:rPr>
        <w:rFonts w:ascii="Calibri" w:eastAsia="Times New Roman"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6076F1B"/>
    <w:multiLevelType w:val="hybridMultilevel"/>
    <w:tmpl w:val="7BB44466"/>
    <w:lvl w:ilvl="0" w:tplc="04190017">
      <w:start w:val="1"/>
      <w:numFmt w:val="lowerLett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8A66AAA"/>
    <w:multiLevelType w:val="multilevel"/>
    <w:tmpl w:val="A7ACF6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9C1563F"/>
    <w:multiLevelType w:val="hybridMultilevel"/>
    <w:tmpl w:val="FC003360"/>
    <w:lvl w:ilvl="0" w:tplc="04190001">
      <w:start w:val="1"/>
      <w:numFmt w:val="bullet"/>
      <w:lvlText w:val=""/>
      <w:lvlJc w:val="left"/>
      <w:pPr>
        <w:ind w:left="1512" w:hanging="360"/>
      </w:pPr>
      <w:rPr>
        <w:rFonts w:ascii="Symbol" w:hAnsi="Symbol" w:hint="default"/>
      </w:rPr>
    </w:lvl>
    <w:lvl w:ilvl="1" w:tplc="04190003">
      <w:start w:val="1"/>
      <w:numFmt w:val="bullet"/>
      <w:lvlText w:val="o"/>
      <w:lvlJc w:val="left"/>
      <w:pPr>
        <w:ind w:left="2232" w:hanging="360"/>
      </w:pPr>
      <w:rPr>
        <w:rFonts w:ascii="Courier New" w:hAnsi="Courier New" w:hint="default"/>
      </w:rPr>
    </w:lvl>
    <w:lvl w:ilvl="2" w:tplc="04190005">
      <w:start w:val="1"/>
      <w:numFmt w:val="bullet"/>
      <w:lvlText w:val=""/>
      <w:lvlJc w:val="left"/>
      <w:pPr>
        <w:ind w:left="2952" w:hanging="360"/>
      </w:pPr>
      <w:rPr>
        <w:rFonts w:ascii="Wingdings" w:hAnsi="Wingdings" w:hint="default"/>
      </w:rPr>
    </w:lvl>
    <w:lvl w:ilvl="3" w:tplc="04190001">
      <w:start w:val="1"/>
      <w:numFmt w:val="bullet"/>
      <w:lvlText w:val=""/>
      <w:lvlJc w:val="left"/>
      <w:pPr>
        <w:ind w:left="3672" w:hanging="360"/>
      </w:pPr>
      <w:rPr>
        <w:rFonts w:ascii="Symbol" w:hAnsi="Symbol" w:hint="default"/>
      </w:rPr>
    </w:lvl>
    <w:lvl w:ilvl="4" w:tplc="04190003">
      <w:start w:val="1"/>
      <w:numFmt w:val="bullet"/>
      <w:lvlText w:val="o"/>
      <w:lvlJc w:val="left"/>
      <w:pPr>
        <w:ind w:left="4392" w:hanging="360"/>
      </w:pPr>
      <w:rPr>
        <w:rFonts w:ascii="Courier New" w:hAnsi="Courier New" w:hint="default"/>
      </w:rPr>
    </w:lvl>
    <w:lvl w:ilvl="5" w:tplc="04190005">
      <w:start w:val="1"/>
      <w:numFmt w:val="bullet"/>
      <w:lvlText w:val=""/>
      <w:lvlJc w:val="left"/>
      <w:pPr>
        <w:ind w:left="5112" w:hanging="360"/>
      </w:pPr>
      <w:rPr>
        <w:rFonts w:ascii="Wingdings" w:hAnsi="Wingdings" w:hint="default"/>
      </w:rPr>
    </w:lvl>
    <w:lvl w:ilvl="6" w:tplc="04190001">
      <w:start w:val="1"/>
      <w:numFmt w:val="bullet"/>
      <w:lvlText w:val=""/>
      <w:lvlJc w:val="left"/>
      <w:pPr>
        <w:ind w:left="5832" w:hanging="360"/>
      </w:pPr>
      <w:rPr>
        <w:rFonts w:ascii="Symbol" w:hAnsi="Symbol" w:hint="default"/>
      </w:rPr>
    </w:lvl>
    <w:lvl w:ilvl="7" w:tplc="04190003">
      <w:start w:val="1"/>
      <w:numFmt w:val="bullet"/>
      <w:lvlText w:val="o"/>
      <w:lvlJc w:val="left"/>
      <w:pPr>
        <w:ind w:left="6552" w:hanging="360"/>
      </w:pPr>
      <w:rPr>
        <w:rFonts w:ascii="Courier New" w:hAnsi="Courier New" w:hint="default"/>
      </w:rPr>
    </w:lvl>
    <w:lvl w:ilvl="8" w:tplc="04190005">
      <w:start w:val="1"/>
      <w:numFmt w:val="bullet"/>
      <w:lvlText w:val=""/>
      <w:lvlJc w:val="left"/>
      <w:pPr>
        <w:ind w:left="7272" w:hanging="360"/>
      </w:pPr>
      <w:rPr>
        <w:rFonts w:ascii="Wingdings" w:hAnsi="Wingdings" w:hint="default"/>
      </w:rPr>
    </w:lvl>
  </w:abstractNum>
  <w:abstractNum w:abstractNumId="5">
    <w:nsid w:val="0A690126"/>
    <w:multiLevelType w:val="multilevel"/>
    <w:tmpl w:val="6448BCDC"/>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AF17057"/>
    <w:multiLevelType w:val="hybridMultilevel"/>
    <w:tmpl w:val="0F2080E4"/>
    <w:lvl w:ilvl="0" w:tplc="2D626FB6">
      <w:numFmt w:val="bullet"/>
      <w:lvlText w:val="•"/>
      <w:lvlJc w:val="left"/>
      <w:pPr>
        <w:ind w:left="1080" w:hanging="360"/>
      </w:pPr>
      <w:rPr>
        <w:rFonts w:ascii="Calibri" w:eastAsia="Times New Roman"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0FCB197E"/>
    <w:multiLevelType w:val="hybridMultilevel"/>
    <w:tmpl w:val="6B32FED6"/>
    <w:lvl w:ilvl="0" w:tplc="2D626FB6">
      <w:numFmt w:val="bullet"/>
      <w:lvlText w:val="•"/>
      <w:lvlJc w:val="left"/>
      <w:pPr>
        <w:ind w:left="1080" w:hanging="360"/>
      </w:pPr>
      <w:rPr>
        <w:rFonts w:ascii="Calibri" w:eastAsia="Times New Roman"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38E61F8"/>
    <w:multiLevelType w:val="hybridMultilevel"/>
    <w:tmpl w:val="F8AEF648"/>
    <w:lvl w:ilvl="0" w:tplc="04090001">
      <w:start w:val="1"/>
      <w:numFmt w:val="bullet"/>
      <w:lvlText w:val=""/>
      <w:lvlJc w:val="left"/>
      <w:pPr>
        <w:tabs>
          <w:tab w:val="num" w:pos="2294"/>
        </w:tabs>
        <w:ind w:left="2294" w:hanging="360"/>
      </w:pPr>
      <w:rPr>
        <w:rFonts w:ascii="Symbol" w:hAnsi="Symbol" w:hint="default"/>
      </w:rPr>
    </w:lvl>
    <w:lvl w:ilvl="1" w:tplc="04090003" w:tentative="1">
      <w:start w:val="1"/>
      <w:numFmt w:val="bullet"/>
      <w:lvlText w:val="o"/>
      <w:lvlJc w:val="left"/>
      <w:pPr>
        <w:tabs>
          <w:tab w:val="num" w:pos="3014"/>
        </w:tabs>
        <w:ind w:left="3014" w:hanging="360"/>
      </w:pPr>
      <w:rPr>
        <w:rFonts w:ascii="Courier New" w:hAnsi="Courier New" w:cs="Courier New" w:hint="default"/>
      </w:rPr>
    </w:lvl>
    <w:lvl w:ilvl="2" w:tplc="04090005" w:tentative="1">
      <w:start w:val="1"/>
      <w:numFmt w:val="bullet"/>
      <w:lvlText w:val=""/>
      <w:lvlJc w:val="left"/>
      <w:pPr>
        <w:tabs>
          <w:tab w:val="num" w:pos="3734"/>
        </w:tabs>
        <w:ind w:left="3734" w:hanging="360"/>
      </w:pPr>
      <w:rPr>
        <w:rFonts w:ascii="Wingdings" w:hAnsi="Wingdings" w:hint="default"/>
      </w:rPr>
    </w:lvl>
    <w:lvl w:ilvl="3" w:tplc="04090001" w:tentative="1">
      <w:start w:val="1"/>
      <w:numFmt w:val="bullet"/>
      <w:lvlText w:val=""/>
      <w:lvlJc w:val="left"/>
      <w:pPr>
        <w:tabs>
          <w:tab w:val="num" w:pos="4454"/>
        </w:tabs>
        <w:ind w:left="4454" w:hanging="360"/>
      </w:pPr>
      <w:rPr>
        <w:rFonts w:ascii="Symbol" w:hAnsi="Symbol" w:hint="default"/>
      </w:rPr>
    </w:lvl>
    <w:lvl w:ilvl="4" w:tplc="04090003" w:tentative="1">
      <w:start w:val="1"/>
      <w:numFmt w:val="bullet"/>
      <w:lvlText w:val="o"/>
      <w:lvlJc w:val="left"/>
      <w:pPr>
        <w:tabs>
          <w:tab w:val="num" w:pos="5174"/>
        </w:tabs>
        <w:ind w:left="5174" w:hanging="360"/>
      </w:pPr>
      <w:rPr>
        <w:rFonts w:ascii="Courier New" w:hAnsi="Courier New" w:cs="Courier New" w:hint="default"/>
      </w:rPr>
    </w:lvl>
    <w:lvl w:ilvl="5" w:tplc="04090005" w:tentative="1">
      <w:start w:val="1"/>
      <w:numFmt w:val="bullet"/>
      <w:lvlText w:val=""/>
      <w:lvlJc w:val="left"/>
      <w:pPr>
        <w:tabs>
          <w:tab w:val="num" w:pos="5894"/>
        </w:tabs>
        <w:ind w:left="5894" w:hanging="360"/>
      </w:pPr>
      <w:rPr>
        <w:rFonts w:ascii="Wingdings" w:hAnsi="Wingdings" w:hint="default"/>
      </w:rPr>
    </w:lvl>
    <w:lvl w:ilvl="6" w:tplc="04090001" w:tentative="1">
      <w:start w:val="1"/>
      <w:numFmt w:val="bullet"/>
      <w:lvlText w:val=""/>
      <w:lvlJc w:val="left"/>
      <w:pPr>
        <w:tabs>
          <w:tab w:val="num" w:pos="6614"/>
        </w:tabs>
        <w:ind w:left="6614" w:hanging="360"/>
      </w:pPr>
      <w:rPr>
        <w:rFonts w:ascii="Symbol" w:hAnsi="Symbol" w:hint="default"/>
      </w:rPr>
    </w:lvl>
    <w:lvl w:ilvl="7" w:tplc="04090003" w:tentative="1">
      <w:start w:val="1"/>
      <w:numFmt w:val="bullet"/>
      <w:lvlText w:val="o"/>
      <w:lvlJc w:val="left"/>
      <w:pPr>
        <w:tabs>
          <w:tab w:val="num" w:pos="7334"/>
        </w:tabs>
        <w:ind w:left="7334" w:hanging="360"/>
      </w:pPr>
      <w:rPr>
        <w:rFonts w:ascii="Courier New" w:hAnsi="Courier New" w:cs="Courier New" w:hint="default"/>
      </w:rPr>
    </w:lvl>
    <w:lvl w:ilvl="8" w:tplc="04090005" w:tentative="1">
      <w:start w:val="1"/>
      <w:numFmt w:val="bullet"/>
      <w:lvlText w:val=""/>
      <w:lvlJc w:val="left"/>
      <w:pPr>
        <w:tabs>
          <w:tab w:val="num" w:pos="8054"/>
        </w:tabs>
        <w:ind w:left="8054" w:hanging="360"/>
      </w:pPr>
      <w:rPr>
        <w:rFonts w:ascii="Wingdings" w:hAnsi="Wingdings" w:hint="default"/>
      </w:rPr>
    </w:lvl>
  </w:abstractNum>
  <w:abstractNum w:abstractNumId="9">
    <w:nsid w:val="1681767E"/>
    <w:multiLevelType w:val="hybridMultilevel"/>
    <w:tmpl w:val="1DD4B2C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19051504"/>
    <w:multiLevelType w:val="hybridMultilevel"/>
    <w:tmpl w:val="D658ADF6"/>
    <w:lvl w:ilvl="0" w:tplc="2D626FB6">
      <w:numFmt w:val="bullet"/>
      <w:lvlText w:val="•"/>
      <w:lvlJc w:val="left"/>
      <w:pPr>
        <w:ind w:left="1080" w:hanging="360"/>
      </w:pPr>
      <w:rPr>
        <w:rFonts w:ascii="Calibri" w:eastAsia="Times New Roman"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A6F4754"/>
    <w:multiLevelType w:val="hybridMultilevel"/>
    <w:tmpl w:val="962A6D70"/>
    <w:lvl w:ilvl="0" w:tplc="F0EAD4F8">
      <w:start w:val="1"/>
      <w:numFmt w:val="bullet"/>
      <w:lvlText w:val="-"/>
      <w:lvlJc w:val="left"/>
      <w:pPr>
        <w:ind w:left="720" w:hanging="360"/>
      </w:pPr>
      <w:rPr>
        <w:rFonts w:ascii="Arial" w:hAnsi="Arial" w:hint="default"/>
        <w:color w:val="auto"/>
        <w:sz w:val="22"/>
      </w:rPr>
    </w:lvl>
    <w:lvl w:ilvl="1" w:tplc="C124F4B8" w:tentative="1">
      <w:start w:val="1"/>
      <w:numFmt w:val="bullet"/>
      <w:lvlText w:val="o"/>
      <w:lvlJc w:val="left"/>
      <w:pPr>
        <w:ind w:left="1440" w:hanging="360"/>
      </w:pPr>
      <w:rPr>
        <w:rFonts w:ascii="Courier New" w:hAnsi="Courier New" w:cs="Courier New" w:hint="default"/>
      </w:rPr>
    </w:lvl>
    <w:lvl w:ilvl="2" w:tplc="E682A068" w:tentative="1">
      <w:start w:val="1"/>
      <w:numFmt w:val="bullet"/>
      <w:lvlText w:val=""/>
      <w:lvlJc w:val="left"/>
      <w:pPr>
        <w:ind w:left="2160" w:hanging="360"/>
      </w:pPr>
      <w:rPr>
        <w:rFonts w:ascii="Wingdings" w:hAnsi="Wingdings" w:hint="default"/>
      </w:rPr>
    </w:lvl>
    <w:lvl w:ilvl="3" w:tplc="475637D0" w:tentative="1">
      <w:start w:val="1"/>
      <w:numFmt w:val="bullet"/>
      <w:lvlText w:val=""/>
      <w:lvlJc w:val="left"/>
      <w:pPr>
        <w:ind w:left="2880" w:hanging="360"/>
      </w:pPr>
      <w:rPr>
        <w:rFonts w:ascii="Symbol" w:hAnsi="Symbol" w:hint="default"/>
      </w:rPr>
    </w:lvl>
    <w:lvl w:ilvl="4" w:tplc="81CAAE4E" w:tentative="1">
      <w:start w:val="1"/>
      <w:numFmt w:val="bullet"/>
      <w:lvlText w:val="o"/>
      <w:lvlJc w:val="left"/>
      <w:pPr>
        <w:ind w:left="3600" w:hanging="360"/>
      </w:pPr>
      <w:rPr>
        <w:rFonts w:ascii="Courier New" w:hAnsi="Courier New" w:cs="Courier New" w:hint="default"/>
      </w:rPr>
    </w:lvl>
    <w:lvl w:ilvl="5" w:tplc="562A02EC" w:tentative="1">
      <w:start w:val="1"/>
      <w:numFmt w:val="bullet"/>
      <w:lvlText w:val=""/>
      <w:lvlJc w:val="left"/>
      <w:pPr>
        <w:ind w:left="4320" w:hanging="360"/>
      </w:pPr>
      <w:rPr>
        <w:rFonts w:ascii="Wingdings" w:hAnsi="Wingdings" w:hint="default"/>
      </w:rPr>
    </w:lvl>
    <w:lvl w:ilvl="6" w:tplc="7166C804" w:tentative="1">
      <w:start w:val="1"/>
      <w:numFmt w:val="bullet"/>
      <w:lvlText w:val=""/>
      <w:lvlJc w:val="left"/>
      <w:pPr>
        <w:ind w:left="5040" w:hanging="360"/>
      </w:pPr>
      <w:rPr>
        <w:rFonts w:ascii="Symbol" w:hAnsi="Symbol" w:hint="default"/>
      </w:rPr>
    </w:lvl>
    <w:lvl w:ilvl="7" w:tplc="C6FEA144" w:tentative="1">
      <w:start w:val="1"/>
      <w:numFmt w:val="bullet"/>
      <w:lvlText w:val="o"/>
      <w:lvlJc w:val="left"/>
      <w:pPr>
        <w:ind w:left="5760" w:hanging="360"/>
      </w:pPr>
      <w:rPr>
        <w:rFonts w:ascii="Courier New" w:hAnsi="Courier New" w:cs="Courier New" w:hint="default"/>
      </w:rPr>
    </w:lvl>
    <w:lvl w:ilvl="8" w:tplc="4CBE7794" w:tentative="1">
      <w:start w:val="1"/>
      <w:numFmt w:val="bullet"/>
      <w:lvlText w:val=""/>
      <w:lvlJc w:val="left"/>
      <w:pPr>
        <w:ind w:left="6480" w:hanging="360"/>
      </w:pPr>
      <w:rPr>
        <w:rFonts w:ascii="Wingdings" w:hAnsi="Wingdings" w:hint="default"/>
      </w:rPr>
    </w:lvl>
  </w:abstractNum>
  <w:abstractNum w:abstractNumId="12">
    <w:nsid w:val="1B037734"/>
    <w:multiLevelType w:val="multilevel"/>
    <w:tmpl w:val="C6149D96"/>
    <w:lvl w:ilvl="0">
      <w:start w:val="2"/>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nsid w:val="1FB5192B"/>
    <w:multiLevelType w:val="multilevel"/>
    <w:tmpl w:val="EB6084CE"/>
    <w:lvl w:ilvl="0">
      <w:start w:val="1"/>
      <w:numFmt w:val="decimal"/>
      <w:lvlText w:val="%1."/>
      <w:lvlJc w:val="left"/>
      <w:pPr>
        <w:ind w:left="360" w:hanging="360"/>
      </w:pPr>
      <w:rPr>
        <w:rFonts w:hint="default"/>
        <w:b/>
      </w:rPr>
    </w:lvl>
    <w:lvl w:ilvl="1">
      <w:start w:val="1"/>
      <w:numFmt w:val="decimal"/>
      <w:lvlText w:val="%1.%2."/>
      <w:lvlJc w:val="left"/>
      <w:pPr>
        <w:ind w:left="1000" w:hanging="432"/>
      </w:pPr>
      <w:rPr>
        <w:rFonts w:hint="default"/>
        <w:b w:val="0"/>
      </w:rPr>
    </w:lvl>
    <w:lvl w:ilvl="2">
      <w:start w:val="1"/>
      <w:numFmt w:val="decimal"/>
      <w:lvlText w:val="%1.%2.%3."/>
      <w:lvlJc w:val="left"/>
      <w:pPr>
        <w:ind w:left="121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2AF592D"/>
    <w:multiLevelType w:val="multilevel"/>
    <w:tmpl w:val="9642E8D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1425"/>
        </w:tabs>
        <w:ind w:left="1425" w:hanging="360"/>
      </w:pPr>
      <w:rPr>
        <w:rFonts w:hint="default"/>
        <w:b w:val="0"/>
      </w:rPr>
    </w:lvl>
    <w:lvl w:ilvl="2">
      <w:start w:val="1"/>
      <w:numFmt w:val="decimal"/>
      <w:lvlText w:val="%1.%2.%3."/>
      <w:lvlJc w:val="left"/>
      <w:pPr>
        <w:tabs>
          <w:tab w:val="num" w:pos="2850"/>
        </w:tabs>
        <w:ind w:left="2850" w:hanging="720"/>
      </w:pPr>
      <w:rPr>
        <w:rFonts w:hint="default"/>
        <w:b w:val="0"/>
      </w:rPr>
    </w:lvl>
    <w:lvl w:ilvl="3">
      <w:start w:val="1"/>
      <w:numFmt w:val="decimal"/>
      <w:lvlText w:val="%1.%2.%3.%4."/>
      <w:lvlJc w:val="left"/>
      <w:pPr>
        <w:tabs>
          <w:tab w:val="num" w:pos="3915"/>
        </w:tabs>
        <w:ind w:left="3915" w:hanging="720"/>
      </w:pPr>
      <w:rPr>
        <w:rFonts w:hint="default"/>
        <w:b w:val="0"/>
      </w:rPr>
    </w:lvl>
    <w:lvl w:ilvl="4">
      <w:start w:val="1"/>
      <w:numFmt w:val="decimal"/>
      <w:lvlText w:val="%1.%2.%3.%4.%5."/>
      <w:lvlJc w:val="left"/>
      <w:pPr>
        <w:tabs>
          <w:tab w:val="num" w:pos="5340"/>
        </w:tabs>
        <w:ind w:left="5340" w:hanging="1080"/>
      </w:pPr>
      <w:rPr>
        <w:rFonts w:hint="default"/>
        <w:b w:val="0"/>
      </w:rPr>
    </w:lvl>
    <w:lvl w:ilvl="5">
      <w:start w:val="1"/>
      <w:numFmt w:val="decimal"/>
      <w:lvlText w:val="%1.%2.%3.%4.%5.%6."/>
      <w:lvlJc w:val="left"/>
      <w:pPr>
        <w:tabs>
          <w:tab w:val="num" w:pos="6405"/>
        </w:tabs>
        <w:ind w:left="6405" w:hanging="1080"/>
      </w:pPr>
      <w:rPr>
        <w:rFonts w:hint="default"/>
        <w:b w:val="0"/>
      </w:rPr>
    </w:lvl>
    <w:lvl w:ilvl="6">
      <w:start w:val="1"/>
      <w:numFmt w:val="decimal"/>
      <w:lvlText w:val="%1.%2.%3.%4.%5.%6.%7."/>
      <w:lvlJc w:val="left"/>
      <w:pPr>
        <w:tabs>
          <w:tab w:val="num" w:pos="7470"/>
        </w:tabs>
        <w:ind w:left="7470" w:hanging="1080"/>
      </w:pPr>
      <w:rPr>
        <w:rFonts w:hint="default"/>
        <w:b w:val="0"/>
      </w:rPr>
    </w:lvl>
    <w:lvl w:ilvl="7">
      <w:start w:val="1"/>
      <w:numFmt w:val="decimal"/>
      <w:lvlText w:val="%1.%2.%3.%4.%5.%6.%7.%8."/>
      <w:lvlJc w:val="left"/>
      <w:pPr>
        <w:tabs>
          <w:tab w:val="num" w:pos="8895"/>
        </w:tabs>
        <w:ind w:left="8895" w:hanging="1440"/>
      </w:pPr>
      <w:rPr>
        <w:rFonts w:hint="default"/>
        <w:b w:val="0"/>
      </w:rPr>
    </w:lvl>
    <w:lvl w:ilvl="8">
      <w:start w:val="1"/>
      <w:numFmt w:val="decimal"/>
      <w:lvlText w:val="%1.%2.%3.%4.%5.%6.%7.%8.%9."/>
      <w:lvlJc w:val="left"/>
      <w:pPr>
        <w:tabs>
          <w:tab w:val="num" w:pos="9960"/>
        </w:tabs>
        <w:ind w:left="9960" w:hanging="1440"/>
      </w:pPr>
      <w:rPr>
        <w:rFonts w:hint="default"/>
        <w:b w:val="0"/>
      </w:rPr>
    </w:lvl>
  </w:abstractNum>
  <w:abstractNum w:abstractNumId="15">
    <w:nsid w:val="264A28F7"/>
    <w:multiLevelType w:val="hybridMultilevel"/>
    <w:tmpl w:val="738C208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2802112B"/>
    <w:multiLevelType w:val="hybridMultilevel"/>
    <w:tmpl w:val="7EE6C3D0"/>
    <w:lvl w:ilvl="0" w:tplc="2D626FB6">
      <w:numFmt w:val="bullet"/>
      <w:lvlText w:val="•"/>
      <w:lvlJc w:val="left"/>
      <w:pPr>
        <w:ind w:left="1080" w:hanging="360"/>
      </w:pPr>
      <w:rPr>
        <w:rFonts w:ascii="Calibri" w:eastAsia="Times New Roman"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2A153392"/>
    <w:multiLevelType w:val="multilevel"/>
    <w:tmpl w:val="220A4D9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2BE6108"/>
    <w:multiLevelType w:val="multilevel"/>
    <w:tmpl w:val="EED4C526"/>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315600B"/>
    <w:multiLevelType w:val="multilevel"/>
    <w:tmpl w:val="98B61BD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nsid w:val="37EC2A4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88048BD"/>
    <w:multiLevelType w:val="multilevel"/>
    <w:tmpl w:val="B8288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A26723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C5A19E5"/>
    <w:multiLevelType w:val="multilevel"/>
    <w:tmpl w:val="84D6763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3E3D6826"/>
    <w:multiLevelType w:val="hybridMultilevel"/>
    <w:tmpl w:val="A02053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E8E106B"/>
    <w:multiLevelType w:val="multilevel"/>
    <w:tmpl w:val="687A75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0040F95"/>
    <w:multiLevelType w:val="multilevel"/>
    <w:tmpl w:val="7770A3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01E6FDA"/>
    <w:multiLevelType w:val="multilevel"/>
    <w:tmpl w:val="4DA2ADA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0B2296C"/>
    <w:multiLevelType w:val="hybridMultilevel"/>
    <w:tmpl w:val="9B56BF34"/>
    <w:lvl w:ilvl="0" w:tplc="2D626FB6">
      <w:numFmt w:val="bullet"/>
      <w:lvlText w:val="•"/>
      <w:lvlJc w:val="left"/>
      <w:pPr>
        <w:ind w:left="1080" w:hanging="360"/>
      </w:pPr>
      <w:rPr>
        <w:rFonts w:ascii="Calibri" w:eastAsia="Times New Roman"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44704A6A"/>
    <w:multiLevelType w:val="hybridMultilevel"/>
    <w:tmpl w:val="08C24008"/>
    <w:lvl w:ilvl="0" w:tplc="C59A570E">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44785F47"/>
    <w:multiLevelType w:val="hybridMultilevel"/>
    <w:tmpl w:val="AC5A919E"/>
    <w:lvl w:ilvl="0" w:tplc="04190001">
      <w:start w:val="1"/>
      <w:numFmt w:val="bullet"/>
      <w:lvlText w:val=""/>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31">
    <w:nsid w:val="45242E36"/>
    <w:multiLevelType w:val="multilevel"/>
    <w:tmpl w:val="9900122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48AB1796"/>
    <w:multiLevelType w:val="multilevel"/>
    <w:tmpl w:val="AFB078B4"/>
    <w:lvl w:ilvl="0">
      <w:start w:val="2"/>
      <w:numFmt w:val="decimal"/>
      <w:lvlText w:val="%1"/>
      <w:lvlJc w:val="left"/>
      <w:pPr>
        <w:tabs>
          <w:tab w:val="num" w:pos="510"/>
        </w:tabs>
        <w:ind w:left="510" w:hanging="510"/>
      </w:pPr>
      <w:rPr>
        <w:rFonts w:hint="default"/>
      </w:rPr>
    </w:lvl>
    <w:lvl w:ilvl="1">
      <w:start w:val="2"/>
      <w:numFmt w:val="decimal"/>
      <w:lvlText w:val="%1.%2"/>
      <w:lvlJc w:val="left"/>
      <w:pPr>
        <w:tabs>
          <w:tab w:val="num" w:pos="870"/>
        </w:tabs>
        <w:ind w:left="870" w:hanging="510"/>
      </w:pPr>
      <w:rPr>
        <w:rFonts w:hint="default"/>
      </w:rPr>
    </w:lvl>
    <w:lvl w:ilvl="2">
      <w:start w:val="1"/>
      <w:numFmt w:val="decimal"/>
      <w:lvlText w:val="%1.%2.%3"/>
      <w:lvlJc w:val="left"/>
      <w:pPr>
        <w:tabs>
          <w:tab w:val="num" w:pos="1440"/>
        </w:tabs>
        <w:ind w:left="1440" w:hanging="720"/>
      </w:pPr>
      <w:rPr>
        <w:rFonts w:hint="default"/>
        <w:color w:val="auto"/>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nsid w:val="4A7121D3"/>
    <w:multiLevelType w:val="hybridMultilevel"/>
    <w:tmpl w:val="8B8018E2"/>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34">
    <w:nsid w:val="56C17C64"/>
    <w:multiLevelType w:val="hybridMultilevel"/>
    <w:tmpl w:val="A5CAA45A"/>
    <w:lvl w:ilvl="0" w:tplc="0FC8BA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87660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587F51A8"/>
    <w:multiLevelType w:val="multilevel"/>
    <w:tmpl w:val="B7F4B1AE"/>
    <w:lvl w:ilvl="0">
      <w:start w:val="3"/>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7">
    <w:nsid w:val="59305B8B"/>
    <w:multiLevelType w:val="multilevel"/>
    <w:tmpl w:val="D9B6C29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5A984C1B"/>
    <w:multiLevelType w:val="hybridMultilevel"/>
    <w:tmpl w:val="B4F80168"/>
    <w:lvl w:ilvl="0" w:tplc="0FC8BA90">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D2809F7"/>
    <w:multiLevelType w:val="hybridMultilevel"/>
    <w:tmpl w:val="7986AD18"/>
    <w:lvl w:ilvl="0" w:tplc="FA1A7E2E">
      <w:start w:val="1"/>
      <w:numFmt w:val="decimal"/>
      <w:lvlText w:val="%1)"/>
      <w:lvlJc w:val="left"/>
      <w:pPr>
        <w:ind w:left="786"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2616C8C"/>
    <w:multiLevelType w:val="hybridMultilevel"/>
    <w:tmpl w:val="07A0CEE0"/>
    <w:lvl w:ilvl="0" w:tplc="2D626FB6">
      <w:numFmt w:val="bullet"/>
      <w:lvlText w:val="•"/>
      <w:lvlJc w:val="left"/>
      <w:pPr>
        <w:ind w:left="1080" w:hanging="360"/>
      </w:pPr>
      <w:rPr>
        <w:rFonts w:ascii="Calibri" w:eastAsia="Times New Roman"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6D553184"/>
    <w:multiLevelType w:val="hybridMultilevel"/>
    <w:tmpl w:val="A54AA374"/>
    <w:lvl w:ilvl="0" w:tplc="2D626FB6">
      <w:numFmt w:val="bullet"/>
      <w:lvlText w:val="•"/>
      <w:lvlJc w:val="left"/>
      <w:pPr>
        <w:ind w:left="720" w:hanging="360"/>
      </w:pPr>
      <w:rPr>
        <w:rFonts w:ascii="Calibri" w:eastAsia="Times New Roman"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0164EA4"/>
    <w:multiLevelType w:val="hybridMultilevel"/>
    <w:tmpl w:val="5A90E18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1C0AE3"/>
    <w:multiLevelType w:val="multilevel"/>
    <w:tmpl w:val="6154369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71D13B16"/>
    <w:multiLevelType w:val="hybridMultilevel"/>
    <w:tmpl w:val="0B2AC05C"/>
    <w:lvl w:ilvl="0" w:tplc="04190001">
      <w:start w:val="1"/>
      <w:numFmt w:val="bullet"/>
      <w:lvlText w:val=""/>
      <w:lvlJc w:val="left"/>
      <w:pPr>
        <w:ind w:left="1944" w:hanging="360"/>
      </w:pPr>
      <w:rPr>
        <w:rFonts w:ascii="Symbol" w:hAnsi="Symbol" w:hint="default"/>
      </w:rPr>
    </w:lvl>
    <w:lvl w:ilvl="1" w:tplc="04190003" w:tentative="1">
      <w:start w:val="1"/>
      <w:numFmt w:val="bullet"/>
      <w:lvlText w:val="o"/>
      <w:lvlJc w:val="left"/>
      <w:pPr>
        <w:ind w:left="2664" w:hanging="360"/>
      </w:pPr>
      <w:rPr>
        <w:rFonts w:ascii="Courier New" w:hAnsi="Courier New" w:cs="Courier New" w:hint="default"/>
      </w:rPr>
    </w:lvl>
    <w:lvl w:ilvl="2" w:tplc="04190005" w:tentative="1">
      <w:start w:val="1"/>
      <w:numFmt w:val="bullet"/>
      <w:lvlText w:val=""/>
      <w:lvlJc w:val="left"/>
      <w:pPr>
        <w:ind w:left="3384" w:hanging="360"/>
      </w:pPr>
      <w:rPr>
        <w:rFonts w:ascii="Wingdings" w:hAnsi="Wingdings" w:hint="default"/>
      </w:rPr>
    </w:lvl>
    <w:lvl w:ilvl="3" w:tplc="04190001" w:tentative="1">
      <w:start w:val="1"/>
      <w:numFmt w:val="bullet"/>
      <w:lvlText w:val=""/>
      <w:lvlJc w:val="left"/>
      <w:pPr>
        <w:ind w:left="4104" w:hanging="360"/>
      </w:pPr>
      <w:rPr>
        <w:rFonts w:ascii="Symbol" w:hAnsi="Symbol" w:hint="default"/>
      </w:rPr>
    </w:lvl>
    <w:lvl w:ilvl="4" w:tplc="04190003" w:tentative="1">
      <w:start w:val="1"/>
      <w:numFmt w:val="bullet"/>
      <w:lvlText w:val="o"/>
      <w:lvlJc w:val="left"/>
      <w:pPr>
        <w:ind w:left="4824" w:hanging="360"/>
      </w:pPr>
      <w:rPr>
        <w:rFonts w:ascii="Courier New" w:hAnsi="Courier New" w:cs="Courier New" w:hint="default"/>
      </w:rPr>
    </w:lvl>
    <w:lvl w:ilvl="5" w:tplc="04190005" w:tentative="1">
      <w:start w:val="1"/>
      <w:numFmt w:val="bullet"/>
      <w:lvlText w:val=""/>
      <w:lvlJc w:val="left"/>
      <w:pPr>
        <w:ind w:left="5544" w:hanging="360"/>
      </w:pPr>
      <w:rPr>
        <w:rFonts w:ascii="Wingdings" w:hAnsi="Wingdings" w:hint="default"/>
      </w:rPr>
    </w:lvl>
    <w:lvl w:ilvl="6" w:tplc="04190001" w:tentative="1">
      <w:start w:val="1"/>
      <w:numFmt w:val="bullet"/>
      <w:lvlText w:val=""/>
      <w:lvlJc w:val="left"/>
      <w:pPr>
        <w:ind w:left="6264" w:hanging="360"/>
      </w:pPr>
      <w:rPr>
        <w:rFonts w:ascii="Symbol" w:hAnsi="Symbol" w:hint="default"/>
      </w:rPr>
    </w:lvl>
    <w:lvl w:ilvl="7" w:tplc="04190003" w:tentative="1">
      <w:start w:val="1"/>
      <w:numFmt w:val="bullet"/>
      <w:lvlText w:val="o"/>
      <w:lvlJc w:val="left"/>
      <w:pPr>
        <w:ind w:left="6984" w:hanging="360"/>
      </w:pPr>
      <w:rPr>
        <w:rFonts w:ascii="Courier New" w:hAnsi="Courier New" w:cs="Courier New" w:hint="default"/>
      </w:rPr>
    </w:lvl>
    <w:lvl w:ilvl="8" w:tplc="04190005" w:tentative="1">
      <w:start w:val="1"/>
      <w:numFmt w:val="bullet"/>
      <w:lvlText w:val=""/>
      <w:lvlJc w:val="left"/>
      <w:pPr>
        <w:ind w:left="7704" w:hanging="360"/>
      </w:pPr>
      <w:rPr>
        <w:rFonts w:ascii="Wingdings" w:hAnsi="Wingdings" w:hint="default"/>
      </w:rPr>
    </w:lvl>
  </w:abstractNum>
  <w:abstractNum w:abstractNumId="45">
    <w:nsid w:val="743A2EC2"/>
    <w:multiLevelType w:val="hybridMultilevel"/>
    <w:tmpl w:val="E7E0FEB6"/>
    <w:lvl w:ilvl="0" w:tplc="F0EAD4F8">
      <w:start w:val="1"/>
      <w:numFmt w:val="bullet"/>
      <w:lvlText w:val="-"/>
      <w:lvlJc w:val="left"/>
      <w:pPr>
        <w:ind w:left="1713" w:hanging="360"/>
      </w:pPr>
      <w:rPr>
        <w:rFonts w:ascii="Arial" w:hAnsi="Arial" w:hint="default"/>
        <w:color w:val="auto"/>
        <w:sz w:val="22"/>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6">
    <w:nsid w:val="75D531B6"/>
    <w:multiLevelType w:val="hybridMultilevel"/>
    <w:tmpl w:val="7840CDAE"/>
    <w:lvl w:ilvl="0" w:tplc="FFFFFFFF">
      <w:start w:val="1"/>
      <w:numFmt w:val="decimal"/>
      <w:lvlText w:val="%1."/>
      <w:lvlJc w:val="left"/>
      <w:pPr>
        <w:tabs>
          <w:tab w:val="num" w:pos="1080"/>
        </w:tabs>
        <w:ind w:left="371" w:firstLine="709"/>
      </w:pPr>
      <w:rPr>
        <w:rFonts w:cs="Times New Roman" w:hint="default"/>
        <w:strike w:val="0"/>
        <w:color w:val="auto"/>
      </w:rPr>
    </w:lvl>
    <w:lvl w:ilvl="1" w:tplc="FFFFFFFF">
      <w:start w:val="1"/>
      <w:numFmt w:val="bullet"/>
      <w:lvlText w:val=""/>
      <w:lvlJc w:val="left"/>
      <w:pPr>
        <w:tabs>
          <w:tab w:val="num" w:pos="2345"/>
        </w:tabs>
        <w:ind w:left="2345" w:hanging="360"/>
      </w:pPr>
      <w:rPr>
        <w:rFonts w:ascii="Symbol" w:hAnsi="Symbol" w:hint="default"/>
        <w:strike w:val="0"/>
        <w:color w:val="auto"/>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hint="default"/>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7">
    <w:nsid w:val="7B827C6E"/>
    <w:multiLevelType w:val="multilevel"/>
    <w:tmpl w:val="555E8842"/>
    <w:lvl w:ilvl="0">
      <w:start w:val="1"/>
      <w:numFmt w:val="decimal"/>
      <w:lvlText w:val="%1."/>
      <w:lvlJc w:val="left"/>
      <w:pPr>
        <w:tabs>
          <w:tab w:val="num" w:pos="1287"/>
        </w:tabs>
        <w:ind w:left="1287" w:hanging="360"/>
      </w:pPr>
      <w:rPr>
        <w:sz w:val="22"/>
        <w:szCs w:val="22"/>
      </w:rPr>
    </w:lvl>
    <w:lvl w:ilvl="1">
      <w:start w:val="1"/>
      <w:numFmt w:val="decimal"/>
      <w:isLgl/>
      <w:lvlText w:val="%1.%2"/>
      <w:lvlJc w:val="left"/>
      <w:pPr>
        <w:tabs>
          <w:tab w:val="num" w:pos="1275"/>
        </w:tabs>
        <w:ind w:left="1275" w:hanging="375"/>
      </w:pPr>
      <w:rPr>
        <w:rFonts w:ascii="Franklin Gothic Book" w:hAnsi="Franklin Gothic Book" w:hint="default"/>
        <w:sz w:val="22"/>
        <w:szCs w:val="22"/>
      </w:rPr>
    </w:lvl>
    <w:lvl w:ilvl="2">
      <w:start w:val="1"/>
      <w:numFmt w:val="decimal"/>
      <w:isLgl/>
      <w:lvlText w:val="%1.%2.%3"/>
      <w:lvlJc w:val="left"/>
      <w:pPr>
        <w:tabs>
          <w:tab w:val="num" w:pos="1647"/>
        </w:tabs>
        <w:ind w:left="1647" w:hanging="720"/>
      </w:pPr>
    </w:lvl>
    <w:lvl w:ilvl="3">
      <w:start w:val="1"/>
      <w:numFmt w:val="decimal"/>
      <w:isLgl/>
      <w:lvlText w:val="%1.%2.%3.%4"/>
      <w:lvlJc w:val="left"/>
      <w:pPr>
        <w:tabs>
          <w:tab w:val="num" w:pos="1647"/>
        </w:tabs>
        <w:ind w:left="1647" w:hanging="720"/>
      </w:pPr>
    </w:lvl>
    <w:lvl w:ilvl="4">
      <w:start w:val="1"/>
      <w:numFmt w:val="decimal"/>
      <w:isLgl/>
      <w:lvlText w:val="%1.%2.%3.%4.%5"/>
      <w:lvlJc w:val="left"/>
      <w:pPr>
        <w:tabs>
          <w:tab w:val="num" w:pos="2007"/>
        </w:tabs>
        <w:ind w:left="2007" w:hanging="1080"/>
      </w:pPr>
    </w:lvl>
    <w:lvl w:ilvl="5">
      <w:start w:val="1"/>
      <w:numFmt w:val="decimal"/>
      <w:isLgl/>
      <w:lvlText w:val="%1.%2.%3.%4.%5.%6"/>
      <w:lvlJc w:val="left"/>
      <w:pPr>
        <w:tabs>
          <w:tab w:val="num" w:pos="2007"/>
        </w:tabs>
        <w:ind w:left="2007" w:hanging="1080"/>
      </w:pPr>
    </w:lvl>
    <w:lvl w:ilvl="6">
      <w:start w:val="1"/>
      <w:numFmt w:val="decimal"/>
      <w:isLgl/>
      <w:lvlText w:val="%1.%2.%3.%4.%5.%6.%7"/>
      <w:lvlJc w:val="left"/>
      <w:pPr>
        <w:tabs>
          <w:tab w:val="num" w:pos="2367"/>
        </w:tabs>
        <w:ind w:left="2367" w:hanging="1440"/>
      </w:pPr>
    </w:lvl>
    <w:lvl w:ilvl="7">
      <w:start w:val="1"/>
      <w:numFmt w:val="decimal"/>
      <w:isLgl/>
      <w:lvlText w:val="%1.%2.%3.%4.%5.%6.%7.%8"/>
      <w:lvlJc w:val="left"/>
      <w:pPr>
        <w:tabs>
          <w:tab w:val="num" w:pos="2367"/>
        </w:tabs>
        <w:ind w:left="2367" w:hanging="1440"/>
      </w:pPr>
    </w:lvl>
    <w:lvl w:ilvl="8">
      <w:start w:val="1"/>
      <w:numFmt w:val="decimal"/>
      <w:isLgl/>
      <w:lvlText w:val="%1.%2.%3.%4.%5.%6.%7.%8.%9"/>
      <w:lvlJc w:val="left"/>
      <w:pPr>
        <w:tabs>
          <w:tab w:val="num" w:pos="2727"/>
        </w:tabs>
        <w:ind w:left="2727" w:hanging="1800"/>
      </w:pPr>
    </w:lvl>
  </w:abstractNum>
  <w:num w:numId="1">
    <w:abstractNumId w:val="33"/>
  </w:num>
  <w:num w:numId="2">
    <w:abstractNumId w:val="8"/>
  </w:num>
  <w:num w:numId="3">
    <w:abstractNumId w:val="14"/>
  </w:num>
  <w:num w:numId="4">
    <w:abstractNumId w:val="1"/>
  </w:num>
  <w:num w:numId="5">
    <w:abstractNumId w:val="16"/>
  </w:num>
  <w:num w:numId="6">
    <w:abstractNumId w:val="6"/>
  </w:num>
  <w:num w:numId="7">
    <w:abstractNumId w:val="28"/>
  </w:num>
  <w:num w:numId="8">
    <w:abstractNumId w:val="10"/>
  </w:num>
  <w:num w:numId="9">
    <w:abstractNumId w:val="40"/>
  </w:num>
  <w:num w:numId="10">
    <w:abstractNumId w:val="41"/>
  </w:num>
  <w:num w:numId="11">
    <w:abstractNumId w:val="7"/>
  </w:num>
  <w:num w:numId="12">
    <w:abstractNumId w:val="26"/>
  </w:num>
  <w:num w:numId="13">
    <w:abstractNumId w:val="5"/>
  </w:num>
  <w:num w:numId="14">
    <w:abstractNumId w:val="15"/>
  </w:num>
  <w:num w:numId="15">
    <w:abstractNumId w:val="2"/>
  </w:num>
  <w:num w:numId="16">
    <w:abstractNumId w:val="38"/>
  </w:num>
  <w:num w:numId="17">
    <w:abstractNumId w:val="34"/>
  </w:num>
  <w:num w:numId="18">
    <w:abstractNumId w:val="42"/>
  </w:num>
  <w:num w:numId="19">
    <w:abstractNumId w:val="37"/>
  </w:num>
  <w:num w:numId="20">
    <w:abstractNumId w:val="27"/>
  </w:num>
  <w:num w:numId="21">
    <w:abstractNumId w:val="31"/>
  </w:num>
  <w:num w:numId="22">
    <w:abstractNumId w:val="43"/>
  </w:num>
  <w:num w:numId="23">
    <w:abstractNumId w:val="17"/>
  </w:num>
  <w:num w:numId="24">
    <w:abstractNumId w:val="0"/>
  </w:num>
  <w:num w:numId="25">
    <w:abstractNumId w:val="23"/>
  </w:num>
  <w:num w:numId="26">
    <w:abstractNumId w:val="25"/>
  </w:num>
  <w:num w:numId="27">
    <w:abstractNumId w:val="22"/>
  </w:num>
  <w:num w:numId="28">
    <w:abstractNumId w:val="18"/>
  </w:num>
  <w:num w:numId="29">
    <w:abstractNumId w:val="30"/>
  </w:num>
  <w:num w:numId="30">
    <w:abstractNumId w:val="9"/>
  </w:num>
  <w:num w:numId="31">
    <w:abstractNumId w:val="44"/>
  </w:num>
  <w:num w:numId="32">
    <w:abstractNumId w:val="39"/>
  </w:num>
  <w:num w:numId="33">
    <w:abstractNumId w:val="21"/>
  </w:num>
  <w:num w:numId="34">
    <w:abstractNumId w:val="19"/>
  </w:num>
  <w:num w:numId="35">
    <w:abstractNumId w:val="29"/>
  </w:num>
  <w:num w:numId="36">
    <w:abstractNumId w:val="24"/>
  </w:num>
  <w:num w:numId="37">
    <w:abstractNumId w:val="35"/>
  </w:num>
  <w:num w:numId="38">
    <w:abstractNumId w:val="4"/>
  </w:num>
  <w:num w:numId="39">
    <w:abstractNumId w:val="20"/>
  </w:num>
  <w:num w:numId="40">
    <w:abstractNumId w:val="2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7"/>
  </w:num>
  <w:num w:numId="43">
    <w:abstractNumId w:val="32"/>
  </w:num>
  <w:num w:numId="44">
    <w:abstractNumId w:val="12"/>
  </w:num>
  <w:num w:numId="45">
    <w:abstractNumId w:val="36"/>
  </w:num>
  <w:num w:numId="46">
    <w:abstractNumId w:val="13"/>
  </w:num>
  <w:num w:numId="47">
    <w:abstractNumId w:val="11"/>
  </w:num>
  <w:num w:numId="48">
    <w:abstractNumId w:val="45"/>
  </w:num>
  <w:num w:numId="49">
    <w:abstractNumId w:val="46"/>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533"/>
    <w:rsid w:val="00003943"/>
    <w:rsid w:val="00011D1B"/>
    <w:rsid w:val="000140FB"/>
    <w:rsid w:val="00015C1B"/>
    <w:rsid w:val="00034E35"/>
    <w:rsid w:val="00045930"/>
    <w:rsid w:val="000536C2"/>
    <w:rsid w:val="00062CAA"/>
    <w:rsid w:val="00063707"/>
    <w:rsid w:val="00072883"/>
    <w:rsid w:val="00082E57"/>
    <w:rsid w:val="000B045B"/>
    <w:rsid w:val="000B0E0B"/>
    <w:rsid w:val="000B2526"/>
    <w:rsid w:val="000B7B0D"/>
    <w:rsid w:val="000D033E"/>
    <w:rsid w:val="000E3861"/>
    <w:rsid w:val="000E70BD"/>
    <w:rsid w:val="00102976"/>
    <w:rsid w:val="00107BF1"/>
    <w:rsid w:val="00114D59"/>
    <w:rsid w:val="001217CB"/>
    <w:rsid w:val="001311D0"/>
    <w:rsid w:val="00131499"/>
    <w:rsid w:val="00137D06"/>
    <w:rsid w:val="00143CE0"/>
    <w:rsid w:val="00145C27"/>
    <w:rsid w:val="00151FCA"/>
    <w:rsid w:val="001544CF"/>
    <w:rsid w:val="001560F9"/>
    <w:rsid w:val="001561F9"/>
    <w:rsid w:val="00161052"/>
    <w:rsid w:val="0016782C"/>
    <w:rsid w:val="001705CE"/>
    <w:rsid w:val="00172199"/>
    <w:rsid w:val="00174435"/>
    <w:rsid w:val="00176D87"/>
    <w:rsid w:val="0018255D"/>
    <w:rsid w:val="00190345"/>
    <w:rsid w:val="00192939"/>
    <w:rsid w:val="00197BD6"/>
    <w:rsid w:val="001A5E70"/>
    <w:rsid w:val="001A77AE"/>
    <w:rsid w:val="001B480A"/>
    <w:rsid w:val="001B605F"/>
    <w:rsid w:val="001D1C04"/>
    <w:rsid w:val="001D2B9A"/>
    <w:rsid w:val="00217626"/>
    <w:rsid w:val="00235AA9"/>
    <w:rsid w:val="00235DE8"/>
    <w:rsid w:val="0024091B"/>
    <w:rsid w:val="00261E85"/>
    <w:rsid w:val="00263A70"/>
    <w:rsid w:val="00282879"/>
    <w:rsid w:val="0029208C"/>
    <w:rsid w:val="0029694E"/>
    <w:rsid w:val="00297354"/>
    <w:rsid w:val="002A0DB0"/>
    <w:rsid w:val="002A1FDB"/>
    <w:rsid w:val="002A2178"/>
    <w:rsid w:val="002A61E7"/>
    <w:rsid w:val="002B0D75"/>
    <w:rsid w:val="002B20C8"/>
    <w:rsid w:val="002B3E6E"/>
    <w:rsid w:val="002B6C60"/>
    <w:rsid w:val="002C32C7"/>
    <w:rsid w:val="002C7E2B"/>
    <w:rsid w:val="002D07DB"/>
    <w:rsid w:val="002D50B2"/>
    <w:rsid w:val="002D6CAE"/>
    <w:rsid w:val="002E6068"/>
    <w:rsid w:val="002E6BB5"/>
    <w:rsid w:val="002F1DE5"/>
    <w:rsid w:val="002F4EE9"/>
    <w:rsid w:val="0031078B"/>
    <w:rsid w:val="00325E08"/>
    <w:rsid w:val="00327345"/>
    <w:rsid w:val="00331CF8"/>
    <w:rsid w:val="003321C5"/>
    <w:rsid w:val="003328FA"/>
    <w:rsid w:val="00335DED"/>
    <w:rsid w:val="00355638"/>
    <w:rsid w:val="003573FF"/>
    <w:rsid w:val="00360619"/>
    <w:rsid w:val="00363D04"/>
    <w:rsid w:val="003668EC"/>
    <w:rsid w:val="00371835"/>
    <w:rsid w:val="00382E5D"/>
    <w:rsid w:val="00387E7B"/>
    <w:rsid w:val="00390982"/>
    <w:rsid w:val="003942A4"/>
    <w:rsid w:val="003A10CD"/>
    <w:rsid w:val="003A5DC8"/>
    <w:rsid w:val="003D072B"/>
    <w:rsid w:val="003D0ABF"/>
    <w:rsid w:val="003D36F1"/>
    <w:rsid w:val="003D6741"/>
    <w:rsid w:val="003E46C5"/>
    <w:rsid w:val="003E5FD5"/>
    <w:rsid w:val="003F4124"/>
    <w:rsid w:val="003F5083"/>
    <w:rsid w:val="00400AA7"/>
    <w:rsid w:val="00414154"/>
    <w:rsid w:val="00426654"/>
    <w:rsid w:val="00433F46"/>
    <w:rsid w:val="00434EDE"/>
    <w:rsid w:val="00437AC5"/>
    <w:rsid w:val="00445CB6"/>
    <w:rsid w:val="004568F5"/>
    <w:rsid w:val="004616EA"/>
    <w:rsid w:val="00461FF8"/>
    <w:rsid w:val="004741AD"/>
    <w:rsid w:val="00474F11"/>
    <w:rsid w:val="00475C53"/>
    <w:rsid w:val="00496B29"/>
    <w:rsid w:val="004A00A2"/>
    <w:rsid w:val="004A0BA4"/>
    <w:rsid w:val="004A0D70"/>
    <w:rsid w:val="004B4010"/>
    <w:rsid w:val="004C0643"/>
    <w:rsid w:val="004C7AC0"/>
    <w:rsid w:val="004D41B5"/>
    <w:rsid w:val="004E0049"/>
    <w:rsid w:val="004E134D"/>
    <w:rsid w:val="004E7816"/>
    <w:rsid w:val="004F3158"/>
    <w:rsid w:val="00522A0D"/>
    <w:rsid w:val="0052500B"/>
    <w:rsid w:val="005265E4"/>
    <w:rsid w:val="0052721C"/>
    <w:rsid w:val="00531844"/>
    <w:rsid w:val="00533F73"/>
    <w:rsid w:val="005349B9"/>
    <w:rsid w:val="00535FF3"/>
    <w:rsid w:val="00541A4A"/>
    <w:rsid w:val="0055140A"/>
    <w:rsid w:val="00565291"/>
    <w:rsid w:val="0056601E"/>
    <w:rsid w:val="0057082A"/>
    <w:rsid w:val="0057091D"/>
    <w:rsid w:val="00572F35"/>
    <w:rsid w:val="005777B3"/>
    <w:rsid w:val="00581141"/>
    <w:rsid w:val="0058700D"/>
    <w:rsid w:val="00591E3B"/>
    <w:rsid w:val="005931EB"/>
    <w:rsid w:val="005A5131"/>
    <w:rsid w:val="005B17B5"/>
    <w:rsid w:val="005C2E24"/>
    <w:rsid w:val="005C50A3"/>
    <w:rsid w:val="005C7313"/>
    <w:rsid w:val="005D3868"/>
    <w:rsid w:val="005D7F5F"/>
    <w:rsid w:val="005E6016"/>
    <w:rsid w:val="005F5B84"/>
    <w:rsid w:val="0060238D"/>
    <w:rsid w:val="00610D04"/>
    <w:rsid w:val="00611DC4"/>
    <w:rsid w:val="0061406E"/>
    <w:rsid w:val="00615335"/>
    <w:rsid w:val="00615705"/>
    <w:rsid w:val="00620D6C"/>
    <w:rsid w:val="00623588"/>
    <w:rsid w:val="00624FBF"/>
    <w:rsid w:val="00630FAA"/>
    <w:rsid w:val="006547DA"/>
    <w:rsid w:val="00655FB9"/>
    <w:rsid w:val="00664E64"/>
    <w:rsid w:val="006739C9"/>
    <w:rsid w:val="00680E1A"/>
    <w:rsid w:val="00681113"/>
    <w:rsid w:val="00681376"/>
    <w:rsid w:val="00685068"/>
    <w:rsid w:val="0069004C"/>
    <w:rsid w:val="00690550"/>
    <w:rsid w:val="00690FD8"/>
    <w:rsid w:val="00693093"/>
    <w:rsid w:val="00696495"/>
    <w:rsid w:val="006A472F"/>
    <w:rsid w:val="006A61BE"/>
    <w:rsid w:val="006B360F"/>
    <w:rsid w:val="006B55D3"/>
    <w:rsid w:val="006C0D59"/>
    <w:rsid w:val="006C2EF6"/>
    <w:rsid w:val="006C471F"/>
    <w:rsid w:val="006C6633"/>
    <w:rsid w:val="006D7C4E"/>
    <w:rsid w:val="006E1419"/>
    <w:rsid w:val="006F68E6"/>
    <w:rsid w:val="006F7394"/>
    <w:rsid w:val="007101CF"/>
    <w:rsid w:val="007212A9"/>
    <w:rsid w:val="0072425E"/>
    <w:rsid w:val="00735390"/>
    <w:rsid w:val="007354B3"/>
    <w:rsid w:val="0073680B"/>
    <w:rsid w:val="00745F91"/>
    <w:rsid w:val="007469D3"/>
    <w:rsid w:val="00756FD6"/>
    <w:rsid w:val="00764123"/>
    <w:rsid w:val="00766D65"/>
    <w:rsid w:val="00773F74"/>
    <w:rsid w:val="00776C59"/>
    <w:rsid w:val="007871D4"/>
    <w:rsid w:val="007A4299"/>
    <w:rsid w:val="007A7F8F"/>
    <w:rsid w:val="007B0E63"/>
    <w:rsid w:val="007C5796"/>
    <w:rsid w:val="007D291F"/>
    <w:rsid w:val="007D3E53"/>
    <w:rsid w:val="007E054F"/>
    <w:rsid w:val="007E30B8"/>
    <w:rsid w:val="007E7327"/>
    <w:rsid w:val="00800DE0"/>
    <w:rsid w:val="008127B8"/>
    <w:rsid w:val="008359BD"/>
    <w:rsid w:val="00836F89"/>
    <w:rsid w:val="0084324B"/>
    <w:rsid w:val="00867ED2"/>
    <w:rsid w:val="00896CB5"/>
    <w:rsid w:val="008C4DCD"/>
    <w:rsid w:val="008C4FBE"/>
    <w:rsid w:val="008D024E"/>
    <w:rsid w:val="008E646C"/>
    <w:rsid w:val="008E7841"/>
    <w:rsid w:val="008F2099"/>
    <w:rsid w:val="008F499D"/>
    <w:rsid w:val="0090634A"/>
    <w:rsid w:val="009277B3"/>
    <w:rsid w:val="00945D0D"/>
    <w:rsid w:val="00947A5B"/>
    <w:rsid w:val="00951CD6"/>
    <w:rsid w:val="009526CF"/>
    <w:rsid w:val="00960270"/>
    <w:rsid w:val="00961639"/>
    <w:rsid w:val="009626D1"/>
    <w:rsid w:val="009772C7"/>
    <w:rsid w:val="0098780C"/>
    <w:rsid w:val="00987CAD"/>
    <w:rsid w:val="00991732"/>
    <w:rsid w:val="009936DC"/>
    <w:rsid w:val="009A7486"/>
    <w:rsid w:val="009B29FF"/>
    <w:rsid w:val="009D0E9B"/>
    <w:rsid w:val="009E5BC7"/>
    <w:rsid w:val="00A05C92"/>
    <w:rsid w:val="00A1296D"/>
    <w:rsid w:val="00A269DB"/>
    <w:rsid w:val="00A31976"/>
    <w:rsid w:val="00A31F7F"/>
    <w:rsid w:val="00A4698F"/>
    <w:rsid w:val="00A53D2C"/>
    <w:rsid w:val="00A544E2"/>
    <w:rsid w:val="00A6062C"/>
    <w:rsid w:val="00A8253C"/>
    <w:rsid w:val="00A86274"/>
    <w:rsid w:val="00A96C8C"/>
    <w:rsid w:val="00AA2201"/>
    <w:rsid w:val="00AA481D"/>
    <w:rsid w:val="00AC3A77"/>
    <w:rsid w:val="00AC519D"/>
    <w:rsid w:val="00AC5DD8"/>
    <w:rsid w:val="00AC6415"/>
    <w:rsid w:val="00AD69C0"/>
    <w:rsid w:val="00AE007A"/>
    <w:rsid w:val="00AE322A"/>
    <w:rsid w:val="00AE41A7"/>
    <w:rsid w:val="00AE4F1F"/>
    <w:rsid w:val="00AF493C"/>
    <w:rsid w:val="00B05331"/>
    <w:rsid w:val="00B126CB"/>
    <w:rsid w:val="00B37791"/>
    <w:rsid w:val="00B41533"/>
    <w:rsid w:val="00B463EF"/>
    <w:rsid w:val="00B55CE9"/>
    <w:rsid w:val="00B60092"/>
    <w:rsid w:val="00B65201"/>
    <w:rsid w:val="00B65E07"/>
    <w:rsid w:val="00B70F87"/>
    <w:rsid w:val="00B761F5"/>
    <w:rsid w:val="00B84FDC"/>
    <w:rsid w:val="00B85979"/>
    <w:rsid w:val="00B86D94"/>
    <w:rsid w:val="00B91E73"/>
    <w:rsid w:val="00B948CF"/>
    <w:rsid w:val="00BA2944"/>
    <w:rsid w:val="00BA4FC1"/>
    <w:rsid w:val="00BB127A"/>
    <w:rsid w:val="00BB2677"/>
    <w:rsid w:val="00BB49C4"/>
    <w:rsid w:val="00BB68A2"/>
    <w:rsid w:val="00BB7965"/>
    <w:rsid w:val="00BD114F"/>
    <w:rsid w:val="00BD4DA0"/>
    <w:rsid w:val="00BD7C35"/>
    <w:rsid w:val="00BE3346"/>
    <w:rsid w:val="00BE4CD3"/>
    <w:rsid w:val="00BE6750"/>
    <w:rsid w:val="00BF10E8"/>
    <w:rsid w:val="00BF1E77"/>
    <w:rsid w:val="00BF411F"/>
    <w:rsid w:val="00BF5533"/>
    <w:rsid w:val="00C0033D"/>
    <w:rsid w:val="00C027FA"/>
    <w:rsid w:val="00C10B2B"/>
    <w:rsid w:val="00C13DD8"/>
    <w:rsid w:val="00C1647F"/>
    <w:rsid w:val="00C22CFB"/>
    <w:rsid w:val="00C33566"/>
    <w:rsid w:val="00C40743"/>
    <w:rsid w:val="00C41305"/>
    <w:rsid w:val="00C44158"/>
    <w:rsid w:val="00C44730"/>
    <w:rsid w:val="00C463E5"/>
    <w:rsid w:val="00C468FD"/>
    <w:rsid w:val="00C47DB5"/>
    <w:rsid w:val="00C51736"/>
    <w:rsid w:val="00C533F8"/>
    <w:rsid w:val="00C671F6"/>
    <w:rsid w:val="00C735FB"/>
    <w:rsid w:val="00C7712E"/>
    <w:rsid w:val="00C81D6F"/>
    <w:rsid w:val="00C8526A"/>
    <w:rsid w:val="00C90128"/>
    <w:rsid w:val="00C9413C"/>
    <w:rsid w:val="00C95FF0"/>
    <w:rsid w:val="00CA1613"/>
    <w:rsid w:val="00CA1B6F"/>
    <w:rsid w:val="00CA5A25"/>
    <w:rsid w:val="00CA5FD2"/>
    <w:rsid w:val="00CB37F6"/>
    <w:rsid w:val="00CC2C77"/>
    <w:rsid w:val="00CD1E1F"/>
    <w:rsid w:val="00CD20E6"/>
    <w:rsid w:val="00CD5399"/>
    <w:rsid w:val="00CD5609"/>
    <w:rsid w:val="00CD5F66"/>
    <w:rsid w:val="00CE50C4"/>
    <w:rsid w:val="00CF07FE"/>
    <w:rsid w:val="00CF2D44"/>
    <w:rsid w:val="00D12935"/>
    <w:rsid w:val="00D34CBC"/>
    <w:rsid w:val="00D41E11"/>
    <w:rsid w:val="00D478FE"/>
    <w:rsid w:val="00D56E62"/>
    <w:rsid w:val="00D62D6B"/>
    <w:rsid w:val="00D62E51"/>
    <w:rsid w:val="00D720EC"/>
    <w:rsid w:val="00D816C2"/>
    <w:rsid w:val="00D82F4A"/>
    <w:rsid w:val="00D84A7C"/>
    <w:rsid w:val="00D92386"/>
    <w:rsid w:val="00D93CBA"/>
    <w:rsid w:val="00D93E95"/>
    <w:rsid w:val="00DA0981"/>
    <w:rsid w:val="00DA51BD"/>
    <w:rsid w:val="00DA58A4"/>
    <w:rsid w:val="00DA6227"/>
    <w:rsid w:val="00DB0D80"/>
    <w:rsid w:val="00DB6C97"/>
    <w:rsid w:val="00DC5C72"/>
    <w:rsid w:val="00DE2F6E"/>
    <w:rsid w:val="00DE5112"/>
    <w:rsid w:val="00DF2181"/>
    <w:rsid w:val="00DF4BA9"/>
    <w:rsid w:val="00E03666"/>
    <w:rsid w:val="00E112DD"/>
    <w:rsid w:val="00E1319A"/>
    <w:rsid w:val="00E33ED6"/>
    <w:rsid w:val="00E35464"/>
    <w:rsid w:val="00E40E46"/>
    <w:rsid w:val="00E520AC"/>
    <w:rsid w:val="00E60F4C"/>
    <w:rsid w:val="00E63C47"/>
    <w:rsid w:val="00E65510"/>
    <w:rsid w:val="00E65B5B"/>
    <w:rsid w:val="00E665C1"/>
    <w:rsid w:val="00E72407"/>
    <w:rsid w:val="00E7340F"/>
    <w:rsid w:val="00E76F07"/>
    <w:rsid w:val="00E8618F"/>
    <w:rsid w:val="00E97839"/>
    <w:rsid w:val="00EA3623"/>
    <w:rsid w:val="00EB3BBC"/>
    <w:rsid w:val="00EB41D1"/>
    <w:rsid w:val="00EB4221"/>
    <w:rsid w:val="00EC0AA0"/>
    <w:rsid w:val="00EC7215"/>
    <w:rsid w:val="00EF124F"/>
    <w:rsid w:val="00EF7664"/>
    <w:rsid w:val="00F04599"/>
    <w:rsid w:val="00F05098"/>
    <w:rsid w:val="00F072E4"/>
    <w:rsid w:val="00F15430"/>
    <w:rsid w:val="00F17349"/>
    <w:rsid w:val="00F21815"/>
    <w:rsid w:val="00F24CAE"/>
    <w:rsid w:val="00F326EE"/>
    <w:rsid w:val="00F47ED1"/>
    <w:rsid w:val="00F57845"/>
    <w:rsid w:val="00F6015D"/>
    <w:rsid w:val="00F648F4"/>
    <w:rsid w:val="00F65C7A"/>
    <w:rsid w:val="00F7582E"/>
    <w:rsid w:val="00F77080"/>
    <w:rsid w:val="00F852F0"/>
    <w:rsid w:val="00F86789"/>
    <w:rsid w:val="00F9151B"/>
    <w:rsid w:val="00F9372D"/>
    <w:rsid w:val="00F9460A"/>
    <w:rsid w:val="00FB1553"/>
    <w:rsid w:val="00FB5DC4"/>
    <w:rsid w:val="00FC1698"/>
    <w:rsid w:val="00FC5703"/>
    <w:rsid w:val="00FD485C"/>
    <w:rsid w:val="00FD71B6"/>
    <w:rsid w:val="00FE7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2D8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413C"/>
    <w:rPr>
      <w:sz w:val="24"/>
      <w:szCs w:val="24"/>
    </w:rPr>
  </w:style>
  <w:style w:type="paragraph" w:styleId="1">
    <w:name w:val="heading 1"/>
    <w:basedOn w:val="a"/>
    <w:next w:val="a"/>
    <w:qFormat/>
    <w:rsid w:val="00C9413C"/>
    <w:pPr>
      <w:keepNext/>
      <w:ind w:left="7200" w:right="540" w:hanging="6480"/>
      <w:outlineLvl w:val="0"/>
    </w:pPr>
    <w:rPr>
      <w:b/>
      <w:sz w:val="16"/>
      <w:szCs w:val="16"/>
    </w:rPr>
  </w:style>
  <w:style w:type="paragraph" w:styleId="2">
    <w:name w:val="heading 2"/>
    <w:basedOn w:val="a"/>
    <w:next w:val="a"/>
    <w:qFormat/>
    <w:rsid w:val="00C9413C"/>
    <w:pPr>
      <w:keepNext/>
      <w:tabs>
        <w:tab w:val="left" w:pos="7020"/>
        <w:tab w:val="left" w:pos="7200"/>
      </w:tabs>
      <w:ind w:left="1080" w:right="540" w:hanging="360"/>
      <w:jc w:val="right"/>
      <w:outlineLvl w:val="1"/>
    </w:pPr>
    <w:rPr>
      <w:b/>
      <w:sz w:val="16"/>
      <w:szCs w:val="16"/>
    </w:rPr>
  </w:style>
  <w:style w:type="paragraph" w:styleId="3">
    <w:name w:val="heading 3"/>
    <w:basedOn w:val="a"/>
    <w:next w:val="a"/>
    <w:link w:val="30"/>
    <w:semiHidden/>
    <w:unhideWhenUsed/>
    <w:qFormat/>
    <w:rsid w:val="00991732"/>
    <w:pPr>
      <w:keepNext/>
      <w:spacing w:before="240" w:after="60"/>
      <w:outlineLvl w:val="2"/>
    </w:pPr>
    <w:rPr>
      <w:rFonts w:ascii="Calibri Light" w:hAnsi="Calibri Light"/>
      <w:b/>
      <w:bCs/>
      <w:sz w:val="26"/>
      <w:szCs w:val="26"/>
    </w:rPr>
  </w:style>
  <w:style w:type="paragraph" w:styleId="9">
    <w:name w:val="heading 9"/>
    <w:basedOn w:val="a"/>
    <w:next w:val="a"/>
    <w:link w:val="90"/>
    <w:semiHidden/>
    <w:unhideWhenUsed/>
    <w:qFormat/>
    <w:rsid w:val="003D36F1"/>
    <w:pPr>
      <w:spacing w:before="240" w:after="60"/>
      <w:outlineLvl w:val="8"/>
    </w:pPr>
    <w:rPr>
      <w:rFonts w:ascii="Calibri Light" w:hAnsi="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C94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color w:val="000000"/>
      <w:lang w:val="en-US" w:eastAsia="zh-CN"/>
    </w:rPr>
  </w:style>
  <w:style w:type="character" w:customStyle="1" w:styleId="s1">
    <w:name w:val="s1"/>
    <w:rsid w:val="00C9413C"/>
    <w:rPr>
      <w:rFonts w:ascii="Times New Roman" w:hAnsi="Times New Roman" w:cs="Times New Roman" w:hint="default"/>
      <w:b/>
      <w:bCs/>
      <w:i w:val="0"/>
      <w:iCs w:val="0"/>
      <w:strike w:val="0"/>
      <w:dstrike w:val="0"/>
      <w:color w:val="000000"/>
      <w:sz w:val="24"/>
      <w:szCs w:val="24"/>
      <w:u w:val="none"/>
      <w:effect w:val="none"/>
    </w:rPr>
  </w:style>
  <w:style w:type="paragraph" w:styleId="a3">
    <w:name w:val="Body Text Indent"/>
    <w:basedOn w:val="a"/>
    <w:rsid w:val="00C9413C"/>
    <w:pPr>
      <w:spacing w:line="240" w:lineRule="atLeast"/>
      <w:ind w:right="19" w:firstLine="567"/>
      <w:jc w:val="both"/>
    </w:pPr>
    <w:rPr>
      <w:rFonts w:eastAsia="SimSun"/>
      <w:color w:val="000000"/>
      <w:sz w:val="22"/>
      <w:szCs w:val="22"/>
      <w:lang w:val="en-US" w:eastAsia="zh-CN"/>
    </w:rPr>
  </w:style>
  <w:style w:type="paragraph" w:styleId="a4">
    <w:name w:val="footer"/>
    <w:basedOn w:val="a"/>
    <w:link w:val="a5"/>
    <w:uiPriority w:val="99"/>
    <w:rsid w:val="00C9413C"/>
    <w:pPr>
      <w:tabs>
        <w:tab w:val="center" w:pos="4677"/>
        <w:tab w:val="right" w:pos="9355"/>
      </w:tabs>
    </w:pPr>
  </w:style>
  <w:style w:type="character" w:styleId="a6">
    <w:name w:val="page number"/>
    <w:basedOn w:val="a0"/>
    <w:rsid w:val="00C9413C"/>
  </w:style>
  <w:style w:type="paragraph" w:styleId="a7">
    <w:name w:val="Normal (Web)"/>
    <w:basedOn w:val="a"/>
    <w:rsid w:val="00C9413C"/>
    <w:pPr>
      <w:spacing w:before="51" w:after="51"/>
      <w:ind w:firstLine="304"/>
      <w:jc w:val="both"/>
    </w:pPr>
  </w:style>
  <w:style w:type="character" w:customStyle="1" w:styleId="prop">
    <w:name w:val="prop"/>
    <w:rsid w:val="00C9413C"/>
    <w:rPr>
      <w:rFonts w:ascii="Arial" w:hAnsi="Arial" w:cs="Arial"/>
      <w:color w:val="000080"/>
      <w:sz w:val="20"/>
      <w:szCs w:val="20"/>
    </w:rPr>
  </w:style>
  <w:style w:type="table" w:styleId="a8">
    <w:name w:val="Table Grid"/>
    <w:basedOn w:val="a1"/>
    <w:rsid w:val="0017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rsid w:val="00624FBF"/>
    <w:pPr>
      <w:spacing w:after="120"/>
    </w:pPr>
  </w:style>
  <w:style w:type="paragraph" w:styleId="aa">
    <w:name w:val="header"/>
    <w:basedOn w:val="a"/>
    <w:link w:val="ab"/>
    <w:uiPriority w:val="99"/>
    <w:rsid w:val="005A5131"/>
    <w:pPr>
      <w:tabs>
        <w:tab w:val="center" w:pos="4677"/>
        <w:tab w:val="right" w:pos="9355"/>
      </w:tabs>
    </w:pPr>
  </w:style>
  <w:style w:type="paragraph" w:customStyle="1" w:styleId="WW-BodyTextIndent2">
    <w:name w:val="WW-Body Text Indent 2"/>
    <w:basedOn w:val="a"/>
    <w:rsid w:val="00E97839"/>
    <w:pPr>
      <w:tabs>
        <w:tab w:val="left" w:pos="13001"/>
      </w:tabs>
      <w:suppressAutoHyphens/>
      <w:ind w:left="6480" w:firstLine="1"/>
      <w:jc w:val="center"/>
    </w:pPr>
    <w:rPr>
      <w:rFonts w:ascii="Gothic L" w:hAnsi="Gothic L"/>
      <w:b/>
      <w:szCs w:val="20"/>
    </w:rPr>
  </w:style>
  <w:style w:type="character" w:styleId="ac">
    <w:name w:val="Strong"/>
    <w:qFormat/>
    <w:rsid w:val="002A0DB0"/>
    <w:rPr>
      <w:b/>
      <w:bCs/>
    </w:rPr>
  </w:style>
  <w:style w:type="paragraph" w:styleId="ad">
    <w:name w:val="List Paragraph"/>
    <w:basedOn w:val="a"/>
    <w:uiPriority w:val="34"/>
    <w:qFormat/>
    <w:rsid w:val="00EF7664"/>
    <w:pPr>
      <w:spacing w:after="200" w:line="276" w:lineRule="auto"/>
      <w:ind w:left="720"/>
      <w:contextualSpacing/>
    </w:pPr>
    <w:rPr>
      <w:rFonts w:ascii="Calibri" w:hAnsi="Calibri"/>
      <w:sz w:val="22"/>
      <w:szCs w:val="22"/>
    </w:rPr>
  </w:style>
  <w:style w:type="paragraph" w:customStyle="1" w:styleId="10">
    <w:name w:val="Абзац списка1"/>
    <w:basedOn w:val="a"/>
    <w:rsid w:val="00B948CF"/>
    <w:pPr>
      <w:spacing w:after="160" w:line="259" w:lineRule="auto"/>
      <w:ind w:left="720"/>
    </w:pPr>
    <w:rPr>
      <w:rFonts w:ascii="Calibri" w:hAnsi="Calibri" w:cs="Calibri"/>
      <w:sz w:val="22"/>
      <w:szCs w:val="22"/>
      <w:lang w:eastAsia="en-US"/>
    </w:rPr>
  </w:style>
  <w:style w:type="paragraph" w:styleId="ae">
    <w:name w:val="Balloon Text"/>
    <w:basedOn w:val="a"/>
    <w:link w:val="af"/>
    <w:rsid w:val="00E03666"/>
    <w:rPr>
      <w:rFonts w:ascii="Segoe UI" w:hAnsi="Segoe UI" w:cs="Segoe UI"/>
      <w:sz w:val="18"/>
      <w:szCs w:val="18"/>
    </w:rPr>
  </w:style>
  <w:style w:type="character" w:customStyle="1" w:styleId="af">
    <w:name w:val="Текст выноски Знак"/>
    <w:link w:val="ae"/>
    <w:rsid w:val="00E03666"/>
    <w:rPr>
      <w:rFonts w:ascii="Segoe UI" w:hAnsi="Segoe UI" w:cs="Segoe UI"/>
      <w:sz w:val="18"/>
      <w:szCs w:val="18"/>
    </w:rPr>
  </w:style>
  <w:style w:type="character" w:customStyle="1" w:styleId="a5">
    <w:name w:val="Нижний колонтитул Знак"/>
    <w:link w:val="a4"/>
    <w:uiPriority w:val="99"/>
    <w:rsid w:val="0061406E"/>
    <w:rPr>
      <w:sz w:val="24"/>
      <w:szCs w:val="24"/>
    </w:rPr>
  </w:style>
  <w:style w:type="character" w:customStyle="1" w:styleId="ab">
    <w:name w:val="Верхний колонтитул Знак"/>
    <w:link w:val="aa"/>
    <w:uiPriority w:val="99"/>
    <w:rsid w:val="0061406E"/>
    <w:rPr>
      <w:sz w:val="24"/>
      <w:szCs w:val="24"/>
    </w:rPr>
  </w:style>
  <w:style w:type="paragraph" w:styleId="af0">
    <w:name w:val="No Spacing"/>
    <w:link w:val="af1"/>
    <w:uiPriority w:val="1"/>
    <w:qFormat/>
    <w:rsid w:val="0061406E"/>
    <w:pPr>
      <w:framePr w:hSpace="180" w:wrap="around" w:vAnchor="text" w:hAnchor="text" w:x="265" w:y="2312"/>
      <w:spacing w:after="40"/>
    </w:pPr>
    <w:rPr>
      <w:rFonts w:ascii="Calibri" w:eastAsia="Calibri" w:hAnsi="Calibri"/>
      <w:color w:val="44546A"/>
      <w:lang w:val="en-US" w:eastAsia="en-US"/>
    </w:rPr>
  </w:style>
  <w:style w:type="character" w:customStyle="1" w:styleId="af1">
    <w:name w:val="Без интервала Знак"/>
    <w:link w:val="af0"/>
    <w:uiPriority w:val="1"/>
    <w:rsid w:val="0061406E"/>
    <w:rPr>
      <w:rFonts w:ascii="Calibri" w:eastAsia="Calibri" w:hAnsi="Calibri"/>
      <w:color w:val="44546A"/>
      <w:lang w:val="en-US" w:eastAsia="en-US"/>
    </w:rPr>
  </w:style>
  <w:style w:type="paragraph" w:customStyle="1" w:styleId="WW-3">
    <w:name w:val="WW-Основной текст с отступом 3"/>
    <w:basedOn w:val="a"/>
    <w:rsid w:val="006D7C4E"/>
    <w:pPr>
      <w:suppressAutoHyphens/>
      <w:ind w:firstLine="540"/>
      <w:jc w:val="both"/>
    </w:pPr>
    <w:rPr>
      <w:szCs w:val="20"/>
      <w:lang w:eastAsia="ja-JP"/>
    </w:rPr>
  </w:style>
  <w:style w:type="character" w:customStyle="1" w:styleId="30">
    <w:name w:val="Заголовок 3 Знак"/>
    <w:link w:val="3"/>
    <w:semiHidden/>
    <w:rsid w:val="00991732"/>
    <w:rPr>
      <w:rFonts w:ascii="Calibri Light" w:eastAsia="Times New Roman" w:hAnsi="Calibri Light" w:cs="Times New Roman"/>
      <w:b/>
      <w:bCs/>
      <w:sz w:val="26"/>
      <w:szCs w:val="26"/>
    </w:rPr>
  </w:style>
  <w:style w:type="paragraph" w:styleId="20">
    <w:name w:val="Body Text 2"/>
    <w:basedOn w:val="a"/>
    <w:link w:val="21"/>
    <w:rsid w:val="00BD4DA0"/>
    <w:pPr>
      <w:spacing w:after="120" w:line="480" w:lineRule="auto"/>
    </w:pPr>
  </w:style>
  <w:style w:type="character" w:customStyle="1" w:styleId="21">
    <w:name w:val="Основной текст 2 Знак"/>
    <w:link w:val="20"/>
    <w:rsid w:val="00BD4DA0"/>
    <w:rPr>
      <w:sz w:val="24"/>
      <w:szCs w:val="24"/>
    </w:rPr>
  </w:style>
  <w:style w:type="paragraph" w:styleId="22">
    <w:name w:val="List 2"/>
    <w:basedOn w:val="a"/>
    <w:rsid w:val="004A00A2"/>
    <w:pPr>
      <w:ind w:left="566" w:hanging="283"/>
      <w:contextualSpacing/>
    </w:pPr>
  </w:style>
  <w:style w:type="character" w:styleId="af2">
    <w:name w:val="Hyperlink"/>
    <w:uiPriority w:val="99"/>
    <w:unhideWhenUsed/>
    <w:rsid w:val="00D720EC"/>
    <w:rPr>
      <w:color w:val="0563C1"/>
      <w:u w:val="single"/>
    </w:rPr>
  </w:style>
  <w:style w:type="character" w:customStyle="1" w:styleId="90">
    <w:name w:val="Заголовок 9 Знак"/>
    <w:link w:val="9"/>
    <w:semiHidden/>
    <w:rsid w:val="003D36F1"/>
    <w:rPr>
      <w:rFonts w:ascii="Calibri Light" w:eastAsia="Times New Roman" w:hAnsi="Calibri Light" w:cs="Times New Roman"/>
      <w:sz w:val="22"/>
      <w:szCs w:val="22"/>
    </w:rPr>
  </w:style>
  <w:style w:type="paragraph" w:styleId="af3">
    <w:name w:val="Title"/>
    <w:basedOn w:val="a"/>
    <w:link w:val="af4"/>
    <w:uiPriority w:val="99"/>
    <w:qFormat/>
    <w:rsid w:val="003D36F1"/>
    <w:pPr>
      <w:jc w:val="center"/>
    </w:pPr>
    <w:rPr>
      <w:rFonts w:ascii="Arial" w:hAnsi="Arial" w:cs="Arial"/>
      <w:b/>
      <w:bCs/>
      <w:sz w:val="21"/>
      <w:szCs w:val="21"/>
    </w:rPr>
  </w:style>
  <w:style w:type="character" w:customStyle="1" w:styleId="af5">
    <w:name w:val="Заголовок Знак"/>
    <w:rsid w:val="003D36F1"/>
    <w:rPr>
      <w:rFonts w:ascii="Calibri Light" w:eastAsia="Times New Roman" w:hAnsi="Calibri Light" w:cs="Times New Roman"/>
      <w:b/>
      <w:bCs/>
      <w:kern w:val="28"/>
      <w:sz w:val="32"/>
      <w:szCs w:val="32"/>
    </w:rPr>
  </w:style>
  <w:style w:type="character" w:customStyle="1" w:styleId="af4">
    <w:name w:val="Название Знак"/>
    <w:link w:val="af3"/>
    <w:uiPriority w:val="99"/>
    <w:rsid w:val="003D36F1"/>
    <w:rPr>
      <w:rFonts w:ascii="Arial" w:hAnsi="Arial" w:cs="Arial"/>
      <w:b/>
      <w:bCs/>
      <w:sz w:val="21"/>
      <w:szCs w:val="21"/>
    </w:rPr>
  </w:style>
  <w:style w:type="paragraph" w:styleId="af6">
    <w:name w:val="Revision"/>
    <w:hidden/>
    <w:uiPriority w:val="99"/>
    <w:semiHidden/>
    <w:rsid w:val="007101CF"/>
    <w:rPr>
      <w:sz w:val="24"/>
      <w:szCs w:val="24"/>
    </w:rPr>
  </w:style>
  <w:style w:type="character" w:styleId="af7">
    <w:name w:val="annotation reference"/>
    <w:basedOn w:val="a0"/>
    <w:rsid w:val="00387E7B"/>
    <w:rPr>
      <w:sz w:val="16"/>
      <w:szCs w:val="16"/>
    </w:rPr>
  </w:style>
  <w:style w:type="paragraph" w:styleId="af8">
    <w:name w:val="annotation text"/>
    <w:basedOn w:val="a"/>
    <w:link w:val="af9"/>
    <w:rsid w:val="00387E7B"/>
    <w:rPr>
      <w:sz w:val="20"/>
      <w:szCs w:val="20"/>
    </w:rPr>
  </w:style>
  <w:style w:type="character" w:customStyle="1" w:styleId="af9">
    <w:name w:val="Текст примечания Знак"/>
    <w:basedOn w:val="a0"/>
    <w:link w:val="af8"/>
    <w:rsid w:val="00387E7B"/>
  </w:style>
  <w:style w:type="paragraph" w:styleId="afa">
    <w:name w:val="annotation subject"/>
    <w:basedOn w:val="af8"/>
    <w:next w:val="af8"/>
    <w:link w:val="afb"/>
    <w:rsid w:val="00387E7B"/>
    <w:rPr>
      <w:b/>
      <w:bCs/>
    </w:rPr>
  </w:style>
  <w:style w:type="character" w:customStyle="1" w:styleId="afb">
    <w:name w:val="Тема примечания Знак"/>
    <w:basedOn w:val="af9"/>
    <w:link w:val="afa"/>
    <w:rsid w:val="00387E7B"/>
    <w:rPr>
      <w:b/>
      <w:bCs/>
    </w:rPr>
  </w:style>
  <w:style w:type="character" w:customStyle="1" w:styleId="UnresolvedMention">
    <w:name w:val="Unresolved Mention"/>
    <w:basedOn w:val="a0"/>
    <w:uiPriority w:val="99"/>
    <w:semiHidden/>
    <w:unhideWhenUsed/>
    <w:rsid w:val="0018255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413C"/>
    <w:rPr>
      <w:sz w:val="24"/>
      <w:szCs w:val="24"/>
    </w:rPr>
  </w:style>
  <w:style w:type="paragraph" w:styleId="1">
    <w:name w:val="heading 1"/>
    <w:basedOn w:val="a"/>
    <w:next w:val="a"/>
    <w:qFormat/>
    <w:rsid w:val="00C9413C"/>
    <w:pPr>
      <w:keepNext/>
      <w:ind w:left="7200" w:right="540" w:hanging="6480"/>
      <w:outlineLvl w:val="0"/>
    </w:pPr>
    <w:rPr>
      <w:b/>
      <w:sz w:val="16"/>
      <w:szCs w:val="16"/>
    </w:rPr>
  </w:style>
  <w:style w:type="paragraph" w:styleId="2">
    <w:name w:val="heading 2"/>
    <w:basedOn w:val="a"/>
    <w:next w:val="a"/>
    <w:qFormat/>
    <w:rsid w:val="00C9413C"/>
    <w:pPr>
      <w:keepNext/>
      <w:tabs>
        <w:tab w:val="left" w:pos="7020"/>
        <w:tab w:val="left" w:pos="7200"/>
      </w:tabs>
      <w:ind w:left="1080" w:right="540" w:hanging="360"/>
      <w:jc w:val="right"/>
      <w:outlineLvl w:val="1"/>
    </w:pPr>
    <w:rPr>
      <w:b/>
      <w:sz w:val="16"/>
      <w:szCs w:val="16"/>
    </w:rPr>
  </w:style>
  <w:style w:type="paragraph" w:styleId="3">
    <w:name w:val="heading 3"/>
    <w:basedOn w:val="a"/>
    <w:next w:val="a"/>
    <w:link w:val="30"/>
    <w:semiHidden/>
    <w:unhideWhenUsed/>
    <w:qFormat/>
    <w:rsid w:val="00991732"/>
    <w:pPr>
      <w:keepNext/>
      <w:spacing w:before="240" w:after="60"/>
      <w:outlineLvl w:val="2"/>
    </w:pPr>
    <w:rPr>
      <w:rFonts w:ascii="Calibri Light" w:hAnsi="Calibri Light"/>
      <w:b/>
      <w:bCs/>
      <w:sz w:val="26"/>
      <w:szCs w:val="26"/>
    </w:rPr>
  </w:style>
  <w:style w:type="paragraph" w:styleId="9">
    <w:name w:val="heading 9"/>
    <w:basedOn w:val="a"/>
    <w:next w:val="a"/>
    <w:link w:val="90"/>
    <w:semiHidden/>
    <w:unhideWhenUsed/>
    <w:qFormat/>
    <w:rsid w:val="003D36F1"/>
    <w:pPr>
      <w:spacing w:before="240" w:after="60"/>
      <w:outlineLvl w:val="8"/>
    </w:pPr>
    <w:rPr>
      <w:rFonts w:ascii="Calibri Light" w:hAnsi="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C94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color w:val="000000"/>
      <w:lang w:val="en-US" w:eastAsia="zh-CN"/>
    </w:rPr>
  </w:style>
  <w:style w:type="character" w:customStyle="1" w:styleId="s1">
    <w:name w:val="s1"/>
    <w:rsid w:val="00C9413C"/>
    <w:rPr>
      <w:rFonts w:ascii="Times New Roman" w:hAnsi="Times New Roman" w:cs="Times New Roman" w:hint="default"/>
      <w:b/>
      <w:bCs/>
      <w:i w:val="0"/>
      <w:iCs w:val="0"/>
      <w:strike w:val="0"/>
      <w:dstrike w:val="0"/>
      <w:color w:val="000000"/>
      <w:sz w:val="24"/>
      <w:szCs w:val="24"/>
      <w:u w:val="none"/>
      <w:effect w:val="none"/>
    </w:rPr>
  </w:style>
  <w:style w:type="paragraph" w:styleId="a3">
    <w:name w:val="Body Text Indent"/>
    <w:basedOn w:val="a"/>
    <w:rsid w:val="00C9413C"/>
    <w:pPr>
      <w:spacing w:line="240" w:lineRule="atLeast"/>
      <w:ind w:right="19" w:firstLine="567"/>
      <w:jc w:val="both"/>
    </w:pPr>
    <w:rPr>
      <w:rFonts w:eastAsia="SimSun"/>
      <w:color w:val="000000"/>
      <w:sz w:val="22"/>
      <w:szCs w:val="22"/>
      <w:lang w:val="en-US" w:eastAsia="zh-CN"/>
    </w:rPr>
  </w:style>
  <w:style w:type="paragraph" w:styleId="a4">
    <w:name w:val="footer"/>
    <w:basedOn w:val="a"/>
    <w:link w:val="a5"/>
    <w:uiPriority w:val="99"/>
    <w:rsid w:val="00C9413C"/>
    <w:pPr>
      <w:tabs>
        <w:tab w:val="center" w:pos="4677"/>
        <w:tab w:val="right" w:pos="9355"/>
      </w:tabs>
    </w:pPr>
  </w:style>
  <w:style w:type="character" w:styleId="a6">
    <w:name w:val="page number"/>
    <w:basedOn w:val="a0"/>
    <w:rsid w:val="00C9413C"/>
  </w:style>
  <w:style w:type="paragraph" w:styleId="a7">
    <w:name w:val="Normal (Web)"/>
    <w:basedOn w:val="a"/>
    <w:rsid w:val="00C9413C"/>
    <w:pPr>
      <w:spacing w:before="51" w:after="51"/>
      <w:ind w:firstLine="304"/>
      <w:jc w:val="both"/>
    </w:pPr>
  </w:style>
  <w:style w:type="character" w:customStyle="1" w:styleId="prop">
    <w:name w:val="prop"/>
    <w:rsid w:val="00C9413C"/>
    <w:rPr>
      <w:rFonts w:ascii="Arial" w:hAnsi="Arial" w:cs="Arial"/>
      <w:color w:val="000080"/>
      <w:sz w:val="20"/>
      <w:szCs w:val="20"/>
    </w:rPr>
  </w:style>
  <w:style w:type="table" w:styleId="a8">
    <w:name w:val="Table Grid"/>
    <w:basedOn w:val="a1"/>
    <w:rsid w:val="0017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rsid w:val="00624FBF"/>
    <w:pPr>
      <w:spacing w:after="120"/>
    </w:pPr>
  </w:style>
  <w:style w:type="paragraph" w:styleId="aa">
    <w:name w:val="header"/>
    <w:basedOn w:val="a"/>
    <w:link w:val="ab"/>
    <w:uiPriority w:val="99"/>
    <w:rsid w:val="005A5131"/>
    <w:pPr>
      <w:tabs>
        <w:tab w:val="center" w:pos="4677"/>
        <w:tab w:val="right" w:pos="9355"/>
      </w:tabs>
    </w:pPr>
  </w:style>
  <w:style w:type="paragraph" w:customStyle="1" w:styleId="WW-BodyTextIndent2">
    <w:name w:val="WW-Body Text Indent 2"/>
    <w:basedOn w:val="a"/>
    <w:rsid w:val="00E97839"/>
    <w:pPr>
      <w:tabs>
        <w:tab w:val="left" w:pos="13001"/>
      </w:tabs>
      <w:suppressAutoHyphens/>
      <w:ind w:left="6480" w:firstLine="1"/>
      <w:jc w:val="center"/>
    </w:pPr>
    <w:rPr>
      <w:rFonts w:ascii="Gothic L" w:hAnsi="Gothic L"/>
      <w:b/>
      <w:szCs w:val="20"/>
    </w:rPr>
  </w:style>
  <w:style w:type="character" w:styleId="ac">
    <w:name w:val="Strong"/>
    <w:qFormat/>
    <w:rsid w:val="002A0DB0"/>
    <w:rPr>
      <w:b/>
      <w:bCs/>
    </w:rPr>
  </w:style>
  <w:style w:type="paragraph" w:styleId="ad">
    <w:name w:val="List Paragraph"/>
    <w:basedOn w:val="a"/>
    <w:uiPriority w:val="34"/>
    <w:qFormat/>
    <w:rsid w:val="00EF7664"/>
    <w:pPr>
      <w:spacing w:after="200" w:line="276" w:lineRule="auto"/>
      <w:ind w:left="720"/>
      <w:contextualSpacing/>
    </w:pPr>
    <w:rPr>
      <w:rFonts w:ascii="Calibri" w:hAnsi="Calibri"/>
      <w:sz w:val="22"/>
      <w:szCs w:val="22"/>
    </w:rPr>
  </w:style>
  <w:style w:type="paragraph" w:customStyle="1" w:styleId="10">
    <w:name w:val="Абзац списка1"/>
    <w:basedOn w:val="a"/>
    <w:rsid w:val="00B948CF"/>
    <w:pPr>
      <w:spacing w:after="160" w:line="259" w:lineRule="auto"/>
      <w:ind w:left="720"/>
    </w:pPr>
    <w:rPr>
      <w:rFonts w:ascii="Calibri" w:hAnsi="Calibri" w:cs="Calibri"/>
      <w:sz w:val="22"/>
      <w:szCs w:val="22"/>
      <w:lang w:eastAsia="en-US"/>
    </w:rPr>
  </w:style>
  <w:style w:type="paragraph" w:styleId="ae">
    <w:name w:val="Balloon Text"/>
    <w:basedOn w:val="a"/>
    <w:link w:val="af"/>
    <w:rsid w:val="00E03666"/>
    <w:rPr>
      <w:rFonts w:ascii="Segoe UI" w:hAnsi="Segoe UI" w:cs="Segoe UI"/>
      <w:sz w:val="18"/>
      <w:szCs w:val="18"/>
    </w:rPr>
  </w:style>
  <w:style w:type="character" w:customStyle="1" w:styleId="af">
    <w:name w:val="Текст выноски Знак"/>
    <w:link w:val="ae"/>
    <w:rsid w:val="00E03666"/>
    <w:rPr>
      <w:rFonts w:ascii="Segoe UI" w:hAnsi="Segoe UI" w:cs="Segoe UI"/>
      <w:sz w:val="18"/>
      <w:szCs w:val="18"/>
    </w:rPr>
  </w:style>
  <w:style w:type="character" w:customStyle="1" w:styleId="a5">
    <w:name w:val="Нижний колонтитул Знак"/>
    <w:link w:val="a4"/>
    <w:uiPriority w:val="99"/>
    <w:rsid w:val="0061406E"/>
    <w:rPr>
      <w:sz w:val="24"/>
      <w:szCs w:val="24"/>
    </w:rPr>
  </w:style>
  <w:style w:type="character" w:customStyle="1" w:styleId="ab">
    <w:name w:val="Верхний колонтитул Знак"/>
    <w:link w:val="aa"/>
    <w:uiPriority w:val="99"/>
    <w:rsid w:val="0061406E"/>
    <w:rPr>
      <w:sz w:val="24"/>
      <w:szCs w:val="24"/>
    </w:rPr>
  </w:style>
  <w:style w:type="paragraph" w:styleId="af0">
    <w:name w:val="No Spacing"/>
    <w:link w:val="af1"/>
    <w:uiPriority w:val="1"/>
    <w:qFormat/>
    <w:rsid w:val="0061406E"/>
    <w:pPr>
      <w:framePr w:hSpace="180" w:wrap="around" w:vAnchor="text" w:hAnchor="text" w:x="265" w:y="2312"/>
      <w:spacing w:after="40"/>
    </w:pPr>
    <w:rPr>
      <w:rFonts w:ascii="Calibri" w:eastAsia="Calibri" w:hAnsi="Calibri"/>
      <w:color w:val="44546A"/>
      <w:lang w:val="en-US" w:eastAsia="en-US"/>
    </w:rPr>
  </w:style>
  <w:style w:type="character" w:customStyle="1" w:styleId="af1">
    <w:name w:val="Без интервала Знак"/>
    <w:link w:val="af0"/>
    <w:uiPriority w:val="1"/>
    <w:rsid w:val="0061406E"/>
    <w:rPr>
      <w:rFonts w:ascii="Calibri" w:eastAsia="Calibri" w:hAnsi="Calibri"/>
      <w:color w:val="44546A"/>
      <w:lang w:val="en-US" w:eastAsia="en-US"/>
    </w:rPr>
  </w:style>
  <w:style w:type="paragraph" w:customStyle="1" w:styleId="WW-3">
    <w:name w:val="WW-Основной текст с отступом 3"/>
    <w:basedOn w:val="a"/>
    <w:rsid w:val="006D7C4E"/>
    <w:pPr>
      <w:suppressAutoHyphens/>
      <w:ind w:firstLine="540"/>
      <w:jc w:val="both"/>
    </w:pPr>
    <w:rPr>
      <w:szCs w:val="20"/>
      <w:lang w:eastAsia="ja-JP"/>
    </w:rPr>
  </w:style>
  <w:style w:type="character" w:customStyle="1" w:styleId="30">
    <w:name w:val="Заголовок 3 Знак"/>
    <w:link w:val="3"/>
    <w:semiHidden/>
    <w:rsid w:val="00991732"/>
    <w:rPr>
      <w:rFonts w:ascii="Calibri Light" w:eastAsia="Times New Roman" w:hAnsi="Calibri Light" w:cs="Times New Roman"/>
      <w:b/>
      <w:bCs/>
      <w:sz w:val="26"/>
      <w:szCs w:val="26"/>
    </w:rPr>
  </w:style>
  <w:style w:type="paragraph" w:styleId="20">
    <w:name w:val="Body Text 2"/>
    <w:basedOn w:val="a"/>
    <w:link w:val="21"/>
    <w:rsid w:val="00BD4DA0"/>
    <w:pPr>
      <w:spacing w:after="120" w:line="480" w:lineRule="auto"/>
    </w:pPr>
  </w:style>
  <w:style w:type="character" w:customStyle="1" w:styleId="21">
    <w:name w:val="Основной текст 2 Знак"/>
    <w:link w:val="20"/>
    <w:rsid w:val="00BD4DA0"/>
    <w:rPr>
      <w:sz w:val="24"/>
      <w:szCs w:val="24"/>
    </w:rPr>
  </w:style>
  <w:style w:type="paragraph" w:styleId="22">
    <w:name w:val="List 2"/>
    <w:basedOn w:val="a"/>
    <w:rsid w:val="004A00A2"/>
    <w:pPr>
      <w:ind w:left="566" w:hanging="283"/>
      <w:contextualSpacing/>
    </w:pPr>
  </w:style>
  <w:style w:type="character" w:styleId="af2">
    <w:name w:val="Hyperlink"/>
    <w:uiPriority w:val="99"/>
    <w:unhideWhenUsed/>
    <w:rsid w:val="00D720EC"/>
    <w:rPr>
      <w:color w:val="0563C1"/>
      <w:u w:val="single"/>
    </w:rPr>
  </w:style>
  <w:style w:type="character" w:customStyle="1" w:styleId="90">
    <w:name w:val="Заголовок 9 Знак"/>
    <w:link w:val="9"/>
    <w:semiHidden/>
    <w:rsid w:val="003D36F1"/>
    <w:rPr>
      <w:rFonts w:ascii="Calibri Light" w:eastAsia="Times New Roman" w:hAnsi="Calibri Light" w:cs="Times New Roman"/>
      <w:sz w:val="22"/>
      <w:szCs w:val="22"/>
    </w:rPr>
  </w:style>
  <w:style w:type="paragraph" w:styleId="af3">
    <w:name w:val="Title"/>
    <w:basedOn w:val="a"/>
    <w:link w:val="af4"/>
    <w:uiPriority w:val="99"/>
    <w:qFormat/>
    <w:rsid w:val="003D36F1"/>
    <w:pPr>
      <w:jc w:val="center"/>
    </w:pPr>
    <w:rPr>
      <w:rFonts w:ascii="Arial" w:hAnsi="Arial" w:cs="Arial"/>
      <w:b/>
      <w:bCs/>
      <w:sz w:val="21"/>
      <w:szCs w:val="21"/>
    </w:rPr>
  </w:style>
  <w:style w:type="character" w:customStyle="1" w:styleId="af5">
    <w:name w:val="Заголовок Знак"/>
    <w:rsid w:val="003D36F1"/>
    <w:rPr>
      <w:rFonts w:ascii="Calibri Light" w:eastAsia="Times New Roman" w:hAnsi="Calibri Light" w:cs="Times New Roman"/>
      <w:b/>
      <w:bCs/>
      <w:kern w:val="28"/>
      <w:sz w:val="32"/>
      <w:szCs w:val="32"/>
    </w:rPr>
  </w:style>
  <w:style w:type="character" w:customStyle="1" w:styleId="af4">
    <w:name w:val="Название Знак"/>
    <w:link w:val="af3"/>
    <w:uiPriority w:val="99"/>
    <w:rsid w:val="003D36F1"/>
    <w:rPr>
      <w:rFonts w:ascii="Arial" w:hAnsi="Arial" w:cs="Arial"/>
      <w:b/>
      <w:bCs/>
      <w:sz w:val="21"/>
      <w:szCs w:val="21"/>
    </w:rPr>
  </w:style>
  <w:style w:type="paragraph" w:styleId="af6">
    <w:name w:val="Revision"/>
    <w:hidden/>
    <w:uiPriority w:val="99"/>
    <w:semiHidden/>
    <w:rsid w:val="007101CF"/>
    <w:rPr>
      <w:sz w:val="24"/>
      <w:szCs w:val="24"/>
    </w:rPr>
  </w:style>
  <w:style w:type="character" w:styleId="af7">
    <w:name w:val="annotation reference"/>
    <w:basedOn w:val="a0"/>
    <w:rsid w:val="00387E7B"/>
    <w:rPr>
      <w:sz w:val="16"/>
      <w:szCs w:val="16"/>
    </w:rPr>
  </w:style>
  <w:style w:type="paragraph" w:styleId="af8">
    <w:name w:val="annotation text"/>
    <w:basedOn w:val="a"/>
    <w:link w:val="af9"/>
    <w:rsid w:val="00387E7B"/>
    <w:rPr>
      <w:sz w:val="20"/>
      <w:szCs w:val="20"/>
    </w:rPr>
  </w:style>
  <w:style w:type="character" w:customStyle="1" w:styleId="af9">
    <w:name w:val="Текст примечания Знак"/>
    <w:basedOn w:val="a0"/>
    <w:link w:val="af8"/>
    <w:rsid w:val="00387E7B"/>
  </w:style>
  <w:style w:type="paragraph" w:styleId="afa">
    <w:name w:val="annotation subject"/>
    <w:basedOn w:val="af8"/>
    <w:next w:val="af8"/>
    <w:link w:val="afb"/>
    <w:rsid w:val="00387E7B"/>
    <w:rPr>
      <w:b/>
      <w:bCs/>
    </w:rPr>
  </w:style>
  <w:style w:type="character" w:customStyle="1" w:styleId="afb">
    <w:name w:val="Тема примечания Знак"/>
    <w:basedOn w:val="af9"/>
    <w:link w:val="afa"/>
    <w:rsid w:val="00387E7B"/>
    <w:rPr>
      <w:b/>
      <w:bCs/>
    </w:rPr>
  </w:style>
  <w:style w:type="character" w:customStyle="1" w:styleId="UnresolvedMention">
    <w:name w:val="Unresolved Mention"/>
    <w:basedOn w:val="a0"/>
    <w:uiPriority w:val="99"/>
    <w:semiHidden/>
    <w:unhideWhenUsed/>
    <w:rsid w:val="001825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736708">
      <w:bodyDiv w:val="1"/>
      <w:marLeft w:val="0"/>
      <w:marRight w:val="0"/>
      <w:marTop w:val="0"/>
      <w:marBottom w:val="0"/>
      <w:divBdr>
        <w:top w:val="none" w:sz="0" w:space="0" w:color="auto"/>
        <w:left w:val="none" w:sz="0" w:space="0" w:color="auto"/>
        <w:bottom w:val="none" w:sz="0" w:space="0" w:color="auto"/>
        <w:right w:val="none" w:sz="0" w:space="0" w:color="auto"/>
      </w:divBdr>
      <w:divsChild>
        <w:div w:id="84422200">
          <w:marLeft w:val="0"/>
          <w:marRight w:val="0"/>
          <w:marTop w:val="0"/>
          <w:marBottom w:val="0"/>
          <w:divBdr>
            <w:top w:val="none" w:sz="0" w:space="0" w:color="auto"/>
            <w:left w:val="none" w:sz="0" w:space="0" w:color="auto"/>
            <w:bottom w:val="none" w:sz="0" w:space="0" w:color="auto"/>
            <w:right w:val="none" w:sz="0" w:space="0" w:color="auto"/>
          </w:divBdr>
        </w:div>
      </w:divsChild>
    </w:div>
    <w:div w:id="731851794">
      <w:bodyDiv w:val="1"/>
      <w:marLeft w:val="0"/>
      <w:marRight w:val="0"/>
      <w:marTop w:val="0"/>
      <w:marBottom w:val="0"/>
      <w:divBdr>
        <w:top w:val="none" w:sz="0" w:space="0" w:color="auto"/>
        <w:left w:val="none" w:sz="0" w:space="0" w:color="auto"/>
        <w:bottom w:val="none" w:sz="0" w:space="0" w:color="auto"/>
        <w:right w:val="none" w:sz="0" w:space="0" w:color="auto"/>
      </w:divBdr>
    </w:div>
    <w:div w:id="1746495302">
      <w:bodyDiv w:val="1"/>
      <w:marLeft w:val="0"/>
      <w:marRight w:val="0"/>
      <w:marTop w:val="0"/>
      <w:marBottom w:val="0"/>
      <w:divBdr>
        <w:top w:val="none" w:sz="0" w:space="0" w:color="auto"/>
        <w:left w:val="none" w:sz="0" w:space="0" w:color="auto"/>
        <w:bottom w:val="none" w:sz="0" w:space="0" w:color="auto"/>
        <w:right w:val="none" w:sz="0" w:space="0" w:color="auto"/>
      </w:divBdr>
    </w:div>
    <w:div w:id="1876115290">
      <w:bodyDiv w:val="1"/>
      <w:marLeft w:val="0"/>
      <w:marRight w:val="0"/>
      <w:marTop w:val="0"/>
      <w:marBottom w:val="0"/>
      <w:divBdr>
        <w:top w:val="none" w:sz="0" w:space="0" w:color="auto"/>
        <w:left w:val="none" w:sz="0" w:space="0" w:color="auto"/>
        <w:bottom w:val="none" w:sz="0" w:space="0" w:color="auto"/>
        <w:right w:val="none" w:sz="0" w:space="0" w:color="auto"/>
      </w:divBdr>
    </w:div>
    <w:div w:id="2106075949">
      <w:bodyDiv w:val="1"/>
      <w:marLeft w:val="0"/>
      <w:marRight w:val="0"/>
      <w:marTop w:val="0"/>
      <w:marBottom w:val="0"/>
      <w:divBdr>
        <w:top w:val="none" w:sz="0" w:space="0" w:color="auto"/>
        <w:left w:val="none" w:sz="0" w:space="0" w:color="auto"/>
        <w:bottom w:val="none" w:sz="0" w:space="0" w:color="auto"/>
        <w:right w:val="none" w:sz="0" w:space="0" w:color="auto"/>
      </w:divBdr>
    </w:div>
    <w:div w:id="210765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502D3-DAE5-4641-AECB-460337EC5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1634</Words>
  <Characters>9320</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 ____</vt:lpstr>
      <vt:lpstr>ДОГОВОР № ____</vt:lpstr>
    </vt:vector>
  </TitlesOfParts>
  <Company/>
  <LinksUpToDate>false</LinksUpToDate>
  <CharactersWithSpaces>10933</CharactersWithSpaces>
  <SharedDoc>false</SharedDoc>
  <HLinks>
    <vt:vector size="12" baseType="variant">
      <vt:variant>
        <vt:i4>7667794</vt:i4>
      </vt:variant>
      <vt:variant>
        <vt:i4>3</vt:i4>
      </vt:variant>
      <vt:variant>
        <vt:i4>0</vt:i4>
      </vt:variant>
      <vt:variant>
        <vt:i4>5</vt:i4>
      </vt:variant>
      <vt:variant>
        <vt:lpwstr>mailto:alexander@bim.kz</vt:lpwstr>
      </vt:variant>
      <vt:variant>
        <vt:lpwstr/>
      </vt:variant>
      <vt:variant>
        <vt:i4>6488154</vt:i4>
      </vt:variant>
      <vt:variant>
        <vt:i4>0</vt:i4>
      </vt:variant>
      <vt:variant>
        <vt:i4>0</vt:i4>
      </vt:variant>
      <vt:variant>
        <vt:i4>5</vt:i4>
      </vt:variant>
      <vt:variant>
        <vt:lpwstr>mailto:temiryol@gmail.com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dc:title>
  <dc:creator>IsmaIlyI</dc:creator>
  <cp:lastModifiedBy>Nodirxon Nabiyev</cp:lastModifiedBy>
  <cp:revision>3</cp:revision>
  <cp:lastPrinted>2019-04-09T05:00:00Z</cp:lastPrinted>
  <dcterms:created xsi:type="dcterms:W3CDTF">2022-05-07T08:37:00Z</dcterms:created>
  <dcterms:modified xsi:type="dcterms:W3CDTF">2022-05-07T08:38:00Z</dcterms:modified>
</cp:coreProperties>
</file>