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F2" w:rsidRPr="00E57C78" w:rsidRDefault="00364C3C" w:rsidP="00420250">
      <w:pPr>
        <w:pStyle w:val="20"/>
        <w:shd w:val="clear" w:color="auto" w:fill="auto"/>
        <w:spacing w:line="240" w:lineRule="auto"/>
        <w:rPr>
          <w:rStyle w:val="21"/>
          <w:b/>
          <w:bCs/>
        </w:rPr>
      </w:pPr>
      <w:r w:rsidRPr="00E57C78">
        <w:rPr>
          <w:rStyle w:val="21"/>
          <w:b/>
          <w:bCs/>
        </w:rPr>
        <w:t>ГЕНЕРАЛЬНОЕ СОГЛАШЕНИЕ</w:t>
      </w:r>
    </w:p>
    <w:p w:rsidR="00234B79" w:rsidRPr="00E57C78" w:rsidRDefault="00364C3C" w:rsidP="00420250">
      <w:pPr>
        <w:pStyle w:val="20"/>
        <w:shd w:val="clear" w:color="auto" w:fill="auto"/>
        <w:spacing w:line="240" w:lineRule="auto"/>
      </w:pPr>
      <w:r w:rsidRPr="00E57C78">
        <w:rPr>
          <w:rStyle w:val="21"/>
          <w:b/>
          <w:bCs/>
        </w:rPr>
        <w:t xml:space="preserve"> ВОЗМЕЗДНОГО ОКАЗАНИЯ УСЛУГ</w:t>
      </w:r>
      <w:r w:rsidR="003938F2" w:rsidRPr="00E57C78">
        <w:rPr>
          <w:rStyle w:val="21"/>
          <w:b/>
          <w:bCs/>
          <w:lang w:val="uz-Cyrl-UZ"/>
        </w:rPr>
        <w:t xml:space="preserve"> №</w:t>
      </w:r>
      <w:r w:rsidR="003938F2" w:rsidRPr="00E57C78">
        <w:rPr>
          <w:rStyle w:val="21"/>
          <w:b/>
          <w:bCs/>
        </w:rPr>
        <w:t>__________</w:t>
      </w:r>
    </w:p>
    <w:p w:rsidR="00234B79" w:rsidRPr="00E57C78" w:rsidRDefault="00364C3C" w:rsidP="00420250">
      <w:pPr>
        <w:pStyle w:val="4"/>
        <w:shd w:val="clear" w:color="auto" w:fill="auto"/>
        <w:tabs>
          <w:tab w:val="left" w:pos="7547"/>
          <w:tab w:val="right" w:pos="8690"/>
          <w:tab w:val="right" w:pos="9467"/>
          <w:tab w:val="right" w:pos="9688"/>
        </w:tabs>
        <w:spacing w:line="240" w:lineRule="auto"/>
        <w:ind w:left="708"/>
        <w:jc w:val="left"/>
      </w:pPr>
      <w:r w:rsidRPr="00E57C78">
        <w:rPr>
          <w:rStyle w:val="12"/>
        </w:rPr>
        <w:t>г. Ташкент</w:t>
      </w:r>
      <w:r w:rsidR="003938F2" w:rsidRPr="00E57C78">
        <w:rPr>
          <w:rStyle w:val="12"/>
        </w:rPr>
        <w:t xml:space="preserve">                                                                    «___» ______________</w:t>
      </w:r>
      <w:r w:rsidRPr="00E57C78">
        <w:rPr>
          <w:rStyle w:val="12"/>
        </w:rPr>
        <w:t>202</w:t>
      </w:r>
      <w:r w:rsidR="003938F2" w:rsidRPr="00E57C78">
        <w:rPr>
          <w:rStyle w:val="12"/>
        </w:rPr>
        <w:t>2</w:t>
      </w:r>
      <w:r w:rsidRPr="00E57C78">
        <w:rPr>
          <w:rStyle w:val="12"/>
        </w:rPr>
        <w:t>г.</w:t>
      </w:r>
    </w:p>
    <w:p w:rsidR="005757AE" w:rsidRPr="00E57C78" w:rsidRDefault="005757AE" w:rsidP="00420250">
      <w:pPr>
        <w:pStyle w:val="4"/>
        <w:shd w:val="clear" w:color="auto" w:fill="auto"/>
        <w:spacing w:line="240" w:lineRule="auto"/>
        <w:rPr>
          <w:rStyle w:val="12"/>
        </w:rPr>
      </w:pPr>
    </w:p>
    <w:p w:rsidR="00234B79" w:rsidRPr="00E57C78" w:rsidRDefault="00DA0BB0" w:rsidP="00420250">
      <w:pPr>
        <w:pStyle w:val="4"/>
        <w:shd w:val="clear" w:color="auto" w:fill="auto"/>
        <w:spacing w:line="240" w:lineRule="auto"/>
      </w:pPr>
      <w:r w:rsidRPr="00E57C78">
        <w:rPr>
          <w:rStyle w:val="12"/>
        </w:rPr>
        <w:t xml:space="preserve">ООО </w:t>
      </w:r>
      <w:r w:rsidRPr="00E57C78">
        <w:rPr>
          <w:rStyle w:val="12"/>
          <w:lang w:eastAsia="en-US" w:bidi="en-US"/>
        </w:rPr>
        <w:t xml:space="preserve">«___________________», </w:t>
      </w:r>
      <w:r w:rsidR="00364C3C" w:rsidRPr="00E57C78">
        <w:rPr>
          <w:rStyle w:val="12"/>
        </w:rPr>
        <w:t xml:space="preserve">именуемое в дальнейшем «Исполнитель», в лице </w:t>
      </w:r>
      <w:r w:rsidR="003938F2" w:rsidRPr="00E57C78">
        <w:rPr>
          <w:rStyle w:val="12"/>
        </w:rPr>
        <w:t>_______________________</w:t>
      </w:r>
      <w:r w:rsidR="00364C3C" w:rsidRPr="00E57C78">
        <w:rPr>
          <w:rStyle w:val="12"/>
        </w:rPr>
        <w:t xml:space="preserve">, действующего на основании </w:t>
      </w:r>
      <w:r w:rsidR="003938F2" w:rsidRPr="00E57C78">
        <w:rPr>
          <w:rStyle w:val="12"/>
        </w:rPr>
        <w:t>_____________</w:t>
      </w:r>
      <w:r w:rsidR="00364C3C" w:rsidRPr="00E57C78">
        <w:rPr>
          <w:rStyle w:val="12"/>
        </w:rPr>
        <w:t xml:space="preserve"> с одной стороны, и АК «Узбектелеком», именуемое в дальнейшем «Заказчик» в лице </w:t>
      </w:r>
      <w:r w:rsidR="003938F2" w:rsidRPr="00E57C78">
        <w:rPr>
          <w:rStyle w:val="12"/>
        </w:rPr>
        <w:t xml:space="preserve">генерального </w:t>
      </w:r>
      <w:r w:rsidR="00364C3C" w:rsidRPr="00E57C78">
        <w:rPr>
          <w:rStyle w:val="12"/>
        </w:rPr>
        <w:t>директора</w:t>
      </w:r>
      <w:r w:rsidR="003938F2" w:rsidRPr="00E57C78">
        <w:rPr>
          <w:rStyle w:val="12"/>
        </w:rPr>
        <w:t xml:space="preserve"> Хасанова Н.Н.,</w:t>
      </w:r>
      <w:r w:rsidR="00364C3C" w:rsidRPr="00E57C78">
        <w:rPr>
          <w:rStyle w:val="12"/>
        </w:rPr>
        <w:t xml:space="preserve"> действующего на основании </w:t>
      </w:r>
      <w:r w:rsidR="003938F2" w:rsidRPr="00E57C78">
        <w:rPr>
          <w:rStyle w:val="12"/>
        </w:rPr>
        <w:t>Устава</w:t>
      </w:r>
      <w:r w:rsidR="00364C3C" w:rsidRPr="00E57C78">
        <w:rPr>
          <w:rStyle w:val="12"/>
        </w:rPr>
        <w:t>, с другой стороны, совместно именуемые «Стороны» заключили настоящий Договор о нижеследующем:</w:t>
      </w:r>
    </w:p>
    <w:p w:rsidR="00234B79" w:rsidRPr="00E57C78" w:rsidRDefault="00364C3C" w:rsidP="00420250">
      <w:pPr>
        <w:pStyle w:val="20"/>
        <w:shd w:val="clear" w:color="auto" w:fill="auto"/>
        <w:spacing w:before="240" w:line="240" w:lineRule="auto"/>
      </w:pPr>
      <w:r w:rsidRPr="00E57C78">
        <w:rPr>
          <w:rStyle w:val="21"/>
          <w:b/>
          <w:bCs/>
        </w:rPr>
        <w:t>1. Предмет договора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</w:pPr>
      <w:r w:rsidRPr="00E57C78">
        <w:rPr>
          <w:rStyle w:val="0pt"/>
          <w:b w:val="0"/>
        </w:rPr>
        <w:t>1.1</w:t>
      </w:r>
      <w:r w:rsidRPr="00E57C78">
        <w:rPr>
          <w:rStyle w:val="0pt"/>
        </w:rPr>
        <w:t xml:space="preserve"> </w:t>
      </w:r>
      <w:r w:rsidRPr="00E57C78">
        <w:rPr>
          <w:rStyle w:val="12"/>
        </w:rPr>
        <w:t>Стороны принимают во внимание намерение Заказчика произвести контрольный обмер в целях выяснения фактического объёма выполненных работ.</w:t>
      </w:r>
    </w:p>
    <w:p w:rsidR="00234B79" w:rsidRPr="00E57C78" w:rsidRDefault="00364C3C" w:rsidP="00420250">
      <w:pPr>
        <w:pStyle w:val="4"/>
        <w:numPr>
          <w:ilvl w:val="0"/>
          <w:numId w:val="1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По настоящему Договору Исполнитель обязуется по заданию Заказчика оказать услуги, указанные в пункте 1.3 настоящего Договора, а Заказчик обязуется своевременно принять и оплатить оказанные услуги.</w:t>
      </w:r>
    </w:p>
    <w:p w:rsidR="00234B79" w:rsidRPr="00E57C78" w:rsidRDefault="00364C3C" w:rsidP="00420250">
      <w:pPr>
        <w:pStyle w:val="4"/>
        <w:numPr>
          <w:ilvl w:val="0"/>
          <w:numId w:val="1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Наименование услуг: проведение контрольного обмера выполненных </w:t>
      </w:r>
      <w:r w:rsidR="003938F2" w:rsidRPr="00E57C78">
        <w:rPr>
          <w:rStyle w:val="12"/>
        </w:rPr>
        <w:t>строительно-монтажных</w:t>
      </w:r>
      <w:r w:rsidRPr="00E57C78">
        <w:rPr>
          <w:rStyle w:val="12"/>
        </w:rPr>
        <w:t xml:space="preserve"> работ по объектам </w:t>
      </w:r>
      <w:r w:rsidR="003938F2" w:rsidRPr="00E57C78">
        <w:rPr>
          <w:rStyle w:val="12"/>
        </w:rPr>
        <w:t xml:space="preserve">Строительство </w:t>
      </w:r>
      <w:r w:rsidR="00DA0BB0" w:rsidRPr="00E57C78">
        <w:rPr>
          <w:rStyle w:val="12"/>
        </w:rPr>
        <w:t>многоэтажного административного здания,</w:t>
      </w:r>
      <w:r w:rsidR="003938F2" w:rsidRPr="00E57C78">
        <w:rPr>
          <w:rStyle w:val="12"/>
        </w:rPr>
        <w:t xml:space="preserve"> расположенного в городе Нурафшан, МФЙ Маърифат, ул. Бабур</w:t>
      </w:r>
      <w:r w:rsidR="00DA0BB0" w:rsidRPr="00E57C78">
        <w:rPr>
          <w:rStyle w:val="12"/>
        </w:rPr>
        <w:t xml:space="preserve"> дом 1</w:t>
      </w:r>
      <w:r w:rsidRPr="00E57C78">
        <w:rPr>
          <w:rStyle w:val="12"/>
        </w:rPr>
        <w:t>.</w:t>
      </w:r>
    </w:p>
    <w:p w:rsidR="00234B79" w:rsidRPr="00E57C78" w:rsidRDefault="00364C3C" w:rsidP="00420250">
      <w:pPr>
        <w:pStyle w:val="4"/>
        <w:numPr>
          <w:ilvl w:val="0"/>
          <w:numId w:val="1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Исполнитель при проведении контрольного обмера выполненных строительно</w:t>
      </w:r>
      <w:r w:rsidRPr="00E57C78">
        <w:rPr>
          <w:rStyle w:val="12"/>
        </w:rPr>
        <w:softHyphen/>
        <w:t xml:space="preserve">монтажных работ (оказании услуг) по настоящему Договору будет руководствоваться действующими нормативно-правовыми актами в области строительства, в том числе нормативными документами Министерства строительства Республики Узбекистан, а также внутренними нормативными актами ООО </w:t>
      </w:r>
      <w:r w:rsidRPr="00E57C78">
        <w:rPr>
          <w:rStyle w:val="12"/>
          <w:lang w:eastAsia="en-US" w:bidi="en-US"/>
        </w:rPr>
        <w:t>«</w:t>
      </w:r>
      <w:r w:rsidR="00DA0BB0" w:rsidRPr="00E57C78">
        <w:rPr>
          <w:rStyle w:val="12"/>
          <w:lang w:eastAsia="en-US" w:bidi="en-US"/>
        </w:rPr>
        <w:t>___________________</w:t>
      </w:r>
      <w:r w:rsidRPr="00E57C78">
        <w:rPr>
          <w:rStyle w:val="12"/>
          <w:lang w:eastAsia="en-US" w:bidi="en-US"/>
        </w:rPr>
        <w:t>».</w:t>
      </w:r>
    </w:p>
    <w:p w:rsidR="00234B79" w:rsidRPr="00E57C78" w:rsidRDefault="00364C3C" w:rsidP="00420250">
      <w:pPr>
        <w:pStyle w:val="4"/>
        <w:numPr>
          <w:ilvl w:val="0"/>
          <w:numId w:val="1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Срок оказания услуг: с момента осуществления Заказчиком предоплаты, указанной в пункте 3.2 настоящего договора и предоставления документации согласно Перечню, приведенных в приложении №2 данного договора, в срок до </w:t>
      </w:r>
      <w:r w:rsidR="00DA0BB0" w:rsidRPr="00E57C78">
        <w:rPr>
          <w:rStyle w:val="12"/>
        </w:rPr>
        <w:t xml:space="preserve">«___» </w:t>
      </w:r>
      <w:r w:rsidRPr="00E57C78">
        <w:rPr>
          <w:rStyle w:val="12"/>
        </w:rPr>
        <w:t xml:space="preserve"> </w:t>
      </w:r>
      <w:r w:rsidR="00DA0BB0" w:rsidRPr="00E57C78">
        <w:rPr>
          <w:rStyle w:val="12"/>
        </w:rPr>
        <w:t>___________</w:t>
      </w:r>
      <w:r w:rsidRPr="00E57C78">
        <w:rPr>
          <w:rStyle w:val="12"/>
        </w:rPr>
        <w:t xml:space="preserve"> 202</w:t>
      </w:r>
      <w:r w:rsidR="00DA0BB0" w:rsidRPr="00E57C78">
        <w:rPr>
          <w:rStyle w:val="12"/>
        </w:rPr>
        <w:t>2</w:t>
      </w:r>
      <w:r w:rsidRPr="00E57C78">
        <w:rPr>
          <w:rStyle w:val="12"/>
        </w:rPr>
        <w:t xml:space="preserve"> года. Исполнитель имеет право досрочно оказать услуги, предусмотренные настоящим Договором.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  <w:ind w:firstLine="360"/>
      </w:pPr>
      <w:r w:rsidRPr="00E57C78">
        <w:rPr>
          <w:rStyle w:val="12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задержки.</w:t>
      </w:r>
    </w:p>
    <w:p w:rsidR="00234B79" w:rsidRPr="00E57C78" w:rsidRDefault="00364C3C" w:rsidP="00420250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240" w:line="240" w:lineRule="auto"/>
      </w:pPr>
      <w:r w:rsidRPr="00E57C78">
        <w:rPr>
          <w:rStyle w:val="21"/>
          <w:b/>
          <w:bCs/>
        </w:rPr>
        <w:t>Права и обязанности сторон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Исполнитель обязан:</w:t>
      </w:r>
    </w:p>
    <w:p w:rsidR="00234B79" w:rsidRPr="00E57C78" w:rsidRDefault="00364C3C" w:rsidP="00420250">
      <w:pPr>
        <w:pStyle w:val="4"/>
        <w:numPr>
          <w:ilvl w:val="2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Оказать услуги в полном объёме и в срок, установленный в пункте 1.5 настоящего Договора.</w:t>
      </w:r>
    </w:p>
    <w:p w:rsidR="00234B79" w:rsidRPr="00E57C78" w:rsidRDefault="00364C3C" w:rsidP="00420250">
      <w:pPr>
        <w:pStyle w:val="4"/>
        <w:numPr>
          <w:ilvl w:val="2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По требованию Заказчика устранить в течение 5 календарных дней выявленные недостатки, если в процессе оказания услуг Исполнитель допустил отступление от условий договора, ухудшевшее качество услуг.</w:t>
      </w:r>
    </w:p>
    <w:p w:rsidR="00234B79" w:rsidRPr="00E57C78" w:rsidRDefault="00364C3C" w:rsidP="00420250">
      <w:pPr>
        <w:pStyle w:val="4"/>
        <w:numPr>
          <w:ilvl w:val="2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Оказать услуги своими силами, не привлекая к их проведению других юридических лиц без письменного согласия Заказчика.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</w:pPr>
      <w:r w:rsidRPr="00E57C78">
        <w:rPr>
          <w:rStyle w:val="12"/>
        </w:rPr>
        <w:t>2.1.4. По результатам контрольного обмера передать Заказчику материалы контрольного обмера в письменной форме, а также акты сдачи-приёмки оказанных услуг и счет- фактуры.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</w:pPr>
      <w:r w:rsidRPr="00E57C78">
        <w:rPr>
          <w:rStyle w:val="12"/>
        </w:rPr>
        <w:t>2.2. Исполнитель имеет право:</w:t>
      </w:r>
    </w:p>
    <w:p w:rsidR="00234B79" w:rsidRPr="00E57C78" w:rsidRDefault="00364C3C" w:rsidP="00420250">
      <w:pPr>
        <w:pStyle w:val="4"/>
        <w:numPr>
          <w:ilvl w:val="0"/>
          <w:numId w:val="3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Приступить к оказанию услуги после осуществления Заказчиком предоплаты, указанной в пункте 3.2 настоящего Договора, учитывая своевременное представление документации согласно Перечню, приведенных в приложении №2 данного договора.</w:t>
      </w:r>
    </w:p>
    <w:p w:rsidR="00234B79" w:rsidRPr="00E57C78" w:rsidRDefault="00364C3C" w:rsidP="00420250">
      <w:pPr>
        <w:pStyle w:val="4"/>
        <w:numPr>
          <w:ilvl w:val="0"/>
          <w:numId w:val="3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Требовать у Заказчика полную достоверную документацию согласно Перечню, приведенных в приложении №2 данного договора, необходимую для проведения надлежащего контрольного обмера.</w:t>
      </w:r>
    </w:p>
    <w:p w:rsidR="00234B79" w:rsidRPr="00E57C78" w:rsidRDefault="00364C3C" w:rsidP="00420250">
      <w:pPr>
        <w:pStyle w:val="4"/>
        <w:numPr>
          <w:ilvl w:val="0"/>
          <w:numId w:val="3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Самостоятельно организовать свою работу, выбирать методы контрольного обмера, состав специалистов.</w:t>
      </w:r>
    </w:p>
    <w:p w:rsidR="00234B79" w:rsidRPr="00E57C78" w:rsidRDefault="00364C3C" w:rsidP="00420250">
      <w:pPr>
        <w:pStyle w:val="4"/>
        <w:numPr>
          <w:ilvl w:val="0"/>
          <w:numId w:val="3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Получать у ответственных лиц Заказчика разъяснения по возникшим в ходе </w:t>
      </w:r>
      <w:r w:rsidRPr="00E57C78">
        <w:rPr>
          <w:rStyle w:val="12"/>
        </w:rPr>
        <w:lastRenderedPageBreak/>
        <w:t>оказания услуг вопросам.</w:t>
      </w:r>
    </w:p>
    <w:p w:rsidR="00234B79" w:rsidRPr="00E57C78" w:rsidRDefault="00364C3C" w:rsidP="00420250">
      <w:pPr>
        <w:pStyle w:val="4"/>
        <w:numPr>
          <w:ilvl w:val="0"/>
          <w:numId w:val="3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Привлекать на оказание услуг третье лицо с согласия Заказчика.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</w:pPr>
      <w:r w:rsidRPr="00E57C78">
        <w:rPr>
          <w:rStyle w:val="12"/>
        </w:rPr>
        <w:t>2.3. Заказчик обязан:</w:t>
      </w:r>
    </w:p>
    <w:p w:rsidR="00234B79" w:rsidRPr="00E57C78" w:rsidRDefault="00364C3C" w:rsidP="00420250">
      <w:pPr>
        <w:pStyle w:val="4"/>
        <w:numPr>
          <w:ilvl w:val="0"/>
          <w:numId w:val="4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Оплатить услуги в порядке, предусмотренном в разделе 3 настоящего Договора.</w:t>
      </w:r>
    </w:p>
    <w:p w:rsidR="00234B79" w:rsidRPr="00E57C78" w:rsidRDefault="00364C3C" w:rsidP="00420250">
      <w:pPr>
        <w:pStyle w:val="4"/>
        <w:numPr>
          <w:ilvl w:val="0"/>
          <w:numId w:val="4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По требованию Исполнителя предоставить документацию в полном объеме и в сроки, необходимые для проведения контрольного обмера в соответствии с Перечнем, приведенных в приложении №2 данного договора.</w:t>
      </w:r>
    </w:p>
    <w:p w:rsidR="00234B79" w:rsidRPr="00E57C78" w:rsidRDefault="00364C3C" w:rsidP="00420250">
      <w:pPr>
        <w:pStyle w:val="4"/>
        <w:numPr>
          <w:ilvl w:val="0"/>
          <w:numId w:val="4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Обеспечить присутствие своих сотрудников и представителей подрядных организаций. Безосновательный отказ от участия представителей со стороны Заказчика и/или Подрядчика в процессе проведения контрольного обмера не является основанием отказа для оказания данной услуги.</w:t>
      </w:r>
    </w:p>
    <w:p w:rsidR="00234B79" w:rsidRPr="00E57C78" w:rsidRDefault="00364C3C" w:rsidP="00420250">
      <w:pPr>
        <w:pStyle w:val="4"/>
        <w:numPr>
          <w:ilvl w:val="0"/>
          <w:numId w:val="4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Предоставить Исполнителю автотранспорт, офисное помещение для работы, а при необходимости и место для проживания во время оказания услуг за пределами города или населенного пункта, где располагается основное место работы представителя Исполнителя.</w:t>
      </w:r>
    </w:p>
    <w:p w:rsidR="00234B79" w:rsidRPr="00E57C78" w:rsidRDefault="00364C3C" w:rsidP="00420250">
      <w:pPr>
        <w:pStyle w:val="4"/>
        <w:numPr>
          <w:ilvl w:val="0"/>
          <w:numId w:val="4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Принять результаты оказанной услуги в течение 5 дней с даты получения Акта сдачи-приемки от Исполнителя.</w:t>
      </w:r>
    </w:p>
    <w:p w:rsidR="00234B79" w:rsidRPr="00E57C78" w:rsidRDefault="00364C3C" w:rsidP="00420250">
      <w:pPr>
        <w:pStyle w:val="4"/>
        <w:numPr>
          <w:ilvl w:val="0"/>
          <w:numId w:val="5"/>
        </w:numPr>
        <w:shd w:val="clear" w:color="auto" w:fill="auto"/>
        <w:tabs>
          <w:tab w:val="left" w:pos="585"/>
        </w:tabs>
        <w:spacing w:line="240" w:lineRule="auto"/>
      </w:pPr>
      <w:r w:rsidRPr="00E57C78">
        <w:rPr>
          <w:rStyle w:val="12"/>
        </w:rPr>
        <w:t>Заказчик имеет право:</w:t>
      </w:r>
    </w:p>
    <w:p w:rsidR="00234B79" w:rsidRPr="00E57C78" w:rsidRDefault="00364C3C" w:rsidP="00420250">
      <w:pPr>
        <w:pStyle w:val="4"/>
        <w:numPr>
          <w:ilvl w:val="0"/>
          <w:numId w:val="6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В любое время проверять ход и качество проведения контрольного обмера, выполняемых Исполнителем, не вмешиваясь в его деятельность.</w:t>
      </w:r>
    </w:p>
    <w:p w:rsidR="00234B79" w:rsidRPr="00E57C78" w:rsidRDefault="00364C3C" w:rsidP="00420250">
      <w:pPr>
        <w:pStyle w:val="4"/>
        <w:numPr>
          <w:ilvl w:val="0"/>
          <w:numId w:val="6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Требовать и получать у Исполнителя материалы контрольного обмера, сведения о ходе и результате исполнения настоящего Договора.</w:t>
      </w:r>
    </w:p>
    <w:p w:rsidR="00234B79" w:rsidRPr="00E57C78" w:rsidRDefault="00364C3C" w:rsidP="00420250">
      <w:pPr>
        <w:pStyle w:val="4"/>
        <w:numPr>
          <w:ilvl w:val="0"/>
          <w:numId w:val="6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Присутствовать при проведении контрольного обмера выполненных строительно</w:t>
      </w:r>
      <w:r w:rsidRPr="00E57C78">
        <w:rPr>
          <w:rStyle w:val="12"/>
        </w:rPr>
        <w:softHyphen/>
        <w:t>монтажных работ на объекте.</w:t>
      </w:r>
    </w:p>
    <w:p w:rsidR="00234B79" w:rsidRPr="00E57C78" w:rsidRDefault="00364C3C" w:rsidP="0042025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240" w:line="240" w:lineRule="auto"/>
      </w:pPr>
      <w:r w:rsidRPr="00E57C78">
        <w:rPr>
          <w:rStyle w:val="21"/>
          <w:b/>
          <w:bCs/>
        </w:rPr>
        <w:t>Цена договора и порядок расчетов</w:t>
      </w:r>
    </w:p>
    <w:p w:rsidR="00234B79" w:rsidRPr="00E57C78" w:rsidRDefault="00364C3C" w:rsidP="00420250">
      <w:pPr>
        <w:pStyle w:val="20"/>
        <w:numPr>
          <w:ilvl w:val="1"/>
          <w:numId w:val="2"/>
        </w:numPr>
        <w:shd w:val="clear" w:color="auto" w:fill="auto"/>
        <w:spacing w:line="240" w:lineRule="auto"/>
        <w:jc w:val="both"/>
      </w:pPr>
      <w:r w:rsidRPr="00E57C78">
        <w:rPr>
          <w:rStyle w:val="20pt"/>
        </w:rPr>
        <w:t xml:space="preserve"> Стоимость договора составляет </w:t>
      </w:r>
      <w:r w:rsidR="00DA0BB0" w:rsidRPr="00E57C78">
        <w:rPr>
          <w:rStyle w:val="20pt"/>
        </w:rPr>
        <w:t>____________________</w:t>
      </w:r>
      <w:r w:rsidR="00DA0BB0" w:rsidRPr="00E57C78">
        <w:rPr>
          <w:rStyle w:val="21"/>
          <w:b/>
          <w:bCs/>
        </w:rPr>
        <w:t xml:space="preserve"> сум</w:t>
      </w:r>
      <w:r w:rsidRPr="00E57C78">
        <w:rPr>
          <w:rStyle w:val="21"/>
          <w:b/>
          <w:bCs/>
        </w:rPr>
        <w:t xml:space="preserve"> с учетом НДС </w:t>
      </w:r>
      <w:r w:rsidRPr="00E57C78">
        <w:rPr>
          <w:rStyle w:val="20pt"/>
          <w:b/>
        </w:rPr>
        <w:t>(15%).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Заказчик обязуется произвести предоплату на расчетн</w:t>
      </w:r>
      <w:r w:rsidR="00DA0BB0" w:rsidRPr="00E57C78">
        <w:rPr>
          <w:rStyle w:val="12"/>
        </w:rPr>
        <w:t>ый счет Исполнителя в размере 30</w:t>
      </w:r>
      <w:r w:rsidRPr="00E57C78">
        <w:rPr>
          <w:rStyle w:val="12"/>
        </w:rPr>
        <w:t xml:space="preserve"> % от </w:t>
      </w:r>
      <w:r w:rsidR="00DA0BB0" w:rsidRPr="00E57C78">
        <w:rPr>
          <w:rStyle w:val="12"/>
        </w:rPr>
        <w:t>общей суммы договора в течение 2</w:t>
      </w:r>
      <w:r w:rsidRPr="00E57C78">
        <w:rPr>
          <w:rStyle w:val="12"/>
        </w:rPr>
        <w:t xml:space="preserve">0 банковских дней со дня подписания сторонами настоящего Договора. Оставшаяся часть суммы договора оплачивается в течение </w:t>
      </w:r>
      <w:r w:rsidR="00DA0BB0" w:rsidRPr="00E57C78">
        <w:rPr>
          <w:rStyle w:val="12"/>
        </w:rPr>
        <w:t>20</w:t>
      </w:r>
      <w:r w:rsidRPr="00E57C78">
        <w:rPr>
          <w:rStyle w:val="12"/>
        </w:rPr>
        <w:t xml:space="preserve"> банковских дней после подписания Акта сдачи-приемки оказанных услуг по каждому объекту с учетом произведенной предоплаты.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 изменении объема выполняемых по настоящему Договору услуг в сторону увеличения или уменьшения цена договора должна соответственно корректироваться, согласно тарифной сетки (приложение № 1), путем отражения в Акте сдачи-приемки оказанных услуг и счет-фактуре.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Расчеты за оказанные услуги производятся на основании писем-заявок «Заказчика» пообъектно, путем заключения дополнительного соглашения с указанием наименования объекта, его месторасположения и объема выполненных работ с приложением расчета стоимости оказываемых услуг (приложение № 3].</w:t>
      </w:r>
    </w:p>
    <w:p w:rsidR="00234B79" w:rsidRPr="00E57C78" w:rsidRDefault="00364C3C" w:rsidP="00420250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240" w:line="240" w:lineRule="auto"/>
        <w:jc w:val="center"/>
      </w:pPr>
      <w:bookmarkStart w:id="0" w:name="bookmark1"/>
      <w:r w:rsidRPr="00E57C78">
        <w:rPr>
          <w:rStyle w:val="25"/>
          <w:b/>
          <w:bCs/>
        </w:rPr>
        <w:t>Порядок сдачи и приемки услуг (работ)</w:t>
      </w:r>
      <w:bookmarkEnd w:id="0"/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После оказания услуг (после окончания проведения контрольного обмера] Исполнитель представляет Заказчику Акт сдачи-приемки оказанных услуг с приложением электронного варианта (или копия) Акта контрольного обмера (без оформления).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</w:pPr>
      <w:r w:rsidRPr="00E57C78">
        <w:rPr>
          <w:rStyle w:val="12"/>
        </w:rPr>
        <w:t>Заказчик обязуется принять результаты оказанной услуги и подписать Акт сдачи- приемки в течение 10 дней с даты получения его от Исполнителя.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Услуги считаются оказанными после подписания Акта сдачи-приемки услуг Заказчиком или его уполномоченным представителем.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В случае безосновательного отказа со стороны Заказчика от принятия оказанных услуг в течение 10 дней с момента представления (направления) Акта сдачи-приемки оказанных услуг и выставления счет-фактуры и не представления Заказчиком письменного </w:t>
      </w:r>
      <w:r w:rsidRPr="00E57C78">
        <w:rPr>
          <w:rStyle w:val="12"/>
        </w:rPr>
        <w:lastRenderedPageBreak/>
        <w:t>обоснования причин уклонения от принятия оказанных услуг, оказанные услуги считаются принятыми.</w:t>
      </w:r>
    </w:p>
    <w:p w:rsidR="00234B79" w:rsidRPr="00E57C78" w:rsidRDefault="00364C3C" w:rsidP="00420250">
      <w:pPr>
        <w:pStyle w:val="4"/>
        <w:numPr>
          <w:ilvl w:val="1"/>
          <w:numId w:val="2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Оригинал Акта контрольного обмера передается Исполнителем Заказчику и Подрядчику после поступления на расчетный счет Исполнителя полной суммы договора.</w:t>
      </w:r>
    </w:p>
    <w:p w:rsidR="00234B79" w:rsidRPr="00E57C78" w:rsidRDefault="00364C3C" w:rsidP="00420250">
      <w:pPr>
        <w:pStyle w:val="24"/>
        <w:keepNext/>
        <w:keepLines/>
        <w:shd w:val="clear" w:color="auto" w:fill="auto"/>
        <w:spacing w:before="240" w:line="240" w:lineRule="auto"/>
        <w:jc w:val="center"/>
      </w:pPr>
      <w:bookmarkStart w:id="1" w:name="bookmark2"/>
      <w:r w:rsidRPr="00E57C78">
        <w:rPr>
          <w:rStyle w:val="25"/>
          <w:b/>
          <w:bCs/>
        </w:rPr>
        <w:t>5. Конфиденциальность</w:t>
      </w:r>
      <w:bookmarkEnd w:id="1"/>
    </w:p>
    <w:p w:rsidR="00234B79" w:rsidRPr="00E57C78" w:rsidRDefault="00364C3C" w:rsidP="00420250">
      <w:pPr>
        <w:pStyle w:val="4"/>
        <w:numPr>
          <w:ilvl w:val="0"/>
          <w:numId w:val="7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234B79" w:rsidRPr="00E57C78" w:rsidRDefault="00364C3C" w:rsidP="00420250">
      <w:pPr>
        <w:pStyle w:val="4"/>
        <w:numPr>
          <w:ilvl w:val="0"/>
          <w:numId w:val="7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Договора.</w:t>
      </w:r>
    </w:p>
    <w:p w:rsidR="00234B79" w:rsidRPr="00E57C78" w:rsidRDefault="00364C3C" w:rsidP="00420250">
      <w:pPr>
        <w:pStyle w:val="4"/>
        <w:numPr>
          <w:ilvl w:val="0"/>
          <w:numId w:val="7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234B79" w:rsidRPr="00E57C78" w:rsidRDefault="00364C3C" w:rsidP="00420250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426"/>
        </w:tabs>
        <w:spacing w:before="240" w:line="240" w:lineRule="auto"/>
        <w:jc w:val="center"/>
      </w:pPr>
      <w:bookmarkStart w:id="2" w:name="bookmark3"/>
      <w:r w:rsidRPr="00E57C78">
        <w:rPr>
          <w:rStyle w:val="25"/>
          <w:b/>
          <w:bCs/>
        </w:rPr>
        <w:t>Форс-мажор</w:t>
      </w:r>
      <w:bookmarkEnd w:id="2"/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tabs>
          <w:tab w:val="left" w:pos="534"/>
        </w:tabs>
        <w:spacing w:line="240" w:lineRule="auto"/>
      </w:pPr>
      <w:r w:rsidRPr="00E57C78">
        <w:rPr>
          <w:rStyle w:val="12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[пожар,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 мажор).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Стороны должны немедленно известить в письменной форме друг друга о начале и окончании обстоятельств форс-мажора.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 невозможности исполнения настоящего Договора сумма предоплаты за минусом фактических расходов Исполнителя подлежит возврату.</w:t>
      </w:r>
    </w:p>
    <w:p w:rsidR="00234B79" w:rsidRPr="00E57C78" w:rsidRDefault="00364C3C" w:rsidP="00420250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240" w:line="240" w:lineRule="auto"/>
        <w:jc w:val="center"/>
      </w:pPr>
      <w:bookmarkStart w:id="3" w:name="bookmark4"/>
      <w:r w:rsidRPr="00E57C78">
        <w:rPr>
          <w:rStyle w:val="25"/>
          <w:b/>
          <w:bCs/>
        </w:rPr>
        <w:t>Ответственность сторон</w:t>
      </w:r>
      <w:bookmarkEnd w:id="3"/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За нарушение срока оказания услуг, указанного в пункте 1.4 настоящего Договора, Исполнитель уплачивает Заказчику пеню в размере 0,4 процента от суммы неисполненной части обязательств за каждый день просрочки, но при этом общая сумма пени не должна превышать 10 процентов стоимости не оказанных услуг.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При несвоевременной оплате оказанных услуг Заказчик уплачивает Исполнителю пеню в размере 0,4 процента от суммы просроченного платежа за каждый день просрочки, но не более 10 процентов суммы просроченного платежа.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Уплата неустоек не освобождает стороны от выполнения договорных обязательств.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Исполнитель не несет ответственность за подлинность предоставленных со стороны Заказчика документов, необходимых для проведения контрольного обмера.</w:t>
      </w:r>
    </w:p>
    <w:p w:rsidR="00234B79" w:rsidRPr="00E57C78" w:rsidRDefault="00364C3C" w:rsidP="00420250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426"/>
        </w:tabs>
        <w:spacing w:before="240" w:line="240" w:lineRule="auto"/>
        <w:jc w:val="center"/>
      </w:pPr>
      <w:bookmarkStart w:id="4" w:name="bookmark5"/>
      <w:r w:rsidRPr="00E57C78">
        <w:rPr>
          <w:rStyle w:val="25"/>
          <w:b/>
          <w:bCs/>
        </w:rPr>
        <w:t>Срок действия и порядок расторжения договора</w:t>
      </w:r>
      <w:bookmarkEnd w:id="4"/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Настоящий Договор вступает в силу с момента его подписания сторонами и действует до полного исполнения сторонами всех своих обязательств.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Исполнитель имеет право требовать расторжения Договора без возвращения авансовых платежей в случае невыполнения Заказчиком следующих условий:</w:t>
      </w:r>
    </w:p>
    <w:p w:rsidR="00234B79" w:rsidRPr="00E57C78" w:rsidRDefault="00364C3C" w:rsidP="00420250">
      <w:pPr>
        <w:pStyle w:val="4"/>
        <w:numPr>
          <w:ilvl w:val="0"/>
          <w:numId w:val="9"/>
        </w:numPr>
        <w:shd w:val="clear" w:color="auto" w:fill="auto"/>
        <w:spacing w:line="240" w:lineRule="auto"/>
        <w:ind w:firstLine="360"/>
      </w:pPr>
      <w:r w:rsidRPr="00E57C78">
        <w:rPr>
          <w:rStyle w:val="12"/>
        </w:rPr>
        <w:lastRenderedPageBreak/>
        <w:t xml:space="preserve"> непредставление полной и достоверной документации, необходимой для оказания услуги;</w:t>
      </w:r>
    </w:p>
    <w:p w:rsidR="00234B79" w:rsidRPr="00E57C78" w:rsidRDefault="00364C3C" w:rsidP="00420250">
      <w:pPr>
        <w:pStyle w:val="4"/>
        <w:numPr>
          <w:ilvl w:val="0"/>
          <w:numId w:val="9"/>
        </w:numPr>
        <w:shd w:val="clear" w:color="auto" w:fill="auto"/>
        <w:spacing w:line="240" w:lineRule="auto"/>
        <w:ind w:firstLine="360"/>
      </w:pPr>
      <w:r w:rsidRPr="00E57C78">
        <w:rPr>
          <w:rStyle w:val="12"/>
        </w:rPr>
        <w:t xml:space="preserve"> необеспечение явки представителей подрядных организаций;</w:t>
      </w:r>
    </w:p>
    <w:p w:rsidR="00234B79" w:rsidRPr="00E57C78" w:rsidRDefault="00364C3C" w:rsidP="00420250">
      <w:pPr>
        <w:pStyle w:val="4"/>
        <w:numPr>
          <w:ilvl w:val="0"/>
          <w:numId w:val="9"/>
        </w:numPr>
        <w:shd w:val="clear" w:color="auto" w:fill="auto"/>
        <w:spacing w:line="240" w:lineRule="auto"/>
        <w:ind w:firstLine="360"/>
      </w:pPr>
      <w:r w:rsidRPr="00E57C78">
        <w:rPr>
          <w:rStyle w:val="12"/>
        </w:rPr>
        <w:t xml:space="preserve"> в случае приостановления Заказчиком оказания услуги по причинам, не зависящим от Исполнителя на срок, превышающий один месяц.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 xml:space="preserve"> Заказчик вправе требовать расторжения Договора в случаях:</w:t>
      </w:r>
    </w:p>
    <w:p w:rsidR="00234B79" w:rsidRPr="00E57C78" w:rsidRDefault="00364C3C" w:rsidP="00420250">
      <w:pPr>
        <w:pStyle w:val="4"/>
        <w:numPr>
          <w:ilvl w:val="0"/>
          <w:numId w:val="9"/>
        </w:numPr>
        <w:shd w:val="clear" w:color="auto" w:fill="auto"/>
        <w:spacing w:line="240" w:lineRule="auto"/>
        <w:ind w:firstLine="360"/>
      </w:pPr>
      <w:r w:rsidRPr="00E57C78">
        <w:rPr>
          <w:rStyle w:val="12"/>
        </w:rPr>
        <w:t xml:space="preserve"> задержки Исполнителем начала оказания услуги на срок более 15 рабочих дней по причинам, не зависящим от Заказчика;</w:t>
      </w:r>
    </w:p>
    <w:p w:rsidR="00234B79" w:rsidRPr="00E57C78" w:rsidRDefault="00364C3C" w:rsidP="00420250">
      <w:pPr>
        <w:pStyle w:val="4"/>
        <w:shd w:val="clear" w:color="auto" w:fill="auto"/>
        <w:spacing w:line="240" w:lineRule="auto"/>
        <w:ind w:firstLine="360"/>
      </w:pPr>
      <w:r w:rsidRPr="00E57C78">
        <w:rPr>
          <w:rStyle w:val="12"/>
        </w:rPr>
        <w:t>-увеличения срока завершения услуг по вине Исполнителя более чем на один месяц, против установленного настоящим Договором.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tabs>
          <w:tab w:val="left" w:pos="565"/>
        </w:tabs>
        <w:spacing w:line="240" w:lineRule="auto"/>
      </w:pPr>
      <w:r w:rsidRPr="00E57C78">
        <w:rPr>
          <w:rStyle w:val="12"/>
        </w:rPr>
        <w:t>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234B79" w:rsidRPr="00E57C78" w:rsidRDefault="00364C3C" w:rsidP="00420250">
      <w:pPr>
        <w:pStyle w:val="20"/>
        <w:numPr>
          <w:ilvl w:val="0"/>
          <w:numId w:val="8"/>
        </w:numPr>
        <w:shd w:val="clear" w:color="auto" w:fill="auto"/>
        <w:tabs>
          <w:tab w:val="left" w:pos="426"/>
          <w:tab w:val="left" w:pos="3402"/>
        </w:tabs>
        <w:spacing w:before="240" w:line="240" w:lineRule="auto"/>
      </w:pPr>
      <w:r w:rsidRPr="00E57C78">
        <w:rPr>
          <w:rStyle w:val="21"/>
          <w:b/>
          <w:bCs/>
        </w:rPr>
        <w:t>Порядок разрешения споров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суд.</w:t>
      </w:r>
    </w:p>
    <w:p w:rsidR="00234B79" w:rsidRPr="00E57C78" w:rsidRDefault="00364C3C" w:rsidP="00420250">
      <w:pPr>
        <w:pStyle w:val="4"/>
        <w:numPr>
          <w:ilvl w:val="1"/>
          <w:numId w:val="8"/>
        </w:numPr>
        <w:shd w:val="clear" w:color="auto" w:fill="auto"/>
        <w:spacing w:line="240" w:lineRule="auto"/>
      </w:pPr>
      <w:r w:rsidRPr="00E57C78">
        <w:rPr>
          <w:rStyle w:val="12"/>
        </w:rPr>
        <w:t>К настоящему Договору применяется законодателство Республики Узбекистан.</w:t>
      </w:r>
    </w:p>
    <w:p w:rsidR="00420250" w:rsidRPr="00E57C78" w:rsidRDefault="00364C3C" w:rsidP="00420250">
      <w:pPr>
        <w:pStyle w:val="20"/>
        <w:shd w:val="clear" w:color="auto" w:fill="auto"/>
        <w:spacing w:before="240" w:line="240" w:lineRule="auto"/>
        <w:rPr>
          <w:rStyle w:val="21"/>
          <w:b/>
          <w:bCs/>
        </w:rPr>
      </w:pPr>
      <w:r w:rsidRPr="00E57C78">
        <w:rPr>
          <w:rStyle w:val="21"/>
          <w:b/>
          <w:bCs/>
        </w:rPr>
        <w:t xml:space="preserve">10. </w:t>
      </w:r>
      <w:r w:rsidR="00420250" w:rsidRPr="00E57C78">
        <w:t>Антикоррупционная оговорка</w:t>
      </w:r>
    </w:p>
    <w:p w:rsidR="00420250" w:rsidRPr="00E57C78" w:rsidRDefault="00420250" w:rsidP="00420250">
      <w:pPr>
        <w:jc w:val="both"/>
        <w:rPr>
          <w:rFonts w:ascii="Times New Roman" w:hAnsi="Times New Roman" w:cs="Times New Roman"/>
          <w:color w:val="auto"/>
        </w:rPr>
      </w:pPr>
      <w:r w:rsidRPr="00E57C78">
        <w:rPr>
          <w:rFonts w:ascii="Times New Roman" w:hAnsi="Times New Roman" w:cs="Times New Roman"/>
        </w:rPr>
        <w:t>10.1.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:rsidR="00420250" w:rsidRPr="00E57C78" w:rsidRDefault="00420250" w:rsidP="0042025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7C78">
        <w:rPr>
          <w:rFonts w:ascii="Times New Roman" w:hAnsi="Times New Roman" w:cs="Times New Roman"/>
        </w:rPr>
        <w:t>10.2.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:rsidR="00420250" w:rsidRPr="00E57C78" w:rsidRDefault="00420250" w:rsidP="0042025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7C78">
        <w:rPr>
          <w:rFonts w:ascii="Times New Roman" w:hAnsi="Times New Roman" w:cs="Times New Roman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случае подтверждения факта нарушений одной Стороной положений настоящего раздела договора, другая Сторона имеет право расторгнуть настоящий договор в одностороннем порядке.</w:t>
      </w:r>
    </w:p>
    <w:p w:rsidR="00234B79" w:rsidRPr="00E57C78" w:rsidRDefault="00420250" w:rsidP="00420250">
      <w:pPr>
        <w:pStyle w:val="20"/>
        <w:shd w:val="clear" w:color="auto" w:fill="auto"/>
        <w:spacing w:before="240" w:line="240" w:lineRule="auto"/>
      </w:pPr>
      <w:r w:rsidRPr="00E57C78">
        <w:rPr>
          <w:rStyle w:val="21"/>
          <w:b/>
          <w:bCs/>
        </w:rPr>
        <w:t xml:space="preserve">11. </w:t>
      </w:r>
      <w:r w:rsidR="00364C3C" w:rsidRPr="00E57C78">
        <w:rPr>
          <w:rStyle w:val="21"/>
          <w:b/>
          <w:bCs/>
        </w:rPr>
        <w:t>Заключительные положения</w:t>
      </w:r>
    </w:p>
    <w:p w:rsidR="00234B79" w:rsidRPr="00E57C78" w:rsidRDefault="00364C3C" w:rsidP="00420250">
      <w:pPr>
        <w:pStyle w:val="4"/>
        <w:numPr>
          <w:ilvl w:val="0"/>
          <w:numId w:val="10"/>
        </w:numPr>
        <w:shd w:val="clear" w:color="auto" w:fill="auto"/>
        <w:spacing w:line="240" w:lineRule="auto"/>
      </w:pPr>
      <w:r w:rsidRPr="00E57C78">
        <w:rPr>
          <w:rStyle w:val="12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234B79" w:rsidRPr="00E57C78" w:rsidRDefault="00364C3C" w:rsidP="00420250">
      <w:pPr>
        <w:pStyle w:val="4"/>
        <w:numPr>
          <w:ilvl w:val="0"/>
          <w:numId w:val="10"/>
        </w:numPr>
        <w:shd w:val="clear" w:color="auto" w:fill="auto"/>
        <w:spacing w:line="240" w:lineRule="auto"/>
      </w:pPr>
      <w:r w:rsidRPr="00E57C78">
        <w:rPr>
          <w:rStyle w:val="12"/>
        </w:rPr>
        <w:t>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234B79" w:rsidRPr="00E57C78" w:rsidRDefault="00364C3C" w:rsidP="00420250">
      <w:pPr>
        <w:pStyle w:val="4"/>
        <w:numPr>
          <w:ilvl w:val="0"/>
          <w:numId w:val="10"/>
        </w:numPr>
        <w:shd w:val="clear" w:color="auto" w:fill="auto"/>
        <w:spacing w:line="240" w:lineRule="auto"/>
      </w:pPr>
      <w:r w:rsidRPr="00E57C78">
        <w:rPr>
          <w:rStyle w:val="12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AF4A60" w:rsidRPr="00E57C78" w:rsidRDefault="00364C3C" w:rsidP="00420250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before="240" w:line="240" w:lineRule="auto"/>
        <w:rPr>
          <w:rStyle w:val="21"/>
          <w:b/>
          <w:bCs/>
        </w:rPr>
      </w:pPr>
      <w:r w:rsidRPr="00E57C78">
        <w:rPr>
          <w:rStyle w:val="21"/>
          <w:b/>
          <w:bCs/>
        </w:rPr>
        <w:t>Адреса и банковские реквизиты сторон:</w:t>
      </w:r>
    </w:p>
    <w:p w:rsidR="00AF4A60" w:rsidRPr="00E57C78" w:rsidRDefault="00AF4A60">
      <w:pPr>
        <w:rPr>
          <w:rStyle w:val="21"/>
          <w:rFonts w:eastAsia="Courier New"/>
        </w:rPr>
      </w:pPr>
    </w:p>
    <w:tbl>
      <w:tblPr>
        <w:tblpPr w:leftFromText="180" w:rightFromText="180" w:vertAnchor="text" w:horzAnchor="page" w:tblpX="847" w:tblpY="-4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90"/>
      </w:tblGrid>
      <w:tr w:rsidR="00AF4A60" w:rsidRPr="00E57C78" w:rsidTr="00985570">
        <w:trPr>
          <w:trHeight w:val="373"/>
        </w:trPr>
        <w:tc>
          <w:tcPr>
            <w:tcW w:w="5211" w:type="dxa"/>
          </w:tcPr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</w:pP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 xml:space="preserve">            «</w:t>
            </w:r>
            <w:r w:rsidR="00052D1C" w:rsidRPr="00E57C78">
              <w:rPr>
                <w:rStyle w:val="21"/>
                <w:rFonts w:eastAsia="Courier New"/>
              </w:rPr>
              <w:t>Исполнитель</w:t>
            </w: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>»</w:t>
            </w:r>
          </w:p>
        </w:tc>
        <w:tc>
          <w:tcPr>
            <w:tcW w:w="4990" w:type="dxa"/>
          </w:tcPr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</w:t>
            </w:r>
            <w:r w:rsidRPr="00E57C78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E57C7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E57C78">
              <w:rPr>
                <w:rFonts w:ascii="Times New Roman" w:hAnsi="Times New Roman" w:cs="Times New Roman"/>
                <w:b/>
                <w:bCs/>
                <w:lang w:val="uz-Cyrl-UZ"/>
              </w:rPr>
              <w:t>«</w:t>
            </w:r>
            <w:r w:rsidR="00052D1C" w:rsidRPr="00E57C78">
              <w:rPr>
                <w:rStyle w:val="21"/>
                <w:rFonts w:eastAsia="Courier New"/>
              </w:rPr>
              <w:t>Заказчик</w:t>
            </w:r>
            <w:r w:rsidRPr="00E57C78">
              <w:rPr>
                <w:rFonts w:ascii="Times New Roman" w:hAnsi="Times New Roman" w:cs="Times New Roman"/>
                <w:b/>
                <w:bCs/>
                <w:lang w:val="uz-Cyrl-UZ"/>
              </w:rPr>
              <w:t>»</w:t>
            </w:r>
          </w:p>
        </w:tc>
      </w:tr>
      <w:tr w:rsidR="00AF4A60" w:rsidRPr="00E57C78" w:rsidTr="00985570">
        <w:trPr>
          <w:trHeight w:val="3715"/>
        </w:trPr>
        <w:tc>
          <w:tcPr>
            <w:tcW w:w="5211" w:type="dxa"/>
          </w:tcPr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bCs/>
                <w:spacing w:val="-2"/>
              </w:rPr>
              <w:t>ООО “</w:t>
            </w:r>
            <w:r w:rsidR="00052D1C" w:rsidRPr="00E57C78">
              <w:rPr>
                <w:rFonts w:ascii="Times New Roman" w:hAnsi="Times New Roman" w:cs="Times New Roman"/>
                <w:b/>
              </w:rPr>
              <w:t>_____________</w:t>
            </w:r>
            <w:r w:rsidRPr="00E57C78">
              <w:rPr>
                <w:rFonts w:ascii="Times New Roman" w:hAnsi="Times New Roman" w:cs="Times New Roman"/>
                <w:b/>
                <w:lang w:val="uz-Cyrl-UZ"/>
              </w:rPr>
              <w:t>”</w:t>
            </w: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spacing w:val="-2"/>
                <w:sz w:val="20"/>
                <w:lang w:val="uz-Cyrl-UZ"/>
              </w:rPr>
              <w:t>А</w:t>
            </w:r>
            <w:r w:rsidRPr="00E57C78">
              <w:rPr>
                <w:rFonts w:ascii="Times New Roman" w:hAnsi="Times New Roman" w:cs="Times New Roman"/>
                <w:b/>
                <w:spacing w:val="-2"/>
                <w:sz w:val="20"/>
              </w:rPr>
              <w:t>дрес:</w:t>
            </w:r>
            <w:r w:rsidRPr="00E57C78"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  <w:t xml:space="preserve"> </w:t>
            </w: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AF4A6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  <w:sz w:val="20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>Директор</w:t>
            </w: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E57C78">
              <w:rPr>
                <w:rFonts w:ascii="Times New Roman" w:hAnsi="Times New Roman" w:cs="Times New Roman"/>
                <w:b/>
              </w:rPr>
              <w:t xml:space="preserve">_______________ </w:t>
            </w: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>/______________________/</w:t>
            </w:r>
            <w:r w:rsidRPr="00E57C78">
              <w:rPr>
                <w:rFonts w:ascii="Times New Roman" w:hAnsi="Times New Roman" w:cs="Times New Roman"/>
                <w:bCs/>
                <w:spacing w:val="-2"/>
              </w:rPr>
              <w:t xml:space="preserve">          </w:t>
            </w:r>
            <w:r w:rsidRPr="00E57C78">
              <w:rPr>
                <w:rFonts w:ascii="Times New Roman" w:hAnsi="Times New Roman" w:cs="Times New Roman"/>
                <w:bCs/>
                <w:spacing w:val="-2"/>
              </w:rPr>
              <w:br/>
              <w:t xml:space="preserve">                                        (подпись)</w:t>
            </w:r>
          </w:p>
        </w:tc>
        <w:tc>
          <w:tcPr>
            <w:tcW w:w="4990" w:type="dxa"/>
          </w:tcPr>
          <w:p w:rsidR="00AF4A60" w:rsidRPr="00E57C78" w:rsidRDefault="00AF4A60" w:rsidP="00985570">
            <w:pPr>
              <w:ind w:right="-2" w:firstLine="28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57C78">
              <w:rPr>
                <w:rFonts w:ascii="Times New Roman" w:hAnsi="Times New Roman" w:cs="Times New Roman"/>
                <w:b/>
                <w:bCs/>
                <w:noProof/>
              </w:rPr>
              <w:t xml:space="preserve">          </w:t>
            </w:r>
            <w:bookmarkStart w:id="5" w:name="_Hlk103175189"/>
            <w:r w:rsidRPr="00E57C78">
              <w:rPr>
                <w:rFonts w:ascii="Times New Roman" w:hAnsi="Times New Roman" w:cs="Times New Roman"/>
                <w:b/>
                <w:bCs/>
                <w:noProof/>
              </w:rPr>
              <w:t>АК «УЗБЕКТЕЛЕКОМ»</w:t>
            </w:r>
            <w:bookmarkEnd w:id="5"/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 xml:space="preserve">Генералный директор </w:t>
            </w: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</w:pPr>
            <w:r w:rsidRPr="00E57C78">
              <w:rPr>
                <w:rFonts w:ascii="Times New Roman" w:hAnsi="Times New Roman" w:cs="Times New Roman"/>
                <w:b/>
                <w:bCs/>
                <w:spacing w:val="-2"/>
                <w:lang w:val="uz-Cyrl-UZ"/>
              </w:rPr>
              <w:t>Хасанов Н.Н. /______________________/</w:t>
            </w:r>
          </w:p>
          <w:p w:rsidR="00AF4A60" w:rsidRPr="00E57C78" w:rsidRDefault="00AF4A60" w:rsidP="00985570">
            <w:pPr>
              <w:tabs>
                <w:tab w:val="left" w:pos="6715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E57C78">
              <w:rPr>
                <w:rFonts w:ascii="Times New Roman" w:hAnsi="Times New Roman" w:cs="Times New Roman"/>
                <w:bCs/>
                <w:spacing w:val="-2"/>
                <w:lang w:val="uz-Cyrl-UZ"/>
              </w:rPr>
              <w:t xml:space="preserve"> </w:t>
            </w:r>
            <w:r w:rsidRPr="00E57C78">
              <w:rPr>
                <w:rFonts w:ascii="Times New Roman" w:hAnsi="Times New Roman" w:cs="Times New Roman"/>
                <w:bCs/>
                <w:spacing w:val="-2"/>
              </w:rPr>
              <w:t xml:space="preserve">  </w:t>
            </w:r>
            <w:r w:rsidRPr="00E57C78">
              <w:rPr>
                <w:rFonts w:ascii="Times New Roman" w:hAnsi="Times New Roman" w:cs="Times New Roman"/>
                <w:bCs/>
                <w:spacing w:val="-2"/>
                <w:lang w:val="uz-Cyrl-UZ"/>
              </w:rPr>
              <w:t xml:space="preserve">    </w:t>
            </w:r>
            <w:r w:rsidRPr="00E57C78">
              <w:rPr>
                <w:rFonts w:ascii="Times New Roman" w:hAnsi="Times New Roman" w:cs="Times New Roman"/>
                <w:bCs/>
                <w:spacing w:val="-2"/>
              </w:rPr>
              <w:t xml:space="preserve">                                 (подпись)  </w:t>
            </w:r>
          </w:p>
        </w:tc>
      </w:tr>
      <w:tr w:rsidR="00AF4A60" w:rsidRPr="00E57C78" w:rsidTr="00985570">
        <w:trPr>
          <w:trHeight w:val="128"/>
        </w:trPr>
        <w:tc>
          <w:tcPr>
            <w:tcW w:w="5211" w:type="dxa"/>
          </w:tcPr>
          <w:p w:rsidR="00AF4A60" w:rsidRPr="00E57C78" w:rsidRDefault="00AF4A60" w:rsidP="00985570">
            <w:pPr>
              <w:shd w:val="clear" w:color="auto" w:fill="FFFFFF"/>
              <w:tabs>
                <w:tab w:val="left" w:pos="6715"/>
              </w:tabs>
              <w:ind w:left="8"/>
              <w:rPr>
                <w:rFonts w:ascii="Times New Roman" w:hAnsi="Times New Roman" w:cs="Times New Roman"/>
                <w:bCs/>
                <w:spacing w:val="-2"/>
                <w:sz w:val="20"/>
              </w:rPr>
            </w:pPr>
            <w:r w:rsidRPr="00E57C78"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  <w:t xml:space="preserve">  </w:t>
            </w:r>
            <w:r w:rsidRPr="00E57C78">
              <w:rPr>
                <w:rFonts w:ascii="Times New Roman" w:hAnsi="Times New Roman" w:cs="Times New Roman"/>
                <w:bCs/>
                <w:spacing w:val="-2"/>
                <w:sz w:val="20"/>
              </w:rPr>
              <w:t>М.П</w:t>
            </w:r>
          </w:p>
        </w:tc>
        <w:tc>
          <w:tcPr>
            <w:tcW w:w="4990" w:type="dxa"/>
          </w:tcPr>
          <w:p w:rsidR="00AF4A60" w:rsidRPr="00E57C78" w:rsidRDefault="00AF4A60" w:rsidP="00985570">
            <w:pPr>
              <w:shd w:val="clear" w:color="auto" w:fill="FFFFFF"/>
              <w:tabs>
                <w:tab w:val="left" w:pos="6715"/>
              </w:tabs>
              <w:ind w:left="8"/>
              <w:rPr>
                <w:rFonts w:ascii="Times New Roman" w:hAnsi="Times New Roman" w:cs="Times New Roman"/>
                <w:bCs/>
                <w:spacing w:val="-2"/>
                <w:sz w:val="20"/>
              </w:rPr>
            </w:pPr>
            <w:r w:rsidRPr="00E57C78">
              <w:rPr>
                <w:rFonts w:ascii="Times New Roman" w:hAnsi="Times New Roman" w:cs="Times New Roman"/>
                <w:bCs/>
                <w:spacing w:val="-2"/>
                <w:sz w:val="20"/>
                <w:lang w:val="uz-Cyrl-UZ"/>
              </w:rPr>
              <w:t xml:space="preserve">  </w:t>
            </w:r>
            <w:r w:rsidRPr="00E57C78">
              <w:rPr>
                <w:rFonts w:ascii="Times New Roman" w:hAnsi="Times New Roman" w:cs="Times New Roman"/>
                <w:bCs/>
                <w:spacing w:val="-2"/>
                <w:sz w:val="20"/>
              </w:rPr>
              <w:t>М.П</w:t>
            </w:r>
          </w:p>
        </w:tc>
      </w:tr>
    </w:tbl>
    <w:p w:rsidR="00AF4A60" w:rsidRPr="00E57C78" w:rsidRDefault="00AF4A60">
      <w:pPr>
        <w:rPr>
          <w:rStyle w:val="21"/>
          <w:rFonts w:eastAsia="Courier New"/>
        </w:rPr>
      </w:pPr>
    </w:p>
    <w:p w:rsidR="00AF4A60" w:rsidRPr="00E57C78" w:rsidRDefault="00AF4A60">
      <w:pPr>
        <w:rPr>
          <w:rStyle w:val="21"/>
          <w:rFonts w:eastAsia="Courier New"/>
        </w:rPr>
      </w:pPr>
      <w:bookmarkStart w:id="6" w:name="_GoBack"/>
      <w:bookmarkEnd w:id="6"/>
    </w:p>
    <w:sectPr w:rsidR="00AF4A60" w:rsidRPr="00E57C78" w:rsidSect="00CA7F1B">
      <w:type w:val="continuous"/>
      <w:pgSz w:w="11909" w:h="16834"/>
      <w:pgMar w:top="993" w:right="1066" w:bottom="568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84" w:rsidRDefault="00B40D84">
      <w:r>
        <w:separator/>
      </w:r>
    </w:p>
  </w:endnote>
  <w:endnote w:type="continuationSeparator" w:id="0">
    <w:p w:rsidR="00B40D84" w:rsidRDefault="00B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84" w:rsidRDefault="00B40D84"/>
  </w:footnote>
  <w:footnote w:type="continuationSeparator" w:id="0">
    <w:p w:rsidR="00B40D84" w:rsidRDefault="00B40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AF4"/>
    <w:multiLevelType w:val="multilevel"/>
    <w:tmpl w:val="7DD001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33AAB"/>
    <w:multiLevelType w:val="multilevel"/>
    <w:tmpl w:val="D17C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F084C"/>
    <w:multiLevelType w:val="multilevel"/>
    <w:tmpl w:val="FC8630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729A4"/>
    <w:multiLevelType w:val="multilevel"/>
    <w:tmpl w:val="932A3F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C7F62"/>
    <w:multiLevelType w:val="multilevel"/>
    <w:tmpl w:val="58E4A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06207"/>
    <w:multiLevelType w:val="multilevel"/>
    <w:tmpl w:val="0E16B1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77937"/>
    <w:multiLevelType w:val="multilevel"/>
    <w:tmpl w:val="103ABE8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305B7"/>
    <w:multiLevelType w:val="multilevel"/>
    <w:tmpl w:val="BC5C9A4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F937B3"/>
    <w:multiLevelType w:val="multilevel"/>
    <w:tmpl w:val="190AFB8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03CF6"/>
    <w:multiLevelType w:val="multilevel"/>
    <w:tmpl w:val="D58E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326DB2"/>
    <w:multiLevelType w:val="multilevel"/>
    <w:tmpl w:val="382EC73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D5D89"/>
    <w:multiLevelType w:val="multilevel"/>
    <w:tmpl w:val="4272A1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16CA3"/>
    <w:multiLevelType w:val="multilevel"/>
    <w:tmpl w:val="05B0A1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B07C83"/>
    <w:multiLevelType w:val="multilevel"/>
    <w:tmpl w:val="069001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79"/>
    <w:rsid w:val="00052D1C"/>
    <w:rsid w:val="00234B79"/>
    <w:rsid w:val="00364C3C"/>
    <w:rsid w:val="003938F2"/>
    <w:rsid w:val="00420250"/>
    <w:rsid w:val="005757AE"/>
    <w:rsid w:val="0071154E"/>
    <w:rsid w:val="008915CC"/>
    <w:rsid w:val="00920066"/>
    <w:rsid w:val="00A51DD5"/>
    <w:rsid w:val="00AF4A60"/>
    <w:rsid w:val="00B40D84"/>
    <w:rsid w:val="00CA7F1B"/>
    <w:rsid w:val="00DA0BB0"/>
    <w:rsid w:val="00E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517C"/>
  <w15:docId w15:val="{23685D34-CA12-4010-ADC3-C09190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1115pt0pt">
    <w:name w:val="Заголовок №1 + 11;5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manOldStyle1pt">
    <w:name w:val="Основной текст + Bookman Old Style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manOldStyle1pt0">
    <w:name w:val="Основной текст + Bookman Old Style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pt0pt">
    <w:name w:val="Основной текст + 1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 + 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20"/>
      <w:sz w:val="30"/>
      <w:szCs w:val="3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F4A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4A60"/>
    <w:rPr>
      <w:color w:val="000000"/>
    </w:rPr>
  </w:style>
  <w:style w:type="paragraph" w:styleId="ae">
    <w:name w:val="header"/>
    <w:basedOn w:val="a"/>
    <w:link w:val="af"/>
    <w:uiPriority w:val="99"/>
    <w:unhideWhenUsed/>
    <w:rsid w:val="00AF4A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4A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PCI</cp:lastModifiedBy>
  <cp:revision>5</cp:revision>
  <dcterms:created xsi:type="dcterms:W3CDTF">2022-05-31T07:49:00Z</dcterms:created>
  <dcterms:modified xsi:type="dcterms:W3CDTF">2022-05-31T13:06:00Z</dcterms:modified>
</cp:coreProperties>
</file>