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C9" w:rsidRPr="00F959F8" w:rsidRDefault="00D669C9" w:rsidP="00D669C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Приложение №2 к протоколу заседания </w:t>
      </w:r>
      <w:r w:rsidRPr="00F959F8">
        <w:rPr>
          <w:rFonts w:ascii="Times New Roman" w:hAnsi="Times New Roman"/>
          <w:sz w:val="22"/>
          <w:szCs w:val="26"/>
          <w:lang w:val="ru-RU"/>
        </w:rPr>
        <w:br/>
        <w:t>закупочной комиссии АО «Алмалыкский ГМК»</w:t>
      </w:r>
    </w:p>
    <w:p w:rsidR="00D669C9" w:rsidRPr="00F959F8" w:rsidRDefault="00D669C9" w:rsidP="00D669C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по выбору вида закупочных процедур </w:t>
      </w:r>
      <w:r w:rsidRPr="00F959F8">
        <w:rPr>
          <w:rFonts w:ascii="Times New Roman" w:hAnsi="Times New Roman"/>
          <w:sz w:val="22"/>
          <w:szCs w:val="26"/>
          <w:lang w:val="ru-RU"/>
        </w:rPr>
        <w:br/>
        <w:t>№____________ от ___________.</w:t>
      </w:r>
    </w:p>
    <w:p w:rsidR="00D669C9" w:rsidRDefault="00D669C9" w:rsidP="00D669C9">
      <w:pPr>
        <w:spacing w:after="120"/>
        <w:ind w:left="4678"/>
        <w:jc w:val="center"/>
        <w:rPr>
          <w:rFonts w:ascii="Times New Roman" w:hAnsi="Times New Roman"/>
          <w:b/>
          <w:sz w:val="28"/>
          <w:szCs w:val="28"/>
          <w:lang w:val="ru-RU"/>
        </w:rPr>
      </w:pPr>
    </w:p>
    <w:p w:rsidR="00D669C9" w:rsidRDefault="00D669C9" w:rsidP="00D669C9">
      <w:pPr>
        <w:spacing w:before="60" w:after="60"/>
        <w:ind w:left="4678"/>
        <w:jc w:val="center"/>
        <w:rPr>
          <w:rFonts w:ascii="Times New Roman" w:hAnsi="Times New Roman"/>
          <w:sz w:val="28"/>
          <w:szCs w:val="28"/>
          <w:lang w:val="ru-RU"/>
        </w:rPr>
      </w:pPr>
    </w:p>
    <w:p w:rsidR="00D669C9" w:rsidRPr="00BA4AA4" w:rsidRDefault="00D669C9" w:rsidP="00D669C9">
      <w:pPr>
        <w:spacing w:before="60" w:after="60"/>
        <w:ind w:left="4678"/>
        <w:jc w:val="center"/>
        <w:rPr>
          <w:rFonts w:ascii="Times New Roman" w:hAnsi="Times New Roman"/>
          <w:sz w:val="28"/>
          <w:szCs w:val="28"/>
          <w:lang w:val="ru-RU"/>
        </w:rPr>
      </w:pPr>
    </w:p>
    <w:p w:rsidR="00D669C9" w:rsidRPr="004377D6" w:rsidRDefault="00D669C9" w:rsidP="00D669C9">
      <w:pPr>
        <w:spacing w:before="60" w:after="60"/>
        <w:rPr>
          <w:rFonts w:ascii="Times New Roman" w:hAnsi="Times New Roman"/>
          <w:b/>
          <w:sz w:val="28"/>
          <w:szCs w:val="28"/>
          <w:lang w:val="ru-RU"/>
        </w:rPr>
      </w:pPr>
    </w:p>
    <w:p w:rsidR="00D669C9" w:rsidRPr="004377D6" w:rsidRDefault="00D669C9" w:rsidP="00D669C9">
      <w:pPr>
        <w:spacing w:before="60" w:after="60"/>
        <w:rPr>
          <w:rFonts w:ascii="Times New Roman" w:hAnsi="Times New Roman"/>
          <w:sz w:val="28"/>
          <w:szCs w:val="28"/>
          <w:lang w:val="ru-RU"/>
        </w:rPr>
      </w:pPr>
    </w:p>
    <w:p w:rsidR="00D669C9" w:rsidRPr="004377D6" w:rsidRDefault="00D669C9" w:rsidP="00D669C9">
      <w:pPr>
        <w:spacing w:before="60" w:after="60"/>
        <w:rPr>
          <w:rFonts w:ascii="Times New Roman" w:hAnsi="Times New Roman"/>
          <w:sz w:val="28"/>
          <w:szCs w:val="28"/>
          <w:lang w:val="ru-RU"/>
        </w:rPr>
      </w:pPr>
    </w:p>
    <w:p w:rsidR="00D669C9" w:rsidRPr="004377D6" w:rsidRDefault="00D669C9" w:rsidP="00D669C9">
      <w:pPr>
        <w:spacing w:before="60" w:after="60"/>
        <w:rPr>
          <w:rFonts w:ascii="Times New Roman" w:hAnsi="Times New Roman"/>
          <w:sz w:val="28"/>
          <w:szCs w:val="28"/>
          <w:lang w:val="ru-RU"/>
        </w:rPr>
      </w:pPr>
    </w:p>
    <w:p w:rsidR="00D669C9" w:rsidRPr="004377D6" w:rsidRDefault="00D669C9" w:rsidP="00D669C9">
      <w:pPr>
        <w:spacing w:before="60" w:after="60"/>
        <w:jc w:val="center"/>
        <w:outlineLvl w:val="0"/>
        <w:rPr>
          <w:rFonts w:ascii="Times New Roman" w:hAnsi="Times New Roman"/>
          <w:b/>
          <w:sz w:val="44"/>
          <w:szCs w:val="44"/>
          <w:lang w:val="ru-RU"/>
        </w:rPr>
      </w:pPr>
      <w:r w:rsidRPr="004377D6">
        <w:rPr>
          <w:rFonts w:ascii="Times New Roman" w:hAnsi="Times New Roman"/>
          <w:b/>
          <w:sz w:val="44"/>
          <w:szCs w:val="44"/>
          <w:lang w:val="ru-RU"/>
        </w:rPr>
        <w:t>ЗАКУПОЧНАЯ ДОКУМЕНТАЦИЯ ПО ТЕНДЕРУ</w:t>
      </w:r>
    </w:p>
    <w:p w:rsidR="00D669C9" w:rsidRDefault="00D669C9" w:rsidP="00D669C9">
      <w:pPr>
        <w:spacing w:before="60" w:after="60"/>
        <w:jc w:val="center"/>
        <w:rPr>
          <w:rFonts w:ascii="Times New Roman" w:hAnsi="Times New Roman"/>
          <w:b/>
          <w:sz w:val="28"/>
          <w:szCs w:val="28"/>
          <w:lang w:val="ru-RU"/>
        </w:rPr>
      </w:pPr>
    </w:p>
    <w:p w:rsidR="00D669C9" w:rsidRPr="004377D6" w:rsidRDefault="00D669C9" w:rsidP="00D669C9">
      <w:pPr>
        <w:spacing w:before="60" w:after="60"/>
        <w:jc w:val="center"/>
        <w:rPr>
          <w:rFonts w:ascii="Times New Roman" w:hAnsi="Times New Roman"/>
          <w:b/>
          <w:sz w:val="28"/>
          <w:szCs w:val="28"/>
          <w:lang w:val="ru-RU"/>
        </w:rPr>
      </w:pPr>
    </w:p>
    <w:p w:rsidR="00D669C9" w:rsidRPr="004377D6" w:rsidRDefault="00D669C9" w:rsidP="00D669C9">
      <w:pPr>
        <w:spacing w:before="60" w:after="60"/>
        <w:jc w:val="center"/>
        <w:rPr>
          <w:rFonts w:ascii="Times New Roman" w:hAnsi="Times New Roman"/>
          <w:b/>
          <w:sz w:val="28"/>
          <w:szCs w:val="28"/>
          <w:lang w:val="ru-RU"/>
        </w:rPr>
      </w:pPr>
    </w:p>
    <w:p w:rsidR="00D669C9" w:rsidRPr="002D1A12" w:rsidRDefault="00D669C9" w:rsidP="00D669C9">
      <w:pPr>
        <w:spacing w:before="60" w:after="60"/>
        <w:jc w:val="center"/>
        <w:rPr>
          <w:rFonts w:ascii="Times New Roman" w:hAnsi="Times New Roman"/>
          <w:sz w:val="32"/>
          <w:szCs w:val="32"/>
          <w:lang w:val="ru-RU"/>
        </w:rPr>
      </w:pPr>
      <w:r w:rsidRPr="002D1A12">
        <w:rPr>
          <w:rFonts w:ascii="Times New Roman" w:hAnsi="Times New Roman"/>
          <w:sz w:val="32"/>
          <w:szCs w:val="32"/>
          <w:lang w:val="ru-RU"/>
        </w:rPr>
        <w:t>на закупку:</w:t>
      </w:r>
    </w:p>
    <w:p w:rsidR="00D669C9" w:rsidRPr="002D72A0" w:rsidRDefault="00D669C9" w:rsidP="002D72A0">
      <w:pPr>
        <w:spacing w:before="60" w:after="60"/>
        <w:jc w:val="center"/>
        <w:rPr>
          <w:rFonts w:ascii="Times New Roman" w:eastAsia="MS Mincho" w:hAnsi="Times New Roman"/>
          <w:b/>
          <w:sz w:val="36"/>
          <w:szCs w:val="36"/>
          <w:lang w:val="ru-RU" w:eastAsia="ja-JP"/>
        </w:rPr>
      </w:pPr>
      <w:r w:rsidRPr="002D72A0">
        <w:rPr>
          <w:rFonts w:ascii="Times New Roman" w:eastAsia="MS Mincho" w:hAnsi="Times New Roman"/>
          <w:b/>
          <w:sz w:val="36"/>
          <w:szCs w:val="36"/>
          <w:lang w:val="ru-RU" w:eastAsia="ja-JP"/>
        </w:rPr>
        <w:t>у</w:t>
      </w:r>
      <w:r w:rsidR="00BE6081" w:rsidRPr="002D72A0">
        <w:rPr>
          <w:rFonts w:ascii="Times New Roman" w:eastAsia="MS Mincho" w:hAnsi="Times New Roman"/>
          <w:b/>
          <w:sz w:val="36"/>
          <w:szCs w:val="36"/>
          <w:lang w:val="ru-RU" w:eastAsia="ja-JP"/>
        </w:rPr>
        <w:t>слуг по объ</w:t>
      </w:r>
      <w:r w:rsidR="002D72A0" w:rsidRPr="002D72A0">
        <w:rPr>
          <w:rFonts w:ascii="Times New Roman" w:eastAsia="MS Mincho" w:hAnsi="Times New Roman"/>
          <w:b/>
          <w:sz w:val="36"/>
          <w:szCs w:val="36"/>
          <w:lang w:val="ru-RU" w:eastAsia="ja-JP"/>
        </w:rPr>
        <w:t>екту</w:t>
      </w:r>
      <w:r w:rsidR="002D1A12">
        <w:rPr>
          <w:rFonts w:ascii="Times New Roman" w:eastAsia="MS Mincho" w:hAnsi="Times New Roman"/>
          <w:b/>
          <w:sz w:val="36"/>
          <w:szCs w:val="36"/>
          <w:lang w:val="ru-RU" w:eastAsia="ja-JP"/>
        </w:rPr>
        <w:t>:</w:t>
      </w:r>
      <w:r w:rsidR="002D72A0" w:rsidRPr="002D72A0">
        <w:rPr>
          <w:rFonts w:ascii="Times New Roman" w:eastAsia="MS Mincho" w:hAnsi="Times New Roman"/>
          <w:b/>
          <w:sz w:val="36"/>
          <w:szCs w:val="36"/>
          <w:lang w:val="ru-RU" w:eastAsia="ja-JP"/>
        </w:rPr>
        <w:t xml:space="preserve"> «Капитальный ремонт здании родильного акушерского комплекса г.Алмалыка»</w:t>
      </w:r>
    </w:p>
    <w:p w:rsidR="00D669C9" w:rsidRDefault="00D669C9" w:rsidP="00D669C9">
      <w:pPr>
        <w:spacing w:before="60" w:after="60"/>
        <w:jc w:val="center"/>
        <w:rPr>
          <w:rFonts w:ascii="Times New Roman" w:eastAsia="MS Mincho" w:hAnsi="Times New Roman"/>
          <w:b/>
          <w:sz w:val="28"/>
          <w:szCs w:val="28"/>
          <w:lang w:val="ru-RU" w:eastAsia="ja-JP"/>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Default="00D669C9" w:rsidP="00D669C9">
      <w:pPr>
        <w:spacing w:before="60" w:after="60"/>
        <w:jc w:val="center"/>
        <w:rPr>
          <w:rFonts w:ascii="Times New Roman" w:hAnsi="Times New Roman"/>
          <w:b/>
          <w:sz w:val="36"/>
          <w:szCs w:val="36"/>
          <w:lang w:val="ru-RU"/>
        </w:rPr>
      </w:pPr>
    </w:p>
    <w:p w:rsidR="00D669C9" w:rsidRPr="004377D6" w:rsidRDefault="00D669C9" w:rsidP="00D669C9">
      <w:pPr>
        <w:spacing w:before="60" w:after="60"/>
        <w:jc w:val="center"/>
        <w:rPr>
          <w:rFonts w:ascii="Times New Roman" w:hAnsi="Times New Roman"/>
          <w:b/>
          <w:sz w:val="36"/>
          <w:szCs w:val="36"/>
          <w:lang w:val="ru-RU"/>
        </w:rPr>
      </w:pPr>
    </w:p>
    <w:p w:rsidR="00D669C9" w:rsidRPr="004377D6" w:rsidRDefault="00D669C9" w:rsidP="00D669C9">
      <w:pPr>
        <w:spacing w:before="60" w:after="60"/>
        <w:jc w:val="center"/>
        <w:rPr>
          <w:rFonts w:ascii="Times New Roman" w:hAnsi="Times New Roman"/>
          <w:b/>
          <w:sz w:val="44"/>
          <w:szCs w:val="44"/>
          <w:lang w:val="ru-RU"/>
        </w:rPr>
      </w:pPr>
      <w:r w:rsidRPr="004377D6">
        <w:rPr>
          <w:rFonts w:ascii="Times New Roman" w:hAnsi="Times New Roman"/>
          <w:b/>
          <w:sz w:val="36"/>
          <w:szCs w:val="36"/>
          <w:lang w:val="ru-RU"/>
        </w:rPr>
        <w:t>Заказчик: АО «Алмалыкский ГМК»</w:t>
      </w:r>
    </w:p>
    <w:p w:rsidR="00D669C9" w:rsidRDefault="00D669C9" w:rsidP="00D669C9">
      <w:pPr>
        <w:spacing w:before="60" w:after="60"/>
        <w:jc w:val="center"/>
        <w:rPr>
          <w:rFonts w:ascii="Times New Roman" w:hAnsi="Times New Roman"/>
          <w:sz w:val="28"/>
          <w:szCs w:val="28"/>
          <w:lang w:val="ru-RU"/>
        </w:rPr>
      </w:pPr>
    </w:p>
    <w:p w:rsidR="00D669C9" w:rsidRDefault="00D669C9" w:rsidP="00D669C9">
      <w:pPr>
        <w:spacing w:before="60" w:after="60"/>
        <w:jc w:val="center"/>
        <w:rPr>
          <w:rFonts w:ascii="Times New Roman" w:hAnsi="Times New Roman"/>
          <w:sz w:val="28"/>
          <w:szCs w:val="28"/>
          <w:lang w:val="ru-RU"/>
        </w:rPr>
      </w:pPr>
    </w:p>
    <w:p w:rsidR="00D669C9" w:rsidRDefault="00D669C9" w:rsidP="00D669C9">
      <w:pPr>
        <w:spacing w:before="60" w:after="60"/>
        <w:jc w:val="center"/>
        <w:rPr>
          <w:rFonts w:ascii="Times New Roman" w:hAnsi="Times New Roman"/>
          <w:sz w:val="28"/>
          <w:szCs w:val="28"/>
          <w:lang w:val="ru-RU"/>
        </w:rPr>
      </w:pPr>
    </w:p>
    <w:p w:rsidR="00D669C9" w:rsidRPr="004377D6" w:rsidRDefault="00D669C9" w:rsidP="00D669C9">
      <w:pPr>
        <w:spacing w:before="60" w:after="60"/>
        <w:jc w:val="center"/>
        <w:rPr>
          <w:rFonts w:ascii="Times New Roman" w:hAnsi="Times New Roman"/>
          <w:sz w:val="28"/>
          <w:szCs w:val="28"/>
          <w:lang w:val="ru-RU"/>
        </w:rPr>
      </w:pPr>
    </w:p>
    <w:p w:rsidR="00D669C9" w:rsidRPr="004377D6" w:rsidRDefault="00D669C9" w:rsidP="00D669C9">
      <w:pPr>
        <w:spacing w:before="60" w:after="60"/>
        <w:jc w:val="center"/>
        <w:rPr>
          <w:rFonts w:ascii="Times New Roman" w:hAnsi="Times New Roman"/>
          <w:sz w:val="28"/>
          <w:szCs w:val="28"/>
          <w:lang w:val="ru-RU"/>
        </w:rPr>
      </w:pPr>
      <w:r w:rsidRPr="004377D6">
        <w:rPr>
          <w:rFonts w:ascii="Times New Roman" w:hAnsi="Times New Roman"/>
          <w:sz w:val="28"/>
          <w:szCs w:val="28"/>
          <w:lang w:val="ru-RU"/>
        </w:rPr>
        <w:t>Алмалык – 202</w:t>
      </w:r>
      <w:r w:rsidRPr="002F2699">
        <w:rPr>
          <w:rFonts w:ascii="Times New Roman" w:hAnsi="Times New Roman"/>
          <w:sz w:val="28"/>
          <w:szCs w:val="28"/>
          <w:lang w:val="ru-RU"/>
        </w:rPr>
        <w:t>2</w:t>
      </w:r>
      <w:r w:rsidRPr="00620C28">
        <w:rPr>
          <w:rFonts w:ascii="Times New Roman" w:hAnsi="Times New Roman"/>
          <w:sz w:val="28"/>
          <w:szCs w:val="28"/>
          <w:lang w:val="ru-RU"/>
        </w:rPr>
        <w:t xml:space="preserve"> </w:t>
      </w:r>
      <w:r w:rsidRPr="004377D6">
        <w:rPr>
          <w:rFonts w:ascii="Times New Roman" w:hAnsi="Times New Roman"/>
          <w:sz w:val="28"/>
          <w:szCs w:val="28"/>
          <w:lang w:val="ru-RU"/>
        </w:rPr>
        <w:t>г.</w:t>
      </w:r>
    </w:p>
    <w:p w:rsidR="009C5EE7" w:rsidRPr="00E40656" w:rsidRDefault="00D669C9" w:rsidP="00E72EF6">
      <w:pPr>
        <w:spacing w:before="60" w:after="60"/>
        <w:rPr>
          <w:rFonts w:ascii="Times New Roman" w:hAnsi="Times New Roman"/>
          <w:sz w:val="28"/>
          <w:szCs w:val="28"/>
          <w:lang w:val="ru-RU"/>
        </w:rPr>
      </w:pPr>
      <w:r w:rsidRPr="004377D6">
        <w:rPr>
          <w:rFonts w:ascii="Times New Roman" w:hAnsi="Times New Roman"/>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bookmarkStart w:id="0" w:name="_Hlk506828966"/>
      <w:r w:rsidRPr="00092E62">
        <w:rPr>
          <w:rFonts w:ascii="Times New Roman" w:hAnsi="Times New Roman"/>
          <w:sz w:val="28"/>
          <w:szCs w:val="28"/>
          <w:lang w:val="ru-RU"/>
        </w:rPr>
        <w:lastRenderedPageBreak/>
        <w:t>ИНФОРМАЦИЯ ОБ ЭЛЕКТРОННОМ ТЕНДЕРЕ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E2693" w:rsidTr="00E55D94">
        <w:trPr>
          <w:trHeight w:val="428"/>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rsidR="00E55D94" w:rsidRPr="00D669C9" w:rsidRDefault="00220819" w:rsidP="00092E62">
            <w:pPr>
              <w:rPr>
                <w:rFonts w:ascii="Times New Roman" w:hAnsi="Times New Roman"/>
                <w:sz w:val="20"/>
                <w:szCs w:val="20"/>
                <w:lang w:val="ru-RU" w:eastAsia="ru-RU"/>
              </w:rPr>
            </w:pPr>
            <w:r>
              <w:rPr>
                <w:rFonts w:ascii="Times New Roman" w:hAnsi="Times New Roman"/>
                <w:sz w:val="20"/>
                <w:szCs w:val="20"/>
                <w:lang w:val="ru-RU" w:eastAsia="ru-RU"/>
              </w:rPr>
              <w:t>Капитальный ремонт здании родильного акушерского комплекса г.Алмалыка</w:t>
            </w:r>
          </w:p>
        </w:tc>
      </w:tr>
      <w:tr w:rsidR="00E55D94" w:rsidRPr="00BE6081" w:rsidTr="00E55D94">
        <w:trPr>
          <w:trHeight w:val="428"/>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E55D94" w:rsidRPr="00D669C9" w:rsidRDefault="00D669C9" w:rsidP="00092E62">
            <w:pPr>
              <w:rPr>
                <w:rFonts w:ascii="Times New Roman" w:hAnsi="Times New Roman"/>
                <w:color w:val="000000"/>
                <w:sz w:val="20"/>
                <w:szCs w:val="20"/>
                <w:lang w:val="ru-RU"/>
              </w:rPr>
            </w:pPr>
            <w:r>
              <w:rPr>
                <w:rFonts w:ascii="Times New Roman" w:hAnsi="Times New Roman"/>
                <w:color w:val="000000"/>
                <w:sz w:val="20"/>
                <w:szCs w:val="20"/>
                <w:lang w:val="ru-RU"/>
              </w:rPr>
              <w:t>Лот не делимый</w:t>
            </w:r>
          </w:p>
        </w:tc>
      </w:tr>
      <w:tr w:rsidR="00E55D94" w:rsidRPr="00BE6081"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D669C9" w:rsidRDefault="00D669C9" w:rsidP="00092E62">
            <w:pPr>
              <w:rPr>
                <w:rFonts w:ascii="Times New Roman" w:hAnsi="Times New Roman"/>
                <w:color w:val="000000"/>
                <w:sz w:val="20"/>
                <w:szCs w:val="20"/>
                <w:lang w:val="ru-RU"/>
              </w:rPr>
            </w:pPr>
            <w:r>
              <w:rPr>
                <w:rFonts w:ascii="Times New Roman" w:hAnsi="Times New Roman"/>
                <w:color w:val="000000"/>
                <w:sz w:val="20"/>
                <w:szCs w:val="20"/>
                <w:lang w:val="ru-RU"/>
              </w:rPr>
              <w:t xml:space="preserve">2022 год </w:t>
            </w:r>
            <w:r>
              <w:rPr>
                <w:rFonts w:ascii="Times New Roman" w:hAnsi="Times New Roman"/>
                <w:color w:val="000000"/>
                <w:sz w:val="20"/>
                <w:szCs w:val="20"/>
              </w:rPr>
              <w:t>I</w:t>
            </w:r>
            <w:r w:rsidR="00220819">
              <w:rPr>
                <w:rFonts w:ascii="Times New Roman" w:hAnsi="Times New Roman"/>
                <w:color w:val="000000"/>
                <w:sz w:val="20"/>
                <w:szCs w:val="20"/>
              </w:rPr>
              <w:t>I</w:t>
            </w:r>
            <w:r w:rsidRPr="00BE6081">
              <w:rPr>
                <w:rFonts w:ascii="Times New Roman" w:hAnsi="Times New Roman"/>
                <w:color w:val="000000"/>
                <w:sz w:val="20"/>
                <w:szCs w:val="20"/>
                <w:lang w:val="ru-RU"/>
              </w:rPr>
              <w:t xml:space="preserve"> </w:t>
            </w:r>
            <w:r>
              <w:rPr>
                <w:rFonts w:ascii="Times New Roman" w:hAnsi="Times New Roman"/>
                <w:color w:val="000000"/>
                <w:sz w:val="20"/>
                <w:szCs w:val="20"/>
                <w:lang w:val="ru-RU"/>
              </w:rPr>
              <w:t>квартал</w:t>
            </w:r>
          </w:p>
        </w:tc>
      </w:tr>
      <w:tr w:rsidR="00E55D94" w:rsidRPr="00BE6081" w:rsidTr="00E55D94">
        <w:trPr>
          <w:trHeight w:val="359"/>
        </w:trPr>
        <w:tc>
          <w:tcPr>
            <w:tcW w:w="3998" w:type="dxa"/>
            <w:vAlign w:val="center"/>
          </w:tcPr>
          <w:p w:rsidR="00E55D94" w:rsidRPr="00BE6081"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Перид (м</w:t>
            </w:r>
            <w:r w:rsidRPr="00BE6081">
              <w:rPr>
                <w:rFonts w:ascii="Times New Roman" w:hAnsi="Times New Roman"/>
                <w:b/>
                <w:sz w:val="20"/>
                <w:szCs w:val="20"/>
                <w:lang w:val="ru-RU"/>
              </w:rPr>
              <w:t>есяц</w:t>
            </w:r>
            <w:r w:rsidRPr="00092E62">
              <w:rPr>
                <w:rFonts w:ascii="Times New Roman" w:hAnsi="Times New Roman"/>
                <w:b/>
                <w:sz w:val="20"/>
                <w:szCs w:val="20"/>
                <w:lang w:val="ru-RU"/>
              </w:rPr>
              <w:t>)</w:t>
            </w:r>
            <w:r w:rsidRPr="00BE6081">
              <w:rPr>
                <w:rFonts w:ascii="Times New Roman" w:hAnsi="Times New Roman"/>
                <w:b/>
                <w:sz w:val="20"/>
                <w:szCs w:val="20"/>
                <w:lang w:val="ru-RU"/>
              </w:rPr>
              <w:t xml:space="preserve"> проведения торгов</w:t>
            </w:r>
          </w:p>
        </w:tc>
        <w:tc>
          <w:tcPr>
            <w:tcW w:w="5783" w:type="dxa"/>
            <w:vAlign w:val="center"/>
          </w:tcPr>
          <w:p w:rsidR="00E55D94" w:rsidRPr="00D669C9" w:rsidRDefault="00220819" w:rsidP="00092E62">
            <w:pPr>
              <w:rPr>
                <w:rFonts w:ascii="Times New Roman" w:hAnsi="Times New Roman"/>
                <w:sz w:val="20"/>
                <w:szCs w:val="20"/>
                <w:lang w:val="ru-RU"/>
              </w:rPr>
            </w:pPr>
            <w:r>
              <w:rPr>
                <w:rFonts w:ascii="Times New Roman" w:hAnsi="Times New Roman"/>
                <w:sz w:val="20"/>
                <w:szCs w:val="20"/>
                <w:lang w:val="ru-RU"/>
              </w:rPr>
              <w:t>Июнь</w:t>
            </w:r>
            <w:r w:rsidR="00BE6081">
              <w:rPr>
                <w:rFonts w:ascii="Times New Roman" w:hAnsi="Times New Roman"/>
                <w:sz w:val="20"/>
                <w:szCs w:val="20"/>
                <w:lang w:val="ru-RU"/>
              </w:rPr>
              <w:t xml:space="preserve"> </w:t>
            </w:r>
            <w:r w:rsidR="00D669C9">
              <w:rPr>
                <w:rFonts w:ascii="Times New Roman" w:hAnsi="Times New Roman"/>
                <w:sz w:val="20"/>
                <w:szCs w:val="20"/>
                <w:lang w:val="ru-RU"/>
              </w:rPr>
              <w:t xml:space="preserve"> 2022г.</w:t>
            </w:r>
          </w:p>
        </w:tc>
      </w:tr>
      <w:tr w:rsidR="00E55D94" w:rsidRPr="00092E62" w:rsidTr="00E55D94">
        <w:trPr>
          <w:trHeight w:val="359"/>
        </w:trPr>
        <w:tc>
          <w:tcPr>
            <w:tcW w:w="3998" w:type="dxa"/>
            <w:vAlign w:val="center"/>
          </w:tcPr>
          <w:p w:rsidR="00E55D94" w:rsidRPr="00092E62" w:rsidRDefault="00E55D94" w:rsidP="00092E62">
            <w:pPr>
              <w:rPr>
                <w:rFonts w:ascii="Times New Roman" w:hAnsi="Times New Roman"/>
                <w:b/>
                <w:sz w:val="20"/>
                <w:szCs w:val="20"/>
              </w:rPr>
            </w:pPr>
            <w:r w:rsidRPr="00BE6081">
              <w:rPr>
                <w:rFonts w:ascii="Times New Roman" w:hAnsi="Times New Roman"/>
                <w:b/>
                <w:sz w:val="20"/>
                <w:szCs w:val="20"/>
                <w:lang w:val="ru-RU"/>
              </w:rPr>
              <w:t>Источн</w:t>
            </w:r>
            <w:r w:rsidRPr="00092E62">
              <w:rPr>
                <w:rFonts w:ascii="Times New Roman" w:hAnsi="Times New Roman"/>
                <w:b/>
                <w:sz w:val="20"/>
                <w:szCs w:val="20"/>
              </w:rPr>
              <w:t>ик финансирования</w:t>
            </w:r>
          </w:p>
        </w:tc>
        <w:tc>
          <w:tcPr>
            <w:tcW w:w="5783" w:type="dxa"/>
            <w:vAlign w:val="center"/>
          </w:tcPr>
          <w:p w:rsidR="00E55D94" w:rsidRPr="00D669C9" w:rsidRDefault="00D669C9" w:rsidP="00092E62">
            <w:pPr>
              <w:rPr>
                <w:rFonts w:ascii="Times New Roman" w:hAnsi="Times New Roman"/>
                <w:sz w:val="20"/>
                <w:szCs w:val="20"/>
                <w:lang w:val="ru-RU"/>
              </w:rPr>
            </w:pPr>
            <w:r>
              <w:rPr>
                <w:rFonts w:ascii="Times New Roman" w:hAnsi="Times New Roman"/>
                <w:sz w:val="20"/>
                <w:szCs w:val="20"/>
                <w:lang w:val="ru-RU"/>
              </w:rPr>
              <w:t>Собственные средства</w:t>
            </w:r>
          </w:p>
        </w:tc>
      </w:tr>
      <w:tr w:rsidR="00E55D94" w:rsidRPr="00D669C9"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rsidR="00E55D94" w:rsidRPr="00D669C9" w:rsidRDefault="00C45453" w:rsidP="00092E62">
            <w:pPr>
              <w:jc w:val="both"/>
              <w:rPr>
                <w:rFonts w:ascii="Times New Roman" w:hAnsi="Times New Roman"/>
                <w:sz w:val="20"/>
                <w:szCs w:val="20"/>
                <w:lang w:val="ru-RU"/>
              </w:rPr>
            </w:pPr>
            <w:r>
              <w:rPr>
                <w:rFonts w:ascii="Times New Roman" w:hAnsi="Times New Roman"/>
                <w:sz w:val="20"/>
                <w:szCs w:val="20"/>
                <w:lang w:val="ru-RU"/>
              </w:rPr>
              <w:t xml:space="preserve">10 363 452 998 </w:t>
            </w:r>
            <w:r w:rsidR="00D669C9" w:rsidRPr="00D669C9">
              <w:rPr>
                <w:rFonts w:ascii="Times New Roman" w:hAnsi="Times New Roman"/>
                <w:sz w:val="20"/>
                <w:szCs w:val="20"/>
                <w:lang w:val="ru-RU"/>
              </w:rPr>
              <w:t>сум сНДС</w:t>
            </w:r>
          </w:p>
        </w:tc>
      </w:tr>
      <w:tr w:rsidR="00E55D94" w:rsidRPr="00D669C9" w:rsidTr="00E55D94">
        <w:trPr>
          <w:trHeight w:val="359"/>
        </w:trPr>
        <w:tc>
          <w:tcPr>
            <w:tcW w:w="3998" w:type="dxa"/>
            <w:vAlign w:val="center"/>
          </w:tcPr>
          <w:p w:rsidR="00E55D94" w:rsidRPr="00B709CB" w:rsidRDefault="00E55D94" w:rsidP="00092E62">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tc>
        <w:tc>
          <w:tcPr>
            <w:tcW w:w="5783" w:type="dxa"/>
            <w:vAlign w:val="center"/>
          </w:tcPr>
          <w:p w:rsidR="00E55D94" w:rsidRPr="00D669C9" w:rsidRDefault="00C45453" w:rsidP="00092E62">
            <w:pPr>
              <w:rPr>
                <w:rFonts w:ascii="Times New Roman" w:hAnsi="Times New Roman"/>
                <w:sz w:val="20"/>
                <w:szCs w:val="20"/>
                <w:lang w:val="ru-RU"/>
              </w:rPr>
            </w:pPr>
            <w:r>
              <w:rPr>
                <w:rFonts w:ascii="Times New Roman" w:hAnsi="Times New Roman"/>
                <w:sz w:val="20"/>
                <w:szCs w:val="20"/>
                <w:lang w:val="ru-RU"/>
              </w:rPr>
              <w:t xml:space="preserve">103 634 530 </w:t>
            </w:r>
            <w:r w:rsidR="00220819">
              <w:rPr>
                <w:rFonts w:ascii="Times New Roman" w:hAnsi="Times New Roman"/>
                <w:sz w:val="20"/>
                <w:szCs w:val="20"/>
                <w:lang w:val="ru-RU"/>
              </w:rPr>
              <w:t xml:space="preserve"> </w:t>
            </w:r>
            <w:r w:rsidR="00D669C9">
              <w:rPr>
                <w:rFonts w:ascii="Times New Roman" w:hAnsi="Times New Roman"/>
                <w:sz w:val="20"/>
                <w:szCs w:val="20"/>
                <w:lang w:val="ru-RU"/>
              </w:rPr>
              <w:t>сум</w:t>
            </w:r>
          </w:p>
        </w:tc>
      </w:tr>
      <w:tr w:rsidR="00E55D94" w:rsidRPr="005E2693"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r w:rsidR="00D7641A">
              <w:rPr>
                <w:rFonts w:ascii="Times New Roman" w:hAnsi="Times New Roman"/>
                <w:b/>
                <w:sz w:val="20"/>
                <w:szCs w:val="20"/>
                <w:lang w:val="ru-RU"/>
              </w:rPr>
              <w:t xml:space="preserve"> для иностранных </w:t>
            </w:r>
            <w:r w:rsidR="00D7641A" w:rsidRPr="006B3BA1">
              <w:rPr>
                <w:rFonts w:ascii="Times New Roman" w:hAnsi="Times New Roman"/>
                <w:b/>
                <w:sz w:val="20"/>
                <w:szCs w:val="20"/>
                <w:lang w:val="ru-RU"/>
              </w:rPr>
              <w:t>участников</w:t>
            </w:r>
          </w:p>
        </w:tc>
        <w:tc>
          <w:tcPr>
            <w:tcW w:w="5783" w:type="dxa"/>
          </w:tcPr>
          <w:p w:rsidR="00E55D94" w:rsidRPr="00D1344E" w:rsidRDefault="00815BA8" w:rsidP="00815BA8">
            <w:pPr>
              <w:jc w:val="both"/>
              <w:rPr>
                <w:rFonts w:ascii="Times New Roman" w:hAnsi="Times New Roman"/>
                <w:sz w:val="20"/>
                <w:szCs w:val="20"/>
                <w:lang w:val="ru-RU"/>
              </w:rPr>
            </w:pPr>
            <w:r w:rsidRPr="00D1344E">
              <w:rPr>
                <w:rFonts w:ascii="Times New Roman" w:hAnsi="Times New Roman"/>
                <w:sz w:val="20"/>
                <w:szCs w:val="20"/>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tc>
      </w:tr>
      <w:tr w:rsidR="00E55D94" w:rsidRPr="005E2693" w:rsidTr="00E55D94">
        <w:trPr>
          <w:trHeight w:val="359"/>
        </w:trPr>
        <w:tc>
          <w:tcPr>
            <w:tcW w:w="3998" w:type="dxa"/>
            <w:vAlign w:val="center"/>
          </w:tcPr>
          <w:p w:rsidR="00E55D94" w:rsidRPr="00092E62" w:rsidRDefault="00D7641A"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r>
              <w:rPr>
                <w:rFonts w:ascii="Times New Roman" w:hAnsi="Times New Roman"/>
                <w:b/>
                <w:sz w:val="20"/>
                <w:szCs w:val="20"/>
                <w:lang w:val="ru-RU"/>
              </w:rPr>
              <w:t xml:space="preserve"> для отечественных </w:t>
            </w:r>
            <w:r w:rsidRPr="006B3BA1">
              <w:rPr>
                <w:rFonts w:ascii="Times New Roman" w:hAnsi="Times New Roman"/>
                <w:b/>
                <w:sz w:val="20"/>
                <w:szCs w:val="20"/>
                <w:lang w:val="ru-RU"/>
              </w:rPr>
              <w:t>участников</w:t>
            </w:r>
          </w:p>
        </w:tc>
        <w:tc>
          <w:tcPr>
            <w:tcW w:w="5783" w:type="dxa"/>
            <w:vAlign w:val="center"/>
          </w:tcPr>
          <w:p w:rsidR="00D669C9" w:rsidRPr="00DB380C" w:rsidRDefault="00D669C9" w:rsidP="00D669C9">
            <w:pPr>
              <w:jc w:val="both"/>
              <w:rPr>
                <w:rFonts w:ascii="Times New Roman" w:hAnsi="Times New Roman"/>
                <w:sz w:val="20"/>
                <w:szCs w:val="20"/>
                <w:lang w:val="ru-RU"/>
              </w:rPr>
            </w:pPr>
            <w:r w:rsidRPr="00DB380C">
              <w:rPr>
                <w:rFonts w:ascii="Times New Roman" w:hAnsi="Times New Roman"/>
                <w:sz w:val="20"/>
                <w:szCs w:val="20"/>
                <w:lang w:val="ru-RU"/>
              </w:rPr>
              <w:t>1. Заказчик перечисляет Подрядчику аванс в размере 15% от суммы договора, с погашением аванса в течение 90 дней.</w:t>
            </w:r>
          </w:p>
          <w:p w:rsidR="00D669C9" w:rsidRPr="00DB380C" w:rsidRDefault="00D669C9" w:rsidP="00D669C9">
            <w:pPr>
              <w:jc w:val="both"/>
              <w:rPr>
                <w:rFonts w:ascii="Times New Roman" w:hAnsi="Times New Roman"/>
                <w:sz w:val="20"/>
                <w:szCs w:val="20"/>
                <w:lang w:val="ru-RU"/>
              </w:rPr>
            </w:pPr>
            <w:r w:rsidRPr="00DB380C">
              <w:rPr>
                <w:rFonts w:ascii="Times New Roman" w:hAnsi="Times New Roman"/>
                <w:sz w:val="20"/>
                <w:szCs w:val="20"/>
                <w:lang w:val="ru-RU"/>
              </w:rPr>
              <w:t>2. Текущее финансирование осуществляется согласно  с графиком производства работ и финансирования после приемк</w:t>
            </w:r>
            <w:r w:rsidR="00E16EFB">
              <w:rPr>
                <w:rFonts w:ascii="Times New Roman" w:hAnsi="Times New Roman"/>
                <w:sz w:val="20"/>
                <w:szCs w:val="20"/>
                <w:lang w:val="ru-RU"/>
              </w:rPr>
              <w:t xml:space="preserve">и выполненных работ в размере </w:t>
            </w:r>
            <w:r w:rsidR="00E16EFB" w:rsidRPr="00E16EFB">
              <w:rPr>
                <w:rFonts w:ascii="Times New Roman" w:hAnsi="Times New Roman"/>
                <w:sz w:val="20"/>
                <w:szCs w:val="20"/>
                <w:lang w:val="ru-RU"/>
              </w:rPr>
              <w:t>80</w:t>
            </w:r>
            <w:r w:rsidRPr="00DB380C">
              <w:rPr>
                <w:rFonts w:ascii="Times New Roman" w:hAnsi="Times New Roman"/>
                <w:sz w:val="20"/>
                <w:szCs w:val="20"/>
                <w:lang w:val="ru-RU"/>
              </w:rPr>
              <w:t>% от общей договорной  стоимости объекта с учетом аванса.</w:t>
            </w:r>
          </w:p>
          <w:p w:rsidR="00E55D94" w:rsidRPr="00D1344E" w:rsidRDefault="00D669C9" w:rsidP="00D669C9">
            <w:pPr>
              <w:rPr>
                <w:rFonts w:ascii="Times New Roman" w:hAnsi="Times New Roman"/>
                <w:sz w:val="20"/>
                <w:szCs w:val="20"/>
                <w:lang w:val="ru-RU"/>
              </w:rPr>
            </w:pPr>
            <w:r w:rsidRPr="00DB380C">
              <w:rPr>
                <w:rFonts w:ascii="Times New Roman" w:hAnsi="Times New Roman"/>
                <w:sz w:val="20"/>
                <w:szCs w:val="20"/>
                <w:lang w:val="ru-RU"/>
              </w:rPr>
              <w:t>3. Окончательный расчет производится после истечения гарантийного срока, установленного настоящим контрактом – в размере 5% от стоимости работ.</w:t>
            </w:r>
          </w:p>
        </w:tc>
      </w:tr>
      <w:tr w:rsidR="00D7641A" w:rsidRPr="00D7641A" w:rsidTr="00E55D94">
        <w:trPr>
          <w:trHeight w:val="359"/>
        </w:trPr>
        <w:tc>
          <w:tcPr>
            <w:tcW w:w="3998" w:type="dxa"/>
            <w:vAlign w:val="center"/>
          </w:tcPr>
          <w:p w:rsidR="00D7641A" w:rsidRPr="00E77001" w:rsidRDefault="00D7641A" w:rsidP="00D7641A">
            <w:pPr>
              <w:rPr>
                <w:rFonts w:ascii="Times New Roman" w:hAnsi="Times New Roman"/>
                <w:b/>
                <w:sz w:val="20"/>
                <w:szCs w:val="20"/>
                <w:lang w:val="ru-RU"/>
              </w:rPr>
            </w:pPr>
            <w:r w:rsidRPr="00E77001">
              <w:rPr>
                <w:rFonts w:ascii="Times New Roman" w:hAnsi="Times New Roman"/>
                <w:b/>
                <w:sz w:val="20"/>
                <w:szCs w:val="20"/>
                <w:lang w:val="ru-RU"/>
              </w:rPr>
              <w:t>Валюта платежа для отечественных участников</w:t>
            </w:r>
          </w:p>
        </w:tc>
        <w:tc>
          <w:tcPr>
            <w:tcW w:w="5783" w:type="dxa"/>
            <w:vAlign w:val="center"/>
          </w:tcPr>
          <w:p w:rsidR="00D7641A" w:rsidRPr="001F115C" w:rsidRDefault="00D7641A" w:rsidP="00D7641A">
            <w:pPr>
              <w:rPr>
                <w:rFonts w:ascii="Times New Roman" w:hAnsi="Times New Roman"/>
                <w:sz w:val="20"/>
                <w:szCs w:val="20"/>
                <w:highlight w:val="green"/>
              </w:rPr>
            </w:pPr>
            <w:r w:rsidRPr="00E77001">
              <w:rPr>
                <w:rFonts w:ascii="Times New Roman" w:hAnsi="Times New Roman"/>
                <w:sz w:val="20"/>
                <w:szCs w:val="20"/>
              </w:rPr>
              <w:t>UZS</w:t>
            </w:r>
          </w:p>
        </w:tc>
      </w:tr>
      <w:tr w:rsidR="00D7641A" w:rsidRPr="00D7641A" w:rsidTr="00D7641A">
        <w:trPr>
          <w:trHeight w:val="359"/>
        </w:trPr>
        <w:tc>
          <w:tcPr>
            <w:tcW w:w="3998" w:type="dxa"/>
          </w:tcPr>
          <w:p w:rsidR="00D7641A" w:rsidRPr="00FB100B" w:rsidRDefault="00D7641A" w:rsidP="00D7641A">
            <w:pPr>
              <w:rPr>
                <w:rFonts w:ascii="Times New Roman" w:hAnsi="Times New Roman"/>
                <w:b/>
                <w:sz w:val="20"/>
                <w:szCs w:val="20"/>
                <w:lang w:val="ru-RU"/>
              </w:rPr>
            </w:pPr>
            <w:r w:rsidRPr="00FB100B">
              <w:rPr>
                <w:rFonts w:ascii="Times New Roman" w:hAnsi="Times New Roman"/>
                <w:b/>
                <w:sz w:val="20"/>
                <w:szCs w:val="20"/>
                <w:lang w:val="ru-RU"/>
              </w:rPr>
              <w:t>Валюта платежа для иностранных Участников</w:t>
            </w:r>
          </w:p>
        </w:tc>
        <w:tc>
          <w:tcPr>
            <w:tcW w:w="5783" w:type="dxa"/>
            <w:vAlign w:val="center"/>
          </w:tcPr>
          <w:p w:rsidR="00D7641A" w:rsidRPr="001F115C" w:rsidRDefault="00D7641A" w:rsidP="00D7641A">
            <w:pPr>
              <w:rPr>
                <w:rFonts w:ascii="Times New Roman" w:hAnsi="Times New Roman"/>
                <w:sz w:val="20"/>
                <w:szCs w:val="20"/>
                <w:highlight w:val="green"/>
              </w:rPr>
            </w:pPr>
            <w:r w:rsidRPr="00E77001">
              <w:rPr>
                <w:rFonts w:ascii="Times New Roman" w:hAnsi="Times New Roman"/>
                <w:sz w:val="20"/>
                <w:szCs w:val="20"/>
              </w:rPr>
              <w:t>USD, EUR, RUB</w:t>
            </w:r>
          </w:p>
        </w:tc>
      </w:tr>
      <w:tr w:rsidR="00E55D94" w:rsidRPr="00D669C9"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092E62" w:rsidRDefault="00D669C9" w:rsidP="00815BA8">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Согласно условиям контракта</w:t>
            </w:r>
          </w:p>
        </w:tc>
      </w:tr>
      <w:tr w:rsidR="00E55D94" w:rsidRPr="00D669C9" w:rsidTr="00E55D94">
        <w:trPr>
          <w:trHeight w:val="154"/>
        </w:trPr>
        <w:tc>
          <w:tcPr>
            <w:tcW w:w="3998" w:type="dxa"/>
            <w:vAlign w:val="center"/>
          </w:tcPr>
          <w:p w:rsidR="00E55D94"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p w:rsidR="002D17C2" w:rsidRPr="00092E62" w:rsidRDefault="002D17C2" w:rsidP="00092E62">
            <w:pPr>
              <w:rPr>
                <w:rFonts w:ascii="Times New Roman" w:hAnsi="Times New Roman"/>
                <w:b/>
                <w:sz w:val="20"/>
                <w:szCs w:val="20"/>
                <w:lang w:val="ru-RU"/>
              </w:rPr>
            </w:pPr>
          </w:p>
        </w:tc>
        <w:tc>
          <w:tcPr>
            <w:tcW w:w="5783" w:type="dxa"/>
            <w:vAlign w:val="center"/>
          </w:tcPr>
          <w:p w:rsidR="00E55D94" w:rsidRPr="00092E62" w:rsidRDefault="00C45453" w:rsidP="00092E62">
            <w:pPr>
              <w:rPr>
                <w:rFonts w:ascii="Times New Roman" w:hAnsi="Times New Roman"/>
                <w:sz w:val="20"/>
                <w:szCs w:val="20"/>
                <w:lang w:val="ru-RU"/>
              </w:rPr>
            </w:pPr>
            <w:r>
              <w:rPr>
                <w:rFonts w:ascii="Times New Roman" w:hAnsi="Times New Roman"/>
                <w:sz w:val="20"/>
                <w:szCs w:val="20"/>
                <w:lang w:val="ru-RU"/>
              </w:rPr>
              <w:t>180</w:t>
            </w:r>
            <w:r w:rsidR="002D17C2">
              <w:rPr>
                <w:rFonts w:ascii="Times New Roman" w:hAnsi="Times New Roman"/>
                <w:sz w:val="20"/>
                <w:szCs w:val="20"/>
                <w:lang w:val="ru-RU"/>
              </w:rPr>
              <w:t xml:space="preserve"> </w:t>
            </w:r>
            <w:r w:rsidR="00D669C9">
              <w:rPr>
                <w:rFonts w:ascii="Times New Roman" w:hAnsi="Times New Roman"/>
                <w:sz w:val="20"/>
                <w:szCs w:val="20"/>
                <w:lang w:val="ru-RU"/>
              </w:rPr>
              <w:t xml:space="preserve"> календарных дней</w:t>
            </w:r>
          </w:p>
        </w:tc>
      </w:tr>
      <w:tr w:rsidR="00E55D94" w:rsidRPr="005E2693" w:rsidTr="00E55D94">
        <w:trPr>
          <w:trHeight w:val="154"/>
        </w:trPr>
        <w:tc>
          <w:tcPr>
            <w:tcW w:w="3998" w:type="dxa"/>
          </w:tcPr>
          <w:p w:rsidR="00E55D94"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p w:rsidR="002D17C2" w:rsidRPr="00092E62" w:rsidRDefault="002D17C2" w:rsidP="00092E62">
            <w:pPr>
              <w:rPr>
                <w:rFonts w:ascii="Times New Roman" w:hAnsi="Times New Roman"/>
                <w:b/>
                <w:sz w:val="20"/>
                <w:szCs w:val="20"/>
                <w:lang w:val="ru-RU"/>
              </w:rPr>
            </w:pPr>
          </w:p>
        </w:tc>
        <w:tc>
          <w:tcPr>
            <w:tcW w:w="5783"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sz w:val="20"/>
                <w:szCs w:val="20"/>
                <w:lang w:val="ru-RU"/>
              </w:rPr>
              <w:t>Не менее 90 дней с момента окончания приема предложений.</w:t>
            </w:r>
          </w:p>
        </w:tc>
      </w:tr>
      <w:tr w:rsidR="00E55D94" w:rsidRPr="005E2693" w:rsidTr="00E55D94">
        <w:trPr>
          <w:trHeight w:val="154"/>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rsidR="00E55D94" w:rsidRPr="00092E62" w:rsidRDefault="00E55D94" w:rsidP="00092E62">
            <w:pPr>
              <w:rPr>
                <w:rFonts w:ascii="Times New Roman" w:hAnsi="Times New Roman"/>
                <w:sz w:val="20"/>
                <w:szCs w:val="20"/>
                <w:lang w:val="ru-RU"/>
              </w:rPr>
            </w:pPr>
            <w:r w:rsidRPr="00D7641A">
              <w:rPr>
                <w:rFonts w:ascii="Times New Roman" w:hAnsi="Times New Roman"/>
                <w:sz w:val="20"/>
                <w:szCs w:val="20"/>
                <w:lang w:val="ru-RU"/>
              </w:rPr>
              <w:t>В тендере могут принять участие как отечественны</w:t>
            </w:r>
            <w:r w:rsidR="0066099F">
              <w:rPr>
                <w:rFonts w:ascii="Times New Roman" w:hAnsi="Times New Roman"/>
                <w:sz w:val="20"/>
                <w:szCs w:val="20"/>
                <w:lang w:val="ru-RU"/>
              </w:rPr>
              <w:t>е исполнители</w:t>
            </w:r>
            <w:r w:rsidRPr="00D7641A">
              <w:rPr>
                <w:rFonts w:ascii="Times New Roman" w:hAnsi="Times New Roman"/>
                <w:sz w:val="20"/>
                <w:szCs w:val="20"/>
                <w:lang w:val="ru-RU"/>
              </w:rPr>
              <w:t>, так и иностранны</w:t>
            </w:r>
            <w:r w:rsidR="0066099F">
              <w:rPr>
                <w:rFonts w:ascii="Times New Roman" w:hAnsi="Times New Roman"/>
                <w:sz w:val="20"/>
                <w:szCs w:val="20"/>
                <w:lang w:val="ru-RU"/>
              </w:rPr>
              <w:t>е исполнители</w:t>
            </w:r>
            <w:r w:rsidRPr="00D7641A">
              <w:rPr>
                <w:rFonts w:ascii="Times New Roman" w:hAnsi="Times New Roman"/>
                <w:sz w:val="20"/>
                <w:szCs w:val="20"/>
                <w:lang w:val="ru-RU"/>
              </w:rPr>
              <w:t>, которым законодательством Республики Узбекистан не запрещено участвовать в ос</w:t>
            </w:r>
            <w:r w:rsidR="0066099F">
              <w:rPr>
                <w:rFonts w:ascii="Times New Roman" w:hAnsi="Times New Roman"/>
                <w:sz w:val="20"/>
                <w:szCs w:val="20"/>
                <w:lang w:val="ru-RU"/>
              </w:rPr>
              <w:t>уществлении аналогичных услуг  в Республике</w:t>
            </w:r>
            <w:r w:rsidRPr="00D7641A">
              <w:rPr>
                <w:rFonts w:ascii="Times New Roman" w:hAnsi="Times New Roman"/>
                <w:sz w:val="20"/>
                <w:szCs w:val="20"/>
                <w:lang w:val="ru-RU"/>
              </w:rPr>
              <w:t xml:space="preserve"> Узбекистан, выполнившие предъявляемые условия для учас</w:t>
            </w:r>
            <w:r w:rsidR="00D669C9">
              <w:rPr>
                <w:rFonts w:ascii="Times New Roman" w:hAnsi="Times New Roman"/>
                <w:sz w:val="20"/>
                <w:szCs w:val="20"/>
                <w:lang w:val="ru-RU"/>
              </w:rPr>
              <w:t>тия в них, имеющие работы</w:t>
            </w:r>
            <w:r w:rsidRPr="00D7641A">
              <w:rPr>
                <w:rFonts w:ascii="Times New Roman" w:hAnsi="Times New Roman"/>
                <w:sz w:val="20"/>
                <w:szCs w:val="20"/>
                <w:lang w:val="ru-RU"/>
              </w:rPr>
              <w:t xml:space="preserve"> соответствующей услуги, закупаемого на конкурентной основе</w:t>
            </w:r>
            <w:r w:rsidRPr="00092E62">
              <w:rPr>
                <w:rFonts w:ascii="Times New Roman" w:hAnsi="Times New Roman"/>
                <w:sz w:val="20"/>
                <w:szCs w:val="20"/>
                <w:lang w:val="ru-RU"/>
              </w:rPr>
              <w:t>.</w:t>
            </w:r>
          </w:p>
        </w:tc>
      </w:tr>
      <w:tr w:rsidR="00E55D94" w:rsidRPr="00815BA8"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(не менее 12 рабочих дней и не более 30 рабочих дней)</w:t>
            </w:r>
          </w:p>
        </w:tc>
        <w:tc>
          <w:tcPr>
            <w:tcW w:w="5783" w:type="dxa"/>
            <w:vAlign w:val="center"/>
          </w:tcPr>
          <w:p w:rsidR="00E55D94" w:rsidRPr="00092E62" w:rsidRDefault="00C45453" w:rsidP="00092E62">
            <w:pPr>
              <w:rPr>
                <w:rFonts w:ascii="Times New Roman" w:hAnsi="Times New Roman"/>
                <w:color w:val="FF0000"/>
                <w:sz w:val="20"/>
                <w:szCs w:val="20"/>
                <w:lang w:val="ru-RU"/>
              </w:rPr>
            </w:pPr>
            <w:r>
              <w:rPr>
                <w:rFonts w:ascii="Times New Roman" w:hAnsi="Times New Roman"/>
                <w:sz w:val="20"/>
                <w:szCs w:val="20"/>
                <w:lang w:val="ru-RU"/>
              </w:rPr>
              <w:t xml:space="preserve">14 календарных </w:t>
            </w:r>
            <w:r w:rsidR="00815BA8" w:rsidRPr="00431ECB">
              <w:rPr>
                <w:rFonts w:ascii="Times New Roman" w:hAnsi="Times New Roman"/>
                <w:sz w:val="20"/>
                <w:szCs w:val="20"/>
                <w:lang w:val="ru-RU"/>
              </w:rPr>
              <w:t xml:space="preserve"> дне</w:t>
            </w:r>
            <w:r w:rsidR="00604DF7">
              <w:rPr>
                <w:rFonts w:ascii="Times New Roman" w:hAnsi="Times New Roman"/>
                <w:sz w:val="20"/>
                <w:szCs w:val="20"/>
                <w:lang w:val="ru-RU"/>
              </w:rPr>
              <w:t>й</w:t>
            </w:r>
          </w:p>
        </w:tc>
      </w:tr>
      <w:tr w:rsidR="00AF7D6C" w:rsidRPr="005E2693"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rsidR="00AF7D6C" w:rsidRPr="00092E62" w:rsidRDefault="005E2693" w:rsidP="00092E62">
            <w:pPr>
              <w:rPr>
                <w:rFonts w:ascii="Times New Roman" w:hAnsi="Times New Roman"/>
                <w:i/>
                <w:sz w:val="20"/>
                <w:szCs w:val="20"/>
                <w:lang w:val="ru-RU"/>
              </w:rPr>
            </w:pPr>
            <w:r>
              <w:rPr>
                <w:rFonts w:ascii="Times New Roman" w:hAnsi="Times New Roman"/>
                <w:sz w:val="20"/>
                <w:szCs w:val="20"/>
                <w:lang w:val="ru-RU"/>
              </w:rPr>
              <w:t>Кушимова Д. +998931822081</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F52759" w:rsidRPr="0087029D" w:rsidRDefault="00F52759" w:rsidP="00F52759">
      <w:pPr>
        <w:pStyle w:val="2"/>
        <w:jc w:val="center"/>
        <w:rPr>
          <w:rFonts w:ascii="Times New Roman" w:hAnsi="Times New Roman"/>
          <w:i w:val="0"/>
          <w:lang w:val="ru-RU"/>
        </w:rPr>
      </w:pPr>
      <w:r w:rsidRPr="00E40656">
        <w:rPr>
          <w:rFonts w:ascii="Times New Roman" w:hAnsi="Times New Roman"/>
          <w:i w:val="0"/>
          <w:sz w:val="28"/>
          <w:szCs w:val="28"/>
          <w:lang w:val="ru-RU"/>
        </w:rPr>
        <w:lastRenderedPageBreak/>
        <w:t>I</w:t>
      </w:r>
      <w:r w:rsidRPr="0087029D">
        <w:rPr>
          <w:rFonts w:ascii="Times New Roman" w:hAnsi="Times New Roman"/>
          <w:i w:val="0"/>
          <w:lang w:val="ru-RU"/>
        </w:rPr>
        <w:t>.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36"/>
        <w:gridCol w:w="6035"/>
      </w:tblGrid>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1</w:t>
            </w:r>
          </w:p>
        </w:tc>
        <w:tc>
          <w:tcPr>
            <w:tcW w:w="2552" w:type="dxa"/>
            <w:shd w:val="clear" w:color="auto" w:fill="auto"/>
          </w:tcPr>
          <w:p w:rsidR="00F52759" w:rsidRPr="0087029D" w:rsidRDefault="00F52759" w:rsidP="00B7050D">
            <w:pPr>
              <w:jc w:val="both"/>
              <w:rPr>
                <w:rFonts w:ascii="Times New Roman" w:hAnsi="Times New Roman"/>
                <w:b/>
                <w:lang w:val="ru-RU"/>
              </w:rPr>
            </w:pPr>
            <w:r w:rsidRPr="0087029D">
              <w:rPr>
                <w:rFonts w:ascii="Times New Roman" w:hAnsi="Times New Roman"/>
                <w:b/>
                <w:lang w:val="ru-RU"/>
              </w:rPr>
              <w:t>Общие положения.</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Настоящая закупочная документация по тендеру (далее – тендерная документация) разработана в соответствии с требованиями Закона Республики Узбекистан </w:t>
            </w:r>
            <w:r w:rsidRPr="0087029D">
              <w:rPr>
                <w:rFonts w:ascii="Times New Roman" w:hAnsi="Times New Roman"/>
                <w:lang w:val="ru-RU"/>
              </w:rPr>
              <w:br/>
              <w:t>«О государственных закупках»</w:t>
            </w:r>
            <w:r w:rsidRPr="0087029D">
              <w:rPr>
                <w:lang w:val="ru-RU"/>
              </w:rPr>
              <w:t xml:space="preserve"> </w:t>
            </w:r>
            <w:r w:rsidRPr="0087029D">
              <w:rPr>
                <w:rFonts w:ascii="Times New Roman" w:hAnsi="Times New Roman"/>
                <w:lang w:val="ru-RU"/>
              </w:rPr>
              <w:t>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Предмет тендера: </w:t>
            </w:r>
            <w:r w:rsidR="00220819">
              <w:rPr>
                <w:rFonts w:ascii="Times New Roman" w:hAnsi="Times New Roman"/>
                <w:lang w:val="ru-RU"/>
              </w:rPr>
              <w:t>Капитальный ремонт здания родильного акушерского комплекса г.Алмалыка</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Основание для проведения тендера (реализации проекта): </w:t>
            </w:r>
            <w:r w:rsidR="00220819">
              <w:rPr>
                <w:rFonts w:ascii="Times New Roman" w:hAnsi="Times New Roman"/>
                <w:lang w:val="ru-RU"/>
              </w:rPr>
              <w:t>Протокол Кабинета Министров Республики Узбекистан № 05/1-771 от 07.02.2022г</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1.4</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Стартовая цена тендера:</w:t>
            </w:r>
            <w:r w:rsidR="00F535FC" w:rsidRPr="0087029D">
              <w:rPr>
                <w:lang w:val="ru-RU"/>
              </w:rPr>
              <w:t xml:space="preserve"> </w:t>
            </w:r>
            <w:r w:rsidR="00CB496C">
              <w:rPr>
                <w:lang w:val="ru-RU"/>
              </w:rPr>
              <w:t xml:space="preserve"> 10 363 452 998 </w:t>
            </w:r>
            <w:r w:rsidRPr="0087029D">
              <w:rPr>
                <w:rFonts w:ascii="Times New Roman" w:hAnsi="Times New Roman"/>
                <w:lang w:val="ru-RU"/>
              </w:rPr>
              <w:t xml:space="preserve"> сум с учетом НДС</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Цены, указанные в тендерном предложении, </w:t>
            </w:r>
            <w:r w:rsidRPr="0087029D">
              <w:rPr>
                <w:rFonts w:ascii="Times New Roman" w:hAnsi="Times New Roman"/>
                <w:lang w:val="ru-RU"/>
              </w:rPr>
              <w:br/>
              <w:t>не должны превышать стартовую цену.</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1.5</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lang w:val="ru-RU"/>
              </w:rPr>
              <w:t>Основные понятия, использованные в настоящей тендерной документации:</w:t>
            </w:r>
          </w:p>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авансовый платеж</w:t>
            </w:r>
            <w:r w:rsidRPr="0087029D">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87029D">
              <w:rPr>
                <w:rFonts w:ascii="Times New Roman" w:hAnsi="Times New Roman"/>
                <w:u w:val="single"/>
                <w:lang w:val="ru-RU" w:eastAsia="ru-RU"/>
              </w:rPr>
              <w:t>комиссионный сбор оператора</w:t>
            </w:r>
            <w:r w:rsidRPr="0087029D">
              <w:rPr>
                <w:rFonts w:ascii="Times New Roman" w:hAnsi="Times New Roman"/>
                <w:lang w:val="ru-RU" w:eastAsia="ru-RU"/>
              </w:rPr>
              <w:t xml:space="preserve"> и </w:t>
            </w:r>
            <w:r w:rsidRPr="0087029D">
              <w:rPr>
                <w:rFonts w:ascii="Times New Roman" w:hAnsi="Times New Roman"/>
                <w:u w:val="single"/>
                <w:lang w:val="ru-RU" w:eastAsia="ru-RU"/>
              </w:rPr>
              <w:t>задаток сторон</w:t>
            </w:r>
            <w:r w:rsidRPr="0087029D">
              <w:rPr>
                <w:rFonts w:ascii="Times New Roman" w:hAnsi="Times New Roman"/>
                <w:lang w:val="ru-RU" w:eastAsia="ru-RU"/>
              </w:rPr>
              <w:t>;</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обеспечение предложения</w:t>
            </w:r>
            <w:r w:rsidRPr="0087029D">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оператор электронной системы государственных закупок (далее - оператор)</w:t>
            </w:r>
            <w:r w:rsidRPr="0087029D">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персональный кабинет</w:t>
            </w:r>
            <w:r w:rsidRPr="0087029D">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87029D">
              <w:rPr>
                <w:rFonts w:ascii="Times New Roman" w:hAnsi="Times New Roman"/>
                <w:lang w:val="ru-RU" w:eastAsia="ru-RU"/>
              </w:rPr>
              <w:br/>
              <w:t>к размещению или получению необходимой информации;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расчетно-клиринговая палата (далее - РКП)</w:t>
            </w:r>
            <w:r w:rsidRPr="0087029D">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электронная система государственных закупок (далее - электронная система)</w:t>
            </w:r>
            <w:r w:rsidRPr="0087029D">
              <w:rPr>
                <w:rFonts w:ascii="Times New Roman" w:hAnsi="Times New Roman"/>
                <w:lang w:val="ru-RU" w:eastAsia="ru-RU"/>
              </w:rPr>
              <w:t xml:space="preserve"> - программный комплекс организационных, информационных и технических </w:t>
            </w:r>
            <w:r w:rsidRPr="0087029D">
              <w:rPr>
                <w:rFonts w:ascii="Times New Roman" w:hAnsi="Times New Roman"/>
                <w:lang w:val="ru-RU" w:eastAsia="ru-RU"/>
              </w:rPr>
              <w:lastRenderedPageBreak/>
              <w:t>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eastAsia="ru-RU"/>
              </w:rPr>
            </w:pPr>
            <w:r w:rsidRPr="0087029D">
              <w:rPr>
                <w:rFonts w:ascii="Times New Roman" w:hAnsi="Times New Roman"/>
                <w:b/>
                <w:lang w:val="ru-RU" w:eastAsia="ru-RU"/>
              </w:rPr>
              <w:t>электронная государственная закупка</w:t>
            </w:r>
            <w:r w:rsidRPr="0087029D">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2</w:t>
            </w:r>
          </w:p>
        </w:tc>
        <w:tc>
          <w:tcPr>
            <w:tcW w:w="2552" w:type="dxa"/>
            <w:shd w:val="clear" w:color="auto" w:fill="auto"/>
          </w:tcPr>
          <w:p w:rsidR="00F52759" w:rsidRPr="0087029D" w:rsidRDefault="00F52759" w:rsidP="00B7050D">
            <w:pPr>
              <w:jc w:val="both"/>
              <w:rPr>
                <w:rFonts w:ascii="Times New Roman" w:hAnsi="Times New Roman"/>
                <w:b/>
                <w:lang w:val="ru-RU"/>
              </w:rPr>
            </w:pPr>
            <w:r w:rsidRPr="0087029D">
              <w:rPr>
                <w:rFonts w:ascii="Times New Roman" w:hAnsi="Times New Roman"/>
                <w:b/>
                <w:lang w:val="ru-RU"/>
              </w:rPr>
              <w:t>Организаторы электронного тендера</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2.1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Адрес «Заказчика»: 110100, Республика Узбекистан, г.Алмалык, ул. Амира Темура, 53.</w:t>
            </w:r>
          </w:p>
          <w:p w:rsidR="00F52759" w:rsidRPr="0087029D" w:rsidRDefault="00F52759" w:rsidP="00B7050D">
            <w:pPr>
              <w:jc w:val="both"/>
              <w:rPr>
                <w:rFonts w:ascii="Times New Roman" w:hAnsi="Times New Roman"/>
                <w:highlight w:val="yellow"/>
                <w:lang w:val="ru-RU"/>
              </w:rPr>
            </w:pPr>
            <w:r w:rsidRPr="0087029D">
              <w:rPr>
                <w:rFonts w:ascii="Times New Roman" w:hAnsi="Times New Roman"/>
                <w:lang w:val="ru-RU"/>
              </w:rPr>
              <w:t>Реквизиты «Заказчика»: ИНН 202328794, ОКПО 00193950, ОКЭД 24440, МФО 00459</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2.2</w:t>
            </w:r>
          </w:p>
        </w:tc>
        <w:tc>
          <w:tcPr>
            <w:tcW w:w="236" w:type="dxa"/>
            <w:shd w:val="clear" w:color="auto" w:fill="auto"/>
          </w:tcPr>
          <w:p w:rsidR="00F52759" w:rsidRPr="0087029D" w:rsidRDefault="00F52759" w:rsidP="00B7050D">
            <w:pPr>
              <w:jc w:val="both"/>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b/>
                <w:lang w:val="ru-RU"/>
              </w:rPr>
            </w:pPr>
            <w:r w:rsidRPr="0087029D">
              <w:rPr>
                <w:rFonts w:ascii="Times New Roman" w:hAnsi="Times New Roman"/>
                <w:lang w:val="ru-RU"/>
              </w:rPr>
              <w:t xml:space="preserve">Ответственным секретарем (либо рабочим органом) закупочной комиссии по проведению тендера является – Отдел управления проектами Управления капитального строительства. Исполнитель : Хужакулов И.А.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Адрес: 110100 Узбекистан, г.Алмалык, ул. Амира Темура, 53.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Телефон: 93-182-98-17</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Электронный адрес: </w:t>
            </w:r>
            <w:r w:rsidRPr="0087029D">
              <w:rPr>
                <w:rFonts w:ascii="Times New Roman" w:hAnsi="Times New Roman"/>
              </w:rPr>
              <w:t>I</w:t>
            </w:r>
            <w:r w:rsidRPr="0087029D">
              <w:rPr>
                <w:rFonts w:ascii="Times New Roman" w:hAnsi="Times New Roman"/>
                <w:lang w:val="ru-RU"/>
              </w:rPr>
              <w:t>.</w:t>
            </w:r>
            <w:r w:rsidRPr="0087029D">
              <w:rPr>
                <w:rFonts w:ascii="Times New Roman" w:hAnsi="Times New Roman"/>
              </w:rPr>
              <w:t>hujakulov</w:t>
            </w:r>
            <w:r w:rsidRPr="0087029D">
              <w:rPr>
                <w:rFonts w:ascii="Times New Roman" w:hAnsi="Times New Roman"/>
                <w:lang w:val="ru-RU"/>
              </w:rPr>
              <w:t>@</w:t>
            </w:r>
            <w:r w:rsidRPr="0087029D">
              <w:rPr>
                <w:rFonts w:ascii="Times New Roman" w:hAnsi="Times New Roman"/>
              </w:rPr>
              <w:t>agmk</w:t>
            </w:r>
            <w:r w:rsidRPr="0087029D">
              <w:rPr>
                <w:rFonts w:ascii="Times New Roman" w:hAnsi="Times New Roman"/>
                <w:lang w:val="ru-RU"/>
              </w:rPr>
              <w:t>.</w:t>
            </w:r>
            <w:r w:rsidRPr="0087029D">
              <w:rPr>
                <w:rFonts w:ascii="Times New Roman" w:hAnsi="Times New Roman"/>
              </w:rPr>
              <w:t>uz</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2.3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rPr>
                <w:rFonts w:ascii="Times New Roman" w:hAnsi="Times New Roman"/>
                <w:lang w:val="ru-RU"/>
              </w:rPr>
            </w:pPr>
            <w:r w:rsidRPr="0087029D">
              <w:rPr>
                <w:rFonts w:ascii="Times New Roman" w:hAnsi="Times New Roman"/>
                <w:lang w:val="ru-RU"/>
              </w:rPr>
              <w:t>Договородержатель: Акционерное общество «Алмалыкский горно-металлургический комбинат».</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2.4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Тендер проводится закупочной комиссией </w:t>
            </w:r>
            <w:r w:rsidRPr="0087029D">
              <w:rPr>
                <w:rFonts w:ascii="Times New Roman" w:hAnsi="Times New Roman"/>
                <w:lang w:val="ru-RU"/>
              </w:rPr>
              <w:br/>
              <w:t xml:space="preserve">по проведению тендера (далее – Закупочная комиссия), созданной Заказчиком, в составе </w:t>
            </w:r>
            <w:r w:rsidRPr="0087029D">
              <w:rPr>
                <w:rFonts w:ascii="Times New Roman" w:hAnsi="Times New Roman"/>
                <w:lang w:val="ru-RU"/>
              </w:rPr>
              <w:br/>
              <w:t>не менее семи членов.</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3</w:t>
            </w:r>
          </w:p>
        </w:tc>
        <w:tc>
          <w:tcPr>
            <w:tcW w:w="2552" w:type="dxa"/>
            <w:shd w:val="clear" w:color="auto" w:fill="auto"/>
          </w:tcPr>
          <w:p w:rsidR="00F52759" w:rsidRPr="0087029D" w:rsidRDefault="00F52759" w:rsidP="00B7050D">
            <w:pPr>
              <w:jc w:val="both"/>
              <w:rPr>
                <w:rFonts w:ascii="Times New Roman" w:hAnsi="Times New Roman"/>
                <w:b/>
                <w:lang w:val="ru-RU"/>
              </w:rPr>
            </w:pPr>
            <w:r w:rsidRPr="0087029D">
              <w:rPr>
                <w:rFonts w:ascii="Times New Roman" w:hAnsi="Times New Roman"/>
                <w:b/>
                <w:lang w:val="ru-RU"/>
              </w:rPr>
              <w:t>Участники электронного тендера</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3.1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Pr="0087029D">
              <w:rPr>
                <w:rFonts w:ascii="Times New Roman" w:hAnsi="Times New Roman"/>
                <w:lang w:val="ru-RU"/>
              </w:rPr>
              <w:br/>
              <w:t>в качестве претендента на исполнение государственных закупок.</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3.2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имеет право:</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доступа к информации о государственных закупках в объеме, предусмотренном законодательством;</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подавать Заказчику или привлеченной </w:t>
            </w:r>
            <w:r w:rsidRPr="0087029D">
              <w:rPr>
                <w:rFonts w:ascii="Times New Roman" w:hAnsi="Times New Roman"/>
                <w:lang w:val="ru-RU"/>
              </w:rPr>
              <w:br/>
              <w:t xml:space="preserve">им специализированной организации запросы </w:t>
            </w:r>
            <w:r w:rsidRPr="0087029D">
              <w:rPr>
                <w:rFonts w:ascii="Times New Roman" w:hAnsi="Times New Roman"/>
                <w:lang w:val="ru-RU"/>
              </w:rPr>
              <w:br/>
              <w:t>и получать разъяснения по процедурам, требованиям и условиям проведения конкретных государственных закупок;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обжаловать в Комиссию по рассмотрению жалоб в сфере государственных закупок результаты тендера;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вносить изменения в предложения или отзывать их в соответствии </w:t>
            </w:r>
            <w:r w:rsidRPr="0087029D">
              <w:rPr>
                <w:rFonts w:ascii="Times New Roman" w:hAnsi="Times New Roman"/>
                <w:lang w:val="ru-RU"/>
              </w:rPr>
              <w:br/>
              <w:t>с законодательством.</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3.3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обязан:</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соблюдать требования законодательства </w:t>
            </w:r>
            <w:r w:rsidRPr="0087029D">
              <w:rPr>
                <w:rFonts w:ascii="Times New Roman" w:hAnsi="Times New Roman"/>
                <w:lang w:val="ru-RU"/>
              </w:rPr>
              <w:br/>
              <w:t>о государственных закупках;</w:t>
            </w:r>
          </w:p>
          <w:p w:rsidR="00F52759" w:rsidRPr="0087029D" w:rsidRDefault="00F52759" w:rsidP="00B7050D">
            <w:pPr>
              <w:jc w:val="both"/>
              <w:rPr>
                <w:rFonts w:ascii="Times New Roman" w:hAnsi="Times New Roman"/>
                <w:lang w:val="ru-RU"/>
              </w:rPr>
            </w:pPr>
            <w:r w:rsidRPr="0087029D">
              <w:rPr>
                <w:rFonts w:ascii="Times New Roman" w:hAnsi="Times New Roman"/>
                <w:lang w:val="ru-RU"/>
              </w:rPr>
              <w:lastRenderedPageBreak/>
              <w:t xml:space="preserve">- представлять предложения и документы, соответствующие требованиям тендерной документации, и нести ответственность </w:t>
            </w:r>
            <w:r w:rsidRPr="0087029D">
              <w:rPr>
                <w:rFonts w:ascii="Times New Roman" w:hAnsi="Times New Roman"/>
                <w:lang w:val="ru-RU"/>
              </w:rPr>
              <w:br/>
              <w:t>за достоверность предоставленной информации;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раскрывать сведения об основном бенефициарном собственнике;</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заключать в случае признания его победителем договор с Заказчиком в порядке и сроки, предусмотренные законодательством.</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и его аффилированное лицо не имеют права участвовать в одном и том же лоте тендера.</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3.4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Участник, имеющий конфликт интересов </w:t>
            </w:r>
            <w:r w:rsidRPr="0087029D">
              <w:rPr>
                <w:rFonts w:ascii="Times New Roman" w:hAnsi="Times New Roman"/>
                <w:lang w:val="ru-RU"/>
              </w:rPr>
              <w:br/>
              <w:t>с Заказчиком, не может быть участником государственных закупок.</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3.5</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в случае признания исполнителем государственных закупок, обязан:</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в течение двух дней со дня официального объявления его победителем по итогам тендерных торгов, раскрыть информацию </w:t>
            </w:r>
            <w:r w:rsidRPr="0087029D">
              <w:rPr>
                <w:rFonts w:ascii="Times New Roman" w:hAnsi="Times New Roman"/>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4</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Допуск к электронному тендеру</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4.1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Допуск заказчиков и участников </w:t>
            </w:r>
            <w:r w:rsidRPr="0087029D">
              <w:rPr>
                <w:rFonts w:ascii="Times New Roman" w:hAnsi="Times New Roman"/>
                <w:lang w:val="ru-RU"/>
              </w:rPr>
              <w:br/>
              <w:t>к электронному тендеру предоставляется после внесения ими на свои лицевые счета в РКП авансовых платежей.</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4.2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Заказчик и участники осуществляют свое участие в электронном тендере </w:t>
            </w:r>
            <w:r w:rsidRPr="0087029D">
              <w:rPr>
                <w:rFonts w:ascii="Times New Roman" w:hAnsi="Times New Roman"/>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4.3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Электронная система оператора осуществляет </w:t>
            </w:r>
            <w:r w:rsidRPr="0087029D">
              <w:rPr>
                <w:rFonts w:ascii="Times New Roman" w:hAnsi="Times New Roman"/>
                <w:lang w:val="ru-RU"/>
              </w:rPr>
              <w:br/>
              <w:t>в автоматическом режиме:</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допуск к электронным закупкам по каждому лоту в соответствии с суммой внесенного авансового платежа;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проведение электронных закупок;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определение исполнителя по результатам электронных закупок;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регистрацию сделки и формирование договора.</w:t>
            </w:r>
          </w:p>
        </w:tc>
      </w:tr>
      <w:tr w:rsidR="00F52759" w:rsidRPr="0087029D"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4.4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Допуск участников осуществляется при </w:t>
            </w:r>
            <w:r w:rsidRPr="0087029D">
              <w:rPr>
                <w:rFonts w:ascii="Times New Roman" w:hAnsi="Times New Roman"/>
                <w:lang w:val="ru-RU"/>
              </w:rPr>
              <w:br/>
              <w:t>их соответствии следующим критериям:</w:t>
            </w:r>
          </w:p>
          <w:p w:rsidR="00F52759" w:rsidRPr="0087029D" w:rsidRDefault="00F52759" w:rsidP="00B7050D">
            <w:pPr>
              <w:pStyle w:val="afff5"/>
              <w:numPr>
                <w:ilvl w:val="0"/>
                <w:numId w:val="18"/>
              </w:numPr>
              <w:tabs>
                <w:tab w:val="left" w:pos="350"/>
              </w:tabs>
              <w:ind w:left="67" w:firstLine="0"/>
              <w:jc w:val="both"/>
              <w:rPr>
                <w:rFonts w:ascii="Times New Roman" w:hAnsi="Times New Roman"/>
                <w:lang w:val="ru-RU"/>
              </w:rPr>
            </w:pPr>
            <w:r w:rsidRPr="0087029D">
              <w:rPr>
                <w:rFonts w:ascii="Times New Roman" w:hAnsi="Times New Roman"/>
                <w:lang w:val="ru-RU"/>
              </w:rPr>
              <w:t>правомочность на заключение договора;</w:t>
            </w:r>
          </w:p>
          <w:p w:rsidR="00F52759" w:rsidRPr="0087029D" w:rsidRDefault="00F52759" w:rsidP="00B7050D">
            <w:pPr>
              <w:pStyle w:val="afff5"/>
              <w:numPr>
                <w:ilvl w:val="0"/>
                <w:numId w:val="18"/>
              </w:numPr>
              <w:tabs>
                <w:tab w:val="left" w:pos="350"/>
              </w:tabs>
              <w:ind w:left="67" w:firstLine="0"/>
              <w:jc w:val="both"/>
              <w:rPr>
                <w:rFonts w:ascii="Times New Roman" w:hAnsi="Times New Roman"/>
                <w:lang w:val="ru-RU"/>
              </w:rPr>
            </w:pPr>
            <w:r w:rsidRPr="0087029D">
              <w:rPr>
                <w:rFonts w:ascii="Times New Roman" w:hAnsi="Times New Roman"/>
                <w:lang w:val="ru-RU"/>
              </w:rPr>
              <w:lastRenderedPageBreak/>
              <w:t>отсутствие просроченной задолженности по уплате налогов и сборов;</w:t>
            </w:r>
          </w:p>
          <w:p w:rsidR="00F52759" w:rsidRPr="0087029D" w:rsidRDefault="00F52759" w:rsidP="00B7050D">
            <w:pPr>
              <w:pStyle w:val="afff5"/>
              <w:numPr>
                <w:ilvl w:val="0"/>
                <w:numId w:val="18"/>
              </w:numPr>
              <w:tabs>
                <w:tab w:val="left" w:pos="350"/>
              </w:tabs>
              <w:ind w:left="67" w:firstLine="0"/>
              <w:jc w:val="both"/>
              <w:rPr>
                <w:rFonts w:ascii="Times New Roman" w:hAnsi="Times New Roman"/>
                <w:lang w:val="ru-RU"/>
              </w:rPr>
            </w:pPr>
            <w:r w:rsidRPr="0087029D">
              <w:rPr>
                <w:rFonts w:ascii="Times New Roman" w:hAnsi="Times New Roman"/>
                <w:lang w:val="ru-RU"/>
              </w:rPr>
              <w:t>отсутствие введенных в отношении них процедур банкротства;</w:t>
            </w:r>
          </w:p>
          <w:p w:rsidR="00F52759" w:rsidRPr="0087029D" w:rsidRDefault="00F52759" w:rsidP="00B7050D">
            <w:pPr>
              <w:pStyle w:val="afff5"/>
              <w:numPr>
                <w:ilvl w:val="0"/>
                <w:numId w:val="18"/>
              </w:numPr>
              <w:tabs>
                <w:tab w:val="left" w:pos="350"/>
              </w:tabs>
              <w:ind w:left="67" w:firstLine="0"/>
              <w:jc w:val="both"/>
              <w:rPr>
                <w:rFonts w:ascii="Times New Roman" w:hAnsi="Times New Roman"/>
                <w:lang w:val="ru-RU"/>
              </w:rPr>
            </w:pPr>
            <w:r w:rsidRPr="0087029D">
              <w:rPr>
                <w:rFonts w:ascii="Times New Roman" w:hAnsi="Times New Roman"/>
                <w:lang w:val="ru-RU"/>
              </w:rPr>
              <w:t>отсутствие записи о них в Едином реестре недобросовестных исполнителей.</w:t>
            </w:r>
          </w:p>
          <w:p w:rsidR="00F52759" w:rsidRPr="0087029D" w:rsidRDefault="00F52759" w:rsidP="00B7050D">
            <w:pPr>
              <w:tabs>
                <w:tab w:val="left" w:pos="350"/>
              </w:tabs>
              <w:ind w:left="67"/>
              <w:jc w:val="both"/>
              <w:rPr>
                <w:rFonts w:ascii="Times New Roman" w:hAnsi="Times New Roman"/>
                <w:lang w:val="ru-RU"/>
              </w:rPr>
            </w:pPr>
            <w:r w:rsidRPr="0087029D">
              <w:rPr>
                <w:rFonts w:ascii="Times New Roman" w:hAnsi="Times New Roman"/>
                <w:lang w:val="ru-RU"/>
              </w:rPr>
              <w:t xml:space="preserve">Наличие выданной налоговыми органами ЭЦП определяет </w:t>
            </w:r>
            <w:r w:rsidRPr="0087029D">
              <w:rPr>
                <w:rFonts w:ascii="Times New Roman" w:hAnsi="Times New Roman"/>
                <w:u w:val="single"/>
                <w:lang w:val="ru-RU"/>
              </w:rPr>
              <w:t xml:space="preserve">правомочность участника </w:t>
            </w:r>
            <w:r w:rsidRPr="0087029D">
              <w:rPr>
                <w:rFonts w:ascii="Times New Roman" w:hAnsi="Times New Roman"/>
                <w:u w:val="single"/>
                <w:lang w:val="ru-RU"/>
              </w:rPr>
              <w:br/>
              <w:t>на заключение договора</w:t>
            </w:r>
            <w:r w:rsidRPr="0087029D">
              <w:rPr>
                <w:rFonts w:ascii="Times New Roman" w:hAnsi="Times New Roman"/>
                <w:lang w:val="ru-RU"/>
              </w:rPr>
              <w:t>.</w:t>
            </w:r>
          </w:p>
          <w:p w:rsidR="00F52759" w:rsidRPr="0087029D" w:rsidRDefault="00F52759" w:rsidP="00B7050D">
            <w:pPr>
              <w:tabs>
                <w:tab w:val="left" w:pos="350"/>
              </w:tabs>
              <w:ind w:left="67"/>
              <w:jc w:val="both"/>
              <w:rPr>
                <w:rFonts w:ascii="Times New Roman" w:hAnsi="Times New Roman"/>
                <w:lang w:val="ru-RU"/>
              </w:rPr>
            </w:pPr>
            <w:r w:rsidRPr="0087029D">
              <w:rPr>
                <w:rFonts w:ascii="Times New Roman" w:hAnsi="Times New Roman"/>
                <w:lang w:val="ru-RU"/>
              </w:rPr>
              <w:t xml:space="preserve">Участник подтверждает в анкете-заявлении сведения </w:t>
            </w:r>
            <w:r w:rsidRPr="0087029D">
              <w:rPr>
                <w:rFonts w:ascii="Times New Roman" w:hAnsi="Times New Roman"/>
                <w:u w:val="single"/>
                <w:lang w:val="ru-RU"/>
              </w:rPr>
              <w:t>об отсутствии введенных в его отношении процедур банкротства</w:t>
            </w:r>
            <w:r w:rsidRPr="0087029D">
              <w:rPr>
                <w:rFonts w:ascii="Times New Roman" w:hAnsi="Times New Roman"/>
                <w:lang w:val="ru-RU"/>
              </w:rPr>
              <w:t xml:space="preserve">, а также </w:t>
            </w:r>
            <w:r w:rsidRPr="0087029D">
              <w:rPr>
                <w:rFonts w:ascii="Times New Roman" w:hAnsi="Times New Roman"/>
                <w:u w:val="single"/>
                <w:lang w:val="ru-RU"/>
              </w:rPr>
              <w:t>отсутствии у него просроченной задолженности по уплате налогов и сборов</w:t>
            </w:r>
            <w:r w:rsidRPr="0087029D">
              <w:rPr>
                <w:rFonts w:ascii="Times New Roman" w:hAnsi="Times New Roman"/>
                <w:lang w:val="ru-RU"/>
              </w:rPr>
              <w:t>.</w:t>
            </w:r>
          </w:p>
          <w:p w:rsidR="00F52759" w:rsidRPr="0087029D" w:rsidRDefault="00F52759" w:rsidP="00B7050D">
            <w:pPr>
              <w:tabs>
                <w:tab w:val="left" w:pos="350"/>
              </w:tabs>
              <w:ind w:left="67"/>
              <w:jc w:val="both"/>
              <w:rPr>
                <w:rFonts w:ascii="Times New Roman" w:hAnsi="Times New Roman"/>
                <w:lang w:val="ru-RU"/>
              </w:rPr>
            </w:pPr>
            <w:r w:rsidRPr="0087029D">
              <w:rPr>
                <w:rFonts w:ascii="Times New Roman" w:hAnsi="Times New Roman"/>
                <w:lang w:val="ru-RU"/>
              </w:rPr>
              <w:t xml:space="preserve">После заполнения анкеты-заявления участником электронной системой проверяются данные </w:t>
            </w:r>
            <w:r w:rsidRPr="0087029D">
              <w:rPr>
                <w:rFonts w:ascii="Times New Roman" w:hAnsi="Times New Roman"/>
                <w:u w:val="single"/>
                <w:lang w:val="ru-RU"/>
              </w:rPr>
              <w:t>Единого реестра недобросовестных исполнителей</w:t>
            </w:r>
            <w:r w:rsidRPr="0087029D">
              <w:rPr>
                <w:rFonts w:ascii="Times New Roman" w:hAnsi="Times New Roman"/>
                <w:lang w:val="ru-RU"/>
              </w:rPr>
              <w:t xml:space="preserve"> для установления факта отсутствия в нем записи </w:t>
            </w:r>
            <w:r w:rsidRPr="0087029D">
              <w:rPr>
                <w:rFonts w:ascii="Times New Roman" w:hAnsi="Times New Roman"/>
                <w:lang w:val="ru-RU"/>
              </w:rPr>
              <w:br/>
              <w:t>об участнике.</w:t>
            </w:r>
          </w:p>
          <w:p w:rsidR="00F52759" w:rsidRPr="0087029D" w:rsidRDefault="00F52759" w:rsidP="00B7050D">
            <w:pPr>
              <w:tabs>
                <w:tab w:val="left" w:pos="350"/>
              </w:tabs>
              <w:ind w:left="67"/>
              <w:jc w:val="both"/>
              <w:rPr>
                <w:rFonts w:ascii="Times New Roman" w:hAnsi="Times New Roman"/>
                <w:lang w:val="ru-RU"/>
              </w:rPr>
            </w:pPr>
            <w:r w:rsidRPr="0087029D">
              <w:rPr>
                <w:rFonts w:ascii="Times New Roman" w:hAnsi="Times New Roman"/>
                <w:b/>
                <w:lang w:val="ru-RU"/>
              </w:rPr>
              <w:t>Оператор:</w:t>
            </w:r>
          </w:p>
          <w:p w:rsidR="00F52759" w:rsidRPr="0087029D" w:rsidRDefault="00F52759" w:rsidP="00B7050D">
            <w:pPr>
              <w:tabs>
                <w:tab w:val="left" w:pos="350"/>
              </w:tabs>
              <w:jc w:val="both"/>
              <w:rPr>
                <w:rFonts w:ascii="Times New Roman" w:hAnsi="Times New Roman"/>
                <w:lang w:val="ru-RU"/>
              </w:rPr>
            </w:pPr>
            <w:r w:rsidRPr="0087029D">
              <w:rPr>
                <w:rFonts w:ascii="Times New Roman" w:hAnsi="Times New Roman"/>
                <w:lang w:val="ru-RU"/>
              </w:rPr>
              <w:t>- открывает участникам отдельные лицевые счета в РКП;</w:t>
            </w:r>
          </w:p>
          <w:p w:rsidR="00F52759" w:rsidRPr="0087029D" w:rsidRDefault="00F52759" w:rsidP="00B7050D">
            <w:pPr>
              <w:tabs>
                <w:tab w:val="left" w:pos="350"/>
              </w:tabs>
              <w:jc w:val="both"/>
              <w:rPr>
                <w:rFonts w:ascii="Times New Roman" w:hAnsi="Times New Roman"/>
                <w:highlight w:val="green"/>
                <w:lang w:val="ru-RU"/>
              </w:rPr>
            </w:pPr>
            <w:r w:rsidRPr="0087029D">
              <w:rPr>
                <w:rFonts w:ascii="Times New Roman" w:hAnsi="Times New Roman"/>
                <w:lang w:val="ru-RU"/>
              </w:rPr>
              <w:t>- создает участникам персональные кабинеты.</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lastRenderedPageBreak/>
              <w:t>5</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5.1</w:t>
            </w:r>
          </w:p>
        </w:tc>
        <w:tc>
          <w:tcPr>
            <w:tcW w:w="236" w:type="dxa"/>
            <w:shd w:val="clear" w:color="auto" w:fill="auto"/>
          </w:tcPr>
          <w:p w:rsidR="00F52759" w:rsidRPr="0087029D" w:rsidRDefault="00F52759" w:rsidP="00B7050D">
            <w:pPr>
              <w:rPr>
                <w:rFonts w:ascii="Times New Roman" w:hAnsi="Times New Roman"/>
                <w:lang w:val="ru-RU"/>
              </w:rPr>
            </w:pPr>
          </w:p>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Способ </w:t>
            </w:r>
            <w:r w:rsidRPr="0087029D">
              <w:rPr>
                <w:rFonts w:ascii="Times New Roman" w:hAnsi="Times New Roman"/>
                <w:b/>
                <w:lang w:val="ru-RU"/>
              </w:rPr>
              <w:t>обеспечения предложения</w:t>
            </w:r>
            <w:r w:rsidRPr="0087029D">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5.2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Для участия в электронном тендере участник: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проходит регистрацию на специальном информационном портале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87029D">
              <w:rPr>
                <w:rFonts w:ascii="Times New Roman" w:hAnsi="Times New Roman"/>
                <w:lang w:val="ru-RU"/>
              </w:rPr>
              <w:br/>
              <w:t>на их лицевых счетах в РКП;</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после подробного ознакомления с условиями тендера, участник подает заявку на участие </w:t>
            </w:r>
            <w:r w:rsidRPr="0087029D">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F52759" w:rsidRPr="0087029D" w:rsidRDefault="00F52759" w:rsidP="00B7050D">
            <w:pPr>
              <w:jc w:val="both"/>
              <w:rPr>
                <w:rFonts w:ascii="Times New Roman" w:hAnsi="Times New Roman"/>
                <w:highlight w:val="green"/>
                <w:lang w:val="ru-RU"/>
              </w:rPr>
            </w:pPr>
            <w:r w:rsidRPr="0087029D">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5.3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При проведении электронного тендера:</w:t>
            </w:r>
          </w:p>
          <w:p w:rsidR="00F52759" w:rsidRPr="0087029D" w:rsidRDefault="00F3495E" w:rsidP="00B7050D">
            <w:pPr>
              <w:jc w:val="both"/>
              <w:rPr>
                <w:rFonts w:ascii="Times New Roman" w:hAnsi="Times New Roman"/>
                <w:lang w:val="ru-RU"/>
              </w:rPr>
            </w:pPr>
            <w:r>
              <w:rPr>
                <w:rFonts w:ascii="Times New Roman" w:hAnsi="Times New Roman"/>
                <w:lang w:val="ru-RU"/>
              </w:rPr>
              <w:t>- </w:t>
            </w:r>
            <w:r w:rsidR="00F52759" w:rsidRPr="0087029D">
              <w:rPr>
                <w:rFonts w:ascii="Times New Roman" w:hAnsi="Times New Roman"/>
                <w:lang w:val="ru-RU"/>
              </w:rPr>
              <w:t xml:space="preserve">заказчиком задатки участников блокируются Оператором до момента определения победителя. </w:t>
            </w:r>
            <w:r w:rsidR="00F52759" w:rsidRPr="0087029D">
              <w:rPr>
                <w:rFonts w:ascii="Times New Roman" w:hAnsi="Times New Roman"/>
                <w:lang w:val="ru-RU"/>
              </w:rPr>
              <w:lastRenderedPageBreak/>
              <w:t>Задаток победителя электронного тендера блокируется до заключения договора;</w:t>
            </w:r>
          </w:p>
          <w:p w:rsidR="00F52759" w:rsidRPr="0087029D" w:rsidRDefault="00F52759" w:rsidP="00B7050D">
            <w:pPr>
              <w:jc w:val="both"/>
              <w:rPr>
                <w:rFonts w:ascii="Times New Roman" w:hAnsi="Times New Roman"/>
                <w:highlight w:val="green"/>
                <w:lang w:val="ru-RU"/>
              </w:rPr>
            </w:pPr>
            <w:r w:rsidRPr="0087029D">
              <w:rPr>
                <w:rFonts w:ascii="Times New Roman" w:hAnsi="Times New Roman"/>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5.4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Со стороны участника выплата суммы обеспечения предложения не требуется </w:t>
            </w:r>
            <w:r w:rsidRPr="0087029D">
              <w:rPr>
                <w:rFonts w:ascii="Times New Roman" w:hAnsi="Times New Roman"/>
                <w:color w:val="000000" w:themeColor="text1"/>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87029D">
              <w:rPr>
                <w:rFonts w:ascii="Times New Roman" w:hAnsi="Times New Roman"/>
                <w:color w:val="000000" w:themeColor="text1"/>
                <w:lang w:val="ru-RU"/>
              </w:rPr>
              <w:br/>
              <w:t>из следующих событий:</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истечение срока действия обеспечения предложения;</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отмена электронного тендера;</w:t>
            </w:r>
          </w:p>
          <w:p w:rsidR="00F52759" w:rsidRPr="0087029D" w:rsidRDefault="00F52759" w:rsidP="00B7050D">
            <w:pPr>
              <w:jc w:val="both"/>
              <w:rPr>
                <w:rFonts w:ascii="Times New Roman" w:hAnsi="Times New Roman"/>
                <w:color w:val="FF0000"/>
                <w:lang w:val="ru-RU"/>
              </w:rPr>
            </w:pPr>
            <w:r w:rsidRPr="0087029D">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5.5</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87029D">
              <w:rPr>
                <w:rFonts w:ascii="Times New Roman" w:hAnsi="Times New Roman"/>
                <w:b/>
                <w:i/>
                <w:lang w:val="ru-RU"/>
              </w:rPr>
              <w:t>исполнителя</w:t>
            </w:r>
            <w:r w:rsidRPr="0087029D">
              <w:rPr>
                <w:rFonts w:ascii="Times New Roman" w:hAnsi="Times New Roman"/>
                <w:lang w:val="ru-RU"/>
              </w:rPr>
              <w:t>.</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В случае, если участники электронного тендера, проведенного </w:t>
            </w:r>
            <w:r w:rsidRPr="0087029D">
              <w:rPr>
                <w:rFonts w:ascii="Times New Roman" w:hAnsi="Times New Roman"/>
                <w:b/>
                <w:i/>
                <w:lang w:val="ru-RU"/>
              </w:rPr>
              <w:t>корпоративным заказчиком</w:t>
            </w:r>
            <w:r w:rsidRPr="0087029D">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87029D">
              <w:rPr>
                <w:rFonts w:ascii="Times New Roman" w:hAnsi="Times New Roman"/>
                <w:b/>
                <w:i/>
                <w:lang w:val="ru-RU"/>
              </w:rPr>
              <w:t>исполнителя</w:t>
            </w:r>
            <w:r w:rsidRPr="0087029D">
              <w:rPr>
                <w:rFonts w:ascii="Times New Roman" w:hAnsi="Times New Roman"/>
                <w:lang w:val="ru-RU"/>
              </w:rPr>
              <w:t>.</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По итогам электронного тендера из суммы авансовых платежей участника портал взимает </w:t>
            </w:r>
            <w:r w:rsidRPr="0087029D">
              <w:rPr>
                <w:rFonts w:ascii="Times New Roman" w:hAnsi="Times New Roman"/>
                <w:b/>
                <w:u w:val="single"/>
                <w:lang w:val="ru-RU"/>
              </w:rPr>
              <w:t>комиссионный сбор</w:t>
            </w:r>
            <w:r w:rsidRPr="0087029D">
              <w:rPr>
                <w:rFonts w:ascii="Times New Roman" w:hAnsi="Times New Roman"/>
                <w:lang w:val="ru-RU"/>
              </w:rPr>
              <w:t xml:space="preserve"> оператора от фактической суммы сделки.</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6</w:t>
            </w:r>
          </w:p>
        </w:tc>
        <w:tc>
          <w:tcPr>
            <w:tcW w:w="2552" w:type="dxa"/>
            <w:shd w:val="clear" w:color="auto" w:fill="auto"/>
          </w:tcPr>
          <w:p w:rsidR="00F52759" w:rsidRPr="0087029D" w:rsidRDefault="00F52759" w:rsidP="00B7050D">
            <w:pPr>
              <w:ind w:left="-99"/>
              <w:rPr>
                <w:rFonts w:ascii="Times New Roman" w:hAnsi="Times New Roman"/>
                <w:b/>
                <w:lang w:val="ru-RU"/>
              </w:rPr>
            </w:pPr>
            <w:r w:rsidRPr="0087029D">
              <w:rPr>
                <w:rFonts w:ascii="Times New Roman" w:hAnsi="Times New Roman"/>
                <w:b/>
                <w:lang w:val="ru-RU"/>
              </w:rPr>
              <w:t>Порядок оценки тендерных предложений</w:t>
            </w: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b/>
                <w:color w:val="000000" w:themeColor="text1"/>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При проведении электронного тендера </w:t>
            </w:r>
            <w:r w:rsidRPr="0087029D">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w:t>
            </w:r>
            <w:r w:rsidRPr="0087029D">
              <w:rPr>
                <w:rFonts w:ascii="Times New Roman" w:hAnsi="Times New Roman"/>
                <w:lang w:val="ru-RU"/>
              </w:rPr>
              <w:lastRenderedPageBreak/>
              <w:t>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6.1</w:t>
            </w:r>
          </w:p>
        </w:tc>
        <w:tc>
          <w:tcPr>
            <w:tcW w:w="236" w:type="dxa"/>
            <w:shd w:val="clear" w:color="auto" w:fill="auto"/>
          </w:tcPr>
          <w:p w:rsidR="00F52759" w:rsidRPr="0087029D" w:rsidRDefault="00F52759" w:rsidP="00B7050D">
            <w:pPr>
              <w:rPr>
                <w:rFonts w:ascii="Times New Roman" w:hAnsi="Times New Roman"/>
                <w:b/>
                <w:color w:val="000000" w:themeColor="text1"/>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Оценка тендерных предложений осуществляется в следующей последовательности:</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оценка технической части тендерного предложения;</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оценка ценовой части тендерного предложения.</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6.2</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Перечень документов, оформлямых </w:t>
            </w:r>
            <w:r w:rsidRPr="0087029D">
              <w:rPr>
                <w:rFonts w:ascii="Times New Roman" w:hAnsi="Times New Roman"/>
                <w:color w:val="000000" w:themeColor="text1"/>
                <w:lang w:val="ru-RU"/>
              </w:rPr>
              <w:br/>
              <w:t xml:space="preserve">участниками электронного тендера представлен в приложении №1 (формы №1,2,3,4,5) </w:t>
            </w:r>
            <w:r w:rsidRPr="0087029D">
              <w:rPr>
                <w:rFonts w:ascii="Times New Roman" w:hAnsi="Times New Roman"/>
                <w:color w:val="000000" w:themeColor="text1"/>
                <w:lang w:val="ru-RU"/>
              </w:rPr>
              <w:br/>
              <w:t>к настоящей инструкции.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color w:val="000000" w:themeColor="text1"/>
                <w:lang w:val="ru-RU"/>
              </w:rPr>
            </w:pPr>
            <w:r w:rsidRPr="0087029D">
              <w:rPr>
                <w:rFonts w:ascii="Times New Roman" w:hAnsi="Times New Roman"/>
                <w:color w:val="000000" w:themeColor="text1"/>
                <w:lang w:val="ru-RU"/>
              </w:rPr>
              <w:t>6.3</w:t>
            </w:r>
          </w:p>
        </w:tc>
        <w:tc>
          <w:tcPr>
            <w:tcW w:w="236" w:type="dxa"/>
            <w:shd w:val="clear" w:color="auto" w:fill="auto"/>
          </w:tcPr>
          <w:p w:rsidR="00F52759" w:rsidRPr="0087029D" w:rsidRDefault="00F52759" w:rsidP="00B7050D">
            <w:pPr>
              <w:rPr>
                <w:rFonts w:ascii="Times New Roman" w:hAnsi="Times New Roman"/>
                <w:b/>
                <w:color w:val="000000" w:themeColor="text1"/>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7029D">
              <w:rPr>
                <w:rFonts w:ascii="Times New Roman" w:hAnsi="Times New Roman"/>
                <w:color w:val="000000" w:themeColor="text1"/>
                <w:lang w:val="ru-RU"/>
              </w:rPr>
              <w:br/>
              <w:t>и метода, изложенных в тендерной документации (Приложение № 2).</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6.4</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отстраняется от участия в тендере, если: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о нем имеется запись в Едином реестре недобросовестных исполнителей;</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у него имеется просроченная задолженность </w:t>
            </w:r>
            <w:r w:rsidRPr="0087029D">
              <w:rPr>
                <w:rFonts w:ascii="Times New Roman" w:hAnsi="Times New Roman"/>
                <w:lang w:val="ru-RU"/>
              </w:rPr>
              <w:br/>
              <w:t>по уплате налогов и сборов;</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в отношении него введены процедуры банкротства;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lastRenderedPageBreak/>
              <w:t>- участником не представлено заявление по недопущению коррупционных проявлений;</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у участника не имеется правомочность на заключение договора;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87029D">
              <w:rPr>
                <w:rFonts w:ascii="Times New Roman" w:hAnsi="Times New Roman"/>
                <w:lang w:val="ru-RU"/>
              </w:rPr>
              <w:br/>
              <w:t>не соответствует требованиям тендерной документации;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lang w:val="ru-RU"/>
              </w:rPr>
              <w:t xml:space="preserve">Решение об отстранении участника от участия </w:t>
            </w:r>
            <w:r w:rsidRPr="0087029D">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6.5</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Решение о несоответствии тендерного предложения участника требованиям с указанием причин такого решения направляется </w:t>
            </w:r>
            <w:r w:rsidRPr="0087029D">
              <w:rPr>
                <w:rFonts w:ascii="Times New Roman" w:hAnsi="Times New Roman"/>
                <w:color w:val="000000" w:themeColor="text1"/>
                <w:lang w:val="ru-RU"/>
              </w:rPr>
              <w:br/>
              <w:t>в персональный кабинет участника в день принятия такого решения.</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6.6</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lang w:val="ru-RU"/>
              </w:rPr>
              <w:t xml:space="preserve">В процессе разъяснения не допускаются какие-либо изменения по сути предложения, а также </w:t>
            </w:r>
            <w:r w:rsidRPr="0087029D">
              <w:rPr>
                <w:rFonts w:ascii="Times New Roman" w:hAnsi="Times New Roman"/>
                <w:lang w:val="ru-RU"/>
              </w:rPr>
              <w:br/>
              <w:t>по цене.</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ind w:left="-99"/>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6.7</w:t>
            </w:r>
          </w:p>
        </w:tc>
        <w:tc>
          <w:tcPr>
            <w:tcW w:w="236" w:type="dxa"/>
            <w:shd w:val="clear" w:color="auto" w:fill="auto"/>
          </w:tcPr>
          <w:p w:rsidR="00F52759" w:rsidRPr="0087029D" w:rsidRDefault="00F52759" w:rsidP="00B7050D">
            <w:pPr>
              <w:rPr>
                <w:rFonts w:ascii="Times New Roman" w:hAnsi="Times New Roman"/>
                <w:b/>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Срок рассмотрения и оценки предложений участников тендера не может превышать </w:t>
            </w:r>
            <w:r w:rsidRPr="0087029D">
              <w:rPr>
                <w:rFonts w:ascii="Times New Roman" w:hAnsi="Times New Roman"/>
                <w:color w:val="000000" w:themeColor="text1"/>
                <w:lang w:val="ru-RU"/>
              </w:rPr>
              <w:br/>
              <w:t>45 (сорока пяти) рабочих дней с момента окончания подачи тендерных предложений.</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7</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Подача предложения для участия в электронном тендере</w:t>
            </w:r>
          </w:p>
        </w:tc>
        <w:tc>
          <w:tcPr>
            <w:tcW w:w="709" w:type="dxa"/>
            <w:shd w:val="clear" w:color="auto" w:fill="auto"/>
          </w:tcPr>
          <w:p w:rsidR="00F52759" w:rsidRPr="0087029D" w:rsidRDefault="00F52759" w:rsidP="00B7050D">
            <w:pPr>
              <w:tabs>
                <w:tab w:val="center" w:pos="246"/>
              </w:tabs>
              <w:rPr>
                <w:rFonts w:ascii="Times New Roman" w:hAnsi="Times New Roman"/>
                <w:color w:val="000000" w:themeColor="text1"/>
                <w:lang w:val="ru-RU"/>
              </w:rPr>
            </w:pPr>
            <w:r w:rsidRPr="0087029D">
              <w:rPr>
                <w:rFonts w:ascii="Times New Roman" w:hAnsi="Times New Roman"/>
                <w:color w:val="000000" w:themeColor="text1"/>
                <w:lang w:val="ru-RU"/>
              </w:rPr>
              <w:t>7.1</w:t>
            </w:r>
          </w:p>
        </w:tc>
        <w:tc>
          <w:tcPr>
            <w:tcW w:w="236" w:type="dxa"/>
            <w:shd w:val="clear" w:color="auto" w:fill="auto"/>
          </w:tcPr>
          <w:p w:rsidR="00F52759" w:rsidRPr="0087029D" w:rsidRDefault="00F52759" w:rsidP="00B7050D">
            <w:pPr>
              <w:rPr>
                <w:rFonts w:ascii="Times New Roman" w:hAnsi="Times New Roman"/>
                <w:color w:val="000000" w:themeColor="text1"/>
                <w:lang w:val="ru-RU"/>
              </w:rPr>
            </w:pPr>
          </w:p>
        </w:tc>
        <w:tc>
          <w:tcPr>
            <w:tcW w:w="6035" w:type="dxa"/>
            <w:shd w:val="clear" w:color="auto" w:fill="auto"/>
          </w:tcPr>
          <w:p w:rsidR="00F52759" w:rsidRPr="0087029D" w:rsidRDefault="00F52759" w:rsidP="00B7050D">
            <w:pPr>
              <w:jc w:val="both"/>
              <w:rPr>
                <w:rFonts w:ascii="Times New Roman" w:hAnsi="Times New Roman"/>
                <w:color w:val="000000" w:themeColor="text1"/>
                <w:lang w:val="ru-RU"/>
              </w:rPr>
            </w:pPr>
            <w:r w:rsidRPr="0087029D">
              <w:rPr>
                <w:rFonts w:ascii="Times New Roman" w:hAnsi="Times New Roman"/>
                <w:color w:val="000000" w:themeColor="text1"/>
                <w:lang w:val="ru-RU"/>
              </w:rPr>
              <w:t xml:space="preserve">Предложение на участие в тендере составляется </w:t>
            </w:r>
            <w:r w:rsidRPr="0087029D">
              <w:rPr>
                <w:rFonts w:ascii="Times New Roman" w:hAnsi="Times New Roman"/>
                <w:color w:val="000000" w:themeColor="text1"/>
                <w:lang w:val="ru-RU"/>
              </w:rPr>
              <w:br/>
              <w:t>на государственном языке и по мере необходимости на других языках.</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Каждый размещенный электронный документ утверждается электронной цифровой подписью участника.</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bCs/>
                <w:lang w:val="ru-RU"/>
              </w:rPr>
            </w:pPr>
            <w:r w:rsidRPr="0087029D">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rsidR="00F52759" w:rsidRPr="0087029D" w:rsidRDefault="00F52759" w:rsidP="00B7050D">
            <w:pPr>
              <w:jc w:val="both"/>
              <w:rPr>
                <w:rFonts w:ascii="Times New Roman" w:hAnsi="Times New Roman"/>
                <w:lang w:val="ru-RU"/>
              </w:rPr>
            </w:pPr>
            <w:r w:rsidRPr="0087029D">
              <w:rPr>
                <w:rFonts w:ascii="Times New Roman" w:hAnsi="Times New Roman"/>
                <w:bCs/>
                <w:lang w:val="ru-RU"/>
              </w:rPr>
              <w:t>*</w:t>
            </w:r>
            <w:r w:rsidRPr="0087029D">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87029D">
              <w:rPr>
                <w:rFonts w:ascii="Times New Roman" w:hAnsi="Times New Roman"/>
                <w:bCs/>
                <w:i/>
                <w:lang w:val="ru-RU"/>
              </w:rPr>
              <w:t>.</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87029D">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F52759" w:rsidRPr="0087029D"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7.5</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электронного тендера:</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вправе подать только одно тендерное предложение на один лот;</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 несет ответственность за подлинность </w:t>
            </w:r>
            <w:r w:rsidRPr="0087029D">
              <w:rPr>
                <w:rFonts w:ascii="Times New Roman" w:hAnsi="Times New Roman"/>
                <w:lang w:val="ru-RU"/>
              </w:rPr>
              <w:br/>
              <w:t xml:space="preserve">и достоверность представляемых информации </w:t>
            </w:r>
            <w:r w:rsidRPr="0087029D">
              <w:rPr>
                <w:rFonts w:ascii="Times New Roman" w:hAnsi="Times New Roman"/>
                <w:lang w:val="ru-RU"/>
              </w:rPr>
              <w:br/>
              <w:t xml:space="preserve">и документов;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7.6</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7.8</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Техническое предложение участника должно содержать следующие документы:</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pStyle w:val="afff5"/>
              <w:numPr>
                <w:ilvl w:val="0"/>
                <w:numId w:val="20"/>
              </w:numPr>
              <w:tabs>
                <w:tab w:val="left" w:pos="492"/>
              </w:tabs>
              <w:ind w:left="67" w:firstLine="142"/>
              <w:jc w:val="both"/>
              <w:rPr>
                <w:rFonts w:ascii="Times New Roman" w:hAnsi="Times New Roman"/>
                <w:lang w:val="ru-RU"/>
              </w:rPr>
            </w:pPr>
            <w:r w:rsidRPr="0087029D">
              <w:rPr>
                <w:rFonts w:ascii="Times New Roman" w:hAnsi="Times New Roman"/>
                <w:lang w:val="ru-RU"/>
              </w:rPr>
              <w:t xml:space="preserve">техническое предложение, и сравнительная таблица технических характеристик </w:t>
            </w:r>
            <w:r w:rsidRPr="0087029D">
              <w:rPr>
                <w:rFonts w:ascii="Times New Roman" w:hAnsi="Times New Roman"/>
                <w:lang w:val="ru-RU"/>
              </w:rPr>
              <w:br/>
              <w:t>на предлагаемый товар (работы, услуги) в соответствии с формой №5, прилагаемой к данной инструкции;</w:t>
            </w:r>
          </w:p>
          <w:p w:rsidR="00F52759" w:rsidRPr="0087029D" w:rsidRDefault="00F52759" w:rsidP="00B7050D">
            <w:pPr>
              <w:pStyle w:val="afff5"/>
              <w:numPr>
                <w:ilvl w:val="0"/>
                <w:numId w:val="20"/>
              </w:numPr>
              <w:tabs>
                <w:tab w:val="left" w:pos="492"/>
              </w:tabs>
              <w:ind w:left="67" w:firstLine="142"/>
              <w:jc w:val="both"/>
              <w:rPr>
                <w:rFonts w:ascii="Times New Roman" w:hAnsi="Times New Roman"/>
                <w:lang w:val="ru-RU"/>
              </w:rPr>
            </w:pPr>
            <w:r w:rsidRPr="0087029D">
              <w:rPr>
                <w:rFonts w:ascii="Times New Roman" w:hAnsi="Times New Roman"/>
                <w:lang w:val="ru-RU"/>
              </w:rPr>
              <w:t>доверенность от участника (форма №4)</w:t>
            </w:r>
            <w:r w:rsidRPr="0087029D">
              <w:rPr>
                <w:lang w:val="ru-RU"/>
              </w:rPr>
              <w:t xml:space="preserve"> </w:t>
            </w:r>
            <w:r w:rsidRPr="0087029D">
              <w:rPr>
                <w:rFonts w:ascii="Times New Roman" w:hAnsi="Times New Roman"/>
                <w:lang w:val="ru-RU"/>
              </w:rPr>
              <w:t xml:space="preserve">или авторизационное письмо от производителя </w:t>
            </w:r>
            <w:r w:rsidRPr="0087029D">
              <w:rPr>
                <w:rFonts w:ascii="Times New Roman" w:hAnsi="Times New Roman"/>
                <w:lang w:val="ru-RU"/>
              </w:rPr>
              <w:br/>
            </w:r>
            <w:r w:rsidRPr="0087029D">
              <w:rPr>
                <w:rFonts w:ascii="Times New Roman" w:hAnsi="Times New Roman"/>
                <w:i/>
                <w:lang w:val="ru-RU"/>
              </w:rPr>
              <w:t xml:space="preserve">(в случае если участник электронного тендера </w:t>
            </w:r>
            <w:r w:rsidRPr="0087029D">
              <w:rPr>
                <w:rFonts w:ascii="Times New Roman" w:hAnsi="Times New Roman"/>
                <w:i/>
                <w:lang w:val="ru-RU"/>
              </w:rPr>
              <w:br/>
              <w:t>не является производителем предлагаемого товара)</w:t>
            </w:r>
            <w:r w:rsidRPr="0087029D">
              <w:rPr>
                <w:rFonts w:ascii="Times New Roman" w:hAnsi="Times New Roman"/>
                <w:lang w:val="ru-RU"/>
              </w:rPr>
              <w:t>;</w:t>
            </w:r>
          </w:p>
          <w:p w:rsidR="00F52759" w:rsidRPr="0087029D" w:rsidRDefault="00F52759" w:rsidP="00B7050D">
            <w:pPr>
              <w:pStyle w:val="afff5"/>
              <w:numPr>
                <w:ilvl w:val="0"/>
                <w:numId w:val="20"/>
              </w:numPr>
              <w:tabs>
                <w:tab w:val="left" w:pos="492"/>
              </w:tabs>
              <w:ind w:left="67" w:firstLine="142"/>
              <w:jc w:val="both"/>
              <w:rPr>
                <w:rFonts w:ascii="Times New Roman" w:hAnsi="Times New Roman"/>
                <w:lang w:val="ru-RU"/>
              </w:rPr>
            </w:pPr>
            <w:r w:rsidRPr="0087029D">
              <w:rPr>
                <w:rFonts w:ascii="Times New Roman" w:hAnsi="Times New Roman"/>
                <w:lang w:val="ru-RU"/>
              </w:rPr>
              <w:t xml:space="preserve">техническая документация (брошюры, технические паспорта, инструкция </w:t>
            </w:r>
            <w:r w:rsidRPr="0087029D">
              <w:rPr>
                <w:rFonts w:ascii="Times New Roman" w:hAnsi="Times New Roman"/>
                <w:lang w:val="ru-RU"/>
              </w:rPr>
              <w:br/>
              <w:t>по эксплуатации и т.п. или иные документы, содержащие полное и подробное описание предлагаемой услуги).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jc w:val="both"/>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7.9</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Ценовое предложение участника вносится в соответствующий раздел электронной системы.</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8</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 xml:space="preserve">Продление срока предоставления </w:t>
            </w:r>
            <w:r w:rsidRPr="0087029D">
              <w:rPr>
                <w:rFonts w:ascii="Times New Roman" w:hAnsi="Times New Roman"/>
                <w:b/>
                <w:lang w:val="ru-RU"/>
              </w:rPr>
              <w:lastRenderedPageBreak/>
              <w:t>тендерных предложений</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lastRenderedPageBreak/>
              <w:t>8.1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shd w:val="clear" w:color="auto" w:fill="FFFFFF"/>
                <w:lang w:val="ru-RU"/>
              </w:rPr>
            </w:pPr>
            <w:r w:rsidRPr="0087029D">
              <w:rPr>
                <w:rFonts w:ascii="Times New Roman" w:hAnsi="Times New Roman"/>
                <w:lang w:val="ru-RU"/>
              </w:rPr>
              <w:t xml:space="preserve">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w:t>
            </w:r>
            <w:r w:rsidRPr="0087029D">
              <w:rPr>
                <w:rFonts w:ascii="Times New Roman" w:hAnsi="Times New Roman"/>
                <w:lang w:val="ru-RU"/>
              </w:rPr>
              <w:lastRenderedPageBreak/>
              <w:t>участникам с предложением о продлении срока действия их тендерных предложений на определенный период по решению закупочной комиссии.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8.2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Заказчик по согласованию с закупочной комиссией вправе принять решение о внесении изменений в закупочную документацию по тендеру не позднее чем за один рабочий день до даты окончания срока подачи предложений на участие в тендере.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t>9</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Подведение итогов электронного тендера</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9.1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В зависимости от условий, определенных тендерной документацией электронная система </w:t>
            </w:r>
            <w:r w:rsidRPr="0087029D">
              <w:rPr>
                <w:rFonts w:ascii="Times New Roman" w:hAnsi="Times New Roman"/>
                <w:lang w:val="ru-RU"/>
              </w:rPr>
              <w:br/>
              <w:t>в автоматическом режиме определяет в качестве победителя.</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9.2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Тендер признается несостоявшимся:</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если в тендере принял участие один участник или никто не принял участие;</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9.3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87029D">
              <w:rPr>
                <w:rFonts w:ascii="Times New Roman" w:hAnsi="Times New Roman"/>
                <w:lang w:val="ru-RU"/>
              </w:rPr>
              <w:br/>
              <w:t>из электронного протокола опубликовывается на портале в автоматическом режиме.</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9.4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87029D">
              <w:rPr>
                <w:lang w:val="ru-RU"/>
              </w:rPr>
              <w:t xml:space="preserve"> </w:t>
            </w:r>
            <w:r w:rsidRPr="0087029D">
              <w:rPr>
                <w:rFonts w:ascii="Times New Roman" w:hAnsi="Times New Roman"/>
                <w:lang w:val="ru-RU"/>
              </w:rPr>
              <w:t>через чат.</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r w:rsidRPr="0087029D">
              <w:rPr>
                <w:rFonts w:ascii="Times New Roman" w:hAnsi="Times New Roman"/>
                <w:b/>
                <w:lang w:val="ru-RU"/>
              </w:rPr>
              <w:lastRenderedPageBreak/>
              <w:t>10</w:t>
            </w: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Прочие условия</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10.1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Победитель тендера представляет в размере 1% от общей суммы заключаемого договора гарантию исполнения обязательств договора.</w:t>
            </w:r>
          </w:p>
        </w:tc>
      </w:tr>
      <w:tr w:rsidR="00F52759" w:rsidRPr="0087029D"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10.2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10.3</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ind w:left="-114" w:right="-108" w:firstLine="4"/>
              <w:jc w:val="center"/>
              <w:rPr>
                <w:rFonts w:ascii="Times New Roman" w:hAnsi="Times New Roman"/>
                <w:lang w:val="ru-RU"/>
              </w:rPr>
            </w:pPr>
            <w:r w:rsidRPr="0087029D">
              <w:rPr>
                <w:rFonts w:ascii="Times New Roman" w:hAnsi="Times New Roman"/>
                <w:lang w:val="ru-RU"/>
              </w:rPr>
              <w:t>10.4</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87029D">
              <w:rPr>
                <w:rFonts w:ascii="Times New Roman" w:hAnsi="Times New Roman"/>
                <w:lang w:val="ru-RU"/>
              </w:rPr>
              <w:br/>
              <w:t>на специальном информационном портале</w:t>
            </w:r>
            <w:r w:rsidRPr="0087029D">
              <w:rPr>
                <w:lang w:val="ru-RU"/>
              </w:rPr>
              <w:t xml:space="preserve"> </w:t>
            </w:r>
            <w:r w:rsidRPr="0087029D">
              <w:rPr>
                <w:rFonts w:ascii="Times New Roman" w:hAnsi="Times New Roman"/>
                <w:lang w:val="ru-RU"/>
              </w:rPr>
              <w:t>через электронную систему в течение трех рабочих дней после принятия такого решения.</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r w:rsidRPr="0087029D">
              <w:rPr>
                <w:rFonts w:ascii="Times New Roman" w:hAnsi="Times New Roman"/>
                <w:b/>
                <w:lang w:val="ru-RU"/>
              </w:rPr>
              <w:t>Заключение договора</w:t>
            </w: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11.1</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jc w:val="both"/>
              <w:rPr>
                <w:rFonts w:ascii="Times New Roman" w:hAnsi="Times New Roman"/>
                <w:lang w:val="ru-RU"/>
              </w:rPr>
            </w:pPr>
            <w:r w:rsidRPr="0087029D">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F52759" w:rsidRPr="0087029D" w:rsidRDefault="00F52759" w:rsidP="00B7050D">
            <w:pPr>
              <w:jc w:val="both"/>
              <w:rPr>
                <w:rFonts w:ascii="Times New Roman" w:hAnsi="Times New Roman"/>
                <w:lang w:val="ru-RU"/>
              </w:rPr>
            </w:pPr>
            <w:r w:rsidRPr="0087029D">
              <w:rPr>
                <w:rFonts w:ascii="Times New Roman" w:hAnsi="Times New Roman"/>
                <w:lang w:val="ru-RU"/>
              </w:rPr>
              <w:t>Договор подписывается сторонами и вносится в реестр договоров.</w:t>
            </w:r>
          </w:p>
        </w:tc>
      </w:tr>
      <w:tr w:rsidR="00F52759" w:rsidRPr="005E2693" w:rsidTr="00B7050D">
        <w:trPr>
          <w:trHeight w:val="20"/>
        </w:trPr>
        <w:tc>
          <w:tcPr>
            <w:tcW w:w="567" w:type="dxa"/>
            <w:shd w:val="clear" w:color="auto" w:fill="auto"/>
          </w:tcPr>
          <w:p w:rsidR="00F52759" w:rsidRPr="0087029D" w:rsidRDefault="00F52759" w:rsidP="00B7050D">
            <w:pPr>
              <w:jc w:val="center"/>
              <w:rPr>
                <w:rFonts w:ascii="Times New Roman" w:hAnsi="Times New Roman"/>
                <w:b/>
                <w:lang w:val="ru-RU"/>
              </w:rPr>
            </w:pPr>
          </w:p>
        </w:tc>
        <w:tc>
          <w:tcPr>
            <w:tcW w:w="2552" w:type="dxa"/>
            <w:shd w:val="clear" w:color="auto" w:fill="auto"/>
          </w:tcPr>
          <w:p w:rsidR="00F52759" w:rsidRPr="0087029D" w:rsidRDefault="00F52759" w:rsidP="00B7050D">
            <w:pPr>
              <w:rPr>
                <w:rFonts w:ascii="Times New Roman" w:hAnsi="Times New Roman"/>
                <w:b/>
                <w:lang w:val="ru-RU"/>
              </w:rPr>
            </w:pPr>
          </w:p>
        </w:tc>
        <w:tc>
          <w:tcPr>
            <w:tcW w:w="709" w:type="dxa"/>
            <w:shd w:val="clear" w:color="auto" w:fill="auto"/>
          </w:tcPr>
          <w:p w:rsidR="00F52759" w:rsidRPr="0087029D" w:rsidRDefault="00F52759" w:rsidP="00B7050D">
            <w:pPr>
              <w:jc w:val="center"/>
              <w:rPr>
                <w:rFonts w:ascii="Times New Roman" w:hAnsi="Times New Roman"/>
                <w:lang w:val="ru-RU"/>
              </w:rPr>
            </w:pPr>
            <w:r w:rsidRPr="0087029D">
              <w:rPr>
                <w:rFonts w:ascii="Times New Roman" w:hAnsi="Times New Roman"/>
                <w:lang w:val="ru-RU"/>
              </w:rPr>
              <w:t>11.2</w:t>
            </w:r>
          </w:p>
        </w:tc>
        <w:tc>
          <w:tcPr>
            <w:tcW w:w="236" w:type="dxa"/>
            <w:shd w:val="clear" w:color="auto" w:fill="auto"/>
          </w:tcPr>
          <w:p w:rsidR="00F52759" w:rsidRPr="0087029D" w:rsidRDefault="00F52759" w:rsidP="00B7050D">
            <w:pPr>
              <w:rPr>
                <w:rFonts w:ascii="Times New Roman" w:hAnsi="Times New Roman"/>
                <w:lang w:val="ru-RU"/>
              </w:rPr>
            </w:pPr>
          </w:p>
        </w:tc>
        <w:tc>
          <w:tcPr>
            <w:tcW w:w="6035" w:type="dxa"/>
            <w:shd w:val="clear" w:color="auto" w:fill="auto"/>
          </w:tcPr>
          <w:p w:rsidR="00F52759" w:rsidRPr="0087029D" w:rsidRDefault="00F52759" w:rsidP="00B7050D">
            <w:pPr>
              <w:tabs>
                <w:tab w:val="left" w:pos="990"/>
              </w:tabs>
              <w:jc w:val="both"/>
              <w:rPr>
                <w:rFonts w:ascii="Times New Roman" w:hAnsi="Times New Roman"/>
                <w:lang w:val="ru-RU"/>
              </w:rPr>
            </w:pPr>
            <w:r w:rsidRPr="0087029D">
              <w:rPr>
                <w:rFonts w:ascii="Times New Roman" w:hAnsi="Times New Roman"/>
                <w:lang w:val="ru-RU"/>
              </w:rPr>
              <w:t xml:space="preserve">В случае отказа победителя от заключения договора сумма задатка ему не возвращается. </w:t>
            </w:r>
            <w:r w:rsidRPr="0087029D">
              <w:rPr>
                <w:rFonts w:ascii="Times New Roman" w:hAnsi="Times New Roman"/>
                <w:lang w:val="ru-RU"/>
              </w:rPr>
              <w:br/>
              <w:t xml:space="preserve">В этом случае, если определен резервный победитель, право заключения договора </w:t>
            </w:r>
            <w:r w:rsidRPr="0087029D">
              <w:rPr>
                <w:rFonts w:ascii="Times New Roman" w:hAnsi="Times New Roman"/>
                <w:lang w:val="ru-RU"/>
              </w:rPr>
              <w:br/>
              <w:t xml:space="preserve">и исполнения обязательств по нему переходит </w:t>
            </w:r>
            <w:r w:rsidRPr="0087029D">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F52759" w:rsidRDefault="00F52759" w:rsidP="00044359">
      <w:pPr>
        <w:rPr>
          <w:rFonts w:ascii="Times New Roman" w:hAnsi="Times New Roman"/>
          <w:b/>
          <w:lang w:val="ru-RU"/>
        </w:rPr>
      </w:pPr>
    </w:p>
    <w:p w:rsidR="00220819" w:rsidRDefault="00220819" w:rsidP="00044359">
      <w:pPr>
        <w:rPr>
          <w:rFonts w:ascii="Times New Roman" w:hAnsi="Times New Roman"/>
          <w:b/>
          <w:lang w:val="ru-RU"/>
        </w:rPr>
      </w:pPr>
    </w:p>
    <w:p w:rsidR="00220819" w:rsidRDefault="00220819" w:rsidP="00044359">
      <w:pPr>
        <w:rPr>
          <w:rFonts w:ascii="Times New Roman" w:hAnsi="Times New Roman"/>
          <w:b/>
          <w:lang w:val="ru-RU"/>
        </w:rPr>
      </w:pPr>
    </w:p>
    <w:p w:rsidR="00220819" w:rsidRDefault="00220819" w:rsidP="00044359">
      <w:pPr>
        <w:rPr>
          <w:rFonts w:ascii="Times New Roman" w:hAnsi="Times New Roman"/>
          <w:b/>
          <w:lang w:val="ru-RU"/>
        </w:rPr>
      </w:pPr>
    </w:p>
    <w:p w:rsidR="00220819" w:rsidRDefault="00220819" w:rsidP="00044359">
      <w:pPr>
        <w:rPr>
          <w:rFonts w:ascii="Times New Roman" w:hAnsi="Times New Roman"/>
          <w:b/>
          <w:lang w:val="ru-RU"/>
        </w:rPr>
      </w:pPr>
    </w:p>
    <w:p w:rsidR="00220819" w:rsidRDefault="00220819" w:rsidP="00044359">
      <w:pPr>
        <w:rPr>
          <w:rFonts w:ascii="Times New Roman" w:hAnsi="Times New Roman"/>
          <w:b/>
          <w:lang w:val="ru-RU"/>
        </w:rPr>
      </w:pPr>
    </w:p>
    <w:p w:rsidR="00220819" w:rsidRDefault="00220819" w:rsidP="00044359">
      <w:pPr>
        <w:rPr>
          <w:rFonts w:ascii="Times New Roman" w:hAnsi="Times New Roman"/>
          <w:b/>
          <w:lang w:val="ru-RU"/>
        </w:rPr>
      </w:pPr>
    </w:p>
    <w:p w:rsidR="00F52759" w:rsidRDefault="00F52759" w:rsidP="00044359">
      <w:pPr>
        <w:rPr>
          <w:rFonts w:ascii="Times New Roman" w:hAnsi="Times New Roman"/>
          <w:b/>
          <w:lang w:val="ru-RU"/>
        </w:rPr>
      </w:pPr>
    </w:p>
    <w:p w:rsidR="00F52759" w:rsidRPr="008E6322" w:rsidRDefault="00F52759" w:rsidP="00F52759">
      <w:pPr>
        <w:jc w:val="right"/>
        <w:rPr>
          <w:rFonts w:ascii="Times New Roman" w:hAnsi="Times New Roman"/>
          <w:b/>
          <w:lang w:val="ru-RU"/>
        </w:rPr>
      </w:pPr>
      <w:r w:rsidRPr="008E6322">
        <w:rPr>
          <w:rFonts w:ascii="Times New Roman" w:hAnsi="Times New Roman"/>
          <w:b/>
          <w:lang w:val="ru-RU"/>
        </w:rPr>
        <w:t>Приложение №1</w:t>
      </w:r>
    </w:p>
    <w:p w:rsidR="00F52759" w:rsidRPr="008E6322" w:rsidRDefault="00F52759" w:rsidP="00F52759">
      <w:pPr>
        <w:jc w:val="right"/>
        <w:rPr>
          <w:rFonts w:ascii="Times New Roman" w:hAnsi="Times New Roman"/>
          <w:b/>
          <w:lang w:val="ru-RU"/>
        </w:rPr>
      </w:pPr>
    </w:p>
    <w:p w:rsidR="00F52759" w:rsidRPr="008E6322" w:rsidRDefault="00F52759" w:rsidP="00F52759">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rsidR="00F52759" w:rsidRPr="008E6322" w:rsidRDefault="00F52759" w:rsidP="00F52759">
      <w:pPr>
        <w:jc w:val="center"/>
        <w:rPr>
          <w:rFonts w:ascii="Times New Roman" w:hAnsi="Times New Roman"/>
          <w:b/>
          <w:lang w:val="ru-RU"/>
        </w:rPr>
      </w:pPr>
    </w:p>
    <w:p w:rsidR="00F52759" w:rsidRPr="008E6322" w:rsidRDefault="00F52759" w:rsidP="00F52759">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rsidR="00F52759" w:rsidRPr="00005C72" w:rsidRDefault="00F52759" w:rsidP="00F52759">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rsidR="00F52759" w:rsidRPr="00005C72" w:rsidRDefault="00F52759" w:rsidP="00F52759">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таблица № 2</w:t>
      </w:r>
      <w:r w:rsidRPr="00005C72">
        <w:rPr>
          <w:rFonts w:ascii="Times New Roman" w:hAnsi="Times New Roman"/>
          <w:lang w:val="ru-RU"/>
        </w:rPr>
        <w:t>);</w:t>
      </w:r>
    </w:p>
    <w:p w:rsidR="00F52759" w:rsidRPr="00005C72" w:rsidRDefault="00F52759" w:rsidP="00F52759">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rsidR="00F52759" w:rsidRPr="00005C72" w:rsidRDefault="00F52759" w:rsidP="00F52759">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тендерного предложения</w:t>
      </w:r>
      <w:r>
        <w:rPr>
          <w:rFonts w:ascii="Times New Roman" w:hAnsi="Times New Roman"/>
          <w:lang w:val="ru-RU"/>
        </w:rPr>
        <w:t xml:space="preserve"> (таблица №4)</w:t>
      </w:r>
      <w:r w:rsidRPr="00005C72">
        <w:rPr>
          <w:rFonts w:ascii="Times New Roman" w:hAnsi="Times New Roman"/>
          <w:lang w:val="ru-RU"/>
        </w:rPr>
        <w:t>.</w:t>
      </w:r>
    </w:p>
    <w:p w:rsidR="00F52759" w:rsidRDefault="00F52759" w:rsidP="00F52759">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r>
        <w:rPr>
          <w:rFonts w:ascii="Times New Roman" w:hAnsi="Times New Roman"/>
          <w:lang w:val="ru-RU"/>
        </w:rPr>
        <w:t>.</w:t>
      </w:r>
    </w:p>
    <w:p w:rsidR="00F52759" w:rsidRPr="00487E2F" w:rsidRDefault="00F52759" w:rsidP="00F52759">
      <w:pPr>
        <w:jc w:val="center"/>
        <w:rPr>
          <w:rFonts w:ascii="Times New Roman" w:hAnsi="Times New Roman"/>
          <w:b/>
          <w:lang w:val="ru-RU"/>
        </w:rPr>
      </w:pPr>
      <w:r w:rsidRPr="00487E2F">
        <w:rPr>
          <w:rFonts w:ascii="Times New Roman" w:hAnsi="Times New Roman"/>
          <w:b/>
          <w:lang w:val="ru-RU"/>
        </w:rPr>
        <w:t>ПЕРЕЧЕНЬ</w:t>
      </w:r>
    </w:p>
    <w:p w:rsidR="00F52759" w:rsidRPr="00487E2F" w:rsidRDefault="00F52759" w:rsidP="00F52759">
      <w:pPr>
        <w:ind w:right="-365"/>
        <w:jc w:val="center"/>
        <w:rPr>
          <w:rFonts w:ascii="Times New Roman" w:hAnsi="Times New Roman"/>
          <w:b/>
          <w:lang w:val="ru-RU"/>
        </w:rPr>
      </w:pPr>
      <w:r w:rsidRPr="00487E2F">
        <w:rPr>
          <w:rFonts w:ascii="Times New Roman" w:hAnsi="Times New Roman"/>
          <w:lang w:val="ru-RU"/>
        </w:rPr>
        <w:t>документов, оформляемых участниками для участия в электронном тендере</w:t>
      </w:r>
    </w:p>
    <w:p w:rsidR="00F52759" w:rsidRPr="00487E2F" w:rsidRDefault="00F52759" w:rsidP="00F52759">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F52759" w:rsidRPr="00487E2F" w:rsidTr="00B7050D">
        <w:tc>
          <w:tcPr>
            <w:tcW w:w="265" w:type="pct"/>
            <w:vAlign w:val="center"/>
          </w:tcPr>
          <w:p w:rsidR="00F52759" w:rsidRPr="00487E2F" w:rsidRDefault="00F52759" w:rsidP="00B7050D">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F52759" w:rsidRPr="00487E2F" w:rsidRDefault="00F52759" w:rsidP="00B7050D">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F52759" w:rsidRPr="00487E2F" w:rsidRDefault="00F52759" w:rsidP="00B7050D">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F52759" w:rsidRPr="00487E2F" w:rsidRDefault="00F52759" w:rsidP="00B7050D">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F52759" w:rsidRPr="00D7641A" w:rsidTr="00B7050D">
        <w:tc>
          <w:tcPr>
            <w:tcW w:w="265" w:type="pct"/>
            <w:vAlign w:val="center"/>
          </w:tcPr>
          <w:p w:rsidR="00F52759" w:rsidRPr="00487E2F" w:rsidRDefault="00F52759" w:rsidP="00B7050D">
            <w:pPr>
              <w:rPr>
                <w:rFonts w:ascii="Times New Roman" w:hAnsi="Times New Roman"/>
                <w:lang w:val="ru-RU"/>
              </w:rPr>
            </w:pPr>
            <w:r>
              <w:rPr>
                <w:rFonts w:ascii="Times New Roman" w:hAnsi="Times New Roman"/>
                <w:lang w:val="ru-RU"/>
              </w:rPr>
              <w:t>1</w:t>
            </w:r>
          </w:p>
        </w:tc>
        <w:tc>
          <w:tcPr>
            <w:tcW w:w="2151"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Merge w:val="restar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Оформляется согласно Форме №</w:t>
            </w:r>
            <w:r>
              <w:rPr>
                <w:rFonts w:ascii="Times New Roman" w:hAnsi="Times New Roman"/>
                <w:lang w:val="ru-RU"/>
              </w:rPr>
              <w:t>1</w:t>
            </w:r>
          </w:p>
        </w:tc>
        <w:tc>
          <w:tcPr>
            <w:tcW w:w="1212" w:type="pct"/>
            <w:vAlign w:val="center"/>
          </w:tcPr>
          <w:p w:rsidR="00F52759" w:rsidRPr="00487E2F" w:rsidRDefault="00F52759" w:rsidP="00B7050D">
            <w:pPr>
              <w:rPr>
                <w:rFonts w:ascii="Times New Roman" w:hAnsi="Times New Roman"/>
                <w:lang w:val="ru-RU"/>
              </w:rPr>
            </w:pPr>
          </w:p>
        </w:tc>
      </w:tr>
      <w:tr w:rsidR="00F52759" w:rsidRPr="00487E2F" w:rsidTr="00B7050D">
        <w:tc>
          <w:tcPr>
            <w:tcW w:w="265" w:type="pct"/>
            <w:vAlign w:val="center"/>
          </w:tcPr>
          <w:p w:rsidR="00F52759" w:rsidRPr="00487E2F" w:rsidRDefault="00F52759" w:rsidP="00B7050D">
            <w:pPr>
              <w:rPr>
                <w:rFonts w:ascii="Times New Roman" w:hAnsi="Times New Roman"/>
                <w:lang w:val="ru-RU"/>
              </w:rPr>
            </w:pPr>
            <w:r>
              <w:rPr>
                <w:rFonts w:ascii="Times New Roman" w:hAnsi="Times New Roman"/>
                <w:lang w:val="ru-RU"/>
              </w:rPr>
              <w:t>1</w:t>
            </w:r>
            <w:r w:rsidRPr="00487E2F">
              <w:rPr>
                <w:rFonts w:ascii="Times New Roman" w:hAnsi="Times New Roman"/>
                <w:lang w:val="ru-RU"/>
              </w:rPr>
              <w:t>.1</w:t>
            </w:r>
          </w:p>
        </w:tc>
        <w:tc>
          <w:tcPr>
            <w:tcW w:w="2151"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F52759" w:rsidRPr="00487E2F" w:rsidRDefault="00F52759" w:rsidP="00B7050D">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F52759" w:rsidRPr="00487E2F" w:rsidRDefault="00F52759" w:rsidP="00B7050D">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rsidR="00F52759" w:rsidRPr="00487E2F" w:rsidRDefault="00F52759" w:rsidP="00B7050D">
            <w:pPr>
              <w:rPr>
                <w:rFonts w:ascii="Times New Roman" w:hAnsi="Times New Roman"/>
                <w:lang w:val="ru-RU"/>
              </w:rPr>
            </w:pPr>
          </w:p>
        </w:tc>
        <w:tc>
          <w:tcPr>
            <w:tcW w:w="121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По решению закупочной комиссии</w:t>
            </w:r>
          </w:p>
        </w:tc>
      </w:tr>
      <w:tr w:rsidR="00F52759" w:rsidRPr="00487E2F" w:rsidTr="00B7050D">
        <w:trPr>
          <w:trHeight w:val="750"/>
        </w:trPr>
        <w:tc>
          <w:tcPr>
            <w:tcW w:w="265" w:type="pct"/>
            <w:vAlign w:val="center"/>
          </w:tcPr>
          <w:p w:rsidR="00F52759" w:rsidRPr="00487E2F" w:rsidRDefault="00F52759" w:rsidP="00B7050D">
            <w:pPr>
              <w:rPr>
                <w:rFonts w:ascii="Times New Roman" w:hAnsi="Times New Roman"/>
                <w:lang w:val="ru-RU"/>
              </w:rPr>
            </w:pPr>
            <w:r>
              <w:rPr>
                <w:rFonts w:ascii="Times New Roman" w:hAnsi="Times New Roman"/>
                <w:lang w:val="ru-RU"/>
              </w:rPr>
              <w:t>1</w:t>
            </w:r>
            <w:r w:rsidRPr="00487E2F">
              <w:rPr>
                <w:rFonts w:ascii="Times New Roman" w:hAnsi="Times New Roman"/>
                <w:lang w:val="ru-RU"/>
              </w:rPr>
              <w:t>.2</w:t>
            </w:r>
          </w:p>
        </w:tc>
        <w:tc>
          <w:tcPr>
            <w:tcW w:w="2151"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F52759" w:rsidRPr="00487E2F" w:rsidRDefault="00F52759" w:rsidP="00B7050D">
            <w:pPr>
              <w:rPr>
                <w:rFonts w:ascii="Times New Roman" w:hAnsi="Times New Roman"/>
                <w:lang w:val="ru-RU"/>
              </w:rPr>
            </w:pPr>
          </w:p>
        </w:tc>
        <w:tc>
          <w:tcPr>
            <w:tcW w:w="121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Статья 42 Закона</w:t>
            </w:r>
          </w:p>
        </w:tc>
      </w:tr>
      <w:tr w:rsidR="00F52759" w:rsidRPr="00487E2F" w:rsidTr="00B7050D">
        <w:tc>
          <w:tcPr>
            <w:tcW w:w="265" w:type="pct"/>
            <w:vAlign w:val="center"/>
          </w:tcPr>
          <w:p w:rsidR="00F52759" w:rsidRPr="00487E2F" w:rsidRDefault="00F52759" w:rsidP="00B7050D">
            <w:pPr>
              <w:rPr>
                <w:rFonts w:ascii="Times New Roman" w:hAnsi="Times New Roman"/>
                <w:lang w:val="ru-RU"/>
              </w:rPr>
            </w:pPr>
            <w:r>
              <w:rPr>
                <w:rFonts w:ascii="Times New Roman" w:hAnsi="Times New Roman"/>
                <w:lang w:val="ru-RU"/>
              </w:rPr>
              <w:t>2</w:t>
            </w:r>
          </w:p>
        </w:tc>
        <w:tc>
          <w:tcPr>
            <w:tcW w:w="2151"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Общая информация об участнике тендера</w:t>
            </w:r>
            <w:r>
              <w:rPr>
                <w:rFonts w:ascii="Times New Roman" w:hAnsi="Times New Roman"/>
                <w:lang w:val="ru-RU"/>
              </w:rPr>
              <w:t xml:space="preserve"> и и</w:t>
            </w:r>
            <w:r w:rsidRPr="00C042FA">
              <w:rPr>
                <w:rFonts w:ascii="Times New Roman" w:hAnsi="Times New Roman"/>
                <w:lang w:val="ru-RU"/>
              </w:rPr>
              <w:t>нформация об опыте работ аналогичных услуг за последние 3 года</w:t>
            </w:r>
          </w:p>
        </w:tc>
        <w:tc>
          <w:tcPr>
            <w:tcW w:w="137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Оформляется согласно Форме №</w:t>
            </w:r>
            <w:r>
              <w:rPr>
                <w:rFonts w:ascii="Times New Roman" w:hAnsi="Times New Roman"/>
                <w:lang w:val="ru-RU"/>
              </w:rPr>
              <w:t>2</w:t>
            </w:r>
          </w:p>
        </w:tc>
        <w:tc>
          <w:tcPr>
            <w:tcW w:w="121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По решению закупочной комиссии</w:t>
            </w:r>
          </w:p>
        </w:tc>
      </w:tr>
      <w:tr w:rsidR="00F52759" w:rsidRPr="00E40656" w:rsidTr="00B7050D">
        <w:tc>
          <w:tcPr>
            <w:tcW w:w="265" w:type="pct"/>
            <w:vAlign w:val="center"/>
          </w:tcPr>
          <w:p w:rsidR="00F52759" w:rsidRPr="00487E2F" w:rsidRDefault="00F52759" w:rsidP="00B7050D">
            <w:pPr>
              <w:rPr>
                <w:rFonts w:ascii="Times New Roman" w:hAnsi="Times New Roman"/>
                <w:lang w:val="ru-RU"/>
              </w:rPr>
            </w:pPr>
            <w:r>
              <w:rPr>
                <w:rFonts w:ascii="Times New Roman" w:hAnsi="Times New Roman"/>
                <w:lang w:val="ru-RU"/>
              </w:rPr>
              <w:t>3</w:t>
            </w:r>
          </w:p>
        </w:tc>
        <w:tc>
          <w:tcPr>
            <w:tcW w:w="2151"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212" w:type="pct"/>
            <w:vAlign w:val="center"/>
          </w:tcPr>
          <w:p w:rsidR="00F52759" w:rsidRPr="00487E2F" w:rsidRDefault="00F52759" w:rsidP="00B7050D">
            <w:pPr>
              <w:rPr>
                <w:rFonts w:ascii="Times New Roman" w:hAnsi="Times New Roman"/>
                <w:lang w:val="ru-RU"/>
              </w:rPr>
            </w:pPr>
            <w:r w:rsidRPr="00487E2F">
              <w:rPr>
                <w:rFonts w:ascii="Times New Roman" w:hAnsi="Times New Roman"/>
                <w:lang w:val="ru-RU"/>
              </w:rPr>
              <w:t>Статья 42 Закона</w:t>
            </w:r>
          </w:p>
        </w:tc>
      </w:tr>
      <w:tr w:rsidR="00F52759" w:rsidRPr="00E40656" w:rsidTr="00B7050D">
        <w:trPr>
          <w:trHeight w:val="600"/>
        </w:trPr>
        <w:tc>
          <w:tcPr>
            <w:tcW w:w="265" w:type="pct"/>
            <w:vAlign w:val="center"/>
          </w:tcPr>
          <w:p w:rsidR="00F52759" w:rsidRPr="00E40656" w:rsidRDefault="00F52759" w:rsidP="00B7050D">
            <w:pPr>
              <w:rPr>
                <w:rFonts w:ascii="Times New Roman" w:hAnsi="Times New Roman"/>
                <w:lang w:val="ru-RU"/>
              </w:rPr>
            </w:pPr>
            <w:r>
              <w:rPr>
                <w:rFonts w:ascii="Times New Roman" w:hAnsi="Times New Roman"/>
                <w:lang w:val="ru-RU"/>
              </w:rPr>
              <w:t>4</w:t>
            </w:r>
          </w:p>
        </w:tc>
        <w:tc>
          <w:tcPr>
            <w:tcW w:w="2151" w:type="pct"/>
            <w:vAlign w:val="center"/>
          </w:tcPr>
          <w:p w:rsidR="00F52759" w:rsidRPr="00E40656" w:rsidRDefault="00F52759" w:rsidP="00B7050D">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F52759" w:rsidRPr="00E40656" w:rsidRDefault="00F52759" w:rsidP="00B7050D">
            <w:pPr>
              <w:rPr>
                <w:rFonts w:ascii="Times New Roman" w:hAnsi="Times New Roman"/>
                <w:lang w:val="ru-RU"/>
              </w:rPr>
            </w:pPr>
            <w:r>
              <w:rPr>
                <w:rFonts w:ascii="Times New Roman" w:hAnsi="Times New Roman"/>
                <w:lang w:val="ru-RU"/>
              </w:rPr>
              <w:t>Оформляется согласно Форме №3</w:t>
            </w:r>
          </w:p>
        </w:tc>
        <w:tc>
          <w:tcPr>
            <w:tcW w:w="1212" w:type="pct"/>
            <w:vAlign w:val="center"/>
          </w:tcPr>
          <w:p w:rsidR="00F52759" w:rsidRDefault="00F52759" w:rsidP="00B7050D">
            <w:pPr>
              <w:rPr>
                <w:rFonts w:ascii="Times New Roman" w:hAnsi="Times New Roman"/>
                <w:lang w:val="ru-RU"/>
              </w:rPr>
            </w:pPr>
            <w:r>
              <w:rPr>
                <w:rFonts w:ascii="Times New Roman" w:hAnsi="Times New Roman"/>
                <w:lang w:val="ru-RU"/>
              </w:rPr>
              <w:t>Статья 67 Закона</w:t>
            </w:r>
          </w:p>
        </w:tc>
      </w:tr>
      <w:tr w:rsidR="00F52759" w:rsidRPr="00E40656" w:rsidTr="00B7050D">
        <w:trPr>
          <w:trHeight w:val="600"/>
        </w:trPr>
        <w:tc>
          <w:tcPr>
            <w:tcW w:w="265" w:type="pct"/>
            <w:vAlign w:val="center"/>
          </w:tcPr>
          <w:p w:rsidR="00F52759" w:rsidRDefault="00F52759" w:rsidP="00B7050D">
            <w:pPr>
              <w:rPr>
                <w:rFonts w:ascii="Times New Roman" w:hAnsi="Times New Roman"/>
                <w:lang w:val="ru-RU"/>
              </w:rPr>
            </w:pPr>
            <w:r>
              <w:rPr>
                <w:rFonts w:ascii="Times New Roman" w:hAnsi="Times New Roman"/>
                <w:lang w:val="ru-RU"/>
              </w:rPr>
              <w:t>5</w:t>
            </w:r>
          </w:p>
        </w:tc>
        <w:tc>
          <w:tcPr>
            <w:tcW w:w="2151" w:type="pct"/>
            <w:vAlign w:val="center"/>
          </w:tcPr>
          <w:p w:rsidR="00F52759" w:rsidRPr="00E40656" w:rsidRDefault="00F52759" w:rsidP="00B7050D">
            <w:pPr>
              <w:rPr>
                <w:rFonts w:ascii="Times New Roman" w:hAnsi="Times New Roman"/>
                <w:lang w:val="ru-RU"/>
              </w:rPr>
            </w:pPr>
            <w:r>
              <w:rPr>
                <w:rFonts w:ascii="Times New Roman" w:hAnsi="Times New Roman"/>
                <w:lang w:val="ru-RU"/>
              </w:rPr>
              <w:t>Техническое предложение</w:t>
            </w:r>
          </w:p>
        </w:tc>
        <w:tc>
          <w:tcPr>
            <w:tcW w:w="1372" w:type="pct"/>
            <w:vAlign w:val="center"/>
          </w:tcPr>
          <w:p w:rsidR="00F52759" w:rsidRDefault="00F52759" w:rsidP="00B7050D">
            <w:pPr>
              <w:rPr>
                <w:rFonts w:ascii="Times New Roman" w:hAnsi="Times New Roman"/>
                <w:lang w:val="ru-RU"/>
              </w:rPr>
            </w:pPr>
            <w:r>
              <w:rPr>
                <w:rFonts w:ascii="Times New Roman" w:hAnsi="Times New Roman"/>
                <w:lang w:val="ru-RU"/>
              </w:rPr>
              <w:t>Оформляется согласно Форме №4</w:t>
            </w:r>
          </w:p>
        </w:tc>
        <w:tc>
          <w:tcPr>
            <w:tcW w:w="1212" w:type="pct"/>
            <w:vAlign w:val="center"/>
          </w:tcPr>
          <w:p w:rsidR="00F52759" w:rsidRDefault="00F52759" w:rsidP="00B7050D">
            <w:pPr>
              <w:rPr>
                <w:rFonts w:ascii="Times New Roman" w:hAnsi="Times New Roman"/>
                <w:lang w:val="ru-RU"/>
              </w:rPr>
            </w:pPr>
          </w:p>
        </w:tc>
      </w:tr>
    </w:tbl>
    <w:p w:rsidR="00F52759" w:rsidRPr="00E40656" w:rsidRDefault="00F52759" w:rsidP="00F52759">
      <w:pPr>
        <w:jc w:val="right"/>
        <w:rPr>
          <w:rFonts w:ascii="Times New Roman" w:hAnsi="Times New Roman"/>
          <w:lang w:val="ru-RU"/>
        </w:rPr>
      </w:pP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p>
    <w:p w:rsidR="00F52759" w:rsidRPr="00E40656" w:rsidRDefault="00F52759" w:rsidP="00F52759">
      <w:pPr>
        <w:jc w:val="right"/>
        <w:rPr>
          <w:rFonts w:ascii="Times New Roman" w:hAnsi="Times New Roman"/>
          <w:i/>
          <w:sz w:val="28"/>
          <w:szCs w:val="28"/>
          <w:lang w:val="ru-RU"/>
        </w:rPr>
      </w:pPr>
      <w:r w:rsidRPr="00E40656">
        <w:rPr>
          <w:rFonts w:ascii="Times New Roman" w:hAnsi="Times New Roman"/>
          <w:i/>
          <w:sz w:val="28"/>
          <w:szCs w:val="28"/>
          <w:lang w:val="ru-RU"/>
        </w:rPr>
        <w:t>Форма №</w:t>
      </w:r>
      <w:r>
        <w:rPr>
          <w:rFonts w:ascii="Times New Roman" w:hAnsi="Times New Roman"/>
          <w:i/>
          <w:sz w:val="28"/>
          <w:szCs w:val="28"/>
          <w:lang w:val="ru-RU"/>
        </w:rPr>
        <w:t>1</w:t>
      </w:r>
    </w:p>
    <w:p w:rsidR="00575BBB" w:rsidRDefault="00575BBB" w:rsidP="00575BBB">
      <w:pPr>
        <w:rPr>
          <w:rFonts w:ascii="Times New Roman" w:hAnsi="Times New Roman"/>
          <w:i/>
          <w:sz w:val="26"/>
          <w:szCs w:val="26"/>
        </w:rPr>
      </w:pPr>
    </w:p>
    <w:p w:rsidR="00575BBB" w:rsidRPr="00575BBB" w:rsidRDefault="00575BBB" w:rsidP="00575BBB">
      <w:pPr>
        <w:ind w:right="2"/>
        <w:jc w:val="center"/>
        <w:rPr>
          <w:rFonts w:ascii="Times New Roman" w:hAnsi="Times New Roman"/>
          <w:lang w:val="ru-RU"/>
        </w:rPr>
      </w:pPr>
      <w:r w:rsidRPr="00575BBB">
        <w:rPr>
          <w:rFonts w:ascii="Times New Roman" w:hAnsi="Times New Roman"/>
          <w:i/>
          <w:lang w:val="ru-RU"/>
        </w:rPr>
        <w:t xml:space="preserve"> </w:t>
      </w:r>
    </w:p>
    <w:p w:rsidR="00575BBB" w:rsidRPr="00575BBB" w:rsidRDefault="00575BBB" w:rsidP="00575BBB">
      <w:pPr>
        <w:ind w:left="471" w:right="535" w:hanging="10"/>
        <w:jc w:val="center"/>
        <w:rPr>
          <w:rFonts w:ascii="Times New Roman" w:hAnsi="Times New Roman"/>
          <w:lang w:val="ru-RU"/>
        </w:rPr>
      </w:pPr>
      <w:r w:rsidRPr="00575BBB">
        <w:rPr>
          <w:rFonts w:ascii="Times New Roman" w:hAnsi="Times New Roman"/>
          <w:i/>
          <w:lang w:val="ru-RU"/>
        </w:rPr>
        <w:t xml:space="preserve">НА ФИРМЕННОМ БЛАНКЕ УЧАСТНИКА </w:t>
      </w:r>
    </w:p>
    <w:p w:rsidR="00575BBB" w:rsidRPr="00575BBB" w:rsidRDefault="00575BBB" w:rsidP="00575BBB">
      <w:pPr>
        <w:spacing w:after="21"/>
        <w:rPr>
          <w:rFonts w:ascii="Times New Roman" w:hAnsi="Times New Roman"/>
          <w:lang w:val="ru-RU"/>
        </w:rPr>
      </w:pPr>
      <w:r w:rsidRPr="00575BBB">
        <w:rPr>
          <w:rFonts w:ascii="Times New Roman" w:hAnsi="Times New Roman"/>
          <w:i/>
          <w:lang w:val="ru-RU"/>
        </w:rPr>
        <w:t xml:space="preserve"> </w:t>
      </w:r>
    </w:p>
    <w:p w:rsidR="00575BBB" w:rsidRPr="00575BBB" w:rsidRDefault="00575BBB" w:rsidP="00575BBB">
      <w:pPr>
        <w:spacing w:after="7"/>
        <w:ind w:left="-5" w:right="7091" w:hanging="10"/>
        <w:rPr>
          <w:rFonts w:ascii="Times New Roman" w:hAnsi="Times New Roman"/>
          <w:i/>
          <w:lang w:val="ru-RU"/>
        </w:rPr>
      </w:pPr>
      <w:r w:rsidRPr="00575BBB">
        <w:rPr>
          <w:rFonts w:ascii="Times New Roman" w:hAnsi="Times New Roman"/>
          <w:i/>
          <w:lang w:val="ru-RU"/>
        </w:rPr>
        <w:t xml:space="preserve">№:_______________ </w:t>
      </w:r>
    </w:p>
    <w:p w:rsidR="00575BBB" w:rsidRPr="00575BBB" w:rsidRDefault="00575BBB" w:rsidP="00575BBB">
      <w:pPr>
        <w:spacing w:after="7"/>
        <w:ind w:left="-5" w:right="7091" w:hanging="10"/>
        <w:rPr>
          <w:rFonts w:ascii="Times New Roman" w:hAnsi="Times New Roman"/>
          <w:lang w:val="ru-RU"/>
        </w:rPr>
      </w:pPr>
      <w:r w:rsidRPr="00575BBB">
        <w:rPr>
          <w:rFonts w:ascii="Times New Roman" w:hAnsi="Times New Roman"/>
          <w:i/>
          <w:lang w:val="ru-RU"/>
        </w:rPr>
        <w:t xml:space="preserve">Дата: ____________ </w:t>
      </w:r>
    </w:p>
    <w:p w:rsidR="00575BBB" w:rsidRPr="00575BBB" w:rsidRDefault="00575BBB" w:rsidP="00575BBB">
      <w:pPr>
        <w:spacing w:after="29"/>
        <w:rPr>
          <w:rFonts w:ascii="Times New Roman" w:hAnsi="Times New Roman"/>
          <w:lang w:val="ru-RU"/>
        </w:rPr>
      </w:pPr>
      <w:r w:rsidRPr="00575BBB">
        <w:rPr>
          <w:rFonts w:ascii="Times New Roman" w:hAnsi="Times New Roman"/>
          <w:lang w:val="ru-RU"/>
        </w:rPr>
        <w:t xml:space="preserve"> </w:t>
      </w:r>
    </w:p>
    <w:p w:rsidR="00575BBB" w:rsidRPr="00575BBB" w:rsidRDefault="00575BBB" w:rsidP="00575BBB">
      <w:pPr>
        <w:ind w:left="10" w:right="151" w:hanging="10"/>
        <w:jc w:val="right"/>
        <w:rPr>
          <w:rFonts w:ascii="Times New Roman" w:hAnsi="Times New Roman"/>
          <w:lang w:val="ru-RU"/>
        </w:rPr>
      </w:pPr>
      <w:r w:rsidRPr="00575BBB">
        <w:rPr>
          <w:rFonts w:ascii="Times New Roman" w:hAnsi="Times New Roman"/>
          <w:b/>
          <w:lang w:val="ru-RU"/>
        </w:rPr>
        <w:t xml:space="preserve">Закупочная комиссия </w:t>
      </w:r>
    </w:p>
    <w:p w:rsidR="00575BBB" w:rsidRPr="00575BBB" w:rsidRDefault="00575BBB" w:rsidP="00575BBB">
      <w:pPr>
        <w:ind w:right="12"/>
        <w:jc w:val="center"/>
        <w:rPr>
          <w:rFonts w:ascii="Times New Roman" w:hAnsi="Times New Roman"/>
          <w:lang w:val="ru-RU"/>
        </w:rPr>
      </w:pPr>
      <w:r w:rsidRPr="00575BBB">
        <w:rPr>
          <w:rFonts w:ascii="Times New Roman" w:hAnsi="Times New Roman"/>
          <w:i/>
          <w:lang w:val="ru-RU"/>
        </w:rPr>
        <w:t xml:space="preserve"> </w:t>
      </w:r>
    </w:p>
    <w:p w:rsidR="00575BBB" w:rsidRPr="00575BBB" w:rsidRDefault="00575BBB" w:rsidP="00575BBB">
      <w:pPr>
        <w:ind w:right="12"/>
        <w:jc w:val="center"/>
        <w:rPr>
          <w:rFonts w:ascii="Times New Roman" w:hAnsi="Times New Roman"/>
          <w:lang w:val="ru-RU"/>
        </w:rPr>
      </w:pPr>
      <w:r w:rsidRPr="00575BBB">
        <w:rPr>
          <w:rFonts w:ascii="Times New Roman" w:hAnsi="Times New Roman"/>
          <w:i/>
          <w:lang w:val="ru-RU"/>
        </w:rPr>
        <w:t xml:space="preserve"> </w:t>
      </w:r>
    </w:p>
    <w:p w:rsidR="00575BBB" w:rsidRPr="00575BBB" w:rsidRDefault="00575BBB" w:rsidP="00575BBB">
      <w:pPr>
        <w:spacing w:after="22"/>
        <w:rPr>
          <w:rFonts w:ascii="Times New Roman" w:hAnsi="Times New Roman"/>
          <w:lang w:val="ru-RU"/>
        </w:rPr>
      </w:pPr>
      <w:r w:rsidRPr="00575BBB">
        <w:rPr>
          <w:rFonts w:ascii="Times New Roman" w:hAnsi="Times New Roman"/>
          <w:lang w:val="ru-RU"/>
        </w:rPr>
        <w:t xml:space="preserve"> </w:t>
      </w:r>
    </w:p>
    <w:p w:rsidR="00575BBB" w:rsidRPr="00575BBB" w:rsidRDefault="00575BBB" w:rsidP="00575BBB">
      <w:pPr>
        <w:ind w:left="409" w:right="474" w:hanging="10"/>
        <w:jc w:val="center"/>
        <w:rPr>
          <w:rFonts w:ascii="Times New Roman" w:hAnsi="Times New Roman"/>
          <w:b/>
          <w:lang w:val="ru-RU"/>
        </w:rPr>
      </w:pPr>
      <w:r w:rsidRPr="00575BBB">
        <w:rPr>
          <w:rFonts w:ascii="Times New Roman" w:hAnsi="Times New Roman"/>
          <w:b/>
          <w:lang w:val="ru-RU"/>
        </w:rPr>
        <w:t xml:space="preserve">ГАРАНТИЙНОЕ ПИСЬМО </w:t>
      </w:r>
    </w:p>
    <w:p w:rsidR="00575BBB" w:rsidRPr="00575BBB" w:rsidRDefault="00575BBB" w:rsidP="00575BBB">
      <w:pPr>
        <w:ind w:right="12"/>
        <w:jc w:val="center"/>
        <w:rPr>
          <w:rFonts w:ascii="Times New Roman" w:hAnsi="Times New Roman"/>
          <w:lang w:val="ru-RU"/>
        </w:rPr>
      </w:pPr>
      <w:r w:rsidRPr="00575BBB">
        <w:rPr>
          <w:rFonts w:ascii="Times New Roman" w:hAnsi="Times New Roman"/>
          <w:lang w:val="ru-RU"/>
        </w:rPr>
        <w:t xml:space="preserve"> </w:t>
      </w:r>
    </w:p>
    <w:p w:rsidR="00575BBB" w:rsidRPr="00575BBB" w:rsidRDefault="00575BBB" w:rsidP="00575BBB">
      <w:pPr>
        <w:ind w:right="12"/>
        <w:jc w:val="center"/>
        <w:rPr>
          <w:rFonts w:ascii="Times New Roman" w:hAnsi="Times New Roman"/>
          <w:lang w:val="ru-RU"/>
        </w:rPr>
      </w:pPr>
      <w:r w:rsidRPr="00575BBB">
        <w:rPr>
          <w:rFonts w:ascii="Times New Roman" w:hAnsi="Times New Roman"/>
          <w:lang w:val="ru-RU"/>
        </w:rPr>
        <w:t xml:space="preserve"> </w:t>
      </w:r>
    </w:p>
    <w:p w:rsidR="00575BBB" w:rsidRPr="00575BBB" w:rsidRDefault="00575BBB" w:rsidP="00575BBB">
      <w:pPr>
        <w:spacing w:after="23"/>
        <w:rPr>
          <w:rFonts w:ascii="Times New Roman" w:hAnsi="Times New Roman"/>
          <w:lang w:val="ru-RU"/>
        </w:rPr>
      </w:pPr>
      <w:r w:rsidRPr="00575BBB">
        <w:rPr>
          <w:rFonts w:ascii="Times New Roman" w:hAnsi="Times New Roman"/>
          <w:lang w:val="ru-RU"/>
        </w:rPr>
        <w:t xml:space="preserve"> </w:t>
      </w:r>
    </w:p>
    <w:p w:rsidR="00575BBB" w:rsidRPr="00575BBB" w:rsidRDefault="00575BBB" w:rsidP="00575BBB">
      <w:pPr>
        <w:ind w:right="104"/>
        <w:jc w:val="right"/>
        <w:rPr>
          <w:rFonts w:ascii="Times New Roman" w:hAnsi="Times New Roman"/>
          <w:lang w:val="ru-RU"/>
        </w:rPr>
      </w:pPr>
      <w:r w:rsidRPr="00575BBB">
        <w:rPr>
          <w:rFonts w:ascii="Times New Roman" w:hAnsi="Times New Roman"/>
          <w:lang w:val="ru-RU"/>
        </w:rPr>
        <w:t xml:space="preserve">Настоящим письмом подтверждаем, что компания ___________________________ : </w:t>
      </w:r>
    </w:p>
    <w:p w:rsidR="00575BBB" w:rsidRDefault="00575BBB" w:rsidP="00575BBB">
      <w:pPr>
        <w:spacing w:after="102"/>
        <w:ind w:right="388"/>
        <w:jc w:val="right"/>
        <w:rPr>
          <w:rFonts w:ascii="Times New Roman" w:hAnsi="Times New Roman"/>
        </w:rPr>
      </w:pPr>
      <w:r w:rsidRPr="00575BBB">
        <w:rPr>
          <w:rFonts w:ascii="Times New Roman" w:hAnsi="Times New Roman"/>
          <w:i/>
          <w:lang w:val="ru-RU"/>
        </w:rPr>
        <w:t xml:space="preserve">     </w:t>
      </w:r>
      <w:r>
        <w:rPr>
          <w:rFonts w:ascii="Times New Roman" w:hAnsi="Times New Roman"/>
          <w:i/>
        </w:rPr>
        <w:t xml:space="preserve">(наименование компании) </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не имеет ненадлежащим образом исполненные обязательства по ранее заключенным договорам;</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не находится в стадии реорганизации, ликвидации или банкротства;</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не находится в состоянии судебного или арбитражного разбирательства;</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 xml:space="preserve">не имеет просроченных задолженностей по налогам и другим обязательным платежам; </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75BBB" w:rsidRPr="00575BBB" w:rsidRDefault="00575BBB" w:rsidP="00575BBB">
      <w:pPr>
        <w:numPr>
          <w:ilvl w:val="0"/>
          <w:numId w:val="32"/>
        </w:numPr>
        <w:spacing w:after="5"/>
        <w:ind w:right="159" w:firstLine="426"/>
        <w:jc w:val="both"/>
        <w:rPr>
          <w:rFonts w:ascii="Times New Roman" w:hAnsi="Times New Roman"/>
          <w:lang w:val="ru-RU"/>
        </w:rPr>
      </w:pPr>
      <w:r w:rsidRPr="00575BBB">
        <w:rPr>
          <w:rFonts w:ascii="Times New Roman" w:hAnsi="Times New Roman"/>
          <w:lang w:val="ru-RU"/>
        </w:rPr>
        <w:t>отсутствует в Едином реестре недобросовестных исполнителей.</w:t>
      </w:r>
    </w:p>
    <w:p w:rsidR="00575BBB" w:rsidRPr="00575BBB" w:rsidRDefault="00575BBB" w:rsidP="00575BBB">
      <w:pPr>
        <w:spacing w:after="5"/>
        <w:ind w:left="139" w:right="159"/>
        <w:jc w:val="both"/>
        <w:rPr>
          <w:rFonts w:ascii="Times New Roman" w:hAnsi="Times New Roman"/>
          <w:lang w:val="ru-RU"/>
        </w:rPr>
      </w:pPr>
    </w:p>
    <w:p w:rsidR="00575BBB" w:rsidRPr="00575BBB" w:rsidRDefault="00575BBB" w:rsidP="00575BBB">
      <w:pPr>
        <w:spacing w:after="5"/>
        <w:ind w:left="-5" w:right="159" w:hanging="10"/>
        <w:jc w:val="both"/>
        <w:rPr>
          <w:rFonts w:ascii="Times New Roman" w:hAnsi="Times New Roman"/>
          <w:lang w:val="ru-RU"/>
        </w:rPr>
      </w:pPr>
    </w:p>
    <w:p w:rsidR="00575BBB" w:rsidRPr="00575BBB" w:rsidRDefault="00575BBB" w:rsidP="00575BBB">
      <w:pPr>
        <w:ind w:left="139"/>
        <w:rPr>
          <w:rFonts w:ascii="Times New Roman" w:hAnsi="Times New Roman"/>
          <w:lang w:val="ru-RU"/>
        </w:rPr>
      </w:pPr>
    </w:p>
    <w:p w:rsidR="00575BBB" w:rsidRPr="00E40656" w:rsidRDefault="00575BBB" w:rsidP="00575BBB">
      <w:pPr>
        <w:rPr>
          <w:rFonts w:ascii="Times New Roman" w:hAnsi="Times New Roman"/>
          <w:lang w:val="ru-RU"/>
        </w:rPr>
      </w:pPr>
      <w:r w:rsidRPr="00575BBB">
        <w:rPr>
          <w:rFonts w:ascii="Times New Roman" w:hAnsi="Times New Roman"/>
          <w:lang w:val="ru-RU"/>
        </w:rPr>
        <w:t xml:space="preserve">  </w:t>
      </w:r>
      <w:r w:rsidRPr="00E40656">
        <w:rPr>
          <w:rFonts w:ascii="Times New Roman" w:hAnsi="Times New Roman"/>
          <w:lang w:val="ru-RU"/>
        </w:rPr>
        <w:t>Подписи:</w:t>
      </w:r>
    </w:p>
    <w:p w:rsidR="00575BBB" w:rsidRPr="00E40656" w:rsidRDefault="00575BBB" w:rsidP="00575BBB">
      <w:pPr>
        <w:rPr>
          <w:rFonts w:ascii="Times New Roman" w:hAnsi="Times New Roman"/>
          <w:lang w:val="ru-RU"/>
        </w:rPr>
      </w:pPr>
    </w:p>
    <w:p w:rsidR="00575BBB" w:rsidRPr="00E40656" w:rsidRDefault="00575BBB" w:rsidP="00575BBB">
      <w:pPr>
        <w:rPr>
          <w:rFonts w:ascii="Times New Roman" w:hAnsi="Times New Roman"/>
          <w:lang w:val="ru-RU"/>
        </w:rPr>
      </w:pPr>
      <w:r w:rsidRPr="00E40656">
        <w:rPr>
          <w:rFonts w:ascii="Times New Roman" w:hAnsi="Times New Roman"/>
          <w:lang w:val="ru-RU"/>
        </w:rPr>
        <w:t>Ф.И.О. руководителя _______________</w:t>
      </w:r>
    </w:p>
    <w:p w:rsidR="00575BBB" w:rsidRPr="00E40656" w:rsidRDefault="00575BBB" w:rsidP="00575BBB">
      <w:pPr>
        <w:rPr>
          <w:rFonts w:ascii="Times New Roman" w:hAnsi="Times New Roman"/>
          <w:lang w:val="ru-RU"/>
        </w:rPr>
      </w:pPr>
    </w:p>
    <w:p w:rsidR="00575BBB" w:rsidRPr="00E40656" w:rsidRDefault="00575BBB" w:rsidP="00575BBB">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575BBB" w:rsidRPr="00E40656" w:rsidRDefault="00575BBB" w:rsidP="00575BBB">
      <w:pPr>
        <w:rPr>
          <w:rFonts w:ascii="Times New Roman" w:hAnsi="Times New Roman"/>
          <w:lang w:val="ru-RU"/>
        </w:rPr>
      </w:pPr>
    </w:p>
    <w:p w:rsidR="00575BBB" w:rsidRPr="00E40656" w:rsidRDefault="00575BBB" w:rsidP="00575BBB">
      <w:pPr>
        <w:rPr>
          <w:rFonts w:ascii="Times New Roman" w:hAnsi="Times New Roman"/>
          <w:lang w:val="ru-RU"/>
        </w:rPr>
      </w:pPr>
      <w:r w:rsidRPr="00E40656">
        <w:rPr>
          <w:rFonts w:ascii="Times New Roman" w:hAnsi="Times New Roman"/>
          <w:lang w:val="ru-RU"/>
        </w:rPr>
        <w:t>Ф.И.О. юриста ____________________</w:t>
      </w:r>
    </w:p>
    <w:p w:rsidR="00575BBB" w:rsidRPr="00E40656" w:rsidRDefault="00575BBB" w:rsidP="00575BBB">
      <w:pPr>
        <w:rPr>
          <w:rFonts w:ascii="Times New Roman" w:hAnsi="Times New Roman"/>
          <w:lang w:val="ru-RU"/>
        </w:rPr>
      </w:pPr>
    </w:p>
    <w:p w:rsidR="00575BBB" w:rsidRPr="00E40656" w:rsidRDefault="00575BBB" w:rsidP="00575BBB">
      <w:pPr>
        <w:rPr>
          <w:rFonts w:ascii="Times New Roman" w:hAnsi="Times New Roman"/>
          <w:lang w:val="ru-RU"/>
        </w:rPr>
      </w:pPr>
    </w:p>
    <w:p w:rsidR="00575BBB" w:rsidRPr="00E40656" w:rsidRDefault="00575BBB" w:rsidP="00575BBB">
      <w:pPr>
        <w:rPr>
          <w:rFonts w:ascii="Times New Roman" w:hAnsi="Times New Roman"/>
          <w:lang w:val="ru-RU"/>
        </w:rPr>
      </w:pPr>
      <w:r w:rsidRPr="00E40656">
        <w:rPr>
          <w:rFonts w:ascii="Times New Roman" w:hAnsi="Times New Roman"/>
          <w:lang w:val="ru-RU"/>
        </w:rPr>
        <w:t>Место печати</w:t>
      </w:r>
    </w:p>
    <w:p w:rsidR="00575BBB" w:rsidRPr="00575BBB" w:rsidRDefault="00575BBB" w:rsidP="00575BBB">
      <w:pPr>
        <w:rPr>
          <w:rFonts w:ascii="Times New Roman" w:hAnsi="Times New Roman"/>
          <w:lang w:val="ru-RU"/>
        </w:rPr>
      </w:pPr>
    </w:p>
    <w:p w:rsidR="00F52759" w:rsidRPr="00E40656" w:rsidRDefault="00F52759" w:rsidP="00F52759">
      <w:pPr>
        <w:rPr>
          <w:rFonts w:ascii="Times New Roman" w:hAnsi="Times New Roman"/>
          <w:lang w:val="ru-RU"/>
        </w:rPr>
      </w:pPr>
    </w:p>
    <w:p w:rsidR="00F52759" w:rsidRPr="00E40656" w:rsidRDefault="00F52759" w:rsidP="00575BBB">
      <w:pPr>
        <w:rPr>
          <w:rFonts w:ascii="Times New Roman" w:hAnsi="Times New Roman"/>
          <w:i/>
          <w:sz w:val="28"/>
          <w:szCs w:val="28"/>
          <w:lang w:val="ru-RU"/>
        </w:rPr>
      </w:pPr>
    </w:p>
    <w:p w:rsidR="00F52759" w:rsidRPr="00E40656" w:rsidRDefault="00F52759" w:rsidP="00F52759">
      <w:pPr>
        <w:jc w:val="right"/>
        <w:rPr>
          <w:rFonts w:ascii="Times New Roman" w:hAnsi="Times New Roman"/>
          <w:i/>
          <w:sz w:val="28"/>
          <w:szCs w:val="28"/>
          <w:lang w:val="ru-RU"/>
        </w:rPr>
      </w:pPr>
    </w:p>
    <w:p w:rsidR="00F52759" w:rsidRPr="00E40656" w:rsidRDefault="00F52759" w:rsidP="00F52759">
      <w:pPr>
        <w:jc w:val="right"/>
        <w:rPr>
          <w:rFonts w:ascii="Times New Roman" w:hAnsi="Times New Roman"/>
          <w:i/>
          <w:sz w:val="28"/>
          <w:szCs w:val="28"/>
          <w:lang w:val="ru-RU"/>
        </w:rPr>
      </w:pPr>
    </w:p>
    <w:p w:rsidR="00F52759" w:rsidRPr="00E40656" w:rsidRDefault="00F52759" w:rsidP="00F52759">
      <w:pPr>
        <w:jc w:val="right"/>
        <w:rPr>
          <w:rFonts w:ascii="Times New Roman" w:hAnsi="Times New Roman"/>
          <w:i/>
          <w:sz w:val="28"/>
          <w:szCs w:val="28"/>
          <w:lang w:val="ru-RU"/>
        </w:rPr>
      </w:pPr>
    </w:p>
    <w:p w:rsidR="00F52759" w:rsidRPr="00E40656" w:rsidRDefault="00F52759" w:rsidP="00F52759">
      <w:pPr>
        <w:jc w:val="right"/>
        <w:rPr>
          <w:rFonts w:ascii="Times New Roman" w:hAnsi="Times New Roman"/>
          <w:i/>
          <w:sz w:val="28"/>
          <w:szCs w:val="28"/>
          <w:lang w:val="ru-RU"/>
        </w:rPr>
      </w:pPr>
    </w:p>
    <w:p w:rsidR="00F52759" w:rsidRPr="00E40656" w:rsidRDefault="00F52759" w:rsidP="00F52759">
      <w:pPr>
        <w:jc w:val="right"/>
        <w:rPr>
          <w:rFonts w:ascii="Times New Roman" w:hAnsi="Times New Roman"/>
          <w:i/>
          <w:sz w:val="28"/>
          <w:szCs w:val="28"/>
          <w:lang w:val="ru-RU"/>
        </w:rPr>
      </w:pPr>
      <w:r w:rsidRPr="00E40656">
        <w:rPr>
          <w:rFonts w:ascii="Times New Roman" w:hAnsi="Times New Roman"/>
          <w:i/>
          <w:sz w:val="28"/>
          <w:szCs w:val="28"/>
          <w:lang w:val="ru-RU"/>
        </w:rPr>
        <w:t>Форма №</w:t>
      </w:r>
      <w:r>
        <w:rPr>
          <w:rFonts w:ascii="Times New Roman" w:hAnsi="Times New Roman"/>
          <w:i/>
          <w:sz w:val="28"/>
          <w:szCs w:val="28"/>
          <w:lang w:val="ru-RU"/>
        </w:rPr>
        <w:t>2</w:t>
      </w:r>
    </w:p>
    <w:p w:rsidR="00F52759" w:rsidRPr="00E40656" w:rsidRDefault="00F52759" w:rsidP="00F52759">
      <w:pPr>
        <w:autoSpaceDE w:val="0"/>
        <w:autoSpaceDN w:val="0"/>
        <w:adjustRightInd w:val="0"/>
        <w:jc w:val="center"/>
        <w:rPr>
          <w:rFonts w:ascii="Times New Roman" w:hAnsi="Times New Roman"/>
          <w:b/>
          <w:bCs/>
          <w:lang w:val="ru-RU"/>
        </w:rPr>
      </w:pPr>
      <w:r w:rsidRPr="00E40656">
        <w:rPr>
          <w:rFonts w:ascii="Times New Roman" w:hAnsi="Times New Roman"/>
          <w:b/>
          <w:bCs/>
          <w:lang w:val="ru-RU"/>
        </w:rPr>
        <w:t>Общая информация об участнике тендера</w:t>
      </w:r>
    </w:p>
    <w:p w:rsidR="00F52759" w:rsidRPr="00E40656" w:rsidRDefault="00F52759" w:rsidP="00F52759">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928"/>
        <w:gridCol w:w="3962"/>
      </w:tblGrid>
      <w:tr w:rsidR="00F52759" w:rsidRPr="005E2693"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2637" w:type="pct"/>
          </w:tcPr>
          <w:p w:rsidR="00F52759" w:rsidRPr="00E40656" w:rsidRDefault="00F52759" w:rsidP="00B7050D">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5E2693"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2637" w:type="pct"/>
          </w:tcPr>
          <w:p w:rsidR="00F52759" w:rsidRPr="00E40656" w:rsidRDefault="00F52759" w:rsidP="00B7050D">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E40656"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2637" w:type="pct"/>
          </w:tcPr>
          <w:p w:rsidR="00F52759" w:rsidRPr="00E40656" w:rsidRDefault="00F52759" w:rsidP="00B7050D">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5E2693"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2637" w:type="pct"/>
          </w:tcPr>
          <w:p w:rsidR="00F52759" w:rsidRPr="00E40656" w:rsidRDefault="00F52759" w:rsidP="00B7050D">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E40656"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2637" w:type="pct"/>
          </w:tcPr>
          <w:p w:rsidR="00F52759" w:rsidRPr="00E40656" w:rsidRDefault="00F52759" w:rsidP="00B7050D">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E40656"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2637" w:type="pct"/>
          </w:tcPr>
          <w:p w:rsidR="00F52759" w:rsidRPr="00E40656" w:rsidRDefault="00F52759" w:rsidP="00B705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2120" w:type="pct"/>
          </w:tcPr>
          <w:p w:rsidR="00F52759" w:rsidRPr="00E40656" w:rsidRDefault="00F52759" w:rsidP="00B7050D">
            <w:pPr>
              <w:autoSpaceDE w:val="0"/>
              <w:autoSpaceDN w:val="0"/>
              <w:adjustRightInd w:val="0"/>
              <w:rPr>
                <w:rFonts w:ascii="Times New Roman" w:hAnsi="Times New Roman"/>
                <w:b/>
                <w:bCs/>
                <w:lang w:val="ru-RU"/>
              </w:rPr>
            </w:pPr>
          </w:p>
        </w:tc>
      </w:tr>
      <w:tr w:rsidR="00F52759" w:rsidRPr="005E2693" w:rsidTr="00B7050D">
        <w:tc>
          <w:tcPr>
            <w:tcW w:w="243" w:type="pct"/>
          </w:tcPr>
          <w:p w:rsidR="00F52759" w:rsidRPr="00E40656" w:rsidRDefault="00F52759" w:rsidP="00B7050D">
            <w:pPr>
              <w:autoSpaceDE w:val="0"/>
              <w:autoSpaceDN w:val="0"/>
              <w:adjustRightInd w:val="0"/>
              <w:rPr>
                <w:rFonts w:ascii="Times New Roman" w:hAnsi="Times New Roman"/>
                <w:b/>
                <w:bCs/>
                <w:lang w:val="ru-RU"/>
              </w:rPr>
            </w:pPr>
            <w:r>
              <w:rPr>
                <w:rFonts w:ascii="Times New Roman" w:hAnsi="Times New Roman"/>
                <w:b/>
                <w:bCs/>
                <w:lang w:val="ru-RU"/>
              </w:rPr>
              <w:t>7</w:t>
            </w:r>
          </w:p>
        </w:tc>
        <w:tc>
          <w:tcPr>
            <w:tcW w:w="2637" w:type="pct"/>
            <w:vAlign w:val="center"/>
          </w:tcPr>
          <w:p w:rsidR="00F52759" w:rsidRPr="00DC6026" w:rsidRDefault="00F52759" w:rsidP="00B7050D">
            <w:pPr>
              <w:rPr>
                <w:rFonts w:ascii="Times New Roman" w:hAnsi="Times New Roman"/>
                <w:b/>
              </w:rPr>
            </w:pPr>
            <w:r w:rsidRPr="00DC6026">
              <w:rPr>
                <w:rFonts w:ascii="Times New Roman" w:hAnsi="Times New Roman"/>
                <w:b/>
              </w:rPr>
              <w:t>Информация об учредителях</w:t>
            </w:r>
          </w:p>
        </w:tc>
        <w:tc>
          <w:tcPr>
            <w:tcW w:w="2120" w:type="pct"/>
          </w:tcPr>
          <w:p w:rsidR="00F52759" w:rsidRPr="00C042FA" w:rsidRDefault="00F52759" w:rsidP="00B7050D">
            <w:pPr>
              <w:jc w:val="center"/>
              <w:rPr>
                <w:rFonts w:ascii="Times New Roman" w:hAnsi="Times New Roman"/>
                <w:i/>
                <w:lang w:val="ru-RU"/>
              </w:rPr>
            </w:pPr>
            <w:r w:rsidRPr="00C042FA">
              <w:rPr>
                <w:rFonts w:ascii="Times New Roman" w:hAnsi="Times New Roman"/>
                <w:i/>
                <w:lang w:val="ru-RU"/>
              </w:rPr>
              <w:t>(Необходимо предоставить полную информацию об учредителях)</w:t>
            </w:r>
          </w:p>
        </w:tc>
      </w:tr>
    </w:tbl>
    <w:p w:rsidR="00F52759" w:rsidRPr="00E40656" w:rsidRDefault="00F52759" w:rsidP="00F52759">
      <w:pPr>
        <w:autoSpaceDE w:val="0"/>
        <w:autoSpaceDN w:val="0"/>
        <w:adjustRightInd w:val="0"/>
        <w:rPr>
          <w:rFonts w:ascii="Times New Roman" w:hAnsi="Times New Roman"/>
          <w:lang w:val="ru-RU"/>
        </w:rPr>
      </w:pPr>
    </w:p>
    <w:p w:rsidR="00F52759" w:rsidRPr="00E40656" w:rsidRDefault="00F52759" w:rsidP="00F52759">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w:t>
      </w:r>
      <w:r>
        <w:rPr>
          <w:rFonts w:ascii="Times New Roman" w:hAnsi="Times New Roman"/>
          <w:b/>
          <w:lang w:val="ru-RU"/>
        </w:rPr>
        <w:t>об опыте работ аналогичных услуг за последние 3 года</w:t>
      </w:r>
    </w:p>
    <w:p w:rsidR="00F52759" w:rsidRPr="00E40656" w:rsidRDefault="00F52759" w:rsidP="00F52759">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115"/>
        <w:gridCol w:w="2511"/>
        <w:gridCol w:w="1632"/>
        <w:gridCol w:w="1641"/>
      </w:tblGrid>
      <w:tr w:rsidR="00F52759" w:rsidRPr="00E40656" w:rsidTr="00B7050D">
        <w:tc>
          <w:tcPr>
            <w:tcW w:w="243" w:type="pct"/>
            <w:shd w:val="clear" w:color="auto" w:fill="auto"/>
            <w:vAlign w:val="center"/>
          </w:tcPr>
          <w:p w:rsidR="00F52759" w:rsidRPr="00E40656" w:rsidRDefault="00F52759" w:rsidP="00B705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rsidR="00F52759" w:rsidRPr="00E40656" w:rsidRDefault="00F52759" w:rsidP="00B705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работ</w:t>
            </w:r>
          </w:p>
        </w:tc>
        <w:tc>
          <w:tcPr>
            <w:tcW w:w="1399" w:type="pct"/>
            <w:shd w:val="clear" w:color="auto" w:fill="auto"/>
            <w:vAlign w:val="center"/>
          </w:tcPr>
          <w:p w:rsidR="00F52759" w:rsidRPr="00E40656" w:rsidRDefault="00F52759" w:rsidP="00B7050D">
            <w:pPr>
              <w:autoSpaceDE w:val="0"/>
              <w:autoSpaceDN w:val="0"/>
              <w:adjustRightInd w:val="0"/>
              <w:jc w:val="center"/>
              <w:rPr>
                <w:rFonts w:ascii="Times New Roman" w:hAnsi="Times New Roman"/>
                <w:lang w:val="ru-RU"/>
              </w:rPr>
            </w:pPr>
            <w:r>
              <w:rPr>
                <w:rFonts w:ascii="Times New Roman" w:hAnsi="Times New Roman"/>
                <w:lang w:val="ru-RU"/>
              </w:rPr>
              <w:t>Наименование Заказчика</w:t>
            </w:r>
            <w:r w:rsidRPr="00E40656">
              <w:rPr>
                <w:rFonts w:ascii="Times New Roman" w:hAnsi="Times New Roman"/>
                <w:lang w:val="ru-RU"/>
              </w:rPr>
              <w:t xml:space="preserve"> его адрес и контактная информация</w:t>
            </w:r>
          </w:p>
        </w:tc>
        <w:tc>
          <w:tcPr>
            <w:tcW w:w="653" w:type="pct"/>
            <w:shd w:val="clear" w:color="auto" w:fill="auto"/>
            <w:vAlign w:val="center"/>
          </w:tcPr>
          <w:p w:rsidR="00F52759" w:rsidRPr="00E40656" w:rsidRDefault="00F52759" w:rsidP="00B7050D">
            <w:pPr>
              <w:autoSpaceDE w:val="0"/>
              <w:autoSpaceDN w:val="0"/>
              <w:adjustRightInd w:val="0"/>
              <w:jc w:val="center"/>
              <w:rPr>
                <w:rFonts w:ascii="Times New Roman" w:hAnsi="Times New Roman"/>
                <w:lang w:val="ru-RU"/>
              </w:rPr>
            </w:pPr>
            <w:r>
              <w:rPr>
                <w:rFonts w:ascii="Times New Roman" w:hAnsi="Times New Roman"/>
                <w:lang w:val="ru-RU"/>
              </w:rPr>
              <w:t>Дата выполненных работ</w:t>
            </w:r>
          </w:p>
        </w:tc>
        <w:tc>
          <w:tcPr>
            <w:tcW w:w="933" w:type="pct"/>
            <w:shd w:val="clear" w:color="auto" w:fill="auto"/>
            <w:vAlign w:val="center"/>
          </w:tcPr>
          <w:p w:rsidR="00F52759" w:rsidRPr="00E40656" w:rsidRDefault="00F52759" w:rsidP="00B705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F52759" w:rsidRPr="00E40656" w:rsidTr="00B7050D">
        <w:tc>
          <w:tcPr>
            <w:tcW w:w="24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772"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399"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65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93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r>
      <w:tr w:rsidR="00F52759" w:rsidRPr="00E40656" w:rsidTr="00B7050D">
        <w:tc>
          <w:tcPr>
            <w:tcW w:w="24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772"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399"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65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93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r>
      <w:tr w:rsidR="00F52759" w:rsidRPr="00E40656" w:rsidTr="00B7050D">
        <w:tc>
          <w:tcPr>
            <w:tcW w:w="24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772"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1399"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65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c>
          <w:tcPr>
            <w:tcW w:w="933" w:type="pct"/>
            <w:shd w:val="clear" w:color="auto" w:fill="auto"/>
          </w:tcPr>
          <w:p w:rsidR="00F52759" w:rsidRPr="00E40656" w:rsidRDefault="00F52759" w:rsidP="00B7050D">
            <w:pPr>
              <w:autoSpaceDE w:val="0"/>
              <w:autoSpaceDN w:val="0"/>
              <w:adjustRightInd w:val="0"/>
              <w:rPr>
                <w:rFonts w:ascii="Times New Roman" w:hAnsi="Times New Roman"/>
                <w:lang w:val="ru-RU"/>
              </w:rPr>
            </w:pPr>
          </w:p>
        </w:tc>
      </w:tr>
    </w:tbl>
    <w:p w:rsidR="00F52759" w:rsidRPr="00E40656" w:rsidRDefault="00F52759" w:rsidP="00F52759">
      <w:pPr>
        <w:autoSpaceDE w:val="0"/>
        <w:autoSpaceDN w:val="0"/>
        <w:adjustRightInd w:val="0"/>
        <w:rPr>
          <w:rFonts w:ascii="Times New Roman" w:hAnsi="Times New Roman"/>
          <w:lang w:val="ru-RU"/>
        </w:rPr>
      </w:pPr>
    </w:p>
    <w:p w:rsidR="00F52759" w:rsidRPr="00E40656" w:rsidRDefault="00F52759" w:rsidP="00F52759">
      <w:pPr>
        <w:autoSpaceDE w:val="0"/>
        <w:autoSpaceDN w:val="0"/>
        <w:adjustRightInd w:val="0"/>
        <w:rPr>
          <w:rFonts w:ascii="Times New Roman" w:hAnsi="Times New Roman"/>
          <w:lang w:val="ru-RU"/>
        </w:rPr>
      </w:pPr>
    </w:p>
    <w:p w:rsidR="00F52759" w:rsidRPr="00E40656" w:rsidRDefault="00F52759" w:rsidP="00F52759">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F52759" w:rsidRPr="00E40656" w:rsidRDefault="00F52759" w:rsidP="00F52759">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F52759" w:rsidRPr="00E40656" w:rsidRDefault="00F52759" w:rsidP="00F52759">
      <w:pPr>
        <w:autoSpaceDE w:val="0"/>
        <w:autoSpaceDN w:val="0"/>
        <w:adjustRightInd w:val="0"/>
        <w:rPr>
          <w:rFonts w:ascii="Times New Roman" w:hAnsi="Times New Roman"/>
          <w:lang w:val="ru-RU"/>
        </w:rPr>
      </w:pPr>
    </w:p>
    <w:p w:rsidR="00F52759" w:rsidRPr="00E40656" w:rsidRDefault="00F52759" w:rsidP="00F52759">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F52759" w:rsidRPr="00E40656" w:rsidRDefault="00F52759" w:rsidP="00F52759">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F52759" w:rsidRPr="00E40656" w:rsidRDefault="00F52759" w:rsidP="00F52759">
      <w:pPr>
        <w:autoSpaceDE w:val="0"/>
        <w:autoSpaceDN w:val="0"/>
        <w:adjustRightInd w:val="0"/>
        <w:rPr>
          <w:rFonts w:ascii="Times New Roman" w:hAnsi="Times New Roman"/>
          <w:b/>
          <w:bCs/>
          <w:lang w:val="ru-RU"/>
        </w:rPr>
      </w:pPr>
    </w:p>
    <w:p w:rsidR="00F52759" w:rsidRPr="00E40656" w:rsidRDefault="00F52759" w:rsidP="00F52759">
      <w:pPr>
        <w:autoSpaceDE w:val="0"/>
        <w:autoSpaceDN w:val="0"/>
        <w:adjustRightInd w:val="0"/>
        <w:rPr>
          <w:rFonts w:ascii="Times New Roman" w:hAnsi="Times New Roman"/>
          <w:b/>
          <w:bCs/>
          <w:lang w:val="ru-RU"/>
        </w:rPr>
      </w:pPr>
    </w:p>
    <w:p w:rsidR="00F52759" w:rsidRPr="00E40656" w:rsidRDefault="00F52759" w:rsidP="00F52759">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E40656">
        <w:rPr>
          <w:rFonts w:ascii="Times New Roman" w:hAnsi="Times New Roman"/>
          <w:lang w:val="ru-RU"/>
        </w:rPr>
        <w:t>Дата: «___» _________________20__г.</w:t>
      </w:r>
    </w:p>
    <w:p w:rsidR="00F52759" w:rsidRPr="00E40656" w:rsidRDefault="00F52759" w:rsidP="00F52759">
      <w:pPr>
        <w:rPr>
          <w:rFonts w:ascii="Times New Roman" w:hAnsi="Times New Roman"/>
          <w:i/>
          <w:lang w:val="ru-RU"/>
        </w:rPr>
      </w:pPr>
    </w:p>
    <w:p w:rsidR="00F52759" w:rsidRPr="00E40656" w:rsidRDefault="00F52759" w:rsidP="00F52759">
      <w:pPr>
        <w:rPr>
          <w:rFonts w:ascii="Times New Roman" w:hAnsi="Times New Roman"/>
          <w:i/>
          <w:lang w:val="ru-RU"/>
        </w:rPr>
      </w:pPr>
    </w:p>
    <w:p w:rsidR="00F52759" w:rsidRPr="00E40656" w:rsidRDefault="00F52759" w:rsidP="00F52759">
      <w:pPr>
        <w:rPr>
          <w:rFonts w:ascii="Times New Roman" w:hAnsi="Times New Roman"/>
          <w:i/>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p>
    <w:p w:rsidR="00F52759" w:rsidRPr="00E40656" w:rsidRDefault="00F52759" w:rsidP="00F52759">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 </w:t>
      </w:r>
    </w:p>
    <w:p w:rsidR="00F52759" w:rsidRPr="00E40656" w:rsidRDefault="00F52759" w:rsidP="00F52759">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t>Форма №</w:t>
      </w:r>
      <w:r>
        <w:rPr>
          <w:rFonts w:ascii="Times New Roman" w:hAnsi="Times New Roman"/>
          <w:i/>
          <w:sz w:val="28"/>
          <w:szCs w:val="28"/>
          <w:lang w:val="ru-RU"/>
        </w:rPr>
        <w:t>3</w:t>
      </w:r>
    </w:p>
    <w:p w:rsidR="00F52759" w:rsidRPr="00E40656" w:rsidRDefault="00F52759" w:rsidP="00F52759">
      <w:pPr>
        <w:jc w:val="center"/>
        <w:rPr>
          <w:rFonts w:ascii="Times New Roman" w:hAnsi="Times New Roman"/>
          <w:sz w:val="28"/>
          <w:szCs w:val="28"/>
          <w:lang w:val="ru-RU"/>
        </w:rPr>
      </w:pPr>
    </w:p>
    <w:p w:rsidR="00F52759" w:rsidRPr="00E40656" w:rsidRDefault="00F52759" w:rsidP="00F52759">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F52759" w:rsidRPr="00E40656" w:rsidRDefault="00F52759" w:rsidP="00F52759">
      <w:pPr>
        <w:autoSpaceDE w:val="0"/>
        <w:autoSpaceDN w:val="0"/>
        <w:adjustRightInd w:val="0"/>
        <w:jc w:val="center"/>
        <w:rPr>
          <w:rFonts w:ascii="Times New Roman" w:hAnsi="Times New Roman"/>
          <w:lang w:val="ru-RU"/>
        </w:rPr>
      </w:pPr>
    </w:p>
    <w:p w:rsidR="00F52759" w:rsidRPr="00E40656" w:rsidRDefault="00F52759" w:rsidP="00F52759">
      <w:pPr>
        <w:autoSpaceDE w:val="0"/>
        <w:autoSpaceDN w:val="0"/>
        <w:adjustRightInd w:val="0"/>
        <w:jc w:val="center"/>
        <w:rPr>
          <w:rFonts w:ascii="Times New Roman" w:hAnsi="Times New Roman"/>
          <w:lang w:val="ru-RU"/>
        </w:rPr>
      </w:pPr>
    </w:p>
    <w:p w:rsidR="00F52759" w:rsidRPr="00E40656" w:rsidRDefault="00F52759" w:rsidP="00F52759">
      <w:pPr>
        <w:pStyle w:val="affe"/>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F52759" w:rsidRPr="00E40656" w:rsidRDefault="00F52759" w:rsidP="00F52759">
      <w:pPr>
        <w:jc w:val="center"/>
        <w:rPr>
          <w:rFonts w:ascii="Times New Roman" w:hAnsi="Times New Roman"/>
          <w:i/>
          <w:lang w:val="ru-RU"/>
        </w:rPr>
      </w:pPr>
    </w:p>
    <w:p w:rsidR="00F52759" w:rsidRPr="00E40656" w:rsidRDefault="00F52759" w:rsidP="00F52759">
      <w:pPr>
        <w:jc w:val="center"/>
        <w:rPr>
          <w:rFonts w:ascii="Times New Roman" w:hAnsi="Times New Roman"/>
          <w:i/>
          <w:lang w:val="ru-RU"/>
        </w:rPr>
      </w:pPr>
    </w:p>
    <w:p w:rsidR="00F52759" w:rsidRPr="00E40656" w:rsidRDefault="00F52759" w:rsidP="00F52759">
      <w:pPr>
        <w:rPr>
          <w:rFonts w:ascii="Times New Roman" w:hAnsi="Times New Roman"/>
          <w:lang w:val="ru-RU"/>
        </w:rPr>
      </w:pPr>
    </w:p>
    <w:p w:rsidR="00F52759" w:rsidRPr="00C12B03" w:rsidRDefault="00F52759" w:rsidP="00F52759">
      <w:pPr>
        <w:jc w:val="center"/>
        <w:rPr>
          <w:rFonts w:ascii="Times New Roman" w:hAnsi="Times New Roman"/>
          <w:lang w:val="ru-RU"/>
        </w:rPr>
      </w:pPr>
      <w:r w:rsidRPr="00C12B03">
        <w:rPr>
          <w:rFonts w:ascii="Times New Roman" w:hAnsi="Times New Roman"/>
          <w:lang w:val="ru-RU"/>
        </w:rPr>
        <w:t>ЗАЯВЛЕНИЕ</w:t>
      </w:r>
    </w:p>
    <w:p w:rsidR="00F52759" w:rsidRPr="00E40656" w:rsidRDefault="00F52759" w:rsidP="00F52759">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F52759" w:rsidRPr="00E40656" w:rsidRDefault="00F52759" w:rsidP="00F52759">
      <w:pPr>
        <w:jc w:val="center"/>
        <w:rPr>
          <w:rFonts w:ascii="Times New Roman" w:hAnsi="Times New Roman"/>
          <w:lang w:val="ru-RU"/>
        </w:rPr>
      </w:pPr>
    </w:p>
    <w:p w:rsidR="00F52759" w:rsidRPr="00E40656" w:rsidRDefault="00F52759" w:rsidP="00F52759">
      <w:pPr>
        <w:jc w:val="center"/>
        <w:rPr>
          <w:rFonts w:ascii="Times New Roman" w:hAnsi="Times New Roman"/>
          <w:lang w:val="ru-RU"/>
        </w:rPr>
      </w:pPr>
    </w:p>
    <w:p w:rsidR="00F52759" w:rsidRDefault="00F52759" w:rsidP="00F52759">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F52759" w:rsidRPr="007336FC" w:rsidRDefault="00F52759" w:rsidP="00F52759">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rsidR="00F52759" w:rsidRDefault="00F52759" w:rsidP="00F52759">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F52759" w:rsidRPr="004A5541" w:rsidRDefault="00F52759" w:rsidP="00F52759">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F52759" w:rsidRPr="004A5541" w:rsidRDefault="00F52759" w:rsidP="00F52759">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F52759" w:rsidRPr="004A5541" w:rsidRDefault="00F52759" w:rsidP="00F52759">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F52759" w:rsidRPr="004A5541" w:rsidRDefault="00F52759" w:rsidP="00F52759">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F52759" w:rsidRPr="004A5541" w:rsidRDefault="00F52759" w:rsidP="00F52759">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F52759" w:rsidRPr="004A5541" w:rsidRDefault="00F52759" w:rsidP="00F52759">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F52759" w:rsidRPr="004A5541" w:rsidRDefault="00F52759" w:rsidP="00F52759">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F52759" w:rsidRPr="004A5541" w:rsidRDefault="00F52759" w:rsidP="00F52759">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E40656">
        <w:rPr>
          <w:rFonts w:ascii="Times New Roman" w:hAnsi="Times New Roman"/>
          <w:lang w:val="ru-RU"/>
        </w:rPr>
        <w:t>Подписи:</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E40656">
        <w:rPr>
          <w:rFonts w:ascii="Times New Roman" w:hAnsi="Times New Roman"/>
          <w:lang w:val="ru-RU"/>
        </w:rPr>
        <w:t>Ф.И.О. руководителя _______________</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E40656">
        <w:rPr>
          <w:rFonts w:ascii="Times New Roman" w:hAnsi="Times New Roman"/>
          <w:lang w:val="ru-RU"/>
        </w:rPr>
        <w:t>Ф.И.О. юриста ____________________</w:t>
      </w:r>
    </w:p>
    <w:p w:rsidR="00F52759" w:rsidRPr="00E40656"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p>
    <w:p w:rsidR="00F52759" w:rsidRPr="004A5541" w:rsidRDefault="00F52759" w:rsidP="00F52759">
      <w:pPr>
        <w:rPr>
          <w:rFonts w:ascii="Times New Roman" w:hAnsi="Times New Roman"/>
          <w:lang w:val="ru-RU"/>
        </w:rPr>
      </w:pPr>
      <w:r w:rsidRPr="00E40656">
        <w:rPr>
          <w:rFonts w:ascii="Times New Roman" w:hAnsi="Times New Roman"/>
          <w:lang w:val="ru-RU"/>
        </w:rPr>
        <w:t>Место печати</w:t>
      </w:r>
    </w:p>
    <w:p w:rsidR="00F52759" w:rsidRDefault="00F52759" w:rsidP="00F52759">
      <w:pPr>
        <w:rPr>
          <w:rFonts w:ascii="Times New Roman" w:hAnsi="Times New Roman"/>
          <w:lang w:val="ru-RU"/>
        </w:rPr>
      </w:pPr>
      <w:r>
        <w:rPr>
          <w:rFonts w:ascii="Times New Roman" w:hAnsi="Times New Roman"/>
          <w:lang w:val="ru-RU"/>
        </w:rPr>
        <w:br w:type="page"/>
      </w:r>
    </w:p>
    <w:p w:rsidR="00F52759" w:rsidRPr="00E40656" w:rsidRDefault="00F52759" w:rsidP="00F52759">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lastRenderedPageBreak/>
        <w:t>Форма №</w:t>
      </w:r>
      <w:r>
        <w:rPr>
          <w:rFonts w:ascii="Times New Roman" w:hAnsi="Times New Roman"/>
          <w:i/>
          <w:sz w:val="28"/>
          <w:szCs w:val="28"/>
          <w:lang w:val="ru-RU"/>
        </w:rPr>
        <w:t>4</w:t>
      </w: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 </w:t>
      </w:r>
    </w:p>
    <w:p w:rsidR="00F52759" w:rsidRPr="00CF2382" w:rsidRDefault="00F52759" w:rsidP="00F52759">
      <w:pPr>
        <w:jc w:val="center"/>
        <w:rPr>
          <w:rFonts w:ascii="Times New Roman" w:hAnsi="Times New Roman"/>
          <w:i/>
          <w:lang w:val="ru-RU"/>
        </w:rPr>
      </w:pPr>
      <w:r w:rsidRPr="00CF2382">
        <w:rPr>
          <w:rFonts w:ascii="Times New Roman" w:hAnsi="Times New Roman"/>
          <w:i/>
          <w:lang w:val="ru-RU"/>
        </w:rPr>
        <w:t>НА ФИРМЕННОМ БЛАНКЕ</w:t>
      </w: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 </w:t>
      </w:r>
    </w:p>
    <w:p w:rsidR="00F52759" w:rsidRPr="00CF2382" w:rsidRDefault="00F52759" w:rsidP="00F52759">
      <w:pPr>
        <w:pStyle w:val="3"/>
        <w:spacing w:after="0"/>
        <w:ind w:left="38" w:right="190"/>
        <w:jc w:val="center"/>
        <w:rPr>
          <w:sz w:val="24"/>
          <w:szCs w:val="24"/>
          <w:lang w:val="ru-RU"/>
        </w:rPr>
      </w:pPr>
      <w:bookmarkStart w:id="1" w:name="_Toc31639780"/>
      <w:bookmarkStart w:id="2" w:name="_Toc32510289"/>
      <w:r w:rsidRPr="00CF2382">
        <w:rPr>
          <w:sz w:val="24"/>
          <w:szCs w:val="24"/>
          <w:lang w:val="ru-RU"/>
        </w:rPr>
        <w:t>ТЕХНИЧЕСКОЕ ПРЕДЛОЖЕНИЕ</w:t>
      </w:r>
      <w:bookmarkEnd w:id="1"/>
      <w:bookmarkEnd w:id="2"/>
    </w:p>
    <w:p w:rsidR="00F52759" w:rsidRPr="00CF2382" w:rsidRDefault="00F52759" w:rsidP="00F52759">
      <w:pPr>
        <w:ind w:left="38" w:right="190" w:hanging="10"/>
        <w:jc w:val="center"/>
        <w:rPr>
          <w:rFonts w:ascii="Times New Roman" w:hAnsi="Times New Roman"/>
          <w:b/>
          <w:lang w:val="ru-RU"/>
        </w:rPr>
      </w:pPr>
      <w:r w:rsidRPr="00CF2382">
        <w:rPr>
          <w:rFonts w:ascii="Times New Roman" w:hAnsi="Times New Roman"/>
          <w:b/>
          <w:lang w:val="ru-RU"/>
        </w:rPr>
        <w:t>________________________________________________</w:t>
      </w:r>
    </w:p>
    <w:p w:rsidR="00F52759" w:rsidRPr="00CF2382" w:rsidRDefault="00F52759" w:rsidP="00F52759">
      <w:pPr>
        <w:ind w:left="38" w:right="190" w:hanging="10"/>
        <w:jc w:val="center"/>
        <w:rPr>
          <w:rFonts w:ascii="Times New Roman" w:hAnsi="Times New Roman"/>
          <w:i/>
          <w:lang w:val="ru-RU"/>
        </w:rPr>
      </w:pPr>
      <w:r w:rsidRPr="00CF2382">
        <w:rPr>
          <w:rFonts w:ascii="Times New Roman" w:hAnsi="Times New Roman"/>
          <w:i/>
          <w:lang w:val="ru-RU"/>
        </w:rPr>
        <w:t xml:space="preserve">(указать предмет </w:t>
      </w:r>
      <w:r>
        <w:rPr>
          <w:rFonts w:ascii="Times New Roman" w:hAnsi="Times New Roman"/>
          <w:i/>
          <w:lang w:val="ru-RU"/>
        </w:rPr>
        <w:t>тендера</w:t>
      </w:r>
      <w:r w:rsidRPr="00CF2382">
        <w:rPr>
          <w:rFonts w:ascii="Times New Roman" w:hAnsi="Times New Roman"/>
          <w:i/>
          <w:lang w:val="ru-RU"/>
        </w:rPr>
        <w:t>)</w:t>
      </w:r>
    </w:p>
    <w:p w:rsidR="00F52759" w:rsidRPr="00CF2382" w:rsidRDefault="00F52759" w:rsidP="00F52759">
      <w:pPr>
        <w:ind w:left="540"/>
        <w:rPr>
          <w:rFonts w:ascii="Times New Roman" w:hAnsi="Times New Roman"/>
          <w:lang w:val="ru-RU"/>
        </w:rPr>
      </w:pPr>
      <w:r w:rsidRPr="00CF2382">
        <w:rPr>
          <w:rFonts w:ascii="Times New Roman" w:hAnsi="Times New Roman"/>
          <w:lang w:val="ru-RU"/>
        </w:rPr>
        <w:t xml:space="preserve"> </w:t>
      </w:r>
    </w:p>
    <w:p w:rsidR="00F52759" w:rsidRPr="00CF2382" w:rsidRDefault="00F52759" w:rsidP="00F52759">
      <w:pPr>
        <w:rPr>
          <w:rFonts w:ascii="Times New Roman" w:hAnsi="Times New Roman"/>
          <w:lang w:val="ru-RU"/>
        </w:rPr>
      </w:pPr>
      <w:r w:rsidRPr="00CF2382">
        <w:rPr>
          <w:rFonts w:ascii="Times New Roman" w:hAnsi="Times New Roman"/>
          <w:i/>
          <w:lang w:val="ru-RU"/>
        </w:rPr>
        <w:t xml:space="preserve">  </w:t>
      </w:r>
    </w:p>
    <w:p w:rsidR="00F52759" w:rsidRPr="00CF2382" w:rsidRDefault="00F52759" w:rsidP="00F52759">
      <w:pPr>
        <w:rPr>
          <w:rFonts w:ascii="Times New Roman" w:hAnsi="Times New Roman"/>
          <w:lang w:val="ru-RU"/>
        </w:rPr>
      </w:pPr>
    </w:p>
    <w:p w:rsidR="00F52759" w:rsidRPr="00CF2382" w:rsidRDefault="00F52759" w:rsidP="00F52759">
      <w:pPr>
        <w:ind w:left="38" w:right="194" w:hanging="10"/>
        <w:jc w:val="center"/>
        <w:rPr>
          <w:rFonts w:ascii="Times New Roman" w:hAnsi="Times New Roman"/>
          <w:lang w:val="ru-RU"/>
        </w:rPr>
      </w:pPr>
      <w:r w:rsidRPr="00CF2382">
        <w:rPr>
          <w:rFonts w:ascii="Times New Roman" w:hAnsi="Times New Roman"/>
          <w:b/>
          <w:lang w:val="ru-RU"/>
        </w:rPr>
        <w:t xml:space="preserve">Уважаемые дамы и господа! </w:t>
      </w:r>
    </w:p>
    <w:p w:rsidR="00F52759" w:rsidRPr="00CF2382" w:rsidRDefault="00F52759" w:rsidP="00F52759">
      <w:pPr>
        <w:rPr>
          <w:rFonts w:ascii="Times New Roman" w:hAnsi="Times New Roman"/>
          <w:lang w:val="ru-RU"/>
        </w:rPr>
      </w:pPr>
      <w:r w:rsidRPr="00CF2382">
        <w:rPr>
          <w:rFonts w:ascii="Times New Roman" w:hAnsi="Times New Roman"/>
          <w:b/>
          <w:lang w:val="ru-RU"/>
        </w:rPr>
        <w:t xml:space="preserve"> </w:t>
      </w:r>
    </w:p>
    <w:p w:rsidR="00F52759" w:rsidRPr="00CF2382" w:rsidRDefault="00F52759" w:rsidP="00F52759">
      <w:pPr>
        <w:ind w:left="-15" w:right="159" w:firstLine="540"/>
        <w:jc w:val="both"/>
        <w:rPr>
          <w:rFonts w:ascii="Times New Roman" w:hAnsi="Times New Roman"/>
          <w:lang w:val="ru-RU"/>
        </w:rPr>
      </w:pPr>
      <w:r w:rsidRPr="00CF2382">
        <w:rPr>
          <w:rFonts w:ascii="Times New Roman" w:hAnsi="Times New Roman"/>
          <w:lang w:val="ru-RU"/>
        </w:rPr>
        <w:t>Изучив закупочную документацию на __________________и письменные ответы на запросы №№ (</w:t>
      </w:r>
      <w:r w:rsidRPr="00CF2382">
        <w:rPr>
          <w:rFonts w:ascii="Times New Roman" w:hAnsi="Times New Roman"/>
          <w:i/>
          <w:lang w:val="ru-RU"/>
        </w:rPr>
        <w:t>указать номера запросов в случае наличия письменных обращений и ответов к ним</w:t>
      </w:r>
      <w:r w:rsidRPr="00CF2382">
        <w:rPr>
          <w:rFonts w:ascii="Times New Roman" w:hAnsi="Times New Roman"/>
          <w:lang w:val="ru-RU"/>
        </w:rPr>
        <w:t>), получение которых настоящим удостоверяем, мы, нижеподписавшиеся (</w:t>
      </w:r>
      <w:r w:rsidRPr="00CF2382">
        <w:rPr>
          <w:rFonts w:ascii="Times New Roman" w:hAnsi="Times New Roman"/>
          <w:i/>
          <w:lang w:val="ru-RU"/>
        </w:rPr>
        <w:t xml:space="preserve">полное наименование Участника </w:t>
      </w:r>
      <w:r>
        <w:rPr>
          <w:rFonts w:ascii="Times New Roman" w:hAnsi="Times New Roman"/>
          <w:i/>
          <w:lang w:val="ru-RU"/>
        </w:rPr>
        <w:t>тендера</w:t>
      </w:r>
      <w:r w:rsidRPr="00CF2382">
        <w:rPr>
          <w:rFonts w:ascii="Times New Roman" w:hAnsi="Times New Roman"/>
          <w:lang w:val="ru-RU"/>
        </w:rPr>
        <w:t>), предлагаем ____________________________ (</w:t>
      </w:r>
      <w:r w:rsidRPr="00CF2382">
        <w:rPr>
          <w:rFonts w:ascii="Times New Roman" w:hAnsi="Times New Roman"/>
          <w:i/>
          <w:lang w:val="ru-RU"/>
        </w:rPr>
        <w:t>указать наименование товара, работ и услуг</w:t>
      </w:r>
      <w:r w:rsidRPr="00CF2382">
        <w:rPr>
          <w:rFonts w:ascii="Times New Roman" w:hAnsi="Times New Roman"/>
          <w:lang w:val="ru-RU"/>
        </w:rPr>
        <w:t>).</w:t>
      </w:r>
    </w:p>
    <w:p w:rsidR="00F52759" w:rsidRPr="00CF2382" w:rsidRDefault="00F52759" w:rsidP="00F52759">
      <w:pPr>
        <w:ind w:left="-15" w:right="159" w:firstLine="540"/>
        <w:jc w:val="both"/>
        <w:rPr>
          <w:rFonts w:ascii="Times New Roman" w:hAnsi="Times New Roman"/>
          <w:lang w:val="ru-RU"/>
        </w:rPr>
      </w:pPr>
      <w:r w:rsidRPr="00CF2382">
        <w:rPr>
          <w:rFonts w:ascii="Times New Roman" w:hAnsi="Times New Roman"/>
          <w:lang w:val="ru-RU"/>
        </w:rPr>
        <w:t xml:space="preserve">Мы обязуемся обеспечить оказание услуг по договору, который будет заключен с Победителем </w:t>
      </w:r>
      <w:r>
        <w:rPr>
          <w:rFonts w:ascii="Times New Roman" w:hAnsi="Times New Roman"/>
          <w:lang w:val="ru-RU"/>
        </w:rPr>
        <w:t>тендера,</w:t>
      </w:r>
      <w:r w:rsidRPr="00CF2382">
        <w:rPr>
          <w:rFonts w:ascii="Times New Roman" w:hAnsi="Times New Roman"/>
          <w:lang w:val="ru-RU"/>
        </w:rPr>
        <w:t xml:space="preserve"> в полном соответствии с данным техническим предложением.</w:t>
      </w:r>
    </w:p>
    <w:p w:rsidR="00F52759" w:rsidRPr="00CF2382" w:rsidRDefault="00F52759" w:rsidP="00F52759">
      <w:pPr>
        <w:ind w:left="-15" w:right="159" w:firstLine="540"/>
        <w:jc w:val="both"/>
        <w:rPr>
          <w:rFonts w:ascii="Times New Roman" w:hAnsi="Times New Roman"/>
          <w:lang w:val="ru-RU"/>
        </w:rPr>
      </w:pPr>
      <w:r w:rsidRPr="00CF2382">
        <w:rPr>
          <w:rFonts w:ascii="Times New Roman" w:hAnsi="Times New Roman"/>
          <w:lang w:val="ru-RU"/>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F52759" w:rsidRPr="00CF2382" w:rsidRDefault="00F52759" w:rsidP="00F52759">
      <w:pPr>
        <w:ind w:left="-15" w:right="159" w:firstLine="540"/>
        <w:jc w:val="both"/>
        <w:rPr>
          <w:rFonts w:ascii="Times New Roman" w:hAnsi="Times New Roman"/>
          <w:b/>
          <w:lang w:val="ru-RU"/>
        </w:rPr>
      </w:pPr>
      <w:r w:rsidRPr="00CF2382">
        <w:rPr>
          <w:rFonts w:ascii="Times New Roman" w:hAnsi="Times New Roman"/>
          <w:b/>
          <w:lang w:val="ru-RU"/>
        </w:rPr>
        <w:t>В дополнение направляем Вам технические параметры на предлагаемый нами товар (работы, услуги) на ______ листах*.</w:t>
      </w:r>
    </w:p>
    <w:p w:rsidR="00F52759" w:rsidRPr="00CF2382" w:rsidRDefault="00F52759" w:rsidP="00F52759">
      <w:pPr>
        <w:ind w:left="540"/>
        <w:rPr>
          <w:rFonts w:ascii="Times New Roman" w:hAnsi="Times New Roman"/>
          <w:b/>
          <w:lang w:val="ru-RU"/>
        </w:rPr>
      </w:pPr>
      <w:r w:rsidRPr="00CF2382">
        <w:rPr>
          <w:rFonts w:ascii="Times New Roman" w:hAnsi="Times New Roman"/>
          <w:b/>
          <w:lang w:val="ru-RU"/>
        </w:rPr>
        <w:t xml:space="preserve"> </w:t>
      </w:r>
    </w:p>
    <w:p w:rsidR="00F52759" w:rsidRPr="00CF2382" w:rsidRDefault="00F52759" w:rsidP="00F52759">
      <w:pPr>
        <w:ind w:left="540"/>
        <w:jc w:val="both"/>
        <w:rPr>
          <w:rFonts w:ascii="Times New Roman" w:hAnsi="Times New Roman"/>
          <w:lang w:val="ru-RU"/>
        </w:rPr>
      </w:pP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 __________________________________ </w:t>
      </w: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       (подпись уполномоченного лица) </w:t>
      </w:r>
    </w:p>
    <w:p w:rsidR="00F52759" w:rsidRPr="00CF2382" w:rsidRDefault="00F52759" w:rsidP="00F52759">
      <w:pPr>
        <w:rPr>
          <w:rFonts w:ascii="Times New Roman" w:hAnsi="Times New Roman"/>
          <w:lang w:val="ru-RU"/>
        </w:rPr>
      </w:pPr>
    </w:p>
    <w:p w:rsidR="00F52759" w:rsidRPr="00CF2382" w:rsidRDefault="00F52759" w:rsidP="00F52759">
      <w:pPr>
        <w:ind w:left="-5" w:right="4282" w:hanging="10"/>
        <w:jc w:val="both"/>
        <w:rPr>
          <w:rFonts w:ascii="Times New Roman" w:hAnsi="Times New Roman"/>
          <w:lang w:val="ru-RU"/>
        </w:rPr>
      </w:pPr>
      <w:r w:rsidRPr="00CF2382">
        <w:rPr>
          <w:rFonts w:ascii="Times New Roman" w:hAnsi="Times New Roman"/>
          <w:lang w:val="ru-RU"/>
        </w:rPr>
        <w:t xml:space="preserve">______________________________________         </w:t>
      </w:r>
    </w:p>
    <w:p w:rsidR="00F52759" w:rsidRPr="00CF2382" w:rsidRDefault="00F52759" w:rsidP="00F52759">
      <w:pPr>
        <w:ind w:left="-5" w:right="4282" w:hanging="10"/>
        <w:jc w:val="both"/>
        <w:rPr>
          <w:rFonts w:ascii="Times New Roman" w:hAnsi="Times New Roman"/>
          <w:lang w:val="ru-RU"/>
        </w:rPr>
      </w:pPr>
      <w:r w:rsidRPr="00CF2382">
        <w:rPr>
          <w:rFonts w:ascii="Times New Roman" w:hAnsi="Times New Roman"/>
          <w:lang w:val="ru-RU"/>
        </w:rPr>
        <w:t xml:space="preserve">   (Ф.И.О. и должность уполномоченного лица) </w:t>
      </w: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  </w:t>
      </w:r>
    </w:p>
    <w:p w:rsidR="00F52759" w:rsidRPr="00CF2382" w:rsidRDefault="00F52759" w:rsidP="00F52759">
      <w:pPr>
        <w:rPr>
          <w:rFonts w:ascii="Times New Roman" w:hAnsi="Times New Roman"/>
          <w:lang w:val="ru-RU"/>
        </w:rPr>
      </w:pPr>
      <w:r w:rsidRPr="00CF2382">
        <w:rPr>
          <w:rFonts w:ascii="Times New Roman" w:hAnsi="Times New Roman"/>
          <w:lang w:val="ru-RU"/>
        </w:rPr>
        <w:t xml:space="preserve">М.П.   </w:t>
      </w: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CF2382" w:rsidRDefault="00F52759" w:rsidP="00F52759">
      <w:pPr>
        <w:rPr>
          <w:rFonts w:ascii="Times New Roman" w:hAnsi="Times New Roman"/>
          <w:lang w:val="ru-RU"/>
        </w:rPr>
      </w:pPr>
    </w:p>
    <w:p w:rsidR="00F52759" w:rsidRPr="00E40656" w:rsidRDefault="00F52759" w:rsidP="00F52759">
      <w:pPr>
        <w:rPr>
          <w:rFonts w:ascii="Times New Roman" w:hAnsi="Times New Roman"/>
          <w:lang w:val="ru-RU"/>
        </w:rPr>
      </w:pPr>
      <w:r w:rsidRPr="00CF2382">
        <w:rPr>
          <w:rFonts w:ascii="Times New Roman" w:hAnsi="Times New Roman"/>
          <w:b/>
          <w:lang w:val="ru-RU"/>
        </w:rPr>
        <w:t>*</w:t>
      </w:r>
      <w:r>
        <w:rPr>
          <w:rFonts w:ascii="Times New Roman" w:hAnsi="Times New Roman"/>
          <w:b/>
        </w:rPr>
        <w:t> </w:t>
      </w:r>
      <w:r w:rsidRPr="00CF2382">
        <w:rPr>
          <w:rFonts w:ascii="Times New Roman" w:hAnsi="Times New Roman"/>
          <w:b/>
          <w:lang w:val="ru-RU"/>
        </w:rPr>
        <w:t>Обязательное требование предоставления технических характеристик для сопоставления с техническими требованиями Заказчика</w:t>
      </w:r>
    </w:p>
    <w:p w:rsidR="00F52759" w:rsidRDefault="00F52759" w:rsidP="00F52759">
      <w:pPr>
        <w:ind w:left="4820"/>
        <w:jc w:val="center"/>
        <w:rPr>
          <w:rFonts w:ascii="Times New Roman" w:hAnsi="Times New Roman"/>
          <w:sz w:val="22"/>
          <w:szCs w:val="22"/>
          <w:lang w:val="ru-RU"/>
        </w:rPr>
      </w:pPr>
    </w:p>
    <w:p w:rsidR="00576CBE" w:rsidRDefault="00576CBE" w:rsidP="00F52759">
      <w:pPr>
        <w:ind w:left="4820"/>
        <w:jc w:val="center"/>
        <w:rPr>
          <w:rFonts w:ascii="Times New Roman" w:hAnsi="Times New Roman"/>
          <w:sz w:val="22"/>
          <w:szCs w:val="22"/>
          <w:lang w:val="ru-RU"/>
        </w:rPr>
      </w:pPr>
    </w:p>
    <w:p w:rsidR="00576CBE" w:rsidRDefault="00576CBE" w:rsidP="00F52759">
      <w:pPr>
        <w:ind w:left="4820"/>
        <w:jc w:val="center"/>
        <w:rPr>
          <w:rFonts w:ascii="Times New Roman" w:hAnsi="Times New Roman"/>
          <w:sz w:val="22"/>
          <w:szCs w:val="22"/>
          <w:lang w:val="ru-RU"/>
        </w:rPr>
      </w:pPr>
    </w:p>
    <w:p w:rsidR="00576CBE" w:rsidRDefault="00576CBE" w:rsidP="00F52759">
      <w:pPr>
        <w:ind w:left="4820"/>
        <w:jc w:val="center"/>
        <w:rPr>
          <w:rFonts w:ascii="Times New Roman" w:hAnsi="Times New Roman"/>
          <w:sz w:val="22"/>
          <w:szCs w:val="22"/>
          <w:lang w:val="ru-RU"/>
        </w:rPr>
      </w:pPr>
    </w:p>
    <w:p w:rsidR="00576CBE" w:rsidRDefault="00576CBE" w:rsidP="00F52759">
      <w:pPr>
        <w:ind w:left="4820"/>
        <w:jc w:val="center"/>
        <w:rPr>
          <w:rFonts w:ascii="Times New Roman" w:hAnsi="Times New Roman"/>
          <w:sz w:val="22"/>
          <w:szCs w:val="22"/>
          <w:lang w:val="ru-RU"/>
        </w:rPr>
      </w:pPr>
    </w:p>
    <w:p w:rsidR="00576CBE" w:rsidRDefault="00576CBE" w:rsidP="00F52759">
      <w:pPr>
        <w:ind w:left="4820"/>
        <w:jc w:val="center"/>
        <w:rPr>
          <w:rFonts w:ascii="Times New Roman" w:hAnsi="Times New Roman"/>
          <w:sz w:val="22"/>
          <w:szCs w:val="22"/>
          <w:lang w:val="ru-RU"/>
        </w:rPr>
      </w:pPr>
    </w:p>
    <w:bookmarkEnd w:id="0"/>
    <w:p w:rsidR="00576CBE" w:rsidRDefault="00576CBE" w:rsidP="00F52759">
      <w:pPr>
        <w:ind w:left="4820"/>
        <w:jc w:val="center"/>
        <w:rPr>
          <w:rFonts w:ascii="Times New Roman" w:hAnsi="Times New Roman"/>
          <w:sz w:val="22"/>
          <w:szCs w:val="22"/>
          <w:lang w:val="ru-RU"/>
        </w:rPr>
      </w:pPr>
    </w:p>
    <w:p w:rsidR="005E2693" w:rsidRPr="004377D6" w:rsidRDefault="005E2693" w:rsidP="005E2693">
      <w:pPr>
        <w:spacing w:before="60" w:after="60"/>
        <w:rPr>
          <w:rFonts w:ascii="Times New Roman" w:hAnsi="Times New Roman"/>
          <w:sz w:val="28"/>
          <w:szCs w:val="28"/>
          <w:lang w:val="ru-RU"/>
        </w:rPr>
      </w:pPr>
    </w:p>
    <w:p w:rsidR="005E2693" w:rsidRPr="00D132BA" w:rsidRDefault="005E2693" w:rsidP="005E2693">
      <w:pPr>
        <w:spacing w:before="60" w:after="60"/>
        <w:jc w:val="center"/>
        <w:rPr>
          <w:rFonts w:ascii="Times New Roman" w:hAnsi="Times New Roman"/>
          <w:b/>
          <w:sz w:val="40"/>
          <w:szCs w:val="40"/>
          <w:lang w:val="ru-RU"/>
        </w:rPr>
      </w:pPr>
      <w:r w:rsidRPr="00D132BA">
        <w:rPr>
          <w:rFonts w:ascii="Times New Roman" w:hAnsi="Times New Roman"/>
          <w:b/>
          <w:sz w:val="40"/>
          <w:szCs w:val="40"/>
          <w:lang w:val="ru-RU"/>
        </w:rPr>
        <w:t>ТЕНДЕР БЎЙИЧА ХАРИД ҚИЛИШ ХУЖЖАТЛАРИ</w:t>
      </w:r>
    </w:p>
    <w:p w:rsidR="005E2693" w:rsidRDefault="005E2693" w:rsidP="005E2693">
      <w:pPr>
        <w:spacing w:before="60" w:after="60"/>
        <w:jc w:val="center"/>
        <w:rPr>
          <w:rFonts w:ascii="Times New Roman" w:hAnsi="Times New Roman"/>
          <w:b/>
          <w:sz w:val="28"/>
          <w:szCs w:val="28"/>
          <w:lang w:val="ru-RU"/>
        </w:rPr>
      </w:pPr>
    </w:p>
    <w:p w:rsidR="005E2693" w:rsidRPr="004377D6" w:rsidRDefault="005E2693" w:rsidP="005E2693">
      <w:pPr>
        <w:spacing w:before="60" w:after="60"/>
        <w:jc w:val="center"/>
        <w:rPr>
          <w:rFonts w:ascii="Times New Roman" w:hAnsi="Times New Roman"/>
          <w:b/>
          <w:sz w:val="28"/>
          <w:szCs w:val="28"/>
          <w:lang w:val="ru-RU"/>
        </w:rPr>
      </w:pPr>
    </w:p>
    <w:p w:rsidR="005E2693" w:rsidRDefault="005E2693" w:rsidP="005E2693">
      <w:pPr>
        <w:spacing w:before="60" w:after="60"/>
        <w:jc w:val="center"/>
        <w:rPr>
          <w:rFonts w:ascii="Times New Roman" w:hAnsi="Times New Roman"/>
          <w:b/>
          <w:sz w:val="36"/>
          <w:szCs w:val="36"/>
          <w:lang w:val="uz-Cyrl-UZ"/>
        </w:rPr>
      </w:pPr>
      <w:r w:rsidRPr="0073485D">
        <w:rPr>
          <w:rFonts w:ascii="Times New Roman" w:hAnsi="Times New Roman"/>
          <w:b/>
          <w:sz w:val="36"/>
          <w:szCs w:val="36"/>
          <w:lang w:val="uz-Cyrl-UZ"/>
        </w:rPr>
        <w:t xml:space="preserve">Олмалиқ шахридаги туғруқ комплексини </w:t>
      </w:r>
    </w:p>
    <w:p w:rsidR="005E2693" w:rsidRPr="0073485D" w:rsidRDefault="005E2693" w:rsidP="005E2693">
      <w:pPr>
        <w:spacing w:before="60" w:after="60"/>
        <w:jc w:val="center"/>
        <w:rPr>
          <w:rFonts w:ascii="Times New Roman" w:hAnsi="Times New Roman"/>
          <w:b/>
          <w:sz w:val="36"/>
          <w:szCs w:val="36"/>
          <w:lang w:val="uz-Cyrl-UZ"/>
        </w:rPr>
      </w:pPr>
      <w:r w:rsidRPr="0073485D">
        <w:rPr>
          <w:rFonts w:ascii="Times New Roman" w:hAnsi="Times New Roman"/>
          <w:b/>
          <w:sz w:val="36"/>
          <w:szCs w:val="36"/>
          <w:lang w:val="uz-Cyrl-UZ"/>
        </w:rPr>
        <w:t>капитал таъмирлаш</w:t>
      </w:r>
    </w:p>
    <w:p w:rsidR="005E2693" w:rsidRPr="0014584E" w:rsidRDefault="005E2693" w:rsidP="005E2693">
      <w:pPr>
        <w:spacing w:before="60" w:after="60"/>
        <w:jc w:val="center"/>
        <w:rPr>
          <w:rFonts w:ascii="Times New Roman" w:hAnsi="Times New Roman"/>
          <w:b/>
          <w:sz w:val="32"/>
          <w:szCs w:val="32"/>
          <w:lang w:val="uz-Cyrl-UZ"/>
        </w:rPr>
      </w:pPr>
    </w:p>
    <w:p w:rsidR="005E2693" w:rsidRPr="001B774B" w:rsidRDefault="005E2693" w:rsidP="005E2693">
      <w:pPr>
        <w:spacing w:before="60" w:after="60"/>
        <w:jc w:val="center"/>
        <w:rPr>
          <w:rFonts w:ascii="Times New Roman" w:hAnsi="Times New Roman"/>
          <w:b/>
          <w:sz w:val="32"/>
          <w:szCs w:val="32"/>
          <w:lang w:val="uz-Cyrl-UZ"/>
        </w:rPr>
      </w:pPr>
      <w:r w:rsidRPr="001B774B">
        <w:rPr>
          <w:rFonts w:ascii="Times New Roman" w:hAnsi="Times New Roman"/>
          <w:b/>
          <w:sz w:val="32"/>
          <w:szCs w:val="32"/>
          <w:lang w:val="uz-Cyrl-UZ"/>
        </w:rPr>
        <w:t>Хариди учун</w:t>
      </w:r>
    </w:p>
    <w:p w:rsidR="005E2693" w:rsidRPr="000D31A1"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36"/>
          <w:szCs w:val="36"/>
          <w:lang w:val="uz-Cyrl-UZ"/>
        </w:rPr>
      </w:pPr>
    </w:p>
    <w:p w:rsidR="005E2693" w:rsidRDefault="005E2693" w:rsidP="005E2693">
      <w:pPr>
        <w:spacing w:before="60" w:after="60"/>
        <w:jc w:val="center"/>
        <w:rPr>
          <w:rFonts w:ascii="Times New Roman" w:hAnsi="Times New Roman"/>
          <w:b/>
          <w:sz w:val="36"/>
          <w:szCs w:val="36"/>
          <w:lang w:val="uz-Cyrl-UZ"/>
        </w:rPr>
      </w:pPr>
    </w:p>
    <w:p w:rsidR="005E2693"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rPr>
          <w:rFonts w:ascii="Times New Roman" w:hAnsi="Times New Roman"/>
          <w:b/>
          <w:sz w:val="36"/>
          <w:szCs w:val="36"/>
          <w:lang w:val="uz-Cyrl-UZ"/>
        </w:rPr>
      </w:pPr>
    </w:p>
    <w:p w:rsidR="005E2693" w:rsidRDefault="005E2693" w:rsidP="005E2693">
      <w:pPr>
        <w:spacing w:before="60" w:after="60"/>
        <w:jc w:val="center"/>
        <w:rPr>
          <w:rFonts w:ascii="Times New Roman" w:hAnsi="Times New Roman"/>
          <w:b/>
          <w:sz w:val="36"/>
          <w:szCs w:val="36"/>
          <w:lang w:val="uz-Cyrl-UZ"/>
        </w:rPr>
      </w:pPr>
    </w:p>
    <w:p w:rsidR="005E2693"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36"/>
          <w:szCs w:val="36"/>
          <w:lang w:val="uz-Cyrl-UZ"/>
        </w:rPr>
      </w:pPr>
    </w:p>
    <w:p w:rsidR="005E2693" w:rsidRPr="000D31A1" w:rsidRDefault="005E2693" w:rsidP="005E2693">
      <w:pPr>
        <w:spacing w:before="60" w:after="60"/>
        <w:jc w:val="center"/>
        <w:rPr>
          <w:rFonts w:ascii="Times New Roman" w:hAnsi="Times New Roman"/>
          <w:b/>
          <w:sz w:val="44"/>
          <w:szCs w:val="44"/>
          <w:lang w:val="uz-Cyrl-UZ"/>
        </w:rPr>
      </w:pPr>
      <w:r w:rsidRPr="000D31A1">
        <w:rPr>
          <w:rFonts w:ascii="Times New Roman" w:hAnsi="Times New Roman"/>
          <w:b/>
          <w:sz w:val="36"/>
          <w:szCs w:val="36"/>
          <w:lang w:val="uz-Cyrl-UZ"/>
        </w:rPr>
        <w:t xml:space="preserve">БУЮРТМАЧИ: «Олмалиқ КМК» АЖ </w:t>
      </w:r>
    </w:p>
    <w:p w:rsidR="005E2693" w:rsidRPr="000D31A1" w:rsidRDefault="005E2693" w:rsidP="005E2693">
      <w:pPr>
        <w:spacing w:before="60" w:after="60"/>
        <w:jc w:val="center"/>
        <w:rPr>
          <w:rFonts w:ascii="Times New Roman" w:hAnsi="Times New Roman"/>
          <w:sz w:val="28"/>
          <w:szCs w:val="28"/>
          <w:lang w:val="uz-Cyrl-UZ"/>
        </w:rPr>
      </w:pPr>
    </w:p>
    <w:p w:rsidR="005E2693" w:rsidRPr="000D31A1" w:rsidRDefault="005E2693" w:rsidP="005E2693">
      <w:pPr>
        <w:spacing w:before="60" w:after="60"/>
        <w:jc w:val="center"/>
        <w:rPr>
          <w:rFonts w:ascii="Times New Roman" w:hAnsi="Times New Roman"/>
          <w:sz w:val="28"/>
          <w:szCs w:val="28"/>
          <w:lang w:val="uz-Cyrl-UZ"/>
        </w:rPr>
      </w:pPr>
    </w:p>
    <w:p w:rsidR="005E2693" w:rsidRPr="000D31A1" w:rsidRDefault="005E2693" w:rsidP="005E2693">
      <w:pPr>
        <w:spacing w:before="60" w:after="60"/>
        <w:jc w:val="center"/>
        <w:rPr>
          <w:rFonts w:ascii="Times New Roman" w:hAnsi="Times New Roman"/>
          <w:sz w:val="28"/>
          <w:szCs w:val="28"/>
          <w:lang w:val="uz-Cyrl-UZ"/>
        </w:rPr>
      </w:pPr>
    </w:p>
    <w:p w:rsidR="005E2693" w:rsidRPr="000D31A1" w:rsidRDefault="005E2693" w:rsidP="005E2693">
      <w:pPr>
        <w:spacing w:before="60" w:after="60"/>
        <w:jc w:val="center"/>
        <w:rPr>
          <w:rFonts w:ascii="Times New Roman" w:hAnsi="Times New Roman"/>
          <w:sz w:val="28"/>
          <w:szCs w:val="28"/>
          <w:lang w:val="uz-Cyrl-UZ"/>
        </w:rPr>
      </w:pPr>
    </w:p>
    <w:p w:rsidR="005E2693" w:rsidRPr="0014584E" w:rsidRDefault="005E2693" w:rsidP="005E2693">
      <w:pPr>
        <w:spacing w:before="60" w:after="60"/>
        <w:jc w:val="center"/>
        <w:rPr>
          <w:rFonts w:ascii="Times New Roman" w:hAnsi="Times New Roman"/>
          <w:sz w:val="28"/>
          <w:szCs w:val="28"/>
          <w:lang w:val="uz-Cyrl-UZ"/>
        </w:rPr>
      </w:pPr>
      <w:r w:rsidRPr="0014584E">
        <w:rPr>
          <w:rFonts w:ascii="Times New Roman" w:hAnsi="Times New Roman"/>
          <w:sz w:val="28"/>
          <w:szCs w:val="28"/>
          <w:lang w:val="uz-Cyrl-UZ"/>
        </w:rPr>
        <w:t>Олмалиқ – 2022 й.</w:t>
      </w:r>
    </w:p>
    <w:p w:rsidR="005E2693" w:rsidRPr="00E51453" w:rsidRDefault="005E2693" w:rsidP="005E2693">
      <w:pPr>
        <w:spacing w:before="60" w:after="60"/>
        <w:jc w:val="center"/>
        <w:rPr>
          <w:rFonts w:ascii="Times New Roman" w:hAnsi="Times New Roman"/>
          <w:b/>
          <w:sz w:val="28"/>
          <w:szCs w:val="28"/>
          <w:lang w:val="ru-RU"/>
        </w:rPr>
      </w:pPr>
      <w:r w:rsidRPr="00E51453">
        <w:rPr>
          <w:rFonts w:ascii="Times New Roman" w:hAnsi="Times New Roman"/>
          <w:b/>
          <w:sz w:val="28"/>
          <w:szCs w:val="28"/>
          <w:lang w:val="ru-RU"/>
        </w:rPr>
        <w:t>ЭЛЕКТРОН ТЕНДЕР ХАҚИДА МАЪЛУМОТ</w:t>
      </w:r>
    </w:p>
    <w:p w:rsidR="005E2693" w:rsidRPr="00092E62" w:rsidRDefault="005E2693" w:rsidP="005E2693">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5E2693" w:rsidRPr="005E2693" w:rsidTr="000D04BF">
        <w:trPr>
          <w:trHeight w:val="428"/>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Тендер мохияти</w:t>
            </w:r>
          </w:p>
        </w:tc>
        <w:tc>
          <w:tcPr>
            <w:tcW w:w="5783" w:type="dxa"/>
            <w:vAlign w:val="center"/>
          </w:tcPr>
          <w:p w:rsidR="005E2693" w:rsidRPr="00137A63" w:rsidRDefault="005E2693" w:rsidP="000D04BF">
            <w:pPr>
              <w:spacing w:before="60" w:after="60"/>
              <w:rPr>
                <w:rFonts w:ascii="Times New Roman" w:hAnsi="Times New Roman"/>
                <w:sz w:val="20"/>
                <w:szCs w:val="20"/>
                <w:lang w:val="uz-Cyrl-UZ"/>
              </w:rPr>
            </w:pPr>
            <w:r>
              <w:rPr>
                <w:rFonts w:ascii="Times New Roman" w:hAnsi="Times New Roman"/>
                <w:sz w:val="20"/>
                <w:szCs w:val="20"/>
                <w:lang w:val="uz-Cyrl-UZ"/>
              </w:rPr>
              <w:t>Олмалиқ шахридаги туғруқ комплексини капитал таъмирлаш</w:t>
            </w:r>
          </w:p>
        </w:tc>
      </w:tr>
      <w:tr w:rsidR="005E2693" w:rsidRPr="0021782C" w:rsidTr="000D04BF">
        <w:trPr>
          <w:trHeight w:val="428"/>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Хар бир товар (иш, хизмат) харид тартиб-тамоилларининг алохида бирлиги каби кўриб чиқилади</w:t>
            </w:r>
          </w:p>
        </w:tc>
        <w:tc>
          <w:tcPr>
            <w:tcW w:w="5783" w:type="dxa"/>
            <w:vAlign w:val="center"/>
          </w:tcPr>
          <w:p w:rsidR="005E2693" w:rsidRPr="00D669C9" w:rsidRDefault="005E2693" w:rsidP="000D04BF">
            <w:pPr>
              <w:rPr>
                <w:rFonts w:ascii="Times New Roman" w:hAnsi="Times New Roman"/>
                <w:color w:val="000000"/>
                <w:sz w:val="20"/>
                <w:szCs w:val="20"/>
                <w:lang w:val="ru-RU"/>
              </w:rPr>
            </w:pPr>
            <w:r>
              <w:rPr>
                <w:rFonts w:ascii="Times New Roman" w:hAnsi="Times New Roman"/>
                <w:color w:val="000000"/>
                <w:sz w:val="20"/>
                <w:szCs w:val="20"/>
                <w:lang w:val="ru-RU"/>
              </w:rPr>
              <w:t>Йўқ, лот бўлинмайди</w:t>
            </w:r>
          </w:p>
        </w:tc>
      </w:tr>
      <w:tr w:rsidR="005E2693" w:rsidRPr="00092E62" w:rsidTr="000D04BF">
        <w:trPr>
          <w:trHeight w:val="405"/>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5E2693" w:rsidRPr="00D669C9" w:rsidRDefault="005E2693" w:rsidP="000D04BF">
            <w:pPr>
              <w:rPr>
                <w:rFonts w:ascii="Times New Roman" w:hAnsi="Times New Roman"/>
                <w:color w:val="000000"/>
                <w:sz w:val="20"/>
                <w:szCs w:val="20"/>
                <w:lang w:val="ru-RU"/>
              </w:rPr>
            </w:pPr>
            <w:r>
              <w:rPr>
                <w:rFonts w:ascii="Times New Roman" w:hAnsi="Times New Roman"/>
                <w:color w:val="000000"/>
                <w:sz w:val="20"/>
                <w:szCs w:val="20"/>
                <w:lang w:val="ru-RU"/>
              </w:rPr>
              <w:t xml:space="preserve">2022 йил  </w:t>
            </w:r>
            <w:r>
              <w:rPr>
                <w:rFonts w:ascii="Times New Roman" w:hAnsi="Times New Roman"/>
                <w:color w:val="000000"/>
                <w:sz w:val="20"/>
                <w:szCs w:val="20"/>
              </w:rPr>
              <w:t xml:space="preserve">II </w:t>
            </w:r>
            <w:r>
              <w:rPr>
                <w:rFonts w:ascii="Times New Roman" w:hAnsi="Times New Roman"/>
                <w:color w:val="000000"/>
                <w:sz w:val="20"/>
                <w:szCs w:val="20"/>
                <w:lang w:val="ru-RU"/>
              </w:rPr>
              <w:t>чорак</w:t>
            </w:r>
          </w:p>
        </w:tc>
      </w:tr>
      <w:tr w:rsidR="005E2693" w:rsidRPr="00092E62" w:rsidTr="000D04BF">
        <w:trPr>
          <w:trHeight w:val="359"/>
        </w:trPr>
        <w:tc>
          <w:tcPr>
            <w:tcW w:w="3998" w:type="dxa"/>
            <w:vAlign w:val="center"/>
          </w:tcPr>
          <w:p w:rsidR="005E2693" w:rsidRPr="00D65F20" w:rsidRDefault="005E2693" w:rsidP="000D04BF">
            <w:pPr>
              <w:rPr>
                <w:rFonts w:ascii="Times New Roman" w:hAnsi="Times New Roman"/>
                <w:b/>
                <w:sz w:val="20"/>
                <w:szCs w:val="20"/>
                <w:lang w:val="ru-RU"/>
              </w:rPr>
            </w:pPr>
            <w:r>
              <w:rPr>
                <w:rFonts w:ascii="Times New Roman" w:hAnsi="Times New Roman"/>
                <w:b/>
                <w:sz w:val="20"/>
                <w:szCs w:val="20"/>
                <w:lang w:val="ru-RU"/>
              </w:rPr>
              <w:t>Савдолар ўтказиладиган ой</w:t>
            </w:r>
          </w:p>
        </w:tc>
        <w:tc>
          <w:tcPr>
            <w:tcW w:w="5783" w:type="dxa"/>
            <w:vAlign w:val="center"/>
          </w:tcPr>
          <w:p w:rsidR="005E2693" w:rsidRPr="00D669C9" w:rsidRDefault="005E2693" w:rsidP="000D04BF">
            <w:pPr>
              <w:rPr>
                <w:rFonts w:ascii="Times New Roman" w:hAnsi="Times New Roman"/>
                <w:sz w:val="20"/>
                <w:szCs w:val="20"/>
                <w:lang w:val="ru-RU"/>
              </w:rPr>
            </w:pPr>
            <w:r>
              <w:rPr>
                <w:rFonts w:ascii="Times New Roman" w:hAnsi="Times New Roman"/>
                <w:sz w:val="20"/>
                <w:szCs w:val="20"/>
                <w:lang w:val="ru-RU"/>
              </w:rPr>
              <w:t>Июнь  2022й.</w:t>
            </w:r>
          </w:p>
        </w:tc>
      </w:tr>
      <w:tr w:rsidR="005E2693" w:rsidRPr="00092E62" w:rsidTr="000D04BF">
        <w:trPr>
          <w:trHeight w:val="359"/>
        </w:trPr>
        <w:tc>
          <w:tcPr>
            <w:tcW w:w="3998" w:type="dxa"/>
            <w:vAlign w:val="center"/>
          </w:tcPr>
          <w:p w:rsidR="005E2693" w:rsidRPr="00D65F20" w:rsidRDefault="005E2693" w:rsidP="000D04BF">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5E2693" w:rsidRPr="00D669C9" w:rsidRDefault="005E2693" w:rsidP="000D04BF">
            <w:pPr>
              <w:rPr>
                <w:rFonts w:ascii="Times New Roman" w:hAnsi="Times New Roman"/>
                <w:sz w:val="20"/>
                <w:szCs w:val="20"/>
                <w:lang w:val="ru-RU"/>
              </w:rPr>
            </w:pPr>
            <w:r>
              <w:rPr>
                <w:rFonts w:ascii="Times New Roman" w:hAnsi="Times New Roman"/>
                <w:sz w:val="20"/>
                <w:szCs w:val="20"/>
                <w:lang w:val="ru-RU"/>
              </w:rPr>
              <w:t>Ўз маблағларимиз</w:t>
            </w:r>
          </w:p>
        </w:tc>
      </w:tr>
      <w:tr w:rsidR="005E2693" w:rsidRPr="00D669C9" w:rsidTr="000D04BF">
        <w:trPr>
          <w:trHeight w:val="359"/>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lastRenderedPageBreak/>
              <w:t>Бошланғич нархи</w:t>
            </w:r>
          </w:p>
        </w:tc>
        <w:tc>
          <w:tcPr>
            <w:tcW w:w="5783" w:type="dxa"/>
            <w:vAlign w:val="center"/>
          </w:tcPr>
          <w:p w:rsidR="005E2693" w:rsidRPr="00D669C9" w:rsidRDefault="005E2693" w:rsidP="000D04BF">
            <w:pPr>
              <w:jc w:val="both"/>
              <w:rPr>
                <w:rFonts w:ascii="Times New Roman" w:hAnsi="Times New Roman"/>
                <w:sz w:val="20"/>
                <w:szCs w:val="20"/>
                <w:lang w:val="ru-RU"/>
              </w:rPr>
            </w:pPr>
            <w:r>
              <w:rPr>
                <w:rFonts w:ascii="Times New Roman" w:hAnsi="Times New Roman"/>
                <w:sz w:val="20"/>
                <w:szCs w:val="20"/>
                <w:lang w:val="ru-RU"/>
              </w:rPr>
              <w:t xml:space="preserve"> 10 363 452 998 сум  ҚҚС билан</w:t>
            </w:r>
          </w:p>
        </w:tc>
      </w:tr>
      <w:tr w:rsidR="005E2693" w:rsidRPr="00D669C9" w:rsidTr="000D04BF">
        <w:trPr>
          <w:trHeight w:val="359"/>
        </w:trPr>
        <w:tc>
          <w:tcPr>
            <w:tcW w:w="3998" w:type="dxa"/>
            <w:vAlign w:val="center"/>
          </w:tcPr>
          <w:p w:rsidR="005E2693" w:rsidRPr="00CA702C" w:rsidRDefault="005E2693" w:rsidP="000D04BF">
            <w:pPr>
              <w:rPr>
                <w:rFonts w:ascii="Times New Roman" w:hAnsi="Times New Roman"/>
                <w:sz w:val="20"/>
                <w:szCs w:val="20"/>
                <w:lang w:val="ru-RU"/>
              </w:rPr>
            </w:pPr>
            <w:r>
              <w:rPr>
                <w:rFonts w:ascii="Times New Roman" w:hAnsi="Times New Roman"/>
                <w:b/>
                <w:sz w:val="20"/>
                <w:szCs w:val="20"/>
                <w:lang w:val="ru-RU"/>
              </w:rPr>
              <w:t>Тендер таклифини таъминлаш суммаси</w:t>
            </w:r>
          </w:p>
        </w:tc>
        <w:tc>
          <w:tcPr>
            <w:tcW w:w="5783" w:type="dxa"/>
            <w:vAlign w:val="center"/>
          </w:tcPr>
          <w:p w:rsidR="005E2693" w:rsidRPr="00D669C9" w:rsidRDefault="005E2693" w:rsidP="000D04BF">
            <w:pPr>
              <w:rPr>
                <w:rFonts w:ascii="Times New Roman" w:hAnsi="Times New Roman"/>
                <w:sz w:val="20"/>
                <w:szCs w:val="20"/>
                <w:lang w:val="ru-RU"/>
              </w:rPr>
            </w:pPr>
            <w:r>
              <w:rPr>
                <w:rFonts w:ascii="Times New Roman" w:hAnsi="Times New Roman"/>
                <w:sz w:val="20"/>
                <w:szCs w:val="20"/>
                <w:lang w:val="ru-RU"/>
              </w:rPr>
              <w:t xml:space="preserve"> 103 634 530   сум</w:t>
            </w:r>
          </w:p>
        </w:tc>
      </w:tr>
      <w:tr w:rsidR="005E2693" w:rsidRPr="005E2693" w:rsidTr="000D04BF">
        <w:trPr>
          <w:trHeight w:val="359"/>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Хорижий иштирокчилар учун тўлов шартлари</w:t>
            </w:r>
          </w:p>
        </w:tc>
        <w:tc>
          <w:tcPr>
            <w:tcW w:w="5783" w:type="dxa"/>
          </w:tcPr>
          <w:p w:rsidR="005E2693" w:rsidRPr="000D31A1" w:rsidRDefault="005E2693" w:rsidP="000D04BF">
            <w:pPr>
              <w:jc w:val="both"/>
              <w:rPr>
                <w:rFonts w:ascii="Times New Roman" w:hAnsi="Times New Roman"/>
                <w:sz w:val="20"/>
                <w:szCs w:val="20"/>
                <w:lang w:val="uz-Cyrl-UZ"/>
              </w:rPr>
            </w:pPr>
            <w:r>
              <w:rPr>
                <w:rFonts w:ascii="Times New Roman" w:hAnsi="Times New Roman"/>
                <w:sz w:val="20"/>
                <w:szCs w:val="20"/>
                <w:lang w:val="ru-RU"/>
              </w:rPr>
              <w:t>Чет эл валютасида (АҚШ долл., Евро, Россия рубли) – қайтариб олинмайдиган, бўлинадиган</w:t>
            </w:r>
            <w:r>
              <w:rPr>
                <w:rFonts w:ascii="Times New Roman" w:hAnsi="Times New Roman"/>
                <w:sz w:val="20"/>
                <w:szCs w:val="20"/>
                <w:lang w:val="uz-Cyrl-UZ"/>
              </w:rPr>
              <w:t>, тасдиқланмаган, “Буюртмачи” банкида тўлдириладиган аккредетив, “Хужжатли аккредитив учун ягона қоидалар ва одатлар”га бўйсунадиган (2007 й. Нашри, Халқаро Савдо палатаси, 600 нашр)</w:t>
            </w:r>
          </w:p>
        </w:tc>
      </w:tr>
      <w:tr w:rsidR="005E2693" w:rsidRPr="005E2693" w:rsidTr="000D04BF">
        <w:trPr>
          <w:trHeight w:val="359"/>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Махаллий иштирокчилар учун тўлов шартлари</w:t>
            </w:r>
          </w:p>
        </w:tc>
        <w:tc>
          <w:tcPr>
            <w:tcW w:w="5783" w:type="dxa"/>
            <w:vAlign w:val="center"/>
          </w:tcPr>
          <w:p w:rsidR="005E2693" w:rsidRDefault="005E2693" w:rsidP="000D04BF">
            <w:pPr>
              <w:jc w:val="both"/>
              <w:rPr>
                <w:rFonts w:ascii="Times New Roman" w:hAnsi="Times New Roman"/>
                <w:sz w:val="20"/>
                <w:szCs w:val="20"/>
                <w:lang w:val="uz-Cyrl-UZ"/>
              </w:rPr>
            </w:pPr>
            <w:r>
              <w:rPr>
                <w:rFonts w:ascii="Times New Roman" w:hAnsi="Times New Roman"/>
                <w:sz w:val="20"/>
                <w:szCs w:val="20"/>
                <w:lang w:val="uz-Cyrl-UZ"/>
              </w:rPr>
              <w:t>1.Буюртмачи Пудратчига шартнома суммасининг 15% миқдорида аванс тўловини 90 кун ичида тўлаш шарти билан ўтказади.</w:t>
            </w:r>
          </w:p>
          <w:p w:rsidR="005E2693" w:rsidRDefault="005E2693" w:rsidP="000D04BF">
            <w:pPr>
              <w:jc w:val="both"/>
              <w:rPr>
                <w:rFonts w:ascii="Times New Roman" w:hAnsi="Times New Roman"/>
                <w:sz w:val="20"/>
                <w:szCs w:val="20"/>
                <w:lang w:val="uz-Cyrl-UZ"/>
              </w:rPr>
            </w:pPr>
            <w:r>
              <w:rPr>
                <w:rFonts w:ascii="Times New Roman" w:hAnsi="Times New Roman"/>
                <w:sz w:val="20"/>
                <w:szCs w:val="20"/>
                <w:lang w:val="uz-Cyrl-UZ"/>
              </w:rPr>
              <w:t>2. Жорий молиялаштириш объектнинг умумий шартнома қийматининг 80 фоизи миқдорида олдиндан тўловни хисобга олган холда бажарилган ишлар қабул қилингандан кейин ва молиялаштириш жадвалига мувофиқ амалга оширилади.</w:t>
            </w:r>
          </w:p>
          <w:p w:rsidR="005E2693" w:rsidRDefault="005E2693" w:rsidP="000D04BF">
            <w:pPr>
              <w:jc w:val="both"/>
              <w:rPr>
                <w:rFonts w:ascii="Times New Roman" w:hAnsi="Times New Roman"/>
                <w:sz w:val="20"/>
                <w:szCs w:val="20"/>
                <w:lang w:val="uz-Cyrl-UZ"/>
              </w:rPr>
            </w:pPr>
            <w:r>
              <w:rPr>
                <w:rFonts w:ascii="Times New Roman" w:hAnsi="Times New Roman"/>
                <w:sz w:val="20"/>
                <w:szCs w:val="20"/>
                <w:lang w:val="uz-Cyrl-UZ"/>
              </w:rPr>
              <w:t>3. Якуний тўлов шартномада белгиланган кафолат муддати тугагандан сўнг – иш қийматининг 5% миқдорида амалга оширилади.</w:t>
            </w:r>
          </w:p>
          <w:p w:rsidR="005E2693" w:rsidRPr="008D6EA2" w:rsidRDefault="005E2693" w:rsidP="000D04BF">
            <w:pPr>
              <w:jc w:val="both"/>
              <w:rPr>
                <w:rFonts w:ascii="Times New Roman" w:hAnsi="Times New Roman"/>
                <w:sz w:val="20"/>
                <w:szCs w:val="20"/>
                <w:lang w:val="uz-Cyrl-UZ"/>
              </w:rPr>
            </w:pPr>
          </w:p>
        </w:tc>
      </w:tr>
      <w:tr w:rsidR="005E2693" w:rsidRPr="00D7641A" w:rsidTr="000D04BF">
        <w:trPr>
          <w:trHeight w:val="359"/>
        </w:trPr>
        <w:tc>
          <w:tcPr>
            <w:tcW w:w="3998" w:type="dxa"/>
            <w:vAlign w:val="center"/>
          </w:tcPr>
          <w:p w:rsidR="005E2693" w:rsidRPr="0030658A" w:rsidRDefault="005E2693" w:rsidP="000D04BF">
            <w:pPr>
              <w:rPr>
                <w:rFonts w:ascii="Times New Roman" w:hAnsi="Times New Roman"/>
                <w:b/>
                <w:sz w:val="20"/>
                <w:szCs w:val="20"/>
              </w:rPr>
            </w:pPr>
            <w:r>
              <w:rPr>
                <w:rFonts w:ascii="Times New Roman" w:hAnsi="Times New Roman"/>
                <w:b/>
                <w:sz w:val="20"/>
                <w:szCs w:val="20"/>
                <w:lang w:val="ru-RU"/>
              </w:rPr>
              <w:t>Тўлов валютаси</w:t>
            </w:r>
          </w:p>
        </w:tc>
        <w:tc>
          <w:tcPr>
            <w:tcW w:w="5783" w:type="dxa"/>
            <w:vAlign w:val="center"/>
          </w:tcPr>
          <w:p w:rsidR="005E2693" w:rsidRPr="001F115C" w:rsidRDefault="005E2693" w:rsidP="000D04BF">
            <w:pPr>
              <w:rPr>
                <w:rFonts w:ascii="Times New Roman" w:hAnsi="Times New Roman"/>
                <w:sz w:val="20"/>
                <w:szCs w:val="20"/>
                <w:highlight w:val="green"/>
              </w:rPr>
            </w:pPr>
            <w:r w:rsidRPr="00E77001">
              <w:rPr>
                <w:rFonts w:ascii="Times New Roman" w:hAnsi="Times New Roman"/>
                <w:sz w:val="20"/>
                <w:szCs w:val="20"/>
              </w:rPr>
              <w:t>UZS</w:t>
            </w:r>
            <w:r>
              <w:rPr>
                <w:rFonts w:ascii="Times New Roman" w:hAnsi="Times New Roman"/>
                <w:sz w:val="20"/>
                <w:szCs w:val="20"/>
                <w:lang w:val="ru-RU"/>
              </w:rPr>
              <w:t xml:space="preserve">, </w:t>
            </w:r>
            <w:r w:rsidRPr="00E77001">
              <w:rPr>
                <w:rFonts w:ascii="Times New Roman" w:hAnsi="Times New Roman"/>
                <w:sz w:val="20"/>
                <w:szCs w:val="20"/>
              </w:rPr>
              <w:t>USD, EUR, RUB</w:t>
            </w:r>
          </w:p>
        </w:tc>
      </w:tr>
      <w:tr w:rsidR="005E2693" w:rsidRPr="00D669C9" w:rsidTr="000D04BF">
        <w:trPr>
          <w:trHeight w:val="410"/>
        </w:trPr>
        <w:tc>
          <w:tcPr>
            <w:tcW w:w="3998" w:type="dxa"/>
            <w:vAlign w:val="center"/>
          </w:tcPr>
          <w:p w:rsidR="005E2693" w:rsidRPr="0030658A" w:rsidRDefault="005E2693" w:rsidP="000D04BF">
            <w:pPr>
              <w:rPr>
                <w:rFonts w:ascii="Times New Roman" w:hAnsi="Times New Roman"/>
                <w:b/>
                <w:sz w:val="20"/>
                <w:szCs w:val="20"/>
              </w:rPr>
            </w:pPr>
            <w:r>
              <w:rPr>
                <w:rFonts w:ascii="Times New Roman" w:hAnsi="Times New Roman"/>
                <w:b/>
                <w:sz w:val="20"/>
                <w:szCs w:val="20"/>
                <w:lang w:val="ru-RU"/>
              </w:rPr>
              <w:t>Товар</w:t>
            </w:r>
            <w:r w:rsidRPr="0030658A">
              <w:rPr>
                <w:rFonts w:ascii="Times New Roman" w:hAnsi="Times New Roman"/>
                <w:b/>
                <w:sz w:val="20"/>
                <w:szCs w:val="20"/>
              </w:rPr>
              <w:t xml:space="preserve"> </w:t>
            </w:r>
            <w:r>
              <w:rPr>
                <w:rFonts w:ascii="Times New Roman" w:hAnsi="Times New Roman"/>
                <w:b/>
                <w:sz w:val="20"/>
                <w:szCs w:val="20"/>
                <w:lang w:val="ru-RU"/>
              </w:rPr>
              <w:t>етказиб</w:t>
            </w:r>
            <w:r w:rsidRPr="0030658A">
              <w:rPr>
                <w:rFonts w:ascii="Times New Roman" w:hAnsi="Times New Roman"/>
                <w:b/>
                <w:sz w:val="20"/>
                <w:szCs w:val="20"/>
              </w:rPr>
              <w:t xml:space="preserve"> </w:t>
            </w:r>
            <w:r>
              <w:rPr>
                <w:rFonts w:ascii="Times New Roman" w:hAnsi="Times New Roman"/>
                <w:b/>
                <w:sz w:val="20"/>
                <w:szCs w:val="20"/>
                <w:lang w:val="ru-RU"/>
              </w:rPr>
              <w:t>бериладиган</w:t>
            </w:r>
            <w:r w:rsidRPr="0030658A">
              <w:rPr>
                <w:rFonts w:ascii="Times New Roman" w:hAnsi="Times New Roman"/>
                <w:b/>
                <w:sz w:val="20"/>
                <w:szCs w:val="20"/>
              </w:rPr>
              <w:t xml:space="preserve"> (</w:t>
            </w:r>
            <w:r>
              <w:rPr>
                <w:rFonts w:ascii="Times New Roman" w:hAnsi="Times New Roman"/>
                <w:b/>
                <w:sz w:val="20"/>
                <w:szCs w:val="20"/>
                <w:lang w:val="ru-RU"/>
              </w:rPr>
              <w:t>ишлар</w:t>
            </w:r>
            <w:r w:rsidRPr="0030658A">
              <w:rPr>
                <w:rFonts w:ascii="Times New Roman" w:hAnsi="Times New Roman"/>
                <w:b/>
                <w:sz w:val="20"/>
                <w:szCs w:val="20"/>
              </w:rPr>
              <w:t xml:space="preserve"> </w:t>
            </w:r>
            <w:r>
              <w:rPr>
                <w:rFonts w:ascii="Times New Roman" w:hAnsi="Times New Roman"/>
                <w:b/>
                <w:sz w:val="20"/>
                <w:szCs w:val="20"/>
                <w:lang w:val="ru-RU"/>
              </w:rPr>
              <w:t>бажариладиган</w:t>
            </w:r>
            <w:r w:rsidRPr="0030658A">
              <w:rPr>
                <w:rFonts w:ascii="Times New Roman" w:hAnsi="Times New Roman"/>
                <w:b/>
                <w:sz w:val="20"/>
                <w:szCs w:val="20"/>
              </w:rPr>
              <w:t xml:space="preserve">, </w:t>
            </w:r>
            <w:r>
              <w:rPr>
                <w:rFonts w:ascii="Times New Roman" w:hAnsi="Times New Roman"/>
                <w:b/>
                <w:sz w:val="20"/>
                <w:szCs w:val="20"/>
                <w:lang w:val="ru-RU"/>
              </w:rPr>
              <w:t>хизматлар</w:t>
            </w:r>
            <w:r w:rsidRPr="0030658A">
              <w:rPr>
                <w:rFonts w:ascii="Times New Roman" w:hAnsi="Times New Roman"/>
                <w:b/>
                <w:sz w:val="20"/>
                <w:szCs w:val="20"/>
              </w:rPr>
              <w:t xml:space="preserve"> </w:t>
            </w:r>
            <w:r>
              <w:rPr>
                <w:rFonts w:ascii="Times New Roman" w:hAnsi="Times New Roman"/>
                <w:b/>
                <w:sz w:val="20"/>
                <w:szCs w:val="20"/>
                <w:lang w:val="ru-RU"/>
              </w:rPr>
              <w:t>кўрсатиладиган</w:t>
            </w:r>
            <w:r w:rsidRPr="0030658A">
              <w:rPr>
                <w:rFonts w:ascii="Times New Roman" w:hAnsi="Times New Roman"/>
                <w:b/>
                <w:sz w:val="20"/>
                <w:szCs w:val="20"/>
              </w:rPr>
              <w:t xml:space="preserve">) </w:t>
            </w:r>
            <w:r>
              <w:rPr>
                <w:rFonts w:ascii="Times New Roman" w:hAnsi="Times New Roman"/>
                <w:b/>
                <w:sz w:val="20"/>
                <w:szCs w:val="20"/>
                <w:lang w:val="ru-RU"/>
              </w:rPr>
              <w:t>жой</w:t>
            </w:r>
            <w:r w:rsidRPr="0030658A">
              <w:rPr>
                <w:rFonts w:ascii="Times New Roman" w:hAnsi="Times New Roman"/>
                <w:b/>
                <w:sz w:val="20"/>
                <w:szCs w:val="20"/>
              </w:rPr>
              <w:t xml:space="preserve"> </w:t>
            </w:r>
            <w:r>
              <w:rPr>
                <w:rFonts w:ascii="Times New Roman" w:hAnsi="Times New Roman"/>
                <w:b/>
                <w:sz w:val="20"/>
                <w:szCs w:val="20"/>
                <w:lang w:val="ru-RU"/>
              </w:rPr>
              <w:t>ва</w:t>
            </w:r>
            <w:r w:rsidRPr="0030658A">
              <w:rPr>
                <w:rFonts w:ascii="Times New Roman" w:hAnsi="Times New Roman"/>
                <w:b/>
                <w:sz w:val="20"/>
                <w:szCs w:val="20"/>
              </w:rPr>
              <w:t xml:space="preserve"> </w:t>
            </w:r>
            <w:r>
              <w:rPr>
                <w:rFonts w:ascii="Times New Roman" w:hAnsi="Times New Roman"/>
                <w:b/>
                <w:sz w:val="20"/>
                <w:szCs w:val="20"/>
                <w:lang w:val="ru-RU"/>
              </w:rPr>
              <w:t>шартлар</w:t>
            </w:r>
          </w:p>
        </w:tc>
        <w:tc>
          <w:tcPr>
            <w:tcW w:w="5783" w:type="dxa"/>
            <w:vAlign w:val="center"/>
          </w:tcPr>
          <w:p w:rsidR="005E2693" w:rsidRPr="00092E62" w:rsidRDefault="005E2693" w:rsidP="000D04BF">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Шартнома шартлари асосида</w:t>
            </w:r>
          </w:p>
        </w:tc>
      </w:tr>
      <w:tr w:rsidR="005E2693" w:rsidRPr="00D669C9" w:rsidTr="000D04BF">
        <w:trPr>
          <w:trHeight w:val="154"/>
        </w:trPr>
        <w:tc>
          <w:tcPr>
            <w:tcW w:w="3998" w:type="dxa"/>
            <w:vAlign w:val="center"/>
          </w:tcPr>
          <w:p w:rsidR="005E2693" w:rsidRPr="0030658A" w:rsidRDefault="005E2693" w:rsidP="000D04BF">
            <w:pPr>
              <w:rPr>
                <w:rFonts w:ascii="Times New Roman" w:hAnsi="Times New Roman"/>
                <w:b/>
                <w:sz w:val="20"/>
                <w:szCs w:val="20"/>
              </w:rPr>
            </w:pPr>
            <w:r>
              <w:rPr>
                <w:rFonts w:ascii="Times New Roman" w:hAnsi="Times New Roman"/>
                <w:b/>
                <w:sz w:val="20"/>
                <w:szCs w:val="20"/>
                <w:lang w:val="ru-RU"/>
              </w:rPr>
              <w:t>Товар</w:t>
            </w:r>
            <w:r w:rsidRPr="0030658A">
              <w:rPr>
                <w:rFonts w:ascii="Times New Roman" w:hAnsi="Times New Roman"/>
                <w:b/>
                <w:sz w:val="20"/>
                <w:szCs w:val="20"/>
              </w:rPr>
              <w:t xml:space="preserve"> </w:t>
            </w:r>
            <w:r>
              <w:rPr>
                <w:rFonts w:ascii="Times New Roman" w:hAnsi="Times New Roman"/>
                <w:b/>
                <w:sz w:val="20"/>
                <w:szCs w:val="20"/>
                <w:lang w:val="ru-RU"/>
              </w:rPr>
              <w:t>етказиб</w:t>
            </w:r>
            <w:r w:rsidRPr="0030658A">
              <w:rPr>
                <w:rFonts w:ascii="Times New Roman" w:hAnsi="Times New Roman"/>
                <w:b/>
                <w:sz w:val="20"/>
                <w:szCs w:val="20"/>
              </w:rPr>
              <w:t xml:space="preserve"> </w:t>
            </w:r>
            <w:r>
              <w:rPr>
                <w:rFonts w:ascii="Times New Roman" w:hAnsi="Times New Roman"/>
                <w:b/>
                <w:sz w:val="20"/>
                <w:szCs w:val="20"/>
                <w:lang w:val="ru-RU"/>
              </w:rPr>
              <w:t>бериш</w:t>
            </w:r>
            <w:r w:rsidRPr="0030658A">
              <w:rPr>
                <w:rFonts w:ascii="Times New Roman" w:hAnsi="Times New Roman"/>
                <w:b/>
                <w:sz w:val="20"/>
                <w:szCs w:val="20"/>
              </w:rPr>
              <w:t xml:space="preserve"> (</w:t>
            </w:r>
            <w:r>
              <w:rPr>
                <w:rFonts w:ascii="Times New Roman" w:hAnsi="Times New Roman"/>
                <w:b/>
                <w:sz w:val="20"/>
                <w:szCs w:val="20"/>
                <w:lang w:val="ru-RU"/>
              </w:rPr>
              <w:t>ишларни</w:t>
            </w:r>
            <w:r w:rsidRPr="0030658A">
              <w:rPr>
                <w:rFonts w:ascii="Times New Roman" w:hAnsi="Times New Roman"/>
                <w:b/>
                <w:sz w:val="20"/>
                <w:szCs w:val="20"/>
              </w:rPr>
              <w:t xml:space="preserve"> </w:t>
            </w:r>
            <w:r>
              <w:rPr>
                <w:rFonts w:ascii="Times New Roman" w:hAnsi="Times New Roman"/>
                <w:b/>
                <w:sz w:val="20"/>
                <w:szCs w:val="20"/>
                <w:lang w:val="ru-RU"/>
              </w:rPr>
              <w:t>бажариш</w:t>
            </w:r>
            <w:r w:rsidRPr="0030658A">
              <w:rPr>
                <w:rFonts w:ascii="Times New Roman" w:hAnsi="Times New Roman"/>
                <w:b/>
                <w:sz w:val="20"/>
                <w:szCs w:val="20"/>
              </w:rPr>
              <w:t xml:space="preserve">, </w:t>
            </w:r>
            <w:r>
              <w:rPr>
                <w:rFonts w:ascii="Times New Roman" w:hAnsi="Times New Roman"/>
                <w:b/>
                <w:sz w:val="20"/>
                <w:szCs w:val="20"/>
                <w:lang w:val="ru-RU"/>
              </w:rPr>
              <w:t>хизматлар</w:t>
            </w:r>
            <w:r w:rsidRPr="0030658A">
              <w:rPr>
                <w:rFonts w:ascii="Times New Roman" w:hAnsi="Times New Roman"/>
                <w:b/>
                <w:sz w:val="20"/>
                <w:szCs w:val="20"/>
              </w:rPr>
              <w:t xml:space="preserve"> </w:t>
            </w:r>
            <w:r>
              <w:rPr>
                <w:rFonts w:ascii="Times New Roman" w:hAnsi="Times New Roman"/>
                <w:b/>
                <w:sz w:val="20"/>
                <w:szCs w:val="20"/>
                <w:lang w:val="ru-RU"/>
              </w:rPr>
              <w:t>кўрсатиш</w:t>
            </w:r>
            <w:r w:rsidRPr="0030658A">
              <w:rPr>
                <w:rFonts w:ascii="Times New Roman" w:hAnsi="Times New Roman"/>
                <w:b/>
                <w:sz w:val="20"/>
                <w:szCs w:val="20"/>
              </w:rPr>
              <w:t xml:space="preserve">) </w:t>
            </w:r>
            <w:r>
              <w:rPr>
                <w:rFonts w:ascii="Times New Roman" w:hAnsi="Times New Roman"/>
                <w:b/>
                <w:sz w:val="20"/>
                <w:szCs w:val="20"/>
                <w:lang w:val="ru-RU"/>
              </w:rPr>
              <w:t>муддати</w:t>
            </w:r>
          </w:p>
          <w:p w:rsidR="005E2693" w:rsidRPr="0030658A" w:rsidRDefault="005E2693" w:rsidP="000D04BF">
            <w:pPr>
              <w:rPr>
                <w:rFonts w:ascii="Times New Roman" w:hAnsi="Times New Roman"/>
                <w:b/>
                <w:sz w:val="20"/>
                <w:szCs w:val="20"/>
                <w:lang w:val="uz-Cyrl-UZ"/>
              </w:rPr>
            </w:pPr>
            <w:r w:rsidRPr="0030658A">
              <w:rPr>
                <w:rFonts w:ascii="Times New Roman" w:hAnsi="Times New Roman"/>
                <w:sz w:val="20"/>
                <w:szCs w:val="20"/>
                <w:lang w:val="uz-Cyrl-UZ"/>
              </w:rPr>
              <w:t>(кунларда кўрсатилади</w:t>
            </w:r>
            <w:r>
              <w:rPr>
                <w:rFonts w:ascii="Times New Roman" w:hAnsi="Times New Roman"/>
                <w:b/>
                <w:sz w:val="20"/>
                <w:szCs w:val="20"/>
                <w:lang w:val="uz-Cyrl-UZ"/>
              </w:rPr>
              <w:t>)</w:t>
            </w:r>
          </w:p>
        </w:tc>
        <w:tc>
          <w:tcPr>
            <w:tcW w:w="5783" w:type="dxa"/>
            <w:vAlign w:val="center"/>
          </w:tcPr>
          <w:p w:rsidR="005E2693" w:rsidRPr="00092E62" w:rsidRDefault="005E2693" w:rsidP="000D04BF">
            <w:pPr>
              <w:rPr>
                <w:rFonts w:ascii="Times New Roman" w:hAnsi="Times New Roman"/>
                <w:sz w:val="20"/>
                <w:szCs w:val="20"/>
                <w:lang w:val="ru-RU"/>
              </w:rPr>
            </w:pPr>
            <w:r>
              <w:rPr>
                <w:rFonts w:ascii="Times New Roman" w:hAnsi="Times New Roman"/>
                <w:sz w:val="20"/>
                <w:szCs w:val="20"/>
                <w:lang w:val="ru-RU"/>
              </w:rPr>
              <w:t xml:space="preserve"> 180 календарь кун</w:t>
            </w:r>
          </w:p>
        </w:tc>
      </w:tr>
      <w:tr w:rsidR="005E2693" w:rsidRPr="006F58A0" w:rsidTr="000D04BF">
        <w:trPr>
          <w:trHeight w:val="154"/>
        </w:trPr>
        <w:tc>
          <w:tcPr>
            <w:tcW w:w="3998" w:type="dxa"/>
            <w:vAlign w:val="center"/>
          </w:tcPr>
          <w:p w:rsidR="005E2693" w:rsidRPr="004377D6" w:rsidRDefault="005E2693" w:rsidP="000D04BF">
            <w:pPr>
              <w:rPr>
                <w:rFonts w:ascii="Times New Roman" w:hAnsi="Times New Roman"/>
                <w:b/>
                <w:sz w:val="20"/>
                <w:szCs w:val="20"/>
              </w:rPr>
            </w:pPr>
            <w:r>
              <w:rPr>
                <w:rFonts w:ascii="Times New Roman" w:hAnsi="Times New Roman"/>
                <w:b/>
                <w:sz w:val="20"/>
                <w:szCs w:val="20"/>
                <w:lang w:val="ru-RU"/>
              </w:rPr>
              <w:t>Таклифни расмийлаштириш шакли</w:t>
            </w:r>
          </w:p>
        </w:tc>
        <w:tc>
          <w:tcPr>
            <w:tcW w:w="5783" w:type="dxa"/>
            <w:vAlign w:val="center"/>
          </w:tcPr>
          <w:p w:rsidR="005E2693" w:rsidRPr="00B04FB1" w:rsidRDefault="005E2693" w:rsidP="000D04BF">
            <w:pPr>
              <w:rPr>
                <w:rFonts w:ascii="Times New Roman" w:hAnsi="Times New Roman"/>
                <w:sz w:val="20"/>
                <w:szCs w:val="20"/>
                <w:lang w:val="uz-Cyrl-UZ"/>
              </w:rPr>
            </w:pPr>
            <w:r w:rsidRPr="00B64DB4">
              <w:rPr>
                <w:rFonts w:ascii="Times New Roman" w:hAnsi="Times New Roman"/>
                <w:sz w:val="20"/>
                <w:szCs w:val="20"/>
                <w:lang w:val="uz-Cyrl-UZ"/>
              </w:rPr>
              <w:t>Тендер иштирокчиси учун Йўриқнома</w:t>
            </w:r>
            <w:r>
              <w:rPr>
                <w:rFonts w:ascii="Times New Roman" w:hAnsi="Times New Roman"/>
                <w:sz w:val="20"/>
                <w:szCs w:val="20"/>
                <w:lang w:val="uz-Cyrl-UZ"/>
              </w:rPr>
              <w:t>сининг 7-бўлимига</w:t>
            </w:r>
            <w:r w:rsidRPr="00B64DB4">
              <w:rPr>
                <w:rFonts w:ascii="Times New Roman" w:hAnsi="Times New Roman"/>
                <w:sz w:val="20"/>
                <w:szCs w:val="20"/>
                <w:lang w:val="uz-Cyrl-UZ"/>
              </w:rPr>
              <w:t xml:space="preserve"> </w:t>
            </w:r>
            <w:r>
              <w:rPr>
                <w:rFonts w:ascii="Times New Roman" w:hAnsi="Times New Roman"/>
                <w:sz w:val="20"/>
                <w:szCs w:val="20"/>
                <w:lang w:val="uz-Cyrl-UZ"/>
              </w:rPr>
              <w:t>биноан</w:t>
            </w:r>
          </w:p>
        </w:tc>
      </w:tr>
      <w:tr w:rsidR="005E2693" w:rsidRPr="005E2693" w:rsidTr="000D04BF">
        <w:trPr>
          <w:trHeight w:val="154"/>
        </w:trPr>
        <w:tc>
          <w:tcPr>
            <w:tcW w:w="3998" w:type="dxa"/>
            <w:vAlign w:val="center"/>
          </w:tcPr>
          <w:p w:rsidR="005E2693" w:rsidRPr="00092E62" w:rsidRDefault="005E2693" w:rsidP="000D04BF">
            <w:pPr>
              <w:rPr>
                <w:rFonts w:ascii="Times New Roman" w:hAnsi="Times New Roman"/>
                <w:b/>
                <w:sz w:val="20"/>
                <w:szCs w:val="20"/>
                <w:lang w:val="ru-RU"/>
              </w:rPr>
            </w:pPr>
            <w:r>
              <w:rPr>
                <w:rFonts w:ascii="Times New Roman" w:hAnsi="Times New Roman"/>
                <w:b/>
                <w:sz w:val="20"/>
                <w:szCs w:val="20"/>
                <w:lang w:val="ru-RU"/>
              </w:rPr>
              <w:t>Тендер иштирокчиларига қўйиладиган талаблар</w:t>
            </w:r>
          </w:p>
        </w:tc>
        <w:tc>
          <w:tcPr>
            <w:tcW w:w="5783" w:type="dxa"/>
            <w:vAlign w:val="center"/>
          </w:tcPr>
          <w:p w:rsidR="005E2693" w:rsidRPr="00092E62" w:rsidRDefault="005E2693" w:rsidP="000D04BF">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E2693" w:rsidRPr="00815BA8" w:rsidTr="000D04BF">
        <w:trPr>
          <w:trHeight w:val="361"/>
        </w:trPr>
        <w:tc>
          <w:tcPr>
            <w:tcW w:w="3998" w:type="dxa"/>
            <w:vAlign w:val="center"/>
          </w:tcPr>
          <w:p w:rsidR="005E2693" w:rsidRPr="00654B3A" w:rsidRDefault="005E2693" w:rsidP="000D04BF">
            <w:pPr>
              <w:rPr>
                <w:rFonts w:ascii="Times New Roman" w:hAnsi="Times New Roman"/>
                <w:b/>
                <w:sz w:val="20"/>
                <w:szCs w:val="20"/>
                <w:lang w:val="ru-RU"/>
              </w:rPr>
            </w:pPr>
            <w:r w:rsidRPr="00107721">
              <w:rPr>
                <w:rFonts w:ascii="Times New Roman" w:hAnsi="Times New Roman"/>
                <w:b/>
                <w:sz w:val="20"/>
                <w:szCs w:val="20"/>
                <w:lang w:val="uz-Cyrl-UZ"/>
              </w:rPr>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5E2693" w:rsidRPr="00092E62" w:rsidRDefault="005E2693" w:rsidP="000D04BF">
            <w:pPr>
              <w:rPr>
                <w:rFonts w:ascii="Times New Roman" w:hAnsi="Times New Roman"/>
                <w:color w:val="FF0000"/>
                <w:sz w:val="20"/>
                <w:szCs w:val="20"/>
                <w:lang w:val="ru-RU"/>
              </w:rPr>
            </w:pPr>
            <w:r>
              <w:rPr>
                <w:rFonts w:ascii="Times New Roman" w:hAnsi="Times New Roman"/>
                <w:sz w:val="20"/>
                <w:szCs w:val="20"/>
                <w:lang w:val="ru-RU"/>
              </w:rPr>
              <w:t>14 календарь куни</w:t>
            </w:r>
          </w:p>
        </w:tc>
      </w:tr>
      <w:tr w:rsidR="005E2693" w:rsidRPr="000D31A1" w:rsidTr="000D04BF">
        <w:trPr>
          <w:trHeight w:val="361"/>
        </w:trPr>
        <w:tc>
          <w:tcPr>
            <w:tcW w:w="3998" w:type="dxa"/>
            <w:vAlign w:val="center"/>
          </w:tcPr>
          <w:p w:rsidR="005E2693" w:rsidRPr="004377D6" w:rsidRDefault="005E2693" w:rsidP="000D04BF">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5E2693" w:rsidRPr="004377D6" w:rsidRDefault="005E2693" w:rsidP="000D04BF">
            <w:pPr>
              <w:rPr>
                <w:rFonts w:ascii="Times New Roman" w:hAnsi="Times New Roman"/>
                <w:sz w:val="20"/>
                <w:szCs w:val="20"/>
                <w:lang w:val="ru-RU"/>
              </w:rPr>
            </w:pPr>
            <w:r>
              <w:rPr>
                <w:rFonts w:ascii="Times New Roman" w:hAnsi="Times New Roman"/>
                <w:sz w:val="20"/>
                <w:szCs w:val="20"/>
                <w:lang w:val="ru-RU"/>
              </w:rPr>
              <w:t>Кушимова Д. +998931822081</w:t>
            </w:r>
            <w:bookmarkStart w:id="3" w:name="_GoBack"/>
            <w:bookmarkEnd w:id="3"/>
          </w:p>
        </w:tc>
      </w:tr>
    </w:tbl>
    <w:p w:rsidR="005E2693" w:rsidRDefault="005E2693" w:rsidP="005E2693">
      <w:pPr>
        <w:rPr>
          <w:rFonts w:ascii="Times New Roman" w:hAnsi="Times New Roman"/>
          <w:i/>
          <w:sz w:val="28"/>
          <w:szCs w:val="28"/>
          <w:lang w:val="ru-RU"/>
        </w:rPr>
      </w:pPr>
    </w:p>
    <w:p w:rsidR="005E2693" w:rsidRDefault="005E2693" w:rsidP="005E2693">
      <w:pPr>
        <w:rPr>
          <w:rFonts w:ascii="Times New Roman" w:hAnsi="Times New Roman"/>
          <w:i/>
          <w:sz w:val="28"/>
          <w:szCs w:val="28"/>
          <w:lang w:val="ru-RU"/>
        </w:rPr>
      </w:pPr>
    </w:p>
    <w:p w:rsidR="005E2693" w:rsidRPr="008D6EA2" w:rsidRDefault="005E2693" w:rsidP="005E2693">
      <w:pPr>
        <w:rPr>
          <w:rFonts w:ascii="Times New Roman" w:hAnsi="Times New Roman"/>
          <w:i/>
          <w:sz w:val="28"/>
          <w:szCs w:val="28"/>
        </w:rPr>
      </w:pPr>
    </w:p>
    <w:p w:rsidR="005E2693" w:rsidRPr="008D6EA2" w:rsidRDefault="005E2693" w:rsidP="005E2693">
      <w:pPr>
        <w:rPr>
          <w:rFonts w:ascii="Times New Roman" w:hAnsi="Times New Roman"/>
          <w:i/>
          <w:sz w:val="28"/>
          <w:szCs w:val="28"/>
        </w:rPr>
      </w:pPr>
    </w:p>
    <w:p w:rsidR="005E2693" w:rsidRPr="008D6EA2" w:rsidRDefault="005E2693" w:rsidP="005E2693">
      <w:pPr>
        <w:rPr>
          <w:rFonts w:ascii="Times New Roman" w:hAnsi="Times New Roman"/>
          <w:i/>
          <w:sz w:val="28"/>
          <w:szCs w:val="28"/>
        </w:rPr>
      </w:pPr>
    </w:p>
    <w:p w:rsidR="005E2693" w:rsidRDefault="005E2693" w:rsidP="005E2693">
      <w:pPr>
        <w:rPr>
          <w:rFonts w:ascii="Times New Roman" w:hAnsi="Times New Roman"/>
          <w:i/>
          <w:sz w:val="28"/>
          <w:szCs w:val="28"/>
          <w:lang w:val="ru-RU"/>
        </w:rPr>
      </w:pPr>
    </w:p>
    <w:p w:rsidR="005E2693" w:rsidRPr="0014584E" w:rsidRDefault="005E2693" w:rsidP="005E2693">
      <w:pPr>
        <w:pStyle w:val="afff5"/>
        <w:numPr>
          <w:ilvl w:val="0"/>
          <w:numId w:val="33"/>
        </w:numPr>
        <w:jc w:val="center"/>
        <w:rPr>
          <w:rFonts w:ascii="Times New Roman" w:hAnsi="Times New Roman"/>
          <w:b/>
          <w:lang w:val="uz-Cyrl-UZ"/>
        </w:rPr>
      </w:pPr>
      <w:r w:rsidRPr="0014584E">
        <w:rPr>
          <w:rFonts w:ascii="Times New Roman" w:hAnsi="Times New Roman"/>
          <w:b/>
          <w:lang w:val="uz-Cyrl-UZ"/>
        </w:rPr>
        <w:t>ТЕНДЕР ИШТИРОКЧИСИ УЧУН ЙЎРИҚНОМА</w:t>
      </w:r>
    </w:p>
    <w:p w:rsidR="005E2693" w:rsidRPr="0014584E" w:rsidRDefault="005E2693" w:rsidP="005E2693">
      <w:pPr>
        <w:ind w:left="360"/>
        <w:rPr>
          <w:rFonts w:ascii="Times New Roman" w:hAnsi="Times New Roman"/>
          <w:i/>
          <w:lang w:val="uz-Cyrl-UZ"/>
        </w:rPr>
      </w:pPr>
    </w:p>
    <w:tbl>
      <w:tblPr>
        <w:tblW w:w="10095" w:type="dxa"/>
        <w:tblInd w:w="-601" w:type="dxa"/>
        <w:tblLayout w:type="fixed"/>
        <w:tblLook w:val="04A0" w:firstRow="1" w:lastRow="0" w:firstColumn="1" w:lastColumn="0" w:noHBand="0" w:noVBand="1"/>
      </w:tblPr>
      <w:tblGrid>
        <w:gridCol w:w="567"/>
        <w:gridCol w:w="2551"/>
        <w:gridCol w:w="709"/>
        <w:gridCol w:w="236"/>
        <w:gridCol w:w="6032"/>
      </w:tblGrid>
      <w:tr w:rsidR="005E2693" w:rsidRPr="005E2693" w:rsidTr="000D04BF">
        <w:trPr>
          <w:trHeight w:val="20"/>
        </w:trPr>
        <w:tc>
          <w:tcPr>
            <w:tcW w:w="567" w:type="dxa"/>
            <w:hideMark/>
          </w:tcPr>
          <w:p w:rsidR="005E2693" w:rsidRPr="0014584E" w:rsidRDefault="005E2693" w:rsidP="000D04BF">
            <w:pPr>
              <w:spacing w:line="256" w:lineRule="auto"/>
              <w:jc w:val="center"/>
              <w:rPr>
                <w:rFonts w:ascii="Times New Roman" w:hAnsi="Times New Roman"/>
                <w:b/>
                <w:lang w:val="ru-RU"/>
              </w:rPr>
            </w:pPr>
            <w:r w:rsidRPr="0014584E">
              <w:rPr>
                <w:rFonts w:ascii="Times New Roman" w:hAnsi="Times New Roman"/>
                <w:b/>
                <w:lang w:val="ru-RU"/>
              </w:rPr>
              <w:t>1</w:t>
            </w:r>
          </w:p>
        </w:tc>
        <w:tc>
          <w:tcPr>
            <w:tcW w:w="2552" w:type="dxa"/>
            <w:hideMark/>
          </w:tcPr>
          <w:p w:rsidR="005E2693" w:rsidRPr="0014584E" w:rsidRDefault="005E2693" w:rsidP="000D04BF">
            <w:pPr>
              <w:spacing w:line="256" w:lineRule="auto"/>
              <w:jc w:val="both"/>
              <w:rPr>
                <w:rFonts w:ascii="Times New Roman" w:hAnsi="Times New Roman"/>
                <w:b/>
                <w:lang w:val="ru-RU"/>
              </w:rPr>
            </w:pPr>
            <w:r w:rsidRPr="0014584E">
              <w:rPr>
                <w:rFonts w:ascii="Times New Roman" w:hAnsi="Times New Roman"/>
                <w:b/>
                <w:lang w:val="ru-RU"/>
              </w:rPr>
              <w:t>Умумий қоидалар.</w:t>
            </w: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1.1</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Ушбу тендер бўйича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тўғрисида»ги ПҚ–3550-сонли Қарори (бундан буён – Қарор).</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1.2</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Тендер мохияти: </w:t>
            </w:r>
            <w:r>
              <w:rPr>
                <w:rFonts w:ascii="Times New Roman" w:hAnsi="Times New Roman"/>
                <w:lang w:val="uz-Cyrl-UZ"/>
              </w:rPr>
              <w:t>Олмалиқ шахридаги туғруқ комплексини капитал таъмирлаш</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1.3</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Харидни амалга ошириш учун асос: (лойихани амалга ошириш): </w:t>
            </w:r>
            <w:r>
              <w:rPr>
                <w:rFonts w:ascii="Times New Roman" w:hAnsi="Times New Roman"/>
                <w:lang w:val="ru-RU"/>
              </w:rPr>
              <w:t>Ўзбекистон Республикаси Вазирлар махкамасининг  07.02.2022 йил № 05/1-771 сонли баённомаси</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1.4</w:t>
            </w:r>
          </w:p>
        </w:tc>
        <w:tc>
          <w:tcPr>
            <w:tcW w:w="236" w:type="dxa"/>
          </w:tcPr>
          <w:p w:rsidR="005E2693" w:rsidRPr="0014584E" w:rsidRDefault="005E2693" w:rsidP="000D04BF">
            <w:pPr>
              <w:spacing w:line="256" w:lineRule="auto"/>
              <w:rPr>
                <w:rFonts w:ascii="Times New Roman" w:hAnsi="Times New Roman"/>
                <w:b/>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Тендернинг бошланғич нархи:</w:t>
            </w:r>
            <w:r w:rsidRPr="0014584E">
              <w:rPr>
                <w:lang w:val="ru-RU"/>
              </w:rPr>
              <w:t xml:space="preserve"> </w:t>
            </w:r>
            <w:r>
              <w:rPr>
                <w:rFonts w:ascii="Times New Roman" w:hAnsi="Times New Roman"/>
                <w:lang w:val="ru-RU"/>
              </w:rPr>
              <w:t>10 363 452 998</w:t>
            </w:r>
            <w:r w:rsidRPr="0014584E">
              <w:rPr>
                <w:rFonts w:ascii="Times New Roman" w:hAnsi="Times New Roman"/>
                <w:lang w:val="ru-RU"/>
              </w:rPr>
              <w:t xml:space="preserve"> сўм ҚҚС билан.</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Тендер таклифида кўрсатилган нархлар тендернинг бошланғич нархидан ошмаслиги керак.</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1.5</w:t>
            </w:r>
          </w:p>
        </w:tc>
        <w:tc>
          <w:tcPr>
            <w:tcW w:w="236" w:type="dxa"/>
          </w:tcPr>
          <w:p w:rsidR="005E2693" w:rsidRPr="0014584E" w:rsidRDefault="005E2693" w:rsidP="000D04BF">
            <w:pPr>
              <w:spacing w:line="256" w:lineRule="auto"/>
              <w:rPr>
                <w:rFonts w:ascii="Times New Roman" w:hAnsi="Times New Roman"/>
                <w:b/>
                <w:lang w:val="ru-RU"/>
              </w:rPr>
            </w:pPr>
          </w:p>
        </w:tc>
        <w:tc>
          <w:tcPr>
            <w:tcW w:w="6035" w:type="dxa"/>
            <w:hideMark/>
          </w:tcPr>
          <w:p w:rsidR="005E2693" w:rsidRPr="0014584E" w:rsidRDefault="005E2693" w:rsidP="000D04BF">
            <w:pPr>
              <w:spacing w:line="256" w:lineRule="auto"/>
              <w:jc w:val="both"/>
              <w:rPr>
                <w:rFonts w:ascii="Times New Roman" w:hAnsi="Times New Roman"/>
                <w:lang w:val="uz-Cyrl-UZ"/>
              </w:rPr>
            </w:pPr>
            <w:r w:rsidRPr="0014584E">
              <w:rPr>
                <w:rFonts w:ascii="Times New Roman" w:hAnsi="Times New Roman"/>
                <w:lang w:val="uz-Cyrl-UZ"/>
              </w:rPr>
              <w:t>Ушбу  тнедер хужжатларида фойдаланиладиган асосий тушунчалар:</w:t>
            </w:r>
          </w:p>
          <w:p w:rsidR="005E2693" w:rsidRPr="0014584E" w:rsidRDefault="005E2693" w:rsidP="000D04BF">
            <w:pPr>
              <w:spacing w:line="256" w:lineRule="auto"/>
              <w:jc w:val="both"/>
              <w:rPr>
                <w:rFonts w:ascii="Times New Roman" w:hAnsi="Times New Roman"/>
                <w:lang w:val="uz-Cyrl-UZ"/>
              </w:rPr>
            </w:pPr>
            <w:r w:rsidRPr="0014584E">
              <w:rPr>
                <w:rFonts w:ascii="Times New Roman" w:hAnsi="Times New Roman"/>
                <w:b/>
                <w:lang w:val="uz-Cyrl-UZ"/>
              </w:rPr>
              <w:t>Аванс тўлови</w:t>
            </w:r>
            <w:r w:rsidRPr="0014584E">
              <w:rPr>
                <w:rFonts w:ascii="Times New Roman" w:hAnsi="Times New Roman"/>
                <w:lang w:val="uz-Cyrl-UZ"/>
              </w:rPr>
              <w:t xml:space="preserve"> – буюртмачи ва харид қилиш тартиб-тамоиллари иштирокчиси томонидан қонун хужжатларида белгиланган тартибда тўланадиган молиявий маблағлар, шу жумладан оператор комиссияси ва томонларнинг депозити;</w:t>
            </w:r>
          </w:p>
          <w:p w:rsidR="005E2693" w:rsidRPr="0014584E" w:rsidRDefault="005E2693" w:rsidP="000D04BF">
            <w:pPr>
              <w:spacing w:line="256" w:lineRule="auto"/>
              <w:jc w:val="both"/>
              <w:rPr>
                <w:rFonts w:ascii="Times New Roman" w:hAnsi="Times New Roman"/>
                <w:lang w:val="uz-Cyrl-UZ"/>
              </w:rPr>
            </w:pPr>
            <w:r w:rsidRPr="0014584E">
              <w:rPr>
                <w:rFonts w:ascii="Times New Roman" w:hAnsi="Times New Roman"/>
                <w:b/>
                <w:lang w:val="uz-Cyrl-UZ"/>
              </w:rPr>
              <w:t>Таклифни таъминлаш</w:t>
            </w:r>
            <w:r w:rsidRPr="0014584E">
              <w:rPr>
                <w:rFonts w:ascii="Times New Roman" w:hAnsi="Times New Roman"/>
                <w:lang w:val="uz-Cyrl-UZ"/>
              </w:rPr>
              <w:t xml:space="preserve"> – мижознинг илтимосига биноан гаров, кафиллик, депозит шаклида ёки қонун хужжатларида назарда тутилган бошқа усулда иштирокчи томонидан тақдим этилган таклифларнинг ва мажбуриятларнинг бажарилишини таъминлаш;</w:t>
            </w:r>
          </w:p>
          <w:p w:rsidR="005E2693" w:rsidRPr="0014584E" w:rsidRDefault="005E2693" w:rsidP="000D04BF">
            <w:pPr>
              <w:spacing w:line="256" w:lineRule="auto"/>
              <w:jc w:val="both"/>
              <w:rPr>
                <w:rFonts w:ascii="Times New Roman" w:hAnsi="Times New Roman"/>
                <w:lang w:val="uz-Cyrl-UZ"/>
              </w:rPr>
            </w:pPr>
            <w:r w:rsidRPr="0014584E">
              <w:rPr>
                <w:rFonts w:ascii="Times New Roman" w:hAnsi="Times New Roman"/>
                <w:b/>
                <w:lang w:val="uz-Cyrl-UZ"/>
              </w:rPr>
              <w:t>Электрон давлат харидлари тизимининг оператори</w:t>
            </w:r>
            <w:r w:rsidRPr="0014584E">
              <w:rPr>
                <w:rFonts w:ascii="Times New Roman" w:hAnsi="Times New Roman"/>
                <w:lang w:val="uz-Cyrl-UZ"/>
              </w:rPr>
              <w:t xml:space="preserve"> (кейинги ўринларда оператор деб юритилади) – Ўзбекистон Республикаси Молия вазирлиги томонидан белгиланадиган давлат харидларининг электрон тизимларида харид тартиб-тамоилларини ўтказиш билан боғлиқ давлат харидлари субъектларига хизматлар кўрсатувчи махсус ваколатли юридик шахс;</w:t>
            </w:r>
          </w:p>
          <w:p w:rsidR="005E2693" w:rsidRPr="0014584E" w:rsidRDefault="005E2693" w:rsidP="000D04BF">
            <w:pPr>
              <w:spacing w:line="256" w:lineRule="auto"/>
              <w:jc w:val="both"/>
              <w:rPr>
                <w:rFonts w:ascii="Times New Roman" w:hAnsi="Times New Roman"/>
                <w:lang w:val="uz-Cyrl-UZ"/>
              </w:rPr>
            </w:pPr>
            <w:r w:rsidRPr="0014584E">
              <w:rPr>
                <w:rFonts w:ascii="Times New Roman" w:hAnsi="Times New Roman"/>
                <w:b/>
                <w:lang w:val="uz-Cyrl-UZ"/>
              </w:rPr>
              <w:t>Шахсий кабинет</w:t>
            </w:r>
            <w:r w:rsidRPr="0014584E">
              <w:rPr>
                <w:rFonts w:ascii="Times New Roman" w:hAnsi="Times New Roman"/>
                <w:lang w:val="uz-Cyrl-UZ"/>
              </w:rPr>
              <w:t xml:space="preserve"> – махсус ахборот порталидаги шахсий сахифа, у орқали давлат харидлари субъектларига электрон давлат харидларида қатнашиш имконияти, шунингдек зарур маълумотларни жойлаштириш ёки олиш</w:t>
            </w:r>
            <w:r w:rsidRPr="0014584E">
              <w:rPr>
                <w:rFonts w:ascii="Times New Roman" w:hAnsi="Times New Roman"/>
                <w:lang w:val="uz-Cyrl-UZ" w:eastAsia="ru-RU"/>
              </w:rPr>
              <w:t>;</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uz-Cyrl-UZ"/>
              </w:rPr>
            </w:pPr>
          </w:p>
        </w:tc>
        <w:tc>
          <w:tcPr>
            <w:tcW w:w="2552" w:type="dxa"/>
          </w:tcPr>
          <w:p w:rsidR="005E2693" w:rsidRPr="0014584E" w:rsidRDefault="005E2693" w:rsidP="000D04BF">
            <w:pPr>
              <w:spacing w:line="256" w:lineRule="auto"/>
              <w:jc w:val="both"/>
              <w:rPr>
                <w:rFonts w:ascii="Times New Roman" w:hAnsi="Times New Roman"/>
                <w:b/>
                <w:lang w:val="uz-Cyrl-UZ"/>
              </w:rPr>
            </w:pPr>
          </w:p>
        </w:tc>
        <w:tc>
          <w:tcPr>
            <w:tcW w:w="709" w:type="dxa"/>
          </w:tcPr>
          <w:p w:rsidR="005E2693" w:rsidRPr="0014584E" w:rsidRDefault="005E2693" w:rsidP="000D04BF">
            <w:pPr>
              <w:spacing w:line="256" w:lineRule="auto"/>
              <w:jc w:val="center"/>
              <w:rPr>
                <w:rFonts w:ascii="Times New Roman" w:hAnsi="Times New Roman"/>
                <w:lang w:val="uz-Cyrl-UZ"/>
              </w:rPr>
            </w:pPr>
          </w:p>
        </w:tc>
        <w:tc>
          <w:tcPr>
            <w:tcW w:w="236" w:type="dxa"/>
          </w:tcPr>
          <w:p w:rsidR="005E2693" w:rsidRPr="0014584E" w:rsidRDefault="005E2693" w:rsidP="000D04BF">
            <w:pPr>
              <w:spacing w:line="256" w:lineRule="auto"/>
              <w:rPr>
                <w:rFonts w:ascii="Times New Roman" w:hAnsi="Times New Roman"/>
                <w:b/>
                <w:lang w:val="uz-Cyrl-UZ"/>
              </w:rPr>
            </w:pPr>
          </w:p>
        </w:tc>
        <w:tc>
          <w:tcPr>
            <w:tcW w:w="6035" w:type="dxa"/>
          </w:tcPr>
          <w:p w:rsidR="005E2693" w:rsidRPr="0014584E" w:rsidRDefault="005E2693" w:rsidP="000D04BF">
            <w:pPr>
              <w:spacing w:line="256" w:lineRule="auto"/>
              <w:jc w:val="both"/>
              <w:rPr>
                <w:rFonts w:ascii="Times New Roman" w:hAnsi="Times New Roman"/>
                <w:lang w:val="uz-Cyrl-UZ" w:eastAsia="ru-RU"/>
              </w:rPr>
            </w:pP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uz-Cyrl-UZ"/>
              </w:rPr>
            </w:pPr>
          </w:p>
        </w:tc>
        <w:tc>
          <w:tcPr>
            <w:tcW w:w="2552" w:type="dxa"/>
          </w:tcPr>
          <w:p w:rsidR="005E2693" w:rsidRPr="0014584E" w:rsidRDefault="005E2693" w:rsidP="000D04BF">
            <w:pPr>
              <w:spacing w:line="256" w:lineRule="auto"/>
              <w:jc w:val="both"/>
              <w:rPr>
                <w:rFonts w:ascii="Times New Roman" w:hAnsi="Times New Roman"/>
                <w:b/>
                <w:lang w:val="uz-Cyrl-UZ"/>
              </w:rPr>
            </w:pPr>
          </w:p>
        </w:tc>
        <w:tc>
          <w:tcPr>
            <w:tcW w:w="709" w:type="dxa"/>
          </w:tcPr>
          <w:p w:rsidR="005E2693" w:rsidRPr="0014584E" w:rsidRDefault="005E2693" w:rsidP="000D04BF">
            <w:pPr>
              <w:spacing w:line="256" w:lineRule="auto"/>
              <w:jc w:val="center"/>
              <w:rPr>
                <w:rFonts w:ascii="Times New Roman" w:hAnsi="Times New Roman"/>
                <w:lang w:val="uz-Cyrl-UZ"/>
              </w:rPr>
            </w:pPr>
          </w:p>
        </w:tc>
        <w:tc>
          <w:tcPr>
            <w:tcW w:w="236" w:type="dxa"/>
          </w:tcPr>
          <w:p w:rsidR="005E2693" w:rsidRPr="0014584E" w:rsidRDefault="005E2693" w:rsidP="000D04BF">
            <w:pPr>
              <w:spacing w:line="256" w:lineRule="auto"/>
              <w:rPr>
                <w:rFonts w:ascii="Times New Roman" w:hAnsi="Times New Roman"/>
                <w:b/>
                <w:lang w:val="uz-Cyrl-UZ"/>
              </w:rPr>
            </w:pPr>
          </w:p>
        </w:tc>
        <w:tc>
          <w:tcPr>
            <w:tcW w:w="6035" w:type="dxa"/>
            <w:hideMark/>
          </w:tcPr>
          <w:p w:rsidR="005E2693" w:rsidRPr="0014584E" w:rsidRDefault="005E2693" w:rsidP="000D04BF">
            <w:pPr>
              <w:spacing w:line="256" w:lineRule="auto"/>
              <w:jc w:val="both"/>
              <w:rPr>
                <w:rFonts w:ascii="Times New Roman" w:hAnsi="Times New Roman"/>
                <w:lang w:val="uz-Cyrl-UZ" w:eastAsia="ru-RU"/>
              </w:rPr>
            </w:pPr>
            <w:r w:rsidRPr="0014584E">
              <w:rPr>
                <w:rFonts w:ascii="Times New Roman" w:hAnsi="Times New Roman"/>
                <w:b/>
                <w:lang w:val="uz-Cyrl-UZ" w:eastAsia="ru-RU"/>
              </w:rPr>
              <w:t>Хисоб-китоб палатаси</w:t>
            </w:r>
            <w:r w:rsidRPr="0014584E">
              <w:rPr>
                <w:rFonts w:ascii="Times New Roman" w:hAnsi="Times New Roman"/>
                <w:lang w:val="uz-Cyrl-UZ" w:eastAsia="ru-RU"/>
              </w:rPr>
              <w:t xml:space="preserve"> (кейинги ўринларда ХКП деб юритилади) – ўзларининг аванс тўловларини депозитга қўйиш ва хисобга олиш йўли билан шартномалар бўйича ўз мажбуриятларини бажариш имкониятига эга бўлган иштирокчиларга электрон харидлардан фойдаланиш имкониятларини берувчи Операторнинг таркибий бўлинмаси;</w:t>
            </w:r>
          </w:p>
          <w:p w:rsidR="005E2693" w:rsidRPr="0014584E" w:rsidRDefault="005E2693" w:rsidP="000D04BF">
            <w:pPr>
              <w:spacing w:line="256" w:lineRule="auto"/>
              <w:jc w:val="both"/>
              <w:rPr>
                <w:rFonts w:ascii="Times New Roman" w:hAnsi="Times New Roman"/>
                <w:lang w:val="uz-Cyrl-UZ" w:eastAsia="ru-RU"/>
              </w:rPr>
            </w:pPr>
            <w:r w:rsidRPr="0014584E">
              <w:rPr>
                <w:rFonts w:ascii="Times New Roman" w:hAnsi="Times New Roman"/>
                <w:b/>
                <w:lang w:val="uz-Cyrl-UZ" w:eastAsia="ru-RU"/>
              </w:rPr>
              <w:t>Электрон давлат харидлари тизими</w:t>
            </w:r>
            <w:r w:rsidRPr="0014584E">
              <w:rPr>
                <w:rFonts w:ascii="Times New Roman" w:hAnsi="Times New Roman"/>
                <w:lang w:val="uz-Cyrl-UZ" w:eastAsia="ru-RU"/>
              </w:rPr>
              <w:t xml:space="preserve"> (кейинги ўринларда электрон тизим деб юритилади) – давлат харидлари субъектларининг ўзаро хамкорлигини, электрон давлат харидларини амалга ошириш жараёнида харид тартиб-тамоилларини ўтказишни таъминлайдиган ташкилий, ахборот ва техник ечимларнинг дастурий ва таъминот мажмуаси;</w:t>
            </w:r>
          </w:p>
          <w:p w:rsidR="005E2693" w:rsidRPr="0014584E" w:rsidRDefault="005E2693" w:rsidP="000D04BF">
            <w:pPr>
              <w:spacing w:line="256" w:lineRule="auto"/>
              <w:jc w:val="both"/>
              <w:rPr>
                <w:rFonts w:ascii="Times New Roman" w:hAnsi="Times New Roman"/>
                <w:lang w:val="ru-RU" w:eastAsia="ru-RU"/>
              </w:rPr>
            </w:pPr>
            <w:r w:rsidRPr="0014584E">
              <w:rPr>
                <w:rFonts w:ascii="Times New Roman" w:hAnsi="Times New Roman"/>
                <w:b/>
                <w:lang w:val="ru-RU" w:eastAsia="ru-RU"/>
              </w:rPr>
              <w:lastRenderedPageBreak/>
              <w:t>Электрон давлат харидлари</w:t>
            </w:r>
            <w:r w:rsidRPr="0014584E">
              <w:rPr>
                <w:rFonts w:ascii="Times New Roman" w:hAnsi="Times New Roman"/>
                <w:lang w:val="ru-RU" w:eastAsia="ru-RU"/>
              </w:rPr>
              <w:t xml:space="preserve"> – ахборот коммуникация технологияларидан фойдаланган холда давлат харидлари субъектлари томонидан амалга ошириладиган давлат харидлари шакли;</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uz-Latn-UZ"/>
              </w:rPr>
            </w:pPr>
          </w:p>
        </w:tc>
        <w:tc>
          <w:tcPr>
            <w:tcW w:w="2552" w:type="dxa"/>
          </w:tcPr>
          <w:p w:rsidR="005E2693" w:rsidRPr="0014584E" w:rsidRDefault="005E2693" w:rsidP="000D04BF">
            <w:pPr>
              <w:spacing w:line="256" w:lineRule="auto"/>
              <w:jc w:val="both"/>
              <w:rPr>
                <w:rFonts w:ascii="Times New Roman" w:hAnsi="Times New Roman"/>
                <w:b/>
                <w:lang w:val="uz-Latn-UZ"/>
              </w:rPr>
            </w:pPr>
          </w:p>
        </w:tc>
        <w:tc>
          <w:tcPr>
            <w:tcW w:w="709" w:type="dxa"/>
          </w:tcPr>
          <w:p w:rsidR="005E2693" w:rsidRPr="0014584E" w:rsidRDefault="005E2693" w:rsidP="000D04BF">
            <w:pPr>
              <w:spacing w:line="256" w:lineRule="auto"/>
              <w:jc w:val="center"/>
              <w:rPr>
                <w:rFonts w:ascii="Times New Roman" w:hAnsi="Times New Roman"/>
                <w:lang w:val="uz-Latn-UZ"/>
              </w:rPr>
            </w:pPr>
          </w:p>
        </w:tc>
        <w:tc>
          <w:tcPr>
            <w:tcW w:w="236" w:type="dxa"/>
          </w:tcPr>
          <w:p w:rsidR="005E2693" w:rsidRPr="0014584E" w:rsidRDefault="005E2693" w:rsidP="000D04BF">
            <w:pPr>
              <w:spacing w:line="256" w:lineRule="auto"/>
              <w:rPr>
                <w:rFonts w:ascii="Times New Roman" w:hAnsi="Times New Roman"/>
                <w:b/>
                <w:lang w:val="uz-Latn-UZ"/>
              </w:rPr>
            </w:pPr>
          </w:p>
        </w:tc>
        <w:tc>
          <w:tcPr>
            <w:tcW w:w="6035" w:type="dxa"/>
          </w:tcPr>
          <w:p w:rsidR="005E2693" w:rsidRPr="0014584E" w:rsidRDefault="005E2693" w:rsidP="000D04BF">
            <w:pPr>
              <w:spacing w:line="256" w:lineRule="auto"/>
              <w:jc w:val="both"/>
              <w:rPr>
                <w:rFonts w:ascii="Times New Roman" w:hAnsi="Times New Roman"/>
                <w:lang w:val="ru-RU" w:eastAsia="ru-RU"/>
              </w:rPr>
            </w:pPr>
          </w:p>
        </w:tc>
      </w:tr>
      <w:tr w:rsidR="005E2693" w:rsidRPr="005E2693" w:rsidTr="000D04BF">
        <w:trPr>
          <w:trHeight w:val="20"/>
        </w:trPr>
        <w:tc>
          <w:tcPr>
            <w:tcW w:w="567" w:type="dxa"/>
            <w:hideMark/>
          </w:tcPr>
          <w:p w:rsidR="005E2693" w:rsidRPr="0014584E" w:rsidRDefault="005E2693" w:rsidP="000D04BF">
            <w:pPr>
              <w:spacing w:line="256" w:lineRule="auto"/>
              <w:jc w:val="center"/>
              <w:rPr>
                <w:rFonts w:ascii="Times New Roman" w:hAnsi="Times New Roman"/>
                <w:b/>
                <w:lang w:val="ru-RU"/>
              </w:rPr>
            </w:pPr>
            <w:r w:rsidRPr="0014584E">
              <w:rPr>
                <w:rFonts w:ascii="Times New Roman" w:hAnsi="Times New Roman"/>
                <w:b/>
                <w:lang w:val="ru-RU"/>
              </w:rPr>
              <w:t>2</w:t>
            </w:r>
          </w:p>
        </w:tc>
        <w:tc>
          <w:tcPr>
            <w:tcW w:w="2552" w:type="dxa"/>
            <w:hideMark/>
          </w:tcPr>
          <w:p w:rsidR="005E2693" w:rsidRPr="0014584E" w:rsidRDefault="005E2693" w:rsidP="000D04BF">
            <w:pPr>
              <w:spacing w:line="256" w:lineRule="auto"/>
              <w:jc w:val="both"/>
              <w:rPr>
                <w:rFonts w:ascii="Times New Roman" w:hAnsi="Times New Roman"/>
                <w:b/>
                <w:lang w:val="ru-RU"/>
              </w:rPr>
            </w:pPr>
            <w:r w:rsidRPr="0014584E">
              <w:rPr>
                <w:rFonts w:ascii="Times New Roman" w:hAnsi="Times New Roman"/>
                <w:b/>
                <w:lang w:val="ru-RU"/>
              </w:rPr>
              <w:t>Электрон тендер ташкилотчилари</w:t>
            </w: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2.1</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Тендер буюртмачиси: «Олмалиқ кон-металлургия комбинати» Акциядорлик жамияти тендернинг Буюртмачиси (бундан буён-Буюртмачи) хисобланади.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«Буюртмачи»нинг манзили: 110100, Ўзбекистон Республикаси, Олмалиқ ш, Амира Темур кўчаси, 53-уй.</w:t>
            </w:r>
          </w:p>
          <w:p w:rsidR="005E2693" w:rsidRPr="0014584E" w:rsidRDefault="005E2693" w:rsidP="000D04BF">
            <w:pPr>
              <w:spacing w:line="256" w:lineRule="auto"/>
              <w:jc w:val="both"/>
              <w:rPr>
                <w:rFonts w:ascii="Times New Roman" w:hAnsi="Times New Roman"/>
                <w:highlight w:val="yellow"/>
                <w:lang w:val="ru-RU"/>
              </w:rPr>
            </w:pPr>
            <w:r w:rsidRPr="0014584E">
              <w:rPr>
                <w:rFonts w:ascii="Times New Roman" w:hAnsi="Times New Roman"/>
                <w:lang w:val="ru-RU"/>
              </w:rPr>
              <w:t>«Буюртмачи»нинг реквизитлари: ИНН 202328794, ОКПО 00193950, ОКЭД 24440, МФО 00459</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2.2</w:t>
            </w:r>
          </w:p>
        </w:tc>
        <w:tc>
          <w:tcPr>
            <w:tcW w:w="236" w:type="dxa"/>
          </w:tcPr>
          <w:p w:rsidR="005E2693" w:rsidRPr="0014584E" w:rsidRDefault="005E2693" w:rsidP="000D04BF">
            <w:pPr>
              <w:spacing w:line="256" w:lineRule="auto"/>
              <w:jc w:val="both"/>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b/>
                <w:lang w:val="ru-RU"/>
              </w:rPr>
            </w:pPr>
            <w:r w:rsidRPr="0014584E">
              <w:rPr>
                <w:rFonts w:ascii="Times New Roman" w:hAnsi="Times New Roman"/>
                <w:lang w:val="ru-RU"/>
              </w:rPr>
              <w:t>Тендернинг ўтказилиши учун жавобгар шахслар (тендерлар ўтказилишини ташкил қилиш бўйича ишчи орган) – Капитал қурилиш бошқармаси лойихаларни бошқариш бўлими. Ижрочи: Хужакулов И.А.</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Манзил: 110100, Ўзбекистон Республикаси, Олмалиқ ш, Амира Темур кўчаси, 53-уй.</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Телефон: 93-182-98-17</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Электрон манзил: </w:t>
            </w:r>
            <w:r w:rsidRPr="0014584E">
              <w:rPr>
                <w:rFonts w:ascii="Times New Roman" w:hAnsi="Times New Roman"/>
              </w:rPr>
              <w:t>I</w:t>
            </w:r>
            <w:r w:rsidRPr="0014584E">
              <w:rPr>
                <w:rFonts w:ascii="Times New Roman" w:hAnsi="Times New Roman"/>
                <w:lang w:val="ru-RU"/>
              </w:rPr>
              <w:t>.</w:t>
            </w:r>
            <w:r w:rsidRPr="0014584E">
              <w:rPr>
                <w:rFonts w:ascii="Times New Roman" w:hAnsi="Times New Roman"/>
              </w:rPr>
              <w:t>hujakulov</w:t>
            </w:r>
            <w:r w:rsidRPr="0014584E">
              <w:rPr>
                <w:rFonts w:ascii="Times New Roman" w:hAnsi="Times New Roman"/>
                <w:lang w:val="ru-RU"/>
              </w:rPr>
              <w:t>@</w:t>
            </w:r>
            <w:r w:rsidRPr="0014584E">
              <w:rPr>
                <w:rFonts w:ascii="Times New Roman" w:hAnsi="Times New Roman"/>
              </w:rPr>
              <w:t>agmk</w:t>
            </w:r>
            <w:r w:rsidRPr="0014584E">
              <w:rPr>
                <w:rFonts w:ascii="Times New Roman" w:hAnsi="Times New Roman"/>
                <w:lang w:val="ru-RU"/>
              </w:rPr>
              <w:t>.</w:t>
            </w:r>
            <w:r w:rsidRPr="0014584E">
              <w:rPr>
                <w:rFonts w:ascii="Times New Roman" w:hAnsi="Times New Roman"/>
              </w:rPr>
              <w:t>uz</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2.3</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rPr>
                <w:rFonts w:ascii="Times New Roman" w:hAnsi="Times New Roman"/>
                <w:lang w:val="ru-RU"/>
              </w:rPr>
            </w:pPr>
            <w:r w:rsidRPr="0014584E">
              <w:rPr>
                <w:rFonts w:ascii="Times New Roman" w:hAnsi="Times New Roman"/>
                <w:lang w:val="ru-RU"/>
              </w:rPr>
              <w:t xml:space="preserve">Шартнома эгаси: «Олмалиқ кон-металлургия комбинати» </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2.4</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Тендер Буюртмачи томонидан ташки</w:t>
            </w:r>
            <w:r>
              <w:rPr>
                <w:rFonts w:ascii="Times New Roman" w:hAnsi="Times New Roman"/>
                <w:lang w:val="ru-RU"/>
              </w:rPr>
              <w:t>л этилган, таркибида камида ўн бир</w:t>
            </w:r>
            <w:r w:rsidRPr="0014584E">
              <w:rPr>
                <w:rFonts w:ascii="Times New Roman" w:hAnsi="Times New Roman"/>
                <w:lang w:val="ru-RU"/>
              </w:rPr>
              <w:t xml:space="preserve"> кишидан иборат бўлган Харид комиссияси томонидан ўтказилади.</w:t>
            </w:r>
          </w:p>
        </w:tc>
      </w:tr>
      <w:tr w:rsidR="005E2693" w:rsidRPr="005E2693" w:rsidTr="000D04BF">
        <w:trPr>
          <w:trHeight w:val="20"/>
        </w:trPr>
        <w:tc>
          <w:tcPr>
            <w:tcW w:w="567" w:type="dxa"/>
            <w:hideMark/>
          </w:tcPr>
          <w:p w:rsidR="005E2693" w:rsidRPr="0014584E" w:rsidRDefault="005E2693" w:rsidP="000D04BF">
            <w:pPr>
              <w:spacing w:line="256" w:lineRule="auto"/>
              <w:jc w:val="center"/>
              <w:rPr>
                <w:rFonts w:ascii="Times New Roman" w:hAnsi="Times New Roman"/>
                <w:b/>
                <w:lang w:val="ru-RU"/>
              </w:rPr>
            </w:pPr>
            <w:r w:rsidRPr="0014584E">
              <w:rPr>
                <w:rFonts w:ascii="Times New Roman" w:hAnsi="Times New Roman"/>
                <w:b/>
                <w:lang w:val="ru-RU"/>
              </w:rPr>
              <w:t>3</w:t>
            </w:r>
          </w:p>
        </w:tc>
        <w:tc>
          <w:tcPr>
            <w:tcW w:w="2552" w:type="dxa"/>
            <w:hideMark/>
          </w:tcPr>
          <w:p w:rsidR="005E2693" w:rsidRPr="0014584E" w:rsidRDefault="005E2693" w:rsidP="000D04BF">
            <w:pPr>
              <w:spacing w:line="256" w:lineRule="auto"/>
              <w:jc w:val="both"/>
              <w:rPr>
                <w:rFonts w:ascii="Times New Roman" w:hAnsi="Times New Roman"/>
                <w:b/>
                <w:lang w:val="ru-RU"/>
              </w:rPr>
            </w:pPr>
            <w:r w:rsidRPr="0014584E">
              <w:rPr>
                <w:rFonts w:ascii="Times New Roman" w:hAnsi="Times New Roman"/>
                <w:b/>
                <w:lang w:val="ru-RU"/>
              </w:rPr>
              <w:t>Электрон тендер иштирокчилари</w:t>
            </w: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3.1</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Электрон тендер иштирокчиси (кейинги ўринларда иштирокчи деб юритилади) давлат харидлари бўйича иштирокчи сифатида, электрон тендерда иштирок этувчи Ўзбекистон Республикасининг резиденти ёки норезиденти  бўлган жисмоний ёки юридик шахсдир.</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uz-Latn-UZ"/>
              </w:rPr>
            </w:pPr>
          </w:p>
        </w:tc>
        <w:tc>
          <w:tcPr>
            <w:tcW w:w="2552" w:type="dxa"/>
          </w:tcPr>
          <w:p w:rsidR="005E2693" w:rsidRPr="0014584E" w:rsidRDefault="005E2693" w:rsidP="000D04BF">
            <w:pPr>
              <w:spacing w:line="256" w:lineRule="auto"/>
              <w:jc w:val="both"/>
              <w:rPr>
                <w:rFonts w:ascii="Times New Roman" w:hAnsi="Times New Roman"/>
                <w:b/>
                <w:lang w:val="uz-Latn-UZ"/>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3.2</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 қуйидаги хуқуқларга эга:</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қонун хужжатларида белгиланган доирада давлат харидлари тўғрисидаги ахборотдан фойдаланиш;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алохида давлат харидларини амалга ошириш тартиби, талаблари ва шартлари бўйича тушунтиришлар олиш учун Буюртмачига ёки ихтисослашган ташкилотга сўровномалар юбориш;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тендер хужжатлари устидан давлат харидлари сохасидаги шикоятларни кўриб чиқиш комиссиясига шикоят қилиш;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қонун асосида таклифларга ўзгартиришлар киритиш ёки уларни қайтариб олиш.</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3.3</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 мажбур:</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давлат харидлари бўйича қонуний талабларга риоя қилиш;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танлов хужжатлари талабларига жавоб берадиган таклифлар ва хужжатларни тақдим этиш ва тақдим этилган маълумотларнинг тўғрилиги учун жавобгар бўлиш;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lastRenderedPageBreak/>
              <w:t>- асосий бенефициар тўғрисидаги маълумотларни ошкор қилиш;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ғолиб деб топилган тақдирда, қонун хужжатларида назарда тутилган тартибда ва муддатларда Буюртмачи билан шартнома тузиш.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иштирокчи ва унга боғланган шахс битта тендер лотида иштирок этиш хуқуқига эга эмас.</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3.4</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 рақобатга қарши харакатларни содир этса ёки қонунчиликни бузган холда манфаатлар тўқнашувини келтириб чиқарса, давлат харидлари иштирокчиси бўла олмайди.</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jc w:val="both"/>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3.5</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 давлат харидининг ижрочиси деб эътироф этилган тақдирда:</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тендер ғолиби деб расман эълон қилинган кундан бошлаб икки кун ичида маълумотларни ошкор қилиш, я</w:t>
            </w:r>
            <w:r>
              <w:rPr>
                <w:rFonts w:ascii="Times New Roman" w:hAnsi="Times New Roman"/>
                <w:lang w:val="ru-RU"/>
              </w:rPr>
              <w:t>ъ</w:t>
            </w:r>
            <w:r w:rsidRPr="0014584E">
              <w:rPr>
                <w:rFonts w:ascii="Times New Roman" w:hAnsi="Times New Roman"/>
                <w:lang w:val="ru-RU"/>
              </w:rPr>
              <w:t>ни акцияларининг (улушларининг) 25 ёки ундан ортиқ фоизга бевосита ёки билвосита эгалик қилиш йўли билан самарали назоратга эга бўлган якуний бенефициарлари тўғрисидаги тегишли маълумотларни давлат харидлари тўғрисидаги махсус ахборот порталида жойлаштириш орқали;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 доимий равишда ўз веб-сайтида ва махсус ахборот порталида тендер савдолари натижалари бўйича </w:t>
            </w:r>
            <w:r>
              <w:rPr>
                <w:rFonts w:ascii="Times New Roman" w:hAnsi="Times New Roman"/>
                <w:lang w:val="ru-RU"/>
              </w:rPr>
              <w:t xml:space="preserve">тузилган шартномалар бўйича </w:t>
            </w:r>
            <w:r w:rsidRPr="0014584E">
              <w:rPr>
                <w:rFonts w:ascii="Times New Roman" w:hAnsi="Times New Roman"/>
                <w:lang w:val="ru-RU"/>
              </w:rPr>
              <w:t>мажбуриятларнинг бажарилиши холати тўғрисидаги маълумотларни жойлаштириш.</w:t>
            </w:r>
          </w:p>
        </w:tc>
      </w:tr>
      <w:tr w:rsidR="005E2693" w:rsidRPr="005E2693" w:rsidTr="000D04BF">
        <w:trPr>
          <w:trHeight w:val="20"/>
        </w:trPr>
        <w:tc>
          <w:tcPr>
            <w:tcW w:w="567" w:type="dxa"/>
            <w:hideMark/>
          </w:tcPr>
          <w:p w:rsidR="005E2693" w:rsidRPr="0014584E" w:rsidRDefault="005E2693" w:rsidP="000D04BF">
            <w:pPr>
              <w:spacing w:line="256" w:lineRule="auto"/>
              <w:jc w:val="center"/>
              <w:rPr>
                <w:rFonts w:ascii="Times New Roman" w:hAnsi="Times New Roman"/>
                <w:b/>
                <w:lang w:val="ru-RU"/>
              </w:rPr>
            </w:pPr>
            <w:r w:rsidRPr="0014584E">
              <w:rPr>
                <w:rFonts w:ascii="Times New Roman" w:hAnsi="Times New Roman"/>
                <w:b/>
                <w:lang w:val="ru-RU"/>
              </w:rPr>
              <w:t>4</w:t>
            </w:r>
          </w:p>
        </w:tc>
        <w:tc>
          <w:tcPr>
            <w:tcW w:w="2552" w:type="dxa"/>
            <w:hideMark/>
          </w:tcPr>
          <w:p w:rsidR="005E2693" w:rsidRPr="0014584E" w:rsidRDefault="005E2693" w:rsidP="000D04BF">
            <w:pPr>
              <w:spacing w:line="256" w:lineRule="auto"/>
              <w:rPr>
                <w:rFonts w:ascii="Times New Roman" w:hAnsi="Times New Roman"/>
                <w:b/>
                <w:lang w:val="ru-RU"/>
              </w:rPr>
            </w:pPr>
            <w:r w:rsidRPr="0014584E">
              <w:rPr>
                <w:rFonts w:ascii="Times New Roman" w:hAnsi="Times New Roman"/>
                <w:b/>
                <w:lang w:val="ru-RU"/>
              </w:rPr>
              <w:t>Электрон тендерга рухсат бериш</w:t>
            </w: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4.1</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Мижозлар ва иштирокчиларни қабул қилиш, электрон тендерда улар ХКПдаги шахсий хисобларига олдиндан тўловларни амалга оширгандан сўнг тақдим этилади.</w:t>
            </w:r>
          </w:p>
          <w:p w:rsidR="005E2693" w:rsidRPr="0014584E" w:rsidRDefault="005E2693" w:rsidP="000D04BF">
            <w:pPr>
              <w:spacing w:line="256" w:lineRule="auto"/>
              <w:jc w:val="both"/>
              <w:rPr>
                <w:rFonts w:ascii="Times New Roman" w:hAnsi="Times New Roman"/>
                <w:lang w:val="ru-RU"/>
              </w:rPr>
            </w:pP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4.2</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Буюртмачи ва иштирокчилар электрон тендерда электрон рақамли имзо (кейинги ўринларда-ЭРИ) ёрдамида электрон тендерда иштирок этадилар. Мизожлар ва иштирокчилар томонидан ЭРИдан фойдаланиш электрон тизимда тузилган шартноманинг хақиқийлигини тан олиш учун асос хисобланади</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4.3</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Операторнинг электрон тизими автоматик режимда амалга оширади: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хар бир лот бўйича амалга оширилган аванс тўлови миқдорига мувофиқ электрон харидларга рухсат бериш;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электрон харидларни амалга ошириш;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-электрон харидлар натижалари бўйича пудратчини аниқлаш;</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-битимни расмийлаштириш ва шартномани шакллантириш.</w:t>
            </w:r>
          </w:p>
        </w:tc>
      </w:tr>
      <w:tr w:rsidR="005E2693" w:rsidRPr="005E2693" w:rsidTr="000D04BF">
        <w:trPr>
          <w:trHeight w:val="20"/>
        </w:trPr>
        <w:tc>
          <w:tcPr>
            <w:tcW w:w="567" w:type="dxa"/>
          </w:tcPr>
          <w:p w:rsidR="005E2693" w:rsidRPr="0014584E" w:rsidRDefault="005E2693" w:rsidP="000D04BF">
            <w:pPr>
              <w:spacing w:line="256" w:lineRule="auto"/>
              <w:jc w:val="center"/>
              <w:rPr>
                <w:rFonts w:ascii="Times New Roman" w:hAnsi="Times New Roman"/>
                <w:b/>
                <w:lang w:val="ru-RU"/>
              </w:rPr>
            </w:pPr>
          </w:p>
        </w:tc>
        <w:tc>
          <w:tcPr>
            <w:tcW w:w="2552" w:type="dxa"/>
          </w:tcPr>
          <w:p w:rsidR="005E2693" w:rsidRPr="0014584E" w:rsidRDefault="005E2693" w:rsidP="000D04BF">
            <w:pPr>
              <w:spacing w:line="256" w:lineRule="auto"/>
              <w:rPr>
                <w:rFonts w:ascii="Times New Roman" w:hAnsi="Times New Roman"/>
                <w:b/>
                <w:lang w:val="ru-RU"/>
              </w:rPr>
            </w:pPr>
          </w:p>
        </w:tc>
        <w:tc>
          <w:tcPr>
            <w:tcW w:w="709" w:type="dxa"/>
            <w:hideMark/>
          </w:tcPr>
          <w:p w:rsidR="005E2693" w:rsidRPr="0014584E" w:rsidRDefault="005E2693" w:rsidP="000D04BF">
            <w:pPr>
              <w:spacing w:line="256" w:lineRule="auto"/>
              <w:jc w:val="center"/>
              <w:rPr>
                <w:rFonts w:ascii="Times New Roman" w:hAnsi="Times New Roman"/>
                <w:lang w:val="ru-RU"/>
              </w:rPr>
            </w:pPr>
            <w:r w:rsidRPr="0014584E">
              <w:rPr>
                <w:rFonts w:ascii="Times New Roman" w:hAnsi="Times New Roman"/>
                <w:lang w:val="ru-RU"/>
              </w:rPr>
              <w:t>4.4</w:t>
            </w:r>
          </w:p>
        </w:tc>
        <w:tc>
          <w:tcPr>
            <w:tcW w:w="236" w:type="dxa"/>
          </w:tcPr>
          <w:p w:rsidR="005E2693" w:rsidRPr="0014584E" w:rsidRDefault="005E2693" w:rsidP="000D04BF">
            <w:pPr>
              <w:spacing w:line="256" w:lineRule="auto"/>
              <w:rPr>
                <w:rFonts w:ascii="Times New Roman" w:hAnsi="Times New Roman"/>
                <w:lang w:val="ru-RU"/>
              </w:rPr>
            </w:pPr>
          </w:p>
        </w:tc>
        <w:tc>
          <w:tcPr>
            <w:tcW w:w="6035" w:type="dxa"/>
            <w:hideMark/>
          </w:tcPr>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Иштирокчиларни қабул қилиш порталда иштирокчининг электрон шаклдаги аризани тўлдириши орқали амалга оширилади.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Иштирокчилар уларнинг қуйидаги мезонларга мувофиқлиги орқали қабул қилинади: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lastRenderedPageBreak/>
              <w:t>- шартнома тузиш хуқуқи;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солиқ ва йиғимларни тўлаш бўйича қарздорликнинг йўқлиги;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 уларга нисбатан жорий этилган банкротлик тартиб-тамоилларининг мавжуд эмаслиги; </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виждонсиз ижрочиларнинг ягона реестрида улар тўғрисида ёзувнинг йўқлиги.</w:t>
            </w:r>
          </w:p>
          <w:p w:rsidR="005E2693" w:rsidRPr="0014584E" w:rsidRDefault="005E2693" w:rsidP="000D04BF">
            <w:pPr>
              <w:spacing w:line="256" w:lineRule="auto"/>
              <w:jc w:val="both"/>
              <w:rPr>
                <w:rFonts w:ascii="Times New Roman" w:hAnsi="Times New Roman"/>
                <w:lang w:val="ru-RU"/>
              </w:rPr>
            </w:pPr>
            <w:r w:rsidRPr="0014584E">
              <w:rPr>
                <w:rFonts w:ascii="Times New Roman" w:hAnsi="Times New Roman"/>
                <w:lang w:val="ru-RU"/>
              </w:rPr>
              <w:t xml:space="preserve">Солиқ органлари томонидан берилган ЭРИнинг мавжудлиги иштирокчининг </w:t>
            </w:r>
            <w:r w:rsidRPr="0014584E">
              <w:rPr>
                <w:rFonts w:ascii="Times New Roman" w:hAnsi="Times New Roman"/>
                <w:u w:val="single"/>
                <w:lang w:val="ru-RU"/>
              </w:rPr>
              <w:t>шартнома тузиш учун  мувофиқлигини белгилайди</w:t>
            </w:r>
            <w:r w:rsidRPr="0014584E">
              <w:rPr>
                <w:rFonts w:ascii="Times New Roman" w:hAnsi="Times New Roman"/>
                <w:lang w:val="ru-RU"/>
              </w:rPr>
              <w:t>.</w:t>
            </w:r>
          </w:p>
          <w:p w:rsidR="005E2693" w:rsidRPr="0014584E" w:rsidRDefault="005E2693" w:rsidP="000D04BF">
            <w:pPr>
              <w:tabs>
                <w:tab w:val="left" w:pos="350"/>
              </w:tabs>
              <w:spacing w:line="256" w:lineRule="auto"/>
              <w:ind w:left="67"/>
              <w:jc w:val="both"/>
              <w:rPr>
                <w:rFonts w:ascii="Times New Roman" w:hAnsi="Times New Roman"/>
                <w:u w:val="single"/>
                <w:lang w:val="ru-RU"/>
              </w:rPr>
            </w:pPr>
            <w:r w:rsidRPr="0014584E">
              <w:rPr>
                <w:rFonts w:ascii="Times New Roman" w:hAnsi="Times New Roman"/>
                <w:lang w:val="ru-RU"/>
              </w:rPr>
              <w:t xml:space="preserve">Иштирокчи аризаси орқали </w:t>
            </w:r>
            <w:r w:rsidRPr="0014584E">
              <w:rPr>
                <w:rFonts w:ascii="Times New Roman" w:hAnsi="Times New Roman"/>
                <w:u w:val="single"/>
                <w:lang w:val="ru-RU"/>
              </w:rPr>
              <w:t>унга нисбатан жорий этилган банкротлик тартиб-тамоиллари мавжуд эмаслиги, шунингдек солиқлар ва йиғимларни тўлаш бўйича муддати ўтган қарздорлиги йўқлиги тўғрисидаги маълумотларни тасдиқлайди.</w:t>
            </w:r>
          </w:p>
          <w:p w:rsidR="005E2693" w:rsidRPr="0014584E" w:rsidRDefault="005E2693" w:rsidP="000D04BF">
            <w:pPr>
              <w:tabs>
                <w:tab w:val="left" w:pos="350"/>
              </w:tabs>
              <w:spacing w:line="256" w:lineRule="auto"/>
              <w:ind w:left="67"/>
              <w:jc w:val="both"/>
              <w:rPr>
                <w:rFonts w:ascii="Times New Roman" w:hAnsi="Times New Roman"/>
                <w:lang w:val="ru-RU"/>
              </w:rPr>
            </w:pPr>
            <w:r w:rsidRPr="0014584E">
              <w:rPr>
                <w:rFonts w:ascii="Times New Roman" w:hAnsi="Times New Roman"/>
                <w:lang w:val="ru-RU"/>
              </w:rPr>
              <w:t xml:space="preserve">Иштирокчи ариза шаклини тўлдиргандан сўнг, электрон тизим </w:t>
            </w:r>
            <w:r w:rsidRPr="0014584E">
              <w:rPr>
                <w:rFonts w:ascii="Times New Roman" w:hAnsi="Times New Roman"/>
                <w:u w:val="single"/>
                <w:lang w:val="ru-RU"/>
              </w:rPr>
              <w:t>виждонсиз ижрочиларнинг ягона реестри</w:t>
            </w:r>
            <w:r w:rsidRPr="0014584E">
              <w:rPr>
                <w:rFonts w:ascii="Times New Roman" w:hAnsi="Times New Roman"/>
                <w:lang w:val="ru-RU"/>
              </w:rPr>
              <w:t xml:space="preserve"> маълумотларини текширади, унда ижрочи хақида ёзув мавжуд эмаслигини аниқлайди.</w:t>
            </w:r>
          </w:p>
          <w:p w:rsidR="005E2693" w:rsidRPr="0014584E" w:rsidRDefault="005E2693" w:rsidP="000D04BF">
            <w:pPr>
              <w:tabs>
                <w:tab w:val="left" w:pos="350"/>
              </w:tabs>
              <w:spacing w:line="256" w:lineRule="auto"/>
              <w:ind w:left="67"/>
              <w:jc w:val="both"/>
              <w:rPr>
                <w:rFonts w:ascii="Times New Roman" w:hAnsi="Times New Roman"/>
                <w:lang w:val="ru-RU"/>
              </w:rPr>
            </w:pPr>
            <w:r w:rsidRPr="0014584E">
              <w:rPr>
                <w:rFonts w:ascii="Times New Roman" w:hAnsi="Times New Roman"/>
                <w:lang w:val="ru-RU"/>
              </w:rPr>
              <w:t>Оператор:</w:t>
            </w:r>
          </w:p>
          <w:p w:rsidR="005E2693" w:rsidRPr="0014584E" w:rsidRDefault="005E2693" w:rsidP="000D04BF">
            <w:pPr>
              <w:tabs>
                <w:tab w:val="left" w:pos="350"/>
              </w:tabs>
              <w:spacing w:line="256" w:lineRule="auto"/>
              <w:ind w:left="67"/>
              <w:jc w:val="both"/>
              <w:rPr>
                <w:rFonts w:ascii="Times New Roman" w:hAnsi="Times New Roman"/>
                <w:lang w:val="ru-RU"/>
              </w:rPr>
            </w:pPr>
            <w:r w:rsidRPr="0014584E">
              <w:rPr>
                <w:rFonts w:ascii="Times New Roman" w:hAnsi="Times New Roman"/>
                <w:lang w:val="ru-RU"/>
              </w:rPr>
              <w:t>- ХКП иштирокчилари учун алохида шахсий хисобварақлар очади;</w:t>
            </w:r>
          </w:p>
          <w:p w:rsidR="005E2693" w:rsidRPr="0014584E" w:rsidRDefault="005E2693" w:rsidP="000D04BF">
            <w:pPr>
              <w:tabs>
                <w:tab w:val="left" w:pos="350"/>
              </w:tabs>
              <w:spacing w:line="256" w:lineRule="auto"/>
              <w:ind w:left="67"/>
              <w:jc w:val="both"/>
              <w:rPr>
                <w:rFonts w:ascii="Times New Roman" w:hAnsi="Times New Roman"/>
                <w:lang w:val="ru-RU"/>
              </w:rPr>
            </w:pPr>
            <w:r w:rsidRPr="0014584E">
              <w:rPr>
                <w:rFonts w:ascii="Times New Roman" w:hAnsi="Times New Roman"/>
                <w:lang w:val="ru-RU"/>
              </w:rPr>
              <w:t>- иштирокчилар учун шахсий хисобларни яратади.</w:t>
            </w:r>
          </w:p>
        </w:tc>
      </w:tr>
      <w:tr w:rsidR="005E2693" w:rsidRPr="005E2693" w:rsidTr="000D04BF">
        <w:trPr>
          <w:trHeight w:val="20"/>
        </w:trPr>
        <w:tc>
          <w:tcPr>
            <w:tcW w:w="567" w:type="dxa"/>
            <w:hideMark/>
          </w:tcPr>
          <w:p w:rsidR="005E2693" w:rsidRPr="0014584E" w:rsidRDefault="005E2693" w:rsidP="000D04BF">
            <w:pPr>
              <w:spacing w:line="256" w:lineRule="auto"/>
              <w:jc w:val="center"/>
              <w:rPr>
                <w:rFonts w:ascii="Times New Roman" w:hAnsi="Times New Roman"/>
                <w:b/>
                <w:lang w:val="ru-RU"/>
              </w:rPr>
            </w:pPr>
            <w:r w:rsidRPr="0014584E">
              <w:rPr>
                <w:rFonts w:ascii="Times New Roman" w:hAnsi="Times New Roman"/>
                <w:b/>
                <w:lang w:val="ru-RU"/>
              </w:rPr>
              <w:lastRenderedPageBreak/>
              <w:t>5</w:t>
            </w:r>
          </w:p>
        </w:tc>
        <w:tc>
          <w:tcPr>
            <w:tcW w:w="2552" w:type="dxa"/>
          </w:tcPr>
          <w:p w:rsidR="005E2693" w:rsidRPr="0014584E" w:rsidRDefault="005E2693" w:rsidP="000D04BF">
            <w:pPr>
              <w:spacing w:line="256" w:lineRule="auto"/>
              <w:rPr>
                <w:rFonts w:ascii="Times New Roman" w:hAnsi="Times New Roman"/>
                <w:b/>
                <w:lang w:val="ru-RU"/>
              </w:rPr>
            </w:pPr>
            <w:r w:rsidRPr="0014584E">
              <w:rPr>
                <w:rFonts w:ascii="Times New Roman" w:hAnsi="Times New Roman"/>
                <w:b/>
                <w:lang w:val="ru-RU"/>
              </w:rPr>
              <w:t>Тендерда иштирок этиш ва таклифни таъминлашни тақдим этиш тартиби</w:t>
            </w:r>
          </w:p>
          <w:p w:rsidR="005E2693" w:rsidRPr="0014584E" w:rsidRDefault="005E2693" w:rsidP="000D04BF">
            <w:pPr>
              <w:pStyle w:val="HTML"/>
              <w:shd w:val="clear" w:color="auto" w:fill="F8F9FA"/>
              <w:spacing w:line="540" w:lineRule="atLeast"/>
              <w:rPr>
                <w:rFonts w:ascii="Times New Roman" w:hAnsi="Times New Roman"/>
                <w:b/>
                <w:sz w:val="24"/>
                <w:szCs w:val="24"/>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5.1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Таклифни таъминлаш тартиби, шу жумладан, тендер иштирокчисининг қайтариб бўлмайдиган таклифини кафолатловчи нақд депозитнинг миқдори, киритиш ва қайтариш тартиби электрон давлат харидлари тартиб-тамоилларини тартибга солувчи норматив-хуқуқий хужжатларга мувофиқ белгиланади.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Таклифни таъминлаш тартиби, шу жумладан, тендер иштирокчисининг қайтариб бўлмайдиган таклифини кафолатловчи нақд депозитнинг миқдори, киритиш ва қайтариш тартиби электрон давлат харидлари тартиб-таомилларини тартибга солувчи норматив-ҳуқуқий ҳужжатларга мувофиқ белгиланади.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5.2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 электрон тендерда қатнашиш учун:</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махсус ахборот порталида рўйхатдан ўтади ва рўйхатдан ўтиш сахифасида керакли бўлимларни тўлдиради (мижоз тури, шахсий маълумотлари, алоқа рақамлари). Якка тартибдаги тадбиркор ва резидент тизимда фақат электрон рақамли имзо (ЭРИ) ёрдамида рўйхатдан ўтишлари</w:t>
            </w:r>
            <w:r>
              <w:rPr>
                <w:rFonts w:ascii="Times New Roman" w:hAnsi="Times New Roman"/>
                <w:lang w:val="ru-RU"/>
              </w:rPr>
              <w:t xml:space="preserve"> </w:t>
            </w:r>
            <w:r w:rsidRPr="0014584E">
              <w:rPr>
                <w:rFonts w:ascii="Times New Roman" w:hAnsi="Times New Roman"/>
                <w:lang w:val="ru-RU"/>
              </w:rPr>
              <w:t>мумкин бўлади;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ХКПда рўйхатдан ўтиш жараёни тугагандан сўнг, иштирокчи учун шахсий хисоб очилади.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Иштирокчилар электрон давлат харидларида ХКПдаги шахсий хисо</w:t>
            </w:r>
            <w:r>
              <w:rPr>
                <w:rFonts w:ascii="Times New Roman" w:hAnsi="Times New Roman"/>
                <w:lang w:val="ru-RU"/>
              </w:rPr>
              <w:t xml:space="preserve">б </w:t>
            </w:r>
            <w:r w:rsidRPr="0014584E">
              <w:rPr>
                <w:rFonts w:ascii="Times New Roman" w:hAnsi="Times New Roman"/>
                <w:lang w:val="ru-RU"/>
              </w:rPr>
              <w:t>варақларида олдиндан тўлов етарли миқдорда бўлган тақдирда иштирок этадилар</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xml:space="preserve">- тендер шартлари билан батафсил танишгандан сўнг, иштирокчи электрон тендерда иштирок этиш учун ариза беради ва «Умумий маълумот» сахифасида, «Тўловлар </w:t>
            </w:r>
            <w:r w:rsidRPr="0014584E">
              <w:rPr>
                <w:rFonts w:ascii="Times New Roman" w:hAnsi="Times New Roman"/>
                <w:lang w:val="ru-RU"/>
              </w:rPr>
              <w:lastRenderedPageBreak/>
              <w:t>ва буюмлар», «Талаблар» бўлимларида керакли маълумотларни тўлдиради.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xml:space="preserve">Агар «Талаблар» бўлимига маълумот киритиш вақтида етказиб берувчидан хар қандай сўров бўйича тасдиқловчи хужжат тақдим этиш сўралган бўлса, ушбу хужжат файл сифатида юкланиши керак. </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5.3</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ўтказишда: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бюджет буюртмачиси томонидан ғолиб аниқланмагунча иштирокчиларнинг гаров пули Оператор томонидан блокланади. Электрон тендер ғолибининг гаров пули шартнома тузилгунга қадар блокланади;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корпоратив мижоз томонидан, иштирокчиларнинг омонат қўйиш зарурати ва унинг миқдори корпоратив мижоз томонидан белгиланади, қўйилган депозит эса Оператор томонидан электро</w:t>
            </w:r>
            <w:r>
              <w:rPr>
                <w:rFonts w:ascii="Times New Roman" w:hAnsi="Times New Roman"/>
                <w:lang w:val="ru-RU"/>
              </w:rPr>
              <w:t>н тендер ғолиби билан шартнома</w:t>
            </w:r>
            <w:r w:rsidRPr="0014584E">
              <w:rPr>
                <w:rFonts w:ascii="Times New Roman" w:hAnsi="Times New Roman"/>
                <w:lang w:val="ru-RU"/>
              </w:rPr>
              <w:t xml:space="preserve"> тузилгунга қадар блокланади.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5.4</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Иштирокчи томонидан таклиф кафолати миқдорини тўлаш талаб қилинмайди ва қуйидаги холларда бир иш куни ичида химоя хужжати қайтарилади ёки бир кундан кейин қайтарилиш таъминланади: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таклифнинг кафолат муддати тугаши;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давлат харидлари тўғрисидаги шартноманинг кучга кириши ва ушбу шартноманинг бажарилишини таъминлаш;</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электрон тендерни бекор қилиш;</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таклифларни юбориш муддати тугагунга қадар таклифни қайтариб олиш.</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5.5</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натижасида шартнома тузилгандан сўнг, Оператор бир иш куни ичида гаров пулини блокировкадан чиқаради ва депозитни пудратчининг тегишли шахсий хисоб рақамига қайтаради.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Корпоратив буюртмачи томонидан ўтказилган электрон тендер иштирокчилари гаров пули қўйган тақдирда, у шартнома тузилгандан кейин бир иш куни ичида блокдан чиқарилади ва Оператор томонидан пудратчининг тегишли шахсий хисоб рақамига қайтарилади.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тандер натижаларига кўра портал, иштирокчининг аванс тўловлари суммасидан, битимнинг хақиқий суммасидан оператор комиссион бадали ундиради.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Иштирокчиларнинг блокланмаган маблағлари ўз номидан бошқа электрон давлат харидларида иштирок этиш учун ав</w:t>
            </w:r>
            <w:r>
              <w:rPr>
                <w:rFonts w:ascii="Times New Roman" w:hAnsi="Times New Roman"/>
                <w:lang w:val="ru-RU"/>
              </w:rPr>
              <w:t>а</w:t>
            </w:r>
            <w:r w:rsidRPr="0014584E">
              <w:rPr>
                <w:rFonts w:ascii="Times New Roman" w:hAnsi="Times New Roman"/>
                <w:lang w:val="ru-RU"/>
              </w:rPr>
              <w:t>нс тўловлари сифатида ишлатилиши ёки хизмат кўрсатувчи банклардаги хиобварақларига қайтарилиши мумкин.</w:t>
            </w:r>
          </w:p>
        </w:tc>
      </w:tr>
      <w:tr w:rsidR="005E2693" w:rsidRPr="005E2693" w:rsidTr="000D04BF">
        <w:trPr>
          <w:trHeight w:val="20"/>
        </w:trPr>
        <w:tc>
          <w:tcPr>
            <w:tcW w:w="567"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r w:rsidRPr="0014584E">
              <w:rPr>
                <w:rFonts w:ascii="Times New Roman" w:hAnsi="Times New Roman"/>
                <w:b/>
                <w:lang w:val="ru-RU"/>
              </w:rPr>
              <w:t>6</w:t>
            </w:r>
          </w:p>
        </w:tc>
        <w:tc>
          <w:tcPr>
            <w:tcW w:w="2552"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uz-Cyrl-UZ"/>
              </w:rPr>
            </w:pPr>
            <w:r w:rsidRPr="0014584E">
              <w:rPr>
                <w:rFonts w:ascii="Times New Roman" w:hAnsi="Times New Roman"/>
                <w:b/>
                <w:lang w:val="ru-RU"/>
              </w:rPr>
              <w:t>Тендер таклифларни баҳолаш тартиби</w:t>
            </w:r>
          </w:p>
        </w:tc>
        <w:tc>
          <w:tcPr>
            <w:tcW w:w="709"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color w:val="000000" w:themeColor="text1"/>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xml:space="preserve">Электрон тендер ўтказишда харид комиссияси томонидан белгиланган муддатда электрон тизим иштирокчилар томонидан жойлаштирилган электрон </w:t>
            </w:r>
            <w:r w:rsidRPr="0014584E">
              <w:rPr>
                <w:rFonts w:ascii="Times New Roman" w:hAnsi="Times New Roman"/>
                <w:lang w:val="ru-RU"/>
              </w:rPr>
              <w:lastRenderedPageBreak/>
              <w:t>хужжатларга кириш ва уларнинг тендер таклифларини шакллантиришни автоматик равишда таъминлайди.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 томонидан илова қилинган файллар унинг тендер таклифида кўрсатилган маълумотларга мос келиши, электрон тизимнинг электрон майдонлари эса иштирокчи томонидан тўлдирилиш керак.</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тизим иштирокчининг таклиф этаётган нархи бошланғич нархга мос келадими ёки йўқми, электрон майдонлар тўлдирилган-тўлдирилмаганлиги ва илова қилинган файллар мавжудлигини текширади. Иштирокчи томонидан таклиф қилинган нарх бошланғич баходан ошиб кетган холларда, шунингдек бўш майдонлар ёки тўлиқ бўлмаган бириктирилган файллар мавжуд бўлмаганда, тизим рад этиш сабабларини кўрсатган холда иштирокчининг тендер таклифини рад этади. Илова қилинган файллардаги маълумотларни иштирокчининг тендер таклифида кўрсатилган маълумотларга мувофиқлигини текшириш харид комиссиясининг масъул котиби томонидан амалга оширилади.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color w:val="000000" w:themeColor="text1"/>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Тендер таклифларини бахолаш қуйидаги кетма-кетликда амалга оширилади: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тендер таклифининг тендер хужжатларида белгиланган талабларга мувофиқ бажарилишини текшириш;</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иштирокчининг малака талабларига мувофиқлигини бахолаш (агар тендер хужжатларида назарда тутилган бўлса);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тендер таклифининг техник қисмини бахолаш;</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Шу билан бирга, тизим тендер таклифининг малакавий, техник ва нарх қисмларида мавжуд бўлган маълумотларни, тендер таклифининг олдинги қисмини бахолашни умулаштиришдан олдин изчил ошкор этилишини таъминлайди.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Электрон тендер иштирокчилари тузиши керак бўлган хужжатлар рўйхати ушбу қўлланмага тегишли бўлган 1-иловада (№1.2.3.4.5 шакллар) келтирилган.</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olor w:val="000000" w:themeColor="text1"/>
                <w:lang w:val="ru-RU"/>
              </w:rPr>
            </w:pPr>
            <w:r w:rsidRPr="0014584E">
              <w:rPr>
                <w:rFonts w:ascii="Times New Roman" w:hAnsi="Times New Roman"/>
                <w:color w:val="000000" w:themeColor="text1"/>
                <w:lang w:val="ru-RU"/>
              </w:rPr>
              <w:t>6.3</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color w:val="000000" w:themeColor="text1"/>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Тендер таклифларини бахолаш ва тендер ғолибини аниқлаш тендер хужжатларида белгиланган (2-илова) кетма-кетлик, тартиб, мезонлар асосида амалга оширилади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6.4</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 қуйидаги холларда тендерда иштирок этишдан четлаштирилади: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виждонсиз ижрочиларнинг ягона реестрида у хақда ёзув мавжуд;</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унинг солиқлар ва йиғимларни тўлаш бўйича муддати ўтган қарздорлиги бор;</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унга нисбатан банкротлик тартиби жорий қилинган;</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иштирокчи тендер хужжатларининг малака, техник ва тижорат талабларига жавоб бермаса;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lastRenderedPageBreak/>
              <w:t>- иштирокчи давлат харидларини амалга ошириш жараёнида давлат буюртмачисининг хар қандай харакатлари, қарорлари ёки хар қандай харид тартиб-тамоилларини қўллаши учун, тўғридан-тўғри ёки билвосита давлат буюртмачиси ёки бошқа давлат органининг амалдаги ёки собиқ мансабдор шахсига ёки ходимига иш натижаларига таъсир қилиш мақсадида хар қандай шаклда мукофот, иш таклифи ёки бошқа қимматбахо нарса ёки хизматларни таклиф қилади, беради ёки беришга рози бўлса;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иштирокчи рақобатга қарши харакатларни содир этган ёки қонунни бузган холда манфаатлар тўқнашуви юзага келган бўлса, шунингдек мансублик холатлари аниқланса;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uz-Cyrl-UZ"/>
              </w:rPr>
            </w:pPr>
            <w:r w:rsidRPr="0014584E">
              <w:rPr>
                <w:rFonts w:ascii="Times New Roman" w:hAnsi="Times New Roman"/>
                <w:lang w:val="uz-Cyrl-UZ"/>
              </w:rPr>
              <w:t>- иштирокчи коррупция кўринишларининг олдини олиш тўғрисида ариза тақдим этмаган бўлса;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uz-Cyrl-UZ"/>
              </w:rPr>
            </w:pPr>
            <w:r w:rsidRPr="0014584E">
              <w:rPr>
                <w:rFonts w:ascii="Times New Roman" w:hAnsi="Times New Roman"/>
                <w:lang w:val="uz-Cyrl-UZ"/>
              </w:rPr>
              <w:t>- иштирокчи шартнома тузиш хуқуқига эга бўлмаса;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uz-Cyrl-UZ"/>
              </w:rPr>
            </w:pPr>
            <w:r w:rsidRPr="0014584E">
              <w:rPr>
                <w:rFonts w:ascii="Times New Roman" w:hAnsi="Times New Roman"/>
                <w:lang w:val="uz-Cyrl-UZ"/>
              </w:rPr>
              <w:t>-иштирокчилар томонидан белгиланган муддатда хужжатлар тўплами ўз вақтида тақдим этилмаса ёки талаб қилинадиган хужжатлар тўплами  тендер хужжатлари талабларига жавоб бермаса;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uz-Cyrl-UZ"/>
              </w:rPr>
            </w:pPr>
            <w:r w:rsidRPr="0014584E">
              <w:rPr>
                <w:rFonts w:ascii="Times New Roman" w:hAnsi="Times New Roman"/>
                <w:lang w:val="uz-Cyrl-UZ"/>
              </w:rPr>
              <w:t>- тендер иштирокчиси томонидан тақдим этилган хужжатлардаги маълумотларнинг ишончисизлиги аниқланган бўлса.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uz-Cyrl-UZ"/>
              </w:rPr>
            </w:pPr>
            <w:r w:rsidRPr="0014584E">
              <w:rPr>
                <w:rFonts w:ascii="Times New Roman" w:hAnsi="Times New Roman"/>
                <w:lang w:val="uz-Cyrl-UZ"/>
              </w:rPr>
              <w:t>Иштирокчини харид қилиш тартибида иштирок этишдан четлаштириш тўғрисидаги қарор ва унинг сабаблари харид тартиб-тамоиллари тўғрисидаги хисоботга киритилади ва улар дархол тегишли иштирокчига хабар қилинади.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6.5</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xml:space="preserve">Тендер таклифи қонун хужжатлари ва тендер хужжатлари талабларига мувофиқ бўлса, тегишли тартибда расмийлаштирилган деб </w:t>
            </w:r>
            <w:r>
              <w:rPr>
                <w:rFonts w:ascii="Times New Roman" w:hAnsi="Times New Roman"/>
                <w:color w:val="000000" w:themeColor="text1"/>
                <w:lang w:val="ru-RU"/>
              </w:rPr>
              <w:t>эътироф этилади. Харид комиссияс</w:t>
            </w:r>
            <w:r w:rsidRPr="0014584E">
              <w:rPr>
                <w:rFonts w:ascii="Times New Roman" w:hAnsi="Times New Roman"/>
                <w:color w:val="000000" w:themeColor="text1"/>
                <w:lang w:val="ru-RU"/>
              </w:rPr>
              <w:t>и масъул котибининг, иштирокчининг тендер таклифини тегишли равишда ёки лозим даражада бажарилмаган деб эътироф этиш тўғрисидаги қарори бундай қарорнинг сабаларини асослаган холда харид комиссияси томонидан тасдиқланиши керак.</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 xml:space="preserve">Иштирокчининг тендер таклифи талабларга мос келмаслиги тўғрисидаги қарор, иштирокчининг шахсий кабинетига қарор қабул қилинган куни, бундай қарорнинг сабаблари кўрсатилган холда юборилади. </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6.6</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Тендер таклифларини бахолашда Харид комиссияси электрон тендер иштирокчиларидан уларнинг таклифлари юзасидан тушунтиришлар талаб қилиши мумкин. Ушбу процедура электрон шаклда амалга оширилади. Аниқлик киритиш жараёнида таклифнинг мохияти ва нархини  ўзгартиришга  йўл қўйилмайди.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99"/>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6.7</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Тендер иштирокчиларининг таклифларини кўриб чиқиш ва бахолаш муддати тендер таклифи берилган кундан бошлаб 45 (қирқ беш) иш кунидан ошмаслиги керак</w:t>
            </w:r>
          </w:p>
        </w:tc>
      </w:tr>
      <w:tr w:rsidR="005E2693" w:rsidRPr="005E2693" w:rsidTr="000D04BF">
        <w:trPr>
          <w:trHeight w:val="20"/>
        </w:trPr>
        <w:tc>
          <w:tcPr>
            <w:tcW w:w="567"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r w:rsidRPr="0014584E">
              <w:rPr>
                <w:rFonts w:ascii="Times New Roman" w:hAnsi="Times New Roman"/>
                <w:b/>
                <w:lang w:val="ru-RU"/>
              </w:rPr>
              <w:lastRenderedPageBreak/>
              <w:t>7</w:t>
            </w:r>
          </w:p>
        </w:tc>
        <w:tc>
          <w:tcPr>
            <w:tcW w:w="2552"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 xml:space="preserve">Электрон тендерда иштирок этиш </w:t>
            </w:r>
          </w:p>
        </w:tc>
        <w:tc>
          <w:tcPr>
            <w:tcW w:w="709" w:type="dxa"/>
            <w:hideMark/>
          </w:tcPr>
          <w:p w:rsidR="005E2693" w:rsidRPr="0014584E" w:rsidRDefault="005E2693" w:rsidP="000D04BF">
            <w:pPr>
              <w:tabs>
                <w:tab w:val="center" w:pos="246"/>
              </w:tabs>
              <w:spacing w:line="256" w:lineRule="auto"/>
              <w:rPr>
                <w:rFonts w:ascii="Times New Roman" w:hAnsi="Times New Roman"/>
                <w:color w:val="000000" w:themeColor="text1"/>
                <w:lang w:val="ru-RU"/>
              </w:rPr>
            </w:pPr>
            <w:r w:rsidRPr="0014584E">
              <w:rPr>
                <w:rFonts w:ascii="Times New Roman" w:hAnsi="Times New Roman"/>
                <w:color w:val="000000" w:themeColor="text1"/>
                <w:lang w:val="ru-RU"/>
              </w:rPr>
              <w:t>7.1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olor w:val="000000" w:themeColor="text1"/>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olor w:val="000000" w:themeColor="text1"/>
                <w:lang w:val="ru-RU"/>
              </w:rPr>
            </w:pPr>
            <w:r w:rsidRPr="0014584E">
              <w:rPr>
                <w:rFonts w:ascii="Times New Roman" w:hAnsi="Times New Roman"/>
                <w:color w:val="000000" w:themeColor="text1"/>
                <w:lang w:val="ru-RU"/>
              </w:rPr>
              <w:t>Тендерда иштирок этиш учун давлат тилида ва заруратга қараб бошқа тилларда таклиф тузилади.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учун таклиф юбориш</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7.3</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bCs/>
                <w:lang w:val="ru-RU"/>
              </w:rPr>
            </w:pPr>
            <w:r w:rsidRPr="0014584E">
              <w:rPr>
                <w:rFonts w:ascii="Times New Roman" w:hAnsi="Times New Roman"/>
                <w:bCs/>
                <w:lang w:val="ru-RU"/>
              </w:rPr>
              <w:t>Тендер таклифи билан биргаликда иштирокчилар эскизлар, чизмалар, фотосуратлар ва бошқа хужжатларни файл шаклида жойлаштиришлари мумкин*.</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bCs/>
                <w:u w:val="single"/>
                <w:lang w:val="ru-RU"/>
              </w:rPr>
            </w:pPr>
            <w:r w:rsidRPr="0014584E">
              <w:rPr>
                <w:rFonts w:ascii="Times New Roman" w:hAnsi="Times New Roman"/>
                <w:bCs/>
                <w:lang w:val="ru-RU"/>
              </w:rPr>
              <w:t>*</w:t>
            </w:r>
            <w:r w:rsidRPr="0014584E">
              <w:rPr>
                <w:rFonts w:ascii="Times New Roman" w:hAnsi="Times New Roman"/>
                <w:bCs/>
                <w:u w:val="single"/>
                <w:lang w:val="ru-RU"/>
              </w:rPr>
              <w:t>Агар  давлат харидлари шартларида иштирокчилар томонидан харид объекти бўлган товарларнинг намунаси тақдим этилиши назарда тутилган бўлса, харид комиссияси иштирокчилар томонидан уларни топширишнинг алохида тартибини белгилайди.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bCs/>
                <w:lang w:val="ru-RU"/>
              </w:rPr>
            </w:pPr>
            <w:r w:rsidRPr="0014584E">
              <w:rPr>
                <w:rFonts w:ascii="Times New Roman" w:hAnsi="Times New Roman"/>
                <w:bCs/>
                <w:lang w:val="ru-RU"/>
              </w:rPr>
              <w:t>Шу билан бирга, иштирокчиларнинг тендер таклифлари шаблонларга мувофиқ хужжатлар илова қилинган холда электрон тизимда тақдим этилади. Иштирокчи томонидан тақдим этилган маълумотлар илова қилинган хужжатлардаги маълумотларга мос келиши керак.</w:t>
            </w:r>
          </w:p>
        </w:tc>
      </w:tr>
      <w:tr w:rsidR="005E2693" w:rsidRPr="0014584E"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7.4</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Тендер таклифларни очишнинг охирги муддати тугагунга қадар, уларни электрон танлов иштирокчилари, шу жумладан масъул котиб ва харид комиссияси аъзолари кўришига йўл қўйилмайди, ушбу таклифларни тақдим этган иштирокчи бундан мустасно. Оператор ушбу талабга риоя қилиш учун жавобгардир.</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7.5</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иштирокчиси: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битта лот бўйича фақат битта тендер таклифини тақдим этиш хуқуқига эга;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тақдим этилган маълумотларнинг ва хужжатларнинг хақиқийлиги ва ишончлилигига жавобгар;</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таклифларни тақдим этишнинг охирги муддати тугагунга қадар тақдим этилган тендер таклифини қайтариб олиш ёки унга ўзгартиришлар киритиш хуқуқига эга.</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7.6</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shd w:val="clear" w:color="auto" w:fill="FFFFFF"/>
                <w:lang w:val="ru-RU"/>
              </w:rPr>
            </w:pPr>
            <w:r w:rsidRPr="0014584E">
              <w:rPr>
                <w:rFonts w:ascii="Times New Roman" w:hAnsi="Times New Roman"/>
                <w:shd w:val="clear" w:color="auto" w:fill="FFFFFF"/>
                <w:lang w:val="ru-RU"/>
              </w:rPr>
              <w:t>Тендер хужжатларини электрон тизим орқали қабул қилиш эълонда кўрсатилган муддат ва вақт бошланиши билан тугатилади.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7.8</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Иштирокчининг техник таклифи қуйидаги хужжатларни ўз ичига олиши керак:</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техник таклиф ва техник тавсифларнинг қиёсий жадвали ушбу йўриқномага илова қилинган 5-сон шакли бўйича таклиф этилаётган товарлар (ишлар, хизматлар) бўйича;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иштирокчининг ишончномаси (№4 шакли) ёки ишлаб чиқарувчидан рухсатнома (агар электрон тендер иштирокчиси бўлса таклиф қилинган товарларни ишлаб чиқарувчи эмас);</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техник хужжатлар (брошюралар, техник маълумотлар варақлари, кўрсатмалар, қўлланма ва бошқалар ёки таклиф этилаётган хизматнинг тўлиқ ва батафсил ўз ичига олган бошқа хужжатлар).</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Иштирокчининг техник таклифи қуйидаги хужжатларни ўз ичига олиши керак:</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lastRenderedPageBreak/>
              <w:t>- таклиф этилаётган товарлар (ишлар, хизматлар) бўйича техник таклиф ва тавсифларнинг қиёсий жадвали ушбу йўриқномага илова қилинган 5-сон шаклга мувофиқ;</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иштирокчининг ишончномаси (№4 шакл) ёки ишлаб чиқарувчидан рухсатнома (агар электрон тендер иштирокчиси таклиф қилинган товарларни ишлаб чиқарувчи бўлмаса);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техник хужжатлар (брошюралар, техник маълумотлар варақлари, кўрсатмалар, қўлланма ва бошқалар ёки таклиф этилаётган хизматнинг тўлиқ ва батафсил тавсифини ўз ичига олган бошқа хужжатлар).</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uz-Latn-UZ"/>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b/>
                <w:lang w:val="uz-Latn-UZ"/>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7.9</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Иштирокчининг нарх бўйича таклифи электрон тизимнинг тегишли бўлимига киритилади.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p>
        </w:tc>
      </w:tr>
      <w:tr w:rsidR="005E2693" w:rsidRPr="005E2693" w:rsidTr="000D04BF">
        <w:trPr>
          <w:trHeight w:val="20"/>
        </w:trPr>
        <w:tc>
          <w:tcPr>
            <w:tcW w:w="567"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r w:rsidRPr="0014584E">
              <w:rPr>
                <w:rFonts w:ascii="Times New Roman" w:hAnsi="Times New Roman"/>
                <w:b/>
                <w:lang w:val="ru-RU"/>
              </w:rPr>
              <w:t>8</w:t>
            </w:r>
          </w:p>
        </w:tc>
        <w:tc>
          <w:tcPr>
            <w:tcW w:w="2552"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Тендер таклифларини бериш муддатини узайтириш</w:t>
            </w: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8.1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Зарур холларда буюртмачи барча иштирокчиларга таалуқли бўлган тендер таклифларини тақдим этиш муддатини узайтириш ёки харид комиссиясининг қарорига биноан иштирокчиларга ўз тендер таклифларининг амал қилиш муддатини маълум муддатга узайтириш  таклифи билан мурожаат қилиши мумкин.</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8.2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Буюртмачи харид комиссияси билан келишилган холда, тендерда иштирок этиш учун таклифларни тақдим этишнинг охирги муддати тугагунга қадар, бир иш кунидан кечиктирмай танловнинг харид хужжатларига ўзгартиришлар киритиш тўғрисида қарор қабул қилишга хақли.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Товарларнинг (ишларнинг, хизматларнинг) номини ўзгартиришга йўл қўйилмайди. Шу билан бирга, ушбу тендерда таклифларни тақдим этиш муддати тендер хужжатларига ўзгартиришлар киритилган кундан бошлаб камида ўн иш кунига узайтирилиши керак. Бир вақтнинг ўзида, агар эълонда кўрсатилган маълумотлар ўзгартирилган бўлса, танлов эълонига ўзгартиришлар киритилади.</w:t>
            </w:r>
          </w:p>
        </w:tc>
      </w:tr>
      <w:tr w:rsidR="005E2693" w:rsidRPr="005E2693" w:rsidTr="000D04BF">
        <w:trPr>
          <w:trHeight w:val="20"/>
        </w:trPr>
        <w:tc>
          <w:tcPr>
            <w:tcW w:w="567"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r w:rsidRPr="0014584E">
              <w:rPr>
                <w:rFonts w:ascii="Times New Roman" w:hAnsi="Times New Roman"/>
                <w:b/>
                <w:lang w:val="ru-RU"/>
              </w:rPr>
              <w:t>9</w:t>
            </w: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Электрон тендер натижаларини сархисоб қилиш</w:t>
            </w:r>
          </w:p>
          <w:p w:rsidR="005E2693" w:rsidRPr="0014584E" w:rsidRDefault="005E2693" w:rsidP="000D04BF">
            <w:pPr>
              <w:pStyle w:val="HTML"/>
              <w:shd w:val="clear" w:color="auto" w:fill="F8F9FA"/>
              <w:spacing w:line="540" w:lineRule="atLeast"/>
              <w:rPr>
                <w:rFonts w:ascii="Times New Roman" w:hAnsi="Times New Roman"/>
                <w:b/>
                <w:sz w:val="24"/>
                <w:szCs w:val="24"/>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9.1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Тендер хужжатларида белгиланган шартларга қараб, электрон тизим автоматик равишда ғолибни аниқлайди.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Захира пудратчини аниқлаш ушбу бандда белгиланган тартибда амалга оширилади.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9.2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Тендер қуйидаги холларда хақиқий эмас деб топилади: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тендерда битта иштирокчи қатнашган бўлса ёки хеч ким қатнашмаган бўлса;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агар техник бахолаш босқичида харид комиссияси барча таклифларни  рад этган бўлса ёки фақат битта</w:t>
            </w:r>
            <w:r>
              <w:rPr>
                <w:rFonts w:ascii="Times New Roman" w:hAnsi="Times New Roman"/>
                <w:lang w:val="ru-RU"/>
              </w:rPr>
              <w:t xml:space="preserve"> таклиф тендер хужжатлари талабл</w:t>
            </w:r>
            <w:r w:rsidRPr="0014584E">
              <w:rPr>
                <w:rFonts w:ascii="Times New Roman" w:hAnsi="Times New Roman"/>
                <w:lang w:val="ru-RU"/>
              </w:rPr>
              <w:t>арига жавоб берса.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Бунда буюртмачи тендер хужжатларида, товарларга (ишларга, хизматларга) қўйиладиган мезонлар ва талабларга белгиланган шартлар асосида яна электрон тендер ўтказиши шарт.</w:t>
            </w:r>
          </w:p>
        </w:tc>
      </w:tr>
      <w:tr w:rsidR="005E2693" w:rsidRPr="0014584E"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9.3</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Тендер таклифларни кўриб чиқиш натижалари бўйича харид комиссиясининг котиби тизимда мавжуд шаблонлардан келиб чиқиб, харид комиссияси мажлисларининг электрон баённомаларини шакллантиради ва уларни харид комиссияси аъзоларига тасдиқлаш учун юборади.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Харид комиссияси аъзолари ўзларининг электрон рақамли имзоларидан фойдаланган холда йиғилишларнинг электрон баённомаларини тасдиқлайдилар. Электрон протоколдан кўчирма автоматик режимда порталда эълон қилинади.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9.4</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тендернинг хар қандай иштирокчиси таклифларни кўриб чиқиш ва бахолаш баённомаси эълон қилингандан кейин буюртмачига тендер натижаларига аниқлик киритиш учун сўров юбориш хуқуқига эга.</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Буюртмачи бундай сўровни қабул қилган кундан бошлаб уч иш куни ичида чат орқали тендер иштирокчисига тегишли тушунтиришларни тақдим этиши шарт.</w:t>
            </w:r>
          </w:p>
        </w:tc>
      </w:tr>
      <w:tr w:rsidR="005E2693" w:rsidRPr="005E2693" w:rsidTr="000D04BF">
        <w:trPr>
          <w:trHeight w:val="20"/>
        </w:trPr>
        <w:tc>
          <w:tcPr>
            <w:tcW w:w="567"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r w:rsidRPr="0014584E">
              <w:rPr>
                <w:rFonts w:ascii="Times New Roman" w:hAnsi="Times New Roman"/>
                <w:b/>
                <w:lang w:val="ru-RU"/>
              </w:rPr>
              <w:t>10</w:t>
            </w:r>
          </w:p>
        </w:tc>
        <w:tc>
          <w:tcPr>
            <w:tcW w:w="2552"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Бошқа шартлар</w:t>
            </w: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10.1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 xml:space="preserve">Тендер ғолиби тузилаётган шартноманинг умумий миқдоридан 1% миқдорида шартнома мажбуриятларини бажариш кафолатини тақдим этади.  </w:t>
            </w:r>
          </w:p>
        </w:tc>
      </w:tr>
      <w:tr w:rsidR="005E2693" w:rsidRPr="0014584E"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10.2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иштирокчиси тендер таклифларини тақдим этиш муддати тугагунга қадар, икки иш кунидан кечиктирмай буюртмачига очиқ электрон чат орқали тендер хужжатлари қоидаларини тушунтириш учун сўров юборишга хақли. Буюртмачи кўрсатилган сўров олинган кундан эътиборан икки иш куни ичида, агар ушбу сўров буюртмачи томонидан қабул қилинган кундан бошлаб икки иш кунидан кечиктирмай олинган бўлса, таклифларни тақдим этишнинг охирги муддати тугагунча, очиқ электрон чат орқали тендер хужжатлари қоидаларининг тушунтиришларини юбориши шарт. Тендер хужжатлари қоидаларига тушунтиришлар унинг мохиятини ўзгартирмаслиги керак.</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10.3</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иштирокчиси таклифларни тақдим этишнинг охирги муддати тугагунга қадар тақдим этилган тендер таклифини чақириб  олишга ёки унга ўзгартиришлар киритишга хақли.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114" w:right="-108" w:firstLine="4"/>
              <w:jc w:val="center"/>
              <w:rPr>
                <w:rFonts w:ascii="Times New Roman" w:hAnsi="Times New Roman"/>
                <w:lang w:val="ru-RU"/>
              </w:rPr>
            </w:pPr>
            <w:r w:rsidRPr="0014584E">
              <w:rPr>
                <w:rFonts w:ascii="Times New Roman" w:hAnsi="Times New Roman"/>
                <w:lang w:val="ru-RU"/>
              </w:rPr>
              <w:t>10.4</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Буюртмачи исталган вақтда ғолиб бўлган таклифни қабул қилишдан олдин тендерни бекор қилишга хақли. Тендер бекор қилинган тақдирда буюртмачи ушбу қарорнинг асосли сабабларини қарор қ</w:t>
            </w:r>
            <w:r>
              <w:rPr>
                <w:rFonts w:ascii="Times New Roman" w:hAnsi="Times New Roman"/>
                <w:lang w:val="ru-RU"/>
              </w:rPr>
              <w:t>абул қилинган кундан бошлаб уч и</w:t>
            </w:r>
            <w:r w:rsidRPr="0014584E">
              <w:rPr>
                <w:rFonts w:ascii="Times New Roman" w:hAnsi="Times New Roman"/>
                <w:lang w:val="ru-RU"/>
              </w:rPr>
              <w:t>ш куни ичида махсус ахборот порталида электрон тизим орқали эълон қилиши шарт.</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r w:rsidRPr="0014584E">
              <w:rPr>
                <w:rFonts w:ascii="Times New Roman" w:hAnsi="Times New Roman"/>
                <w:b/>
                <w:lang w:val="ru-RU"/>
              </w:rPr>
              <w:t>Шартнома тузиш</w:t>
            </w: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11.1</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Электрон тендер натижалари бўйича шартнома, тендер хужжатларида ва тендер ғолибининг таклифида кўрсатилган шартларда ғолиб эълон қилинган пайтдан эътиборан ўн кундан кечиктирмай тузилади.</w:t>
            </w:r>
          </w:p>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lang w:val="ru-RU"/>
              </w:rPr>
            </w:pPr>
            <w:r w:rsidRPr="0014584E">
              <w:rPr>
                <w:rFonts w:ascii="Times New Roman" w:hAnsi="Times New Roman"/>
                <w:lang w:val="ru-RU"/>
              </w:rPr>
              <w:t>Шартнома томонлар тарафидан имзоланади ва шартномалар реестрига киритилади.</w:t>
            </w:r>
          </w:p>
        </w:tc>
      </w:tr>
      <w:tr w:rsidR="005E2693" w:rsidRPr="005E2693" w:rsidTr="000D04BF">
        <w:trPr>
          <w:trHeight w:val="20"/>
        </w:trPr>
        <w:tc>
          <w:tcPr>
            <w:tcW w:w="567"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b/>
                <w:lang w:val="ru-RU"/>
              </w:rPr>
            </w:pPr>
          </w:p>
        </w:tc>
        <w:tc>
          <w:tcPr>
            <w:tcW w:w="2552"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b/>
                <w:lang w:val="ru-RU"/>
              </w:rPr>
            </w:pPr>
          </w:p>
        </w:tc>
        <w:tc>
          <w:tcPr>
            <w:tcW w:w="709" w:type="dxa"/>
            <w:hideMark/>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lang w:val="ru-RU"/>
              </w:rPr>
            </w:pPr>
            <w:r w:rsidRPr="0014584E">
              <w:rPr>
                <w:rFonts w:ascii="Times New Roman" w:hAnsi="Times New Roman"/>
                <w:lang w:val="ru-RU"/>
              </w:rPr>
              <w:t>11.2</w:t>
            </w:r>
          </w:p>
        </w:tc>
        <w:tc>
          <w:tcPr>
            <w:tcW w:w="236" w:type="dxa"/>
          </w:tcPr>
          <w:p w:rsidR="005E2693" w:rsidRPr="0014584E" w:rsidRDefault="005E2693" w:rsidP="000D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lang w:val="ru-RU"/>
              </w:rPr>
            </w:pPr>
          </w:p>
        </w:tc>
        <w:tc>
          <w:tcPr>
            <w:tcW w:w="6035" w:type="dxa"/>
          </w:tcPr>
          <w:p w:rsidR="005E2693" w:rsidRPr="0014584E" w:rsidRDefault="005E2693" w:rsidP="000D04BF">
            <w:pPr>
              <w:tabs>
                <w:tab w:val="left" w:pos="990"/>
              </w:tabs>
              <w:spacing w:line="256" w:lineRule="auto"/>
              <w:jc w:val="both"/>
              <w:rPr>
                <w:rFonts w:ascii="Times New Roman" w:hAnsi="Times New Roman"/>
                <w:lang w:val="ru-RU"/>
              </w:rPr>
            </w:pPr>
            <w:r w:rsidRPr="0014584E">
              <w:rPr>
                <w:rFonts w:ascii="Times New Roman" w:hAnsi="Times New Roman"/>
                <w:lang w:val="ru-RU"/>
              </w:rPr>
              <w:t>Агар ғолиб иштирокчи шартнома тузишдан бош тортса, омонат суммаси унга қайтарилмайди. Бундай холда, агар захира ғолиб иштирокчиси аниқланса, шартнома тузиш ва шартнома мажбуриятларини бажариш захира ғолиби хуқуқига ўтади. Бунда захира ғолиби билан ғолиб томонидан таклиф қилинган нарх бўйича шартнома тузилади (захира ғолиби таклиф қилган нарх ғолиб таклиф қилган нархдан паст бўлган  холлар бундан мустасно), ёки у шартнома тузишдан бош тортиши мумкин. Агар захира ғолиби аниқланмаса ёки захира ғолиби шартнома тузишдан бош тортса, буюртмачи янги электрон тендер ўтказади.</w:t>
            </w:r>
          </w:p>
          <w:p w:rsidR="005E2693" w:rsidRPr="0014584E" w:rsidRDefault="005E2693" w:rsidP="000D04BF">
            <w:pPr>
              <w:tabs>
                <w:tab w:val="left" w:pos="990"/>
              </w:tabs>
              <w:spacing w:line="256" w:lineRule="auto"/>
              <w:jc w:val="both"/>
              <w:rPr>
                <w:rFonts w:ascii="Times New Roman" w:hAnsi="Times New Roman"/>
                <w:lang w:val="ru-RU"/>
              </w:rPr>
            </w:pPr>
          </w:p>
        </w:tc>
      </w:tr>
    </w:tbl>
    <w:p w:rsidR="005E2693" w:rsidRPr="0014584E" w:rsidRDefault="005E2693" w:rsidP="005E2693">
      <w:pPr>
        <w:spacing w:before="60" w:after="60"/>
        <w:rPr>
          <w:rFonts w:ascii="Times New Roman" w:hAnsi="Times New Roman"/>
          <w:b/>
          <w:lang w:val="ru-RU"/>
        </w:rPr>
      </w:pPr>
    </w:p>
    <w:p w:rsidR="005E2693" w:rsidRDefault="005E2693" w:rsidP="005E2693">
      <w:pPr>
        <w:spacing w:before="60" w:after="60"/>
        <w:jc w:val="center"/>
        <w:rPr>
          <w:rFonts w:ascii="Times New Roman" w:hAnsi="Times New Roman"/>
          <w:b/>
          <w:sz w:val="28"/>
          <w:szCs w:val="28"/>
          <w:lang w:val="ru-RU"/>
        </w:rPr>
      </w:pPr>
    </w:p>
    <w:p w:rsidR="005E2693" w:rsidRDefault="005E2693" w:rsidP="005E2693">
      <w:pPr>
        <w:rPr>
          <w:rFonts w:ascii="Times New Roman" w:hAnsi="Times New Roman"/>
          <w:b/>
          <w:lang w:val="uz-Latn-UZ"/>
        </w:rPr>
      </w:pPr>
      <w:r>
        <w:rPr>
          <w:rFonts w:ascii="Times New Roman" w:hAnsi="Times New Roman"/>
          <w:b/>
          <w:lang w:val="uz-Latn-UZ"/>
        </w:rPr>
        <w:br w:type="page"/>
      </w:r>
    </w:p>
    <w:p w:rsidR="005E2693" w:rsidRDefault="005E2693" w:rsidP="005E2693">
      <w:pPr>
        <w:jc w:val="right"/>
        <w:rPr>
          <w:rFonts w:ascii="Times New Roman" w:hAnsi="Times New Roman"/>
          <w:b/>
          <w:lang w:val="ru-RU"/>
        </w:rPr>
      </w:pPr>
      <w:r>
        <w:rPr>
          <w:rFonts w:ascii="Times New Roman" w:hAnsi="Times New Roman"/>
          <w:b/>
          <w:lang w:val="ru-RU"/>
        </w:rPr>
        <w:lastRenderedPageBreak/>
        <w:t>Илова №1</w:t>
      </w:r>
    </w:p>
    <w:p w:rsidR="005E2693" w:rsidRDefault="005E2693" w:rsidP="005E2693">
      <w:pPr>
        <w:jc w:val="center"/>
        <w:rPr>
          <w:rFonts w:ascii="Times New Roman" w:hAnsi="Times New Roman"/>
          <w:b/>
          <w:lang w:val="ru-RU"/>
        </w:rPr>
      </w:pPr>
    </w:p>
    <w:p w:rsidR="005E2693" w:rsidRDefault="005E2693" w:rsidP="005E2693">
      <w:pPr>
        <w:jc w:val="center"/>
        <w:rPr>
          <w:rFonts w:ascii="Times New Roman" w:hAnsi="Times New Roman"/>
          <w:b/>
          <w:lang w:val="uz-Cyrl-UZ"/>
        </w:rPr>
      </w:pPr>
      <w:r>
        <w:rPr>
          <w:rFonts w:ascii="Times New Roman" w:hAnsi="Times New Roman"/>
          <w:b/>
          <w:lang w:val="uz-Cyrl-UZ"/>
        </w:rPr>
        <w:t>Тендер таклифларини бахолаш кетма-кетлиги:</w:t>
      </w:r>
    </w:p>
    <w:p w:rsidR="005E2693" w:rsidRDefault="005E2693" w:rsidP="005E2693">
      <w:pPr>
        <w:rPr>
          <w:rFonts w:ascii="Times New Roman" w:hAnsi="Times New Roman"/>
          <w:b/>
          <w:lang w:val="uz-Cyrl-UZ"/>
        </w:rPr>
      </w:pPr>
    </w:p>
    <w:p w:rsidR="005E2693" w:rsidRDefault="005E2693" w:rsidP="005E2693">
      <w:pPr>
        <w:rPr>
          <w:rFonts w:ascii="Times New Roman" w:hAnsi="Times New Roman"/>
          <w:lang w:val="uz-Cyrl-UZ"/>
        </w:rPr>
      </w:pPr>
      <w:r>
        <w:rPr>
          <w:rFonts w:ascii="Times New Roman" w:hAnsi="Times New Roman"/>
          <w:lang w:val="uz-Cyrl-UZ"/>
        </w:rPr>
        <w:t>Тендер таклифларини бахолаш қуйидаги кетма-кетликда амалга оиширилади:</w:t>
      </w:r>
    </w:p>
    <w:p w:rsidR="005E2693" w:rsidRDefault="005E2693" w:rsidP="005E2693">
      <w:pPr>
        <w:pStyle w:val="afff5"/>
        <w:numPr>
          <w:ilvl w:val="0"/>
          <w:numId w:val="20"/>
        </w:numPr>
        <w:rPr>
          <w:rFonts w:ascii="Times New Roman" w:hAnsi="Times New Roman"/>
          <w:lang w:val="uz-Cyrl-UZ"/>
        </w:rPr>
      </w:pPr>
      <w:r>
        <w:rPr>
          <w:rFonts w:ascii="Times New Roman" w:hAnsi="Times New Roman"/>
          <w:lang w:val="uz-Cyrl-UZ"/>
        </w:rPr>
        <w:t>тендер таклифининг тендер хужжатларида кўрсатилган талабларга мувофиқ бажаралишини текшириш (1-жадвал);</w:t>
      </w:r>
    </w:p>
    <w:p w:rsidR="005E2693" w:rsidRDefault="005E2693" w:rsidP="005E2693">
      <w:pPr>
        <w:pStyle w:val="afff5"/>
        <w:numPr>
          <w:ilvl w:val="0"/>
          <w:numId w:val="20"/>
        </w:numPr>
        <w:rPr>
          <w:rFonts w:ascii="Times New Roman" w:hAnsi="Times New Roman"/>
          <w:lang w:val="uz-Cyrl-UZ"/>
        </w:rPr>
      </w:pPr>
      <w:r>
        <w:rPr>
          <w:rFonts w:ascii="Times New Roman" w:hAnsi="Times New Roman"/>
          <w:lang w:val="uz-Cyrl-UZ"/>
        </w:rPr>
        <w:t>иштирокчининг малака талабларига  мувофиқлигини бахолаш (агар тендер хужжатлари шартларида назарда тутилган бўлса, 2-жадвал);</w:t>
      </w:r>
    </w:p>
    <w:p w:rsidR="005E2693" w:rsidRDefault="005E2693" w:rsidP="005E2693">
      <w:pPr>
        <w:pStyle w:val="afff5"/>
        <w:numPr>
          <w:ilvl w:val="0"/>
          <w:numId w:val="20"/>
        </w:numPr>
        <w:rPr>
          <w:rFonts w:ascii="Times New Roman" w:hAnsi="Times New Roman"/>
          <w:lang w:val="uz-Cyrl-UZ"/>
        </w:rPr>
      </w:pPr>
      <w:r>
        <w:rPr>
          <w:rFonts w:ascii="Times New Roman" w:hAnsi="Times New Roman"/>
          <w:lang w:val="uz-Cyrl-UZ"/>
        </w:rPr>
        <w:t>тендер таклифинининг техник қисмини бахолаш (3-жадвал);</w:t>
      </w:r>
    </w:p>
    <w:p w:rsidR="005E2693" w:rsidRDefault="005E2693" w:rsidP="005E2693">
      <w:pPr>
        <w:pStyle w:val="afff5"/>
        <w:numPr>
          <w:ilvl w:val="0"/>
          <w:numId w:val="20"/>
        </w:numPr>
        <w:rPr>
          <w:rFonts w:ascii="Times New Roman" w:hAnsi="Times New Roman"/>
          <w:lang w:val="uz-Cyrl-UZ"/>
        </w:rPr>
      </w:pPr>
      <w:r>
        <w:rPr>
          <w:rFonts w:ascii="Times New Roman" w:hAnsi="Times New Roman"/>
          <w:lang w:val="uz-Cyrl-UZ"/>
        </w:rPr>
        <w:t>тендер таклифининг нарх қисмини бахолаш (4-жадвал);</w:t>
      </w:r>
    </w:p>
    <w:p w:rsidR="005E2693" w:rsidRDefault="005E2693" w:rsidP="005E2693">
      <w:pPr>
        <w:rPr>
          <w:rFonts w:ascii="Times New Roman" w:hAnsi="Times New Roman"/>
          <w:lang w:val="uz-Cyrl-UZ"/>
        </w:rPr>
      </w:pPr>
      <w:r>
        <w:rPr>
          <w:rFonts w:ascii="Times New Roman" w:hAnsi="Times New Roman"/>
          <w:lang w:val="uz-Cyrl-UZ"/>
        </w:rPr>
        <w:t>Шу билан бирга, тизим тендер таклифининг малакавий, техник ва нарх қисмларида мавжуд бўлган маълумотларнинг тендер таклифининг олдинги қисмини бахолашни умумлаштиришдан олдин изчил ошкор этилишини таъминлайди.</w:t>
      </w:r>
    </w:p>
    <w:p w:rsidR="005E2693" w:rsidRDefault="005E2693" w:rsidP="005E2693">
      <w:pPr>
        <w:jc w:val="right"/>
        <w:rPr>
          <w:rFonts w:ascii="Times New Roman" w:hAnsi="Times New Roman"/>
          <w:b/>
          <w:lang w:val="uz-Cyrl-UZ"/>
        </w:rPr>
      </w:pPr>
    </w:p>
    <w:p w:rsidR="005E2693" w:rsidRDefault="005E2693" w:rsidP="005E2693">
      <w:pPr>
        <w:jc w:val="center"/>
        <w:rPr>
          <w:rFonts w:ascii="Times New Roman" w:hAnsi="Times New Roman"/>
          <w:b/>
          <w:lang w:val="uz-Cyrl-UZ"/>
        </w:rPr>
      </w:pPr>
      <w:r>
        <w:rPr>
          <w:rFonts w:ascii="Times New Roman" w:hAnsi="Times New Roman"/>
          <w:b/>
          <w:lang w:val="uz-Cyrl-UZ"/>
        </w:rPr>
        <w:t>Электрон тендерда қатнашиш учун, иштирокчилар томонидан тайёрланадиган хужжатлар рўйхати</w:t>
      </w:r>
    </w:p>
    <w:p w:rsidR="005E2693" w:rsidRDefault="005E2693" w:rsidP="005E2693">
      <w:pPr>
        <w:ind w:left="360" w:right="-159"/>
        <w:jc w:val="right"/>
        <w:rPr>
          <w:rFonts w:ascii="Times New Roman" w:hAnsi="Times New Roman"/>
          <w:i/>
          <w:lang w:val="uz-Cyrl-UZ"/>
        </w:rPr>
      </w:pPr>
      <w:r>
        <w:rPr>
          <w:rFonts w:ascii="Times New Roman" w:hAnsi="Times New Roman"/>
          <w:i/>
          <w:lang w:val="ru-RU"/>
        </w:rPr>
        <w:t xml:space="preserve">1-жадвал </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5E2693" w:rsidTr="000D04BF">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jc w:val="center"/>
              <w:rPr>
                <w:rFonts w:ascii="Times New Roman" w:hAnsi="Times New Roman"/>
                <w:b/>
                <w:lang w:val="ru-RU"/>
              </w:rPr>
            </w:pPr>
            <w:r>
              <w:rPr>
                <w:rFonts w:ascii="Times New Roman" w:hAnsi="Times New Roman"/>
                <w:b/>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jc w:val="center"/>
              <w:rPr>
                <w:rFonts w:ascii="Times New Roman" w:hAnsi="Times New Roman"/>
                <w:b/>
                <w:lang w:val="ru-RU"/>
              </w:rPr>
            </w:pPr>
            <w:r>
              <w:rPr>
                <w:rFonts w:ascii="Times New Roman" w:hAnsi="Times New Roman"/>
                <w:b/>
                <w:lang w:val="ru-RU"/>
              </w:rPr>
              <w:t>Тендерда иштирок этиш учун иштирокчилар томонидан тузилган хужжатлар ва маълумотлар</w:t>
            </w:r>
          </w:p>
        </w:tc>
        <w:tc>
          <w:tcPr>
            <w:tcW w:w="137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jc w:val="center"/>
              <w:rPr>
                <w:rFonts w:ascii="Times New Roman" w:hAnsi="Times New Roman"/>
                <w:b/>
                <w:lang w:val="ru-RU"/>
              </w:rPr>
            </w:pPr>
            <w:r>
              <w:rPr>
                <w:rFonts w:ascii="Times New Roman" w:hAnsi="Times New Roman"/>
                <w:b/>
                <w:lang w:val="ru-RU"/>
              </w:rPr>
              <w:t>Эслатма</w:t>
            </w: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jc w:val="center"/>
              <w:rPr>
                <w:rFonts w:ascii="Times New Roman" w:hAnsi="Times New Roman"/>
                <w:b/>
                <w:lang w:val="ru-RU"/>
              </w:rPr>
            </w:pPr>
            <w:r>
              <w:rPr>
                <w:rFonts w:ascii="Times New Roman" w:hAnsi="Times New Roman"/>
                <w:b/>
                <w:lang w:val="ru-RU"/>
              </w:rPr>
              <w:t>Иштирокчини четлатиш учун асослар</w:t>
            </w:r>
          </w:p>
        </w:tc>
      </w:tr>
      <w:tr w:rsidR="005E2693" w:rsidTr="000D04BF">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ind w:right="60"/>
              <w:rPr>
                <w:rFonts w:ascii="Times New Roman" w:hAnsi="Times New Roman"/>
                <w:lang w:val="uz-Cyrl-UZ"/>
              </w:rPr>
            </w:pPr>
            <w:r>
              <w:rPr>
                <w:rFonts w:ascii="Times New Roman" w:hAnsi="Times New Roman"/>
                <w:lang w:val="uz-Cyrl-UZ"/>
              </w:rPr>
              <w:t>Кафолат хатини тақдим этиш, шу хақдаги, иштирокчи:</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1-сонли шаклга мувофиқ берилади</w:t>
            </w:r>
          </w:p>
        </w:tc>
        <w:tc>
          <w:tcPr>
            <w:tcW w:w="1212" w:type="pct"/>
            <w:tcBorders>
              <w:top w:val="single" w:sz="4" w:space="0" w:color="auto"/>
              <w:left w:val="single" w:sz="4" w:space="0" w:color="auto"/>
              <w:bottom w:val="single" w:sz="4" w:space="0" w:color="auto"/>
              <w:right w:val="single" w:sz="4" w:space="0" w:color="auto"/>
            </w:tcBorders>
            <w:vAlign w:val="center"/>
          </w:tcPr>
          <w:p w:rsidR="005E2693" w:rsidRDefault="005E2693" w:rsidP="000D04BF">
            <w:pPr>
              <w:spacing w:line="256" w:lineRule="auto"/>
              <w:rPr>
                <w:rFonts w:ascii="Times New Roman" w:hAnsi="Times New Roman"/>
                <w:lang w:val="ru-RU"/>
              </w:rPr>
            </w:pPr>
          </w:p>
        </w:tc>
      </w:tr>
      <w:tr w:rsidR="005E2693" w:rsidRPr="005E2693" w:rsidTr="000D04BF">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1.1</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uz-Cyrl-UZ"/>
              </w:rPr>
            </w:pPr>
            <w:r>
              <w:rPr>
                <w:rFonts w:ascii="Times New Roman" w:hAnsi="Times New Roman"/>
                <w:lang w:val="uz-Cyrl-UZ"/>
              </w:rPr>
              <w:t>- қайта ташкил этиш ёки тугатиш  босқичида эмаслигини;</w:t>
            </w:r>
          </w:p>
          <w:p w:rsidR="005E2693" w:rsidRDefault="005E2693" w:rsidP="000D04BF">
            <w:pPr>
              <w:spacing w:line="256" w:lineRule="auto"/>
              <w:rPr>
                <w:rFonts w:ascii="Times New Roman" w:hAnsi="Times New Roman"/>
                <w:lang w:val="uz-Cyrl-UZ"/>
              </w:rPr>
            </w:pPr>
            <w:r>
              <w:rPr>
                <w:rFonts w:ascii="Times New Roman" w:hAnsi="Times New Roman"/>
                <w:lang w:val="uz-Cyrl-UZ"/>
              </w:rPr>
              <w:t>- буюртмачи билан судлашиш ёки хакамлик муҳокамаси ҳолатида эмаслигини;</w:t>
            </w:r>
          </w:p>
          <w:p w:rsidR="005E2693" w:rsidRDefault="005E2693" w:rsidP="000D04BF">
            <w:pPr>
              <w:spacing w:line="256" w:lineRule="auto"/>
              <w:rPr>
                <w:rFonts w:ascii="Times New Roman" w:hAnsi="Times New Roman"/>
                <w:lang w:val="uz-Cyrl-UZ"/>
              </w:rPr>
            </w:pPr>
            <w:r>
              <w:rPr>
                <w:rFonts w:ascii="Times New Roman" w:hAnsi="Times New Roman"/>
                <w:lang w:val="uz-Cyrl-UZ"/>
              </w:rPr>
              <w:t xml:space="preserve">- аввал тузилган шартномалар бўйича нотўғри бажарилган мажбуриятлар мавжуд эмаслигини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693" w:rsidRPr="00705F1B" w:rsidRDefault="005E2693" w:rsidP="000D04BF">
            <w:pPr>
              <w:spacing w:line="256" w:lineRule="auto"/>
              <w:rPr>
                <w:rFonts w:ascii="Times New Roman" w:hAnsi="Times New Roman"/>
                <w:lang w:val="uz-Cyrl-UZ"/>
              </w:rPr>
            </w:pP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Сотиб олиш комиссиясининг қарорига мувофиқ</w:t>
            </w:r>
          </w:p>
        </w:tc>
      </w:tr>
      <w:tr w:rsidR="005E2693" w:rsidTr="000D04BF">
        <w:trPr>
          <w:trHeight w:val="750"/>
        </w:trPr>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1.2</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Иштирокчига нисбатан банкротлик тартиби жорий этилмаганлиги хақида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Қонуннинг 42-моддаси</w:t>
            </w:r>
          </w:p>
        </w:tc>
      </w:tr>
      <w:tr w:rsidR="005E2693" w:rsidRPr="005E2693" w:rsidTr="000D04BF">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Тендер иштирокчиси хақида умумий маълумот ва сўнгги 3 йилдаги шунга ўхшаш хизматлар тажрибаси хақида маълумот</w:t>
            </w:r>
          </w:p>
        </w:tc>
        <w:tc>
          <w:tcPr>
            <w:tcW w:w="137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2-сонли шаклга мувофиқ берилади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Сотиб олиш комиссиясининг қарорига мувофиқ</w:t>
            </w:r>
          </w:p>
        </w:tc>
      </w:tr>
      <w:tr w:rsidR="005E2693" w:rsidTr="000D04BF">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3</w:t>
            </w:r>
          </w:p>
        </w:tc>
        <w:tc>
          <w:tcPr>
            <w:tcW w:w="2151" w:type="pct"/>
            <w:tcBorders>
              <w:top w:val="single" w:sz="4" w:space="0" w:color="auto"/>
              <w:left w:val="single" w:sz="4" w:space="0" w:color="auto"/>
              <w:bottom w:val="single" w:sz="4" w:space="0" w:color="auto"/>
              <w:right w:val="single" w:sz="4" w:space="0" w:color="auto"/>
            </w:tcBorders>
            <w:vAlign w:val="center"/>
          </w:tcPr>
          <w:p w:rsidR="005E2693" w:rsidRDefault="005E2693" w:rsidP="000D04BF">
            <w:pPr>
              <w:spacing w:line="256" w:lineRule="auto"/>
              <w:rPr>
                <w:rFonts w:ascii="Times New Roman" w:hAnsi="Times New Roman"/>
                <w:lang w:val="ru-RU"/>
              </w:rPr>
            </w:pPr>
            <w:r>
              <w:rPr>
                <w:rFonts w:ascii="Times New Roman" w:hAnsi="Times New Roman"/>
                <w:lang w:val="ru-RU"/>
              </w:rPr>
              <w:t>Солиқлар ва йиғимларни тўлаш бўйича муддати ўтган қарзларнинг йўқлиги тўғрисидаги маълумотлар</w:t>
            </w:r>
          </w:p>
          <w:p w:rsidR="005E2693" w:rsidRDefault="005E2693" w:rsidP="000D04BF">
            <w:pPr>
              <w:spacing w:line="256" w:lineRule="auto"/>
              <w:rPr>
                <w:rFonts w:ascii="Times New Roman" w:hAnsi="Times New Roman"/>
                <w:lang w:val="ru-RU"/>
              </w:rPr>
            </w:pPr>
          </w:p>
        </w:tc>
        <w:tc>
          <w:tcPr>
            <w:tcW w:w="137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Ваколатли органдан маълумотнома тақдим этилади, агар муддати ўтган қарздорлик мавжуд бўлса, иштирокчи тендерда иштирок этишдан тўхтатилади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Қонуннинг 42-моддаси</w:t>
            </w:r>
          </w:p>
        </w:tc>
      </w:tr>
      <w:tr w:rsidR="005E2693" w:rsidTr="000D04BF">
        <w:trPr>
          <w:trHeight w:val="600"/>
        </w:trPr>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Коррупция кўринишларига йўл қўймаслик бўйича ариза</w:t>
            </w:r>
          </w:p>
        </w:tc>
        <w:tc>
          <w:tcPr>
            <w:tcW w:w="137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3-сонли шаклга мувофиқ берилади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 xml:space="preserve">Қонуннинг 67-моддаси </w:t>
            </w:r>
          </w:p>
        </w:tc>
      </w:tr>
      <w:tr w:rsidR="005E2693" w:rsidTr="000D04BF">
        <w:trPr>
          <w:trHeight w:val="600"/>
        </w:trPr>
        <w:tc>
          <w:tcPr>
            <w:tcW w:w="265"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Техник таклиф</w:t>
            </w:r>
          </w:p>
        </w:tc>
        <w:tc>
          <w:tcPr>
            <w:tcW w:w="1372" w:type="pct"/>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spacing w:line="256" w:lineRule="auto"/>
              <w:rPr>
                <w:rFonts w:ascii="Times New Roman" w:hAnsi="Times New Roman"/>
                <w:lang w:val="ru-RU"/>
              </w:rPr>
            </w:pPr>
            <w:r>
              <w:rPr>
                <w:rFonts w:ascii="Times New Roman" w:hAnsi="Times New Roman"/>
                <w:lang w:val="ru-RU"/>
              </w:rPr>
              <w:t xml:space="preserve">4-сонли шаклга мувофиқ берилади </w:t>
            </w:r>
          </w:p>
        </w:tc>
        <w:tc>
          <w:tcPr>
            <w:tcW w:w="1212" w:type="pct"/>
            <w:tcBorders>
              <w:top w:val="single" w:sz="4" w:space="0" w:color="auto"/>
              <w:left w:val="single" w:sz="4" w:space="0" w:color="auto"/>
              <w:bottom w:val="single" w:sz="4" w:space="0" w:color="auto"/>
              <w:right w:val="single" w:sz="4" w:space="0" w:color="auto"/>
            </w:tcBorders>
            <w:vAlign w:val="center"/>
          </w:tcPr>
          <w:p w:rsidR="005E2693" w:rsidRDefault="005E2693" w:rsidP="000D04BF">
            <w:pPr>
              <w:spacing w:line="256" w:lineRule="auto"/>
              <w:rPr>
                <w:rFonts w:ascii="Times New Roman" w:hAnsi="Times New Roman"/>
                <w:lang w:val="ru-RU"/>
              </w:rPr>
            </w:pPr>
          </w:p>
        </w:tc>
      </w:tr>
    </w:tbl>
    <w:p w:rsidR="005E2693" w:rsidRDefault="005E2693" w:rsidP="005E2693">
      <w:pPr>
        <w:jc w:val="right"/>
        <w:rPr>
          <w:rFonts w:ascii="Times New Roman" w:hAnsi="Times New Roman"/>
          <w:lang w:val="uz-Cyrl-UZ"/>
        </w:rPr>
      </w:pPr>
      <w:r>
        <w:rPr>
          <w:rFonts w:ascii="Times New Roman" w:hAnsi="Times New Roman"/>
          <w:i/>
          <w:sz w:val="28"/>
          <w:szCs w:val="28"/>
          <w:lang w:val="uz-Cyrl-UZ"/>
        </w:rPr>
        <w:br w:type="page"/>
      </w:r>
    </w:p>
    <w:p w:rsidR="005E2693" w:rsidRDefault="005E2693" w:rsidP="005E2693">
      <w:pPr>
        <w:jc w:val="right"/>
        <w:rPr>
          <w:rFonts w:ascii="Times New Roman" w:hAnsi="Times New Roman"/>
          <w:i/>
          <w:lang w:val="ru-RU"/>
        </w:rPr>
      </w:pPr>
      <w:r>
        <w:rPr>
          <w:rFonts w:ascii="Times New Roman" w:hAnsi="Times New Roman"/>
          <w:i/>
          <w:lang w:val="ru-RU"/>
        </w:rPr>
        <w:lastRenderedPageBreak/>
        <w:t>1-шакл</w:t>
      </w:r>
    </w:p>
    <w:p w:rsidR="005E2693" w:rsidRDefault="005E2693" w:rsidP="005E2693">
      <w:pPr>
        <w:jc w:val="right"/>
        <w:rPr>
          <w:rFonts w:ascii="Times New Roman" w:hAnsi="Times New Roman"/>
          <w:b/>
          <w:lang w:val="ru-RU"/>
        </w:rPr>
      </w:pPr>
    </w:p>
    <w:p w:rsidR="005E2693" w:rsidRDefault="005E2693" w:rsidP="005E2693">
      <w:pPr>
        <w:jc w:val="center"/>
        <w:rPr>
          <w:rFonts w:ascii="Times New Roman" w:hAnsi="Times New Roman"/>
          <w:i/>
          <w:sz w:val="22"/>
          <w:szCs w:val="22"/>
          <w:lang w:val="ru-RU"/>
        </w:rPr>
      </w:pPr>
    </w:p>
    <w:p w:rsidR="005E2693" w:rsidRDefault="005E2693" w:rsidP="005E2693">
      <w:pPr>
        <w:jc w:val="center"/>
        <w:rPr>
          <w:rFonts w:ascii="Times New Roman" w:hAnsi="Times New Roman"/>
          <w:i/>
          <w:sz w:val="22"/>
          <w:szCs w:val="22"/>
          <w:lang w:val="ru-RU"/>
        </w:rPr>
      </w:pPr>
      <w:r>
        <w:rPr>
          <w:rFonts w:ascii="Times New Roman" w:hAnsi="Times New Roman"/>
          <w:i/>
          <w:sz w:val="22"/>
          <w:szCs w:val="22"/>
          <w:lang w:val="ru-RU"/>
        </w:rPr>
        <w:t>ИШТИРОКЧИНИНГ ФИРМА БЛАНКИДА</w:t>
      </w:r>
    </w:p>
    <w:p w:rsidR="005E2693" w:rsidRDefault="005E2693" w:rsidP="005E2693">
      <w:pPr>
        <w:rPr>
          <w:rFonts w:ascii="Times New Roman" w:hAnsi="Times New Roman"/>
          <w:i/>
          <w:sz w:val="22"/>
          <w:szCs w:val="22"/>
          <w:lang w:val="ru-RU"/>
        </w:rPr>
      </w:pPr>
    </w:p>
    <w:p w:rsidR="005E2693" w:rsidRDefault="005E2693" w:rsidP="005E2693">
      <w:pPr>
        <w:rPr>
          <w:rFonts w:ascii="Times New Roman" w:hAnsi="Times New Roman"/>
          <w:i/>
          <w:sz w:val="22"/>
          <w:szCs w:val="22"/>
          <w:lang w:val="ru-RU"/>
        </w:rPr>
      </w:pPr>
      <w:r>
        <w:rPr>
          <w:rFonts w:ascii="Times New Roman" w:hAnsi="Times New Roman"/>
          <w:i/>
          <w:sz w:val="22"/>
          <w:szCs w:val="22"/>
          <w:lang w:val="ru-RU"/>
        </w:rPr>
        <w:t>№:___________</w:t>
      </w:r>
    </w:p>
    <w:p w:rsidR="005E2693" w:rsidRDefault="005E2693" w:rsidP="005E2693">
      <w:pPr>
        <w:rPr>
          <w:rFonts w:ascii="Times New Roman" w:hAnsi="Times New Roman"/>
          <w:i/>
          <w:sz w:val="22"/>
          <w:szCs w:val="22"/>
          <w:lang w:val="ru-RU"/>
        </w:rPr>
      </w:pPr>
      <w:r>
        <w:rPr>
          <w:rFonts w:ascii="Times New Roman" w:hAnsi="Times New Roman"/>
          <w:i/>
          <w:sz w:val="22"/>
          <w:szCs w:val="22"/>
          <w:lang w:val="ru-RU"/>
        </w:rPr>
        <w:t>СаНа: _______</w:t>
      </w:r>
    </w:p>
    <w:p w:rsidR="005E2693" w:rsidRDefault="005E2693" w:rsidP="005E2693">
      <w:pPr>
        <w:rPr>
          <w:rFonts w:ascii="Times New Roman" w:hAnsi="Times New Roman"/>
          <w:sz w:val="22"/>
          <w:szCs w:val="22"/>
          <w:lang w:val="ru-RU"/>
        </w:rPr>
      </w:pPr>
    </w:p>
    <w:p w:rsidR="005E2693" w:rsidRDefault="005E2693" w:rsidP="005E2693">
      <w:pPr>
        <w:pStyle w:val="affe"/>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Pr>
          <w:rFonts w:ascii="Times New Roman" w:hAnsi="Times New Roman"/>
          <w:b/>
          <w:bCs/>
          <w:sz w:val="24"/>
          <w:szCs w:val="24"/>
        </w:rPr>
        <w:t>комисси</w:t>
      </w:r>
      <w:r>
        <w:rPr>
          <w:rFonts w:ascii="Times New Roman" w:hAnsi="Times New Roman"/>
          <w:b/>
          <w:bCs/>
          <w:sz w:val="24"/>
          <w:szCs w:val="24"/>
          <w:lang w:val="uz-Cyrl-UZ"/>
        </w:rPr>
        <w:t>яс</w:t>
      </w:r>
      <w:r>
        <w:rPr>
          <w:rFonts w:ascii="Times New Roman" w:hAnsi="Times New Roman"/>
          <w:b/>
          <w:bCs/>
          <w:sz w:val="24"/>
          <w:szCs w:val="24"/>
        </w:rPr>
        <w:t>ига</w:t>
      </w:r>
    </w:p>
    <w:p w:rsidR="005E2693" w:rsidRDefault="005E2693" w:rsidP="005E2693">
      <w:pPr>
        <w:jc w:val="center"/>
        <w:rPr>
          <w:rFonts w:ascii="Times New Roman" w:hAnsi="Times New Roman"/>
          <w:i/>
          <w:lang w:val="ru-RU"/>
        </w:rPr>
      </w:pPr>
    </w:p>
    <w:p w:rsidR="005E2693" w:rsidRDefault="005E2693" w:rsidP="005E2693">
      <w:pPr>
        <w:rPr>
          <w:rFonts w:ascii="Times New Roman" w:hAnsi="Times New Roman"/>
          <w:lang w:val="ru-RU"/>
        </w:rPr>
      </w:pPr>
    </w:p>
    <w:p w:rsidR="005E2693" w:rsidRDefault="005E2693" w:rsidP="005E2693">
      <w:pPr>
        <w:jc w:val="center"/>
        <w:rPr>
          <w:rFonts w:ascii="Times New Roman" w:hAnsi="Times New Roman"/>
          <w:lang w:val="ru-RU"/>
        </w:rPr>
      </w:pPr>
      <w:r>
        <w:rPr>
          <w:rFonts w:ascii="Times New Roman" w:hAnsi="Times New Roman"/>
          <w:lang w:val="ru-RU"/>
        </w:rPr>
        <w:t>КАФОЛАТ ХАТИ</w:t>
      </w:r>
    </w:p>
    <w:p w:rsidR="005E2693" w:rsidRDefault="005E2693" w:rsidP="005E2693">
      <w:pPr>
        <w:jc w:val="center"/>
        <w:rPr>
          <w:rFonts w:ascii="Times New Roman" w:hAnsi="Times New Roman"/>
          <w:lang w:val="ru-RU"/>
        </w:rPr>
      </w:pPr>
    </w:p>
    <w:p w:rsidR="005E2693" w:rsidRDefault="005E2693" w:rsidP="005E2693">
      <w:pPr>
        <w:jc w:val="both"/>
        <w:rPr>
          <w:rFonts w:ascii="Times New Roman" w:hAnsi="Times New Roman"/>
          <w:lang w:val="ru-RU"/>
        </w:rPr>
      </w:pPr>
    </w:p>
    <w:p w:rsidR="005E2693" w:rsidRDefault="005E2693" w:rsidP="005E2693">
      <w:pPr>
        <w:ind w:firstLine="708"/>
        <w:jc w:val="both"/>
        <w:rPr>
          <w:rFonts w:ascii="Times New Roman" w:hAnsi="Times New Roman"/>
          <w:lang w:val="uz-Cyrl-UZ"/>
        </w:rPr>
      </w:pPr>
      <w:r>
        <w:rPr>
          <w:rFonts w:ascii="Times New Roman" w:hAnsi="Times New Roman"/>
          <w:lang w:val="uz-Cyrl-UZ"/>
        </w:rPr>
        <w:t>Ушбу билан б</w:t>
      </w:r>
      <w:r>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5E2693" w:rsidRDefault="005E2693" w:rsidP="005E2693">
      <w:pPr>
        <w:jc w:val="both"/>
        <w:rPr>
          <w:rFonts w:ascii="Times New Roman" w:hAnsi="Times New Roman"/>
          <w:lang w:val="uz-Cyrl-UZ"/>
        </w:rPr>
      </w:pPr>
    </w:p>
    <w:p w:rsidR="005E2693" w:rsidRDefault="005E2693" w:rsidP="005E2693">
      <w:pPr>
        <w:ind w:firstLine="708"/>
        <w:jc w:val="both"/>
        <w:rPr>
          <w:rFonts w:ascii="Times New Roman" w:hAnsi="Times New Roman"/>
          <w:lang w:val="uz-Cyrl-UZ"/>
        </w:rPr>
      </w:pPr>
      <w:r>
        <w:rPr>
          <w:rFonts w:ascii="Times New Roman" w:hAnsi="Times New Roman"/>
          <w:lang w:val="uz-Cyrl-UZ"/>
        </w:rPr>
        <w:t>1) аввал тузилган шартномалар бўйича нотўғри бажарилган мажбуриятларга эга эмаслигини;</w:t>
      </w:r>
    </w:p>
    <w:p w:rsidR="005E2693" w:rsidRDefault="005E2693" w:rsidP="005E2693">
      <w:pPr>
        <w:ind w:firstLine="708"/>
        <w:jc w:val="both"/>
        <w:rPr>
          <w:rFonts w:ascii="Times New Roman" w:hAnsi="Times New Roman"/>
          <w:lang w:val="uz-Cyrl-UZ"/>
        </w:rPr>
      </w:pPr>
      <w:r>
        <w:rPr>
          <w:rFonts w:ascii="Times New Roman" w:hAnsi="Times New Roman"/>
          <w:lang w:val="uz-Cyrl-UZ"/>
        </w:rPr>
        <w:t>2) қайта ташкил этиш, тугатиш  ёки банкротлик босқичида эмаслигини;</w:t>
      </w:r>
    </w:p>
    <w:p w:rsidR="005E2693" w:rsidRDefault="005E2693" w:rsidP="005E2693">
      <w:pPr>
        <w:ind w:firstLine="708"/>
        <w:jc w:val="both"/>
        <w:rPr>
          <w:rFonts w:ascii="Times New Roman" w:hAnsi="Times New Roman"/>
          <w:lang w:val="uz-Cyrl-UZ"/>
        </w:rPr>
      </w:pPr>
      <w:r>
        <w:rPr>
          <w:rFonts w:ascii="Times New Roman" w:hAnsi="Times New Roman"/>
          <w:lang w:val="uz-Cyrl-UZ"/>
        </w:rPr>
        <w:t>3) суд ёки ҳакамлик муҳокамаси ҳолатида эмаслигини;.</w:t>
      </w:r>
    </w:p>
    <w:p w:rsidR="005E2693" w:rsidRDefault="005E2693" w:rsidP="005E2693">
      <w:pPr>
        <w:ind w:firstLine="708"/>
        <w:jc w:val="both"/>
        <w:rPr>
          <w:rFonts w:ascii="Times New Roman" w:hAnsi="Times New Roman"/>
          <w:lang w:val="uz-Cyrl-UZ"/>
        </w:rPr>
      </w:pPr>
      <w:r>
        <w:rPr>
          <w:rFonts w:ascii="Times New Roman" w:hAnsi="Times New Roman"/>
          <w:lang w:val="uz-Cyrl-UZ"/>
        </w:rPr>
        <w:t>4) солиқлар ва бошқа мажбурий тўловлар бўйича муддати ўтган қарзларга эга эмаслигини;</w:t>
      </w:r>
    </w:p>
    <w:p w:rsidR="005E2693" w:rsidRDefault="005E2693" w:rsidP="005E2693">
      <w:pPr>
        <w:ind w:firstLine="708"/>
        <w:jc w:val="both"/>
        <w:rPr>
          <w:rFonts w:ascii="Times New Roman" w:hAnsi="Times New Roman"/>
          <w:lang w:val="uz-Cyrl-UZ"/>
        </w:rPr>
      </w:pPr>
      <w:r>
        <w:rPr>
          <w:rFonts w:ascii="Times New Roman" w:hAnsi="Times New Roman"/>
          <w:lang w:val="uz-Cyrl-UZ"/>
        </w:rPr>
        <w:t>5) имтиёзли солиқ берадиган ёкм молиявий операциялар (оффшор зоналарида) ўтказилганда маълумотларнинг ошкор этилиши ва ахборот билан тақдим этилиши кўзда тутилмаган давлатлар ёки худудларда рўйхатдан ўтмаганлиги, таъсисчиларга эга эмаслиги, банк хисоб рақамларига эга эмаслиги;</w:t>
      </w:r>
    </w:p>
    <w:p w:rsidR="005E2693" w:rsidRDefault="005E2693" w:rsidP="005E2693">
      <w:pPr>
        <w:ind w:firstLine="708"/>
        <w:jc w:val="both"/>
        <w:rPr>
          <w:rFonts w:ascii="Times New Roman" w:hAnsi="Times New Roman"/>
          <w:lang w:val="uz-Cyrl-UZ"/>
        </w:rPr>
      </w:pPr>
      <w:r>
        <w:rPr>
          <w:rFonts w:ascii="Times New Roman" w:hAnsi="Times New Roman"/>
          <w:lang w:val="uz-Cyrl-UZ"/>
        </w:rPr>
        <w:t>6) инсофсиз ижрочиларнинг ягона реестрида қайд этилмаганлигини тасдиқлаймиз.</w:t>
      </w: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 xml:space="preserve">Раҳбар ёки ваколатли Ф.И.Ш. ва имзоси </w:t>
      </w:r>
    </w:p>
    <w:p w:rsidR="005E2693" w:rsidRDefault="005E2693" w:rsidP="005E2693">
      <w:pPr>
        <w:ind w:firstLine="708"/>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Бош бухгалтер (молия бўлими бошлиғи) Ф.И.Ш. ва имзоси</w:t>
      </w:r>
    </w:p>
    <w:p w:rsidR="005E2693" w:rsidRDefault="005E2693" w:rsidP="005E2693">
      <w:pPr>
        <w:ind w:firstLine="708"/>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Хуқуқшунос Ф.И.Ш. ва имзоси</w:t>
      </w: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Муҳр ўрни</w:t>
      </w:r>
    </w:p>
    <w:p w:rsidR="005E2693" w:rsidRDefault="005E2693" w:rsidP="005E2693">
      <w:pPr>
        <w:rPr>
          <w:rFonts w:ascii="Times New Roman" w:hAnsi="Times New Roman"/>
          <w:lang w:val="uz-Cyrl-UZ"/>
        </w:rPr>
      </w:pPr>
    </w:p>
    <w:p w:rsidR="005E2693" w:rsidRDefault="005E2693" w:rsidP="005E2693">
      <w:pPr>
        <w:rPr>
          <w:rFonts w:ascii="Times New Roman" w:hAnsi="Times New Roman"/>
          <w:sz w:val="22"/>
          <w:szCs w:val="22"/>
          <w:lang w:val="uz-Cyrl-UZ"/>
        </w:rPr>
      </w:pPr>
    </w:p>
    <w:p w:rsidR="005E2693" w:rsidRDefault="005E2693" w:rsidP="005E2693">
      <w:pPr>
        <w:rPr>
          <w:rFonts w:ascii="Times New Roman" w:hAnsi="Times New Roman"/>
          <w:sz w:val="22"/>
          <w:szCs w:val="22"/>
          <w:lang w:val="uz-Cyrl-UZ"/>
        </w:rPr>
      </w:pPr>
    </w:p>
    <w:p w:rsidR="005E2693" w:rsidRDefault="005E2693" w:rsidP="005E2693">
      <w:pPr>
        <w:rPr>
          <w:rFonts w:ascii="Times New Roman" w:hAnsi="Times New Roman"/>
          <w:sz w:val="22"/>
          <w:szCs w:val="22"/>
          <w:lang w:val="uz-Cyrl-UZ"/>
        </w:rPr>
      </w:pPr>
    </w:p>
    <w:p w:rsidR="005E2693" w:rsidRDefault="005E2693" w:rsidP="005E2693">
      <w:pPr>
        <w:rPr>
          <w:rFonts w:ascii="Times New Roman" w:hAnsi="Times New Roman"/>
          <w:lang w:val="uz-Cyrl-UZ"/>
        </w:rPr>
      </w:pPr>
      <w:r>
        <w:rPr>
          <w:rFonts w:ascii="Times New Roman" w:hAnsi="Times New Roman"/>
          <w:i/>
          <w:lang w:val="uz-Cyrl-UZ"/>
        </w:rPr>
        <w:br w:type="page"/>
      </w:r>
    </w:p>
    <w:p w:rsidR="005E2693" w:rsidRDefault="005E2693" w:rsidP="005E2693">
      <w:pPr>
        <w:jc w:val="right"/>
        <w:rPr>
          <w:rFonts w:ascii="Times New Roman" w:hAnsi="Times New Roman"/>
          <w:i/>
          <w:lang w:val="uz-Cyrl-UZ"/>
        </w:rPr>
      </w:pPr>
      <w:r>
        <w:rPr>
          <w:rFonts w:ascii="Times New Roman" w:hAnsi="Times New Roman"/>
          <w:i/>
          <w:lang w:val="uz-Cyrl-UZ"/>
        </w:rPr>
        <w:lastRenderedPageBreak/>
        <w:t>2-шакл</w:t>
      </w:r>
    </w:p>
    <w:p w:rsidR="005E2693" w:rsidRDefault="005E2693" w:rsidP="005E2693">
      <w:pPr>
        <w:autoSpaceDE w:val="0"/>
        <w:autoSpaceDN w:val="0"/>
        <w:adjustRightInd w:val="0"/>
        <w:jc w:val="center"/>
        <w:rPr>
          <w:rFonts w:ascii="Times New Roman" w:hAnsi="Times New Roman"/>
          <w:b/>
          <w:bCs/>
          <w:lang w:val="uz-Cyrl-UZ"/>
        </w:rPr>
      </w:pPr>
      <w:r>
        <w:rPr>
          <w:rFonts w:ascii="Times New Roman" w:hAnsi="Times New Roman"/>
          <w:b/>
          <w:bCs/>
          <w:lang w:val="uz-Cyrl-UZ"/>
        </w:rPr>
        <w:t>Тендер иштирокчиси тўғрисидаги умумий маълумотлар</w:t>
      </w:r>
    </w:p>
    <w:p w:rsidR="005E2693" w:rsidRDefault="005E2693" w:rsidP="005E2693">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5E2693" w:rsidRPr="00705F1B"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1</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jc w:val="both"/>
              <w:rPr>
                <w:rFonts w:ascii="Times New Roman" w:hAnsi="Times New Roman"/>
                <w:b/>
                <w:bCs/>
              </w:rPr>
            </w:pPr>
            <w:r>
              <w:rPr>
                <w:rFonts w:ascii="Times New Roman" w:hAnsi="Times New Roman"/>
                <w:lang w:val="ru-RU"/>
              </w:rPr>
              <w:t>Ташкилий</w:t>
            </w:r>
            <w:r>
              <w:rPr>
                <w:rFonts w:ascii="Times New Roman" w:hAnsi="Times New Roman"/>
              </w:rPr>
              <w:t>-</w:t>
            </w:r>
            <w:r>
              <w:rPr>
                <w:rFonts w:ascii="Times New Roman" w:hAnsi="Times New Roman"/>
                <w:lang w:val="ru-RU"/>
              </w:rPr>
              <w:t>ҳуқуқий</w:t>
            </w:r>
            <w:r>
              <w:rPr>
                <w:rFonts w:ascii="Times New Roman" w:hAnsi="Times New Roman"/>
              </w:rPr>
              <w:t xml:space="preserve"> </w:t>
            </w:r>
            <w:r>
              <w:rPr>
                <w:rFonts w:ascii="Times New Roman" w:hAnsi="Times New Roman"/>
                <w:lang w:val="ru-RU"/>
              </w:rPr>
              <w:t>шаклни</w:t>
            </w:r>
            <w:r>
              <w:rPr>
                <w:rFonts w:ascii="Times New Roman" w:hAnsi="Times New Roman"/>
              </w:rPr>
              <w:t xml:space="preserve"> </w:t>
            </w:r>
            <w:r>
              <w:rPr>
                <w:rFonts w:ascii="Times New Roman" w:hAnsi="Times New Roman"/>
                <w:lang w:val="ru-RU"/>
              </w:rPr>
              <w:t>кўрсатган</w:t>
            </w:r>
            <w:r>
              <w:rPr>
                <w:rFonts w:ascii="Times New Roman" w:hAnsi="Times New Roman"/>
              </w:rPr>
              <w:t xml:space="preserve"> </w:t>
            </w:r>
            <w:r>
              <w:rPr>
                <w:rFonts w:ascii="Times New Roman" w:hAnsi="Times New Roman"/>
                <w:lang w:val="ru-RU"/>
              </w:rPr>
              <w:t>ҳолда</w:t>
            </w:r>
            <w:r>
              <w:rPr>
                <w:rFonts w:ascii="Times New Roman" w:hAnsi="Times New Roman"/>
              </w:rPr>
              <w:t>,</w:t>
            </w:r>
            <w:r>
              <w:rPr>
                <w:rFonts w:ascii="Times New Roman" w:hAnsi="Times New Roman"/>
                <w:lang w:val="uz-Cyrl-UZ"/>
              </w:rPr>
              <w:t xml:space="preserve"> </w:t>
            </w:r>
            <w:r>
              <w:rPr>
                <w:rFonts w:ascii="Times New Roman" w:hAnsi="Times New Roman"/>
                <w:lang w:val="ru-RU"/>
              </w:rPr>
              <w:t>юридик</w:t>
            </w:r>
            <w:r>
              <w:rPr>
                <w:rFonts w:ascii="Times New Roman" w:hAnsi="Times New Roman"/>
              </w:rPr>
              <w:t xml:space="preserve"> </w:t>
            </w:r>
            <w:r>
              <w:rPr>
                <w:rFonts w:ascii="Times New Roman" w:hAnsi="Times New Roman"/>
                <w:lang w:val="ru-RU"/>
              </w:rPr>
              <w:t>шахснинг</w:t>
            </w:r>
            <w:r>
              <w:rPr>
                <w:rFonts w:ascii="Times New Roman" w:hAnsi="Times New Roman"/>
              </w:rPr>
              <w:t xml:space="preserve"> </w:t>
            </w:r>
            <w:r>
              <w:rPr>
                <w:rFonts w:ascii="Times New Roman" w:hAnsi="Times New Roman"/>
                <w:lang w:val="ru-RU"/>
              </w:rPr>
              <w:t>тўлиқ</w:t>
            </w:r>
            <w:r>
              <w:rPr>
                <w:rFonts w:ascii="Times New Roman" w:hAnsi="Times New Roman"/>
              </w:rPr>
              <w:t xml:space="preserve"> </w:t>
            </w:r>
            <w:r>
              <w:rPr>
                <w:rFonts w:ascii="Times New Roman" w:hAnsi="Times New Roman"/>
                <w:lang w:val="ru-RU"/>
              </w:rPr>
              <w:t>номи</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rPr>
            </w:pPr>
          </w:p>
        </w:tc>
      </w:tr>
      <w:tr w:rsidR="005E2693" w:rsidRPr="00705F1B"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2</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jc w:val="both"/>
              <w:rPr>
                <w:rFonts w:ascii="Times New Roman" w:hAnsi="Times New Roman"/>
              </w:rPr>
            </w:pPr>
            <w:r>
              <w:rPr>
                <w:rFonts w:ascii="Times New Roman" w:hAnsi="Times New Roman"/>
                <w:lang w:val="ru-RU"/>
              </w:rPr>
              <w:t>Рўйхатдан</w:t>
            </w:r>
            <w:r>
              <w:rPr>
                <w:rFonts w:ascii="Times New Roman" w:hAnsi="Times New Roman"/>
              </w:rPr>
              <w:t xml:space="preserve"> </w:t>
            </w:r>
            <w:r>
              <w:rPr>
                <w:rFonts w:ascii="Times New Roman" w:hAnsi="Times New Roman"/>
                <w:lang w:val="ru-RU"/>
              </w:rPr>
              <w:t>ўтказилганлиги</w:t>
            </w:r>
            <w:r>
              <w:rPr>
                <w:rFonts w:ascii="Times New Roman" w:hAnsi="Times New Roman"/>
              </w:rPr>
              <w:t xml:space="preserve"> </w:t>
            </w:r>
            <w:r>
              <w:rPr>
                <w:rFonts w:ascii="Times New Roman" w:hAnsi="Times New Roman"/>
                <w:lang w:val="ru-RU"/>
              </w:rPr>
              <w:t>ҳақидаги</w:t>
            </w:r>
            <w:r>
              <w:rPr>
                <w:rFonts w:ascii="Times New Roman" w:hAnsi="Times New Roman"/>
              </w:rPr>
              <w:t xml:space="preserve"> </w:t>
            </w:r>
            <w:r>
              <w:rPr>
                <w:rFonts w:ascii="Times New Roman" w:hAnsi="Times New Roman"/>
                <w:lang w:val="ru-RU"/>
              </w:rPr>
              <w:t>маълумотлар</w:t>
            </w:r>
            <w:r>
              <w:rPr>
                <w:rFonts w:ascii="Times New Roman" w:hAnsi="Times New Roman"/>
              </w:rPr>
              <w:t xml:space="preserve"> (</w:t>
            </w:r>
            <w:r>
              <w:rPr>
                <w:rFonts w:ascii="Times New Roman" w:hAnsi="Times New Roman"/>
                <w:lang w:val="ru-RU"/>
              </w:rPr>
              <w:t>рўйхатдан</w:t>
            </w:r>
            <w:r>
              <w:rPr>
                <w:rFonts w:ascii="Times New Roman" w:hAnsi="Times New Roman"/>
              </w:rPr>
              <w:t xml:space="preserve"> </w:t>
            </w:r>
            <w:r>
              <w:rPr>
                <w:rFonts w:ascii="Times New Roman" w:hAnsi="Times New Roman"/>
                <w:lang w:val="ru-RU"/>
              </w:rPr>
              <w:t>ўтказилган</w:t>
            </w:r>
            <w:r>
              <w:rPr>
                <w:rFonts w:ascii="Times New Roman" w:hAnsi="Times New Roman"/>
              </w:rPr>
              <w:t xml:space="preserve"> </w:t>
            </w:r>
            <w:r>
              <w:rPr>
                <w:rFonts w:ascii="Times New Roman" w:hAnsi="Times New Roman"/>
                <w:lang w:val="ru-RU"/>
              </w:rPr>
              <w:t>сана</w:t>
            </w:r>
            <w:r>
              <w:rPr>
                <w:rFonts w:ascii="Times New Roman" w:hAnsi="Times New Roman"/>
              </w:rPr>
              <w:t xml:space="preserve">, </w:t>
            </w:r>
            <w:r>
              <w:rPr>
                <w:rFonts w:ascii="Times New Roman" w:hAnsi="Times New Roman"/>
                <w:lang w:val="ru-RU"/>
              </w:rPr>
              <w:t>рўйхатдан</w:t>
            </w:r>
            <w:r>
              <w:rPr>
                <w:rFonts w:ascii="Times New Roman" w:hAnsi="Times New Roman"/>
              </w:rPr>
              <w:t xml:space="preserve"> </w:t>
            </w:r>
            <w:r>
              <w:rPr>
                <w:rFonts w:ascii="Times New Roman" w:hAnsi="Times New Roman"/>
                <w:lang w:val="ru-RU"/>
              </w:rPr>
              <w:t>ўтказилган</w:t>
            </w:r>
            <w:r>
              <w:rPr>
                <w:rFonts w:ascii="Times New Roman" w:hAnsi="Times New Roman"/>
              </w:rPr>
              <w:t xml:space="preserve"> </w:t>
            </w:r>
            <w:r>
              <w:rPr>
                <w:rFonts w:ascii="Times New Roman" w:hAnsi="Times New Roman"/>
                <w:lang w:val="ru-RU"/>
              </w:rPr>
              <w:t>рақами</w:t>
            </w:r>
            <w:r>
              <w:rPr>
                <w:rFonts w:ascii="Times New Roman" w:hAnsi="Times New Roman"/>
              </w:rPr>
              <w:t xml:space="preserve">, </w:t>
            </w:r>
            <w:r>
              <w:rPr>
                <w:rFonts w:ascii="Times New Roman" w:hAnsi="Times New Roman"/>
                <w:lang w:val="ru-RU"/>
              </w:rPr>
              <w:t>рўйхатдан</w:t>
            </w:r>
            <w:r>
              <w:rPr>
                <w:rFonts w:ascii="Times New Roman" w:hAnsi="Times New Roman"/>
              </w:rPr>
              <w:t xml:space="preserve"> </w:t>
            </w:r>
            <w:r>
              <w:rPr>
                <w:rFonts w:ascii="Times New Roman" w:hAnsi="Times New Roman"/>
                <w:lang w:val="ru-RU"/>
              </w:rPr>
              <w:t>ўтказувчи</w:t>
            </w:r>
            <w:r>
              <w:rPr>
                <w:rFonts w:ascii="Times New Roman" w:hAnsi="Times New Roman"/>
              </w:rPr>
              <w:t xml:space="preserve"> </w:t>
            </w:r>
            <w:r>
              <w:rPr>
                <w:rFonts w:ascii="Times New Roman" w:hAnsi="Times New Roman"/>
                <w:lang w:val="ru-RU"/>
              </w:rPr>
              <w:t>органннинг</w:t>
            </w:r>
            <w:r>
              <w:rPr>
                <w:rFonts w:ascii="Times New Roman" w:hAnsi="Times New Roman"/>
              </w:rPr>
              <w:t xml:space="preserve"> </w:t>
            </w:r>
            <w:r>
              <w:rPr>
                <w:rFonts w:ascii="Times New Roman" w:hAnsi="Times New Roman"/>
                <w:lang w:val="ru-RU"/>
              </w:rPr>
              <w:t>номи</w:t>
            </w:r>
            <w:r>
              <w:rPr>
                <w:rFonts w:ascii="Times New Roman" w:hAnsi="Times New Roman"/>
              </w:rPr>
              <w:t>)</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rPr>
            </w:pPr>
          </w:p>
        </w:tc>
      </w:tr>
      <w:tr w:rsidR="005E2693"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3</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jc w:val="both"/>
              <w:rPr>
                <w:rFonts w:ascii="Times New Roman" w:hAnsi="Times New Roman"/>
              </w:rPr>
            </w:pPr>
            <w:r>
              <w:rPr>
                <w:rFonts w:ascii="Times New Roman" w:hAnsi="Times New Roman"/>
              </w:rPr>
              <w:t>Юридик</w:t>
            </w:r>
            <w:r>
              <w:rPr>
                <w:rFonts w:ascii="Times New Roman" w:hAnsi="Times New Roman"/>
                <w:lang w:val="uz-Cyrl-UZ"/>
              </w:rPr>
              <w:t xml:space="preserve"> манзил</w:t>
            </w:r>
            <w:r>
              <w:rPr>
                <w:rFonts w:ascii="Times New Roman" w:hAnsi="Times New Roman"/>
              </w:rPr>
              <w:t>и</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rPr>
            </w:pPr>
          </w:p>
        </w:tc>
      </w:tr>
      <w:tr w:rsidR="005E2693" w:rsidRPr="005E2693"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4</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jc w:val="both"/>
              <w:rPr>
                <w:rFonts w:ascii="Times New Roman" w:hAnsi="Times New Roman"/>
                <w:lang w:val="ru-RU"/>
              </w:rPr>
            </w:pPr>
            <w:r>
              <w:rPr>
                <w:rFonts w:ascii="Times New Roman" w:hAnsi="Times New Roman"/>
                <w:lang w:val="ru-RU"/>
              </w:rPr>
              <w:t>Боғланиш учун телефон, факс, е-</w:t>
            </w:r>
            <w:r>
              <w:rPr>
                <w:rFonts w:ascii="Times New Roman" w:hAnsi="Times New Roman"/>
              </w:rPr>
              <w:t>mail</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lang w:val="ru-RU"/>
              </w:rPr>
            </w:pPr>
          </w:p>
        </w:tc>
      </w:tr>
      <w:tr w:rsidR="005E2693"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5</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lang w:val="uz-Cyrl-UZ"/>
              </w:rPr>
            </w:pPr>
            <w:r>
              <w:rPr>
                <w:rFonts w:ascii="Times New Roman" w:hAnsi="Times New Roman"/>
                <w:lang w:val="uz-Cyrl-UZ"/>
              </w:rPr>
              <w:t>Тўлиқ</w:t>
            </w:r>
            <w:r>
              <w:rPr>
                <w:rFonts w:ascii="Times New Roman" w:hAnsi="Times New Roman"/>
              </w:rPr>
              <w:t xml:space="preserve"> банк реквизит</w:t>
            </w:r>
            <w:r>
              <w:rPr>
                <w:rFonts w:ascii="Times New Roman" w:hAnsi="Times New Roman"/>
                <w:lang w:val="uz-Cyrl-UZ"/>
              </w:rPr>
              <w:t>лари</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rPr>
            </w:pPr>
          </w:p>
        </w:tc>
      </w:tr>
      <w:tr w:rsidR="005E2693"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rPr>
            </w:pPr>
            <w:r>
              <w:rPr>
                <w:rFonts w:ascii="Times New Roman" w:hAnsi="Times New Roman"/>
                <w:b/>
                <w:bCs/>
              </w:rPr>
              <w:t>6</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lang w:val="ru-RU"/>
              </w:rPr>
            </w:pPr>
            <w:r>
              <w:rPr>
                <w:rFonts w:ascii="Times New Roman" w:hAnsi="Times New Roman"/>
                <w:lang w:val="uz-Cyrl-UZ"/>
              </w:rPr>
              <w:t>Фаолиятининг асосий йўналишлари</w:t>
            </w:r>
          </w:p>
        </w:tc>
        <w:tc>
          <w:tcPr>
            <w:tcW w:w="2843"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b/>
                <w:bCs/>
                <w:lang w:val="ru-RU"/>
              </w:rPr>
            </w:pPr>
          </w:p>
        </w:tc>
      </w:tr>
      <w:tr w:rsidR="005E2693" w:rsidRPr="005E2693" w:rsidTr="000D04BF">
        <w:tc>
          <w:tcPr>
            <w:tcW w:w="468"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lang w:val="ru-RU"/>
              </w:rPr>
            </w:pPr>
            <w:r>
              <w:rPr>
                <w:rFonts w:ascii="Times New Roman" w:hAnsi="Times New Roman"/>
                <w:b/>
                <w:bCs/>
                <w:lang w:val="ru-RU"/>
              </w:rPr>
              <w:t>7</w:t>
            </w:r>
          </w:p>
        </w:tc>
        <w:tc>
          <w:tcPr>
            <w:tcW w:w="6337"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lang w:val="ru-RU"/>
              </w:rPr>
            </w:pPr>
            <w:r>
              <w:rPr>
                <w:rFonts w:ascii="Times New Roman" w:hAnsi="Times New Roman"/>
                <w:b/>
                <w:lang w:val="ru-RU"/>
              </w:rPr>
              <w:t xml:space="preserve">Таъсисчилар тўғрисидаги маълумотлар </w:t>
            </w:r>
          </w:p>
        </w:tc>
        <w:tc>
          <w:tcPr>
            <w:tcW w:w="2843" w:type="dxa"/>
            <w:tcBorders>
              <w:top w:val="single" w:sz="4" w:space="0" w:color="auto"/>
              <w:left w:val="single" w:sz="4" w:space="0" w:color="auto"/>
              <w:bottom w:val="single" w:sz="4" w:space="0" w:color="auto"/>
              <w:right w:val="single" w:sz="4" w:space="0" w:color="auto"/>
            </w:tcBorders>
            <w:hideMark/>
          </w:tcPr>
          <w:p w:rsidR="005E2693" w:rsidRDefault="005E2693" w:rsidP="000D04BF">
            <w:pPr>
              <w:autoSpaceDE w:val="0"/>
              <w:autoSpaceDN w:val="0"/>
              <w:adjustRightInd w:val="0"/>
              <w:spacing w:line="256" w:lineRule="auto"/>
              <w:rPr>
                <w:rFonts w:ascii="Times New Roman" w:hAnsi="Times New Roman"/>
                <w:b/>
                <w:bCs/>
                <w:lang w:val="ru-RU"/>
              </w:rPr>
            </w:pPr>
            <w:r>
              <w:rPr>
                <w:rFonts w:ascii="Times New Roman" w:hAnsi="Times New Roman"/>
                <w:bCs/>
                <w:i/>
                <w:iCs/>
                <w:lang w:val="ru-RU"/>
              </w:rPr>
              <w:t>(тасдиқловчи маълумотларларни илова қилиш зарур</w:t>
            </w:r>
            <w:r>
              <w:rPr>
                <w:rFonts w:ascii="Times New Roman" w:hAnsi="Times New Roman"/>
                <w:i/>
                <w:lang w:val="ru-RU"/>
              </w:rPr>
              <w:t>)</w:t>
            </w:r>
          </w:p>
        </w:tc>
      </w:tr>
    </w:tbl>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jc w:val="center"/>
        <w:rPr>
          <w:rFonts w:ascii="Times New Roman" w:hAnsi="Times New Roman"/>
          <w:lang w:val="ru-RU"/>
        </w:rPr>
      </w:pPr>
      <w:r>
        <w:rPr>
          <w:rFonts w:ascii="Times New Roman" w:hAnsi="Times New Roman"/>
          <w:lang w:val="ru-RU"/>
        </w:rPr>
        <w:t>Сўнгги 3 йилдаги шунга ўхшаш хизматлар (товарлар, ишлар) тажрибаси хақида</w:t>
      </w:r>
    </w:p>
    <w:p w:rsidR="005E2693" w:rsidRDefault="005E2693" w:rsidP="005E2693">
      <w:pPr>
        <w:autoSpaceDE w:val="0"/>
        <w:autoSpaceDN w:val="0"/>
        <w:adjustRightInd w:val="0"/>
        <w:jc w:val="center"/>
        <w:rPr>
          <w:rFonts w:ascii="Times New Roman" w:hAnsi="Times New Roman"/>
          <w:b/>
          <w:lang w:val="ru-RU"/>
        </w:rPr>
      </w:pPr>
      <w:r>
        <w:rPr>
          <w:rFonts w:ascii="Times New Roman" w:hAnsi="Times New Roman"/>
          <w:lang w:val="ru-RU"/>
        </w:rPr>
        <w:t xml:space="preserve"> </w:t>
      </w:r>
      <w:r>
        <w:rPr>
          <w:rFonts w:ascii="Times New Roman" w:hAnsi="Times New Roman"/>
          <w:b/>
          <w:lang w:val="ru-RU"/>
        </w:rPr>
        <w:t xml:space="preserve">маълумот </w:t>
      </w:r>
    </w:p>
    <w:p w:rsidR="005E2693" w:rsidRDefault="005E2693" w:rsidP="005E2693">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5E2693" w:rsidTr="000D04BF">
        <w:tc>
          <w:tcPr>
            <w:tcW w:w="468" w:type="dxa"/>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autoSpaceDE w:val="0"/>
              <w:autoSpaceDN w:val="0"/>
              <w:adjustRightInd w:val="0"/>
              <w:spacing w:line="256" w:lineRule="auto"/>
              <w:jc w:val="center"/>
              <w:rPr>
                <w:rFonts w:ascii="Times New Roman" w:hAnsi="Times New Roman"/>
              </w:rPr>
            </w:pPr>
            <w:r>
              <w:rPr>
                <w:rFonts w:ascii="Times New Roman" w:hAnsi="Times New Roman"/>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autoSpaceDE w:val="0"/>
              <w:autoSpaceDN w:val="0"/>
              <w:adjustRightInd w:val="0"/>
              <w:spacing w:line="256" w:lineRule="auto"/>
              <w:jc w:val="center"/>
              <w:rPr>
                <w:rFonts w:ascii="Times New Roman" w:hAnsi="Times New Roman"/>
                <w:lang w:val="uz-Cyrl-UZ"/>
              </w:rPr>
            </w:pPr>
            <w:r>
              <w:rPr>
                <w:rFonts w:ascii="Times New Roman" w:hAnsi="Times New Roman"/>
                <w:lang w:val="uz-Cyrl-UZ"/>
              </w:rPr>
              <w:t xml:space="preserve">Етказиб бериладиган </w:t>
            </w:r>
          </w:p>
          <w:p w:rsidR="005E2693" w:rsidRDefault="005E2693" w:rsidP="000D04BF">
            <w:pPr>
              <w:autoSpaceDE w:val="0"/>
              <w:autoSpaceDN w:val="0"/>
              <w:adjustRightInd w:val="0"/>
              <w:spacing w:line="256" w:lineRule="auto"/>
              <w:jc w:val="center"/>
              <w:rPr>
                <w:rFonts w:ascii="Times New Roman" w:hAnsi="Times New Roman"/>
                <w:lang w:val="ru-RU"/>
              </w:rPr>
            </w:pPr>
            <w:r>
              <w:rPr>
                <w:rFonts w:ascii="Times New Roman" w:hAnsi="Times New Roman"/>
                <w:lang w:val="uz-Cyrl-UZ"/>
              </w:rPr>
              <w:t>молнинг номи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autoSpaceDE w:val="0"/>
              <w:autoSpaceDN w:val="0"/>
              <w:adjustRightInd w:val="0"/>
              <w:spacing w:line="256" w:lineRule="auto"/>
              <w:jc w:val="center"/>
              <w:rPr>
                <w:rFonts w:ascii="Times New Roman" w:hAnsi="Times New Roman"/>
                <w:lang w:val="ru-RU"/>
              </w:rPr>
            </w:pPr>
            <w:r>
              <w:rPr>
                <w:rFonts w:ascii="Times New Roman" w:hAnsi="Times New Roman"/>
                <w:lang w:val="ru-RU"/>
              </w:rPr>
              <w:t>БУЮРТМАЧИнинг номи, унинг манзили ва боғланиш учун алоқа маълумотлари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autoSpaceDE w:val="0"/>
              <w:autoSpaceDN w:val="0"/>
              <w:adjustRightInd w:val="0"/>
              <w:spacing w:line="256" w:lineRule="auto"/>
              <w:jc w:val="center"/>
              <w:rPr>
                <w:rFonts w:ascii="Times New Roman" w:hAnsi="Times New Roman"/>
                <w:lang w:val="uz-Cyrl-UZ"/>
              </w:rPr>
            </w:pPr>
            <w:r>
              <w:rPr>
                <w:rFonts w:ascii="Times New Roman" w:hAnsi="Times New Roman"/>
                <w:lang w:val="uz-Cyrl-UZ"/>
              </w:rPr>
              <w:t>Етказиб бериладиган сана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5E2693" w:rsidRDefault="005E2693" w:rsidP="000D04BF">
            <w:pPr>
              <w:autoSpaceDE w:val="0"/>
              <w:autoSpaceDN w:val="0"/>
              <w:adjustRightInd w:val="0"/>
              <w:spacing w:line="256" w:lineRule="auto"/>
              <w:jc w:val="center"/>
              <w:rPr>
                <w:rFonts w:ascii="Times New Roman" w:hAnsi="Times New Roman"/>
                <w:lang w:val="uz-Cyrl-UZ"/>
              </w:rPr>
            </w:pPr>
            <w:r>
              <w:rPr>
                <w:rFonts w:ascii="Times New Roman" w:hAnsi="Times New Roman"/>
                <w:lang w:val="uz-Cyrl-UZ"/>
              </w:rPr>
              <w:t>Эслатма</w:t>
            </w:r>
          </w:p>
        </w:tc>
      </w:tr>
      <w:tr w:rsidR="005E2693" w:rsidTr="000D04BF">
        <w:tc>
          <w:tcPr>
            <w:tcW w:w="468"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r>
      <w:tr w:rsidR="005E2693" w:rsidTr="000D04BF">
        <w:tc>
          <w:tcPr>
            <w:tcW w:w="468"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r>
      <w:tr w:rsidR="005E2693" w:rsidTr="000D04BF">
        <w:tc>
          <w:tcPr>
            <w:tcW w:w="468"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693" w:rsidRDefault="005E2693" w:rsidP="000D04BF">
            <w:pPr>
              <w:autoSpaceDE w:val="0"/>
              <w:autoSpaceDN w:val="0"/>
              <w:adjustRightInd w:val="0"/>
              <w:spacing w:line="256" w:lineRule="auto"/>
              <w:rPr>
                <w:rFonts w:ascii="Times New Roman" w:hAnsi="Times New Roman"/>
              </w:rPr>
            </w:pPr>
          </w:p>
        </w:tc>
      </w:tr>
    </w:tbl>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rPr>
          <w:rFonts w:ascii="Times New Roman" w:hAnsi="Times New Roman"/>
          <w:lang w:val="ru-RU"/>
        </w:rPr>
      </w:pPr>
      <w:r>
        <w:rPr>
          <w:rFonts w:ascii="Times New Roman" w:hAnsi="Times New Roman"/>
          <w:lang w:val="ru-RU"/>
        </w:rPr>
        <w:t>__________________________________</w:t>
      </w:r>
    </w:p>
    <w:p w:rsidR="005E2693" w:rsidRDefault="005E2693" w:rsidP="005E2693">
      <w:pPr>
        <w:autoSpaceDE w:val="0"/>
        <w:autoSpaceDN w:val="0"/>
        <w:adjustRightInd w:val="0"/>
        <w:rPr>
          <w:rFonts w:ascii="Times New Roman" w:hAnsi="Times New Roman"/>
          <w:i/>
          <w:iCs/>
          <w:lang w:val="ru-RU"/>
        </w:rPr>
      </w:pPr>
    </w:p>
    <w:p w:rsidR="005E2693" w:rsidRDefault="005E2693" w:rsidP="005E2693">
      <w:pPr>
        <w:autoSpaceDE w:val="0"/>
        <w:autoSpaceDN w:val="0"/>
        <w:adjustRightInd w:val="0"/>
        <w:rPr>
          <w:rFonts w:ascii="Times New Roman" w:hAnsi="Times New Roman"/>
          <w:i/>
          <w:iCs/>
          <w:lang w:val="ru-RU"/>
        </w:rPr>
      </w:pPr>
    </w:p>
    <w:p w:rsidR="005E2693" w:rsidRDefault="005E2693" w:rsidP="005E2693">
      <w:pPr>
        <w:autoSpaceDE w:val="0"/>
        <w:autoSpaceDN w:val="0"/>
        <w:adjustRightInd w:val="0"/>
        <w:rPr>
          <w:rFonts w:ascii="Times New Roman" w:hAnsi="Times New Roman"/>
          <w:i/>
          <w:iCs/>
          <w:lang w:val="ru-RU"/>
        </w:rPr>
      </w:pPr>
      <w:r>
        <w:rPr>
          <w:rFonts w:ascii="Times New Roman" w:hAnsi="Times New Roman"/>
          <w:i/>
          <w:iCs/>
          <w:lang w:val="ru-RU"/>
        </w:rPr>
        <w:t>(ваколатли шахс имзоси)</w:t>
      </w:r>
    </w:p>
    <w:p w:rsidR="005E2693" w:rsidRDefault="005E2693" w:rsidP="005E2693">
      <w:pPr>
        <w:autoSpaceDE w:val="0"/>
        <w:autoSpaceDN w:val="0"/>
        <w:adjustRightInd w:val="0"/>
        <w:rPr>
          <w:rFonts w:ascii="Times New Roman" w:hAnsi="Times New Roman"/>
          <w:lang w:val="ru-RU"/>
        </w:rPr>
      </w:pPr>
    </w:p>
    <w:p w:rsidR="005E2693" w:rsidRDefault="005E2693" w:rsidP="005E2693">
      <w:pPr>
        <w:autoSpaceDE w:val="0"/>
        <w:autoSpaceDN w:val="0"/>
        <w:adjustRightInd w:val="0"/>
        <w:rPr>
          <w:rFonts w:ascii="Times New Roman" w:hAnsi="Times New Roman"/>
          <w:lang w:val="ru-RU"/>
        </w:rPr>
      </w:pPr>
      <w:r>
        <w:rPr>
          <w:rFonts w:ascii="Times New Roman" w:hAnsi="Times New Roman"/>
          <w:lang w:val="ru-RU"/>
        </w:rPr>
        <w:t>____________________________________</w:t>
      </w:r>
    </w:p>
    <w:p w:rsidR="005E2693" w:rsidRDefault="005E2693" w:rsidP="005E2693">
      <w:pPr>
        <w:autoSpaceDE w:val="0"/>
        <w:autoSpaceDN w:val="0"/>
        <w:adjustRightInd w:val="0"/>
        <w:rPr>
          <w:rFonts w:ascii="Times New Roman" w:hAnsi="Times New Roman"/>
          <w:i/>
          <w:iCs/>
          <w:lang w:val="ru-RU"/>
        </w:rPr>
      </w:pPr>
      <w:r>
        <w:rPr>
          <w:rFonts w:ascii="Times New Roman" w:hAnsi="Times New Roman"/>
          <w:i/>
          <w:iCs/>
          <w:lang w:val="ru-RU"/>
        </w:rPr>
        <w:t>(ваколатли шахснинг Ф.И.О. ва лавозими)</w:t>
      </w:r>
    </w:p>
    <w:p w:rsidR="005E2693" w:rsidRDefault="005E2693" w:rsidP="005E2693">
      <w:pPr>
        <w:autoSpaceDE w:val="0"/>
        <w:autoSpaceDN w:val="0"/>
        <w:adjustRightInd w:val="0"/>
        <w:rPr>
          <w:rFonts w:ascii="Times New Roman" w:hAnsi="Times New Roman"/>
          <w:b/>
          <w:bCs/>
          <w:lang w:val="ru-RU"/>
        </w:rPr>
      </w:pPr>
    </w:p>
    <w:p w:rsidR="005E2693" w:rsidRDefault="005E2693" w:rsidP="005E2693">
      <w:pPr>
        <w:autoSpaceDE w:val="0"/>
        <w:autoSpaceDN w:val="0"/>
        <w:adjustRightInd w:val="0"/>
        <w:rPr>
          <w:rFonts w:ascii="Times New Roman" w:hAnsi="Times New Roman"/>
          <w:b/>
          <w:bCs/>
          <w:lang w:val="ru-RU"/>
        </w:rPr>
      </w:pPr>
    </w:p>
    <w:p w:rsidR="005E2693" w:rsidRDefault="005E2693" w:rsidP="005E2693">
      <w:pPr>
        <w:autoSpaceDE w:val="0"/>
        <w:autoSpaceDN w:val="0"/>
        <w:adjustRightInd w:val="0"/>
        <w:rPr>
          <w:rFonts w:ascii="Times New Roman" w:hAnsi="Times New Roman"/>
          <w:b/>
          <w:bCs/>
          <w:lang w:val="ru-RU"/>
        </w:rPr>
      </w:pPr>
      <w:r>
        <w:rPr>
          <w:rFonts w:ascii="Times New Roman" w:hAnsi="Times New Roman"/>
          <w:b/>
          <w:bCs/>
          <w:lang w:val="ru-RU"/>
        </w:rPr>
        <w:t>М.Ў.</w:t>
      </w:r>
    </w:p>
    <w:p w:rsidR="005E2693" w:rsidRDefault="005E2693" w:rsidP="005E2693">
      <w:pPr>
        <w:rPr>
          <w:rFonts w:ascii="Times New Roman" w:hAnsi="Times New Roman"/>
          <w:lang w:val="ru-RU"/>
        </w:rPr>
      </w:pPr>
    </w:p>
    <w:p w:rsidR="005E2693" w:rsidRDefault="005E2693" w:rsidP="005E2693">
      <w:pPr>
        <w:rPr>
          <w:rFonts w:ascii="Times New Roman" w:hAnsi="Times New Roman"/>
          <w:lang w:val="ru-RU"/>
        </w:rPr>
      </w:pPr>
      <w:r>
        <w:rPr>
          <w:rFonts w:ascii="Times New Roman" w:hAnsi="Times New Roman"/>
          <w:lang w:val="ru-RU"/>
        </w:rPr>
        <w:t>Сана: «___» _________________2021 й.</w:t>
      </w:r>
    </w:p>
    <w:p w:rsidR="005E2693" w:rsidRDefault="005E2693" w:rsidP="005E2693">
      <w:pPr>
        <w:jc w:val="right"/>
        <w:rPr>
          <w:rFonts w:ascii="Times New Roman" w:hAnsi="Times New Roman"/>
          <w:i/>
          <w:sz w:val="22"/>
          <w:szCs w:val="22"/>
          <w:lang w:val="ru-RU"/>
        </w:rPr>
      </w:pPr>
    </w:p>
    <w:p w:rsidR="005E2693" w:rsidRDefault="005E2693" w:rsidP="005E2693">
      <w:pPr>
        <w:jc w:val="right"/>
        <w:rPr>
          <w:rFonts w:ascii="Times New Roman" w:hAnsi="Times New Roman"/>
          <w:i/>
          <w:sz w:val="28"/>
          <w:szCs w:val="28"/>
          <w:lang w:val="ru-RU"/>
        </w:rPr>
      </w:pPr>
      <w:r>
        <w:rPr>
          <w:rFonts w:ascii="Times New Roman" w:hAnsi="Times New Roman"/>
          <w:i/>
          <w:sz w:val="22"/>
          <w:szCs w:val="22"/>
          <w:lang w:val="ru-RU"/>
        </w:rPr>
        <w:br w:type="page"/>
      </w:r>
    </w:p>
    <w:p w:rsidR="005E2693" w:rsidRDefault="005E2693" w:rsidP="005E2693">
      <w:pPr>
        <w:jc w:val="right"/>
        <w:rPr>
          <w:rFonts w:ascii="Times New Roman" w:hAnsi="Times New Roman"/>
          <w:i/>
          <w:lang w:val="ru-RU"/>
        </w:rPr>
      </w:pPr>
    </w:p>
    <w:p w:rsidR="005E2693" w:rsidRDefault="005E2693" w:rsidP="005E2693">
      <w:pPr>
        <w:jc w:val="right"/>
        <w:rPr>
          <w:rFonts w:ascii="Times New Roman" w:hAnsi="Times New Roman"/>
          <w:i/>
          <w:lang w:val="ru-RU"/>
        </w:rPr>
      </w:pPr>
      <w:r>
        <w:rPr>
          <w:rFonts w:ascii="Times New Roman" w:hAnsi="Times New Roman"/>
          <w:i/>
          <w:lang w:val="ru-RU"/>
        </w:rPr>
        <w:t>3-шакл</w:t>
      </w:r>
    </w:p>
    <w:p w:rsidR="005E2693" w:rsidRDefault="005E2693" w:rsidP="005E2693">
      <w:pPr>
        <w:ind w:right="2"/>
        <w:jc w:val="center"/>
        <w:rPr>
          <w:rFonts w:ascii="Times New Roman" w:hAnsi="Times New Roman"/>
          <w:lang w:val="ru-RU"/>
        </w:rPr>
      </w:pPr>
      <w:r>
        <w:rPr>
          <w:rFonts w:ascii="Times New Roman" w:hAnsi="Times New Roman"/>
          <w:i/>
          <w:lang w:val="ru-RU"/>
        </w:rPr>
        <w:t xml:space="preserve"> </w:t>
      </w:r>
    </w:p>
    <w:p w:rsidR="005E2693" w:rsidRDefault="005E2693" w:rsidP="005E2693">
      <w:pPr>
        <w:ind w:left="471" w:right="535" w:hanging="10"/>
        <w:jc w:val="center"/>
        <w:rPr>
          <w:rFonts w:ascii="Times New Roman" w:hAnsi="Times New Roman"/>
          <w:lang w:val="ru-RU"/>
        </w:rPr>
      </w:pPr>
      <w:r>
        <w:rPr>
          <w:rFonts w:ascii="Times New Roman" w:hAnsi="Times New Roman"/>
          <w:i/>
          <w:lang w:val="ru-RU"/>
        </w:rPr>
        <w:t>ИШТИРОКЧИНИНГ ФИРМА БЛАНКИДА</w:t>
      </w:r>
    </w:p>
    <w:p w:rsidR="005E2693" w:rsidRDefault="005E2693" w:rsidP="005E2693">
      <w:pPr>
        <w:spacing w:after="21"/>
        <w:rPr>
          <w:rFonts w:ascii="Times New Roman" w:hAnsi="Times New Roman"/>
          <w:lang w:val="ru-RU"/>
        </w:rPr>
      </w:pPr>
      <w:r>
        <w:rPr>
          <w:rFonts w:ascii="Times New Roman" w:hAnsi="Times New Roman"/>
          <w:i/>
          <w:lang w:val="ru-RU"/>
        </w:rPr>
        <w:t xml:space="preserve"> </w:t>
      </w:r>
    </w:p>
    <w:p w:rsidR="005E2693" w:rsidRDefault="005E2693" w:rsidP="005E2693">
      <w:pPr>
        <w:spacing w:after="7"/>
        <w:ind w:left="-5" w:right="7091" w:hanging="10"/>
        <w:rPr>
          <w:rFonts w:ascii="Times New Roman" w:hAnsi="Times New Roman"/>
          <w:i/>
          <w:lang w:val="ru-RU"/>
        </w:rPr>
      </w:pPr>
      <w:r>
        <w:rPr>
          <w:rFonts w:ascii="Times New Roman" w:hAnsi="Times New Roman"/>
          <w:i/>
          <w:lang w:val="ru-RU"/>
        </w:rPr>
        <w:t xml:space="preserve">№:_______________ </w:t>
      </w:r>
    </w:p>
    <w:p w:rsidR="005E2693" w:rsidRDefault="005E2693" w:rsidP="005E2693">
      <w:pPr>
        <w:spacing w:after="7"/>
        <w:ind w:left="-5" w:right="7091" w:hanging="10"/>
        <w:rPr>
          <w:rFonts w:ascii="Times New Roman" w:hAnsi="Times New Roman"/>
          <w:lang w:val="ru-RU"/>
        </w:rPr>
      </w:pPr>
      <w:r>
        <w:rPr>
          <w:rFonts w:ascii="Times New Roman" w:hAnsi="Times New Roman"/>
          <w:i/>
          <w:lang w:val="ru-RU"/>
        </w:rPr>
        <w:t xml:space="preserve">Сана: ____________ </w:t>
      </w:r>
    </w:p>
    <w:p w:rsidR="005E2693" w:rsidRDefault="005E2693" w:rsidP="005E2693">
      <w:pPr>
        <w:spacing w:after="29"/>
        <w:rPr>
          <w:rFonts w:ascii="Times New Roman" w:hAnsi="Times New Roman"/>
          <w:lang w:val="ru-RU"/>
        </w:rPr>
      </w:pPr>
      <w:r>
        <w:rPr>
          <w:rFonts w:ascii="Times New Roman" w:hAnsi="Times New Roman"/>
          <w:lang w:val="ru-RU"/>
        </w:rPr>
        <w:t xml:space="preserve"> </w:t>
      </w:r>
    </w:p>
    <w:p w:rsidR="005E2693" w:rsidRDefault="005E2693" w:rsidP="005E2693">
      <w:pPr>
        <w:ind w:left="10" w:right="151" w:hanging="10"/>
        <w:jc w:val="right"/>
        <w:rPr>
          <w:rFonts w:ascii="Times New Roman" w:hAnsi="Times New Roman"/>
          <w:lang w:val="ru-RU"/>
        </w:rPr>
      </w:pPr>
      <w:r>
        <w:rPr>
          <w:rFonts w:ascii="Times New Roman" w:hAnsi="Times New Roman"/>
          <w:b/>
          <w:lang w:val="ru-RU"/>
        </w:rPr>
        <w:t xml:space="preserve">Харид комиссиясига </w:t>
      </w:r>
    </w:p>
    <w:p w:rsidR="005E2693" w:rsidRDefault="005E2693" w:rsidP="005E2693">
      <w:pPr>
        <w:ind w:right="12"/>
        <w:jc w:val="center"/>
        <w:rPr>
          <w:rFonts w:ascii="Times New Roman" w:hAnsi="Times New Roman"/>
          <w:lang w:val="ru-RU"/>
        </w:rPr>
      </w:pPr>
      <w:r>
        <w:rPr>
          <w:rFonts w:ascii="Times New Roman" w:hAnsi="Times New Roman"/>
          <w:i/>
          <w:lang w:val="ru-RU"/>
        </w:rPr>
        <w:t xml:space="preserve"> </w:t>
      </w:r>
    </w:p>
    <w:p w:rsidR="005E2693" w:rsidRDefault="005E2693" w:rsidP="005E2693">
      <w:pPr>
        <w:ind w:right="12"/>
        <w:jc w:val="center"/>
        <w:rPr>
          <w:rFonts w:ascii="Times New Roman" w:hAnsi="Times New Roman"/>
          <w:lang w:val="ru-RU"/>
        </w:rPr>
      </w:pPr>
      <w:r>
        <w:rPr>
          <w:rFonts w:ascii="Times New Roman" w:hAnsi="Times New Roman"/>
          <w:i/>
          <w:lang w:val="ru-RU"/>
        </w:rPr>
        <w:t xml:space="preserve"> </w:t>
      </w:r>
    </w:p>
    <w:p w:rsidR="005E2693" w:rsidRDefault="005E2693" w:rsidP="005E2693">
      <w:pPr>
        <w:spacing w:after="22"/>
        <w:rPr>
          <w:rFonts w:ascii="Times New Roman" w:hAnsi="Times New Roman"/>
          <w:lang w:val="ru-RU"/>
        </w:rPr>
      </w:pPr>
      <w:r>
        <w:rPr>
          <w:rFonts w:ascii="Times New Roman" w:hAnsi="Times New Roman"/>
          <w:lang w:val="ru-RU"/>
        </w:rPr>
        <w:t xml:space="preserve"> </w:t>
      </w:r>
    </w:p>
    <w:p w:rsidR="005E2693" w:rsidRDefault="005E2693" w:rsidP="005E2693">
      <w:pPr>
        <w:ind w:left="409" w:right="474" w:hanging="10"/>
        <w:jc w:val="center"/>
        <w:rPr>
          <w:rFonts w:ascii="Times New Roman" w:hAnsi="Times New Roman"/>
          <w:b/>
          <w:lang w:val="ru-RU"/>
        </w:rPr>
      </w:pPr>
      <w:r>
        <w:rPr>
          <w:rFonts w:ascii="Times New Roman" w:hAnsi="Times New Roman"/>
          <w:b/>
          <w:lang w:val="ru-RU"/>
        </w:rPr>
        <w:t>Коррупция кўринишларга йўл қўймаслик бўйича</w:t>
      </w:r>
    </w:p>
    <w:p w:rsidR="005E2693" w:rsidRDefault="005E2693" w:rsidP="005E2693">
      <w:pPr>
        <w:ind w:left="409" w:right="474" w:hanging="10"/>
        <w:jc w:val="center"/>
        <w:rPr>
          <w:rFonts w:ascii="Times New Roman" w:hAnsi="Times New Roman"/>
          <w:lang w:val="ru-RU"/>
        </w:rPr>
      </w:pPr>
      <w:r>
        <w:rPr>
          <w:rFonts w:ascii="Times New Roman" w:hAnsi="Times New Roman"/>
          <w:b/>
          <w:lang w:val="ru-RU"/>
        </w:rPr>
        <w:t>АРИЗА</w:t>
      </w:r>
      <w:r>
        <w:rPr>
          <w:rFonts w:ascii="Times New Roman" w:hAnsi="Times New Roman"/>
          <w:lang w:val="ru-RU"/>
        </w:rPr>
        <w:t xml:space="preserve"> </w:t>
      </w:r>
    </w:p>
    <w:p w:rsidR="005E2693" w:rsidRDefault="005E2693" w:rsidP="005E2693">
      <w:pPr>
        <w:ind w:right="12"/>
        <w:jc w:val="center"/>
        <w:rPr>
          <w:rFonts w:ascii="Times New Roman" w:hAnsi="Times New Roman"/>
          <w:lang w:val="ru-RU"/>
        </w:rPr>
      </w:pPr>
      <w:r>
        <w:rPr>
          <w:rFonts w:ascii="Times New Roman" w:hAnsi="Times New Roman"/>
          <w:lang w:val="ru-RU"/>
        </w:rPr>
        <w:t xml:space="preserve"> </w:t>
      </w:r>
    </w:p>
    <w:p w:rsidR="005E2693" w:rsidRDefault="005E2693" w:rsidP="005E2693">
      <w:pPr>
        <w:spacing w:after="23"/>
        <w:rPr>
          <w:rFonts w:ascii="Times New Roman" w:hAnsi="Times New Roman"/>
          <w:lang w:val="ru-RU"/>
        </w:rPr>
      </w:pPr>
      <w:r>
        <w:rPr>
          <w:rFonts w:ascii="Times New Roman" w:hAnsi="Times New Roman"/>
          <w:lang w:val="ru-RU"/>
        </w:rPr>
        <w:t xml:space="preserve"> </w:t>
      </w:r>
    </w:p>
    <w:p w:rsidR="005E2693" w:rsidRDefault="005E2693" w:rsidP="005E2693">
      <w:pPr>
        <w:ind w:right="104" w:firstLine="399"/>
        <w:jc w:val="both"/>
        <w:rPr>
          <w:rFonts w:ascii="Times New Roman" w:hAnsi="Times New Roman"/>
          <w:lang w:val="ru-RU"/>
        </w:rPr>
      </w:pPr>
      <w:r>
        <w:rPr>
          <w:rFonts w:ascii="Times New Roman" w:hAnsi="Times New Roman"/>
          <w:lang w:val="ru-RU"/>
        </w:rPr>
        <w:t>Ушбу хат билан ___________________________ компанияси</w:t>
      </w:r>
    </w:p>
    <w:p w:rsidR="005E2693" w:rsidRDefault="005E2693" w:rsidP="005E2693">
      <w:pPr>
        <w:ind w:right="104" w:firstLine="399"/>
        <w:jc w:val="both"/>
        <w:rPr>
          <w:rFonts w:ascii="Times New Roman" w:hAnsi="Times New Roman"/>
          <w:lang w:val="ru-RU"/>
        </w:rPr>
      </w:pPr>
      <w:r>
        <w:rPr>
          <w:rFonts w:ascii="Times New Roman" w:hAnsi="Times New Roman"/>
          <w:lang w:val="ru-RU"/>
        </w:rPr>
        <w:t xml:space="preserve">                                        </w:t>
      </w:r>
      <w:r>
        <w:rPr>
          <w:rFonts w:ascii="Times New Roman" w:hAnsi="Times New Roman"/>
          <w:i/>
          <w:lang w:val="ru-RU"/>
        </w:rPr>
        <w:t xml:space="preserve">(компаниянинг номи) </w:t>
      </w:r>
    </w:p>
    <w:p w:rsidR="005E2693" w:rsidRDefault="005E2693" w:rsidP="005E2693">
      <w:pPr>
        <w:ind w:firstLine="426"/>
        <w:jc w:val="both"/>
        <w:rPr>
          <w:rFonts w:ascii="Times New Roman" w:hAnsi="Times New Roman"/>
          <w:lang w:val="ru-RU"/>
        </w:rPr>
      </w:pPr>
      <w:r>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Pr>
          <w:rFonts w:ascii="Times New Roman" w:hAnsi="Times New Roman"/>
          <w:lang w:val="ru-RU"/>
        </w:rPr>
        <w:t xml:space="preserve">"Давлат харидлари тўғрисида"ги </w:t>
      </w:r>
      <w:r>
        <w:rPr>
          <w:rFonts w:ascii="Times New Roman" w:hAnsi="Times New Roman"/>
          <w:lang w:val="uz-Cyrl-UZ"/>
        </w:rPr>
        <w:t>ЎРҚ</w:t>
      </w:r>
      <w:r>
        <w:rPr>
          <w:rFonts w:ascii="Times New Roman" w:hAnsi="Times New Roman"/>
          <w:lang w:val="ru-RU"/>
        </w:rPr>
        <w:t>-684</w:t>
      </w:r>
      <w:r>
        <w:rPr>
          <w:rFonts w:ascii="Times New Roman" w:hAnsi="Times New Roman"/>
          <w:lang w:val="uz-Cyrl-UZ"/>
        </w:rPr>
        <w:t>-сон</w:t>
      </w:r>
      <w:r>
        <w:rPr>
          <w:rFonts w:ascii="Times New Roman" w:hAnsi="Times New Roman"/>
          <w:lang w:val="ru-RU"/>
        </w:rPr>
        <w:t xml:space="preserve"> </w:t>
      </w:r>
      <w:r>
        <w:rPr>
          <w:rFonts w:ascii="Times New Roman" w:hAnsi="Times New Roman"/>
          <w:lang w:val="uz-Cyrl-UZ"/>
        </w:rPr>
        <w:t>Қонуни</w:t>
      </w:r>
      <w:r>
        <w:rPr>
          <w:rFonts w:ascii="Times New Roman" w:hAnsi="Times New Roman"/>
          <w:lang w:val="ru-RU"/>
        </w:rPr>
        <w:t xml:space="preserve"> талабларига риоя </w:t>
      </w:r>
      <w:r>
        <w:rPr>
          <w:rFonts w:ascii="Times New Roman" w:hAnsi="Times New Roman"/>
          <w:lang w:val="uz-Cyrl-UZ"/>
        </w:rPr>
        <w:t>э</w:t>
      </w:r>
      <w:r>
        <w:rPr>
          <w:rFonts w:ascii="Times New Roman" w:hAnsi="Times New Roman"/>
          <w:lang w:val="ru-RU"/>
        </w:rPr>
        <w:t xml:space="preserve">тиш мажбуриятини </w:t>
      </w:r>
      <w:r>
        <w:rPr>
          <w:rFonts w:ascii="Times New Roman" w:hAnsi="Times New Roman"/>
          <w:lang w:val="uz-Cyrl-UZ"/>
        </w:rPr>
        <w:t xml:space="preserve">ўз зиммасига </w:t>
      </w:r>
      <w:r>
        <w:rPr>
          <w:rFonts w:ascii="Times New Roman" w:hAnsi="Times New Roman"/>
          <w:lang w:val="ru-RU"/>
        </w:rPr>
        <w:t>ол</w:t>
      </w:r>
      <w:r>
        <w:rPr>
          <w:rFonts w:ascii="Times New Roman" w:hAnsi="Times New Roman"/>
          <w:lang w:val="uz-Cyrl-UZ"/>
        </w:rPr>
        <w:t>ганлигин</w:t>
      </w:r>
      <w:r>
        <w:rPr>
          <w:rFonts w:ascii="Times New Roman" w:hAnsi="Times New Roman"/>
          <w:lang w:val="ru-RU"/>
        </w:rPr>
        <w:t>и;</w:t>
      </w:r>
    </w:p>
    <w:p w:rsidR="005E2693" w:rsidRDefault="005E2693" w:rsidP="005E2693">
      <w:pPr>
        <w:ind w:firstLine="426"/>
        <w:jc w:val="both"/>
        <w:rPr>
          <w:rFonts w:ascii="Times New Roman" w:hAnsi="Times New Roman"/>
          <w:lang w:val="ru-RU"/>
        </w:rPr>
      </w:pPr>
      <w:r>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Pr>
          <w:rFonts w:ascii="Times New Roman" w:hAnsi="Times New Roman"/>
          <w:lang w:val="ru-RU"/>
        </w:rPr>
        <w:t>ёки ходими ёки бошқа давлат органи</w:t>
      </w:r>
      <w:r>
        <w:rPr>
          <w:rFonts w:ascii="Times New Roman" w:hAnsi="Times New Roman"/>
          <w:lang w:val="uz-Cyrl-UZ"/>
        </w:rPr>
        <w:t>га</w:t>
      </w:r>
      <w:r>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Pr>
          <w:rFonts w:ascii="Times New Roman" w:hAnsi="Times New Roman"/>
          <w:lang w:val="ru-RU"/>
        </w:rPr>
        <w:t xml:space="preserve">ёки </w:t>
      </w:r>
      <w:r>
        <w:rPr>
          <w:rFonts w:ascii="Times New Roman" w:hAnsi="Times New Roman"/>
          <w:lang w:val="uz-Cyrl-UZ"/>
        </w:rPr>
        <w:t>қимматбаҳо нарса</w:t>
      </w:r>
      <w:r>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Pr>
          <w:rFonts w:ascii="Times New Roman" w:hAnsi="Times New Roman"/>
          <w:lang w:val="ru-RU"/>
        </w:rPr>
        <w:t>;</w:t>
      </w:r>
    </w:p>
    <w:p w:rsidR="005E2693" w:rsidRDefault="005E2693" w:rsidP="005E2693">
      <w:pPr>
        <w:ind w:firstLine="426"/>
        <w:jc w:val="both"/>
        <w:rPr>
          <w:rFonts w:ascii="Times New Roman" w:hAnsi="Times New Roman"/>
          <w:lang w:val="ru-RU"/>
        </w:rPr>
      </w:pPr>
      <w:r>
        <w:rPr>
          <w:rFonts w:ascii="Times New Roman" w:hAnsi="Times New Roman"/>
          <w:lang w:val="ru-RU"/>
        </w:rPr>
        <w:t xml:space="preserve">3) рақобатга қарши ҳаракатларни содир </w:t>
      </w:r>
      <w:r>
        <w:rPr>
          <w:rFonts w:ascii="Times New Roman" w:hAnsi="Times New Roman"/>
          <w:lang w:val="uz-Cyrl-UZ"/>
        </w:rPr>
        <w:t>э</w:t>
      </w:r>
      <w:r>
        <w:rPr>
          <w:rFonts w:ascii="Times New Roman" w:hAnsi="Times New Roman"/>
          <w:lang w:val="ru-RU"/>
        </w:rPr>
        <w:t>тмаслик мажбуриятини ол</w:t>
      </w:r>
      <w:r>
        <w:rPr>
          <w:rFonts w:ascii="Times New Roman" w:hAnsi="Times New Roman"/>
          <w:lang w:val="uz-Cyrl-UZ"/>
        </w:rPr>
        <w:t>ганлигин</w:t>
      </w:r>
      <w:r>
        <w:rPr>
          <w:rFonts w:ascii="Times New Roman" w:hAnsi="Times New Roman"/>
          <w:lang w:val="ru-RU"/>
        </w:rPr>
        <w:t>и, шу жумладан мансублик ҳолатлари аниқла</w:t>
      </w:r>
      <w:r>
        <w:rPr>
          <w:rFonts w:ascii="Times New Roman" w:hAnsi="Times New Roman"/>
          <w:lang w:val="uz-Cyrl-UZ"/>
        </w:rPr>
        <w:t>нган</w:t>
      </w:r>
      <w:r>
        <w:rPr>
          <w:rFonts w:ascii="Times New Roman" w:hAnsi="Times New Roman"/>
          <w:lang w:val="ru-RU"/>
        </w:rPr>
        <w:t>да;</w:t>
      </w:r>
    </w:p>
    <w:p w:rsidR="005E2693" w:rsidRDefault="005E2693" w:rsidP="005E2693">
      <w:pPr>
        <w:ind w:firstLine="426"/>
        <w:jc w:val="both"/>
        <w:rPr>
          <w:rFonts w:ascii="Times New Roman" w:hAnsi="Times New Roman"/>
          <w:lang w:val="uz-Cyrl-UZ"/>
        </w:rPr>
      </w:pPr>
      <w:r>
        <w:rPr>
          <w:rFonts w:ascii="Times New Roman" w:hAnsi="Times New Roman"/>
          <w:lang w:val="ru-RU"/>
        </w:rPr>
        <w:t>4) Буюртмачи билан қизиқ</w:t>
      </w:r>
      <w:r>
        <w:rPr>
          <w:rFonts w:ascii="Times New Roman" w:hAnsi="Times New Roman"/>
          <w:lang w:val="uz-Cyrl-UZ"/>
        </w:rPr>
        <w:t>ишлар бўйича низоларга э</w:t>
      </w:r>
      <w:r>
        <w:rPr>
          <w:rFonts w:ascii="Times New Roman" w:hAnsi="Times New Roman"/>
          <w:lang w:val="ru-RU"/>
        </w:rPr>
        <w:t xml:space="preserve">га </w:t>
      </w:r>
      <w:r>
        <w:rPr>
          <w:rFonts w:ascii="Times New Roman" w:hAnsi="Times New Roman"/>
          <w:lang w:val="uz-Cyrl-UZ"/>
        </w:rPr>
        <w:t xml:space="preserve">эмаслигини, </w:t>
      </w:r>
      <w:r>
        <w:rPr>
          <w:rFonts w:ascii="Times New Roman" w:hAnsi="Times New Roman"/>
          <w:lang w:val="ru-RU"/>
        </w:rPr>
        <w:t xml:space="preserve">муассислар ва/ёки ИЖРОЧИ </w:t>
      </w:r>
      <w:r>
        <w:rPr>
          <w:rFonts w:ascii="Times New Roman" w:hAnsi="Times New Roman"/>
          <w:lang w:val="uz-Cyrl-UZ"/>
        </w:rPr>
        <w:t>ичида ижрочининг танловига кўра қарор қабул қилиш ҳуқуқига эга бўлган яқин қариндошларга ёки ходимларга эга эмаслигини;</w:t>
      </w:r>
    </w:p>
    <w:p w:rsidR="005E2693" w:rsidRDefault="005E2693" w:rsidP="005E2693">
      <w:pPr>
        <w:ind w:firstLine="426"/>
        <w:jc w:val="both"/>
        <w:rPr>
          <w:rFonts w:ascii="Times New Roman" w:hAnsi="Times New Roman"/>
          <w:lang w:val="uz-Cyrl-UZ"/>
        </w:rPr>
      </w:pPr>
      <w:r>
        <w:rPr>
          <w:rFonts w:ascii="Times New Roman" w:hAnsi="Times New Roman"/>
          <w:lang w:val="uz-Cyrl-UZ"/>
        </w:rPr>
        <w:t>5) нархлар ёки тендер натижаларини бузиш мақсадида бошқа иштирокчилар билан келишувга эга эмаслигини ;</w:t>
      </w:r>
    </w:p>
    <w:p w:rsidR="005E2693" w:rsidRDefault="005E2693" w:rsidP="005E2693">
      <w:pPr>
        <w:ind w:firstLine="426"/>
        <w:jc w:val="both"/>
        <w:rPr>
          <w:rFonts w:ascii="Times New Roman" w:hAnsi="Times New Roman"/>
          <w:lang w:val="uz-Cyrl-UZ"/>
        </w:rPr>
      </w:pPr>
      <w:r>
        <w:rPr>
          <w:rFonts w:ascii="Times New Roman" w:hAnsi="Times New Roman"/>
          <w:lang w:val="uz-Cyrl-UZ"/>
        </w:rPr>
        <w:t>6) фирибгарлик, маълумотларни сохталаштириш ва коррупцияни олдини олиш мажбуриятини олганлигини;</w:t>
      </w:r>
    </w:p>
    <w:p w:rsidR="005E2693" w:rsidRDefault="005E2693" w:rsidP="005E2693">
      <w:pPr>
        <w:ind w:firstLine="426"/>
        <w:jc w:val="both"/>
        <w:rPr>
          <w:rFonts w:ascii="Times New Roman" w:hAnsi="Times New Roman"/>
          <w:lang w:val="uz-Cyrl-UZ"/>
        </w:rPr>
      </w:pPr>
      <w:r>
        <w:rPr>
          <w:rFonts w:ascii="Times New Roman" w:hAnsi="Times New Roman"/>
          <w:lang w:val="uz-Cyrl-UZ"/>
        </w:rPr>
        <w:t>7) сохта ёки қалбаки ҳужжатлар тақдим этмаслик, ушбу лотда иштирок этган аффилланган шахслар ҳақидаги маълумотларни ошкор қилиш мажбуриятини олганлигини тасдиқлайди.</w:t>
      </w:r>
    </w:p>
    <w:p w:rsidR="005E2693" w:rsidRDefault="005E2693" w:rsidP="005E2693">
      <w:pPr>
        <w:spacing w:after="5"/>
        <w:ind w:left="-5" w:right="159" w:hanging="10"/>
        <w:jc w:val="both"/>
        <w:rPr>
          <w:rFonts w:ascii="Times New Roman" w:hAnsi="Times New Roman"/>
          <w:lang w:val="uz-Cyrl-UZ"/>
        </w:rPr>
      </w:pPr>
    </w:p>
    <w:p w:rsidR="005E2693" w:rsidRDefault="005E2693" w:rsidP="005E2693">
      <w:pPr>
        <w:spacing w:after="5"/>
        <w:ind w:left="-5" w:right="159" w:hanging="10"/>
        <w:jc w:val="both"/>
        <w:rPr>
          <w:rFonts w:ascii="Times New Roman" w:hAnsi="Times New Roman"/>
          <w:lang w:val="uz-Cyrl-UZ"/>
        </w:rPr>
      </w:pPr>
    </w:p>
    <w:p w:rsidR="005E2693" w:rsidRDefault="005E2693" w:rsidP="005E2693">
      <w:pPr>
        <w:spacing w:after="5"/>
        <w:ind w:left="-5" w:right="159" w:hanging="10"/>
        <w:jc w:val="both"/>
        <w:rPr>
          <w:rFonts w:ascii="Times New Roman" w:hAnsi="Times New Roman"/>
          <w:lang w:val="uz-Cyrl-UZ"/>
        </w:rPr>
      </w:pPr>
    </w:p>
    <w:p w:rsidR="005E2693" w:rsidRDefault="005E2693" w:rsidP="005E2693">
      <w:pPr>
        <w:spacing w:after="5"/>
        <w:ind w:left="-5" w:right="159" w:hanging="10"/>
        <w:jc w:val="both"/>
        <w:rPr>
          <w:rFonts w:ascii="Times New Roman" w:hAnsi="Times New Roman"/>
          <w:lang w:val="uz-Cyrl-UZ"/>
        </w:rPr>
      </w:pPr>
    </w:p>
    <w:p w:rsidR="005E2693" w:rsidRDefault="005E2693" w:rsidP="005E2693">
      <w:pPr>
        <w:ind w:firstLine="708"/>
        <w:jc w:val="both"/>
        <w:rPr>
          <w:rFonts w:ascii="Times New Roman" w:hAnsi="Times New Roman"/>
          <w:lang w:val="uz-Cyrl-UZ"/>
        </w:rPr>
      </w:pPr>
      <w:r>
        <w:rPr>
          <w:rFonts w:ascii="Times New Roman" w:hAnsi="Times New Roman"/>
          <w:lang w:val="uz-Cyrl-UZ"/>
        </w:rPr>
        <w:t xml:space="preserve">Ишлаб чиқарувчининг раҳбари ва ваколатли шахсининг Ф.И.О. ва имзоси </w:t>
      </w:r>
    </w:p>
    <w:p w:rsidR="005E2693" w:rsidRDefault="005E2693" w:rsidP="005E2693">
      <w:pPr>
        <w:jc w:val="both"/>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Бош бухгалтер (молия бўлими бошлиғи) Ф.И.Ш. ва имзоси</w:t>
      </w:r>
    </w:p>
    <w:p w:rsidR="005E2693" w:rsidRDefault="005E2693" w:rsidP="005E2693">
      <w:pPr>
        <w:ind w:firstLine="708"/>
        <w:rPr>
          <w:rFonts w:ascii="Times New Roman" w:hAnsi="Times New Roman"/>
          <w:lang w:val="uz-Cyrl-UZ"/>
        </w:rPr>
      </w:pPr>
    </w:p>
    <w:p w:rsidR="005E2693" w:rsidRDefault="005E2693" w:rsidP="005E2693">
      <w:pPr>
        <w:ind w:firstLine="708"/>
        <w:rPr>
          <w:rFonts w:ascii="Times New Roman" w:hAnsi="Times New Roman"/>
          <w:lang w:val="uz-Cyrl-UZ"/>
        </w:rPr>
      </w:pPr>
      <w:r>
        <w:rPr>
          <w:rFonts w:ascii="Times New Roman" w:hAnsi="Times New Roman"/>
          <w:lang w:val="uz-Cyrl-UZ"/>
        </w:rPr>
        <w:t>Хуқуқшунос Ф.И.Ш. ва имзоси</w:t>
      </w:r>
    </w:p>
    <w:p w:rsidR="005E2693" w:rsidRDefault="005E2693" w:rsidP="005E2693">
      <w:pPr>
        <w:jc w:val="both"/>
        <w:rPr>
          <w:rFonts w:ascii="Times New Roman" w:hAnsi="Times New Roman"/>
          <w:lang w:val="uz-Cyrl-UZ"/>
        </w:rPr>
      </w:pPr>
    </w:p>
    <w:p w:rsidR="005E2693" w:rsidRDefault="005E2693" w:rsidP="005E2693">
      <w:pPr>
        <w:jc w:val="both"/>
        <w:rPr>
          <w:rFonts w:ascii="Times New Roman" w:hAnsi="Times New Roman"/>
          <w:lang w:val="uz-Cyrl-UZ"/>
        </w:rPr>
      </w:pPr>
    </w:p>
    <w:p w:rsidR="005E2693" w:rsidRDefault="005E2693" w:rsidP="005E2693">
      <w:pPr>
        <w:jc w:val="both"/>
        <w:rPr>
          <w:rFonts w:ascii="Times New Roman" w:hAnsi="Times New Roman"/>
          <w:lang w:val="ru-RU"/>
        </w:rPr>
      </w:pPr>
      <w:r>
        <w:rPr>
          <w:rFonts w:ascii="Times New Roman" w:hAnsi="Times New Roman"/>
          <w:lang w:val="ru-RU"/>
        </w:rPr>
        <w:t>Муҳр ўрни</w:t>
      </w:r>
    </w:p>
    <w:p w:rsidR="005E2693" w:rsidRDefault="005E2693" w:rsidP="005E2693">
      <w:pPr>
        <w:jc w:val="right"/>
        <w:rPr>
          <w:rFonts w:ascii="Times New Roman" w:hAnsi="Times New Roman"/>
          <w:i/>
          <w:lang w:val="ru-RU"/>
        </w:rPr>
      </w:pPr>
    </w:p>
    <w:p w:rsidR="005E2693" w:rsidRDefault="005E2693" w:rsidP="005E2693">
      <w:pPr>
        <w:spacing w:after="12"/>
        <w:rPr>
          <w:rFonts w:ascii="Times New Roman" w:hAnsi="Times New Roman"/>
          <w:lang w:val="ru-RU"/>
        </w:rPr>
      </w:pPr>
      <w:r>
        <w:rPr>
          <w:rFonts w:ascii="Times New Roman" w:hAnsi="Times New Roman"/>
          <w:lang w:val="ru-RU"/>
        </w:rPr>
        <w:t xml:space="preserve"> </w:t>
      </w:r>
    </w:p>
    <w:p w:rsidR="005E2693" w:rsidRDefault="005E2693" w:rsidP="005E2693">
      <w:pPr>
        <w:tabs>
          <w:tab w:val="center" w:pos="4818"/>
          <w:tab w:val="right" w:pos="9637"/>
        </w:tabs>
        <w:jc w:val="right"/>
        <w:rPr>
          <w:rFonts w:ascii="Times New Roman" w:hAnsi="Times New Roman"/>
          <w:i/>
          <w:sz w:val="28"/>
          <w:szCs w:val="28"/>
          <w:lang w:val="ru-RU"/>
        </w:rPr>
      </w:pPr>
    </w:p>
    <w:p w:rsidR="005E2693" w:rsidRDefault="005E2693" w:rsidP="005E2693">
      <w:pPr>
        <w:pStyle w:val="2"/>
        <w:ind w:left="10" w:right="54"/>
        <w:jc w:val="right"/>
        <w:rPr>
          <w:b w:val="0"/>
          <w:sz w:val="26"/>
          <w:szCs w:val="26"/>
          <w:lang w:val="uz-Cyrl-UZ"/>
        </w:rPr>
      </w:pPr>
      <w:r>
        <w:rPr>
          <w:b w:val="0"/>
          <w:sz w:val="26"/>
          <w:szCs w:val="26"/>
          <w:lang w:val="uz-Cyrl-UZ"/>
        </w:rPr>
        <w:lastRenderedPageBreak/>
        <w:t>4-шакл</w:t>
      </w:r>
    </w:p>
    <w:p w:rsidR="005E2693" w:rsidRDefault="005E2693" w:rsidP="005E2693">
      <w:pPr>
        <w:spacing w:after="23"/>
        <w:ind w:right="12"/>
        <w:jc w:val="center"/>
        <w:rPr>
          <w:rFonts w:ascii="Times New Roman" w:hAnsi="Times New Roman"/>
          <w:lang w:val="ru-RU"/>
        </w:rPr>
      </w:pPr>
      <w:r>
        <w:rPr>
          <w:rFonts w:ascii="Times New Roman" w:hAnsi="Times New Roman"/>
          <w:i/>
          <w:lang w:val="ru-RU"/>
        </w:rPr>
        <w:t xml:space="preserve"> </w:t>
      </w:r>
    </w:p>
    <w:p w:rsidR="005E2693" w:rsidRDefault="005E2693" w:rsidP="005E2693">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Pr>
          <w:rFonts w:ascii="Times New Roman" w:hAnsi="Times New Roman"/>
          <w:i/>
          <w:lang w:val="ru-RU"/>
        </w:rPr>
        <w:t>ФИРМ</w:t>
      </w:r>
      <w:r>
        <w:rPr>
          <w:rFonts w:ascii="Times New Roman" w:hAnsi="Times New Roman"/>
          <w:i/>
          <w:lang w:val="uz-Cyrl-UZ"/>
        </w:rPr>
        <w:t xml:space="preserve">А </w:t>
      </w:r>
      <w:r>
        <w:rPr>
          <w:rFonts w:ascii="Times New Roman" w:hAnsi="Times New Roman"/>
          <w:i/>
          <w:lang w:val="ru-RU"/>
        </w:rPr>
        <w:t>БЛАНК</w:t>
      </w:r>
      <w:r>
        <w:rPr>
          <w:rFonts w:ascii="Times New Roman" w:hAnsi="Times New Roman"/>
          <w:i/>
          <w:lang w:val="uz-Cyrl-UZ"/>
        </w:rPr>
        <w:t>ИД</w:t>
      </w:r>
      <w:r>
        <w:rPr>
          <w:rFonts w:ascii="Times New Roman" w:hAnsi="Times New Roman"/>
          <w:i/>
          <w:lang w:val="ru-RU"/>
        </w:rPr>
        <w:t xml:space="preserve">А </w:t>
      </w:r>
    </w:p>
    <w:p w:rsidR="005E2693" w:rsidRDefault="005E2693" w:rsidP="005E2693">
      <w:pPr>
        <w:spacing w:after="21"/>
        <w:ind w:right="12"/>
        <w:jc w:val="center"/>
        <w:rPr>
          <w:rFonts w:ascii="Times New Roman" w:hAnsi="Times New Roman"/>
          <w:lang w:val="ru-RU"/>
        </w:rPr>
      </w:pPr>
      <w:r>
        <w:rPr>
          <w:rFonts w:ascii="Times New Roman" w:hAnsi="Times New Roman"/>
          <w:i/>
          <w:lang w:val="ru-RU"/>
        </w:rPr>
        <w:t xml:space="preserve"> </w:t>
      </w:r>
    </w:p>
    <w:p w:rsidR="005E2693" w:rsidRDefault="005E2693" w:rsidP="005E2693">
      <w:pPr>
        <w:rPr>
          <w:rFonts w:ascii="Times New Roman" w:hAnsi="Times New Roman"/>
          <w:lang w:val="ru-RU"/>
        </w:rPr>
      </w:pPr>
    </w:p>
    <w:p w:rsidR="005E2693" w:rsidRDefault="005E2693" w:rsidP="005E2693">
      <w:pPr>
        <w:pStyle w:val="3"/>
        <w:spacing w:after="0"/>
        <w:ind w:left="38" w:right="190"/>
        <w:rPr>
          <w:sz w:val="24"/>
          <w:szCs w:val="24"/>
          <w:lang w:val="uz-Cyrl-UZ"/>
        </w:rPr>
      </w:pPr>
      <w:r>
        <w:rPr>
          <w:sz w:val="24"/>
          <w:szCs w:val="24"/>
          <w:lang w:val="ru-RU"/>
        </w:rPr>
        <w:t xml:space="preserve">ТЕХНИК </w:t>
      </w:r>
      <w:r>
        <w:rPr>
          <w:sz w:val="24"/>
          <w:szCs w:val="24"/>
          <w:lang w:val="uz-Cyrl-UZ"/>
        </w:rPr>
        <w:t>ТАКЛИФ</w:t>
      </w:r>
    </w:p>
    <w:p w:rsidR="005E2693" w:rsidRDefault="005E2693" w:rsidP="005E2693">
      <w:pPr>
        <w:ind w:left="38" w:right="190" w:hanging="10"/>
        <w:jc w:val="center"/>
        <w:rPr>
          <w:rFonts w:ascii="Times New Roman" w:hAnsi="Times New Roman"/>
          <w:b/>
          <w:lang w:val="ru-RU"/>
        </w:rPr>
      </w:pPr>
      <w:r>
        <w:rPr>
          <w:rFonts w:ascii="Times New Roman" w:hAnsi="Times New Roman"/>
          <w:b/>
          <w:lang w:val="ru-RU"/>
        </w:rPr>
        <w:t>________________________________________________</w:t>
      </w:r>
    </w:p>
    <w:p w:rsidR="005E2693" w:rsidRDefault="005E2693" w:rsidP="005E2693">
      <w:pPr>
        <w:ind w:left="38" w:right="190" w:hanging="10"/>
        <w:jc w:val="center"/>
        <w:rPr>
          <w:rFonts w:ascii="Times New Roman" w:hAnsi="Times New Roman"/>
          <w:i/>
          <w:lang w:val="ru-RU"/>
        </w:rPr>
      </w:pPr>
      <w:r>
        <w:rPr>
          <w:rFonts w:ascii="Times New Roman" w:hAnsi="Times New Roman"/>
          <w:i/>
          <w:lang w:val="ru-RU"/>
        </w:rPr>
        <w:t>(</w:t>
      </w:r>
      <w:r>
        <w:rPr>
          <w:rFonts w:ascii="Times New Roman" w:hAnsi="Times New Roman"/>
          <w:i/>
          <w:lang w:val="uz-Cyrl-UZ"/>
        </w:rPr>
        <w:t xml:space="preserve">танлаш </w:t>
      </w:r>
      <w:r>
        <w:rPr>
          <w:rFonts w:ascii="Times New Roman" w:hAnsi="Times New Roman"/>
          <w:i/>
          <w:lang w:val="ru-RU"/>
        </w:rPr>
        <w:t>предмет</w:t>
      </w:r>
      <w:r>
        <w:rPr>
          <w:rFonts w:ascii="Times New Roman" w:hAnsi="Times New Roman"/>
          <w:i/>
          <w:lang w:val="uz-Cyrl-UZ"/>
        </w:rPr>
        <w:t>и кўрсатилади</w:t>
      </w:r>
      <w:r>
        <w:rPr>
          <w:rFonts w:ascii="Times New Roman" w:hAnsi="Times New Roman"/>
          <w:i/>
          <w:lang w:val="ru-RU"/>
        </w:rPr>
        <w:t>)</w:t>
      </w:r>
    </w:p>
    <w:p w:rsidR="005E2693" w:rsidRDefault="005E2693" w:rsidP="005E2693">
      <w:pPr>
        <w:ind w:left="540"/>
        <w:rPr>
          <w:rFonts w:ascii="Times New Roman" w:hAnsi="Times New Roman"/>
          <w:lang w:val="ru-RU"/>
        </w:rPr>
      </w:pPr>
      <w:r>
        <w:rPr>
          <w:rFonts w:ascii="Times New Roman" w:hAnsi="Times New Roman"/>
          <w:lang w:val="ru-RU"/>
        </w:rPr>
        <w:t xml:space="preserve"> </w:t>
      </w:r>
    </w:p>
    <w:p w:rsidR="005E2693" w:rsidRDefault="005E2693" w:rsidP="005E2693">
      <w:pPr>
        <w:rPr>
          <w:rFonts w:ascii="Times New Roman" w:hAnsi="Times New Roman"/>
          <w:lang w:val="ru-RU"/>
        </w:rPr>
      </w:pPr>
      <w:r>
        <w:rPr>
          <w:rFonts w:ascii="Times New Roman" w:hAnsi="Times New Roman"/>
          <w:i/>
          <w:lang w:val="ru-RU"/>
        </w:rPr>
        <w:t xml:space="preserve">  </w:t>
      </w:r>
    </w:p>
    <w:p w:rsidR="005E2693" w:rsidRDefault="005E2693" w:rsidP="005E2693">
      <w:pPr>
        <w:rPr>
          <w:rFonts w:ascii="Times New Roman" w:hAnsi="Times New Roman"/>
          <w:lang w:val="ru-RU"/>
        </w:rPr>
      </w:pPr>
    </w:p>
    <w:p w:rsidR="005E2693" w:rsidRDefault="005E2693" w:rsidP="005E2693">
      <w:pPr>
        <w:ind w:left="38" w:right="194" w:hanging="10"/>
        <w:jc w:val="center"/>
        <w:rPr>
          <w:rFonts w:ascii="Times New Roman" w:hAnsi="Times New Roman"/>
          <w:lang w:val="ru-RU"/>
        </w:rPr>
      </w:pPr>
      <w:r>
        <w:rPr>
          <w:rFonts w:ascii="Times New Roman" w:hAnsi="Times New Roman"/>
          <w:b/>
          <w:lang w:val="uz-Cyrl-UZ"/>
        </w:rPr>
        <w:t>Ҳурматли хонимлар ва жаноблар</w:t>
      </w:r>
      <w:r>
        <w:rPr>
          <w:rFonts w:ascii="Times New Roman" w:hAnsi="Times New Roman"/>
          <w:b/>
          <w:lang w:val="ru-RU"/>
        </w:rPr>
        <w:t xml:space="preserve">! </w:t>
      </w:r>
    </w:p>
    <w:p w:rsidR="005E2693" w:rsidRDefault="005E2693" w:rsidP="005E2693">
      <w:pPr>
        <w:rPr>
          <w:rFonts w:ascii="Times New Roman" w:hAnsi="Times New Roman"/>
          <w:lang w:val="ru-RU"/>
        </w:rPr>
      </w:pPr>
      <w:r>
        <w:rPr>
          <w:rFonts w:ascii="Times New Roman" w:hAnsi="Times New Roman"/>
          <w:b/>
          <w:lang w:val="ru-RU"/>
        </w:rPr>
        <w:t xml:space="preserve"> </w:t>
      </w:r>
    </w:p>
    <w:p w:rsidR="005E2693" w:rsidRDefault="005E2693" w:rsidP="005E2693">
      <w:pPr>
        <w:ind w:firstLine="709"/>
        <w:jc w:val="both"/>
        <w:rPr>
          <w:rFonts w:ascii="Times New Roman" w:hAnsi="Times New Roman"/>
          <w:lang w:val="ru-RU"/>
        </w:rPr>
      </w:pPr>
      <w:r>
        <w:rPr>
          <w:rFonts w:ascii="Times New Roman" w:hAnsi="Times New Roman"/>
          <w:lang w:val="ru-RU"/>
        </w:rPr>
        <w:t>_________________ учун харид</w:t>
      </w:r>
      <w:r>
        <w:rPr>
          <w:rFonts w:ascii="Times New Roman" w:hAnsi="Times New Roman"/>
          <w:lang w:val="uz-Cyrl-UZ"/>
        </w:rPr>
        <w:t xml:space="preserve"> қилиш</w:t>
      </w:r>
      <w:r>
        <w:rPr>
          <w:rFonts w:ascii="Times New Roman" w:hAnsi="Times New Roman"/>
          <w:lang w:val="ru-RU"/>
        </w:rPr>
        <w:t xml:space="preserve"> ҳужжатларини ва ___-сонли мурожаатларга ёзма жавоблар</w:t>
      </w:r>
      <w:r>
        <w:rPr>
          <w:rFonts w:ascii="Times New Roman" w:hAnsi="Times New Roman"/>
          <w:lang w:val="uz-Cyrl-UZ"/>
        </w:rPr>
        <w:t>ни</w:t>
      </w:r>
      <w:r>
        <w:rPr>
          <w:rFonts w:ascii="Times New Roman" w:hAnsi="Times New Roman"/>
          <w:lang w:val="ru-RU"/>
        </w:rPr>
        <w:t xml:space="preserve"> (</w:t>
      </w:r>
      <w:r>
        <w:rPr>
          <w:rFonts w:ascii="Times New Roman" w:hAnsi="Times New Roman"/>
          <w:i/>
          <w:iCs/>
          <w:lang w:val="ru-RU"/>
        </w:rPr>
        <w:t>ёзма сўровлар рақамларини ва уларга жавоб мавжуд бўлса, уларга жавоблар рақамларини кўрсатиш</w:t>
      </w:r>
      <w:r>
        <w:rPr>
          <w:rFonts w:ascii="Times New Roman" w:hAnsi="Times New Roman"/>
          <w:lang w:val="ru-RU"/>
        </w:rPr>
        <w:t>) ўрганиб, ушбу билан уларни олганлигимизни тасдиқлаб, биз, қуйида имзо</w:t>
      </w:r>
      <w:r>
        <w:rPr>
          <w:rFonts w:ascii="Times New Roman" w:hAnsi="Times New Roman"/>
          <w:lang w:val="uz-Cyrl-UZ"/>
        </w:rPr>
        <w:t>лов</w:t>
      </w:r>
      <w:r>
        <w:rPr>
          <w:rFonts w:ascii="Times New Roman" w:hAnsi="Times New Roman"/>
          <w:lang w:val="ru-RU"/>
        </w:rPr>
        <w:t>чилар (</w:t>
      </w:r>
      <w:r>
        <w:rPr>
          <w:rFonts w:ascii="Times New Roman" w:hAnsi="Times New Roman"/>
          <w:i/>
          <w:iCs/>
          <w:lang w:val="ru-RU"/>
        </w:rPr>
        <w:t>танл</w:t>
      </w:r>
      <w:r>
        <w:rPr>
          <w:rFonts w:ascii="Times New Roman" w:hAnsi="Times New Roman"/>
          <w:i/>
          <w:iCs/>
          <w:lang w:val="uz-Cyrl-UZ"/>
        </w:rPr>
        <w:t>аш</w:t>
      </w:r>
      <w:r>
        <w:rPr>
          <w:rFonts w:ascii="Times New Roman" w:hAnsi="Times New Roman"/>
          <w:i/>
          <w:iCs/>
          <w:lang w:val="ru-RU"/>
        </w:rPr>
        <w:t xml:space="preserve"> иштирокчисининг тўлиқ номи</w:t>
      </w:r>
      <w:r>
        <w:rPr>
          <w:rFonts w:ascii="Times New Roman" w:hAnsi="Times New Roman"/>
          <w:lang w:val="ru-RU"/>
        </w:rPr>
        <w:t>),  ____________________________ (</w:t>
      </w:r>
      <w:r>
        <w:rPr>
          <w:rFonts w:ascii="Times New Roman" w:hAnsi="Times New Roman"/>
          <w:i/>
          <w:iCs/>
          <w:lang w:val="ru-RU"/>
        </w:rPr>
        <w:t>товарлар, ишлар ва хизматлар номини кўрсатинг</w:t>
      </w:r>
      <w:r>
        <w:rPr>
          <w:rFonts w:ascii="Times New Roman" w:hAnsi="Times New Roman"/>
          <w:lang w:val="ru-RU"/>
        </w:rPr>
        <w:t>) таклиф қиламиз.</w:t>
      </w:r>
    </w:p>
    <w:p w:rsidR="005E2693" w:rsidRDefault="005E2693" w:rsidP="005E2693">
      <w:pPr>
        <w:ind w:firstLine="709"/>
        <w:jc w:val="both"/>
        <w:rPr>
          <w:rFonts w:ascii="Times New Roman" w:hAnsi="Times New Roman"/>
          <w:lang w:val="ru-RU"/>
        </w:rPr>
      </w:pPr>
      <w:r>
        <w:rPr>
          <w:rFonts w:ascii="Times New Roman" w:hAnsi="Times New Roman"/>
          <w:lang w:val="ru-RU"/>
        </w:rPr>
        <w:t>Ушбу техник таклифга тўлиқ риоя қилган ҳолда, танл</w:t>
      </w:r>
      <w:r>
        <w:rPr>
          <w:rFonts w:ascii="Times New Roman" w:hAnsi="Times New Roman"/>
          <w:lang w:val="uz-Cyrl-UZ"/>
        </w:rPr>
        <w:t>аш</w:t>
      </w:r>
      <w:r>
        <w:rPr>
          <w:rFonts w:ascii="Times New Roman" w:hAnsi="Times New Roman"/>
          <w:lang w:val="ru-RU"/>
        </w:rPr>
        <w:t xml:space="preserve"> ғолиби билан тузиладиган шартнома бўйича хизмат кўрсатишни таъминлаш мажбуриятини ўз зиммамизга оламиз.</w:t>
      </w:r>
    </w:p>
    <w:p w:rsidR="005E2693" w:rsidRDefault="005E2693" w:rsidP="005E2693">
      <w:pPr>
        <w:ind w:firstLine="709"/>
        <w:jc w:val="both"/>
        <w:rPr>
          <w:rFonts w:ascii="Times New Roman" w:hAnsi="Times New Roman"/>
          <w:lang w:val="ru-RU"/>
        </w:rPr>
      </w:pPr>
      <w:r>
        <w:rPr>
          <w:rFonts w:ascii="Times New Roman" w:hAnsi="Times New Roman"/>
          <w:lang w:val="ru-RU"/>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rsidR="005E2693" w:rsidRDefault="005E2693" w:rsidP="005E2693">
      <w:pPr>
        <w:ind w:firstLine="709"/>
        <w:jc w:val="both"/>
        <w:rPr>
          <w:rFonts w:ascii="Times New Roman" w:hAnsi="Times New Roman"/>
          <w:b/>
          <w:lang w:val="ru-RU"/>
        </w:rPr>
      </w:pPr>
      <w:r>
        <w:rPr>
          <w:rFonts w:ascii="Times New Roman" w:hAnsi="Times New Roman"/>
          <w:b/>
          <w:lang w:val="ru-RU"/>
        </w:rPr>
        <w:t>Шу билан бирга, биз Сизга ______ варақларда биз таклиф қилаётган товар (иш, хизмат) учун техник параметрларни юборамиз*.</w:t>
      </w:r>
    </w:p>
    <w:p w:rsidR="005E2693" w:rsidRDefault="005E2693" w:rsidP="005E2693">
      <w:pPr>
        <w:rPr>
          <w:rFonts w:ascii="Times New Roman" w:hAnsi="Times New Roman"/>
          <w:lang w:val="ru-RU"/>
        </w:rPr>
      </w:pPr>
      <w:r>
        <w:rPr>
          <w:rFonts w:ascii="Times New Roman" w:hAnsi="Times New Roman"/>
          <w:lang w:val="ru-RU"/>
        </w:rPr>
        <w:t xml:space="preserve"> __________________________________ </w:t>
      </w:r>
    </w:p>
    <w:p w:rsidR="005E2693" w:rsidRDefault="005E2693" w:rsidP="005E2693">
      <w:pPr>
        <w:autoSpaceDE w:val="0"/>
        <w:autoSpaceDN w:val="0"/>
        <w:adjustRightInd w:val="0"/>
        <w:rPr>
          <w:rFonts w:ascii="Times New Roman" w:hAnsi="Times New Roman"/>
          <w:lang w:val="ru-RU"/>
        </w:rPr>
      </w:pPr>
      <w:r>
        <w:rPr>
          <w:rFonts w:ascii="Times New Roman" w:hAnsi="Times New Roman"/>
          <w:lang w:val="uz-Cyrl-UZ"/>
        </w:rPr>
        <w:t xml:space="preserve">           </w:t>
      </w:r>
      <w:r>
        <w:rPr>
          <w:rFonts w:ascii="Times New Roman" w:hAnsi="Times New Roman"/>
          <w:lang w:val="ru-RU"/>
        </w:rPr>
        <w:t>(</w:t>
      </w:r>
      <w:r>
        <w:rPr>
          <w:rFonts w:ascii="Times New Roman" w:hAnsi="Times New Roman"/>
          <w:lang w:val="uz-Cyrl-UZ"/>
        </w:rPr>
        <w:t>ваколатли шахснинг имзоси</w:t>
      </w:r>
      <w:r>
        <w:rPr>
          <w:rFonts w:ascii="Times New Roman" w:hAnsi="Times New Roman"/>
          <w:lang w:val="ru-RU"/>
        </w:rPr>
        <w:t>)</w:t>
      </w:r>
    </w:p>
    <w:p w:rsidR="005E2693" w:rsidRDefault="005E2693" w:rsidP="005E2693">
      <w:pPr>
        <w:pBdr>
          <w:bottom w:val="single" w:sz="12" w:space="1" w:color="auto"/>
        </w:pBdr>
        <w:autoSpaceDE w:val="0"/>
        <w:autoSpaceDN w:val="0"/>
        <w:adjustRightInd w:val="0"/>
        <w:rPr>
          <w:rFonts w:ascii="Times New Roman" w:hAnsi="Times New Roman"/>
          <w:lang w:val="ru-RU"/>
        </w:rPr>
      </w:pPr>
    </w:p>
    <w:p w:rsidR="005E2693" w:rsidRDefault="005E2693" w:rsidP="005E2693">
      <w:pPr>
        <w:spacing w:after="5"/>
        <w:ind w:left="-5" w:right="159" w:hanging="10"/>
        <w:jc w:val="both"/>
        <w:rPr>
          <w:rFonts w:ascii="Times New Roman" w:hAnsi="Times New Roman"/>
          <w:lang w:val="ru-RU"/>
        </w:rPr>
      </w:pPr>
      <w:r>
        <w:rPr>
          <w:rFonts w:ascii="Times New Roman" w:hAnsi="Times New Roman"/>
          <w:lang w:val="uz-Cyrl-UZ"/>
        </w:rPr>
        <w:t xml:space="preserve">(ваколатли шахснинг </w:t>
      </w:r>
      <w:r>
        <w:rPr>
          <w:rFonts w:ascii="Times New Roman" w:hAnsi="Times New Roman"/>
          <w:lang w:val="ru-RU"/>
        </w:rPr>
        <w:t>Ф.И.</w:t>
      </w:r>
      <w:r>
        <w:rPr>
          <w:rFonts w:ascii="Times New Roman" w:hAnsi="Times New Roman"/>
          <w:lang w:val="uz-Cyrl-UZ"/>
        </w:rPr>
        <w:t>Ш</w:t>
      </w:r>
      <w:r>
        <w:rPr>
          <w:rFonts w:ascii="Times New Roman" w:hAnsi="Times New Roman"/>
          <w:lang w:val="ru-RU"/>
        </w:rPr>
        <w:t>.</w:t>
      </w:r>
      <w:r>
        <w:rPr>
          <w:rFonts w:ascii="Times New Roman" w:hAnsi="Times New Roman"/>
          <w:lang w:val="uz-Cyrl-UZ"/>
        </w:rPr>
        <w:t xml:space="preserve"> ва лавозими)</w:t>
      </w:r>
      <w:r>
        <w:rPr>
          <w:rFonts w:ascii="Times New Roman" w:hAnsi="Times New Roman"/>
          <w:lang w:val="ru-RU"/>
        </w:rPr>
        <w:t xml:space="preserve"> </w:t>
      </w:r>
    </w:p>
    <w:p w:rsidR="005E2693" w:rsidRDefault="005E2693" w:rsidP="005E2693">
      <w:pPr>
        <w:spacing w:after="21"/>
        <w:rPr>
          <w:rFonts w:ascii="Times New Roman" w:hAnsi="Times New Roman"/>
          <w:lang w:val="ru-RU"/>
        </w:rPr>
      </w:pPr>
      <w:r>
        <w:rPr>
          <w:rFonts w:ascii="Times New Roman" w:hAnsi="Times New Roman"/>
          <w:lang w:val="ru-RU"/>
        </w:rPr>
        <w:t xml:space="preserve"> </w:t>
      </w:r>
    </w:p>
    <w:p w:rsidR="005E2693" w:rsidRDefault="005E2693" w:rsidP="005E2693">
      <w:pPr>
        <w:spacing w:after="5"/>
        <w:ind w:left="-5" w:right="159" w:hanging="10"/>
        <w:jc w:val="both"/>
        <w:rPr>
          <w:rFonts w:ascii="Times New Roman" w:hAnsi="Times New Roman"/>
          <w:lang w:val="ru-RU"/>
        </w:rPr>
      </w:pPr>
      <w:r>
        <w:rPr>
          <w:rFonts w:ascii="Times New Roman" w:hAnsi="Times New Roman"/>
          <w:lang w:val="ru-RU"/>
        </w:rPr>
        <w:t>М</w:t>
      </w:r>
      <w:r>
        <w:rPr>
          <w:rFonts w:ascii="Times New Roman" w:hAnsi="Times New Roman"/>
          <w:lang w:val="uz-Cyrl-UZ"/>
        </w:rPr>
        <w:t>уҳр ўрни</w:t>
      </w: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rPr>
          <w:rFonts w:ascii="Times New Roman" w:hAnsi="Times New Roman"/>
          <w:b/>
          <w:lang w:val="ru-RU"/>
        </w:rPr>
      </w:pPr>
    </w:p>
    <w:p w:rsidR="005E2693" w:rsidRDefault="005E2693" w:rsidP="005E2693">
      <w:pPr>
        <w:widowControl w:val="0"/>
        <w:autoSpaceDE w:val="0"/>
        <w:autoSpaceDN w:val="0"/>
        <w:adjustRightInd w:val="0"/>
        <w:rPr>
          <w:rFonts w:ascii="Times New Roman" w:hAnsi="Times New Roman"/>
          <w:b/>
          <w:lang w:val="ru-RU"/>
        </w:rPr>
      </w:pPr>
      <w:r>
        <w:rPr>
          <w:rFonts w:ascii="Times New Roman" w:hAnsi="Times New Roman"/>
          <w:b/>
          <w:i/>
          <w:lang w:val="ru-RU"/>
        </w:rPr>
        <w:t>*Буюртмачининг техник талаблари билан таққослаш учун техник тавсифларни тақдим этиш бўйича мажбурий талаб.</w:t>
      </w:r>
    </w:p>
    <w:p w:rsidR="005E2693" w:rsidRDefault="005E2693" w:rsidP="005E2693">
      <w:pPr>
        <w:ind w:left="7080" w:firstLine="708"/>
        <w:jc w:val="center"/>
        <w:rPr>
          <w:rFonts w:ascii="Times New Roman" w:hAnsi="Times New Roman"/>
          <w:i/>
          <w:sz w:val="28"/>
          <w:szCs w:val="28"/>
          <w:lang w:val="ru-RU"/>
        </w:rPr>
      </w:pPr>
    </w:p>
    <w:p w:rsidR="005E2693" w:rsidRDefault="005E2693" w:rsidP="005E2693">
      <w:pPr>
        <w:ind w:left="7080" w:firstLine="708"/>
        <w:jc w:val="center"/>
        <w:rPr>
          <w:rFonts w:ascii="Times New Roman" w:hAnsi="Times New Roman"/>
          <w:i/>
          <w:sz w:val="28"/>
          <w:szCs w:val="28"/>
          <w:lang w:val="ru-RU"/>
        </w:rPr>
      </w:pPr>
    </w:p>
    <w:p w:rsidR="005E2693" w:rsidRDefault="005E2693" w:rsidP="005E2693">
      <w:pPr>
        <w:ind w:left="7080" w:firstLine="708"/>
        <w:jc w:val="center"/>
        <w:rPr>
          <w:rFonts w:ascii="Times New Roman" w:hAnsi="Times New Roman"/>
          <w:i/>
          <w:sz w:val="28"/>
          <w:szCs w:val="28"/>
          <w:lang w:val="ru-RU"/>
        </w:rPr>
      </w:pPr>
    </w:p>
    <w:p w:rsidR="005E2693" w:rsidRDefault="005E2693" w:rsidP="005E2693">
      <w:pPr>
        <w:rPr>
          <w:rFonts w:ascii="Times New Roman" w:hAnsi="Times New Roman"/>
          <w:i/>
          <w:sz w:val="28"/>
          <w:szCs w:val="28"/>
          <w:lang w:val="ru-RU"/>
        </w:rPr>
      </w:pPr>
    </w:p>
    <w:p w:rsidR="005E2693" w:rsidRDefault="005E2693" w:rsidP="005E2693">
      <w:pPr>
        <w:rPr>
          <w:rFonts w:ascii="Times New Roman" w:hAnsi="Times New Roman"/>
          <w:sz w:val="22"/>
          <w:szCs w:val="22"/>
          <w:lang w:val="ru-RU"/>
        </w:rPr>
      </w:pPr>
    </w:p>
    <w:p w:rsidR="005E2693" w:rsidRDefault="005E2693" w:rsidP="005E2693">
      <w:pPr>
        <w:rPr>
          <w:rFonts w:ascii="Times New Roman" w:hAnsi="Times New Roman"/>
          <w:sz w:val="22"/>
          <w:szCs w:val="22"/>
          <w:lang w:val="ru-RU"/>
        </w:rPr>
      </w:pPr>
      <w:r>
        <w:rPr>
          <w:rFonts w:ascii="Times New Roman" w:hAnsi="Times New Roman"/>
          <w:sz w:val="22"/>
          <w:szCs w:val="22"/>
          <w:lang w:val="ru-RU"/>
        </w:rPr>
        <w:br w:type="page"/>
      </w:r>
    </w:p>
    <w:p w:rsidR="005E2693" w:rsidRDefault="005E2693" w:rsidP="00F52759">
      <w:pPr>
        <w:ind w:left="4820"/>
        <w:jc w:val="center"/>
        <w:rPr>
          <w:rFonts w:ascii="Times New Roman" w:hAnsi="Times New Roman"/>
          <w:sz w:val="22"/>
          <w:szCs w:val="22"/>
          <w:lang w:val="ru-RU"/>
        </w:rPr>
      </w:pPr>
    </w:p>
    <w:sectPr w:rsidR="005E2693" w:rsidSect="001105D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52" w:rsidRDefault="006B2852">
      <w:r>
        <w:separator/>
      </w:r>
    </w:p>
  </w:endnote>
  <w:endnote w:type="continuationSeparator" w:id="0">
    <w:p w:rsidR="006B2852" w:rsidRDefault="006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52" w:rsidRDefault="006B2852">
      <w:r>
        <w:separator/>
      </w:r>
    </w:p>
  </w:footnote>
  <w:footnote w:type="continuationSeparator" w:id="0">
    <w:p w:rsidR="006B2852" w:rsidRDefault="006B2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B5B4C3E"/>
    <w:multiLevelType w:val="hybridMultilevel"/>
    <w:tmpl w:val="5F407E4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A225AAE"/>
    <w:multiLevelType w:val="hybridMultilevel"/>
    <w:tmpl w:val="FC72679C"/>
    <w:lvl w:ilvl="0" w:tplc="E68285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35488C"/>
    <w:multiLevelType w:val="hybridMultilevel"/>
    <w:tmpl w:val="39B42844"/>
    <w:lvl w:ilvl="0" w:tplc="4E3260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791B6F"/>
    <w:multiLevelType w:val="hybridMultilevel"/>
    <w:tmpl w:val="DDC6AAA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9C25999"/>
    <w:multiLevelType w:val="hybridMultilevel"/>
    <w:tmpl w:val="2938B8A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E02220"/>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6466AC"/>
    <w:multiLevelType w:val="hybridMultilevel"/>
    <w:tmpl w:val="30C6ABC6"/>
    <w:lvl w:ilvl="0" w:tplc="6F7C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3867B9"/>
    <w:multiLevelType w:val="hybridMultilevel"/>
    <w:tmpl w:val="243EB9B8"/>
    <w:lvl w:ilvl="0" w:tplc="E42891D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0"/>
  </w:num>
  <w:num w:numId="5">
    <w:abstractNumId w:val="27"/>
  </w:num>
  <w:num w:numId="6">
    <w:abstractNumId w:val="26"/>
  </w:num>
  <w:num w:numId="7">
    <w:abstractNumId w:val="4"/>
  </w:num>
  <w:num w:numId="8">
    <w:abstractNumId w:val="17"/>
  </w:num>
  <w:num w:numId="9">
    <w:abstractNumId w:val="29"/>
  </w:num>
  <w:num w:numId="10">
    <w:abstractNumId w:val="15"/>
  </w:num>
  <w:num w:numId="11">
    <w:abstractNumId w:val="8"/>
  </w:num>
  <w:num w:numId="12">
    <w:abstractNumId w:val="18"/>
  </w:num>
  <w:num w:numId="13">
    <w:abstractNumId w:val="25"/>
  </w:num>
  <w:num w:numId="14">
    <w:abstractNumId w:val="3"/>
  </w:num>
  <w:num w:numId="15">
    <w:abstractNumId w:val="20"/>
  </w:num>
  <w:num w:numId="16">
    <w:abstractNumId w:val="5"/>
  </w:num>
  <w:num w:numId="17">
    <w:abstractNumId w:val="6"/>
  </w:num>
  <w:num w:numId="18">
    <w:abstractNumId w:val="9"/>
  </w:num>
  <w:num w:numId="19">
    <w:abstractNumId w:val="28"/>
  </w:num>
  <w:num w:numId="20">
    <w:abstractNumId w:val="21"/>
  </w:num>
  <w:num w:numId="21">
    <w:abstractNumId w:val="22"/>
  </w:num>
  <w:num w:numId="22">
    <w:abstractNumId w:val="31"/>
  </w:num>
  <w:num w:numId="23">
    <w:abstractNumId w:val="12"/>
  </w:num>
  <w:num w:numId="24">
    <w:abstractNumId w:val="32"/>
  </w:num>
  <w:num w:numId="25">
    <w:abstractNumId w:val="2"/>
  </w:num>
  <w:num w:numId="26">
    <w:abstractNumId w:val="19"/>
  </w:num>
  <w:num w:numId="27">
    <w:abstractNumId w:val="30"/>
  </w:num>
  <w:num w:numId="28">
    <w:abstractNumId w:val="24"/>
  </w:num>
  <w:num w:numId="29">
    <w:abstractNumId w:val="14"/>
  </w:num>
  <w:num w:numId="30">
    <w:abstractNumId w:val="13"/>
  </w:num>
  <w:num w:numId="31">
    <w:abstractNumId w:val="16"/>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714"/>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4359"/>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95"/>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192"/>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5DA"/>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911"/>
    <w:rsid w:val="00173664"/>
    <w:rsid w:val="001738E7"/>
    <w:rsid w:val="00174F02"/>
    <w:rsid w:val="00175E15"/>
    <w:rsid w:val="00176EA8"/>
    <w:rsid w:val="00177FF1"/>
    <w:rsid w:val="001805CB"/>
    <w:rsid w:val="00181501"/>
    <w:rsid w:val="001817D5"/>
    <w:rsid w:val="001819D4"/>
    <w:rsid w:val="00183003"/>
    <w:rsid w:val="00183192"/>
    <w:rsid w:val="001833DC"/>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11D8"/>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5F02"/>
    <w:rsid w:val="001C6D7E"/>
    <w:rsid w:val="001C6D9C"/>
    <w:rsid w:val="001C6F5C"/>
    <w:rsid w:val="001D0D7B"/>
    <w:rsid w:val="001D29C6"/>
    <w:rsid w:val="001D36E1"/>
    <w:rsid w:val="001D6C57"/>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1C"/>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819"/>
    <w:rsid w:val="00221E23"/>
    <w:rsid w:val="0022219C"/>
    <w:rsid w:val="00223469"/>
    <w:rsid w:val="00223BCC"/>
    <w:rsid w:val="00224460"/>
    <w:rsid w:val="00224C2E"/>
    <w:rsid w:val="002252BE"/>
    <w:rsid w:val="002254B7"/>
    <w:rsid w:val="00226057"/>
    <w:rsid w:val="00226696"/>
    <w:rsid w:val="00231694"/>
    <w:rsid w:val="0023257D"/>
    <w:rsid w:val="002329CB"/>
    <w:rsid w:val="00235804"/>
    <w:rsid w:val="002364B3"/>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5C35"/>
    <w:rsid w:val="00275D86"/>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7524"/>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7C2"/>
    <w:rsid w:val="002D1958"/>
    <w:rsid w:val="002D1A12"/>
    <w:rsid w:val="002D1D1E"/>
    <w:rsid w:val="002D2024"/>
    <w:rsid w:val="002D2D03"/>
    <w:rsid w:val="002D354E"/>
    <w:rsid w:val="002D400F"/>
    <w:rsid w:val="002D447D"/>
    <w:rsid w:val="002D4E8D"/>
    <w:rsid w:val="002D51D8"/>
    <w:rsid w:val="002D63BA"/>
    <w:rsid w:val="002D6525"/>
    <w:rsid w:val="002D6601"/>
    <w:rsid w:val="002D6E46"/>
    <w:rsid w:val="002D72A0"/>
    <w:rsid w:val="002D7DED"/>
    <w:rsid w:val="002E02BD"/>
    <w:rsid w:val="002E10F8"/>
    <w:rsid w:val="002E29B6"/>
    <w:rsid w:val="002E52F3"/>
    <w:rsid w:val="002E5895"/>
    <w:rsid w:val="002E5D35"/>
    <w:rsid w:val="002E7F70"/>
    <w:rsid w:val="002F0098"/>
    <w:rsid w:val="002F26CC"/>
    <w:rsid w:val="002F293F"/>
    <w:rsid w:val="002F2A60"/>
    <w:rsid w:val="00300C86"/>
    <w:rsid w:val="00301BB0"/>
    <w:rsid w:val="00303C7E"/>
    <w:rsid w:val="0030584C"/>
    <w:rsid w:val="00311312"/>
    <w:rsid w:val="00311490"/>
    <w:rsid w:val="00315C22"/>
    <w:rsid w:val="00316ED5"/>
    <w:rsid w:val="00317680"/>
    <w:rsid w:val="00321D3E"/>
    <w:rsid w:val="003226BD"/>
    <w:rsid w:val="003229BA"/>
    <w:rsid w:val="00322C35"/>
    <w:rsid w:val="00322F43"/>
    <w:rsid w:val="003240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0D9"/>
    <w:rsid w:val="003405C8"/>
    <w:rsid w:val="00340C6E"/>
    <w:rsid w:val="00342251"/>
    <w:rsid w:val="00342AD6"/>
    <w:rsid w:val="003445AC"/>
    <w:rsid w:val="0034587A"/>
    <w:rsid w:val="003461EF"/>
    <w:rsid w:val="00346C61"/>
    <w:rsid w:val="00346CC9"/>
    <w:rsid w:val="00346D48"/>
    <w:rsid w:val="00347A57"/>
    <w:rsid w:val="00350E8A"/>
    <w:rsid w:val="00351B96"/>
    <w:rsid w:val="00352202"/>
    <w:rsid w:val="00354373"/>
    <w:rsid w:val="00354C5B"/>
    <w:rsid w:val="003558F8"/>
    <w:rsid w:val="00355B20"/>
    <w:rsid w:val="00356B3F"/>
    <w:rsid w:val="00360413"/>
    <w:rsid w:val="003608A4"/>
    <w:rsid w:val="003625F9"/>
    <w:rsid w:val="003632B8"/>
    <w:rsid w:val="00363383"/>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4EF2"/>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503D"/>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4B0A"/>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1D23"/>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013"/>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1050"/>
    <w:rsid w:val="00493C55"/>
    <w:rsid w:val="00494415"/>
    <w:rsid w:val="00494C3B"/>
    <w:rsid w:val="00495FA0"/>
    <w:rsid w:val="004962C7"/>
    <w:rsid w:val="00497650"/>
    <w:rsid w:val="00497D71"/>
    <w:rsid w:val="004A0681"/>
    <w:rsid w:val="004A1254"/>
    <w:rsid w:val="004A2739"/>
    <w:rsid w:val="004A2A0A"/>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765"/>
    <w:rsid w:val="004C21BF"/>
    <w:rsid w:val="004C27E2"/>
    <w:rsid w:val="004C400A"/>
    <w:rsid w:val="004C4615"/>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AD2"/>
    <w:rsid w:val="004F2EB2"/>
    <w:rsid w:val="004F30DA"/>
    <w:rsid w:val="004F3C2C"/>
    <w:rsid w:val="004F439D"/>
    <w:rsid w:val="004F47F4"/>
    <w:rsid w:val="004F55AC"/>
    <w:rsid w:val="004F6CFA"/>
    <w:rsid w:val="005009D1"/>
    <w:rsid w:val="00501C4C"/>
    <w:rsid w:val="0050298F"/>
    <w:rsid w:val="005050F4"/>
    <w:rsid w:val="00506778"/>
    <w:rsid w:val="005074AA"/>
    <w:rsid w:val="00507AE0"/>
    <w:rsid w:val="00510076"/>
    <w:rsid w:val="00511246"/>
    <w:rsid w:val="0051125F"/>
    <w:rsid w:val="00511521"/>
    <w:rsid w:val="00511B1A"/>
    <w:rsid w:val="00513736"/>
    <w:rsid w:val="0051647E"/>
    <w:rsid w:val="00516550"/>
    <w:rsid w:val="005171B0"/>
    <w:rsid w:val="005175C8"/>
    <w:rsid w:val="005177B7"/>
    <w:rsid w:val="00520941"/>
    <w:rsid w:val="00521540"/>
    <w:rsid w:val="005221BF"/>
    <w:rsid w:val="00522551"/>
    <w:rsid w:val="005229DC"/>
    <w:rsid w:val="00522CEE"/>
    <w:rsid w:val="00523A5E"/>
    <w:rsid w:val="00523C95"/>
    <w:rsid w:val="00523D90"/>
    <w:rsid w:val="00524BC6"/>
    <w:rsid w:val="005256F3"/>
    <w:rsid w:val="005256FC"/>
    <w:rsid w:val="00525B28"/>
    <w:rsid w:val="00527612"/>
    <w:rsid w:val="00527C1C"/>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52A3"/>
    <w:rsid w:val="00575BBB"/>
    <w:rsid w:val="00576CBE"/>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36C"/>
    <w:rsid w:val="005D6E3A"/>
    <w:rsid w:val="005D778D"/>
    <w:rsid w:val="005E0121"/>
    <w:rsid w:val="005E02E2"/>
    <w:rsid w:val="005E1015"/>
    <w:rsid w:val="005E1A43"/>
    <w:rsid w:val="005E2261"/>
    <w:rsid w:val="005E2693"/>
    <w:rsid w:val="005E2D82"/>
    <w:rsid w:val="005E33ED"/>
    <w:rsid w:val="005E3C9B"/>
    <w:rsid w:val="005E4119"/>
    <w:rsid w:val="005E42C0"/>
    <w:rsid w:val="005E5668"/>
    <w:rsid w:val="005E5BE1"/>
    <w:rsid w:val="005E613E"/>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4DF7"/>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2730"/>
    <w:rsid w:val="006545B2"/>
    <w:rsid w:val="00655DB9"/>
    <w:rsid w:val="0065628E"/>
    <w:rsid w:val="00656471"/>
    <w:rsid w:val="0066099F"/>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CBA"/>
    <w:rsid w:val="00696EE2"/>
    <w:rsid w:val="006973F5"/>
    <w:rsid w:val="006A15E9"/>
    <w:rsid w:val="006A1982"/>
    <w:rsid w:val="006A1A7B"/>
    <w:rsid w:val="006A1AAD"/>
    <w:rsid w:val="006A1DEB"/>
    <w:rsid w:val="006A38ED"/>
    <w:rsid w:val="006A542E"/>
    <w:rsid w:val="006A69C4"/>
    <w:rsid w:val="006A6BD0"/>
    <w:rsid w:val="006A703A"/>
    <w:rsid w:val="006A75BD"/>
    <w:rsid w:val="006A7E09"/>
    <w:rsid w:val="006B046F"/>
    <w:rsid w:val="006B1C72"/>
    <w:rsid w:val="006B2852"/>
    <w:rsid w:val="006B3D16"/>
    <w:rsid w:val="006B4AAE"/>
    <w:rsid w:val="006B5F35"/>
    <w:rsid w:val="006C2EA3"/>
    <w:rsid w:val="006C3DE0"/>
    <w:rsid w:val="006C6F73"/>
    <w:rsid w:val="006C7662"/>
    <w:rsid w:val="006C7E77"/>
    <w:rsid w:val="006D0482"/>
    <w:rsid w:val="006D184E"/>
    <w:rsid w:val="006D3BAA"/>
    <w:rsid w:val="006D4DFE"/>
    <w:rsid w:val="006D543E"/>
    <w:rsid w:val="006D5A24"/>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2A82"/>
    <w:rsid w:val="00723713"/>
    <w:rsid w:val="00723F10"/>
    <w:rsid w:val="007245AE"/>
    <w:rsid w:val="0073009A"/>
    <w:rsid w:val="00731378"/>
    <w:rsid w:val="007336FC"/>
    <w:rsid w:val="00733CC3"/>
    <w:rsid w:val="00735A6C"/>
    <w:rsid w:val="00735AE5"/>
    <w:rsid w:val="007370DA"/>
    <w:rsid w:val="0073745C"/>
    <w:rsid w:val="00741496"/>
    <w:rsid w:val="00742DCC"/>
    <w:rsid w:val="007447F2"/>
    <w:rsid w:val="00744CA2"/>
    <w:rsid w:val="0074584B"/>
    <w:rsid w:val="007463A3"/>
    <w:rsid w:val="007471E8"/>
    <w:rsid w:val="00747C1D"/>
    <w:rsid w:val="00750CFB"/>
    <w:rsid w:val="00754662"/>
    <w:rsid w:val="00755948"/>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6794"/>
    <w:rsid w:val="00807354"/>
    <w:rsid w:val="008112B5"/>
    <w:rsid w:val="0081179E"/>
    <w:rsid w:val="008118F9"/>
    <w:rsid w:val="00811D41"/>
    <w:rsid w:val="00811DFC"/>
    <w:rsid w:val="00814911"/>
    <w:rsid w:val="00814E13"/>
    <w:rsid w:val="008153EB"/>
    <w:rsid w:val="0081564B"/>
    <w:rsid w:val="00815BA8"/>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0B68"/>
    <w:rsid w:val="00840F9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0F35"/>
    <w:rsid w:val="00862684"/>
    <w:rsid w:val="00862AEF"/>
    <w:rsid w:val="00862F36"/>
    <w:rsid w:val="00864A0F"/>
    <w:rsid w:val="00864B78"/>
    <w:rsid w:val="008650AF"/>
    <w:rsid w:val="0086521D"/>
    <w:rsid w:val="00865620"/>
    <w:rsid w:val="00865E72"/>
    <w:rsid w:val="008669AC"/>
    <w:rsid w:val="00866A03"/>
    <w:rsid w:val="00867077"/>
    <w:rsid w:val="00867347"/>
    <w:rsid w:val="0087029D"/>
    <w:rsid w:val="00871069"/>
    <w:rsid w:val="00871844"/>
    <w:rsid w:val="00871B42"/>
    <w:rsid w:val="00872F60"/>
    <w:rsid w:val="00873E29"/>
    <w:rsid w:val="0087417A"/>
    <w:rsid w:val="0087418D"/>
    <w:rsid w:val="00874FB8"/>
    <w:rsid w:val="008756FC"/>
    <w:rsid w:val="00876D0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7B5"/>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3E75"/>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506A"/>
    <w:rsid w:val="00915366"/>
    <w:rsid w:val="00915797"/>
    <w:rsid w:val="00915936"/>
    <w:rsid w:val="00915B28"/>
    <w:rsid w:val="00915E66"/>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678"/>
    <w:rsid w:val="00936FB4"/>
    <w:rsid w:val="00937F7B"/>
    <w:rsid w:val="00940607"/>
    <w:rsid w:val="00941E20"/>
    <w:rsid w:val="00942958"/>
    <w:rsid w:val="009432B5"/>
    <w:rsid w:val="00943C3D"/>
    <w:rsid w:val="0094438E"/>
    <w:rsid w:val="00947712"/>
    <w:rsid w:val="009503EF"/>
    <w:rsid w:val="00951BAD"/>
    <w:rsid w:val="0095239E"/>
    <w:rsid w:val="00953B78"/>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297A"/>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71C"/>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AE2"/>
    <w:rsid w:val="00A01BE0"/>
    <w:rsid w:val="00A01D57"/>
    <w:rsid w:val="00A03EFE"/>
    <w:rsid w:val="00A04831"/>
    <w:rsid w:val="00A079AA"/>
    <w:rsid w:val="00A10F0D"/>
    <w:rsid w:val="00A11F54"/>
    <w:rsid w:val="00A1207A"/>
    <w:rsid w:val="00A133A7"/>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0C4"/>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71D"/>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621"/>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04EB"/>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098"/>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50D"/>
    <w:rsid w:val="00B708EB"/>
    <w:rsid w:val="00B709C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6562"/>
    <w:rsid w:val="00B96A7A"/>
    <w:rsid w:val="00B971C3"/>
    <w:rsid w:val="00BA0336"/>
    <w:rsid w:val="00BA0C09"/>
    <w:rsid w:val="00BA1572"/>
    <w:rsid w:val="00BA2C58"/>
    <w:rsid w:val="00BA2CDF"/>
    <w:rsid w:val="00BA2EE9"/>
    <w:rsid w:val="00BA5549"/>
    <w:rsid w:val="00BA5BB4"/>
    <w:rsid w:val="00BA7331"/>
    <w:rsid w:val="00BA75FC"/>
    <w:rsid w:val="00BA76C7"/>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6081"/>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17351"/>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453"/>
    <w:rsid w:val="00C4662C"/>
    <w:rsid w:val="00C46659"/>
    <w:rsid w:val="00C46DBC"/>
    <w:rsid w:val="00C4754C"/>
    <w:rsid w:val="00C51E57"/>
    <w:rsid w:val="00C54314"/>
    <w:rsid w:val="00C55275"/>
    <w:rsid w:val="00C56E72"/>
    <w:rsid w:val="00C577E2"/>
    <w:rsid w:val="00C600FA"/>
    <w:rsid w:val="00C6275E"/>
    <w:rsid w:val="00C62AF0"/>
    <w:rsid w:val="00C62BEC"/>
    <w:rsid w:val="00C633AD"/>
    <w:rsid w:val="00C67E57"/>
    <w:rsid w:val="00C707C0"/>
    <w:rsid w:val="00C71C2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496C"/>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1621"/>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7BA"/>
    <w:rsid w:val="00D10993"/>
    <w:rsid w:val="00D125A1"/>
    <w:rsid w:val="00D12DE3"/>
    <w:rsid w:val="00D1344E"/>
    <w:rsid w:val="00D13E51"/>
    <w:rsid w:val="00D1526D"/>
    <w:rsid w:val="00D16C82"/>
    <w:rsid w:val="00D16CB7"/>
    <w:rsid w:val="00D219E6"/>
    <w:rsid w:val="00D21BC6"/>
    <w:rsid w:val="00D21F97"/>
    <w:rsid w:val="00D22B41"/>
    <w:rsid w:val="00D22CE5"/>
    <w:rsid w:val="00D24021"/>
    <w:rsid w:val="00D24711"/>
    <w:rsid w:val="00D248F2"/>
    <w:rsid w:val="00D249BD"/>
    <w:rsid w:val="00D25BCC"/>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8FD"/>
    <w:rsid w:val="00D564B0"/>
    <w:rsid w:val="00D56C84"/>
    <w:rsid w:val="00D56DFD"/>
    <w:rsid w:val="00D56EE2"/>
    <w:rsid w:val="00D57353"/>
    <w:rsid w:val="00D6233F"/>
    <w:rsid w:val="00D62619"/>
    <w:rsid w:val="00D62A9D"/>
    <w:rsid w:val="00D632FF"/>
    <w:rsid w:val="00D649ED"/>
    <w:rsid w:val="00D669C9"/>
    <w:rsid w:val="00D66E5D"/>
    <w:rsid w:val="00D67C7B"/>
    <w:rsid w:val="00D70D68"/>
    <w:rsid w:val="00D739FB"/>
    <w:rsid w:val="00D75C3C"/>
    <w:rsid w:val="00D7641A"/>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AC8"/>
    <w:rsid w:val="00D9655A"/>
    <w:rsid w:val="00D96E1B"/>
    <w:rsid w:val="00D9791C"/>
    <w:rsid w:val="00DA2EA3"/>
    <w:rsid w:val="00DA4B55"/>
    <w:rsid w:val="00DA6439"/>
    <w:rsid w:val="00DA6447"/>
    <w:rsid w:val="00DA738C"/>
    <w:rsid w:val="00DB06DA"/>
    <w:rsid w:val="00DB0834"/>
    <w:rsid w:val="00DB1430"/>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6EFB"/>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4583"/>
    <w:rsid w:val="00E55D94"/>
    <w:rsid w:val="00E564A7"/>
    <w:rsid w:val="00E57EF3"/>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F4B"/>
    <w:rsid w:val="00E83671"/>
    <w:rsid w:val="00E83942"/>
    <w:rsid w:val="00E8395D"/>
    <w:rsid w:val="00E8396D"/>
    <w:rsid w:val="00E8423A"/>
    <w:rsid w:val="00E846D9"/>
    <w:rsid w:val="00E84D2E"/>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3847"/>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468F"/>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0313"/>
    <w:rsid w:val="00F314FE"/>
    <w:rsid w:val="00F3152A"/>
    <w:rsid w:val="00F329D1"/>
    <w:rsid w:val="00F3495E"/>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2759"/>
    <w:rsid w:val="00F53471"/>
    <w:rsid w:val="00F535FC"/>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2940"/>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2DE7"/>
    <w:rsid w:val="00FA3106"/>
    <w:rsid w:val="00FA4542"/>
    <w:rsid w:val="00FA4C21"/>
    <w:rsid w:val="00FA53DB"/>
    <w:rsid w:val="00FA729E"/>
    <w:rsid w:val="00FA74E7"/>
    <w:rsid w:val="00FA7AA4"/>
    <w:rsid w:val="00FB0FC7"/>
    <w:rsid w:val="00FB1596"/>
    <w:rsid w:val="00FB4984"/>
    <w:rsid w:val="00FB52C1"/>
    <w:rsid w:val="00FB56AA"/>
    <w:rsid w:val="00FB5F33"/>
    <w:rsid w:val="00FC17F2"/>
    <w:rsid w:val="00FC5994"/>
    <w:rsid w:val="00FC6B5B"/>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523EF"/>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
    <w:basedOn w:val="a"/>
    <w:uiPriority w:val="99"/>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HTML">
    <w:name w:val="HTML Preformatted"/>
    <w:basedOn w:val="a"/>
    <w:link w:val="HTML0"/>
    <w:uiPriority w:val="99"/>
    <w:unhideWhenUsed/>
    <w:rsid w:val="00F52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F52759"/>
    <w:rPr>
      <w:rFonts w:ascii="Courier New" w:hAnsi="Courier New" w:cs="Courier New"/>
    </w:rPr>
  </w:style>
  <w:style w:type="character" w:customStyle="1" w:styleId="y2iqfc">
    <w:name w:val="y2iqfc"/>
    <w:basedOn w:val="a0"/>
    <w:rsid w:val="00F5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5431805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124181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57920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D1C6-FA15-4D6C-B90A-D3F77F3B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36</Pages>
  <Words>7588</Words>
  <Characters>56188</Characters>
  <Application>Microsoft Office Word</Application>
  <DocSecurity>0</DocSecurity>
  <Lines>468</Lines>
  <Paragraphs>127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63649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89</cp:revision>
  <cp:lastPrinted>2022-06-07T09:59:00Z</cp:lastPrinted>
  <dcterms:created xsi:type="dcterms:W3CDTF">2022-01-13T11:09:00Z</dcterms:created>
  <dcterms:modified xsi:type="dcterms:W3CDTF">2022-06-10T10:24:00Z</dcterms:modified>
</cp:coreProperties>
</file>