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2F" w:rsidRPr="000F113D" w:rsidRDefault="009B6E2F" w:rsidP="009B6E2F">
      <w:pPr>
        <w:jc w:val="center"/>
        <w:rPr>
          <w:rFonts w:eastAsia="Calibri"/>
          <w:b/>
          <w:sz w:val="22"/>
          <w:szCs w:val="22"/>
          <w:lang w:val="uz-Cyrl-UZ" w:eastAsia="en-US"/>
        </w:rPr>
      </w:pPr>
      <w:r w:rsidRPr="000F113D">
        <w:rPr>
          <w:rFonts w:eastAsia="Calibri"/>
          <w:b/>
          <w:sz w:val="22"/>
          <w:szCs w:val="22"/>
          <w:lang w:val="uz-Cyrl-UZ" w:eastAsia="en-US"/>
        </w:rPr>
        <w:t>-сонли шартнома</w:t>
      </w:r>
    </w:p>
    <w:p w:rsidR="009B6E2F" w:rsidRPr="000F113D" w:rsidRDefault="009B6E2F" w:rsidP="009B6E2F">
      <w:pPr>
        <w:widowControl/>
        <w:autoSpaceDE/>
        <w:autoSpaceDN/>
        <w:adjustRightInd/>
        <w:spacing w:line="259" w:lineRule="auto"/>
        <w:jc w:val="center"/>
        <w:rPr>
          <w:rFonts w:eastAsia="Calibri"/>
          <w:b/>
          <w:sz w:val="22"/>
          <w:szCs w:val="22"/>
          <w:lang w:val="uz-Cyrl-UZ" w:eastAsia="en-US"/>
        </w:rPr>
      </w:pPr>
      <w:r w:rsidRPr="000F113D">
        <w:rPr>
          <w:rFonts w:eastAsia="Calibri"/>
          <w:b/>
          <w:sz w:val="22"/>
          <w:szCs w:val="22"/>
          <w:lang w:val="uz-Cyrl-UZ" w:eastAsia="en-US"/>
        </w:rPr>
        <w:t>Ўзбекистон Республикаси _______________________________________________тўғрисида</w:t>
      </w:r>
    </w:p>
    <w:p w:rsidR="009B6E2F" w:rsidRPr="000F113D" w:rsidRDefault="009B6E2F" w:rsidP="009B6E2F">
      <w:pPr>
        <w:widowControl/>
        <w:autoSpaceDE/>
        <w:autoSpaceDN/>
        <w:adjustRightInd/>
        <w:spacing w:line="259" w:lineRule="auto"/>
        <w:jc w:val="center"/>
        <w:rPr>
          <w:rFonts w:eastAsia="Calibri"/>
          <w:sz w:val="22"/>
          <w:szCs w:val="22"/>
          <w:lang w:val="uz-Cyrl-UZ" w:eastAsia="en-US"/>
        </w:rPr>
      </w:pPr>
    </w:p>
    <w:p w:rsidR="009B6E2F" w:rsidRPr="000F113D" w:rsidRDefault="009B6E2F" w:rsidP="009B6E2F">
      <w:pPr>
        <w:widowControl/>
        <w:autoSpaceDE/>
        <w:autoSpaceDN/>
        <w:adjustRightInd/>
        <w:spacing w:after="160" w:line="259" w:lineRule="auto"/>
        <w:jc w:val="center"/>
        <w:rPr>
          <w:rFonts w:eastAsia="Calibri"/>
          <w:b/>
          <w:lang w:val="uz-Cyrl-UZ" w:eastAsia="en-US"/>
        </w:rPr>
      </w:pPr>
      <w:r>
        <w:rPr>
          <w:rFonts w:eastAsia="Calibri"/>
          <w:lang w:val="uz-Cyrl-UZ" w:eastAsia="en-US"/>
        </w:rPr>
        <w:t xml:space="preserve">Самарқанд </w:t>
      </w:r>
      <w:r w:rsidRPr="000F113D">
        <w:rPr>
          <w:rFonts w:eastAsia="Calibri"/>
          <w:lang w:val="uz-Cyrl-UZ" w:eastAsia="en-US"/>
        </w:rPr>
        <w:t xml:space="preserve">шаҳри                                                                                                                    </w:t>
      </w:r>
      <w:r>
        <w:rPr>
          <w:rFonts w:eastAsia="Calibri"/>
          <w:lang w:val="uz-Cyrl-UZ" w:eastAsia="en-US"/>
        </w:rPr>
        <w:t>2022</w:t>
      </w:r>
      <w:r w:rsidRPr="000F113D">
        <w:rPr>
          <w:rFonts w:eastAsia="Calibri"/>
          <w:lang w:val="uz-Cyrl-UZ" w:eastAsia="en-US"/>
        </w:rPr>
        <w:t xml:space="preserve"> йил “____” </w:t>
      </w:r>
    </w:p>
    <w:p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r w:rsidRPr="000F113D">
        <w:rPr>
          <w:rFonts w:eastAsia="Calibri"/>
          <w:sz w:val="22"/>
          <w:szCs w:val="22"/>
          <w:lang w:val="uz-Cyrl-UZ" w:eastAsia="en-US"/>
        </w:rPr>
        <w:t>____________________________________________________________ номидан низом асосида иш юритувчи ____________________  ___________________________ бир томондан (бундан буён матнда “Бажарувчи” деб юритилади) ҳамда Ҳукумат уйидан фойдаланиш бошқармаси 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 ШАРТНОМА ПРЕДМЕТИ</w:t>
      </w:r>
    </w:p>
    <w:p w:rsidR="009B6E2F" w:rsidRPr="000F113D" w:rsidRDefault="009B6E2F" w:rsidP="009B6E2F">
      <w:pPr>
        <w:ind w:firstLine="567"/>
        <w:jc w:val="both"/>
        <w:rPr>
          <w:rFonts w:eastAsia="Calibri"/>
          <w:sz w:val="22"/>
          <w:szCs w:val="22"/>
          <w:lang w:val="uz-Cyrl-UZ" w:eastAsia="en-US"/>
        </w:rPr>
      </w:pPr>
      <w:r w:rsidRPr="000F113D">
        <w:rPr>
          <w:rFonts w:eastAsia="Calibri"/>
          <w:sz w:val="22"/>
          <w:szCs w:val="22"/>
          <w:lang w:val="uz-Cyrl-UZ" w:eastAsia="en-US"/>
        </w:rPr>
        <w:t xml:space="preserve">“Бажарувчи” ушбу Шартнома иловасида кўрсатилган спецификацияга мувофиқ </w:t>
      </w:r>
      <w:r w:rsidRPr="00436FB7">
        <w:rPr>
          <w:sz w:val="24"/>
          <w:szCs w:val="24"/>
          <w:lang w:val="uz-Cyrl-UZ"/>
        </w:rPr>
        <w:t>Самарқанд Давлат Тиббиёт Институти</w:t>
      </w:r>
      <w:r>
        <w:rPr>
          <w:sz w:val="24"/>
          <w:szCs w:val="24"/>
          <w:lang w:val="uz-Cyrl-UZ"/>
        </w:rPr>
        <w:t xml:space="preserve"> </w:t>
      </w:r>
      <w:r w:rsidR="004E2086">
        <w:rPr>
          <w:sz w:val="24"/>
          <w:szCs w:val="24"/>
          <w:lang w:val="uz-Cyrl-UZ"/>
        </w:rPr>
        <w:t>Симуляцион марказ назарий иижтимоий кафедра биноси 1-қаватини</w:t>
      </w:r>
      <w:r>
        <w:rPr>
          <w:sz w:val="24"/>
          <w:szCs w:val="24"/>
          <w:lang w:val="uz-Cyrl-UZ"/>
        </w:rPr>
        <w:t xml:space="preserve"> жорий таъмирлаш </w:t>
      </w:r>
      <w:r w:rsidRPr="005B091F">
        <w:rPr>
          <w:sz w:val="24"/>
          <w:szCs w:val="24"/>
          <w:highlight w:val="yellow"/>
          <w:lang w:val="uz-Cyrl-UZ"/>
        </w:rPr>
        <w:t xml:space="preserve"> бўйича </w:t>
      </w:r>
      <w:r w:rsidRPr="008E2D14">
        <w:rPr>
          <w:rFonts w:eastAsia="Calibri"/>
          <w:sz w:val="22"/>
          <w:szCs w:val="22"/>
          <w:lang w:val="uz-Cyrl-UZ" w:eastAsia="en-US"/>
        </w:rPr>
        <w:t>мажбуриятини олади, “Буюртмачи” ушбу хизматларни ва товарларни қабул қилиш</w:t>
      </w:r>
      <w:r w:rsidRPr="000F113D">
        <w:rPr>
          <w:rFonts w:eastAsia="Calibri"/>
          <w:sz w:val="22"/>
          <w:szCs w:val="22"/>
          <w:lang w:val="uz-Cyrl-UZ" w:eastAsia="en-US"/>
        </w:rPr>
        <w:t xml:space="preserve">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II. ТОМОНЛАРНИНГ ҲУҚУКЛАРИ ВА МАЖБУРИЯТЛАРИ</w:t>
      </w:r>
    </w:p>
    <w:p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Буюртмачининг хуқуқлари:</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бажарувчидан техник шартларга лозим даражадаги хизматларни кўрсатишни талаб қилиш;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баҳосини мутаносиб равишда пасайтириш;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Буюртмачининг мажбуриятлари:</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шартларига мувофиқ кўрсатилган хизматларни қабул қилиш;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Бажарувчининг ҳуқуқлари:</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Бажарувчининг мажбуриятлари:</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9B6E2F" w:rsidRPr="000F113D" w:rsidRDefault="009B6E2F" w:rsidP="009B6E2F">
      <w:pPr>
        <w:widowControl/>
        <w:autoSpaceDE/>
        <w:autoSpaceDN/>
        <w:adjustRightInd/>
        <w:spacing w:line="242" w:lineRule="auto"/>
        <w:ind w:firstLine="709"/>
        <w:jc w:val="both"/>
        <w:rPr>
          <w:rFonts w:eastAsia="Calibri"/>
          <w:b/>
          <w:sz w:val="22"/>
          <w:szCs w:val="22"/>
          <w:lang w:val="uz-Cyrl-UZ" w:eastAsia="en-US"/>
        </w:rPr>
      </w:pP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III. ШАРТНОМА БАҲОСИ ВА ХИСОБ-КИТОБ ҚИЛИШ ТАРТИБИ</w:t>
      </w:r>
    </w:p>
    <w:p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шартноманинг баҳоси _____________(________________________________________) сўм, ҚҚС билан (ҚҚС сиз).</w:t>
      </w:r>
    </w:p>
    <w:p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Кўрсатиладиган хизматларнинг баҳоси ушбу шартноманинг иловасида кўрсатилади.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 xml:space="preserve">Буюртмачи тақдим этиладиган хизматнинг </w:t>
      </w:r>
      <w:r>
        <w:rPr>
          <w:rFonts w:eastAsia="Calibri"/>
          <w:sz w:val="22"/>
          <w:szCs w:val="22"/>
          <w:lang w:val="uz-Cyrl-UZ" w:eastAsia="en-US"/>
        </w:rPr>
        <w:t>30</w:t>
      </w:r>
      <w:r w:rsidRPr="000F113D">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9B6E2F" w:rsidRPr="000F113D" w:rsidRDefault="009B6E2F" w:rsidP="009B6E2F">
      <w:pPr>
        <w:widowControl/>
        <w:autoSpaceDE/>
        <w:autoSpaceDN/>
        <w:adjustRightInd/>
        <w:spacing w:line="242" w:lineRule="auto"/>
        <w:ind w:firstLine="567"/>
        <w:contextualSpacing/>
        <w:jc w:val="both"/>
        <w:rPr>
          <w:rFonts w:eastAsia="Calibri"/>
          <w:sz w:val="22"/>
          <w:szCs w:val="22"/>
          <w:lang w:val="uz-Cyrl-UZ" w:eastAsia="en-US"/>
        </w:rPr>
      </w:pPr>
      <w:r w:rsidRPr="000F113D">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lastRenderedPageBreak/>
        <w:t>Хизматлар бўйича ҳисоб-китоблар банк ўтказмаси орқали Бажарувчининг ҳисоб рақамига ўтказиш йўли билан амалга оширилади.</w:t>
      </w: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IV. ШАРТНОМАНИ БАЖАРИШ</w:t>
      </w:r>
    </w:p>
    <w:p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Буюртмачининг розилиги билан хизматлар муддатидан олдин тақдим этилиши мумкин.</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V. ТОМОНЛАРНИНГ ЖАВОБГАРЛИГИ</w:t>
      </w:r>
    </w:p>
    <w:p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0F113D">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 xml:space="preserve">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w:t>
      </w:r>
      <w:r w:rsidRPr="000F113D">
        <w:rPr>
          <w:rFonts w:eastAsia="Calibri"/>
          <w:sz w:val="22"/>
          <w:szCs w:val="22"/>
          <w:lang w:val="uz-Cyrl-UZ" w:eastAsia="en-US"/>
        </w:rPr>
        <w:lastRenderedPageBreak/>
        <w:t>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VI. НИЗОЛАРНИ ҲАЛ ЭТИШ ТАРТИБИ</w:t>
      </w:r>
    </w:p>
    <w:p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rsidR="009B6E2F" w:rsidRPr="000F113D" w:rsidRDefault="009B6E2F" w:rsidP="009B6E2F">
      <w:pPr>
        <w:widowControl/>
        <w:autoSpaceDE/>
        <w:autoSpaceDN/>
        <w:adjustRightInd/>
        <w:spacing w:line="242" w:lineRule="auto"/>
        <w:ind w:firstLine="709"/>
        <w:jc w:val="both"/>
        <w:rPr>
          <w:rFonts w:eastAsia="Calibri"/>
          <w:b/>
          <w:sz w:val="22"/>
          <w:szCs w:val="22"/>
          <w:lang w:val="uz-Cyrl-UZ" w:eastAsia="en-US"/>
        </w:rPr>
      </w:pP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VII. ФОРС-МАЖОР ҲОЛАТЛАРИ</w:t>
      </w:r>
    </w:p>
    <w:p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VIII. КОРРУПЦИЯГА ҚАРШИ КУРАШ</w:t>
      </w:r>
    </w:p>
    <w:p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lastRenderedPageBreak/>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бошқа контрагентлар билан таққослаганда асоссиз устунликларни тақдим этиш;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ҳар қандай кафолатлар билан таъминлаш;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амалдаги тартиб-таомилларни тезлаштириш;</w:t>
      </w:r>
    </w:p>
    <w:p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IX. ШАРТНОМАНИНГ АМАЛ ҚИЛИШИ</w:t>
      </w:r>
    </w:p>
    <w:p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Томонлар имзолаган кундан бошлаб кучга киради ва 202</w:t>
      </w:r>
      <w:r>
        <w:rPr>
          <w:rFonts w:eastAsia="Calibri"/>
          <w:sz w:val="22"/>
          <w:szCs w:val="22"/>
          <w:lang w:val="uz-Cyrl-UZ" w:eastAsia="en-US"/>
        </w:rPr>
        <w:t>2</w:t>
      </w:r>
      <w:r w:rsidRPr="000F113D">
        <w:rPr>
          <w:rFonts w:eastAsia="Calibri"/>
          <w:sz w:val="22"/>
          <w:szCs w:val="22"/>
          <w:lang w:val="uz-Cyrl-UZ" w:eastAsia="en-US"/>
        </w:rPr>
        <w:t xml:space="preserve"> йил </w:t>
      </w:r>
      <w:r w:rsidRPr="000F113D">
        <w:rPr>
          <w:rFonts w:eastAsia="Calibri"/>
          <w:sz w:val="22"/>
          <w:szCs w:val="22"/>
          <w:lang w:val="uz-Cyrl-UZ" w:eastAsia="en-US"/>
        </w:rPr>
        <w:br/>
        <w:t>31 декабргача амал қилади.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Х. ЯКУНИЙ ҚОИДАЛАР</w:t>
      </w:r>
    </w:p>
    <w:p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бир хил юридик кучга эга бўлган икки нусхада тузилди.</w:t>
      </w:r>
    </w:p>
    <w:p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lastRenderedPageBreak/>
        <w:t>Ушбу шартнома, унга киритилган ўзгартиришлар (қўшимчалар) томонлар томонидан имзоланган пайтдан бошлаб оширилади.</w:t>
      </w:r>
    </w:p>
    <w:p w:rsidR="009B6E2F" w:rsidRPr="000F113D" w:rsidRDefault="009B6E2F" w:rsidP="009B6E2F">
      <w:pPr>
        <w:widowControl/>
        <w:autoSpaceDE/>
        <w:autoSpaceDN/>
        <w:adjustRightInd/>
        <w:spacing w:line="264" w:lineRule="auto"/>
        <w:ind w:firstLine="709"/>
        <w:rPr>
          <w:rFonts w:eastAsia="Calibri"/>
          <w:sz w:val="22"/>
          <w:szCs w:val="22"/>
          <w:lang w:val="uz-Cyrl-UZ" w:eastAsia="en-US"/>
        </w:rPr>
      </w:pPr>
    </w:p>
    <w:p w:rsidR="009B6E2F" w:rsidRPr="000F113D" w:rsidRDefault="009B6E2F" w:rsidP="009B6E2F">
      <w:pPr>
        <w:widowControl/>
        <w:autoSpaceDE/>
        <w:autoSpaceDN/>
        <w:adjustRightInd/>
        <w:spacing w:line="264" w:lineRule="auto"/>
        <w:jc w:val="center"/>
        <w:rPr>
          <w:rFonts w:eastAsia="Calibri"/>
          <w:b/>
          <w:sz w:val="22"/>
          <w:szCs w:val="22"/>
          <w:lang w:val="uz-Cyrl-UZ" w:eastAsia="en-US"/>
        </w:rPr>
      </w:pPr>
      <w:r w:rsidRPr="000F113D">
        <w:rPr>
          <w:rFonts w:eastAsia="Calibri"/>
          <w:b/>
          <w:sz w:val="22"/>
          <w:szCs w:val="22"/>
          <w:lang w:val="uz-Cyrl-UZ" w:eastAsia="en-US"/>
        </w:rPr>
        <w:t>XI. ТОМОНЛАРНИНГ РЕКВИЗИТЛАРИ ВА ИМЗОЛАРИ</w:t>
      </w:r>
    </w:p>
    <w:p w:rsidR="009B6E2F" w:rsidRPr="000F113D" w:rsidRDefault="009B6E2F" w:rsidP="009B6E2F">
      <w:pPr>
        <w:widowControl/>
        <w:autoSpaceDE/>
        <w:autoSpaceDN/>
        <w:adjustRightInd/>
        <w:spacing w:line="264" w:lineRule="auto"/>
        <w:ind w:firstLine="709"/>
        <w:jc w:val="center"/>
        <w:rPr>
          <w:rFonts w:eastAsia="Calibri"/>
          <w:b/>
          <w:sz w:val="22"/>
          <w:szCs w:val="22"/>
          <w:lang w:val="uz-Cyrl-UZ" w:eastAsia="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820"/>
      </w:tblGrid>
      <w:tr w:rsidR="009B6E2F" w:rsidRPr="000F113D" w:rsidTr="009554E2">
        <w:tc>
          <w:tcPr>
            <w:tcW w:w="4678" w:type="dxa"/>
          </w:tcPr>
          <w:p w:rsidR="009B6E2F" w:rsidRPr="000F113D" w:rsidRDefault="009B6E2F" w:rsidP="009554E2">
            <w:pPr>
              <w:widowControl/>
              <w:autoSpaceDE/>
              <w:autoSpaceDN/>
              <w:adjustRightInd/>
              <w:jc w:val="both"/>
              <w:rPr>
                <w:rFonts w:eastAsia="Calibri"/>
                <w:sz w:val="22"/>
                <w:szCs w:val="22"/>
                <w:lang w:val="uz-Cyrl-UZ" w:eastAsia="en-US"/>
              </w:rPr>
            </w:pPr>
            <w:r w:rsidRPr="000F113D">
              <w:rPr>
                <w:rFonts w:eastAsia="Calibri"/>
                <w:sz w:val="22"/>
                <w:szCs w:val="22"/>
                <w:lang w:val="uz-Cyrl-UZ" w:eastAsia="en-US"/>
              </w:rPr>
              <w:t xml:space="preserve">   Буюртмачи:</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Р/с:__________________________________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Банк реквизитлари: 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МФО 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ИНН: ________________________________</w:t>
            </w:r>
          </w:p>
          <w:p w:rsidR="009B6E2F" w:rsidRPr="000F113D" w:rsidRDefault="009B6E2F" w:rsidP="009554E2">
            <w:pPr>
              <w:widowControl/>
              <w:autoSpaceDE/>
              <w:autoSpaceDN/>
              <w:adjustRightInd/>
              <w:ind w:firstLine="567"/>
              <w:jc w:val="both"/>
              <w:rPr>
                <w:rFonts w:eastAsia="Calibri"/>
                <w:b/>
                <w:bCs/>
                <w:sz w:val="22"/>
                <w:szCs w:val="22"/>
                <w:lang w:val="uz-Cyrl-UZ" w:eastAsia="en-US"/>
              </w:rPr>
            </w:pPr>
            <w:r w:rsidRPr="000F113D">
              <w:rPr>
                <w:rFonts w:eastAsia="Calibri"/>
                <w:sz w:val="22"/>
                <w:szCs w:val="22"/>
                <w:lang w:val="uz-Cyrl-UZ" w:eastAsia="en-US"/>
              </w:rPr>
              <w:t>ОКЭД: ___________________________</w:t>
            </w:r>
          </w:p>
          <w:p w:rsidR="009B6E2F" w:rsidRPr="000F113D" w:rsidRDefault="009B6E2F" w:rsidP="009554E2">
            <w:pPr>
              <w:widowControl/>
              <w:autoSpaceDE/>
              <w:autoSpaceDN/>
              <w:adjustRightInd/>
              <w:ind w:firstLine="567"/>
              <w:jc w:val="both"/>
              <w:rPr>
                <w:rFonts w:eastAsia="Calibri"/>
                <w:b/>
                <w:bCs/>
                <w:sz w:val="22"/>
                <w:szCs w:val="22"/>
                <w:lang w:val="uz-Cyrl-UZ" w:eastAsia="en-US"/>
              </w:rPr>
            </w:pPr>
          </w:p>
          <w:p w:rsidR="009B6E2F" w:rsidRPr="000F113D" w:rsidRDefault="009B6E2F" w:rsidP="009554E2">
            <w:pPr>
              <w:widowControl/>
              <w:autoSpaceDE/>
              <w:autoSpaceDN/>
              <w:adjustRightInd/>
              <w:ind w:firstLine="567"/>
              <w:jc w:val="both"/>
              <w:rPr>
                <w:rFonts w:eastAsia="Calibri"/>
                <w:b/>
                <w:bCs/>
                <w:sz w:val="22"/>
                <w:szCs w:val="22"/>
                <w:lang w:val="uz-Cyrl-UZ" w:eastAsia="en-US"/>
              </w:rPr>
            </w:pPr>
          </w:p>
          <w:p w:rsidR="009B6E2F" w:rsidRPr="000F113D" w:rsidRDefault="009B6E2F" w:rsidP="009554E2">
            <w:pPr>
              <w:widowControl/>
              <w:autoSpaceDE/>
              <w:autoSpaceDN/>
              <w:adjustRightInd/>
              <w:ind w:firstLine="567"/>
              <w:jc w:val="both"/>
              <w:rPr>
                <w:rFonts w:eastAsia="Calibri"/>
                <w:b/>
                <w:bCs/>
                <w:sz w:val="22"/>
                <w:szCs w:val="22"/>
                <w:lang w:val="uz-Cyrl-UZ" w:eastAsia="en-US"/>
              </w:rPr>
            </w:pPr>
          </w:p>
          <w:p w:rsidR="009B6E2F" w:rsidRPr="000F113D" w:rsidRDefault="009B6E2F" w:rsidP="009554E2">
            <w:pPr>
              <w:widowControl/>
              <w:autoSpaceDE/>
              <w:autoSpaceDN/>
              <w:adjustRightInd/>
              <w:ind w:firstLine="567"/>
              <w:jc w:val="both"/>
              <w:rPr>
                <w:rFonts w:eastAsia="Calibri"/>
                <w:b/>
                <w:bCs/>
                <w:sz w:val="22"/>
                <w:szCs w:val="22"/>
                <w:lang w:val="uz-Cyrl-UZ" w:eastAsia="en-US"/>
              </w:rPr>
            </w:pPr>
          </w:p>
          <w:p w:rsidR="009B6E2F" w:rsidRPr="000F113D" w:rsidRDefault="009B6E2F" w:rsidP="009554E2">
            <w:pPr>
              <w:widowControl/>
              <w:autoSpaceDE/>
              <w:autoSpaceDN/>
              <w:adjustRightInd/>
              <w:ind w:firstLine="567"/>
              <w:jc w:val="both"/>
              <w:rPr>
                <w:rFonts w:eastAsia="Calibri"/>
                <w:b/>
                <w:bCs/>
                <w:sz w:val="22"/>
                <w:szCs w:val="22"/>
                <w:lang w:val="uz-Cyrl-UZ" w:eastAsia="en-US"/>
              </w:rPr>
            </w:pPr>
            <w:r w:rsidRPr="000F113D">
              <w:rPr>
                <w:rFonts w:eastAsia="Calibri"/>
                <w:b/>
                <w:sz w:val="22"/>
                <w:szCs w:val="22"/>
                <w:lang w:val="uz-Cyrl-UZ" w:eastAsia="en-US"/>
              </w:rPr>
              <w:t>Буюртмачи</w:t>
            </w:r>
            <w:r w:rsidRPr="000F113D">
              <w:rPr>
                <w:rFonts w:eastAsia="Calibri"/>
                <w:b/>
                <w:bCs/>
                <w:sz w:val="22"/>
                <w:szCs w:val="22"/>
                <w:lang w:val="uz-Cyrl-UZ" w:eastAsia="en-US"/>
              </w:rPr>
              <w:t>:</w:t>
            </w:r>
          </w:p>
          <w:p w:rsidR="009B6E2F" w:rsidRPr="000F113D" w:rsidRDefault="009B6E2F" w:rsidP="009554E2">
            <w:pPr>
              <w:widowControl/>
              <w:autoSpaceDE/>
              <w:autoSpaceDN/>
              <w:adjustRightInd/>
              <w:ind w:firstLine="567"/>
              <w:jc w:val="both"/>
              <w:rPr>
                <w:rFonts w:eastAsia="Calibri"/>
                <w:sz w:val="22"/>
                <w:szCs w:val="22"/>
                <w:lang w:val="uz-Cyrl-UZ" w:eastAsia="en-US"/>
              </w:rPr>
            </w:pPr>
            <w:r w:rsidRPr="000F113D">
              <w:rPr>
                <w:rFonts w:eastAsia="Calibri"/>
                <w:sz w:val="22"/>
                <w:szCs w:val="22"/>
                <w:lang w:val="uz-Cyrl-UZ" w:eastAsia="en-US"/>
              </w:rPr>
              <w:t>_____________ _____________________</w:t>
            </w:r>
          </w:p>
          <w:p w:rsidR="009B6E2F" w:rsidRPr="000F113D" w:rsidRDefault="009B6E2F" w:rsidP="009554E2">
            <w:pPr>
              <w:widowControl/>
              <w:autoSpaceDE/>
              <w:autoSpaceDN/>
              <w:adjustRightInd/>
              <w:ind w:firstLine="567"/>
              <w:jc w:val="both"/>
              <w:rPr>
                <w:rFonts w:eastAsia="Calibri"/>
                <w:sz w:val="22"/>
                <w:szCs w:val="22"/>
                <w:lang w:val="uz-Cyrl-UZ" w:eastAsia="en-US"/>
              </w:rPr>
            </w:pPr>
          </w:p>
        </w:tc>
        <w:tc>
          <w:tcPr>
            <w:tcW w:w="4820" w:type="dxa"/>
          </w:tcPr>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Бажарувчи:</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Р/с:__________________________________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Л/с:__________________________________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Банк реквизитлари: 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МФО ________________________________</w:t>
            </w:r>
          </w:p>
          <w:p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ИНН: ________________________________</w:t>
            </w:r>
          </w:p>
          <w:p w:rsidR="009B6E2F" w:rsidRPr="000F113D" w:rsidRDefault="009B6E2F" w:rsidP="009554E2">
            <w:pPr>
              <w:widowControl/>
              <w:autoSpaceDE/>
              <w:autoSpaceDN/>
              <w:adjustRightInd/>
              <w:ind w:firstLine="567"/>
              <w:jc w:val="both"/>
              <w:rPr>
                <w:rFonts w:eastAsia="Calibri"/>
                <w:b/>
                <w:bCs/>
                <w:sz w:val="22"/>
                <w:szCs w:val="22"/>
                <w:lang w:val="uz-Cyrl-UZ" w:eastAsia="en-US"/>
              </w:rPr>
            </w:pPr>
            <w:r w:rsidRPr="000F113D">
              <w:rPr>
                <w:rFonts w:eastAsia="Calibri"/>
                <w:sz w:val="22"/>
                <w:szCs w:val="22"/>
                <w:lang w:val="uz-Cyrl-UZ" w:eastAsia="en-US"/>
              </w:rPr>
              <w:t>ОКЭД: ___________________________</w:t>
            </w:r>
          </w:p>
          <w:p w:rsidR="009B6E2F" w:rsidRPr="000F113D" w:rsidRDefault="009B6E2F" w:rsidP="009554E2">
            <w:pPr>
              <w:widowControl/>
              <w:autoSpaceDE/>
              <w:autoSpaceDN/>
              <w:adjustRightInd/>
              <w:ind w:firstLine="567"/>
              <w:jc w:val="both"/>
              <w:rPr>
                <w:rFonts w:eastAsia="Calibri"/>
                <w:b/>
                <w:bCs/>
                <w:sz w:val="22"/>
                <w:szCs w:val="22"/>
                <w:lang w:val="uz-Cyrl-UZ" w:eastAsia="en-US"/>
              </w:rPr>
            </w:pPr>
          </w:p>
          <w:p w:rsidR="009B6E2F" w:rsidRPr="000F113D" w:rsidRDefault="009B6E2F" w:rsidP="009554E2">
            <w:pPr>
              <w:widowControl/>
              <w:autoSpaceDE/>
              <w:autoSpaceDN/>
              <w:adjustRightInd/>
              <w:ind w:firstLine="567"/>
              <w:jc w:val="both"/>
              <w:rPr>
                <w:rFonts w:eastAsia="Calibri"/>
                <w:b/>
                <w:bCs/>
                <w:sz w:val="22"/>
                <w:szCs w:val="22"/>
                <w:lang w:val="uz-Cyrl-UZ" w:eastAsia="en-US"/>
              </w:rPr>
            </w:pPr>
          </w:p>
          <w:p w:rsidR="009B6E2F" w:rsidRPr="000F113D" w:rsidRDefault="009B6E2F" w:rsidP="009554E2">
            <w:pPr>
              <w:widowControl/>
              <w:autoSpaceDE/>
              <w:autoSpaceDN/>
              <w:adjustRightInd/>
              <w:ind w:firstLine="567"/>
              <w:jc w:val="both"/>
              <w:rPr>
                <w:rFonts w:eastAsia="Calibri"/>
                <w:b/>
                <w:bCs/>
                <w:sz w:val="22"/>
                <w:szCs w:val="22"/>
                <w:lang w:val="uz-Cyrl-UZ" w:eastAsia="en-US"/>
              </w:rPr>
            </w:pPr>
          </w:p>
          <w:p w:rsidR="009B6E2F" w:rsidRPr="000F113D" w:rsidRDefault="009B6E2F" w:rsidP="009554E2">
            <w:pPr>
              <w:widowControl/>
              <w:autoSpaceDE/>
              <w:autoSpaceDN/>
              <w:adjustRightInd/>
              <w:ind w:firstLine="567"/>
              <w:jc w:val="both"/>
              <w:rPr>
                <w:rFonts w:eastAsia="Calibri"/>
                <w:b/>
                <w:bCs/>
                <w:sz w:val="22"/>
                <w:szCs w:val="22"/>
                <w:lang w:val="uz-Cyrl-UZ" w:eastAsia="en-US"/>
              </w:rPr>
            </w:pPr>
            <w:r>
              <w:rPr>
                <w:rFonts w:eastAsia="Calibri"/>
                <w:b/>
                <w:sz w:val="22"/>
                <w:szCs w:val="22"/>
                <w:lang w:val="uz-Cyrl-UZ" w:eastAsia="en-US"/>
              </w:rPr>
              <w:t>Бажарувчи</w:t>
            </w:r>
            <w:r w:rsidRPr="000F113D">
              <w:rPr>
                <w:rFonts w:eastAsia="Calibri"/>
                <w:b/>
                <w:bCs/>
                <w:sz w:val="22"/>
                <w:szCs w:val="22"/>
                <w:lang w:val="uz-Cyrl-UZ" w:eastAsia="en-US"/>
              </w:rPr>
              <w:t>:</w:t>
            </w:r>
          </w:p>
          <w:p w:rsidR="009B6E2F" w:rsidRPr="000F113D" w:rsidRDefault="009B6E2F" w:rsidP="009554E2">
            <w:pPr>
              <w:widowControl/>
              <w:autoSpaceDE/>
              <w:autoSpaceDN/>
              <w:adjustRightInd/>
              <w:ind w:firstLine="567"/>
              <w:jc w:val="both"/>
              <w:rPr>
                <w:rFonts w:eastAsia="Calibri"/>
                <w:sz w:val="22"/>
                <w:szCs w:val="22"/>
                <w:lang w:val="uz-Cyrl-UZ" w:eastAsia="en-US"/>
              </w:rPr>
            </w:pPr>
            <w:r w:rsidRPr="000F113D">
              <w:rPr>
                <w:rFonts w:eastAsia="Calibri"/>
                <w:sz w:val="22"/>
                <w:szCs w:val="22"/>
                <w:lang w:val="uz-Cyrl-UZ" w:eastAsia="en-US"/>
              </w:rPr>
              <w:t>____________ _____________________</w:t>
            </w:r>
          </w:p>
          <w:p w:rsidR="009B6E2F" w:rsidRPr="000F113D" w:rsidRDefault="009B6E2F" w:rsidP="009554E2">
            <w:pPr>
              <w:widowControl/>
              <w:autoSpaceDE/>
              <w:autoSpaceDN/>
              <w:adjustRightInd/>
              <w:ind w:firstLine="567"/>
              <w:jc w:val="both"/>
              <w:rPr>
                <w:rFonts w:eastAsia="Calibri"/>
                <w:sz w:val="22"/>
                <w:szCs w:val="22"/>
                <w:lang w:val="uz-Cyrl-UZ" w:eastAsia="en-US"/>
              </w:rPr>
            </w:pPr>
          </w:p>
        </w:tc>
      </w:tr>
    </w:tbl>
    <w:p w:rsidR="009B6E2F" w:rsidRPr="000F113D" w:rsidRDefault="009B6E2F" w:rsidP="009B6E2F">
      <w:pPr>
        <w:widowControl/>
        <w:autoSpaceDE/>
        <w:autoSpaceDN/>
        <w:adjustRightInd/>
        <w:spacing w:line="264" w:lineRule="auto"/>
        <w:rPr>
          <w:rFonts w:eastAsia="Calibri"/>
          <w:b/>
          <w:sz w:val="22"/>
          <w:szCs w:val="22"/>
          <w:lang w:val="uz-Cyrl-UZ" w:eastAsia="en-US"/>
        </w:rPr>
      </w:pPr>
    </w:p>
    <w:p w:rsidR="0061648D" w:rsidRDefault="0061648D">
      <w:bookmarkStart w:id="0" w:name="_GoBack"/>
      <w:bookmarkEnd w:id="0"/>
    </w:p>
    <w:sectPr w:rsidR="0061648D" w:rsidSect="00DA6823">
      <w:footerReference w:type="even" r:id="rId7"/>
      <w:footerReference w:type="default" r:id="rId8"/>
      <w:pgSz w:w="11909" w:h="16834"/>
      <w:pgMar w:top="1134" w:right="851" w:bottom="851"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1EE" w:rsidRDefault="009111EE">
      <w:r>
        <w:separator/>
      </w:r>
    </w:p>
  </w:endnote>
  <w:endnote w:type="continuationSeparator" w:id="0">
    <w:p w:rsidR="009111EE" w:rsidRDefault="00911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8E" w:rsidRDefault="00820915" w:rsidP="00DC2C99">
    <w:pPr>
      <w:pStyle w:val="a3"/>
      <w:framePr w:wrap="around" w:vAnchor="text" w:hAnchor="margin" w:xAlign="center" w:y="1"/>
      <w:rPr>
        <w:rStyle w:val="a5"/>
      </w:rPr>
    </w:pPr>
    <w:r>
      <w:rPr>
        <w:rStyle w:val="a5"/>
      </w:rPr>
      <w:fldChar w:fldCharType="begin"/>
    </w:r>
    <w:r w:rsidR="009B6E2F">
      <w:rPr>
        <w:rStyle w:val="a5"/>
      </w:rPr>
      <w:instrText xml:space="preserve">PAGE  </w:instrText>
    </w:r>
    <w:r>
      <w:rPr>
        <w:rStyle w:val="a5"/>
      </w:rPr>
      <w:fldChar w:fldCharType="end"/>
    </w:r>
  </w:p>
  <w:p w:rsidR="0092518E" w:rsidRDefault="009111EE" w:rsidP="003460D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8E" w:rsidRDefault="00820915" w:rsidP="004A6E10">
    <w:pPr>
      <w:pStyle w:val="a3"/>
      <w:framePr w:wrap="around" w:vAnchor="text" w:hAnchor="margin" w:xAlign="center" w:y="1"/>
      <w:rPr>
        <w:rStyle w:val="a5"/>
      </w:rPr>
    </w:pPr>
    <w:r>
      <w:rPr>
        <w:rStyle w:val="a5"/>
      </w:rPr>
      <w:fldChar w:fldCharType="begin"/>
    </w:r>
    <w:r w:rsidR="009B6E2F">
      <w:rPr>
        <w:rStyle w:val="a5"/>
      </w:rPr>
      <w:instrText xml:space="preserve">PAGE  </w:instrText>
    </w:r>
    <w:r>
      <w:rPr>
        <w:rStyle w:val="a5"/>
      </w:rPr>
      <w:fldChar w:fldCharType="separate"/>
    </w:r>
    <w:r w:rsidR="006E1E17">
      <w:rPr>
        <w:rStyle w:val="a5"/>
        <w:noProof/>
      </w:rPr>
      <w:t>2</w:t>
    </w:r>
    <w:r>
      <w:rPr>
        <w:rStyle w:val="a5"/>
      </w:rPr>
      <w:fldChar w:fldCharType="end"/>
    </w:r>
  </w:p>
  <w:p w:rsidR="0092518E" w:rsidRDefault="009111EE" w:rsidP="003460DC">
    <w:pPr>
      <w:pStyle w:val="a3"/>
      <w:ind w:right="360"/>
    </w:pPr>
  </w:p>
  <w:p w:rsidR="0092518E" w:rsidRDefault="009111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1EE" w:rsidRDefault="009111EE">
      <w:r>
        <w:separator/>
      </w:r>
    </w:p>
  </w:footnote>
  <w:footnote w:type="continuationSeparator" w:id="0">
    <w:p w:rsidR="009111EE" w:rsidRDefault="00911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B61EA"/>
    <w:rsid w:val="004E2086"/>
    <w:rsid w:val="0061648D"/>
    <w:rsid w:val="006E1E17"/>
    <w:rsid w:val="00820915"/>
    <w:rsid w:val="009111EE"/>
    <w:rsid w:val="009B6E2F"/>
    <w:rsid w:val="00BB61EA"/>
    <w:rsid w:val="00C80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6E2F"/>
    <w:pPr>
      <w:tabs>
        <w:tab w:val="center" w:pos="4153"/>
        <w:tab w:val="right" w:pos="8306"/>
      </w:tabs>
    </w:pPr>
  </w:style>
  <w:style w:type="character" w:customStyle="1" w:styleId="a4">
    <w:name w:val="Нижний колонтитул Знак"/>
    <w:basedOn w:val="a0"/>
    <w:link w:val="a3"/>
    <w:uiPriority w:val="99"/>
    <w:rsid w:val="009B6E2F"/>
    <w:rPr>
      <w:rFonts w:ascii="Times New Roman" w:eastAsia="Times New Roman" w:hAnsi="Times New Roman" w:cs="Times New Roman"/>
      <w:sz w:val="20"/>
      <w:szCs w:val="20"/>
      <w:lang w:eastAsia="ru-RU"/>
    </w:rPr>
  </w:style>
  <w:style w:type="character" w:styleId="a5">
    <w:name w:val="page number"/>
    <w:basedOn w:val="a0"/>
    <w:rsid w:val="009B6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2327</Words>
  <Characters>13265</Characters>
  <Application>Microsoft Office Word</Application>
  <DocSecurity>0</DocSecurity>
  <Lines>110</Lines>
  <Paragraphs>31</Paragraphs>
  <ScaleCrop>false</ScaleCrop>
  <Company/>
  <LinksUpToDate>false</LinksUpToDate>
  <CharactersWithSpaces>15561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Av_Tech</cp:lastModifiedBy>
  <cp:revision>2</cp:revision>
  <dcterms:created xsi:type="dcterms:W3CDTF">2022-04-22T06:23:00Z</dcterms:created>
  <dcterms:modified xsi:type="dcterms:W3CDTF">2022-04-22T06:23:00Z</dcterms:modified>
</cp:coreProperties>
</file>