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BD" w:rsidRPr="00B50A84" w:rsidRDefault="00E023BD" w:rsidP="00E023BD">
      <w:pPr>
        <w:ind w:left="4253"/>
        <w:jc w:val="center"/>
        <w:rPr>
          <w:b/>
          <w:bCs/>
          <w:sz w:val="26"/>
          <w:szCs w:val="26"/>
          <w:lang w:val="uz-Cyrl-UZ"/>
        </w:rPr>
      </w:pPr>
      <w:r w:rsidRPr="00B50A84">
        <w:rPr>
          <w:b/>
          <w:bCs/>
          <w:sz w:val="26"/>
          <w:szCs w:val="26"/>
          <w:lang w:val="uz-Cyrl-UZ"/>
        </w:rPr>
        <w:t>«Т А С Д И Қ Л А Й М А Н»</w:t>
      </w:r>
    </w:p>
    <w:p w:rsidR="00E023BD" w:rsidRPr="00B50A84" w:rsidRDefault="00E023BD" w:rsidP="00E023BD">
      <w:pPr>
        <w:ind w:left="4253"/>
        <w:jc w:val="center"/>
        <w:rPr>
          <w:b/>
          <w:bCs/>
          <w:sz w:val="26"/>
          <w:szCs w:val="26"/>
          <w:lang w:val="uz-Cyrl-UZ"/>
        </w:rPr>
      </w:pPr>
    </w:p>
    <w:p w:rsidR="00E023BD" w:rsidRPr="00B50A84" w:rsidRDefault="00E023BD" w:rsidP="00E023BD">
      <w:pPr>
        <w:ind w:left="4253"/>
        <w:jc w:val="center"/>
        <w:rPr>
          <w:b/>
          <w:bCs/>
          <w:sz w:val="26"/>
          <w:szCs w:val="26"/>
          <w:lang w:val="uz-Cyrl-UZ"/>
        </w:rPr>
      </w:pPr>
      <w:r>
        <w:rPr>
          <w:b/>
          <w:bCs/>
          <w:sz w:val="26"/>
          <w:szCs w:val="26"/>
          <w:lang w:val="uz-Cyrl-UZ"/>
        </w:rPr>
        <w:t>РИНИАТМ Бух вил филиали</w:t>
      </w:r>
    </w:p>
    <w:p w:rsidR="00E023BD" w:rsidRPr="00B50A84" w:rsidRDefault="00E023BD" w:rsidP="00E023BD">
      <w:pPr>
        <w:ind w:left="4253"/>
        <w:jc w:val="center"/>
        <w:rPr>
          <w:b/>
          <w:bCs/>
          <w:sz w:val="26"/>
          <w:szCs w:val="26"/>
          <w:lang w:val="uz-Cyrl-UZ"/>
        </w:rPr>
      </w:pPr>
    </w:p>
    <w:p w:rsidR="00E023BD" w:rsidRPr="00B50A84" w:rsidRDefault="00E023BD" w:rsidP="00E023BD">
      <w:pPr>
        <w:ind w:left="4253"/>
        <w:jc w:val="center"/>
        <w:rPr>
          <w:b/>
          <w:bCs/>
          <w:sz w:val="26"/>
          <w:szCs w:val="26"/>
          <w:lang w:val="uz-Cyrl-UZ"/>
        </w:rPr>
      </w:pPr>
      <w:r w:rsidRPr="00B50A84">
        <w:rPr>
          <w:b/>
          <w:bCs/>
          <w:sz w:val="26"/>
          <w:szCs w:val="26"/>
          <w:lang w:val="uz-Cyrl-UZ"/>
        </w:rPr>
        <w:t xml:space="preserve">__________ </w:t>
      </w:r>
      <w:r>
        <w:rPr>
          <w:b/>
          <w:bCs/>
          <w:sz w:val="26"/>
          <w:szCs w:val="26"/>
          <w:lang w:val="uz-Cyrl-UZ"/>
        </w:rPr>
        <w:t>Ж.И.Холов</w:t>
      </w:r>
    </w:p>
    <w:p w:rsidR="00E023BD" w:rsidRPr="00B50A84" w:rsidRDefault="00E023BD" w:rsidP="00E023BD">
      <w:pPr>
        <w:ind w:left="4253"/>
        <w:jc w:val="center"/>
        <w:rPr>
          <w:b/>
          <w:bCs/>
          <w:sz w:val="26"/>
          <w:szCs w:val="26"/>
          <w:lang w:val="uz-Cyrl-UZ"/>
        </w:rPr>
      </w:pPr>
      <w:r>
        <w:rPr>
          <w:b/>
          <w:bCs/>
          <w:sz w:val="26"/>
          <w:szCs w:val="26"/>
          <w:lang w:val="uz-Cyrl-UZ"/>
        </w:rPr>
        <w:t>« ____» _______________ 2022</w:t>
      </w:r>
      <w:r w:rsidRPr="00B50A84">
        <w:rPr>
          <w:b/>
          <w:bCs/>
          <w:sz w:val="26"/>
          <w:szCs w:val="26"/>
          <w:lang w:val="uz-Cyrl-UZ"/>
        </w:rPr>
        <w:t xml:space="preserve"> йил</w:t>
      </w:r>
    </w:p>
    <w:p w:rsidR="00E023BD" w:rsidRPr="004263A9" w:rsidRDefault="00E023BD" w:rsidP="00E023BD">
      <w:pPr>
        <w:ind w:left="4253"/>
        <w:jc w:val="center"/>
        <w:rPr>
          <w:b/>
          <w:bCs/>
          <w:sz w:val="26"/>
          <w:szCs w:val="26"/>
          <w:lang w:val="uz-Cyrl-UZ"/>
        </w:rPr>
      </w:pPr>
      <w:r w:rsidRPr="00B50A84">
        <w:rPr>
          <w:b/>
          <w:bCs/>
          <w:sz w:val="26"/>
          <w:szCs w:val="26"/>
          <w:lang w:val="uz-Cyrl-UZ"/>
        </w:rPr>
        <w:t xml:space="preserve">                                                 </w:t>
      </w:r>
    </w:p>
    <w:p w:rsidR="00E023BD" w:rsidRPr="004263A9" w:rsidRDefault="00E023BD" w:rsidP="00E023BD">
      <w:pPr>
        <w:ind w:left="4253"/>
        <w:jc w:val="center"/>
        <w:rPr>
          <w:b/>
          <w:bCs/>
          <w:sz w:val="26"/>
          <w:szCs w:val="26"/>
          <w:lang w:val="uz-Cyrl-UZ"/>
        </w:rPr>
      </w:pPr>
      <w:r w:rsidRPr="00B50A84">
        <w:rPr>
          <w:b/>
          <w:bCs/>
          <w:sz w:val="26"/>
          <w:szCs w:val="26"/>
          <w:lang w:val="uz-Cyrl-UZ"/>
        </w:rPr>
        <w:t xml:space="preserve"> </w:t>
      </w:r>
      <w:r w:rsidRPr="004263A9">
        <w:rPr>
          <w:b/>
          <w:bCs/>
          <w:sz w:val="26"/>
          <w:szCs w:val="26"/>
          <w:lang w:val="uz-Cyrl-UZ"/>
        </w:rPr>
        <w:tab/>
      </w:r>
      <w:r w:rsidRPr="004263A9">
        <w:rPr>
          <w:b/>
          <w:bCs/>
          <w:sz w:val="26"/>
          <w:szCs w:val="26"/>
          <w:lang w:val="uz-Cyrl-UZ"/>
        </w:rPr>
        <w:tab/>
      </w:r>
      <w:r w:rsidRPr="004263A9">
        <w:rPr>
          <w:b/>
          <w:bCs/>
          <w:sz w:val="26"/>
          <w:szCs w:val="26"/>
          <w:lang w:val="uz-Cyrl-UZ"/>
        </w:rPr>
        <w:tab/>
      </w:r>
      <w:r w:rsidRPr="004263A9">
        <w:rPr>
          <w:b/>
          <w:bCs/>
          <w:sz w:val="26"/>
          <w:szCs w:val="26"/>
          <w:lang w:val="uz-Cyrl-UZ"/>
        </w:rPr>
        <w:tab/>
      </w:r>
      <w:r w:rsidRPr="004263A9">
        <w:rPr>
          <w:b/>
          <w:bCs/>
          <w:sz w:val="26"/>
          <w:szCs w:val="26"/>
          <w:lang w:val="uz-Cyrl-UZ"/>
        </w:rPr>
        <w:tab/>
      </w:r>
      <w:r w:rsidRPr="004263A9">
        <w:rPr>
          <w:b/>
          <w:bCs/>
          <w:sz w:val="26"/>
          <w:szCs w:val="26"/>
          <w:lang w:val="uz-Cyrl-UZ"/>
        </w:rPr>
        <w:tab/>
      </w:r>
      <w:r w:rsidRPr="004263A9">
        <w:rPr>
          <w:b/>
          <w:bCs/>
          <w:sz w:val="26"/>
          <w:szCs w:val="26"/>
          <w:lang w:val="uz-Cyrl-UZ"/>
        </w:rPr>
        <w:tab/>
      </w:r>
      <w:r w:rsidRPr="004263A9">
        <w:rPr>
          <w:b/>
          <w:bCs/>
          <w:sz w:val="26"/>
          <w:szCs w:val="26"/>
          <w:lang w:val="uz-Cyrl-UZ"/>
        </w:rPr>
        <w:tab/>
      </w:r>
      <w:r w:rsidRPr="004263A9">
        <w:rPr>
          <w:b/>
          <w:bCs/>
          <w:sz w:val="26"/>
          <w:szCs w:val="26"/>
          <w:lang w:val="uz-Cyrl-UZ"/>
        </w:rPr>
        <w:tab/>
      </w:r>
      <w:r w:rsidRPr="004263A9">
        <w:rPr>
          <w:b/>
          <w:bCs/>
          <w:sz w:val="26"/>
          <w:szCs w:val="26"/>
          <w:lang w:val="uz-Cyrl-UZ"/>
        </w:rPr>
        <w:tab/>
      </w:r>
    </w:p>
    <w:p w:rsidR="00E023BD" w:rsidRPr="004263A9" w:rsidRDefault="00E023BD" w:rsidP="00E023BD">
      <w:pPr>
        <w:jc w:val="center"/>
        <w:rPr>
          <w:sz w:val="24"/>
          <w:szCs w:val="24"/>
          <w:lang w:val="uz-Cyrl-UZ"/>
        </w:rPr>
      </w:pPr>
    </w:p>
    <w:p w:rsidR="00E023BD" w:rsidRPr="004263A9" w:rsidRDefault="00E023BD" w:rsidP="00E023BD">
      <w:pPr>
        <w:jc w:val="center"/>
        <w:rPr>
          <w:sz w:val="24"/>
          <w:szCs w:val="24"/>
          <w:lang w:val="uz-Cyrl-UZ"/>
        </w:rPr>
      </w:pPr>
    </w:p>
    <w:p w:rsidR="00E023BD" w:rsidRPr="004263A9" w:rsidRDefault="00E023BD" w:rsidP="00E023BD">
      <w:pPr>
        <w:jc w:val="center"/>
        <w:rPr>
          <w:sz w:val="24"/>
          <w:szCs w:val="24"/>
          <w:lang w:val="uz-Cyrl-UZ"/>
        </w:rPr>
      </w:pPr>
    </w:p>
    <w:p w:rsidR="00E023BD" w:rsidRPr="004263A9" w:rsidRDefault="00E023BD" w:rsidP="00E023BD">
      <w:pPr>
        <w:rPr>
          <w:sz w:val="24"/>
          <w:szCs w:val="24"/>
          <w:lang w:val="uz-Cyrl-UZ"/>
        </w:rPr>
      </w:pPr>
    </w:p>
    <w:p w:rsidR="00E023BD" w:rsidRPr="004263A9" w:rsidRDefault="00E023BD" w:rsidP="00E023BD">
      <w:pPr>
        <w:jc w:val="center"/>
        <w:rPr>
          <w:sz w:val="24"/>
          <w:szCs w:val="24"/>
          <w:lang w:val="uz-Cyrl-UZ"/>
        </w:rPr>
      </w:pPr>
    </w:p>
    <w:p w:rsidR="00E023BD" w:rsidRPr="004263A9" w:rsidRDefault="00E023BD" w:rsidP="00E023BD">
      <w:pPr>
        <w:jc w:val="center"/>
        <w:rPr>
          <w:sz w:val="24"/>
          <w:szCs w:val="24"/>
          <w:lang w:val="uz-Cyrl-UZ"/>
        </w:rPr>
      </w:pPr>
    </w:p>
    <w:p w:rsidR="00E023BD" w:rsidRPr="00B50A84" w:rsidRDefault="00AE0ED2" w:rsidP="00E023BD">
      <w:pPr>
        <w:jc w:val="center"/>
        <w:rPr>
          <w:b/>
          <w:sz w:val="28"/>
          <w:szCs w:val="28"/>
          <w:lang w:val="uz-Cyrl-UZ"/>
        </w:rPr>
      </w:pPr>
      <w:r>
        <w:rPr>
          <w:b/>
          <w:sz w:val="28"/>
          <w:szCs w:val="28"/>
          <w:lang w:val="uz-Cyrl-UZ"/>
        </w:rPr>
        <w:t>Республика ихтисослаштирилган наркология илмий амалий тиббиёт марказининг Бухоро филиали беъморларини</w:t>
      </w:r>
      <w:r w:rsidR="00E023BD">
        <w:rPr>
          <w:b/>
          <w:sz w:val="28"/>
          <w:szCs w:val="28"/>
          <w:lang w:val="uz-Cyrl-UZ"/>
        </w:rPr>
        <w:t xml:space="preserve"> низом асосида 3 маҳал овқатлантириш (аутсорсинг хизмати) </w:t>
      </w:r>
      <w:r w:rsidR="00E023BD" w:rsidRPr="00B50A84">
        <w:rPr>
          <w:b/>
          <w:sz w:val="28"/>
          <w:szCs w:val="28"/>
          <w:lang w:val="uz-Cyrl-UZ"/>
        </w:rPr>
        <w:t>бўйича</w:t>
      </w:r>
      <w:r w:rsidR="00E023BD">
        <w:rPr>
          <w:b/>
          <w:sz w:val="28"/>
          <w:szCs w:val="28"/>
          <w:lang w:val="uz-Cyrl-UZ"/>
        </w:rPr>
        <w:t xml:space="preserve"> </w:t>
      </w:r>
    </w:p>
    <w:p w:rsidR="00E023BD" w:rsidRPr="004263A9" w:rsidRDefault="00E023BD" w:rsidP="00E023BD">
      <w:pPr>
        <w:jc w:val="center"/>
        <w:rPr>
          <w:sz w:val="24"/>
          <w:szCs w:val="24"/>
          <w:lang w:val="uz-Cyrl-UZ"/>
        </w:rPr>
      </w:pPr>
    </w:p>
    <w:p w:rsidR="00E023BD" w:rsidRPr="00B50A84" w:rsidRDefault="00E023BD" w:rsidP="00E023BD">
      <w:pPr>
        <w:jc w:val="center"/>
        <w:rPr>
          <w:b/>
          <w:sz w:val="36"/>
          <w:szCs w:val="32"/>
          <w:lang w:val="uz-Cyrl-UZ"/>
        </w:rPr>
      </w:pPr>
      <w:r w:rsidRPr="00B50A84">
        <w:rPr>
          <w:b/>
          <w:sz w:val="36"/>
          <w:szCs w:val="32"/>
        </w:rPr>
        <w:t>Энг яхши таклифларни танлаш</w:t>
      </w: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E023BD" w:rsidP="00E023BD">
      <w:pPr>
        <w:jc w:val="center"/>
        <w:rPr>
          <w:b/>
          <w:sz w:val="24"/>
          <w:szCs w:val="24"/>
          <w:lang w:val="uz-Cyrl-UZ"/>
        </w:rPr>
      </w:pPr>
    </w:p>
    <w:p w:rsidR="00E023BD" w:rsidRPr="00B50A84" w:rsidRDefault="00571F75" w:rsidP="00E023BD">
      <w:pPr>
        <w:jc w:val="center"/>
        <w:rPr>
          <w:b/>
          <w:sz w:val="24"/>
          <w:szCs w:val="24"/>
          <w:lang w:val="uz-Cyrl-UZ"/>
        </w:rPr>
      </w:pPr>
      <w:r>
        <w:rPr>
          <w:b/>
          <w:sz w:val="24"/>
          <w:szCs w:val="24"/>
          <w:lang w:val="uz-Cyrl-UZ"/>
        </w:rPr>
        <w:t>Бухоро шахри</w:t>
      </w:r>
      <w:r w:rsidR="00E023BD" w:rsidRPr="00B50A84">
        <w:rPr>
          <w:b/>
          <w:sz w:val="24"/>
          <w:szCs w:val="24"/>
          <w:lang w:val="uz-Cyrl-UZ"/>
        </w:rPr>
        <w:t>-</w:t>
      </w:r>
      <w:r w:rsidR="00E023BD">
        <w:rPr>
          <w:b/>
          <w:sz w:val="24"/>
          <w:szCs w:val="24"/>
          <w:lang w:val="uz-Cyrl-UZ"/>
        </w:rPr>
        <w:t>2022</w:t>
      </w:r>
      <w:r w:rsidR="00E023BD" w:rsidRPr="00B50A84">
        <w:rPr>
          <w:b/>
          <w:sz w:val="24"/>
          <w:szCs w:val="24"/>
          <w:lang w:val="uz-Cyrl-UZ"/>
        </w:rPr>
        <w:t xml:space="preserve"> йил</w:t>
      </w:r>
    </w:p>
    <w:p w:rsidR="00E023BD" w:rsidRPr="00B50A84" w:rsidRDefault="00E023BD" w:rsidP="00E023BD">
      <w:pPr>
        <w:pStyle w:val="6"/>
        <w:widowControl/>
        <w:spacing w:before="0" w:after="0"/>
        <w:jc w:val="center"/>
        <w:rPr>
          <w:sz w:val="24"/>
          <w:szCs w:val="24"/>
          <w:lang w:val="uz-Cyrl-UZ"/>
        </w:rPr>
      </w:pPr>
    </w:p>
    <w:p w:rsidR="00E023BD" w:rsidRPr="00B50A84" w:rsidRDefault="00E023BD" w:rsidP="00E023BD">
      <w:pPr>
        <w:rPr>
          <w:lang w:val="uz-Cyrl-UZ"/>
        </w:rPr>
      </w:pPr>
    </w:p>
    <w:p w:rsidR="00E023BD" w:rsidRDefault="00E023BD" w:rsidP="00E023BD">
      <w:pPr>
        <w:rPr>
          <w:lang w:val="uz-Cyrl-UZ"/>
        </w:rPr>
      </w:pPr>
    </w:p>
    <w:p w:rsidR="00571F75" w:rsidRDefault="00571F75" w:rsidP="00E023BD">
      <w:pPr>
        <w:rPr>
          <w:lang w:val="uz-Cyrl-UZ"/>
        </w:rPr>
      </w:pPr>
    </w:p>
    <w:p w:rsidR="00571F75" w:rsidRPr="00B50A84" w:rsidRDefault="00571F75" w:rsidP="00E023BD">
      <w:pPr>
        <w:rPr>
          <w:lang w:val="uz-Cyrl-UZ"/>
        </w:rPr>
      </w:pPr>
    </w:p>
    <w:p w:rsidR="00E023BD" w:rsidRPr="00B50A84" w:rsidRDefault="00E023BD" w:rsidP="00E023BD">
      <w:pPr>
        <w:pStyle w:val="6"/>
        <w:widowControl/>
        <w:spacing w:before="0" w:after="0"/>
        <w:jc w:val="center"/>
        <w:rPr>
          <w:b w:val="0"/>
          <w:sz w:val="24"/>
          <w:szCs w:val="24"/>
        </w:rPr>
      </w:pPr>
      <w:r w:rsidRPr="00B50A84">
        <w:rPr>
          <w:sz w:val="24"/>
          <w:szCs w:val="24"/>
          <w:lang w:val="uz-Cyrl-UZ"/>
        </w:rPr>
        <w:t>МУНДАРИЖА</w:t>
      </w:r>
    </w:p>
    <w:p w:rsidR="00E023BD" w:rsidRPr="00B50A84" w:rsidRDefault="00E023BD" w:rsidP="00E023BD">
      <w:pPr>
        <w:rPr>
          <w:b/>
          <w:sz w:val="24"/>
          <w:szCs w:val="24"/>
        </w:rPr>
      </w:pPr>
    </w:p>
    <w:tbl>
      <w:tblPr>
        <w:tblW w:w="0" w:type="auto"/>
        <w:tblLayout w:type="fixed"/>
        <w:tblLook w:val="01E0"/>
      </w:tblPr>
      <w:tblGrid>
        <w:gridCol w:w="1210"/>
        <w:gridCol w:w="8080"/>
        <w:gridCol w:w="531"/>
      </w:tblGrid>
      <w:tr w:rsidR="00E023BD" w:rsidRPr="00B50A84" w:rsidTr="00125CA5">
        <w:tc>
          <w:tcPr>
            <w:tcW w:w="1210" w:type="dxa"/>
          </w:tcPr>
          <w:p w:rsidR="00E023BD" w:rsidRPr="00B50A84" w:rsidRDefault="00E023BD" w:rsidP="00125CA5">
            <w:pPr>
              <w:pStyle w:val="6"/>
              <w:widowControl/>
              <w:spacing w:before="0" w:after="0" w:line="360" w:lineRule="auto"/>
              <w:jc w:val="center"/>
              <w:rPr>
                <w:sz w:val="24"/>
                <w:szCs w:val="24"/>
                <w:lang w:val="uz-Cyrl-UZ"/>
              </w:rPr>
            </w:pPr>
          </w:p>
        </w:tc>
        <w:tc>
          <w:tcPr>
            <w:tcW w:w="8080" w:type="dxa"/>
          </w:tcPr>
          <w:p w:rsidR="00E023BD" w:rsidRPr="00B50A84" w:rsidRDefault="00E023BD" w:rsidP="00125CA5">
            <w:pPr>
              <w:pStyle w:val="6"/>
              <w:widowControl/>
              <w:spacing w:before="0" w:after="0" w:line="360" w:lineRule="auto"/>
              <w:rPr>
                <w:sz w:val="24"/>
                <w:szCs w:val="24"/>
                <w:lang w:val="uz-Cyrl-UZ"/>
              </w:rPr>
            </w:pPr>
          </w:p>
        </w:tc>
        <w:tc>
          <w:tcPr>
            <w:tcW w:w="531" w:type="dxa"/>
            <w:vAlign w:val="bottom"/>
          </w:tcPr>
          <w:p w:rsidR="00E023BD" w:rsidRPr="00B50A84" w:rsidRDefault="00E023BD" w:rsidP="00125CA5">
            <w:pPr>
              <w:pStyle w:val="6"/>
              <w:widowControl/>
              <w:spacing w:before="0" w:after="0" w:line="360" w:lineRule="auto"/>
              <w:jc w:val="center"/>
              <w:rPr>
                <w:b w:val="0"/>
                <w:sz w:val="24"/>
                <w:szCs w:val="24"/>
                <w:lang w:val="uz-Cyrl-UZ"/>
              </w:rPr>
            </w:pPr>
          </w:p>
        </w:tc>
      </w:tr>
      <w:tr w:rsidR="00E023BD" w:rsidRPr="00B50A84" w:rsidTr="00125CA5">
        <w:tc>
          <w:tcPr>
            <w:tcW w:w="1210" w:type="dxa"/>
          </w:tcPr>
          <w:p w:rsidR="00E023BD" w:rsidRPr="00B50A84" w:rsidRDefault="00E023BD" w:rsidP="00125CA5">
            <w:pPr>
              <w:pStyle w:val="6"/>
              <w:widowControl/>
              <w:spacing w:before="0" w:after="0" w:line="360" w:lineRule="auto"/>
              <w:rPr>
                <w:b w:val="0"/>
                <w:sz w:val="24"/>
                <w:szCs w:val="24"/>
                <w:lang w:val="uz-Cyrl-UZ"/>
              </w:rPr>
            </w:pPr>
            <w:r w:rsidRPr="00B50A84">
              <w:rPr>
                <w:b w:val="0"/>
                <w:sz w:val="24"/>
                <w:szCs w:val="24"/>
                <w:lang w:val="uz-Cyrl-UZ"/>
              </w:rPr>
              <w:t>I Боб.</w:t>
            </w:r>
          </w:p>
        </w:tc>
        <w:tc>
          <w:tcPr>
            <w:tcW w:w="8080" w:type="dxa"/>
          </w:tcPr>
          <w:p w:rsidR="00E023BD" w:rsidRPr="00B50A84" w:rsidRDefault="00E023BD" w:rsidP="00125CA5">
            <w:pPr>
              <w:pStyle w:val="6"/>
              <w:widowControl/>
              <w:spacing w:before="0" w:after="0" w:line="360" w:lineRule="auto"/>
              <w:rPr>
                <w:sz w:val="24"/>
                <w:szCs w:val="24"/>
                <w:lang w:val="uz-Cyrl-UZ"/>
              </w:rPr>
            </w:pPr>
            <w:r w:rsidRPr="00B50A84">
              <w:rPr>
                <w:b w:val="0"/>
                <w:sz w:val="24"/>
                <w:szCs w:val="24"/>
                <w:lang w:val="uz-Cyrl-UZ"/>
              </w:rPr>
              <w:t>Иштирокчига кўрсатма</w:t>
            </w:r>
          </w:p>
        </w:tc>
        <w:tc>
          <w:tcPr>
            <w:tcW w:w="531" w:type="dxa"/>
          </w:tcPr>
          <w:p w:rsidR="00E023BD" w:rsidRPr="00B50A84" w:rsidRDefault="00E023BD" w:rsidP="00125CA5">
            <w:pPr>
              <w:pStyle w:val="6"/>
              <w:widowControl/>
              <w:spacing w:before="0" w:after="0" w:line="360" w:lineRule="auto"/>
              <w:jc w:val="center"/>
              <w:rPr>
                <w:b w:val="0"/>
                <w:sz w:val="24"/>
                <w:szCs w:val="24"/>
              </w:rPr>
            </w:pPr>
          </w:p>
        </w:tc>
      </w:tr>
      <w:tr w:rsidR="00E023BD" w:rsidRPr="00B50A84" w:rsidTr="00125CA5">
        <w:tc>
          <w:tcPr>
            <w:tcW w:w="1210" w:type="dxa"/>
          </w:tcPr>
          <w:p w:rsidR="00E023BD" w:rsidRPr="00B50A84" w:rsidRDefault="00E023BD" w:rsidP="00125CA5">
            <w:pPr>
              <w:pStyle w:val="6"/>
              <w:widowControl/>
              <w:spacing w:before="0" w:after="0" w:line="360" w:lineRule="auto"/>
              <w:rPr>
                <w:b w:val="0"/>
                <w:sz w:val="24"/>
                <w:szCs w:val="24"/>
                <w:lang w:val="uz-Cyrl-UZ"/>
              </w:rPr>
            </w:pPr>
            <w:r w:rsidRPr="00B50A84">
              <w:rPr>
                <w:b w:val="0"/>
                <w:sz w:val="24"/>
                <w:szCs w:val="24"/>
                <w:lang w:val="uz-Cyrl-UZ"/>
              </w:rPr>
              <w:t>II Боб.</w:t>
            </w:r>
          </w:p>
        </w:tc>
        <w:tc>
          <w:tcPr>
            <w:tcW w:w="8080" w:type="dxa"/>
          </w:tcPr>
          <w:p w:rsidR="00E023BD" w:rsidRPr="00B50A84" w:rsidRDefault="00E023BD" w:rsidP="00125CA5">
            <w:pPr>
              <w:pStyle w:val="6"/>
              <w:widowControl/>
              <w:spacing w:before="0" w:after="0" w:line="360" w:lineRule="auto"/>
              <w:rPr>
                <w:b w:val="0"/>
                <w:sz w:val="24"/>
                <w:szCs w:val="24"/>
                <w:lang w:val="uz-Cyrl-UZ"/>
              </w:rPr>
            </w:pPr>
            <w:r w:rsidRPr="00B50A84">
              <w:rPr>
                <w:b w:val="0"/>
                <w:sz w:val="24"/>
                <w:szCs w:val="24"/>
                <w:lang w:val="uz-Cyrl-UZ"/>
              </w:rPr>
              <w:t>Танлашнинг таклиф шакллари</w:t>
            </w:r>
          </w:p>
        </w:tc>
        <w:tc>
          <w:tcPr>
            <w:tcW w:w="531" w:type="dxa"/>
          </w:tcPr>
          <w:p w:rsidR="00E023BD" w:rsidRPr="00B50A84" w:rsidRDefault="00E023BD" w:rsidP="00125CA5">
            <w:pPr>
              <w:pStyle w:val="6"/>
              <w:widowControl/>
              <w:spacing w:before="0" w:after="0" w:line="360" w:lineRule="auto"/>
              <w:jc w:val="center"/>
              <w:rPr>
                <w:b w:val="0"/>
                <w:sz w:val="24"/>
                <w:szCs w:val="24"/>
                <w:lang w:val="uz-Cyrl-UZ"/>
              </w:rPr>
            </w:pPr>
          </w:p>
        </w:tc>
      </w:tr>
      <w:tr w:rsidR="00E023BD" w:rsidRPr="00B50A84" w:rsidTr="00125CA5">
        <w:tc>
          <w:tcPr>
            <w:tcW w:w="1210" w:type="dxa"/>
          </w:tcPr>
          <w:p w:rsidR="00E023BD" w:rsidRPr="00B50A84" w:rsidRDefault="00E023BD" w:rsidP="00125CA5">
            <w:pPr>
              <w:pStyle w:val="6"/>
              <w:widowControl/>
              <w:spacing w:before="0" w:after="0" w:line="360" w:lineRule="auto"/>
              <w:rPr>
                <w:b w:val="0"/>
                <w:sz w:val="24"/>
                <w:szCs w:val="24"/>
                <w:lang w:val="uz-Cyrl-UZ"/>
              </w:rPr>
            </w:pPr>
            <w:r w:rsidRPr="00B50A84">
              <w:rPr>
                <w:b w:val="0"/>
                <w:sz w:val="24"/>
                <w:szCs w:val="24"/>
                <w:lang w:val="uz-Cyrl-UZ"/>
              </w:rPr>
              <w:t>III Боб.</w:t>
            </w:r>
          </w:p>
        </w:tc>
        <w:tc>
          <w:tcPr>
            <w:tcW w:w="8080" w:type="dxa"/>
          </w:tcPr>
          <w:p w:rsidR="00E023BD" w:rsidRPr="00B50A84" w:rsidRDefault="00E023BD" w:rsidP="00125CA5">
            <w:pPr>
              <w:pStyle w:val="6"/>
              <w:widowControl/>
              <w:spacing w:before="0" w:after="0" w:line="360" w:lineRule="auto"/>
              <w:rPr>
                <w:b w:val="0"/>
                <w:sz w:val="24"/>
                <w:szCs w:val="24"/>
                <w:lang w:val="uz-Cyrl-UZ"/>
              </w:rPr>
            </w:pPr>
            <w:r w:rsidRPr="00B50A84">
              <w:rPr>
                <w:b w:val="0"/>
                <w:sz w:val="24"/>
                <w:szCs w:val="24"/>
                <w:lang w:val="uz-Cyrl-UZ"/>
              </w:rPr>
              <w:t>Етказиб бериладиган маҳсулотлар(хизматлар)га нарх ва техник талаблар</w:t>
            </w:r>
          </w:p>
        </w:tc>
        <w:tc>
          <w:tcPr>
            <w:tcW w:w="531" w:type="dxa"/>
          </w:tcPr>
          <w:p w:rsidR="00E023BD" w:rsidRPr="00B50A84" w:rsidRDefault="00E023BD" w:rsidP="00125CA5">
            <w:pPr>
              <w:pStyle w:val="6"/>
              <w:widowControl/>
              <w:spacing w:before="0" w:after="0" w:line="360" w:lineRule="auto"/>
              <w:jc w:val="center"/>
              <w:rPr>
                <w:b w:val="0"/>
                <w:sz w:val="24"/>
                <w:szCs w:val="24"/>
                <w:lang w:val="uz-Cyrl-UZ"/>
              </w:rPr>
            </w:pPr>
          </w:p>
        </w:tc>
      </w:tr>
      <w:tr w:rsidR="00E023BD" w:rsidRPr="00B50A84" w:rsidTr="00125CA5">
        <w:tc>
          <w:tcPr>
            <w:tcW w:w="1210" w:type="dxa"/>
            <w:shd w:val="clear" w:color="auto" w:fill="auto"/>
          </w:tcPr>
          <w:p w:rsidR="00E023BD" w:rsidRPr="00B50A84" w:rsidRDefault="00E023BD" w:rsidP="00125CA5">
            <w:pPr>
              <w:pStyle w:val="6"/>
              <w:widowControl/>
              <w:spacing w:before="0" w:after="0" w:line="360" w:lineRule="auto"/>
              <w:rPr>
                <w:b w:val="0"/>
                <w:sz w:val="24"/>
                <w:szCs w:val="24"/>
                <w:lang w:val="uz-Cyrl-UZ"/>
              </w:rPr>
            </w:pPr>
            <w:r w:rsidRPr="00B50A84">
              <w:rPr>
                <w:b w:val="0"/>
                <w:sz w:val="24"/>
                <w:szCs w:val="24"/>
                <w:lang w:val="uz-Cyrl-UZ"/>
              </w:rPr>
              <w:t xml:space="preserve">IV Боб.  </w:t>
            </w:r>
          </w:p>
        </w:tc>
        <w:tc>
          <w:tcPr>
            <w:tcW w:w="8080" w:type="dxa"/>
            <w:shd w:val="clear" w:color="auto" w:fill="auto"/>
          </w:tcPr>
          <w:p w:rsidR="00E023BD" w:rsidRPr="00B50A84" w:rsidRDefault="00E023BD" w:rsidP="00125CA5">
            <w:pPr>
              <w:pStyle w:val="6"/>
              <w:widowControl/>
              <w:spacing w:before="0" w:after="0" w:line="360" w:lineRule="auto"/>
              <w:rPr>
                <w:b w:val="0"/>
                <w:sz w:val="24"/>
                <w:szCs w:val="24"/>
                <w:lang w:val="uz-Cyrl-UZ"/>
              </w:rPr>
            </w:pPr>
            <w:r w:rsidRPr="00B50A84">
              <w:rPr>
                <w:b w:val="0"/>
                <w:sz w:val="24"/>
                <w:szCs w:val="24"/>
                <w:lang w:val="uz-Cyrl-UZ"/>
              </w:rPr>
              <w:t>Тижорат қисми</w:t>
            </w:r>
          </w:p>
        </w:tc>
        <w:tc>
          <w:tcPr>
            <w:tcW w:w="531" w:type="dxa"/>
            <w:shd w:val="clear" w:color="auto" w:fill="auto"/>
          </w:tcPr>
          <w:p w:rsidR="00E023BD" w:rsidRPr="00B50A84" w:rsidRDefault="00E023BD" w:rsidP="00125CA5">
            <w:pPr>
              <w:pStyle w:val="6"/>
              <w:widowControl/>
              <w:spacing w:before="0" w:after="0" w:line="360" w:lineRule="auto"/>
              <w:jc w:val="center"/>
              <w:rPr>
                <w:b w:val="0"/>
                <w:sz w:val="24"/>
                <w:szCs w:val="24"/>
                <w:lang w:val="uz-Cyrl-UZ"/>
              </w:rPr>
            </w:pPr>
          </w:p>
        </w:tc>
      </w:tr>
      <w:tr w:rsidR="00E023BD" w:rsidRPr="00B50A84" w:rsidTr="00125CA5">
        <w:tc>
          <w:tcPr>
            <w:tcW w:w="1210" w:type="dxa"/>
          </w:tcPr>
          <w:p w:rsidR="00E023BD" w:rsidRPr="00B50A84" w:rsidRDefault="00E023BD" w:rsidP="00125CA5">
            <w:pPr>
              <w:pStyle w:val="6"/>
              <w:widowControl/>
              <w:spacing w:before="0" w:after="0" w:line="360" w:lineRule="auto"/>
              <w:rPr>
                <w:b w:val="0"/>
                <w:sz w:val="24"/>
                <w:szCs w:val="24"/>
                <w:lang w:val="uz-Cyrl-UZ"/>
              </w:rPr>
            </w:pPr>
            <w:r w:rsidRPr="00B50A84">
              <w:rPr>
                <w:b w:val="0"/>
                <w:sz w:val="24"/>
                <w:szCs w:val="24"/>
                <w:lang w:val="uz-Cyrl-UZ"/>
              </w:rPr>
              <w:t xml:space="preserve">V Боб.  </w:t>
            </w:r>
          </w:p>
        </w:tc>
        <w:tc>
          <w:tcPr>
            <w:tcW w:w="8080" w:type="dxa"/>
          </w:tcPr>
          <w:p w:rsidR="00E023BD" w:rsidRPr="00B50A84" w:rsidRDefault="00E023BD" w:rsidP="00125CA5">
            <w:pPr>
              <w:pStyle w:val="6"/>
              <w:widowControl/>
              <w:spacing w:before="0" w:after="0" w:line="360" w:lineRule="auto"/>
              <w:rPr>
                <w:b w:val="0"/>
                <w:sz w:val="24"/>
                <w:szCs w:val="24"/>
                <w:lang w:val="uz-Cyrl-UZ"/>
              </w:rPr>
            </w:pPr>
            <w:r w:rsidRPr="00B50A84">
              <w:rPr>
                <w:b w:val="0"/>
                <w:sz w:val="24"/>
                <w:szCs w:val="24"/>
                <w:lang w:val="uz-Cyrl-UZ"/>
              </w:rPr>
              <w:t xml:space="preserve">Шартнома шакли </w:t>
            </w:r>
          </w:p>
        </w:tc>
        <w:tc>
          <w:tcPr>
            <w:tcW w:w="531" w:type="dxa"/>
          </w:tcPr>
          <w:p w:rsidR="00E023BD" w:rsidRPr="00B50A84" w:rsidRDefault="00E023BD" w:rsidP="00125CA5">
            <w:pPr>
              <w:pStyle w:val="6"/>
              <w:widowControl/>
              <w:spacing w:before="0" w:after="0" w:line="360" w:lineRule="auto"/>
              <w:jc w:val="center"/>
              <w:rPr>
                <w:b w:val="0"/>
                <w:sz w:val="24"/>
                <w:szCs w:val="24"/>
                <w:lang w:val="uz-Cyrl-UZ"/>
              </w:rPr>
            </w:pPr>
          </w:p>
        </w:tc>
      </w:tr>
    </w:tbl>
    <w:p w:rsidR="00E023BD" w:rsidRPr="00B50A84" w:rsidRDefault="00E023BD" w:rsidP="00E023BD">
      <w:pPr>
        <w:ind w:firstLine="720"/>
        <w:jc w:val="both"/>
        <w:rPr>
          <w:b/>
          <w:sz w:val="24"/>
          <w:szCs w:val="24"/>
        </w:rPr>
      </w:pPr>
    </w:p>
    <w:p w:rsidR="00E023BD" w:rsidRPr="00B50A84" w:rsidRDefault="00E023BD" w:rsidP="00E023BD">
      <w:pPr>
        <w:ind w:firstLine="720"/>
        <w:jc w:val="both"/>
        <w:rPr>
          <w:b/>
          <w:sz w:val="24"/>
          <w:szCs w:val="24"/>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lang w:val="uz-Cyrl-UZ"/>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ind w:firstLine="720"/>
        <w:jc w:val="both"/>
        <w:rPr>
          <w:sz w:val="24"/>
          <w:szCs w:val="24"/>
        </w:rPr>
      </w:pPr>
    </w:p>
    <w:p w:rsidR="00E023BD" w:rsidRPr="00B50A84" w:rsidRDefault="00E023BD" w:rsidP="00E023BD">
      <w:pPr>
        <w:spacing w:line="360" w:lineRule="auto"/>
        <w:ind w:left="5602"/>
        <w:jc w:val="center"/>
        <w:rPr>
          <w:sz w:val="24"/>
          <w:szCs w:val="24"/>
          <w:lang w:val="uz-Cyrl-UZ"/>
        </w:rPr>
      </w:pPr>
      <w:bookmarkStart w:id="0" w:name="_Приглашение_на_участие_в_тендерных_"/>
      <w:bookmarkEnd w:id="0"/>
    </w:p>
    <w:p w:rsidR="00E023BD" w:rsidRPr="00B50A84" w:rsidRDefault="00E023BD" w:rsidP="00E023BD">
      <w:pPr>
        <w:jc w:val="center"/>
        <w:rPr>
          <w:b/>
          <w:sz w:val="28"/>
          <w:szCs w:val="28"/>
          <w:lang w:val="uz-Cyrl-UZ"/>
        </w:rPr>
      </w:pPr>
      <w:r w:rsidRPr="00B50A84">
        <w:rPr>
          <w:b/>
          <w:sz w:val="24"/>
          <w:szCs w:val="24"/>
          <w:lang w:val="uz-Cyrl-UZ"/>
        </w:rPr>
        <w:br w:type="page"/>
      </w:r>
      <w:r w:rsidRPr="00B50A84">
        <w:rPr>
          <w:b/>
          <w:sz w:val="28"/>
          <w:szCs w:val="28"/>
          <w:lang w:val="uz-Cyrl-UZ"/>
        </w:rPr>
        <w:lastRenderedPageBreak/>
        <w:t>I БОБ. ИШТИРОКЧИГА КЎРСАТМА</w:t>
      </w:r>
    </w:p>
    <w:p w:rsidR="00E023BD" w:rsidRPr="00B50A84" w:rsidRDefault="00E023BD" w:rsidP="00E023BD">
      <w:pPr>
        <w:ind w:firstLine="567"/>
        <w:rPr>
          <w:b/>
          <w:sz w:val="24"/>
          <w:szCs w:val="24"/>
          <w:lang w:val="uz-Cyrl-UZ"/>
        </w:rPr>
      </w:pPr>
    </w:p>
    <w:p w:rsidR="00E023BD" w:rsidRPr="00B50A84" w:rsidRDefault="00E023BD" w:rsidP="00E023BD">
      <w:pPr>
        <w:ind w:firstLine="567"/>
        <w:rPr>
          <w:b/>
          <w:sz w:val="24"/>
          <w:szCs w:val="24"/>
          <w:lang w:val="uz-Cyrl-UZ"/>
        </w:rPr>
      </w:pPr>
      <w:r w:rsidRPr="00B50A84">
        <w:rPr>
          <w:b/>
          <w:sz w:val="24"/>
          <w:szCs w:val="24"/>
          <w:lang w:val="uz-Cyrl-UZ"/>
        </w:rPr>
        <w:t>А. Умумий маълумот</w:t>
      </w:r>
    </w:p>
    <w:p w:rsidR="00E023BD" w:rsidRPr="00B50A84" w:rsidRDefault="00E023BD" w:rsidP="00E023BD">
      <w:pPr>
        <w:ind w:firstLine="567"/>
        <w:jc w:val="both"/>
        <w:rPr>
          <w:b/>
          <w:sz w:val="24"/>
          <w:szCs w:val="24"/>
          <w:lang w:val="uz-Cyrl-UZ"/>
        </w:rPr>
      </w:pPr>
    </w:p>
    <w:p w:rsidR="00E023BD" w:rsidRPr="00B50A84" w:rsidRDefault="00E023BD" w:rsidP="00E023BD">
      <w:pPr>
        <w:ind w:firstLine="567"/>
        <w:jc w:val="both"/>
        <w:rPr>
          <w:sz w:val="24"/>
          <w:szCs w:val="24"/>
          <w:lang w:val="uz-Cyrl-UZ"/>
        </w:rPr>
      </w:pPr>
      <w:r w:rsidRPr="00B50A84">
        <w:rPr>
          <w:sz w:val="24"/>
          <w:szCs w:val="24"/>
          <w:lang w:val="uz-Cyrl-UZ"/>
        </w:rPr>
        <w:t>Танлаш предмети</w:t>
      </w:r>
    </w:p>
    <w:p w:rsidR="00E023BD" w:rsidRPr="00B50A84" w:rsidRDefault="00E023BD" w:rsidP="00E023BD">
      <w:pPr>
        <w:ind w:firstLine="567"/>
        <w:jc w:val="both"/>
        <w:rPr>
          <w:sz w:val="24"/>
          <w:szCs w:val="24"/>
          <w:lang w:val="uz-Cyrl-UZ"/>
        </w:rPr>
      </w:pPr>
      <w:r w:rsidRPr="00B50A84">
        <w:rPr>
          <w:sz w:val="24"/>
          <w:szCs w:val="24"/>
          <w:lang w:val="uz-Cyrl-UZ"/>
        </w:rPr>
        <w:t>Мазкур танлаш ҳужжатларида ишлатиладиган тушунчалар</w:t>
      </w:r>
    </w:p>
    <w:p w:rsidR="00E023BD" w:rsidRPr="00B50A84" w:rsidRDefault="00E023BD" w:rsidP="00E023BD">
      <w:pPr>
        <w:ind w:firstLine="567"/>
        <w:jc w:val="both"/>
        <w:rPr>
          <w:sz w:val="24"/>
          <w:szCs w:val="24"/>
          <w:lang w:val="uz-Cyrl-UZ"/>
        </w:rPr>
      </w:pPr>
      <w:r w:rsidRPr="00B50A84">
        <w:rPr>
          <w:sz w:val="24"/>
          <w:szCs w:val="24"/>
          <w:lang w:val="uz-Cyrl-UZ"/>
        </w:rPr>
        <w:t>Танлаш комиссиясининг вазифалари</w:t>
      </w:r>
    </w:p>
    <w:p w:rsidR="00E023BD" w:rsidRPr="00B50A84" w:rsidRDefault="00E023BD" w:rsidP="00E023BD">
      <w:pPr>
        <w:ind w:firstLine="567"/>
        <w:jc w:val="both"/>
        <w:rPr>
          <w:bCs/>
          <w:sz w:val="24"/>
          <w:szCs w:val="24"/>
          <w:lang w:val="uz-Cyrl-UZ"/>
        </w:rPr>
      </w:pPr>
      <w:r w:rsidRPr="00B50A84">
        <w:rPr>
          <w:bCs/>
          <w:sz w:val="24"/>
          <w:szCs w:val="24"/>
          <w:lang w:val="uz-Cyrl-UZ"/>
        </w:rPr>
        <w:t>Техник ва тижорат таклифларини баҳолаш гуруҳининг вазифалари</w:t>
      </w:r>
    </w:p>
    <w:p w:rsidR="00E023BD" w:rsidRPr="00B50A84" w:rsidRDefault="00E023BD" w:rsidP="00E023BD">
      <w:pPr>
        <w:ind w:firstLine="567"/>
        <w:jc w:val="both"/>
        <w:rPr>
          <w:bCs/>
          <w:sz w:val="24"/>
          <w:szCs w:val="24"/>
          <w:lang w:val="uz-Cyrl-UZ"/>
        </w:rPr>
      </w:pPr>
      <w:r w:rsidRPr="00B50A84">
        <w:rPr>
          <w:bCs/>
          <w:sz w:val="24"/>
          <w:szCs w:val="24"/>
          <w:lang w:val="uz-Cyrl-UZ"/>
        </w:rPr>
        <w:t>Иштирокчига танлашда қатнашиш учун қўйиладиган малака талаблари</w:t>
      </w:r>
    </w:p>
    <w:p w:rsidR="00E023BD" w:rsidRPr="00B50A84" w:rsidRDefault="00E023BD" w:rsidP="00E023BD">
      <w:pPr>
        <w:ind w:firstLine="567"/>
        <w:jc w:val="both"/>
        <w:rPr>
          <w:sz w:val="24"/>
          <w:szCs w:val="24"/>
          <w:lang w:val="uz-Cyrl-UZ"/>
        </w:rPr>
      </w:pPr>
      <w:r w:rsidRPr="00B50A84">
        <w:rPr>
          <w:sz w:val="24"/>
          <w:szCs w:val="24"/>
          <w:lang w:val="uz-Cyrl-UZ"/>
        </w:rPr>
        <w:t>Танлаш доирасида ҳужжатларнинг махфийлигини таъминлаш</w:t>
      </w:r>
    </w:p>
    <w:p w:rsidR="00E023BD" w:rsidRPr="00B50A84" w:rsidRDefault="00E023BD" w:rsidP="00E023BD">
      <w:pPr>
        <w:ind w:firstLine="567"/>
        <w:jc w:val="both"/>
        <w:rPr>
          <w:sz w:val="24"/>
          <w:szCs w:val="24"/>
          <w:lang w:val="uz-Cyrl-UZ"/>
        </w:rPr>
      </w:pPr>
    </w:p>
    <w:p w:rsidR="00E023BD" w:rsidRPr="00B50A84" w:rsidRDefault="00E023BD" w:rsidP="00E023BD">
      <w:pPr>
        <w:ind w:firstLine="567"/>
        <w:jc w:val="both"/>
        <w:rPr>
          <w:b/>
          <w:sz w:val="24"/>
          <w:szCs w:val="24"/>
          <w:lang w:val="uz-Cyrl-UZ"/>
        </w:rPr>
      </w:pPr>
      <w:r w:rsidRPr="00B50A84">
        <w:rPr>
          <w:b/>
          <w:sz w:val="24"/>
          <w:szCs w:val="24"/>
          <w:lang w:val="uz-Cyrl-UZ"/>
        </w:rPr>
        <w:t>Б. Танлаш ҳужжатлари</w:t>
      </w:r>
    </w:p>
    <w:p w:rsidR="00E023BD" w:rsidRPr="00B50A84" w:rsidRDefault="00E023BD" w:rsidP="00E023BD">
      <w:pPr>
        <w:ind w:firstLine="567"/>
        <w:jc w:val="both"/>
        <w:rPr>
          <w:b/>
          <w:sz w:val="24"/>
          <w:szCs w:val="24"/>
          <w:lang w:val="uz-Cyrl-UZ"/>
        </w:rPr>
      </w:pPr>
    </w:p>
    <w:p w:rsidR="00E023BD" w:rsidRPr="00B50A84" w:rsidRDefault="00E023BD" w:rsidP="00E023BD">
      <w:pPr>
        <w:ind w:firstLine="567"/>
        <w:jc w:val="both"/>
        <w:rPr>
          <w:sz w:val="24"/>
          <w:szCs w:val="24"/>
          <w:lang w:val="uz-Cyrl-UZ"/>
        </w:rPr>
      </w:pPr>
      <w:r w:rsidRPr="00B50A84">
        <w:rPr>
          <w:sz w:val="24"/>
          <w:szCs w:val="24"/>
          <w:lang w:val="uz-Cyrl-UZ"/>
        </w:rPr>
        <w:t>Танлаш ҳужжатининг таркиби</w:t>
      </w:r>
    </w:p>
    <w:p w:rsidR="00E023BD" w:rsidRPr="00B50A84" w:rsidRDefault="00E023BD" w:rsidP="00E023BD">
      <w:pPr>
        <w:ind w:firstLine="567"/>
        <w:jc w:val="both"/>
        <w:rPr>
          <w:sz w:val="24"/>
          <w:szCs w:val="24"/>
          <w:lang w:val="uz-Cyrl-UZ"/>
        </w:rPr>
      </w:pPr>
      <w:r w:rsidRPr="00B50A84">
        <w:rPr>
          <w:sz w:val="24"/>
          <w:szCs w:val="24"/>
          <w:lang w:val="uz-Cyrl-UZ"/>
        </w:rPr>
        <w:t>Танлаш ҳужжатларига аниқлик киритиш</w:t>
      </w:r>
    </w:p>
    <w:p w:rsidR="00E023BD" w:rsidRPr="00B50A84" w:rsidRDefault="00E023BD" w:rsidP="00E023BD">
      <w:pPr>
        <w:ind w:firstLine="567"/>
        <w:jc w:val="both"/>
        <w:rPr>
          <w:sz w:val="24"/>
          <w:szCs w:val="24"/>
          <w:lang w:val="uz-Cyrl-UZ"/>
        </w:rPr>
      </w:pPr>
      <w:r w:rsidRPr="00B50A84">
        <w:rPr>
          <w:sz w:val="24"/>
          <w:szCs w:val="24"/>
          <w:lang w:val="uz-Cyrl-UZ"/>
        </w:rPr>
        <w:t>Танлаш ҳужжатларига ўзгартириш ва қўшимчалар киритиш</w:t>
      </w:r>
    </w:p>
    <w:p w:rsidR="00E023BD" w:rsidRPr="00B50A84" w:rsidRDefault="00E023BD" w:rsidP="00E023BD">
      <w:pPr>
        <w:ind w:firstLine="567"/>
        <w:jc w:val="both"/>
        <w:rPr>
          <w:b/>
          <w:sz w:val="24"/>
          <w:szCs w:val="24"/>
          <w:lang w:val="uz-Cyrl-UZ"/>
        </w:rPr>
      </w:pPr>
    </w:p>
    <w:p w:rsidR="00E023BD" w:rsidRPr="00B50A84" w:rsidRDefault="00E023BD" w:rsidP="00E023BD">
      <w:pPr>
        <w:ind w:firstLine="567"/>
        <w:jc w:val="both"/>
        <w:rPr>
          <w:b/>
          <w:sz w:val="24"/>
          <w:szCs w:val="24"/>
          <w:lang w:val="uz-Cyrl-UZ"/>
        </w:rPr>
      </w:pPr>
      <w:r w:rsidRPr="00B50A84">
        <w:rPr>
          <w:b/>
          <w:sz w:val="24"/>
          <w:szCs w:val="24"/>
          <w:lang w:val="uz-Cyrl-UZ"/>
        </w:rPr>
        <w:t>В. Танлаш ҳужжатларини тайёрланиши</w:t>
      </w:r>
    </w:p>
    <w:p w:rsidR="00E023BD" w:rsidRPr="00B50A84" w:rsidRDefault="00E023BD" w:rsidP="00E023BD">
      <w:pPr>
        <w:ind w:firstLine="567"/>
        <w:jc w:val="both"/>
        <w:rPr>
          <w:b/>
          <w:sz w:val="24"/>
          <w:szCs w:val="24"/>
          <w:lang w:val="uz-Cyrl-UZ"/>
        </w:rPr>
      </w:pPr>
    </w:p>
    <w:p w:rsidR="00E023BD" w:rsidRPr="00B50A84" w:rsidRDefault="00E023BD" w:rsidP="00E023BD">
      <w:pPr>
        <w:ind w:firstLine="567"/>
        <w:jc w:val="both"/>
        <w:rPr>
          <w:sz w:val="24"/>
          <w:szCs w:val="24"/>
          <w:lang w:val="uz-Cyrl-UZ"/>
        </w:rPr>
      </w:pPr>
      <w:r w:rsidRPr="00B50A84">
        <w:rPr>
          <w:sz w:val="24"/>
          <w:szCs w:val="24"/>
          <w:lang w:val="uz-Cyrl-UZ"/>
        </w:rPr>
        <w:t>Танлашда қатнашиш харажатлари</w:t>
      </w:r>
    </w:p>
    <w:p w:rsidR="00E023BD" w:rsidRPr="00B50A84" w:rsidRDefault="00E023BD" w:rsidP="00E023BD">
      <w:pPr>
        <w:ind w:firstLine="567"/>
        <w:jc w:val="both"/>
        <w:rPr>
          <w:sz w:val="24"/>
          <w:szCs w:val="24"/>
          <w:lang w:val="uz-Cyrl-UZ"/>
        </w:rPr>
      </w:pPr>
      <w:r w:rsidRPr="00B50A84">
        <w:rPr>
          <w:sz w:val="24"/>
          <w:szCs w:val="24"/>
          <w:lang w:val="uz-Cyrl-UZ"/>
        </w:rPr>
        <w:t>Танлашда қўлланиладиган тил</w:t>
      </w:r>
    </w:p>
    <w:p w:rsidR="00E023BD" w:rsidRPr="00B50A84" w:rsidRDefault="00E023BD" w:rsidP="00E023BD">
      <w:pPr>
        <w:ind w:firstLine="567"/>
        <w:jc w:val="both"/>
        <w:rPr>
          <w:sz w:val="24"/>
          <w:szCs w:val="24"/>
          <w:lang w:val="uz-Cyrl-UZ"/>
        </w:rPr>
      </w:pPr>
      <w:r w:rsidRPr="00B50A84">
        <w:rPr>
          <w:sz w:val="24"/>
          <w:szCs w:val="24"/>
          <w:lang w:val="uz-Cyrl-UZ"/>
        </w:rPr>
        <w:t>Танлаш таклифини ташкил қилувчи ҳужжатлар</w:t>
      </w:r>
    </w:p>
    <w:p w:rsidR="00E023BD" w:rsidRPr="00B50A84" w:rsidRDefault="00E023BD" w:rsidP="00E023BD">
      <w:pPr>
        <w:ind w:firstLine="567"/>
        <w:jc w:val="both"/>
        <w:rPr>
          <w:sz w:val="24"/>
          <w:szCs w:val="24"/>
          <w:lang w:val="uz-Cyrl-UZ"/>
        </w:rPr>
      </w:pPr>
      <w:r w:rsidRPr="00B50A84">
        <w:rPr>
          <w:sz w:val="24"/>
          <w:szCs w:val="24"/>
          <w:lang w:val="uz-Cyrl-UZ"/>
        </w:rPr>
        <w:t>Таклиф шакли ва нарх жадвали шакллари бўйича тушунтириш</w:t>
      </w:r>
    </w:p>
    <w:p w:rsidR="00E023BD" w:rsidRPr="00B50A84" w:rsidRDefault="00E023BD" w:rsidP="00E023BD">
      <w:pPr>
        <w:ind w:firstLine="567"/>
        <w:jc w:val="both"/>
        <w:rPr>
          <w:sz w:val="24"/>
          <w:szCs w:val="24"/>
          <w:lang w:val="uz-Cyrl-UZ"/>
        </w:rPr>
      </w:pPr>
      <w:r w:rsidRPr="00B50A84">
        <w:rPr>
          <w:sz w:val="24"/>
          <w:szCs w:val="24"/>
          <w:lang w:val="uz-Cyrl-UZ"/>
        </w:rPr>
        <w:t>Муқобил таклифлар</w:t>
      </w:r>
    </w:p>
    <w:p w:rsidR="00E023BD" w:rsidRPr="00B50A84" w:rsidRDefault="00E023BD" w:rsidP="00E023BD">
      <w:pPr>
        <w:ind w:firstLine="567"/>
        <w:jc w:val="both"/>
        <w:rPr>
          <w:sz w:val="24"/>
          <w:szCs w:val="24"/>
          <w:lang w:val="uz-Cyrl-UZ"/>
        </w:rPr>
      </w:pPr>
      <w:r w:rsidRPr="00B50A84">
        <w:rPr>
          <w:sz w:val="24"/>
          <w:szCs w:val="24"/>
          <w:lang w:val="uz-Cyrl-UZ"/>
        </w:rPr>
        <w:t>Танлаш таклифини расмийлаштириш ва имзолаш</w:t>
      </w:r>
    </w:p>
    <w:p w:rsidR="00E023BD" w:rsidRPr="00B50A84" w:rsidRDefault="00E023BD" w:rsidP="00E023BD">
      <w:pPr>
        <w:ind w:firstLine="567"/>
        <w:jc w:val="both"/>
        <w:rPr>
          <w:b/>
          <w:sz w:val="24"/>
          <w:szCs w:val="24"/>
        </w:rPr>
      </w:pPr>
    </w:p>
    <w:p w:rsidR="00E023BD" w:rsidRPr="00B50A84" w:rsidRDefault="00E023BD" w:rsidP="00E023BD">
      <w:pPr>
        <w:ind w:firstLine="567"/>
        <w:jc w:val="both"/>
        <w:rPr>
          <w:b/>
          <w:sz w:val="24"/>
          <w:szCs w:val="24"/>
        </w:rPr>
      </w:pPr>
      <w:r w:rsidRPr="00B50A84">
        <w:rPr>
          <w:b/>
          <w:sz w:val="24"/>
          <w:szCs w:val="24"/>
          <w:lang w:val="uz-Cyrl-UZ"/>
        </w:rPr>
        <w:t xml:space="preserve"> Г. Танлаш таклифининг топширилиши ва очилиши</w:t>
      </w:r>
    </w:p>
    <w:p w:rsidR="00E023BD" w:rsidRPr="00B50A84" w:rsidRDefault="00E023BD" w:rsidP="00E023BD">
      <w:pPr>
        <w:ind w:firstLine="567"/>
        <w:jc w:val="both"/>
        <w:rPr>
          <w:b/>
          <w:sz w:val="24"/>
          <w:szCs w:val="24"/>
        </w:rPr>
      </w:pPr>
    </w:p>
    <w:p w:rsidR="00E023BD" w:rsidRPr="00B50A84" w:rsidRDefault="00E023BD" w:rsidP="00E023BD">
      <w:pPr>
        <w:ind w:firstLine="567"/>
        <w:jc w:val="both"/>
        <w:rPr>
          <w:sz w:val="24"/>
          <w:szCs w:val="24"/>
          <w:lang w:val="uz-Cyrl-UZ"/>
        </w:rPr>
      </w:pPr>
      <w:r w:rsidRPr="00B50A84">
        <w:rPr>
          <w:sz w:val="24"/>
          <w:szCs w:val="24"/>
          <w:lang w:val="uz-Cyrl-UZ"/>
        </w:rPr>
        <w:t>Танлаш таклифларини муҳрлаш ва конвертларни белгилаш</w:t>
      </w:r>
    </w:p>
    <w:p w:rsidR="00E023BD" w:rsidRPr="00B50A84" w:rsidRDefault="00E023BD" w:rsidP="00E023BD">
      <w:pPr>
        <w:ind w:firstLine="567"/>
        <w:jc w:val="both"/>
        <w:rPr>
          <w:sz w:val="24"/>
          <w:szCs w:val="24"/>
          <w:lang w:val="uz-Cyrl-UZ"/>
        </w:rPr>
      </w:pPr>
      <w:r w:rsidRPr="00B50A84">
        <w:rPr>
          <w:sz w:val="24"/>
          <w:szCs w:val="24"/>
          <w:lang w:val="uz-Cyrl-UZ"/>
        </w:rPr>
        <w:t>Танлаш таклифларини топширишнинг охирги муддати</w:t>
      </w:r>
    </w:p>
    <w:p w:rsidR="00E023BD" w:rsidRPr="00B50A84" w:rsidRDefault="00E023BD" w:rsidP="00E023BD">
      <w:pPr>
        <w:ind w:firstLine="567"/>
        <w:jc w:val="both"/>
        <w:rPr>
          <w:sz w:val="24"/>
          <w:szCs w:val="24"/>
          <w:lang w:val="uz-Cyrl-UZ"/>
        </w:rPr>
      </w:pPr>
      <w:r w:rsidRPr="00B50A84">
        <w:rPr>
          <w:sz w:val="24"/>
          <w:szCs w:val="24"/>
          <w:lang w:val="uz-Cyrl-UZ"/>
        </w:rPr>
        <w:t>Танлаш таклифларининг очилиши</w:t>
      </w:r>
    </w:p>
    <w:p w:rsidR="00E023BD" w:rsidRPr="00B50A84" w:rsidRDefault="00E023BD" w:rsidP="00E023BD">
      <w:pPr>
        <w:ind w:firstLine="567"/>
        <w:jc w:val="both"/>
        <w:rPr>
          <w:b/>
          <w:sz w:val="24"/>
          <w:szCs w:val="24"/>
        </w:rPr>
      </w:pPr>
    </w:p>
    <w:p w:rsidR="00E023BD" w:rsidRPr="00B50A84" w:rsidRDefault="00E023BD" w:rsidP="00E023BD">
      <w:pPr>
        <w:ind w:firstLine="567"/>
        <w:jc w:val="both"/>
        <w:rPr>
          <w:b/>
          <w:sz w:val="24"/>
          <w:szCs w:val="24"/>
        </w:rPr>
      </w:pPr>
      <w:r w:rsidRPr="00B50A84">
        <w:rPr>
          <w:b/>
          <w:sz w:val="24"/>
          <w:szCs w:val="24"/>
          <w:lang w:val="uz-Cyrl-UZ"/>
        </w:rPr>
        <w:t>Д. Танлаш таклифларини баҳолаш ва ғолибларни аниқлаш тартиби</w:t>
      </w:r>
    </w:p>
    <w:p w:rsidR="00E023BD" w:rsidRPr="00B50A84" w:rsidRDefault="00E023BD" w:rsidP="00E023BD">
      <w:pPr>
        <w:ind w:firstLine="567"/>
        <w:jc w:val="both"/>
        <w:rPr>
          <w:b/>
          <w:sz w:val="24"/>
          <w:szCs w:val="24"/>
        </w:rPr>
      </w:pPr>
    </w:p>
    <w:p w:rsidR="00E023BD" w:rsidRPr="00B50A84" w:rsidRDefault="00E023BD" w:rsidP="00E023BD">
      <w:pPr>
        <w:ind w:firstLine="567"/>
        <w:jc w:val="both"/>
        <w:rPr>
          <w:sz w:val="24"/>
          <w:szCs w:val="24"/>
          <w:lang w:val="uz-Cyrl-UZ"/>
        </w:rPr>
      </w:pPr>
      <w:r w:rsidRPr="00B50A84">
        <w:rPr>
          <w:sz w:val="24"/>
          <w:szCs w:val="24"/>
          <w:lang w:val="uz-Cyrl-UZ"/>
        </w:rPr>
        <w:t>Танлаш таклифларини баҳолаш ва ғолибларни аниқлаш</w:t>
      </w:r>
    </w:p>
    <w:p w:rsidR="00E023BD" w:rsidRPr="00B50A84" w:rsidRDefault="00E023BD" w:rsidP="00E023BD">
      <w:pPr>
        <w:ind w:firstLine="567"/>
        <w:jc w:val="both"/>
        <w:rPr>
          <w:sz w:val="24"/>
          <w:szCs w:val="24"/>
          <w:lang w:val="uz-Cyrl-UZ"/>
        </w:rPr>
      </w:pPr>
      <w:r w:rsidRPr="00B50A84">
        <w:rPr>
          <w:sz w:val="24"/>
          <w:szCs w:val="24"/>
          <w:lang w:val="uz-Cyrl-UZ"/>
        </w:rPr>
        <w:t>Таклифларнинг мос келмаслиги</w:t>
      </w:r>
    </w:p>
    <w:p w:rsidR="00E023BD" w:rsidRPr="00B50A84" w:rsidRDefault="00E023BD" w:rsidP="00E023BD">
      <w:pPr>
        <w:ind w:firstLine="567"/>
        <w:jc w:val="both"/>
        <w:rPr>
          <w:sz w:val="24"/>
          <w:szCs w:val="24"/>
        </w:rPr>
      </w:pPr>
    </w:p>
    <w:p w:rsidR="00E023BD" w:rsidRPr="00B50A84" w:rsidRDefault="00E023BD" w:rsidP="00E023BD">
      <w:pPr>
        <w:ind w:firstLine="567"/>
        <w:jc w:val="both"/>
        <w:rPr>
          <w:b/>
          <w:sz w:val="24"/>
          <w:szCs w:val="24"/>
        </w:rPr>
      </w:pPr>
      <w:r w:rsidRPr="00B50A84">
        <w:rPr>
          <w:b/>
          <w:sz w:val="24"/>
          <w:szCs w:val="24"/>
          <w:lang w:val="uz-Cyrl-UZ"/>
        </w:rPr>
        <w:t>Е. Шартномани расмийлаштириш</w:t>
      </w:r>
    </w:p>
    <w:p w:rsidR="00E023BD" w:rsidRPr="00B50A84" w:rsidRDefault="00E023BD" w:rsidP="00E023BD">
      <w:pPr>
        <w:ind w:firstLine="567"/>
        <w:jc w:val="both"/>
        <w:rPr>
          <w:b/>
          <w:sz w:val="24"/>
          <w:szCs w:val="24"/>
        </w:rPr>
      </w:pPr>
    </w:p>
    <w:p w:rsidR="00E023BD" w:rsidRPr="00B50A84" w:rsidRDefault="00E023BD" w:rsidP="00E023BD">
      <w:pPr>
        <w:ind w:firstLine="567"/>
        <w:jc w:val="both"/>
        <w:rPr>
          <w:sz w:val="24"/>
          <w:szCs w:val="24"/>
          <w:lang w:val="uz-Cyrl-UZ"/>
        </w:rPr>
      </w:pPr>
      <w:r w:rsidRPr="00B50A84">
        <w:rPr>
          <w:sz w:val="24"/>
          <w:szCs w:val="24"/>
          <w:lang w:val="uz-Cyrl-UZ"/>
        </w:rPr>
        <w:t xml:space="preserve">Шартномани расмийлаштириш </w:t>
      </w:r>
    </w:p>
    <w:p w:rsidR="00E023BD" w:rsidRPr="00B50A84" w:rsidRDefault="00E023BD" w:rsidP="00E023BD">
      <w:pPr>
        <w:ind w:firstLine="567"/>
        <w:jc w:val="both"/>
        <w:rPr>
          <w:sz w:val="24"/>
          <w:szCs w:val="24"/>
          <w:lang w:val="uz-Cyrl-UZ"/>
        </w:rPr>
      </w:pPr>
      <w:r w:rsidRPr="00B50A84">
        <w:rPr>
          <w:sz w:val="24"/>
          <w:szCs w:val="24"/>
          <w:lang w:val="uz-Cyrl-UZ"/>
        </w:rPr>
        <w:t>Тўлов шартлари</w:t>
      </w:r>
    </w:p>
    <w:p w:rsidR="00E023BD" w:rsidRPr="00B50A84" w:rsidRDefault="00E023BD" w:rsidP="00E023BD">
      <w:pPr>
        <w:ind w:firstLine="567"/>
        <w:jc w:val="both"/>
        <w:rPr>
          <w:sz w:val="24"/>
          <w:szCs w:val="24"/>
          <w:lang w:val="uz-Cyrl-UZ"/>
        </w:rPr>
      </w:pPr>
      <w:r w:rsidRPr="00B50A84">
        <w:rPr>
          <w:sz w:val="24"/>
          <w:szCs w:val="24"/>
          <w:lang w:val="uz-Cyrl-UZ"/>
        </w:rPr>
        <w:t>Шартномани имзолаш</w:t>
      </w:r>
    </w:p>
    <w:p w:rsidR="00E023BD" w:rsidRPr="00B50A84" w:rsidRDefault="00E023BD" w:rsidP="00E023BD">
      <w:pPr>
        <w:ind w:firstLine="567"/>
        <w:jc w:val="both"/>
        <w:rPr>
          <w:b/>
          <w:sz w:val="24"/>
          <w:szCs w:val="24"/>
          <w:lang w:val="uz-Cyrl-UZ"/>
        </w:rPr>
      </w:pPr>
      <w:r w:rsidRPr="00B50A84">
        <w:rPr>
          <w:b/>
          <w:sz w:val="24"/>
          <w:szCs w:val="24"/>
          <w:lang w:val="uz-Cyrl-UZ"/>
        </w:rPr>
        <w:br w:type="page"/>
      </w:r>
      <w:r w:rsidRPr="00B50A84">
        <w:rPr>
          <w:b/>
          <w:sz w:val="24"/>
          <w:szCs w:val="24"/>
          <w:lang w:val="uz-Cyrl-UZ"/>
        </w:rPr>
        <w:lastRenderedPageBreak/>
        <w:t>А. УМУМИЙ МАЪЛУМОТЛАР</w:t>
      </w:r>
    </w:p>
    <w:p w:rsidR="00E023BD" w:rsidRPr="00B50A84" w:rsidRDefault="00E023BD" w:rsidP="00E023BD">
      <w:pPr>
        <w:ind w:firstLine="720"/>
        <w:jc w:val="both"/>
        <w:rPr>
          <w:b/>
          <w:sz w:val="24"/>
          <w:szCs w:val="24"/>
          <w:lang w:val="uz-Cyrl-UZ"/>
        </w:rPr>
      </w:pPr>
    </w:p>
    <w:p w:rsidR="00E023BD" w:rsidRPr="00B50A84" w:rsidRDefault="00E023BD" w:rsidP="00E023BD">
      <w:pPr>
        <w:ind w:firstLine="567"/>
        <w:jc w:val="both"/>
        <w:rPr>
          <w:b/>
          <w:sz w:val="24"/>
          <w:szCs w:val="24"/>
          <w:lang w:val="uz-Cyrl-UZ"/>
        </w:rPr>
      </w:pPr>
      <w:r w:rsidRPr="00B50A84">
        <w:rPr>
          <w:b/>
          <w:sz w:val="24"/>
          <w:szCs w:val="24"/>
          <w:lang w:val="uz-Cyrl-UZ"/>
        </w:rPr>
        <w:t>1. Танлаш предмети</w:t>
      </w:r>
    </w:p>
    <w:p w:rsidR="00E023BD" w:rsidRPr="00B50A84" w:rsidRDefault="00E023BD" w:rsidP="00E023BD">
      <w:pPr>
        <w:ind w:firstLine="567"/>
        <w:jc w:val="both"/>
        <w:rPr>
          <w:sz w:val="24"/>
          <w:szCs w:val="24"/>
          <w:lang w:val="uz-Cyrl-UZ"/>
        </w:rPr>
      </w:pPr>
      <w:r w:rsidRPr="00B50A84">
        <w:rPr>
          <w:sz w:val="24"/>
          <w:szCs w:val="24"/>
          <w:lang w:val="uz-Cyrl-UZ"/>
        </w:rPr>
        <w:t>Танлаш комиссияси ўз фаолиятини Ўзбекистон Республикасининг “Давлат харидлари тўғрисида”ги Қонуни ва Харид қилиш тартиб-таомилларини ташкил этиш ва ўтказиш тартиби тўғрисидаги низом (рўйхат рақами 3016, 26.05.2018 й.) асосан амалга оширади.</w:t>
      </w:r>
    </w:p>
    <w:p w:rsidR="00E023BD" w:rsidRPr="00B50A84" w:rsidRDefault="00E023BD" w:rsidP="00E023BD">
      <w:pPr>
        <w:ind w:firstLine="567"/>
        <w:jc w:val="both"/>
        <w:rPr>
          <w:b/>
          <w:sz w:val="24"/>
          <w:szCs w:val="24"/>
          <w:lang w:val="uz-Cyrl-UZ"/>
        </w:rPr>
      </w:pPr>
    </w:p>
    <w:p w:rsidR="00E023BD" w:rsidRPr="00B50A84" w:rsidRDefault="00E023BD" w:rsidP="00E023BD">
      <w:pPr>
        <w:ind w:firstLine="567"/>
        <w:jc w:val="both"/>
        <w:rPr>
          <w:b/>
          <w:sz w:val="24"/>
          <w:szCs w:val="24"/>
          <w:lang w:val="uz-Cyrl-UZ"/>
        </w:rPr>
      </w:pPr>
      <w:r w:rsidRPr="00B50A84">
        <w:rPr>
          <w:b/>
          <w:sz w:val="24"/>
          <w:szCs w:val="24"/>
          <w:lang w:val="uz-Cyrl-UZ"/>
        </w:rPr>
        <w:t>Танлашни ташкил қилишнинг асосий мақсадлари қуйидагилар:</w:t>
      </w:r>
    </w:p>
    <w:p w:rsidR="00E023BD" w:rsidRPr="00B50A84" w:rsidRDefault="00E023BD" w:rsidP="00E023BD">
      <w:pPr>
        <w:ind w:firstLine="567"/>
        <w:jc w:val="both"/>
        <w:rPr>
          <w:sz w:val="24"/>
          <w:szCs w:val="24"/>
          <w:lang w:val="uz-Cyrl-UZ"/>
        </w:rPr>
      </w:pPr>
      <w:r w:rsidRPr="00B50A84">
        <w:rPr>
          <w:sz w:val="24"/>
          <w:szCs w:val="24"/>
          <w:lang w:val="uz-Cyrl-UZ"/>
        </w:rPr>
        <w:t xml:space="preserve">Танлашни ўтказиш очиқ турда бўлиб, Ўзбекистон Республикаси давлат бюджетидан ажратилган </w:t>
      </w:r>
      <w:r>
        <w:rPr>
          <w:sz w:val="24"/>
          <w:szCs w:val="24"/>
          <w:lang w:val="uz-Cyrl-UZ"/>
        </w:rPr>
        <w:t xml:space="preserve">маблағ ҳисобидан аутсорсинг хизматини ташкил қилиш </w:t>
      </w:r>
      <w:r w:rsidRPr="00B50A84">
        <w:rPr>
          <w:sz w:val="24"/>
          <w:szCs w:val="24"/>
          <w:lang w:val="uz-Cyrl-UZ"/>
        </w:rPr>
        <w:t>бўйича танлаш ўтказиш кўзда тутилган.</w:t>
      </w:r>
    </w:p>
    <w:p w:rsidR="00E023BD" w:rsidRPr="00B50A84" w:rsidRDefault="00E023BD" w:rsidP="00E023BD">
      <w:pPr>
        <w:ind w:firstLine="567"/>
        <w:jc w:val="both"/>
        <w:rPr>
          <w:b/>
          <w:sz w:val="24"/>
          <w:szCs w:val="24"/>
          <w:lang w:val="uz-Cyrl-UZ"/>
        </w:rPr>
      </w:pPr>
      <w:r>
        <w:rPr>
          <w:b/>
          <w:sz w:val="24"/>
          <w:szCs w:val="24"/>
          <w:lang w:val="uz-Cyrl-UZ"/>
        </w:rPr>
        <w:t>Хизмат кўрсатиш</w:t>
      </w:r>
      <w:r w:rsidRPr="00B50A84">
        <w:rPr>
          <w:b/>
          <w:sz w:val="24"/>
          <w:szCs w:val="24"/>
          <w:lang w:val="uz-Cyrl-UZ"/>
        </w:rPr>
        <w:t xml:space="preserve">: </w:t>
      </w:r>
      <w:r w:rsidR="0086062E">
        <w:rPr>
          <w:b/>
          <w:sz w:val="24"/>
          <w:szCs w:val="24"/>
          <w:lang w:val="uz-Cyrl-UZ"/>
        </w:rPr>
        <w:t>30</w:t>
      </w:r>
      <w:r w:rsidRPr="00B50A84">
        <w:rPr>
          <w:b/>
          <w:sz w:val="24"/>
          <w:szCs w:val="24"/>
          <w:lang w:val="uz-Cyrl-UZ"/>
        </w:rPr>
        <w:t xml:space="preserve"> кун давомида.</w:t>
      </w:r>
    </w:p>
    <w:p w:rsidR="00E023BD" w:rsidRPr="00B50A84" w:rsidRDefault="00E023BD" w:rsidP="00E023BD">
      <w:pPr>
        <w:ind w:firstLine="567"/>
        <w:jc w:val="both"/>
        <w:rPr>
          <w:b/>
          <w:sz w:val="24"/>
          <w:szCs w:val="24"/>
          <w:lang w:val="uz-Cyrl-UZ"/>
        </w:rPr>
      </w:pPr>
      <w:r w:rsidRPr="00B50A84">
        <w:rPr>
          <w:b/>
          <w:sz w:val="24"/>
          <w:szCs w:val="24"/>
          <w:lang w:val="uz-Cyrl-UZ"/>
        </w:rPr>
        <w:t xml:space="preserve">Товар (иш, хизмат) нархи: </w:t>
      </w:r>
    </w:p>
    <w:p w:rsidR="00E023BD" w:rsidRPr="00B50A84" w:rsidRDefault="00E023BD" w:rsidP="00E023BD">
      <w:pPr>
        <w:ind w:firstLine="567"/>
        <w:jc w:val="both"/>
        <w:rPr>
          <w:b/>
          <w:sz w:val="24"/>
          <w:szCs w:val="24"/>
          <w:lang w:val="uz-Cyrl-UZ"/>
        </w:rPr>
      </w:pPr>
      <w:r w:rsidRPr="00B50A84">
        <w:rPr>
          <w:b/>
          <w:sz w:val="24"/>
          <w:szCs w:val="24"/>
          <w:lang w:val="uz-Cyrl-UZ"/>
        </w:rPr>
        <w:t>1.</w:t>
      </w:r>
      <w:r w:rsidRPr="00B50A84">
        <w:rPr>
          <w:sz w:val="24"/>
          <w:szCs w:val="24"/>
          <w:lang w:val="uz-Cyrl-UZ"/>
        </w:rPr>
        <w:t xml:space="preserve"> </w:t>
      </w:r>
      <w:r>
        <w:rPr>
          <w:b/>
          <w:sz w:val="24"/>
          <w:szCs w:val="24"/>
          <w:lang w:val="uz-Cyrl-UZ"/>
        </w:rPr>
        <w:t xml:space="preserve">Аутсорсинг хизмати нархи </w:t>
      </w:r>
      <w:r w:rsidR="0086062E">
        <w:rPr>
          <w:b/>
          <w:sz w:val="24"/>
          <w:szCs w:val="24"/>
          <w:lang w:val="uz-Cyrl-UZ"/>
        </w:rPr>
        <w:t>50 000 000</w:t>
      </w:r>
      <w:r>
        <w:rPr>
          <w:b/>
          <w:sz w:val="24"/>
          <w:szCs w:val="24"/>
          <w:lang w:val="uz-Cyrl-UZ"/>
        </w:rPr>
        <w:t xml:space="preserve"> </w:t>
      </w:r>
      <w:r w:rsidRPr="00B50A84">
        <w:rPr>
          <w:b/>
          <w:sz w:val="24"/>
          <w:szCs w:val="24"/>
          <w:lang w:val="uz-Cyrl-UZ"/>
        </w:rPr>
        <w:t>сўм</w:t>
      </w:r>
    </w:p>
    <w:p w:rsidR="00E023BD" w:rsidRPr="00B50A84" w:rsidRDefault="00E023BD" w:rsidP="00E023BD">
      <w:pPr>
        <w:ind w:firstLine="567"/>
        <w:jc w:val="both"/>
        <w:rPr>
          <w:sz w:val="24"/>
          <w:szCs w:val="24"/>
          <w:lang w:val="uz-Cyrl-UZ"/>
        </w:rPr>
      </w:pPr>
      <w:r w:rsidRPr="00B50A84">
        <w:rPr>
          <w:sz w:val="24"/>
          <w:szCs w:val="24"/>
          <w:lang w:val="uz-Cyrl-UZ"/>
        </w:rPr>
        <w:t xml:space="preserve">Товар (иш, хизмат) нархи учун жавобгарлик давлат буюртмачисининг зиммасида бўлади. </w:t>
      </w:r>
    </w:p>
    <w:p w:rsidR="00E023BD" w:rsidRPr="00B50A84" w:rsidRDefault="00E023BD" w:rsidP="00E023BD">
      <w:pPr>
        <w:ind w:firstLine="567"/>
        <w:jc w:val="both"/>
        <w:rPr>
          <w:sz w:val="24"/>
          <w:szCs w:val="24"/>
          <w:lang w:val="uz-Cyrl-UZ"/>
        </w:rPr>
      </w:pPr>
      <w:r w:rsidRPr="00B50A84">
        <w:rPr>
          <w:sz w:val="24"/>
          <w:szCs w:val="24"/>
          <w:lang w:val="uz-Cyrl-UZ"/>
        </w:rPr>
        <w:t xml:space="preserve">Танлашга қўйилган товарнинг (хизматнинг, ишнинг) нархи қўшимча қиймат солиғисиз. </w:t>
      </w:r>
    </w:p>
    <w:p w:rsidR="00E023BD" w:rsidRPr="00B50A84" w:rsidRDefault="00E023BD" w:rsidP="00E023BD">
      <w:pPr>
        <w:ind w:firstLine="567"/>
        <w:jc w:val="both"/>
        <w:rPr>
          <w:sz w:val="24"/>
          <w:szCs w:val="24"/>
          <w:lang w:val="uz-Cyrl-UZ"/>
        </w:rPr>
      </w:pPr>
      <w:r w:rsidRPr="00B50A84">
        <w:rPr>
          <w:sz w:val="24"/>
          <w:szCs w:val="24"/>
          <w:lang w:val="uz-Cyrl-UZ"/>
        </w:rPr>
        <w:t>Ишлар танлаш ҳужжатларининг тижорат қисмида жойлашган талабларига биноан бажарилиши лозим.</w:t>
      </w:r>
    </w:p>
    <w:p w:rsidR="00E023BD" w:rsidRPr="00B50A84" w:rsidRDefault="00E023BD" w:rsidP="00E023BD">
      <w:pPr>
        <w:ind w:firstLine="567"/>
        <w:jc w:val="both"/>
        <w:rPr>
          <w:sz w:val="24"/>
          <w:szCs w:val="24"/>
          <w:lang w:val="uz-Cyrl-UZ"/>
        </w:rPr>
      </w:pPr>
    </w:p>
    <w:p w:rsidR="00E023BD" w:rsidRPr="00B50A84" w:rsidRDefault="00E023BD" w:rsidP="00E023BD">
      <w:pPr>
        <w:ind w:firstLine="567"/>
        <w:jc w:val="both"/>
        <w:rPr>
          <w:b/>
          <w:sz w:val="24"/>
          <w:szCs w:val="24"/>
          <w:lang w:val="uz-Cyrl-UZ"/>
        </w:rPr>
      </w:pPr>
      <w:r w:rsidRPr="00B50A84">
        <w:rPr>
          <w:b/>
          <w:sz w:val="24"/>
          <w:szCs w:val="24"/>
          <w:lang w:val="uz-Cyrl-UZ"/>
        </w:rPr>
        <w:t>2. Мазкур танлаш ҳужжатларида ишлатиладиган тушунчалар</w:t>
      </w:r>
    </w:p>
    <w:p w:rsidR="00E023BD" w:rsidRPr="00B50A84" w:rsidRDefault="00E023BD" w:rsidP="00E023BD">
      <w:pPr>
        <w:ind w:firstLine="567"/>
        <w:jc w:val="both"/>
        <w:rPr>
          <w:sz w:val="24"/>
          <w:szCs w:val="24"/>
          <w:lang w:val="uz-Cyrl-UZ"/>
        </w:rPr>
      </w:pPr>
      <w:r w:rsidRPr="00B50A84">
        <w:rPr>
          <w:sz w:val="24"/>
          <w:szCs w:val="24"/>
          <w:lang w:val="uz-Cyrl-UZ"/>
        </w:rPr>
        <w:t>Ўзбекистон Республикаси давлат бюджети маблағлари ҳисобидан Ўзбекистон Республикаси Президенти сайловида фойдаланиладиган пластмассали пломбалар етказиб берувчи ташкилотни аниқлаш бўйича Танлаш (кейинги ўринларда – Танлаш) ўтказишдан мақсад – мазкур Танлаш ҳужжатлари талаблари асосида харид объектини етказиб берувчи ташкилотни аниқлаш.</w:t>
      </w:r>
    </w:p>
    <w:p w:rsidR="00E023BD" w:rsidRPr="00B50A84" w:rsidRDefault="00E023BD" w:rsidP="00E023BD">
      <w:pPr>
        <w:ind w:firstLine="567"/>
        <w:jc w:val="both"/>
        <w:rPr>
          <w:sz w:val="24"/>
          <w:szCs w:val="24"/>
          <w:lang w:val="uz-Cyrl-UZ"/>
        </w:rPr>
      </w:pPr>
      <w:r w:rsidRPr="00B50A84">
        <w:rPr>
          <w:sz w:val="24"/>
          <w:szCs w:val="24"/>
          <w:lang w:val="uz-Cyrl-UZ"/>
        </w:rPr>
        <w:t>Танлаш ўтказиш тартиби – бир босқичли.</w:t>
      </w:r>
    </w:p>
    <w:p w:rsidR="00E023BD" w:rsidRPr="00B50A84" w:rsidRDefault="00E023BD" w:rsidP="00E023BD">
      <w:pPr>
        <w:ind w:firstLine="567"/>
        <w:jc w:val="both"/>
        <w:rPr>
          <w:sz w:val="24"/>
          <w:szCs w:val="24"/>
          <w:lang w:val="uz-Cyrl-UZ"/>
        </w:rPr>
      </w:pPr>
    </w:p>
    <w:p w:rsidR="00E023BD" w:rsidRPr="00B50A84" w:rsidRDefault="00E023BD" w:rsidP="00E023BD">
      <w:pPr>
        <w:ind w:firstLine="567"/>
        <w:jc w:val="both"/>
        <w:rPr>
          <w:sz w:val="24"/>
          <w:szCs w:val="24"/>
          <w:lang w:val="uz-Cyrl-UZ"/>
        </w:rPr>
      </w:pPr>
      <w:r w:rsidRPr="00B50A84">
        <w:rPr>
          <w:b/>
          <w:sz w:val="24"/>
          <w:szCs w:val="24"/>
          <w:lang w:val="uz-Cyrl-UZ"/>
        </w:rPr>
        <w:t>Буюртмачи</w:t>
      </w:r>
      <w:r w:rsidRPr="00B50A84">
        <w:rPr>
          <w:sz w:val="24"/>
          <w:szCs w:val="24"/>
          <w:lang w:val="uz-Cyrl-UZ"/>
        </w:rPr>
        <w:t xml:space="preserve"> –</w:t>
      </w:r>
      <w:r w:rsidR="00253A49">
        <w:rPr>
          <w:sz w:val="24"/>
          <w:szCs w:val="24"/>
          <w:lang w:val="uz-Cyrl-UZ"/>
        </w:rPr>
        <w:t>РИНИАТМ Бух вил филиали</w:t>
      </w:r>
    </w:p>
    <w:p w:rsidR="00E023BD" w:rsidRPr="00B50A84" w:rsidRDefault="00E023BD" w:rsidP="00E023BD">
      <w:pPr>
        <w:ind w:firstLine="567"/>
        <w:jc w:val="both"/>
        <w:rPr>
          <w:sz w:val="24"/>
          <w:szCs w:val="24"/>
          <w:lang w:val="uz-Cyrl-UZ"/>
        </w:rPr>
      </w:pPr>
      <w:r w:rsidRPr="00B50A84">
        <w:rPr>
          <w:sz w:val="24"/>
          <w:szCs w:val="24"/>
          <w:lang w:val="uz-Cyrl-UZ"/>
        </w:rPr>
        <w:t xml:space="preserve">Манзили: </w:t>
      </w:r>
      <w:r>
        <w:rPr>
          <w:sz w:val="24"/>
          <w:szCs w:val="24"/>
          <w:lang w:val="uz-Cyrl-UZ"/>
        </w:rPr>
        <w:t>Бухоро вилояти</w:t>
      </w:r>
      <w:r w:rsidRPr="00B50A84">
        <w:rPr>
          <w:sz w:val="24"/>
          <w:szCs w:val="24"/>
          <w:lang w:val="uz-Cyrl-UZ"/>
        </w:rPr>
        <w:t xml:space="preserve">, </w:t>
      </w:r>
      <w:r w:rsidR="00253A49">
        <w:rPr>
          <w:sz w:val="24"/>
          <w:szCs w:val="24"/>
          <w:lang w:val="uz-Cyrl-UZ"/>
        </w:rPr>
        <w:t>Бухоро шахар Жубор куч 65-уй</w:t>
      </w:r>
    </w:p>
    <w:p w:rsidR="00E023BD" w:rsidRPr="00AE709C" w:rsidRDefault="00E023BD" w:rsidP="00E023BD">
      <w:pPr>
        <w:widowControl/>
        <w:autoSpaceDE/>
        <w:autoSpaceDN/>
        <w:adjustRightInd/>
        <w:jc w:val="both"/>
        <w:rPr>
          <w:color w:val="000000"/>
          <w:sz w:val="24"/>
          <w:szCs w:val="24"/>
          <w:lang w:val="uz-Cyrl-UZ"/>
        </w:rPr>
      </w:pPr>
      <w:r w:rsidRPr="00B50A84">
        <w:rPr>
          <w:sz w:val="24"/>
          <w:szCs w:val="24"/>
          <w:lang w:val="uz-Cyrl-UZ"/>
        </w:rPr>
        <w:t>Танлашни ташкил этиш ва ўтказиш учун масъул шахс –</w:t>
      </w:r>
      <w:r w:rsidR="00253A49">
        <w:rPr>
          <w:sz w:val="24"/>
          <w:szCs w:val="24"/>
          <w:lang w:val="uz-Cyrl-UZ"/>
        </w:rPr>
        <w:t>Марказнинг директор уринбосари</w:t>
      </w:r>
    </w:p>
    <w:p w:rsidR="00E023BD" w:rsidRPr="00B50A84" w:rsidRDefault="00E023BD" w:rsidP="00E023BD">
      <w:pPr>
        <w:ind w:firstLine="567"/>
        <w:jc w:val="both"/>
        <w:rPr>
          <w:sz w:val="24"/>
          <w:szCs w:val="24"/>
          <w:lang w:val="uz-Cyrl-UZ"/>
        </w:rPr>
      </w:pPr>
      <w:r w:rsidRPr="00B50A84">
        <w:rPr>
          <w:sz w:val="24"/>
          <w:szCs w:val="24"/>
          <w:lang w:val="uz-Cyrl-UZ"/>
        </w:rPr>
        <w:t xml:space="preserve">харид комиссия котиби </w:t>
      </w:r>
      <w:r w:rsidR="00253A49">
        <w:rPr>
          <w:sz w:val="24"/>
          <w:szCs w:val="24"/>
          <w:lang w:val="uz-Cyrl-UZ"/>
        </w:rPr>
        <w:t>И. Тошев</w:t>
      </w:r>
      <w:r w:rsidRPr="00B50A84">
        <w:rPr>
          <w:sz w:val="24"/>
          <w:szCs w:val="24"/>
          <w:lang w:val="uz-Cyrl-UZ"/>
        </w:rPr>
        <w:t>.</w:t>
      </w:r>
    </w:p>
    <w:p w:rsidR="00E023BD" w:rsidRPr="00B50A84" w:rsidRDefault="00E023BD" w:rsidP="00E023BD">
      <w:pPr>
        <w:ind w:firstLine="567"/>
        <w:jc w:val="both"/>
        <w:rPr>
          <w:sz w:val="24"/>
          <w:szCs w:val="24"/>
          <w:lang w:val="uz-Cyrl-UZ"/>
        </w:rPr>
      </w:pPr>
      <w:r w:rsidRPr="00B50A84">
        <w:rPr>
          <w:sz w:val="24"/>
          <w:szCs w:val="24"/>
          <w:lang w:val="uz-Cyrl-UZ"/>
        </w:rPr>
        <w:t xml:space="preserve">Тел.: </w:t>
      </w:r>
      <w:r>
        <w:rPr>
          <w:sz w:val="24"/>
          <w:szCs w:val="24"/>
          <w:lang w:val="uz-Cyrl-UZ"/>
        </w:rPr>
        <w:t>(65</w:t>
      </w:r>
      <w:r w:rsidRPr="00B50A84">
        <w:rPr>
          <w:sz w:val="24"/>
          <w:szCs w:val="24"/>
          <w:lang w:val="uz-Cyrl-UZ"/>
        </w:rPr>
        <w:t xml:space="preserve">) </w:t>
      </w:r>
      <w:r w:rsidR="00253A49">
        <w:rPr>
          <w:sz w:val="24"/>
          <w:szCs w:val="24"/>
          <w:lang w:val="uz-Cyrl-UZ"/>
        </w:rPr>
        <w:t>221 75 71</w:t>
      </w:r>
    </w:p>
    <w:p w:rsidR="00E023BD" w:rsidRPr="00B50A84" w:rsidRDefault="00E023BD" w:rsidP="00E023BD">
      <w:pPr>
        <w:ind w:firstLine="567"/>
        <w:jc w:val="both"/>
        <w:rPr>
          <w:b/>
          <w:sz w:val="24"/>
          <w:szCs w:val="24"/>
          <w:lang w:val="uz-Cyrl-UZ"/>
        </w:rPr>
      </w:pPr>
    </w:p>
    <w:p w:rsidR="00E023BD" w:rsidRPr="00B50A84" w:rsidRDefault="00E023BD" w:rsidP="00E023BD">
      <w:pPr>
        <w:ind w:firstLine="567"/>
        <w:jc w:val="both"/>
        <w:rPr>
          <w:b/>
          <w:sz w:val="24"/>
          <w:szCs w:val="24"/>
          <w:lang w:val="uz-Cyrl-UZ"/>
        </w:rPr>
      </w:pPr>
      <w:r w:rsidRPr="00B50A84">
        <w:rPr>
          <w:b/>
          <w:sz w:val="24"/>
          <w:szCs w:val="24"/>
          <w:lang w:val="uz-Cyrl-UZ"/>
        </w:rPr>
        <w:t>3. Танлаш комиссиясининг вазифалари:</w:t>
      </w:r>
    </w:p>
    <w:p w:rsidR="00E023BD" w:rsidRPr="00B50A84" w:rsidRDefault="00E023BD" w:rsidP="00E023BD">
      <w:pPr>
        <w:ind w:firstLine="567"/>
        <w:jc w:val="both"/>
        <w:rPr>
          <w:bCs/>
          <w:sz w:val="24"/>
          <w:szCs w:val="24"/>
          <w:lang w:val="uz-Cyrl-UZ"/>
        </w:rPr>
      </w:pPr>
      <w:r w:rsidRPr="00B50A84">
        <w:rPr>
          <w:sz w:val="24"/>
          <w:szCs w:val="24"/>
          <w:lang w:val="uz-Cyrl-UZ"/>
        </w:rPr>
        <w:t>-танлаш ўтказиш тартиб-қоидаларини белгилайди</w:t>
      </w:r>
      <w:r w:rsidRPr="00B50A84">
        <w:rPr>
          <w:bCs/>
          <w:sz w:val="24"/>
          <w:szCs w:val="24"/>
          <w:lang w:val="uz-Cyrl-UZ"/>
        </w:rPr>
        <w:t>;</w:t>
      </w:r>
    </w:p>
    <w:p w:rsidR="00E023BD" w:rsidRPr="00B50A84" w:rsidRDefault="00E023BD" w:rsidP="00E023BD">
      <w:pPr>
        <w:ind w:firstLine="567"/>
        <w:jc w:val="both"/>
        <w:rPr>
          <w:bCs/>
          <w:sz w:val="24"/>
          <w:szCs w:val="24"/>
          <w:lang w:val="uz-Cyrl-UZ"/>
        </w:rPr>
      </w:pPr>
      <w:r w:rsidRPr="00B50A84">
        <w:rPr>
          <w:bCs/>
          <w:sz w:val="24"/>
          <w:szCs w:val="24"/>
          <w:lang w:val="uz-Cyrl-UZ"/>
        </w:rPr>
        <w:t>-белгиланган тартибда танлашни ўтказади;</w:t>
      </w:r>
    </w:p>
    <w:p w:rsidR="00E023BD" w:rsidRPr="00B50A84" w:rsidRDefault="00E023BD" w:rsidP="00E023BD">
      <w:pPr>
        <w:ind w:firstLine="567"/>
        <w:jc w:val="both"/>
        <w:rPr>
          <w:sz w:val="24"/>
          <w:szCs w:val="24"/>
          <w:lang w:val="uz-Cyrl-UZ"/>
        </w:rPr>
      </w:pPr>
      <w:r w:rsidRPr="00B50A84">
        <w:rPr>
          <w:sz w:val="24"/>
          <w:szCs w:val="24"/>
          <w:lang w:val="uz-Cyrl-UZ"/>
        </w:rPr>
        <w:t>-танлаш талабгорларига тааллуқли барча ҳужжатларни тақдим қилиш, муддатини узайтириш тўғрисида қарор қабул қилиш;</w:t>
      </w:r>
    </w:p>
    <w:p w:rsidR="00E023BD" w:rsidRPr="00B50A84" w:rsidRDefault="00E023BD" w:rsidP="00E023BD">
      <w:pPr>
        <w:ind w:firstLine="567"/>
        <w:jc w:val="both"/>
        <w:rPr>
          <w:sz w:val="24"/>
          <w:szCs w:val="24"/>
          <w:lang w:val="uz-Cyrl-UZ"/>
        </w:rPr>
      </w:pPr>
      <w:r w:rsidRPr="00B50A84">
        <w:rPr>
          <w:sz w:val="24"/>
          <w:szCs w:val="24"/>
          <w:lang w:val="uz-Cyrl-UZ"/>
        </w:rPr>
        <w:t>-танлаш бўйича келиб тушган таклифларни очиш санасини белгилаш;</w:t>
      </w:r>
    </w:p>
    <w:p w:rsidR="00E023BD" w:rsidRPr="00B50A84" w:rsidRDefault="00E023BD" w:rsidP="00E023BD">
      <w:pPr>
        <w:ind w:firstLine="567"/>
        <w:jc w:val="both"/>
        <w:rPr>
          <w:bCs/>
          <w:sz w:val="24"/>
          <w:szCs w:val="24"/>
          <w:lang w:val="uz-Cyrl-UZ"/>
        </w:rPr>
      </w:pPr>
      <w:r w:rsidRPr="00B50A84">
        <w:rPr>
          <w:bCs/>
          <w:sz w:val="24"/>
          <w:szCs w:val="24"/>
          <w:lang w:val="uz-Cyrl-UZ"/>
        </w:rPr>
        <w:t>-таклифлар билдирилган конвертларни очади, уларнинг танлаш ҳужжатлари билан белгиланган талабларга (тақдим этилган ҳужжатларнинг тўлиқлиги, уларнинг расмийлаштирилиши ва ҳоказо) мувофиқлигини текширади;</w:t>
      </w:r>
    </w:p>
    <w:p w:rsidR="00E023BD" w:rsidRPr="00B50A84" w:rsidRDefault="00E023BD" w:rsidP="00E023BD">
      <w:pPr>
        <w:widowControl/>
        <w:numPr>
          <w:ilvl w:val="0"/>
          <w:numId w:val="4"/>
        </w:numPr>
        <w:autoSpaceDE/>
        <w:autoSpaceDN/>
        <w:adjustRightInd/>
        <w:ind w:left="0" w:firstLine="567"/>
        <w:jc w:val="both"/>
        <w:rPr>
          <w:sz w:val="24"/>
          <w:szCs w:val="24"/>
          <w:lang w:val="uz-Cyrl-UZ"/>
        </w:rPr>
      </w:pPr>
      <w:r w:rsidRPr="00B50A84">
        <w:rPr>
          <w:sz w:val="24"/>
          <w:szCs w:val="24"/>
          <w:lang w:val="uz-Cyrl-UZ"/>
        </w:rPr>
        <w:t>талабгорлар томонидан тақдим этилган таклифларини кўриб чиқишда нархларнинг сунъий равишда оширилишини олдини олиш ва холисликка ҳамда қонун ҳужжатлари талабларига қатъий риоя қилиш;</w:t>
      </w:r>
    </w:p>
    <w:p w:rsidR="00E023BD" w:rsidRPr="00B50A84" w:rsidRDefault="00E023BD" w:rsidP="00E023BD">
      <w:pPr>
        <w:widowControl/>
        <w:numPr>
          <w:ilvl w:val="0"/>
          <w:numId w:val="4"/>
        </w:numPr>
        <w:autoSpaceDE/>
        <w:autoSpaceDN/>
        <w:adjustRightInd/>
        <w:ind w:left="0" w:firstLine="567"/>
        <w:jc w:val="both"/>
        <w:rPr>
          <w:sz w:val="24"/>
          <w:szCs w:val="24"/>
          <w:lang w:val="uz-Cyrl-UZ"/>
        </w:rPr>
      </w:pPr>
      <w:r w:rsidRPr="00B50A84">
        <w:rPr>
          <w:sz w:val="24"/>
          <w:szCs w:val="24"/>
          <w:lang w:val="uz-Cyrl-UZ"/>
        </w:rPr>
        <w:t>зарур ҳолларда комиссия фаолиятига мутахассис ходимлар жалб этилиши</w:t>
      </w:r>
      <w:r w:rsidRPr="00B50A84">
        <w:rPr>
          <w:sz w:val="24"/>
          <w:szCs w:val="24"/>
        </w:rPr>
        <w:t>ни</w:t>
      </w:r>
      <w:r w:rsidRPr="00B50A84">
        <w:rPr>
          <w:sz w:val="24"/>
          <w:szCs w:val="24"/>
          <w:lang w:val="uz-Cyrl-UZ"/>
        </w:rPr>
        <w:t xml:space="preserve"> назарда тути</w:t>
      </w:r>
      <w:r w:rsidRPr="00B50A84">
        <w:rPr>
          <w:sz w:val="24"/>
          <w:szCs w:val="24"/>
        </w:rPr>
        <w:t>ш</w:t>
      </w:r>
      <w:r w:rsidRPr="00B50A84">
        <w:rPr>
          <w:sz w:val="24"/>
          <w:szCs w:val="24"/>
          <w:lang w:val="uz-Cyrl-UZ"/>
        </w:rPr>
        <w:t>;</w:t>
      </w:r>
    </w:p>
    <w:p w:rsidR="00E023BD" w:rsidRPr="00B50A84" w:rsidRDefault="00E023BD" w:rsidP="00E023BD">
      <w:pPr>
        <w:widowControl/>
        <w:numPr>
          <w:ilvl w:val="0"/>
          <w:numId w:val="4"/>
        </w:numPr>
        <w:autoSpaceDE/>
        <w:autoSpaceDN/>
        <w:adjustRightInd/>
        <w:ind w:left="0" w:firstLine="567"/>
        <w:jc w:val="both"/>
        <w:rPr>
          <w:sz w:val="24"/>
          <w:szCs w:val="24"/>
          <w:lang w:val="uz-Cyrl-UZ"/>
        </w:rPr>
      </w:pPr>
      <w:r w:rsidRPr="00B50A84">
        <w:rPr>
          <w:sz w:val="24"/>
          <w:szCs w:val="24"/>
          <w:lang w:val="uz-Cyrl-UZ"/>
        </w:rPr>
        <w:t>ғолиб деб топилган талабгорлар билан шартнома имзолаш бўйича таклиф беради.</w:t>
      </w:r>
    </w:p>
    <w:p w:rsidR="00E023BD" w:rsidRPr="00B50A84" w:rsidRDefault="00E023BD" w:rsidP="00E023BD">
      <w:pPr>
        <w:ind w:firstLine="567"/>
        <w:jc w:val="both"/>
        <w:rPr>
          <w:b/>
          <w:bCs/>
          <w:sz w:val="24"/>
          <w:szCs w:val="24"/>
          <w:lang w:val="uz-Cyrl-UZ"/>
        </w:rPr>
      </w:pPr>
    </w:p>
    <w:p w:rsidR="00E023BD" w:rsidRPr="00B50A84" w:rsidRDefault="00E023BD" w:rsidP="00E023BD">
      <w:pPr>
        <w:ind w:firstLine="567"/>
        <w:jc w:val="both"/>
        <w:rPr>
          <w:bCs/>
          <w:sz w:val="24"/>
          <w:szCs w:val="24"/>
          <w:lang w:val="uz-Cyrl-UZ"/>
        </w:rPr>
      </w:pPr>
      <w:r w:rsidRPr="00B50A84">
        <w:rPr>
          <w:b/>
          <w:bCs/>
          <w:sz w:val="24"/>
          <w:szCs w:val="24"/>
          <w:lang w:val="uz-Cyrl-UZ"/>
        </w:rPr>
        <w:t>Танлашнинг ташкилотчиси</w:t>
      </w:r>
      <w:r w:rsidRPr="00B50A84">
        <w:rPr>
          <w:bCs/>
          <w:sz w:val="24"/>
          <w:szCs w:val="24"/>
          <w:lang w:val="uz-Cyrl-UZ"/>
        </w:rPr>
        <w:t xml:space="preserve"> - Харид комиссияси котиби. Унинг вазифасига қуйидагилар киради:</w:t>
      </w:r>
    </w:p>
    <w:p w:rsidR="00E023BD" w:rsidRPr="00B50A84" w:rsidRDefault="00E023BD" w:rsidP="00E023BD">
      <w:pPr>
        <w:numPr>
          <w:ilvl w:val="0"/>
          <w:numId w:val="5"/>
        </w:numPr>
        <w:ind w:left="0" w:firstLine="567"/>
        <w:jc w:val="both"/>
        <w:rPr>
          <w:bCs/>
          <w:sz w:val="24"/>
          <w:szCs w:val="24"/>
          <w:lang w:val="uz-Cyrl-UZ"/>
        </w:rPr>
      </w:pPr>
      <w:r w:rsidRPr="00B50A84">
        <w:rPr>
          <w:bCs/>
          <w:sz w:val="24"/>
          <w:szCs w:val="24"/>
          <w:lang w:val="uz-Cyrl-UZ"/>
        </w:rPr>
        <w:lastRenderedPageBreak/>
        <w:t>танлаш ҳужжатлари ишлаб чиқилишини таъминлайди ва уларни ўрнатилган тартибда талабгорларга тақдим этади;</w:t>
      </w:r>
    </w:p>
    <w:p w:rsidR="00E023BD" w:rsidRPr="00B50A84" w:rsidRDefault="00E023BD" w:rsidP="00E023BD">
      <w:pPr>
        <w:numPr>
          <w:ilvl w:val="0"/>
          <w:numId w:val="5"/>
        </w:numPr>
        <w:ind w:left="0" w:firstLine="567"/>
        <w:jc w:val="both"/>
        <w:rPr>
          <w:bCs/>
          <w:sz w:val="24"/>
          <w:szCs w:val="24"/>
          <w:lang w:val="uz-Cyrl-UZ"/>
        </w:rPr>
      </w:pPr>
      <w:r w:rsidRPr="00B50A84">
        <w:rPr>
          <w:bCs/>
          <w:sz w:val="24"/>
          <w:szCs w:val="24"/>
          <w:lang w:val="uz-Cyrl-UZ"/>
        </w:rPr>
        <w:t>танлаш ўтказилиши тўғрисида республика товар хом ашё биржасиннг www.</w:t>
      </w:r>
      <w:r>
        <w:rPr>
          <w:bCs/>
          <w:sz w:val="24"/>
          <w:szCs w:val="24"/>
          <w:lang w:val="en-US"/>
        </w:rPr>
        <w:t>etender</w:t>
      </w:r>
      <w:r w:rsidRPr="00B50A84">
        <w:rPr>
          <w:bCs/>
          <w:sz w:val="24"/>
          <w:szCs w:val="24"/>
          <w:lang w:val="uz-Cyrl-UZ"/>
        </w:rPr>
        <w:t>.</w:t>
      </w:r>
      <w:r w:rsidRPr="00B50A84">
        <w:rPr>
          <w:bCs/>
          <w:sz w:val="24"/>
          <w:szCs w:val="24"/>
          <w:lang w:val="en-US"/>
        </w:rPr>
        <w:t>uzex</w:t>
      </w:r>
      <w:r w:rsidRPr="00B50A84">
        <w:rPr>
          <w:bCs/>
          <w:sz w:val="24"/>
          <w:szCs w:val="24"/>
        </w:rPr>
        <w:t>.</w:t>
      </w:r>
      <w:r w:rsidRPr="00B50A84">
        <w:rPr>
          <w:bCs/>
          <w:sz w:val="24"/>
          <w:szCs w:val="24"/>
          <w:lang w:val="uz-Cyrl-UZ"/>
        </w:rPr>
        <w:t>uz порталида эълон беради;</w:t>
      </w:r>
    </w:p>
    <w:p w:rsidR="00E023BD" w:rsidRPr="00B50A84" w:rsidRDefault="00E023BD" w:rsidP="00E023BD">
      <w:pPr>
        <w:widowControl/>
        <w:numPr>
          <w:ilvl w:val="0"/>
          <w:numId w:val="5"/>
        </w:numPr>
        <w:autoSpaceDE/>
        <w:autoSpaceDN/>
        <w:adjustRightInd/>
        <w:ind w:left="0" w:firstLine="567"/>
        <w:jc w:val="both"/>
        <w:rPr>
          <w:sz w:val="24"/>
          <w:szCs w:val="24"/>
          <w:lang w:val="uz-Cyrl-UZ"/>
        </w:rPr>
      </w:pPr>
      <w:r w:rsidRPr="00B50A84">
        <w:rPr>
          <w:bCs/>
          <w:sz w:val="24"/>
          <w:szCs w:val="24"/>
          <w:lang w:val="uz-Cyrl-UZ"/>
        </w:rPr>
        <w:t>танлаш таклифларини баҳолаш мезонлари ишлаб чиқилишини таъминлайди.</w:t>
      </w:r>
      <w:r w:rsidRPr="00B50A84">
        <w:rPr>
          <w:sz w:val="24"/>
          <w:szCs w:val="24"/>
          <w:lang w:val="uz-Cyrl-UZ"/>
        </w:rPr>
        <w:t xml:space="preserve"> </w:t>
      </w:r>
    </w:p>
    <w:p w:rsidR="00E023BD" w:rsidRPr="00B50A84" w:rsidRDefault="00E023BD" w:rsidP="00E023BD">
      <w:pPr>
        <w:ind w:firstLine="567"/>
        <w:jc w:val="both"/>
        <w:rPr>
          <w:b/>
          <w:bCs/>
          <w:sz w:val="24"/>
          <w:szCs w:val="24"/>
          <w:lang w:val="uz-Cyrl-UZ"/>
        </w:rPr>
      </w:pPr>
    </w:p>
    <w:p w:rsidR="00E023BD" w:rsidRPr="00B50A84" w:rsidRDefault="00E023BD" w:rsidP="00E023BD">
      <w:pPr>
        <w:ind w:firstLine="567"/>
        <w:jc w:val="both"/>
        <w:rPr>
          <w:b/>
          <w:bCs/>
          <w:sz w:val="24"/>
          <w:szCs w:val="24"/>
          <w:lang w:val="uz-Cyrl-UZ"/>
        </w:rPr>
      </w:pPr>
      <w:r w:rsidRPr="00B50A84">
        <w:rPr>
          <w:b/>
          <w:bCs/>
          <w:sz w:val="24"/>
          <w:szCs w:val="24"/>
          <w:lang w:val="uz-Cyrl-UZ"/>
        </w:rPr>
        <w:t>4. Техник ва тижорат таклифларни баҳолашда танлаш комиссиясининг вазифалари:</w:t>
      </w:r>
    </w:p>
    <w:p w:rsidR="00E023BD" w:rsidRPr="00B50A84" w:rsidRDefault="00E023BD" w:rsidP="00E023BD">
      <w:pPr>
        <w:ind w:firstLine="567"/>
        <w:jc w:val="both"/>
        <w:rPr>
          <w:bCs/>
          <w:sz w:val="24"/>
          <w:szCs w:val="24"/>
          <w:lang w:val="uz-Cyrl-UZ"/>
        </w:rPr>
      </w:pPr>
      <w:r w:rsidRPr="00B50A84">
        <w:rPr>
          <w:bCs/>
          <w:sz w:val="24"/>
          <w:szCs w:val="24"/>
          <w:lang w:val="uz-Cyrl-UZ"/>
        </w:rPr>
        <w:t>-иштирокчиларнинг танлашга тақдим этилган молиявий ҳужжатларини ва нарх таклифларини ўрганади, таҳлил қилади ва кўриб чиқади;</w:t>
      </w:r>
    </w:p>
    <w:p w:rsidR="00E023BD" w:rsidRPr="00B50A84" w:rsidRDefault="00E023BD" w:rsidP="00E023BD">
      <w:pPr>
        <w:ind w:firstLine="567"/>
        <w:jc w:val="both"/>
        <w:rPr>
          <w:bCs/>
          <w:sz w:val="24"/>
          <w:szCs w:val="24"/>
          <w:lang w:val="uz-Cyrl-UZ"/>
        </w:rPr>
      </w:pPr>
      <w:r w:rsidRPr="00B50A84">
        <w:rPr>
          <w:bCs/>
          <w:sz w:val="24"/>
          <w:szCs w:val="24"/>
          <w:lang w:val="uz-Cyrl-UZ"/>
        </w:rPr>
        <w:t>-энг яхши танлаш нарх таклифини аниқлайди, ғолибни аниқлайди ва қарор қабул қилади.</w:t>
      </w:r>
    </w:p>
    <w:p w:rsidR="00E023BD" w:rsidRPr="00B50A84" w:rsidRDefault="00E023BD" w:rsidP="00E023BD">
      <w:pPr>
        <w:ind w:firstLine="567"/>
        <w:jc w:val="both"/>
        <w:rPr>
          <w:lang w:val="uz-Cyrl-UZ"/>
        </w:rPr>
      </w:pPr>
      <w:r w:rsidRPr="00B50A84">
        <w:rPr>
          <w:b/>
          <w:bCs/>
          <w:sz w:val="24"/>
          <w:szCs w:val="24"/>
          <w:lang w:val="uz-Cyrl-UZ"/>
        </w:rPr>
        <w:t>Иштирокчи</w:t>
      </w:r>
      <w:r w:rsidRPr="00B50A84">
        <w:rPr>
          <w:bCs/>
          <w:sz w:val="24"/>
          <w:szCs w:val="24"/>
          <w:lang w:val="uz-Cyrl-UZ"/>
        </w:rPr>
        <w:t xml:space="preserve"> - мулкчилик шаклидан қатъий назар, танлаш талабларида кўрсатилган товарларни етказиб бериш ва хизматларни кўрсатиш бўйича тажрибага эга бўлган  ташкилотлар.</w:t>
      </w:r>
      <w:r w:rsidRPr="00B50A84">
        <w:rPr>
          <w:lang w:val="uz-Cyrl-UZ"/>
        </w:rPr>
        <w:t xml:space="preserve"> </w:t>
      </w:r>
    </w:p>
    <w:p w:rsidR="00E023BD" w:rsidRPr="00B50A84" w:rsidRDefault="00E023BD" w:rsidP="00E023BD">
      <w:pPr>
        <w:ind w:firstLine="567"/>
        <w:jc w:val="both"/>
        <w:rPr>
          <w:bCs/>
          <w:sz w:val="24"/>
          <w:szCs w:val="24"/>
          <w:lang w:val="uz-Cyrl-UZ"/>
        </w:rPr>
      </w:pPr>
      <w:r w:rsidRPr="00B50A84">
        <w:rPr>
          <w:bCs/>
          <w:sz w:val="24"/>
          <w:szCs w:val="24"/>
          <w:lang w:val="uz-Cyrl-UZ"/>
        </w:rPr>
        <w:t xml:space="preserve">Иштирокчи: </w:t>
      </w:r>
    </w:p>
    <w:p w:rsidR="00E023BD" w:rsidRPr="00B50A84" w:rsidRDefault="00E023BD" w:rsidP="00E023BD">
      <w:pPr>
        <w:numPr>
          <w:ilvl w:val="0"/>
          <w:numId w:val="5"/>
        </w:numPr>
        <w:ind w:left="0" w:firstLine="567"/>
        <w:jc w:val="both"/>
        <w:rPr>
          <w:bCs/>
          <w:sz w:val="24"/>
          <w:szCs w:val="24"/>
          <w:lang w:val="uz-Cyrl-UZ"/>
        </w:rPr>
      </w:pPr>
      <w:r w:rsidRPr="00B50A84">
        <w:rPr>
          <w:bCs/>
          <w:sz w:val="24"/>
          <w:szCs w:val="24"/>
          <w:lang w:val="uz-Cyrl-UZ"/>
        </w:rPr>
        <w:t>тақдим этилган маълумотлар ва ҳужжатларнинг ҳақиқийлиги ва тўғрилиги учун жавобгарликни ўз зиммасига олади;</w:t>
      </w:r>
    </w:p>
    <w:p w:rsidR="00E023BD" w:rsidRPr="00B50A84" w:rsidRDefault="00E023BD" w:rsidP="00E023BD">
      <w:pPr>
        <w:numPr>
          <w:ilvl w:val="0"/>
          <w:numId w:val="5"/>
        </w:numPr>
        <w:ind w:left="0" w:firstLine="567"/>
        <w:jc w:val="both"/>
        <w:rPr>
          <w:bCs/>
          <w:sz w:val="24"/>
          <w:szCs w:val="24"/>
          <w:lang w:val="uz-Cyrl-UZ"/>
        </w:rPr>
      </w:pPr>
      <w:r w:rsidRPr="00B50A84">
        <w:rPr>
          <w:bCs/>
          <w:sz w:val="24"/>
          <w:szCs w:val="24"/>
          <w:lang w:val="uz-Cyrl-UZ"/>
        </w:rPr>
        <w:t>фақат битта таклифни тақдим этиш ҳуқуқига эга;</w:t>
      </w:r>
    </w:p>
    <w:p w:rsidR="00E023BD" w:rsidRPr="00B50A84" w:rsidRDefault="00E023BD" w:rsidP="00E023BD">
      <w:pPr>
        <w:numPr>
          <w:ilvl w:val="0"/>
          <w:numId w:val="5"/>
        </w:numPr>
        <w:ind w:left="0" w:firstLine="567"/>
        <w:jc w:val="both"/>
        <w:rPr>
          <w:bCs/>
          <w:sz w:val="24"/>
          <w:szCs w:val="24"/>
          <w:lang w:val="uz-Cyrl-UZ"/>
        </w:rPr>
      </w:pPr>
      <w:r w:rsidRPr="00B50A84">
        <w:rPr>
          <w:bCs/>
          <w:sz w:val="24"/>
          <w:szCs w:val="24"/>
          <w:lang w:val="uz-Cyrl-UZ"/>
        </w:rPr>
        <w:t>тақдим этилган таклифни тақдим этиш муддати тугамагунча қайтариб олиш ёки ўзгартириш ҳуқуқига эга.</w:t>
      </w:r>
    </w:p>
    <w:p w:rsidR="00E023BD" w:rsidRPr="00B50A84" w:rsidRDefault="00E023BD" w:rsidP="00E023BD">
      <w:pPr>
        <w:ind w:firstLine="567"/>
        <w:jc w:val="both"/>
        <w:rPr>
          <w:b/>
          <w:sz w:val="24"/>
          <w:szCs w:val="24"/>
          <w:lang w:val="uz-Cyrl-UZ"/>
        </w:rPr>
      </w:pPr>
    </w:p>
    <w:p w:rsidR="00E023BD" w:rsidRPr="00B50A84" w:rsidRDefault="00E023BD" w:rsidP="00E023BD">
      <w:pPr>
        <w:ind w:firstLine="567"/>
        <w:jc w:val="both"/>
        <w:rPr>
          <w:b/>
          <w:bCs/>
          <w:sz w:val="24"/>
          <w:szCs w:val="24"/>
          <w:lang w:val="uz-Cyrl-UZ"/>
        </w:rPr>
      </w:pPr>
      <w:r w:rsidRPr="00B50A84">
        <w:rPr>
          <w:b/>
          <w:sz w:val="24"/>
          <w:szCs w:val="24"/>
          <w:lang w:val="uz-Cyrl-UZ"/>
        </w:rPr>
        <w:t xml:space="preserve">5. </w:t>
      </w:r>
      <w:r w:rsidRPr="00B50A84">
        <w:rPr>
          <w:b/>
          <w:bCs/>
          <w:sz w:val="24"/>
          <w:szCs w:val="24"/>
          <w:lang w:val="uz-Cyrl-UZ"/>
        </w:rPr>
        <w:t>Иштирокчига танлашда қатнашиш учун қўйиладиган малака талаблари</w:t>
      </w:r>
    </w:p>
    <w:p w:rsidR="00E023BD" w:rsidRPr="00B50A84" w:rsidRDefault="00E023BD" w:rsidP="00E023BD">
      <w:pPr>
        <w:ind w:firstLine="567"/>
        <w:jc w:val="both"/>
        <w:rPr>
          <w:sz w:val="24"/>
          <w:szCs w:val="24"/>
          <w:lang w:val="uz-Cyrl-UZ"/>
        </w:rPr>
      </w:pPr>
      <w:r w:rsidRPr="00B50A84">
        <w:rPr>
          <w:sz w:val="24"/>
          <w:szCs w:val="24"/>
          <w:lang w:val="uz-Cyrl-UZ"/>
        </w:rPr>
        <w:t>Танлаш таклифларини тайёрлайди ва танлаш</w:t>
      </w:r>
      <w:r w:rsidRPr="00B50A84">
        <w:rPr>
          <w:bCs/>
          <w:sz w:val="24"/>
          <w:szCs w:val="24"/>
          <w:lang w:val="uz-Cyrl-UZ"/>
        </w:rPr>
        <w:t xml:space="preserve"> комиссиясига </w:t>
      </w:r>
      <w:r w:rsidRPr="00B50A84">
        <w:rPr>
          <w:sz w:val="24"/>
          <w:szCs w:val="24"/>
          <w:lang w:val="uz-Cyrl-UZ"/>
        </w:rPr>
        <w:t>тақдим этади. Уларнинг фаолиятини баҳолаш учун зарур бўлган қўшимча ахборотни тақдим этади (Танлаш комиссиясининг сўровига кўра).</w:t>
      </w:r>
    </w:p>
    <w:p w:rsidR="00E023BD" w:rsidRPr="00B50A84" w:rsidRDefault="00E023BD" w:rsidP="00E023BD">
      <w:pPr>
        <w:ind w:firstLine="567"/>
        <w:jc w:val="both"/>
        <w:rPr>
          <w:sz w:val="24"/>
          <w:szCs w:val="24"/>
          <w:lang w:val="uz-Cyrl-UZ"/>
        </w:rPr>
      </w:pPr>
      <w:r w:rsidRPr="00B50A84">
        <w:rPr>
          <w:sz w:val="24"/>
          <w:szCs w:val="24"/>
          <w:lang w:val="uz-Cyrl-UZ"/>
        </w:rPr>
        <w:t>5.1. Иштирокчилар қуйидаги мезонларга мувофиқ бўлиши керак:</w:t>
      </w:r>
    </w:p>
    <w:p w:rsidR="00E023BD" w:rsidRPr="00B50A84" w:rsidRDefault="00E023BD" w:rsidP="00E023BD">
      <w:pPr>
        <w:ind w:firstLine="567"/>
        <w:jc w:val="both"/>
        <w:rPr>
          <w:sz w:val="24"/>
          <w:szCs w:val="24"/>
          <w:lang w:val="uz-Cyrl-UZ"/>
        </w:rPr>
      </w:pPr>
      <w:r w:rsidRPr="00B50A84">
        <w:rPr>
          <w:sz w:val="24"/>
          <w:szCs w:val="24"/>
          <w:lang w:val="uz-Cyrl-UZ"/>
        </w:rPr>
        <w:t>- шартномани бажариш учун зарур техникавий, молиявий, моддий, кадрлар ресурсларининг ҳамда бошқа ресурсларнинг мавжудлиги;</w:t>
      </w:r>
    </w:p>
    <w:p w:rsidR="00E023BD" w:rsidRPr="00B50A84" w:rsidRDefault="00E023BD" w:rsidP="00E023BD">
      <w:pPr>
        <w:ind w:firstLine="567"/>
        <w:jc w:val="both"/>
        <w:rPr>
          <w:sz w:val="24"/>
          <w:szCs w:val="24"/>
          <w:lang w:val="uz-Cyrl-UZ"/>
        </w:rPr>
      </w:pPr>
      <w:r w:rsidRPr="00B50A84">
        <w:rPr>
          <w:sz w:val="24"/>
          <w:szCs w:val="24"/>
          <w:lang w:val="uz-Cyrl-UZ"/>
        </w:rPr>
        <w:t>- шартнома тузиш учун қонуний ҳуқуққа эгалик;</w:t>
      </w:r>
    </w:p>
    <w:p w:rsidR="00E023BD" w:rsidRPr="00B50A84" w:rsidRDefault="00E023BD" w:rsidP="00E023BD">
      <w:pPr>
        <w:ind w:firstLine="567"/>
        <w:jc w:val="both"/>
        <w:rPr>
          <w:sz w:val="24"/>
          <w:szCs w:val="24"/>
          <w:lang w:val="uz-Cyrl-UZ"/>
        </w:rPr>
      </w:pPr>
      <w:r w:rsidRPr="00B50A84">
        <w:rPr>
          <w:sz w:val="24"/>
          <w:szCs w:val="24"/>
          <w:lang w:val="uz-Cyrl-UZ"/>
        </w:rPr>
        <w:t>- солиқлар ва бошқа мажбурий тўловларни тўлаш бўйича муддати ўтга</w:t>
      </w:r>
      <w:r w:rsidRPr="00AE709C">
        <w:rPr>
          <w:sz w:val="24"/>
          <w:szCs w:val="24"/>
          <w:lang w:val="uz-Cyrl-UZ"/>
        </w:rPr>
        <w:t>н</w:t>
      </w:r>
      <w:r w:rsidRPr="00B50A84">
        <w:rPr>
          <w:sz w:val="24"/>
          <w:szCs w:val="24"/>
          <w:lang w:val="uz-Cyrl-UZ"/>
        </w:rPr>
        <w:t xml:space="preserve"> қарздорликнинг мавжуд эмаслиги;</w:t>
      </w:r>
    </w:p>
    <w:p w:rsidR="00E023BD" w:rsidRPr="00B50A84" w:rsidRDefault="00E023BD" w:rsidP="00E023BD">
      <w:pPr>
        <w:ind w:firstLine="567"/>
        <w:jc w:val="both"/>
        <w:rPr>
          <w:sz w:val="24"/>
          <w:szCs w:val="24"/>
          <w:lang w:val="uz-Cyrl-UZ"/>
        </w:rPr>
      </w:pPr>
      <w:r w:rsidRPr="00B50A84">
        <w:rPr>
          <w:sz w:val="24"/>
          <w:szCs w:val="24"/>
          <w:lang w:val="uz-Cyrl-UZ"/>
        </w:rPr>
        <w:t>- ўзига нисбатан жорий этилган банкротлик тартиб-таомилларининг мавжуд эмаслиги;</w:t>
      </w:r>
    </w:p>
    <w:p w:rsidR="00E023BD" w:rsidRPr="00B50A84" w:rsidRDefault="00E023BD" w:rsidP="00E023BD">
      <w:pPr>
        <w:ind w:firstLine="567"/>
        <w:jc w:val="both"/>
        <w:rPr>
          <w:sz w:val="24"/>
          <w:szCs w:val="24"/>
          <w:lang w:val="uz-Cyrl-UZ"/>
        </w:rPr>
      </w:pPr>
      <w:r w:rsidRPr="00B50A84">
        <w:rPr>
          <w:sz w:val="24"/>
          <w:szCs w:val="24"/>
          <w:lang w:val="uz-Cyrl-UZ"/>
        </w:rPr>
        <w:t>- Инсофсиз ижрочиларнинг ягона реестрида қайд этилмаганлиги.</w:t>
      </w:r>
    </w:p>
    <w:p w:rsidR="00E023BD" w:rsidRPr="00B50A84" w:rsidRDefault="00E023BD" w:rsidP="00E023BD">
      <w:pPr>
        <w:ind w:firstLine="567"/>
        <w:jc w:val="both"/>
        <w:rPr>
          <w:sz w:val="24"/>
          <w:szCs w:val="24"/>
        </w:rPr>
      </w:pPr>
      <w:r w:rsidRPr="00B50A84">
        <w:rPr>
          <w:sz w:val="24"/>
          <w:szCs w:val="24"/>
          <w:lang w:val="uz-Cyrl-UZ"/>
        </w:rPr>
        <w:t>5</w:t>
      </w:r>
      <w:r w:rsidRPr="00B50A84">
        <w:rPr>
          <w:sz w:val="24"/>
          <w:szCs w:val="24"/>
        </w:rPr>
        <w:t>.</w:t>
      </w:r>
      <w:r w:rsidRPr="00B50A84">
        <w:rPr>
          <w:sz w:val="24"/>
          <w:szCs w:val="24"/>
          <w:lang w:val="uz-Cyrl-UZ"/>
        </w:rPr>
        <w:t>2</w:t>
      </w:r>
      <w:r w:rsidRPr="00B50A84">
        <w:rPr>
          <w:sz w:val="24"/>
          <w:szCs w:val="24"/>
        </w:rPr>
        <w:t xml:space="preserve">. </w:t>
      </w:r>
      <w:r w:rsidRPr="00B50A84">
        <w:rPr>
          <w:sz w:val="24"/>
          <w:szCs w:val="24"/>
          <w:lang w:val="uz-Cyrl-UZ"/>
        </w:rPr>
        <w:t xml:space="preserve">Танлаш иштирокчиларини малакали танлаши Танлаш комиссияси томонидан амалга оширилади. </w:t>
      </w:r>
    </w:p>
    <w:p w:rsidR="00E023BD" w:rsidRPr="00B50A84" w:rsidRDefault="00E023BD" w:rsidP="00E023BD">
      <w:pPr>
        <w:ind w:firstLine="567"/>
        <w:jc w:val="both"/>
        <w:rPr>
          <w:bCs/>
          <w:sz w:val="24"/>
          <w:szCs w:val="24"/>
          <w:lang w:val="uz-Cyrl-UZ"/>
        </w:rPr>
      </w:pPr>
      <w:r w:rsidRPr="00B50A84">
        <w:rPr>
          <w:bCs/>
          <w:sz w:val="24"/>
          <w:szCs w:val="24"/>
          <w:lang w:val="uz-Cyrl-UZ"/>
        </w:rPr>
        <w:t xml:space="preserve">Танлаш иштирокчилари қуйидаги ҳужжатлар ёрдамида малакали танланади:  </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 солиқлар ва бошқа мажбурий тўловларни тўлаш бўйича муддати ўтга қарздорликнинг мавжуд эмаслиги юзасидан ҳужжат;</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-юридик шахс сифатида давлат рўйхатидан ўтганлигини тасдиқловчи гувоҳноманинг нусхаси;</w:t>
      </w:r>
    </w:p>
    <w:p w:rsidR="00E023BD" w:rsidRPr="00B50A84" w:rsidRDefault="00E023BD" w:rsidP="00E023BD">
      <w:pPr>
        <w:ind w:firstLine="567"/>
        <w:jc w:val="both"/>
        <w:rPr>
          <w:sz w:val="24"/>
          <w:szCs w:val="24"/>
          <w:lang w:val="uz-Cyrl-UZ"/>
        </w:rPr>
      </w:pPr>
      <w:r w:rsidRPr="00B50A84">
        <w:rPr>
          <w:sz w:val="24"/>
          <w:szCs w:val="24"/>
          <w:lang w:val="uz-Cyrl-UZ"/>
        </w:rPr>
        <w:t>- тегишли ваколатли орган томонидан берилган танлаш талабларини амалга ошириш хуқуқини берувчи лицензиянинг нусхаси, агар лицензияланадиган фаолият турига кирадиган бўлса.</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 xml:space="preserve">Давлат  ташкилотлари томонидан саралаш босқичига тақдим этиш учун берилган ҳар бир маълумотномада талабгорнинг СТИРи кўрсатилган бўлиши ва танлаш эълон қилингандан сўнг олинган бўлиши ва асосий бенефициар мулкдорлари тўғрисидаги маълумотларни ошкор этиши шарт. </w:t>
      </w:r>
    </w:p>
    <w:p w:rsidR="00E023BD" w:rsidRPr="00B50A84" w:rsidRDefault="00E023BD" w:rsidP="00E023BD">
      <w:pPr>
        <w:pStyle w:val="41"/>
        <w:tabs>
          <w:tab w:val="left" w:pos="993"/>
        </w:tabs>
        <w:ind w:left="0" w:firstLine="567"/>
        <w:jc w:val="both"/>
        <w:rPr>
          <w:sz w:val="24"/>
          <w:szCs w:val="24"/>
          <w:lang w:val="uz-Cyrl-UZ"/>
        </w:rPr>
      </w:pPr>
      <w:r w:rsidRPr="00B50A84">
        <w:rPr>
          <w:sz w:val="24"/>
          <w:szCs w:val="24"/>
          <w:lang w:val="uz-Cyrl-UZ"/>
        </w:rPr>
        <w:t xml:space="preserve">5.3. Малакали танлашдан ўтган иштирокчи танлаш комиссиясига (муҳрланган) ва ички муҳрланган конвертни </w:t>
      </w:r>
      <w:r w:rsidRPr="00B50A84">
        <w:rPr>
          <w:b/>
          <w:sz w:val="24"/>
          <w:szCs w:val="24"/>
          <w:lang w:val="uz-Cyrl-UZ"/>
        </w:rPr>
        <w:t>йўлланма хат</w:t>
      </w:r>
      <w:r w:rsidRPr="00B50A84">
        <w:rPr>
          <w:sz w:val="24"/>
          <w:szCs w:val="24"/>
          <w:lang w:val="uz-Cyrl-UZ"/>
        </w:rPr>
        <w:t xml:space="preserve"> билан тақдим қилган бўлишлари керак. Конвертда талабгор номи, манзили ва Танлаш комиссияси манзили, номи ҳамда иштирок этаётган лот рақами кўрсатилган бўлиб, қуйидаги ҳужжатлар бўлиши лозим:</w:t>
      </w:r>
    </w:p>
    <w:p w:rsidR="00E023BD" w:rsidRPr="00B50A84" w:rsidRDefault="00E023BD" w:rsidP="00E023BD">
      <w:pPr>
        <w:pStyle w:val="41"/>
        <w:numPr>
          <w:ilvl w:val="0"/>
          <w:numId w:val="2"/>
        </w:numPr>
        <w:ind w:left="0" w:firstLine="567"/>
        <w:jc w:val="both"/>
        <w:rPr>
          <w:sz w:val="24"/>
          <w:szCs w:val="24"/>
          <w:lang w:val="uz-Cyrl-UZ"/>
        </w:rPr>
      </w:pPr>
      <w:r w:rsidRPr="00B50A84">
        <w:rPr>
          <w:sz w:val="24"/>
          <w:szCs w:val="24"/>
          <w:lang w:val="uz-Cyrl-UZ"/>
        </w:rPr>
        <w:t>иштирокчининг ташкилий шакли (1-шакл);</w:t>
      </w:r>
    </w:p>
    <w:p w:rsidR="00E023BD" w:rsidRPr="00B50A84" w:rsidRDefault="00E023BD" w:rsidP="00E023BD">
      <w:pPr>
        <w:pStyle w:val="41"/>
        <w:numPr>
          <w:ilvl w:val="0"/>
          <w:numId w:val="2"/>
        </w:numPr>
        <w:ind w:left="0" w:firstLine="567"/>
        <w:rPr>
          <w:sz w:val="24"/>
          <w:szCs w:val="24"/>
          <w:lang w:val="uz-Cyrl-UZ"/>
        </w:rPr>
      </w:pPr>
      <w:r w:rsidRPr="00B50A84">
        <w:rPr>
          <w:sz w:val="24"/>
          <w:szCs w:val="24"/>
          <w:lang w:val="uz-Cyrl-UZ"/>
        </w:rPr>
        <w:lastRenderedPageBreak/>
        <w:t xml:space="preserve">иштирокчи тўғрисида умумий маълумот (2-шакл); </w:t>
      </w:r>
    </w:p>
    <w:p w:rsidR="00E023BD" w:rsidRPr="00B50A84" w:rsidRDefault="00E023BD" w:rsidP="00E023BD">
      <w:pPr>
        <w:pStyle w:val="41"/>
        <w:numPr>
          <w:ilvl w:val="0"/>
          <w:numId w:val="2"/>
        </w:numPr>
        <w:tabs>
          <w:tab w:val="left" w:pos="567"/>
        </w:tabs>
        <w:spacing w:before="120"/>
        <w:ind w:left="0" w:firstLine="567"/>
        <w:jc w:val="both"/>
        <w:rPr>
          <w:sz w:val="24"/>
          <w:szCs w:val="24"/>
          <w:lang w:val="uz-Cyrl-UZ"/>
        </w:rPr>
      </w:pPr>
      <w:r w:rsidRPr="00B50A84">
        <w:rPr>
          <w:sz w:val="24"/>
          <w:szCs w:val="24"/>
          <w:lang w:val="uz-Cyrl-UZ"/>
        </w:rPr>
        <w:t>иштирокчининг тажрибалари тўғрисида маълумот (3-шакл);</w:t>
      </w:r>
    </w:p>
    <w:p w:rsidR="00E023BD" w:rsidRPr="00B50A84" w:rsidRDefault="00E023BD" w:rsidP="00E023BD">
      <w:pPr>
        <w:pStyle w:val="1"/>
        <w:numPr>
          <w:ilvl w:val="0"/>
          <w:numId w:val="2"/>
        </w:numPr>
        <w:spacing w:before="0" w:after="0"/>
        <w:ind w:left="0" w:firstLine="567"/>
        <w:rPr>
          <w:rFonts w:ascii="Times New Roman" w:hAnsi="Times New Roman" w:cs="Times New Roman"/>
          <w:b w:val="0"/>
          <w:sz w:val="24"/>
          <w:szCs w:val="24"/>
        </w:rPr>
      </w:pPr>
      <w:r w:rsidRPr="00B50A84">
        <w:rPr>
          <w:rFonts w:ascii="Times New Roman" w:hAnsi="Times New Roman" w:cs="Times New Roman"/>
          <w:b w:val="0"/>
          <w:sz w:val="24"/>
          <w:szCs w:val="24"/>
          <w:lang w:val="uz-Cyrl-UZ"/>
        </w:rPr>
        <w:t xml:space="preserve">маҳсулотнинг ва хизматнинг техник тавсиф жадвали </w:t>
      </w:r>
      <w:r w:rsidRPr="00B50A84">
        <w:rPr>
          <w:rFonts w:ascii="Times New Roman" w:hAnsi="Times New Roman" w:cs="Times New Roman"/>
          <w:b w:val="0"/>
          <w:sz w:val="24"/>
          <w:szCs w:val="24"/>
        </w:rPr>
        <w:t>(4</w:t>
      </w:r>
      <w:r w:rsidRPr="00B50A84">
        <w:rPr>
          <w:rFonts w:ascii="Times New Roman" w:hAnsi="Times New Roman" w:cs="Times New Roman"/>
          <w:b w:val="0"/>
          <w:sz w:val="24"/>
          <w:szCs w:val="24"/>
          <w:lang w:val="uz-Cyrl-UZ"/>
        </w:rPr>
        <w:t>-шакл</w:t>
      </w:r>
      <w:r w:rsidRPr="00B50A84">
        <w:rPr>
          <w:rFonts w:ascii="Times New Roman" w:hAnsi="Times New Roman" w:cs="Times New Roman"/>
          <w:b w:val="0"/>
          <w:sz w:val="24"/>
          <w:szCs w:val="24"/>
        </w:rPr>
        <w:t>);</w:t>
      </w:r>
    </w:p>
    <w:p w:rsidR="00E023BD" w:rsidRPr="00B50A84" w:rsidRDefault="00E023BD" w:rsidP="00E023BD">
      <w:pPr>
        <w:numPr>
          <w:ilvl w:val="0"/>
          <w:numId w:val="3"/>
        </w:numPr>
        <w:ind w:left="0" w:firstLine="567"/>
        <w:jc w:val="both"/>
        <w:rPr>
          <w:sz w:val="24"/>
          <w:szCs w:val="24"/>
          <w:lang w:val="uz-Cyrl-UZ"/>
        </w:rPr>
      </w:pPr>
      <w:r w:rsidRPr="00B50A84">
        <w:rPr>
          <w:sz w:val="24"/>
          <w:szCs w:val="24"/>
          <w:lang w:val="uz-Cyrl-UZ"/>
        </w:rPr>
        <w:t>маҳсулотни етказиб бериш, хизматларни кўрсатиш жадвали асли (5-шакл);</w:t>
      </w:r>
    </w:p>
    <w:p w:rsidR="00E023BD" w:rsidRPr="00B50A84" w:rsidRDefault="00E023BD" w:rsidP="00E023BD">
      <w:pPr>
        <w:numPr>
          <w:ilvl w:val="0"/>
          <w:numId w:val="3"/>
        </w:numPr>
        <w:ind w:left="0" w:firstLine="567"/>
        <w:rPr>
          <w:sz w:val="24"/>
          <w:szCs w:val="24"/>
        </w:rPr>
      </w:pPr>
      <w:r w:rsidRPr="00B50A84">
        <w:rPr>
          <w:sz w:val="24"/>
          <w:szCs w:val="24"/>
          <w:lang w:val="uz-Cyrl-UZ"/>
        </w:rPr>
        <w:t xml:space="preserve">танлаш таклифи асли </w:t>
      </w:r>
      <w:r w:rsidRPr="00B50A84">
        <w:rPr>
          <w:sz w:val="24"/>
          <w:szCs w:val="24"/>
        </w:rPr>
        <w:t>(</w:t>
      </w:r>
      <w:r w:rsidRPr="00B50A84">
        <w:rPr>
          <w:sz w:val="24"/>
          <w:szCs w:val="24"/>
          <w:lang w:val="uz-Cyrl-UZ"/>
        </w:rPr>
        <w:t>6-шакл</w:t>
      </w:r>
      <w:r w:rsidRPr="00B50A84">
        <w:rPr>
          <w:sz w:val="24"/>
          <w:szCs w:val="24"/>
        </w:rPr>
        <w:t>)</w:t>
      </w:r>
      <w:r w:rsidRPr="00B50A84">
        <w:rPr>
          <w:sz w:val="24"/>
          <w:szCs w:val="24"/>
          <w:lang w:val="uz-Cyrl-UZ"/>
        </w:rPr>
        <w:t>;</w:t>
      </w:r>
    </w:p>
    <w:p w:rsidR="00E023BD" w:rsidRPr="00B50A84" w:rsidRDefault="00E023BD" w:rsidP="00E023BD">
      <w:pPr>
        <w:numPr>
          <w:ilvl w:val="0"/>
          <w:numId w:val="3"/>
        </w:numPr>
        <w:ind w:left="0" w:firstLine="567"/>
        <w:jc w:val="both"/>
        <w:rPr>
          <w:sz w:val="24"/>
          <w:szCs w:val="24"/>
          <w:lang w:val="uz-Cyrl-UZ"/>
        </w:rPr>
      </w:pPr>
      <w:r w:rsidRPr="00B50A84">
        <w:rPr>
          <w:sz w:val="24"/>
          <w:szCs w:val="24"/>
          <w:lang w:val="uz-Cyrl-UZ"/>
        </w:rPr>
        <w:t xml:space="preserve">маҳсулот, хизмат учун таклиф қилинаётган нарх асли </w:t>
      </w:r>
      <w:r w:rsidRPr="00B50A84">
        <w:rPr>
          <w:sz w:val="24"/>
          <w:szCs w:val="24"/>
        </w:rPr>
        <w:t>(</w:t>
      </w:r>
      <w:r w:rsidRPr="00B50A84">
        <w:rPr>
          <w:sz w:val="24"/>
          <w:szCs w:val="24"/>
          <w:lang w:val="uz-Cyrl-UZ"/>
        </w:rPr>
        <w:t>7-шакл</w:t>
      </w:r>
      <w:r w:rsidRPr="00B50A84">
        <w:rPr>
          <w:sz w:val="24"/>
          <w:szCs w:val="24"/>
        </w:rPr>
        <w:t>)</w:t>
      </w:r>
      <w:r w:rsidRPr="00B50A84">
        <w:rPr>
          <w:sz w:val="24"/>
          <w:szCs w:val="24"/>
          <w:lang w:val="uz-Cyrl-UZ"/>
        </w:rPr>
        <w:t>;</w:t>
      </w:r>
    </w:p>
    <w:p w:rsidR="00E023BD" w:rsidRPr="00B50A84" w:rsidRDefault="00E023BD" w:rsidP="00E023BD">
      <w:pPr>
        <w:ind w:firstLine="567"/>
        <w:jc w:val="both"/>
        <w:rPr>
          <w:sz w:val="24"/>
          <w:szCs w:val="24"/>
          <w:lang w:val="uz-Cyrl-UZ"/>
        </w:rPr>
      </w:pPr>
      <w:r w:rsidRPr="00B50A84">
        <w:rPr>
          <w:sz w:val="24"/>
          <w:szCs w:val="24"/>
          <w:lang w:val="uz-Cyrl-UZ"/>
        </w:rPr>
        <w:t>5.4. Иштирокчи танлаш таклифларини тайёрлаш ва тақдим этиш давомида сарфланган барча молиявий харажатларни ўз ҳисобидан қоплайди.</w:t>
      </w:r>
    </w:p>
    <w:p w:rsidR="00E023BD" w:rsidRPr="00B50A84" w:rsidRDefault="00E023BD" w:rsidP="00E023BD">
      <w:pPr>
        <w:ind w:firstLine="567"/>
        <w:jc w:val="both"/>
        <w:rPr>
          <w:sz w:val="24"/>
          <w:szCs w:val="24"/>
          <w:lang w:val="uz-Cyrl-UZ"/>
        </w:rPr>
      </w:pPr>
      <w:r w:rsidRPr="00B50A84">
        <w:rPr>
          <w:sz w:val="24"/>
          <w:szCs w:val="24"/>
          <w:lang w:val="uz-Cyrl-UZ"/>
        </w:rPr>
        <w:t>5.5. Танлашда ғолиб чиққан тақдирда буюртмачи билан шартнома тузади.</w:t>
      </w:r>
    </w:p>
    <w:p w:rsidR="00E023BD" w:rsidRPr="00B50A84" w:rsidRDefault="00E023BD" w:rsidP="00E023BD">
      <w:pPr>
        <w:ind w:firstLine="567"/>
        <w:jc w:val="both"/>
        <w:rPr>
          <w:sz w:val="24"/>
          <w:szCs w:val="24"/>
          <w:lang w:val="uz-Cyrl-UZ"/>
        </w:rPr>
      </w:pPr>
      <w:r w:rsidRPr="00B50A84">
        <w:rPr>
          <w:b/>
          <w:sz w:val="24"/>
          <w:szCs w:val="24"/>
          <w:lang w:val="uz-Cyrl-UZ"/>
        </w:rPr>
        <w:t>Танлаш ғолиби</w:t>
      </w:r>
      <w:r w:rsidRPr="00B50A84">
        <w:rPr>
          <w:sz w:val="24"/>
          <w:szCs w:val="24"/>
          <w:lang w:val="uz-Cyrl-UZ"/>
        </w:rPr>
        <w:t xml:space="preserve"> – т</w:t>
      </w:r>
      <w:r w:rsidRPr="00B50A84">
        <w:rPr>
          <w:bCs/>
          <w:sz w:val="24"/>
          <w:szCs w:val="24"/>
          <w:lang w:val="uz-Cyrl-UZ"/>
        </w:rPr>
        <w:t>аклифларни баҳолаш якунлари бўйича танлашда энг яхши таклифни таклиф қилган танлаш иштирокчиси</w:t>
      </w:r>
      <w:r w:rsidRPr="00B50A84">
        <w:rPr>
          <w:sz w:val="24"/>
          <w:szCs w:val="24"/>
          <w:lang w:val="uz-Cyrl-UZ"/>
        </w:rPr>
        <w:t>.</w:t>
      </w:r>
    </w:p>
    <w:p w:rsidR="00E023BD" w:rsidRPr="00B50A84" w:rsidRDefault="00E023BD" w:rsidP="00E023BD">
      <w:pPr>
        <w:ind w:firstLine="540"/>
        <w:jc w:val="both"/>
        <w:rPr>
          <w:sz w:val="24"/>
          <w:szCs w:val="24"/>
          <w:lang w:val="uz-Cyrl-UZ"/>
        </w:rPr>
      </w:pPr>
      <w:r w:rsidRPr="00B50A84">
        <w:rPr>
          <w:b/>
          <w:bCs/>
          <w:sz w:val="24"/>
          <w:szCs w:val="24"/>
          <w:lang w:val="uz-Cyrl-UZ"/>
        </w:rPr>
        <w:t>Заҳирадаги иштирокчи</w:t>
      </w:r>
      <w:r w:rsidRPr="00B50A84">
        <w:rPr>
          <w:bCs/>
          <w:sz w:val="24"/>
          <w:szCs w:val="24"/>
          <w:lang w:val="uz-Cyrl-UZ"/>
        </w:rPr>
        <w:t xml:space="preserve"> – танлаш ғолибидан кейинги ўринда турган энг яхши таклифни таклиф  қилган иштирокчи</w:t>
      </w:r>
      <w:r w:rsidRPr="00B50A84">
        <w:rPr>
          <w:sz w:val="24"/>
          <w:szCs w:val="24"/>
          <w:lang w:val="uz-Cyrl-UZ"/>
        </w:rPr>
        <w:t>.</w:t>
      </w:r>
    </w:p>
    <w:p w:rsidR="00E023BD" w:rsidRPr="00B50A84" w:rsidRDefault="00E023BD" w:rsidP="00E023BD">
      <w:pPr>
        <w:ind w:firstLine="567"/>
        <w:jc w:val="both"/>
        <w:rPr>
          <w:bCs/>
          <w:sz w:val="24"/>
          <w:szCs w:val="24"/>
          <w:lang w:val="uz-Cyrl-UZ"/>
        </w:rPr>
      </w:pPr>
      <w:r w:rsidRPr="00B50A84">
        <w:rPr>
          <w:bCs/>
          <w:sz w:val="24"/>
          <w:szCs w:val="24"/>
          <w:lang w:val="uz-Cyrl-UZ"/>
        </w:rPr>
        <w:t>5.5. Танлашга қуйидаги иштирокчилар қўйилмайди:</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 шартномани бажариш учун зарур техникавий, молиявий, моддий, кадрлар ресурсларининг ҳамда бошқа ресурслари мавжуд б</w:t>
      </w:r>
      <w:r w:rsidRPr="00B50A84">
        <w:rPr>
          <w:bCs/>
          <w:sz w:val="24"/>
          <w:szCs w:val="24"/>
          <w:lang w:val="uz-Cyrl-UZ"/>
        </w:rPr>
        <w:t>ўлмаган</w:t>
      </w:r>
      <w:r w:rsidRPr="00B50A84">
        <w:rPr>
          <w:sz w:val="24"/>
          <w:szCs w:val="24"/>
          <w:lang w:val="uz-Cyrl-UZ"/>
        </w:rPr>
        <w:t>;</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 шартнома тузиш учун қонуний ҳуқуққа эга б</w:t>
      </w:r>
      <w:r w:rsidRPr="00B50A84">
        <w:rPr>
          <w:bCs/>
          <w:sz w:val="24"/>
          <w:szCs w:val="24"/>
          <w:lang w:val="uz-Cyrl-UZ"/>
        </w:rPr>
        <w:t>ўлмаган</w:t>
      </w:r>
      <w:r w:rsidRPr="00B50A84">
        <w:rPr>
          <w:sz w:val="24"/>
          <w:szCs w:val="24"/>
          <w:lang w:val="uz-Cyrl-UZ"/>
        </w:rPr>
        <w:t>;</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 инсофсиз ижрочиларнинг ягона рўйхатида бўлган;</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 имтиёзли солиқ режимини таъминлайдиган ва/ёки молиявий операцияларни (оффшор зоналар) амалга оширишда маълумотни ошкор қилиш ва тақдим этишни назарда тутмайдиган ҳудудларда рўйхатдан ўтган ва банк ҳисоб рақамларига эга бўлган;</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 аввал имзоланган шартномалар бўйича келишилган мажбуриятларни ўз муддатида бажармаган;</w:t>
      </w:r>
    </w:p>
    <w:p w:rsidR="00E023BD" w:rsidRPr="00B50A84" w:rsidRDefault="00E023BD" w:rsidP="00E023BD">
      <w:pPr>
        <w:pStyle w:val="23"/>
        <w:spacing w:after="0" w:line="240" w:lineRule="auto"/>
        <w:ind w:firstLine="567"/>
        <w:jc w:val="both"/>
        <w:rPr>
          <w:sz w:val="24"/>
          <w:szCs w:val="24"/>
          <w:lang w:val="uz-Cyrl-UZ"/>
        </w:rPr>
      </w:pPr>
      <w:r w:rsidRPr="00B50A84">
        <w:rPr>
          <w:sz w:val="24"/>
          <w:szCs w:val="24"/>
          <w:lang w:val="uz-Cyrl-UZ"/>
        </w:rPr>
        <w:t>Буюртмачи қуйидаги ҳолларда иштирокчини харид тартиб-таомилларида қатнашишдан четлаштиради, агар:</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 иштирокчи бевосита ёки билвосита мижознинг ҳар қандай амалдаги ёки собиқ мансабдор шахсини ёки ходимини ёки бошқа давлат органининг ҳар қандай шаклда маблағ, иш таклифини ёки бошқа ҳар қандай қимматбаҳо буюмларни ёки хизматларни таклиф қилиши, бериши ёки беришга рози бўлганлиги - ёки харидорнинг давлат харидлари жараёнида ҳаракатлари юзасидан  қарор қабул қилиши ёки ҳар қандай рақобат тартибини қўллаши;</w:t>
      </w:r>
    </w:p>
    <w:p w:rsidR="00E023BD" w:rsidRPr="00B50A84" w:rsidRDefault="00E023BD" w:rsidP="00E023BD">
      <w:pPr>
        <w:pStyle w:val="23"/>
        <w:spacing w:after="0" w:line="240" w:lineRule="auto"/>
        <w:ind w:left="0" w:firstLine="567"/>
        <w:jc w:val="both"/>
        <w:rPr>
          <w:sz w:val="24"/>
          <w:szCs w:val="24"/>
          <w:lang w:val="uz-Cyrl-UZ"/>
        </w:rPr>
      </w:pPr>
      <w:r w:rsidRPr="00B50A84">
        <w:rPr>
          <w:sz w:val="24"/>
          <w:szCs w:val="24"/>
          <w:lang w:val="uz-Cyrl-UZ"/>
        </w:rPr>
        <w:t>- иштирокчи қонунга хилоф равишда адолатсиз рақобат устунлиги ёки манфаатлар тўқнашувига эга бўлса.</w:t>
      </w:r>
    </w:p>
    <w:p w:rsidR="00E023BD" w:rsidRPr="00B50A84" w:rsidRDefault="00E023BD" w:rsidP="00E023BD">
      <w:pPr>
        <w:pStyle w:val="23"/>
        <w:spacing w:after="0" w:line="240" w:lineRule="auto"/>
        <w:ind w:left="0" w:firstLine="567"/>
        <w:jc w:val="both"/>
        <w:rPr>
          <w:sz w:val="24"/>
          <w:szCs w:val="24"/>
          <w:lang w:val="uz-Cyrl-UZ"/>
        </w:rPr>
      </w:pPr>
    </w:p>
    <w:p w:rsidR="00E023BD" w:rsidRPr="00B50A84" w:rsidRDefault="00E023BD" w:rsidP="00E023BD">
      <w:pPr>
        <w:ind w:firstLine="567"/>
        <w:jc w:val="both"/>
        <w:rPr>
          <w:b/>
          <w:sz w:val="24"/>
          <w:szCs w:val="24"/>
          <w:lang w:val="uz-Cyrl-UZ"/>
        </w:rPr>
      </w:pPr>
      <w:bookmarkStart w:id="1" w:name="_3._Источник_финансирования"/>
      <w:bookmarkEnd w:id="1"/>
      <w:r w:rsidRPr="00B50A84">
        <w:rPr>
          <w:b/>
          <w:sz w:val="24"/>
          <w:szCs w:val="24"/>
          <w:lang w:val="uz-Cyrl-UZ"/>
        </w:rPr>
        <w:t>6.</w:t>
      </w:r>
      <w:r w:rsidRPr="00B50A84">
        <w:rPr>
          <w:sz w:val="24"/>
          <w:szCs w:val="24"/>
          <w:lang w:val="uz-Cyrl-UZ"/>
        </w:rPr>
        <w:t xml:space="preserve"> </w:t>
      </w:r>
      <w:r w:rsidRPr="00B50A84">
        <w:rPr>
          <w:b/>
          <w:sz w:val="24"/>
          <w:szCs w:val="24"/>
          <w:lang w:val="uz-Cyrl-UZ"/>
        </w:rPr>
        <w:t>Танлаш доирасида ҳужжатларнинг махфийлигини таъминлаш</w:t>
      </w:r>
    </w:p>
    <w:p w:rsidR="00E023BD" w:rsidRPr="00B50A84" w:rsidRDefault="00E023BD" w:rsidP="00E023BD">
      <w:pPr>
        <w:ind w:firstLine="567"/>
        <w:jc w:val="both"/>
        <w:rPr>
          <w:sz w:val="24"/>
          <w:szCs w:val="24"/>
          <w:lang w:val="uz-Cyrl-UZ"/>
        </w:rPr>
      </w:pPr>
      <w:r w:rsidRPr="00B50A84">
        <w:rPr>
          <w:sz w:val="24"/>
          <w:szCs w:val="24"/>
          <w:lang w:val="uz-Cyrl-UZ"/>
        </w:rPr>
        <w:t xml:space="preserve">6.1. Тушган таклифларнинг кўриб чиқилиши, уларнинг танлаш комиссияси аъзолари томонидан баҳоланиши тўғрисидаги ахборот махфий ҳисобланади ҳамда танлаш тартиб-қоидасига расман алоқадор бўлмаган шахсларга маълум қилинмайди. Танлаш комиссияси аъзолари мазкур ахборот ошкор қилинганлиги учун қонун ҳужжатларида белгиланган тартибда жавоб берадилар. </w:t>
      </w:r>
    </w:p>
    <w:p w:rsidR="00E023BD" w:rsidRPr="00B50A84" w:rsidRDefault="00E023BD" w:rsidP="00E023BD">
      <w:pPr>
        <w:ind w:firstLine="567"/>
        <w:rPr>
          <w:sz w:val="24"/>
          <w:szCs w:val="24"/>
          <w:lang w:val="uz-Cyrl-UZ"/>
        </w:rPr>
      </w:pPr>
      <w:bookmarkStart w:id="2" w:name="_Б._ТЕНДЕРНАЯ_ДОКУМЕНТАЦИЯ"/>
      <w:bookmarkEnd w:id="2"/>
    </w:p>
    <w:p w:rsidR="00E023BD" w:rsidRPr="00B50A84" w:rsidRDefault="00E023BD" w:rsidP="00E023BD">
      <w:pPr>
        <w:pStyle w:val="3"/>
        <w:ind w:firstLine="567"/>
        <w:rPr>
          <w:b/>
          <w:szCs w:val="24"/>
          <w:lang w:val="uz-Cyrl-UZ"/>
        </w:rPr>
      </w:pPr>
      <w:r w:rsidRPr="00B50A84">
        <w:rPr>
          <w:b/>
          <w:szCs w:val="24"/>
          <w:lang w:val="uz-Cyrl-UZ"/>
        </w:rPr>
        <w:t>Б.  ТАНЛАШ ҲУЖЖАТЛАРИ</w:t>
      </w:r>
    </w:p>
    <w:p w:rsidR="00E023BD" w:rsidRPr="00B50A84" w:rsidRDefault="00E023BD" w:rsidP="00E023BD">
      <w:pPr>
        <w:pStyle w:val="4"/>
        <w:spacing w:before="0" w:after="0"/>
        <w:ind w:firstLine="567"/>
        <w:rPr>
          <w:sz w:val="24"/>
          <w:szCs w:val="24"/>
          <w:lang w:val="uz-Cyrl-UZ"/>
        </w:rPr>
      </w:pPr>
      <w:bookmarkStart w:id="3" w:name="_4._Особенности_тендерной_документац"/>
      <w:bookmarkEnd w:id="3"/>
    </w:p>
    <w:p w:rsidR="00E023BD" w:rsidRPr="00B50A84" w:rsidRDefault="00E023BD" w:rsidP="00E023BD">
      <w:pPr>
        <w:pStyle w:val="4"/>
        <w:spacing w:before="0" w:after="0"/>
        <w:ind w:firstLine="567"/>
        <w:rPr>
          <w:sz w:val="24"/>
          <w:szCs w:val="24"/>
          <w:lang w:val="uz-Cyrl-UZ"/>
        </w:rPr>
      </w:pPr>
      <w:r w:rsidRPr="00B50A84">
        <w:rPr>
          <w:sz w:val="24"/>
          <w:szCs w:val="24"/>
          <w:lang w:val="uz-Cyrl-UZ"/>
        </w:rPr>
        <w:t>7. Танлаш ҳужжатининг таркиби</w:t>
      </w:r>
    </w:p>
    <w:p w:rsidR="00E023BD" w:rsidRPr="00B50A84" w:rsidRDefault="00E023BD" w:rsidP="00E023BD">
      <w:pPr>
        <w:ind w:firstLine="567"/>
        <w:jc w:val="both"/>
        <w:rPr>
          <w:sz w:val="24"/>
          <w:szCs w:val="24"/>
          <w:lang w:val="uz-Cyrl-UZ"/>
        </w:rPr>
      </w:pPr>
      <w:r w:rsidRPr="00B50A84">
        <w:rPr>
          <w:sz w:val="24"/>
          <w:szCs w:val="24"/>
          <w:lang w:val="uz-Cyrl-UZ"/>
        </w:rPr>
        <w:t xml:space="preserve">7.1. Танлаш иштирокчиси унга берилган танлаш ҳужжатини ва шу билан бирга барча кўрсатмалар, шакллар, шартлар ва техник тафсилотларни тўлиқ ўрганиб чиқиши шарт.  </w:t>
      </w:r>
    </w:p>
    <w:p w:rsidR="00E023BD" w:rsidRPr="00B50A84" w:rsidRDefault="00E023BD" w:rsidP="00E023BD">
      <w:pPr>
        <w:ind w:firstLine="567"/>
        <w:jc w:val="both"/>
        <w:rPr>
          <w:sz w:val="24"/>
          <w:szCs w:val="24"/>
          <w:lang w:val="uz-Cyrl-UZ"/>
        </w:rPr>
      </w:pPr>
      <w:r w:rsidRPr="00B50A84">
        <w:rPr>
          <w:sz w:val="24"/>
          <w:szCs w:val="24"/>
          <w:lang w:val="uz-Cyrl-UZ"/>
        </w:rPr>
        <w:t xml:space="preserve">7.2. </w:t>
      </w:r>
      <w:bookmarkStart w:id="4" w:name="_5._Разъяснение_тендерных_документов"/>
      <w:bookmarkEnd w:id="4"/>
      <w:r w:rsidRPr="00B50A84">
        <w:rPr>
          <w:sz w:val="24"/>
          <w:szCs w:val="24"/>
          <w:lang w:val="uz-Cyrl-UZ"/>
        </w:rPr>
        <w:t>Танлаш ҳужжатларида кўрсатиб ўтилган барча талаб қилинган маълумотларни бермаслик ёки таклифнинг танлаш ҳужжатлари талабларига тўлиқ тўғри келмаслиги,  таклифнинг қабул қилинмаслигига олиб келади.</w:t>
      </w:r>
    </w:p>
    <w:p w:rsidR="00E023BD" w:rsidRPr="00B50A84" w:rsidRDefault="00E023BD" w:rsidP="00E023BD">
      <w:pPr>
        <w:ind w:firstLine="567"/>
        <w:jc w:val="both"/>
        <w:rPr>
          <w:b/>
          <w:sz w:val="24"/>
          <w:szCs w:val="24"/>
          <w:lang w:val="uz-Cyrl-UZ"/>
        </w:rPr>
      </w:pPr>
    </w:p>
    <w:p w:rsidR="00E023BD" w:rsidRPr="00B50A84" w:rsidRDefault="00E023BD" w:rsidP="00E023BD">
      <w:pPr>
        <w:ind w:firstLine="567"/>
        <w:jc w:val="both"/>
        <w:rPr>
          <w:b/>
          <w:sz w:val="24"/>
          <w:szCs w:val="24"/>
          <w:lang w:val="uz-Cyrl-UZ"/>
        </w:rPr>
      </w:pPr>
      <w:r w:rsidRPr="00B50A84">
        <w:rPr>
          <w:b/>
          <w:sz w:val="24"/>
          <w:szCs w:val="24"/>
          <w:lang w:val="uz-Cyrl-UZ"/>
        </w:rPr>
        <w:t>8. Танлаш ҳужжатларига аниқлик киритиш</w:t>
      </w:r>
    </w:p>
    <w:p w:rsidR="00E023BD" w:rsidRPr="00B50A84" w:rsidRDefault="00E023BD" w:rsidP="00E023BD">
      <w:pPr>
        <w:ind w:firstLine="567"/>
        <w:jc w:val="both"/>
        <w:rPr>
          <w:sz w:val="24"/>
          <w:szCs w:val="24"/>
          <w:lang w:val="uz-Cyrl-UZ"/>
        </w:rPr>
      </w:pPr>
      <w:r w:rsidRPr="00B50A84">
        <w:rPr>
          <w:sz w:val="24"/>
          <w:szCs w:val="24"/>
          <w:lang w:val="uz-Cyrl-UZ"/>
        </w:rPr>
        <w:t xml:space="preserve">8.1. Ҳужжатларни тақдим этиш муддати тамом бўлгунга қадар Иштирокчи танлаш ҳужжатларига қандайдир аниқлик киритиш учун танлаш комиссиясига ёзма равишда </w:t>
      </w:r>
      <w:r w:rsidRPr="00B50A84">
        <w:rPr>
          <w:sz w:val="24"/>
          <w:szCs w:val="24"/>
          <w:lang w:val="uz-Cyrl-UZ"/>
        </w:rPr>
        <w:lastRenderedPageBreak/>
        <w:t>мурожаат қилишлари мумкин:</w:t>
      </w:r>
    </w:p>
    <w:p w:rsidR="00E023BD" w:rsidRPr="00B50A84" w:rsidRDefault="00E023BD" w:rsidP="00E023BD">
      <w:pPr>
        <w:ind w:firstLine="567"/>
        <w:jc w:val="both"/>
        <w:rPr>
          <w:sz w:val="24"/>
          <w:szCs w:val="24"/>
          <w:lang w:val="uz-Cyrl-UZ"/>
        </w:rPr>
      </w:pPr>
      <w:r w:rsidRPr="00B50A84">
        <w:rPr>
          <w:sz w:val="24"/>
          <w:szCs w:val="24"/>
          <w:lang w:val="uz-Cyrl-UZ"/>
        </w:rPr>
        <w:t xml:space="preserve">8.2. </w:t>
      </w:r>
      <w:bookmarkStart w:id="5" w:name="_6._Внесение_поправок_в_тендерные_до"/>
      <w:bookmarkStart w:id="6" w:name="_6._Внесение_поправок_в_Тендерную_до"/>
      <w:bookmarkEnd w:id="5"/>
      <w:bookmarkEnd w:id="6"/>
      <w:r w:rsidRPr="00B50A84">
        <w:rPr>
          <w:sz w:val="24"/>
          <w:szCs w:val="24"/>
          <w:lang w:val="uz-Cyrl-UZ"/>
        </w:rPr>
        <w:t>Танлаш комиссияси талабгорнинг сўровига кўра Танлаш таклифларини тақдим этишнинг сўнгги муддатидан камида 3 кун олдин сўров манбасини кўрсатмаган ҳолда танлашнинг барча иштирокчиларига мажбурий тартибда жавоб юбориб, танлаш ҳужжатларининг моҳияти ёки мазмуни билан боғлиқ саволга ёзма жавоб бериши шарт.</w:t>
      </w:r>
    </w:p>
    <w:p w:rsidR="00E023BD" w:rsidRPr="00B50A84" w:rsidRDefault="00E023BD" w:rsidP="00E023BD">
      <w:pPr>
        <w:pStyle w:val="4"/>
        <w:spacing w:before="0" w:after="0"/>
        <w:ind w:firstLine="567"/>
        <w:rPr>
          <w:sz w:val="24"/>
          <w:szCs w:val="24"/>
          <w:lang w:val="uz-Cyrl-UZ"/>
        </w:rPr>
      </w:pPr>
    </w:p>
    <w:p w:rsidR="00E023BD" w:rsidRPr="00B50A84" w:rsidRDefault="00E023BD" w:rsidP="00E023BD">
      <w:pPr>
        <w:pStyle w:val="4"/>
        <w:spacing w:before="0" w:after="0"/>
        <w:ind w:firstLine="567"/>
        <w:rPr>
          <w:sz w:val="24"/>
          <w:szCs w:val="24"/>
          <w:lang w:val="uz-Cyrl-UZ"/>
        </w:rPr>
      </w:pPr>
      <w:r w:rsidRPr="00B50A84">
        <w:rPr>
          <w:sz w:val="24"/>
          <w:szCs w:val="24"/>
          <w:lang w:val="uz-Cyrl-UZ"/>
        </w:rPr>
        <w:t>9. Танлаш ҳужжатларига ўзгартириш ва қўшимчалар киритиш</w:t>
      </w:r>
      <w:r w:rsidRPr="00B50A84">
        <w:rPr>
          <w:rFonts w:eastAsia="MS Mincho"/>
          <w:sz w:val="24"/>
          <w:szCs w:val="24"/>
          <w:lang w:val="uz-Cyrl-UZ"/>
        </w:rPr>
        <w:t xml:space="preserve"> </w:t>
      </w:r>
    </w:p>
    <w:p w:rsidR="00E023BD" w:rsidRPr="00B50A84" w:rsidRDefault="00E023BD" w:rsidP="00E023BD">
      <w:pPr>
        <w:ind w:firstLine="567"/>
        <w:jc w:val="both"/>
        <w:rPr>
          <w:sz w:val="24"/>
          <w:szCs w:val="24"/>
          <w:lang w:val="uz-Cyrl-UZ"/>
        </w:rPr>
      </w:pPr>
      <w:r w:rsidRPr="00B50A84">
        <w:rPr>
          <w:sz w:val="24"/>
          <w:szCs w:val="24"/>
          <w:lang w:val="uz-Cyrl-UZ"/>
        </w:rPr>
        <w:t>9.1. Таклифларни тақдим этиш муддати тамом бўлгунга қадар камида 3 кун олдин танлаш комиссиясининг комиссия қарорига мувофиқ талабгорларга маълум қилиб, таклифга тузатиш киритиш учун етарли бўлган вақт берган ҳолда, унинг муддатини узайтириб, танлаш ҳужжатларига ўзгартириш ва қўшимчалар киритишга ҳақлидир.</w:t>
      </w:r>
    </w:p>
    <w:p w:rsidR="00E023BD" w:rsidRPr="00B50A84" w:rsidRDefault="00E023BD" w:rsidP="00E023BD">
      <w:pPr>
        <w:pStyle w:val="3"/>
        <w:ind w:firstLine="567"/>
        <w:rPr>
          <w:b/>
          <w:szCs w:val="24"/>
          <w:lang w:val="uz-Cyrl-UZ"/>
        </w:rPr>
      </w:pPr>
      <w:bookmarkStart w:id="7" w:name="_В._ПОДГОТОВКА_ТЕНДЕРНОГО_ПРЕДЛОЖЕНИ"/>
      <w:bookmarkEnd w:id="7"/>
    </w:p>
    <w:p w:rsidR="00E023BD" w:rsidRPr="00B50A84" w:rsidRDefault="00E023BD" w:rsidP="00E023BD">
      <w:pPr>
        <w:pStyle w:val="3"/>
        <w:ind w:firstLine="567"/>
        <w:rPr>
          <w:b/>
          <w:szCs w:val="24"/>
          <w:lang w:val="uz-Cyrl-UZ"/>
        </w:rPr>
      </w:pPr>
      <w:r w:rsidRPr="00571F75">
        <w:rPr>
          <w:b/>
          <w:szCs w:val="24"/>
          <w:lang w:val="uz-Cyrl-UZ"/>
        </w:rPr>
        <w:t xml:space="preserve">В. </w:t>
      </w:r>
      <w:r w:rsidRPr="00B50A84">
        <w:rPr>
          <w:b/>
          <w:szCs w:val="24"/>
          <w:lang w:val="uz-Cyrl-UZ"/>
        </w:rPr>
        <w:t>ТАНЛАШ ҲУЖЖАТЛАРИНИ ТАЙЁРЛАНИШИ</w:t>
      </w:r>
    </w:p>
    <w:p w:rsidR="00E023BD" w:rsidRPr="00B50A84" w:rsidRDefault="00E023BD" w:rsidP="00E023BD">
      <w:pPr>
        <w:ind w:firstLine="567"/>
        <w:jc w:val="both"/>
        <w:rPr>
          <w:sz w:val="24"/>
          <w:szCs w:val="24"/>
          <w:lang w:val="uz-Cyrl-UZ"/>
        </w:rPr>
      </w:pPr>
      <w:bookmarkStart w:id="8" w:name="_7._Расходы,_связанные_с_проведением"/>
      <w:bookmarkEnd w:id="8"/>
    </w:p>
    <w:p w:rsidR="00E023BD" w:rsidRPr="00B50A84" w:rsidRDefault="00E023BD" w:rsidP="00E023BD">
      <w:pPr>
        <w:ind w:firstLine="567"/>
        <w:jc w:val="both"/>
        <w:rPr>
          <w:b/>
          <w:sz w:val="24"/>
          <w:szCs w:val="24"/>
          <w:lang w:val="uz-Cyrl-UZ"/>
        </w:rPr>
      </w:pPr>
      <w:r w:rsidRPr="00B50A84">
        <w:rPr>
          <w:b/>
          <w:sz w:val="24"/>
          <w:szCs w:val="24"/>
          <w:lang w:val="uz-Cyrl-UZ"/>
        </w:rPr>
        <w:t>10.</w:t>
      </w:r>
      <w:r w:rsidRPr="00B50A84">
        <w:rPr>
          <w:sz w:val="24"/>
          <w:szCs w:val="24"/>
          <w:lang w:val="uz-Cyrl-UZ"/>
        </w:rPr>
        <w:t xml:space="preserve"> </w:t>
      </w:r>
      <w:r w:rsidRPr="00B50A84">
        <w:rPr>
          <w:b/>
          <w:sz w:val="24"/>
          <w:szCs w:val="24"/>
          <w:lang w:val="uz-Cyrl-UZ"/>
        </w:rPr>
        <w:t>Танлашда қатнашиш харажатлари</w:t>
      </w:r>
    </w:p>
    <w:p w:rsidR="00E023BD" w:rsidRPr="00B50A84" w:rsidRDefault="00E023BD" w:rsidP="00E023BD">
      <w:pPr>
        <w:ind w:firstLine="567"/>
        <w:jc w:val="both"/>
        <w:rPr>
          <w:sz w:val="24"/>
          <w:szCs w:val="24"/>
          <w:lang w:val="uz-Cyrl-UZ"/>
        </w:rPr>
      </w:pPr>
      <w:r w:rsidRPr="00B50A84">
        <w:rPr>
          <w:sz w:val="24"/>
          <w:szCs w:val="24"/>
          <w:lang w:val="uz-Cyrl-UZ"/>
        </w:rPr>
        <w:t xml:space="preserve">10.1. Танлашда иштирок этиш ва танлаш ҳужжатини тайёрлаш билан боғлиқ бўлган барча харажатлар иштирокчининг маблағлари ҳисобидан амалга оширилади. </w:t>
      </w:r>
    </w:p>
    <w:p w:rsidR="00E023BD" w:rsidRPr="00B50A84" w:rsidRDefault="00E023BD" w:rsidP="00E023BD">
      <w:pPr>
        <w:ind w:firstLine="567"/>
        <w:jc w:val="both"/>
        <w:rPr>
          <w:sz w:val="24"/>
          <w:szCs w:val="24"/>
          <w:lang w:val="uz-Cyrl-UZ"/>
        </w:rPr>
      </w:pPr>
      <w:r w:rsidRPr="00B50A84">
        <w:rPr>
          <w:sz w:val="24"/>
          <w:szCs w:val="24"/>
          <w:lang w:val="uz-Cyrl-UZ"/>
        </w:rPr>
        <w:t>10</w:t>
      </w:r>
      <w:r w:rsidRPr="00B50A84">
        <w:rPr>
          <w:sz w:val="24"/>
          <w:szCs w:val="24"/>
        </w:rPr>
        <w:t xml:space="preserve">.2. </w:t>
      </w:r>
      <w:r w:rsidRPr="00B50A84">
        <w:rPr>
          <w:sz w:val="24"/>
          <w:szCs w:val="24"/>
          <w:lang w:val="uz-Cyrl-UZ"/>
        </w:rPr>
        <w:t>Нарх таклифида кўрсатилган нарх танлаш таклифи нархи ҳисобланади.</w:t>
      </w:r>
    </w:p>
    <w:p w:rsidR="00E023BD" w:rsidRPr="00B50A84" w:rsidRDefault="00E023BD" w:rsidP="00E023BD">
      <w:pPr>
        <w:ind w:firstLine="567"/>
        <w:jc w:val="both"/>
        <w:rPr>
          <w:sz w:val="24"/>
          <w:szCs w:val="24"/>
          <w:lang w:val="uz-Cyrl-UZ"/>
        </w:rPr>
      </w:pPr>
      <w:r w:rsidRPr="00B50A84">
        <w:rPr>
          <w:sz w:val="24"/>
          <w:szCs w:val="24"/>
          <w:lang w:val="uz-Cyrl-UZ"/>
        </w:rPr>
        <w:t>10</w:t>
      </w:r>
      <w:r w:rsidRPr="00B50A84">
        <w:rPr>
          <w:sz w:val="24"/>
          <w:szCs w:val="24"/>
        </w:rPr>
        <w:t xml:space="preserve">.3. </w:t>
      </w:r>
      <w:r w:rsidRPr="00B50A84">
        <w:rPr>
          <w:sz w:val="24"/>
          <w:szCs w:val="24"/>
          <w:lang w:val="uz-Cyrl-UZ"/>
        </w:rPr>
        <w:t>Танлаш таклифи нархи миллий валюта - сўмда тўланиши лозим.</w:t>
      </w:r>
    </w:p>
    <w:p w:rsidR="00E023BD" w:rsidRPr="00B50A84" w:rsidRDefault="00E023BD" w:rsidP="00E023BD">
      <w:pPr>
        <w:ind w:firstLine="567"/>
        <w:jc w:val="both"/>
        <w:rPr>
          <w:sz w:val="24"/>
          <w:szCs w:val="24"/>
          <w:lang w:val="uz-Cyrl-UZ"/>
        </w:rPr>
      </w:pPr>
      <w:r w:rsidRPr="00B50A84">
        <w:rPr>
          <w:sz w:val="24"/>
          <w:szCs w:val="24"/>
          <w:lang w:val="uz-Cyrl-UZ"/>
        </w:rPr>
        <w:t>10.4. Маҳсулот (хизмат, иш) нархи(таклиф)га барча ҳаражатлар, яъни солиқ ҳамда бюджет ва бюджетдан ташқари жамғармаларга мажбурий тўловлар киритилади.</w:t>
      </w:r>
    </w:p>
    <w:p w:rsidR="00E023BD" w:rsidRPr="00B50A84" w:rsidRDefault="00E023BD" w:rsidP="00E023BD">
      <w:pPr>
        <w:ind w:firstLine="567"/>
        <w:jc w:val="both"/>
        <w:rPr>
          <w:sz w:val="24"/>
          <w:szCs w:val="24"/>
          <w:lang w:val="uz-Cyrl-UZ"/>
        </w:rPr>
      </w:pPr>
      <w:r w:rsidRPr="00B50A84">
        <w:rPr>
          <w:sz w:val="24"/>
          <w:szCs w:val="24"/>
          <w:lang w:val="uz-Cyrl-UZ"/>
        </w:rPr>
        <w:t>10.5. Иштирокчи томонидан белгиланган нархлар маҳсулотни етказиб бериш (хизматларни кўрсатиш) мажбуриятларини оҳирига етказилмагунга қадар ўзгартирилмайди (танлаш комиссиясининг нархларни тушириш бўйича музокаралар олиб бориш натижасида ўзгартиришлар киритилиши мумкин).</w:t>
      </w:r>
    </w:p>
    <w:p w:rsidR="00E023BD" w:rsidRPr="00B50A84" w:rsidRDefault="00E023BD" w:rsidP="00E023BD">
      <w:pPr>
        <w:ind w:firstLine="567"/>
        <w:jc w:val="both"/>
        <w:rPr>
          <w:sz w:val="24"/>
          <w:szCs w:val="24"/>
          <w:lang w:val="uz-Cyrl-UZ"/>
        </w:rPr>
      </w:pPr>
      <w:r w:rsidRPr="00B50A84">
        <w:rPr>
          <w:sz w:val="24"/>
          <w:szCs w:val="24"/>
          <w:lang w:val="uz-Cyrl-UZ"/>
        </w:rPr>
        <w:t>10.6. Нархларнинг ошишига қараб ўзгартириладиган нархларни кўзда тутувчи танлаш таклифлари исталган босқичда, танлаш талабларига жавоб бермайди деб қаралади ва танлаш комиссияси томонидан кўриб чиқилиши рад этилади.</w:t>
      </w:r>
    </w:p>
    <w:p w:rsidR="00E023BD" w:rsidRPr="00B50A84" w:rsidRDefault="00E023BD" w:rsidP="00E023BD">
      <w:pPr>
        <w:ind w:firstLine="567"/>
        <w:jc w:val="both"/>
        <w:rPr>
          <w:sz w:val="24"/>
          <w:szCs w:val="24"/>
          <w:lang w:val="uz-Cyrl-UZ"/>
        </w:rPr>
      </w:pPr>
      <w:bookmarkStart w:id="9" w:name="_8._Язык_тендерных__предложений"/>
      <w:bookmarkEnd w:id="9"/>
    </w:p>
    <w:p w:rsidR="00E023BD" w:rsidRPr="00B50A84" w:rsidRDefault="00E023BD" w:rsidP="00E023BD">
      <w:pPr>
        <w:ind w:firstLine="567"/>
        <w:jc w:val="both"/>
        <w:rPr>
          <w:b/>
          <w:sz w:val="24"/>
          <w:szCs w:val="24"/>
          <w:lang w:val="uz-Cyrl-UZ"/>
        </w:rPr>
      </w:pPr>
      <w:r w:rsidRPr="00B50A84">
        <w:rPr>
          <w:b/>
          <w:sz w:val="24"/>
          <w:szCs w:val="24"/>
          <w:lang w:val="uz-Cyrl-UZ"/>
        </w:rPr>
        <w:t>11. Танлашда қўлланиладиган тил</w:t>
      </w:r>
    </w:p>
    <w:p w:rsidR="00E023BD" w:rsidRPr="00B50A84" w:rsidRDefault="00E023BD" w:rsidP="00E023BD">
      <w:pPr>
        <w:ind w:firstLine="567"/>
        <w:jc w:val="both"/>
        <w:rPr>
          <w:sz w:val="24"/>
          <w:szCs w:val="24"/>
          <w:lang w:val="uz-Cyrl-UZ"/>
        </w:rPr>
      </w:pPr>
      <w:r w:rsidRPr="00B50A84">
        <w:rPr>
          <w:sz w:val="24"/>
          <w:szCs w:val="24"/>
          <w:lang w:val="uz-Cyrl-UZ"/>
        </w:rPr>
        <w:t xml:space="preserve">11.1. Иштирокчилар тoмонидан берилаётган таклифлар, Буюртмачи ва иштирокчи ўртасидаги хатлар ва барча тегишли ҳужжатлар ўзбек тилида тайёрланади. </w:t>
      </w:r>
    </w:p>
    <w:p w:rsidR="00E023BD" w:rsidRPr="00B50A84" w:rsidRDefault="00E023BD" w:rsidP="00E023BD">
      <w:pPr>
        <w:ind w:firstLine="567"/>
        <w:jc w:val="both"/>
        <w:rPr>
          <w:sz w:val="24"/>
          <w:szCs w:val="24"/>
          <w:lang w:val="uz-Cyrl-UZ"/>
        </w:rPr>
      </w:pPr>
    </w:p>
    <w:p w:rsidR="00E023BD" w:rsidRPr="00B50A84" w:rsidRDefault="00E023BD" w:rsidP="00E023BD">
      <w:pPr>
        <w:ind w:firstLine="567"/>
        <w:jc w:val="both"/>
        <w:rPr>
          <w:b/>
          <w:sz w:val="24"/>
          <w:szCs w:val="24"/>
          <w:lang w:val="uz-Cyrl-UZ"/>
        </w:rPr>
      </w:pPr>
      <w:bookmarkStart w:id="10" w:name="_9._Документы,_входящие_в_тендерное_"/>
      <w:bookmarkEnd w:id="10"/>
      <w:r w:rsidRPr="00B50A84">
        <w:rPr>
          <w:b/>
          <w:sz w:val="24"/>
          <w:szCs w:val="24"/>
          <w:lang w:val="uz-Cyrl-UZ"/>
        </w:rPr>
        <w:t>12. Танлаш таклифини ташкил қилувчи ҳужжатлар</w:t>
      </w:r>
    </w:p>
    <w:p w:rsidR="00E023BD" w:rsidRPr="00B50A84" w:rsidRDefault="00E023BD" w:rsidP="00E023BD">
      <w:pPr>
        <w:ind w:firstLine="567"/>
        <w:jc w:val="both"/>
        <w:rPr>
          <w:sz w:val="24"/>
          <w:szCs w:val="24"/>
          <w:lang w:val="uz-Cyrl-UZ"/>
        </w:rPr>
      </w:pPr>
      <w:r w:rsidRPr="00B50A84">
        <w:rPr>
          <w:sz w:val="24"/>
          <w:szCs w:val="24"/>
          <w:lang w:val="uz-Cyrl-UZ"/>
        </w:rPr>
        <w:t xml:space="preserve">12.1. Танлаш таклифлари бир асл нусхадан, фақат муҳрланган конвертда бўлиши лозим. Танлаш комиссияси номини ва манзили кўрсатилган конвертда </w:t>
      </w:r>
      <w:r w:rsidRPr="00B50A84">
        <w:rPr>
          <w:b/>
          <w:sz w:val="24"/>
          <w:szCs w:val="24"/>
          <w:lang w:val="uz-Cyrl-UZ"/>
        </w:rPr>
        <w:t>5.2-бандда</w:t>
      </w:r>
      <w:r w:rsidRPr="00B50A84">
        <w:rPr>
          <w:sz w:val="24"/>
          <w:szCs w:val="24"/>
          <w:lang w:val="uz-Cyrl-UZ"/>
        </w:rPr>
        <w:t xml:space="preserve"> келтирилган ҳужжатлар, йўлланма хат билан биргаликда қабул қилинади.</w:t>
      </w:r>
    </w:p>
    <w:p w:rsidR="00E023BD" w:rsidRPr="00B50A84" w:rsidRDefault="00E023BD" w:rsidP="00E023BD">
      <w:pPr>
        <w:ind w:firstLine="567"/>
        <w:jc w:val="both"/>
        <w:rPr>
          <w:sz w:val="24"/>
          <w:szCs w:val="24"/>
          <w:lang w:val="uz-Cyrl-UZ"/>
        </w:rPr>
      </w:pPr>
      <w:r w:rsidRPr="00B50A84">
        <w:rPr>
          <w:sz w:val="24"/>
          <w:szCs w:val="24"/>
          <w:lang w:val="uz-Cyrl-UZ"/>
        </w:rPr>
        <w:t xml:space="preserve">Конвертнинг юза қисмида иштирокчининг номи, боғланиш учун телефон рақамлари, юридик манзили ва танлаш номи ва лоти кўрсатилади. </w:t>
      </w:r>
    </w:p>
    <w:p w:rsidR="00E023BD" w:rsidRPr="00B50A84" w:rsidRDefault="00E023BD" w:rsidP="00E023BD">
      <w:pPr>
        <w:ind w:firstLine="567"/>
        <w:jc w:val="both"/>
        <w:rPr>
          <w:sz w:val="24"/>
          <w:szCs w:val="24"/>
          <w:lang w:val="uz-Cyrl-UZ"/>
        </w:rPr>
      </w:pPr>
      <w:r w:rsidRPr="00B50A84">
        <w:rPr>
          <w:sz w:val="24"/>
          <w:szCs w:val="24"/>
          <w:lang w:val="uz-Cyrl-UZ"/>
        </w:rPr>
        <w:t>Конвертда – маҳсулотни етказиб бериш жадвали, танлаш таклифлари, маҳсулот учун таклиф қилинаётган нарх кўрсатилади.</w:t>
      </w:r>
    </w:p>
    <w:p w:rsidR="00E023BD" w:rsidRPr="00B50A84" w:rsidRDefault="00E023BD" w:rsidP="00E023BD">
      <w:pPr>
        <w:ind w:firstLine="567"/>
        <w:jc w:val="both"/>
        <w:rPr>
          <w:sz w:val="24"/>
          <w:szCs w:val="24"/>
          <w:lang w:val="uz-Cyrl-UZ"/>
        </w:rPr>
      </w:pPr>
      <w:r w:rsidRPr="00B50A84">
        <w:rPr>
          <w:sz w:val="24"/>
          <w:szCs w:val="24"/>
          <w:lang w:val="uz-Cyrl-UZ"/>
        </w:rPr>
        <w:t xml:space="preserve">12.2. Танлаш комиссияси лозим бўлганда Танлаш иштирокчиларидан тақдим этилган Танлаш таклифларини тасдиқлаш учун қўшимча ёки бошқа маълумотларни талаб қилиши мумкин. </w:t>
      </w:r>
    </w:p>
    <w:p w:rsidR="00E023BD" w:rsidRPr="00B50A84" w:rsidRDefault="00E023BD" w:rsidP="00E023BD">
      <w:pPr>
        <w:ind w:firstLine="540"/>
        <w:jc w:val="both"/>
        <w:rPr>
          <w:b/>
          <w:sz w:val="24"/>
          <w:szCs w:val="24"/>
          <w:lang w:val="uz-Cyrl-UZ"/>
        </w:rPr>
      </w:pPr>
      <w:bookmarkStart w:id="11" w:name="_10._Разъяснение_по_формам_Тендерног"/>
      <w:bookmarkEnd w:id="11"/>
    </w:p>
    <w:p w:rsidR="00E023BD" w:rsidRPr="00B50A84" w:rsidRDefault="00E023BD" w:rsidP="00E023BD">
      <w:pPr>
        <w:ind w:firstLine="567"/>
        <w:jc w:val="both"/>
        <w:rPr>
          <w:b/>
          <w:sz w:val="24"/>
          <w:szCs w:val="24"/>
          <w:lang w:val="uz-Cyrl-UZ"/>
        </w:rPr>
      </w:pPr>
      <w:r w:rsidRPr="00B50A84">
        <w:rPr>
          <w:b/>
          <w:sz w:val="24"/>
          <w:szCs w:val="24"/>
        </w:rPr>
        <w:t>1</w:t>
      </w:r>
      <w:r w:rsidRPr="00B50A84">
        <w:rPr>
          <w:b/>
          <w:sz w:val="24"/>
          <w:szCs w:val="24"/>
          <w:lang w:val="uz-Cyrl-UZ"/>
        </w:rPr>
        <w:t>3</w:t>
      </w:r>
      <w:r w:rsidRPr="00B50A84">
        <w:rPr>
          <w:b/>
          <w:sz w:val="24"/>
          <w:szCs w:val="24"/>
        </w:rPr>
        <w:t xml:space="preserve">. </w:t>
      </w:r>
      <w:r w:rsidRPr="00B50A84">
        <w:rPr>
          <w:b/>
          <w:sz w:val="24"/>
          <w:szCs w:val="24"/>
          <w:lang w:val="uz-Cyrl-UZ"/>
        </w:rPr>
        <w:t>Таклиф шакли ва нарх жадвали шакллари бўйича тушунтириш</w:t>
      </w:r>
    </w:p>
    <w:p w:rsidR="00E023BD" w:rsidRPr="00B50A84" w:rsidRDefault="00E023BD" w:rsidP="00E023BD">
      <w:pPr>
        <w:ind w:firstLine="540"/>
        <w:jc w:val="both"/>
        <w:rPr>
          <w:sz w:val="24"/>
          <w:szCs w:val="24"/>
          <w:lang w:val="uz-Cyrl-UZ"/>
        </w:rPr>
      </w:pPr>
      <w:r w:rsidRPr="00B50A84">
        <w:rPr>
          <w:sz w:val="24"/>
          <w:szCs w:val="24"/>
          <w:lang w:val="uz-Cyrl-UZ"/>
        </w:rPr>
        <w:t xml:space="preserve">13.1. Иштирокчи танлаш таклифини қатъий равишда мазкур танлаш ҳужжатининг </w:t>
      </w:r>
      <w:r w:rsidRPr="00B50A84">
        <w:rPr>
          <w:sz w:val="24"/>
          <w:szCs w:val="24"/>
          <w:lang w:val="uz-Cyrl-UZ"/>
        </w:rPr>
        <w:br/>
        <w:t>II бобидаги шакллар асосида тақдим этиши лозим.</w:t>
      </w:r>
    </w:p>
    <w:p w:rsidR="00E023BD" w:rsidRPr="00B50A84" w:rsidRDefault="00E023BD" w:rsidP="00E023BD">
      <w:pPr>
        <w:ind w:firstLine="540"/>
        <w:jc w:val="both"/>
        <w:rPr>
          <w:sz w:val="24"/>
          <w:szCs w:val="24"/>
          <w:lang w:val="uz-Cyrl-UZ"/>
        </w:rPr>
      </w:pPr>
      <w:r w:rsidRPr="00B50A84">
        <w:rPr>
          <w:sz w:val="24"/>
          <w:szCs w:val="24"/>
          <w:lang w:val="uz-Cyrl-UZ"/>
        </w:rPr>
        <w:t>13.2. Танлаш таклифи шаклларидаги барча бўш графалар танлаш ҳужжатлари талаблари асосида тўлдирилиши зарур.</w:t>
      </w:r>
    </w:p>
    <w:p w:rsidR="00E023BD" w:rsidRPr="00B50A84" w:rsidRDefault="00E023BD" w:rsidP="00E023BD">
      <w:pPr>
        <w:ind w:firstLine="540"/>
        <w:jc w:val="both"/>
        <w:rPr>
          <w:sz w:val="24"/>
          <w:szCs w:val="24"/>
          <w:lang w:val="uz-Cyrl-UZ"/>
        </w:rPr>
      </w:pPr>
      <w:r w:rsidRPr="00B50A84">
        <w:rPr>
          <w:sz w:val="24"/>
          <w:szCs w:val="24"/>
          <w:lang w:val="uz-Cyrl-UZ"/>
        </w:rPr>
        <w:t xml:space="preserve">13.3. Иштирокчи таклиф этилаётган маҳсулот (хизмат) учун нарх таклифини танлаш таклифи шакли асосида тақдим этиши лозим. </w:t>
      </w:r>
    </w:p>
    <w:p w:rsidR="00E023BD" w:rsidRPr="00B50A84" w:rsidRDefault="00E023BD" w:rsidP="00E023BD">
      <w:pPr>
        <w:ind w:firstLine="540"/>
        <w:jc w:val="both"/>
        <w:rPr>
          <w:b/>
          <w:sz w:val="24"/>
          <w:szCs w:val="24"/>
          <w:lang w:val="uz-Cyrl-UZ"/>
        </w:rPr>
      </w:pPr>
      <w:bookmarkStart w:id="12" w:name="_11._Альтернативные_тендерные_предло"/>
      <w:bookmarkEnd w:id="12"/>
    </w:p>
    <w:p w:rsidR="00E023BD" w:rsidRPr="00B50A84" w:rsidRDefault="00E023BD" w:rsidP="00E023BD">
      <w:pPr>
        <w:ind w:firstLine="567"/>
        <w:jc w:val="both"/>
        <w:rPr>
          <w:b/>
          <w:sz w:val="24"/>
          <w:szCs w:val="24"/>
          <w:lang w:val="uz-Cyrl-UZ"/>
        </w:rPr>
      </w:pPr>
      <w:r w:rsidRPr="00B50A84">
        <w:rPr>
          <w:b/>
          <w:sz w:val="24"/>
          <w:szCs w:val="24"/>
          <w:lang w:val="uz-Cyrl-UZ"/>
        </w:rPr>
        <w:t xml:space="preserve">14. Муқобил таклифлари </w:t>
      </w:r>
    </w:p>
    <w:p w:rsidR="00E023BD" w:rsidRPr="00B50A84" w:rsidRDefault="00E023BD" w:rsidP="00E023BD">
      <w:pPr>
        <w:ind w:firstLine="540"/>
        <w:jc w:val="both"/>
        <w:rPr>
          <w:sz w:val="24"/>
          <w:szCs w:val="24"/>
          <w:lang w:val="uz-Cyrl-UZ"/>
        </w:rPr>
      </w:pPr>
      <w:r w:rsidRPr="00B50A84">
        <w:rPr>
          <w:sz w:val="24"/>
          <w:szCs w:val="24"/>
          <w:lang w:val="uz-Cyrl-UZ"/>
        </w:rPr>
        <w:t>14.1. Паст техник (функционал) кўрсаткичларга эга бўлган маҳсулот (хизмат) кўринишида берилган танлаш таклифлари кўриб чиқилмайди.</w:t>
      </w:r>
    </w:p>
    <w:p w:rsidR="00E023BD" w:rsidRPr="00B50A84" w:rsidRDefault="00E023BD" w:rsidP="00E023BD">
      <w:pPr>
        <w:ind w:firstLine="567"/>
        <w:jc w:val="both"/>
        <w:rPr>
          <w:b/>
          <w:sz w:val="24"/>
          <w:szCs w:val="24"/>
          <w:lang w:val="uz-Cyrl-UZ"/>
        </w:rPr>
      </w:pPr>
      <w:bookmarkStart w:id="13" w:name="_12._Цена_тендерного_предложения"/>
      <w:bookmarkStart w:id="14" w:name="_14._Гарантийное_обеспечение_тендерн"/>
      <w:bookmarkEnd w:id="13"/>
      <w:bookmarkEnd w:id="14"/>
    </w:p>
    <w:p w:rsidR="00E023BD" w:rsidRPr="00B50A84" w:rsidRDefault="00E023BD" w:rsidP="00E023BD">
      <w:pPr>
        <w:ind w:firstLine="567"/>
        <w:jc w:val="both"/>
        <w:rPr>
          <w:b/>
          <w:sz w:val="24"/>
          <w:szCs w:val="24"/>
          <w:lang w:val="uz-Cyrl-UZ"/>
        </w:rPr>
      </w:pPr>
      <w:bookmarkStart w:id="15" w:name="_15._Оформление_и_визирование_тендер"/>
      <w:bookmarkEnd w:id="15"/>
      <w:r w:rsidRPr="00B50A84">
        <w:rPr>
          <w:b/>
          <w:sz w:val="24"/>
          <w:szCs w:val="24"/>
          <w:lang w:val="uz-Cyrl-UZ"/>
        </w:rPr>
        <w:t xml:space="preserve">15. Танлаш таклифларини расмийлаштириш ва имзолаш </w:t>
      </w:r>
    </w:p>
    <w:p w:rsidR="00E023BD" w:rsidRPr="00B50A84" w:rsidRDefault="00E023BD" w:rsidP="00E023BD">
      <w:pPr>
        <w:ind w:firstLine="567"/>
        <w:jc w:val="both"/>
        <w:rPr>
          <w:sz w:val="23"/>
          <w:szCs w:val="23"/>
          <w:lang w:val="uz-Cyrl-UZ"/>
        </w:rPr>
      </w:pPr>
      <w:r w:rsidRPr="00B50A84">
        <w:rPr>
          <w:sz w:val="23"/>
          <w:szCs w:val="23"/>
          <w:lang w:val="uz-Cyrl-UZ"/>
        </w:rPr>
        <w:t>15.1. Танлашда иштирок этиш учун иштирокчи танлаш ҳужжатларини имзолаш ваколати бор бўлган ўзининг вакилини тайинлаши мумкин. Вакил томонидан имзолаш учун иштирокчи ўз вакилига тегишли ишонч хати бериши лозим, ишонч хати ташкилотнинг ваколатга эга шахси томонидан имзоланган ва муҳрланган бўлиши керак.</w:t>
      </w:r>
    </w:p>
    <w:p w:rsidR="00E023BD" w:rsidRPr="00B50A84" w:rsidRDefault="00E023BD" w:rsidP="00E023BD">
      <w:pPr>
        <w:ind w:firstLine="567"/>
        <w:jc w:val="both"/>
        <w:rPr>
          <w:sz w:val="23"/>
          <w:szCs w:val="23"/>
          <w:lang w:val="uz-Cyrl-UZ"/>
        </w:rPr>
      </w:pPr>
      <w:r w:rsidRPr="00B50A84">
        <w:rPr>
          <w:sz w:val="23"/>
          <w:szCs w:val="23"/>
          <w:lang w:val="uz-Cyrl-UZ"/>
        </w:rPr>
        <w:t>Танлаш иштирокчиларининг таклифлари ип билан тикилган, рақамланган, муҳр қўйилган ва иштирокчининг ваколатли шахсининг имзоси билан тасдиқланган ёки таклифларнинг ҳар бир варағи имзоланган ҳолда тақдим этиш тавсия этилади.</w:t>
      </w:r>
    </w:p>
    <w:p w:rsidR="00E023BD" w:rsidRPr="00B50A84" w:rsidRDefault="00E023BD" w:rsidP="00E023BD">
      <w:pPr>
        <w:ind w:firstLine="567"/>
        <w:jc w:val="both"/>
        <w:rPr>
          <w:sz w:val="23"/>
          <w:szCs w:val="23"/>
          <w:lang w:val="uz-Cyrl-UZ"/>
        </w:rPr>
      </w:pPr>
      <w:r w:rsidRPr="00B50A84">
        <w:rPr>
          <w:sz w:val="23"/>
          <w:szCs w:val="23"/>
          <w:lang w:val="uz-Cyrl-UZ"/>
        </w:rPr>
        <w:t>15.2. Берилган таклифларда ёзув қаторлари орасига қўшиб ёзиш учун жой ташланиши ёки ўчириш ҳолатлари мавжуд бўлса, бу таклиф ўз кучини йўқотади ва рад этилади.</w:t>
      </w:r>
    </w:p>
    <w:p w:rsidR="00E023BD" w:rsidRPr="00B50A84" w:rsidRDefault="00E023BD" w:rsidP="00E023BD">
      <w:pPr>
        <w:ind w:firstLine="567"/>
        <w:jc w:val="both"/>
        <w:rPr>
          <w:sz w:val="24"/>
          <w:szCs w:val="24"/>
          <w:lang w:val="uz-Cyrl-UZ"/>
        </w:rPr>
      </w:pPr>
      <w:r w:rsidRPr="00B50A84">
        <w:rPr>
          <w:sz w:val="23"/>
          <w:szCs w:val="23"/>
          <w:lang w:val="uz-Cyrl-UZ"/>
        </w:rPr>
        <w:t>15.3. Танлаш иштирокчисининг имзоланмаган, елимланмаган ва муҳрланмаган конвертлари кўриб</w:t>
      </w:r>
      <w:r w:rsidRPr="00B50A84">
        <w:rPr>
          <w:sz w:val="24"/>
          <w:szCs w:val="24"/>
          <w:lang w:val="uz-Cyrl-UZ"/>
        </w:rPr>
        <w:t xml:space="preserve"> чиқилмайди ва </w:t>
      </w:r>
      <w:r w:rsidRPr="00B50A84">
        <w:rPr>
          <w:sz w:val="23"/>
          <w:szCs w:val="23"/>
          <w:lang w:val="uz-Cyrl-UZ"/>
        </w:rPr>
        <w:t>Танлаш комиссияси томонидан рад этилади.</w:t>
      </w:r>
    </w:p>
    <w:p w:rsidR="00E023BD" w:rsidRPr="00B50A84" w:rsidRDefault="00E023BD" w:rsidP="00E023BD">
      <w:pPr>
        <w:ind w:firstLine="567"/>
        <w:jc w:val="both"/>
        <w:rPr>
          <w:sz w:val="24"/>
          <w:szCs w:val="24"/>
          <w:lang w:val="uz-Cyrl-UZ"/>
        </w:rPr>
      </w:pPr>
    </w:p>
    <w:p w:rsidR="00E023BD" w:rsidRPr="00B50A84" w:rsidRDefault="00E023BD" w:rsidP="00E023BD">
      <w:pPr>
        <w:ind w:firstLine="567"/>
        <w:jc w:val="both"/>
        <w:rPr>
          <w:b/>
          <w:sz w:val="24"/>
          <w:szCs w:val="24"/>
          <w:lang w:val="uz-Cyrl-UZ"/>
        </w:rPr>
      </w:pPr>
      <w:bookmarkStart w:id="16" w:name="_Г._ПОДАЧА_И_ВСКРЫТИЕ_ТЕНДЕРНЫХ_ПРЕД"/>
      <w:bookmarkEnd w:id="16"/>
      <w:r w:rsidRPr="00B50A84">
        <w:rPr>
          <w:b/>
          <w:sz w:val="24"/>
          <w:szCs w:val="24"/>
          <w:lang w:val="uz-Cyrl-UZ"/>
        </w:rPr>
        <w:t>Г. ТАНЛАШ ТАКЛИФИНИНГ ТОПШИРИЛИШИ ВА ОЧИЛИШИ</w:t>
      </w:r>
    </w:p>
    <w:p w:rsidR="00E023BD" w:rsidRPr="00B50A84" w:rsidRDefault="00E023BD" w:rsidP="00E023BD">
      <w:pPr>
        <w:ind w:firstLine="567"/>
        <w:jc w:val="both"/>
        <w:rPr>
          <w:b/>
          <w:sz w:val="24"/>
          <w:szCs w:val="24"/>
          <w:lang w:val="uz-Cyrl-UZ"/>
        </w:rPr>
      </w:pPr>
    </w:p>
    <w:p w:rsidR="00E023BD" w:rsidRPr="00B50A84" w:rsidRDefault="00E023BD" w:rsidP="00E023BD">
      <w:pPr>
        <w:ind w:firstLine="567"/>
        <w:jc w:val="both"/>
        <w:rPr>
          <w:b/>
          <w:sz w:val="24"/>
          <w:szCs w:val="24"/>
          <w:lang w:val="uz-Cyrl-UZ"/>
        </w:rPr>
      </w:pPr>
      <w:bookmarkStart w:id="17" w:name="_16._Опечатывание_и_маркировка_конве"/>
      <w:bookmarkEnd w:id="17"/>
      <w:r w:rsidRPr="00B50A84">
        <w:rPr>
          <w:b/>
          <w:sz w:val="24"/>
          <w:szCs w:val="24"/>
        </w:rPr>
        <w:t>1</w:t>
      </w:r>
      <w:r w:rsidRPr="00B50A84">
        <w:rPr>
          <w:b/>
          <w:sz w:val="24"/>
          <w:szCs w:val="24"/>
          <w:lang w:val="uz-Cyrl-UZ"/>
        </w:rPr>
        <w:t>6</w:t>
      </w:r>
      <w:r w:rsidRPr="00B50A84">
        <w:rPr>
          <w:b/>
          <w:sz w:val="24"/>
          <w:szCs w:val="24"/>
        </w:rPr>
        <w:t xml:space="preserve">. </w:t>
      </w:r>
      <w:r w:rsidRPr="00B50A84">
        <w:rPr>
          <w:b/>
          <w:sz w:val="24"/>
          <w:szCs w:val="24"/>
          <w:lang w:val="uz-Cyrl-UZ"/>
        </w:rPr>
        <w:t>Танлаш таклифларини муҳрлаш ва конвертларни белгилаш</w:t>
      </w:r>
    </w:p>
    <w:p w:rsidR="00E023BD" w:rsidRPr="00B50A84" w:rsidRDefault="00E023BD" w:rsidP="00E023BD">
      <w:pPr>
        <w:ind w:firstLine="567"/>
        <w:jc w:val="both"/>
        <w:rPr>
          <w:sz w:val="24"/>
          <w:szCs w:val="24"/>
          <w:lang w:val="uz-Cyrl-UZ"/>
        </w:rPr>
      </w:pPr>
      <w:r w:rsidRPr="00B50A84">
        <w:rPr>
          <w:sz w:val="24"/>
          <w:szCs w:val="24"/>
          <w:lang w:val="uz-Cyrl-UZ"/>
        </w:rPr>
        <w:t>16.1. Танлаш иштирокчиси танлаш таклифларини мазкур танлаш ҳужжатлари талабларига қатъий риоя қилган ҳолда муҳрлаши керак.</w:t>
      </w:r>
    </w:p>
    <w:p w:rsidR="00E023BD" w:rsidRPr="00B50A84" w:rsidRDefault="00E023BD" w:rsidP="00E023BD">
      <w:pPr>
        <w:ind w:firstLine="567"/>
        <w:jc w:val="both"/>
        <w:rPr>
          <w:sz w:val="24"/>
          <w:szCs w:val="24"/>
          <w:lang w:val="uz-Cyrl-UZ"/>
        </w:rPr>
      </w:pPr>
      <w:r w:rsidRPr="00B50A84">
        <w:rPr>
          <w:sz w:val="24"/>
          <w:szCs w:val="24"/>
          <w:lang w:val="uz-Cyrl-UZ"/>
        </w:rPr>
        <w:t>16.2. Иштирокчининг танлаш таклифи, танлаш очилган кундан бошлаб 60 (олтмиш)  кун мобайнида ўз кучини сақлаши лозим.</w:t>
      </w:r>
    </w:p>
    <w:p w:rsidR="00E023BD" w:rsidRPr="00B50A84" w:rsidRDefault="00E023BD" w:rsidP="00E023BD">
      <w:pPr>
        <w:ind w:firstLine="567"/>
        <w:jc w:val="both"/>
        <w:rPr>
          <w:color w:val="000000"/>
          <w:sz w:val="24"/>
          <w:szCs w:val="24"/>
          <w:lang w:val="uz-Cyrl-UZ"/>
        </w:rPr>
      </w:pPr>
      <w:r w:rsidRPr="00B50A84">
        <w:rPr>
          <w:color w:val="000000"/>
          <w:sz w:val="24"/>
          <w:szCs w:val="24"/>
          <w:lang w:val="uz-Cyrl-UZ"/>
        </w:rPr>
        <w:t>16.3. Айрим ҳолларда танлаш комиссияси танлаш иштирокчисидан таклифнинг амалда бўлиш муддатини узайтиришни сўраши мумкин. Бу сўров ва жавоб хат (телеграмма) кўринишида расмийлаштирилади.</w:t>
      </w:r>
    </w:p>
    <w:p w:rsidR="00E023BD" w:rsidRPr="00B50A84" w:rsidRDefault="00E023BD" w:rsidP="00E023BD">
      <w:pPr>
        <w:pStyle w:val="4"/>
        <w:spacing w:before="0" w:after="0"/>
        <w:ind w:firstLine="567"/>
        <w:rPr>
          <w:sz w:val="24"/>
          <w:szCs w:val="24"/>
          <w:lang w:val="uz-Cyrl-UZ"/>
        </w:rPr>
      </w:pPr>
      <w:bookmarkStart w:id="18" w:name="_17._Последний_срок_подачи_тендерных"/>
      <w:bookmarkEnd w:id="18"/>
    </w:p>
    <w:p w:rsidR="00E023BD" w:rsidRPr="00B50A84" w:rsidRDefault="00E023BD" w:rsidP="00E023BD">
      <w:pPr>
        <w:pStyle w:val="4"/>
        <w:spacing w:before="0" w:after="0"/>
        <w:ind w:firstLine="567"/>
        <w:rPr>
          <w:bCs w:val="0"/>
          <w:sz w:val="24"/>
          <w:szCs w:val="24"/>
          <w:lang w:val="uz-Cyrl-UZ"/>
        </w:rPr>
      </w:pPr>
      <w:r w:rsidRPr="00B50A84">
        <w:rPr>
          <w:bCs w:val="0"/>
          <w:sz w:val="24"/>
          <w:szCs w:val="24"/>
          <w:lang w:val="uz-Cyrl-UZ"/>
        </w:rPr>
        <w:t>17. Танлаш таклифларини топширишнинг охирги муддати</w:t>
      </w:r>
    </w:p>
    <w:p w:rsidR="00E023BD" w:rsidRPr="00B50A84" w:rsidRDefault="00E023BD" w:rsidP="00E023BD">
      <w:pPr>
        <w:ind w:firstLine="567"/>
        <w:jc w:val="both"/>
        <w:rPr>
          <w:sz w:val="24"/>
          <w:szCs w:val="24"/>
          <w:lang w:val="uz-Cyrl-UZ"/>
        </w:rPr>
      </w:pPr>
      <w:r w:rsidRPr="00B50A84">
        <w:rPr>
          <w:sz w:val="24"/>
          <w:szCs w:val="24"/>
          <w:lang w:val="uz-Cyrl-UZ"/>
        </w:rPr>
        <w:t>17.1. Иштирокчиларнинг танлаш таклифлари dxarid.uzex.uz электрон савдо платформасида эълон берилган кундан бошлаб 5 иш кундан кечикмасдан танлаш комиссиясига топширилади (</w:t>
      </w:r>
      <w:r w:rsidRPr="00B50A84">
        <w:rPr>
          <w:b/>
          <w:sz w:val="24"/>
          <w:szCs w:val="24"/>
          <w:lang w:val="uz-Cyrl-UZ"/>
        </w:rPr>
        <w:t>шанба, якшанба дам олиш куни</w:t>
      </w:r>
      <w:r w:rsidRPr="00B50A84">
        <w:rPr>
          <w:sz w:val="24"/>
          <w:szCs w:val="24"/>
          <w:lang w:val="uz-Cyrl-UZ"/>
        </w:rPr>
        <w:t xml:space="preserve"> </w:t>
      </w:r>
      <w:r w:rsidRPr="00B50A84">
        <w:rPr>
          <w:b/>
          <w:sz w:val="24"/>
          <w:szCs w:val="24"/>
          <w:lang w:val="uz-Cyrl-UZ"/>
        </w:rPr>
        <w:t>этиб белгиланади</w:t>
      </w:r>
      <w:r w:rsidRPr="00B50A84">
        <w:rPr>
          <w:sz w:val="24"/>
          <w:szCs w:val="24"/>
          <w:lang w:val="uz-Cyrl-UZ"/>
        </w:rPr>
        <w:t>).</w:t>
      </w:r>
    </w:p>
    <w:p w:rsidR="00E023BD" w:rsidRPr="00B50A84" w:rsidRDefault="00E023BD" w:rsidP="00E023BD">
      <w:pPr>
        <w:ind w:firstLine="567"/>
        <w:jc w:val="both"/>
        <w:rPr>
          <w:sz w:val="24"/>
          <w:szCs w:val="24"/>
          <w:lang w:val="uz-Cyrl-UZ"/>
        </w:rPr>
      </w:pPr>
      <w:r w:rsidRPr="00B50A84">
        <w:rPr>
          <w:sz w:val="24"/>
          <w:szCs w:val="24"/>
          <w:lang w:val="uz-Cyrl-UZ"/>
        </w:rPr>
        <w:t>17.2. Танлаш таклифларини топширишнинг охирги муддати ҳеч қандай шароитда кўчирилмайди (9.1-бандида эслатилган тасодифий ҳолатлардан ташқари).</w:t>
      </w:r>
    </w:p>
    <w:p w:rsidR="00E023BD" w:rsidRPr="00B50A84" w:rsidRDefault="00E023BD" w:rsidP="00E023BD">
      <w:pPr>
        <w:ind w:firstLine="567"/>
        <w:jc w:val="both"/>
        <w:rPr>
          <w:sz w:val="24"/>
          <w:szCs w:val="24"/>
          <w:lang w:val="uz-Cyrl-UZ"/>
        </w:rPr>
      </w:pPr>
      <w:r w:rsidRPr="00B50A84">
        <w:rPr>
          <w:sz w:val="24"/>
          <w:szCs w:val="24"/>
          <w:lang w:val="uz-Cyrl-UZ"/>
        </w:rPr>
        <w:t>17.3. Танлаш таклифларини топширишнинг охирги муддатига 3 кун қолгунга қадар танлаш иштирокчиси ўз таклифларини қайтариб олиши ёки таклифга ўзгартириш киритиши мумкин.</w:t>
      </w:r>
    </w:p>
    <w:p w:rsidR="00E023BD" w:rsidRPr="00B50A84" w:rsidRDefault="00E023BD" w:rsidP="00E023BD">
      <w:pPr>
        <w:ind w:firstLine="567"/>
        <w:jc w:val="both"/>
        <w:rPr>
          <w:sz w:val="24"/>
          <w:szCs w:val="24"/>
          <w:lang w:val="uz-Cyrl-UZ"/>
        </w:rPr>
      </w:pPr>
      <w:r w:rsidRPr="00B50A84">
        <w:rPr>
          <w:sz w:val="24"/>
          <w:szCs w:val="24"/>
          <w:lang w:val="uz-Cyrl-UZ"/>
        </w:rPr>
        <w:t xml:space="preserve">17.4. Танлаш иштирокчиси томонидан танлаш ҳужжатларида талаб этилган маълумотлар тўлиқ тақдим этилмаслиги ёки мазкур танлаш ҳужжатлари талабларига жавоб бермайдиган таклифлар (конвертларнинг ёпиштирилмасдан берилиши, шаклларнинг нотўғри тўлдирилиши, талаб қилинган ҳужжатларни тақдим этмаслик ва ҳ.к) кўриб чиқилмайди ва рад этилади. </w:t>
      </w:r>
    </w:p>
    <w:p w:rsidR="00E023BD" w:rsidRPr="00B50A84" w:rsidRDefault="00E023BD" w:rsidP="00E023BD">
      <w:pPr>
        <w:ind w:firstLine="567"/>
        <w:jc w:val="both"/>
        <w:rPr>
          <w:sz w:val="10"/>
          <w:szCs w:val="10"/>
          <w:lang w:val="uz-Cyrl-UZ"/>
        </w:rPr>
      </w:pPr>
    </w:p>
    <w:p w:rsidR="00E023BD" w:rsidRPr="00B50A84" w:rsidRDefault="00E023BD" w:rsidP="00E023BD">
      <w:pPr>
        <w:ind w:firstLine="567"/>
        <w:jc w:val="both"/>
        <w:rPr>
          <w:b/>
          <w:sz w:val="24"/>
          <w:szCs w:val="24"/>
          <w:lang w:val="uz-Cyrl-UZ"/>
        </w:rPr>
      </w:pPr>
      <w:r w:rsidRPr="00B50A84">
        <w:rPr>
          <w:sz w:val="24"/>
          <w:szCs w:val="24"/>
          <w:lang w:val="uz-Cyrl-UZ"/>
        </w:rPr>
        <w:t xml:space="preserve"> </w:t>
      </w:r>
      <w:bookmarkStart w:id="19" w:name="_18._Вскрытие_конвертов_тендерных_пр"/>
      <w:bookmarkEnd w:id="19"/>
      <w:r w:rsidRPr="00B50A84">
        <w:rPr>
          <w:b/>
          <w:sz w:val="24"/>
          <w:szCs w:val="24"/>
          <w:lang w:val="uz-Cyrl-UZ"/>
        </w:rPr>
        <w:t xml:space="preserve">18. Танлаш таклифларининг очилиши </w:t>
      </w:r>
    </w:p>
    <w:p w:rsidR="00E023BD" w:rsidRPr="00B50A84" w:rsidRDefault="00E023BD" w:rsidP="00E023BD">
      <w:pPr>
        <w:ind w:firstLine="567"/>
        <w:jc w:val="both"/>
        <w:rPr>
          <w:sz w:val="24"/>
          <w:szCs w:val="24"/>
          <w:lang w:val="uz-Cyrl-UZ"/>
        </w:rPr>
      </w:pPr>
      <w:r w:rsidRPr="00B50A84">
        <w:rPr>
          <w:sz w:val="24"/>
          <w:szCs w:val="24"/>
          <w:lang w:val="uz-Cyrl-UZ"/>
        </w:rPr>
        <w:t>18.1. Танлаш таклифлари беришнинг белгиланган муддати тамом бўлгач белгиланган кундан 5 кундан кўп бўлмаган муддатда танлаш комиссияси танлаш таклифлари берилган конвертни очади.</w:t>
      </w:r>
    </w:p>
    <w:p w:rsidR="00E023BD" w:rsidRPr="00B50A84" w:rsidRDefault="00E023BD" w:rsidP="00E023BD">
      <w:pPr>
        <w:ind w:firstLine="567"/>
        <w:jc w:val="both"/>
        <w:rPr>
          <w:sz w:val="24"/>
          <w:szCs w:val="24"/>
          <w:lang w:val="uz-Cyrl-UZ"/>
        </w:rPr>
      </w:pPr>
      <w:r w:rsidRPr="00B50A84">
        <w:rPr>
          <w:sz w:val="24"/>
          <w:szCs w:val="24"/>
          <w:lang w:val="uz-Cyrl-UZ"/>
        </w:rPr>
        <w:t>Таклифлар билдирилган конвертлар, иштирокчилар ёки уларнинг тўлақонли вакиллари иштирокида очилади. Иштирокчилар вакиллари қатнашмаганлиги конвертнинг очилмаслигига ёки мазкур жараённинг қайта ўтказилишига асос бўла олмайди.</w:t>
      </w:r>
    </w:p>
    <w:p w:rsidR="00E023BD" w:rsidRPr="00B50A84" w:rsidRDefault="00E023BD" w:rsidP="00E023BD">
      <w:pPr>
        <w:ind w:firstLine="567"/>
        <w:jc w:val="both"/>
        <w:rPr>
          <w:sz w:val="24"/>
          <w:szCs w:val="24"/>
          <w:lang w:val="uz-Cyrl-UZ"/>
        </w:rPr>
      </w:pPr>
      <w:r w:rsidRPr="00B50A84">
        <w:rPr>
          <w:sz w:val="24"/>
          <w:szCs w:val="24"/>
          <w:lang w:val="uz-Cyrl-UZ"/>
        </w:rPr>
        <w:t xml:space="preserve">18.2. Конверт очилгандан кейин танлаш иштирокчилари танлаш комиссияси томонидан эътироф этилган ташкилотлар ва тақдим этилган ҳужжатлар овоз чиқариб санаб ўтилади, танлаш ҳужжатларининг талабларга мослиги ва шартларнинг тўлақонли бажарилиши </w:t>
      </w:r>
      <w:r w:rsidRPr="00B50A84">
        <w:rPr>
          <w:sz w:val="24"/>
          <w:szCs w:val="24"/>
          <w:lang w:val="uz-Cyrl-UZ"/>
        </w:rPr>
        <w:lastRenderedPageBreak/>
        <w:t>текширилади.</w:t>
      </w:r>
    </w:p>
    <w:p w:rsidR="00E023BD" w:rsidRPr="00B50A84" w:rsidRDefault="00E023BD" w:rsidP="00E023BD">
      <w:pPr>
        <w:ind w:firstLine="567"/>
        <w:jc w:val="both"/>
        <w:rPr>
          <w:sz w:val="24"/>
          <w:szCs w:val="24"/>
          <w:lang w:val="uz-Cyrl-UZ"/>
        </w:rPr>
      </w:pPr>
      <w:r w:rsidRPr="00B50A84">
        <w:rPr>
          <w:sz w:val="24"/>
          <w:szCs w:val="24"/>
          <w:lang w:val="uz-Cyrl-UZ"/>
        </w:rPr>
        <w:t xml:space="preserve">18.3. Ҳужжатлар пакетида танлаш ҳужжатларига қўйиладиган талаблар бузилганлиги аниқланган тақдирда, ҳужжатлар уларнинг мазмуни эълон қилинмасдан иштирокчига қайтарилади. </w:t>
      </w:r>
    </w:p>
    <w:p w:rsidR="00E023BD" w:rsidRPr="00B50A84" w:rsidRDefault="00E023BD" w:rsidP="00E023BD">
      <w:pPr>
        <w:ind w:firstLine="567"/>
        <w:jc w:val="both"/>
        <w:rPr>
          <w:sz w:val="24"/>
          <w:szCs w:val="24"/>
          <w:lang w:val="uz-Cyrl-UZ"/>
        </w:rPr>
      </w:pPr>
      <w:r w:rsidRPr="00B50A84">
        <w:rPr>
          <w:sz w:val="24"/>
          <w:szCs w:val="24"/>
          <w:lang w:val="uz-Cyrl-UZ"/>
        </w:rPr>
        <w:t>18.4. Танлаш комиссияси мажлисининг натижалари баённома билан расмийлаштирилади. Баённомада танлаш иштирокчилари томонидан эътироф этилган ташкилотлар санаб ўтилади. Шакл бўйича тақдим этилмаган ва танлашга қўйилмаган таклифлар, баённомада улар рад этилишининг асослантирилган сабаблари кўрсатилган ҳолда алоҳида санаб ўтилади.</w:t>
      </w:r>
    </w:p>
    <w:p w:rsidR="00E023BD" w:rsidRPr="00B50A84" w:rsidRDefault="00E023BD" w:rsidP="00E023BD">
      <w:pPr>
        <w:ind w:firstLine="567"/>
        <w:jc w:val="both"/>
        <w:rPr>
          <w:b/>
          <w:sz w:val="24"/>
          <w:szCs w:val="24"/>
          <w:lang w:val="uz-Cyrl-UZ"/>
        </w:rPr>
      </w:pPr>
      <w:bookmarkStart w:id="20" w:name="_Д._ОЦЕНКА_И_СОПОСТАВЛЕНИЕ_ТЕНДЕРНЫХ"/>
      <w:bookmarkEnd w:id="20"/>
    </w:p>
    <w:p w:rsidR="00E023BD" w:rsidRPr="00B50A84" w:rsidRDefault="00E023BD" w:rsidP="00E023BD">
      <w:pPr>
        <w:ind w:firstLine="567"/>
        <w:jc w:val="both"/>
        <w:rPr>
          <w:b/>
          <w:sz w:val="24"/>
          <w:szCs w:val="24"/>
          <w:lang w:val="uz-Cyrl-UZ"/>
        </w:rPr>
      </w:pPr>
      <w:r w:rsidRPr="00B50A84">
        <w:rPr>
          <w:b/>
          <w:sz w:val="24"/>
          <w:szCs w:val="24"/>
          <w:lang w:val="uz-Cyrl-UZ"/>
        </w:rPr>
        <w:t>Д. ТАНЛАШ ТАКЛИФЛАРИНИ БАҲОЛАШ ВА ҒОЛИБЛАРНИ АНИҚЛАШ ТАРТИБИ</w:t>
      </w:r>
    </w:p>
    <w:p w:rsidR="00E023BD" w:rsidRPr="00B50A84" w:rsidRDefault="00E023BD" w:rsidP="00E023BD">
      <w:pPr>
        <w:pStyle w:val="4"/>
        <w:spacing w:before="0" w:after="0"/>
        <w:ind w:firstLine="567"/>
        <w:rPr>
          <w:sz w:val="24"/>
          <w:szCs w:val="24"/>
          <w:lang w:val="uz-Cyrl-UZ"/>
        </w:rPr>
      </w:pPr>
    </w:p>
    <w:p w:rsidR="00E023BD" w:rsidRPr="00B50A84" w:rsidRDefault="00E023BD" w:rsidP="00E023BD">
      <w:pPr>
        <w:pStyle w:val="4"/>
        <w:spacing w:before="0" w:after="0"/>
        <w:ind w:firstLine="567"/>
        <w:jc w:val="both"/>
        <w:rPr>
          <w:sz w:val="24"/>
          <w:szCs w:val="24"/>
        </w:rPr>
      </w:pPr>
      <w:r w:rsidRPr="00B50A84">
        <w:rPr>
          <w:sz w:val="24"/>
          <w:szCs w:val="24"/>
          <w:lang w:val="uz-Cyrl-UZ"/>
        </w:rPr>
        <w:t>19</w:t>
      </w:r>
      <w:r w:rsidRPr="00B50A84">
        <w:rPr>
          <w:sz w:val="24"/>
          <w:szCs w:val="24"/>
        </w:rPr>
        <w:t xml:space="preserve">. </w:t>
      </w:r>
      <w:r w:rsidRPr="00B50A84">
        <w:rPr>
          <w:sz w:val="24"/>
          <w:szCs w:val="24"/>
          <w:lang w:val="uz-Cyrl-UZ"/>
        </w:rPr>
        <w:t>Танлаш таклифларини баҳолаш ва ғолибларни аниқлаш</w:t>
      </w:r>
      <w:r w:rsidRPr="00B50A84">
        <w:rPr>
          <w:b w:val="0"/>
          <w:sz w:val="24"/>
          <w:szCs w:val="24"/>
          <w:lang w:val="uz-Cyrl-UZ"/>
        </w:rPr>
        <w:t xml:space="preserve"> </w:t>
      </w:r>
    </w:p>
    <w:p w:rsidR="00E023BD" w:rsidRPr="00B50A84" w:rsidRDefault="00E023BD" w:rsidP="00E023BD">
      <w:pPr>
        <w:ind w:firstLine="567"/>
        <w:jc w:val="both"/>
        <w:rPr>
          <w:sz w:val="24"/>
          <w:szCs w:val="24"/>
          <w:lang w:val="uz-Cyrl-UZ"/>
        </w:rPr>
      </w:pPr>
      <w:bookmarkStart w:id="21" w:name="_19._Разъяснение_тендерных_предложен"/>
      <w:bookmarkEnd w:id="21"/>
      <w:r w:rsidRPr="00B50A84">
        <w:rPr>
          <w:sz w:val="24"/>
          <w:szCs w:val="24"/>
          <w:lang w:val="uz-Cyrl-UZ"/>
        </w:rPr>
        <w:t>19</w:t>
      </w:r>
      <w:r w:rsidRPr="00B50A84">
        <w:rPr>
          <w:sz w:val="24"/>
          <w:szCs w:val="24"/>
        </w:rPr>
        <w:t xml:space="preserve">.1. </w:t>
      </w:r>
      <w:r w:rsidRPr="00B50A84">
        <w:rPr>
          <w:sz w:val="24"/>
          <w:szCs w:val="24"/>
          <w:lang w:val="uz-Cyrl-UZ"/>
        </w:rPr>
        <w:t>Танлаш комиссияси танлаш таклифларини техник, ташкилий-молиявий ва тижорат жиҳатдан баҳолаш танлаш комиссияси аъзолари томонидан амалга оширилади.</w:t>
      </w:r>
    </w:p>
    <w:p w:rsidR="00E023BD" w:rsidRPr="00B50A84" w:rsidRDefault="00E023BD" w:rsidP="00E023BD">
      <w:pPr>
        <w:ind w:firstLine="567"/>
        <w:jc w:val="both"/>
        <w:rPr>
          <w:sz w:val="24"/>
          <w:szCs w:val="24"/>
          <w:lang w:val="uz-Cyrl-UZ"/>
        </w:rPr>
      </w:pPr>
      <w:r w:rsidRPr="00B50A84">
        <w:rPr>
          <w:sz w:val="24"/>
          <w:szCs w:val="24"/>
          <w:lang w:val="uz-Cyrl-UZ"/>
        </w:rPr>
        <w:t>19</w:t>
      </w:r>
      <w:r w:rsidRPr="00B50A84">
        <w:rPr>
          <w:sz w:val="24"/>
          <w:szCs w:val="24"/>
        </w:rPr>
        <w:t>.2.</w:t>
      </w:r>
      <w:r w:rsidRPr="00B50A84">
        <w:rPr>
          <w:sz w:val="24"/>
          <w:szCs w:val="24"/>
          <w:lang w:val="uz-Cyrl-UZ"/>
        </w:rPr>
        <w:t xml:space="preserve"> Танлаш таклифларини баҳолаш икки босқичдан иборат:</w:t>
      </w:r>
    </w:p>
    <w:p w:rsidR="00E023BD" w:rsidRPr="00B50A84" w:rsidRDefault="00E023BD" w:rsidP="00E023BD">
      <w:pPr>
        <w:ind w:left="708"/>
        <w:jc w:val="both"/>
        <w:rPr>
          <w:sz w:val="24"/>
          <w:szCs w:val="24"/>
          <w:lang w:val="uz-Cyrl-UZ"/>
        </w:rPr>
      </w:pPr>
      <w:r w:rsidRPr="00B50A84">
        <w:rPr>
          <w:sz w:val="24"/>
          <w:szCs w:val="24"/>
          <w:lang w:val="uz-Cyrl-UZ"/>
        </w:rPr>
        <w:t>- техник, ташкилий-молиявий;</w:t>
      </w:r>
    </w:p>
    <w:p w:rsidR="00E023BD" w:rsidRPr="00B50A84" w:rsidRDefault="00E023BD" w:rsidP="00E023BD">
      <w:pPr>
        <w:ind w:firstLine="708"/>
        <w:jc w:val="both"/>
        <w:rPr>
          <w:sz w:val="24"/>
          <w:szCs w:val="24"/>
          <w:lang w:val="uz-Cyrl-UZ"/>
        </w:rPr>
      </w:pPr>
      <w:r w:rsidRPr="00B50A84">
        <w:rPr>
          <w:sz w:val="24"/>
          <w:szCs w:val="24"/>
          <w:lang w:val="uz-Cyrl-UZ"/>
        </w:rPr>
        <w:t xml:space="preserve">- тижорат. </w:t>
      </w:r>
    </w:p>
    <w:p w:rsidR="00E023BD" w:rsidRPr="00B50A84" w:rsidRDefault="00E023BD" w:rsidP="00E023BD">
      <w:pPr>
        <w:ind w:firstLine="567"/>
        <w:jc w:val="both"/>
        <w:rPr>
          <w:sz w:val="24"/>
          <w:szCs w:val="24"/>
          <w:lang w:val="uz-Cyrl-UZ"/>
        </w:rPr>
      </w:pPr>
      <w:r w:rsidRPr="00B50A84">
        <w:rPr>
          <w:sz w:val="24"/>
          <w:szCs w:val="24"/>
          <w:lang w:val="uz-Cyrl-UZ"/>
        </w:rPr>
        <w:t>19.2.1. Танлаш таклифларини баҳолаш вақтида Танлаш комиссияси танлаш иштирокчисидан унинг танлаш таклифлари борасида тушунтиришлар беришини сўраши мумкин.</w:t>
      </w:r>
    </w:p>
    <w:p w:rsidR="00E023BD" w:rsidRPr="00B50A84" w:rsidRDefault="00E023BD" w:rsidP="00E023BD">
      <w:pPr>
        <w:ind w:firstLine="567"/>
        <w:jc w:val="both"/>
        <w:rPr>
          <w:sz w:val="24"/>
          <w:szCs w:val="24"/>
          <w:lang w:val="uz-Cyrl-UZ"/>
        </w:rPr>
      </w:pPr>
      <w:r w:rsidRPr="00B50A84">
        <w:rPr>
          <w:sz w:val="24"/>
          <w:szCs w:val="24"/>
          <w:lang w:val="uz-Cyrl-UZ"/>
        </w:rPr>
        <w:t xml:space="preserve">19.2.2. Иштирокчиларнинг тижорат таклифларини барча учун тенг шартлар асосида ўтказиш мақсадида уларнинг танлаш таклифларини баҳолашда, сифатли маҳсулот етказиб беришдан (хизмат кўрсатишдан, иш бажаришдан) иборат бўлган танлаш таклифлари бўйича қонунчилик асосида қўшимча қўшилган қиймат солиғи тўловчилари томонидан солиқ суммаси киритиб ҳисоб қилинади.      </w:t>
      </w:r>
    </w:p>
    <w:p w:rsidR="00E023BD" w:rsidRPr="00B50A84" w:rsidRDefault="00E023BD" w:rsidP="00E023BD">
      <w:pPr>
        <w:ind w:firstLine="567"/>
        <w:jc w:val="both"/>
        <w:rPr>
          <w:sz w:val="24"/>
          <w:szCs w:val="24"/>
          <w:lang w:val="uz-Cyrl-UZ"/>
        </w:rPr>
      </w:pPr>
      <w:r w:rsidRPr="00B50A84">
        <w:rPr>
          <w:sz w:val="24"/>
          <w:szCs w:val="24"/>
          <w:lang w:val="uz-Cyrl-UZ"/>
        </w:rPr>
        <w:t>19.3. Танлаш иштирокчиларининг таклифларини молиявий баҳолаш, тижорат таклифларни баҳолаш мезони асосида аниқланади.</w:t>
      </w:r>
    </w:p>
    <w:p w:rsidR="00E023BD" w:rsidRPr="00B50A84" w:rsidRDefault="00E023BD" w:rsidP="00E023BD">
      <w:pPr>
        <w:ind w:firstLine="567"/>
        <w:jc w:val="both"/>
        <w:rPr>
          <w:sz w:val="24"/>
          <w:szCs w:val="24"/>
          <w:lang w:val="uz-Cyrl-UZ"/>
        </w:rPr>
      </w:pPr>
      <w:r w:rsidRPr="00B50A84">
        <w:rPr>
          <w:sz w:val="24"/>
          <w:szCs w:val="24"/>
          <w:lang w:val="uz-Cyrl-UZ"/>
        </w:rPr>
        <w:t xml:space="preserve">19.4. Танлаш таклифларини қараб чиқиш муддати 10 кундан ошмайди. </w:t>
      </w:r>
    </w:p>
    <w:p w:rsidR="00E023BD" w:rsidRPr="00B50A84" w:rsidRDefault="00E023BD" w:rsidP="00E023BD">
      <w:pPr>
        <w:ind w:firstLine="567"/>
        <w:jc w:val="both"/>
        <w:rPr>
          <w:sz w:val="24"/>
          <w:szCs w:val="24"/>
          <w:lang w:val="uz-Cyrl-UZ"/>
        </w:rPr>
      </w:pPr>
      <w:r w:rsidRPr="00B50A84">
        <w:rPr>
          <w:sz w:val="24"/>
          <w:szCs w:val="24"/>
          <w:lang w:val="uz-Cyrl-UZ"/>
        </w:rPr>
        <w:t>19.5. Энг яхши</w:t>
      </w:r>
      <w:r w:rsidRPr="00B50A84">
        <w:rPr>
          <w:bCs/>
          <w:sz w:val="24"/>
          <w:szCs w:val="24"/>
          <w:lang w:val="uz-Cyrl-UZ"/>
        </w:rPr>
        <w:t xml:space="preserve"> таклифни таклиф қилган</w:t>
      </w:r>
      <w:r w:rsidRPr="00B50A84">
        <w:rPr>
          <w:sz w:val="24"/>
          <w:szCs w:val="24"/>
          <w:lang w:val="uz-Cyrl-UZ"/>
        </w:rPr>
        <w:t xml:space="preserve"> иштирокчи ғолиб деб ҳисобланади. </w:t>
      </w:r>
    </w:p>
    <w:p w:rsidR="00E023BD" w:rsidRPr="00B50A84" w:rsidRDefault="00E023BD" w:rsidP="00E023BD">
      <w:pPr>
        <w:ind w:firstLine="567"/>
        <w:jc w:val="both"/>
        <w:rPr>
          <w:sz w:val="24"/>
          <w:szCs w:val="24"/>
          <w:lang w:val="uz-Cyrl-UZ"/>
        </w:rPr>
      </w:pPr>
      <w:r w:rsidRPr="00B50A84">
        <w:rPr>
          <w:sz w:val="24"/>
          <w:szCs w:val="24"/>
          <w:lang w:val="uz-Cyrl-UZ"/>
        </w:rPr>
        <w:t>19.6. Якун чиқариш ва танлашнинг ғолиби тўғрисидаги қарор танлаш комиссияси томонидан қабул қилинади. Ғолибни танлашда Танлаш комиссияси аъзоларининг якка тартибдаги хулосасига асосланилади. Қарор танлаш комиссияси аъзолари умумий сонининг оддий, кўпчилик овози билан қабул қилинади. Танлаш комиссияси раисининг овози ҳисобга олинмайди фақат имзоси билан комиссия аъзолари қарорини тасдиқлаб беради.</w:t>
      </w:r>
    </w:p>
    <w:p w:rsidR="00E023BD" w:rsidRPr="00B50A84" w:rsidRDefault="00E023BD" w:rsidP="00E023BD">
      <w:pPr>
        <w:ind w:firstLine="567"/>
        <w:jc w:val="both"/>
        <w:rPr>
          <w:sz w:val="24"/>
          <w:szCs w:val="24"/>
          <w:lang w:val="uz-Cyrl-UZ"/>
        </w:rPr>
      </w:pPr>
      <w:r w:rsidRPr="00B50A84">
        <w:rPr>
          <w:sz w:val="24"/>
          <w:szCs w:val="24"/>
          <w:lang w:val="uz-Cyrl-UZ"/>
        </w:rPr>
        <w:t>19.7. Танлаш комиссияси танлаш ҳужжатлари шартларига мос келмайдиган ҳар қандай танлаш таклифларини қабул қилиш ёки рад этиш ҳуқуқини ўзида олиб қолади.</w:t>
      </w:r>
    </w:p>
    <w:p w:rsidR="00E023BD" w:rsidRPr="00B50A84" w:rsidRDefault="00E023BD" w:rsidP="00E023BD">
      <w:pPr>
        <w:ind w:firstLine="567"/>
        <w:jc w:val="both"/>
        <w:rPr>
          <w:sz w:val="24"/>
          <w:szCs w:val="24"/>
          <w:lang w:val="uz-Cyrl-UZ"/>
        </w:rPr>
      </w:pPr>
      <w:r w:rsidRPr="00B50A84">
        <w:rPr>
          <w:sz w:val="24"/>
          <w:szCs w:val="24"/>
          <w:lang w:val="uz-Cyrl-UZ"/>
        </w:rPr>
        <w:t>19.8. Танлаш комиссиясининг сўровларига жавоб бера олмайдиган иштирокчилар томонидан тақдим этилган (берилган) ҳар қандай тушунтиришлар кўриб чиқилмайди.</w:t>
      </w:r>
    </w:p>
    <w:p w:rsidR="00E023BD" w:rsidRPr="00B50A84" w:rsidRDefault="00E023BD" w:rsidP="00E023BD">
      <w:pPr>
        <w:ind w:firstLine="567"/>
        <w:jc w:val="both"/>
        <w:rPr>
          <w:sz w:val="24"/>
          <w:szCs w:val="24"/>
          <w:lang w:val="uz-Cyrl-UZ"/>
        </w:rPr>
      </w:pPr>
      <w:r w:rsidRPr="00B50A84">
        <w:rPr>
          <w:sz w:val="24"/>
          <w:szCs w:val="24"/>
          <w:lang w:val="uz-Cyrl-UZ"/>
        </w:rPr>
        <w:t>Баённома йиғилишда иштирок этган аъзолар томонидан имзоланиши ва танлаш комиссияси раиси томонидан тасдиқланиши керак.</w:t>
      </w:r>
    </w:p>
    <w:p w:rsidR="00E023BD" w:rsidRPr="00B50A84" w:rsidRDefault="00E023BD" w:rsidP="00E023BD">
      <w:pPr>
        <w:ind w:firstLine="567"/>
        <w:jc w:val="both"/>
        <w:rPr>
          <w:sz w:val="24"/>
          <w:szCs w:val="24"/>
          <w:lang w:val="uz-Cyrl-UZ"/>
        </w:rPr>
      </w:pPr>
      <w:r w:rsidRPr="00B50A84">
        <w:rPr>
          <w:sz w:val="24"/>
          <w:szCs w:val="24"/>
          <w:lang w:val="uz-Cyrl-UZ"/>
        </w:rPr>
        <w:t xml:space="preserve">19.9. </w:t>
      </w:r>
      <w:bookmarkStart w:id="22" w:name="_20._Несоответствия."/>
      <w:bookmarkEnd w:id="22"/>
      <w:r w:rsidRPr="00B50A84">
        <w:rPr>
          <w:sz w:val="24"/>
          <w:szCs w:val="24"/>
          <w:lang w:val="uz-Cyrl-UZ"/>
        </w:rPr>
        <w:t>Танлаш ташкилотчиси танлаш ғолибига танлаш якунлангандан кейин уч кундан кечикмай билдиришнома беради ва якунларини Республика товар-хом ашё биржасининг www.dxarid.uzex.uz махсус порталида эълон қилади.</w:t>
      </w:r>
    </w:p>
    <w:p w:rsidR="00E023BD" w:rsidRPr="00B50A84" w:rsidRDefault="00E023BD" w:rsidP="00E023BD">
      <w:pPr>
        <w:ind w:firstLine="539"/>
        <w:jc w:val="both"/>
        <w:rPr>
          <w:b/>
          <w:sz w:val="24"/>
          <w:szCs w:val="24"/>
          <w:lang w:val="uz-Cyrl-UZ"/>
        </w:rPr>
      </w:pPr>
      <w:r w:rsidRPr="00B50A84">
        <w:rPr>
          <w:b/>
          <w:sz w:val="24"/>
          <w:szCs w:val="24"/>
          <w:lang w:val="uz-Cyrl-UZ"/>
        </w:rPr>
        <w:t>20. Таклифларнинг мос келмаслиги</w:t>
      </w:r>
    </w:p>
    <w:p w:rsidR="00E023BD" w:rsidRPr="00B50A84" w:rsidRDefault="00E023BD" w:rsidP="00E023BD">
      <w:pPr>
        <w:ind w:firstLine="567"/>
        <w:jc w:val="both"/>
        <w:rPr>
          <w:sz w:val="24"/>
          <w:szCs w:val="24"/>
          <w:lang w:val="uz-Cyrl-UZ"/>
        </w:rPr>
      </w:pPr>
      <w:r w:rsidRPr="00B50A84">
        <w:rPr>
          <w:sz w:val="24"/>
          <w:szCs w:val="24"/>
          <w:lang w:val="uz-Cyrl-UZ"/>
        </w:rPr>
        <w:t>20.1. Танлаш ҳужжатларини текшириш чоғида аниқланган арифметик хатолар мавжуд бўлган тақдирда танлаш комиссияси:</w:t>
      </w:r>
    </w:p>
    <w:p w:rsidR="00E023BD" w:rsidRPr="00B50A84" w:rsidRDefault="00E023BD" w:rsidP="00E023BD">
      <w:pPr>
        <w:ind w:firstLine="567"/>
        <w:jc w:val="both"/>
        <w:rPr>
          <w:sz w:val="24"/>
          <w:szCs w:val="24"/>
          <w:lang w:val="uz-Cyrl-UZ"/>
        </w:rPr>
      </w:pPr>
      <w:r w:rsidRPr="00B50A84">
        <w:rPr>
          <w:sz w:val="24"/>
          <w:szCs w:val="24"/>
          <w:lang w:val="uz-Cyrl-UZ"/>
        </w:rPr>
        <w:t>иштирокчига танлаш таклифига тузатиш киритиш имкониятини бериши;</w:t>
      </w:r>
    </w:p>
    <w:p w:rsidR="00E023BD" w:rsidRPr="00B50A84" w:rsidRDefault="00E023BD" w:rsidP="00E023BD">
      <w:pPr>
        <w:ind w:firstLine="567"/>
        <w:jc w:val="both"/>
        <w:rPr>
          <w:sz w:val="24"/>
          <w:szCs w:val="24"/>
          <w:lang w:val="uz-Cyrl-UZ"/>
        </w:rPr>
      </w:pPr>
      <w:r w:rsidRPr="00B50A84">
        <w:rPr>
          <w:sz w:val="24"/>
          <w:szCs w:val="24"/>
          <w:lang w:val="uz-Cyrl-UZ"/>
        </w:rPr>
        <w:t xml:space="preserve">таклифларни баҳолашда, товар (хизмат, иш) нархи билан бирлик нархи ва сонини кўпайтириш натижасида олинган якуний нарх ўртасида номувофиқлик мавжуд бўлса, товар (хизмат, иш) нархи устунлик қиладиган, умумий нархга тузатиш киритиладиган қарор қабул </w:t>
      </w:r>
      <w:r w:rsidRPr="00B50A84">
        <w:rPr>
          <w:sz w:val="24"/>
          <w:szCs w:val="24"/>
          <w:lang w:val="uz-Cyrl-UZ"/>
        </w:rPr>
        <w:lastRenderedPageBreak/>
        <w:t>қилиши мумкин. Агар сўзлар билан ёзилган сумма (нарх) билан рақамда кўрсатилган сумма (нарх) ўртасида номувофиқлик мавжуд бўлса, у ҳолда сўзлар билан ёзилган сумма (нарх) устунлик қилади.</w:t>
      </w:r>
    </w:p>
    <w:p w:rsidR="00E023BD" w:rsidRPr="00B50A84" w:rsidRDefault="00E023BD" w:rsidP="00E023BD">
      <w:pPr>
        <w:ind w:firstLine="539"/>
        <w:jc w:val="both"/>
        <w:rPr>
          <w:sz w:val="24"/>
          <w:szCs w:val="24"/>
          <w:lang w:val="uz-Cyrl-UZ"/>
        </w:rPr>
      </w:pPr>
      <w:r w:rsidRPr="00B50A84">
        <w:rPr>
          <w:sz w:val="24"/>
          <w:szCs w:val="24"/>
          <w:lang w:val="uz-Cyrl-UZ"/>
        </w:rPr>
        <w:t>20.2. Агарда иштирокчи хатоларни тўғрилашдан бош тортса, унинг танлаш таклифи танлаш комиссиясининг қарори билан четлаштирилади.</w:t>
      </w:r>
    </w:p>
    <w:p w:rsidR="00E023BD" w:rsidRPr="00B50A84" w:rsidRDefault="00E023BD" w:rsidP="00E023BD">
      <w:pPr>
        <w:ind w:firstLine="539"/>
        <w:jc w:val="both"/>
        <w:rPr>
          <w:sz w:val="24"/>
          <w:szCs w:val="24"/>
          <w:lang w:val="uz-Cyrl-UZ"/>
        </w:rPr>
      </w:pPr>
      <w:r w:rsidRPr="00B50A84">
        <w:rPr>
          <w:sz w:val="24"/>
          <w:szCs w:val="24"/>
          <w:lang w:val="uz-Cyrl-UZ"/>
        </w:rPr>
        <w:t>20.3. Танлашда иштирок этиш учун иштирокчи ҳуқуқи бошқа юридик шахсга ўтказилишига йўл қўйилмайди.</w:t>
      </w:r>
    </w:p>
    <w:p w:rsidR="00E023BD" w:rsidRPr="00B50A84" w:rsidRDefault="00E023BD" w:rsidP="00E023BD">
      <w:pPr>
        <w:ind w:firstLine="539"/>
        <w:jc w:val="both"/>
        <w:rPr>
          <w:sz w:val="24"/>
          <w:szCs w:val="24"/>
          <w:lang w:val="uz-Cyrl-UZ"/>
        </w:rPr>
      </w:pPr>
      <w:r w:rsidRPr="00B50A84">
        <w:rPr>
          <w:sz w:val="24"/>
          <w:szCs w:val="24"/>
          <w:lang w:val="uz-Cyrl-UZ"/>
        </w:rPr>
        <w:t>20.4. Танлаш қуйидаги ҳолларда бўлиб ўтмаган деб эълон қилинади:</w:t>
      </w:r>
    </w:p>
    <w:p w:rsidR="00E023BD" w:rsidRPr="00B50A84" w:rsidRDefault="00E023BD" w:rsidP="00E023BD">
      <w:pPr>
        <w:ind w:firstLine="567"/>
        <w:jc w:val="both"/>
        <w:rPr>
          <w:sz w:val="24"/>
          <w:szCs w:val="24"/>
          <w:lang w:val="uz-Cyrl-UZ"/>
        </w:rPr>
      </w:pPr>
      <w:r w:rsidRPr="00B50A84">
        <w:rPr>
          <w:sz w:val="24"/>
          <w:szCs w:val="24"/>
          <w:lang w:val="uz-Cyrl-UZ"/>
        </w:rPr>
        <w:t>тегишли лот бўйича танлаш таклифларини тақдим этишнинг энг охирги муддатигача  таклиф тушмаса ёки фақат битта таклиф тушса;</w:t>
      </w:r>
    </w:p>
    <w:p w:rsidR="00E023BD" w:rsidRPr="00B50A84" w:rsidRDefault="00E023BD" w:rsidP="00E023BD">
      <w:pPr>
        <w:ind w:firstLine="567"/>
        <w:jc w:val="both"/>
        <w:rPr>
          <w:sz w:val="24"/>
          <w:szCs w:val="24"/>
          <w:lang w:val="uz-Cyrl-UZ"/>
        </w:rPr>
      </w:pPr>
      <w:r w:rsidRPr="00B50A84">
        <w:rPr>
          <w:sz w:val="24"/>
          <w:szCs w:val="24"/>
          <w:lang w:val="uz-Cyrl-UZ"/>
        </w:rPr>
        <w:t>барча танлаш таклифлари танлаш ҳужжатларига қўйиладиган талабларга мувофиқ бўлмаса;</w:t>
      </w:r>
    </w:p>
    <w:p w:rsidR="00E023BD" w:rsidRPr="00B50A84" w:rsidRDefault="00E023BD" w:rsidP="00E023BD">
      <w:pPr>
        <w:ind w:firstLine="567"/>
        <w:jc w:val="both"/>
        <w:rPr>
          <w:sz w:val="24"/>
          <w:szCs w:val="24"/>
          <w:lang w:val="uz-Cyrl-UZ"/>
        </w:rPr>
      </w:pPr>
      <w:r w:rsidRPr="00B50A84">
        <w:rPr>
          <w:sz w:val="24"/>
          <w:szCs w:val="24"/>
          <w:lang w:val="uz-Cyrl-UZ"/>
        </w:rPr>
        <w:t>барча танлаш таклифларида танлаш ҳужжатлари шартлари билан талаб қилинадиган ҳужжатлар мавжуд бўлмаса;</w:t>
      </w:r>
    </w:p>
    <w:p w:rsidR="00E023BD" w:rsidRPr="00B50A84" w:rsidRDefault="00E023BD" w:rsidP="00E023BD">
      <w:pPr>
        <w:widowControl/>
        <w:ind w:firstLine="567"/>
        <w:jc w:val="both"/>
        <w:rPr>
          <w:sz w:val="24"/>
          <w:szCs w:val="24"/>
          <w:lang w:val="uz-Cyrl-UZ"/>
        </w:rPr>
      </w:pPr>
      <w:r w:rsidRPr="00B50A84">
        <w:rPr>
          <w:sz w:val="24"/>
          <w:szCs w:val="24"/>
          <w:lang w:val="uz-Cyrl-UZ"/>
        </w:rPr>
        <w:t xml:space="preserve">барча иштирокчиларнинг таклиф этган нархлари товарнинг бошланғич қийматидан анча юқори бўлса. </w:t>
      </w:r>
    </w:p>
    <w:p w:rsidR="00E023BD" w:rsidRPr="00B50A84" w:rsidRDefault="00E023BD" w:rsidP="00E023BD">
      <w:pPr>
        <w:ind w:firstLine="567"/>
        <w:jc w:val="both"/>
        <w:rPr>
          <w:sz w:val="24"/>
          <w:szCs w:val="24"/>
          <w:lang w:val="uz-Cyrl-UZ"/>
        </w:rPr>
      </w:pPr>
      <w:r w:rsidRPr="00B50A84">
        <w:rPr>
          <w:sz w:val="24"/>
          <w:szCs w:val="24"/>
          <w:lang w:val="uz-Cyrl-UZ"/>
        </w:rPr>
        <w:t>20.5 Танлашнинг бўлиб ўтмаган, деб эълон қилиниши танлаш иштирокчиларидан бирон-бирининг мулкий ёки бошқа жавобгарлигига олиб келмайди.</w:t>
      </w:r>
      <w:r w:rsidRPr="00B50A84">
        <w:rPr>
          <w:sz w:val="24"/>
          <w:szCs w:val="24"/>
          <w:lang w:val="uz-Cyrl-UZ"/>
        </w:rPr>
        <w:tab/>
      </w:r>
    </w:p>
    <w:p w:rsidR="00E023BD" w:rsidRPr="00B50A84" w:rsidRDefault="00E023BD" w:rsidP="00E023BD">
      <w:pPr>
        <w:ind w:firstLine="567"/>
        <w:jc w:val="both"/>
        <w:rPr>
          <w:sz w:val="24"/>
          <w:szCs w:val="24"/>
          <w:lang w:val="uz-Cyrl-UZ"/>
        </w:rPr>
      </w:pPr>
      <w:r w:rsidRPr="00B50A84">
        <w:rPr>
          <w:sz w:val="24"/>
          <w:szCs w:val="24"/>
          <w:lang w:val="uz-Cyrl-UZ"/>
        </w:rPr>
        <w:t>20.6 Танлаш иштирокчилари томонидан танлаш ўтказиш натижалари бўйича эътирозлар келиб тушганда, харид комиссияси эътирозларни кўриб чиқади ва тегишли қарор қабул қилади, ҳамда тушунтириш берилади.</w:t>
      </w:r>
    </w:p>
    <w:p w:rsidR="00217B42" w:rsidRPr="0086062E" w:rsidRDefault="00217B42" w:rsidP="00E023BD">
      <w:pPr>
        <w:pStyle w:val="3"/>
        <w:ind w:left="540"/>
        <w:rPr>
          <w:b/>
          <w:szCs w:val="24"/>
          <w:lang w:val="uz-Cyrl-UZ"/>
        </w:rPr>
      </w:pPr>
    </w:p>
    <w:p w:rsidR="00E023BD" w:rsidRPr="00B50A84" w:rsidRDefault="00E023BD" w:rsidP="00E023BD">
      <w:pPr>
        <w:pStyle w:val="3"/>
        <w:ind w:left="540"/>
        <w:rPr>
          <w:b/>
          <w:szCs w:val="24"/>
          <w:lang w:val="uz-Cyrl-UZ"/>
        </w:rPr>
      </w:pPr>
      <w:r w:rsidRPr="00B50A84">
        <w:rPr>
          <w:b/>
          <w:szCs w:val="24"/>
        </w:rPr>
        <w:t xml:space="preserve">Е. </w:t>
      </w:r>
      <w:r w:rsidRPr="00B50A84">
        <w:rPr>
          <w:b/>
          <w:szCs w:val="24"/>
          <w:lang w:val="uz-Cyrl-UZ"/>
        </w:rPr>
        <w:t xml:space="preserve">ШАРТНОМАНИ РАСМИЙЛАШТИРИШ </w:t>
      </w:r>
    </w:p>
    <w:p w:rsidR="00E023BD" w:rsidRPr="00B50A84" w:rsidRDefault="00E023BD" w:rsidP="00E023BD">
      <w:pPr>
        <w:pStyle w:val="4"/>
        <w:spacing w:before="0" w:after="0"/>
        <w:ind w:left="539"/>
        <w:rPr>
          <w:sz w:val="24"/>
          <w:szCs w:val="24"/>
          <w:lang w:val="uz-Cyrl-UZ"/>
        </w:rPr>
      </w:pPr>
      <w:bookmarkStart w:id="23" w:name="_21._Заключение_договора."/>
      <w:bookmarkEnd w:id="23"/>
    </w:p>
    <w:p w:rsidR="00E023BD" w:rsidRPr="00B50A84" w:rsidRDefault="00E023BD" w:rsidP="00E023BD">
      <w:pPr>
        <w:pStyle w:val="4"/>
        <w:spacing w:before="0" w:after="0"/>
        <w:ind w:firstLine="567"/>
        <w:rPr>
          <w:sz w:val="24"/>
          <w:szCs w:val="24"/>
          <w:lang w:val="uz-Cyrl-UZ"/>
        </w:rPr>
      </w:pPr>
      <w:r w:rsidRPr="00B50A84">
        <w:rPr>
          <w:sz w:val="24"/>
          <w:szCs w:val="24"/>
          <w:lang w:val="uz-Cyrl-UZ"/>
        </w:rPr>
        <w:t>21. Шартномани расмийлаштириш</w:t>
      </w:r>
    </w:p>
    <w:p w:rsidR="00E023BD" w:rsidRPr="00B50A84" w:rsidRDefault="00E023BD" w:rsidP="00E023BD">
      <w:pPr>
        <w:ind w:firstLine="567"/>
        <w:jc w:val="both"/>
        <w:rPr>
          <w:sz w:val="24"/>
          <w:szCs w:val="24"/>
          <w:lang w:val="uz-Cyrl-UZ"/>
        </w:rPr>
      </w:pPr>
      <w:r w:rsidRPr="00B50A84">
        <w:rPr>
          <w:sz w:val="24"/>
          <w:szCs w:val="24"/>
          <w:lang w:val="uz-Cyrl-UZ"/>
        </w:rPr>
        <w:t>21.1. Буюртмачи ва танлаш ғолиблари ўртасидаги шартнома танлаш ғолиблари тўғрисида республика товар-хом ашё биржасиннг www.xarid.uz махсус порталида эълон қилинган кундан бошлаб уч кун муддат ичида тузилади.</w:t>
      </w:r>
    </w:p>
    <w:p w:rsidR="00E023BD" w:rsidRPr="00B50A84" w:rsidRDefault="00E023BD" w:rsidP="00E023BD">
      <w:pPr>
        <w:ind w:firstLine="567"/>
        <w:jc w:val="both"/>
        <w:rPr>
          <w:sz w:val="24"/>
          <w:szCs w:val="24"/>
          <w:lang w:val="uz-Cyrl-UZ"/>
        </w:rPr>
      </w:pPr>
      <w:r w:rsidRPr="00B50A84">
        <w:rPr>
          <w:sz w:val="24"/>
          <w:szCs w:val="24"/>
          <w:lang w:val="uz-Cyrl-UZ"/>
        </w:rPr>
        <w:t>21.2. Агар Танлаш ғолиби шартнома тузишни рад этса ёки белгиланган муддатда шартномани бажариш учун кафолат бермаса, у ҳолда Буюртмачи танлаш комиссияси қарорига мувофиқ кейинги энг яхши таклиф берган захирадаги иштирокчини танлаш ғолиби деб эътироф этиши ёки такрорий танлаш ўтказишни тайинлаши мумкин.</w:t>
      </w:r>
    </w:p>
    <w:p w:rsidR="00E023BD" w:rsidRPr="00B50A84" w:rsidRDefault="00E023BD" w:rsidP="00E023BD">
      <w:pPr>
        <w:ind w:firstLine="567"/>
        <w:jc w:val="both"/>
        <w:rPr>
          <w:sz w:val="24"/>
          <w:szCs w:val="24"/>
          <w:lang w:val="uz-Cyrl-UZ"/>
        </w:rPr>
      </w:pPr>
      <w:r w:rsidRPr="00B50A84">
        <w:rPr>
          <w:sz w:val="24"/>
          <w:szCs w:val="24"/>
          <w:lang w:val="uz-Cyrl-UZ"/>
        </w:rPr>
        <w:t>Бунда ғолиб бўлган иштирокчи томонидан таклиф этилган нархдан захирадаги ғолиб томонидан таклиф этилган нарх юқори бўлиши мумкин эмас</w:t>
      </w:r>
    </w:p>
    <w:p w:rsidR="00E023BD" w:rsidRPr="00B50A84" w:rsidRDefault="00E023BD" w:rsidP="00E023BD">
      <w:pPr>
        <w:ind w:firstLine="567"/>
        <w:jc w:val="both"/>
        <w:rPr>
          <w:sz w:val="24"/>
          <w:szCs w:val="24"/>
          <w:lang w:val="uz-Cyrl-UZ"/>
        </w:rPr>
      </w:pPr>
    </w:p>
    <w:p w:rsidR="00E023BD" w:rsidRPr="00B50A84" w:rsidRDefault="00E023BD" w:rsidP="00E023BD">
      <w:pPr>
        <w:ind w:firstLine="567"/>
        <w:jc w:val="both"/>
        <w:rPr>
          <w:b/>
          <w:sz w:val="24"/>
          <w:szCs w:val="24"/>
          <w:lang w:val="uz-Cyrl-UZ"/>
        </w:rPr>
      </w:pPr>
      <w:bookmarkStart w:id="24" w:name="_22._Условия_оплаты."/>
      <w:bookmarkStart w:id="25" w:name="_23._Подписание_договора."/>
      <w:bookmarkStart w:id="26" w:name="_23._Подписание_договора"/>
      <w:bookmarkEnd w:id="24"/>
      <w:bookmarkEnd w:id="25"/>
      <w:bookmarkEnd w:id="26"/>
      <w:r w:rsidRPr="00B50A84">
        <w:rPr>
          <w:b/>
          <w:sz w:val="24"/>
          <w:szCs w:val="24"/>
          <w:lang w:val="uz-Cyrl-UZ"/>
        </w:rPr>
        <w:t>22.</w:t>
      </w:r>
      <w:r w:rsidRPr="00B50A84">
        <w:rPr>
          <w:sz w:val="24"/>
          <w:szCs w:val="24"/>
          <w:lang w:val="uz-Cyrl-UZ"/>
        </w:rPr>
        <w:t xml:space="preserve"> </w:t>
      </w:r>
      <w:r w:rsidRPr="00B50A84">
        <w:rPr>
          <w:b/>
          <w:sz w:val="24"/>
          <w:szCs w:val="24"/>
          <w:lang w:val="uz-Cyrl-UZ"/>
        </w:rPr>
        <w:t>Шартномани имзолаш</w:t>
      </w:r>
    </w:p>
    <w:p w:rsidR="00E023BD" w:rsidRPr="00B50A84" w:rsidRDefault="00E023BD" w:rsidP="00E023BD">
      <w:pPr>
        <w:ind w:firstLine="567"/>
        <w:jc w:val="both"/>
        <w:rPr>
          <w:sz w:val="24"/>
          <w:szCs w:val="24"/>
          <w:lang w:val="uz-Cyrl-UZ"/>
        </w:rPr>
      </w:pPr>
      <w:r w:rsidRPr="00B50A84">
        <w:rPr>
          <w:sz w:val="24"/>
          <w:szCs w:val="24"/>
          <w:lang w:val="uz-Cyrl-UZ"/>
        </w:rPr>
        <w:t>22.1. Ғолиб иштирокчи 3 (уч) кун муддат ичида Буюртмачи билан шартнома имзолаши шарт.</w:t>
      </w:r>
    </w:p>
    <w:p w:rsidR="00E023BD" w:rsidRPr="00B50A84" w:rsidRDefault="00E023BD" w:rsidP="00E023BD">
      <w:pPr>
        <w:ind w:firstLine="567"/>
        <w:jc w:val="both"/>
        <w:rPr>
          <w:sz w:val="24"/>
          <w:szCs w:val="24"/>
          <w:lang w:val="uz-Cyrl-UZ"/>
        </w:rPr>
      </w:pPr>
      <w:r w:rsidRPr="00B50A84">
        <w:rPr>
          <w:sz w:val="24"/>
          <w:szCs w:val="24"/>
          <w:lang w:val="uz-Cyrl-UZ"/>
        </w:rPr>
        <w:t>22.2. Ғолиб деб топилган иштирокчи шартномани бажариш кафолатини муддатда бера олмаса кейинги энг кўп балл тўплаган захирадаги иштирокчи билан шартнома имзоланади.</w:t>
      </w:r>
    </w:p>
    <w:p w:rsidR="00E023BD" w:rsidRPr="00B50A84" w:rsidRDefault="00E023BD" w:rsidP="00E023BD">
      <w:pPr>
        <w:ind w:firstLine="567"/>
        <w:jc w:val="both"/>
        <w:rPr>
          <w:sz w:val="24"/>
          <w:szCs w:val="24"/>
          <w:lang w:val="uz-Cyrl-UZ"/>
        </w:rPr>
      </w:pPr>
      <w:r w:rsidRPr="00B50A84">
        <w:rPr>
          <w:sz w:val="24"/>
          <w:szCs w:val="24"/>
          <w:lang w:val="uz-Cyrl-UZ"/>
        </w:rPr>
        <w:t>23.3. Танлаш ғолиби  миқдор, сифат ҳамда техник кўрсаткичлари бўйича шартнома талабларини бажармаса қонун доирасида (ёки шартнома талабларига асосан) жавобгарликка тортилади.</w:t>
      </w:r>
    </w:p>
    <w:p w:rsidR="00E023BD" w:rsidRPr="00B50A84" w:rsidRDefault="00E023BD" w:rsidP="00E023BD">
      <w:pPr>
        <w:ind w:firstLine="567"/>
        <w:jc w:val="center"/>
        <w:rPr>
          <w:b/>
          <w:sz w:val="24"/>
          <w:szCs w:val="24"/>
          <w:lang w:val="uz-Cyrl-UZ"/>
        </w:rPr>
      </w:pPr>
      <w:r w:rsidRPr="00B50A84">
        <w:rPr>
          <w:b/>
          <w:sz w:val="24"/>
          <w:szCs w:val="24"/>
          <w:lang w:val="uz-Cyrl-UZ"/>
        </w:rPr>
        <w:br w:type="page"/>
      </w:r>
    </w:p>
    <w:p w:rsidR="00E023BD" w:rsidRPr="00B50A84" w:rsidRDefault="00E023BD" w:rsidP="00E023BD">
      <w:pPr>
        <w:ind w:firstLine="567"/>
        <w:jc w:val="center"/>
        <w:rPr>
          <w:b/>
          <w:bCs/>
          <w:iCs/>
          <w:sz w:val="28"/>
          <w:szCs w:val="28"/>
        </w:rPr>
      </w:pPr>
      <w:r w:rsidRPr="00B50A84">
        <w:rPr>
          <w:b/>
          <w:sz w:val="28"/>
          <w:szCs w:val="28"/>
          <w:lang w:val="uz-Cyrl-UZ"/>
        </w:rPr>
        <w:lastRenderedPageBreak/>
        <w:t>II</w:t>
      </w:r>
      <w:r w:rsidRPr="00B50A84">
        <w:rPr>
          <w:b/>
          <w:bCs/>
          <w:iCs/>
          <w:sz w:val="28"/>
          <w:szCs w:val="28"/>
          <w:lang w:val="uz-Cyrl-UZ"/>
        </w:rPr>
        <w:t xml:space="preserve"> БОБ. </w:t>
      </w:r>
      <w:r w:rsidRPr="00B50A84">
        <w:rPr>
          <w:b/>
          <w:bCs/>
          <w:iCs/>
          <w:sz w:val="28"/>
          <w:szCs w:val="28"/>
        </w:rPr>
        <w:t>Танлаш таклиф шакллари</w:t>
      </w:r>
    </w:p>
    <w:p w:rsidR="00E023BD" w:rsidRPr="00B50A84" w:rsidRDefault="00E023BD" w:rsidP="00E023BD">
      <w:pPr>
        <w:ind w:firstLine="567"/>
        <w:jc w:val="center"/>
        <w:rPr>
          <w:b/>
          <w:bCs/>
          <w:iCs/>
          <w:sz w:val="28"/>
          <w:szCs w:val="28"/>
        </w:rPr>
      </w:pPr>
    </w:p>
    <w:p w:rsidR="00E023BD" w:rsidRPr="00B50A84" w:rsidRDefault="00E023BD" w:rsidP="00E023BD">
      <w:pPr>
        <w:ind w:firstLine="567"/>
        <w:jc w:val="center"/>
        <w:rPr>
          <w:b/>
          <w:bCs/>
          <w:iCs/>
          <w:sz w:val="28"/>
          <w:szCs w:val="28"/>
        </w:rPr>
      </w:pPr>
    </w:p>
    <w:p w:rsidR="00E023BD" w:rsidRPr="00B50A84" w:rsidRDefault="00E023BD" w:rsidP="00E023BD">
      <w:pPr>
        <w:spacing w:before="120"/>
        <w:ind w:firstLine="539"/>
        <w:jc w:val="right"/>
        <w:rPr>
          <w:sz w:val="24"/>
          <w:szCs w:val="24"/>
          <w:lang w:val="uz-Cyrl-UZ"/>
        </w:rPr>
      </w:pPr>
      <w:r w:rsidRPr="00B50A84">
        <w:rPr>
          <w:sz w:val="24"/>
          <w:szCs w:val="24"/>
          <w:lang w:val="uz-Cyrl-UZ"/>
        </w:rPr>
        <w:t>1-шакл</w:t>
      </w:r>
    </w:p>
    <w:p w:rsidR="00E023BD" w:rsidRPr="00B50A84" w:rsidRDefault="00E023BD" w:rsidP="00E023BD">
      <w:pPr>
        <w:spacing w:before="120"/>
        <w:ind w:firstLine="539"/>
        <w:jc w:val="both"/>
        <w:rPr>
          <w:sz w:val="24"/>
          <w:szCs w:val="24"/>
          <w:lang w:val="uz-Cyrl-UZ"/>
        </w:rPr>
      </w:pPr>
      <w:r w:rsidRPr="00B50A84">
        <w:rPr>
          <w:sz w:val="24"/>
          <w:szCs w:val="24"/>
          <w:lang w:val="uz-Cyrl-UZ"/>
        </w:rPr>
        <w:t>№ _____-лот</w:t>
      </w:r>
    </w:p>
    <w:p w:rsidR="00E023BD" w:rsidRPr="00B50A84" w:rsidRDefault="00E023BD" w:rsidP="00E023BD">
      <w:pPr>
        <w:spacing w:before="120"/>
        <w:ind w:firstLine="539"/>
        <w:jc w:val="center"/>
        <w:rPr>
          <w:b/>
          <w:sz w:val="24"/>
          <w:szCs w:val="24"/>
          <w:lang w:val="uz-Cyrl-UZ"/>
        </w:rPr>
      </w:pPr>
      <w:r w:rsidRPr="00B50A84">
        <w:rPr>
          <w:b/>
          <w:sz w:val="24"/>
          <w:szCs w:val="24"/>
          <w:lang w:val="uz-Cyrl-UZ"/>
        </w:rPr>
        <w:t>Танлаш иштирокчисининг ташкилий тузилмаси</w:t>
      </w:r>
    </w:p>
    <w:p w:rsidR="00E023BD" w:rsidRPr="00B50A84" w:rsidRDefault="00E023BD" w:rsidP="00E023BD">
      <w:pPr>
        <w:spacing w:before="120"/>
        <w:ind w:firstLine="539"/>
        <w:jc w:val="both"/>
        <w:rPr>
          <w:sz w:val="24"/>
          <w:szCs w:val="24"/>
          <w:lang w:val="uz-Cyrl-UZ"/>
        </w:rPr>
      </w:pPr>
    </w:p>
    <w:p w:rsidR="00E023BD" w:rsidRPr="00B50A84" w:rsidRDefault="00E023BD" w:rsidP="00E023BD">
      <w:pPr>
        <w:spacing w:before="120"/>
        <w:ind w:firstLine="539"/>
        <w:jc w:val="both"/>
        <w:rPr>
          <w:sz w:val="24"/>
          <w:szCs w:val="24"/>
          <w:lang w:val="uz-Cyrl-UZ"/>
        </w:rPr>
      </w:pPr>
      <w:r w:rsidRPr="00B50A84">
        <w:rPr>
          <w:sz w:val="24"/>
          <w:szCs w:val="24"/>
          <w:lang w:val="uz-Cyrl-UZ"/>
        </w:rPr>
        <w:t>Танлаш иштирокчисининг ташкиллаштириш бўйича ишлаб чиқариш тузилмасини тақдим этинг: майдони, товар етказиб бериш (хизмат кўрсатиш, иш бажариш) бўйича  ташкилий тузилмаси, манзили ва мулкчилик шакли (хусусий ёки ижарага олинган) кўрсатилган ҳолда.</w:t>
      </w:r>
    </w:p>
    <w:p w:rsidR="00E023BD" w:rsidRPr="00B50A84" w:rsidRDefault="00E023BD" w:rsidP="00E023BD">
      <w:pPr>
        <w:spacing w:before="120"/>
        <w:ind w:firstLine="539"/>
        <w:jc w:val="both"/>
        <w:rPr>
          <w:sz w:val="24"/>
          <w:szCs w:val="24"/>
          <w:lang w:val="uz-Cyrl-UZ"/>
        </w:rPr>
      </w:pPr>
    </w:p>
    <w:p w:rsidR="00E023BD" w:rsidRPr="00B50A84" w:rsidRDefault="00E023BD" w:rsidP="00E023BD">
      <w:pPr>
        <w:spacing w:before="120"/>
        <w:ind w:firstLine="539"/>
        <w:jc w:val="both"/>
        <w:rPr>
          <w:sz w:val="24"/>
          <w:szCs w:val="24"/>
          <w:lang w:val="uz-Cyrl-UZ"/>
        </w:rPr>
      </w:pPr>
    </w:p>
    <w:p w:rsidR="00E023BD" w:rsidRPr="00B50A84" w:rsidRDefault="00E023BD" w:rsidP="00E023BD">
      <w:pPr>
        <w:spacing w:before="120"/>
        <w:ind w:firstLine="539"/>
        <w:jc w:val="both"/>
        <w:rPr>
          <w:sz w:val="24"/>
          <w:szCs w:val="24"/>
          <w:lang w:val="uz-Cyrl-UZ"/>
        </w:rPr>
      </w:pPr>
    </w:p>
    <w:p w:rsidR="00E023BD" w:rsidRPr="00B50A84" w:rsidRDefault="00E023BD" w:rsidP="00E023BD">
      <w:pPr>
        <w:spacing w:before="120"/>
        <w:ind w:firstLine="539"/>
        <w:jc w:val="both"/>
        <w:rPr>
          <w:sz w:val="24"/>
          <w:szCs w:val="24"/>
          <w:lang w:val="uz-Cyrl-UZ"/>
        </w:rPr>
      </w:pPr>
    </w:p>
    <w:p w:rsidR="00E023BD" w:rsidRPr="00B50A84" w:rsidRDefault="00E023BD" w:rsidP="00E023BD">
      <w:pPr>
        <w:spacing w:before="120"/>
        <w:ind w:firstLine="539"/>
        <w:jc w:val="center"/>
        <w:rPr>
          <w:sz w:val="24"/>
          <w:szCs w:val="24"/>
          <w:lang w:val="uz-Cyrl-UZ"/>
        </w:rPr>
      </w:pPr>
      <w:r w:rsidRPr="00B50A84">
        <w:rPr>
          <w:sz w:val="24"/>
          <w:szCs w:val="24"/>
          <w:lang w:val="uz-Cyrl-UZ"/>
        </w:rPr>
        <w:t>ИЛОВАЛАРНИНГ БАРЧА БЕТЛАРИ ТОПШИРИЛАЁТГАНДА ТАНЛАШ САВДОСИ ИШТИРОКЧИЛАРИ ТОМОНИДАН ИМЗОЛАНГАН ВА МУҲРЛАНГАН БЎЛИШИ ШАРТ.</w:t>
      </w:r>
    </w:p>
    <w:p w:rsidR="00E023BD" w:rsidRPr="00B50A84" w:rsidRDefault="00E023BD" w:rsidP="00E023BD">
      <w:pPr>
        <w:spacing w:before="120"/>
        <w:ind w:firstLine="539"/>
        <w:jc w:val="right"/>
        <w:rPr>
          <w:sz w:val="24"/>
          <w:szCs w:val="24"/>
        </w:rPr>
      </w:pPr>
      <w:r w:rsidRPr="00B50A84">
        <w:rPr>
          <w:sz w:val="24"/>
          <w:szCs w:val="24"/>
          <w:lang w:val="uz-Cyrl-UZ"/>
        </w:rPr>
        <w:t>2-шакл</w:t>
      </w:r>
    </w:p>
    <w:p w:rsidR="00E023BD" w:rsidRPr="00B50A84" w:rsidRDefault="00E023BD" w:rsidP="00E023BD">
      <w:pPr>
        <w:spacing w:before="120"/>
        <w:ind w:firstLine="539"/>
        <w:jc w:val="both"/>
        <w:rPr>
          <w:sz w:val="24"/>
          <w:szCs w:val="24"/>
        </w:rPr>
      </w:pPr>
      <w:r w:rsidRPr="00B50A84">
        <w:rPr>
          <w:sz w:val="24"/>
          <w:szCs w:val="24"/>
        </w:rPr>
        <w:t>№ _____-лот</w:t>
      </w:r>
    </w:p>
    <w:p w:rsidR="00E023BD" w:rsidRPr="00B50A84" w:rsidRDefault="00E023BD" w:rsidP="00E023BD">
      <w:pPr>
        <w:spacing w:before="120"/>
        <w:ind w:firstLine="539"/>
        <w:jc w:val="both"/>
      </w:pPr>
    </w:p>
    <w:p w:rsidR="00E023BD" w:rsidRPr="00B50A84" w:rsidRDefault="00E023BD" w:rsidP="00E023BD">
      <w:pPr>
        <w:ind w:firstLine="567"/>
        <w:jc w:val="center"/>
        <w:rPr>
          <w:b/>
          <w:sz w:val="24"/>
          <w:szCs w:val="24"/>
          <w:u w:val="single"/>
        </w:rPr>
      </w:pPr>
      <w:r w:rsidRPr="00B50A84">
        <w:rPr>
          <w:b/>
          <w:sz w:val="24"/>
          <w:szCs w:val="24"/>
          <w:u w:val="single"/>
        </w:rPr>
        <w:t>(</w:t>
      </w:r>
      <w:r w:rsidRPr="00B50A84">
        <w:rPr>
          <w:b/>
          <w:sz w:val="24"/>
          <w:szCs w:val="24"/>
          <w:u w:val="single"/>
          <w:lang w:val="uz-Cyrl-UZ"/>
        </w:rPr>
        <w:t xml:space="preserve">Иштирокчининг </w:t>
      </w:r>
      <w:r w:rsidRPr="00B50A84">
        <w:rPr>
          <w:b/>
          <w:sz w:val="24"/>
          <w:szCs w:val="24"/>
          <w:u w:val="single"/>
        </w:rPr>
        <w:t>фирм</w:t>
      </w:r>
      <w:r w:rsidRPr="00B50A84">
        <w:rPr>
          <w:b/>
          <w:sz w:val="24"/>
          <w:szCs w:val="24"/>
          <w:u w:val="single"/>
          <w:lang w:val="uz-Cyrl-UZ"/>
        </w:rPr>
        <w:t>а бланкасида</w:t>
      </w:r>
      <w:r w:rsidRPr="00B50A84">
        <w:rPr>
          <w:b/>
          <w:sz w:val="24"/>
          <w:szCs w:val="24"/>
          <w:u w:val="single"/>
        </w:rPr>
        <w:t>)</w:t>
      </w:r>
    </w:p>
    <w:p w:rsidR="00E023BD" w:rsidRPr="00B50A84" w:rsidRDefault="00E023BD" w:rsidP="00E023BD">
      <w:pPr>
        <w:ind w:firstLine="567"/>
        <w:rPr>
          <w:b/>
          <w:sz w:val="24"/>
          <w:szCs w:val="24"/>
        </w:rPr>
      </w:pPr>
    </w:p>
    <w:p w:rsidR="00E023BD" w:rsidRPr="00B50A84" w:rsidRDefault="00E023BD" w:rsidP="00E023BD">
      <w:pPr>
        <w:ind w:firstLine="567"/>
        <w:jc w:val="both"/>
        <w:rPr>
          <w:sz w:val="24"/>
          <w:szCs w:val="24"/>
          <w:u w:val="single"/>
          <w:lang w:val="uz-Cyrl-UZ"/>
        </w:rPr>
      </w:pPr>
      <w:r w:rsidRPr="00B50A84">
        <w:rPr>
          <w:sz w:val="24"/>
          <w:szCs w:val="24"/>
          <w:u w:val="single"/>
          <w:lang w:val="uz-Cyrl-UZ"/>
        </w:rPr>
        <w:t xml:space="preserve">№  </w:t>
      </w:r>
      <w:r w:rsidRPr="00B50A84">
        <w:rPr>
          <w:sz w:val="24"/>
          <w:szCs w:val="24"/>
          <w:u w:val="single"/>
        </w:rPr>
        <w:t xml:space="preserve">    </w:t>
      </w:r>
      <w:r w:rsidRPr="00B50A84">
        <w:rPr>
          <w:sz w:val="24"/>
          <w:szCs w:val="24"/>
          <w:u w:val="single"/>
          <w:lang w:val="uz-Cyrl-UZ"/>
        </w:rPr>
        <w:t>ва</w:t>
      </w:r>
      <w:r w:rsidRPr="00B50A84">
        <w:rPr>
          <w:sz w:val="24"/>
          <w:szCs w:val="24"/>
          <w:u w:val="single"/>
        </w:rPr>
        <w:t xml:space="preserve">   </w:t>
      </w:r>
      <w:r w:rsidRPr="00B50A84">
        <w:rPr>
          <w:sz w:val="24"/>
          <w:szCs w:val="24"/>
          <w:u w:val="single"/>
          <w:lang w:val="uz-Cyrl-UZ"/>
        </w:rPr>
        <w:t xml:space="preserve">        </w:t>
      </w:r>
      <w:r w:rsidRPr="00B50A84">
        <w:rPr>
          <w:sz w:val="24"/>
          <w:szCs w:val="24"/>
          <w:u w:val="single"/>
        </w:rPr>
        <w:t xml:space="preserve">  </w:t>
      </w:r>
      <w:r w:rsidRPr="00B50A84">
        <w:rPr>
          <w:sz w:val="24"/>
          <w:szCs w:val="24"/>
          <w:u w:val="single"/>
          <w:lang w:val="uz-Cyrl-UZ"/>
        </w:rPr>
        <w:t xml:space="preserve"> сана </w:t>
      </w:r>
    </w:p>
    <w:p w:rsidR="00E023BD" w:rsidRPr="00B50A84" w:rsidRDefault="00E023BD" w:rsidP="00E023BD">
      <w:pPr>
        <w:ind w:firstLine="567"/>
        <w:jc w:val="both"/>
        <w:rPr>
          <w:sz w:val="24"/>
          <w:szCs w:val="24"/>
        </w:rPr>
      </w:pPr>
    </w:p>
    <w:p w:rsidR="00E023BD" w:rsidRPr="00B50A84" w:rsidRDefault="00E023BD" w:rsidP="00E023BD">
      <w:pPr>
        <w:pStyle w:val="3"/>
        <w:ind w:firstLine="567"/>
        <w:jc w:val="center"/>
        <w:rPr>
          <w:b/>
          <w:szCs w:val="24"/>
        </w:rPr>
      </w:pPr>
      <w:r w:rsidRPr="00B50A84">
        <w:rPr>
          <w:b/>
          <w:szCs w:val="24"/>
          <w:lang w:val="uz-Cyrl-UZ"/>
        </w:rPr>
        <w:t xml:space="preserve">Иштирокчи тўғрисида умумий маълумот шакли </w:t>
      </w:r>
    </w:p>
    <w:p w:rsidR="00E023BD" w:rsidRPr="00B50A84" w:rsidRDefault="00E023BD" w:rsidP="00E023BD">
      <w:pPr>
        <w:ind w:firstLine="567"/>
        <w:jc w:val="both"/>
        <w:rPr>
          <w:snapToGrid w:val="0"/>
          <w:sz w:val="24"/>
          <w:szCs w:val="24"/>
        </w:rPr>
      </w:pPr>
    </w:p>
    <w:p w:rsidR="00E023BD" w:rsidRPr="00B50A84" w:rsidRDefault="00E023BD" w:rsidP="00E023BD">
      <w:pPr>
        <w:ind w:firstLine="567"/>
        <w:jc w:val="both"/>
        <w:rPr>
          <w:snapToGrid w:val="0"/>
          <w:sz w:val="24"/>
          <w:szCs w:val="24"/>
        </w:rPr>
      </w:pPr>
      <w:r w:rsidRPr="00B50A84">
        <w:rPr>
          <w:snapToGrid w:val="0"/>
          <w:sz w:val="24"/>
          <w:szCs w:val="24"/>
          <w:lang w:val="uz-Cyrl-UZ"/>
        </w:rPr>
        <w:t>Танлаш савдолари иштирокчисининг номи</w:t>
      </w:r>
      <w:r w:rsidRPr="00B50A84">
        <w:rPr>
          <w:snapToGrid w:val="0"/>
          <w:sz w:val="24"/>
          <w:szCs w:val="24"/>
        </w:rPr>
        <w:t xml:space="preserve">: _______________________________________ </w:t>
      </w:r>
    </w:p>
    <w:p w:rsidR="00E023BD" w:rsidRPr="00B50A84" w:rsidRDefault="00E023BD" w:rsidP="00E023BD">
      <w:pPr>
        <w:ind w:firstLine="567"/>
        <w:jc w:val="both"/>
        <w:rPr>
          <w:snapToGrid w:val="0"/>
          <w:sz w:val="24"/>
          <w:szCs w:val="24"/>
          <w:lang w:val="uz-Cyrl-UZ"/>
        </w:rPr>
      </w:pPr>
      <w:r w:rsidRPr="00B50A84">
        <w:rPr>
          <w:snapToGrid w:val="0"/>
          <w:sz w:val="24"/>
          <w:szCs w:val="24"/>
          <w:lang w:val="uz-Cyrl-UZ"/>
        </w:rPr>
        <w:t>Манзили ва телефон рақами</w:t>
      </w:r>
      <w:r w:rsidRPr="00B50A84">
        <w:rPr>
          <w:snapToGrid w:val="0"/>
          <w:sz w:val="24"/>
          <w:szCs w:val="24"/>
        </w:rPr>
        <w:t>:____________________________________________________</w:t>
      </w:r>
    </w:p>
    <w:p w:rsidR="00E023BD" w:rsidRPr="00B50A84" w:rsidRDefault="00E023BD" w:rsidP="00E023BD">
      <w:pPr>
        <w:ind w:firstLine="567"/>
        <w:jc w:val="both"/>
        <w:rPr>
          <w:snapToGrid w:val="0"/>
          <w:sz w:val="24"/>
          <w:szCs w:val="24"/>
        </w:rPr>
      </w:pPr>
      <w:r w:rsidRPr="00B50A84">
        <w:rPr>
          <w:snapToGrid w:val="0"/>
          <w:sz w:val="24"/>
          <w:szCs w:val="24"/>
        </w:rPr>
        <w:t xml:space="preserve">Факс: ______________________________________________________________________ </w:t>
      </w:r>
    </w:p>
    <w:p w:rsidR="00E023BD" w:rsidRPr="00B50A84" w:rsidRDefault="00E023BD" w:rsidP="00E023BD">
      <w:pPr>
        <w:ind w:firstLine="567"/>
        <w:jc w:val="both"/>
        <w:rPr>
          <w:snapToGrid w:val="0"/>
          <w:sz w:val="24"/>
          <w:szCs w:val="24"/>
        </w:rPr>
      </w:pPr>
      <w:r w:rsidRPr="00B50A84">
        <w:rPr>
          <w:snapToGrid w:val="0"/>
          <w:sz w:val="24"/>
          <w:szCs w:val="24"/>
          <w:lang w:val="uz-Cyrl-UZ"/>
        </w:rPr>
        <w:t>Юридик ақоми</w:t>
      </w:r>
      <w:r w:rsidRPr="00B50A84">
        <w:rPr>
          <w:snapToGrid w:val="0"/>
          <w:sz w:val="24"/>
          <w:szCs w:val="24"/>
        </w:rPr>
        <w:t>:_______________________________________________________________</w:t>
      </w:r>
    </w:p>
    <w:p w:rsidR="00E023BD" w:rsidRPr="00B50A84" w:rsidRDefault="00E023BD" w:rsidP="00E023BD">
      <w:pPr>
        <w:ind w:firstLine="567"/>
        <w:jc w:val="both"/>
        <w:rPr>
          <w:snapToGrid w:val="0"/>
          <w:sz w:val="24"/>
          <w:szCs w:val="24"/>
        </w:rPr>
      </w:pPr>
      <w:r w:rsidRPr="00B50A84">
        <w:rPr>
          <w:snapToGrid w:val="0"/>
          <w:sz w:val="24"/>
          <w:szCs w:val="24"/>
        </w:rPr>
        <w:t xml:space="preserve">Ташкил </w:t>
      </w:r>
      <w:r w:rsidRPr="00B50A84">
        <w:rPr>
          <w:snapToGrid w:val="0"/>
          <w:sz w:val="24"/>
          <w:szCs w:val="24"/>
          <w:lang w:val="uz-Cyrl-UZ"/>
        </w:rPr>
        <w:t>этилган жойи  ва санаси</w:t>
      </w:r>
      <w:r w:rsidRPr="00B50A84">
        <w:rPr>
          <w:snapToGrid w:val="0"/>
          <w:sz w:val="24"/>
          <w:szCs w:val="24"/>
        </w:rPr>
        <w:t>:________________________________________________</w:t>
      </w:r>
    </w:p>
    <w:p w:rsidR="00E023BD" w:rsidRPr="00B50A84" w:rsidRDefault="00E023BD" w:rsidP="00E023BD">
      <w:pPr>
        <w:ind w:firstLine="567"/>
        <w:jc w:val="both"/>
        <w:rPr>
          <w:snapToGrid w:val="0"/>
          <w:sz w:val="24"/>
          <w:szCs w:val="24"/>
        </w:rPr>
      </w:pPr>
      <w:r w:rsidRPr="00B50A84">
        <w:rPr>
          <w:snapToGrid w:val="0"/>
          <w:sz w:val="24"/>
          <w:szCs w:val="24"/>
          <w:lang w:val="uz-Cyrl-UZ"/>
        </w:rPr>
        <w:t>Фаолият турлари бўйича ихтисослашуви</w:t>
      </w:r>
      <w:r w:rsidRPr="00B50A84">
        <w:rPr>
          <w:snapToGrid w:val="0"/>
          <w:sz w:val="24"/>
          <w:szCs w:val="24"/>
        </w:rPr>
        <w:t>:_________________________________________</w:t>
      </w:r>
    </w:p>
    <w:p w:rsidR="00E023BD" w:rsidRPr="00B50A84" w:rsidRDefault="00E023BD" w:rsidP="00E023BD">
      <w:pPr>
        <w:ind w:firstLine="567"/>
        <w:jc w:val="both"/>
        <w:rPr>
          <w:snapToGrid w:val="0"/>
          <w:sz w:val="24"/>
          <w:szCs w:val="24"/>
        </w:rPr>
      </w:pPr>
      <w:r w:rsidRPr="00B50A84">
        <w:rPr>
          <w:snapToGrid w:val="0"/>
          <w:sz w:val="24"/>
          <w:szCs w:val="24"/>
          <w:lang w:val="uz-Cyrl-UZ"/>
        </w:rPr>
        <w:t>Офиси жойлашган жойи ва Ўзбекистондаги филиаллари</w:t>
      </w:r>
      <w:r w:rsidRPr="00B50A84">
        <w:rPr>
          <w:snapToGrid w:val="0"/>
          <w:sz w:val="24"/>
          <w:szCs w:val="24"/>
        </w:rPr>
        <w:t xml:space="preserve">:___________________________ </w:t>
      </w:r>
    </w:p>
    <w:p w:rsidR="00E023BD" w:rsidRPr="00B50A84" w:rsidRDefault="00E023BD" w:rsidP="00E023BD">
      <w:pPr>
        <w:ind w:firstLine="567"/>
        <w:jc w:val="both"/>
        <w:rPr>
          <w:snapToGrid w:val="0"/>
          <w:sz w:val="24"/>
          <w:szCs w:val="24"/>
          <w:lang w:val="uz-Cyrl-UZ"/>
        </w:rPr>
      </w:pPr>
      <w:r w:rsidRPr="00B50A84">
        <w:rPr>
          <w:snapToGrid w:val="0"/>
          <w:sz w:val="24"/>
          <w:szCs w:val="24"/>
          <w:lang w:val="uz-Cyrl-UZ"/>
        </w:rPr>
        <w:t>Доимий ва вақтинчалик ишловчи ходимлари умумий сони, жумладан:</w:t>
      </w:r>
    </w:p>
    <w:p w:rsidR="00E023BD" w:rsidRPr="00B50A84" w:rsidRDefault="00E023BD" w:rsidP="00E023BD">
      <w:pPr>
        <w:ind w:firstLine="1134"/>
        <w:jc w:val="both"/>
        <w:rPr>
          <w:snapToGrid w:val="0"/>
          <w:sz w:val="24"/>
          <w:szCs w:val="24"/>
        </w:rPr>
      </w:pPr>
      <w:r w:rsidRPr="00B50A84">
        <w:rPr>
          <w:snapToGrid w:val="0"/>
          <w:sz w:val="24"/>
          <w:szCs w:val="24"/>
          <w:lang w:val="uz-Cyrl-UZ"/>
        </w:rPr>
        <w:t>Доимий ишловчи ходимлар</w:t>
      </w:r>
      <w:r w:rsidRPr="00B50A84">
        <w:rPr>
          <w:snapToGrid w:val="0"/>
          <w:sz w:val="24"/>
          <w:szCs w:val="24"/>
        </w:rPr>
        <w:t xml:space="preserve"> (</w:t>
      </w:r>
      <w:r w:rsidRPr="00B50A84">
        <w:rPr>
          <w:snapToGrid w:val="0"/>
          <w:sz w:val="24"/>
          <w:szCs w:val="24"/>
          <w:lang w:val="uz-Cyrl-UZ"/>
        </w:rPr>
        <w:t>жами</w:t>
      </w:r>
      <w:r w:rsidRPr="00B50A84">
        <w:rPr>
          <w:snapToGrid w:val="0"/>
          <w:sz w:val="24"/>
          <w:szCs w:val="24"/>
        </w:rPr>
        <w:t xml:space="preserve">):_________________________________________ </w:t>
      </w:r>
    </w:p>
    <w:p w:rsidR="00E023BD" w:rsidRPr="00B50A84" w:rsidRDefault="00E023BD" w:rsidP="00E023BD">
      <w:pPr>
        <w:ind w:firstLine="1134"/>
        <w:jc w:val="both"/>
        <w:rPr>
          <w:snapToGrid w:val="0"/>
          <w:sz w:val="24"/>
          <w:szCs w:val="24"/>
        </w:rPr>
      </w:pPr>
      <w:r w:rsidRPr="00B50A84">
        <w:rPr>
          <w:snapToGrid w:val="0"/>
          <w:sz w:val="24"/>
          <w:szCs w:val="24"/>
          <w:lang w:val="uz-Cyrl-UZ"/>
        </w:rPr>
        <w:t>Вақтинчалик ишловчи ходимлар</w:t>
      </w:r>
      <w:r w:rsidRPr="00B50A84">
        <w:rPr>
          <w:snapToGrid w:val="0"/>
          <w:sz w:val="24"/>
          <w:szCs w:val="24"/>
        </w:rPr>
        <w:t xml:space="preserve"> (</w:t>
      </w:r>
      <w:r w:rsidRPr="00B50A84">
        <w:rPr>
          <w:snapToGrid w:val="0"/>
          <w:sz w:val="24"/>
          <w:szCs w:val="24"/>
          <w:lang w:val="uz-Cyrl-UZ"/>
        </w:rPr>
        <w:t>жами</w:t>
      </w:r>
      <w:r w:rsidRPr="00B50A84">
        <w:rPr>
          <w:snapToGrid w:val="0"/>
          <w:sz w:val="24"/>
          <w:szCs w:val="24"/>
        </w:rPr>
        <w:t xml:space="preserve">): ____________________________________ </w:t>
      </w:r>
    </w:p>
    <w:p w:rsidR="00E023BD" w:rsidRPr="00B50A84" w:rsidRDefault="00E023BD" w:rsidP="00E023BD">
      <w:pPr>
        <w:ind w:firstLine="567"/>
        <w:jc w:val="both"/>
        <w:rPr>
          <w:snapToGrid w:val="0"/>
          <w:sz w:val="24"/>
          <w:szCs w:val="24"/>
        </w:rPr>
      </w:pPr>
    </w:p>
    <w:p w:rsidR="00E023BD" w:rsidRPr="00B50A84" w:rsidRDefault="00E023BD" w:rsidP="00E023BD">
      <w:pPr>
        <w:ind w:firstLine="567"/>
        <w:jc w:val="both"/>
        <w:rPr>
          <w:snapToGrid w:val="0"/>
          <w:sz w:val="24"/>
          <w:szCs w:val="24"/>
          <w:lang w:val="uz-Cyrl-UZ"/>
        </w:rPr>
      </w:pPr>
      <w:r w:rsidRPr="00B50A84">
        <w:rPr>
          <w:snapToGrid w:val="0"/>
          <w:sz w:val="24"/>
          <w:szCs w:val="24"/>
          <w:lang w:val="uz-Cyrl-UZ"/>
        </w:rPr>
        <w:t>Камида 3 йиллик иш тажрибасига эга бўлган ходимлар сони, жумладан:</w:t>
      </w:r>
    </w:p>
    <w:p w:rsidR="00E023BD" w:rsidRPr="00B50A84" w:rsidRDefault="00E023BD" w:rsidP="00E023BD">
      <w:pPr>
        <w:ind w:firstLine="1134"/>
        <w:jc w:val="both"/>
        <w:rPr>
          <w:snapToGrid w:val="0"/>
          <w:sz w:val="24"/>
          <w:szCs w:val="24"/>
        </w:rPr>
      </w:pPr>
      <w:r w:rsidRPr="00B50A84">
        <w:rPr>
          <w:snapToGrid w:val="0"/>
          <w:sz w:val="24"/>
          <w:szCs w:val="24"/>
          <w:lang w:val="uz-Cyrl-UZ"/>
        </w:rPr>
        <w:t>Доимий ишловчи ходимлар</w:t>
      </w:r>
      <w:r w:rsidRPr="00B50A84">
        <w:rPr>
          <w:snapToGrid w:val="0"/>
          <w:sz w:val="24"/>
          <w:szCs w:val="24"/>
        </w:rPr>
        <w:t xml:space="preserve">:_______________________________________________ </w:t>
      </w:r>
    </w:p>
    <w:p w:rsidR="00E023BD" w:rsidRPr="00B50A84" w:rsidRDefault="00E023BD" w:rsidP="00E023BD">
      <w:pPr>
        <w:ind w:firstLine="1134"/>
        <w:jc w:val="both"/>
        <w:rPr>
          <w:snapToGrid w:val="0"/>
          <w:sz w:val="24"/>
          <w:szCs w:val="24"/>
        </w:rPr>
      </w:pPr>
      <w:r w:rsidRPr="00B50A84">
        <w:rPr>
          <w:snapToGrid w:val="0"/>
          <w:sz w:val="24"/>
          <w:szCs w:val="24"/>
          <w:lang w:val="uz-Cyrl-UZ"/>
        </w:rPr>
        <w:t>Вақтинчалик ишловчи ходимлар</w:t>
      </w:r>
      <w:r w:rsidRPr="00B50A84">
        <w:rPr>
          <w:snapToGrid w:val="0"/>
          <w:sz w:val="24"/>
          <w:szCs w:val="24"/>
        </w:rPr>
        <w:t xml:space="preserve">: ___________________________________________ </w:t>
      </w:r>
    </w:p>
    <w:p w:rsidR="00E023BD" w:rsidRPr="00B50A84" w:rsidRDefault="00E023BD" w:rsidP="00E023BD">
      <w:pPr>
        <w:ind w:firstLine="567"/>
        <w:jc w:val="both"/>
        <w:rPr>
          <w:snapToGrid w:val="0"/>
          <w:sz w:val="24"/>
          <w:szCs w:val="24"/>
          <w:lang w:val="uz-Cyrl-UZ"/>
        </w:rPr>
      </w:pPr>
    </w:p>
    <w:p w:rsidR="00E023BD" w:rsidRPr="00B50A84" w:rsidRDefault="00E023BD" w:rsidP="00E023BD">
      <w:pPr>
        <w:ind w:firstLine="567"/>
        <w:jc w:val="both"/>
        <w:rPr>
          <w:snapToGrid w:val="0"/>
          <w:sz w:val="24"/>
          <w:szCs w:val="24"/>
          <w:lang w:val="uz-Cyrl-UZ"/>
        </w:rPr>
      </w:pPr>
      <w:r w:rsidRPr="00B50A84">
        <w:rPr>
          <w:snapToGrid w:val="0"/>
          <w:sz w:val="24"/>
          <w:szCs w:val="24"/>
          <w:lang w:val="uz-Cyrl-UZ"/>
        </w:rPr>
        <w:t>Танлаш иштирокчиси корхонасининг ташкилий тузилмаси, жумладан:</w:t>
      </w:r>
    </w:p>
    <w:p w:rsidR="00E023BD" w:rsidRPr="00B50A84" w:rsidRDefault="00E023BD" w:rsidP="00E023BD">
      <w:pPr>
        <w:ind w:firstLine="1134"/>
        <w:jc w:val="both"/>
        <w:rPr>
          <w:snapToGrid w:val="0"/>
          <w:sz w:val="24"/>
          <w:szCs w:val="24"/>
          <w:lang w:val="uz-Cyrl-UZ"/>
        </w:rPr>
      </w:pPr>
      <w:r w:rsidRPr="00B50A84">
        <w:rPr>
          <w:snapToGrid w:val="0"/>
          <w:sz w:val="24"/>
          <w:szCs w:val="24"/>
          <w:lang w:val="uz-Cyrl-UZ"/>
        </w:rPr>
        <w:t xml:space="preserve">- корхонанинг ташкилий тузилмаси [филиаллари, ҳудудий бўлинмалари, ишлаб чиқариш майдонлари ва бошқа шахобчалари] </w:t>
      </w:r>
    </w:p>
    <w:p w:rsidR="00E023BD" w:rsidRPr="00B50A84" w:rsidRDefault="00E023BD" w:rsidP="00E023BD">
      <w:pPr>
        <w:ind w:firstLine="1134"/>
        <w:jc w:val="both"/>
        <w:rPr>
          <w:snapToGrid w:val="0"/>
          <w:sz w:val="24"/>
          <w:szCs w:val="24"/>
          <w:lang w:val="uz-Cyrl-UZ"/>
        </w:rPr>
      </w:pPr>
    </w:p>
    <w:p w:rsidR="00E023BD" w:rsidRPr="00B50A84" w:rsidRDefault="00E023BD" w:rsidP="00E023BD">
      <w:pPr>
        <w:ind w:firstLine="1134"/>
        <w:jc w:val="both"/>
        <w:rPr>
          <w:snapToGrid w:val="0"/>
          <w:sz w:val="24"/>
          <w:szCs w:val="24"/>
          <w:lang w:val="uz-Cyrl-UZ"/>
        </w:rPr>
      </w:pPr>
      <w:r w:rsidRPr="00B50A84">
        <w:rPr>
          <w:snapToGrid w:val="0"/>
          <w:sz w:val="24"/>
          <w:szCs w:val="24"/>
          <w:lang w:val="uz-Cyrl-UZ"/>
        </w:rPr>
        <w:lastRenderedPageBreak/>
        <w:t>- ишлаб чиқариш жойлари мавжудлиги (жами  м</w:t>
      </w:r>
      <w:r w:rsidRPr="00B50A84">
        <w:rPr>
          <w:snapToGrid w:val="0"/>
          <w:sz w:val="24"/>
          <w:szCs w:val="24"/>
          <w:vertAlign w:val="superscript"/>
          <w:lang w:val="uz-Cyrl-UZ"/>
        </w:rPr>
        <w:t>2</w:t>
      </w:r>
      <w:r w:rsidRPr="00B50A84">
        <w:rPr>
          <w:snapToGrid w:val="0"/>
          <w:sz w:val="24"/>
          <w:szCs w:val="24"/>
          <w:lang w:val="uz-Cyrl-UZ"/>
        </w:rPr>
        <w:t>) [хусусий ёки ижара];</w:t>
      </w:r>
    </w:p>
    <w:p w:rsidR="00E023BD" w:rsidRPr="00B50A84" w:rsidRDefault="00E023BD" w:rsidP="00E023BD">
      <w:pPr>
        <w:ind w:firstLine="1134"/>
        <w:jc w:val="both"/>
        <w:rPr>
          <w:snapToGrid w:val="0"/>
          <w:sz w:val="24"/>
          <w:szCs w:val="24"/>
          <w:lang w:val="uz-Cyrl-UZ"/>
        </w:rPr>
      </w:pPr>
      <w:r w:rsidRPr="00B50A84">
        <w:rPr>
          <w:snapToGrid w:val="0"/>
          <w:sz w:val="24"/>
          <w:szCs w:val="24"/>
          <w:lang w:val="uz-Cyrl-UZ"/>
        </w:rPr>
        <w:t>- омборхона жойлари мавжудлиги (жами  м</w:t>
      </w:r>
      <w:r w:rsidRPr="00B50A84">
        <w:rPr>
          <w:snapToGrid w:val="0"/>
          <w:sz w:val="24"/>
          <w:szCs w:val="24"/>
          <w:vertAlign w:val="superscript"/>
          <w:lang w:val="uz-Cyrl-UZ"/>
        </w:rPr>
        <w:t>2</w:t>
      </w:r>
      <w:r w:rsidRPr="00B50A84">
        <w:rPr>
          <w:snapToGrid w:val="0"/>
          <w:sz w:val="24"/>
          <w:szCs w:val="24"/>
          <w:lang w:val="uz-Cyrl-UZ"/>
        </w:rPr>
        <w:t>) [хусусий ёки ижара];</w:t>
      </w:r>
    </w:p>
    <w:p w:rsidR="00E023BD" w:rsidRPr="00B50A84" w:rsidRDefault="00E023BD" w:rsidP="00E023BD">
      <w:pPr>
        <w:ind w:firstLine="1134"/>
        <w:jc w:val="both"/>
        <w:rPr>
          <w:snapToGrid w:val="0"/>
          <w:sz w:val="24"/>
          <w:szCs w:val="24"/>
          <w:lang w:val="uz-Cyrl-UZ"/>
        </w:rPr>
      </w:pPr>
      <w:r w:rsidRPr="00B50A84">
        <w:rPr>
          <w:snapToGrid w:val="0"/>
          <w:sz w:val="24"/>
          <w:szCs w:val="24"/>
          <w:lang w:val="uz-Cyrl-UZ"/>
        </w:rPr>
        <w:t>- ишлаб чиқариш ускуналари</w:t>
      </w:r>
    </w:p>
    <w:p w:rsidR="00E023BD" w:rsidRPr="00B50A84" w:rsidRDefault="00E023BD" w:rsidP="00E023BD">
      <w:pPr>
        <w:ind w:firstLine="1134"/>
        <w:jc w:val="both"/>
        <w:rPr>
          <w:snapToGrid w:val="0"/>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4480"/>
        <w:gridCol w:w="1120"/>
        <w:gridCol w:w="1921"/>
        <w:gridCol w:w="1921"/>
      </w:tblGrid>
      <w:tr w:rsidR="00E023BD" w:rsidRPr="00B50A84" w:rsidTr="00125CA5">
        <w:tc>
          <w:tcPr>
            <w:tcW w:w="528" w:type="dxa"/>
            <w:shd w:val="clear" w:color="auto" w:fill="auto"/>
          </w:tcPr>
          <w:p w:rsidR="00E023BD" w:rsidRPr="00B50A84" w:rsidRDefault="00E023BD" w:rsidP="00125CA5">
            <w:pPr>
              <w:spacing w:before="120"/>
              <w:jc w:val="center"/>
              <w:rPr>
                <w:lang w:val="uz-Cyrl-UZ"/>
              </w:rPr>
            </w:pPr>
            <w:r w:rsidRPr="00B50A84">
              <w:rPr>
                <w:lang w:val="uz-Cyrl-UZ"/>
              </w:rPr>
              <w:t>№</w:t>
            </w:r>
          </w:p>
        </w:tc>
        <w:tc>
          <w:tcPr>
            <w:tcW w:w="4480" w:type="dxa"/>
            <w:shd w:val="clear" w:color="auto" w:fill="auto"/>
          </w:tcPr>
          <w:p w:rsidR="00E023BD" w:rsidRPr="00B50A84" w:rsidRDefault="00E023BD" w:rsidP="00125CA5">
            <w:pPr>
              <w:spacing w:before="120"/>
              <w:jc w:val="center"/>
              <w:rPr>
                <w:lang w:val="uz-Cyrl-UZ"/>
              </w:rPr>
            </w:pPr>
            <w:r w:rsidRPr="00B50A84">
              <w:rPr>
                <w:lang w:val="uz-Cyrl-UZ"/>
              </w:rPr>
              <w:t>Техникаси номи</w:t>
            </w:r>
          </w:p>
        </w:tc>
        <w:tc>
          <w:tcPr>
            <w:tcW w:w="1120" w:type="dxa"/>
            <w:shd w:val="clear" w:color="auto" w:fill="auto"/>
          </w:tcPr>
          <w:p w:rsidR="00E023BD" w:rsidRPr="00B50A84" w:rsidRDefault="00E023BD" w:rsidP="00125CA5">
            <w:pPr>
              <w:spacing w:before="120"/>
              <w:jc w:val="center"/>
              <w:rPr>
                <w:lang w:val="uz-Cyrl-UZ"/>
              </w:rPr>
            </w:pPr>
            <w:r w:rsidRPr="00B50A84">
              <w:rPr>
                <w:lang w:val="uz-Cyrl-UZ"/>
              </w:rPr>
              <w:t>Сони</w:t>
            </w:r>
          </w:p>
        </w:tc>
        <w:tc>
          <w:tcPr>
            <w:tcW w:w="1921" w:type="dxa"/>
            <w:shd w:val="clear" w:color="auto" w:fill="auto"/>
          </w:tcPr>
          <w:p w:rsidR="00E023BD" w:rsidRPr="00B50A84" w:rsidRDefault="00E023BD" w:rsidP="00125CA5">
            <w:pPr>
              <w:spacing w:before="120"/>
              <w:jc w:val="center"/>
              <w:rPr>
                <w:lang w:val="uz-Cyrl-UZ"/>
              </w:rPr>
            </w:pPr>
            <w:r w:rsidRPr="00B50A84">
              <w:rPr>
                <w:lang w:val="uz-Cyrl-UZ"/>
              </w:rPr>
              <w:t>Ишлаб чиқарилган санаси</w:t>
            </w:r>
          </w:p>
        </w:tc>
        <w:tc>
          <w:tcPr>
            <w:tcW w:w="1921" w:type="dxa"/>
            <w:shd w:val="clear" w:color="auto" w:fill="auto"/>
          </w:tcPr>
          <w:p w:rsidR="00E023BD" w:rsidRPr="00B50A84" w:rsidRDefault="00E023BD" w:rsidP="00125CA5">
            <w:pPr>
              <w:spacing w:before="120"/>
              <w:jc w:val="center"/>
              <w:rPr>
                <w:lang w:val="uz-Cyrl-UZ"/>
              </w:rPr>
            </w:pPr>
            <w:r w:rsidRPr="00B50A84">
              <w:rPr>
                <w:lang w:val="uz-Cyrl-UZ"/>
              </w:rPr>
              <w:t>Сотиб олинган сана</w:t>
            </w:r>
          </w:p>
        </w:tc>
      </w:tr>
    </w:tbl>
    <w:p w:rsidR="00E023BD" w:rsidRPr="00B50A84" w:rsidRDefault="00E023BD" w:rsidP="00E023BD">
      <w:pPr>
        <w:ind w:firstLine="1134"/>
        <w:jc w:val="both"/>
        <w:rPr>
          <w:sz w:val="24"/>
          <w:szCs w:val="24"/>
          <w:lang w:val="uz-Cyrl-UZ"/>
        </w:rPr>
      </w:pPr>
    </w:p>
    <w:p w:rsidR="00E023BD" w:rsidRPr="00B50A84" w:rsidRDefault="00E023BD" w:rsidP="00E023BD">
      <w:pPr>
        <w:ind w:firstLine="567"/>
        <w:jc w:val="both"/>
        <w:rPr>
          <w:b/>
          <w:sz w:val="24"/>
          <w:szCs w:val="24"/>
          <w:lang w:val="uz-Cyrl-UZ"/>
        </w:rPr>
      </w:pPr>
      <w:r w:rsidRPr="00B50A84">
        <w:rPr>
          <w:sz w:val="24"/>
          <w:szCs w:val="24"/>
          <w:lang w:val="uz-Cyrl-UZ"/>
        </w:rPr>
        <w:t xml:space="preserve">Иштирокчи номи:    </w:t>
      </w:r>
      <w:r w:rsidRPr="00B50A84">
        <w:rPr>
          <w:b/>
          <w:sz w:val="24"/>
          <w:szCs w:val="24"/>
          <w:lang w:val="uz-Cyrl-UZ"/>
        </w:rPr>
        <w:t>[Иштирокчининг тўлиқ номини кўрсатинг]</w:t>
      </w:r>
    </w:p>
    <w:p w:rsidR="00E023BD" w:rsidRPr="00B50A84" w:rsidRDefault="00E023BD" w:rsidP="00E023BD">
      <w:pPr>
        <w:ind w:firstLine="567"/>
        <w:jc w:val="both"/>
        <w:rPr>
          <w:sz w:val="24"/>
          <w:szCs w:val="24"/>
          <w:lang w:val="uz-Cyrl-UZ"/>
        </w:rPr>
      </w:pPr>
    </w:p>
    <w:p w:rsidR="00E023BD" w:rsidRPr="00B50A84" w:rsidRDefault="00E023BD" w:rsidP="00E023BD">
      <w:pPr>
        <w:ind w:firstLine="567"/>
        <w:jc w:val="both"/>
        <w:rPr>
          <w:b/>
          <w:sz w:val="24"/>
          <w:szCs w:val="24"/>
          <w:lang w:val="uz-Cyrl-UZ"/>
        </w:rPr>
      </w:pPr>
      <w:r w:rsidRPr="00B50A84">
        <w:rPr>
          <w:sz w:val="24"/>
          <w:szCs w:val="24"/>
          <w:lang w:val="uz-Cyrl-UZ"/>
        </w:rPr>
        <w:t xml:space="preserve">Таклифга имзо чекувчи лавозими: </w:t>
      </w:r>
      <w:r w:rsidRPr="00B50A84">
        <w:rPr>
          <w:b/>
          <w:sz w:val="24"/>
          <w:szCs w:val="24"/>
          <w:lang w:val="uz-Cyrl-UZ"/>
        </w:rPr>
        <w:t>[Таклифга имзо қўйган шахснинг лавозимини кўрсатинг]</w:t>
      </w:r>
    </w:p>
    <w:p w:rsidR="00E023BD" w:rsidRPr="00B50A84" w:rsidRDefault="00E023BD" w:rsidP="00E023BD">
      <w:pPr>
        <w:ind w:firstLine="567"/>
        <w:jc w:val="both"/>
        <w:rPr>
          <w:sz w:val="24"/>
          <w:szCs w:val="24"/>
          <w:lang w:val="uz-Cyrl-UZ"/>
        </w:rPr>
      </w:pPr>
    </w:p>
    <w:p w:rsidR="00E023BD" w:rsidRPr="00B50A84" w:rsidRDefault="00E023BD" w:rsidP="00E023BD">
      <w:pPr>
        <w:ind w:firstLine="567"/>
        <w:jc w:val="both"/>
        <w:rPr>
          <w:b/>
          <w:sz w:val="24"/>
          <w:szCs w:val="24"/>
          <w:lang w:val="uz-Cyrl-UZ"/>
        </w:rPr>
      </w:pPr>
      <w:r w:rsidRPr="00B50A84">
        <w:rPr>
          <w:sz w:val="24"/>
          <w:szCs w:val="24"/>
          <w:lang w:val="uz-Cyrl-UZ"/>
        </w:rPr>
        <w:t xml:space="preserve">Имзо:  </w:t>
      </w:r>
      <w:r w:rsidRPr="00B50A84">
        <w:rPr>
          <w:b/>
          <w:sz w:val="24"/>
          <w:szCs w:val="24"/>
          <w:lang w:val="uz-Cyrl-UZ"/>
        </w:rPr>
        <w:t xml:space="preserve">[Юқорида номи ва лавозими кўрсатилган шахс имзосини қўйинг] </w:t>
      </w:r>
    </w:p>
    <w:p w:rsidR="00E023BD" w:rsidRPr="00B50A84" w:rsidRDefault="00E023BD" w:rsidP="00E023BD">
      <w:pPr>
        <w:ind w:firstLine="567"/>
        <w:jc w:val="both"/>
        <w:rPr>
          <w:sz w:val="24"/>
          <w:szCs w:val="24"/>
          <w:lang w:val="uz-Cyrl-UZ"/>
        </w:rPr>
      </w:pPr>
    </w:p>
    <w:p w:rsidR="00E023BD" w:rsidRPr="00B50A84" w:rsidRDefault="00E023BD" w:rsidP="00E023BD">
      <w:pPr>
        <w:pStyle w:val="Bodynoindent"/>
        <w:tabs>
          <w:tab w:val="clear" w:pos="2636"/>
          <w:tab w:val="clear" w:pos="3090"/>
        </w:tabs>
        <w:spacing w:line="240" w:lineRule="auto"/>
        <w:ind w:firstLine="567"/>
        <w:rPr>
          <w:rFonts w:ascii="Times New Roman" w:hAnsi="Times New Roman"/>
          <w:sz w:val="24"/>
          <w:szCs w:val="24"/>
          <w:lang w:val="uz-Cyrl-UZ"/>
        </w:rPr>
      </w:pPr>
      <w:r w:rsidRPr="00B50A84">
        <w:rPr>
          <w:rFonts w:ascii="Times New Roman" w:hAnsi="Times New Roman"/>
          <w:sz w:val="24"/>
          <w:szCs w:val="24"/>
          <w:lang w:val="uz-Cyrl-UZ"/>
        </w:rPr>
        <w:t xml:space="preserve">Ушбу таклиф </w:t>
      </w:r>
      <w:r w:rsidRPr="00B50A84">
        <w:rPr>
          <w:rFonts w:ascii="Times New Roman" w:hAnsi="Times New Roman"/>
          <w:b/>
          <w:sz w:val="24"/>
          <w:szCs w:val="24"/>
          <w:lang w:val="uz-Cyrl-UZ"/>
        </w:rPr>
        <w:t>[Иштирокчининг тўлиқ номини кўрсатинг</w:t>
      </w:r>
      <w:r w:rsidRPr="00B50A84">
        <w:rPr>
          <w:rFonts w:ascii="Times New Roman" w:hAnsi="Times New Roman"/>
          <w:sz w:val="24"/>
          <w:szCs w:val="24"/>
          <w:lang w:val="uz-Cyrl-UZ"/>
        </w:rPr>
        <w:t>]  кўрсатмаси ва номидан тегишли ваколат билан имзоланди.</w:t>
      </w:r>
    </w:p>
    <w:p w:rsidR="00E023BD" w:rsidRPr="00B50A84" w:rsidRDefault="00E023BD" w:rsidP="00E023BD">
      <w:pPr>
        <w:pStyle w:val="Bodynoindent"/>
        <w:tabs>
          <w:tab w:val="clear" w:pos="2636"/>
          <w:tab w:val="clear" w:pos="3090"/>
        </w:tabs>
        <w:spacing w:line="240" w:lineRule="auto"/>
        <w:ind w:firstLine="567"/>
        <w:rPr>
          <w:rFonts w:ascii="Times New Roman" w:hAnsi="Times New Roman"/>
          <w:sz w:val="24"/>
          <w:szCs w:val="24"/>
          <w:lang w:val="uz-Cyrl-UZ"/>
        </w:rPr>
      </w:pPr>
    </w:p>
    <w:p w:rsidR="00E023BD" w:rsidRPr="00B50A84" w:rsidRDefault="00E023BD" w:rsidP="00E023BD">
      <w:pPr>
        <w:spacing w:before="120"/>
        <w:ind w:firstLine="539"/>
        <w:jc w:val="both"/>
        <w:rPr>
          <w:sz w:val="24"/>
          <w:szCs w:val="24"/>
        </w:rPr>
      </w:pPr>
      <w:r w:rsidRPr="00B50A84">
        <w:rPr>
          <w:sz w:val="24"/>
          <w:szCs w:val="24"/>
          <w:lang w:val="uz-Cyrl-UZ"/>
        </w:rPr>
        <w:t xml:space="preserve">Сана: </w:t>
      </w:r>
      <w:r w:rsidRPr="00B50A84">
        <w:rPr>
          <w:b/>
          <w:sz w:val="24"/>
          <w:szCs w:val="24"/>
          <w:lang w:val="uz-Cyrl-UZ"/>
        </w:rPr>
        <w:t>[таклифга имзо қўйилган санани кўрсатинг]</w:t>
      </w:r>
    </w:p>
    <w:p w:rsidR="00E023BD" w:rsidRPr="00B50A84" w:rsidRDefault="00E023BD" w:rsidP="00E023BD">
      <w:pPr>
        <w:spacing w:before="120"/>
        <w:ind w:firstLine="539"/>
        <w:jc w:val="both"/>
        <w:rPr>
          <w:lang w:val="uz-Cyrl-UZ"/>
        </w:rPr>
      </w:pPr>
      <w:r w:rsidRPr="00B50A84">
        <w:rPr>
          <w:lang w:val="uz-Cyrl-UZ"/>
        </w:rPr>
        <w:t xml:space="preserve"> </w:t>
      </w:r>
    </w:p>
    <w:p w:rsidR="00E023BD" w:rsidRPr="00B50A84" w:rsidRDefault="00E023BD" w:rsidP="00E023BD">
      <w:pPr>
        <w:jc w:val="center"/>
        <w:rPr>
          <w:sz w:val="24"/>
          <w:szCs w:val="24"/>
          <w:lang w:val="uz-Cyrl-UZ"/>
        </w:rPr>
      </w:pPr>
      <w:r w:rsidRPr="00B50A84">
        <w:rPr>
          <w:sz w:val="24"/>
          <w:szCs w:val="24"/>
          <w:lang w:val="uz-Cyrl-UZ"/>
        </w:rPr>
        <w:t>ИЛОВАЛАРНИНГ БАРЧА БЕТЛАРИ ТОПШИРИЛАЁТГАНДА ТАНЛАШ САВДОСИ ИШТИРОКЧИЛАРИ ТОМОНИДАН ИМЗОЛАНГАН ВА МУҲРЛАНГАН БЎЛИШИ ШАРТ.</w:t>
      </w:r>
    </w:p>
    <w:p w:rsidR="00E023BD" w:rsidRPr="00B50A84" w:rsidRDefault="00E023BD" w:rsidP="00E023BD">
      <w:pPr>
        <w:pStyle w:val="1"/>
        <w:spacing w:before="0"/>
        <w:jc w:val="right"/>
        <w:rPr>
          <w:rFonts w:ascii="Times New Roman" w:hAnsi="Times New Roman" w:cs="Times New Roman"/>
          <w:b w:val="0"/>
          <w:sz w:val="24"/>
          <w:szCs w:val="24"/>
          <w:lang w:val="uz-Cyrl-UZ"/>
        </w:rPr>
      </w:pPr>
      <w:r w:rsidRPr="00B50A84">
        <w:rPr>
          <w:rFonts w:ascii="Times New Roman" w:hAnsi="Times New Roman" w:cs="Times New Roman"/>
          <w:b w:val="0"/>
          <w:sz w:val="24"/>
          <w:szCs w:val="24"/>
          <w:lang w:val="uz-Cyrl-UZ"/>
        </w:rPr>
        <w:t>3-шакл</w:t>
      </w:r>
    </w:p>
    <w:p w:rsidR="00E023BD" w:rsidRPr="00B50A84" w:rsidRDefault="00E023BD" w:rsidP="00E023BD">
      <w:pPr>
        <w:rPr>
          <w:b/>
          <w:sz w:val="24"/>
          <w:szCs w:val="24"/>
          <w:u w:val="single"/>
        </w:rPr>
      </w:pPr>
      <w:r w:rsidRPr="00B50A84">
        <w:rPr>
          <w:sz w:val="24"/>
          <w:szCs w:val="24"/>
        </w:rPr>
        <w:t>№ _____-лот</w:t>
      </w:r>
    </w:p>
    <w:p w:rsidR="00E023BD" w:rsidRPr="00B50A84" w:rsidRDefault="00E023BD" w:rsidP="00E023BD">
      <w:pPr>
        <w:rPr>
          <w:b/>
          <w:sz w:val="24"/>
          <w:szCs w:val="24"/>
        </w:rPr>
      </w:pPr>
    </w:p>
    <w:p w:rsidR="00E023BD" w:rsidRPr="00B50A84" w:rsidRDefault="00E023BD" w:rsidP="00E023BD">
      <w:pPr>
        <w:pStyle w:val="3"/>
        <w:ind w:left="360"/>
        <w:jc w:val="center"/>
        <w:rPr>
          <w:b/>
          <w:szCs w:val="24"/>
        </w:rPr>
      </w:pPr>
      <w:r w:rsidRPr="00B50A84">
        <w:rPr>
          <w:b/>
          <w:bCs/>
          <w:szCs w:val="24"/>
          <w:lang w:val="uz-Cyrl-UZ"/>
        </w:rPr>
        <w:t xml:space="preserve">Маҳсулот(хизмат)нинг техник тавсиф жадвали </w:t>
      </w:r>
    </w:p>
    <w:p w:rsidR="00E023BD" w:rsidRPr="00B50A84" w:rsidRDefault="00E023BD" w:rsidP="00E023BD">
      <w:pPr>
        <w:ind w:firstLine="720"/>
        <w:jc w:val="both"/>
        <w:rPr>
          <w:sz w:val="24"/>
          <w:szCs w:val="24"/>
        </w:rPr>
      </w:pPr>
    </w:p>
    <w:p w:rsidR="00E023BD" w:rsidRPr="00B50A84" w:rsidRDefault="00E023BD" w:rsidP="00E023BD">
      <w:pPr>
        <w:ind w:firstLine="567"/>
        <w:rPr>
          <w:sz w:val="24"/>
          <w:szCs w:val="24"/>
          <w:lang w:val="uz-Cyrl-UZ"/>
        </w:rPr>
      </w:pPr>
      <w:r w:rsidRPr="00B50A84">
        <w:rPr>
          <w:sz w:val="24"/>
          <w:szCs w:val="24"/>
          <w:lang w:val="uz-Cyrl-UZ"/>
        </w:rPr>
        <w:t>Иштирокчи:___________________</w:t>
      </w:r>
      <w:r w:rsidRPr="00B50A84">
        <w:rPr>
          <w:sz w:val="24"/>
          <w:szCs w:val="24"/>
          <w:lang w:val="uz-Cyrl-UZ"/>
        </w:rPr>
        <w:tab/>
      </w:r>
      <w:r w:rsidRPr="00B50A84">
        <w:rPr>
          <w:sz w:val="24"/>
          <w:szCs w:val="24"/>
          <w:lang w:val="uz-Cyrl-UZ"/>
        </w:rPr>
        <w:tab/>
        <w:t xml:space="preserve">________ </w:t>
      </w:r>
    </w:p>
    <w:p w:rsidR="00E023BD" w:rsidRPr="00B50A84" w:rsidRDefault="00E023BD" w:rsidP="00E023BD">
      <w:pPr>
        <w:ind w:firstLine="567"/>
        <w:rPr>
          <w:sz w:val="24"/>
          <w:szCs w:val="24"/>
          <w:lang w:val="uz-Cyrl-UZ"/>
        </w:rPr>
      </w:pPr>
    </w:p>
    <w:p w:rsidR="00E023BD" w:rsidRPr="00B50A84" w:rsidRDefault="00E023BD" w:rsidP="00E023BD">
      <w:pPr>
        <w:jc w:val="center"/>
        <w:rPr>
          <w:b/>
        </w:rPr>
      </w:pPr>
    </w:p>
    <w:p w:rsidR="00E023BD" w:rsidRPr="00B50A84" w:rsidRDefault="00E023BD" w:rsidP="00E023BD">
      <w:pPr>
        <w:jc w:val="center"/>
        <w:rPr>
          <w:b/>
        </w:rPr>
      </w:pPr>
    </w:p>
    <w:tbl>
      <w:tblPr>
        <w:tblW w:w="101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208"/>
        <w:gridCol w:w="2552"/>
        <w:gridCol w:w="1984"/>
        <w:gridCol w:w="1843"/>
        <w:gridCol w:w="6"/>
      </w:tblGrid>
      <w:tr w:rsidR="00E023BD" w:rsidRPr="00B50A84" w:rsidTr="00125CA5">
        <w:trPr>
          <w:gridAfter w:val="1"/>
          <w:wAfter w:w="6" w:type="dxa"/>
        </w:trPr>
        <w:tc>
          <w:tcPr>
            <w:tcW w:w="516" w:type="dxa"/>
            <w:vAlign w:val="center"/>
          </w:tcPr>
          <w:p w:rsidR="00E023BD" w:rsidRPr="00B50A84" w:rsidRDefault="00E023BD" w:rsidP="00125CA5">
            <w:pPr>
              <w:jc w:val="center"/>
              <w:rPr>
                <w:b/>
              </w:rPr>
            </w:pPr>
            <w:r w:rsidRPr="00B50A84">
              <w:rPr>
                <w:b/>
              </w:rPr>
              <w:t>№</w:t>
            </w:r>
          </w:p>
        </w:tc>
        <w:tc>
          <w:tcPr>
            <w:tcW w:w="3208" w:type="dxa"/>
            <w:vAlign w:val="center"/>
          </w:tcPr>
          <w:p w:rsidR="00E023BD" w:rsidRPr="00B50A84" w:rsidRDefault="00E023BD" w:rsidP="00125CA5">
            <w:pPr>
              <w:jc w:val="center"/>
              <w:rPr>
                <w:b/>
                <w:lang w:val="uz-Cyrl-UZ"/>
              </w:rPr>
            </w:pPr>
            <w:r w:rsidRPr="00B50A84">
              <w:rPr>
                <w:b/>
                <w:lang w:val="uz-Cyrl-UZ"/>
              </w:rPr>
              <w:t>Товарлар (хизматлар, ишлар)</w:t>
            </w:r>
          </w:p>
        </w:tc>
        <w:tc>
          <w:tcPr>
            <w:tcW w:w="2552" w:type="dxa"/>
            <w:vAlign w:val="center"/>
          </w:tcPr>
          <w:p w:rsidR="00E023BD" w:rsidRPr="00B50A84" w:rsidRDefault="00E023BD" w:rsidP="00125CA5">
            <w:pPr>
              <w:jc w:val="center"/>
              <w:rPr>
                <w:b/>
                <w:lang w:val="uz-Cyrl-UZ"/>
              </w:rPr>
            </w:pPr>
            <w:r w:rsidRPr="00B50A84">
              <w:rPr>
                <w:b/>
              </w:rPr>
              <w:t>Техник топшириқ талаблари</w:t>
            </w:r>
            <w:r w:rsidRPr="00B50A84">
              <w:rPr>
                <w:b/>
                <w:lang w:val="uz-Cyrl-UZ"/>
              </w:rPr>
              <w:t>ни бажариш учун маҳсулот номи</w:t>
            </w:r>
          </w:p>
        </w:tc>
        <w:tc>
          <w:tcPr>
            <w:tcW w:w="1984" w:type="dxa"/>
            <w:vAlign w:val="center"/>
          </w:tcPr>
          <w:p w:rsidR="00E023BD" w:rsidRPr="00B50A84" w:rsidRDefault="00E023BD" w:rsidP="00125CA5">
            <w:pPr>
              <w:jc w:val="center"/>
              <w:rPr>
                <w:b/>
                <w:lang w:val="uz-Cyrl-UZ"/>
              </w:rPr>
            </w:pPr>
            <w:r w:rsidRPr="00B50A84">
              <w:rPr>
                <w:b/>
                <w:lang w:val="uz-Cyrl-UZ"/>
              </w:rPr>
              <w:t xml:space="preserve">Маркаси </w:t>
            </w:r>
          </w:p>
        </w:tc>
        <w:tc>
          <w:tcPr>
            <w:tcW w:w="1843" w:type="dxa"/>
            <w:vAlign w:val="center"/>
          </w:tcPr>
          <w:p w:rsidR="00E023BD" w:rsidRPr="00B50A84" w:rsidRDefault="00E023BD" w:rsidP="00125CA5">
            <w:pPr>
              <w:jc w:val="center"/>
              <w:rPr>
                <w:b/>
                <w:lang w:val="uz-Cyrl-UZ"/>
              </w:rPr>
            </w:pPr>
            <w:r w:rsidRPr="00B50A84">
              <w:rPr>
                <w:b/>
                <w:lang w:val="uz-Cyrl-UZ"/>
              </w:rPr>
              <w:t>Ишлаб чиқарилган давлати</w:t>
            </w:r>
          </w:p>
        </w:tc>
      </w:tr>
      <w:tr w:rsidR="00E023BD" w:rsidRPr="00B50A84" w:rsidTr="00125CA5">
        <w:trPr>
          <w:gridAfter w:val="1"/>
          <w:wAfter w:w="6" w:type="dxa"/>
        </w:trPr>
        <w:tc>
          <w:tcPr>
            <w:tcW w:w="516" w:type="dxa"/>
            <w:vAlign w:val="center"/>
          </w:tcPr>
          <w:p w:rsidR="00E023BD" w:rsidRPr="00B50A84" w:rsidRDefault="00E023BD" w:rsidP="00125CA5">
            <w:pPr>
              <w:jc w:val="center"/>
              <w:rPr>
                <w:b/>
                <w:lang w:val="uz-Cyrl-UZ"/>
              </w:rPr>
            </w:pPr>
            <w:r w:rsidRPr="00B50A84">
              <w:rPr>
                <w:b/>
                <w:lang w:val="uz-Cyrl-UZ"/>
              </w:rPr>
              <w:t>1</w:t>
            </w:r>
          </w:p>
        </w:tc>
        <w:tc>
          <w:tcPr>
            <w:tcW w:w="3208" w:type="dxa"/>
            <w:vAlign w:val="center"/>
          </w:tcPr>
          <w:p w:rsidR="00E023BD" w:rsidRPr="00B50A84" w:rsidRDefault="00E023BD" w:rsidP="00125CA5">
            <w:pPr>
              <w:jc w:val="center"/>
              <w:rPr>
                <w:b/>
                <w:lang w:val="uz-Cyrl-UZ"/>
              </w:rPr>
            </w:pPr>
            <w:r w:rsidRPr="00B50A84">
              <w:rPr>
                <w:b/>
                <w:lang w:val="uz-Cyrl-UZ"/>
              </w:rPr>
              <w:t>2</w:t>
            </w:r>
          </w:p>
        </w:tc>
        <w:tc>
          <w:tcPr>
            <w:tcW w:w="2552" w:type="dxa"/>
            <w:vAlign w:val="center"/>
          </w:tcPr>
          <w:p w:rsidR="00E023BD" w:rsidRPr="00B50A84" w:rsidRDefault="00E023BD" w:rsidP="00125CA5">
            <w:pPr>
              <w:jc w:val="center"/>
              <w:rPr>
                <w:b/>
                <w:lang w:val="uz-Cyrl-UZ"/>
              </w:rPr>
            </w:pPr>
            <w:r w:rsidRPr="00B50A84">
              <w:rPr>
                <w:b/>
                <w:lang w:val="uz-Cyrl-UZ"/>
              </w:rPr>
              <w:t>3</w:t>
            </w:r>
          </w:p>
        </w:tc>
        <w:tc>
          <w:tcPr>
            <w:tcW w:w="1984" w:type="dxa"/>
            <w:vAlign w:val="center"/>
          </w:tcPr>
          <w:p w:rsidR="00E023BD" w:rsidRPr="00B50A84" w:rsidRDefault="00E023BD" w:rsidP="00125CA5">
            <w:pPr>
              <w:jc w:val="center"/>
              <w:rPr>
                <w:b/>
                <w:lang w:val="uz-Cyrl-UZ"/>
              </w:rPr>
            </w:pPr>
            <w:r w:rsidRPr="00B50A84">
              <w:rPr>
                <w:b/>
                <w:lang w:val="uz-Cyrl-UZ"/>
              </w:rPr>
              <w:t>4</w:t>
            </w:r>
          </w:p>
        </w:tc>
        <w:tc>
          <w:tcPr>
            <w:tcW w:w="1843" w:type="dxa"/>
            <w:vAlign w:val="center"/>
          </w:tcPr>
          <w:p w:rsidR="00E023BD" w:rsidRPr="00B50A84" w:rsidRDefault="00E023BD" w:rsidP="00125CA5">
            <w:pPr>
              <w:jc w:val="center"/>
              <w:rPr>
                <w:b/>
                <w:lang w:val="uz-Cyrl-UZ"/>
              </w:rPr>
            </w:pPr>
            <w:r w:rsidRPr="00B50A84">
              <w:rPr>
                <w:b/>
                <w:lang w:val="uz-Cyrl-UZ"/>
              </w:rPr>
              <w:t>5</w:t>
            </w:r>
          </w:p>
        </w:tc>
      </w:tr>
      <w:tr w:rsidR="00E023BD" w:rsidRPr="00B50A84" w:rsidTr="00125CA5">
        <w:tc>
          <w:tcPr>
            <w:tcW w:w="516" w:type="dxa"/>
            <w:vAlign w:val="center"/>
          </w:tcPr>
          <w:p w:rsidR="00E023BD" w:rsidRPr="00B50A84" w:rsidRDefault="00E023BD" w:rsidP="00125CA5">
            <w:pPr>
              <w:jc w:val="center"/>
            </w:pPr>
          </w:p>
        </w:tc>
        <w:tc>
          <w:tcPr>
            <w:tcW w:w="9593" w:type="dxa"/>
            <w:gridSpan w:val="5"/>
            <w:vAlign w:val="center"/>
          </w:tcPr>
          <w:p w:rsidR="00E023BD" w:rsidRPr="00B50A84" w:rsidRDefault="00E023BD" w:rsidP="00125CA5">
            <w:pPr>
              <w:jc w:val="center"/>
            </w:pPr>
            <w:r w:rsidRPr="00B50A84">
              <w:rPr>
                <w:i/>
              </w:rPr>
              <w:t>Танлаш ном ва Лот ра</w:t>
            </w:r>
            <w:r w:rsidRPr="00B50A84">
              <w:rPr>
                <w:i/>
                <w:lang w:val="uz-Cyrl-UZ"/>
              </w:rPr>
              <w:t>қ</w:t>
            </w:r>
            <w:r w:rsidRPr="00B50A84">
              <w:rPr>
                <w:i/>
              </w:rPr>
              <w:t xml:space="preserve">ами </w:t>
            </w:r>
          </w:p>
        </w:tc>
      </w:tr>
      <w:tr w:rsidR="00E023BD" w:rsidRPr="00B50A84" w:rsidTr="00125CA5">
        <w:trPr>
          <w:gridAfter w:val="1"/>
          <w:wAfter w:w="6" w:type="dxa"/>
        </w:trPr>
        <w:tc>
          <w:tcPr>
            <w:tcW w:w="516" w:type="dxa"/>
            <w:vAlign w:val="center"/>
          </w:tcPr>
          <w:p w:rsidR="00E023BD" w:rsidRPr="00B50A84" w:rsidRDefault="00E023BD" w:rsidP="00125CA5">
            <w:pPr>
              <w:jc w:val="center"/>
            </w:pPr>
            <w:r w:rsidRPr="00B50A84">
              <w:t>1</w:t>
            </w:r>
          </w:p>
        </w:tc>
        <w:tc>
          <w:tcPr>
            <w:tcW w:w="3208" w:type="dxa"/>
            <w:vAlign w:val="center"/>
          </w:tcPr>
          <w:p w:rsidR="00E023BD" w:rsidRPr="00B50A84" w:rsidRDefault="00E023BD" w:rsidP="00125CA5">
            <w:pPr>
              <w:jc w:val="center"/>
            </w:pPr>
          </w:p>
        </w:tc>
        <w:tc>
          <w:tcPr>
            <w:tcW w:w="2552" w:type="dxa"/>
            <w:vAlign w:val="center"/>
          </w:tcPr>
          <w:p w:rsidR="00E023BD" w:rsidRPr="00B50A84" w:rsidRDefault="00E023BD" w:rsidP="00125CA5">
            <w:pPr>
              <w:jc w:val="center"/>
            </w:pPr>
          </w:p>
        </w:tc>
        <w:tc>
          <w:tcPr>
            <w:tcW w:w="1984" w:type="dxa"/>
            <w:vAlign w:val="center"/>
          </w:tcPr>
          <w:p w:rsidR="00E023BD" w:rsidRPr="00B50A84" w:rsidRDefault="00E023BD" w:rsidP="00125CA5">
            <w:pPr>
              <w:jc w:val="center"/>
            </w:pPr>
          </w:p>
        </w:tc>
        <w:tc>
          <w:tcPr>
            <w:tcW w:w="1843" w:type="dxa"/>
            <w:vAlign w:val="center"/>
          </w:tcPr>
          <w:p w:rsidR="00E023BD" w:rsidRPr="00B50A84" w:rsidRDefault="00E023BD" w:rsidP="00125CA5">
            <w:pPr>
              <w:jc w:val="center"/>
            </w:pPr>
          </w:p>
        </w:tc>
      </w:tr>
      <w:tr w:rsidR="00E023BD" w:rsidRPr="00B50A84" w:rsidTr="00125CA5">
        <w:trPr>
          <w:gridAfter w:val="1"/>
          <w:wAfter w:w="6" w:type="dxa"/>
        </w:trPr>
        <w:tc>
          <w:tcPr>
            <w:tcW w:w="516" w:type="dxa"/>
            <w:vAlign w:val="center"/>
          </w:tcPr>
          <w:p w:rsidR="00E023BD" w:rsidRPr="00B50A84" w:rsidRDefault="00E023BD" w:rsidP="00125CA5">
            <w:pPr>
              <w:jc w:val="center"/>
            </w:pPr>
            <w:r w:rsidRPr="00B50A84">
              <w:t>2</w:t>
            </w:r>
          </w:p>
        </w:tc>
        <w:tc>
          <w:tcPr>
            <w:tcW w:w="3208" w:type="dxa"/>
            <w:vAlign w:val="center"/>
          </w:tcPr>
          <w:p w:rsidR="00E023BD" w:rsidRPr="00B50A84" w:rsidRDefault="00E023BD" w:rsidP="00125CA5">
            <w:pPr>
              <w:jc w:val="center"/>
            </w:pPr>
          </w:p>
        </w:tc>
        <w:tc>
          <w:tcPr>
            <w:tcW w:w="2552" w:type="dxa"/>
            <w:vAlign w:val="center"/>
          </w:tcPr>
          <w:p w:rsidR="00E023BD" w:rsidRPr="00B50A84" w:rsidRDefault="00E023BD" w:rsidP="00125CA5">
            <w:pPr>
              <w:jc w:val="center"/>
            </w:pPr>
          </w:p>
        </w:tc>
        <w:tc>
          <w:tcPr>
            <w:tcW w:w="1984" w:type="dxa"/>
            <w:vAlign w:val="center"/>
          </w:tcPr>
          <w:p w:rsidR="00E023BD" w:rsidRPr="00B50A84" w:rsidRDefault="00E023BD" w:rsidP="00125CA5">
            <w:pPr>
              <w:jc w:val="center"/>
            </w:pPr>
          </w:p>
        </w:tc>
        <w:tc>
          <w:tcPr>
            <w:tcW w:w="1843" w:type="dxa"/>
            <w:vAlign w:val="center"/>
          </w:tcPr>
          <w:p w:rsidR="00E023BD" w:rsidRPr="00B50A84" w:rsidRDefault="00E023BD" w:rsidP="00125CA5">
            <w:pPr>
              <w:jc w:val="center"/>
            </w:pPr>
          </w:p>
        </w:tc>
      </w:tr>
      <w:tr w:rsidR="00E023BD" w:rsidRPr="00B50A84" w:rsidTr="00125CA5">
        <w:trPr>
          <w:gridAfter w:val="1"/>
          <w:wAfter w:w="6" w:type="dxa"/>
        </w:trPr>
        <w:tc>
          <w:tcPr>
            <w:tcW w:w="516" w:type="dxa"/>
            <w:vAlign w:val="center"/>
          </w:tcPr>
          <w:p w:rsidR="00E023BD" w:rsidRPr="00B50A84" w:rsidRDefault="00E023BD" w:rsidP="00125CA5">
            <w:pPr>
              <w:jc w:val="center"/>
            </w:pPr>
          </w:p>
        </w:tc>
        <w:tc>
          <w:tcPr>
            <w:tcW w:w="3208" w:type="dxa"/>
            <w:vAlign w:val="center"/>
          </w:tcPr>
          <w:p w:rsidR="00E023BD" w:rsidRPr="00B50A84" w:rsidRDefault="00E023BD" w:rsidP="00125CA5">
            <w:pPr>
              <w:jc w:val="center"/>
            </w:pPr>
          </w:p>
        </w:tc>
        <w:tc>
          <w:tcPr>
            <w:tcW w:w="2552" w:type="dxa"/>
            <w:vAlign w:val="center"/>
          </w:tcPr>
          <w:p w:rsidR="00E023BD" w:rsidRPr="00B50A84" w:rsidRDefault="00E023BD" w:rsidP="00125CA5">
            <w:pPr>
              <w:jc w:val="center"/>
            </w:pPr>
          </w:p>
        </w:tc>
        <w:tc>
          <w:tcPr>
            <w:tcW w:w="1984" w:type="dxa"/>
            <w:vAlign w:val="center"/>
          </w:tcPr>
          <w:p w:rsidR="00E023BD" w:rsidRPr="00B50A84" w:rsidRDefault="00E023BD" w:rsidP="00125CA5">
            <w:pPr>
              <w:jc w:val="center"/>
            </w:pPr>
          </w:p>
        </w:tc>
        <w:tc>
          <w:tcPr>
            <w:tcW w:w="1843" w:type="dxa"/>
            <w:vAlign w:val="center"/>
          </w:tcPr>
          <w:p w:rsidR="00E023BD" w:rsidRPr="00B50A84" w:rsidRDefault="00E023BD" w:rsidP="00125CA5">
            <w:pPr>
              <w:jc w:val="center"/>
            </w:pPr>
          </w:p>
        </w:tc>
      </w:tr>
      <w:tr w:rsidR="00E023BD" w:rsidRPr="00B50A84" w:rsidTr="00125CA5">
        <w:trPr>
          <w:gridAfter w:val="1"/>
          <w:wAfter w:w="6" w:type="dxa"/>
        </w:trPr>
        <w:tc>
          <w:tcPr>
            <w:tcW w:w="516" w:type="dxa"/>
            <w:vAlign w:val="center"/>
          </w:tcPr>
          <w:p w:rsidR="00E023BD" w:rsidRPr="00B50A84" w:rsidRDefault="00E023BD" w:rsidP="00125CA5">
            <w:pPr>
              <w:jc w:val="center"/>
            </w:pPr>
          </w:p>
        </w:tc>
        <w:tc>
          <w:tcPr>
            <w:tcW w:w="3208" w:type="dxa"/>
            <w:vAlign w:val="center"/>
          </w:tcPr>
          <w:p w:rsidR="00E023BD" w:rsidRPr="00B50A84" w:rsidRDefault="00E023BD" w:rsidP="00125CA5">
            <w:pPr>
              <w:jc w:val="center"/>
            </w:pPr>
          </w:p>
        </w:tc>
        <w:tc>
          <w:tcPr>
            <w:tcW w:w="2552" w:type="dxa"/>
            <w:vAlign w:val="center"/>
          </w:tcPr>
          <w:p w:rsidR="00E023BD" w:rsidRPr="00B50A84" w:rsidRDefault="00E023BD" w:rsidP="00125CA5">
            <w:pPr>
              <w:jc w:val="center"/>
            </w:pPr>
          </w:p>
        </w:tc>
        <w:tc>
          <w:tcPr>
            <w:tcW w:w="1984" w:type="dxa"/>
            <w:vAlign w:val="center"/>
          </w:tcPr>
          <w:p w:rsidR="00E023BD" w:rsidRPr="00B50A84" w:rsidRDefault="00E023BD" w:rsidP="00125CA5">
            <w:pPr>
              <w:jc w:val="center"/>
            </w:pPr>
          </w:p>
        </w:tc>
        <w:tc>
          <w:tcPr>
            <w:tcW w:w="1843" w:type="dxa"/>
            <w:vAlign w:val="center"/>
          </w:tcPr>
          <w:p w:rsidR="00E023BD" w:rsidRPr="00B50A84" w:rsidRDefault="00E023BD" w:rsidP="00125CA5">
            <w:pPr>
              <w:jc w:val="center"/>
            </w:pPr>
          </w:p>
        </w:tc>
      </w:tr>
      <w:tr w:rsidR="00E023BD" w:rsidRPr="00B50A84" w:rsidTr="00125CA5">
        <w:trPr>
          <w:gridAfter w:val="1"/>
          <w:wAfter w:w="6" w:type="dxa"/>
        </w:trPr>
        <w:tc>
          <w:tcPr>
            <w:tcW w:w="516" w:type="dxa"/>
            <w:vAlign w:val="center"/>
          </w:tcPr>
          <w:p w:rsidR="00E023BD" w:rsidRPr="00B50A84" w:rsidRDefault="00E023BD" w:rsidP="00125CA5">
            <w:pPr>
              <w:jc w:val="center"/>
            </w:pPr>
          </w:p>
        </w:tc>
        <w:tc>
          <w:tcPr>
            <w:tcW w:w="3208" w:type="dxa"/>
            <w:vAlign w:val="center"/>
          </w:tcPr>
          <w:p w:rsidR="00E023BD" w:rsidRPr="00B50A84" w:rsidRDefault="00E023BD" w:rsidP="00125CA5">
            <w:pPr>
              <w:jc w:val="center"/>
            </w:pPr>
          </w:p>
        </w:tc>
        <w:tc>
          <w:tcPr>
            <w:tcW w:w="2552" w:type="dxa"/>
            <w:vAlign w:val="center"/>
          </w:tcPr>
          <w:p w:rsidR="00E023BD" w:rsidRPr="00B50A84" w:rsidRDefault="00E023BD" w:rsidP="00125CA5">
            <w:pPr>
              <w:jc w:val="center"/>
            </w:pPr>
          </w:p>
        </w:tc>
        <w:tc>
          <w:tcPr>
            <w:tcW w:w="1984" w:type="dxa"/>
            <w:vAlign w:val="center"/>
          </w:tcPr>
          <w:p w:rsidR="00E023BD" w:rsidRPr="00B50A84" w:rsidRDefault="00E023BD" w:rsidP="00125CA5">
            <w:pPr>
              <w:jc w:val="center"/>
            </w:pPr>
          </w:p>
        </w:tc>
        <w:tc>
          <w:tcPr>
            <w:tcW w:w="1843" w:type="dxa"/>
            <w:vAlign w:val="center"/>
          </w:tcPr>
          <w:p w:rsidR="00E023BD" w:rsidRPr="00B50A84" w:rsidRDefault="00E023BD" w:rsidP="00125CA5">
            <w:pPr>
              <w:jc w:val="center"/>
            </w:pPr>
          </w:p>
        </w:tc>
      </w:tr>
      <w:tr w:rsidR="00E023BD" w:rsidRPr="00B50A84" w:rsidTr="00125CA5">
        <w:trPr>
          <w:gridAfter w:val="1"/>
          <w:wAfter w:w="6" w:type="dxa"/>
        </w:trPr>
        <w:tc>
          <w:tcPr>
            <w:tcW w:w="516" w:type="dxa"/>
            <w:vAlign w:val="center"/>
          </w:tcPr>
          <w:p w:rsidR="00E023BD" w:rsidRPr="00B50A84" w:rsidRDefault="00E023BD" w:rsidP="00125CA5">
            <w:pPr>
              <w:jc w:val="center"/>
            </w:pPr>
          </w:p>
        </w:tc>
        <w:tc>
          <w:tcPr>
            <w:tcW w:w="3208" w:type="dxa"/>
            <w:vAlign w:val="center"/>
          </w:tcPr>
          <w:p w:rsidR="00E023BD" w:rsidRPr="00B50A84" w:rsidRDefault="00E023BD" w:rsidP="00125CA5">
            <w:pPr>
              <w:jc w:val="center"/>
            </w:pPr>
          </w:p>
        </w:tc>
        <w:tc>
          <w:tcPr>
            <w:tcW w:w="2552" w:type="dxa"/>
            <w:vAlign w:val="center"/>
          </w:tcPr>
          <w:p w:rsidR="00E023BD" w:rsidRPr="00B50A84" w:rsidRDefault="00E023BD" w:rsidP="00125CA5">
            <w:pPr>
              <w:jc w:val="center"/>
            </w:pPr>
          </w:p>
        </w:tc>
        <w:tc>
          <w:tcPr>
            <w:tcW w:w="1984" w:type="dxa"/>
            <w:vAlign w:val="center"/>
          </w:tcPr>
          <w:p w:rsidR="00E023BD" w:rsidRPr="00B50A84" w:rsidRDefault="00E023BD" w:rsidP="00125CA5">
            <w:pPr>
              <w:jc w:val="center"/>
            </w:pPr>
          </w:p>
        </w:tc>
        <w:tc>
          <w:tcPr>
            <w:tcW w:w="1843" w:type="dxa"/>
            <w:vAlign w:val="center"/>
          </w:tcPr>
          <w:p w:rsidR="00E023BD" w:rsidRPr="00B50A84" w:rsidRDefault="00E023BD" w:rsidP="00125CA5">
            <w:pPr>
              <w:jc w:val="center"/>
            </w:pPr>
          </w:p>
        </w:tc>
      </w:tr>
    </w:tbl>
    <w:p w:rsidR="00E023BD" w:rsidRPr="00B50A84" w:rsidRDefault="00E023BD" w:rsidP="00E023BD">
      <w:pPr>
        <w:jc w:val="both"/>
        <w:rPr>
          <w:sz w:val="28"/>
          <w:szCs w:val="28"/>
        </w:rPr>
      </w:pPr>
    </w:p>
    <w:p w:rsidR="00E023BD" w:rsidRPr="00B50A84" w:rsidRDefault="00E023BD" w:rsidP="00E023BD">
      <w:pPr>
        <w:tabs>
          <w:tab w:val="left" w:pos="2340"/>
        </w:tabs>
        <w:ind w:firstLine="567"/>
        <w:rPr>
          <w:b/>
          <w:sz w:val="24"/>
          <w:szCs w:val="24"/>
          <w:lang w:val="uz-Cyrl-UZ"/>
        </w:rPr>
      </w:pPr>
    </w:p>
    <w:p w:rsidR="00E023BD" w:rsidRPr="00B50A84" w:rsidRDefault="00E023BD" w:rsidP="00E023BD">
      <w:pPr>
        <w:spacing w:before="60"/>
        <w:ind w:firstLine="567"/>
        <w:jc w:val="both"/>
        <w:rPr>
          <w:b/>
          <w:sz w:val="24"/>
          <w:szCs w:val="24"/>
          <w:lang w:val="uz-Cyrl-UZ"/>
        </w:rPr>
      </w:pPr>
      <w:r w:rsidRPr="00B50A84">
        <w:rPr>
          <w:sz w:val="24"/>
          <w:szCs w:val="24"/>
          <w:lang w:val="uz-Cyrl-UZ"/>
        </w:rPr>
        <w:t xml:space="preserve">Иштирокчи номи:    </w:t>
      </w:r>
      <w:r w:rsidRPr="00B50A84">
        <w:rPr>
          <w:b/>
          <w:sz w:val="24"/>
          <w:szCs w:val="24"/>
          <w:lang w:val="uz-Cyrl-UZ"/>
        </w:rPr>
        <w:t>[Иштирокчининг тўлиқ номини кўрсатинг]</w:t>
      </w:r>
    </w:p>
    <w:p w:rsidR="00E023BD" w:rsidRPr="00B50A84" w:rsidRDefault="00E023BD" w:rsidP="00E023BD">
      <w:pPr>
        <w:spacing w:before="60"/>
        <w:ind w:firstLine="567"/>
        <w:jc w:val="both"/>
        <w:rPr>
          <w:b/>
          <w:sz w:val="24"/>
          <w:szCs w:val="24"/>
          <w:lang w:val="uz-Cyrl-UZ"/>
        </w:rPr>
      </w:pPr>
      <w:r w:rsidRPr="00B50A84">
        <w:rPr>
          <w:sz w:val="24"/>
          <w:szCs w:val="24"/>
          <w:lang w:val="uz-Cyrl-UZ"/>
        </w:rPr>
        <w:t xml:space="preserve">Таклифга имзо чекувчининг лавозими: </w:t>
      </w:r>
      <w:r w:rsidRPr="00B50A84">
        <w:rPr>
          <w:b/>
          <w:sz w:val="24"/>
          <w:szCs w:val="24"/>
          <w:lang w:val="uz-Cyrl-UZ"/>
        </w:rPr>
        <w:t>[Таклифга имзо қўйган шахснинг лавозимини кўрсатинг]</w:t>
      </w:r>
    </w:p>
    <w:p w:rsidR="00E023BD" w:rsidRPr="00B50A84" w:rsidRDefault="00E023BD" w:rsidP="00E023BD">
      <w:pPr>
        <w:spacing w:before="60"/>
        <w:ind w:firstLine="567"/>
        <w:jc w:val="both"/>
        <w:rPr>
          <w:b/>
          <w:sz w:val="24"/>
          <w:szCs w:val="24"/>
          <w:lang w:val="uz-Cyrl-UZ"/>
        </w:rPr>
      </w:pPr>
      <w:r w:rsidRPr="00B50A84">
        <w:rPr>
          <w:sz w:val="24"/>
          <w:szCs w:val="24"/>
          <w:lang w:val="uz-Cyrl-UZ"/>
        </w:rPr>
        <w:t xml:space="preserve">Имзо:  </w:t>
      </w:r>
      <w:r w:rsidRPr="00B50A84">
        <w:rPr>
          <w:b/>
          <w:sz w:val="24"/>
          <w:szCs w:val="24"/>
          <w:lang w:val="uz-Cyrl-UZ"/>
        </w:rPr>
        <w:t xml:space="preserve">[Юқорида номи ва лавозими кўрсатилган шахс имзосини қўйинг] </w:t>
      </w:r>
    </w:p>
    <w:p w:rsidR="00E023BD" w:rsidRPr="00B50A84" w:rsidRDefault="00E023BD" w:rsidP="00E023BD">
      <w:pPr>
        <w:pStyle w:val="Bodynoindent"/>
        <w:tabs>
          <w:tab w:val="clear" w:pos="2636"/>
          <w:tab w:val="clear" w:pos="3090"/>
        </w:tabs>
        <w:spacing w:before="60" w:line="240" w:lineRule="auto"/>
        <w:ind w:firstLine="567"/>
        <w:rPr>
          <w:rFonts w:ascii="Times New Roman" w:hAnsi="Times New Roman"/>
          <w:sz w:val="24"/>
          <w:szCs w:val="24"/>
          <w:lang w:val="uz-Cyrl-UZ"/>
        </w:rPr>
      </w:pPr>
      <w:r w:rsidRPr="00B50A84">
        <w:rPr>
          <w:rFonts w:ascii="Times New Roman" w:hAnsi="Times New Roman"/>
          <w:sz w:val="24"/>
          <w:szCs w:val="24"/>
          <w:lang w:val="uz-Cyrl-UZ"/>
        </w:rPr>
        <w:t xml:space="preserve">Ушбу таклиф </w:t>
      </w:r>
      <w:r w:rsidRPr="00B50A84">
        <w:rPr>
          <w:rFonts w:ascii="Times New Roman" w:hAnsi="Times New Roman"/>
          <w:b/>
          <w:sz w:val="24"/>
          <w:szCs w:val="24"/>
          <w:lang w:val="uz-Cyrl-UZ"/>
        </w:rPr>
        <w:t>[Иштирокчининг тўлиқ номини кўрсатинг</w:t>
      </w:r>
      <w:r w:rsidRPr="00B50A84">
        <w:rPr>
          <w:rFonts w:ascii="Times New Roman" w:hAnsi="Times New Roman"/>
          <w:sz w:val="24"/>
          <w:szCs w:val="24"/>
          <w:lang w:val="uz-Cyrl-UZ"/>
        </w:rPr>
        <w:t>] кўрсатмаси ва номидан тегишли ваколат билан имзоланди.</w:t>
      </w:r>
    </w:p>
    <w:p w:rsidR="00E023BD" w:rsidRPr="00B50A84" w:rsidRDefault="00E023BD" w:rsidP="00E023BD">
      <w:pPr>
        <w:ind w:firstLine="720"/>
        <w:jc w:val="both"/>
        <w:rPr>
          <w:sz w:val="24"/>
          <w:szCs w:val="24"/>
        </w:rPr>
      </w:pPr>
      <w:r w:rsidRPr="00B50A84">
        <w:rPr>
          <w:sz w:val="24"/>
          <w:szCs w:val="24"/>
          <w:lang w:val="uz-Cyrl-UZ"/>
        </w:rPr>
        <w:t xml:space="preserve">Сана: </w:t>
      </w:r>
      <w:r w:rsidRPr="00B50A84">
        <w:rPr>
          <w:b/>
          <w:sz w:val="24"/>
          <w:szCs w:val="24"/>
          <w:lang w:val="uz-Cyrl-UZ"/>
        </w:rPr>
        <w:t>[таклифга имзо қўйилган санани кўрсатинг]</w:t>
      </w:r>
    </w:p>
    <w:p w:rsidR="00E023BD" w:rsidRPr="00B50A84" w:rsidRDefault="00E023BD" w:rsidP="00E023BD">
      <w:pPr>
        <w:ind w:firstLine="720"/>
        <w:jc w:val="both"/>
        <w:rPr>
          <w:sz w:val="24"/>
          <w:szCs w:val="24"/>
        </w:rPr>
      </w:pPr>
      <w:r w:rsidRPr="00B50A84">
        <w:rPr>
          <w:sz w:val="24"/>
          <w:szCs w:val="24"/>
          <w:lang w:val="uz-Cyrl-UZ"/>
        </w:rPr>
        <w:t xml:space="preserve"> </w:t>
      </w:r>
    </w:p>
    <w:p w:rsidR="00E023BD" w:rsidRPr="00B50A84" w:rsidRDefault="00E023BD" w:rsidP="00E023BD">
      <w:pPr>
        <w:ind w:firstLine="720"/>
        <w:jc w:val="both"/>
        <w:rPr>
          <w:sz w:val="24"/>
          <w:szCs w:val="24"/>
        </w:rPr>
      </w:pPr>
    </w:p>
    <w:p w:rsidR="00E023BD" w:rsidRPr="00B50A84" w:rsidRDefault="00E023BD" w:rsidP="00E023BD">
      <w:pPr>
        <w:spacing w:before="120"/>
        <w:ind w:firstLine="539"/>
        <w:jc w:val="both"/>
        <w:rPr>
          <w:sz w:val="24"/>
          <w:szCs w:val="24"/>
          <w:lang w:val="uz-Cyrl-UZ"/>
        </w:rPr>
      </w:pPr>
    </w:p>
    <w:p w:rsidR="00E023BD" w:rsidRPr="00B50A84" w:rsidRDefault="00E023BD" w:rsidP="00E023BD">
      <w:pPr>
        <w:jc w:val="center"/>
        <w:rPr>
          <w:sz w:val="24"/>
          <w:szCs w:val="24"/>
          <w:lang w:val="uz-Cyrl-UZ"/>
        </w:rPr>
      </w:pPr>
      <w:r w:rsidRPr="00B50A84">
        <w:rPr>
          <w:sz w:val="24"/>
          <w:szCs w:val="24"/>
          <w:lang w:val="uz-Cyrl-UZ"/>
        </w:rPr>
        <w:t>ИЛОВАЛАРНИНГ БАРЧА БЕТЛАРИ ТОПШИРИЛАЁТГАНДА ТАНЛАШ САВДОСИ ИШТИРОКЧИЛАРИ ТОМОНИДАН ИМЗОЛАНГАН ВА МУҲРЛАНГАН БЎЛИШИ ШАРТ.</w:t>
      </w:r>
    </w:p>
    <w:p w:rsidR="00E023BD" w:rsidRPr="00B50A84" w:rsidRDefault="00E023BD" w:rsidP="00E023BD">
      <w:pPr>
        <w:ind w:left="7788" w:firstLine="708"/>
        <w:jc w:val="center"/>
        <w:rPr>
          <w:sz w:val="24"/>
          <w:szCs w:val="24"/>
          <w:lang w:val="uz-Cyrl-UZ"/>
        </w:rPr>
      </w:pPr>
    </w:p>
    <w:p w:rsidR="00E023BD" w:rsidRPr="00B50A84" w:rsidRDefault="00E023BD" w:rsidP="00E023BD">
      <w:pPr>
        <w:ind w:left="7788" w:firstLine="708"/>
        <w:jc w:val="center"/>
        <w:rPr>
          <w:sz w:val="22"/>
          <w:szCs w:val="22"/>
          <w:lang w:val="uz-Cyrl-UZ"/>
        </w:rPr>
      </w:pPr>
      <w:r w:rsidRPr="00B50A84">
        <w:rPr>
          <w:sz w:val="22"/>
          <w:szCs w:val="22"/>
          <w:lang w:val="uz-Cyrl-UZ"/>
        </w:rPr>
        <w:t>4-шакл</w:t>
      </w:r>
    </w:p>
    <w:p w:rsidR="00E023BD" w:rsidRPr="00B50A84" w:rsidRDefault="00E023BD" w:rsidP="00E023BD">
      <w:pPr>
        <w:rPr>
          <w:b/>
          <w:sz w:val="24"/>
          <w:szCs w:val="24"/>
          <w:u w:val="single"/>
        </w:rPr>
      </w:pPr>
      <w:r w:rsidRPr="00B50A84">
        <w:rPr>
          <w:sz w:val="24"/>
          <w:szCs w:val="24"/>
        </w:rPr>
        <w:t>№ _____-лот</w:t>
      </w:r>
    </w:p>
    <w:p w:rsidR="00E023BD" w:rsidRPr="00B50A84" w:rsidRDefault="00E023BD" w:rsidP="00E023BD">
      <w:pPr>
        <w:rPr>
          <w:b/>
          <w:sz w:val="22"/>
          <w:szCs w:val="22"/>
        </w:rPr>
      </w:pPr>
    </w:p>
    <w:p w:rsidR="00E023BD" w:rsidRPr="00B50A84" w:rsidRDefault="00E023BD" w:rsidP="00E023BD">
      <w:pPr>
        <w:pStyle w:val="af4"/>
        <w:tabs>
          <w:tab w:val="clear" w:pos="360"/>
          <w:tab w:val="left" w:pos="708"/>
        </w:tabs>
        <w:ind w:left="0" w:firstLine="0"/>
        <w:jc w:val="center"/>
        <w:rPr>
          <w:b/>
          <w:sz w:val="22"/>
          <w:szCs w:val="22"/>
        </w:rPr>
      </w:pPr>
      <w:r w:rsidRPr="00B50A84">
        <w:rPr>
          <w:b/>
          <w:sz w:val="22"/>
          <w:szCs w:val="22"/>
          <w:lang w:val="uz-Cyrl-UZ"/>
        </w:rPr>
        <w:t>ТАНЛАШ ТАКЛИФИ</w:t>
      </w:r>
    </w:p>
    <w:p w:rsidR="00E023BD" w:rsidRPr="00B50A84" w:rsidRDefault="00E023BD" w:rsidP="00E023BD">
      <w:pPr>
        <w:pStyle w:val="25"/>
        <w:tabs>
          <w:tab w:val="left" w:pos="7632"/>
        </w:tabs>
        <w:jc w:val="both"/>
        <w:rPr>
          <w:b/>
          <w:sz w:val="22"/>
          <w:szCs w:val="22"/>
        </w:rPr>
      </w:pPr>
    </w:p>
    <w:p w:rsidR="00E023BD" w:rsidRPr="00B50A84" w:rsidRDefault="00E023BD" w:rsidP="00E023BD">
      <w:pPr>
        <w:pStyle w:val="25"/>
        <w:tabs>
          <w:tab w:val="left" w:pos="7632"/>
        </w:tabs>
        <w:jc w:val="both"/>
        <w:rPr>
          <w:sz w:val="22"/>
          <w:szCs w:val="22"/>
        </w:rPr>
      </w:pPr>
      <w:r w:rsidRPr="00B50A84">
        <w:rPr>
          <w:sz w:val="22"/>
          <w:szCs w:val="22"/>
          <w:lang w:val="uz-Cyrl-UZ"/>
        </w:rPr>
        <w:t>КИМГА</w:t>
      </w:r>
      <w:r w:rsidRPr="00B50A84">
        <w:rPr>
          <w:sz w:val="22"/>
          <w:szCs w:val="22"/>
        </w:rPr>
        <w:t xml:space="preserve">: </w:t>
      </w:r>
      <w:r w:rsidRPr="00B50A84">
        <w:rPr>
          <w:sz w:val="22"/>
          <w:szCs w:val="22"/>
          <w:lang w:val="uz-Cyrl-UZ"/>
        </w:rPr>
        <w:t>Танлаш комиссиясига</w:t>
      </w:r>
      <w:r w:rsidRPr="00B50A84">
        <w:rPr>
          <w:sz w:val="22"/>
          <w:szCs w:val="22"/>
        </w:rPr>
        <w:tab/>
      </w:r>
    </w:p>
    <w:p w:rsidR="00E023BD" w:rsidRPr="00B50A84" w:rsidRDefault="00E023BD" w:rsidP="00E023BD">
      <w:pPr>
        <w:pStyle w:val="25"/>
        <w:jc w:val="both"/>
        <w:rPr>
          <w:sz w:val="22"/>
          <w:szCs w:val="22"/>
        </w:rPr>
      </w:pPr>
      <w:r w:rsidRPr="00B50A84">
        <w:rPr>
          <w:sz w:val="22"/>
          <w:szCs w:val="22"/>
          <w:lang w:val="uz-Cyrl-UZ"/>
        </w:rPr>
        <w:t>Жаноблар</w:t>
      </w:r>
      <w:r w:rsidRPr="00B50A84">
        <w:rPr>
          <w:sz w:val="22"/>
          <w:szCs w:val="22"/>
        </w:rPr>
        <w:t>!</w:t>
      </w:r>
    </w:p>
    <w:p w:rsidR="00E023BD" w:rsidRPr="00B50A84" w:rsidRDefault="00E023BD" w:rsidP="00E023BD">
      <w:pPr>
        <w:pStyle w:val="a5"/>
        <w:ind w:firstLine="540"/>
        <w:jc w:val="both"/>
        <w:rPr>
          <w:sz w:val="22"/>
          <w:szCs w:val="22"/>
        </w:rPr>
      </w:pPr>
      <w:r w:rsidRPr="00B50A84">
        <w:rPr>
          <w:sz w:val="22"/>
          <w:szCs w:val="22"/>
          <w:lang w:val="uz-Cyrl-UZ"/>
        </w:rPr>
        <w:t>Савдо учун олиниши (хизмат кўрсатиш) ушбу билан тасдиқланувчи ҳужжатларни ўрганиб чиқиб, биз қуйида имзо чекувчилар, ушбу Танлаш таклифининг бир қисми ҳисобланувчи ва таклиф этилаётган нарх-наво жадвали билан тасдиқланувчи</w:t>
      </w:r>
      <w:r w:rsidRPr="00B50A84">
        <w:rPr>
          <w:sz w:val="22"/>
          <w:szCs w:val="22"/>
        </w:rPr>
        <w:t>_____________________________________________________</w:t>
      </w:r>
      <w:r w:rsidRPr="00B50A84">
        <w:rPr>
          <w:sz w:val="22"/>
          <w:szCs w:val="22"/>
          <w:lang w:val="uz-Cyrl-UZ"/>
        </w:rPr>
        <w:t xml:space="preserve"> </w:t>
      </w:r>
      <w:r w:rsidRPr="00B50A84">
        <w:rPr>
          <w:sz w:val="22"/>
          <w:szCs w:val="22"/>
        </w:rPr>
        <w:t>_________________________________________________________________________________</w:t>
      </w:r>
      <w:r w:rsidRPr="00B50A84">
        <w:rPr>
          <w:sz w:val="22"/>
          <w:szCs w:val="22"/>
          <w:lang w:val="uz-Cyrl-UZ"/>
        </w:rPr>
        <w:t xml:space="preserve">суммадаги </w:t>
      </w:r>
      <w:r w:rsidRPr="00B50A84">
        <w:rPr>
          <w:sz w:val="22"/>
          <w:szCs w:val="22"/>
        </w:rPr>
        <w:t xml:space="preserve"> </w:t>
      </w:r>
    </w:p>
    <w:p w:rsidR="00E023BD" w:rsidRPr="00B50A84" w:rsidRDefault="00E023BD" w:rsidP="00E023BD">
      <w:pPr>
        <w:pStyle w:val="a5"/>
        <w:ind w:firstLine="540"/>
        <w:jc w:val="center"/>
        <w:rPr>
          <w:sz w:val="22"/>
          <w:szCs w:val="22"/>
        </w:rPr>
      </w:pPr>
      <w:r w:rsidRPr="00B50A84">
        <w:rPr>
          <w:sz w:val="22"/>
          <w:szCs w:val="22"/>
        </w:rPr>
        <w:t>(</w:t>
      </w:r>
      <w:r w:rsidRPr="00B50A84">
        <w:rPr>
          <w:sz w:val="22"/>
          <w:szCs w:val="22"/>
          <w:lang w:val="uz-Cyrl-UZ"/>
        </w:rPr>
        <w:t>Танлаш таклифининг умумий суммаси ёзма ва рақамларда</w:t>
      </w:r>
      <w:r w:rsidRPr="00B50A84">
        <w:rPr>
          <w:sz w:val="22"/>
          <w:szCs w:val="22"/>
        </w:rPr>
        <w:t>)</w:t>
      </w:r>
    </w:p>
    <w:p w:rsidR="00E023BD" w:rsidRPr="00B50A84" w:rsidRDefault="00E023BD" w:rsidP="00E023BD">
      <w:pPr>
        <w:pStyle w:val="a5"/>
        <w:jc w:val="both"/>
        <w:rPr>
          <w:sz w:val="22"/>
          <w:szCs w:val="22"/>
        </w:rPr>
      </w:pPr>
      <w:r w:rsidRPr="00B50A84">
        <w:rPr>
          <w:sz w:val="22"/>
          <w:szCs w:val="22"/>
          <w:lang w:val="uz-Cyrl-UZ"/>
        </w:rPr>
        <w:t>кўрсатилган ҳужжатлар асосида етказиб беришни (хизмат кўрсатишни) амалга оширишни  таклиф этамиз.</w:t>
      </w:r>
    </w:p>
    <w:p w:rsidR="00E023BD" w:rsidRPr="00B50A84" w:rsidRDefault="00E023BD" w:rsidP="00E023BD">
      <w:pPr>
        <w:pStyle w:val="a5"/>
        <w:ind w:firstLine="540"/>
        <w:jc w:val="both"/>
        <w:rPr>
          <w:sz w:val="22"/>
          <w:szCs w:val="22"/>
        </w:rPr>
      </w:pPr>
      <w:r w:rsidRPr="00B50A84">
        <w:rPr>
          <w:sz w:val="22"/>
          <w:szCs w:val="22"/>
          <w:lang w:val="uz-Cyrl-UZ"/>
        </w:rPr>
        <w:t xml:space="preserve">Бизнинг Танлаш таклифимиз қабул қилинган тақдирда, товар ва хизматлар учун Буюртмада келтирилган етказиб бериш (хизмат кўрсатиш) графиги асосида товарларни етказиб бериш (хизматларни кўрсатиш) мажбуриятини оламиз. </w:t>
      </w:r>
    </w:p>
    <w:p w:rsidR="00E023BD" w:rsidRPr="00B50A84" w:rsidRDefault="00E023BD" w:rsidP="00E023BD">
      <w:pPr>
        <w:ind w:firstLine="539"/>
        <w:jc w:val="both"/>
        <w:rPr>
          <w:sz w:val="22"/>
          <w:szCs w:val="22"/>
        </w:rPr>
      </w:pPr>
      <w:r w:rsidRPr="00B50A84">
        <w:rPr>
          <w:sz w:val="22"/>
          <w:szCs w:val="22"/>
          <w:lang w:val="uz-Cyrl-UZ"/>
        </w:rPr>
        <w:t>Бизнинг</w:t>
      </w:r>
      <w:r w:rsidRPr="00B50A84">
        <w:rPr>
          <w:sz w:val="22"/>
          <w:szCs w:val="22"/>
        </w:rPr>
        <w:t xml:space="preserve"> </w:t>
      </w:r>
      <w:r w:rsidRPr="00B50A84">
        <w:rPr>
          <w:b/>
          <w:sz w:val="22"/>
          <w:szCs w:val="22"/>
          <w:lang w:val="uz-Cyrl-UZ"/>
        </w:rPr>
        <w:t>__________________ (______________________________________________________)</w:t>
      </w:r>
      <w:r w:rsidRPr="00B50A84">
        <w:rPr>
          <w:sz w:val="22"/>
          <w:szCs w:val="22"/>
          <w:lang w:val="uz-Cyrl-UZ"/>
        </w:rPr>
        <w:t xml:space="preserve"> сўм закалат пулимиз Шартнома шартларининг бажарилиш якунига қадар ва биз томонимиздан шу каби Шартнома шартларининг бажарилишига кафолат сифатида Танлаш Буюртмачиси ихтиёрида туради. </w:t>
      </w:r>
    </w:p>
    <w:p w:rsidR="00E023BD" w:rsidRPr="00B50A84" w:rsidRDefault="00E023BD" w:rsidP="00E023BD">
      <w:pPr>
        <w:pStyle w:val="a5"/>
        <w:spacing w:after="0"/>
        <w:ind w:firstLine="540"/>
        <w:jc w:val="both"/>
        <w:rPr>
          <w:sz w:val="22"/>
          <w:szCs w:val="22"/>
          <w:lang w:val="uz-Cyrl-UZ"/>
        </w:rPr>
      </w:pPr>
      <w:r w:rsidRPr="00B50A84">
        <w:rPr>
          <w:sz w:val="22"/>
          <w:szCs w:val="22"/>
          <w:lang w:val="uz-Cyrl-UZ"/>
        </w:rPr>
        <w:t xml:space="preserve">Биз танлаш таклифларининг очилган куни сифатида ўрнатилган (белгиланган) санадан бошлаб 30 (ўттиз) банк куни давомида ушбу танлаш таклифлари қоидаларига риоя этишга розилик билдирамиз. Ушбу танлаш таклифи биз учун мажбурий (ҳақиқий) бўлиб қолади ва кўрсатилган муддат ўтгунга қадар ихтиёрий вақтда қабул қилиниши мумкин. </w:t>
      </w:r>
    </w:p>
    <w:p w:rsidR="00E023BD" w:rsidRPr="00B50A84" w:rsidRDefault="00E023BD" w:rsidP="00E023BD">
      <w:pPr>
        <w:pStyle w:val="a5"/>
        <w:ind w:firstLine="540"/>
        <w:jc w:val="both"/>
        <w:rPr>
          <w:sz w:val="22"/>
          <w:szCs w:val="22"/>
          <w:lang w:val="uz-Cyrl-UZ"/>
        </w:rPr>
      </w:pPr>
      <w:r w:rsidRPr="00B50A84">
        <w:rPr>
          <w:sz w:val="22"/>
          <w:szCs w:val="22"/>
          <w:lang w:val="uz-Cyrl-UZ"/>
        </w:rPr>
        <w:t>Расмий Шартномани тайёрлаб ва уни расмийлаштиргунга қадар ушбу танлаш таклифи, унинг қабул қилинишидаги Сизнинг ёзма тасдиғингиз ва Шартномага эга бўлганлигингиз ҳақидаги Сизнинг билдириш хатингиз билан биргаликда бизнинг ўртамиздаги ҳақиқий (мажбурий) Шартнома ролини бажаради.</w:t>
      </w:r>
    </w:p>
    <w:p w:rsidR="00E023BD" w:rsidRPr="00B50A84" w:rsidRDefault="00E023BD" w:rsidP="00E023BD">
      <w:pPr>
        <w:pStyle w:val="a5"/>
        <w:ind w:firstLine="540"/>
        <w:jc w:val="both"/>
        <w:rPr>
          <w:sz w:val="22"/>
          <w:szCs w:val="22"/>
          <w:lang w:val="uz-Cyrl-UZ"/>
        </w:rPr>
      </w:pPr>
      <w:r w:rsidRPr="00B50A84">
        <w:rPr>
          <w:sz w:val="22"/>
          <w:szCs w:val="22"/>
          <w:lang w:val="uz-Cyrl-UZ"/>
        </w:rPr>
        <w:t xml:space="preserve">Биз албатта инобатга оламизки (тушунамизки), Сиз ўта кичик ҳисоб қийматига эга бўлган танлаш таклифини ёки умуман Сиз олган таклифлардан қайси биринидир қабул қилишга мажбур эмассиз. </w:t>
      </w:r>
    </w:p>
    <w:p w:rsidR="00E023BD" w:rsidRPr="00B50A84" w:rsidRDefault="00E023BD" w:rsidP="00E023BD">
      <w:pPr>
        <w:pStyle w:val="a5"/>
        <w:ind w:firstLine="540"/>
        <w:jc w:val="both"/>
        <w:rPr>
          <w:sz w:val="22"/>
          <w:szCs w:val="22"/>
          <w:lang w:val="uz-Cyrl-UZ"/>
        </w:rPr>
      </w:pPr>
      <w:r w:rsidRPr="00B50A84">
        <w:rPr>
          <w:sz w:val="22"/>
          <w:szCs w:val="22"/>
          <w:lang w:val="uz-Cyrl-UZ"/>
        </w:rPr>
        <w:t xml:space="preserve">Биз ҳар ойнинг иккинчи санасида, бутун етказиб бериш (хизмат кўрсатиш) даври мобайнида танлаш савдоси шартларининг ижро этилиши ҳақидаги ахборот-маълумотларни тақдим этиб бориш мажбуриятини оламиз. </w:t>
      </w:r>
    </w:p>
    <w:p w:rsidR="00E023BD" w:rsidRPr="00B50A84" w:rsidRDefault="00E023BD" w:rsidP="00E023BD">
      <w:pPr>
        <w:pStyle w:val="a5"/>
        <w:ind w:firstLine="540"/>
        <w:jc w:val="both"/>
        <w:rPr>
          <w:sz w:val="22"/>
          <w:szCs w:val="22"/>
          <w:lang w:val="uz-Cyrl-UZ"/>
        </w:rPr>
      </w:pPr>
      <w:r w:rsidRPr="00B50A84">
        <w:rPr>
          <w:sz w:val="22"/>
          <w:szCs w:val="22"/>
          <w:lang w:val="uz-Cyrl-UZ"/>
        </w:rPr>
        <w:t>20             й</w:t>
      </w:r>
      <w:r w:rsidRPr="00B50A84">
        <w:rPr>
          <w:sz w:val="22"/>
          <w:szCs w:val="22"/>
        </w:rPr>
        <w:t xml:space="preserve">. _____________ </w:t>
      </w:r>
      <w:r w:rsidRPr="00B50A84">
        <w:rPr>
          <w:sz w:val="22"/>
          <w:szCs w:val="22"/>
          <w:lang w:val="uz-Cyrl-UZ"/>
        </w:rPr>
        <w:t>ойининг</w:t>
      </w:r>
      <w:r w:rsidRPr="00B50A84">
        <w:rPr>
          <w:sz w:val="22"/>
          <w:szCs w:val="22"/>
        </w:rPr>
        <w:t xml:space="preserve"> ______</w:t>
      </w:r>
      <w:r w:rsidRPr="00B50A84">
        <w:rPr>
          <w:sz w:val="22"/>
          <w:szCs w:val="22"/>
          <w:lang w:val="uz-Cyrl-UZ"/>
        </w:rPr>
        <w:t xml:space="preserve"> санаси билан белгиланди. </w:t>
      </w:r>
    </w:p>
    <w:p w:rsidR="00E023BD" w:rsidRPr="00B50A84" w:rsidRDefault="00E023BD" w:rsidP="00E023BD">
      <w:pPr>
        <w:spacing w:before="120"/>
        <w:ind w:firstLine="539"/>
        <w:jc w:val="both"/>
        <w:rPr>
          <w:sz w:val="22"/>
          <w:szCs w:val="22"/>
        </w:rPr>
      </w:pPr>
    </w:p>
    <w:p w:rsidR="00E023BD" w:rsidRPr="00B50A84" w:rsidRDefault="00E023BD" w:rsidP="00E023BD">
      <w:pPr>
        <w:spacing w:before="120"/>
        <w:ind w:firstLine="539"/>
        <w:jc w:val="both"/>
        <w:rPr>
          <w:sz w:val="22"/>
          <w:szCs w:val="22"/>
        </w:rPr>
      </w:pPr>
      <w:r w:rsidRPr="00B50A84">
        <w:rPr>
          <w:sz w:val="22"/>
          <w:szCs w:val="22"/>
        </w:rPr>
        <w:t xml:space="preserve">                          ________________</w:t>
      </w:r>
      <w:r w:rsidRPr="00B50A84">
        <w:rPr>
          <w:sz w:val="22"/>
          <w:szCs w:val="22"/>
        </w:rPr>
        <w:tab/>
        <w:t xml:space="preserve">            ______________________________________</w:t>
      </w:r>
    </w:p>
    <w:p w:rsidR="00E023BD" w:rsidRPr="00B50A84" w:rsidRDefault="00E023BD" w:rsidP="00E023BD">
      <w:pPr>
        <w:pStyle w:val="af"/>
        <w:rPr>
          <w:sz w:val="22"/>
          <w:szCs w:val="22"/>
        </w:rPr>
      </w:pPr>
      <w:r w:rsidRPr="00B50A84">
        <w:rPr>
          <w:sz w:val="22"/>
          <w:szCs w:val="22"/>
        </w:rPr>
        <w:t xml:space="preserve">                                  [</w:t>
      </w:r>
      <w:r w:rsidRPr="00B50A84">
        <w:rPr>
          <w:sz w:val="22"/>
          <w:szCs w:val="22"/>
          <w:lang w:val="uz-Cyrl-UZ"/>
        </w:rPr>
        <w:t>имзо</w:t>
      </w:r>
      <w:r w:rsidRPr="00B50A84">
        <w:rPr>
          <w:sz w:val="22"/>
          <w:szCs w:val="22"/>
        </w:rPr>
        <w:t>]</w:t>
      </w:r>
      <w:r w:rsidRPr="00B50A84">
        <w:rPr>
          <w:sz w:val="22"/>
          <w:szCs w:val="22"/>
        </w:rPr>
        <w:tab/>
      </w:r>
      <w:r w:rsidRPr="00B50A84">
        <w:rPr>
          <w:sz w:val="22"/>
          <w:szCs w:val="22"/>
        </w:rPr>
        <w:tab/>
      </w:r>
      <w:r w:rsidRPr="00B50A84">
        <w:rPr>
          <w:sz w:val="22"/>
          <w:szCs w:val="22"/>
        </w:rPr>
        <w:tab/>
        <w:t xml:space="preserve">                                        </w:t>
      </w:r>
      <w:r w:rsidRPr="00B50A84">
        <w:rPr>
          <w:sz w:val="22"/>
          <w:szCs w:val="22"/>
          <w:lang w:val="uz-Cyrl-UZ"/>
        </w:rPr>
        <w:t xml:space="preserve">     </w:t>
      </w:r>
      <w:r w:rsidRPr="00B50A84">
        <w:rPr>
          <w:sz w:val="22"/>
          <w:szCs w:val="22"/>
        </w:rPr>
        <w:t>[</w:t>
      </w:r>
      <w:r w:rsidRPr="00B50A84">
        <w:rPr>
          <w:sz w:val="22"/>
          <w:szCs w:val="22"/>
          <w:lang w:val="uz-Cyrl-UZ"/>
        </w:rPr>
        <w:t>лавозими</w:t>
      </w:r>
      <w:r w:rsidRPr="00B50A84">
        <w:rPr>
          <w:sz w:val="22"/>
          <w:szCs w:val="22"/>
        </w:rPr>
        <w:t>]</w:t>
      </w:r>
    </w:p>
    <w:p w:rsidR="00E023BD" w:rsidRPr="00B50A84" w:rsidRDefault="00E023BD" w:rsidP="00E023BD">
      <w:pPr>
        <w:pStyle w:val="a5"/>
        <w:ind w:firstLine="567"/>
        <w:jc w:val="both"/>
        <w:rPr>
          <w:sz w:val="22"/>
          <w:szCs w:val="22"/>
        </w:rPr>
      </w:pPr>
      <w:r w:rsidRPr="00B50A84">
        <w:rPr>
          <w:sz w:val="22"/>
          <w:szCs w:val="22"/>
        </w:rPr>
        <w:t>__________________________________________________________________________</w:t>
      </w:r>
    </w:p>
    <w:p w:rsidR="00E023BD" w:rsidRPr="00B50A84" w:rsidRDefault="00E023BD" w:rsidP="00E023BD">
      <w:pPr>
        <w:pStyle w:val="a5"/>
        <w:jc w:val="both"/>
        <w:rPr>
          <w:sz w:val="22"/>
          <w:szCs w:val="22"/>
        </w:rPr>
      </w:pPr>
      <w:r w:rsidRPr="00B50A84">
        <w:rPr>
          <w:sz w:val="22"/>
          <w:szCs w:val="22"/>
        </w:rPr>
        <w:t xml:space="preserve">                                                                                   (</w:t>
      </w:r>
      <w:r w:rsidRPr="00B50A84">
        <w:rPr>
          <w:sz w:val="22"/>
          <w:szCs w:val="22"/>
          <w:lang w:val="uz-Cyrl-UZ"/>
        </w:rPr>
        <w:t>савдо иштирокчисининг номланиши</w:t>
      </w:r>
      <w:r w:rsidRPr="00B50A84">
        <w:rPr>
          <w:sz w:val="22"/>
          <w:szCs w:val="22"/>
        </w:rPr>
        <w:t>)</w:t>
      </w:r>
    </w:p>
    <w:p w:rsidR="00E023BD" w:rsidRPr="00B50A84" w:rsidRDefault="00E023BD" w:rsidP="00E023BD">
      <w:pPr>
        <w:pStyle w:val="a5"/>
        <w:ind w:firstLine="567"/>
        <w:jc w:val="both"/>
        <w:rPr>
          <w:sz w:val="24"/>
          <w:szCs w:val="24"/>
          <w:lang w:val="uz-Cyrl-UZ"/>
        </w:rPr>
      </w:pPr>
      <w:r w:rsidRPr="00B50A84">
        <w:rPr>
          <w:sz w:val="22"/>
          <w:szCs w:val="22"/>
          <w:lang w:val="uz-Cyrl-UZ"/>
        </w:rPr>
        <w:t xml:space="preserve">Иштирокчининг номидан ва топшириғи бўйича Танлаш таклифини имзолаш ваколатига эгалик қилувчи </w:t>
      </w:r>
    </w:p>
    <w:p w:rsidR="00E023BD" w:rsidRPr="00B50A84" w:rsidRDefault="00E023BD" w:rsidP="00E023BD">
      <w:pPr>
        <w:pStyle w:val="a5"/>
        <w:spacing w:after="0"/>
        <w:ind w:firstLine="540"/>
        <w:jc w:val="center"/>
        <w:rPr>
          <w:sz w:val="24"/>
          <w:szCs w:val="24"/>
          <w:lang w:val="uz-Cyrl-UZ"/>
        </w:rPr>
      </w:pPr>
    </w:p>
    <w:p w:rsidR="00E023BD" w:rsidRPr="00B50A84" w:rsidRDefault="00E023BD" w:rsidP="00E023BD">
      <w:pPr>
        <w:pStyle w:val="a5"/>
        <w:spacing w:after="0"/>
        <w:ind w:firstLine="540"/>
        <w:jc w:val="center"/>
        <w:rPr>
          <w:sz w:val="24"/>
          <w:szCs w:val="24"/>
          <w:lang w:val="uz-Cyrl-UZ"/>
        </w:rPr>
      </w:pPr>
    </w:p>
    <w:p w:rsidR="00E023BD" w:rsidRPr="00B50A84" w:rsidRDefault="00E023BD" w:rsidP="00E023BD">
      <w:pPr>
        <w:pStyle w:val="a5"/>
        <w:spacing w:after="0"/>
        <w:ind w:firstLine="540"/>
        <w:jc w:val="center"/>
        <w:rPr>
          <w:sz w:val="24"/>
          <w:szCs w:val="24"/>
          <w:lang w:val="uz-Cyrl-UZ"/>
        </w:rPr>
      </w:pPr>
      <w:r w:rsidRPr="00B50A84">
        <w:rPr>
          <w:sz w:val="24"/>
          <w:szCs w:val="24"/>
          <w:lang w:val="uz-Cyrl-UZ"/>
        </w:rPr>
        <w:t xml:space="preserve">ИЛОВАЛАРНИНГ БАРЧА БЕТЛАРИ ТОПШИРИЛАЁТГАНДА ТАНЛАШ САВДОСИ ИШТИРОКЧИЛАРИ ТОМОНИДАН ИМЗОЛАНГАН ВА МУҲРЛАНГАН БЎЛИШИ ШАРТ. </w:t>
      </w:r>
    </w:p>
    <w:p w:rsidR="00E023BD" w:rsidRPr="00B50A84" w:rsidRDefault="00E023BD" w:rsidP="00E023BD">
      <w:pPr>
        <w:pStyle w:val="a5"/>
        <w:spacing w:after="0"/>
        <w:ind w:left="7788" w:firstLine="708"/>
        <w:jc w:val="center"/>
        <w:rPr>
          <w:sz w:val="24"/>
          <w:szCs w:val="24"/>
          <w:lang w:val="uz-Cyrl-UZ"/>
        </w:rPr>
      </w:pPr>
    </w:p>
    <w:p w:rsidR="00E023BD" w:rsidRPr="00B50A84" w:rsidRDefault="00E023BD" w:rsidP="00E023BD">
      <w:pPr>
        <w:pStyle w:val="a5"/>
        <w:spacing w:after="0"/>
        <w:ind w:left="7788" w:firstLine="708"/>
        <w:jc w:val="center"/>
        <w:rPr>
          <w:sz w:val="24"/>
          <w:szCs w:val="24"/>
          <w:lang w:val="uz-Cyrl-UZ"/>
        </w:rPr>
      </w:pPr>
      <w:r w:rsidRPr="00B50A84">
        <w:rPr>
          <w:sz w:val="24"/>
          <w:szCs w:val="24"/>
          <w:lang w:val="uz-Cyrl-UZ"/>
        </w:rPr>
        <w:t>5-шакл</w:t>
      </w:r>
    </w:p>
    <w:p w:rsidR="00E023BD" w:rsidRPr="00B50A84" w:rsidRDefault="00E023BD" w:rsidP="00E023BD">
      <w:pPr>
        <w:rPr>
          <w:b/>
          <w:sz w:val="24"/>
          <w:szCs w:val="24"/>
          <w:u w:val="single"/>
          <w:lang w:val="uz-Cyrl-UZ"/>
        </w:rPr>
      </w:pPr>
      <w:r w:rsidRPr="00B50A84">
        <w:rPr>
          <w:sz w:val="24"/>
          <w:szCs w:val="24"/>
          <w:lang w:val="uz-Cyrl-UZ"/>
        </w:rPr>
        <w:t>№ _____-лот</w:t>
      </w:r>
    </w:p>
    <w:p w:rsidR="00E023BD" w:rsidRPr="00B50A84" w:rsidRDefault="00E023BD" w:rsidP="00E023BD">
      <w:pPr>
        <w:rPr>
          <w:sz w:val="24"/>
          <w:szCs w:val="24"/>
          <w:lang w:val="uz-Cyrl-UZ"/>
        </w:rPr>
      </w:pPr>
    </w:p>
    <w:p w:rsidR="00E023BD" w:rsidRPr="00B50A84" w:rsidRDefault="00E023BD" w:rsidP="00E023BD">
      <w:pPr>
        <w:pStyle w:val="6"/>
        <w:widowControl/>
        <w:ind w:firstLine="567"/>
        <w:rPr>
          <w:sz w:val="24"/>
          <w:szCs w:val="24"/>
          <w:lang w:val="uz-Cyrl-UZ"/>
        </w:rPr>
      </w:pPr>
      <w:r w:rsidRPr="00B50A84">
        <w:rPr>
          <w:sz w:val="24"/>
          <w:szCs w:val="24"/>
          <w:lang w:val="uz-Cyrl-UZ"/>
        </w:rPr>
        <w:t xml:space="preserve">Иштирокчи таклиф этган маҳсулотнинг (хизматларнинг, ишларнинг) нарх жадвали </w:t>
      </w:r>
    </w:p>
    <w:p w:rsidR="00E023BD" w:rsidRPr="00B50A84" w:rsidRDefault="00E023BD" w:rsidP="00E023BD">
      <w:pPr>
        <w:ind w:firstLine="567"/>
        <w:rPr>
          <w:b/>
          <w:bCs/>
          <w:sz w:val="24"/>
          <w:szCs w:val="24"/>
          <w:lang w:val="uz-Cyrl-UZ"/>
        </w:rPr>
      </w:pPr>
    </w:p>
    <w:p w:rsidR="00E023BD" w:rsidRPr="00B50A84" w:rsidRDefault="00E023BD" w:rsidP="00E023BD">
      <w:pPr>
        <w:ind w:firstLine="567"/>
        <w:rPr>
          <w:sz w:val="24"/>
          <w:szCs w:val="24"/>
          <w:lang w:val="uz-Cyrl-UZ"/>
        </w:rPr>
      </w:pPr>
      <w:r w:rsidRPr="00B50A84">
        <w:rPr>
          <w:sz w:val="24"/>
          <w:szCs w:val="24"/>
          <w:lang w:val="uz-Cyrl-UZ"/>
        </w:rPr>
        <w:t>Иштирокчи:___________________</w:t>
      </w:r>
      <w:r w:rsidRPr="00B50A84">
        <w:rPr>
          <w:sz w:val="24"/>
          <w:szCs w:val="24"/>
          <w:lang w:val="uz-Cyrl-UZ"/>
        </w:rPr>
        <w:tab/>
      </w:r>
      <w:r w:rsidRPr="00B50A84">
        <w:rPr>
          <w:sz w:val="24"/>
          <w:szCs w:val="24"/>
          <w:lang w:val="uz-Cyrl-UZ"/>
        </w:rPr>
        <w:tab/>
        <w:t xml:space="preserve">________ </w:t>
      </w:r>
    </w:p>
    <w:p w:rsidR="00E023BD" w:rsidRPr="00B50A84" w:rsidRDefault="00E023BD" w:rsidP="00E023BD">
      <w:pPr>
        <w:tabs>
          <w:tab w:val="left" w:pos="2340"/>
        </w:tabs>
        <w:ind w:firstLine="567"/>
        <w:rPr>
          <w:sz w:val="24"/>
          <w:szCs w:val="24"/>
          <w:lang w:val="uz-Cyrl-UZ"/>
        </w:rPr>
      </w:pPr>
    </w:p>
    <w:p w:rsidR="00E023BD" w:rsidRPr="00B50A84" w:rsidRDefault="00E023BD" w:rsidP="00E023BD">
      <w:pPr>
        <w:jc w:val="both"/>
        <w:rPr>
          <w:b/>
        </w:rPr>
      </w:pPr>
    </w:p>
    <w:tbl>
      <w:tblPr>
        <w:tblW w:w="10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3855"/>
        <w:gridCol w:w="1275"/>
        <w:gridCol w:w="798"/>
        <w:gridCol w:w="1657"/>
        <w:gridCol w:w="1941"/>
      </w:tblGrid>
      <w:tr w:rsidR="00E023BD" w:rsidRPr="00B50A84" w:rsidTr="00125CA5">
        <w:trPr>
          <w:trHeight w:val="595"/>
        </w:trPr>
        <w:tc>
          <w:tcPr>
            <w:tcW w:w="540" w:type="dxa"/>
            <w:vAlign w:val="center"/>
          </w:tcPr>
          <w:p w:rsidR="00E023BD" w:rsidRPr="00B50A84" w:rsidRDefault="00E023BD" w:rsidP="00125CA5">
            <w:pPr>
              <w:jc w:val="center"/>
              <w:rPr>
                <w:b/>
                <w:sz w:val="24"/>
                <w:szCs w:val="24"/>
              </w:rPr>
            </w:pPr>
            <w:r w:rsidRPr="00B50A84">
              <w:rPr>
                <w:b/>
                <w:sz w:val="24"/>
                <w:szCs w:val="24"/>
              </w:rPr>
              <w:t>т/р</w:t>
            </w:r>
          </w:p>
        </w:tc>
        <w:tc>
          <w:tcPr>
            <w:tcW w:w="3855" w:type="dxa"/>
            <w:vAlign w:val="center"/>
          </w:tcPr>
          <w:p w:rsidR="00E023BD" w:rsidRPr="00B50A84" w:rsidRDefault="00E023BD" w:rsidP="00125CA5">
            <w:pPr>
              <w:jc w:val="center"/>
              <w:rPr>
                <w:b/>
                <w:sz w:val="24"/>
                <w:szCs w:val="24"/>
              </w:rPr>
            </w:pPr>
            <w:r w:rsidRPr="00B50A84">
              <w:rPr>
                <w:b/>
                <w:sz w:val="24"/>
                <w:szCs w:val="24"/>
              </w:rPr>
              <w:t>Маҳсулот (хизмат) номи</w:t>
            </w:r>
          </w:p>
        </w:tc>
        <w:tc>
          <w:tcPr>
            <w:tcW w:w="1275" w:type="dxa"/>
            <w:vAlign w:val="center"/>
          </w:tcPr>
          <w:p w:rsidR="00E023BD" w:rsidRPr="00B50A84" w:rsidRDefault="00E023BD" w:rsidP="00125CA5">
            <w:pPr>
              <w:jc w:val="center"/>
              <w:rPr>
                <w:b/>
                <w:sz w:val="24"/>
                <w:szCs w:val="24"/>
                <w:lang w:val="uz-Cyrl-UZ"/>
              </w:rPr>
            </w:pPr>
            <w:r w:rsidRPr="00B50A84">
              <w:rPr>
                <w:b/>
                <w:sz w:val="24"/>
                <w:szCs w:val="24"/>
                <w:lang w:val="uz-Cyrl-UZ"/>
              </w:rPr>
              <w:t>Ўлчов бирлиги</w:t>
            </w:r>
          </w:p>
        </w:tc>
        <w:tc>
          <w:tcPr>
            <w:tcW w:w="798" w:type="dxa"/>
            <w:vAlign w:val="center"/>
          </w:tcPr>
          <w:p w:rsidR="00E023BD" w:rsidRPr="00B50A84" w:rsidRDefault="00E023BD" w:rsidP="00125CA5">
            <w:pPr>
              <w:jc w:val="center"/>
              <w:rPr>
                <w:b/>
                <w:sz w:val="24"/>
                <w:szCs w:val="24"/>
                <w:lang w:val="uz-Cyrl-UZ"/>
              </w:rPr>
            </w:pPr>
            <w:r w:rsidRPr="00B50A84">
              <w:rPr>
                <w:b/>
                <w:sz w:val="24"/>
                <w:szCs w:val="24"/>
                <w:lang w:val="uz-Cyrl-UZ"/>
              </w:rPr>
              <w:t>Сони</w:t>
            </w:r>
          </w:p>
        </w:tc>
        <w:tc>
          <w:tcPr>
            <w:tcW w:w="1657" w:type="dxa"/>
            <w:tcBorders>
              <w:left w:val="single" w:sz="4" w:space="0" w:color="auto"/>
              <w:right w:val="single" w:sz="4" w:space="0" w:color="auto"/>
            </w:tcBorders>
            <w:vAlign w:val="center"/>
          </w:tcPr>
          <w:p w:rsidR="00E023BD" w:rsidRPr="00B50A84" w:rsidRDefault="00E023BD" w:rsidP="00125CA5">
            <w:pPr>
              <w:jc w:val="center"/>
              <w:rPr>
                <w:b/>
                <w:sz w:val="24"/>
                <w:szCs w:val="24"/>
                <w:lang w:val="uz-Cyrl-UZ"/>
              </w:rPr>
            </w:pPr>
            <w:r w:rsidRPr="00B50A84">
              <w:rPr>
                <w:b/>
                <w:sz w:val="24"/>
                <w:szCs w:val="24"/>
                <w:lang w:val="uz-Cyrl-UZ"/>
              </w:rPr>
              <w:t>Бир донасининг нархи</w:t>
            </w:r>
          </w:p>
          <w:p w:rsidR="00E023BD" w:rsidRPr="00B50A84" w:rsidRDefault="00E023BD" w:rsidP="00125CA5">
            <w:pPr>
              <w:jc w:val="center"/>
              <w:rPr>
                <w:b/>
                <w:sz w:val="24"/>
                <w:szCs w:val="24"/>
              </w:rPr>
            </w:pPr>
          </w:p>
        </w:tc>
        <w:tc>
          <w:tcPr>
            <w:tcW w:w="1941" w:type="dxa"/>
            <w:tcBorders>
              <w:left w:val="single" w:sz="4" w:space="0" w:color="auto"/>
              <w:right w:val="single" w:sz="4" w:space="0" w:color="auto"/>
            </w:tcBorders>
            <w:vAlign w:val="center"/>
          </w:tcPr>
          <w:p w:rsidR="00E023BD" w:rsidRPr="00B50A84" w:rsidRDefault="00E023BD" w:rsidP="00125CA5">
            <w:pPr>
              <w:jc w:val="center"/>
              <w:rPr>
                <w:b/>
                <w:snapToGrid w:val="0"/>
                <w:sz w:val="24"/>
                <w:szCs w:val="24"/>
              </w:rPr>
            </w:pPr>
            <w:r w:rsidRPr="00B50A84">
              <w:rPr>
                <w:b/>
                <w:sz w:val="24"/>
                <w:szCs w:val="24"/>
                <w:lang w:val="uz-Cyrl-UZ"/>
              </w:rPr>
              <w:t>Умумий нархи</w:t>
            </w:r>
          </w:p>
        </w:tc>
      </w:tr>
      <w:tr w:rsidR="00E023BD" w:rsidRPr="00B50A84" w:rsidTr="00125CA5">
        <w:trPr>
          <w:trHeight w:val="256"/>
        </w:trPr>
        <w:tc>
          <w:tcPr>
            <w:tcW w:w="540" w:type="dxa"/>
            <w:vAlign w:val="center"/>
          </w:tcPr>
          <w:p w:rsidR="00E023BD" w:rsidRPr="00B50A84" w:rsidRDefault="00E023BD" w:rsidP="00125CA5">
            <w:pPr>
              <w:jc w:val="center"/>
              <w:rPr>
                <w:sz w:val="24"/>
                <w:szCs w:val="24"/>
              </w:rPr>
            </w:pPr>
            <w:r w:rsidRPr="00B50A84">
              <w:rPr>
                <w:sz w:val="24"/>
                <w:szCs w:val="24"/>
              </w:rPr>
              <w:t>1.</w:t>
            </w:r>
          </w:p>
        </w:tc>
        <w:tc>
          <w:tcPr>
            <w:tcW w:w="3855" w:type="dxa"/>
            <w:vAlign w:val="center"/>
          </w:tcPr>
          <w:p w:rsidR="00E023BD" w:rsidRPr="00B50A84" w:rsidRDefault="00E023BD" w:rsidP="00125CA5">
            <w:pPr>
              <w:pStyle w:val="11"/>
              <w:ind w:left="0"/>
              <w:rPr>
                <w:rFonts w:ascii="Times New Roman" w:hAnsi="Times New Roman"/>
              </w:rPr>
            </w:pPr>
          </w:p>
        </w:tc>
        <w:tc>
          <w:tcPr>
            <w:tcW w:w="1275" w:type="dxa"/>
            <w:vAlign w:val="center"/>
          </w:tcPr>
          <w:p w:rsidR="00E023BD" w:rsidRPr="00B50A84" w:rsidRDefault="00E023BD" w:rsidP="00125CA5">
            <w:pPr>
              <w:jc w:val="center"/>
              <w:rPr>
                <w:sz w:val="24"/>
                <w:szCs w:val="24"/>
              </w:rPr>
            </w:pPr>
          </w:p>
        </w:tc>
        <w:tc>
          <w:tcPr>
            <w:tcW w:w="798" w:type="dxa"/>
            <w:vAlign w:val="center"/>
          </w:tcPr>
          <w:p w:rsidR="00E023BD" w:rsidRPr="00B50A84" w:rsidRDefault="00E023BD" w:rsidP="00125CA5">
            <w:pPr>
              <w:jc w:val="center"/>
              <w:rPr>
                <w:sz w:val="24"/>
                <w:szCs w:val="24"/>
              </w:rPr>
            </w:pPr>
          </w:p>
        </w:tc>
        <w:tc>
          <w:tcPr>
            <w:tcW w:w="1657" w:type="dxa"/>
            <w:tcBorders>
              <w:left w:val="single" w:sz="4" w:space="0" w:color="auto"/>
              <w:right w:val="single" w:sz="4" w:space="0" w:color="auto"/>
            </w:tcBorders>
            <w:vAlign w:val="center"/>
          </w:tcPr>
          <w:p w:rsidR="00E023BD" w:rsidRPr="00B50A84" w:rsidRDefault="00E023BD" w:rsidP="00125CA5">
            <w:pPr>
              <w:jc w:val="center"/>
              <w:rPr>
                <w:sz w:val="24"/>
                <w:szCs w:val="24"/>
              </w:rPr>
            </w:pPr>
          </w:p>
        </w:tc>
        <w:tc>
          <w:tcPr>
            <w:tcW w:w="1941" w:type="dxa"/>
            <w:tcBorders>
              <w:left w:val="single" w:sz="4" w:space="0" w:color="auto"/>
              <w:right w:val="single" w:sz="4" w:space="0" w:color="auto"/>
            </w:tcBorders>
            <w:vAlign w:val="center"/>
          </w:tcPr>
          <w:p w:rsidR="00E023BD" w:rsidRPr="00B50A84" w:rsidRDefault="00E023BD" w:rsidP="00125CA5">
            <w:pPr>
              <w:jc w:val="center"/>
              <w:rPr>
                <w:sz w:val="24"/>
                <w:szCs w:val="24"/>
              </w:rPr>
            </w:pPr>
          </w:p>
        </w:tc>
      </w:tr>
      <w:tr w:rsidR="00E023BD" w:rsidRPr="00B50A84" w:rsidTr="00125CA5">
        <w:trPr>
          <w:trHeight w:val="151"/>
        </w:trPr>
        <w:tc>
          <w:tcPr>
            <w:tcW w:w="540" w:type="dxa"/>
            <w:vAlign w:val="center"/>
          </w:tcPr>
          <w:p w:rsidR="00E023BD" w:rsidRPr="00B50A84" w:rsidRDefault="00E023BD" w:rsidP="00125CA5">
            <w:pPr>
              <w:jc w:val="center"/>
              <w:rPr>
                <w:sz w:val="24"/>
                <w:szCs w:val="24"/>
              </w:rPr>
            </w:pPr>
            <w:r w:rsidRPr="00B50A84">
              <w:rPr>
                <w:sz w:val="24"/>
                <w:szCs w:val="24"/>
              </w:rPr>
              <w:t>2.</w:t>
            </w:r>
          </w:p>
        </w:tc>
        <w:tc>
          <w:tcPr>
            <w:tcW w:w="3855" w:type="dxa"/>
            <w:vAlign w:val="center"/>
          </w:tcPr>
          <w:p w:rsidR="00E023BD" w:rsidRPr="00B50A84" w:rsidRDefault="00E023BD" w:rsidP="00125CA5">
            <w:pPr>
              <w:pStyle w:val="11"/>
              <w:ind w:left="0"/>
              <w:rPr>
                <w:rFonts w:ascii="Times New Roman" w:hAnsi="Times New Roman"/>
              </w:rPr>
            </w:pPr>
          </w:p>
        </w:tc>
        <w:tc>
          <w:tcPr>
            <w:tcW w:w="1275" w:type="dxa"/>
            <w:vAlign w:val="center"/>
          </w:tcPr>
          <w:p w:rsidR="00E023BD" w:rsidRPr="00B50A84" w:rsidRDefault="00E023BD" w:rsidP="00125CA5">
            <w:pPr>
              <w:jc w:val="center"/>
              <w:rPr>
                <w:sz w:val="24"/>
                <w:szCs w:val="24"/>
              </w:rPr>
            </w:pPr>
          </w:p>
        </w:tc>
        <w:tc>
          <w:tcPr>
            <w:tcW w:w="798" w:type="dxa"/>
            <w:vAlign w:val="center"/>
          </w:tcPr>
          <w:p w:rsidR="00E023BD" w:rsidRPr="00B50A84" w:rsidRDefault="00E023BD" w:rsidP="00125CA5">
            <w:pPr>
              <w:jc w:val="center"/>
              <w:rPr>
                <w:sz w:val="24"/>
                <w:szCs w:val="24"/>
              </w:rPr>
            </w:pPr>
          </w:p>
        </w:tc>
        <w:tc>
          <w:tcPr>
            <w:tcW w:w="1657" w:type="dxa"/>
            <w:tcBorders>
              <w:left w:val="single" w:sz="4" w:space="0" w:color="auto"/>
              <w:right w:val="single" w:sz="4" w:space="0" w:color="auto"/>
            </w:tcBorders>
            <w:vAlign w:val="center"/>
          </w:tcPr>
          <w:p w:rsidR="00E023BD" w:rsidRPr="00B50A84" w:rsidRDefault="00E023BD" w:rsidP="00125CA5">
            <w:pPr>
              <w:jc w:val="center"/>
              <w:rPr>
                <w:sz w:val="24"/>
                <w:szCs w:val="24"/>
              </w:rPr>
            </w:pPr>
          </w:p>
        </w:tc>
        <w:tc>
          <w:tcPr>
            <w:tcW w:w="1941" w:type="dxa"/>
            <w:tcBorders>
              <w:left w:val="single" w:sz="4" w:space="0" w:color="auto"/>
              <w:right w:val="single" w:sz="4" w:space="0" w:color="auto"/>
            </w:tcBorders>
            <w:vAlign w:val="center"/>
          </w:tcPr>
          <w:p w:rsidR="00E023BD" w:rsidRPr="00B50A84" w:rsidRDefault="00E023BD" w:rsidP="00125CA5">
            <w:pPr>
              <w:jc w:val="center"/>
              <w:rPr>
                <w:sz w:val="24"/>
                <w:szCs w:val="24"/>
              </w:rPr>
            </w:pPr>
          </w:p>
        </w:tc>
      </w:tr>
    </w:tbl>
    <w:p w:rsidR="00E023BD" w:rsidRPr="00B50A84" w:rsidRDefault="00E023BD" w:rsidP="00E023BD">
      <w:pPr>
        <w:ind w:firstLine="851"/>
        <w:jc w:val="both"/>
        <w:rPr>
          <w:sz w:val="24"/>
          <w:szCs w:val="24"/>
        </w:rPr>
      </w:pPr>
    </w:p>
    <w:p w:rsidR="00E023BD" w:rsidRPr="00B50A84" w:rsidRDefault="00E023BD" w:rsidP="00E023BD">
      <w:pPr>
        <w:ind w:firstLine="567"/>
        <w:jc w:val="center"/>
        <w:rPr>
          <w:b/>
          <w:bCs/>
          <w:sz w:val="24"/>
          <w:szCs w:val="24"/>
          <w:lang w:val="uz-Cyrl-UZ"/>
        </w:rPr>
      </w:pPr>
    </w:p>
    <w:p w:rsidR="00E023BD" w:rsidRPr="00B50A84" w:rsidRDefault="00E023BD" w:rsidP="00E023BD">
      <w:pPr>
        <w:jc w:val="both"/>
        <w:rPr>
          <w:b/>
          <w:sz w:val="24"/>
          <w:szCs w:val="24"/>
          <w:lang w:val="uz-Cyrl-UZ"/>
        </w:rPr>
      </w:pPr>
      <w:r w:rsidRPr="00B50A84">
        <w:rPr>
          <w:b/>
          <w:sz w:val="24"/>
          <w:szCs w:val="24"/>
          <w:lang w:val="uz-Cyrl-UZ"/>
        </w:rPr>
        <w:t xml:space="preserve">Етказиб берилаётган махсулот умумий қиймати жами: </w:t>
      </w:r>
    </w:p>
    <w:p w:rsidR="00E023BD" w:rsidRPr="00B50A84" w:rsidRDefault="00E023BD" w:rsidP="00E023BD">
      <w:pPr>
        <w:jc w:val="both"/>
        <w:rPr>
          <w:b/>
          <w:sz w:val="24"/>
          <w:szCs w:val="24"/>
          <w:lang w:val="uz-Cyrl-UZ"/>
        </w:rPr>
      </w:pPr>
      <w:r w:rsidRPr="00B50A84">
        <w:rPr>
          <w:b/>
          <w:sz w:val="24"/>
          <w:szCs w:val="24"/>
          <w:lang w:val="uz-Cyrl-UZ"/>
        </w:rPr>
        <w:t xml:space="preserve"> _____________________________________________________________ сўмни ташкил этади. </w:t>
      </w:r>
    </w:p>
    <w:p w:rsidR="00E023BD" w:rsidRPr="00B50A84" w:rsidRDefault="00E023BD" w:rsidP="00E023BD">
      <w:pPr>
        <w:jc w:val="both"/>
        <w:rPr>
          <w:b/>
          <w:sz w:val="24"/>
          <w:szCs w:val="24"/>
          <w:lang w:val="uz-Cyrl-UZ"/>
        </w:rPr>
      </w:pPr>
    </w:p>
    <w:p w:rsidR="00E023BD" w:rsidRPr="00B50A84" w:rsidRDefault="00E023BD" w:rsidP="00E023BD">
      <w:pPr>
        <w:spacing w:before="120"/>
        <w:ind w:firstLine="539"/>
        <w:jc w:val="both"/>
        <w:rPr>
          <w:sz w:val="24"/>
          <w:szCs w:val="24"/>
          <w:lang w:val="uz-Cyrl-UZ"/>
        </w:rPr>
      </w:pPr>
      <w:r w:rsidRPr="00B50A84">
        <w:rPr>
          <w:b/>
          <w:sz w:val="24"/>
          <w:szCs w:val="24"/>
          <w:lang w:val="uz-Cyrl-UZ"/>
        </w:rPr>
        <w:t>Изоҳ:</w:t>
      </w:r>
      <w:r w:rsidRPr="00B50A84">
        <w:rPr>
          <w:sz w:val="24"/>
          <w:szCs w:val="24"/>
          <w:lang w:val="uz-Cyrl-UZ"/>
        </w:rPr>
        <w:t xml:space="preserve"> махсулотнинг (хизматнинг, ишнинг) бир донаси ва умумий нархлари ўртасида фарқланиш аниқланилса, бундай ҳолда бир дона маҳсулотнинг нархига қаралади. </w:t>
      </w:r>
    </w:p>
    <w:p w:rsidR="00E023BD" w:rsidRPr="00B50A84" w:rsidRDefault="00E023BD" w:rsidP="00E023BD">
      <w:pPr>
        <w:spacing w:before="120"/>
        <w:ind w:firstLine="539"/>
        <w:jc w:val="both"/>
        <w:rPr>
          <w:sz w:val="24"/>
          <w:szCs w:val="24"/>
          <w:lang w:val="uz-Cyrl-UZ"/>
        </w:rPr>
      </w:pPr>
    </w:p>
    <w:p w:rsidR="00E023BD" w:rsidRPr="00B50A84" w:rsidRDefault="00E023BD" w:rsidP="00E023BD">
      <w:pPr>
        <w:rPr>
          <w:sz w:val="24"/>
          <w:szCs w:val="24"/>
          <w:lang w:val="uz-Cyrl-UZ"/>
        </w:rPr>
      </w:pPr>
    </w:p>
    <w:p w:rsidR="00E023BD" w:rsidRPr="00B50A84" w:rsidRDefault="00E023BD" w:rsidP="00E023BD">
      <w:pPr>
        <w:spacing w:before="60"/>
        <w:ind w:firstLine="567"/>
        <w:jc w:val="both"/>
        <w:rPr>
          <w:b/>
          <w:sz w:val="24"/>
          <w:szCs w:val="24"/>
          <w:lang w:val="uz-Cyrl-UZ"/>
        </w:rPr>
      </w:pPr>
      <w:r w:rsidRPr="00B50A84">
        <w:rPr>
          <w:sz w:val="24"/>
          <w:szCs w:val="24"/>
          <w:lang w:val="uz-Cyrl-UZ"/>
        </w:rPr>
        <w:t xml:space="preserve">Иштирокчи номи:    </w:t>
      </w:r>
      <w:r w:rsidRPr="00B50A84">
        <w:rPr>
          <w:b/>
          <w:sz w:val="24"/>
          <w:szCs w:val="24"/>
          <w:lang w:val="uz-Cyrl-UZ"/>
        </w:rPr>
        <w:t>[Иштирокчининг тўлиқ номини кўрсатинг]</w:t>
      </w:r>
    </w:p>
    <w:p w:rsidR="00E023BD" w:rsidRPr="00B50A84" w:rsidRDefault="00E023BD" w:rsidP="00E023BD">
      <w:pPr>
        <w:spacing w:before="60"/>
        <w:ind w:firstLine="567"/>
        <w:jc w:val="both"/>
        <w:rPr>
          <w:b/>
          <w:sz w:val="24"/>
          <w:szCs w:val="24"/>
          <w:lang w:val="uz-Cyrl-UZ"/>
        </w:rPr>
      </w:pPr>
      <w:r w:rsidRPr="00B50A84">
        <w:rPr>
          <w:sz w:val="24"/>
          <w:szCs w:val="24"/>
          <w:lang w:val="uz-Cyrl-UZ"/>
        </w:rPr>
        <w:t xml:space="preserve">Таклифга имзо чекувчининг лавозими: </w:t>
      </w:r>
      <w:r w:rsidRPr="00B50A84">
        <w:rPr>
          <w:b/>
          <w:sz w:val="24"/>
          <w:szCs w:val="24"/>
          <w:lang w:val="uz-Cyrl-UZ"/>
        </w:rPr>
        <w:t>[Таклифга имзо қўйган шахснинг лавозимини кўрсатинг]</w:t>
      </w:r>
    </w:p>
    <w:p w:rsidR="00E023BD" w:rsidRPr="00B50A84" w:rsidRDefault="00E023BD" w:rsidP="00E023BD">
      <w:pPr>
        <w:spacing w:before="60"/>
        <w:ind w:firstLine="567"/>
        <w:jc w:val="both"/>
        <w:rPr>
          <w:b/>
          <w:sz w:val="24"/>
          <w:szCs w:val="24"/>
          <w:lang w:val="uz-Cyrl-UZ"/>
        </w:rPr>
      </w:pPr>
      <w:r w:rsidRPr="00B50A84">
        <w:rPr>
          <w:sz w:val="24"/>
          <w:szCs w:val="24"/>
          <w:lang w:val="uz-Cyrl-UZ"/>
        </w:rPr>
        <w:t xml:space="preserve">Имзо:  </w:t>
      </w:r>
      <w:r w:rsidRPr="00B50A84">
        <w:rPr>
          <w:b/>
          <w:sz w:val="24"/>
          <w:szCs w:val="24"/>
          <w:lang w:val="uz-Cyrl-UZ"/>
        </w:rPr>
        <w:t xml:space="preserve">[Юқорида номи ва лавозими кўрсатилган шахс имзосини қўйинг] </w:t>
      </w:r>
    </w:p>
    <w:p w:rsidR="00E023BD" w:rsidRPr="00B50A84" w:rsidRDefault="00E023BD" w:rsidP="00E023BD">
      <w:pPr>
        <w:pStyle w:val="Bodynoindent"/>
        <w:tabs>
          <w:tab w:val="clear" w:pos="2636"/>
          <w:tab w:val="clear" w:pos="3090"/>
        </w:tabs>
        <w:spacing w:before="60" w:line="240" w:lineRule="auto"/>
        <w:ind w:firstLine="567"/>
        <w:rPr>
          <w:rFonts w:ascii="Times New Roman" w:hAnsi="Times New Roman"/>
          <w:sz w:val="24"/>
          <w:szCs w:val="24"/>
          <w:lang w:val="uz-Cyrl-UZ"/>
        </w:rPr>
      </w:pPr>
      <w:r w:rsidRPr="00B50A84">
        <w:rPr>
          <w:rFonts w:ascii="Times New Roman" w:hAnsi="Times New Roman"/>
          <w:sz w:val="24"/>
          <w:szCs w:val="24"/>
          <w:lang w:val="uz-Cyrl-UZ"/>
        </w:rPr>
        <w:t xml:space="preserve">Ушбу таклиф </w:t>
      </w:r>
      <w:r w:rsidRPr="00B50A84">
        <w:rPr>
          <w:rFonts w:ascii="Times New Roman" w:hAnsi="Times New Roman"/>
          <w:b/>
          <w:sz w:val="24"/>
          <w:szCs w:val="24"/>
          <w:lang w:val="uz-Cyrl-UZ"/>
        </w:rPr>
        <w:t>[Иштирокчининг тўлиқ номини кўрсатинг</w:t>
      </w:r>
      <w:r w:rsidRPr="00B50A84">
        <w:rPr>
          <w:rFonts w:ascii="Times New Roman" w:hAnsi="Times New Roman"/>
          <w:sz w:val="24"/>
          <w:szCs w:val="24"/>
          <w:lang w:val="uz-Cyrl-UZ"/>
        </w:rPr>
        <w:t>] кўрсатмаси ва номидан тегишли ваколат билан имзоланди.</w:t>
      </w:r>
    </w:p>
    <w:p w:rsidR="00E023BD" w:rsidRPr="00B50A84" w:rsidRDefault="00E023BD" w:rsidP="00E023BD">
      <w:pPr>
        <w:pStyle w:val="Bodynoindent"/>
        <w:tabs>
          <w:tab w:val="clear" w:pos="2636"/>
          <w:tab w:val="clear" w:pos="3090"/>
        </w:tabs>
        <w:spacing w:line="240" w:lineRule="auto"/>
        <w:ind w:firstLine="567"/>
        <w:rPr>
          <w:rFonts w:ascii="Times New Roman" w:hAnsi="Times New Roman"/>
          <w:b/>
          <w:sz w:val="24"/>
          <w:szCs w:val="24"/>
          <w:lang w:val="uz-Cyrl-UZ"/>
        </w:rPr>
      </w:pPr>
      <w:r w:rsidRPr="00B50A84">
        <w:rPr>
          <w:rFonts w:ascii="Times New Roman" w:hAnsi="Times New Roman"/>
          <w:sz w:val="24"/>
          <w:szCs w:val="24"/>
          <w:lang w:val="uz-Cyrl-UZ"/>
        </w:rPr>
        <w:t xml:space="preserve">Сана: </w:t>
      </w:r>
      <w:r w:rsidRPr="00B50A84">
        <w:rPr>
          <w:rFonts w:ascii="Times New Roman" w:hAnsi="Times New Roman"/>
          <w:b/>
          <w:sz w:val="24"/>
          <w:szCs w:val="24"/>
          <w:lang w:val="uz-Cyrl-UZ"/>
        </w:rPr>
        <w:t>[таклифга имзо қўйилган санани кўрсатинг]</w:t>
      </w:r>
    </w:p>
    <w:p w:rsidR="00E023BD" w:rsidRPr="00B50A84" w:rsidRDefault="00E023BD" w:rsidP="00E023BD">
      <w:pPr>
        <w:rPr>
          <w:sz w:val="24"/>
          <w:szCs w:val="24"/>
        </w:rPr>
      </w:pPr>
    </w:p>
    <w:p w:rsidR="00E023BD" w:rsidRPr="00B50A84" w:rsidRDefault="00E023BD" w:rsidP="00E023BD">
      <w:pPr>
        <w:rPr>
          <w:sz w:val="24"/>
          <w:szCs w:val="24"/>
        </w:rPr>
      </w:pPr>
    </w:p>
    <w:p w:rsidR="00E023BD" w:rsidRPr="00B50A84" w:rsidRDefault="00E023BD" w:rsidP="00E023BD">
      <w:pPr>
        <w:rPr>
          <w:sz w:val="24"/>
          <w:szCs w:val="24"/>
        </w:rPr>
      </w:pPr>
    </w:p>
    <w:p w:rsidR="00E023BD" w:rsidRPr="00B50A84" w:rsidRDefault="00E023BD" w:rsidP="00E023BD">
      <w:pPr>
        <w:rPr>
          <w:sz w:val="24"/>
          <w:szCs w:val="24"/>
        </w:rPr>
      </w:pPr>
    </w:p>
    <w:p w:rsidR="00E023BD" w:rsidRPr="00B50A84" w:rsidRDefault="00E023BD" w:rsidP="00E023BD">
      <w:pPr>
        <w:rPr>
          <w:sz w:val="24"/>
          <w:szCs w:val="24"/>
        </w:rPr>
      </w:pPr>
    </w:p>
    <w:p w:rsidR="00E023BD" w:rsidRPr="00B50A84" w:rsidRDefault="00E023BD" w:rsidP="00E023BD">
      <w:pPr>
        <w:tabs>
          <w:tab w:val="left" w:pos="3067"/>
        </w:tabs>
        <w:rPr>
          <w:sz w:val="24"/>
          <w:szCs w:val="24"/>
          <w:lang w:val="uz-Cyrl-UZ"/>
        </w:rPr>
      </w:pPr>
    </w:p>
    <w:p w:rsidR="00E023BD" w:rsidRPr="00B50A84" w:rsidRDefault="00E023BD" w:rsidP="00E023BD">
      <w:pPr>
        <w:tabs>
          <w:tab w:val="left" w:pos="3067"/>
        </w:tabs>
        <w:rPr>
          <w:sz w:val="24"/>
          <w:szCs w:val="24"/>
          <w:lang w:val="uz-Cyrl-UZ"/>
        </w:rPr>
      </w:pPr>
    </w:p>
    <w:p w:rsidR="00E023BD" w:rsidRPr="00B50A84" w:rsidRDefault="00E023BD" w:rsidP="00E023BD">
      <w:pPr>
        <w:tabs>
          <w:tab w:val="left" w:pos="3067"/>
        </w:tabs>
        <w:rPr>
          <w:sz w:val="24"/>
          <w:szCs w:val="24"/>
        </w:rPr>
      </w:pPr>
    </w:p>
    <w:p w:rsidR="00E023BD" w:rsidRPr="00B50A84" w:rsidRDefault="00E023BD" w:rsidP="00E023BD">
      <w:pPr>
        <w:tabs>
          <w:tab w:val="left" w:pos="3067"/>
        </w:tabs>
        <w:rPr>
          <w:sz w:val="24"/>
          <w:szCs w:val="24"/>
        </w:rPr>
      </w:pPr>
    </w:p>
    <w:p w:rsidR="00E023BD" w:rsidRPr="00B50A84" w:rsidRDefault="00E023BD" w:rsidP="00E023BD">
      <w:pPr>
        <w:tabs>
          <w:tab w:val="left" w:pos="3067"/>
        </w:tabs>
        <w:rPr>
          <w:sz w:val="24"/>
          <w:szCs w:val="24"/>
        </w:rPr>
      </w:pPr>
    </w:p>
    <w:p w:rsidR="00E023BD" w:rsidRPr="00B50A84" w:rsidRDefault="00E023BD" w:rsidP="00E023BD">
      <w:pPr>
        <w:tabs>
          <w:tab w:val="left" w:pos="3067"/>
        </w:tabs>
        <w:rPr>
          <w:sz w:val="24"/>
          <w:szCs w:val="24"/>
        </w:rPr>
      </w:pPr>
    </w:p>
    <w:p w:rsidR="00E023BD" w:rsidRPr="00B50A84" w:rsidRDefault="00E023BD" w:rsidP="00E023BD">
      <w:pPr>
        <w:tabs>
          <w:tab w:val="left" w:pos="3067"/>
        </w:tabs>
        <w:rPr>
          <w:sz w:val="24"/>
          <w:szCs w:val="24"/>
        </w:rPr>
      </w:pPr>
    </w:p>
    <w:p w:rsidR="00E023BD" w:rsidRPr="00B50A84" w:rsidRDefault="00E023BD" w:rsidP="00E023BD">
      <w:pPr>
        <w:tabs>
          <w:tab w:val="left" w:pos="3067"/>
        </w:tabs>
        <w:rPr>
          <w:sz w:val="24"/>
          <w:szCs w:val="24"/>
        </w:rPr>
      </w:pPr>
    </w:p>
    <w:p w:rsidR="00E023BD" w:rsidRPr="00B50A84" w:rsidRDefault="00E023BD" w:rsidP="00E023BD">
      <w:pPr>
        <w:tabs>
          <w:tab w:val="left" w:pos="3067"/>
        </w:tabs>
        <w:rPr>
          <w:sz w:val="24"/>
          <w:szCs w:val="24"/>
        </w:rPr>
      </w:pPr>
    </w:p>
    <w:p w:rsidR="00E023BD" w:rsidRPr="00B50A84" w:rsidRDefault="00E023BD" w:rsidP="00E023BD">
      <w:pPr>
        <w:tabs>
          <w:tab w:val="left" w:pos="3067"/>
        </w:tabs>
        <w:rPr>
          <w:sz w:val="24"/>
          <w:szCs w:val="24"/>
        </w:rPr>
      </w:pPr>
    </w:p>
    <w:p w:rsidR="00E023BD" w:rsidRPr="00B50A84" w:rsidRDefault="00E023BD" w:rsidP="00E023BD">
      <w:pPr>
        <w:tabs>
          <w:tab w:val="left" w:pos="3067"/>
        </w:tabs>
        <w:spacing w:line="276" w:lineRule="auto"/>
        <w:rPr>
          <w:sz w:val="24"/>
          <w:szCs w:val="24"/>
          <w:lang w:val="uz-Cyrl-UZ"/>
        </w:rPr>
      </w:pPr>
    </w:p>
    <w:p w:rsidR="00E023BD" w:rsidRPr="00B50A84" w:rsidRDefault="00E023BD" w:rsidP="00E023BD">
      <w:pPr>
        <w:tabs>
          <w:tab w:val="left" w:pos="0"/>
          <w:tab w:val="left" w:pos="709"/>
        </w:tabs>
        <w:ind w:firstLine="567"/>
        <w:jc w:val="center"/>
        <w:rPr>
          <w:b/>
          <w:sz w:val="28"/>
          <w:szCs w:val="28"/>
          <w:lang w:val="uz-Cyrl-UZ"/>
        </w:rPr>
      </w:pPr>
      <w:r w:rsidRPr="00B50A84">
        <w:rPr>
          <w:b/>
          <w:sz w:val="28"/>
          <w:szCs w:val="28"/>
          <w:lang w:val="uz-Cyrl-UZ"/>
        </w:rPr>
        <w:t xml:space="preserve">III БОБ. ЕТКАЗИБ БЕРИЛАДИГАН МАҲСУЛОТЛАРГА ВА КЎРСАТИЛАДИГАН ХИЗМАТЛАРГА </w:t>
      </w:r>
    </w:p>
    <w:p w:rsidR="00E023BD" w:rsidRPr="00B50A84" w:rsidRDefault="00E023BD" w:rsidP="00E023BD">
      <w:pPr>
        <w:tabs>
          <w:tab w:val="left" w:pos="0"/>
          <w:tab w:val="left" w:pos="709"/>
        </w:tabs>
        <w:ind w:firstLine="567"/>
        <w:jc w:val="center"/>
        <w:rPr>
          <w:color w:val="000000"/>
          <w:sz w:val="28"/>
          <w:szCs w:val="28"/>
          <w:lang w:val="uz-Cyrl-UZ" w:eastAsia="en-US"/>
        </w:rPr>
      </w:pPr>
      <w:r w:rsidRPr="00B50A84">
        <w:rPr>
          <w:b/>
          <w:sz w:val="28"/>
          <w:szCs w:val="28"/>
          <w:lang w:val="uz-Cyrl-UZ"/>
        </w:rPr>
        <w:t>НАРХ ВА ТЕХНИК ТАЛАБЛАР</w:t>
      </w:r>
    </w:p>
    <w:p w:rsidR="00E023BD" w:rsidRPr="00B50A84" w:rsidRDefault="00E023BD" w:rsidP="00E023BD">
      <w:pPr>
        <w:widowControl/>
        <w:autoSpaceDE/>
        <w:autoSpaceDN/>
        <w:adjustRightInd/>
        <w:spacing w:after="60"/>
        <w:ind w:firstLine="709"/>
        <w:jc w:val="both"/>
        <w:rPr>
          <w:color w:val="000000"/>
          <w:sz w:val="28"/>
          <w:szCs w:val="28"/>
          <w:lang w:val="uz-Cyrl-UZ" w:eastAsia="en-US"/>
        </w:rPr>
      </w:pPr>
    </w:p>
    <w:p w:rsidR="00E023BD" w:rsidRPr="00B50A84" w:rsidRDefault="00E023BD" w:rsidP="00E023BD">
      <w:pPr>
        <w:widowControl/>
        <w:autoSpaceDE/>
        <w:autoSpaceDN/>
        <w:adjustRightInd/>
        <w:spacing w:after="60"/>
        <w:ind w:firstLine="708"/>
        <w:jc w:val="both"/>
        <w:rPr>
          <w:rFonts w:eastAsia="Calibri"/>
          <w:color w:val="000000"/>
          <w:sz w:val="26"/>
          <w:szCs w:val="26"/>
          <w:lang w:val="uz-Cyrl-UZ"/>
        </w:rPr>
      </w:pPr>
      <w:r w:rsidRPr="00B50A84">
        <w:rPr>
          <w:rFonts w:eastAsia="Calibri"/>
          <w:color w:val="000000"/>
          <w:sz w:val="26"/>
          <w:szCs w:val="26"/>
          <w:lang w:val="uz-Cyrl-UZ"/>
        </w:rPr>
        <w:t>1. Умумий маълумотлар</w:t>
      </w:r>
    </w:p>
    <w:p w:rsidR="00E023BD" w:rsidRPr="00B50A84" w:rsidRDefault="00E023BD" w:rsidP="00E023BD">
      <w:pPr>
        <w:widowControl/>
        <w:autoSpaceDE/>
        <w:autoSpaceDN/>
        <w:adjustRightInd/>
        <w:spacing w:after="160" w:line="259" w:lineRule="auto"/>
        <w:ind w:firstLine="709"/>
        <w:jc w:val="both"/>
        <w:rPr>
          <w:sz w:val="24"/>
          <w:szCs w:val="24"/>
          <w:lang w:val="uz-Cyrl-UZ"/>
        </w:rPr>
      </w:pPr>
      <w:r w:rsidRPr="00B50A84">
        <w:rPr>
          <w:rFonts w:eastAsia="Calibri"/>
          <w:color w:val="000000"/>
          <w:sz w:val="26"/>
          <w:szCs w:val="26"/>
          <w:lang w:val="uz-Cyrl-UZ"/>
        </w:rPr>
        <w:t xml:space="preserve">1.1. Товар (иш, хизмат)ларнинг тўлиқ номи: </w:t>
      </w:r>
      <w:r w:rsidRPr="00EF3A6F">
        <w:rPr>
          <w:sz w:val="24"/>
          <w:szCs w:val="24"/>
          <w:lang w:val="uz-Cyrl-UZ"/>
        </w:rPr>
        <w:t>Академик лицейнинг талабаларини низом асосида 3 маҳал овқатлантириш (аутсорсинг хизмати)</w:t>
      </w:r>
    </w:p>
    <w:p w:rsidR="00E023BD" w:rsidRPr="00B50A84" w:rsidRDefault="00E023BD" w:rsidP="00E023BD">
      <w:pPr>
        <w:widowControl/>
        <w:autoSpaceDE/>
        <w:autoSpaceDN/>
        <w:adjustRightInd/>
        <w:spacing w:after="160" w:line="259" w:lineRule="auto"/>
        <w:ind w:firstLine="709"/>
        <w:jc w:val="both"/>
        <w:rPr>
          <w:rFonts w:eastAsia="Calibri"/>
          <w:color w:val="000000"/>
          <w:sz w:val="26"/>
          <w:szCs w:val="26"/>
          <w:lang w:val="uz-Cyrl-UZ"/>
        </w:rPr>
      </w:pPr>
      <w:r w:rsidRPr="00B50A84">
        <w:rPr>
          <w:rFonts w:eastAsia="Calibri"/>
          <w:color w:val="000000"/>
          <w:sz w:val="26"/>
          <w:szCs w:val="26"/>
          <w:lang w:val="uz-Cyrl-UZ"/>
        </w:rPr>
        <w:t>Товар (иш, хизмат)нинг миқдори 1-жадвалда келтирилган.</w:t>
      </w:r>
    </w:p>
    <w:p w:rsidR="00E023BD" w:rsidRPr="00B50A84" w:rsidRDefault="00E023BD" w:rsidP="00E023BD">
      <w:pPr>
        <w:widowControl/>
        <w:autoSpaceDE/>
        <w:autoSpaceDN/>
        <w:adjustRightInd/>
        <w:spacing w:after="160" w:line="259" w:lineRule="auto"/>
        <w:ind w:firstLine="709"/>
        <w:jc w:val="both"/>
        <w:rPr>
          <w:rFonts w:eastAsia="Calibri"/>
          <w:color w:val="000000"/>
          <w:sz w:val="26"/>
          <w:szCs w:val="26"/>
          <w:lang w:val="uz-Cyrl-UZ"/>
        </w:rPr>
      </w:pPr>
      <w:r w:rsidRPr="00B50A84">
        <w:rPr>
          <w:rFonts w:eastAsia="Calibri"/>
          <w:color w:val="000000"/>
          <w:sz w:val="26"/>
          <w:szCs w:val="26"/>
          <w:lang w:val="uz-Cyrl-UZ"/>
        </w:rPr>
        <w:t xml:space="preserve">1.2. Буюртмачи: </w:t>
      </w:r>
      <w:r>
        <w:rPr>
          <w:rFonts w:eastAsia="Calibri"/>
          <w:color w:val="000000"/>
          <w:sz w:val="26"/>
          <w:szCs w:val="26"/>
          <w:lang w:val="uz-Cyrl-UZ"/>
        </w:rPr>
        <w:t>Бухоро давлат университети Қоракўл академик лицейи</w:t>
      </w:r>
    </w:p>
    <w:p w:rsidR="00E023BD" w:rsidRPr="00B50A84" w:rsidRDefault="00E023BD" w:rsidP="00E023BD">
      <w:pPr>
        <w:widowControl/>
        <w:autoSpaceDE/>
        <w:autoSpaceDN/>
        <w:adjustRightInd/>
        <w:spacing w:after="160" w:line="259" w:lineRule="auto"/>
        <w:ind w:firstLine="709"/>
        <w:jc w:val="both"/>
        <w:rPr>
          <w:rFonts w:eastAsia="Calibri"/>
          <w:color w:val="000000"/>
          <w:sz w:val="26"/>
          <w:szCs w:val="26"/>
          <w:lang w:val="uz-Cyrl-UZ"/>
        </w:rPr>
      </w:pPr>
      <w:r w:rsidRPr="00B50A84">
        <w:rPr>
          <w:rFonts w:eastAsia="Calibri"/>
          <w:color w:val="000000"/>
          <w:sz w:val="26"/>
          <w:szCs w:val="26"/>
          <w:lang w:val="uz-Cyrl-UZ"/>
        </w:rPr>
        <w:t>1.3. Етказиб берувчи: Буюртмачи томонидан ўтказилган танлаш натижаларига кўра етказиб берувчи аниқланади.</w:t>
      </w:r>
    </w:p>
    <w:p w:rsidR="00E023BD" w:rsidRPr="00B50A84" w:rsidRDefault="00E023BD" w:rsidP="00E023BD">
      <w:pPr>
        <w:widowControl/>
        <w:autoSpaceDE/>
        <w:autoSpaceDN/>
        <w:adjustRightInd/>
        <w:spacing w:after="160" w:line="259" w:lineRule="auto"/>
        <w:ind w:firstLine="709"/>
        <w:jc w:val="both"/>
        <w:rPr>
          <w:rFonts w:eastAsia="Calibri"/>
          <w:color w:val="000000"/>
          <w:sz w:val="26"/>
          <w:szCs w:val="26"/>
          <w:lang w:val="uz-Cyrl-UZ"/>
        </w:rPr>
      </w:pPr>
      <w:r w:rsidRPr="00B50A84">
        <w:rPr>
          <w:rFonts w:eastAsia="Calibri"/>
          <w:color w:val="000000"/>
          <w:sz w:val="26"/>
          <w:szCs w:val="26"/>
        </w:rPr>
        <w:t>1.</w:t>
      </w:r>
      <w:r w:rsidRPr="00B50A84">
        <w:rPr>
          <w:rFonts w:eastAsia="Calibri"/>
          <w:color w:val="000000"/>
          <w:sz w:val="26"/>
          <w:szCs w:val="26"/>
          <w:lang w:val="uz-Cyrl-UZ"/>
        </w:rPr>
        <w:t>4</w:t>
      </w:r>
      <w:r w:rsidRPr="00B50A84">
        <w:rPr>
          <w:rFonts w:eastAsia="Calibri"/>
          <w:color w:val="000000"/>
          <w:sz w:val="26"/>
          <w:szCs w:val="26"/>
        </w:rPr>
        <w:t>.</w:t>
      </w:r>
      <w:r w:rsidRPr="00B50A84">
        <w:rPr>
          <w:rFonts w:eastAsia="Calibri"/>
          <w:color w:val="000000"/>
          <w:sz w:val="26"/>
          <w:szCs w:val="26"/>
          <w:lang w:val="uz-Cyrl-UZ"/>
        </w:rPr>
        <w:t xml:space="preserve"> </w:t>
      </w:r>
      <w:r w:rsidRPr="00B50A84">
        <w:rPr>
          <w:rFonts w:eastAsia="Calibri"/>
          <w:color w:val="000000"/>
          <w:sz w:val="26"/>
          <w:szCs w:val="26"/>
        </w:rPr>
        <w:t>Молиялаштириш манбалари: Ўзбекистон Республикаси БЮДЖЕТ МАБЛ</w:t>
      </w:r>
      <w:r w:rsidRPr="00B50A84">
        <w:rPr>
          <w:rFonts w:eastAsia="Calibri"/>
          <w:color w:val="000000"/>
          <w:sz w:val="26"/>
          <w:szCs w:val="26"/>
          <w:lang w:val="uz-Cyrl-UZ"/>
        </w:rPr>
        <w:t>АҒ</w:t>
      </w:r>
      <w:r w:rsidRPr="00B50A84">
        <w:rPr>
          <w:rFonts w:eastAsia="Calibri"/>
          <w:color w:val="000000"/>
          <w:sz w:val="26"/>
          <w:szCs w:val="26"/>
        </w:rPr>
        <w:t>ЛАРИ ҳисобидан.</w:t>
      </w:r>
    </w:p>
    <w:p w:rsidR="00E023BD" w:rsidRPr="00B50A84" w:rsidRDefault="00E023BD" w:rsidP="00E023BD">
      <w:pPr>
        <w:widowControl/>
        <w:autoSpaceDE/>
        <w:autoSpaceDN/>
        <w:adjustRightInd/>
        <w:spacing w:after="160" w:line="259" w:lineRule="auto"/>
        <w:ind w:firstLine="709"/>
        <w:jc w:val="right"/>
        <w:rPr>
          <w:rFonts w:eastAsia="Calibri"/>
          <w:b/>
          <w:color w:val="000000"/>
          <w:sz w:val="26"/>
          <w:szCs w:val="26"/>
          <w:lang w:val="uz-Cyrl-UZ"/>
        </w:rPr>
      </w:pPr>
      <w:r w:rsidRPr="00B50A84">
        <w:rPr>
          <w:rFonts w:eastAsia="Calibri"/>
          <w:b/>
          <w:color w:val="000000"/>
          <w:sz w:val="26"/>
          <w:szCs w:val="26"/>
          <w:lang w:val="uz-Cyrl-UZ"/>
        </w:rPr>
        <w:t>1-жадвал</w:t>
      </w:r>
    </w:p>
    <w:p w:rsidR="00E023BD" w:rsidRPr="00EF3A6F" w:rsidRDefault="007F50D5" w:rsidP="00E023BD">
      <w:pPr>
        <w:widowControl/>
        <w:autoSpaceDE/>
        <w:autoSpaceDN/>
        <w:adjustRightInd/>
        <w:spacing w:after="160" w:line="259" w:lineRule="auto"/>
        <w:ind w:firstLine="709"/>
        <w:jc w:val="center"/>
        <w:rPr>
          <w:b/>
          <w:sz w:val="28"/>
          <w:szCs w:val="28"/>
          <w:lang w:val="uz-Cyrl-UZ"/>
        </w:rPr>
      </w:pPr>
      <w:r>
        <w:rPr>
          <w:b/>
          <w:sz w:val="28"/>
          <w:szCs w:val="28"/>
          <w:lang w:val="uz-Cyrl-UZ"/>
        </w:rPr>
        <w:t>Марказнинг</w:t>
      </w:r>
      <w:r w:rsidR="00E023BD" w:rsidRPr="00EF3A6F">
        <w:rPr>
          <w:b/>
          <w:sz w:val="28"/>
          <w:szCs w:val="28"/>
          <w:lang w:val="uz-Cyrl-UZ"/>
        </w:rPr>
        <w:t xml:space="preserve"> талабаларини низом асосида 3 маҳал овқатлантириш (аутсорсинг хизмати)</w:t>
      </w:r>
    </w:p>
    <w:p w:rsidR="00E023BD" w:rsidRPr="00B50A84" w:rsidRDefault="00E023BD" w:rsidP="00E023BD">
      <w:pPr>
        <w:ind w:firstLine="567"/>
        <w:jc w:val="center"/>
        <w:rPr>
          <w:b/>
          <w:bCs/>
          <w:sz w:val="28"/>
          <w:szCs w:val="28"/>
          <w:lang w:val="uz-Cyrl-UZ"/>
        </w:rPr>
      </w:pPr>
    </w:p>
    <w:tbl>
      <w:tblPr>
        <w:tblpPr w:leftFromText="180" w:rightFromText="180" w:vertAnchor="text" w:horzAnchor="margin" w:tblpXSpec="center" w:tblpY="-64"/>
        <w:tblW w:w="8394" w:type="dxa"/>
        <w:tblLook w:val="04A0"/>
      </w:tblPr>
      <w:tblGrid>
        <w:gridCol w:w="730"/>
        <w:gridCol w:w="5248"/>
        <w:gridCol w:w="1196"/>
        <w:gridCol w:w="1220"/>
      </w:tblGrid>
      <w:tr w:rsidR="00E023BD" w:rsidRPr="00B50A84" w:rsidTr="00125CA5">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3BD" w:rsidRPr="00B50A84" w:rsidRDefault="00E023BD" w:rsidP="00125CA5">
            <w:pPr>
              <w:jc w:val="center"/>
              <w:rPr>
                <w:b/>
                <w:bCs/>
                <w:color w:val="000000"/>
              </w:rPr>
            </w:pPr>
            <w:r w:rsidRPr="00B50A84">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b/>
                <w:bCs/>
                <w:color w:val="000000"/>
                <w:lang w:val="uz-Cyrl-UZ"/>
              </w:rPr>
            </w:pPr>
            <w:r w:rsidRPr="00B50A84">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b/>
                <w:bCs/>
                <w:color w:val="000000"/>
              </w:rPr>
            </w:pPr>
            <w:r w:rsidRPr="00B50A84">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b/>
                <w:bCs/>
                <w:color w:val="000000"/>
              </w:rPr>
            </w:pPr>
            <w:r w:rsidRPr="00B50A84">
              <w:rPr>
                <w:b/>
                <w:bCs/>
                <w:color w:val="000000"/>
                <w:lang w:val="uz-Cyrl-UZ"/>
              </w:rPr>
              <w:t>Сони</w:t>
            </w:r>
          </w:p>
        </w:tc>
      </w:tr>
      <w:tr w:rsidR="00E023BD" w:rsidRPr="00B50A84" w:rsidTr="00125CA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023BD" w:rsidRPr="00B50A84" w:rsidRDefault="00E023BD" w:rsidP="00125CA5">
            <w:pPr>
              <w:jc w:val="center"/>
              <w:rPr>
                <w:color w:val="000000"/>
              </w:rPr>
            </w:pPr>
            <w:r w:rsidRPr="00B50A84">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E023BD" w:rsidRPr="00EF3A6F" w:rsidRDefault="00E023BD" w:rsidP="00125CA5">
            <w:pPr>
              <w:jc w:val="center"/>
              <w:rPr>
                <w:sz w:val="24"/>
                <w:szCs w:val="24"/>
                <w:lang w:val="uz-Cyrl-UZ"/>
              </w:rPr>
            </w:pPr>
            <w:r w:rsidRPr="00EF3A6F">
              <w:rPr>
                <w:sz w:val="24"/>
                <w:szCs w:val="24"/>
                <w:lang w:val="uz-Cyrl-UZ"/>
              </w:rPr>
              <w:t>Аутсорсинг хизмати</w:t>
            </w:r>
          </w:p>
        </w:tc>
        <w:tc>
          <w:tcPr>
            <w:tcW w:w="1196" w:type="dxa"/>
            <w:tcBorders>
              <w:top w:val="nil"/>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color w:val="000000"/>
                <w:lang w:val="uz-Cyrl-UZ"/>
              </w:rPr>
            </w:pPr>
            <w:r w:rsidRPr="00B50A84">
              <w:rPr>
                <w:color w:val="000000"/>
                <w:lang w:val="uz-Cyrl-UZ"/>
              </w:rPr>
              <w:t>дона</w:t>
            </w:r>
          </w:p>
        </w:tc>
        <w:tc>
          <w:tcPr>
            <w:tcW w:w="1220" w:type="dxa"/>
            <w:tcBorders>
              <w:top w:val="nil"/>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color w:val="000000"/>
                <w:lang w:val="uz-Cyrl-UZ"/>
              </w:rPr>
            </w:pPr>
            <w:r>
              <w:rPr>
                <w:color w:val="000000"/>
                <w:lang w:val="uz-Cyrl-UZ"/>
              </w:rPr>
              <w:t>1</w:t>
            </w:r>
          </w:p>
        </w:tc>
      </w:tr>
    </w:tbl>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ind w:firstLine="567"/>
        <w:jc w:val="center"/>
        <w:rPr>
          <w:b/>
          <w:bCs/>
          <w:sz w:val="28"/>
          <w:szCs w:val="28"/>
          <w:lang w:val="uz-Cyrl-UZ"/>
        </w:rPr>
      </w:pPr>
    </w:p>
    <w:p w:rsidR="00E023BD" w:rsidRPr="00B50A84" w:rsidRDefault="00E023BD" w:rsidP="00E023BD">
      <w:pPr>
        <w:widowControl/>
        <w:autoSpaceDE/>
        <w:autoSpaceDN/>
        <w:adjustRightInd/>
        <w:spacing w:after="160" w:line="259" w:lineRule="auto"/>
        <w:ind w:firstLine="709"/>
        <w:jc w:val="center"/>
        <w:rPr>
          <w:b/>
          <w:bCs/>
          <w:sz w:val="28"/>
          <w:szCs w:val="28"/>
          <w:lang w:val="uz-Cyrl-UZ"/>
        </w:rPr>
      </w:pPr>
      <w:r w:rsidRPr="00B50A84">
        <w:rPr>
          <w:rFonts w:eastAsia="Calibri"/>
          <w:b/>
          <w:color w:val="000000"/>
          <w:sz w:val="26"/>
          <w:szCs w:val="26"/>
          <w:lang w:val="uz-Cyrl-UZ"/>
        </w:rPr>
        <w:t>ТЕХНИК ҲУСУСИЯТЛАР</w:t>
      </w:r>
    </w:p>
    <w:p w:rsidR="00E023BD" w:rsidRPr="00B50A84" w:rsidRDefault="00E023BD" w:rsidP="00E023BD">
      <w:pPr>
        <w:ind w:firstLine="567"/>
        <w:jc w:val="center"/>
        <w:rPr>
          <w:b/>
          <w:bCs/>
          <w:sz w:val="28"/>
          <w:szCs w:val="28"/>
          <w:lang w:val="uz-Cyrl-UZ"/>
        </w:rPr>
      </w:pPr>
    </w:p>
    <w:p w:rsidR="00E023BD" w:rsidRDefault="00E023BD" w:rsidP="00E023BD">
      <w:pPr>
        <w:ind w:firstLine="567"/>
        <w:jc w:val="center"/>
        <w:rPr>
          <w:b/>
          <w:bCs/>
          <w:sz w:val="28"/>
          <w:szCs w:val="28"/>
          <w:lang w:val="uz-Cyrl-UZ"/>
        </w:rPr>
      </w:pPr>
    </w:p>
    <w:p w:rsidR="00E023BD" w:rsidRPr="00B50A84" w:rsidRDefault="00E023BD" w:rsidP="00E023BD">
      <w:pPr>
        <w:ind w:firstLine="567"/>
        <w:jc w:val="center"/>
        <w:rPr>
          <w:sz w:val="24"/>
          <w:szCs w:val="24"/>
          <w:lang w:val="uz-Cyrl-UZ"/>
        </w:rPr>
      </w:pPr>
      <w:r>
        <w:rPr>
          <w:b/>
          <w:bCs/>
          <w:sz w:val="28"/>
          <w:szCs w:val="28"/>
          <w:lang w:val="uz-Cyrl-UZ"/>
        </w:rPr>
        <w:br w:type="page"/>
      </w:r>
      <w:r w:rsidRPr="00B50A84">
        <w:rPr>
          <w:b/>
          <w:bCs/>
          <w:sz w:val="28"/>
          <w:szCs w:val="28"/>
          <w:lang w:val="uz-Cyrl-UZ"/>
        </w:rPr>
        <w:lastRenderedPageBreak/>
        <w:t>IV БОБ. ТИЖОРАТ ҚИСМИ</w:t>
      </w:r>
      <w:r w:rsidRPr="00B50A84">
        <w:rPr>
          <w:sz w:val="28"/>
          <w:szCs w:val="28"/>
          <w:lang w:val="uz-Cyrl-UZ"/>
        </w:rPr>
        <w:t xml:space="preserve"> </w:t>
      </w:r>
    </w:p>
    <w:p w:rsidR="00E023BD" w:rsidRPr="00B50A84" w:rsidRDefault="00E023BD" w:rsidP="00E023BD">
      <w:pPr>
        <w:widowControl/>
        <w:autoSpaceDE/>
        <w:autoSpaceDN/>
        <w:adjustRightInd/>
        <w:spacing w:after="160" w:line="259" w:lineRule="auto"/>
        <w:jc w:val="center"/>
        <w:rPr>
          <w:sz w:val="24"/>
          <w:szCs w:val="24"/>
          <w:lang w:val="uz-Cyrl-UZ"/>
        </w:rPr>
      </w:pPr>
    </w:p>
    <w:p w:rsidR="00E023BD" w:rsidRPr="00B50A84" w:rsidRDefault="00E023BD" w:rsidP="00E023BD">
      <w:pPr>
        <w:pStyle w:val="4"/>
        <w:spacing w:before="0" w:after="0"/>
        <w:ind w:left="35" w:right="1" w:firstLine="532"/>
        <w:jc w:val="both"/>
        <w:rPr>
          <w:sz w:val="24"/>
          <w:szCs w:val="24"/>
          <w:lang w:val="uz-Cyrl-UZ"/>
        </w:rPr>
      </w:pPr>
      <w:r w:rsidRPr="00B50A84">
        <w:rPr>
          <w:sz w:val="24"/>
          <w:szCs w:val="24"/>
          <w:lang w:val="uz-Cyrl-UZ"/>
        </w:rPr>
        <w:t>Тижорат таклифлари баҳоси ва уни белгилаш тартиби</w:t>
      </w:r>
    </w:p>
    <w:p w:rsidR="00E023BD" w:rsidRPr="00B50A84" w:rsidRDefault="00E023BD" w:rsidP="00E023BD">
      <w:pPr>
        <w:ind w:left="35" w:right="1" w:firstLine="532"/>
        <w:jc w:val="both"/>
        <w:rPr>
          <w:sz w:val="24"/>
          <w:szCs w:val="24"/>
          <w:lang w:val="uz-Cyrl-UZ"/>
        </w:rPr>
      </w:pPr>
      <w:r w:rsidRPr="00B50A84">
        <w:rPr>
          <w:sz w:val="24"/>
          <w:szCs w:val="24"/>
          <w:lang w:val="uz-Cyrl-UZ"/>
        </w:rPr>
        <w:t>1.1. Хизмат кўрсатувчи ташкилотлар талаб қилинган маҳсулотлар учун нархларини ўзларинг ички имкониятларидан келиб чиқиб белгилайди. Барча талаб қилинган хизматлар учун эҳтиёт қисмлар “Хизмат кўрсатувчи” ташкилот томонидан тўлиқ қопланади.</w:t>
      </w:r>
    </w:p>
    <w:p w:rsidR="00E023BD" w:rsidRPr="00B50A84" w:rsidRDefault="00E023BD" w:rsidP="00E023BD">
      <w:pPr>
        <w:ind w:left="35" w:right="1" w:firstLine="532"/>
        <w:jc w:val="both"/>
        <w:rPr>
          <w:sz w:val="24"/>
          <w:szCs w:val="24"/>
          <w:lang w:val="uz-Cyrl-UZ"/>
        </w:rPr>
      </w:pPr>
      <w:r w:rsidRPr="00B50A84">
        <w:rPr>
          <w:sz w:val="24"/>
          <w:szCs w:val="24"/>
          <w:lang w:val="uz-Cyrl-UZ"/>
        </w:rPr>
        <w:t xml:space="preserve">1.2. Маҳсулот (хизмат, иш) баҳоси (таклиф)га жумладан танлаш, солиқлар, бюджет ва нобюджет жамғармаларга мажбурий тўловлар бўйича харажатлар қўшилиши лозим. </w:t>
      </w:r>
    </w:p>
    <w:p w:rsidR="00E023BD" w:rsidRPr="00B50A84" w:rsidRDefault="00E023BD" w:rsidP="00E023BD">
      <w:pPr>
        <w:ind w:left="35" w:right="1" w:firstLine="532"/>
        <w:jc w:val="both"/>
        <w:rPr>
          <w:sz w:val="24"/>
          <w:szCs w:val="24"/>
          <w:lang w:val="uz-Cyrl-UZ"/>
        </w:rPr>
      </w:pPr>
      <w:r w:rsidRPr="00B50A84">
        <w:rPr>
          <w:sz w:val="24"/>
          <w:szCs w:val="24"/>
          <w:lang w:val="uz-Cyrl-UZ"/>
        </w:rPr>
        <w:t>1.3. Иштирокчи томонидан ўрнатилган баҳолар етказиб беришни (хизмат кўрсатишни, иш бажаришни)  тўлиқ амалга ошириш даврига белгиланиб, ўзгартирилиши мумкин эмас.</w:t>
      </w:r>
    </w:p>
    <w:p w:rsidR="00E023BD" w:rsidRPr="00B50A84" w:rsidRDefault="00E023BD" w:rsidP="00E023BD">
      <w:pPr>
        <w:ind w:left="35" w:right="1" w:firstLine="532"/>
        <w:jc w:val="both"/>
        <w:rPr>
          <w:sz w:val="24"/>
          <w:szCs w:val="24"/>
          <w:lang w:val="uz-Cyrl-UZ"/>
        </w:rPr>
      </w:pPr>
      <w:r w:rsidRPr="00B50A84">
        <w:rPr>
          <w:sz w:val="24"/>
          <w:szCs w:val="24"/>
          <w:lang w:val="uz-Cyrl-UZ"/>
        </w:rPr>
        <w:t>1.4. Қайси босқичда бўлмасин, баҳони кўтаришга йўналтирилган танлаш таклифлари танлаш савдолари талабларига жавоб бермайдиган ҳисобланиб, танлаш комиссияси томонидан кўриб чиқилмайди.</w:t>
      </w:r>
    </w:p>
    <w:p w:rsidR="00E023BD" w:rsidRPr="00B50A84" w:rsidRDefault="00E023BD" w:rsidP="00E023BD">
      <w:pPr>
        <w:pStyle w:val="4"/>
        <w:spacing w:before="0" w:after="0"/>
        <w:ind w:left="35" w:right="1" w:firstLine="532"/>
        <w:jc w:val="both"/>
        <w:rPr>
          <w:sz w:val="16"/>
          <w:szCs w:val="16"/>
          <w:lang w:val="uz-Cyrl-UZ"/>
        </w:rPr>
      </w:pPr>
    </w:p>
    <w:p w:rsidR="00E023BD" w:rsidRPr="00B50A84" w:rsidRDefault="00E023BD" w:rsidP="00E023BD">
      <w:pPr>
        <w:pStyle w:val="4"/>
        <w:spacing w:before="0" w:after="0"/>
        <w:ind w:left="35" w:right="1" w:firstLine="532"/>
        <w:jc w:val="both"/>
        <w:rPr>
          <w:sz w:val="24"/>
          <w:szCs w:val="24"/>
        </w:rPr>
      </w:pPr>
      <w:r w:rsidRPr="00B50A84">
        <w:rPr>
          <w:sz w:val="24"/>
          <w:szCs w:val="24"/>
        </w:rPr>
        <w:t xml:space="preserve">2. </w:t>
      </w:r>
      <w:r w:rsidRPr="00B50A84">
        <w:rPr>
          <w:sz w:val="24"/>
          <w:szCs w:val="24"/>
          <w:lang w:val="uz-Cyrl-UZ"/>
        </w:rPr>
        <w:t>Танлаш в</w:t>
      </w:r>
      <w:r w:rsidRPr="00B50A84">
        <w:rPr>
          <w:sz w:val="24"/>
          <w:szCs w:val="24"/>
        </w:rPr>
        <w:t>алюта</w:t>
      </w:r>
      <w:r w:rsidRPr="00B50A84">
        <w:rPr>
          <w:sz w:val="24"/>
          <w:szCs w:val="24"/>
          <w:lang w:val="uz-Cyrl-UZ"/>
        </w:rPr>
        <w:t>си</w:t>
      </w:r>
    </w:p>
    <w:p w:rsidR="00E023BD" w:rsidRPr="00B50A84" w:rsidRDefault="00E023BD" w:rsidP="00E023BD">
      <w:pPr>
        <w:ind w:left="35" w:right="1" w:firstLine="532"/>
        <w:jc w:val="both"/>
        <w:rPr>
          <w:sz w:val="24"/>
          <w:szCs w:val="24"/>
          <w:lang w:val="uz-Cyrl-UZ"/>
        </w:rPr>
      </w:pPr>
      <w:r w:rsidRPr="00B50A84">
        <w:rPr>
          <w:sz w:val="24"/>
          <w:szCs w:val="24"/>
        </w:rPr>
        <w:t>2.1. Танлаш</w:t>
      </w:r>
      <w:r w:rsidRPr="00B50A84">
        <w:rPr>
          <w:sz w:val="24"/>
          <w:szCs w:val="24"/>
          <w:lang w:val="uz-Cyrl-UZ"/>
        </w:rPr>
        <w:t xml:space="preserve"> таклифлари Ўзбекистон Республикаси миллий валютаси сўмда тақдим этилади.</w:t>
      </w:r>
    </w:p>
    <w:p w:rsidR="00E023BD" w:rsidRPr="00B50A84" w:rsidRDefault="00E023BD" w:rsidP="00E023BD">
      <w:pPr>
        <w:ind w:left="35" w:right="1" w:firstLine="532"/>
        <w:rPr>
          <w:sz w:val="16"/>
          <w:szCs w:val="16"/>
          <w:lang w:val="uz-Cyrl-UZ"/>
        </w:rPr>
      </w:pPr>
    </w:p>
    <w:p w:rsidR="00E023BD" w:rsidRPr="00B50A84" w:rsidRDefault="00E023BD" w:rsidP="00E023BD">
      <w:pPr>
        <w:pStyle w:val="4"/>
        <w:spacing w:before="0" w:after="0"/>
        <w:ind w:left="35" w:right="1" w:firstLine="532"/>
        <w:jc w:val="both"/>
        <w:rPr>
          <w:sz w:val="24"/>
          <w:szCs w:val="24"/>
          <w:lang w:val="uz-Cyrl-UZ"/>
        </w:rPr>
      </w:pPr>
      <w:r w:rsidRPr="00B50A84">
        <w:rPr>
          <w:sz w:val="24"/>
          <w:szCs w:val="24"/>
          <w:lang w:val="uz-Cyrl-UZ"/>
        </w:rPr>
        <w:t>3. Етказиб бериш шартлари ва муддати</w:t>
      </w:r>
    </w:p>
    <w:p w:rsidR="00E023BD" w:rsidRPr="00B50A84" w:rsidRDefault="00E023BD" w:rsidP="00E023BD">
      <w:pPr>
        <w:ind w:left="35" w:right="1" w:firstLine="532"/>
        <w:jc w:val="both"/>
        <w:rPr>
          <w:b/>
          <w:snapToGrid w:val="0"/>
          <w:sz w:val="24"/>
          <w:szCs w:val="24"/>
          <w:lang w:val="uz-Cyrl-UZ"/>
        </w:rPr>
      </w:pPr>
      <w:r w:rsidRPr="00B50A84">
        <w:rPr>
          <w:snapToGrid w:val="0"/>
          <w:sz w:val="24"/>
          <w:szCs w:val="24"/>
          <w:lang w:val="uz-Cyrl-UZ"/>
        </w:rPr>
        <w:t>3.1. Ма</w:t>
      </w:r>
      <w:r w:rsidRPr="00B50A84">
        <w:rPr>
          <w:sz w:val="24"/>
          <w:szCs w:val="24"/>
          <w:lang w:val="uz-Cyrl-UZ"/>
        </w:rPr>
        <w:t>ҳ</w:t>
      </w:r>
      <w:r w:rsidRPr="00B50A84">
        <w:rPr>
          <w:snapToGrid w:val="0"/>
          <w:sz w:val="24"/>
          <w:szCs w:val="24"/>
          <w:lang w:val="uz-Cyrl-UZ"/>
        </w:rPr>
        <w:t>сулотларни етказиб бериш, хизматларни к</w:t>
      </w:r>
      <w:r w:rsidRPr="00B50A84">
        <w:rPr>
          <w:sz w:val="24"/>
          <w:szCs w:val="24"/>
          <w:lang w:val="uz-Cyrl-UZ"/>
        </w:rPr>
        <w:t>ў</w:t>
      </w:r>
      <w:r w:rsidRPr="00B50A84">
        <w:rPr>
          <w:snapToGrid w:val="0"/>
          <w:sz w:val="24"/>
          <w:szCs w:val="24"/>
          <w:lang w:val="uz-Cyrl-UZ"/>
        </w:rPr>
        <w:t xml:space="preserve">рсатиш ва ишларни бажариш муддати </w:t>
      </w:r>
      <w:r>
        <w:rPr>
          <w:snapToGrid w:val="0"/>
          <w:sz w:val="24"/>
          <w:szCs w:val="24"/>
          <w:lang w:val="uz-Cyrl-UZ"/>
        </w:rPr>
        <w:t>81 кун</w:t>
      </w:r>
      <w:r w:rsidRPr="00B50A84">
        <w:rPr>
          <w:snapToGrid w:val="0"/>
          <w:sz w:val="24"/>
          <w:szCs w:val="24"/>
          <w:lang w:val="uz-Cyrl-UZ"/>
        </w:rPr>
        <w:t xml:space="preserve"> деб белгиланади.</w:t>
      </w:r>
    </w:p>
    <w:p w:rsidR="00E023BD" w:rsidRPr="00B50A84" w:rsidRDefault="00E023BD" w:rsidP="00E023BD">
      <w:pPr>
        <w:pStyle w:val="4"/>
        <w:spacing w:before="0" w:after="0"/>
        <w:ind w:left="35" w:right="1" w:firstLine="532"/>
        <w:jc w:val="both"/>
        <w:rPr>
          <w:sz w:val="16"/>
          <w:szCs w:val="16"/>
          <w:lang w:val="uz-Cyrl-UZ"/>
        </w:rPr>
      </w:pPr>
    </w:p>
    <w:p w:rsidR="00E023BD" w:rsidRPr="00B50A84" w:rsidRDefault="00E023BD" w:rsidP="00E023BD">
      <w:pPr>
        <w:pStyle w:val="4"/>
        <w:spacing w:before="0" w:after="0"/>
        <w:ind w:left="35" w:right="1" w:firstLine="532"/>
        <w:jc w:val="both"/>
        <w:rPr>
          <w:sz w:val="24"/>
          <w:szCs w:val="24"/>
          <w:lang w:val="uz-Cyrl-UZ"/>
        </w:rPr>
      </w:pPr>
      <w:r w:rsidRPr="00B50A84">
        <w:rPr>
          <w:sz w:val="24"/>
          <w:szCs w:val="24"/>
          <w:lang w:val="uz-Cyrl-UZ"/>
        </w:rPr>
        <w:t>4. Молиялаштириш шартлари ва жадвали</w:t>
      </w:r>
    </w:p>
    <w:p w:rsidR="00E023BD" w:rsidRPr="00B50A84" w:rsidRDefault="00E023BD" w:rsidP="00E023BD">
      <w:pPr>
        <w:ind w:left="35" w:right="1" w:firstLine="532"/>
        <w:jc w:val="both"/>
        <w:rPr>
          <w:sz w:val="16"/>
          <w:szCs w:val="16"/>
          <w:lang w:val="uz-Cyrl-UZ"/>
        </w:rPr>
      </w:pPr>
      <w:r w:rsidRPr="00B50A84">
        <w:rPr>
          <w:sz w:val="24"/>
          <w:szCs w:val="24"/>
          <w:lang w:val="uz-Cyrl-UZ"/>
        </w:rPr>
        <w:t>4.1</w:t>
      </w:r>
      <w:r w:rsidRPr="00B50A84">
        <w:rPr>
          <w:snapToGrid w:val="0"/>
          <w:sz w:val="24"/>
          <w:szCs w:val="24"/>
          <w:lang w:val="uz-Cyrl-UZ"/>
        </w:rPr>
        <w:t xml:space="preserve"> Аввалдан тўлов Қонун хужжатларида кўрсатилган тартибда амалга оширилади.</w:t>
      </w:r>
    </w:p>
    <w:p w:rsidR="00E023BD" w:rsidRPr="00B50A84" w:rsidRDefault="00E023BD" w:rsidP="00E023BD">
      <w:pPr>
        <w:pStyle w:val="4"/>
        <w:spacing w:before="0" w:after="0"/>
        <w:ind w:left="35" w:right="1" w:firstLine="532"/>
        <w:jc w:val="both"/>
        <w:rPr>
          <w:sz w:val="24"/>
          <w:szCs w:val="24"/>
          <w:lang w:val="uz-Cyrl-UZ"/>
        </w:rPr>
      </w:pPr>
      <w:r w:rsidRPr="00B50A84">
        <w:rPr>
          <w:sz w:val="24"/>
          <w:szCs w:val="24"/>
          <w:lang w:val="uz-Cyrl-UZ"/>
        </w:rPr>
        <w:t>5. Шартномани молиялаштириш манбаи</w:t>
      </w:r>
    </w:p>
    <w:p w:rsidR="00E023BD" w:rsidRPr="00B50A84" w:rsidRDefault="00E023BD" w:rsidP="00E023BD">
      <w:pPr>
        <w:ind w:left="35" w:right="1" w:firstLine="532"/>
        <w:jc w:val="both"/>
        <w:rPr>
          <w:sz w:val="24"/>
          <w:szCs w:val="24"/>
          <w:lang w:val="uz-Cyrl-UZ"/>
        </w:rPr>
      </w:pPr>
      <w:r w:rsidRPr="00B50A84">
        <w:rPr>
          <w:sz w:val="24"/>
          <w:szCs w:val="24"/>
          <w:lang w:val="uz-Cyrl-UZ"/>
        </w:rPr>
        <w:t>5.1. Бюджет маблағлари хисобидан.</w:t>
      </w:r>
    </w:p>
    <w:p w:rsidR="00E023BD" w:rsidRPr="00B50A84" w:rsidRDefault="00E023BD" w:rsidP="00E023BD">
      <w:pPr>
        <w:ind w:left="35" w:right="1" w:firstLine="532"/>
        <w:jc w:val="both"/>
        <w:rPr>
          <w:sz w:val="24"/>
          <w:szCs w:val="24"/>
          <w:lang w:val="uz-Cyrl-UZ"/>
        </w:rPr>
      </w:pPr>
      <w:r w:rsidRPr="00B50A84">
        <w:rPr>
          <w:sz w:val="24"/>
          <w:szCs w:val="24"/>
          <w:lang w:val="uz-Cyrl-UZ"/>
        </w:rPr>
        <w:t xml:space="preserve">Маҳсулотни етказиб бериш (хизмат кўрсатиш, иш бажариш) бўйича тузилган Шартнома қонунчилик ҳужжатлари – Ўзбекистон Республикаси Фуқаролик кодекси, </w:t>
      </w:r>
      <w:r w:rsidRPr="00B50A84">
        <w:rPr>
          <w:b/>
          <w:sz w:val="24"/>
          <w:szCs w:val="24"/>
          <w:lang w:val="uz-Cyrl-UZ"/>
        </w:rPr>
        <w:t xml:space="preserve">«Хўжалик юритувчи субъектлар фаолиятинининг шартномавий – ҳуқуқий базаси тўғрисида”ги Ўзбекистон Республикаси қонунига </w:t>
      </w:r>
      <w:r w:rsidRPr="00B50A84">
        <w:rPr>
          <w:sz w:val="24"/>
          <w:szCs w:val="24"/>
          <w:lang w:val="uz-Cyrl-UZ"/>
        </w:rPr>
        <w:t xml:space="preserve">мос бўлиши лозим. </w:t>
      </w:r>
    </w:p>
    <w:p w:rsidR="00E023BD" w:rsidRPr="00B50A84" w:rsidRDefault="00E023BD" w:rsidP="00E023BD">
      <w:pPr>
        <w:ind w:firstLine="567"/>
        <w:jc w:val="right"/>
        <w:rPr>
          <w:sz w:val="24"/>
          <w:szCs w:val="24"/>
          <w:lang w:val="uz-Cyrl-UZ"/>
        </w:rPr>
      </w:pPr>
      <w:r w:rsidRPr="00B50A84">
        <w:rPr>
          <w:sz w:val="24"/>
          <w:szCs w:val="24"/>
          <w:lang w:val="uz-Cyrl-UZ"/>
        </w:rPr>
        <w:br w:type="page"/>
      </w:r>
    </w:p>
    <w:p w:rsidR="00E023BD" w:rsidRPr="00B50A84" w:rsidRDefault="00E023BD" w:rsidP="00E023BD">
      <w:pPr>
        <w:ind w:left="35" w:right="1" w:firstLine="532"/>
        <w:jc w:val="center"/>
        <w:rPr>
          <w:b/>
          <w:sz w:val="28"/>
          <w:szCs w:val="28"/>
          <w:lang w:val="uz-Cyrl-UZ"/>
        </w:rPr>
      </w:pPr>
      <w:r w:rsidRPr="00B50A84">
        <w:rPr>
          <w:b/>
          <w:sz w:val="28"/>
          <w:szCs w:val="28"/>
          <w:lang w:val="uz-Cyrl-UZ"/>
        </w:rPr>
        <w:lastRenderedPageBreak/>
        <w:t>V. ШАРТНОМА ШАКЛИ</w:t>
      </w:r>
    </w:p>
    <w:p w:rsidR="00E023BD" w:rsidRPr="00B50A84" w:rsidRDefault="00E023BD" w:rsidP="00E023BD">
      <w:pPr>
        <w:jc w:val="center"/>
        <w:rPr>
          <w:rFonts w:eastAsia="Calibri"/>
          <w:b/>
          <w:sz w:val="22"/>
          <w:szCs w:val="22"/>
          <w:lang w:val="uz-Cyrl-UZ" w:eastAsia="en-US"/>
        </w:rPr>
      </w:pPr>
      <w:r w:rsidRPr="00B50A84">
        <w:rPr>
          <w:rFonts w:eastAsia="Calibri"/>
          <w:b/>
          <w:sz w:val="22"/>
          <w:szCs w:val="22"/>
          <w:lang w:val="uz-Cyrl-UZ" w:eastAsia="en-US"/>
        </w:rPr>
        <w:t>-сонли шартнома</w:t>
      </w:r>
    </w:p>
    <w:p w:rsidR="00E023BD" w:rsidRPr="00B50A84" w:rsidRDefault="00E023BD" w:rsidP="00E023BD">
      <w:pPr>
        <w:widowControl/>
        <w:autoSpaceDE/>
        <w:autoSpaceDN/>
        <w:adjustRightInd/>
        <w:spacing w:line="259" w:lineRule="auto"/>
        <w:jc w:val="center"/>
        <w:rPr>
          <w:rFonts w:eastAsia="Calibri"/>
          <w:b/>
          <w:sz w:val="22"/>
          <w:szCs w:val="22"/>
          <w:lang w:val="uz-Cyrl-UZ" w:eastAsia="en-US"/>
        </w:rPr>
      </w:pPr>
      <w:r w:rsidRPr="00B50A84">
        <w:rPr>
          <w:rFonts w:eastAsia="Calibri"/>
          <w:b/>
          <w:sz w:val="22"/>
          <w:szCs w:val="22"/>
          <w:lang w:val="uz-Cyrl-UZ" w:eastAsia="en-US"/>
        </w:rPr>
        <w:t>Ўзбекистон Республикаси _______________________________________________тўғрисида</w:t>
      </w:r>
    </w:p>
    <w:p w:rsidR="00E023BD" w:rsidRPr="00B50A84" w:rsidRDefault="00E023BD" w:rsidP="00E023BD">
      <w:pPr>
        <w:widowControl/>
        <w:autoSpaceDE/>
        <w:autoSpaceDN/>
        <w:adjustRightInd/>
        <w:spacing w:line="259" w:lineRule="auto"/>
        <w:jc w:val="center"/>
        <w:rPr>
          <w:rFonts w:eastAsia="Calibri"/>
          <w:sz w:val="22"/>
          <w:szCs w:val="22"/>
          <w:lang w:val="uz-Cyrl-UZ" w:eastAsia="en-US"/>
        </w:rPr>
      </w:pPr>
    </w:p>
    <w:p w:rsidR="00E023BD" w:rsidRPr="00B50A84" w:rsidRDefault="00E023BD" w:rsidP="00E023BD">
      <w:pPr>
        <w:widowControl/>
        <w:autoSpaceDE/>
        <w:autoSpaceDN/>
        <w:adjustRightInd/>
        <w:spacing w:after="160" w:line="259" w:lineRule="auto"/>
        <w:jc w:val="center"/>
        <w:rPr>
          <w:rFonts w:eastAsia="Calibri"/>
          <w:b/>
          <w:lang w:val="uz-Cyrl-UZ" w:eastAsia="en-US"/>
        </w:rPr>
      </w:pPr>
      <w:r w:rsidRPr="00B50A84">
        <w:rPr>
          <w:rFonts w:eastAsia="Calibri"/>
          <w:lang w:val="uz-Cyrl-UZ" w:eastAsia="en-US"/>
        </w:rPr>
        <w:t>Тошкент шаҳри                                                                                                                    202</w:t>
      </w:r>
      <w:r>
        <w:rPr>
          <w:rFonts w:eastAsia="Calibri"/>
          <w:lang w:val="uz-Cyrl-UZ" w:eastAsia="en-US"/>
        </w:rPr>
        <w:t>2</w:t>
      </w:r>
      <w:r w:rsidRPr="00B50A84">
        <w:rPr>
          <w:rFonts w:eastAsia="Calibri"/>
          <w:lang w:val="uz-Cyrl-UZ" w:eastAsia="en-US"/>
        </w:rPr>
        <w:t xml:space="preserve"> йил “____” </w:t>
      </w:r>
      <w:r>
        <w:rPr>
          <w:rFonts w:eastAsia="Calibri"/>
          <w:lang w:val="uz-Cyrl-UZ" w:eastAsia="en-US"/>
        </w:rPr>
        <w:t>январь</w:t>
      </w:r>
    </w:p>
    <w:p w:rsidR="00E023BD" w:rsidRPr="00B50A84" w:rsidRDefault="00E023BD" w:rsidP="00E023BD">
      <w:pPr>
        <w:widowControl/>
        <w:autoSpaceDE/>
        <w:autoSpaceDN/>
        <w:adjustRightInd/>
        <w:spacing w:line="242" w:lineRule="auto"/>
        <w:ind w:firstLine="709"/>
        <w:jc w:val="both"/>
        <w:rPr>
          <w:rFonts w:eastAsia="Calibri"/>
          <w:sz w:val="22"/>
          <w:szCs w:val="22"/>
          <w:lang w:val="uz-Cyrl-UZ" w:eastAsia="en-US"/>
        </w:rPr>
      </w:pPr>
      <w:r w:rsidRPr="00B50A84">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E023BD" w:rsidRPr="00B50A84" w:rsidRDefault="00E023BD" w:rsidP="00E023BD">
      <w:pPr>
        <w:widowControl/>
        <w:autoSpaceDE/>
        <w:autoSpaceDN/>
        <w:adjustRightInd/>
        <w:spacing w:line="242" w:lineRule="auto"/>
        <w:ind w:firstLine="709"/>
        <w:jc w:val="both"/>
        <w:rPr>
          <w:rFonts w:eastAsia="Calibri"/>
          <w:sz w:val="22"/>
          <w:szCs w:val="22"/>
          <w:lang w:val="uz-Cyrl-UZ" w:eastAsia="en-US"/>
        </w:rPr>
      </w:pP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 ШАРТНОМА ПРЕДМЕТИ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E023BD" w:rsidRPr="00B50A84" w:rsidRDefault="00E023BD" w:rsidP="00E023BD">
      <w:pPr>
        <w:widowControl/>
        <w:autoSpaceDE/>
        <w:autoSpaceDN/>
        <w:adjustRightInd/>
        <w:spacing w:line="242" w:lineRule="auto"/>
        <w:ind w:firstLine="709"/>
        <w:jc w:val="both"/>
        <w:rPr>
          <w:rFonts w:eastAsia="Calibri"/>
          <w:sz w:val="22"/>
          <w:szCs w:val="22"/>
          <w:lang w:val="uz-Cyrl-UZ" w:eastAsia="en-US"/>
        </w:rPr>
      </w:pP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II. ТОМОНЛАРНИНГ ҲУҚУКЛАРИ ВА МАЖБУРИЯТЛАРИ</w:t>
      </w:r>
    </w:p>
    <w:p w:rsidR="00E023BD" w:rsidRPr="00B50A84" w:rsidRDefault="00E023BD" w:rsidP="00E023BD">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Буюртмачининг хуқуқлари:</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бажарувчидан техник шартларга лозим даражадаги хизматларни кўрсатишни талаб қилиш;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баҳосини мутаносиб равишда пасайтириш;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Буюртмачининг мажбуриятлари:</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 шартларига мувофиқ кўрсатилган хизматларни қабул қилиш;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Бажарувчининг ҳуқуқлари:</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Бажарувчининг мажбуриятлари:</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E023BD" w:rsidRPr="00B50A84" w:rsidRDefault="00E023BD" w:rsidP="00E023BD">
      <w:pPr>
        <w:widowControl/>
        <w:autoSpaceDE/>
        <w:autoSpaceDN/>
        <w:adjustRightInd/>
        <w:spacing w:line="242" w:lineRule="auto"/>
        <w:ind w:firstLine="709"/>
        <w:jc w:val="both"/>
        <w:rPr>
          <w:rFonts w:eastAsia="Calibri"/>
          <w:b/>
          <w:sz w:val="22"/>
          <w:szCs w:val="22"/>
          <w:lang w:val="uz-Cyrl-UZ" w:eastAsia="en-US"/>
        </w:rPr>
      </w:pP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III. ШАРТНОМА БАҲОСИ ВА ХИСОБ-КИТОБ ҚИЛИШ ТАРТИБИ</w:t>
      </w:r>
    </w:p>
    <w:p w:rsidR="00E023BD" w:rsidRPr="00B50A84" w:rsidRDefault="00E023BD" w:rsidP="00E023BD">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шартноманинг баҳоси _____________(________________________________________) сўм, ҚҚС билан (ҚҚС сиз).</w:t>
      </w:r>
    </w:p>
    <w:p w:rsidR="00E023BD" w:rsidRPr="00B50A84" w:rsidRDefault="00E023BD" w:rsidP="00E023BD">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Кўрсатиладиган хизматларнинг баҳоси ушбу шартноманинг иловасида кўрсатилади.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E023BD" w:rsidRPr="00B50A84" w:rsidRDefault="00E023BD" w:rsidP="00E023BD">
      <w:pPr>
        <w:widowControl/>
        <w:autoSpaceDE/>
        <w:autoSpaceDN/>
        <w:adjustRightInd/>
        <w:spacing w:line="242" w:lineRule="auto"/>
        <w:ind w:firstLine="567"/>
        <w:contextualSpacing/>
        <w:jc w:val="both"/>
        <w:rPr>
          <w:rFonts w:eastAsia="Calibri"/>
          <w:sz w:val="22"/>
          <w:szCs w:val="22"/>
          <w:lang w:val="uz-Cyrl-UZ" w:eastAsia="en-US"/>
        </w:rPr>
      </w:pPr>
      <w:r w:rsidRPr="00B50A84">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IV. ШАРТНОМАНИ БАЖАРИШ</w:t>
      </w:r>
    </w:p>
    <w:p w:rsidR="00E023BD" w:rsidRPr="00B50A84" w:rsidRDefault="00E023BD" w:rsidP="00E023BD">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E023BD" w:rsidRPr="00B50A84" w:rsidRDefault="00E023BD" w:rsidP="00E023BD">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E023BD" w:rsidRPr="00B50A84" w:rsidRDefault="00E023BD" w:rsidP="00E023BD">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Буюртмачининг розилиги билан хизматлар муддатидан олдин тақдим этилиши мумкин.</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E023BD" w:rsidRPr="00B50A84" w:rsidRDefault="00E023BD" w:rsidP="00E023BD">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E023BD" w:rsidRPr="00B50A84" w:rsidRDefault="00E023BD" w:rsidP="00E023BD">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E023BD" w:rsidRPr="00B50A84" w:rsidRDefault="00E023BD" w:rsidP="00E023BD">
      <w:pPr>
        <w:widowControl/>
        <w:autoSpaceDE/>
        <w:autoSpaceDN/>
        <w:adjustRightInd/>
        <w:spacing w:line="242" w:lineRule="auto"/>
        <w:ind w:firstLine="709"/>
        <w:jc w:val="both"/>
        <w:rPr>
          <w:rFonts w:eastAsia="Calibri"/>
          <w:sz w:val="22"/>
          <w:szCs w:val="22"/>
          <w:lang w:val="uz-Cyrl-UZ" w:eastAsia="en-US"/>
        </w:rPr>
      </w:pP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V. ТОМОНЛАРНИНГ ЖАВОБГАРЛИГИ</w:t>
      </w:r>
    </w:p>
    <w:p w:rsidR="00E023BD" w:rsidRPr="00B50A84" w:rsidRDefault="00E023BD" w:rsidP="00E023BD">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B50A84">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B50A84">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E023BD" w:rsidRPr="00B50A84" w:rsidRDefault="00E023BD" w:rsidP="00E023BD">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E023BD" w:rsidRPr="00B50A84" w:rsidRDefault="00E023BD" w:rsidP="00E023BD">
      <w:pPr>
        <w:widowControl/>
        <w:autoSpaceDE/>
        <w:autoSpaceDN/>
        <w:adjustRightInd/>
        <w:spacing w:line="242" w:lineRule="auto"/>
        <w:ind w:firstLine="709"/>
        <w:jc w:val="both"/>
        <w:rPr>
          <w:rFonts w:eastAsia="Calibri"/>
          <w:sz w:val="22"/>
          <w:szCs w:val="22"/>
          <w:lang w:val="uz-Cyrl-UZ" w:eastAsia="en-US"/>
        </w:rPr>
      </w:pP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VI. НИЗОЛАРНИ ҲАЛ ЭТИШ ТАРТИБИ</w:t>
      </w:r>
    </w:p>
    <w:p w:rsidR="00E023BD" w:rsidRPr="00B50A84" w:rsidRDefault="00E023BD" w:rsidP="00E023BD">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E023BD" w:rsidRPr="00B50A84" w:rsidRDefault="00E023BD" w:rsidP="00E023BD">
      <w:pPr>
        <w:widowControl/>
        <w:autoSpaceDE/>
        <w:autoSpaceDN/>
        <w:adjustRightInd/>
        <w:spacing w:line="242" w:lineRule="auto"/>
        <w:ind w:firstLine="709"/>
        <w:jc w:val="both"/>
        <w:rPr>
          <w:rFonts w:eastAsia="Calibri"/>
          <w:b/>
          <w:sz w:val="22"/>
          <w:szCs w:val="22"/>
          <w:lang w:val="uz-Cyrl-UZ" w:eastAsia="en-US"/>
        </w:rPr>
      </w:pP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VII. ФОРС-МАЖОР ҲОЛАТЛАРИ</w:t>
      </w:r>
    </w:p>
    <w:p w:rsidR="00E023BD" w:rsidRPr="00B50A84" w:rsidRDefault="00E023BD" w:rsidP="00E023BD">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023BD" w:rsidRPr="00B50A84" w:rsidRDefault="00E023BD" w:rsidP="00E023BD">
      <w:pPr>
        <w:widowControl/>
        <w:autoSpaceDE/>
        <w:autoSpaceDN/>
        <w:adjustRightInd/>
        <w:spacing w:line="242" w:lineRule="auto"/>
        <w:ind w:firstLine="709"/>
        <w:jc w:val="both"/>
        <w:rPr>
          <w:rFonts w:eastAsia="Calibri"/>
          <w:sz w:val="22"/>
          <w:szCs w:val="22"/>
          <w:lang w:val="uz-Cyrl-UZ" w:eastAsia="en-US"/>
        </w:rPr>
      </w:pP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VIII. КОРРУПЦИЯГА ҚАРШИ КУРАШ</w:t>
      </w:r>
    </w:p>
    <w:p w:rsidR="00E023BD" w:rsidRPr="00B50A84" w:rsidRDefault="00E023BD" w:rsidP="00E023BD">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lastRenderedPageBreak/>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023BD" w:rsidRPr="00B50A84" w:rsidRDefault="00E023BD" w:rsidP="00E023BD">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бошқа контрагентлар билан таққослаганда асоссиз устунликларни тақдим этиш;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ҳар қандай кафолатлар билан таъминлаш;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амалдаги тартиб-таомилларни тезлаштириш;</w:t>
      </w:r>
    </w:p>
    <w:p w:rsidR="00E023BD" w:rsidRPr="00B50A84" w:rsidRDefault="00E023BD" w:rsidP="00E023B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E023BD" w:rsidRPr="00B50A84" w:rsidRDefault="00E023BD" w:rsidP="00E023BD">
      <w:pPr>
        <w:widowControl/>
        <w:autoSpaceDE/>
        <w:autoSpaceDN/>
        <w:adjustRightInd/>
        <w:spacing w:line="242" w:lineRule="auto"/>
        <w:ind w:firstLine="709"/>
        <w:jc w:val="both"/>
        <w:rPr>
          <w:rFonts w:eastAsia="Calibri"/>
          <w:sz w:val="22"/>
          <w:szCs w:val="22"/>
          <w:lang w:val="uz-Cyrl-UZ" w:eastAsia="en-US"/>
        </w:rPr>
      </w:pP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IX. ШАРТНОМАНИНГ АМАЛ ҚИЛИШИ</w:t>
      </w:r>
    </w:p>
    <w:p w:rsidR="00E023BD" w:rsidRPr="00B50A84" w:rsidRDefault="00E023BD" w:rsidP="00E023BD">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B50A84">
        <w:rPr>
          <w:rFonts w:eastAsia="Calibri"/>
          <w:sz w:val="22"/>
          <w:szCs w:val="22"/>
          <w:lang w:val="uz-Cyrl-UZ" w:eastAsia="en-US"/>
        </w:rPr>
        <w:t xml:space="preserve"> йил </w:t>
      </w:r>
      <w:r w:rsidRPr="00B50A84">
        <w:rPr>
          <w:rFonts w:eastAsia="Calibri"/>
          <w:sz w:val="22"/>
          <w:szCs w:val="22"/>
          <w:lang w:val="uz-Cyrl-UZ" w:eastAsia="en-US"/>
        </w:rPr>
        <w:br/>
        <w:t>31 декабргача амал қилади.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E023BD" w:rsidRPr="00B50A84" w:rsidRDefault="00E023BD" w:rsidP="00E023BD">
      <w:pPr>
        <w:widowControl/>
        <w:autoSpaceDE/>
        <w:autoSpaceDN/>
        <w:adjustRightInd/>
        <w:spacing w:line="242" w:lineRule="auto"/>
        <w:ind w:firstLine="709"/>
        <w:jc w:val="both"/>
        <w:rPr>
          <w:rFonts w:eastAsia="Calibri"/>
          <w:sz w:val="22"/>
          <w:szCs w:val="22"/>
          <w:lang w:val="uz-Cyrl-UZ" w:eastAsia="en-US"/>
        </w:rPr>
      </w:pPr>
    </w:p>
    <w:p w:rsidR="00E023BD" w:rsidRPr="00B50A84" w:rsidRDefault="00E023BD" w:rsidP="00E023BD">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Х. ЯКУНИЙ ҚОИДАЛАР</w:t>
      </w:r>
    </w:p>
    <w:p w:rsidR="00E023BD" w:rsidRPr="00B50A84" w:rsidRDefault="00E023BD" w:rsidP="00E023BD">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 бир хил юридик кучга эга бўлган икки нусхада тузилди.</w:t>
      </w:r>
    </w:p>
    <w:p w:rsidR="00E023BD" w:rsidRPr="00B50A84" w:rsidRDefault="00E023BD" w:rsidP="00E023BD">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E023BD" w:rsidRPr="00B50A84" w:rsidRDefault="00E023BD" w:rsidP="00E023BD">
      <w:pPr>
        <w:widowControl/>
        <w:autoSpaceDE/>
        <w:autoSpaceDN/>
        <w:adjustRightInd/>
        <w:spacing w:line="264" w:lineRule="auto"/>
        <w:ind w:firstLine="709"/>
        <w:rPr>
          <w:rFonts w:eastAsia="Calibri"/>
          <w:sz w:val="22"/>
          <w:szCs w:val="22"/>
          <w:lang w:val="uz-Cyrl-UZ" w:eastAsia="en-US"/>
        </w:rPr>
      </w:pPr>
    </w:p>
    <w:p w:rsidR="00E023BD" w:rsidRPr="00B50A84" w:rsidRDefault="00E023BD" w:rsidP="00E023BD">
      <w:pPr>
        <w:widowControl/>
        <w:autoSpaceDE/>
        <w:autoSpaceDN/>
        <w:adjustRightInd/>
        <w:spacing w:line="264" w:lineRule="auto"/>
        <w:ind w:firstLine="709"/>
        <w:rPr>
          <w:rFonts w:eastAsia="Calibri"/>
          <w:sz w:val="22"/>
          <w:szCs w:val="22"/>
          <w:lang w:val="uz-Cyrl-UZ" w:eastAsia="en-US"/>
        </w:rPr>
      </w:pPr>
    </w:p>
    <w:p w:rsidR="00E023BD" w:rsidRPr="00B50A84" w:rsidRDefault="00E023BD" w:rsidP="00E023BD">
      <w:pPr>
        <w:widowControl/>
        <w:autoSpaceDE/>
        <w:autoSpaceDN/>
        <w:adjustRightInd/>
        <w:spacing w:line="264" w:lineRule="auto"/>
        <w:jc w:val="center"/>
        <w:rPr>
          <w:rFonts w:eastAsia="Calibri"/>
          <w:b/>
          <w:sz w:val="22"/>
          <w:szCs w:val="22"/>
          <w:lang w:val="uz-Cyrl-UZ" w:eastAsia="en-US"/>
        </w:rPr>
      </w:pPr>
      <w:r w:rsidRPr="00B50A84">
        <w:rPr>
          <w:rFonts w:eastAsia="Calibri"/>
          <w:b/>
          <w:sz w:val="22"/>
          <w:szCs w:val="22"/>
          <w:lang w:val="uz-Cyrl-UZ" w:eastAsia="en-US"/>
        </w:rPr>
        <w:t>XI. ТОМОНЛАРНИНГ РЕКВИЗИТЛАРИ ВА ИМЗОЛАРИ</w:t>
      </w:r>
    </w:p>
    <w:p w:rsidR="00E023BD" w:rsidRPr="00B50A84" w:rsidRDefault="00E023BD" w:rsidP="00E023BD">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E023BD" w:rsidRPr="00B50A84" w:rsidTr="00125CA5">
        <w:tc>
          <w:tcPr>
            <w:tcW w:w="4678" w:type="dxa"/>
          </w:tcPr>
          <w:p w:rsidR="00E023BD" w:rsidRPr="00B50A84" w:rsidRDefault="00E023BD" w:rsidP="00125CA5">
            <w:pPr>
              <w:widowControl/>
              <w:autoSpaceDE/>
              <w:autoSpaceDN/>
              <w:adjustRightInd/>
              <w:jc w:val="both"/>
              <w:rPr>
                <w:rFonts w:eastAsia="Calibri"/>
                <w:sz w:val="22"/>
                <w:szCs w:val="22"/>
                <w:lang w:val="uz-Cyrl-UZ" w:eastAsia="en-US"/>
              </w:rPr>
            </w:pPr>
            <w:r w:rsidRPr="00B50A84">
              <w:rPr>
                <w:rFonts w:eastAsia="Calibri"/>
                <w:sz w:val="22"/>
                <w:szCs w:val="22"/>
                <w:lang w:val="uz-Cyrl-UZ" w:eastAsia="en-US"/>
              </w:rPr>
              <w:t xml:space="preserve">   Бажарувчи:</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Р/с:__________________________________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Банк реквизитлари: 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МФО 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ИНН: ________________________________</w:t>
            </w:r>
          </w:p>
          <w:p w:rsidR="00E023BD" w:rsidRPr="00B50A84" w:rsidRDefault="00E023BD" w:rsidP="00125CA5">
            <w:pPr>
              <w:widowControl/>
              <w:autoSpaceDE/>
              <w:autoSpaceDN/>
              <w:adjustRightInd/>
              <w:ind w:firstLine="567"/>
              <w:jc w:val="both"/>
              <w:rPr>
                <w:rFonts w:eastAsia="Calibri"/>
                <w:b/>
                <w:bCs/>
                <w:sz w:val="22"/>
                <w:szCs w:val="22"/>
                <w:lang w:val="uz-Cyrl-UZ" w:eastAsia="en-US"/>
              </w:rPr>
            </w:pPr>
            <w:r w:rsidRPr="00B50A84">
              <w:rPr>
                <w:rFonts w:eastAsia="Calibri"/>
                <w:sz w:val="22"/>
                <w:szCs w:val="22"/>
                <w:lang w:val="uz-Cyrl-UZ" w:eastAsia="en-US"/>
              </w:rPr>
              <w:t>ОКЭД: ___________________________</w:t>
            </w: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r w:rsidRPr="00B50A84">
              <w:rPr>
                <w:rFonts w:eastAsia="Calibri"/>
                <w:b/>
                <w:sz w:val="22"/>
                <w:szCs w:val="22"/>
                <w:lang w:val="uz-Cyrl-UZ" w:eastAsia="en-US"/>
              </w:rPr>
              <w:t>Буюртмачи</w:t>
            </w:r>
            <w:r w:rsidRPr="00B50A84">
              <w:rPr>
                <w:rFonts w:eastAsia="Calibri"/>
                <w:b/>
                <w:bCs/>
                <w:sz w:val="22"/>
                <w:szCs w:val="22"/>
                <w:lang w:val="uz-Cyrl-UZ" w:eastAsia="en-US"/>
              </w:rPr>
              <w:t>:</w:t>
            </w:r>
          </w:p>
          <w:p w:rsidR="00E023BD" w:rsidRPr="00B50A84" w:rsidRDefault="00E023BD" w:rsidP="00125CA5">
            <w:pPr>
              <w:widowControl/>
              <w:autoSpaceDE/>
              <w:autoSpaceDN/>
              <w:adjustRightInd/>
              <w:ind w:firstLine="567"/>
              <w:jc w:val="both"/>
              <w:rPr>
                <w:rFonts w:eastAsia="Calibri"/>
                <w:sz w:val="22"/>
                <w:szCs w:val="22"/>
                <w:lang w:val="uz-Cyrl-UZ" w:eastAsia="en-US"/>
              </w:rPr>
            </w:pPr>
            <w:r w:rsidRPr="00B50A84">
              <w:rPr>
                <w:rFonts w:eastAsia="Calibri"/>
                <w:sz w:val="22"/>
                <w:szCs w:val="22"/>
                <w:lang w:val="uz-Cyrl-UZ" w:eastAsia="en-US"/>
              </w:rPr>
              <w:t>_____________ _____________________</w:t>
            </w:r>
          </w:p>
          <w:p w:rsidR="00E023BD" w:rsidRPr="00B50A84" w:rsidRDefault="00E023BD" w:rsidP="00125CA5">
            <w:pPr>
              <w:widowControl/>
              <w:autoSpaceDE/>
              <w:autoSpaceDN/>
              <w:adjustRightInd/>
              <w:ind w:firstLine="567"/>
              <w:jc w:val="both"/>
              <w:rPr>
                <w:rFonts w:eastAsia="Calibri"/>
                <w:sz w:val="22"/>
                <w:szCs w:val="22"/>
                <w:lang w:val="uz-Cyrl-UZ" w:eastAsia="en-US"/>
              </w:rPr>
            </w:pPr>
          </w:p>
        </w:tc>
        <w:tc>
          <w:tcPr>
            <w:tcW w:w="4820" w:type="dxa"/>
          </w:tcPr>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Буюртмачи:</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Р/с:__________________________________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Л/с:__________________________________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Банк реквизитлари: 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МФО 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ИНН: ________________________________</w:t>
            </w:r>
          </w:p>
          <w:p w:rsidR="00E023BD" w:rsidRPr="00B50A84" w:rsidRDefault="00E023BD" w:rsidP="00125CA5">
            <w:pPr>
              <w:widowControl/>
              <w:autoSpaceDE/>
              <w:autoSpaceDN/>
              <w:adjustRightInd/>
              <w:ind w:firstLine="567"/>
              <w:jc w:val="both"/>
              <w:rPr>
                <w:rFonts w:eastAsia="Calibri"/>
                <w:b/>
                <w:bCs/>
                <w:sz w:val="22"/>
                <w:szCs w:val="22"/>
                <w:lang w:val="uz-Cyrl-UZ" w:eastAsia="en-US"/>
              </w:rPr>
            </w:pPr>
            <w:r w:rsidRPr="00B50A84">
              <w:rPr>
                <w:rFonts w:eastAsia="Calibri"/>
                <w:sz w:val="22"/>
                <w:szCs w:val="22"/>
                <w:lang w:val="uz-Cyrl-UZ" w:eastAsia="en-US"/>
              </w:rPr>
              <w:t>ОКЭД: ___________________________</w:t>
            </w: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r w:rsidRPr="00B50A84">
              <w:rPr>
                <w:rFonts w:eastAsia="Calibri"/>
                <w:b/>
                <w:sz w:val="22"/>
                <w:szCs w:val="22"/>
                <w:lang w:val="uz-Cyrl-UZ" w:eastAsia="en-US"/>
              </w:rPr>
              <w:t>Буюртмачи</w:t>
            </w:r>
            <w:r w:rsidRPr="00B50A84">
              <w:rPr>
                <w:rFonts w:eastAsia="Calibri"/>
                <w:b/>
                <w:bCs/>
                <w:sz w:val="22"/>
                <w:szCs w:val="22"/>
                <w:lang w:val="uz-Cyrl-UZ" w:eastAsia="en-US"/>
              </w:rPr>
              <w:t>:</w:t>
            </w:r>
          </w:p>
          <w:p w:rsidR="00E023BD" w:rsidRPr="00B50A84" w:rsidRDefault="00E023BD" w:rsidP="00125CA5">
            <w:pPr>
              <w:widowControl/>
              <w:autoSpaceDE/>
              <w:autoSpaceDN/>
              <w:adjustRightInd/>
              <w:ind w:firstLine="567"/>
              <w:jc w:val="both"/>
              <w:rPr>
                <w:rFonts w:eastAsia="Calibri"/>
                <w:sz w:val="22"/>
                <w:szCs w:val="22"/>
                <w:lang w:val="uz-Cyrl-UZ" w:eastAsia="en-US"/>
              </w:rPr>
            </w:pPr>
            <w:r w:rsidRPr="00B50A84">
              <w:rPr>
                <w:rFonts w:eastAsia="Calibri"/>
                <w:sz w:val="22"/>
                <w:szCs w:val="22"/>
                <w:lang w:val="uz-Cyrl-UZ" w:eastAsia="en-US"/>
              </w:rPr>
              <w:t>____________ _____________________</w:t>
            </w:r>
          </w:p>
          <w:p w:rsidR="00E023BD" w:rsidRPr="00B50A84" w:rsidRDefault="00E023BD" w:rsidP="00125CA5">
            <w:pPr>
              <w:widowControl/>
              <w:autoSpaceDE/>
              <w:autoSpaceDN/>
              <w:adjustRightInd/>
              <w:ind w:firstLine="567"/>
              <w:jc w:val="both"/>
              <w:rPr>
                <w:rFonts w:eastAsia="Calibri"/>
                <w:sz w:val="22"/>
                <w:szCs w:val="22"/>
                <w:lang w:val="uz-Cyrl-UZ" w:eastAsia="en-US"/>
              </w:rPr>
            </w:pPr>
          </w:p>
        </w:tc>
      </w:tr>
    </w:tbl>
    <w:p w:rsidR="00E023BD" w:rsidRPr="00B50A84" w:rsidRDefault="00E023BD" w:rsidP="00E023BD">
      <w:pPr>
        <w:widowControl/>
        <w:autoSpaceDE/>
        <w:autoSpaceDN/>
        <w:adjustRightInd/>
        <w:spacing w:line="264" w:lineRule="auto"/>
        <w:rPr>
          <w:rFonts w:eastAsia="Calibri"/>
          <w:b/>
          <w:sz w:val="22"/>
          <w:szCs w:val="22"/>
          <w:lang w:val="uz-Cyrl-UZ" w:eastAsia="en-US"/>
        </w:rPr>
      </w:pPr>
    </w:p>
    <w:p w:rsidR="00E023BD" w:rsidRPr="00B50A84" w:rsidRDefault="00E023BD" w:rsidP="00E023BD">
      <w:pPr>
        <w:widowControl/>
        <w:autoSpaceDE/>
        <w:autoSpaceDN/>
        <w:adjustRightInd/>
        <w:spacing w:after="160" w:line="259" w:lineRule="auto"/>
        <w:rPr>
          <w:rFonts w:eastAsia="Calibri"/>
          <w:sz w:val="22"/>
          <w:szCs w:val="22"/>
          <w:lang w:val="uz-Cyrl-UZ" w:eastAsia="en-US"/>
        </w:rPr>
      </w:pPr>
      <w:r w:rsidRPr="00B50A84">
        <w:rPr>
          <w:rFonts w:eastAsia="Calibri"/>
          <w:b/>
          <w:sz w:val="22"/>
          <w:szCs w:val="22"/>
          <w:lang w:val="uz-Cyrl-UZ" w:eastAsia="en-US"/>
        </w:rPr>
        <w:br w:type="page"/>
      </w:r>
    </w:p>
    <w:tbl>
      <w:tblPr>
        <w:tblW w:w="0" w:type="auto"/>
        <w:tblLook w:val="04A0"/>
      </w:tblPr>
      <w:tblGrid>
        <w:gridCol w:w="6091"/>
        <w:gridCol w:w="3254"/>
      </w:tblGrid>
      <w:tr w:rsidR="00E023BD" w:rsidRPr="00B50A84" w:rsidTr="00125CA5">
        <w:tc>
          <w:tcPr>
            <w:tcW w:w="6091" w:type="dxa"/>
            <w:shd w:val="clear" w:color="auto" w:fill="auto"/>
          </w:tcPr>
          <w:p w:rsidR="00E023BD" w:rsidRPr="00B50A84" w:rsidRDefault="00E023BD" w:rsidP="00125CA5">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E023BD" w:rsidRPr="00B50A84" w:rsidRDefault="00E023BD" w:rsidP="00125CA5">
            <w:pPr>
              <w:widowControl/>
              <w:autoSpaceDE/>
              <w:autoSpaceDN/>
              <w:adjustRightInd/>
              <w:spacing w:after="160" w:line="264" w:lineRule="auto"/>
              <w:jc w:val="center"/>
              <w:rPr>
                <w:rFonts w:eastAsia="Calibri"/>
                <w:sz w:val="22"/>
                <w:szCs w:val="22"/>
                <w:lang w:val="uz-Cyrl-UZ" w:eastAsia="en-US"/>
              </w:rPr>
            </w:pPr>
            <w:r w:rsidRPr="00B50A84">
              <w:rPr>
                <w:rFonts w:eastAsia="Calibri"/>
                <w:sz w:val="22"/>
                <w:szCs w:val="22"/>
                <w:lang w:val="uz-Cyrl-UZ" w:eastAsia="en-US"/>
              </w:rPr>
              <w:t>202</w:t>
            </w:r>
            <w:r>
              <w:rPr>
                <w:rFonts w:eastAsia="Calibri"/>
                <w:sz w:val="22"/>
                <w:szCs w:val="22"/>
                <w:lang w:val="uz-Cyrl-UZ" w:eastAsia="en-US"/>
              </w:rPr>
              <w:t>2</w:t>
            </w:r>
            <w:r w:rsidRPr="00B50A84">
              <w:rPr>
                <w:rFonts w:eastAsia="Calibri"/>
                <w:sz w:val="22"/>
                <w:szCs w:val="22"/>
                <w:lang w:val="uz-Cyrl-UZ" w:eastAsia="en-US"/>
              </w:rPr>
              <w:t xml:space="preserve"> йил </w:t>
            </w:r>
            <w:r w:rsidRPr="00B50A84">
              <w:rPr>
                <w:rFonts w:eastAsia="Calibri"/>
                <w:sz w:val="22"/>
                <w:szCs w:val="22"/>
                <w:lang w:val="uz-Latn-UZ" w:eastAsia="en-US"/>
              </w:rPr>
              <w:t>___</w:t>
            </w:r>
            <w:r w:rsidRPr="00B50A84">
              <w:rPr>
                <w:rFonts w:eastAsia="Calibri"/>
                <w:sz w:val="22"/>
                <w:szCs w:val="22"/>
                <w:lang w:val="uz-Cyrl-UZ" w:eastAsia="en-US"/>
              </w:rPr>
              <w:t xml:space="preserve"> </w:t>
            </w:r>
            <w:r w:rsidRPr="00B50A84">
              <w:rPr>
                <w:rFonts w:eastAsia="Calibri"/>
                <w:sz w:val="22"/>
                <w:szCs w:val="22"/>
                <w:lang w:val="uz-Latn-UZ" w:eastAsia="en-US"/>
              </w:rPr>
              <w:t>________</w:t>
            </w:r>
            <w:r w:rsidRPr="00B50A84">
              <w:rPr>
                <w:rFonts w:eastAsia="Calibri"/>
                <w:sz w:val="22"/>
                <w:szCs w:val="22"/>
                <w:lang w:val="uz-Cyrl-UZ" w:eastAsia="en-US"/>
              </w:rPr>
              <w:t xml:space="preserve">даги </w:t>
            </w:r>
            <w:r w:rsidRPr="00B50A84">
              <w:rPr>
                <w:rFonts w:eastAsia="Calibri"/>
                <w:sz w:val="22"/>
                <w:szCs w:val="22"/>
                <w:lang w:val="uz-Latn-UZ" w:eastAsia="en-US"/>
              </w:rPr>
              <w:t>____</w:t>
            </w:r>
            <w:r w:rsidRPr="00B50A84">
              <w:rPr>
                <w:rFonts w:eastAsia="Calibri"/>
                <w:sz w:val="22"/>
                <w:szCs w:val="22"/>
                <w:lang w:val="uz-Cyrl-UZ" w:eastAsia="en-US"/>
              </w:rPr>
              <w:t>-сонли шартномага 1-илова</w:t>
            </w:r>
          </w:p>
        </w:tc>
      </w:tr>
    </w:tbl>
    <w:p w:rsidR="00E023BD" w:rsidRPr="00B50A84" w:rsidRDefault="00E023BD" w:rsidP="00E023BD">
      <w:pPr>
        <w:widowControl/>
        <w:autoSpaceDE/>
        <w:autoSpaceDN/>
        <w:adjustRightInd/>
        <w:spacing w:line="264" w:lineRule="auto"/>
        <w:rPr>
          <w:rFonts w:eastAsia="Calibri"/>
          <w:b/>
          <w:sz w:val="22"/>
          <w:szCs w:val="22"/>
          <w:lang w:val="uz-Cyrl-UZ" w:eastAsia="en-US"/>
        </w:rPr>
      </w:pPr>
    </w:p>
    <w:p w:rsidR="00E023BD" w:rsidRPr="00B50A84" w:rsidRDefault="00E023BD" w:rsidP="00E023BD">
      <w:pPr>
        <w:widowControl/>
        <w:autoSpaceDE/>
        <w:autoSpaceDN/>
        <w:adjustRightInd/>
        <w:spacing w:after="160" w:line="259" w:lineRule="auto"/>
        <w:jc w:val="center"/>
        <w:rPr>
          <w:rFonts w:eastAsia="Calibri"/>
          <w:b/>
          <w:bCs/>
          <w:sz w:val="22"/>
          <w:szCs w:val="22"/>
          <w:lang w:eastAsia="en-US"/>
        </w:rPr>
      </w:pPr>
      <w:r w:rsidRPr="00B50A84">
        <w:rPr>
          <w:rFonts w:eastAsia="Calibri"/>
          <w:b/>
          <w:bCs/>
          <w:sz w:val="22"/>
          <w:szCs w:val="22"/>
          <w:lang w:eastAsia="en-US"/>
        </w:rPr>
        <w:t>С П Е Ц И Ф И К А Ц И Я</w:t>
      </w:r>
    </w:p>
    <w:p w:rsidR="00E023BD" w:rsidRPr="00B50A84" w:rsidRDefault="00E023BD" w:rsidP="00E023B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tblPr>
      <w:tblGrid>
        <w:gridCol w:w="730"/>
        <w:gridCol w:w="5248"/>
        <w:gridCol w:w="1196"/>
        <w:gridCol w:w="1220"/>
      </w:tblGrid>
      <w:tr w:rsidR="00E023BD" w:rsidRPr="00B50A84" w:rsidTr="00125CA5">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3BD" w:rsidRPr="00B50A84" w:rsidRDefault="00E023BD" w:rsidP="00125CA5">
            <w:pPr>
              <w:jc w:val="center"/>
              <w:rPr>
                <w:b/>
                <w:bCs/>
                <w:color w:val="000000"/>
              </w:rPr>
            </w:pPr>
            <w:r w:rsidRPr="00B50A84">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b/>
                <w:bCs/>
                <w:color w:val="000000"/>
                <w:lang w:val="uz-Cyrl-UZ"/>
              </w:rPr>
            </w:pPr>
            <w:r w:rsidRPr="00B50A84">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b/>
                <w:bCs/>
                <w:color w:val="000000"/>
              </w:rPr>
            </w:pPr>
            <w:r w:rsidRPr="00B50A84">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b/>
                <w:bCs/>
                <w:color w:val="000000"/>
              </w:rPr>
            </w:pPr>
            <w:r w:rsidRPr="00B50A84">
              <w:rPr>
                <w:b/>
                <w:bCs/>
                <w:color w:val="000000"/>
                <w:lang w:val="uz-Cyrl-UZ"/>
              </w:rPr>
              <w:t>Сони</w:t>
            </w:r>
          </w:p>
        </w:tc>
      </w:tr>
      <w:tr w:rsidR="00E023BD" w:rsidRPr="00B50A84" w:rsidTr="00125CA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023BD" w:rsidRPr="00B50A84" w:rsidRDefault="00E023BD" w:rsidP="00125CA5">
            <w:pPr>
              <w:jc w:val="center"/>
              <w:rPr>
                <w:color w:val="000000"/>
              </w:rPr>
            </w:pPr>
            <w:r w:rsidRPr="00B50A84">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E023BD" w:rsidRPr="00725062" w:rsidRDefault="00E023BD" w:rsidP="00125CA5">
            <w:pPr>
              <w:jc w:val="center"/>
              <w:rPr>
                <w:sz w:val="24"/>
                <w:szCs w:val="24"/>
                <w:lang w:val="uz-Cyrl-UZ"/>
              </w:rPr>
            </w:pPr>
            <w:r w:rsidRPr="00725062">
              <w:rPr>
                <w:sz w:val="24"/>
                <w:szCs w:val="24"/>
                <w:lang w:val="uz-Cyrl-UZ"/>
              </w:rPr>
              <w:t>Аутсорсинг хизмати</w:t>
            </w:r>
          </w:p>
        </w:tc>
        <w:tc>
          <w:tcPr>
            <w:tcW w:w="1196" w:type="dxa"/>
            <w:tcBorders>
              <w:top w:val="nil"/>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color w:val="000000"/>
                <w:lang w:val="uz-Cyrl-UZ"/>
              </w:rPr>
            </w:pPr>
            <w:r w:rsidRPr="00B50A84">
              <w:rPr>
                <w:color w:val="000000"/>
                <w:lang w:val="uz-Cyrl-UZ"/>
              </w:rPr>
              <w:t>дона</w:t>
            </w:r>
          </w:p>
        </w:tc>
        <w:tc>
          <w:tcPr>
            <w:tcW w:w="1220" w:type="dxa"/>
            <w:tcBorders>
              <w:top w:val="nil"/>
              <w:left w:val="nil"/>
              <w:bottom w:val="single" w:sz="4" w:space="0" w:color="auto"/>
              <w:right w:val="single" w:sz="4" w:space="0" w:color="auto"/>
            </w:tcBorders>
            <w:shd w:val="clear" w:color="auto" w:fill="auto"/>
            <w:vAlign w:val="center"/>
            <w:hideMark/>
          </w:tcPr>
          <w:p w:rsidR="00E023BD" w:rsidRPr="00B50A84" w:rsidRDefault="00E023BD" w:rsidP="00125CA5">
            <w:pPr>
              <w:jc w:val="center"/>
              <w:rPr>
                <w:color w:val="000000"/>
                <w:lang w:val="uz-Cyrl-UZ"/>
              </w:rPr>
            </w:pPr>
            <w:r>
              <w:rPr>
                <w:color w:val="000000"/>
                <w:lang w:val="uz-Cyrl-UZ"/>
              </w:rPr>
              <w:t>1</w:t>
            </w:r>
          </w:p>
        </w:tc>
      </w:tr>
    </w:tbl>
    <w:p w:rsidR="00E023BD" w:rsidRPr="00B50A84" w:rsidRDefault="00E023BD" w:rsidP="00E023BD">
      <w:pPr>
        <w:widowControl/>
        <w:autoSpaceDE/>
        <w:autoSpaceDN/>
        <w:adjustRightInd/>
        <w:spacing w:after="160" w:line="259" w:lineRule="auto"/>
        <w:jc w:val="center"/>
        <w:rPr>
          <w:rFonts w:eastAsia="Calibri"/>
          <w:b/>
          <w:bCs/>
          <w:sz w:val="22"/>
          <w:szCs w:val="22"/>
          <w:lang w:eastAsia="en-US"/>
        </w:rPr>
      </w:pPr>
    </w:p>
    <w:p w:rsidR="00E023BD" w:rsidRPr="00B50A84" w:rsidRDefault="00E023BD" w:rsidP="00E023BD">
      <w:pPr>
        <w:widowControl/>
        <w:autoSpaceDE/>
        <w:autoSpaceDN/>
        <w:adjustRightInd/>
        <w:spacing w:after="160" w:line="259" w:lineRule="auto"/>
        <w:jc w:val="center"/>
        <w:rPr>
          <w:rFonts w:eastAsia="Calibri"/>
          <w:b/>
          <w:bCs/>
          <w:sz w:val="22"/>
          <w:szCs w:val="22"/>
          <w:lang w:eastAsia="en-US"/>
        </w:rPr>
      </w:pPr>
    </w:p>
    <w:p w:rsidR="00E023BD" w:rsidRPr="00B50A84" w:rsidRDefault="00E023BD" w:rsidP="00E023BD">
      <w:pPr>
        <w:widowControl/>
        <w:autoSpaceDE/>
        <w:autoSpaceDN/>
        <w:adjustRightInd/>
        <w:spacing w:after="160" w:line="259" w:lineRule="auto"/>
        <w:jc w:val="center"/>
        <w:rPr>
          <w:rFonts w:eastAsia="Calibri"/>
          <w:b/>
          <w:bCs/>
          <w:sz w:val="22"/>
          <w:szCs w:val="22"/>
          <w:lang w:eastAsia="en-US"/>
        </w:rPr>
      </w:pPr>
    </w:p>
    <w:p w:rsidR="00E023BD" w:rsidRPr="00B50A84" w:rsidRDefault="00E023BD" w:rsidP="00E023BD">
      <w:pPr>
        <w:widowControl/>
        <w:autoSpaceDE/>
        <w:autoSpaceDN/>
        <w:adjustRightInd/>
        <w:spacing w:after="160" w:line="259" w:lineRule="auto"/>
        <w:jc w:val="center"/>
        <w:rPr>
          <w:rFonts w:eastAsia="Calibri"/>
          <w:b/>
          <w:bCs/>
          <w:sz w:val="22"/>
          <w:szCs w:val="22"/>
          <w:lang w:eastAsia="en-US"/>
        </w:rPr>
      </w:pPr>
    </w:p>
    <w:p w:rsidR="00E023BD" w:rsidRPr="00B50A84" w:rsidRDefault="00E023BD" w:rsidP="00E023BD">
      <w:pPr>
        <w:widowControl/>
        <w:autoSpaceDE/>
        <w:autoSpaceDN/>
        <w:adjustRightInd/>
        <w:spacing w:after="160" w:line="259" w:lineRule="auto"/>
        <w:jc w:val="center"/>
        <w:rPr>
          <w:rFonts w:eastAsia="Calibri"/>
          <w:b/>
          <w:bCs/>
          <w:sz w:val="22"/>
          <w:szCs w:val="22"/>
          <w:lang w:eastAsia="en-US"/>
        </w:rPr>
      </w:pPr>
    </w:p>
    <w:p w:rsidR="00E023BD" w:rsidRPr="00B50A84" w:rsidRDefault="00E023BD" w:rsidP="00E023BD">
      <w:pPr>
        <w:widowControl/>
        <w:autoSpaceDE/>
        <w:autoSpaceDN/>
        <w:adjustRightInd/>
        <w:spacing w:after="160" w:line="259" w:lineRule="auto"/>
        <w:jc w:val="center"/>
        <w:rPr>
          <w:rFonts w:eastAsia="Calibri"/>
          <w:b/>
          <w:sz w:val="22"/>
          <w:szCs w:val="22"/>
          <w:lang w:eastAsia="en-US"/>
        </w:rPr>
      </w:pPr>
    </w:p>
    <w:tbl>
      <w:tblPr>
        <w:tblW w:w="9498" w:type="dxa"/>
        <w:tblLook w:val="00A0"/>
      </w:tblPr>
      <w:tblGrid>
        <w:gridCol w:w="4678"/>
        <w:gridCol w:w="4820"/>
      </w:tblGrid>
      <w:tr w:rsidR="00E023BD" w:rsidRPr="00B50A84" w:rsidTr="00125CA5">
        <w:tc>
          <w:tcPr>
            <w:tcW w:w="4678" w:type="dxa"/>
          </w:tcPr>
          <w:p w:rsidR="00E023BD" w:rsidRPr="00B50A84" w:rsidRDefault="00E023BD" w:rsidP="00125CA5">
            <w:pPr>
              <w:widowControl/>
              <w:autoSpaceDE/>
              <w:autoSpaceDN/>
              <w:adjustRightInd/>
              <w:jc w:val="both"/>
              <w:rPr>
                <w:rFonts w:eastAsia="Calibri"/>
                <w:sz w:val="22"/>
                <w:szCs w:val="22"/>
                <w:lang w:val="uz-Cyrl-UZ" w:eastAsia="en-US"/>
              </w:rPr>
            </w:pPr>
            <w:r w:rsidRPr="00B50A84">
              <w:rPr>
                <w:rFonts w:eastAsia="Calibri"/>
                <w:sz w:val="22"/>
                <w:szCs w:val="22"/>
                <w:lang w:val="uz-Cyrl-UZ" w:eastAsia="en-US"/>
              </w:rPr>
              <w:t>Бажарувчи:</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Р/с:__________________________________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Банк реквизитлари: 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МФО 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ИНН: ________________________________</w:t>
            </w:r>
          </w:p>
          <w:p w:rsidR="00E023BD" w:rsidRPr="00B50A84" w:rsidRDefault="00E023BD" w:rsidP="00125CA5">
            <w:pPr>
              <w:widowControl/>
              <w:autoSpaceDE/>
              <w:autoSpaceDN/>
              <w:adjustRightInd/>
              <w:ind w:firstLine="567"/>
              <w:jc w:val="both"/>
              <w:rPr>
                <w:rFonts w:eastAsia="Calibri"/>
                <w:b/>
                <w:bCs/>
                <w:sz w:val="22"/>
                <w:szCs w:val="22"/>
                <w:lang w:val="uz-Cyrl-UZ" w:eastAsia="en-US"/>
              </w:rPr>
            </w:pPr>
            <w:r w:rsidRPr="00B50A84">
              <w:rPr>
                <w:rFonts w:eastAsia="Calibri"/>
                <w:sz w:val="22"/>
                <w:szCs w:val="22"/>
                <w:lang w:val="uz-Cyrl-UZ" w:eastAsia="en-US"/>
              </w:rPr>
              <w:t>ОКЭД: ___________________________</w:t>
            </w: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r w:rsidRPr="00B50A84">
              <w:rPr>
                <w:rFonts w:eastAsia="Calibri"/>
                <w:b/>
                <w:sz w:val="22"/>
                <w:szCs w:val="22"/>
                <w:lang w:val="uz-Cyrl-UZ" w:eastAsia="en-US"/>
              </w:rPr>
              <w:t>Буюртмачи</w:t>
            </w:r>
            <w:r w:rsidRPr="00B50A84">
              <w:rPr>
                <w:rFonts w:eastAsia="Calibri"/>
                <w:b/>
                <w:bCs/>
                <w:sz w:val="22"/>
                <w:szCs w:val="22"/>
                <w:lang w:val="uz-Cyrl-UZ" w:eastAsia="en-US"/>
              </w:rPr>
              <w:t>:</w:t>
            </w:r>
          </w:p>
          <w:p w:rsidR="00E023BD" w:rsidRPr="00B50A84" w:rsidRDefault="00E023BD" w:rsidP="00125CA5">
            <w:pPr>
              <w:widowControl/>
              <w:autoSpaceDE/>
              <w:autoSpaceDN/>
              <w:adjustRightInd/>
              <w:ind w:firstLine="567"/>
              <w:jc w:val="both"/>
              <w:rPr>
                <w:rFonts w:eastAsia="Calibri"/>
                <w:sz w:val="22"/>
                <w:szCs w:val="22"/>
                <w:lang w:val="uz-Cyrl-UZ" w:eastAsia="en-US"/>
              </w:rPr>
            </w:pPr>
            <w:r w:rsidRPr="00B50A84">
              <w:rPr>
                <w:rFonts w:eastAsia="Calibri"/>
                <w:sz w:val="22"/>
                <w:szCs w:val="22"/>
                <w:lang w:val="uz-Cyrl-UZ" w:eastAsia="en-US"/>
              </w:rPr>
              <w:t>___________________________________</w:t>
            </w:r>
          </w:p>
          <w:p w:rsidR="00E023BD" w:rsidRPr="00B50A84" w:rsidRDefault="00E023BD" w:rsidP="00125CA5">
            <w:pPr>
              <w:widowControl/>
              <w:autoSpaceDE/>
              <w:autoSpaceDN/>
              <w:adjustRightInd/>
              <w:ind w:firstLine="567"/>
              <w:jc w:val="both"/>
              <w:rPr>
                <w:rFonts w:eastAsia="Calibri"/>
                <w:sz w:val="22"/>
                <w:szCs w:val="22"/>
                <w:lang w:val="uz-Cyrl-UZ" w:eastAsia="en-US"/>
              </w:rPr>
            </w:pPr>
          </w:p>
        </w:tc>
        <w:tc>
          <w:tcPr>
            <w:tcW w:w="4820" w:type="dxa"/>
          </w:tcPr>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Буюртмачи:</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Р/с:__________________________________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Л/с:__________________________________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Банк реквизитлари: 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МФО ________________________________</w:t>
            </w:r>
          </w:p>
          <w:p w:rsidR="00E023BD" w:rsidRPr="00B50A84" w:rsidRDefault="00E023BD" w:rsidP="00125CA5">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ИНН: ________________________________</w:t>
            </w:r>
          </w:p>
          <w:p w:rsidR="00E023BD" w:rsidRPr="00B50A84" w:rsidRDefault="00E023BD" w:rsidP="00125CA5">
            <w:pPr>
              <w:widowControl/>
              <w:autoSpaceDE/>
              <w:autoSpaceDN/>
              <w:adjustRightInd/>
              <w:ind w:firstLine="567"/>
              <w:jc w:val="both"/>
              <w:rPr>
                <w:rFonts w:eastAsia="Calibri"/>
                <w:b/>
                <w:bCs/>
                <w:sz w:val="22"/>
                <w:szCs w:val="22"/>
                <w:lang w:val="uz-Cyrl-UZ" w:eastAsia="en-US"/>
              </w:rPr>
            </w:pPr>
            <w:r w:rsidRPr="00B50A84">
              <w:rPr>
                <w:rFonts w:eastAsia="Calibri"/>
                <w:sz w:val="22"/>
                <w:szCs w:val="22"/>
                <w:lang w:val="uz-Cyrl-UZ" w:eastAsia="en-US"/>
              </w:rPr>
              <w:t>ОКЭД: ___________________________</w:t>
            </w: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p>
          <w:p w:rsidR="00E023BD" w:rsidRPr="00B50A84" w:rsidRDefault="00E023BD" w:rsidP="00125CA5">
            <w:pPr>
              <w:widowControl/>
              <w:autoSpaceDE/>
              <w:autoSpaceDN/>
              <w:adjustRightInd/>
              <w:ind w:firstLine="567"/>
              <w:jc w:val="both"/>
              <w:rPr>
                <w:rFonts w:eastAsia="Calibri"/>
                <w:b/>
                <w:bCs/>
                <w:sz w:val="22"/>
                <w:szCs w:val="22"/>
                <w:lang w:val="uz-Cyrl-UZ" w:eastAsia="en-US"/>
              </w:rPr>
            </w:pPr>
            <w:r w:rsidRPr="00B50A84">
              <w:rPr>
                <w:rFonts w:eastAsia="Calibri"/>
                <w:b/>
                <w:sz w:val="22"/>
                <w:szCs w:val="22"/>
                <w:lang w:val="uz-Cyrl-UZ" w:eastAsia="en-US"/>
              </w:rPr>
              <w:t>Буюртмачи</w:t>
            </w:r>
            <w:r w:rsidRPr="00B50A84">
              <w:rPr>
                <w:rFonts w:eastAsia="Calibri"/>
                <w:b/>
                <w:bCs/>
                <w:sz w:val="22"/>
                <w:szCs w:val="22"/>
                <w:lang w:val="uz-Cyrl-UZ" w:eastAsia="en-US"/>
              </w:rPr>
              <w:t>:</w:t>
            </w:r>
          </w:p>
          <w:p w:rsidR="00E023BD" w:rsidRPr="00B50A84" w:rsidRDefault="00E023BD" w:rsidP="00125CA5">
            <w:pPr>
              <w:widowControl/>
              <w:autoSpaceDE/>
              <w:autoSpaceDN/>
              <w:adjustRightInd/>
              <w:ind w:firstLine="567"/>
              <w:jc w:val="both"/>
              <w:rPr>
                <w:rFonts w:eastAsia="Calibri"/>
                <w:sz w:val="22"/>
                <w:szCs w:val="22"/>
                <w:lang w:val="uz-Cyrl-UZ" w:eastAsia="en-US"/>
              </w:rPr>
            </w:pPr>
            <w:r w:rsidRPr="00B50A84">
              <w:rPr>
                <w:rFonts w:eastAsia="Calibri"/>
                <w:sz w:val="22"/>
                <w:szCs w:val="22"/>
                <w:lang w:val="uz-Cyrl-UZ" w:eastAsia="en-US"/>
              </w:rPr>
              <w:t>____________ _____________________</w:t>
            </w:r>
          </w:p>
          <w:p w:rsidR="00E023BD" w:rsidRPr="00B50A84" w:rsidRDefault="00E023BD" w:rsidP="00125CA5">
            <w:pPr>
              <w:widowControl/>
              <w:autoSpaceDE/>
              <w:autoSpaceDN/>
              <w:adjustRightInd/>
              <w:ind w:firstLine="567"/>
              <w:jc w:val="both"/>
              <w:rPr>
                <w:rFonts w:eastAsia="Calibri"/>
                <w:sz w:val="22"/>
                <w:szCs w:val="22"/>
                <w:lang w:val="uz-Cyrl-UZ" w:eastAsia="en-US"/>
              </w:rPr>
            </w:pPr>
          </w:p>
        </w:tc>
      </w:tr>
      <w:tr w:rsidR="00E023BD" w:rsidRPr="00B50A84" w:rsidTr="00125CA5">
        <w:tc>
          <w:tcPr>
            <w:tcW w:w="4678" w:type="dxa"/>
          </w:tcPr>
          <w:p w:rsidR="00E023BD" w:rsidRPr="00B50A84" w:rsidRDefault="00E023BD" w:rsidP="00125CA5">
            <w:pPr>
              <w:widowControl/>
              <w:autoSpaceDE/>
              <w:autoSpaceDN/>
              <w:adjustRightInd/>
              <w:jc w:val="both"/>
              <w:rPr>
                <w:rFonts w:eastAsia="Calibri"/>
                <w:sz w:val="22"/>
                <w:szCs w:val="22"/>
                <w:lang w:val="uz-Cyrl-UZ" w:eastAsia="en-US"/>
              </w:rPr>
            </w:pPr>
          </w:p>
        </w:tc>
        <w:tc>
          <w:tcPr>
            <w:tcW w:w="4820" w:type="dxa"/>
          </w:tcPr>
          <w:p w:rsidR="00E023BD" w:rsidRPr="00B50A84" w:rsidRDefault="00E023BD" w:rsidP="00125CA5">
            <w:pPr>
              <w:widowControl/>
              <w:autoSpaceDE/>
              <w:autoSpaceDN/>
              <w:adjustRightInd/>
              <w:ind w:left="178"/>
              <w:jc w:val="both"/>
              <w:rPr>
                <w:rFonts w:eastAsia="Calibri"/>
                <w:sz w:val="22"/>
                <w:szCs w:val="22"/>
                <w:lang w:val="uz-Cyrl-UZ" w:eastAsia="en-US"/>
              </w:rPr>
            </w:pPr>
          </w:p>
        </w:tc>
      </w:tr>
    </w:tbl>
    <w:p w:rsidR="00E023BD" w:rsidRPr="00B50A84" w:rsidRDefault="00E023BD" w:rsidP="00E023BD">
      <w:pPr>
        <w:ind w:left="3261"/>
        <w:jc w:val="right"/>
        <w:rPr>
          <w:sz w:val="28"/>
          <w:szCs w:val="28"/>
          <w:lang w:val="uz-Cyrl-UZ"/>
        </w:rPr>
      </w:pPr>
    </w:p>
    <w:p w:rsidR="00E023BD" w:rsidRPr="00B50A84" w:rsidRDefault="00E023BD" w:rsidP="00E023BD">
      <w:pPr>
        <w:ind w:left="3261"/>
        <w:jc w:val="right"/>
        <w:rPr>
          <w:sz w:val="28"/>
          <w:szCs w:val="28"/>
          <w:lang w:val="uz-Cyrl-UZ"/>
        </w:rPr>
      </w:pPr>
      <w:r w:rsidRPr="00B50A84">
        <w:rPr>
          <w:sz w:val="28"/>
          <w:szCs w:val="28"/>
          <w:lang w:val="uz-Cyrl-UZ"/>
        </w:rPr>
        <w:t xml:space="preserve">      </w:t>
      </w:r>
    </w:p>
    <w:p w:rsidR="00E023BD" w:rsidRPr="00B50A84" w:rsidRDefault="00E023BD" w:rsidP="00E023BD">
      <w:pPr>
        <w:ind w:left="3261"/>
        <w:jc w:val="right"/>
      </w:pPr>
      <w:r w:rsidRPr="00B50A84">
        <w:rPr>
          <w:sz w:val="28"/>
          <w:szCs w:val="28"/>
          <w:lang w:val="uz-Cyrl-UZ"/>
        </w:rPr>
        <w:br w:type="page"/>
      </w:r>
    </w:p>
    <w:p w:rsidR="00E023BD" w:rsidRPr="00B50A84" w:rsidRDefault="00E023BD" w:rsidP="00E023BD">
      <w:pPr>
        <w:jc w:val="both"/>
      </w:pPr>
    </w:p>
    <w:tbl>
      <w:tblPr>
        <w:tblW w:w="10271" w:type="dxa"/>
        <w:jc w:val="center"/>
        <w:tblBorders>
          <w:top w:val="single" w:sz="4" w:space="0" w:color="auto"/>
          <w:left w:val="single" w:sz="4" w:space="0" w:color="auto"/>
          <w:bottom w:val="single" w:sz="4" w:space="0" w:color="auto"/>
          <w:right w:val="single" w:sz="4" w:space="0" w:color="auto"/>
        </w:tblBorders>
        <w:tblLook w:val="0000"/>
      </w:tblPr>
      <w:tblGrid>
        <w:gridCol w:w="5172"/>
        <w:gridCol w:w="5099"/>
      </w:tblGrid>
      <w:tr w:rsidR="00E023BD" w:rsidRPr="00B50A84" w:rsidTr="00125CA5">
        <w:trPr>
          <w:trHeight w:val="2025"/>
          <w:jc w:val="center"/>
        </w:trPr>
        <w:tc>
          <w:tcPr>
            <w:tcW w:w="5172" w:type="dxa"/>
            <w:tcBorders>
              <w:top w:val="single" w:sz="4" w:space="0" w:color="auto"/>
            </w:tcBorders>
          </w:tcPr>
          <w:p w:rsidR="00E023BD" w:rsidRPr="00B50A84" w:rsidRDefault="00E023BD" w:rsidP="00125CA5">
            <w:pPr>
              <w:jc w:val="both"/>
              <w:rPr>
                <w:sz w:val="24"/>
                <w:szCs w:val="24"/>
              </w:rPr>
            </w:pPr>
          </w:p>
          <w:p w:rsidR="00E023BD" w:rsidRPr="00B50A84" w:rsidRDefault="00E023BD" w:rsidP="00125CA5">
            <w:pPr>
              <w:jc w:val="both"/>
              <w:rPr>
                <w:sz w:val="24"/>
                <w:szCs w:val="24"/>
              </w:rPr>
            </w:pPr>
            <w:r w:rsidRPr="00B50A84">
              <w:rPr>
                <w:sz w:val="24"/>
                <w:szCs w:val="24"/>
                <w:u w:val="single"/>
                <w:lang w:val="uz-Cyrl-UZ"/>
              </w:rPr>
              <w:t xml:space="preserve">                                </w:t>
            </w:r>
            <w:r w:rsidRPr="00B50A84">
              <w:rPr>
                <w:sz w:val="24"/>
                <w:szCs w:val="24"/>
                <w:u w:val="single"/>
              </w:rPr>
              <w:t xml:space="preserve">     </w:t>
            </w:r>
            <w:r w:rsidRPr="00B50A84">
              <w:rPr>
                <w:sz w:val="24"/>
                <w:szCs w:val="24"/>
                <w:u w:val="single"/>
                <w:lang w:val="uz-Cyrl-UZ"/>
              </w:rPr>
              <w:t xml:space="preserve">                 </w:t>
            </w:r>
            <w:r w:rsidRPr="00B50A84">
              <w:rPr>
                <w:sz w:val="24"/>
                <w:szCs w:val="24"/>
              </w:rPr>
              <w:t xml:space="preserve">____________ </w:t>
            </w:r>
          </w:p>
          <w:p w:rsidR="00E023BD" w:rsidRPr="00B50A84" w:rsidRDefault="00E023BD" w:rsidP="00125CA5">
            <w:pPr>
              <w:jc w:val="both"/>
              <w:rPr>
                <w:sz w:val="24"/>
                <w:szCs w:val="24"/>
              </w:rPr>
            </w:pPr>
            <w:r w:rsidRPr="00B50A84">
              <w:rPr>
                <w:sz w:val="24"/>
                <w:szCs w:val="24"/>
              </w:rPr>
              <w:t xml:space="preserve">    [Иштирокчининг номи ва почта манзили]</w:t>
            </w:r>
          </w:p>
          <w:p w:rsidR="00E023BD" w:rsidRPr="00B50A84" w:rsidRDefault="00E023BD" w:rsidP="00125CA5">
            <w:pPr>
              <w:jc w:val="both"/>
              <w:rPr>
                <w:sz w:val="24"/>
                <w:szCs w:val="24"/>
              </w:rPr>
            </w:pPr>
          </w:p>
        </w:tc>
        <w:tc>
          <w:tcPr>
            <w:tcW w:w="5099" w:type="dxa"/>
            <w:tcBorders>
              <w:top w:val="single" w:sz="4" w:space="0" w:color="auto"/>
            </w:tcBorders>
          </w:tcPr>
          <w:p w:rsidR="00E023BD" w:rsidRPr="00B50A84" w:rsidRDefault="00E023BD" w:rsidP="00125CA5">
            <w:pPr>
              <w:jc w:val="both"/>
              <w:rPr>
                <w:sz w:val="24"/>
                <w:szCs w:val="24"/>
              </w:rPr>
            </w:pPr>
          </w:p>
          <w:p w:rsidR="00E023BD" w:rsidRPr="00B50A84" w:rsidRDefault="004357CC" w:rsidP="00125CA5">
            <w:pPr>
              <w:jc w:val="both"/>
              <w:rPr>
                <w:sz w:val="24"/>
                <w:szCs w:val="24"/>
                <w:lang w:val="uz-Cyrl-UZ"/>
              </w:rPr>
            </w:pPr>
            <w:r>
              <w:rPr>
                <w:sz w:val="24"/>
                <w:szCs w:val="24"/>
                <w:lang w:val="uz-Cyrl-UZ"/>
              </w:rPr>
              <w:t>Республика ихтисослаштирилган наркология илмий амалий тиббиёт марказининг Бухоро филиали</w:t>
            </w:r>
          </w:p>
          <w:p w:rsidR="00E023BD" w:rsidRPr="00725062" w:rsidRDefault="00E023BD" w:rsidP="00125CA5">
            <w:pPr>
              <w:spacing w:after="120"/>
              <w:jc w:val="both"/>
              <w:rPr>
                <w:b/>
                <w:bCs/>
                <w:sz w:val="24"/>
                <w:szCs w:val="24"/>
                <w:lang w:val="uz-Cyrl-UZ"/>
              </w:rPr>
            </w:pPr>
            <w:r w:rsidRPr="00B50A84">
              <w:rPr>
                <w:sz w:val="24"/>
                <w:szCs w:val="24"/>
                <w:lang w:val="uz-Cyrl-UZ"/>
              </w:rPr>
              <w:t>Манзили:</w:t>
            </w:r>
            <w:r>
              <w:rPr>
                <w:sz w:val="24"/>
                <w:szCs w:val="24"/>
                <w:lang w:val="uz-Cyrl-UZ"/>
              </w:rPr>
              <w:t xml:space="preserve"> Бухоро вилояти, </w:t>
            </w:r>
            <w:r w:rsidR="004357CC">
              <w:rPr>
                <w:sz w:val="24"/>
                <w:szCs w:val="24"/>
                <w:lang w:val="uz-Cyrl-UZ"/>
              </w:rPr>
              <w:t>Бухоро шахар</w:t>
            </w:r>
            <w:r>
              <w:rPr>
                <w:sz w:val="24"/>
                <w:szCs w:val="24"/>
                <w:lang w:val="uz-Cyrl-UZ"/>
              </w:rPr>
              <w:t xml:space="preserve">, </w:t>
            </w:r>
            <w:r w:rsidR="004357CC">
              <w:rPr>
                <w:sz w:val="24"/>
                <w:szCs w:val="24"/>
                <w:lang w:val="uz-Cyrl-UZ"/>
              </w:rPr>
              <w:t>Жубор кучаси 65-уй</w:t>
            </w:r>
          </w:p>
          <w:p w:rsidR="00E023BD" w:rsidRPr="00B50A84" w:rsidRDefault="00E023BD" w:rsidP="00125CA5">
            <w:pPr>
              <w:spacing w:after="120"/>
              <w:jc w:val="both"/>
              <w:rPr>
                <w:sz w:val="24"/>
                <w:szCs w:val="24"/>
              </w:rPr>
            </w:pPr>
            <w:r w:rsidRPr="00B50A84">
              <w:rPr>
                <w:b/>
                <w:bCs/>
                <w:sz w:val="24"/>
                <w:szCs w:val="24"/>
              </w:rPr>
              <w:t>Харид комиссиясига</w:t>
            </w:r>
          </w:p>
        </w:tc>
      </w:tr>
      <w:tr w:rsidR="00E023BD" w:rsidRPr="00B50A84" w:rsidTr="00125CA5">
        <w:trPr>
          <w:jc w:val="center"/>
        </w:trPr>
        <w:tc>
          <w:tcPr>
            <w:tcW w:w="10271" w:type="dxa"/>
            <w:gridSpan w:val="2"/>
          </w:tcPr>
          <w:p w:rsidR="00E023BD" w:rsidRPr="00B50A84" w:rsidRDefault="00E023BD" w:rsidP="00125CA5">
            <w:pPr>
              <w:rPr>
                <w:b/>
                <w:sz w:val="22"/>
                <w:szCs w:val="22"/>
              </w:rPr>
            </w:pPr>
            <w:r w:rsidRPr="00B50A84">
              <w:rPr>
                <w:b/>
                <w:sz w:val="22"/>
                <w:szCs w:val="22"/>
              </w:rPr>
              <w:t>202</w:t>
            </w:r>
            <w:r>
              <w:rPr>
                <w:b/>
                <w:sz w:val="22"/>
                <w:szCs w:val="22"/>
                <w:lang w:val="uz-Cyrl-UZ"/>
              </w:rPr>
              <w:t>2</w:t>
            </w:r>
            <w:r w:rsidRPr="00B50A84">
              <w:rPr>
                <w:b/>
                <w:sz w:val="22"/>
                <w:szCs w:val="22"/>
              </w:rPr>
              <w:t xml:space="preserve"> йил "____" _________ соат </w:t>
            </w:r>
            <w:r w:rsidRPr="00B50A84">
              <w:rPr>
                <w:b/>
                <w:sz w:val="22"/>
                <w:szCs w:val="22"/>
                <w:lang w:val="uz-Cyrl-UZ"/>
              </w:rPr>
              <w:t xml:space="preserve">----- </w:t>
            </w:r>
            <w:r w:rsidRPr="00B50A84">
              <w:rPr>
                <w:b/>
                <w:sz w:val="22"/>
                <w:szCs w:val="22"/>
              </w:rPr>
              <w:t>:</w:t>
            </w:r>
            <w:r w:rsidRPr="00B50A84">
              <w:rPr>
                <w:b/>
                <w:sz w:val="22"/>
                <w:szCs w:val="22"/>
                <w:lang w:val="uz-Cyrl-UZ"/>
              </w:rPr>
              <w:t xml:space="preserve"> -----</w:t>
            </w:r>
            <w:r w:rsidRPr="00B50A84">
              <w:rPr>
                <w:b/>
                <w:sz w:val="22"/>
                <w:szCs w:val="22"/>
              </w:rPr>
              <w:t xml:space="preserve"> гача (маҳаллий вақт билан) ОЧИЛМAСИН</w:t>
            </w:r>
          </w:p>
        </w:tc>
      </w:tr>
      <w:tr w:rsidR="00E023BD" w:rsidRPr="00B50A84" w:rsidTr="00125CA5">
        <w:trPr>
          <w:trHeight w:val="616"/>
          <w:jc w:val="center"/>
        </w:trPr>
        <w:tc>
          <w:tcPr>
            <w:tcW w:w="10271" w:type="dxa"/>
            <w:gridSpan w:val="2"/>
            <w:tcBorders>
              <w:bottom w:val="single" w:sz="4" w:space="0" w:color="auto"/>
            </w:tcBorders>
          </w:tcPr>
          <w:p w:rsidR="00E023BD" w:rsidRPr="00B50A84" w:rsidRDefault="004357CC" w:rsidP="00125CA5">
            <w:pPr>
              <w:rPr>
                <w:b/>
                <w:sz w:val="24"/>
                <w:szCs w:val="24"/>
              </w:rPr>
            </w:pPr>
            <w:r>
              <w:rPr>
                <w:b/>
                <w:sz w:val="24"/>
                <w:szCs w:val="24"/>
                <w:lang w:val="uz-Cyrl-UZ"/>
              </w:rPr>
              <w:t>Марказ беъморларини</w:t>
            </w:r>
            <w:r w:rsidR="00E023BD" w:rsidRPr="00725062">
              <w:rPr>
                <w:b/>
                <w:sz w:val="24"/>
                <w:szCs w:val="24"/>
                <w:lang w:val="uz-Cyrl-UZ"/>
              </w:rPr>
              <w:t xml:space="preserve"> низом асосида 3 маҳал овқатлантириш (аутсорсинг хизмати)</w:t>
            </w:r>
            <w:r w:rsidR="00E023BD">
              <w:rPr>
                <w:b/>
                <w:sz w:val="24"/>
                <w:szCs w:val="24"/>
                <w:lang w:val="uz-Cyrl-UZ"/>
              </w:rPr>
              <w:t xml:space="preserve"> </w:t>
            </w:r>
            <w:r w:rsidR="00E023BD" w:rsidRPr="00B50A84">
              <w:rPr>
                <w:b/>
                <w:sz w:val="24"/>
                <w:szCs w:val="24"/>
              </w:rPr>
              <w:t>танлашда иштирок етиш.</w:t>
            </w:r>
          </w:p>
        </w:tc>
      </w:tr>
      <w:tr w:rsidR="00E023BD" w:rsidRPr="00B50A84" w:rsidTr="00125CA5">
        <w:trPr>
          <w:trHeight w:val="137"/>
          <w:jc w:val="center"/>
        </w:trPr>
        <w:tc>
          <w:tcPr>
            <w:tcW w:w="10271" w:type="dxa"/>
            <w:gridSpan w:val="2"/>
            <w:tcBorders>
              <w:top w:val="single" w:sz="4" w:space="0" w:color="auto"/>
              <w:bottom w:val="nil"/>
            </w:tcBorders>
            <w:shd w:val="clear" w:color="auto" w:fill="BFBFBF"/>
          </w:tcPr>
          <w:p w:rsidR="00E023BD" w:rsidRPr="00B50A84" w:rsidRDefault="00E023BD" w:rsidP="00125CA5">
            <w:pPr>
              <w:jc w:val="both"/>
              <w:rPr>
                <w:b/>
                <w:bCs/>
                <w:sz w:val="24"/>
                <w:szCs w:val="24"/>
              </w:rPr>
            </w:pPr>
          </w:p>
        </w:tc>
      </w:tr>
      <w:tr w:rsidR="00E023BD" w:rsidRPr="00B50A84" w:rsidTr="00125CA5">
        <w:trPr>
          <w:trHeight w:val="384"/>
          <w:jc w:val="center"/>
        </w:trPr>
        <w:tc>
          <w:tcPr>
            <w:tcW w:w="10271" w:type="dxa"/>
            <w:gridSpan w:val="2"/>
            <w:tcBorders>
              <w:top w:val="nil"/>
            </w:tcBorders>
          </w:tcPr>
          <w:p w:rsidR="00E023BD" w:rsidRPr="00B50A84" w:rsidRDefault="00E023BD" w:rsidP="00125CA5">
            <w:pPr>
              <w:jc w:val="both"/>
              <w:rPr>
                <w:b/>
                <w:bCs/>
              </w:rPr>
            </w:pPr>
          </w:p>
          <w:p w:rsidR="00E023BD" w:rsidRPr="00B50A84" w:rsidRDefault="00E023BD" w:rsidP="00125CA5">
            <w:pPr>
              <w:jc w:val="both"/>
            </w:pPr>
          </w:p>
        </w:tc>
      </w:tr>
      <w:tr w:rsidR="00E023BD" w:rsidRPr="00B50A84" w:rsidTr="00125CA5">
        <w:trPr>
          <w:trHeight w:val="603"/>
          <w:jc w:val="center"/>
        </w:trPr>
        <w:tc>
          <w:tcPr>
            <w:tcW w:w="10271" w:type="dxa"/>
            <w:gridSpan w:val="2"/>
            <w:tcBorders>
              <w:bottom w:val="single" w:sz="4" w:space="0" w:color="auto"/>
            </w:tcBorders>
          </w:tcPr>
          <w:p w:rsidR="00E023BD" w:rsidRPr="00B50A84" w:rsidRDefault="00E023BD" w:rsidP="00125CA5">
            <w:pPr>
              <w:jc w:val="both"/>
              <w:rPr>
                <w:b/>
              </w:rPr>
            </w:pPr>
            <w:r w:rsidRPr="00B50A84">
              <w:rPr>
                <w:b/>
              </w:rPr>
              <w:t>Таклифни келиб тушган санаси "____" __________ 20</w:t>
            </w:r>
            <w:r>
              <w:rPr>
                <w:b/>
                <w:lang w:val="uz-Cyrl-UZ"/>
              </w:rPr>
              <w:t>22</w:t>
            </w:r>
            <w:r w:rsidRPr="00B50A84">
              <w:rPr>
                <w:b/>
              </w:rPr>
              <w:t xml:space="preserve"> й.</w:t>
            </w:r>
          </w:p>
          <w:p w:rsidR="00E023BD" w:rsidRPr="00B50A84" w:rsidRDefault="00E023BD" w:rsidP="00125CA5">
            <w:pPr>
              <w:jc w:val="both"/>
              <w:rPr>
                <w:b/>
              </w:rPr>
            </w:pPr>
          </w:p>
          <w:p w:rsidR="00E023BD" w:rsidRPr="00B50A84" w:rsidRDefault="00E023BD" w:rsidP="00125CA5">
            <w:pPr>
              <w:jc w:val="both"/>
              <w:rPr>
                <w:b/>
              </w:rPr>
            </w:pPr>
            <w:r w:rsidRPr="00B50A84">
              <w:rPr>
                <w:b/>
              </w:rPr>
              <w:t>Вақт ______ соат. _____ дақиқа</w:t>
            </w:r>
          </w:p>
          <w:p w:rsidR="00E023BD" w:rsidRPr="00B50A84" w:rsidRDefault="00E023BD" w:rsidP="00125CA5">
            <w:pPr>
              <w:jc w:val="both"/>
            </w:pPr>
          </w:p>
        </w:tc>
      </w:tr>
    </w:tbl>
    <w:p w:rsidR="00E023BD" w:rsidRPr="00B50A84" w:rsidRDefault="00E023BD" w:rsidP="00E023BD">
      <w:pPr>
        <w:jc w:val="both"/>
      </w:pPr>
    </w:p>
    <w:p w:rsidR="00E023BD" w:rsidRPr="00B50A84" w:rsidRDefault="00E023BD" w:rsidP="00E023BD">
      <w:pPr>
        <w:spacing w:line="300" w:lineRule="auto"/>
        <w:jc w:val="both"/>
        <w:rPr>
          <w:sz w:val="24"/>
          <w:szCs w:val="24"/>
        </w:rPr>
      </w:pPr>
      <w:r w:rsidRPr="00B50A84">
        <w:rPr>
          <w:b/>
          <w:bCs/>
          <w:sz w:val="24"/>
          <w:szCs w:val="24"/>
        </w:rPr>
        <w:t xml:space="preserve">* </w:t>
      </w:r>
      <w:r w:rsidRPr="00B50A84">
        <w:rPr>
          <w:sz w:val="24"/>
          <w:szCs w:val="24"/>
        </w:rPr>
        <w:t>Тижорат таклифидан конвертларни қабул қилиш танлаш комиссияси котиби томонидан амалга оширилади:</w:t>
      </w:r>
    </w:p>
    <w:p w:rsidR="00E023BD" w:rsidRPr="00B50A84" w:rsidRDefault="00C21A6A" w:rsidP="00E023BD">
      <w:pPr>
        <w:spacing w:line="300" w:lineRule="auto"/>
        <w:jc w:val="both"/>
        <w:rPr>
          <w:sz w:val="24"/>
          <w:szCs w:val="24"/>
        </w:rPr>
      </w:pPr>
      <w:r>
        <w:rPr>
          <w:sz w:val="24"/>
          <w:szCs w:val="24"/>
          <w:lang w:val="uz-Cyrl-UZ"/>
        </w:rPr>
        <w:t>Тошев Илхом</w:t>
      </w:r>
    </w:p>
    <w:p w:rsidR="00E023BD" w:rsidRPr="00B50A84" w:rsidRDefault="00E023BD" w:rsidP="00E023BD">
      <w:pPr>
        <w:spacing w:line="300" w:lineRule="auto"/>
        <w:jc w:val="both"/>
        <w:rPr>
          <w:sz w:val="24"/>
          <w:szCs w:val="24"/>
          <w:lang w:val="uz-Cyrl-UZ"/>
        </w:rPr>
      </w:pPr>
      <w:r w:rsidRPr="00B50A84">
        <w:rPr>
          <w:sz w:val="24"/>
          <w:szCs w:val="24"/>
          <w:lang w:val="uz-Cyrl-UZ"/>
        </w:rPr>
        <w:t>т</w:t>
      </w:r>
      <w:r>
        <w:rPr>
          <w:sz w:val="24"/>
          <w:szCs w:val="24"/>
        </w:rPr>
        <w:t>ел.: (65</w:t>
      </w:r>
      <w:r w:rsidRPr="00B50A84">
        <w:rPr>
          <w:sz w:val="24"/>
          <w:szCs w:val="24"/>
        </w:rPr>
        <w:t xml:space="preserve">) </w:t>
      </w:r>
      <w:r w:rsidR="00C21A6A">
        <w:rPr>
          <w:sz w:val="24"/>
          <w:szCs w:val="24"/>
          <w:lang w:val="uz-Cyrl-UZ"/>
        </w:rPr>
        <w:t>65 221 75 71</w:t>
      </w:r>
    </w:p>
    <w:p w:rsidR="00E023BD" w:rsidRDefault="00E023BD" w:rsidP="00E023BD">
      <w:pPr>
        <w:spacing w:line="300" w:lineRule="auto"/>
        <w:jc w:val="both"/>
        <w:rPr>
          <w:sz w:val="24"/>
          <w:szCs w:val="24"/>
        </w:rPr>
      </w:pPr>
      <w:r w:rsidRPr="00B50A84">
        <w:rPr>
          <w:sz w:val="24"/>
          <w:szCs w:val="24"/>
        </w:rPr>
        <w:t>Таклифли конвертни топширишда сизни ёнингизда шахсий гувоҳномангиз бўлиши керак.</w:t>
      </w:r>
    </w:p>
    <w:p w:rsidR="00E023BD" w:rsidRDefault="00E023BD" w:rsidP="00E023BD">
      <w:pPr>
        <w:rPr>
          <w:sz w:val="28"/>
          <w:szCs w:val="28"/>
          <w:lang w:val="uz-Cyrl-UZ"/>
        </w:rPr>
      </w:pPr>
    </w:p>
    <w:p w:rsidR="00E023BD" w:rsidRDefault="00E023BD" w:rsidP="00E023BD">
      <w:pPr>
        <w:rPr>
          <w:sz w:val="28"/>
          <w:szCs w:val="28"/>
          <w:lang w:val="uz-Cyrl-UZ"/>
        </w:rPr>
      </w:pPr>
    </w:p>
    <w:p w:rsidR="00E023BD" w:rsidRDefault="00E023BD" w:rsidP="00E023BD">
      <w:pPr>
        <w:rPr>
          <w:sz w:val="28"/>
          <w:szCs w:val="28"/>
          <w:lang w:val="uz-Cyrl-UZ"/>
        </w:rPr>
      </w:pPr>
    </w:p>
    <w:p w:rsidR="00E023BD" w:rsidRDefault="00E023BD" w:rsidP="00E023BD">
      <w:pPr>
        <w:rPr>
          <w:sz w:val="28"/>
          <w:szCs w:val="28"/>
          <w:lang w:val="uz-Cyrl-UZ"/>
        </w:rPr>
      </w:pPr>
    </w:p>
    <w:p w:rsidR="00E023BD" w:rsidRDefault="00E023BD" w:rsidP="00E023BD">
      <w:pPr>
        <w:jc w:val="center"/>
        <w:rPr>
          <w:lang w:val="uz-Cyrl-UZ"/>
        </w:rPr>
      </w:pPr>
    </w:p>
    <w:p w:rsidR="00B41F18" w:rsidRPr="00E023BD" w:rsidRDefault="00B41F18">
      <w:pPr>
        <w:rPr>
          <w:lang w:val="uz-Cyrl-UZ"/>
        </w:rPr>
      </w:pPr>
    </w:p>
    <w:sectPr w:rsidR="00B41F18" w:rsidRPr="00E023B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3A9" w:rsidRDefault="00BC73A9" w:rsidP="0072638F">
      <w:r>
        <w:separator/>
      </w:r>
    </w:p>
  </w:endnote>
  <w:endnote w:type="continuationSeparator" w:id="1">
    <w:p w:rsidR="00BC73A9" w:rsidRDefault="00BC73A9" w:rsidP="007263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B77808" w:rsidP="00DC2C99">
    <w:pPr>
      <w:pStyle w:val="ac"/>
      <w:framePr w:wrap="around" w:vAnchor="text" w:hAnchor="margin" w:xAlign="center" w:y="1"/>
      <w:rPr>
        <w:rStyle w:val="ae"/>
      </w:rPr>
    </w:pPr>
    <w:r>
      <w:rPr>
        <w:rStyle w:val="ae"/>
      </w:rPr>
      <w:fldChar w:fldCharType="begin"/>
    </w:r>
    <w:r w:rsidR="00C21A6A">
      <w:rPr>
        <w:rStyle w:val="ae"/>
      </w:rPr>
      <w:instrText xml:space="preserve">PAGE  </w:instrText>
    </w:r>
    <w:r>
      <w:rPr>
        <w:rStyle w:val="ae"/>
      </w:rPr>
      <w:fldChar w:fldCharType="end"/>
    </w:r>
  </w:p>
  <w:p w:rsidR="0092518E" w:rsidRDefault="00BC73A9" w:rsidP="003460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B77808" w:rsidP="004A6E10">
    <w:pPr>
      <w:pStyle w:val="ac"/>
      <w:framePr w:wrap="around" w:vAnchor="text" w:hAnchor="margin" w:xAlign="center" w:y="1"/>
      <w:rPr>
        <w:rStyle w:val="ae"/>
      </w:rPr>
    </w:pPr>
    <w:r>
      <w:rPr>
        <w:rStyle w:val="ae"/>
      </w:rPr>
      <w:fldChar w:fldCharType="begin"/>
    </w:r>
    <w:r w:rsidR="00C21A6A">
      <w:rPr>
        <w:rStyle w:val="ae"/>
      </w:rPr>
      <w:instrText xml:space="preserve">PAGE  </w:instrText>
    </w:r>
    <w:r>
      <w:rPr>
        <w:rStyle w:val="ae"/>
      </w:rPr>
      <w:fldChar w:fldCharType="separate"/>
    </w:r>
    <w:r w:rsidR="0086062E">
      <w:rPr>
        <w:rStyle w:val="ae"/>
        <w:noProof/>
      </w:rPr>
      <w:t>4</w:t>
    </w:r>
    <w:r>
      <w:rPr>
        <w:rStyle w:val="ae"/>
      </w:rPr>
      <w:fldChar w:fldCharType="end"/>
    </w:r>
  </w:p>
  <w:p w:rsidR="0092518E" w:rsidRDefault="00BC73A9" w:rsidP="003460DC">
    <w:pPr>
      <w:pStyle w:val="ac"/>
      <w:ind w:right="360"/>
    </w:pPr>
  </w:p>
  <w:p w:rsidR="0092518E" w:rsidRDefault="00BC73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3A9" w:rsidRDefault="00BC73A9" w:rsidP="0072638F">
      <w:r>
        <w:separator/>
      </w:r>
    </w:p>
  </w:footnote>
  <w:footnote w:type="continuationSeparator" w:id="1">
    <w:p w:rsidR="00BC73A9" w:rsidRDefault="00BC73A9" w:rsidP="007263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E023BD"/>
    <w:rsid w:val="000615D8"/>
    <w:rsid w:val="00217B42"/>
    <w:rsid w:val="00253A49"/>
    <w:rsid w:val="004357CC"/>
    <w:rsid w:val="00571F75"/>
    <w:rsid w:val="005E7EDB"/>
    <w:rsid w:val="00702487"/>
    <w:rsid w:val="0072638F"/>
    <w:rsid w:val="007F50D5"/>
    <w:rsid w:val="00801825"/>
    <w:rsid w:val="0086062E"/>
    <w:rsid w:val="00AE0ED2"/>
    <w:rsid w:val="00B41F18"/>
    <w:rsid w:val="00B77808"/>
    <w:rsid w:val="00BC73A9"/>
    <w:rsid w:val="00C21A6A"/>
    <w:rsid w:val="00E02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2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E023BD"/>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E023BD"/>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023BD"/>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E023BD"/>
    <w:pPr>
      <w:keepNext/>
      <w:spacing w:before="240" w:after="60"/>
      <w:outlineLvl w:val="3"/>
    </w:pPr>
    <w:rPr>
      <w:b/>
      <w:bCs/>
      <w:sz w:val="28"/>
      <w:szCs w:val="28"/>
    </w:rPr>
  </w:style>
  <w:style w:type="paragraph" w:styleId="5">
    <w:name w:val="heading 5"/>
    <w:basedOn w:val="a0"/>
    <w:next w:val="a0"/>
    <w:link w:val="50"/>
    <w:uiPriority w:val="9"/>
    <w:qFormat/>
    <w:rsid w:val="00E023BD"/>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E023BD"/>
    <w:pPr>
      <w:spacing w:before="240" w:after="60"/>
      <w:outlineLvl w:val="5"/>
    </w:pPr>
    <w:rPr>
      <w:b/>
      <w:bCs/>
      <w:sz w:val="22"/>
      <w:szCs w:val="22"/>
    </w:rPr>
  </w:style>
  <w:style w:type="paragraph" w:styleId="7">
    <w:name w:val="heading 7"/>
    <w:basedOn w:val="a0"/>
    <w:next w:val="a0"/>
    <w:link w:val="70"/>
    <w:uiPriority w:val="9"/>
    <w:qFormat/>
    <w:rsid w:val="00E023BD"/>
    <w:pPr>
      <w:spacing w:before="240" w:after="60"/>
      <w:outlineLvl w:val="6"/>
    </w:pPr>
    <w:rPr>
      <w:rFonts w:ascii="Calibri" w:hAnsi="Calibri"/>
      <w:sz w:val="24"/>
      <w:szCs w:val="24"/>
    </w:rPr>
  </w:style>
  <w:style w:type="paragraph" w:styleId="8">
    <w:name w:val="heading 8"/>
    <w:basedOn w:val="a0"/>
    <w:next w:val="a0"/>
    <w:link w:val="80"/>
    <w:uiPriority w:val="9"/>
    <w:qFormat/>
    <w:rsid w:val="00E023BD"/>
    <w:pPr>
      <w:spacing w:before="240" w:after="60"/>
      <w:outlineLvl w:val="7"/>
    </w:pPr>
    <w:rPr>
      <w:i/>
      <w:iCs/>
      <w:sz w:val="24"/>
      <w:szCs w:val="24"/>
    </w:rPr>
  </w:style>
  <w:style w:type="paragraph" w:styleId="9">
    <w:name w:val="heading 9"/>
    <w:basedOn w:val="a0"/>
    <w:next w:val="a0"/>
    <w:link w:val="90"/>
    <w:uiPriority w:val="9"/>
    <w:qFormat/>
    <w:rsid w:val="00E023BD"/>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023BD"/>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E023BD"/>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023BD"/>
    <w:rPr>
      <w:rFonts w:ascii="Times New Roman" w:eastAsia="Times New Roman" w:hAnsi="Times New Roman" w:cs="Times New Roman"/>
      <w:snapToGrid w:val="0"/>
      <w:sz w:val="24"/>
      <w:szCs w:val="20"/>
    </w:rPr>
  </w:style>
  <w:style w:type="character" w:customStyle="1" w:styleId="40">
    <w:name w:val="Заголовок 4 Знак"/>
    <w:basedOn w:val="a1"/>
    <w:link w:val="4"/>
    <w:uiPriority w:val="9"/>
    <w:rsid w:val="00E023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E023BD"/>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E023BD"/>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E023BD"/>
    <w:rPr>
      <w:rFonts w:ascii="Calibri" w:eastAsia="Times New Roman" w:hAnsi="Calibri" w:cs="Times New Roman"/>
      <w:sz w:val="24"/>
      <w:szCs w:val="24"/>
    </w:rPr>
  </w:style>
  <w:style w:type="character" w:customStyle="1" w:styleId="80">
    <w:name w:val="Заголовок 8 Знак"/>
    <w:basedOn w:val="a1"/>
    <w:link w:val="8"/>
    <w:uiPriority w:val="9"/>
    <w:rsid w:val="00E023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E023BD"/>
    <w:rPr>
      <w:rFonts w:ascii="Arial" w:eastAsia="Times New Roman" w:hAnsi="Arial" w:cs="Arial"/>
      <w:lang w:eastAsia="ru-RU"/>
    </w:rPr>
  </w:style>
  <w:style w:type="table" w:styleId="a4">
    <w:name w:val="Table Grid"/>
    <w:basedOn w:val="a2"/>
    <w:uiPriority w:val="39"/>
    <w:rsid w:val="00E02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023BD"/>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E023BD"/>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E023BD"/>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21">
    <w:name w:val="Body Text 2"/>
    <w:basedOn w:val="a0"/>
    <w:link w:val="22"/>
    <w:uiPriority w:val="99"/>
    <w:rsid w:val="00E023BD"/>
    <w:pPr>
      <w:widowControl/>
      <w:autoSpaceDE/>
      <w:autoSpaceDN/>
      <w:adjustRightInd/>
      <w:spacing w:after="120" w:line="480" w:lineRule="auto"/>
    </w:pPr>
    <w:rPr>
      <w:sz w:val="24"/>
      <w:szCs w:val="24"/>
    </w:rPr>
  </w:style>
  <w:style w:type="character" w:customStyle="1" w:styleId="22">
    <w:name w:val="Основной текст 2 Знак"/>
    <w:basedOn w:val="a1"/>
    <w:link w:val="21"/>
    <w:uiPriority w:val="99"/>
    <w:rsid w:val="00E023BD"/>
    <w:rPr>
      <w:rFonts w:ascii="Times New Roman" w:eastAsia="Times New Roman" w:hAnsi="Times New Roman" w:cs="Times New Roman"/>
      <w:sz w:val="24"/>
      <w:szCs w:val="24"/>
      <w:lang w:eastAsia="ru-RU"/>
    </w:rPr>
  </w:style>
  <w:style w:type="paragraph" w:styleId="a5">
    <w:name w:val="Body Text"/>
    <w:basedOn w:val="a0"/>
    <w:link w:val="a6"/>
    <w:uiPriority w:val="99"/>
    <w:rsid w:val="00E023BD"/>
    <w:pPr>
      <w:spacing w:after="120"/>
    </w:pPr>
  </w:style>
  <w:style w:type="character" w:customStyle="1" w:styleId="a6">
    <w:name w:val="Основной текст Знак"/>
    <w:basedOn w:val="a1"/>
    <w:link w:val="a5"/>
    <w:uiPriority w:val="99"/>
    <w:rsid w:val="00E023BD"/>
    <w:rPr>
      <w:rFonts w:ascii="Times New Roman" w:eastAsia="Times New Roman" w:hAnsi="Times New Roman" w:cs="Times New Roman"/>
      <w:sz w:val="20"/>
      <w:szCs w:val="20"/>
      <w:lang w:eastAsia="ru-RU"/>
    </w:rPr>
  </w:style>
  <w:style w:type="character" w:styleId="a7">
    <w:name w:val="Hyperlink"/>
    <w:uiPriority w:val="99"/>
    <w:rsid w:val="00E023BD"/>
    <w:rPr>
      <w:color w:val="0000FF"/>
      <w:u w:val="single"/>
    </w:rPr>
  </w:style>
  <w:style w:type="character" w:styleId="a8">
    <w:name w:val="FollowedHyperlink"/>
    <w:uiPriority w:val="99"/>
    <w:rsid w:val="00E023BD"/>
    <w:rPr>
      <w:color w:val="800080"/>
      <w:u w:val="single"/>
    </w:rPr>
  </w:style>
  <w:style w:type="paragraph" w:styleId="a9">
    <w:name w:val="Block Text"/>
    <w:basedOn w:val="a0"/>
    <w:rsid w:val="00E023BD"/>
    <w:pPr>
      <w:widowControl/>
      <w:ind w:left="176" w:right="243"/>
    </w:pPr>
    <w:rPr>
      <w:b/>
      <w:sz w:val="24"/>
    </w:rPr>
  </w:style>
  <w:style w:type="paragraph" w:styleId="aa">
    <w:name w:val="header"/>
    <w:basedOn w:val="a0"/>
    <w:link w:val="ab"/>
    <w:uiPriority w:val="99"/>
    <w:rsid w:val="00E023BD"/>
    <w:pPr>
      <w:tabs>
        <w:tab w:val="center" w:pos="4153"/>
        <w:tab w:val="right" w:pos="8306"/>
      </w:tabs>
    </w:pPr>
  </w:style>
  <w:style w:type="character" w:customStyle="1" w:styleId="ab">
    <w:name w:val="Верхний колонтитул Знак"/>
    <w:basedOn w:val="a1"/>
    <w:link w:val="aa"/>
    <w:uiPriority w:val="99"/>
    <w:rsid w:val="00E023BD"/>
    <w:rPr>
      <w:rFonts w:ascii="Times New Roman" w:eastAsia="Times New Roman" w:hAnsi="Times New Roman" w:cs="Times New Roman"/>
      <w:sz w:val="20"/>
      <w:szCs w:val="20"/>
      <w:lang w:eastAsia="ru-RU"/>
    </w:rPr>
  </w:style>
  <w:style w:type="paragraph" w:styleId="ac">
    <w:name w:val="footer"/>
    <w:basedOn w:val="a0"/>
    <w:link w:val="ad"/>
    <w:uiPriority w:val="99"/>
    <w:rsid w:val="00E023BD"/>
    <w:pPr>
      <w:tabs>
        <w:tab w:val="center" w:pos="4153"/>
        <w:tab w:val="right" w:pos="8306"/>
      </w:tabs>
    </w:pPr>
  </w:style>
  <w:style w:type="character" w:customStyle="1" w:styleId="ad">
    <w:name w:val="Нижний колонтитул Знак"/>
    <w:basedOn w:val="a1"/>
    <w:link w:val="ac"/>
    <w:uiPriority w:val="99"/>
    <w:rsid w:val="00E023BD"/>
    <w:rPr>
      <w:rFonts w:ascii="Times New Roman" w:eastAsia="Times New Roman" w:hAnsi="Times New Roman" w:cs="Times New Roman"/>
      <w:sz w:val="20"/>
      <w:szCs w:val="20"/>
      <w:lang w:eastAsia="ru-RU"/>
    </w:rPr>
  </w:style>
  <w:style w:type="character" w:styleId="ae">
    <w:name w:val="page number"/>
    <w:basedOn w:val="a1"/>
    <w:rsid w:val="00E023BD"/>
  </w:style>
  <w:style w:type="paragraph" w:styleId="23">
    <w:name w:val="Body Text Indent 2"/>
    <w:basedOn w:val="a0"/>
    <w:link w:val="24"/>
    <w:uiPriority w:val="99"/>
    <w:rsid w:val="00E023BD"/>
    <w:pPr>
      <w:spacing w:after="120" w:line="480" w:lineRule="auto"/>
      <w:ind w:left="283"/>
    </w:pPr>
  </w:style>
  <w:style w:type="character" w:customStyle="1" w:styleId="24">
    <w:name w:val="Основной текст с отступом 2 Знак"/>
    <w:basedOn w:val="a1"/>
    <w:link w:val="23"/>
    <w:uiPriority w:val="99"/>
    <w:rsid w:val="00E023BD"/>
    <w:rPr>
      <w:rFonts w:ascii="Times New Roman" w:eastAsia="Times New Roman" w:hAnsi="Times New Roman" w:cs="Times New Roman"/>
      <w:sz w:val="20"/>
      <w:szCs w:val="20"/>
      <w:lang w:eastAsia="ru-RU"/>
    </w:rPr>
  </w:style>
  <w:style w:type="paragraph" w:customStyle="1" w:styleId="Level2Body">
    <w:name w:val="Level 2 (Body)"/>
    <w:next w:val="a0"/>
    <w:rsid w:val="00E023BD"/>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styleId="31">
    <w:name w:val="Body Text 3"/>
    <w:basedOn w:val="a0"/>
    <w:link w:val="32"/>
    <w:rsid w:val="00E023BD"/>
    <w:pPr>
      <w:spacing w:after="120"/>
    </w:pPr>
    <w:rPr>
      <w:sz w:val="16"/>
      <w:szCs w:val="16"/>
    </w:rPr>
  </w:style>
  <w:style w:type="character" w:customStyle="1" w:styleId="32">
    <w:name w:val="Основной текст 3 Знак"/>
    <w:basedOn w:val="a1"/>
    <w:link w:val="31"/>
    <w:rsid w:val="00E023BD"/>
    <w:rPr>
      <w:rFonts w:ascii="Times New Roman" w:eastAsia="Times New Roman" w:hAnsi="Times New Roman" w:cs="Times New Roman"/>
      <w:sz w:val="16"/>
      <w:szCs w:val="16"/>
      <w:lang w:eastAsia="ru-RU"/>
    </w:rPr>
  </w:style>
  <w:style w:type="paragraph" w:customStyle="1" w:styleId="Head21">
    <w:name w:val="Head 2.1"/>
    <w:basedOn w:val="a0"/>
    <w:rsid w:val="00E023BD"/>
    <w:pPr>
      <w:widowControl/>
      <w:suppressAutoHyphens/>
      <w:autoSpaceDE/>
      <w:autoSpaceDN/>
      <w:adjustRightInd/>
      <w:jc w:val="center"/>
    </w:pPr>
    <w:rPr>
      <w:b/>
      <w:sz w:val="24"/>
      <w:lang w:val="en-US" w:eastAsia="en-US"/>
    </w:rPr>
  </w:style>
  <w:style w:type="paragraph" w:customStyle="1" w:styleId="Bodynoindent">
    <w:name w:val="Body (no indent)"/>
    <w:basedOn w:val="a5"/>
    <w:rsid w:val="00E023BD"/>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E023BD"/>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E023BD"/>
    <w:pPr>
      <w:spacing w:after="120"/>
      <w:ind w:left="283"/>
    </w:pPr>
  </w:style>
  <w:style w:type="character" w:customStyle="1" w:styleId="af0">
    <w:name w:val="Основной текст с отступом Знак"/>
    <w:basedOn w:val="a1"/>
    <w:link w:val="af"/>
    <w:uiPriority w:val="99"/>
    <w:rsid w:val="00E023BD"/>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0"/>
    <w:rsid w:val="00E023BD"/>
    <w:pPr>
      <w:widowControl/>
      <w:autoSpaceDE/>
      <w:autoSpaceDN/>
      <w:adjustRightInd/>
      <w:spacing w:after="160" w:line="240" w:lineRule="exact"/>
    </w:pPr>
    <w:rPr>
      <w:rFonts w:cs="Arial"/>
      <w:lang w:val="en-US" w:eastAsia="en-US"/>
    </w:rPr>
  </w:style>
  <w:style w:type="paragraph" w:styleId="af2">
    <w:name w:val="Subtitle"/>
    <w:basedOn w:val="a0"/>
    <w:link w:val="af3"/>
    <w:uiPriority w:val="11"/>
    <w:qFormat/>
    <w:rsid w:val="00E023BD"/>
    <w:pPr>
      <w:widowControl/>
      <w:autoSpaceDE/>
      <w:autoSpaceDN/>
      <w:adjustRightInd/>
      <w:jc w:val="both"/>
    </w:pPr>
    <w:rPr>
      <w:b/>
      <w:bCs/>
      <w:sz w:val="24"/>
      <w:szCs w:val="24"/>
    </w:rPr>
  </w:style>
  <w:style w:type="character" w:customStyle="1" w:styleId="af3">
    <w:name w:val="Подзаголовок Знак"/>
    <w:basedOn w:val="a1"/>
    <w:link w:val="af2"/>
    <w:uiPriority w:val="11"/>
    <w:rsid w:val="00E023BD"/>
    <w:rPr>
      <w:rFonts w:ascii="Times New Roman" w:eastAsia="Times New Roman" w:hAnsi="Times New Roman" w:cs="Times New Roman"/>
      <w:b/>
      <w:bCs/>
      <w:sz w:val="24"/>
      <w:szCs w:val="24"/>
    </w:rPr>
  </w:style>
  <w:style w:type="paragraph" w:styleId="25">
    <w:name w:val="List 2"/>
    <w:basedOn w:val="a0"/>
    <w:rsid w:val="00E023BD"/>
    <w:pPr>
      <w:ind w:left="566" w:hanging="283"/>
    </w:pPr>
  </w:style>
  <w:style w:type="paragraph" w:styleId="af4">
    <w:name w:val="List Bullet"/>
    <w:basedOn w:val="a0"/>
    <w:rsid w:val="00E023BD"/>
    <w:pPr>
      <w:tabs>
        <w:tab w:val="num" w:pos="360"/>
      </w:tabs>
      <w:ind w:left="360" w:hanging="360"/>
    </w:pPr>
  </w:style>
  <w:style w:type="paragraph" w:styleId="41">
    <w:name w:val="List 4"/>
    <w:basedOn w:val="a0"/>
    <w:rsid w:val="00E023BD"/>
    <w:pPr>
      <w:ind w:left="1132" w:hanging="283"/>
      <w:contextualSpacing/>
    </w:pPr>
  </w:style>
  <w:style w:type="character" w:styleId="af5">
    <w:name w:val="Strong"/>
    <w:uiPriority w:val="22"/>
    <w:qFormat/>
    <w:rsid w:val="00E023BD"/>
    <w:rPr>
      <w:b/>
      <w:bCs/>
    </w:rPr>
  </w:style>
  <w:style w:type="paragraph" w:customStyle="1" w:styleId="af6">
    <w:name w:val="Знак Знак Знак Знак"/>
    <w:basedOn w:val="a0"/>
    <w:autoRedefine/>
    <w:rsid w:val="00E023BD"/>
    <w:pPr>
      <w:widowControl/>
      <w:autoSpaceDE/>
      <w:autoSpaceDN/>
      <w:adjustRightInd/>
      <w:spacing w:after="160" w:line="240" w:lineRule="exact"/>
    </w:pPr>
    <w:rPr>
      <w:sz w:val="28"/>
      <w:lang w:val="en-US" w:eastAsia="en-US"/>
    </w:rPr>
  </w:style>
  <w:style w:type="paragraph" w:customStyle="1" w:styleId="xl24">
    <w:name w:val="xl24"/>
    <w:basedOn w:val="a0"/>
    <w:rsid w:val="00E02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E02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E02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E02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E02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E023B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E023BD"/>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E023BD"/>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E023BD"/>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E02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E02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E02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E023BD"/>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E023BD"/>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E023BD"/>
    <w:rPr>
      <w:rFonts w:ascii="Tahoma" w:hAnsi="Tahoma"/>
      <w:sz w:val="16"/>
      <w:szCs w:val="16"/>
    </w:rPr>
  </w:style>
  <w:style w:type="character" w:customStyle="1" w:styleId="af8">
    <w:name w:val="Текст выноски Знак"/>
    <w:basedOn w:val="a1"/>
    <w:link w:val="af7"/>
    <w:uiPriority w:val="99"/>
    <w:rsid w:val="00E023BD"/>
    <w:rPr>
      <w:rFonts w:ascii="Tahoma" w:eastAsia="Times New Roman" w:hAnsi="Tahoma" w:cs="Times New Roman"/>
      <w:sz w:val="16"/>
      <w:szCs w:val="16"/>
    </w:rPr>
  </w:style>
  <w:style w:type="paragraph" w:customStyle="1" w:styleId="11">
    <w:name w:val="Абзац списка1"/>
    <w:aliases w:val="Абзац списка3,List_Paragraph,Multilevel para_II,List Paragraph1,List Paragraph (numbered (a)),Numbered list"/>
    <w:basedOn w:val="a0"/>
    <w:link w:val="af9"/>
    <w:qFormat/>
    <w:rsid w:val="00E023BD"/>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rsid w:val="00E023BD"/>
    <w:rPr>
      <w:rFonts w:ascii="Cambria" w:eastAsia="Times New Roman" w:hAnsi="Cambria" w:cs="Times New Roman"/>
      <w:sz w:val="24"/>
      <w:szCs w:val="24"/>
      <w:lang w:val="en-US"/>
    </w:rPr>
  </w:style>
  <w:style w:type="paragraph" w:customStyle="1" w:styleId="rvps1">
    <w:name w:val="rvps1"/>
    <w:basedOn w:val="a0"/>
    <w:rsid w:val="00E023BD"/>
    <w:pPr>
      <w:widowControl/>
      <w:autoSpaceDE/>
      <w:autoSpaceDN/>
      <w:adjustRightInd/>
      <w:jc w:val="right"/>
    </w:pPr>
    <w:rPr>
      <w:sz w:val="24"/>
      <w:szCs w:val="24"/>
    </w:rPr>
  </w:style>
  <w:style w:type="paragraph" w:customStyle="1" w:styleId="rvps3">
    <w:name w:val="rvps3"/>
    <w:basedOn w:val="a0"/>
    <w:rsid w:val="00E023BD"/>
    <w:pPr>
      <w:widowControl/>
      <w:autoSpaceDE/>
      <w:autoSpaceDN/>
      <w:adjustRightInd/>
      <w:jc w:val="center"/>
    </w:pPr>
    <w:rPr>
      <w:sz w:val="24"/>
      <w:szCs w:val="24"/>
    </w:rPr>
  </w:style>
  <w:style w:type="paragraph" w:customStyle="1" w:styleId="rvps4">
    <w:name w:val="rvps4"/>
    <w:basedOn w:val="a0"/>
    <w:rsid w:val="00E023BD"/>
    <w:pPr>
      <w:widowControl/>
      <w:autoSpaceDE/>
      <w:autoSpaceDN/>
      <w:adjustRightInd/>
      <w:ind w:firstLine="570"/>
      <w:jc w:val="both"/>
    </w:pPr>
    <w:rPr>
      <w:sz w:val="24"/>
      <w:szCs w:val="24"/>
    </w:rPr>
  </w:style>
  <w:style w:type="character" w:customStyle="1" w:styleId="rvts17">
    <w:name w:val="rvts17"/>
    <w:rsid w:val="00E023BD"/>
    <w:rPr>
      <w:rFonts w:ascii="Times New Roman" w:hAnsi="Times New Roman" w:cs="Times New Roman" w:hint="default"/>
      <w:b/>
      <w:bCs/>
      <w:sz w:val="20"/>
      <w:szCs w:val="20"/>
    </w:rPr>
  </w:style>
  <w:style w:type="character" w:customStyle="1" w:styleId="rvts23">
    <w:name w:val="rvts23"/>
    <w:rsid w:val="00E023BD"/>
    <w:rPr>
      <w:rFonts w:ascii="Times New Roman" w:hAnsi="Times New Roman" w:cs="Times New Roman" w:hint="default"/>
      <w:b/>
      <w:bCs/>
      <w:sz w:val="28"/>
      <w:szCs w:val="28"/>
    </w:rPr>
  </w:style>
  <w:style w:type="character" w:customStyle="1" w:styleId="rvts25">
    <w:name w:val="rvts25"/>
    <w:rsid w:val="00E023BD"/>
    <w:rPr>
      <w:rFonts w:ascii="Times New Roman" w:hAnsi="Times New Roman" w:cs="Times New Roman" w:hint="default"/>
    </w:rPr>
  </w:style>
  <w:style w:type="character" w:customStyle="1" w:styleId="rvts31">
    <w:name w:val="rvts31"/>
    <w:rsid w:val="00E023BD"/>
    <w:rPr>
      <w:rFonts w:ascii="Times New Roman" w:hAnsi="Times New Roman" w:cs="Times New Roman" w:hint="default"/>
      <w:sz w:val="20"/>
      <w:szCs w:val="20"/>
    </w:rPr>
  </w:style>
  <w:style w:type="character" w:customStyle="1" w:styleId="rvts32">
    <w:name w:val="rvts32"/>
    <w:rsid w:val="00E023BD"/>
    <w:rPr>
      <w:rFonts w:ascii="Times New Roman" w:hAnsi="Times New Roman" w:cs="Times New Roman" w:hint="default"/>
    </w:rPr>
  </w:style>
  <w:style w:type="character" w:customStyle="1" w:styleId="rvts33">
    <w:name w:val="rvts33"/>
    <w:rsid w:val="00E023BD"/>
    <w:rPr>
      <w:rFonts w:ascii="Times New Roman" w:hAnsi="Times New Roman" w:cs="Times New Roman" w:hint="default"/>
      <w:sz w:val="20"/>
      <w:szCs w:val="20"/>
    </w:rPr>
  </w:style>
  <w:style w:type="character" w:customStyle="1" w:styleId="rvts34">
    <w:name w:val="rvts34"/>
    <w:rsid w:val="00E023BD"/>
    <w:rPr>
      <w:rFonts w:ascii="Times New Roman" w:hAnsi="Times New Roman" w:cs="Times New Roman" w:hint="default"/>
      <w:b/>
      <w:bCs/>
    </w:rPr>
  </w:style>
  <w:style w:type="character" w:customStyle="1" w:styleId="rvts35">
    <w:name w:val="rvts35"/>
    <w:rsid w:val="00E023BD"/>
    <w:rPr>
      <w:rFonts w:ascii="Times New Roman" w:hAnsi="Times New Roman" w:cs="Times New Roman" w:hint="default"/>
      <w:b/>
      <w:bCs/>
    </w:rPr>
  </w:style>
  <w:style w:type="character" w:customStyle="1" w:styleId="rvts38">
    <w:name w:val="rvts38"/>
    <w:rsid w:val="00E023BD"/>
    <w:rPr>
      <w:rFonts w:ascii="Times New Roman" w:hAnsi="Times New Roman" w:cs="Times New Roman" w:hint="default"/>
      <w:b/>
      <w:bCs/>
      <w:sz w:val="18"/>
      <w:szCs w:val="18"/>
    </w:rPr>
  </w:style>
  <w:style w:type="character" w:customStyle="1" w:styleId="rvts39">
    <w:name w:val="rvts39"/>
    <w:rsid w:val="00E023BD"/>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E023BD"/>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3">
    <w:name w:val="Body Text Indent 3"/>
    <w:basedOn w:val="a0"/>
    <w:link w:val="34"/>
    <w:uiPriority w:val="99"/>
    <w:rsid w:val="00E023BD"/>
    <w:pPr>
      <w:spacing w:after="120"/>
      <w:ind w:left="283"/>
    </w:pPr>
    <w:rPr>
      <w:sz w:val="16"/>
      <w:szCs w:val="16"/>
    </w:rPr>
  </w:style>
  <w:style w:type="character" w:customStyle="1" w:styleId="34">
    <w:name w:val="Основной текст с отступом 3 Знак"/>
    <w:basedOn w:val="a1"/>
    <w:link w:val="33"/>
    <w:uiPriority w:val="99"/>
    <w:rsid w:val="00E023BD"/>
    <w:rPr>
      <w:rFonts w:ascii="Times New Roman" w:eastAsia="Times New Roman" w:hAnsi="Times New Roman" w:cs="Times New Roman"/>
      <w:sz w:val="16"/>
      <w:szCs w:val="16"/>
      <w:lang w:eastAsia="ru-RU"/>
    </w:rPr>
  </w:style>
  <w:style w:type="numbering" w:customStyle="1" w:styleId="12">
    <w:name w:val="Нет списка1"/>
    <w:next w:val="a3"/>
    <w:uiPriority w:val="99"/>
    <w:semiHidden/>
    <w:unhideWhenUsed/>
    <w:rsid w:val="00E023BD"/>
  </w:style>
  <w:style w:type="character" w:customStyle="1" w:styleId="afb">
    <w:name w:val="Заголовок документа Знак"/>
    <w:link w:val="afc"/>
    <w:locked/>
    <w:rsid w:val="00E023BD"/>
    <w:rPr>
      <w:b/>
      <w:sz w:val="48"/>
    </w:rPr>
  </w:style>
  <w:style w:type="paragraph" w:customStyle="1" w:styleId="afc">
    <w:name w:val="Заголовок документа"/>
    <w:basedOn w:val="a0"/>
    <w:link w:val="afb"/>
    <w:qFormat/>
    <w:rsid w:val="00E023BD"/>
    <w:pPr>
      <w:widowControl/>
      <w:autoSpaceDE/>
      <w:autoSpaceDN/>
      <w:adjustRightInd/>
      <w:jc w:val="center"/>
    </w:pPr>
    <w:rPr>
      <w:rFonts w:asciiTheme="minorHAnsi" w:eastAsiaTheme="minorHAnsi" w:hAnsiTheme="minorHAnsi" w:cstheme="minorBidi"/>
      <w:b/>
      <w:sz w:val="48"/>
      <w:szCs w:val="22"/>
      <w:lang w:eastAsia="en-US"/>
    </w:rPr>
  </w:style>
  <w:style w:type="paragraph" w:customStyle="1" w:styleId="Bullet">
    <w:name w:val="Bullet"/>
    <w:basedOn w:val="a5"/>
    <w:link w:val="Bullet0"/>
    <w:autoRedefine/>
    <w:rsid w:val="00E023BD"/>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E023BD"/>
    <w:rPr>
      <w:rFonts w:ascii="Times New Roman" w:eastAsia="Times New Roman" w:hAnsi="Times New Roman" w:cs="Times New Roman"/>
      <w:sz w:val="28"/>
      <w:szCs w:val="28"/>
      <w:lang w:eastAsia="ru-RU"/>
    </w:rPr>
  </w:style>
  <w:style w:type="paragraph" w:styleId="afd">
    <w:name w:val="Normal (Web)"/>
    <w:basedOn w:val="a0"/>
    <w:uiPriority w:val="99"/>
    <w:rsid w:val="00E023BD"/>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E023BD"/>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E023BD"/>
    <w:pPr>
      <w:widowControl/>
      <w:autoSpaceDE/>
      <w:autoSpaceDN/>
      <w:adjustRightInd/>
    </w:pPr>
    <w:rPr>
      <w:rFonts w:ascii="Courier New" w:hAnsi="Courier New" w:cs="Courier New"/>
    </w:rPr>
  </w:style>
  <w:style w:type="character" w:customStyle="1" w:styleId="aff0">
    <w:name w:val="Текст Знак"/>
    <w:basedOn w:val="a1"/>
    <w:link w:val="aff"/>
    <w:uiPriority w:val="99"/>
    <w:rsid w:val="00E023BD"/>
    <w:rPr>
      <w:rFonts w:ascii="Courier New" w:eastAsia="Times New Roman" w:hAnsi="Courier New" w:cs="Courier New"/>
      <w:sz w:val="20"/>
      <w:szCs w:val="20"/>
      <w:lang w:eastAsia="ru-RU"/>
    </w:rPr>
  </w:style>
  <w:style w:type="paragraph" w:styleId="13">
    <w:name w:val="toc 1"/>
    <w:basedOn w:val="a0"/>
    <w:next w:val="a0"/>
    <w:autoRedefine/>
    <w:uiPriority w:val="39"/>
    <w:unhideWhenUsed/>
    <w:rsid w:val="00E023BD"/>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E023BD"/>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E023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E023BD"/>
    <w:rPr>
      <w:rFonts w:ascii="Courier New" w:eastAsia="Times New Roman" w:hAnsi="Courier New" w:cs="Courier New"/>
      <w:sz w:val="20"/>
      <w:szCs w:val="20"/>
      <w:lang w:eastAsia="ru-RU"/>
    </w:rPr>
  </w:style>
  <w:style w:type="paragraph" w:customStyle="1" w:styleId="14">
    <w:name w:val="заголовок 1"/>
    <w:basedOn w:val="a0"/>
    <w:next w:val="a0"/>
    <w:rsid w:val="00E023BD"/>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E023BD"/>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E023BD"/>
    <w:pPr>
      <w:keepNext/>
      <w:widowControl/>
      <w:autoSpaceDE/>
      <w:autoSpaceDN/>
      <w:adjustRightInd/>
      <w:spacing w:before="60" w:after="120"/>
      <w:jc w:val="both"/>
    </w:pPr>
    <w:rPr>
      <w:b/>
      <w:bCs/>
      <w:kern w:val="32"/>
      <w:sz w:val="22"/>
      <w:szCs w:val="18"/>
    </w:rPr>
  </w:style>
  <w:style w:type="character" w:customStyle="1" w:styleId="aff3">
    <w:name w:val="Термин"/>
    <w:rsid w:val="00E023BD"/>
    <w:rPr>
      <w:rFonts w:ascii="Times New Roman" w:hAnsi="Times New Roman"/>
      <w:b/>
      <w:i/>
      <w:color w:val="auto"/>
    </w:rPr>
  </w:style>
  <w:style w:type="paragraph" w:customStyle="1" w:styleId="doc">
    <w:name w:val="doc"/>
    <w:basedOn w:val="a0"/>
    <w:rsid w:val="00E023BD"/>
    <w:pPr>
      <w:widowControl/>
      <w:autoSpaceDE/>
      <w:autoSpaceDN/>
      <w:adjustRightInd/>
      <w:spacing w:before="100" w:beforeAutospacing="1" w:after="100" w:afterAutospacing="1"/>
      <w:jc w:val="both"/>
    </w:pPr>
    <w:rPr>
      <w:rFonts w:ascii="Arial Unicode MS"/>
      <w:kern w:val="32"/>
      <w:sz w:val="24"/>
    </w:rPr>
  </w:style>
  <w:style w:type="paragraph" w:customStyle="1" w:styleId="Char">
    <w:name w:val="Char"/>
    <w:basedOn w:val="a0"/>
    <w:rsid w:val="00E023BD"/>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E023BD"/>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E023BD"/>
    <w:pPr>
      <w:widowControl/>
      <w:numPr>
        <w:numId w:val="6"/>
      </w:numPr>
      <w:tabs>
        <w:tab w:val="left" w:pos="540"/>
      </w:tabs>
      <w:autoSpaceDE/>
      <w:autoSpaceDN/>
      <w:adjustRightInd/>
      <w:spacing w:before="120" w:after="120" w:line="288" w:lineRule="auto"/>
      <w:jc w:val="both"/>
    </w:pPr>
    <w:rPr>
      <w:sz w:val="24"/>
      <w:szCs w:val="24"/>
      <w:lang w:val="ru-MO"/>
    </w:rPr>
  </w:style>
  <w:style w:type="paragraph" w:styleId="35">
    <w:name w:val="toc 3"/>
    <w:basedOn w:val="a0"/>
    <w:next w:val="a0"/>
    <w:autoRedefine/>
    <w:uiPriority w:val="39"/>
    <w:unhideWhenUsed/>
    <w:rsid w:val="00E023BD"/>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E023B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E023BD"/>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E023BD"/>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E023BD"/>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E023BD"/>
    <w:rPr>
      <w:rFonts w:ascii="Book Antiqua" w:eastAsia="Times New Roman" w:hAnsi="Book Antiqua" w:cs="Times New Roman"/>
      <w:sz w:val="20"/>
      <w:szCs w:val="20"/>
    </w:rPr>
  </w:style>
  <w:style w:type="character" w:customStyle="1" w:styleId="TableHeading0">
    <w:name w:val="Table Heading Знак"/>
    <w:link w:val="TableHeading"/>
    <w:locked/>
    <w:rsid w:val="00E023BD"/>
    <w:rPr>
      <w:rFonts w:ascii="Book Antiqua" w:eastAsia="Times New Roman" w:hAnsi="Book Antiqua" w:cs="Times New Roman"/>
      <w:b/>
      <w:sz w:val="20"/>
      <w:szCs w:val="20"/>
      <w:lang w:val="en-US"/>
    </w:rPr>
  </w:style>
  <w:style w:type="paragraph" w:styleId="aff5">
    <w:name w:val="No Spacing"/>
    <w:uiPriority w:val="1"/>
    <w:qFormat/>
    <w:rsid w:val="00E023BD"/>
    <w:pPr>
      <w:spacing w:after="0" w:line="240" w:lineRule="auto"/>
    </w:pPr>
    <w:rPr>
      <w:rFonts w:ascii="Calibri" w:eastAsia="Times New Roman" w:hAnsi="Calibri" w:cs="Times New Roman"/>
      <w:lang w:eastAsia="ru-RU"/>
    </w:rPr>
  </w:style>
  <w:style w:type="character" w:customStyle="1" w:styleId="extended-textfull">
    <w:name w:val="extended-text__full"/>
    <w:rsid w:val="00E023BD"/>
  </w:style>
  <w:style w:type="paragraph" w:customStyle="1" w:styleId="bodytext">
    <w:name w:val="bodytext"/>
    <w:basedOn w:val="a0"/>
    <w:rsid w:val="00E023BD"/>
    <w:pPr>
      <w:widowControl/>
      <w:autoSpaceDE/>
      <w:autoSpaceDN/>
      <w:adjustRightInd/>
      <w:spacing w:before="100" w:beforeAutospacing="1" w:after="100" w:afterAutospacing="1"/>
    </w:pPr>
    <w:rPr>
      <w:sz w:val="24"/>
      <w:szCs w:val="24"/>
    </w:rPr>
  </w:style>
  <w:style w:type="paragraph" w:customStyle="1" w:styleId="address">
    <w:name w:val="address"/>
    <w:basedOn w:val="a0"/>
    <w:rsid w:val="00E023BD"/>
    <w:pPr>
      <w:widowControl/>
      <w:autoSpaceDE/>
      <w:autoSpaceDN/>
      <w:adjustRightInd/>
      <w:spacing w:before="100" w:beforeAutospacing="1" w:after="100" w:afterAutospacing="1"/>
    </w:pPr>
    <w:rPr>
      <w:sz w:val="24"/>
      <w:szCs w:val="24"/>
    </w:rPr>
  </w:style>
  <w:style w:type="paragraph" w:customStyle="1" w:styleId="rvps25">
    <w:name w:val="rvps25"/>
    <w:basedOn w:val="a0"/>
    <w:rsid w:val="00E023BD"/>
    <w:pPr>
      <w:widowControl/>
      <w:autoSpaceDE/>
      <w:autoSpaceDN/>
      <w:adjustRightInd/>
      <w:spacing w:before="100" w:beforeAutospacing="1" w:after="100" w:afterAutospacing="1"/>
    </w:pPr>
    <w:rPr>
      <w:sz w:val="24"/>
      <w:szCs w:val="24"/>
    </w:rPr>
  </w:style>
  <w:style w:type="character" w:customStyle="1" w:styleId="rvts22">
    <w:name w:val="rvts22"/>
    <w:rsid w:val="00E023BD"/>
  </w:style>
  <w:style w:type="paragraph" w:customStyle="1" w:styleId="rvps27">
    <w:name w:val="rvps27"/>
    <w:basedOn w:val="a0"/>
    <w:rsid w:val="00E023BD"/>
    <w:pPr>
      <w:widowControl/>
      <w:autoSpaceDE/>
      <w:autoSpaceDN/>
      <w:adjustRightInd/>
      <w:spacing w:before="100" w:beforeAutospacing="1" w:after="100" w:afterAutospacing="1"/>
    </w:pPr>
    <w:rPr>
      <w:sz w:val="24"/>
      <w:szCs w:val="24"/>
    </w:rPr>
  </w:style>
  <w:style w:type="paragraph" w:customStyle="1" w:styleId="aff6">
    <w:name w:val="바탕글"/>
    <w:rsid w:val="00E023BD"/>
    <w:pPr>
      <w:widowControl w:val="0"/>
      <w:wordWrap w:val="0"/>
      <w:autoSpaceDE w:val="0"/>
      <w:autoSpaceDN w:val="0"/>
      <w:adjustRightInd w:val="0"/>
      <w:snapToGrid w:val="0"/>
      <w:spacing w:after="0" w:line="384" w:lineRule="auto"/>
      <w:jc w:val="both"/>
      <w:textAlignment w:val="baseline"/>
    </w:pPr>
    <w:rPr>
      <w:rFonts w:ascii="한컴바탕" w:eastAsia="한컴바탕" w:hAnsi="한컴바탕" w:cs="한컴바탕"/>
      <w:color w:val="000000"/>
      <w:sz w:val="20"/>
      <w:szCs w:val="20"/>
      <w:lang w:val="en-US" w:eastAsia="ko-KR"/>
    </w:rPr>
  </w:style>
  <w:style w:type="paragraph" w:styleId="42">
    <w:name w:val="toc 4"/>
    <w:basedOn w:val="a0"/>
    <w:next w:val="a0"/>
    <w:autoRedefine/>
    <w:uiPriority w:val="39"/>
    <w:unhideWhenUsed/>
    <w:rsid w:val="00E023BD"/>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E023BD"/>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E023BD"/>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E023BD"/>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E023BD"/>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E023BD"/>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E02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6">
    <w:name w:val="Неразрешенное упоминание1"/>
    <w:uiPriority w:val="99"/>
    <w:semiHidden/>
    <w:unhideWhenUsed/>
    <w:rsid w:val="00E023BD"/>
    <w:rPr>
      <w:rFonts w:cs="Times New Roman"/>
      <w:color w:val="605E5C"/>
      <w:shd w:val="clear" w:color="auto" w:fill="E1DFDD"/>
    </w:rPr>
  </w:style>
  <w:style w:type="character" w:styleId="aff7">
    <w:name w:val="annotation reference"/>
    <w:uiPriority w:val="99"/>
    <w:unhideWhenUsed/>
    <w:rsid w:val="00E023BD"/>
    <w:rPr>
      <w:sz w:val="16"/>
      <w:szCs w:val="16"/>
    </w:rPr>
  </w:style>
  <w:style w:type="paragraph" w:styleId="aff8">
    <w:name w:val="annotation text"/>
    <w:basedOn w:val="a0"/>
    <w:link w:val="aff9"/>
    <w:uiPriority w:val="99"/>
    <w:unhideWhenUsed/>
    <w:rsid w:val="00E023BD"/>
    <w:pPr>
      <w:widowControl/>
      <w:autoSpaceDE/>
      <w:autoSpaceDN/>
      <w:adjustRightInd/>
      <w:spacing w:after="88"/>
      <w:ind w:left="-5" w:hanging="10"/>
      <w:jc w:val="both"/>
    </w:pPr>
    <w:rPr>
      <w:color w:val="000000"/>
      <w:lang w:eastAsia="zh-CN"/>
    </w:rPr>
  </w:style>
  <w:style w:type="character" w:customStyle="1" w:styleId="aff9">
    <w:name w:val="Текст примечания Знак"/>
    <w:basedOn w:val="a1"/>
    <w:link w:val="aff8"/>
    <w:uiPriority w:val="99"/>
    <w:rsid w:val="00E023BD"/>
    <w:rPr>
      <w:rFonts w:ascii="Times New Roman" w:eastAsia="Times New Roman" w:hAnsi="Times New Roman" w:cs="Times New Roman"/>
      <w:color w:val="000000"/>
      <w:sz w:val="20"/>
      <w:szCs w:val="20"/>
      <w:lang w:eastAsia="zh-CN"/>
    </w:rPr>
  </w:style>
  <w:style w:type="paragraph" w:styleId="affa">
    <w:name w:val="annotation subject"/>
    <w:basedOn w:val="aff8"/>
    <w:next w:val="aff8"/>
    <w:link w:val="affb"/>
    <w:uiPriority w:val="99"/>
    <w:unhideWhenUsed/>
    <w:rsid w:val="00E023BD"/>
    <w:rPr>
      <w:b/>
      <w:bCs/>
    </w:rPr>
  </w:style>
  <w:style w:type="character" w:customStyle="1" w:styleId="affb">
    <w:name w:val="Тема примечания Знак"/>
    <w:basedOn w:val="aff9"/>
    <w:link w:val="affa"/>
    <w:uiPriority w:val="99"/>
    <w:rsid w:val="00E023BD"/>
    <w:rPr>
      <w:b/>
      <w:bCs/>
    </w:rPr>
  </w:style>
  <w:style w:type="paragraph" w:customStyle="1" w:styleId="Textbody">
    <w:name w:val="Text body"/>
    <w:basedOn w:val="a0"/>
    <w:qFormat/>
    <w:rsid w:val="00E023BD"/>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E023BD"/>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E023BD"/>
    <w:pPr>
      <w:jc w:val="center"/>
    </w:pPr>
    <w:rPr>
      <w:b/>
    </w:rPr>
  </w:style>
  <w:style w:type="paragraph" w:customStyle="1" w:styleId="36">
    <w:name w:val="Заголовок 3 уровень"/>
    <w:basedOn w:val="3"/>
    <w:qFormat/>
    <w:rsid w:val="00E023BD"/>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E023BD"/>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E023BD"/>
    <w:rPr>
      <w:rFonts w:ascii="Times New Roman" w:eastAsia="Times New Roman" w:hAnsi="Times New Roman" w:cs="Times New Roman"/>
      <w:lang w:eastAsia="ru-RU"/>
    </w:rPr>
  </w:style>
  <w:style w:type="table" w:customStyle="1" w:styleId="27">
    <w:name w:val="Сетка таблицы2"/>
    <w:basedOn w:val="a2"/>
    <w:next w:val="a4"/>
    <w:uiPriority w:val="39"/>
    <w:rsid w:val="00E02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39"/>
    <w:rsid w:val="00E023BD"/>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02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023B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023BD"/>
    <w:pPr>
      <w:adjustRightInd/>
      <w:ind w:left="109"/>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7220</Words>
  <Characters>41155</Characters>
  <Application>Microsoft Office Word</Application>
  <DocSecurity>0</DocSecurity>
  <Lines>342</Lines>
  <Paragraphs>96</Paragraphs>
  <ScaleCrop>false</ScaleCrop>
  <Company>Reanimator Extreme Edition</Company>
  <LinksUpToDate>false</LinksUpToDate>
  <CharactersWithSpaces>48279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0606</dc:creator>
  <cp:lastModifiedBy>0606</cp:lastModifiedBy>
  <cp:revision>9</cp:revision>
  <dcterms:created xsi:type="dcterms:W3CDTF">2022-02-16T06:05:00Z</dcterms:created>
  <dcterms:modified xsi:type="dcterms:W3CDTF">2022-06-09T10:52:00Z</dcterms:modified>
</cp:coreProperties>
</file>