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BA6" w:rsidRPr="00500041" w:rsidRDefault="003C4527" w:rsidP="003C4527">
      <w:pPr>
        <w:spacing w:after="0" w:line="240" w:lineRule="auto"/>
        <w:ind w:right="0"/>
        <w:jc w:val="center"/>
        <w:rPr>
          <w:b/>
          <w:sz w:val="28"/>
          <w:szCs w:val="28"/>
          <w:lang w:val="uz-Cyrl-UZ"/>
        </w:rPr>
      </w:pPr>
      <w:r w:rsidRPr="00500041">
        <w:rPr>
          <w:b/>
          <w:sz w:val="28"/>
          <w:szCs w:val="28"/>
          <w:lang w:val="uz-Latn-UZ"/>
        </w:rPr>
        <w:t>ShARTNOMA</w:t>
      </w:r>
      <w:r w:rsidR="00932C87" w:rsidRPr="00500041">
        <w:rPr>
          <w:b/>
          <w:sz w:val="28"/>
          <w:szCs w:val="28"/>
          <w:lang w:val="uz-Cyrl-UZ"/>
        </w:rPr>
        <w:t xml:space="preserve"> №</w:t>
      </w:r>
    </w:p>
    <w:p w:rsidR="00DF4BA6" w:rsidRPr="00522EAB" w:rsidRDefault="00082DA6" w:rsidP="003C4527">
      <w:pPr>
        <w:tabs>
          <w:tab w:val="center" w:pos="-1985"/>
        </w:tabs>
        <w:spacing w:after="0" w:line="240" w:lineRule="auto"/>
        <w:ind w:right="0"/>
        <w:jc w:val="left"/>
        <w:rPr>
          <w:sz w:val="28"/>
          <w:szCs w:val="28"/>
        </w:rPr>
      </w:pPr>
      <w:r w:rsidRPr="00522EAB">
        <w:rPr>
          <w:sz w:val="28"/>
          <w:szCs w:val="28"/>
        </w:rPr>
        <w:t>«</w:t>
      </w:r>
      <w:r w:rsidR="00A5488D" w:rsidRPr="00522EAB">
        <w:rPr>
          <w:sz w:val="28"/>
          <w:szCs w:val="28"/>
          <w:lang w:val="en-US"/>
        </w:rPr>
        <w:t>___</w:t>
      </w:r>
      <w:r w:rsidRPr="00522EAB">
        <w:rPr>
          <w:sz w:val="28"/>
          <w:szCs w:val="28"/>
        </w:rPr>
        <w:t>»</w:t>
      </w:r>
      <w:r w:rsidR="00A5488D" w:rsidRPr="00522EAB">
        <w:rPr>
          <w:sz w:val="28"/>
          <w:szCs w:val="28"/>
          <w:lang w:val="en-US"/>
        </w:rPr>
        <w:t xml:space="preserve"> </w:t>
      </w:r>
      <w:r w:rsidR="00A5488D" w:rsidRPr="00522EAB">
        <w:rPr>
          <w:sz w:val="28"/>
          <w:szCs w:val="28"/>
          <w:u w:color="000000"/>
          <w:lang w:val="en-US"/>
        </w:rPr>
        <w:t xml:space="preserve">_________ </w:t>
      </w:r>
      <w:r w:rsidRPr="00522EAB">
        <w:rPr>
          <w:sz w:val="28"/>
          <w:szCs w:val="28"/>
        </w:rPr>
        <w:t>202</w:t>
      </w:r>
      <w:r w:rsidR="00A5488D" w:rsidRPr="00522EAB">
        <w:rPr>
          <w:sz w:val="28"/>
          <w:szCs w:val="28"/>
          <w:lang w:val="en-US"/>
        </w:rPr>
        <w:t>2</w:t>
      </w:r>
      <w:r w:rsidRPr="00522EAB">
        <w:rPr>
          <w:sz w:val="28"/>
          <w:szCs w:val="28"/>
        </w:rPr>
        <w:t>г.</w:t>
      </w:r>
      <w:r w:rsidR="00A5488D" w:rsidRPr="00522EAB">
        <w:rPr>
          <w:sz w:val="28"/>
          <w:szCs w:val="28"/>
          <w:lang w:val="en-US"/>
        </w:rPr>
        <w:t xml:space="preserve"> </w:t>
      </w:r>
      <w:r w:rsidR="00A5488D" w:rsidRPr="00522EAB">
        <w:rPr>
          <w:sz w:val="28"/>
          <w:szCs w:val="28"/>
        </w:rPr>
        <w:t xml:space="preserve">                                                           </w:t>
      </w:r>
      <w:r w:rsidR="003C4527" w:rsidRPr="00522EAB">
        <w:rPr>
          <w:sz w:val="28"/>
          <w:szCs w:val="28"/>
          <w:lang w:val="en-US"/>
        </w:rPr>
        <w:t xml:space="preserve">Toshkent </w:t>
      </w:r>
      <w:proofErr w:type="spellStart"/>
      <w:r w:rsidR="003C4527" w:rsidRPr="00522EAB">
        <w:rPr>
          <w:sz w:val="28"/>
          <w:szCs w:val="28"/>
          <w:lang w:val="en-US"/>
        </w:rPr>
        <w:t>sh</w:t>
      </w:r>
      <w:proofErr w:type="spellEnd"/>
      <w:r w:rsidR="00A5488D" w:rsidRPr="00522EAB">
        <w:rPr>
          <w:sz w:val="28"/>
          <w:szCs w:val="28"/>
        </w:rPr>
        <w:t>.</w:t>
      </w:r>
    </w:p>
    <w:p w:rsidR="00A5488D" w:rsidRPr="00522EAB" w:rsidRDefault="00A5488D" w:rsidP="003C4527">
      <w:pPr>
        <w:spacing w:after="0" w:line="240" w:lineRule="auto"/>
        <w:ind w:right="0"/>
        <w:rPr>
          <w:sz w:val="28"/>
          <w:szCs w:val="28"/>
          <w:lang w:val="uz-Cyrl-UZ"/>
        </w:rPr>
      </w:pPr>
    </w:p>
    <w:p w:rsidR="00DF4BA6" w:rsidRPr="00522EAB" w:rsidRDefault="00082DA6" w:rsidP="00AF661F">
      <w:pPr>
        <w:spacing w:after="120" w:line="240" w:lineRule="auto"/>
        <w:ind w:left="-426" w:right="0" w:firstLine="426"/>
        <w:rPr>
          <w:sz w:val="28"/>
          <w:szCs w:val="28"/>
          <w:lang w:val="uz-Cyrl-UZ"/>
        </w:rPr>
      </w:pPr>
      <w:r w:rsidRPr="00522EAB">
        <w:rPr>
          <w:sz w:val="28"/>
          <w:szCs w:val="28"/>
          <w:lang w:val="uz-Cyrl-UZ"/>
        </w:rPr>
        <w:t>«</w:t>
      </w:r>
      <w:r w:rsidR="00CD42C5" w:rsidRPr="00522EAB">
        <w:rPr>
          <w:sz w:val="28"/>
          <w:szCs w:val="28"/>
          <w:lang w:val="uz-Cyrl-UZ"/>
        </w:rPr>
        <w:t>_________________________</w:t>
      </w:r>
      <w:r w:rsidRPr="00522EAB">
        <w:rPr>
          <w:sz w:val="28"/>
          <w:szCs w:val="28"/>
          <w:lang w:val="uz-Cyrl-UZ"/>
        </w:rPr>
        <w:t>»</w:t>
      </w:r>
      <w:r w:rsidR="00CD42C5" w:rsidRPr="00522EAB">
        <w:rPr>
          <w:sz w:val="28"/>
          <w:szCs w:val="28"/>
          <w:lang w:val="uz-Cyrl-UZ"/>
        </w:rPr>
        <w:t xml:space="preserve"> </w:t>
      </w:r>
      <w:r w:rsidR="003C4527" w:rsidRPr="00D97768">
        <w:rPr>
          <w:sz w:val="28"/>
          <w:szCs w:val="28"/>
          <w:lang w:val="uz-Cyrl-UZ"/>
        </w:rPr>
        <w:t>MChJ</w:t>
      </w:r>
      <w:r w:rsidR="00CD42C5" w:rsidRPr="00522EAB">
        <w:rPr>
          <w:sz w:val="28"/>
          <w:szCs w:val="28"/>
          <w:lang w:val="uz-Cyrl-UZ"/>
        </w:rPr>
        <w:t xml:space="preserve"> bir tomonning direktori tomonidan taqdim etilgan ustavda ko'rsatilgan va bundan keyin "Buyurtmachi" deb yuritiladi, boshqa tomon asosida ish yurituvchi quyidagilar bo'yicha shartnoma tuzdilar</w:t>
      </w:r>
      <w:r w:rsidRPr="00522EAB">
        <w:rPr>
          <w:sz w:val="28"/>
          <w:szCs w:val="28"/>
          <w:lang w:val="uz-Cyrl-UZ"/>
        </w:rPr>
        <w:t>:</w:t>
      </w:r>
    </w:p>
    <w:p w:rsidR="00DF4BA6" w:rsidRPr="00522EAB" w:rsidRDefault="00082DA6" w:rsidP="001C791F">
      <w:pPr>
        <w:spacing w:after="120" w:line="240" w:lineRule="auto"/>
        <w:ind w:right="0"/>
        <w:jc w:val="center"/>
        <w:rPr>
          <w:b/>
          <w:sz w:val="28"/>
          <w:szCs w:val="28"/>
          <w:lang w:val="uz-Cyrl-UZ"/>
        </w:rPr>
      </w:pPr>
      <w:r w:rsidRPr="00522EAB">
        <w:rPr>
          <w:b/>
          <w:sz w:val="28"/>
          <w:szCs w:val="28"/>
          <w:lang w:val="uz-Cyrl-UZ"/>
        </w:rPr>
        <w:t>1.</w:t>
      </w:r>
      <w:r w:rsidR="00E13C07" w:rsidRPr="00522EAB">
        <w:rPr>
          <w:b/>
          <w:sz w:val="28"/>
          <w:szCs w:val="28"/>
          <w:lang w:val="uz-Cyrl-UZ"/>
        </w:rPr>
        <w:t xml:space="preserve"> </w:t>
      </w:r>
      <w:r w:rsidR="003C4527" w:rsidRPr="00522EAB">
        <w:rPr>
          <w:b/>
          <w:sz w:val="28"/>
          <w:szCs w:val="28"/>
          <w:lang w:val="uz-Cyrl-UZ"/>
        </w:rPr>
        <w:t>Shartnomaning predmetlari</w:t>
      </w:r>
    </w:p>
    <w:p w:rsidR="00DF4BA6" w:rsidRPr="00522EAB" w:rsidRDefault="00082DA6" w:rsidP="00AF661F">
      <w:pPr>
        <w:spacing w:after="120" w:line="240" w:lineRule="auto"/>
        <w:ind w:left="-426" w:right="0" w:firstLine="426"/>
        <w:rPr>
          <w:sz w:val="28"/>
          <w:szCs w:val="28"/>
          <w:lang w:val="uz-Cyrl-UZ"/>
        </w:rPr>
      </w:pPr>
      <w:r w:rsidRPr="00522EAB">
        <w:rPr>
          <w:sz w:val="28"/>
          <w:szCs w:val="28"/>
          <w:lang w:val="uz-Cyrl-UZ"/>
        </w:rPr>
        <w:t>1.1.</w:t>
      </w:r>
      <w:r w:rsidR="00E13C07" w:rsidRPr="00522EAB">
        <w:rPr>
          <w:sz w:val="28"/>
          <w:szCs w:val="28"/>
          <w:lang w:val="uz-Cyrl-UZ"/>
        </w:rPr>
        <w:t xml:space="preserve"> Pudratchi ushbu Shartnoma bo'yicha isitish tizimini yuvish, bosimni tekshirish va profilaktik xizmat ko'rsatish shaklida o'z xizmatlarini ko'rsatish majburiyatini oladi va Buyurtmachi ushbu shartnoma bo'yicha ko'rsatilgan xizmatlar uchun haq to'lash majburiyatini oladi.</w:t>
      </w:r>
    </w:p>
    <w:tbl>
      <w:tblPr>
        <w:tblStyle w:val="TableGrid"/>
        <w:tblW w:w="10076" w:type="dxa"/>
        <w:jc w:val="center"/>
        <w:tblInd w:w="0" w:type="dxa"/>
        <w:tblCellMar>
          <w:top w:w="51" w:type="dxa"/>
          <w:left w:w="74" w:type="dxa"/>
          <w:right w:w="110" w:type="dxa"/>
        </w:tblCellMar>
        <w:tblLook w:val="04A0" w:firstRow="1" w:lastRow="0" w:firstColumn="1" w:lastColumn="0" w:noHBand="0" w:noVBand="1"/>
      </w:tblPr>
      <w:tblGrid>
        <w:gridCol w:w="459"/>
        <w:gridCol w:w="1479"/>
        <w:gridCol w:w="1066"/>
        <w:gridCol w:w="1143"/>
        <w:gridCol w:w="1409"/>
        <w:gridCol w:w="1688"/>
        <w:gridCol w:w="1153"/>
        <w:gridCol w:w="1679"/>
      </w:tblGrid>
      <w:tr w:rsidR="00AF661F" w:rsidRPr="00D97768" w:rsidTr="00AF661F">
        <w:trPr>
          <w:trHeight w:val="658"/>
          <w:jc w:val="center"/>
        </w:trPr>
        <w:tc>
          <w:tcPr>
            <w:tcW w:w="459" w:type="dxa"/>
            <w:vMerge w:val="restart"/>
            <w:tcBorders>
              <w:top w:val="single" w:sz="2" w:space="0" w:color="000000"/>
              <w:left w:val="single" w:sz="2" w:space="0" w:color="000000"/>
              <w:bottom w:val="single" w:sz="2" w:space="0" w:color="000000"/>
              <w:right w:val="single" w:sz="2" w:space="0" w:color="000000"/>
            </w:tcBorders>
            <w:vAlign w:val="center"/>
          </w:tcPr>
          <w:p w:rsidR="00A419C8" w:rsidRPr="00AF661F" w:rsidRDefault="00A419C8" w:rsidP="003C4527">
            <w:pPr>
              <w:spacing w:after="0" w:line="240" w:lineRule="auto"/>
              <w:ind w:right="0"/>
              <w:jc w:val="center"/>
              <w:rPr>
                <w:b/>
                <w:sz w:val="26"/>
                <w:szCs w:val="26"/>
              </w:rPr>
            </w:pPr>
            <w:r w:rsidRPr="00AF661F">
              <w:rPr>
                <w:b/>
                <w:sz w:val="26"/>
                <w:szCs w:val="26"/>
              </w:rPr>
              <w:t>№</w:t>
            </w:r>
          </w:p>
        </w:tc>
        <w:tc>
          <w:tcPr>
            <w:tcW w:w="1479" w:type="dxa"/>
            <w:vMerge w:val="restart"/>
            <w:tcBorders>
              <w:top w:val="single" w:sz="2" w:space="0" w:color="000000"/>
              <w:left w:val="single" w:sz="2" w:space="0" w:color="000000"/>
              <w:bottom w:val="single" w:sz="2" w:space="0" w:color="000000"/>
              <w:right w:val="single" w:sz="2" w:space="0" w:color="000000"/>
            </w:tcBorders>
            <w:vAlign w:val="center"/>
          </w:tcPr>
          <w:p w:rsidR="00A419C8" w:rsidRPr="00AF661F" w:rsidRDefault="00A419C8" w:rsidP="003C4527">
            <w:pPr>
              <w:spacing w:after="0" w:line="240" w:lineRule="auto"/>
              <w:ind w:right="0"/>
              <w:jc w:val="center"/>
              <w:rPr>
                <w:b/>
                <w:sz w:val="26"/>
                <w:szCs w:val="26"/>
                <w:lang w:val="en-US"/>
              </w:rPr>
            </w:pPr>
            <w:proofErr w:type="spellStart"/>
            <w:r w:rsidRPr="00AF661F">
              <w:rPr>
                <w:b/>
                <w:sz w:val="26"/>
                <w:szCs w:val="26"/>
                <w:lang w:val="en-US"/>
              </w:rPr>
              <w:t>Xizmat</w:t>
            </w:r>
            <w:proofErr w:type="spellEnd"/>
            <w:r w:rsidRPr="00AF661F">
              <w:rPr>
                <w:b/>
                <w:sz w:val="26"/>
                <w:szCs w:val="26"/>
                <w:lang w:val="en-US"/>
              </w:rPr>
              <w:t xml:space="preserve"> </w:t>
            </w:r>
            <w:proofErr w:type="spellStart"/>
            <w:r w:rsidRPr="00AF661F">
              <w:rPr>
                <w:b/>
                <w:sz w:val="26"/>
                <w:szCs w:val="26"/>
                <w:lang w:val="en-US"/>
              </w:rPr>
              <w:t>nomi</w:t>
            </w:r>
            <w:proofErr w:type="spellEnd"/>
          </w:p>
        </w:tc>
        <w:tc>
          <w:tcPr>
            <w:tcW w:w="1066" w:type="dxa"/>
            <w:vMerge w:val="restart"/>
            <w:tcBorders>
              <w:top w:val="single" w:sz="2" w:space="0" w:color="000000"/>
              <w:left w:val="single" w:sz="2" w:space="0" w:color="000000"/>
              <w:bottom w:val="single" w:sz="2" w:space="0" w:color="000000"/>
              <w:right w:val="single" w:sz="2" w:space="0" w:color="000000"/>
            </w:tcBorders>
            <w:vAlign w:val="center"/>
          </w:tcPr>
          <w:p w:rsidR="00A419C8" w:rsidRPr="00AF661F" w:rsidRDefault="00A419C8" w:rsidP="003C4527">
            <w:pPr>
              <w:spacing w:after="0" w:line="240" w:lineRule="auto"/>
              <w:ind w:right="0"/>
              <w:jc w:val="center"/>
              <w:rPr>
                <w:b/>
                <w:sz w:val="26"/>
                <w:szCs w:val="26"/>
                <w:lang w:val="uz-Latn-UZ"/>
              </w:rPr>
            </w:pPr>
            <w:r w:rsidRPr="00AF661F">
              <w:rPr>
                <w:b/>
                <w:sz w:val="26"/>
                <w:szCs w:val="26"/>
                <w:lang w:val="uz-Latn-UZ"/>
              </w:rPr>
              <w:t>O`lchov birligi</w:t>
            </w:r>
          </w:p>
        </w:tc>
        <w:tc>
          <w:tcPr>
            <w:tcW w:w="1143" w:type="dxa"/>
            <w:vMerge w:val="restart"/>
            <w:tcBorders>
              <w:top w:val="single" w:sz="2" w:space="0" w:color="000000"/>
              <w:left w:val="single" w:sz="2" w:space="0" w:color="000000"/>
              <w:bottom w:val="single" w:sz="2" w:space="0" w:color="000000"/>
              <w:right w:val="single" w:sz="2" w:space="0" w:color="000000"/>
            </w:tcBorders>
            <w:vAlign w:val="center"/>
          </w:tcPr>
          <w:p w:rsidR="00A419C8" w:rsidRPr="00AF661F" w:rsidRDefault="00A419C8" w:rsidP="003C4527">
            <w:pPr>
              <w:spacing w:after="0" w:line="240" w:lineRule="auto"/>
              <w:ind w:right="0"/>
              <w:jc w:val="center"/>
              <w:rPr>
                <w:b/>
                <w:sz w:val="26"/>
                <w:szCs w:val="26"/>
                <w:lang w:val="uz-Latn-UZ"/>
              </w:rPr>
            </w:pPr>
            <w:r w:rsidRPr="00AF661F">
              <w:rPr>
                <w:b/>
                <w:sz w:val="26"/>
                <w:szCs w:val="26"/>
                <w:lang w:val="uz-Latn-UZ"/>
              </w:rPr>
              <w:t>Miqdori</w:t>
            </w:r>
          </w:p>
        </w:tc>
        <w:tc>
          <w:tcPr>
            <w:tcW w:w="1409" w:type="dxa"/>
            <w:vMerge w:val="restart"/>
            <w:tcBorders>
              <w:top w:val="single" w:sz="2" w:space="0" w:color="000000"/>
              <w:left w:val="single" w:sz="2" w:space="0" w:color="000000"/>
              <w:bottom w:val="single" w:sz="2" w:space="0" w:color="000000"/>
              <w:right w:val="single" w:sz="2" w:space="0" w:color="000000"/>
            </w:tcBorders>
            <w:vAlign w:val="center"/>
          </w:tcPr>
          <w:p w:rsidR="00A419C8" w:rsidRPr="00AF661F" w:rsidRDefault="00A419C8" w:rsidP="003C4527">
            <w:pPr>
              <w:spacing w:after="0" w:line="240" w:lineRule="auto"/>
              <w:ind w:right="0"/>
              <w:jc w:val="center"/>
              <w:rPr>
                <w:b/>
                <w:sz w:val="26"/>
                <w:szCs w:val="26"/>
                <w:lang w:val="en-US"/>
              </w:rPr>
            </w:pPr>
            <w:r w:rsidRPr="00AF661F">
              <w:rPr>
                <w:b/>
                <w:sz w:val="26"/>
                <w:szCs w:val="26"/>
                <w:lang w:val="uz-Latn-UZ"/>
              </w:rPr>
              <w:t>Narxi</w:t>
            </w:r>
            <w:r w:rsidRPr="00AF661F">
              <w:rPr>
                <w:b/>
                <w:sz w:val="26"/>
                <w:szCs w:val="26"/>
              </w:rPr>
              <w:t xml:space="preserve">, </w:t>
            </w:r>
            <w:proofErr w:type="spellStart"/>
            <w:r w:rsidRPr="00AF661F">
              <w:rPr>
                <w:b/>
                <w:sz w:val="26"/>
                <w:szCs w:val="26"/>
                <w:lang w:val="en-US"/>
              </w:rPr>
              <w:t>so`m</w:t>
            </w:r>
            <w:proofErr w:type="spellEnd"/>
          </w:p>
        </w:tc>
        <w:tc>
          <w:tcPr>
            <w:tcW w:w="1688" w:type="dxa"/>
            <w:vMerge w:val="restart"/>
            <w:tcBorders>
              <w:top w:val="single" w:sz="2" w:space="0" w:color="000000"/>
              <w:left w:val="single" w:sz="2" w:space="0" w:color="000000"/>
              <w:bottom w:val="single" w:sz="2" w:space="0" w:color="000000"/>
              <w:right w:val="single" w:sz="2" w:space="0" w:color="000000"/>
            </w:tcBorders>
            <w:vAlign w:val="center"/>
          </w:tcPr>
          <w:p w:rsidR="00AF661F" w:rsidRDefault="00A419C8" w:rsidP="003C4527">
            <w:pPr>
              <w:spacing w:after="0" w:line="240" w:lineRule="auto"/>
              <w:ind w:right="0"/>
              <w:jc w:val="center"/>
              <w:rPr>
                <w:b/>
                <w:sz w:val="26"/>
                <w:szCs w:val="26"/>
                <w:lang w:val="en-US"/>
              </w:rPr>
            </w:pPr>
            <w:proofErr w:type="spellStart"/>
            <w:r w:rsidRPr="00AF661F">
              <w:rPr>
                <w:b/>
                <w:sz w:val="26"/>
                <w:szCs w:val="26"/>
              </w:rPr>
              <w:t>Yetkazib</w:t>
            </w:r>
            <w:proofErr w:type="spellEnd"/>
            <w:r w:rsidRPr="00AF661F">
              <w:rPr>
                <w:b/>
                <w:sz w:val="26"/>
                <w:szCs w:val="26"/>
              </w:rPr>
              <w:t xml:space="preserve"> </w:t>
            </w:r>
            <w:proofErr w:type="spellStart"/>
            <w:r w:rsidRPr="00AF661F">
              <w:rPr>
                <w:b/>
                <w:sz w:val="26"/>
                <w:szCs w:val="26"/>
              </w:rPr>
              <w:t>berish</w:t>
            </w:r>
            <w:proofErr w:type="spellEnd"/>
            <w:r w:rsidRPr="00AF661F">
              <w:rPr>
                <w:b/>
                <w:sz w:val="26"/>
                <w:szCs w:val="26"/>
              </w:rPr>
              <w:t xml:space="preserve"> </w:t>
            </w:r>
          </w:p>
          <w:p w:rsidR="00AF661F" w:rsidRDefault="00A419C8" w:rsidP="003C4527">
            <w:pPr>
              <w:spacing w:after="0" w:line="240" w:lineRule="auto"/>
              <w:ind w:right="0"/>
              <w:jc w:val="center"/>
              <w:rPr>
                <w:b/>
                <w:sz w:val="26"/>
                <w:szCs w:val="26"/>
                <w:lang w:val="en-US"/>
              </w:rPr>
            </w:pPr>
            <w:proofErr w:type="spellStart"/>
            <w:r w:rsidRPr="00AF661F">
              <w:rPr>
                <w:b/>
                <w:sz w:val="26"/>
                <w:szCs w:val="26"/>
              </w:rPr>
              <w:t>miqdori</w:t>
            </w:r>
            <w:proofErr w:type="spellEnd"/>
            <w:r w:rsidRPr="00AF661F">
              <w:rPr>
                <w:b/>
                <w:sz w:val="26"/>
                <w:szCs w:val="26"/>
              </w:rPr>
              <w:t xml:space="preserve">, </w:t>
            </w:r>
          </w:p>
          <w:p w:rsidR="00A419C8" w:rsidRPr="00AF661F" w:rsidRDefault="00A419C8" w:rsidP="003C4527">
            <w:pPr>
              <w:spacing w:after="0" w:line="240" w:lineRule="auto"/>
              <w:ind w:right="0"/>
              <w:jc w:val="center"/>
              <w:rPr>
                <w:b/>
                <w:sz w:val="26"/>
                <w:szCs w:val="26"/>
                <w:lang w:val="uz-Latn-UZ"/>
              </w:rPr>
            </w:pPr>
            <w:r w:rsidRPr="00AF661F">
              <w:rPr>
                <w:b/>
                <w:sz w:val="26"/>
                <w:szCs w:val="26"/>
                <w:lang w:val="uz-Latn-UZ"/>
              </w:rPr>
              <w:t>so’m</w:t>
            </w:r>
          </w:p>
        </w:tc>
        <w:tc>
          <w:tcPr>
            <w:tcW w:w="1153" w:type="dxa"/>
            <w:tcBorders>
              <w:top w:val="single" w:sz="2" w:space="0" w:color="000000"/>
              <w:left w:val="nil"/>
              <w:bottom w:val="single" w:sz="2" w:space="0" w:color="000000"/>
              <w:right w:val="single" w:sz="2" w:space="0" w:color="000000"/>
            </w:tcBorders>
            <w:vAlign w:val="center"/>
          </w:tcPr>
          <w:p w:rsidR="00A419C8" w:rsidRPr="00AF661F" w:rsidRDefault="001B5F78" w:rsidP="003C4527">
            <w:pPr>
              <w:spacing w:after="0" w:line="240" w:lineRule="auto"/>
              <w:ind w:right="0"/>
              <w:jc w:val="center"/>
              <w:rPr>
                <w:b/>
                <w:sz w:val="26"/>
                <w:szCs w:val="26"/>
                <w:lang w:val="en-US"/>
              </w:rPr>
            </w:pPr>
            <w:r w:rsidRPr="00AF661F">
              <w:rPr>
                <w:b/>
                <w:sz w:val="26"/>
                <w:szCs w:val="26"/>
                <w:lang w:val="en-US"/>
              </w:rPr>
              <w:t>QQS</w:t>
            </w:r>
          </w:p>
        </w:tc>
        <w:tc>
          <w:tcPr>
            <w:tcW w:w="1679" w:type="dxa"/>
            <w:vMerge w:val="restart"/>
            <w:tcBorders>
              <w:top w:val="single" w:sz="2" w:space="0" w:color="000000"/>
              <w:left w:val="single" w:sz="2" w:space="0" w:color="000000"/>
              <w:bottom w:val="single" w:sz="2" w:space="0" w:color="000000"/>
              <w:right w:val="single" w:sz="2" w:space="0" w:color="000000"/>
            </w:tcBorders>
            <w:vAlign w:val="center"/>
          </w:tcPr>
          <w:p w:rsidR="00A419C8" w:rsidRPr="00AF661F" w:rsidRDefault="002412E8" w:rsidP="003C4527">
            <w:pPr>
              <w:spacing w:after="0" w:line="240" w:lineRule="auto"/>
              <w:ind w:right="0"/>
              <w:jc w:val="center"/>
              <w:rPr>
                <w:b/>
                <w:sz w:val="26"/>
                <w:szCs w:val="26"/>
                <w:lang w:val="en-US"/>
              </w:rPr>
            </w:pPr>
            <w:r w:rsidRPr="00AF661F">
              <w:rPr>
                <w:b/>
                <w:sz w:val="26"/>
                <w:szCs w:val="26"/>
                <w:lang w:val="en-US"/>
              </w:rPr>
              <w:t xml:space="preserve">QQS </w:t>
            </w:r>
            <w:proofErr w:type="spellStart"/>
            <w:r w:rsidRPr="00AF661F">
              <w:rPr>
                <w:b/>
                <w:sz w:val="26"/>
                <w:szCs w:val="26"/>
                <w:lang w:val="en-US"/>
              </w:rPr>
              <w:t>bilan</w:t>
            </w:r>
            <w:proofErr w:type="spellEnd"/>
            <w:r w:rsidRPr="00AF661F">
              <w:rPr>
                <w:b/>
                <w:sz w:val="26"/>
                <w:szCs w:val="26"/>
                <w:lang w:val="en-US"/>
              </w:rPr>
              <w:t xml:space="preserve"> </w:t>
            </w:r>
            <w:proofErr w:type="spellStart"/>
            <w:r w:rsidRPr="00AF661F">
              <w:rPr>
                <w:b/>
                <w:sz w:val="26"/>
                <w:szCs w:val="26"/>
                <w:lang w:val="en-US"/>
              </w:rPr>
              <w:t>yetkazib</w:t>
            </w:r>
            <w:proofErr w:type="spellEnd"/>
            <w:r w:rsidRPr="00AF661F">
              <w:rPr>
                <w:b/>
                <w:sz w:val="26"/>
                <w:szCs w:val="26"/>
                <w:lang w:val="en-US"/>
              </w:rPr>
              <w:t xml:space="preserve"> </w:t>
            </w:r>
            <w:proofErr w:type="spellStart"/>
            <w:r w:rsidRPr="00AF661F">
              <w:rPr>
                <w:b/>
                <w:sz w:val="26"/>
                <w:szCs w:val="26"/>
                <w:lang w:val="en-US"/>
              </w:rPr>
              <w:t>berish</w:t>
            </w:r>
            <w:proofErr w:type="spellEnd"/>
            <w:r w:rsidRPr="00AF661F">
              <w:rPr>
                <w:b/>
                <w:sz w:val="26"/>
                <w:szCs w:val="26"/>
                <w:lang w:val="en-US"/>
              </w:rPr>
              <w:t xml:space="preserve"> </w:t>
            </w:r>
            <w:proofErr w:type="spellStart"/>
            <w:r w:rsidRPr="00AF661F">
              <w:rPr>
                <w:b/>
                <w:sz w:val="26"/>
                <w:szCs w:val="26"/>
                <w:lang w:val="en-US"/>
              </w:rPr>
              <w:t>summasi</w:t>
            </w:r>
            <w:proofErr w:type="spellEnd"/>
            <w:r w:rsidRPr="00AF661F">
              <w:rPr>
                <w:b/>
                <w:sz w:val="26"/>
                <w:szCs w:val="26"/>
                <w:lang w:val="en-US"/>
              </w:rPr>
              <w:t xml:space="preserve">, </w:t>
            </w:r>
            <w:proofErr w:type="spellStart"/>
            <w:r w:rsidRPr="00AF661F">
              <w:rPr>
                <w:b/>
                <w:sz w:val="26"/>
                <w:szCs w:val="26"/>
                <w:lang w:val="en-US"/>
              </w:rPr>
              <w:t>so'm</w:t>
            </w:r>
            <w:proofErr w:type="spellEnd"/>
          </w:p>
        </w:tc>
      </w:tr>
      <w:tr w:rsidR="00AF661F" w:rsidRPr="00AF661F" w:rsidTr="00AF661F">
        <w:trPr>
          <w:trHeight w:val="477"/>
          <w:jc w:val="center"/>
        </w:trPr>
        <w:tc>
          <w:tcPr>
            <w:tcW w:w="0" w:type="auto"/>
            <w:vMerge/>
            <w:tcBorders>
              <w:top w:val="nil"/>
              <w:left w:val="single" w:sz="2" w:space="0" w:color="000000"/>
              <w:bottom w:val="single" w:sz="2" w:space="0" w:color="000000"/>
              <w:right w:val="single" w:sz="2" w:space="0" w:color="000000"/>
            </w:tcBorders>
          </w:tcPr>
          <w:p w:rsidR="00A419C8" w:rsidRPr="00AF661F" w:rsidRDefault="00A419C8" w:rsidP="003C4527">
            <w:pPr>
              <w:spacing w:after="0" w:line="240" w:lineRule="auto"/>
              <w:ind w:right="0"/>
              <w:jc w:val="left"/>
              <w:rPr>
                <w:sz w:val="26"/>
                <w:szCs w:val="26"/>
                <w:lang w:val="en-US"/>
              </w:rPr>
            </w:pPr>
          </w:p>
        </w:tc>
        <w:tc>
          <w:tcPr>
            <w:tcW w:w="1479" w:type="dxa"/>
            <w:vMerge/>
            <w:tcBorders>
              <w:top w:val="nil"/>
              <w:left w:val="single" w:sz="2" w:space="0" w:color="000000"/>
              <w:bottom w:val="single" w:sz="2" w:space="0" w:color="000000"/>
              <w:right w:val="single" w:sz="2" w:space="0" w:color="000000"/>
            </w:tcBorders>
          </w:tcPr>
          <w:p w:rsidR="00A419C8" w:rsidRPr="00AF661F" w:rsidRDefault="00A419C8" w:rsidP="003C4527">
            <w:pPr>
              <w:spacing w:after="0" w:line="240" w:lineRule="auto"/>
              <w:ind w:right="0"/>
              <w:jc w:val="left"/>
              <w:rPr>
                <w:sz w:val="26"/>
                <w:szCs w:val="26"/>
                <w:lang w:val="en-US"/>
              </w:rPr>
            </w:pPr>
          </w:p>
        </w:tc>
        <w:tc>
          <w:tcPr>
            <w:tcW w:w="1066" w:type="dxa"/>
            <w:vMerge/>
            <w:tcBorders>
              <w:top w:val="nil"/>
              <w:left w:val="single" w:sz="2" w:space="0" w:color="000000"/>
              <w:bottom w:val="single" w:sz="2" w:space="0" w:color="000000"/>
              <w:right w:val="single" w:sz="2" w:space="0" w:color="000000"/>
            </w:tcBorders>
          </w:tcPr>
          <w:p w:rsidR="00A419C8" w:rsidRPr="00AF661F" w:rsidRDefault="00A419C8" w:rsidP="003C4527">
            <w:pPr>
              <w:spacing w:after="0" w:line="240" w:lineRule="auto"/>
              <w:ind w:right="0"/>
              <w:jc w:val="left"/>
              <w:rPr>
                <w:sz w:val="26"/>
                <w:szCs w:val="26"/>
                <w:lang w:val="en-US"/>
              </w:rPr>
            </w:pPr>
          </w:p>
        </w:tc>
        <w:tc>
          <w:tcPr>
            <w:tcW w:w="1143" w:type="dxa"/>
            <w:vMerge/>
            <w:tcBorders>
              <w:top w:val="nil"/>
              <w:left w:val="single" w:sz="2" w:space="0" w:color="000000"/>
              <w:bottom w:val="single" w:sz="2" w:space="0" w:color="000000"/>
              <w:right w:val="single" w:sz="2" w:space="0" w:color="000000"/>
            </w:tcBorders>
          </w:tcPr>
          <w:p w:rsidR="00A419C8" w:rsidRPr="00AF661F" w:rsidRDefault="00A419C8" w:rsidP="003C4527">
            <w:pPr>
              <w:spacing w:after="0" w:line="240" w:lineRule="auto"/>
              <w:ind w:right="0"/>
              <w:jc w:val="left"/>
              <w:rPr>
                <w:sz w:val="26"/>
                <w:szCs w:val="26"/>
                <w:lang w:val="en-US"/>
              </w:rPr>
            </w:pPr>
          </w:p>
        </w:tc>
        <w:tc>
          <w:tcPr>
            <w:tcW w:w="1409" w:type="dxa"/>
            <w:vMerge/>
            <w:tcBorders>
              <w:top w:val="nil"/>
              <w:left w:val="single" w:sz="2" w:space="0" w:color="000000"/>
              <w:bottom w:val="single" w:sz="2" w:space="0" w:color="000000"/>
              <w:right w:val="single" w:sz="2" w:space="0" w:color="000000"/>
            </w:tcBorders>
          </w:tcPr>
          <w:p w:rsidR="00A419C8" w:rsidRPr="00AF661F" w:rsidRDefault="00A419C8" w:rsidP="003C4527">
            <w:pPr>
              <w:spacing w:after="0" w:line="240" w:lineRule="auto"/>
              <w:ind w:right="0"/>
              <w:jc w:val="left"/>
              <w:rPr>
                <w:sz w:val="26"/>
                <w:szCs w:val="26"/>
                <w:lang w:val="en-US"/>
              </w:rPr>
            </w:pPr>
          </w:p>
        </w:tc>
        <w:tc>
          <w:tcPr>
            <w:tcW w:w="1688" w:type="dxa"/>
            <w:vMerge/>
            <w:tcBorders>
              <w:top w:val="nil"/>
              <w:left w:val="single" w:sz="2" w:space="0" w:color="000000"/>
              <w:bottom w:val="single" w:sz="2" w:space="0" w:color="000000"/>
              <w:right w:val="single" w:sz="2" w:space="0" w:color="000000"/>
            </w:tcBorders>
          </w:tcPr>
          <w:p w:rsidR="00A419C8" w:rsidRPr="00AF661F" w:rsidRDefault="00A419C8" w:rsidP="003C4527">
            <w:pPr>
              <w:spacing w:after="0" w:line="240" w:lineRule="auto"/>
              <w:ind w:right="0"/>
              <w:jc w:val="left"/>
              <w:rPr>
                <w:sz w:val="26"/>
                <w:szCs w:val="26"/>
                <w:lang w:val="en-US"/>
              </w:rPr>
            </w:pPr>
          </w:p>
        </w:tc>
        <w:tc>
          <w:tcPr>
            <w:tcW w:w="1153" w:type="dxa"/>
            <w:tcBorders>
              <w:top w:val="single" w:sz="2" w:space="0" w:color="000000"/>
              <w:left w:val="single" w:sz="2" w:space="0" w:color="000000"/>
              <w:bottom w:val="single" w:sz="2" w:space="0" w:color="000000"/>
              <w:right w:val="single" w:sz="2" w:space="0" w:color="000000"/>
            </w:tcBorders>
            <w:vAlign w:val="center"/>
          </w:tcPr>
          <w:p w:rsidR="00A419C8" w:rsidRPr="00AF661F" w:rsidRDefault="002412E8" w:rsidP="003C4527">
            <w:pPr>
              <w:spacing w:after="0" w:line="240" w:lineRule="auto"/>
              <w:ind w:right="0"/>
              <w:jc w:val="center"/>
              <w:rPr>
                <w:b/>
                <w:sz w:val="26"/>
                <w:szCs w:val="26"/>
                <w:lang w:val="en-US"/>
              </w:rPr>
            </w:pPr>
            <w:r w:rsidRPr="00AF661F">
              <w:rPr>
                <w:b/>
                <w:sz w:val="26"/>
                <w:szCs w:val="26"/>
                <w:lang w:val="en-US"/>
              </w:rPr>
              <w:t>Summa</w:t>
            </w:r>
            <w:r w:rsidR="00A419C8" w:rsidRPr="00AF661F">
              <w:rPr>
                <w:b/>
                <w:sz w:val="26"/>
                <w:szCs w:val="26"/>
              </w:rPr>
              <w:t xml:space="preserve">, </w:t>
            </w:r>
            <w:proofErr w:type="spellStart"/>
            <w:r w:rsidRPr="00AF661F">
              <w:rPr>
                <w:b/>
                <w:sz w:val="26"/>
                <w:szCs w:val="26"/>
                <w:lang w:val="en-US"/>
              </w:rPr>
              <w:t>so’m</w:t>
            </w:r>
            <w:proofErr w:type="spellEnd"/>
          </w:p>
        </w:tc>
        <w:tc>
          <w:tcPr>
            <w:tcW w:w="1679" w:type="dxa"/>
            <w:vMerge/>
            <w:tcBorders>
              <w:top w:val="nil"/>
              <w:left w:val="single" w:sz="2" w:space="0" w:color="000000"/>
              <w:bottom w:val="single" w:sz="2" w:space="0" w:color="000000"/>
              <w:right w:val="single" w:sz="2" w:space="0" w:color="000000"/>
            </w:tcBorders>
          </w:tcPr>
          <w:p w:rsidR="00A419C8" w:rsidRPr="00AF661F" w:rsidRDefault="00A419C8" w:rsidP="003C4527">
            <w:pPr>
              <w:spacing w:after="0" w:line="240" w:lineRule="auto"/>
              <w:ind w:right="0"/>
              <w:jc w:val="left"/>
              <w:rPr>
                <w:sz w:val="26"/>
                <w:szCs w:val="26"/>
              </w:rPr>
            </w:pPr>
          </w:p>
        </w:tc>
      </w:tr>
      <w:tr w:rsidR="00AF661F" w:rsidRPr="00AF661F" w:rsidTr="00AF661F">
        <w:trPr>
          <w:trHeight w:val="1005"/>
          <w:jc w:val="center"/>
        </w:trPr>
        <w:tc>
          <w:tcPr>
            <w:tcW w:w="459" w:type="dxa"/>
            <w:tcBorders>
              <w:top w:val="single" w:sz="2" w:space="0" w:color="000000"/>
              <w:left w:val="single" w:sz="2" w:space="0" w:color="000000"/>
              <w:bottom w:val="single" w:sz="2" w:space="0" w:color="000000"/>
              <w:right w:val="single" w:sz="2" w:space="0" w:color="000000"/>
            </w:tcBorders>
            <w:vAlign w:val="center"/>
          </w:tcPr>
          <w:p w:rsidR="00A419C8" w:rsidRPr="00AF661F" w:rsidRDefault="00A419C8" w:rsidP="003C4527">
            <w:pPr>
              <w:spacing w:after="0" w:line="240" w:lineRule="auto"/>
              <w:ind w:right="0"/>
              <w:jc w:val="center"/>
              <w:rPr>
                <w:sz w:val="26"/>
                <w:szCs w:val="26"/>
              </w:rPr>
            </w:pPr>
            <w:r w:rsidRPr="00AF661F">
              <w:rPr>
                <w:sz w:val="26"/>
                <w:szCs w:val="26"/>
              </w:rPr>
              <w:t>1</w:t>
            </w:r>
          </w:p>
        </w:tc>
        <w:tc>
          <w:tcPr>
            <w:tcW w:w="1479" w:type="dxa"/>
            <w:tcBorders>
              <w:top w:val="single" w:sz="2" w:space="0" w:color="000000"/>
              <w:left w:val="single" w:sz="2" w:space="0" w:color="000000"/>
              <w:bottom w:val="single" w:sz="2" w:space="0" w:color="000000"/>
              <w:right w:val="single" w:sz="2" w:space="0" w:color="000000"/>
            </w:tcBorders>
            <w:vAlign w:val="center"/>
          </w:tcPr>
          <w:p w:rsidR="00A419C8" w:rsidRPr="00D97768" w:rsidRDefault="00D97768" w:rsidP="003C4527">
            <w:pPr>
              <w:spacing w:after="0" w:line="240" w:lineRule="auto"/>
              <w:ind w:right="0"/>
              <w:jc w:val="center"/>
              <w:rPr>
                <w:sz w:val="26"/>
                <w:szCs w:val="26"/>
                <w:lang w:val="uz-Cyrl-UZ"/>
              </w:rPr>
            </w:pPr>
            <w:proofErr w:type="spellStart"/>
            <w:r>
              <w:rPr>
                <w:sz w:val="26"/>
                <w:szCs w:val="26"/>
                <w:lang w:val="en-US"/>
              </w:rPr>
              <w:t>Printerlarga</w:t>
            </w:r>
            <w:proofErr w:type="spellEnd"/>
            <w:r w:rsidRPr="00D97768">
              <w:rPr>
                <w:sz w:val="26"/>
                <w:szCs w:val="26"/>
              </w:rPr>
              <w:t xml:space="preserve"> </w:t>
            </w:r>
            <w:proofErr w:type="spellStart"/>
            <w:r>
              <w:rPr>
                <w:sz w:val="26"/>
                <w:szCs w:val="26"/>
                <w:lang w:val="en-US"/>
              </w:rPr>
              <w:t>texnik</w:t>
            </w:r>
            <w:proofErr w:type="spellEnd"/>
            <w:r w:rsidRPr="00D97768">
              <w:rPr>
                <w:sz w:val="26"/>
                <w:szCs w:val="26"/>
              </w:rPr>
              <w:t xml:space="preserve"> </w:t>
            </w:r>
            <w:proofErr w:type="spellStart"/>
            <w:r>
              <w:rPr>
                <w:sz w:val="26"/>
                <w:szCs w:val="26"/>
                <w:lang w:val="en-US"/>
              </w:rPr>
              <w:t>xizmat</w:t>
            </w:r>
            <w:proofErr w:type="spellEnd"/>
            <w:r w:rsidRPr="00D97768">
              <w:rPr>
                <w:sz w:val="26"/>
                <w:szCs w:val="26"/>
              </w:rPr>
              <w:t xml:space="preserve"> </w:t>
            </w:r>
            <w:proofErr w:type="spellStart"/>
            <w:r>
              <w:rPr>
                <w:sz w:val="26"/>
                <w:szCs w:val="26"/>
                <w:lang w:val="en-US"/>
              </w:rPr>
              <w:t>ko</w:t>
            </w:r>
            <w:proofErr w:type="spellEnd"/>
            <w:r w:rsidRPr="00D97768">
              <w:rPr>
                <w:sz w:val="26"/>
                <w:szCs w:val="26"/>
              </w:rPr>
              <w:t>’</w:t>
            </w:r>
            <w:proofErr w:type="spellStart"/>
            <w:r>
              <w:rPr>
                <w:sz w:val="26"/>
                <w:szCs w:val="26"/>
                <w:lang w:val="en-US"/>
              </w:rPr>
              <w:t>rsatish</w:t>
            </w:r>
            <w:proofErr w:type="spellEnd"/>
            <w:r w:rsidRPr="00D97768">
              <w:rPr>
                <w:sz w:val="26"/>
                <w:szCs w:val="26"/>
              </w:rPr>
              <w:t xml:space="preserve"> (</w:t>
            </w:r>
            <w:r>
              <w:rPr>
                <w:sz w:val="26"/>
                <w:szCs w:val="26"/>
                <w:lang w:val="uz-Cyrl-UZ"/>
              </w:rPr>
              <w:t>заправка картридж)</w:t>
            </w:r>
          </w:p>
        </w:tc>
        <w:tc>
          <w:tcPr>
            <w:tcW w:w="1066" w:type="dxa"/>
            <w:tcBorders>
              <w:top w:val="single" w:sz="2" w:space="0" w:color="000000"/>
              <w:left w:val="single" w:sz="2" w:space="0" w:color="000000"/>
              <w:bottom w:val="single" w:sz="2" w:space="0" w:color="000000"/>
              <w:right w:val="single" w:sz="2" w:space="0" w:color="000000"/>
            </w:tcBorders>
            <w:vAlign w:val="center"/>
          </w:tcPr>
          <w:p w:rsidR="00A419C8" w:rsidRPr="00AF661F" w:rsidRDefault="006B45DA" w:rsidP="003C4527">
            <w:pPr>
              <w:spacing w:after="0" w:line="240" w:lineRule="auto"/>
              <w:ind w:right="0"/>
              <w:jc w:val="center"/>
              <w:rPr>
                <w:sz w:val="26"/>
                <w:szCs w:val="26"/>
              </w:rPr>
            </w:pPr>
            <w:proofErr w:type="spellStart"/>
            <w:r w:rsidRPr="00AF661F">
              <w:rPr>
                <w:sz w:val="26"/>
                <w:szCs w:val="26"/>
              </w:rPr>
              <w:t>Xizmat</w:t>
            </w:r>
            <w:proofErr w:type="spellEnd"/>
          </w:p>
        </w:tc>
        <w:tc>
          <w:tcPr>
            <w:tcW w:w="1143" w:type="dxa"/>
            <w:tcBorders>
              <w:top w:val="single" w:sz="2" w:space="0" w:color="000000"/>
              <w:left w:val="single" w:sz="2" w:space="0" w:color="000000"/>
              <w:bottom w:val="single" w:sz="2" w:space="0" w:color="000000"/>
              <w:right w:val="single" w:sz="2" w:space="0" w:color="000000"/>
            </w:tcBorders>
            <w:vAlign w:val="center"/>
          </w:tcPr>
          <w:p w:rsidR="00A419C8" w:rsidRPr="00D97768" w:rsidRDefault="00D97768" w:rsidP="003C4527">
            <w:pPr>
              <w:spacing w:after="0" w:line="240" w:lineRule="auto"/>
              <w:ind w:right="0"/>
              <w:jc w:val="center"/>
              <w:rPr>
                <w:sz w:val="26"/>
                <w:szCs w:val="26"/>
                <w:lang w:val="uz-Cyrl-UZ"/>
              </w:rPr>
            </w:pPr>
            <w:r>
              <w:rPr>
                <w:sz w:val="26"/>
                <w:szCs w:val="26"/>
                <w:lang w:val="uz-Cyrl-UZ"/>
              </w:rPr>
              <w:t>1</w:t>
            </w:r>
          </w:p>
        </w:tc>
        <w:tc>
          <w:tcPr>
            <w:tcW w:w="1409" w:type="dxa"/>
            <w:tcBorders>
              <w:top w:val="single" w:sz="2" w:space="0" w:color="000000"/>
              <w:left w:val="single" w:sz="2" w:space="0" w:color="000000"/>
              <w:bottom w:val="single" w:sz="2" w:space="0" w:color="000000"/>
              <w:right w:val="single" w:sz="2" w:space="0" w:color="000000"/>
            </w:tcBorders>
            <w:vAlign w:val="center"/>
          </w:tcPr>
          <w:p w:rsidR="00A419C8" w:rsidRPr="00D97768" w:rsidRDefault="00D97768" w:rsidP="00AF661F">
            <w:pPr>
              <w:spacing w:after="0" w:line="240" w:lineRule="auto"/>
              <w:ind w:right="0"/>
              <w:jc w:val="center"/>
              <w:rPr>
                <w:sz w:val="26"/>
                <w:szCs w:val="26"/>
                <w:lang w:val="uz-Cyrl-UZ"/>
              </w:rPr>
            </w:pPr>
            <w:r>
              <w:rPr>
                <w:sz w:val="26"/>
                <w:szCs w:val="26"/>
                <w:lang w:val="uz-Cyrl-UZ"/>
              </w:rPr>
              <w:t>15 960 000</w:t>
            </w:r>
          </w:p>
        </w:tc>
        <w:tc>
          <w:tcPr>
            <w:tcW w:w="1688" w:type="dxa"/>
            <w:tcBorders>
              <w:top w:val="single" w:sz="2" w:space="0" w:color="000000"/>
              <w:left w:val="single" w:sz="2" w:space="0" w:color="000000"/>
              <w:bottom w:val="single" w:sz="2" w:space="0" w:color="000000"/>
              <w:right w:val="single" w:sz="2" w:space="0" w:color="000000"/>
            </w:tcBorders>
            <w:vAlign w:val="center"/>
          </w:tcPr>
          <w:p w:rsidR="00A419C8" w:rsidRPr="00D97768" w:rsidRDefault="00D97768" w:rsidP="00AF661F">
            <w:pPr>
              <w:spacing w:after="0" w:line="240" w:lineRule="auto"/>
              <w:ind w:right="0"/>
              <w:jc w:val="center"/>
              <w:rPr>
                <w:sz w:val="26"/>
                <w:szCs w:val="26"/>
                <w:lang w:val="uz-Cyrl-UZ"/>
              </w:rPr>
            </w:pPr>
            <w:r>
              <w:rPr>
                <w:sz w:val="26"/>
                <w:szCs w:val="26"/>
                <w:lang w:val="uz-Cyrl-UZ"/>
              </w:rPr>
              <w:t>15 960 000</w:t>
            </w:r>
          </w:p>
        </w:tc>
        <w:tc>
          <w:tcPr>
            <w:tcW w:w="1153" w:type="dxa"/>
            <w:tcBorders>
              <w:top w:val="single" w:sz="2" w:space="0" w:color="000000"/>
              <w:left w:val="single" w:sz="4" w:space="0" w:color="auto"/>
              <w:bottom w:val="single" w:sz="2" w:space="0" w:color="000000"/>
              <w:right w:val="single" w:sz="2" w:space="0" w:color="000000"/>
            </w:tcBorders>
            <w:vAlign w:val="center"/>
          </w:tcPr>
          <w:p w:rsidR="006B45DA" w:rsidRPr="00AF661F" w:rsidRDefault="006B45DA" w:rsidP="003C4527">
            <w:pPr>
              <w:spacing w:after="0" w:line="240" w:lineRule="auto"/>
              <w:ind w:right="0"/>
              <w:jc w:val="center"/>
              <w:rPr>
                <w:sz w:val="26"/>
                <w:szCs w:val="26"/>
                <w:lang w:val="en-US"/>
              </w:rPr>
            </w:pPr>
            <w:r w:rsidRPr="00AF661F">
              <w:rPr>
                <w:sz w:val="26"/>
                <w:szCs w:val="26"/>
                <w:lang w:val="en-US"/>
              </w:rPr>
              <w:t>QQS</w:t>
            </w:r>
          </w:p>
          <w:p w:rsidR="00A419C8" w:rsidRPr="00AF661F" w:rsidRDefault="006B45DA" w:rsidP="003C4527">
            <w:pPr>
              <w:spacing w:after="0" w:line="240" w:lineRule="auto"/>
              <w:ind w:right="0"/>
              <w:jc w:val="center"/>
              <w:rPr>
                <w:sz w:val="26"/>
                <w:szCs w:val="26"/>
                <w:lang w:val="en-US"/>
              </w:rPr>
            </w:pPr>
            <w:proofErr w:type="spellStart"/>
            <w:r w:rsidRPr="00AF661F">
              <w:rPr>
                <w:sz w:val="26"/>
                <w:szCs w:val="26"/>
                <w:lang w:val="en-US"/>
              </w:rPr>
              <w:t>siz</w:t>
            </w:r>
            <w:proofErr w:type="spellEnd"/>
          </w:p>
        </w:tc>
        <w:tc>
          <w:tcPr>
            <w:tcW w:w="1679" w:type="dxa"/>
            <w:tcBorders>
              <w:top w:val="single" w:sz="2" w:space="0" w:color="000000"/>
              <w:left w:val="single" w:sz="2" w:space="0" w:color="000000"/>
              <w:bottom w:val="single" w:sz="2" w:space="0" w:color="000000"/>
              <w:right w:val="single" w:sz="2" w:space="0" w:color="000000"/>
            </w:tcBorders>
            <w:vAlign w:val="center"/>
          </w:tcPr>
          <w:p w:rsidR="00A419C8" w:rsidRPr="00D97768" w:rsidRDefault="00D97768" w:rsidP="00AF661F">
            <w:pPr>
              <w:spacing w:after="0" w:line="240" w:lineRule="auto"/>
              <w:ind w:right="0"/>
              <w:jc w:val="center"/>
              <w:rPr>
                <w:sz w:val="26"/>
                <w:szCs w:val="26"/>
                <w:lang w:val="uz-Cyrl-UZ"/>
              </w:rPr>
            </w:pPr>
            <w:r>
              <w:rPr>
                <w:sz w:val="26"/>
                <w:szCs w:val="26"/>
                <w:lang w:val="uz-Cyrl-UZ"/>
              </w:rPr>
              <w:t>15 960 000</w:t>
            </w:r>
          </w:p>
        </w:tc>
      </w:tr>
      <w:tr w:rsidR="001C791F" w:rsidRPr="00AF661F" w:rsidTr="00AF661F">
        <w:trPr>
          <w:trHeight w:val="472"/>
          <w:jc w:val="center"/>
        </w:trPr>
        <w:tc>
          <w:tcPr>
            <w:tcW w:w="8397" w:type="dxa"/>
            <w:gridSpan w:val="7"/>
            <w:tcBorders>
              <w:top w:val="single" w:sz="2" w:space="0" w:color="000000"/>
              <w:left w:val="single" w:sz="2" w:space="0" w:color="000000"/>
              <w:bottom w:val="single" w:sz="2" w:space="0" w:color="000000"/>
              <w:right w:val="single" w:sz="2" w:space="0" w:color="000000"/>
            </w:tcBorders>
            <w:vAlign w:val="center"/>
          </w:tcPr>
          <w:p w:rsidR="001C791F" w:rsidRPr="00AF661F" w:rsidRDefault="001C791F" w:rsidP="003C4527">
            <w:pPr>
              <w:spacing w:after="0" w:line="240" w:lineRule="auto"/>
              <w:ind w:right="0"/>
              <w:jc w:val="center"/>
              <w:rPr>
                <w:b/>
                <w:sz w:val="26"/>
                <w:szCs w:val="26"/>
              </w:rPr>
            </w:pPr>
            <w:r w:rsidRPr="00AF661F">
              <w:rPr>
                <w:b/>
                <w:sz w:val="26"/>
                <w:szCs w:val="26"/>
                <w:lang w:val="en-US"/>
              </w:rPr>
              <w:t>JAMI</w:t>
            </w:r>
            <w:r w:rsidRPr="00AF661F">
              <w:rPr>
                <w:b/>
                <w:sz w:val="26"/>
                <w:szCs w:val="26"/>
              </w:rPr>
              <w:t>:</w:t>
            </w:r>
          </w:p>
        </w:tc>
        <w:tc>
          <w:tcPr>
            <w:tcW w:w="1679" w:type="dxa"/>
            <w:tcBorders>
              <w:top w:val="single" w:sz="2" w:space="0" w:color="000000"/>
              <w:left w:val="single" w:sz="2" w:space="0" w:color="000000"/>
              <w:bottom w:val="single" w:sz="2" w:space="0" w:color="000000"/>
              <w:right w:val="single" w:sz="2" w:space="0" w:color="000000"/>
            </w:tcBorders>
            <w:vAlign w:val="center"/>
          </w:tcPr>
          <w:p w:rsidR="001C791F" w:rsidRPr="00D97768" w:rsidRDefault="00D97768" w:rsidP="00AF661F">
            <w:pPr>
              <w:spacing w:after="0" w:line="240" w:lineRule="auto"/>
              <w:ind w:right="0"/>
              <w:jc w:val="center"/>
              <w:rPr>
                <w:b/>
                <w:sz w:val="26"/>
                <w:szCs w:val="26"/>
                <w:lang w:val="uz-Cyrl-UZ"/>
              </w:rPr>
            </w:pPr>
            <w:r>
              <w:rPr>
                <w:b/>
                <w:sz w:val="26"/>
                <w:szCs w:val="26"/>
                <w:lang w:val="uz-Cyrl-UZ"/>
              </w:rPr>
              <w:t>15 960 000</w:t>
            </w:r>
          </w:p>
        </w:tc>
      </w:tr>
    </w:tbl>
    <w:p w:rsidR="00DF4BA6" w:rsidRPr="00522EAB" w:rsidRDefault="00082DA6" w:rsidP="001C791F">
      <w:pPr>
        <w:spacing w:before="120" w:after="120" w:line="240" w:lineRule="auto"/>
        <w:ind w:right="0" w:firstLine="708"/>
        <w:rPr>
          <w:sz w:val="28"/>
          <w:szCs w:val="28"/>
        </w:rPr>
      </w:pPr>
      <w:r w:rsidRPr="00522EAB">
        <w:rPr>
          <w:noProof/>
          <w:sz w:val="28"/>
          <w:szCs w:val="28"/>
        </w:rPr>
        <w:drawing>
          <wp:anchor distT="0" distB="0" distL="114300" distR="114300" simplePos="0" relativeHeight="251660288" behindDoc="0" locked="0" layoutInCell="1" allowOverlap="0">
            <wp:simplePos x="0" y="0"/>
            <wp:positionH relativeFrom="page">
              <wp:posOffset>435864</wp:posOffset>
            </wp:positionH>
            <wp:positionV relativeFrom="page">
              <wp:posOffset>9677110</wp:posOffset>
            </wp:positionV>
            <wp:extent cx="18288" cy="21343"/>
            <wp:effectExtent l="0" t="0" r="0" b="0"/>
            <wp:wrapTopAndBottom/>
            <wp:docPr id="2909" name="Picture 2909"/>
            <wp:cNvGraphicFramePr/>
            <a:graphic xmlns:a="http://schemas.openxmlformats.org/drawingml/2006/main">
              <a:graphicData uri="http://schemas.openxmlformats.org/drawingml/2006/picture">
                <pic:pic xmlns:pic="http://schemas.openxmlformats.org/drawingml/2006/picture">
                  <pic:nvPicPr>
                    <pic:cNvPr id="2909" name="Picture 2909"/>
                    <pic:cNvPicPr/>
                  </pic:nvPicPr>
                  <pic:blipFill>
                    <a:blip r:embed="rId5"/>
                    <a:stretch>
                      <a:fillRect/>
                    </a:stretch>
                  </pic:blipFill>
                  <pic:spPr>
                    <a:xfrm>
                      <a:off x="0" y="0"/>
                      <a:ext cx="18288" cy="21343"/>
                    </a:xfrm>
                    <a:prstGeom prst="rect">
                      <a:avLst/>
                    </a:prstGeom>
                  </pic:spPr>
                </pic:pic>
              </a:graphicData>
            </a:graphic>
          </wp:anchor>
        </w:drawing>
      </w:r>
      <w:r w:rsidRPr="00522EAB">
        <w:rPr>
          <w:noProof/>
          <w:sz w:val="28"/>
          <w:szCs w:val="28"/>
        </w:rPr>
        <w:drawing>
          <wp:anchor distT="0" distB="0" distL="114300" distR="114300" simplePos="0" relativeHeight="251661312" behindDoc="0" locked="0" layoutInCell="1" allowOverlap="0">
            <wp:simplePos x="0" y="0"/>
            <wp:positionH relativeFrom="page">
              <wp:posOffset>466344</wp:posOffset>
            </wp:positionH>
            <wp:positionV relativeFrom="page">
              <wp:posOffset>6067250</wp:posOffset>
            </wp:positionV>
            <wp:extent cx="54864" cy="48782"/>
            <wp:effectExtent l="0" t="0" r="0" b="0"/>
            <wp:wrapTopAndBottom/>
            <wp:docPr id="14632" name="Picture 14632"/>
            <wp:cNvGraphicFramePr/>
            <a:graphic xmlns:a="http://schemas.openxmlformats.org/drawingml/2006/main">
              <a:graphicData uri="http://schemas.openxmlformats.org/drawingml/2006/picture">
                <pic:pic xmlns:pic="http://schemas.openxmlformats.org/drawingml/2006/picture">
                  <pic:nvPicPr>
                    <pic:cNvPr id="14632" name="Picture 14632"/>
                    <pic:cNvPicPr/>
                  </pic:nvPicPr>
                  <pic:blipFill>
                    <a:blip r:embed="rId6"/>
                    <a:stretch>
                      <a:fillRect/>
                    </a:stretch>
                  </pic:blipFill>
                  <pic:spPr>
                    <a:xfrm>
                      <a:off x="0" y="0"/>
                      <a:ext cx="54864" cy="48782"/>
                    </a:xfrm>
                    <a:prstGeom prst="rect">
                      <a:avLst/>
                    </a:prstGeom>
                  </pic:spPr>
                </pic:pic>
              </a:graphicData>
            </a:graphic>
          </wp:anchor>
        </w:drawing>
      </w:r>
      <w:r w:rsidR="001C791F" w:rsidRPr="00522EAB">
        <w:rPr>
          <w:sz w:val="28"/>
          <w:szCs w:val="28"/>
        </w:rPr>
        <w:t>1.</w:t>
      </w:r>
      <w:r w:rsidRPr="00522EAB">
        <w:rPr>
          <w:sz w:val="28"/>
          <w:szCs w:val="28"/>
        </w:rPr>
        <w:t>2.</w:t>
      </w:r>
      <w:r w:rsidR="003C4527" w:rsidRPr="00522EAB">
        <w:rPr>
          <w:sz w:val="28"/>
          <w:szCs w:val="28"/>
        </w:rPr>
        <w:t xml:space="preserve"> </w:t>
      </w:r>
      <w:proofErr w:type="spellStart"/>
      <w:r w:rsidR="003C4527" w:rsidRPr="00522EAB">
        <w:rPr>
          <w:sz w:val="28"/>
          <w:szCs w:val="28"/>
        </w:rPr>
        <w:t>Ushbu</w:t>
      </w:r>
      <w:proofErr w:type="spellEnd"/>
      <w:r w:rsidR="003C4527" w:rsidRPr="00522EAB">
        <w:rPr>
          <w:sz w:val="28"/>
          <w:szCs w:val="28"/>
        </w:rPr>
        <w:t xml:space="preserve"> </w:t>
      </w:r>
      <w:proofErr w:type="spellStart"/>
      <w:r w:rsidR="003C4527" w:rsidRPr="00522EAB">
        <w:rPr>
          <w:sz w:val="28"/>
          <w:szCs w:val="28"/>
        </w:rPr>
        <w:t>shartnoma</w:t>
      </w:r>
      <w:proofErr w:type="spellEnd"/>
      <w:r w:rsidR="003C4527" w:rsidRPr="00522EAB">
        <w:rPr>
          <w:sz w:val="28"/>
          <w:szCs w:val="28"/>
        </w:rPr>
        <w:t xml:space="preserve"> </w:t>
      </w:r>
      <w:proofErr w:type="spellStart"/>
      <w:r w:rsidR="003C4527" w:rsidRPr="00522EAB">
        <w:rPr>
          <w:sz w:val="28"/>
          <w:szCs w:val="28"/>
          <w:lang w:val="en-US"/>
        </w:rPr>
        <w:t>umumiy</w:t>
      </w:r>
      <w:proofErr w:type="spellEnd"/>
      <w:r w:rsidR="003C4527" w:rsidRPr="00522EAB">
        <w:rPr>
          <w:sz w:val="28"/>
          <w:szCs w:val="28"/>
        </w:rPr>
        <w:t xml:space="preserve"> </w:t>
      </w:r>
      <w:proofErr w:type="spellStart"/>
      <w:r w:rsidR="003C4527" w:rsidRPr="00522EAB">
        <w:rPr>
          <w:sz w:val="28"/>
          <w:szCs w:val="28"/>
        </w:rPr>
        <w:t>miqdori</w:t>
      </w:r>
      <w:proofErr w:type="spellEnd"/>
      <w:r w:rsidRPr="00522EAB">
        <w:rPr>
          <w:sz w:val="28"/>
          <w:szCs w:val="28"/>
        </w:rPr>
        <w:t xml:space="preserve">: </w:t>
      </w:r>
      <w:r w:rsidR="00E5772D" w:rsidRPr="00522EAB">
        <w:rPr>
          <w:sz w:val="28"/>
          <w:szCs w:val="28"/>
        </w:rPr>
        <w:t>1</w:t>
      </w:r>
      <w:r w:rsidR="00D97768">
        <w:rPr>
          <w:sz w:val="28"/>
          <w:szCs w:val="28"/>
          <w:lang w:val="uz-Cyrl-UZ"/>
        </w:rPr>
        <w:t>5</w:t>
      </w:r>
      <w:r w:rsidR="00E5772D" w:rsidRPr="00522EAB">
        <w:rPr>
          <w:sz w:val="28"/>
          <w:szCs w:val="28"/>
          <w:lang w:val="en-US"/>
        </w:rPr>
        <w:t> </w:t>
      </w:r>
      <w:r w:rsidR="00D97768">
        <w:rPr>
          <w:sz w:val="28"/>
          <w:szCs w:val="28"/>
          <w:lang w:val="uz-Cyrl-UZ"/>
        </w:rPr>
        <w:t>960</w:t>
      </w:r>
      <w:r w:rsidR="00E5772D" w:rsidRPr="00522EAB">
        <w:rPr>
          <w:sz w:val="28"/>
          <w:szCs w:val="28"/>
        </w:rPr>
        <w:t xml:space="preserve"> </w:t>
      </w:r>
      <w:r w:rsidR="00D97768">
        <w:rPr>
          <w:sz w:val="28"/>
          <w:szCs w:val="28"/>
          <w:lang w:val="uz-Cyrl-UZ"/>
        </w:rPr>
        <w:t>000</w:t>
      </w:r>
      <w:r w:rsidRPr="00522EAB">
        <w:rPr>
          <w:sz w:val="28"/>
          <w:szCs w:val="28"/>
        </w:rPr>
        <w:t xml:space="preserve"> </w:t>
      </w:r>
      <w:r w:rsidR="003C4527" w:rsidRPr="00522EAB">
        <w:rPr>
          <w:sz w:val="28"/>
          <w:szCs w:val="28"/>
          <w:lang w:val="en-US"/>
        </w:rPr>
        <w:t>so</w:t>
      </w:r>
      <w:r w:rsidR="003C4527" w:rsidRPr="00522EAB">
        <w:rPr>
          <w:sz w:val="28"/>
          <w:szCs w:val="28"/>
        </w:rPr>
        <w:t>’</w:t>
      </w:r>
      <w:r w:rsidR="003C4527" w:rsidRPr="00522EAB">
        <w:rPr>
          <w:sz w:val="28"/>
          <w:szCs w:val="28"/>
          <w:lang w:val="en-US"/>
        </w:rPr>
        <w:t>m</w:t>
      </w:r>
      <w:r w:rsidR="00E5772D" w:rsidRPr="00522EAB">
        <w:rPr>
          <w:sz w:val="28"/>
          <w:szCs w:val="28"/>
        </w:rPr>
        <w:t xml:space="preserve"> 0</w:t>
      </w:r>
      <w:r w:rsidR="00D97768">
        <w:rPr>
          <w:sz w:val="28"/>
          <w:szCs w:val="28"/>
          <w:lang w:val="uz-Cyrl-UZ"/>
        </w:rPr>
        <w:t>0</w:t>
      </w:r>
      <w:r w:rsidR="00E5772D" w:rsidRPr="00522EAB">
        <w:rPr>
          <w:sz w:val="28"/>
          <w:szCs w:val="28"/>
        </w:rPr>
        <w:t xml:space="preserve"> </w:t>
      </w:r>
      <w:proofErr w:type="spellStart"/>
      <w:r w:rsidR="00E5772D" w:rsidRPr="00522EAB">
        <w:rPr>
          <w:sz w:val="28"/>
          <w:szCs w:val="28"/>
          <w:lang w:val="en-US"/>
        </w:rPr>
        <w:t>tiyin</w:t>
      </w:r>
      <w:proofErr w:type="spellEnd"/>
      <w:r w:rsidRPr="00522EAB">
        <w:rPr>
          <w:sz w:val="28"/>
          <w:szCs w:val="28"/>
        </w:rPr>
        <w:t xml:space="preserve"> </w:t>
      </w:r>
      <w:r w:rsidR="003C4527" w:rsidRPr="00522EAB">
        <w:rPr>
          <w:sz w:val="28"/>
          <w:szCs w:val="28"/>
          <w:lang w:val="en-US"/>
        </w:rPr>
        <w:t>QQS</w:t>
      </w:r>
      <w:r w:rsidR="003C4527" w:rsidRPr="00522EAB">
        <w:rPr>
          <w:sz w:val="28"/>
          <w:szCs w:val="28"/>
        </w:rPr>
        <w:t xml:space="preserve"> </w:t>
      </w:r>
      <w:proofErr w:type="spellStart"/>
      <w:r w:rsidR="003C4527" w:rsidRPr="00522EAB">
        <w:rPr>
          <w:sz w:val="28"/>
          <w:szCs w:val="28"/>
          <w:lang w:val="en-US"/>
        </w:rPr>
        <w:t>siz</w:t>
      </w:r>
      <w:proofErr w:type="spellEnd"/>
      <w:r w:rsidRPr="00522EAB">
        <w:rPr>
          <w:sz w:val="28"/>
          <w:szCs w:val="28"/>
        </w:rPr>
        <w:t xml:space="preserve"> </w:t>
      </w:r>
      <w:r w:rsidR="00AF661F" w:rsidRPr="00AF661F">
        <w:rPr>
          <w:sz w:val="28"/>
          <w:szCs w:val="28"/>
        </w:rPr>
        <w:br/>
      </w:r>
      <w:r w:rsidRPr="00522EAB">
        <w:rPr>
          <w:sz w:val="28"/>
          <w:szCs w:val="28"/>
        </w:rPr>
        <w:t>(</w:t>
      </w:r>
      <w:r w:rsidR="00D97768">
        <w:rPr>
          <w:sz w:val="28"/>
          <w:szCs w:val="28"/>
          <w:lang w:val="en-US"/>
        </w:rPr>
        <w:t>O</w:t>
      </w:r>
      <w:r w:rsidR="00D97768" w:rsidRPr="00D97768">
        <w:rPr>
          <w:sz w:val="28"/>
          <w:szCs w:val="28"/>
        </w:rPr>
        <w:t>’</w:t>
      </w:r>
      <w:r w:rsidR="00D97768">
        <w:rPr>
          <w:sz w:val="28"/>
          <w:szCs w:val="28"/>
          <w:lang w:val="en-US"/>
        </w:rPr>
        <w:t>n</w:t>
      </w:r>
      <w:r w:rsidR="00D97768" w:rsidRPr="00D97768">
        <w:rPr>
          <w:sz w:val="28"/>
          <w:szCs w:val="28"/>
        </w:rPr>
        <w:t xml:space="preserve"> </w:t>
      </w:r>
      <w:proofErr w:type="spellStart"/>
      <w:r w:rsidR="00D97768">
        <w:rPr>
          <w:sz w:val="28"/>
          <w:szCs w:val="28"/>
          <w:lang w:val="en-US"/>
        </w:rPr>
        <w:t>besh</w:t>
      </w:r>
      <w:proofErr w:type="spellEnd"/>
      <w:r w:rsidR="00E5772D" w:rsidRPr="00522EAB">
        <w:rPr>
          <w:sz w:val="28"/>
          <w:szCs w:val="28"/>
        </w:rPr>
        <w:t xml:space="preserve"> </w:t>
      </w:r>
      <w:r w:rsidR="00E5772D" w:rsidRPr="00522EAB">
        <w:rPr>
          <w:sz w:val="28"/>
          <w:szCs w:val="28"/>
          <w:lang w:val="en-US"/>
        </w:rPr>
        <w:t>million</w:t>
      </w:r>
      <w:r w:rsidR="00E5772D" w:rsidRPr="00522EAB">
        <w:rPr>
          <w:sz w:val="28"/>
          <w:szCs w:val="28"/>
        </w:rPr>
        <w:t xml:space="preserve"> </w:t>
      </w:r>
      <w:r w:rsidR="00D97768">
        <w:rPr>
          <w:sz w:val="28"/>
          <w:szCs w:val="28"/>
          <w:lang w:val="en-US"/>
        </w:rPr>
        <w:t>to</w:t>
      </w:r>
      <w:r w:rsidR="00D97768" w:rsidRPr="00D97768">
        <w:rPr>
          <w:sz w:val="28"/>
          <w:szCs w:val="28"/>
        </w:rPr>
        <w:t>’</w:t>
      </w:r>
      <w:proofErr w:type="spellStart"/>
      <w:r w:rsidR="00D97768">
        <w:rPr>
          <w:sz w:val="28"/>
          <w:szCs w:val="28"/>
          <w:lang w:val="en-US"/>
        </w:rPr>
        <w:t>qqiz</w:t>
      </w:r>
      <w:proofErr w:type="spellEnd"/>
      <w:r w:rsidR="00E5772D" w:rsidRPr="00522EAB">
        <w:rPr>
          <w:sz w:val="28"/>
          <w:szCs w:val="28"/>
        </w:rPr>
        <w:t xml:space="preserve"> </w:t>
      </w:r>
      <w:proofErr w:type="spellStart"/>
      <w:r w:rsidR="00E5772D" w:rsidRPr="00522EAB">
        <w:rPr>
          <w:sz w:val="28"/>
          <w:szCs w:val="28"/>
          <w:lang w:val="en-US"/>
        </w:rPr>
        <w:t>yuz</w:t>
      </w:r>
      <w:proofErr w:type="spellEnd"/>
      <w:r w:rsidR="00E5772D" w:rsidRPr="00522EAB">
        <w:rPr>
          <w:sz w:val="28"/>
          <w:szCs w:val="28"/>
        </w:rPr>
        <w:t xml:space="preserve"> </w:t>
      </w:r>
      <w:proofErr w:type="spellStart"/>
      <w:r w:rsidR="00D97768">
        <w:rPr>
          <w:sz w:val="28"/>
          <w:szCs w:val="28"/>
          <w:lang w:val="en-US"/>
        </w:rPr>
        <w:t>oltmish</w:t>
      </w:r>
      <w:proofErr w:type="spellEnd"/>
      <w:r w:rsidR="00E5772D" w:rsidRPr="00522EAB">
        <w:rPr>
          <w:sz w:val="28"/>
          <w:szCs w:val="28"/>
        </w:rPr>
        <w:t xml:space="preserve"> </w:t>
      </w:r>
      <w:proofErr w:type="spellStart"/>
      <w:r w:rsidR="00E5772D" w:rsidRPr="00522EAB">
        <w:rPr>
          <w:sz w:val="28"/>
          <w:szCs w:val="28"/>
          <w:lang w:val="en-US"/>
        </w:rPr>
        <w:t>ming</w:t>
      </w:r>
      <w:proofErr w:type="spellEnd"/>
      <w:r w:rsidRPr="00522EAB">
        <w:rPr>
          <w:sz w:val="28"/>
          <w:szCs w:val="28"/>
        </w:rPr>
        <w:t xml:space="preserve">) </w:t>
      </w:r>
      <w:r w:rsidR="003C4527" w:rsidRPr="00522EAB">
        <w:rPr>
          <w:sz w:val="28"/>
          <w:szCs w:val="28"/>
          <w:lang w:val="en-US"/>
        </w:rPr>
        <w:t>so</w:t>
      </w:r>
      <w:r w:rsidR="003C4527" w:rsidRPr="00522EAB">
        <w:rPr>
          <w:sz w:val="28"/>
          <w:szCs w:val="28"/>
        </w:rPr>
        <w:t>’</w:t>
      </w:r>
      <w:r w:rsidR="003C4527" w:rsidRPr="00522EAB">
        <w:rPr>
          <w:sz w:val="28"/>
          <w:szCs w:val="28"/>
          <w:lang w:val="en-US"/>
        </w:rPr>
        <w:t>m</w:t>
      </w:r>
      <w:r w:rsidRPr="00522EAB">
        <w:rPr>
          <w:sz w:val="28"/>
          <w:szCs w:val="28"/>
        </w:rPr>
        <w:t xml:space="preserve"> </w:t>
      </w:r>
      <w:r w:rsidR="00AF661F" w:rsidRPr="00AF661F">
        <w:rPr>
          <w:sz w:val="28"/>
          <w:szCs w:val="28"/>
        </w:rPr>
        <w:br/>
      </w:r>
      <w:r w:rsidR="00E5772D" w:rsidRPr="00522EAB">
        <w:rPr>
          <w:sz w:val="28"/>
          <w:szCs w:val="28"/>
        </w:rPr>
        <w:t xml:space="preserve">08 </w:t>
      </w:r>
      <w:proofErr w:type="spellStart"/>
      <w:r w:rsidR="00E5772D" w:rsidRPr="00522EAB">
        <w:rPr>
          <w:sz w:val="28"/>
          <w:szCs w:val="28"/>
          <w:lang w:val="en-US"/>
        </w:rPr>
        <w:t>tiyin</w:t>
      </w:r>
      <w:proofErr w:type="spellEnd"/>
      <w:r w:rsidR="00E5772D" w:rsidRPr="00522EAB">
        <w:rPr>
          <w:sz w:val="28"/>
          <w:szCs w:val="28"/>
        </w:rPr>
        <w:t xml:space="preserve"> </w:t>
      </w:r>
      <w:r w:rsidR="003C4527" w:rsidRPr="00522EAB">
        <w:rPr>
          <w:sz w:val="28"/>
          <w:szCs w:val="28"/>
          <w:lang w:val="en-US"/>
        </w:rPr>
        <w:t>QQS</w:t>
      </w:r>
      <w:r w:rsidR="003C4527" w:rsidRPr="00522EAB">
        <w:rPr>
          <w:sz w:val="28"/>
          <w:szCs w:val="28"/>
        </w:rPr>
        <w:t xml:space="preserve"> </w:t>
      </w:r>
      <w:proofErr w:type="spellStart"/>
      <w:r w:rsidR="003C4527" w:rsidRPr="00522EAB">
        <w:rPr>
          <w:sz w:val="28"/>
          <w:szCs w:val="28"/>
          <w:lang w:val="en-US"/>
        </w:rPr>
        <w:t>siz</w:t>
      </w:r>
      <w:proofErr w:type="spellEnd"/>
      <w:r w:rsidRPr="00522EAB">
        <w:rPr>
          <w:sz w:val="28"/>
          <w:szCs w:val="28"/>
        </w:rPr>
        <w:t>.</w:t>
      </w:r>
    </w:p>
    <w:p w:rsidR="00DF4BA6" w:rsidRPr="00522EAB" w:rsidRDefault="001C791F" w:rsidP="001C791F">
      <w:pPr>
        <w:spacing w:after="120" w:line="240" w:lineRule="auto"/>
        <w:ind w:right="0"/>
        <w:jc w:val="center"/>
        <w:rPr>
          <w:b/>
          <w:sz w:val="28"/>
          <w:szCs w:val="28"/>
        </w:rPr>
      </w:pPr>
      <w:r w:rsidRPr="00522EAB">
        <w:rPr>
          <w:b/>
          <w:sz w:val="28"/>
          <w:szCs w:val="28"/>
        </w:rPr>
        <w:t>2</w:t>
      </w:r>
      <w:r w:rsidR="003C4527" w:rsidRPr="00522EAB">
        <w:rPr>
          <w:b/>
          <w:sz w:val="28"/>
          <w:szCs w:val="28"/>
        </w:rPr>
        <w:t xml:space="preserve">. </w:t>
      </w:r>
      <w:proofErr w:type="spellStart"/>
      <w:r w:rsidR="003C4527" w:rsidRPr="00522EAB">
        <w:rPr>
          <w:b/>
          <w:sz w:val="28"/>
          <w:szCs w:val="28"/>
        </w:rPr>
        <w:t>To'lov</w:t>
      </w:r>
      <w:proofErr w:type="spellEnd"/>
      <w:r w:rsidR="003C4527" w:rsidRPr="00522EAB">
        <w:rPr>
          <w:b/>
          <w:sz w:val="28"/>
          <w:szCs w:val="28"/>
        </w:rPr>
        <w:t xml:space="preserve"> </w:t>
      </w:r>
      <w:proofErr w:type="spellStart"/>
      <w:r w:rsidR="003C4527" w:rsidRPr="00522EAB">
        <w:rPr>
          <w:b/>
          <w:sz w:val="28"/>
          <w:szCs w:val="28"/>
        </w:rPr>
        <w:t>shartlari</w:t>
      </w:r>
      <w:proofErr w:type="spellEnd"/>
      <w:r w:rsidR="00082DA6" w:rsidRPr="00522EAB">
        <w:rPr>
          <w:b/>
          <w:sz w:val="28"/>
          <w:szCs w:val="28"/>
        </w:rPr>
        <w:t>.</w:t>
      </w:r>
    </w:p>
    <w:p w:rsidR="00DF4BA6" w:rsidRPr="00522EAB" w:rsidRDefault="001C791F" w:rsidP="001C791F">
      <w:pPr>
        <w:spacing w:after="0" w:line="240" w:lineRule="auto"/>
        <w:ind w:right="0" w:firstLine="708"/>
        <w:rPr>
          <w:sz w:val="28"/>
          <w:szCs w:val="28"/>
        </w:rPr>
      </w:pPr>
      <w:r w:rsidRPr="00522EAB">
        <w:rPr>
          <w:sz w:val="28"/>
          <w:szCs w:val="28"/>
        </w:rPr>
        <w:t xml:space="preserve">2.1. </w:t>
      </w:r>
      <w:proofErr w:type="spellStart"/>
      <w:r w:rsidRPr="00522EAB">
        <w:rPr>
          <w:sz w:val="28"/>
          <w:szCs w:val="28"/>
        </w:rPr>
        <w:t>Buyurtmachi</w:t>
      </w:r>
      <w:proofErr w:type="spellEnd"/>
      <w:r w:rsidRPr="00522EAB">
        <w:rPr>
          <w:sz w:val="28"/>
          <w:szCs w:val="28"/>
        </w:rPr>
        <w:t xml:space="preserve"> </w:t>
      </w:r>
      <w:proofErr w:type="spellStart"/>
      <w:r w:rsidRPr="00522EAB">
        <w:rPr>
          <w:sz w:val="28"/>
          <w:szCs w:val="28"/>
        </w:rPr>
        <w:t>Pudratchining</w:t>
      </w:r>
      <w:proofErr w:type="spellEnd"/>
      <w:r w:rsidRPr="00522EAB">
        <w:rPr>
          <w:sz w:val="28"/>
          <w:szCs w:val="28"/>
        </w:rPr>
        <w:t xml:space="preserve"> </w:t>
      </w:r>
      <w:proofErr w:type="spellStart"/>
      <w:r w:rsidRPr="00522EAB">
        <w:rPr>
          <w:sz w:val="28"/>
          <w:szCs w:val="28"/>
        </w:rPr>
        <w:t>hisob-kitob</w:t>
      </w:r>
      <w:proofErr w:type="spellEnd"/>
      <w:r w:rsidRPr="00522EAB">
        <w:rPr>
          <w:sz w:val="28"/>
          <w:szCs w:val="28"/>
        </w:rPr>
        <w:t xml:space="preserve"> </w:t>
      </w:r>
      <w:proofErr w:type="spellStart"/>
      <w:r w:rsidRPr="00522EAB">
        <w:rPr>
          <w:sz w:val="28"/>
          <w:szCs w:val="28"/>
        </w:rPr>
        <w:t>hisobvarag'iga</w:t>
      </w:r>
      <w:proofErr w:type="spellEnd"/>
      <w:r w:rsidRPr="00522EAB">
        <w:rPr>
          <w:sz w:val="28"/>
          <w:szCs w:val="28"/>
        </w:rPr>
        <w:t xml:space="preserve"> </w:t>
      </w:r>
      <w:proofErr w:type="spellStart"/>
      <w:r w:rsidRPr="00522EAB">
        <w:rPr>
          <w:sz w:val="28"/>
          <w:szCs w:val="28"/>
        </w:rPr>
        <w:t>xizmatlar</w:t>
      </w:r>
      <w:proofErr w:type="spellEnd"/>
      <w:r w:rsidR="002749DB" w:rsidRPr="00522EAB">
        <w:rPr>
          <w:sz w:val="28"/>
          <w:szCs w:val="28"/>
        </w:rPr>
        <w:t xml:space="preserve"> </w:t>
      </w:r>
      <w:proofErr w:type="spellStart"/>
      <w:r w:rsidR="002749DB" w:rsidRPr="00522EAB">
        <w:rPr>
          <w:sz w:val="28"/>
          <w:szCs w:val="28"/>
          <w:lang w:val="en-US"/>
        </w:rPr>
        <w:t>uchun</w:t>
      </w:r>
      <w:proofErr w:type="spellEnd"/>
      <w:r w:rsidR="002749DB" w:rsidRPr="00522EAB">
        <w:rPr>
          <w:sz w:val="28"/>
          <w:szCs w:val="28"/>
        </w:rPr>
        <w:t xml:space="preserve"> </w:t>
      </w:r>
      <w:r w:rsidR="00817C3F" w:rsidRPr="00817C3F">
        <w:rPr>
          <w:sz w:val="28"/>
          <w:szCs w:val="28"/>
        </w:rPr>
        <w:br/>
      </w:r>
      <w:r w:rsidR="00D97768" w:rsidRPr="00D97768">
        <w:rPr>
          <w:sz w:val="28"/>
          <w:szCs w:val="28"/>
        </w:rPr>
        <w:t>30</w:t>
      </w:r>
      <w:r w:rsidR="002749DB" w:rsidRPr="00522EAB">
        <w:rPr>
          <w:sz w:val="28"/>
          <w:szCs w:val="28"/>
        </w:rPr>
        <w:t xml:space="preserve">% </w:t>
      </w:r>
      <w:proofErr w:type="spellStart"/>
      <w:r w:rsidR="002749DB" w:rsidRPr="00522EAB">
        <w:rPr>
          <w:sz w:val="28"/>
          <w:szCs w:val="28"/>
          <w:lang w:val="en-US"/>
        </w:rPr>
        <w:t>oldindan</w:t>
      </w:r>
      <w:proofErr w:type="spellEnd"/>
      <w:r w:rsidRPr="00522EAB">
        <w:rPr>
          <w:sz w:val="28"/>
          <w:szCs w:val="28"/>
        </w:rPr>
        <w:t xml:space="preserve"> </w:t>
      </w:r>
      <w:proofErr w:type="spellStart"/>
      <w:r w:rsidRPr="00522EAB">
        <w:rPr>
          <w:sz w:val="28"/>
          <w:szCs w:val="28"/>
        </w:rPr>
        <w:t>avans</w:t>
      </w:r>
      <w:proofErr w:type="spellEnd"/>
      <w:r w:rsidRPr="00522EAB">
        <w:rPr>
          <w:sz w:val="28"/>
          <w:szCs w:val="28"/>
        </w:rPr>
        <w:t xml:space="preserve"> </w:t>
      </w:r>
      <w:proofErr w:type="spellStart"/>
      <w:r w:rsidRPr="00522EAB">
        <w:rPr>
          <w:sz w:val="28"/>
          <w:szCs w:val="28"/>
        </w:rPr>
        <w:t>to'lovini</w:t>
      </w:r>
      <w:proofErr w:type="spellEnd"/>
      <w:r w:rsidRPr="00522EAB">
        <w:rPr>
          <w:sz w:val="28"/>
          <w:szCs w:val="28"/>
        </w:rPr>
        <w:t xml:space="preserve"> </w:t>
      </w:r>
      <w:proofErr w:type="spellStart"/>
      <w:r w:rsidRPr="00522EAB">
        <w:rPr>
          <w:sz w:val="28"/>
          <w:szCs w:val="28"/>
        </w:rPr>
        <w:t>amalga</w:t>
      </w:r>
      <w:proofErr w:type="spellEnd"/>
      <w:r w:rsidRPr="00522EAB">
        <w:rPr>
          <w:sz w:val="28"/>
          <w:szCs w:val="28"/>
        </w:rPr>
        <w:t xml:space="preserve"> </w:t>
      </w:r>
      <w:proofErr w:type="spellStart"/>
      <w:r w:rsidRPr="00522EAB">
        <w:rPr>
          <w:sz w:val="28"/>
          <w:szCs w:val="28"/>
        </w:rPr>
        <w:t>oshiradi</w:t>
      </w:r>
      <w:proofErr w:type="spellEnd"/>
      <w:r w:rsidRPr="00522EAB">
        <w:rPr>
          <w:sz w:val="28"/>
          <w:szCs w:val="28"/>
        </w:rPr>
        <w:t xml:space="preserve">, </w:t>
      </w:r>
      <w:proofErr w:type="spellStart"/>
      <w:r w:rsidRPr="00522EAB">
        <w:rPr>
          <w:sz w:val="28"/>
          <w:szCs w:val="28"/>
        </w:rPr>
        <w:t>qolgan</w:t>
      </w:r>
      <w:proofErr w:type="spellEnd"/>
      <w:r w:rsidRPr="00522EAB">
        <w:rPr>
          <w:sz w:val="28"/>
          <w:szCs w:val="28"/>
        </w:rPr>
        <w:t xml:space="preserve"> </w:t>
      </w:r>
      <w:proofErr w:type="spellStart"/>
      <w:r w:rsidRPr="00522EAB">
        <w:rPr>
          <w:sz w:val="28"/>
          <w:szCs w:val="28"/>
        </w:rPr>
        <w:t>qismi</w:t>
      </w:r>
      <w:proofErr w:type="spellEnd"/>
      <w:r w:rsidRPr="00522EAB">
        <w:rPr>
          <w:sz w:val="28"/>
          <w:szCs w:val="28"/>
        </w:rPr>
        <w:t xml:space="preserve"> </w:t>
      </w:r>
      <w:proofErr w:type="spellStart"/>
      <w:r w:rsidRPr="00522EAB">
        <w:rPr>
          <w:sz w:val="28"/>
          <w:szCs w:val="28"/>
        </w:rPr>
        <w:t>xizmatlar</w:t>
      </w:r>
      <w:proofErr w:type="spellEnd"/>
      <w:r w:rsidRPr="00522EAB">
        <w:rPr>
          <w:sz w:val="28"/>
          <w:szCs w:val="28"/>
        </w:rPr>
        <w:t xml:space="preserve"> </w:t>
      </w:r>
      <w:proofErr w:type="spellStart"/>
      <w:r w:rsidRPr="00522EAB">
        <w:rPr>
          <w:sz w:val="28"/>
          <w:szCs w:val="28"/>
        </w:rPr>
        <w:t>qiymatining</w:t>
      </w:r>
      <w:proofErr w:type="spellEnd"/>
      <w:r w:rsidRPr="00522EAB">
        <w:rPr>
          <w:sz w:val="28"/>
          <w:szCs w:val="28"/>
        </w:rPr>
        <w:t xml:space="preserve"> </w:t>
      </w:r>
      <w:r w:rsidR="00817C3F" w:rsidRPr="00817C3F">
        <w:rPr>
          <w:sz w:val="28"/>
          <w:szCs w:val="28"/>
        </w:rPr>
        <w:br/>
      </w:r>
      <w:r w:rsidR="00D97768" w:rsidRPr="00D97768">
        <w:rPr>
          <w:sz w:val="28"/>
          <w:szCs w:val="28"/>
        </w:rPr>
        <w:t>70</w:t>
      </w:r>
      <w:r w:rsidRPr="00522EAB">
        <w:rPr>
          <w:sz w:val="28"/>
          <w:szCs w:val="28"/>
        </w:rPr>
        <w:t xml:space="preserve">% </w:t>
      </w:r>
      <w:proofErr w:type="spellStart"/>
      <w:r w:rsidRPr="00522EAB">
        <w:rPr>
          <w:sz w:val="28"/>
          <w:szCs w:val="28"/>
        </w:rPr>
        <w:t>miqdorida</w:t>
      </w:r>
      <w:proofErr w:type="spellEnd"/>
      <w:r w:rsidRPr="00522EAB">
        <w:rPr>
          <w:sz w:val="28"/>
          <w:szCs w:val="28"/>
        </w:rPr>
        <w:t xml:space="preserve"> </w:t>
      </w:r>
      <w:r w:rsidR="002749DB" w:rsidRPr="00522EAB">
        <w:rPr>
          <w:sz w:val="28"/>
          <w:szCs w:val="28"/>
        </w:rPr>
        <w:t xml:space="preserve">5 </w:t>
      </w:r>
      <w:proofErr w:type="spellStart"/>
      <w:r w:rsidR="002749DB" w:rsidRPr="00522EAB">
        <w:rPr>
          <w:sz w:val="28"/>
          <w:szCs w:val="28"/>
        </w:rPr>
        <w:t>bank</w:t>
      </w:r>
      <w:proofErr w:type="spellEnd"/>
      <w:r w:rsidR="002749DB" w:rsidRPr="00522EAB">
        <w:rPr>
          <w:sz w:val="28"/>
          <w:szCs w:val="28"/>
        </w:rPr>
        <w:t xml:space="preserve"> </w:t>
      </w:r>
      <w:proofErr w:type="spellStart"/>
      <w:r w:rsidR="002749DB" w:rsidRPr="00522EAB">
        <w:rPr>
          <w:sz w:val="28"/>
          <w:szCs w:val="28"/>
        </w:rPr>
        <w:t>kuni</w:t>
      </w:r>
      <w:proofErr w:type="spellEnd"/>
      <w:r w:rsidR="002749DB" w:rsidRPr="00522EAB">
        <w:rPr>
          <w:sz w:val="28"/>
          <w:szCs w:val="28"/>
        </w:rPr>
        <w:t xml:space="preserve"> </w:t>
      </w:r>
      <w:proofErr w:type="spellStart"/>
      <w:r w:rsidR="002749DB" w:rsidRPr="00522EAB">
        <w:rPr>
          <w:sz w:val="28"/>
          <w:szCs w:val="28"/>
        </w:rPr>
        <w:t>ichida</w:t>
      </w:r>
      <w:proofErr w:type="spellEnd"/>
      <w:r w:rsidR="002749DB" w:rsidRPr="00522EAB">
        <w:rPr>
          <w:sz w:val="28"/>
          <w:szCs w:val="28"/>
        </w:rPr>
        <w:t xml:space="preserve"> </w:t>
      </w:r>
      <w:proofErr w:type="spellStart"/>
      <w:r w:rsidR="002749DB" w:rsidRPr="00522EAB">
        <w:rPr>
          <w:sz w:val="28"/>
          <w:szCs w:val="28"/>
        </w:rPr>
        <w:t>p</w:t>
      </w:r>
      <w:r w:rsidRPr="00522EAB">
        <w:rPr>
          <w:sz w:val="28"/>
          <w:szCs w:val="28"/>
        </w:rPr>
        <w:t>udratchining</w:t>
      </w:r>
      <w:proofErr w:type="spellEnd"/>
      <w:r w:rsidRPr="00522EAB">
        <w:rPr>
          <w:sz w:val="28"/>
          <w:szCs w:val="28"/>
        </w:rPr>
        <w:t xml:space="preserve"> </w:t>
      </w:r>
      <w:proofErr w:type="spellStart"/>
      <w:r w:rsidRPr="00522EAB">
        <w:rPr>
          <w:sz w:val="28"/>
          <w:szCs w:val="28"/>
        </w:rPr>
        <w:t>hisob-kitob</w:t>
      </w:r>
      <w:proofErr w:type="spellEnd"/>
      <w:r w:rsidRPr="00522EAB">
        <w:rPr>
          <w:sz w:val="28"/>
          <w:szCs w:val="28"/>
        </w:rPr>
        <w:t xml:space="preserve"> </w:t>
      </w:r>
      <w:proofErr w:type="spellStart"/>
      <w:r w:rsidRPr="00522EAB">
        <w:rPr>
          <w:sz w:val="28"/>
          <w:szCs w:val="28"/>
        </w:rPr>
        <w:t>hisobvarag'iga</w:t>
      </w:r>
      <w:proofErr w:type="spellEnd"/>
      <w:r w:rsidRPr="00522EAB">
        <w:rPr>
          <w:sz w:val="28"/>
          <w:szCs w:val="28"/>
        </w:rPr>
        <w:t xml:space="preserve"> </w:t>
      </w:r>
      <w:proofErr w:type="spellStart"/>
      <w:r w:rsidRPr="00522EAB">
        <w:rPr>
          <w:sz w:val="28"/>
          <w:szCs w:val="28"/>
        </w:rPr>
        <w:t>to'lanadi</w:t>
      </w:r>
      <w:proofErr w:type="spellEnd"/>
      <w:r w:rsidRPr="00522EAB">
        <w:rPr>
          <w:sz w:val="28"/>
          <w:szCs w:val="28"/>
        </w:rPr>
        <w:t>.</w:t>
      </w:r>
    </w:p>
    <w:p w:rsidR="00522EAB" w:rsidRPr="00522EAB" w:rsidRDefault="00E5772D" w:rsidP="00522EAB">
      <w:pPr>
        <w:spacing w:after="0" w:line="240" w:lineRule="auto"/>
        <w:ind w:right="0" w:firstLine="708"/>
        <w:rPr>
          <w:sz w:val="28"/>
          <w:szCs w:val="28"/>
        </w:rPr>
      </w:pPr>
      <w:r w:rsidRPr="00522EAB">
        <w:rPr>
          <w:sz w:val="28"/>
          <w:szCs w:val="28"/>
        </w:rPr>
        <w:t xml:space="preserve">2.2. </w:t>
      </w:r>
      <w:proofErr w:type="spellStart"/>
      <w:r w:rsidR="00522EAB" w:rsidRPr="00522EAB">
        <w:rPr>
          <w:sz w:val="28"/>
          <w:szCs w:val="28"/>
        </w:rPr>
        <w:t>Naqd</w:t>
      </w:r>
      <w:proofErr w:type="spellEnd"/>
      <w:r w:rsidR="00522EAB" w:rsidRPr="00522EAB">
        <w:rPr>
          <w:sz w:val="28"/>
          <w:szCs w:val="28"/>
        </w:rPr>
        <w:t xml:space="preserve"> </w:t>
      </w:r>
      <w:proofErr w:type="spellStart"/>
      <w:r w:rsidR="00522EAB" w:rsidRPr="00522EAB">
        <w:rPr>
          <w:sz w:val="28"/>
          <w:szCs w:val="28"/>
        </w:rPr>
        <w:t>pulsiz</w:t>
      </w:r>
      <w:proofErr w:type="spellEnd"/>
      <w:r w:rsidR="00522EAB" w:rsidRPr="00522EAB">
        <w:rPr>
          <w:sz w:val="28"/>
          <w:szCs w:val="28"/>
        </w:rPr>
        <w:t xml:space="preserve"> </w:t>
      </w:r>
      <w:proofErr w:type="spellStart"/>
      <w:r w:rsidR="00522EAB" w:rsidRPr="00522EAB">
        <w:rPr>
          <w:sz w:val="28"/>
          <w:szCs w:val="28"/>
        </w:rPr>
        <w:t>to'lov</w:t>
      </w:r>
      <w:proofErr w:type="spellEnd"/>
      <w:r w:rsidR="00522EAB" w:rsidRPr="00522EAB">
        <w:rPr>
          <w:sz w:val="28"/>
          <w:szCs w:val="28"/>
        </w:rPr>
        <w:t xml:space="preserve"> </w:t>
      </w:r>
      <w:proofErr w:type="spellStart"/>
      <w:r w:rsidR="00522EAB" w:rsidRPr="00522EAB">
        <w:rPr>
          <w:sz w:val="28"/>
          <w:szCs w:val="28"/>
        </w:rPr>
        <w:t>shakli</w:t>
      </w:r>
      <w:proofErr w:type="spellEnd"/>
      <w:r w:rsidR="00522EAB" w:rsidRPr="00522EAB">
        <w:rPr>
          <w:sz w:val="28"/>
          <w:szCs w:val="28"/>
        </w:rPr>
        <w:t xml:space="preserve"> </w:t>
      </w:r>
    </w:p>
    <w:p w:rsidR="00DF4BA6" w:rsidRPr="00522EAB" w:rsidRDefault="00522EAB" w:rsidP="00522EAB">
      <w:pPr>
        <w:spacing w:after="0" w:line="240" w:lineRule="auto"/>
        <w:ind w:right="0" w:firstLine="708"/>
        <w:rPr>
          <w:sz w:val="28"/>
          <w:szCs w:val="28"/>
          <w:lang w:val="en-US"/>
        </w:rPr>
      </w:pPr>
      <w:r w:rsidRPr="00522EAB">
        <w:rPr>
          <w:sz w:val="28"/>
          <w:szCs w:val="28"/>
          <w:lang w:val="en-US"/>
        </w:rPr>
        <w:t xml:space="preserve">3. </w:t>
      </w:r>
      <w:proofErr w:type="spellStart"/>
      <w:r w:rsidRPr="00522EAB">
        <w:rPr>
          <w:sz w:val="28"/>
          <w:szCs w:val="28"/>
          <w:lang w:val="en-US"/>
        </w:rPr>
        <w:t>Xizmat</w:t>
      </w:r>
      <w:proofErr w:type="spellEnd"/>
      <w:r w:rsidRPr="00522EAB">
        <w:rPr>
          <w:sz w:val="28"/>
          <w:szCs w:val="28"/>
          <w:lang w:val="en-US"/>
        </w:rPr>
        <w:t xml:space="preserve"> </w:t>
      </w:r>
      <w:proofErr w:type="spellStart"/>
      <w:r w:rsidRPr="00522EAB">
        <w:rPr>
          <w:sz w:val="28"/>
          <w:szCs w:val="28"/>
          <w:lang w:val="en-US"/>
        </w:rPr>
        <w:t>ko'rsatish</w:t>
      </w:r>
      <w:proofErr w:type="spellEnd"/>
      <w:r w:rsidRPr="00522EAB">
        <w:rPr>
          <w:sz w:val="28"/>
          <w:szCs w:val="28"/>
          <w:lang w:val="en-US"/>
        </w:rPr>
        <w:t xml:space="preserve"> </w:t>
      </w:r>
      <w:proofErr w:type="spellStart"/>
      <w:r w:rsidRPr="00522EAB">
        <w:rPr>
          <w:sz w:val="28"/>
          <w:szCs w:val="28"/>
          <w:lang w:val="en-US"/>
        </w:rPr>
        <w:t>shartlari</w:t>
      </w:r>
      <w:proofErr w:type="spellEnd"/>
      <w:r w:rsidRPr="00522EAB">
        <w:rPr>
          <w:sz w:val="28"/>
          <w:szCs w:val="28"/>
          <w:lang w:val="en-US"/>
        </w:rPr>
        <w:t xml:space="preserve"> </w:t>
      </w:r>
      <w:proofErr w:type="spellStart"/>
      <w:r w:rsidRPr="00522EAB">
        <w:rPr>
          <w:sz w:val="28"/>
          <w:szCs w:val="28"/>
          <w:lang w:val="en-US"/>
        </w:rPr>
        <w:t>va</w:t>
      </w:r>
      <w:proofErr w:type="spellEnd"/>
      <w:r w:rsidRPr="00522EAB">
        <w:rPr>
          <w:sz w:val="28"/>
          <w:szCs w:val="28"/>
          <w:lang w:val="en-US"/>
        </w:rPr>
        <w:t xml:space="preserve"> </w:t>
      </w:r>
      <w:proofErr w:type="spellStart"/>
      <w:r w:rsidRPr="00522EAB">
        <w:rPr>
          <w:sz w:val="28"/>
          <w:szCs w:val="28"/>
          <w:lang w:val="en-US"/>
        </w:rPr>
        <w:t>to'lov</w:t>
      </w:r>
      <w:proofErr w:type="spellEnd"/>
      <w:r w:rsidRPr="00522EAB">
        <w:rPr>
          <w:sz w:val="28"/>
          <w:szCs w:val="28"/>
          <w:lang w:val="en-US"/>
        </w:rPr>
        <w:t xml:space="preserve"> </w:t>
      </w:r>
      <w:proofErr w:type="spellStart"/>
      <w:r w:rsidRPr="00522EAB">
        <w:rPr>
          <w:sz w:val="28"/>
          <w:szCs w:val="28"/>
          <w:lang w:val="en-US"/>
        </w:rPr>
        <w:t>tartibi</w:t>
      </w:r>
      <w:proofErr w:type="spellEnd"/>
      <w:r w:rsidR="00082DA6" w:rsidRPr="00522EAB">
        <w:rPr>
          <w:sz w:val="28"/>
          <w:szCs w:val="28"/>
          <w:lang w:val="en-US"/>
        </w:rPr>
        <w:t>.</w:t>
      </w:r>
    </w:p>
    <w:p w:rsidR="00DF4BA6" w:rsidRPr="00522EAB" w:rsidRDefault="00522EAB" w:rsidP="00522EAB">
      <w:pPr>
        <w:spacing w:after="0" w:line="240" w:lineRule="auto"/>
        <w:ind w:right="0" w:firstLine="709"/>
        <w:rPr>
          <w:sz w:val="28"/>
          <w:szCs w:val="28"/>
          <w:lang w:val="en-US"/>
        </w:rPr>
      </w:pPr>
      <w:r w:rsidRPr="00522EAB">
        <w:rPr>
          <w:sz w:val="28"/>
          <w:szCs w:val="28"/>
          <w:lang w:val="en-US"/>
        </w:rPr>
        <w:t>3.1</w:t>
      </w:r>
      <w:r w:rsidR="00817C3F">
        <w:rPr>
          <w:sz w:val="28"/>
          <w:szCs w:val="28"/>
          <w:lang w:val="en-US"/>
        </w:rPr>
        <w:t>.</w:t>
      </w:r>
      <w:r w:rsidRPr="00522EAB">
        <w:rPr>
          <w:sz w:val="28"/>
          <w:szCs w:val="28"/>
          <w:lang w:val="en-US"/>
        </w:rPr>
        <w:t xml:space="preserve"> </w:t>
      </w:r>
      <w:proofErr w:type="spellStart"/>
      <w:r w:rsidRPr="00522EAB">
        <w:rPr>
          <w:sz w:val="28"/>
          <w:szCs w:val="28"/>
          <w:lang w:val="en-US"/>
        </w:rPr>
        <w:t>Pudratchi</w:t>
      </w:r>
      <w:proofErr w:type="spellEnd"/>
      <w:r w:rsidRPr="00522EAB">
        <w:rPr>
          <w:sz w:val="28"/>
          <w:szCs w:val="28"/>
          <w:lang w:val="en-US"/>
        </w:rPr>
        <w:t xml:space="preserve"> </w:t>
      </w:r>
      <w:proofErr w:type="spellStart"/>
      <w:r w:rsidRPr="00522EAB">
        <w:rPr>
          <w:sz w:val="28"/>
          <w:szCs w:val="28"/>
          <w:lang w:val="en-US"/>
        </w:rPr>
        <w:t>hisob-kitob</w:t>
      </w:r>
      <w:proofErr w:type="spellEnd"/>
      <w:r w:rsidRPr="00522EAB">
        <w:rPr>
          <w:sz w:val="28"/>
          <w:szCs w:val="28"/>
          <w:lang w:val="en-US"/>
        </w:rPr>
        <w:t xml:space="preserve"> </w:t>
      </w:r>
      <w:proofErr w:type="spellStart"/>
      <w:r w:rsidRPr="00522EAB">
        <w:rPr>
          <w:sz w:val="28"/>
          <w:szCs w:val="28"/>
          <w:lang w:val="en-US"/>
        </w:rPr>
        <w:t>hisobvarag'iga</w:t>
      </w:r>
      <w:proofErr w:type="spellEnd"/>
      <w:r w:rsidRPr="00522EAB">
        <w:rPr>
          <w:sz w:val="28"/>
          <w:szCs w:val="28"/>
          <w:lang w:val="en-US"/>
        </w:rPr>
        <w:t xml:space="preserve"> </w:t>
      </w:r>
      <w:proofErr w:type="spellStart"/>
      <w:r w:rsidRPr="00522EAB">
        <w:rPr>
          <w:sz w:val="28"/>
          <w:szCs w:val="28"/>
          <w:lang w:val="en-US"/>
        </w:rPr>
        <w:t>pul</w:t>
      </w:r>
      <w:proofErr w:type="spellEnd"/>
      <w:r w:rsidRPr="00522EAB">
        <w:rPr>
          <w:sz w:val="28"/>
          <w:szCs w:val="28"/>
          <w:lang w:val="en-US"/>
        </w:rPr>
        <w:t xml:space="preserve"> </w:t>
      </w:r>
      <w:proofErr w:type="spellStart"/>
      <w:r w:rsidRPr="00522EAB">
        <w:rPr>
          <w:sz w:val="28"/>
          <w:szCs w:val="28"/>
          <w:lang w:val="en-US"/>
        </w:rPr>
        <w:t>mablag'lari</w:t>
      </w:r>
      <w:proofErr w:type="spellEnd"/>
      <w:r w:rsidRPr="00522EAB">
        <w:rPr>
          <w:sz w:val="28"/>
          <w:szCs w:val="28"/>
          <w:lang w:val="en-US"/>
        </w:rPr>
        <w:t xml:space="preserve"> </w:t>
      </w:r>
      <w:proofErr w:type="spellStart"/>
      <w:r w:rsidRPr="00522EAB">
        <w:rPr>
          <w:sz w:val="28"/>
          <w:szCs w:val="28"/>
          <w:lang w:val="en-US"/>
        </w:rPr>
        <w:t>tushgan</w:t>
      </w:r>
      <w:proofErr w:type="spellEnd"/>
      <w:r w:rsidRPr="00522EAB">
        <w:rPr>
          <w:sz w:val="28"/>
          <w:szCs w:val="28"/>
          <w:lang w:val="en-US"/>
        </w:rPr>
        <w:t xml:space="preserve"> </w:t>
      </w:r>
      <w:proofErr w:type="spellStart"/>
      <w:r w:rsidRPr="00522EAB">
        <w:rPr>
          <w:sz w:val="28"/>
          <w:szCs w:val="28"/>
          <w:lang w:val="en-US"/>
        </w:rPr>
        <w:t>paytdan</w:t>
      </w:r>
      <w:proofErr w:type="spellEnd"/>
      <w:r w:rsidRPr="00522EAB">
        <w:rPr>
          <w:sz w:val="28"/>
          <w:szCs w:val="28"/>
          <w:lang w:val="en-US"/>
        </w:rPr>
        <w:t xml:space="preserve"> </w:t>
      </w:r>
      <w:proofErr w:type="spellStart"/>
      <w:r w:rsidRPr="00522EAB">
        <w:rPr>
          <w:sz w:val="28"/>
          <w:szCs w:val="28"/>
          <w:lang w:val="en-US"/>
        </w:rPr>
        <w:t>boshlab</w:t>
      </w:r>
      <w:proofErr w:type="spellEnd"/>
      <w:r w:rsidRPr="00522EAB">
        <w:rPr>
          <w:sz w:val="28"/>
          <w:szCs w:val="28"/>
          <w:lang w:val="en-US"/>
        </w:rPr>
        <w:t xml:space="preserve">, </w:t>
      </w:r>
      <w:proofErr w:type="spellStart"/>
      <w:r w:rsidRPr="00522EAB">
        <w:rPr>
          <w:sz w:val="28"/>
          <w:szCs w:val="28"/>
          <w:lang w:val="en-US"/>
        </w:rPr>
        <w:t>ushbu</w:t>
      </w:r>
      <w:proofErr w:type="spellEnd"/>
      <w:r w:rsidRPr="00522EAB">
        <w:rPr>
          <w:sz w:val="28"/>
          <w:szCs w:val="28"/>
          <w:lang w:val="en-US"/>
        </w:rPr>
        <w:t xml:space="preserve"> </w:t>
      </w:r>
      <w:proofErr w:type="spellStart"/>
      <w:r w:rsidRPr="00522EAB">
        <w:rPr>
          <w:sz w:val="28"/>
          <w:szCs w:val="28"/>
          <w:lang w:val="en-US"/>
        </w:rPr>
        <w:t>shartnomada</w:t>
      </w:r>
      <w:proofErr w:type="spellEnd"/>
      <w:r w:rsidRPr="00522EAB">
        <w:rPr>
          <w:sz w:val="28"/>
          <w:szCs w:val="28"/>
          <w:lang w:val="en-US"/>
        </w:rPr>
        <w:t xml:space="preserve"> </w:t>
      </w:r>
      <w:proofErr w:type="spellStart"/>
      <w:r w:rsidRPr="00522EAB">
        <w:rPr>
          <w:sz w:val="28"/>
          <w:szCs w:val="28"/>
          <w:lang w:val="en-US"/>
        </w:rPr>
        <w:t>ko'rsatilgan</w:t>
      </w:r>
      <w:proofErr w:type="spellEnd"/>
      <w:r w:rsidRPr="00522EAB">
        <w:rPr>
          <w:sz w:val="28"/>
          <w:szCs w:val="28"/>
          <w:lang w:val="en-US"/>
        </w:rPr>
        <w:t xml:space="preserve"> </w:t>
      </w:r>
      <w:proofErr w:type="spellStart"/>
      <w:r w:rsidRPr="00522EAB">
        <w:rPr>
          <w:sz w:val="28"/>
          <w:szCs w:val="28"/>
          <w:lang w:val="en-US"/>
        </w:rPr>
        <w:t>Buyurtmachiga</w:t>
      </w:r>
      <w:proofErr w:type="spellEnd"/>
      <w:r w:rsidRPr="00522EAB">
        <w:rPr>
          <w:sz w:val="28"/>
          <w:szCs w:val="28"/>
          <w:lang w:val="en-US"/>
        </w:rPr>
        <w:t xml:space="preserve"> </w:t>
      </w:r>
      <w:proofErr w:type="spellStart"/>
      <w:r w:rsidRPr="00522EAB">
        <w:rPr>
          <w:sz w:val="28"/>
          <w:szCs w:val="28"/>
          <w:lang w:val="en-US"/>
        </w:rPr>
        <w:t>xizmatlarni</w:t>
      </w:r>
      <w:proofErr w:type="spellEnd"/>
      <w:r w:rsidRPr="00522EAB">
        <w:rPr>
          <w:sz w:val="28"/>
          <w:szCs w:val="28"/>
          <w:lang w:val="en-US"/>
        </w:rPr>
        <w:t xml:space="preserve"> </w:t>
      </w:r>
      <w:proofErr w:type="spellStart"/>
      <w:r w:rsidRPr="00522EAB">
        <w:rPr>
          <w:sz w:val="28"/>
          <w:szCs w:val="28"/>
          <w:lang w:val="en-US"/>
        </w:rPr>
        <w:t>ko'rsatish</w:t>
      </w:r>
      <w:proofErr w:type="spellEnd"/>
      <w:r w:rsidRPr="00522EAB">
        <w:rPr>
          <w:sz w:val="28"/>
          <w:szCs w:val="28"/>
          <w:lang w:val="en-US"/>
        </w:rPr>
        <w:t xml:space="preserve"> </w:t>
      </w:r>
      <w:proofErr w:type="spellStart"/>
      <w:r w:rsidRPr="00522EAB">
        <w:rPr>
          <w:sz w:val="28"/>
          <w:szCs w:val="28"/>
          <w:lang w:val="en-US"/>
        </w:rPr>
        <w:t>majburiyatini</w:t>
      </w:r>
      <w:proofErr w:type="spellEnd"/>
      <w:r w:rsidRPr="00522EAB">
        <w:rPr>
          <w:sz w:val="28"/>
          <w:szCs w:val="28"/>
          <w:lang w:val="en-US"/>
        </w:rPr>
        <w:t xml:space="preserve"> </w:t>
      </w:r>
      <w:proofErr w:type="spellStart"/>
      <w:proofErr w:type="gramStart"/>
      <w:r w:rsidRPr="00522EAB">
        <w:rPr>
          <w:sz w:val="28"/>
          <w:szCs w:val="28"/>
          <w:lang w:val="en-US"/>
        </w:rPr>
        <w:t>oladi</w:t>
      </w:r>
      <w:proofErr w:type="spellEnd"/>
      <w:r w:rsidRPr="00522EAB">
        <w:rPr>
          <w:sz w:val="28"/>
          <w:szCs w:val="28"/>
          <w:lang w:val="en-US"/>
        </w:rPr>
        <w:t>.</w:t>
      </w:r>
      <w:r w:rsidR="00082DA6" w:rsidRPr="00522EAB">
        <w:rPr>
          <w:sz w:val="28"/>
          <w:szCs w:val="28"/>
          <w:lang w:val="en-US"/>
        </w:rPr>
        <w:t>.</w:t>
      </w:r>
      <w:proofErr w:type="gramEnd"/>
    </w:p>
    <w:p w:rsidR="00817C3F" w:rsidRDefault="00082DA6" w:rsidP="00AF661F">
      <w:pPr>
        <w:spacing w:after="0" w:line="240" w:lineRule="auto"/>
        <w:ind w:right="0" w:firstLine="708"/>
        <w:rPr>
          <w:sz w:val="28"/>
          <w:szCs w:val="28"/>
          <w:lang w:val="en-US"/>
        </w:rPr>
      </w:pPr>
      <w:r w:rsidRPr="00AF661F">
        <w:rPr>
          <w:sz w:val="28"/>
          <w:szCs w:val="28"/>
          <w:lang w:val="en-US"/>
        </w:rPr>
        <w:t>3.2.</w:t>
      </w:r>
      <w:r w:rsidR="00AF661F" w:rsidRPr="00AF661F">
        <w:rPr>
          <w:lang w:val="en-US"/>
        </w:rPr>
        <w:t xml:space="preserve"> </w:t>
      </w:r>
      <w:proofErr w:type="spellStart"/>
      <w:r w:rsidR="00AF661F" w:rsidRPr="00AF661F">
        <w:rPr>
          <w:sz w:val="28"/>
          <w:szCs w:val="28"/>
          <w:lang w:val="en-US"/>
        </w:rPr>
        <w:t>Pudratchi</w:t>
      </w:r>
      <w:proofErr w:type="spellEnd"/>
      <w:r w:rsidR="00AF661F" w:rsidRPr="00AF661F">
        <w:rPr>
          <w:sz w:val="28"/>
          <w:szCs w:val="28"/>
          <w:lang w:val="en-US"/>
        </w:rPr>
        <w:t xml:space="preserve"> </w:t>
      </w:r>
      <w:proofErr w:type="spellStart"/>
      <w:r w:rsidR="00AF661F" w:rsidRPr="00AF661F">
        <w:rPr>
          <w:sz w:val="28"/>
          <w:szCs w:val="28"/>
          <w:lang w:val="en-US"/>
        </w:rPr>
        <w:t>Buyurtmachiga</w:t>
      </w:r>
      <w:proofErr w:type="spellEnd"/>
      <w:r w:rsidR="00AF661F" w:rsidRPr="00AF661F">
        <w:rPr>
          <w:sz w:val="28"/>
          <w:szCs w:val="28"/>
          <w:lang w:val="en-US"/>
        </w:rPr>
        <w:t xml:space="preserve"> </w:t>
      </w:r>
      <w:proofErr w:type="spellStart"/>
      <w:r w:rsidR="00AF661F" w:rsidRPr="00AF661F">
        <w:rPr>
          <w:sz w:val="28"/>
          <w:szCs w:val="28"/>
          <w:lang w:val="en-US"/>
        </w:rPr>
        <w:t>oldindan</w:t>
      </w:r>
      <w:proofErr w:type="spellEnd"/>
      <w:r w:rsidR="00AF661F" w:rsidRPr="00AF661F">
        <w:rPr>
          <w:sz w:val="28"/>
          <w:szCs w:val="28"/>
          <w:lang w:val="en-US"/>
        </w:rPr>
        <w:t xml:space="preserve"> </w:t>
      </w:r>
      <w:proofErr w:type="spellStart"/>
      <w:r w:rsidR="00AF661F" w:rsidRPr="00AF661F">
        <w:rPr>
          <w:sz w:val="28"/>
          <w:szCs w:val="28"/>
          <w:lang w:val="en-US"/>
        </w:rPr>
        <w:t>kelishilgan</w:t>
      </w:r>
      <w:proofErr w:type="spellEnd"/>
      <w:r w:rsidR="00AF661F" w:rsidRPr="00AF661F">
        <w:rPr>
          <w:sz w:val="28"/>
          <w:szCs w:val="28"/>
          <w:lang w:val="en-US"/>
        </w:rPr>
        <w:t xml:space="preserve"> </w:t>
      </w:r>
      <w:proofErr w:type="spellStart"/>
      <w:r w:rsidR="00AF661F" w:rsidRPr="00AF661F">
        <w:rPr>
          <w:sz w:val="28"/>
          <w:szCs w:val="28"/>
          <w:lang w:val="en-US"/>
        </w:rPr>
        <w:t>shartnoma</w:t>
      </w:r>
      <w:proofErr w:type="spellEnd"/>
      <w:r w:rsidR="00AF661F" w:rsidRPr="00AF661F">
        <w:rPr>
          <w:sz w:val="28"/>
          <w:szCs w:val="28"/>
          <w:lang w:val="en-US"/>
        </w:rPr>
        <w:t xml:space="preserve"> </w:t>
      </w:r>
      <w:proofErr w:type="spellStart"/>
      <w:r w:rsidR="00AF661F" w:rsidRPr="00AF661F">
        <w:rPr>
          <w:sz w:val="28"/>
          <w:szCs w:val="28"/>
          <w:lang w:val="en-US"/>
        </w:rPr>
        <w:t>bo'yicha</w:t>
      </w:r>
      <w:proofErr w:type="spellEnd"/>
      <w:r w:rsidR="00AF661F" w:rsidRPr="00AF661F">
        <w:rPr>
          <w:sz w:val="28"/>
          <w:szCs w:val="28"/>
          <w:lang w:val="en-US"/>
        </w:rPr>
        <w:t xml:space="preserve"> </w:t>
      </w:r>
      <w:proofErr w:type="spellStart"/>
      <w:r w:rsidR="00AF661F" w:rsidRPr="00AF661F">
        <w:rPr>
          <w:sz w:val="28"/>
          <w:szCs w:val="28"/>
          <w:lang w:val="en-US"/>
        </w:rPr>
        <w:t>belgilangan</w:t>
      </w:r>
      <w:proofErr w:type="spellEnd"/>
      <w:r w:rsidR="00AF661F" w:rsidRPr="00AF661F">
        <w:rPr>
          <w:sz w:val="28"/>
          <w:szCs w:val="28"/>
          <w:lang w:val="en-US"/>
        </w:rPr>
        <w:t xml:space="preserve"> </w:t>
      </w:r>
      <w:proofErr w:type="spellStart"/>
      <w:r w:rsidR="00AF661F" w:rsidRPr="00AF661F">
        <w:rPr>
          <w:sz w:val="28"/>
          <w:szCs w:val="28"/>
          <w:lang w:val="en-US"/>
        </w:rPr>
        <w:t>tartibda</w:t>
      </w:r>
      <w:proofErr w:type="spellEnd"/>
      <w:r w:rsidR="00AF661F" w:rsidRPr="00AF661F">
        <w:rPr>
          <w:sz w:val="28"/>
          <w:szCs w:val="28"/>
          <w:lang w:val="en-US"/>
        </w:rPr>
        <w:t xml:space="preserve"> </w:t>
      </w:r>
      <w:proofErr w:type="spellStart"/>
      <w:r w:rsidR="00AF661F" w:rsidRPr="00AF661F">
        <w:rPr>
          <w:sz w:val="28"/>
          <w:szCs w:val="28"/>
          <w:lang w:val="en-US"/>
        </w:rPr>
        <w:t>xizmatlar</w:t>
      </w:r>
      <w:proofErr w:type="spellEnd"/>
      <w:r w:rsidR="00AF661F" w:rsidRPr="00AF661F">
        <w:rPr>
          <w:sz w:val="28"/>
          <w:szCs w:val="28"/>
          <w:lang w:val="en-US"/>
        </w:rPr>
        <w:t xml:space="preserve"> </w:t>
      </w:r>
      <w:proofErr w:type="spellStart"/>
      <w:r w:rsidR="00AF661F" w:rsidRPr="00AF661F">
        <w:rPr>
          <w:sz w:val="28"/>
          <w:szCs w:val="28"/>
          <w:lang w:val="en-US"/>
        </w:rPr>
        <w:t>ko'rsatadi</w:t>
      </w:r>
      <w:proofErr w:type="spellEnd"/>
      <w:r w:rsidR="00AF661F" w:rsidRPr="00AF661F">
        <w:rPr>
          <w:sz w:val="28"/>
          <w:szCs w:val="28"/>
          <w:lang w:val="en-US"/>
        </w:rPr>
        <w:t>.</w:t>
      </w:r>
    </w:p>
    <w:p w:rsidR="00DF4BA6" w:rsidRPr="00817C3F" w:rsidRDefault="00082DA6" w:rsidP="00817C3F">
      <w:pPr>
        <w:spacing w:after="120" w:line="240" w:lineRule="auto"/>
        <w:ind w:right="0" w:firstLine="708"/>
        <w:rPr>
          <w:sz w:val="28"/>
          <w:szCs w:val="28"/>
          <w:lang w:val="en-US"/>
        </w:rPr>
      </w:pPr>
      <w:r w:rsidRPr="00817C3F">
        <w:rPr>
          <w:sz w:val="28"/>
          <w:szCs w:val="28"/>
          <w:lang w:val="en-US"/>
        </w:rPr>
        <w:t>3.</w:t>
      </w:r>
      <w:r w:rsidR="00817C3F" w:rsidRPr="00817C3F">
        <w:rPr>
          <w:sz w:val="28"/>
          <w:szCs w:val="28"/>
          <w:lang w:val="en-US"/>
        </w:rPr>
        <w:t xml:space="preserve">3. </w:t>
      </w:r>
      <w:proofErr w:type="spellStart"/>
      <w:r w:rsidR="00817C3F" w:rsidRPr="00817C3F">
        <w:rPr>
          <w:sz w:val="28"/>
          <w:szCs w:val="28"/>
          <w:lang w:val="en-US"/>
        </w:rPr>
        <w:t>Xizmat</w:t>
      </w:r>
      <w:proofErr w:type="spellEnd"/>
      <w:r w:rsidR="00817C3F" w:rsidRPr="00817C3F">
        <w:rPr>
          <w:sz w:val="28"/>
          <w:szCs w:val="28"/>
          <w:lang w:val="en-US"/>
        </w:rPr>
        <w:t xml:space="preserve"> </w:t>
      </w:r>
      <w:proofErr w:type="spellStart"/>
      <w:r w:rsidR="00817C3F">
        <w:rPr>
          <w:sz w:val="28"/>
          <w:szCs w:val="28"/>
          <w:lang w:val="en-US"/>
        </w:rPr>
        <w:t>ko’rsatish</w:t>
      </w:r>
      <w:proofErr w:type="spellEnd"/>
      <w:r w:rsidR="00817C3F">
        <w:rPr>
          <w:sz w:val="28"/>
          <w:szCs w:val="28"/>
          <w:lang w:val="en-US"/>
        </w:rPr>
        <w:t xml:space="preserve"> </w:t>
      </w:r>
      <w:proofErr w:type="spellStart"/>
      <w:r w:rsidR="00817C3F" w:rsidRPr="00817C3F">
        <w:rPr>
          <w:sz w:val="28"/>
          <w:szCs w:val="28"/>
          <w:lang w:val="en-US"/>
        </w:rPr>
        <w:t>sanasi</w:t>
      </w:r>
      <w:proofErr w:type="spellEnd"/>
      <w:r w:rsidRPr="00817C3F">
        <w:rPr>
          <w:sz w:val="28"/>
          <w:szCs w:val="28"/>
          <w:lang w:val="en-US"/>
        </w:rPr>
        <w:t xml:space="preserve"> «</w:t>
      </w:r>
      <w:r w:rsidR="00817C3F" w:rsidRPr="00817C3F">
        <w:rPr>
          <w:sz w:val="28"/>
          <w:szCs w:val="28"/>
          <w:u w:color="000000"/>
          <w:lang w:val="en-US"/>
        </w:rPr>
        <w:t>__</w:t>
      </w:r>
      <w:r w:rsidRPr="00817C3F">
        <w:rPr>
          <w:sz w:val="28"/>
          <w:szCs w:val="28"/>
          <w:lang w:val="en-US"/>
        </w:rPr>
        <w:t xml:space="preserve">» </w:t>
      </w:r>
      <w:r w:rsidR="00817C3F">
        <w:rPr>
          <w:sz w:val="28"/>
          <w:szCs w:val="28"/>
          <w:lang w:val="en-US"/>
        </w:rPr>
        <w:t xml:space="preserve">__________ </w:t>
      </w:r>
      <w:r w:rsidRPr="00817C3F">
        <w:rPr>
          <w:sz w:val="28"/>
          <w:szCs w:val="28"/>
          <w:lang w:val="en-US"/>
        </w:rPr>
        <w:t>202</w:t>
      </w:r>
      <w:r w:rsidR="00817C3F">
        <w:rPr>
          <w:sz w:val="28"/>
          <w:szCs w:val="28"/>
          <w:lang w:val="en-US"/>
        </w:rPr>
        <w:t>2y</w:t>
      </w:r>
      <w:r w:rsidRPr="00817C3F">
        <w:rPr>
          <w:sz w:val="28"/>
          <w:szCs w:val="28"/>
          <w:lang w:val="en-US"/>
        </w:rPr>
        <w:t>.</w:t>
      </w:r>
      <w:r w:rsidR="00817C3F">
        <w:rPr>
          <w:sz w:val="28"/>
          <w:szCs w:val="28"/>
          <w:lang w:val="en-US"/>
        </w:rPr>
        <w:br/>
      </w:r>
      <w:r w:rsidR="00817C3F">
        <w:rPr>
          <w:sz w:val="28"/>
          <w:szCs w:val="28"/>
          <w:lang w:val="en-US"/>
        </w:rPr>
        <w:br/>
      </w:r>
    </w:p>
    <w:p w:rsidR="00817C3F" w:rsidRPr="00817C3F" w:rsidRDefault="00817C3F" w:rsidP="00A3489D">
      <w:pPr>
        <w:pStyle w:val="a3"/>
        <w:numPr>
          <w:ilvl w:val="0"/>
          <w:numId w:val="4"/>
        </w:numPr>
        <w:spacing w:after="120" w:line="240" w:lineRule="auto"/>
        <w:ind w:left="0" w:right="0"/>
        <w:jc w:val="center"/>
        <w:rPr>
          <w:b/>
          <w:sz w:val="28"/>
          <w:szCs w:val="28"/>
        </w:rPr>
      </w:pPr>
      <w:proofErr w:type="spellStart"/>
      <w:r w:rsidRPr="00817C3F">
        <w:rPr>
          <w:b/>
          <w:sz w:val="28"/>
          <w:szCs w:val="28"/>
        </w:rPr>
        <w:t>Fors-major</w:t>
      </w:r>
      <w:proofErr w:type="spellEnd"/>
      <w:r w:rsidRPr="00817C3F">
        <w:rPr>
          <w:b/>
          <w:sz w:val="28"/>
          <w:szCs w:val="28"/>
        </w:rPr>
        <w:t xml:space="preserve"> </w:t>
      </w:r>
      <w:proofErr w:type="spellStart"/>
      <w:r w:rsidRPr="00817C3F">
        <w:rPr>
          <w:b/>
          <w:sz w:val="28"/>
          <w:szCs w:val="28"/>
        </w:rPr>
        <w:t>holatlari</w:t>
      </w:r>
      <w:proofErr w:type="spellEnd"/>
    </w:p>
    <w:p w:rsidR="00A3489D" w:rsidRDefault="00817C3F" w:rsidP="00A3489D">
      <w:pPr>
        <w:spacing w:after="0" w:line="240" w:lineRule="auto"/>
        <w:ind w:right="0" w:firstLine="709"/>
        <w:rPr>
          <w:sz w:val="28"/>
          <w:szCs w:val="28"/>
          <w:lang w:val="en-US"/>
        </w:rPr>
      </w:pPr>
      <w:r w:rsidRPr="00817C3F">
        <w:rPr>
          <w:sz w:val="28"/>
          <w:szCs w:val="28"/>
        </w:rPr>
        <w:lastRenderedPageBreak/>
        <w:t xml:space="preserve">4.1. </w:t>
      </w:r>
      <w:proofErr w:type="spellStart"/>
      <w:r w:rsidR="00A3489D" w:rsidRPr="00A3489D">
        <w:rPr>
          <w:sz w:val="28"/>
          <w:szCs w:val="28"/>
        </w:rPr>
        <w:t>Agar</w:t>
      </w:r>
      <w:proofErr w:type="spellEnd"/>
      <w:r w:rsidR="00A3489D" w:rsidRPr="00A3489D">
        <w:rPr>
          <w:sz w:val="28"/>
          <w:szCs w:val="28"/>
        </w:rPr>
        <w:t xml:space="preserve"> </w:t>
      </w:r>
      <w:proofErr w:type="spellStart"/>
      <w:r w:rsidR="00A3489D" w:rsidRPr="00A3489D">
        <w:rPr>
          <w:sz w:val="28"/>
          <w:szCs w:val="28"/>
        </w:rPr>
        <w:t>tomonlar</w:t>
      </w:r>
      <w:proofErr w:type="spellEnd"/>
      <w:r w:rsidR="00A3489D" w:rsidRPr="00A3489D">
        <w:rPr>
          <w:sz w:val="28"/>
          <w:szCs w:val="28"/>
        </w:rPr>
        <w:t xml:space="preserve"> </w:t>
      </w:r>
      <w:proofErr w:type="spellStart"/>
      <w:r w:rsidR="00A3489D" w:rsidRPr="00A3489D">
        <w:rPr>
          <w:sz w:val="28"/>
          <w:szCs w:val="28"/>
        </w:rPr>
        <w:t>ushbu</w:t>
      </w:r>
      <w:proofErr w:type="spellEnd"/>
      <w:r w:rsidR="00A3489D" w:rsidRPr="00A3489D">
        <w:rPr>
          <w:sz w:val="28"/>
          <w:szCs w:val="28"/>
        </w:rPr>
        <w:t xml:space="preserve"> </w:t>
      </w:r>
      <w:proofErr w:type="spellStart"/>
      <w:r w:rsidR="00A3489D" w:rsidRPr="00A3489D">
        <w:rPr>
          <w:sz w:val="28"/>
          <w:szCs w:val="28"/>
        </w:rPr>
        <w:t>Shartnomaning</w:t>
      </w:r>
      <w:proofErr w:type="spellEnd"/>
      <w:r w:rsidR="00A3489D" w:rsidRPr="00A3489D">
        <w:rPr>
          <w:sz w:val="28"/>
          <w:szCs w:val="28"/>
        </w:rPr>
        <w:t xml:space="preserve"> </w:t>
      </w:r>
      <w:proofErr w:type="spellStart"/>
      <w:r w:rsidR="00A3489D" w:rsidRPr="00A3489D">
        <w:rPr>
          <w:sz w:val="28"/>
          <w:szCs w:val="28"/>
        </w:rPr>
        <w:t>bajarilishiga</w:t>
      </w:r>
      <w:proofErr w:type="spellEnd"/>
      <w:r w:rsidR="00A3489D" w:rsidRPr="00A3489D">
        <w:rPr>
          <w:sz w:val="28"/>
          <w:szCs w:val="28"/>
        </w:rPr>
        <w:t xml:space="preserve"> </w:t>
      </w:r>
      <w:proofErr w:type="spellStart"/>
      <w:r w:rsidR="00A3489D" w:rsidRPr="00A3489D">
        <w:rPr>
          <w:sz w:val="28"/>
          <w:szCs w:val="28"/>
        </w:rPr>
        <w:t>bevosita</w:t>
      </w:r>
      <w:proofErr w:type="spellEnd"/>
      <w:r w:rsidR="00A3489D" w:rsidRPr="00A3489D">
        <w:rPr>
          <w:sz w:val="28"/>
          <w:szCs w:val="28"/>
        </w:rPr>
        <w:t xml:space="preserve"> </w:t>
      </w:r>
      <w:proofErr w:type="spellStart"/>
      <w:r w:rsidR="00A3489D" w:rsidRPr="00A3489D">
        <w:rPr>
          <w:sz w:val="28"/>
          <w:szCs w:val="28"/>
        </w:rPr>
        <w:t>ta'sir</w:t>
      </w:r>
      <w:proofErr w:type="spellEnd"/>
      <w:r w:rsidR="00A3489D" w:rsidRPr="00A3489D">
        <w:rPr>
          <w:sz w:val="28"/>
          <w:szCs w:val="28"/>
        </w:rPr>
        <w:t xml:space="preserve"> </w:t>
      </w:r>
      <w:proofErr w:type="spellStart"/>
      <w:r w:rsidR="00A3489D" w:rsidRPr="00A3489D">
        <w:rPr>
          <w:sz w:val="28"/>
          <w:szCs w:val="28"/>
        </w:rPr>
        <w:t>ko'rsatgan</w:t>
      </w:r>
      <w:proofErr w:type="spellEnd"/>
      <w:r w:rsidR="00A3489D" w:rsidRPr="00A3489D">
        <w:rPr>
          <w:sz w:val="28"/>
          <w:szCs w:val="28"/>
        </w:rPr>
        <w:t xml:space="preserve"> </w:t>
      </w:r>
      <w:proofErr w:type="spellStart"/>
      <w:r w:rsidR="00A3489D" w:rsidRPr="00A3489D">
        <w:rPr>
          <w:sz w:val="28"/>
          <w:szCs w:val="28"/>
        </w:rPr>
        <w:t>bo'lsa</w:t>
      </w:r>
      <w:proofErr w:type="spellEnd"/>
      <w:r w:rsidR="00A3489D" w:rsidRPr="00A3489D">
        <w:rPr>
          <w:sz w:val="28"/>
          <w:szCs w:val="28"/>
        </w:rPr>
        <w:t xml:space="preserve">, </w:t>
      </w:r>
      <w:proofErr w:type="spellStart"/>
      <w:r w:rsidR="00A3489D" w:rsidRPr="00A3489D">
        <w:rPr>
          <w:sz w:val="28"/>
          <w:szCs w:val="28"/>
        </w:rPr>
        <w:t>fors-major</w:t>
      </w:r>
      <w:proofErr w:type="spellEnd"/>
      <w:r w:rsidR="00A3489D" w:rsidRPr="00A3489D">
        <w:rPr>
          <w:sz w:val="28"/>
          <w:szCs w:val="28"/>
        </w:rPr>
        <w:t xml:space="preserve"> </w:t>
      </w:r>
      <w:proofErr w:type="spellStart"/>
      <w:r w:rsidR="00A3489D" w:rsidRPr="00A3489D">
        <w:rPr>
          <w:sz w:val="28"/>
          <w:szCs w:val="28"/>
        </w:rPr>
        <w:t>holatlari</w:t>
      </w:r>
      <w:proofErr w:type="spellEnd"/>
      <w:r w:rsidR="00A3489D" w:rsidRPr="00A3489D">
        <w:rPr>
          <w:sz w:val="28"/>
          <w:szCs w:val="28"/>
        </w:rPr>
        <w:t xml:space="preserve">, </w:t>
      </w:r>
      <w:proofErr w:type="spellStart"/>
      <w:r w:rsidR="00A3489D" w:rsidRPr="00A3489D">
        <w:rPr>
          <w:sz w:val="28"/>
          <w:szCs w:val="28"/>
        </w:rPr>
        <w:t>xususan</w:t>
      </w:r>
      <w:proofErr w:type="spellEnd"/>
      <w:r w:rsidR="00A3489D" w:rsidRPr="00A3489D">
        <w:rPr>
          <w:sz w:val="28"/>
          <w:szCs w:val="28"/>
        </w:rPr>
        <w:t xml:space="preserve">, </w:t>
      </w:r>
      <w:proofErr w:type="spellStart"/>
      <w:r w:rsidR="00A3489D" w:rsidRPr="00A3489D">
        <w:rPr>
          <w:sz w:val="28"/>
          <w:szCs w:val="28"/>
        </w:rPr>
        <w:t>yong'in</w:t>
      </w:r>
      <w:proofErr w:type="spellEnd"/>
      <w:r w:rsidR="00A3489D" w:rsidRPr="00A3489D">
        <w:rPr>
          <w:sz w:val="28"/>
          <w:szCs w:val="28"/>
        </w:rPr>
        <w:t xml:space="preserve">, </w:t>
      </w:r>
      <w:proofErr w:type="spellStart"/>
      <w:r w:rsidR="00A3489D" w:rsidRPr="00A3489D">
        <w:rPr>
          <w:sz w:val="28"/>
          <w:szCs w:val="28"/>
        </w:rPr>
        <w:t>suv</w:t>
      </w:r>
      <w:proofErr w:type="spellEnd"/>
      <w:r w:rsidR="00A3489D" w:rsidRPr="00A3489D">
        <w:rPr>
          <w:sz w:val="28"/>
          <w:szCs w:val="28"/>
        </w:rPr>
        <w:t xml:space="preserve"> </w:t>
      </w:r>
      <w:proofErr w:type="spellStart"/>
      <w:r w:rsidR="00A3489D" w:rsidRPr="00A3489D">
        <w:rPr>
          <w:sz w:val="28"/>
          <w:szCs w:val="28"/>
        </w:rPr>
        <w:t>toshqini</w:t>
      </w:r>
      <w:proofErr w:type="spellEnd"/>
      <w:r w:rsidR="00A3489D" w:rsidRPr="00A3489D">
        <w:rPr>
          <w:sz w:val="28"/>
          <w:szCs w:val="28"/>
        </w:rPr>
        <w:t xml:space="preserve">, </w:t>
      </w:r>
      <w:proofErr w:type="spellStart"/>
      <w:r w:rsidR="00A3489D" w:rsidRPr="00A3489D">
        <w:rPr>
          <w:sz w:val="28"/>
          <w:szCs w:val="28"/>
        </w:rPr>
        <w:t>zilzila</w:t>
      </w:r>
      <w:proofErr w:type="spellEnd"/>
      <w:r w:rsidR="00A3489D" w:rsidRPr="00A3489D">
        <w:rPr>
          <w:sz w:val="28"/>
          <w:szCs w:val="28"/>
        </w:rPr>
        <w:t xml:space="preserve">, </w:t>
      </w:r>
      <w:proofErr w:type="spellStart"/>
      <w:r w:rsidR="00A3489D" w:rsidRPr="00A3489D">
        <w:rPr>
          <w:sz w:val="28"/>
          <w:szCs w:val="28"/>
        </w:rPr>
        <w:t>urush</w:t>
      </w:r>
      <w:proofErr w:type="spellEnd"/>
      <w:r w:rsidR="00A3489D" w:rsidRPr="00A3489D">
        <w:rPr>
          <w:sz w:val="28"/>
          <w:szCs w:val="28"/>
        </w:rPr>
        <w:t xml:space="preserve">, </w:t>
      </w:r>
      <w:proofErr w:type="spellStart"/>
      <w:r w:rsidR="00A3489D" w:rsidRPr="00A3489D">
        <w:rPr>
          <w:sz w:val="28"/>
          <w:szCs w:val="28"/>
        </w:rPr>
        <w:t>normativ-huquqiy</w:t>
      </w:r>
      <w:proofErr w:type="spellEnd"/>
      <w:r w:rsidR="00A3489D" w:rsidRPr="00A3489D">
        <w:rPr>
          <w:sz w:val="28"/>
          <w:szCs w:val="28"/>
        </w:rPr>
        <w:t xml:space="preserve"> </w:t>
      </w:r>
      <w:proofErr w:type="spellStart"/>
      <w:r w:rsidR="00A3489D" w:rsidRPr="00A3489D">
        <w:rPr>
          <w:sz w:val="28"/>
          <w:szCs w:val="28"/>
        </w:rPr>
        <w:t>hujjatlarning</w:t>
      </w:r>
      <w:proofErr w:type="spellEnd"/>
      <w:r w:rsidR="00A3489D" w:rsidRPr="00A3489D">
        <w:rPr>
          <w:sz w:val="28"/>
          <w:szCs w:val="28"/>
        </w:rPr>
        <w:t xml:space="preserve"> </w:t>
      </w:r>
      <w:proofErr w:type="spellStart"/>
      <w:r w:rsidR="00A3489D" w:rsidRPr="00A3489D">
        <w:rPr>
          <w:sz w:val="28"/>
          <w:szCs w:val="28"/>
        </w:rPr>
        <w:t>amal</w:t>
      </w:r>
      <w:proofErr w:type="spellEnd"/>
      <w:r w:rsidR="00A3489D" w:rsidRPr="00A3489D">
        <w:rPr>
          <w:sz w:val="28"/>
          <w:szCs w:val="28"/>
        </w:rPr>
        <w:t xml:space="preserve"> </w:t>
      </w:r>
      <w:proofErr w:type="spellStart"/>
      <w:r w:rsidR="00A3489D" w:rsidRPr="00A3489D">
        <w:rPr>
          <w:sz w:val="28"/>
          <w:szCs w:val="28"/>
        </w:rPr>
        <w:t>qilishi</w:t>
      </w:r>
      <w:proofErr w:type="spellEnd"/>
      <w:r w:rsidR="00A3489D" w:rsidRPr="00A3489D">
        <w:rPr>
          <w:sz w:val="28"/>
          <w:szCs w:val="28"/>
        </w:rPr>
        <w:t xml:space="preserve"> </w:t>
      </w:r>
      <w:proofErr w:type="spellStart"/>
      <w:r w:rsidR="00A3489D" w:rsidRPr="00A3489D">
        <w:rPr>
          <w:sz w:val="28"/>
          <w:szCs w:val="28"/>
        </w:rPr>
        <w:t>va</w:t>
      </w:r>
      <w:proofErr w:type="spellEnd"/>
      <w:r w:rsidR="00A3489D" w:rsidRPr="00A3489D">
        <w:rPr>
          <w:sz w:val="28"/>
          <w:szCs w:val="28"/>
        </w:rPr>
        <w:t xml:space="preserve"> </w:t>
      </w:r>
      <w:proofErr w:type="spellStart"/>
      <w:r w:rsidR="00A3489D" w:rsidRPr="00A3489D">
        <w:rPr>
          <w:sz w:val="28"/>
          <w:szCs w:val="28"/>
        </w:rPr>
        <w:t>boshqalarni</w:t>
      </w:r>
      <w:proofErr w:type="spellEnd"/>
      <w:r w:rsidR="00A3489D" w:rsidRPr="00A3489D">
        <w:rPr>
          <w:sz w:val="28"/>
          <w:szCs w:val="28"/>
        </w:rPr>
        <w:t xml:space="preserve"> </w:t>
      </w:r>
      <w:proofErr w:type="spellStart"/>
      <w:r w:rsidR="00A3489D" w:rsidRPr="00A3489D">
        <w:rPr>
          <w:sz w:val="28"/>
          <w:szCs w:val="28"/>
        </w:rPr>
        <w:t>qisman</w:t>
      </w:r>
      <w:proofErr w:type="spellEnd"/>
      <w:r w:rsidR="00A3489D" w:rsidRPr="00A3489D">
        <w:rPr>
          <w:sz w:val="28"/>
          <w:szCs w:val="28"/>
        </w:rPr>
        <w:t xml:space="preserve"> </w:t>
      </w:r>
      <w:proofErr w:type="spellStart"/>
      <w:r w:rsidR="00A3489D" w:rsidRPr="00A3489D">
        <w:rPr>
          <w:sz w:val="28"/>
          <w:szCs w:val="28"/>
        </w:rPr>
        <w:t>yoki</w:t>
      </w:r>
      <w:proofErr w:type="spellEnd"/>
      <w:r w:rsidR="00A3489D" w:rsidRPr="00A3489D">
        <w:rPr>
          <w:sz w:val="28"/>
          <w:szCs w:val="28"/>
        </w:rPr>
        <w:t xml:space="preserve"> </w:t>
      </w:r>
      <w:proofErr w:type="spellStart"/>
      <w:r w:rsidR="00A3489D" w:rsidRPr="00A3489D">
        <w:rPr>
          <w:sz w:val="28"/>
          <w:szCs w:val="28"/>
        </w:rPr>
        <w:t>to'liq</w:t>
      </w:r>
      <w:proofErr w:type="spellEnd"/>
      <w:r w:rsidR="00A3489D" w:rsidRPr="00A3489D">
        <w:rPr>
          <w:sz w:val="28"/>
          <w:szCs w:val="28"/>
        </w:rPr>
        <w:t xml:space="preserve"> </w:t>
      </w:r>
      <w:proofErr w:type="spellStart"/>
      <w:r w:rsidR="00A3489D" w:rsidRPr="00A3489D">
        <w:rPr>
          <w:sz w:val="28"/>
          <w:szCs w:val="28"/>
        </w:rPr>
        <w:t>bajarmaganlik</w:t>
      </w:r>
      <w:proofErr w:type="spellEnd"/>
      <w:r w:rsidR="00A3489D" w:rsidRPr="00A3489D">
        <w:rPr>
          <w:sz w:val="28"/>
          <w:szCs w:val="28"/>
        </w:rPr>
        <w:t xml:space="preserve"> </w:t>
      </w:r>
      <w:proofErr w:type="spellStart"/>
      <w:r w:rsidR="00A3489D" w:rsidRPr="00A3489D">
        <w:rPr>
          <w:sz w:val="28"/>
          <w:szCs w:val="28"/>
        </w:rPr>
        <w:t>uchun</w:t>
      </w:r>
      <w:proofErr w:type="spellEnd"/>
      <w:r w:rsidR="00A3489D" w:rsidRPr="00A3489D">
        <w:rPr>
          <w:sz w:val="28"/>
          <w:szCs w:val="28"/>
        </w:rPr>
        <w:t xml:space="preserve"> </w:t>
      </w:r>
      <w:proofErr w:type="spellStart"/>
      <w:r w:rsidR="00A3489D" w:rsidRPr="00A3489D">
        <w:rPr>
          <w:sz w:val="28"/>
          <w:szCs w:val="28"/>
        </w:rPr>
        <w:t>javobgarlikdan</w:t>
      </w:r>
      <w:proofErr w:type="spellEnd"/>
      <w:r w:rsidR="00A3489D" w:rsidRPr="00A3489D">
        <w:rPr>
          <w:sz w:val="28"/>
          <w:szCs w:val="28"/>
        </w:rPr>
        <w:t xml:space="preserve"> </w:t>
      </w:r>
      <w:proofErr w:type="spellStart"/>
      <w:r w:rsidR="00A3489D" w:rsidRPr="00A3489D">
        <w:rPr>
          <w:sz w:val="28"/>
          <w:szCs w:val="28"/>
        </w:rPr>
        <w:t>ozod</w:t>
      </w:r>
      <w:proofErr w:type="spellEnd"/>
      <w:r w:rsidR="00A3489D" w:rsidRPr="00A3489D">
        <w:rPr>
          <w:sz w:val="28"/>
          <w:szCs w:val="28"/>
        </w:rPr>
        <w:t xml:space="preserve"> </w:t>
      </w:r>
      <w:proofErr w:type="spellStart"/>
      <w:r w:rsidR="00A3489D" w:rsidRPr="00A3489D">
        <w:rPr>
          <w:sz w:val="28"/>
          <w:szCs w:val="28"/>
        </w:rPr>
        <w:t>qilinadi</w:t>
      </w:r>
      <w:proofErr w:type="spellEnd"/>
      <w:r w:rsidR="00A3489D" w:rsidRPr="00A3489D">
        <w:rPr>
          <w:sz w:val="28"/>
          <w:szCs w:val="28"/>
        </w:rPr>
        <w:t xml:space="preserve">. </w:t>
      </w:r>
      <w:proofErr w:type="spellStart"/>
      <w:r w:rsidR="00A3489D" w:rsidRPr="00A3489D">
        <w:rPr>
          <w:sz w:val="28"/>
          <w:szCs w:val="28"/>
          <w:lang w:val="en-US"/>
        </w:rPr>
        <w:t>Bunday</w:t>
      </w:r>
      <w:proofErr w:type="spellEnd"/>
      <w:r w:rsidR="00A3489D" w:rsidRPr="00A3489D">
        <w:rPr>
          <w:sz w:val="28"/>
          <w:szCs w:val="28"/>
          <w:lang w:val="en-US"/>
        </w:rPr>
        <w:t xml:space="preserve"> </w:t>
      </w:r>
      <w:proofErr w:type="spellStart"/>
      <w:r w:rsidR="00A3489D" w:rsidRPr="00A3489D">
        <w:rPr>
          <w:sz w:val="28"/>
          <w:szCs w:val="28"/>
          <w:lang w:val="en-US"/>
        </w:rPr>
        <w:t>holda</w:t>
      </w:r>
      <w:proofErr w:type="spellEnd"/>
      <w:r w:rsidR="00A3489D" w:rsidRPr="00A3489D">
        <w:rPr>
          <w:sz w:val="28"/>
          <w:szCs w:val="28"/>
          <w:lang w:val="en-US"/>
        </w:rPr>
        <w:t xml:space="preserve">, </w:t>
      </w:r>
      <w:proofErr w:type="spellStart"/>
      <w:r w:rsidR="00A3489D" w:rsidRPr="00A3489D">
        <w:rPr>
          <w:sz w:val="28"/>
          <w:szCs w:val="28"/>
          <w:lang w:val="en-US"/>
        </w:rPr>
        <w:t>shartnoma</w:t>
      </w:r>
      <w:proofErr w:type="spellEnd"/>
      <w:r w:rsidR="00A3489D" w:rsidRPr="00A3489D">
        <w:rPr>
          <w:sz w:val="28"/>
          <w:szCs w:val="28"/>
          <w:lang w:val="en-US"/>
        </w:rPr>
        <w:t xml:space="preserve"> </w:t>
      </w:r>
      <w:proofErr w:type="spellStart"/>
      <w:r w:rsidR="00A3489D" w:rsidRPr="00A3489D">
        <w:rPr>
          <w:sz w:val="28"/>
          <w:szCs w:val="28"/>
          <w:lang w:val="en-US"/>
        </w:rPr>
        <w:t>bo'yicha</w:t>
      </w:r>
      <w:proofErr w:type="spellEnd"/>
      <w:r w:rsidR="00A3489D" w:rsidRPr="00A3489D">
        <w:rPr>
          <w:sz w:val="28"/>
          <w:szCs w:val="28"/>
          <w:lang w:val="en-US"/>
        </w:rPr>
        <w:t xml:space="preserve"> </w:t>
      </w:r>
      <w:proofErr w:type="spellStart"/>
      <w:r w:rsidR="00A3489D" w:rsidRPr="00A3489D">
        <w:rPr>
          <w:sz w:val="28"/>
          <w:szCs w:val="28"/>
          <w:lang w:val="en-US"/>
        </w:rPr>
        <w:t>holatlar</w:t>
      </w:r>
      <w:proofErr w:type="spellEnd"/>
      <w:r w:rsidR="00A3489D" w:rsidRPr="00A3489D">
        <w:rPr>
          <w:sz w:val="28"/>
          <w:szCs w:val="28"/>
          <w:lang w:val="en-US"/>
        </w:rPr>
        <w:t xml:space="preserve"> </w:t>
      </w:r>
      <w:proofErr w:type="spellStart"/>
      <w:r w:rsidR="00A3489D" w:rsidRPr="00A3489D">
        <w:rPr>
          <w:sz w:val="28"/>
          <w:szCs w:val="28"/>
          <w:lang w:val="en-US"/>
        </w:rPr>
        <w:t>bajarish</w:t>
      </w:r>
      <w:proofErr w:type="spellEnd"/>
      <w:r w:rsidR="00A3489D" w:rsidRPr="00A3489D">
        <w:rPr>
          <w:sz w:val="28"/>
          <w:szCs w:val="28"/>
          <w:lang w:val="en-US"/>
        </w:rPr>
        <w:t xml:space="preserve"> </w:t>
      </w:r>
      <w:proofErr w:type="spellStart"/>
      <w:r w:rsidR="00A3489D" w:rsidRPr="00A3489D">
        <w:rPr>
          <w:sz w:val="28"/>
          <w:szCs w:val="28"/>
          <w:lang w:val="en-US"/>
        </w:rPr>
        <w:t>nuqtai</w:t>
      </w:r>
      <w:proofErr w:type="spellEnd"/>
      <w:r w:rsidR="00A3489D" w:rsidRPr="00A3489D">
        <w:rPr>
          <w:sz w:val="28"/>
          <w:szCs w:val="28"/>
          <w:lang w:val="en-US"/>
        </w:rPr>
        <w:t xml:space="preserve"> </w:t>
      </w:r>
      <w:proofErr w:type="spellStart"/>
      <w:r w:rsidR="00A3489D" w:rsidRPr="00A3489D">
        <w:rPr>
          <w:sz w:val="28"/>
          <w:szCs w:val="28"/>
          <w:lang w:val="en-US"/>
        </w:rPr>
        <w:t>nazaridan</w:t>
      </w:r>
      <w:proofErr w:type="spellEnd"/>
      <w:r w:rsidR="00A3489D" w:rsidRPr="00A3489D">
        <w:rPr>
          <w:sz w:val="28"/>
          <w:szCs w:val="28"/>
          <w:lang w:val="en-US"/>
        </w:rPr>
        <w:t xml:space="preserve"> </w:t>
      </w:r>
      <w:proofErr w:type="spellStart"/>
      <w:r w:rsidR="00A3489D" w:rsidRPr="00A3489D">
        <w:rPr>
          <w:sz w:val="28"/>
          <w:szCs w:val="28"/>
          <w:lang w:val="en-US"/>
        </w:rPr>
        <w:t>bekor</w:t>
      </w:r>
      <w:proofErr w:type="spellEnd"/>
      <w:r w:rsidR="00A3489D" w:rsidRPr="00A3489D">
        <w:rPr>
          <w:sz w:val="28"/>
          <w:szCs w:val="28"/>
          <w:lang w:val="en-US"/>
        </w:rPr>
        <w:t xml:space="preserve"> </w:t>
      </w:r>
      <w:proofErr w:type="spellStart"/>
      <w:r w:rsidR="00A3489D" w:rsidRPr="00A3489D">
        <w:rPr>
          <w:sz w:val="28"/>
          <w:szCs w:val="28"/>
          <w:lang w:val="en-US"/>
        </w:rPr>
        <w:t>qilinadi</w:t>
      </w:r>
      <w:proofErr w:type="spellEnd"/>
      <w:r w:rsidR="00A3489D" w:rsidRPr="00A3489D">
        <w:rPr>
          <w:sz w:val="28"/>
          <w:szCs w:val="28"/>
          <w:lang w:val="en-US"/>
        </w:rPr>
        <w:t xml:space="preserve">. </w:t>
      </w:r>
      <w:proofErr w:type="spellStart"/>
      <w:r w:rsidR="00A3489D" w:rsidRPr="00A3489D">
        <w:rPr>
          <w:sz w:val="28"/>
          <w:szCs w:val="28"/>
          <w:lang w:val="en-US"/>
        </w:rPr>
        <w:t>Shartnoma</w:t>
      </w:r>
      <w:proofErr w:type="spellEnd"/>
      <w:r w:rsidR="00A3489D" w:rsidRPr="00A3489D">
        <w:rPr>
          <w:sz w:val="28"/>
          <w:szCs w:val="28"/>
          <w:lang w:val="en-US"/>
        </w:rPr>
        <w:t xml:space="preserve"> </w:t>
      </w:r>
      <w:proofErr w:type="spellStart"/>
      <w:r w:rsidR="00A3489D" w:rsidRPr="00A3489D">
        <w:rPr>
          <w:sz w:val="28"/>
          <w:szCs w:val="28"/>
          <w:lang w:val="en-US"/>
        </w:rPr>
        <w:t>bo'yicha</w:t>
      </w:r>
      <w:proofErr w:type="spellEnd"/>
      <w:r w:rsidR="00A3489D" w:rsidRPr="00A3489D">
        <w:rPr>
          <w:sz w:val="28"/>
          <w:szCs w:val="28"/>
          <w:lang w:val="en-US"/>
        </w:rPr>
        <w:t xml:space="preserve"> </w:t>
      </w:r>
      <w:proofErr w:type="spellStart"/>
      <w:r w:rsidR="00A3489D" w:rsidRPr="00A3489D">
        <w:rPr>
          <w:sz w:val="28"/>
          <w:szCs w:val="28"/>
          <w:lang w:val="en-US"/>
        </w:rPr>
        <w:t>bajarilmagan</w:t>
      </w:r>
      <w:proofErr w:type="spellEnd"/>
      <w:r w:rsidR="00A3489D" w:rsidRPr="00A3489D">
        <w:rPr>
          <w:sz w:val="28"/>
          <w:szCs w:val="28"/>
          <w:lang w:val="en-US"/>
        </w:rPr>
        <w:t xml:space="preserve"> </w:t>
      </w:r>
      <w:proofErr w:type="spellStart"/>
      <w:r w:rsidR="00A3489D" w:rsidRPr="00A3489D">
        <w:rPr>
          <w:sz w:val="28"/>
          <w:szCs w:val="28"/>
          <w:lang w:val="en-US"/>
        </w:rPr>
        <w:t>qism</w:t>
      </w:r>
      <w:proofErr w:type="spellEnd"/>
      <w:r w:rsidR="00A3489D" w:rsidRPr="00A3489D">
        <w:rPr>
          <w:sz w:val="28"/>
          <w:szCs w:val="28"/>
          <w:lang w:val="en-US"/>
        </w:rPr>
        <w:t xml:space="preserve"> </w:t>
      </w:r>
      <w:proofErr w:type="spellStart"/>
      <w:r w:rsidR="00A3489D" w:rsidRPr="00A3489D">
        <w:rPr>
          <w:sz w:val="28"/>
          <w:szCs w:val="28"/>
          <w:lang w:val="en-US"/>
        </w:rPr>
        <w:t>tomonlar</w:t>
      </w:r>
      <w:proofErr w:type="spellEnd"/>
      <w:r w:rsidR="00A3489D" w:rsidRPr="00A3489D">
        <w:rPr>
          <w:sz w:val="28"/>
          <w:szCs w:val="28"/>
          <w:lang w:val="en-US"/>
        </w:rPr>
        <w:t xml:space="preserve"> </w:t>
      </w:r>
      <w:proofErr w:type="spellStart"/>
      <w:r w:rsidR="00A3489D" w:rsidRPr="00A3489D">
        <w:rPr>
          <w:sz w:val="28"/>
          <w:szCs w:val="28"/>
          <w:lang w:val="en-US"/>
        </w:rPr>
        <w:t>tomonidan</w:t>
      </w:r>
      <w:proofErr w:type="spellEnd"/>
      <w:r w:rsidR="00A3489D" w:rsidRPr="00A3489D">
        <w:rPr>
          <w:sz w:val="28"/>
          <w:szCs w:val="28"/>
          <w:lang w:val="en-US"/>
        </w:rPr>
        <w:t xml:space="preserve"> </w:t>
      </w:r>
      <w:proofErr w:type="spellStart"/>
      <w:r w:rsidR="00A3489D" w:rsidRPr="00A3489D">
        <w:rPr>
          <w:sz w:val="28"/>
          <w:szCs w:val="28"/>
          <w:lang w:val="en-US"/>
        </w:rPr>
        <w:t>qoplanadi</w:t>
      </w:r>
      <w:proofErr w:type="spellEnd"/>
      <w:r w:rsidR="00A3489D" w:rsidRPr="00A3489D">
        <w:rPr>
          <w:sz w:val="28"/>
          <w:szCs w:val="28"/>
          <w:lang w:val="en-US"/>
        </w:rPr>
        <w:t xml:space="preserve">. </w:t>
      </w:r>
      <w:proofErr w:type="spellStart"/>
      <w:r w:rsidR="00A3489D" w:rsidRPr="00A3489D">
        <w:rPr>
          <w:sz w:val="28"/>
          <w:szCs w:val="28"/>
          <w:lang w:val="en-US"/>
        </w:rPr>
        <w:t>Shartnoma</w:t>
      </w:r>
      <w:proofErr w:type="spellEnd"/>
      <w:r w:rsidR="00A3489D" w:rsidRPr="00A3489D">
        <w:rPr>
          <w:sz w:val="28"/>
          <w:szCs w:val="28"/>
          <w:lang w:val="en-US"/>
        </w:rPr>
        <w:t xml:space="preserve"> </w:t>
      </w:r>
      <w:proofErr w:type="spellStart"/>
      <w:r w:rsidR="00A3489D" w:rsidRPr="00A3489D">
        <w:rPr>
          <w:sz w:val="28"/>
          <w:szCs w:val="28"/>
          <w:lang w:val="en-US"/>
        </w:rPr>
        <w:t>bo'yicha</w:t>
      </w:r>
      <w:proofErr w:type="spellEnd"/>
      <w:r w:rsidR="00A3489D" w:rsidRPr="00A3489D">
        <w:rPr>
          <w:sz w:val="28"/>
          <w:szCs w:val="28"/>
          <w:lang w:val="en-US"/>
        </w:rPr>
        <w:t xml:space="preserve"> </w:t>
      </w:r>
      <w:proofErr w:type="spellStart"/>
      <w:r w:rsidR="00A3489D" w:rsidRPr="00A3489D">
        <w:rPr>
          <w:sz w:val="28"/>
          <w:szCs w:val="28"/>
          <w:lang w:val="en-US"/>
        </w:rPr>
        <w:t>majburiyatlarni</w:t>
      </w:r>
      <w:proofErr w:type="spellEnd"/>
      <w:r w:rsidR="00A3489D" w:rsidRPr="00A3489D">
        <w:rPr>
          <w:sz w:val="28"/>
          <w:szCs w:val="28"/>
          <w:lang w:val="en-US"/>
        </w:rPr>
        <w:t xml:space="preserve"> </w:t>
      </w:r>
      <w:proofErr w:type="spellStart"/>
      <w:r w:rsidR="00A3489D" w:rsidRPr="00A3489D">
        <w:rPr>
          <w:sz w:val="28"/>
          <w:szCs w:val="28"/>
          <w:lang w:val="en-US"/>
        </w:rPr>
        <w:t>bajarish</w:t>
      </w:r>
      <w:proofErr w:type="spellEnd"/>
      <w:r w:rsidR="00A3489D" w:rsidRPr="00A3489D">
        <w:rPr>
          <w:sz w:val="28"/>
          <w:szCs w:val="28"/>
          <w:lang w:val="en-US"/>
        </w:rPr>
        <w:t xml:space="preserve"> </w:t>
      </w:r>
      <w:proofErr w:type="spellStart"/>
      <w:r w:rsidR="00A3489D" w:rsidRPr="00A3489D">
        <w:rPr>
          <w:sz w:val="28"/>
          <w:szCs w:val="28"/>
          <w:lang w:val="en-US"/>
        </w:rPr>
        <w:t>imkoni</w:t>
      </w:r>
      <w:proofErr w:type="spellEnd"/>
      <w:r w:rsidR="00A3489D" w:rsidRPr="00A3489D">
        <w:rPr>
          <w:sz w:val="28"/>
          <w:szCs w:val="28"/>
          <w:lang w:val="en-US"/>
        </w:rPr>
        <w:t xml:space="preserve"> </w:t>
      </w:r>
      <w:proofErr w:type="spellStart"/>
      <w:r w:rsidR="00A3489D" w:rsidRPr="00A3489D">
        <w:rPr>
          <w:sz w:val="28"/>
          <w:szCs w:val="28"/>
          <w:lang w:val="en-US"/>
        </w:rPr>
        <w:t>bo'lmagan</w:t>
      </w:r>
      <w:proofErr w:type="spellEnd"/>
      <w:r w:rsidR="00A3489D" w:rsidRPr="00A3489D">
        <w:rPr>
          <w:sz w:val="28"/>
          <w:szCs w:val="28"/>
          <w:lang w:val="en-US"/>
        </w:rPr>
        <w:t xml:space="preserve"> </w:t>
      </w:r>
      <w:proofErr w:type="spellStart"/>
      <w:r w:rsidR="00A3489D" w:rsidRPr="00A3489D">
        <w:rPr>
          <w:sz w:val="28"/>
          <w:szCs w:val="28"/>
          <w:lang w:val="en-US"/>
        </w:rPr>
        <w:t>tomon</w:t>
      </w:r>
      <w:proofErr w:type="spellEnd"/>
      <w:r w:rsidR="00A3489D" w:rsidRPr="00A3489D">
        <w:rPr>
          <w:sz w:val="28"/>
          <w:szCs w:val="28"/>
          <w:lang w:val="en-US"/>
        </w:rPr>
        <w:t xml:space="preserve"> </w:t>
      </w:r>
      <w:proofErr w:type="spellStart"/>
      <w:r w:rsidR="00A3489D" w:rsidRPr="00A3489D">
        <w:rPr>
          <w:sz w:val="28"/>
          <w:szCs w:val="28"/>
          <w:lang w:val="en-US"/>
        </w:rPr>
        <w:t>yuqorida</w:t>
      </w:r>
      <w:proofErr w:type="spellEnd"/>
      <w:r w:rsidR="00A3489D" w:rsidRPr="00A3489D">
        <w:rPr>
          <w:sz w:val="28"/>
          <w:szCs w:val="28"/>
          <w:lang w:val="en-US"/>
        </w:rPr>
        <w:t xml:space="preserve"> </w:t>
      </w:r>
      <w:proofErr w:type="spellStart"/>
      <w:r w:rsidR="00A3489D" w:rsidRPr="00A3489D">
        <w:rPr>
          <w:sz w:val="28"/>
          <w:szCs w:val="28"/>
          <w:lang w:val="en-US"/>
        </w:rPr>
        <w:t>ko'rsatilgan</w:t>
      </w:r>
      <w:proofErr w:type="spellEnd"/>
      <w:r w:rsidR="00A3489D" w:rsidRPr="00A3489D">
        <w:rPr>
          <w:sz w:val="28"/>
          <w:szCs w:val="28"/>
          <w:lang w:val="en-US"/>
        </w:rPr>
        <w:t xml:space="preserve"> </w:t>
      </w:r>
      <w:proofErr w:type="spellStart"/>
      <w:r w:rsidR="00A3489D" w:rsidRPr="00A3489D">
        <w:rPr>
          <w:sz w:val="28"/>
          <w:szCs w:val="28"/>
          <w:lang w:val="en-US"/>
        </w:rPr>
        <w:t>holatlar</w:t>
      </w:r>
      <w:proofErr w:type="spellEnd"/>
      <w:r w:rsidR="00A3489D" w:rsidRPr="00A3489D">
        <w:rPr>
          <w:sz w:val="28"/>
          <w:szCs w:val="28"/>
          <w:lang w:val="en-US"/>
        </w:rPr>
        <w:t xml:space="preserve"> </w:t>
      </w:r>
      <w:proofErr w:type="spellStart"/>
      <w:r w:rsidR="00A3489D" w:rsidRPr="00A3489D">
        <w:rPr>
          <w:sz w:val="28"/>
          <w:szCs w:val="28"/>
          <w:lang w:val="en-US"/>
        </w:rPr>
        <w:t>yuzaga</w:t>
      </w:r>
      <w:proofErr w:type="spellEnd"/>
      <w:r w:rsidR="00A3489D" w:rsidRPr="00A3489D">
        <w:rPr>
          <w:sz w:val="28"/>
          <w:szCs w:val="28"/>
          <w:lang w:val="en-US"/>
        </w:rPr>
        <w:t xml:space="preserve"> </w:t>
      </w:r>
      <w:proofErr w:type="spellStart"/>
      <w:r w:rsidR="00A3489D" w:rsidRPr="00A3489D">
        <w:rPr>
          <w:sz w:val="28"/>
          <w:szCs w:val="28"/>
          <w:lang w:val="en-US"/>
        </w:rPr>
        <w:t>kelgan</w:t>
      </w:r>
      <w:proofErr w:type="spellEnd"/>
      <w:r w:rsidR="00A3489D" w:rsidRPr="00A3489D">
        <w:rPr>
          <w:sz w:val="28"/>
          <w:szCs w:val="28"/>
          <w:lang w:val="en-US"/>
        </w:rPr>
        <w:t xml:space="preserve"> </w:t>
      </w:r>
      <w:proofErr w:type="spellStart"/>
      <w:r w:rsidR="00A3489D" w:rsidRPr="00A3489D">
        <w:rPr>
          <w:sz w:val="28"/>
          <w:szCs w:val="28"/>
          <w:lang w:val="en-US"/>
        </w:rPr>
        <w:t>va</w:t>
      </w:r>
      <w:proofErr w:type="spellEnd"/>
      <w:r w:rsidR="00A3489D" w:rsidRPr="00A3489D">
        <w:rPr>
          <w:sz w:val="28"/>
          <w:szCs w:val="28"/>
          <w:lang w:val="en-US"/>
        </w:rPr>
        <w:t xml:space="preserve"> </w:t>
      </w:r>
      <w:proofErr w:type="spellStart"/>
      <w:r w:rsidR="00A3489D" w:rsidRPr="00A3489D">
        <w:rPr>
          <w:sz w:val="28"/>
          <w:szCs w:val="28"/>
          <w:lang w:val="en-US"/>
        </w:rPr>
        <w:t>bekor</w:t>
      </w:r>
      <w:proofErr w:type="spellEnd"/>
      <w:r w:rsidR="00A3489D" w:rsidRPr="00A3489D">
        <w:rPr>
          <w:sz w:val="28"/>
          <w:szCs w:val="28"/>
          <w:lang w:val="en-US"/>
        </w:rPr>
        <w:t xml:space="preserve"> </w:t>
      </w:r>
      <w:proofErr w:type="spellStart"/>
      <w:r w:rsidR="00A3489D" w:rsidRPr="00A3489D">
        <w:rPr>
          <w:sz w:val="28"/>
          <w:szCs w:val="28"/>
          <w:lang w:val="en-US"/>
        </w:rPr>
        <w:t>qilinganligi</w:t>
      </w:r>
      <w:proofErr w:type="spellEnd"/>
      <w:r w:rsidR="00A3489D" w:rsidRPr="00A3489D">
        <w:rPr>
          <w:sz w:val="28"/>
          <w:szCs w:val="28"/>
          <w:lang w:val="en-US"/>
        </w:rPr>
        <w:t xml:space="preserve"> </w:t>
      </w:r>
      <w:proofErr w:type="spellStart"/>
      <w:r w:rsidR="00A3489D" w:rsidRPr="00A3489D">
        <w:rPr>
          <w:sz w:val="28"/>
          <w:szCs w:val="28"/>
          <w:lang w:val="en-US"/>
        </w:rPr>
        <w:t>to'g'risida</w:t>
      </w:r>
      <w:proofErr w:type="spellEnd"/>
      <w:r w:rsidR="00A3489D" w:rsidRPr="00A3489D">
        <w:rPr>
          <w:sz w:val="28"/>
          <w:szCs w:val="28"/>
          <w:lang w:val="en-US"/>
        </w:rPr>
        <w:t xml:space="preserve"> </w:t>
      </w:r>
      <w:proofErr w:type="spellStart"/>
      <w:r w:rsidR="00A3489D" w:rsidRPr="00A3489D">
        <w:rPr>
          <w:sz w:val="28"/>
          <w:szCs w:val="28"/>
          <w:lang w:val="en-US"/>
        </w:rPr>
        <w:t>ular</w:t>
      </w:r>
      <w:proofErr w:type="spellEnd"/>
      <w:r w:rsidR="00A3489D" w:rsidRPr="00A3489D">
        <w:rPr>
          <w:sz w:val="28"/>
          <w:szCs w:val="28"/>
          <w:lang w:val="en-US"/>
        </w:rPr>
        <w:t xml:space="preserve"> </w:t>
      </w:r>
      <w:proofErr w:type="spellStart"/>
      <w:r w:rsidR="00A3489D" w:rsidRPr="00A3489D">
        <w:rPr>
          <w:sz w:val="28"/>
          <w:szCs w:val="28"/>
          <w:lang w:val="en-US"/>
        </w:rPr>
        <w:t>sodir</w:t>
      </w:r>
      <w:proofErr w:type="spellEnd"/>
      <w:r w:rsidR="00A3489D" w:rsidRPr="00A3489D">
        <w:rPr>
          <w:sz w:val="28"/>
          <w:szCs w:val="28"/>
          <w:lang w:val="en-US"/>
        </w:rPr>
        <w:t xml:space="preserve"> </w:t>
      </w:r>
      <w:proofErr w:type="spellStart"/>
      <w:r w:rsidR="00A3489D" w:rsidRPr="00A3489D">
        <w:rPr>
          <w:sz w:val="28"/>
          <w:szCs w:val="28"/>
          <w:lang w:val="en-US"/>
        </w:rPr>
        <w:t>bo'lgan</w:t>
      </w:r>
      <w:proofErr w:type="spellEnd"/>
      <w:r w:rsidR="00A3489D" w:rsidRPr="00A3489D">
        <w:rPr>
          <w:sz w:val="28"/>
          <w:szCs w:val="28"/>
          <w:lang w:val="en-US"/>
        </w:rPr>
        <w:t xml:space="preserve"> </w:t>
      </w:r>
      <w:proofErr w:type="spellStart"/>
      <w:r w:rsidR="00A3489D" w:rsidRPr="00A3489D">
        <w:rPr>
          <w:sz w:val="28"/>
          <w:szCs w:val="28"/>
          <w:lang w:val="en-US"/>
        </w:rPr>
        <w:t>paytdan</w:t>
      </w:r>
      <w:proofErr w:type="spellEnd"/>
      <w:r w:rsidR="00A3489D" w:rsidRPr="00A3489D">
        <w:rPr>
          <w:sz w:val="28"/>
          <w:szCs w:val="28"/>
          <w:lang w:val="en-US"/>
        </w:rPr>
        <w:t xml:space="preserve"> </w:t>
      </w:r>
      <w:proofErr w:type="spellStart"/>
      <w:r w:rsidR="00A3489D" w:rsidRPr="00A3489D">
        <w:rPr>
          <w:sz w:val="28"/>
          <w:szCs w:val="28"/>
          <w:lang w:val="en-US"/>
        </w:rPr>
        <w:t>boshlab</w:t>
      </w:r>
      <w:proofErr w:type="spellEnd"/>
      <w:r w:rsidR="00A3489D" w:rsidRPr="00A3489D">
        <w:rPr>
          <w:sz w:val="28"/>
          <w:szCs w:val="28"/>
          <w:lang w:val="en-US"/>
        </w:rPr>
        <w:t xml:space="preserve"> 10 </w:t>
      </w:r>
      <w:proofErr w:type="spellStart"/>
      <w:r w:rsidR="00A3489D" w:rsidRPr="00A3489D">
        <w:rPr>
          <w:sz w:val="28"/>
          <w:szCs w:val="28"/>
          <w:lang w:val="en-US"/>
        </w:rPr>
        <w:t>kundan</w:t>
      </w:r>
      <w:proofErr w:type="spellEnd"/>
      <w:r w:rsidR="00A3489D" w:rsidRPr="00A3489D">
        <w:rPr>
          <w:sz w:val="28"/>
          <w:szCs w:val="28"/>
          <w:lang w:val="en-US"/>
        </w:rPr>
        <w:t xml:space="preserve"> </w:t>
      </w:r>
      <w:proofErr w:type="spellStart"/>
      <w:r w:rsidR="00A3489D" w:rsidRPr="00A3489D">
        <w:rPr>
          <w:sz w:val="28"/>
          <w:szCs w:val="28"/>
          <w:lang w:val="en-US"/>
        </w:rPr>
        <w:t>kechiktirmay</w:t>
      </w:r>
      <w:proofErr w:type="spellEnd"/>
      <w:r w:rsidR="00A3489D" w:rsidRPr="00A3489D">
        <w:rPr>
          <w:sz w:val="28"/>
          <w:szCs w:val="28"/>
          <w:lang w:val="en-US"/>
        </w:rPr>
        <w:t xml:space="preserve"> </w:t>
      </w:r>
      <w:proofErr w:type="spellStart"/>
      <w:r w:rsidR="00A3489D" w:rsidRPr="00A3489D">
        <w:rPr>
          <w:sz w:val="28"/>
          <w:szCs w:val="28"/>
          <w:lang w:val="en-US"/>
        </w:rPr>
        <w:t>yozma</w:t>
      </w:r>
      <w:proofErr w:type="spellEnd"/>
      <w:r w:rsidR="00A3489D" w:rsidRPr="00A3489D">
        <w:rPr>
          <w:sz w:val="28"/>
          <w:szCs w:val="28"/>
          <w:lang w:val="en-US"/>
        </w:rPr>
        <w:t xml:space="preserve"> </w:t>
      </w:r>
      <w:proofErr w:type="spellStart"/>
      <w:r w:rsidR="00A3489D" w:rsidRPr="00A3489D">
        <w:rPr>
          <w:sz w:val="28"/>
          <w:szCs w:val="28"/>
          <w:lang w:val="en-US"/>
        </w:rPr>
        <w:t>ravishda</w:t>
      </w:r>
      <w:proofErr w:type="spellEnd"/>
      <w:r w:rsidR="00A3489D" w:rsidRPr="00A3489D">
        <w:rPr>
          <w:sz w:val="28"/>
          <w:szCs w:val="28"/>
          <w:lang w:val="en-US"/>
        </w:rPr>
        <w:t xml:space="preserve"> </w:t>
      </w:r>
      <w:proofErr w:type="spellStart"/>
      <w:r w:rsidR="00A3489D" w:rsidRPr="00A3489D">
        <w:rPr>
          <w:sz w:val="28"/>
          <w:szCs w:val="28"/>
          <w:lang w:val="en-US"/>
        </w:rPr>
        <w:t>xabardor</w:t>
      </w:r>
      <w:proofErr w:type="spellEnd"/>
      <w:r w:rsidR="00A3489D" w:rsidRPr="00A3489D">
        <w:rPr>
          <w:sz w:val="28"/>
          <w:szCs w:val="28"/>
          <w:lang w:val="en-US"/>
        </w:rPr>
        <w:t xml:space="preserve"> </w:t>
      </w:r>
      <w:proofErr w:type="spellStart"/>
      <w:r w:rsidR="00A3489D" w:rsidRPr="00A3489D">
        <w:rPr>
          <w:sz w:val="28"/>
          <w:szCs w:val="28"/>
          <w:lang w:val="en-US"/>
        </w:rPr>
        <w:t>qilishi</w:t>
      </w:r>
      <w:proofErr w:type="spellEnd"/>
      <w:r w:rsidR="00A3489D" w:rsidRPr="00A3489D">
        <w:rPr>
          <w:sz w:val="28"/>
          <w:szCs w:val="28"/>
          <w:lang w:val="en-US"/>
        </w:rPr>
        <w:t xml:space="preserve"> </w:t>
      </w:r>
      <w:proofErr w:type="spellStart"/>
      <w:r w:rsidR="00A3489D" w:rsidRPr="00A3489D">
        <w:rPr>
          <w:sz w:val="28"/>
          <w:szCs w:val="28"/>
          <w:lang w:val="en-US"/>
        </w:rPr>
        <w:t>shart</w:t>
      </w:r>
      <w:proofErr w:type="spellEnd"/>
      <w:r w:rsidR="00A3489D" w:rsidRPr="00A3489D">
        <w:rPr>
          <w:sz w:val="28"/>
          <w:szCs w:val="28"/>
          <w:lang w:val="en-US"/>
        </w:rPr>
        <w:t>.</w:t>
      </w:r>
    </w:p>
    <w:p w:rsidR="00DF4BA6" w:rsidRPr="00D97768" w:rsidRDefault="00A3489D" w:rsidP="00A3489D">
      <w:pPr>
        <w:spacing w:after="120" w:line="240" w:lineRule="auto"/>
        <w:ind w:right="0"/>
        <w:jc w:val="center"/>
        <w:rPr>
          <w:b/>
          <w:sz w:val="28"/>
          <w:szCs w:val="28"/>
          <w:lang w:val="en-US"/>
        </w:rPr>
      </w:pPr>
      <w:r w:rsidRPr="00D97768">
        <w:rPr>
          <w:b/>
          <w:sz w:val="28"/>
          <w:szCs w:val="28"/>
          <w:lang w:val="en-US"/>
        </w:rPr>
        <w:t xml:space="preserve">5. </w:t>
      </w:r>
      <w:proofErr w:type="spellStart"/>
      <w:r w:rsidRPr="00D97768">
        <w:rPr>
          <w:b/>
          <w:sz w:val="28"/>
          <w:szCs w:val="28"/>
          <w:lang w:val="en-US"/>
        </w:rPr>
        <w:t>Tomonlarning</w:t>
      </w:r>
      <w:proofErr w:type="spellEnd"/>
      <w:r w:rsidRPr="00D97768">
        <w:rPr>
          <w:b/>
          <w:sz w:val="28"/>
          <w:szCs w:val="28"/>
          <w:lang w:val="en-US"/>
        </w:rPr>
        <w:t xml:space="preserve"> </w:t>
      </w:r>
      <w:proofErr w:type="spellStart"/>
      <w:r w:rsidRPr="00D97768">
        <w:rPr>
          <w:b/>
          <w:sz w:val="28"/>
          <w:szCs w:val="28"/>
          <w:lang w:val="en-US"/>
        </w:rPr>
        <w:t>javobgarligi</w:t>
      </w:r>
      <w:proofErr w:type="spellEnd"/>
    </w:p>
    <w:p w:rsidR="00DF4BA6" w:rsidRPr="00D97768" w:rsidRDefault="00A3489D" w:rsidP="00A3489D">
      <w:pPr>
        <w:spacing w:after="0" w:line="240" w:lineRule="auto"/>
        <w:ind w:right="0" w:firstLine="708"/>
        <w:rPr>
          <w:sz w:val="28"/>
          <w:szCs w:val="28"/>
          <w:lang w:val="en-US"/>
        </w:rPr>
      </w:pPr>
      <w:r w:rsidRPr="00D97768">
        <w:rPr>
          <w:sz w:val="28"/>
          <w:szCs w:val="28"/>
          <w:lang w:val="en-US"/>
        </w:rPr>
        <w:t xml:space="preserve">5.1. </w:t>
      </w:r>
      <w:proofErr w:type="spellStart"/>
      <w:r w:rsidRPr="00D97768">
        <w:rPr>
          <w:sz w:val="28"/>
          <w:szCs w:val="28"/>
          <w:lang w:val="en-US"/>
        </w:rPr>
        <w:t>Xizmatlarni</w:t>
      </w:r>
      <w:proofErr w:type="spellEnd"/>
      <w:r w:rsidRPr="00D97768">
        <w:rPr>
          <w:sz w:val="28"/>
          <w:szCs w:val="28"/>
          <w:lang w:val="en-US"/>
        </w:rPr>
        <w:t xml:space="preserve"> </w:t>
      </w:r>
      <w:proofErr w:type="spellStart"/>
      <w:r w:rsidRPr="00D97768">
        <w:rPr>
          <w:sz w:val="28"/>
          <w:szCs w:val="28"/>
          <w:lang w:val="en-US"/>
        </w:rPr>
        <w:t>ko'rsatish</w:t>
      </w:r>
      <w:proofErr w:type="spellEnd"/>
      <w:r w:rsidRPr="00D97768">
        <w:rPr>
          <w:sz w:val="28"/>
          <w:szCs w:val="28"/>
          <w:lang w:val="en-US"/>
        </w:rPr>
        <w:t xml:space="preserve"> </w:t>
      </w:r>
      <w:proofErr w:type="spellStart"/>
      <w:r w:rsidRPr="00D97768">
        <w:rPr>
          <w:sz w:val="28"/>
          <w:szCs w:val="28"/>
          <w:lang w:val="en-US"/>
        </w:rPr>
        <w:t>shartlarini</w:t>
      </w:r>
      <w:proofErr w:type="spellEnd"/>
      <w:r w:rsidRPr="00D97768">
        <w:rPr>
          <w:sz w:val="28"/>
          <w:szCs w:val="28"/>
          <w:lang w:val="en-US"/>
        </w:rPr>
        <w:t xml:space="preserve"> </w:t>
      </w:r>
      <w:proofErr w:type="spellStart"/>
      <w:r w:rsidRPr="00D97768">
        <w:rPr>
          <w:sz w:val="28"/>
          <w:szCs w:val="28"/>
          <w:lang w:val="en-US"/>
        </w:rPr>
        <w:t>buzganlik</w:t>
      </w:r>
      <w:proofErr w:type="spellEnd"/>
      <w:r w:rsidRPr="00D97768">
        <w:rPr>
          <w:sz w:val="28"/>
          <w:szCs w:val="28"/>
          <w:lang w:val="en-US"/>
        </w:rPr>
        <w:t xml:space="preserve"> </w:t>
      </w:r>
      <w:proofErr w:type="spellStart"/>
      <w:r w:rsidRPr="00D97768">
        <w:rPr>
          <w:sz w:val="28"/>
          <w:szCs w:val="28"/>
          <w:lang w:val="en-US"/>
        </w:rPr>
        <w:t>uchun</w:t>
      </w:r>
      <w:proofErr w:type="spellEnd"/>
      <w:r w:rsidRPr="00D97768">
        <w:rPr>
          <w:sz w:val="28"/>
          <w:szCs w:val="28"/>
          <w:lang w:val="en-US"/>
        </w:rPr>
        <w:t xml:space="preserve"> </w:t>
      </w:r>
      <w:proofErr w:type="spellStart"/>
      <w:r w:rsidRPr="00D97768">
        <w:rPr>
          <w:sz w:val="28"/>
          <w:szCs w:val="28"/>
          <w:lang w:val="en-US"/>
        </w:rPr>
        <w:t>Pudratchi</w:t>
      </w:r>
      <w:proofErr w:type="spellEnd"/>
      <w:r w:rsidRPr="00D97768">
        <w:rPr>
          <w:sz w:val="28"/>
          <w:szCs w:val="28"/>
          <w:lang w:val="en-US"/>
        </w:rPr>
        <w:t xml:space="preserve"> </w:t>
      </w:r>
      <w:proofErr w:type="spellStart"/>
      <w:r w:rsidRPr="00D97768">
        <w:rPr>
          <w:sz w:val="28"/>
          <w:szCs w:val="28"/>
          <w:lang w:val="en-US"/>
        </w:rPr>
        <w:t>Buyurtmachiga</w:t>
      </w:r>
      <w:proofErr w:type="spellEnd"/>
      <w:r w:rsidRPr="00D97768">
        <w:rPr>
          <w:sz w:val="28"/>
          <w:szCs w:val="28"/>
          <w:lang w:val="en-US"/>
        </w:rPr>
        <w:t xml:space="preserve"> </w:t>
      </w:r>
      <w:proofErr w:type="spellStart"/>
      <w:r w:rsidRPr="00D97768">
        <w:rPr>
          <w:sz w:val="28"/>
          <w:szCs w:val="28"/>
          <w:lang w:val="en-US"/>
        </w:rPr>
        <w:t>oldindan</w:t>
      </w:r>
      <w:proofErr w:type="spellEnd"/>
      <w:r w:rsidRPr="00D97768">
        <w:rPr>
          <w:sz w:val="28"/>
          <w:szCs w:val="28"/>
          <w:lang w:val="en-US"/>
        </w:rPr>
        <w:t xml:space="preserve"> </w:t>
      </w:r>
      <w:proofErr w:type="spellStart"/>
      <w:r w:rsidRPr="00D97768">
        <w:rPr>
          <w:sz w:val="28"/>
          <w:szCs w:val="28"/>
          <w:lang w:val="en-US"/>
        </w:rPr>
        <w:t>to'lov</w:t>
      </w:r>
      <w:proofErr w:type="spellEnd"/>
      <w:r w:rsidRPr="00D97768">
        <w:rPr>
          <w:sz w:val="28"/>
          <w:szCs w:val="28"/>
          <w:lang w:val="en-US"/>
        </w:rPr>
        <w:t xml:space="preserve"> </w:t>
      </w:r>
      <w:proofErr w:type="spellStart"/>
      <w:r w:rsidRPr="00D97768">
        <w:rPr>
          <w:sz w:val="28"/>
          <w:szCs w:val="28"/>
          <w:lang w:val="en-US"/>
        </w:rPr>
        <w:t>miqdorining</w:t>
      </w:r>
      <w:proofErr w:type="spellEnd"/>
      <w:r w:rsidRPr="00D97768">
        <w:rPr>
          <w:sz w:val="28"/>
          <w:szCs w:val="28"/>
          <w:lang w:val="en-US"/>
        </w:rPr>
        <w:t xml:space="preserve"> 10% </w:t>
      </w:r>
      <w:proofErr w:type="spellStart"/>
      <w:r w:rsidRPr="00D97768">
        <w:rPr>
          <w:sz w:val="28"/>
          <w:szCs w:val="28"/>
          <w:lang w:val="en-US"/>
        </w:rPr>
        <w:t>miqdorida</w:t>
      </w:r>
      <w:proofErr w:type="spellEnd"/>
      <w:r w:rsidRPr="00D97768">
        <w:rPr>
          <w:sz w:val="28"/>
          <w:szCs w:val="28"/>
          <w:lang w:val="en-US"/>
        </w:rPr>
        <w:t xml:space="preserve"> </w:t>
      </w:r>
      <w:proofErr w:type="spellStart"/>
      <w:r w:rsidRPr="00D97768">
        <w:rPr>
          <w:sz w:val="28"/>
          <w:szCs w:val="28"/>
          <w:lang w:val="en-US"/>
        </w:rPr>
        <w:t>jarima</w:t>
      </w:r>
      <w:proofErr w:type="spellEnd"/>
      <w:r w:rsidRPr="00D97768">
        <w:rPr>
          <w:sz w:val="28"/>
          <w:szCs w:val="28"/>
          <w:lang w:val="en-US"/>
        </w:rPr>
        <w:t xml:space="preserve"> </w:t>
      </w:r>
      <w:proofErr w:type="spellStart"/>
      <w:r w:rsidRPr="00D97768">
        <w:rPr>
          <w:sz w:val="28"/>
          <w:szCs w:val="28"/>
          <w:lang w:val="en-US"/>
        </w:rPr>
        <w:t>to'laydi</w:t>
      </w:r>
      <w:proofErr w:type="spellEnd"/>
      <w:r w:rsidRPr="00D97768">
        <w:rPr>
          <w:sz w:val="28"/>
          <w:szCs w:val="28"/>
          <w:lang w:val="en-US"/>
        </w:rPr>
        <w:t>.</w:t>
      </w:r>
    </w:p>
    <w:p w:rsidR="004E2769" w:rsidRDefault="004E2769" w:rsidP="004E2769">
      <w:pPr>
        <w:spacing w:after="0" w:line="240" w:lineRule="auto"/>
        <w:ind w:right="0" w:firstLine="708"/>
        <w:rPr>
          <w:sz w:val="28"/>
          <w:szCs w:val="28"/>
          <w:lang w:val="en-US"/>
        </w:rPr>
      </w:pPr>
      <w:r w:rsidRPr="00D97768">
        <w:rPr>
          <w:sz w:val="28"/>
          <w:szCs w:val="28"/>
          <w:lang w:val="en-US"/>
        </w:rPr>
        <w:t xml:space="preserve">5.2. </w:t>
      </w:r>
      <w:proofErr w:type="spellStart"/>
      <w:r w:rsidRPr="00D97768">
        <w:rPr>
          <w:sz w:val="28"/>
          <w:szCs w:val="28"/>
          <w:lang w:val="en-US"/>
        </w:rPr>
        <w:t>To'liq</w:t>
      </w:r>
      <w:proofErr w:type="spellEnd"/>
      <w:r w:rsidRPr="00D97768">
        <w:rPr>
          <w:sz w:val="28"/>
          <w:szCs w:val="28"/>
          <w:lang w:val="en-US"/>
        </w:rPr>
        <w:t xml:space="preserve"> </w:t>
      </w:r>
      <w:proofErr w:type="spellStart"/>
      <w:r w:rsidRPr="00D97768">
        <w:rPr>
          <w:sz w:val="28"/>
          <w:szCs w:val="28"/>
          <w:lang w:val="en-US"/>
        </w:rPr>
        <w:t>bo'lmagan</w:t>
      </w:r>
      <w:proofErr w:type="spellEnd"/>
      <w:r w:rsidRPr="00D97768">
        <w:rPr>
          <w:sz w:val="28"/>
          <w:szCs w:val="28"/>
          <w:lang w:val="en-US"/>
        </w:rPr>
        <w:t xml:space="preserve"> </w:t>
      </w:r>
      <w:proofErr w:type="spellStart"/>
      <w:r w:rsidRPr="00D97768">
        <w:rPr>
          <w:sz w:val="28"/>
          <w:szCs w:val="28"/>
          <w:lang w:val="en-US"/>
        </w:rPr>
        <w:t>xizmat</w:t>
      </w:r>
      <w:proofErr w:type="spellEnd"/>
      <w:r w:rsidRPr="00D97768">
        <w:rPr>
          <w:sz w:val="28"/>
          <w:szCs w:val="28"/>
          <w:lang w:val="en-US"/>
        </w:rPr>
        <w:t xml:space="preserve"> </w:t>
      </w:r>
      <w:proofErr w:type="spellStart"/>
      <w:r w:rsidRPr="00D97768">
        <w:rPr>
          <w:sz w:val="28"/>
          <w:szCs w:val="28"/>
          <w:lang w:val="en-US"/>
        </w:rPr>
        <w:t>uchun</w:t>
      </w:r>
      <w:proofErr w:type="spellEnd"/>
      <w:r w:rsidRPr="00D97768">
        <w:rPr>
          <w:sz w:val="28"/>
          <w:szCs w:val="28"/>
          <w:lang w:val="en-US"/>
        </w:rPr>
        <w:t xml:space="preserve"> </w:t>
      </w:r>
      <w:proofErr w:type="spellStart"/>
      <w:r w:rsidRPr="00D97768">
        <w:rPr>
          <w:sz w:val="28"/>
          <w:szCs w:val="28"/>
          <w:lang w:val="en-US"/>
        </w:rPr>
        <w:t>Pudratchi</w:t>
      </w:r>
      <w:proofErr w:type="spellEnd"/>
      <w:r w:rsidRPr="00D97768">
        <w:rPr>
          <w:sz w:val="28"/>
          <w:szCs w:val="28"/>
          <w:lang w:val="en-US"/>
        </w:rPr>
        <w:t xml:space="preserve"> </w:t>
      </w:r>
      <w:proofErr w:type="spellStart"/>
      <w:r w:rsidRPr="00D97768">
        <w:rPr>
          <w:sz w:val="28"/>
          <w:szCs w:val="28"/>
          <w:lang w:val="en-US"/>
        </w:rPr>
        <w:t>Buyurtmachiga</w:t>
      </w:r>
      <w:proofErr w:type="spellEnd"/>
      <w:r w:rsidRPr="00D97768">
        <w:rPr>
          <w:sz w:val="28"/>
          <w:szCs w:val="28"/>
          <w:lang w:val="en-US"/>
        </w:rPr>
        <w:t xml:space="preserve"> </w:t>
      </w:r>
      <w:proofErr w:type="spellStart"/>
      <w:r w:rsidRPr="00D97768">
        <w:rPr>
          <w:sz w:val="28"/>
          <w:szCs w:val="28"/>
          <w:lang w:val="en-US"/>
        </w:rPr>
        <w:t>ko'rsatilgan</w:t>
      </w:r>
      <w:proofErr w:type="spellEnd"/>
      <w:r w:rsidRPr="00D97768">
        <w:rPr>
          <w:sz w:val="28"/>
          <w:szCs w:val="28"/>
          <w:lang w:val="en-US"/>
        </w:rPr>
        <w:t xml:space="preserve"> </w:t>
      </w:r>
      <w:proofErr w:type="spellStart"/>
      <w:r w:rsidRPr="00D97768">
        <w:rPr>
          <w:sz w:val="28"/>
          <w:szCs w:val="28"/>
          <w:lang w:val="en-US"/>
        </w:rPr>
        <w:t>xizmatlar</w:t>
      </w:r>
      <w:proofErr w:type="spellEnd"/>
      <w:r w:rsidRPr="00D97768">
        <w:rPr>
          <w:sz w:val="28"/>
          <w:szCs w:val="28"/>
          <w:lang w:val="en-US"/>
        </w:rPr>
        <w:t xml:space="preserve"> </w:t>
      </w:r>
      <w:proofErr w:type="spellStart"/>
      <w:r w:rsidRPr="00D97768">
        <w:rPr>
          <w:sz w:val="28"/>
          <w:szCs w:val="28"/>
          <w:lang w:val="en-US"/>
        </w:rPr>
        <w:t>qiymatining</w:t>
      </w:r>
      <w:proofErr w:type="spellEnd"/>
      <w:r w:rsidRPr="00D97768">
        <w:rPr>
          <w:sz w:val="28"/>
          <w:szCs w:val="28"/>
          <w:lang w:val="en-US"/>
        </w:rPr>
        <w:t xml:space="preserve"> 5% </w:t>
      </w:r>
      <w:proofErr w:type="spellStart"/>
      <w:r w:rsidRPr="00D97768">
        <w:rPr>
          <w:sz w:val="28"/>
          <w:szCs w:val="28"/>
          <w:lang w:val="en-US"/>
        </w:rPr>
        <w:t>miqdorida</w:t>
      </w:r>
      <w:proofErr w:type="spellEnd"/>
      <w:r w:rsidRPr="00D97768">
        <w:rPr>
          <w:sz w:val="28"/>
          <w:szCs w:val="28"/>
          <w:lang w:val="en-US"/>
        </w:rPr>
        <w:t xml:space="preserve"> </w:t>
      </w:r>
      <w:proofErr w:type="spellStart"/>
      <w:r w:rsidRPr="00D97768">
        <w:rPr>
          <w:sz w:val="28"/>
          <w:szCs w:val="28"/>
          <w:lang w:val="en-US"/>
        </w:rPr>
        <w:t>jarima</w:t>
      </w:r>
      <w:proofErr w:type="spellEnd"/>
      <w:r w:rsidRPr="00D97768">
        <w:rPr>
          <w:sz w:val="28"/>
          <w:szCs w:val="28"/>
          <w:lang w:val="en-US"/>
        </w:rPr>
        <w:t xml:space="preserve"> </w:t>
      </w:r>
      <w:proofErr w:type="spellStart"/>
      <w:r w:rsidRPr="00D97768">
        <w:rPr>
          <w:sz w:val="28"/>
          <w:szCs w:val="28"/>
          <w:lang w:val="en-US"/>
        </w:rPr>
        <w:t>to'laydi</w:t>
      </w:r>
      <w:proofErr w:type="spellEnd"/>
      <w:r w:rsidRPr="00D97768">
        <w:rPr>
          <w:sz w:val="28"/>
          <w:szCs w:val="28"/>
          <w:lang w:val="en-US"/>
        </w:rPr>
        <w:t xml:space="preserve">. </w:t>
      </w:r>
    </w:p>
    <w:p w:rsidR="004E2769" w:rsidRPr="004E2769" w:rsidRDefault="004E2769" w:rsidP="00F343DA">
      <w:pPr>
        <w:spacing w:after="120" w:line="240" w:lineRule="auto"/>
        <w:ind w:right="0" w:firstLine="708"/>
        <w:rPr>
          <w:sz w:val="28"/>
          <w:szCs w:val="28"/>
          <w:lang w:val="en-US"/>
        </w:rPr>
      </w:pPr>
      <w:r>
        <w:rPr>
          <w:sz w:val="28"/>
          <w:szCs w:val="28"/>
          <w:lang w:val="en-US"/>
        </w:rPr>
        <w:t xml:space="preserve">5.3. </w:t>
      </w:r>
      <w:proofErr w:type="spellStart"/>
      <w:r w:rsidRPr="004E2769">
        <w:rPr>
          <w:sz w:val="28"/>
          <w:szCs w:val="28"/>
          <w:lang w:val="en-US"/>
        </w:rPr>
        <w:t>Ko'rsatilgan</w:t>
      </w:r>
      <w:proofErr w:type="spellEnd"/>
      <w:r w:rsidRPr="004E2769">
        <w:rPr>
          <w:sz w:val="28"/>
          <w:szCs w:val="28"/>
          <w:lang w:val="en-US"/>
        </w:rPr>
        <w:t xml:space="preserve"> </w:t>
      </w:r>
      <w:proofErr w:type="spellStart"/>
      <w:r w:rsidRPr="004E2769">
        <w:rPr>
          <w:sz w:val="28"/>
          <w:szCs w:val="28"/>
          <w:lang w:val="en-US"/>
        </w:rPr>
        <w:t>xizmatlar</w:t>
      </w:r>
      <w:proofErr w:type="spellEnd"/>
      <w:r w:rsidRPr="004E2769">
        <w:rPr>
          <w:sz w:val="28"/>
          <w:szCs w:val="28"/>
          <w:lang w:val="en-US"/>
        </w:rPr>
        <w:t xml:space="preserve"> </w:t>
      </w:r>
      <w:proofErr w:type="spellStart"/>
      <w:r w:rsidRPr="004E2769">
        <w:rPr>
          <w:sz w:val="28"/>
          <w:szCs w:val="28"/>
          <w:lang w:val="en-US"/>
        </w:rPr>
        <w:t>uchun</w:t>
      </w:r>
      <w:proofErr w:type="spellEnd"/>
      <w:r w:rsidRPr="004E2769">
        <w:rPr>
          <w:sz w:val="28"/>
          <w:szCs w:val="28"/>
          <w:lang w:val="en-US"/>
        </w:rPr>
        <w:t xml:space="preserve"> </w:t>
      </w:r>
      <w:proofErr w:type="spellStart"/>
      <w:r w:rsidRPr="004E2769">
        <w:rPr>
          <w:sz w:val="28"/>
          <w:szCs w:val="28"/>
          <w:lang w:val="en-US"/>
        </w:rPr>
        <w:t>to'lovni</w:t>
      </w:r>
      <w:proofErr w:type="spellEnd"/>
      <w:r w:rsidRPr="004E2769">
        <w:rPr>
          <w:sz w:val="28"/>
          <w:szCs w:val="28"/>
          <w:lang w:val="en-US"/>
        </w:rPr>
        <w:t xml:space="preserve"> </w:t>
      </w:r>
      <w:proofErr w:type="spellStart"/>
      <w:r w:rsidRPr="004E2769">
        <w:rPr>
          <w:sz w:val="28"/>
          <w:szCs w:val="28"/>
          <w:lang w:val="en-US"/>
        </w:rPr>
        <w:t>kechiktirilgan</w:t>
      </w:r>
      <w:proofErr w:type="spellEnd"/>
      <w:r w:rsidRPr="004E2769">
        <w:rPr>
          <w:sz w:val="28"/>
          <w:szCs w:val="28"/>
          <w:lang w:val="en-US"/>
        </w:rPr>
        <w:t xml:space="preserve"> </w:t>
      </w:r>
      <w:proofErr w:type="spellStart"/>
      <w:r w:rsidRPr="004E2769">
        <w:rPr>
          <w:sz w:val="28"/>
          <w:szCs w:val="28"/>
          <w:lang w:val="en-US"/>
        </w:rPr>
        <w:t>yoki</w:t>
      </w:r>
      <w:proofErr w:type="spellEnd"/>
      <w:r w:rsidRPr="004E2769">
        <w:rPr>
          <w:sz w:val="28"/>
          <w:szCs w:val="28"/>
          <w:lang w:val="en-US"/>
        </w:rPr>
        <w:t xml:space="preserve"> </w:t>
      </w:r>
      <w:proofErr w:type="spellStart"/>
      <w:r w:rsidRPr="004E2769">
        <w:rPr>
          <w:sz w:val="28"/>
          <w:szCs w:val="28"/>
          <w:lang w:val="en-US"/>
        </w:rPr>
        <w:t>to'liq</w:t>
      </w:r>
      <w:proofErr w:type="spellEnd"/>
      <w:r w:rsidRPr="004E2769">
        <w:rPr>
          <w:sz w:val="28"/>
          <w:szCs w:val="28"/>
          <w:lang w:val="en-US"/>
        </w:rPr>
        <w:t xml:space="preserve"> </w:t>
      </w:r>
      <w:proofErr w:type="spellStart"/>
      <w:r w:rsidRPr="004E2769">
        <w:rPr>
          <w:sz w:val="28"/>
          <w:szCs w:val="28"/>
          <w:lang w:val="en-US"/>
        </w:rPr>
        <w:t>bajarmaganlik</w:t>
      </w:r>
      <w:proofErr w:type="spellEnd"/>
      <w:r w:rsidRPr="004E2769">
        <w:rPr>
          <w:sz w:val="28"/>
          <w:szCs w:val="28"/>
          <w:lang w:val="en-US"/>
        </w:rPr>
        <w:t xml:space="preserve"> </w:t>
      </w:r>
      <w:proofErr w:type="spellStart"/>
      <w:r w:rsidRPr="004E2769">
        <w:rPr>
          <w:sz w:val="28"/>
          <w:szCs w:val="28"/>
          <w:lang w:val="en-US"/>
        </w:rPr>
        <w:t>uchun</w:t>
      </w:r>
      <w:proofErr w:type="spellEnd"/>
      <w:r w:rsidRPr="004E2769">
        <w:rPr>
          <w:sz w:val="28"/>
          <w:szCs w:val="28"/>
          <w:lang w:val="en-US"/>
        </w:rPr>
        <w:t xml:space="preserve"> </w:t>
      </w:r>
      <w:proofErr w:type="spellStart"/>
      <w:r w:rsidRPr="004E2769">
        <w:rPr>
          <w:sz w:val="28"/>
          <w:szCs w:val="28"/>
          <w:lang w:val="en-US"/>
        </w:rPr>
        <w:t>Pudratchi</w:t>
      </w:r>
      <w:proofErr w:type="spellEnd"/>
      <w:r w:rsidRPr="004E2769">
        <w:rPr>
          <w:sz w:val="28"/>
          <w:szCs w:val="28"/>
          <w:lang w:val="en-US"/>
        </w:rPr>
        <w:t xml:space="preserve"> </w:t>
      </w:r>
      <w:proofErr w:type="spellStart"/>
      <w:r w:rsidRPr="004E2769">
        <w:rPr>
          <w:sz w:val="28"/>
          <w:szCs w:val="28"/>
          <w:lang w:val="en-US"/>
        </w:rPr>
        <w:t>kechiktirilgan</w:t>
      </w:r>
      <w:proofErr w:type="spellEnd"/>
      <w:r w:rsidRPr="004E2769">
        <w:rPr>
          <w:sz w:val="28"/>
          <w:szCs w:val="28"/>
          <w:lang w:val="en-US"/>
        </w:rPr>
        <w:t xml:space="preserve"> </w:t>
      </w:r>
      <w:proofErr w:type="spellStart"/>
      <w:r w:rsidRPr="004E2769">
        <w:rPr>
          <w:sz w:val="28"/>
          <w:szCs w:val="28"/>
          <w:lang w:val="en-US"/>
        </w:rPr>
        <w:t>har</w:t>
      </w:r>
      <w:proofErr w:type="spellEnd"/>
      <w:r w:rsidRPr="004E2769">
        <w:rPr>
          <w:sz w:val="28"/>
          <w:szCs w:val="28"/>
          <w:lang w:val="en-US"/>
        </w:rPr>
        <w:t xml:space="preserve"> </w:t>
      </w:r>
      <w:proofErr w:type="spellStart"/>
      <w:r w:rsidRPr="004E2769">
        <w:rPr>
          <w:sz w:val="28"/>
          <w:szCs w:val="28"/>
          <w:lang w:val="en-US"/>
        </w:rPr>
        <w:t>bir</w:t>
      </w:r>
      <w:proofErr w:type="spellEnd"/>
      <w:r w:rsidRPr="004E2769">
        <w:rPr>
          <w:sz w:val="28"/>
          <w:szCs w:val="28"/>
          <w:lang w:val="en-US"/>
        </w:rPr>
        <w:t xml:space="preserve"> kun </w:t>
      </w:r>
      <w:proofErr w:type="spellStart"/>
      <w:r w:rsidRPr="004E2769">
        <w:rPr>
          <w:sz w:val="28"/>
          <w:szCs w:val="28"/>
          <w:lang w:val="en-US"/>
        </w:rPr>
        <w:t>uchun</w:t>
      </w:r>
      <w:proofErr w:type="spellEnd"/>
      <w:r w:rsidRPr="004E2769">
        <w:rPr>
          <w:sz w:val="28"/>
          <w:szCs w:val="28"/>
          <w:lang w:val="en-US"/>
        </w:rPr>
        <w:t xml:space="preserve"> </w:t>
      </w:r>
      <w:proofErr w:type="spellStart"/>
      <w:r w:rsidRPr="004E2769">
        <w:rPr>
          <w:sz w:val="28"/>
          <w:szCs w:val="28"/>
          <w:lang w:val="en-US"/>
        </w:rPr>
        <w:t>o'tkazilmagan</w:t>
      </w:r>
      <w:proofErr w:type="spellEnd"/>
      <w:r w:rsidRPr="004E2769">
        <w:rPr>
          <w:sz w:val="28"/>
          <w:szCs w:val="28"/>
          <w:lang w:val="en-US"/>
        </w:rPr>
        <w:t xml:space="preserve"> </w:t>
      </w:r>
      <w:proofErr w:type="spellStart"/>
      <w:r w:rsidRPr="004E2769">
        <w:rPr>
          <w:sz w:val="28"/>
          <w:szCs w:val="28"/>
          <w:lang w:val="en-US"/>
        </w:rPr>
        <w:t>yoki</w:t>
      </w:r>
      <w:proofErr w:type="spellEnd"/>
      <w:r w:rsidRPr="004E2769">
        <w:rPr>
          <w:sz w:val="28"/>
          <w:szCs w:val="28"/>
          <w:lang w:val="en-US"/>
        </w:rPr>
        <w:t xml:space="preserve"> </w:t>
      </w:r>
      <w:proofErr w:type="spellStart"/>
      <w:r w:rsidRPr="004E2769">
        <w:rPr>
          <w:sz w:val="28"/>
          <w:szCs w:val="28"/>
          <w:lang w:val="en-US"/>
        </w:rPr>
        <w:t>to'liq</w:t>
      </w:r>
      <w:proofErr w:type="spellEnd"/>
      <w:r w:rsidRPr="004E2769">
        <w:rPr>
          <w:sz w:val="28"/>
          <w:szCs w:val="28"/>
          <w:lang w:val="en-US"/>
        </w:rPr>
        <w:t xml:space="preserve"> </w:t>
      </w:r>
      <w:proofErr w:type="spellStart"/>
      <w:r w:rsidRPr="004E2769">
        <w:rPr>
          <w:sz w:val="28"/>
          <w:szCs w:val="28"/>
          <w:lang w:val="en-US"/>
        </w:rPr>
        <w:t>o'tkazilmagan</w:t>
      </w:r>
      <w:proofErr w:type="spellEnd"/>
      <w:r w:rsidRPr="004E2769">
        <w:rPr>
          <w:sz w:val="28"/>
          <w:szCs w:val="28"/>
          <w:lang w:val="en-US"/>
        </w:rPr>
        <w:t xml:space="preserve"> </w:t>
      </w:r>
      <w:proofErr w:type="spellStart"/>
      <w:r w:rsidRPr="004E2769">
        <w:rPr>
          <w:sz w:val="28"/>
          <w:szCs w:val="28"/>
          <w:lang w:val="en-US"/>
        </w:rPr>
        <w:t>summaning</w:t>
      </w:r>
      <w:proofErr w:type="spellEnd"/>
      <w:r w:rsidRPr="004E2769">
        <w:rPr>
          <w:sz w:val="28"/>
          <w:szCs w:val="28"/>
          <w:lang w:val="en-US"/>
        </w:rPr>
        <w:t xml:space="preserve"> 0,4% </w:t>
      </w:r>
      <w:proofErr w:type="spellStart"/>
      <w:r w:rsidRPr="004E2769">
        <w:rPr>
          <w:sz w:val="28"/>
          <w:szCs w:val="28"/>
          <w:lang w:val="en-US"/>
        </w:rPr>
        <w:t>miqdorida</w:t>
      </w:r>
      <w:proofErr w:type="spellEnd"/>
      <w:r w:rsidRPr="004E2769">
        <w:rPr>
          <w:sz w:val="28"/>
          <w:szCs w:val="28"/>
          <w:lang w:val="en-US"/>
        </w:rPr>
        <w:t xml:space="preserve"> </w:t>
      </w:r>
      <w:proofErr w:type="spellStart"/>
      <w:r w:rsidRPr="004E2769">
        <w:rPr>
          <w:sz w:val="28"/>
          <w:szCs w:val="28"/>
          <w:lang w:val="en-US"/>
        </w:rPr>
        <w:t>jarima</w:t>
      </w:r>
      <w:proofErr w:type="spellEnd"/>
      <w:r w:rsidRPr="004E2769">
        <w:rPr>
          <w:sz w:val="28"/>
          <w:szCs w:val="28"/>
          <w:lang w:val="en-US"/>
        </w:rPr>
        <w:t xml:space="preserve"> </w:t>
      </w:r>
      <w:proofErr w:type="spellStart"/>
      <w:r w:rsidRPr="004E2769">
        <w:rPr>
          <w:sz w:val="28"/>
          <w:szCs w:val="28"/>
          <w:lang w:val="en-US"/>
        </w:rPr>
        <w:t>to'laydi</w:t>
      </w:r>
      <w:proofErr w:type="spellEnd"/>
      <w:r w:rsidRPr="004E2769">
        <w:rPr>
          <w:sz w:val="28"/>
          <w:szCs w:val="28"/>
          <w:lang w:val="en-US"/>
        </w:rPr>
        <w:t>.</w:t>
      </w:r>
    </w:p>
    <w:p w:rsidR="00DF4BA6" w:rsidRPr="00F343DA" w:rsidRDefault="00F343DA" w:rsidP="00F343DA">
      <w:pPr>
        <w:spacing w:after="120" w:line="240" w:lineRule="auto"/>
        <w:ind w:right="0"/>
        <w:jc w:val="center"/>
        <w:rPr>
          <w:b/>
          <w:sz w:val="28"/>
          <w:szCs w:val="28"/>
        </w:rPr>
      </w:pPr>
      <w:r w:rsidRPr="00F343DA">
        <w:rPr>
          <w:b/>
          <w:sz w:val="28"/>
          <w:szCs w:val="28"/>
        </w:rPr>
        <w:t xml:space="preserve">6. </w:t>
      </w:r>
      <w:proofErr w:type="spellStart"/>
      <w:r w:rsidRPr="00F343DA">
        <w:rPr>
          <w:b/>
          <w:sz w:val="28"/>
          <w:szCs w:val="28"/>
        </w:rPr>
        <w:t>Shartnoma</w:t>
      </w:r>
      <w:proofErr w:type="spellEnd"/>
      <w:r w:rsidRPr="00F343DA">
        <w:rPr>
          <w:b/>
          <w:sz w:val="28"/>
          <w:szCs w:val="28"/>
        </w:rPr>
        <w:t xml:space="preserve"> </w:t>
      </w:r>
      <w:proofErr w:type="spellStart"/>
      <w:r w:rsidRPr="00F343DA">
        <w:rPr>
          <w:b/>
          <w:sz w:val="28"/>
          <w:szCs w:val="28"/>
        </w:rPr>
        <w:t>muddati</w:t>
      </w:r>
      <w:proofErr w:type="spellEnd"/>
    </w:p>
    <w:p w:rsidR="00DF4BA6" w:rsidRPr="0067587F" w:rsidRDefault="00F343DA" w:rsidP="0067587F">
      <w:pPr>
        <w:spacing w:after="120" w:line="240" w:lineRule="auto"/>
        <w:ind w:right="0" w:firstLine="708"/>
        <w:rPr>
          <w:sz w:val="28"/>
          <w:szCs w:val="28"/>
          <w:lang w:val="en-US"/>
        </w:rPr>
      </w:pPr>
      <w:r w:rsidRPr="0067587F">
        <w:rPr>
          <w:sz w:val="28"/>
          <w:szCs w:val="28"/>
          <w:lang w:val="en-US"/>
        </w:rPr>
        <w:t xml:space="preserve">6.1. </w:t>
      </w:r>
      <w:proofErr w:type="spellStart"/>
      <w:r w:rsidR="0067587F" w:rsidRPr="0067587F">
        <w:rPr>
          <w:sz w:val="28"/>
          <w:szCs w:val="28"/>
          <w:lang w:val="en-US"/>
        </w:rPr>
        <w:t>Ushbu</w:t>
      </w:r>
      <w:proofErr w:type="spellEnd"/>
      <w:r w:rsidR="0067587F" w:rsidRPr="0067587F">
        <w:rPr>
          <w:sz w:val="28"/>
          <w:szCs w:val="28"/>
          <w:lang w:val="en-US"/>
        </w:rPr>
        <w:t xml:space="preserve"> </w:t>
      </w:r>
      <w:proofErr w:type="spellStart"/>
      <w:r w:rsidR="0067587F" w:rsidRPr="0067587F">
        <w:rPr>
          <w:sz w:val="28"/>
          <w:szCs w:val="28"/>
          <w:lang w:val="en-US"/>
        </w:rPr>
        <w:t>shartnoma</w:t>
      </w:r>
      <w:proofErr w:type="spellEnd"/>
      <w:r w:rsidR="0067587F" w:rsidRPr="0067587F">
        <w:rPr>
          <w:sz w:val="28"/>
          <w:szCs w:val="28"/>
          <w:lang w:val="en-US"/>
        </w:rPr>
        <w:t xml:space="preserve"> </w:t>
      </w:r>
      <w:proofErr w:type="spellStart"/>
      <w:r w:rsidR="0067587F" w:rsidRPr="0067587F">
        <w:rPr>
          <w:sz w:val="28"/>
          <w:szCs w:val="28"/>
          <w:lang w:val="en-US"/>
        </w:rPr>
        <w:t>tomonlar</w:t>
      </w:r>
      <w:proofErr w:type="spellEnd"/>
      <w:r w:rsidR="0067587F" w:rsidRPr="0067587F">
        <w:rPr>
          <w:sz w:val="28"/>
          <w:szCs w:val="28"/>
          <w:lang w:val="en-US"/>
        </w:rPr>
        <w:t xml:space="preserve"> </w:t>
      </w:r>
      <w:proofErr w:type="spellStart"/>
      <w:r w:rsidR="0067587F" w:rsidRPr="0067587F">
        <w:rPr>
          <w:sz w:val="28"/>
          <w:szCs w:val="28"/>
          <w:lang w:val="en-US"/>
        </w:rPr>
        <w:t>imzolagan</w:t>
      </w:r>
      <w:proofErr w:type="spellEnd"/>
      <w:r w:rsidR="0067587F" w:rsidRPr="0067587F">
        <w:rPr>
          <w:sz w:val="28"/>
          <w:szCs w:val="28"/>
          <w:lang w:val="en-US"/>
        </w:rPr>
        <w:t xml:space="preserve"> </w:t>
      </w:r>
      <w:proofErr w:type="spellStart"/>
      <w:r w:rsidR="0067587F" w:rsidRPr="0067587F">
        <w:rPr>
          <w:sz w:val="28"/>
          <w:szCs w:val="28"/>
          <w:lang w:val="en-US"/>
        </w:rPr>
        <w:t>paytdan</w:t>
      </w:r>
      <w:proofErr w:type="spellEnd"/>
      <w:r w:rsidR="0067587F" w:rsidRPr="0067587F">
        <w:rPr>
          <w:sz w:val="28"/>
          <w:szCs w:val="28"/>
          <w:lang w:val="en-US"/>
        </w:rPr>
        <w:t xml:space="preserve"> </w:t>
      </w:r>
      <w:proofErr w:type="spellStart"/>
      <w:r w:rsidR="0067587F" w:rsidRPr="0067587F">
        <w:rPr>
          <w:sz w:val="28"/>
          <w:szCs w:val="28"/>
          <w:lang w:val="en-US"/>
        </w:rPr>
        <w:t>boshlab</w:t>
      </w:r>
      <w:proofErr w:type="spellEnd"/>
      <w:r w:rsidR="0067587F" w:rsidRPr="0067587F">
        <w:rPr>
          <w:sz w:val="28"/>
          <w:szCs w:val="28"/>
          <w:lang w:val="en-US"/>
        </w:rPr>
        <w:t xml:space="preserve"> </w:t>
      </w:r>
      <w:proofErr w:type="spellStart"/>
      <w:r w:rsidR="0067587F" w:rsidRPr="0067587F">
        <w:rPr>
          <w:sz w:val="28"/>
          <w:szCs w:val="28"/>
          <w:lang w:val="en-US"/>
        </w:rPr>
        <w:t>kuchga</w:t>
      </w:r>
      <w:proofErr w:type="spellEnd"/>
      <w:r w:rsidR="0067587F" w:rsidRPr="0067587F">
        <w:rPr>
          <w:sz w:val="28"/>
          <w:szCs w:val="28"/>
          <w:lang w:val="en-US"/>
        </w:rPr>
        <w:t xml:space="preserve"> </w:t>
      </w:r>
      <w:proofErr w:type="spellStart"/>
      <w:r w:rsidR="0067587F" w:rsidRPr="0067587F">
        <w:rPr>
          <w:sz w:val="28"/>
          <w:szCs w:val="28"/>
          <w:lang w:val="en-US"/>
        </w:rPr>
        <w:t>kiradi</w:t>
      </w:r>
      <w:proofErr w:type="spellEnd"/>
      <w:r w:rsidR="0067587F" w:rsidRPr="0067587F">
        <w:rPr>
          <w:sz w:val="28"/>
          <w:szCs w:val="28"/>
          <w:lang w:val="en-US"/>
        </w:rPr>
        <w:t xml:space="preserve"> </w:t>
      </w:r>
      <w:proofErr w:type="spellStart"/>
      <w:r w:rsidR="0067587F" w:rsidRPr="0067587F">
        <w:rPr>
          <w:sz w:val="28"/>
          <w:szCs w:val="28"/>
          <w:lang w:val="en-US"/>
        </w:rPr>
        <w:t>va</w:t>
      </w:r>
      <w:proofErr w:type="spellEnd"/>
      <w:r w:rsidR="0067587F" w:rsidRPr="0067587F">
        <w:rPr>
          <w:sz w:val="28"/>
          <w:szCs w:val="28"/>
          <w:lang w:val="en-US"/>
        </w:rPr>
        <w:t xml:space="preserve"> 2021-yil 31-dekabrgacha </w:t>
      </w:r>
      <w:proofErr w:type="spellStart"/>
      <w:r w:rsidR="0067587F" w:rsidRPr="0067587F">
        <w:rPr>
          <w:sz w:val="28"/>
          <w:szCs w:val="28"/>
          <w:lang w:val="en-US"/>
        </w:rPr>
        <w:t>amal</w:t>
      </w:r>
      <w:proofErr w:type="spellEnd"/>
      <w:r w:rsidR="0067587F" w:rsidRPr="0067587F">
        <w:rPr>
          <w:sz w:val="28"/>
          <w:szCs w:val="28"/>
          <w:lang w:val="en-US"/>
        </w:rPr>
        <w:t xml:space="preserve"> </w:t>
      </w:r>
      <w:proofErr w:type="spellStart"/>
      <w:r w:rsidR="0067587F" w:rsidRPr="0067587F">
        <w:rPr>
          <w:sz w:val="28"/>
          <w:szCs w:val="28"/>
          <w:lang w:val="en-US"/>
        </w:rPr>
        <w:t>qiladi</w:t>
      </w:r>
      <w:proofErr w:type="spellEnd"/>
      <w:r w:rsidR="0067587F" w:rsidRPr="0067587F">
        <w:rPr>
          <w:sz w:val="28"/>
          <w:szCs w:val="28"/>
          <w:lang w:val="en-US"/>
        </w:rPr>
        <w:t>.</w:t>
      </w:r>
    </w:p>
    <w:p w:rsidR="0067587F" w:rsidRPr="00500041" w:rsidRDefault="00500041" w:rsidP="0067587F">
      <w:pPr>
        <w:spacing w:after="0"/>
        <w:jc w:val="center"/>
        <w:rPr>
          <w:b/>
          <w:sz w:val="28"/>
          <w:szCs w:val="28"/>
          <w:lang w:val="en-US"/>
        </w:rPr>
      </w:pPr>
      <w:r w:rsidRPr="00500041">
        <w:rPr>
          <w:b/>
          <w:sz w:val="28"/>
          <w:szCs w:val="28"/>
          <w:lang w:val="en-US"/>
        </w:rPr>
        <w:t xml:space="preserve">7. </w:t>
      </w:r>
      <w:proofErr w:type="spellStart"/>
      <w:r w:rsidR="0067587F" w:rsidRPr="00500041">
        <w:rPr>
          <w:b/>
          <w:sz w:val="28"/>
          <w:szCs w:val="28"/>
          <w:lang w:val="en-US"/>
        </w:rPr>
        <w:t>Manzillar</w:t>
      </w:r>
      <w:proofErr w:type="spellEnd"/>
      <w:r w:rsidR="0067587F" w:rsidRPr="00500041">
        <w:rPr>
          <w:b/>
          <w:sz w:val="28"/>
          <w:szCs w:val="28"/>
          <w:lang w:val="en-US"/>
        </w:rPr>
        <w:t xml:space="preserve">, bank </w:t>
      </w:r>
      <w:proofErr w:type="spellStart"/>
      <w:r w:rsidR="0067587F" w:rsidRPr="00500041">
        <w:rPr>
          <w:b/>
          <w:sz w:val="28"/>
          <w:szCs w:val="28"/>
          <w:lang w:val="en-US"/>
        </w:rPr>
        <w:t>rekvizitlari</w:t>
      </w:r>
      <w:proofErr w:type="spellEnd"/>
      <w:r w:rsidR="0067587F" w:rsidRPr="00500041">
        <w:rPr>
          <w:b/>
          <w:sz w:val="28"/>
          <w:szCs w:val="28"/>
          <w:lang w:val="en-US"/>
        </w:rPr>
        <w:t xml:space="preserve"> </w:t>
      </w:r>
      <w:proofErr w:type="spellStart"/>
      <w:r w:rsidR="0067587F" w:rsidRPr="00500041">
        <w:rPr>
          <w:b/>
          <w:sz w:val="28"/>
          <w:szCs w:val="28"/>
          <w:lang w:val="en-US"/>
        </w:rPr>
        <w:t>va</w:t>
      </w:r>
      <w:proofErr w:type="spellEnd"/>
      <w:r w:rsidR="0067587F" w:rsidRPr="00500041">
        <w:rPr>
          <w:b/>
          <w:sz w:val="28"/>
          <w:szCs w:val="28"/>
          <w:lang w:val="en-US"/>
        </w:rPr>
        <w:t xml:space="preserve"> </w:t>
      </w:r>
      <w:proofErr w:type="spellStart"/>
      <w:r w:rsidR="0067587F" w:rsidRPr="00500041">
        <w:rPr>
          <w:b/>
          <w:sz w:val="28"/>
          <w:szCs w:val="28"/>
          <w:lang w:val="en-US"/>
        </w:rPr>
        <w:t>tomonlarning</w:t>
      </w:r>
      <w:proofErr w:type="spellEnd"/>
      <w:r w:rsidR="0067587F" w:rsidRPr="00500041">
        <w:rPr>
          <w:b/>
          <w:sz w:val="28"/>
          <w:szCs w:val="28"/>
          <w:lang w:val="en-US"/>
        </w:rPr>
        <w:t xml:space="preserve"> </w:t>
      </w:r>
      <w:proofErr w:type="spellStart"/>
      <w:r w:rsidR="0067587F" w:rsidRPr="00500041">
        <w:rPr>
          <w:b/>
          <w:sz w:val="28"/>
          <w:szCs w:val="28"/>
          <w:lang w:val="en-US"/>
        </w:rPr>
        <w:t>imzolari</w:t>
      </w:r>
      <w:proofErr w:type="spellEnd"/>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67587F" w:rsidTr="00500041">
        <w:tc>
          <w:tcPr>
            <w:tcW w:w="4928" w:type="dxa"/>
            <w:vAlign w:val="center"/>
          </w:tcPr>
          <w:p w:rsidR="0067587F" w:rsidRPr="00B14F0D" w:rsidRDefault="0067587F" w:rsidP="00500041">
            <w:pPr>
              <w:jc w:val="center"/>
              <w:rPr>
                <w:b/>
                <w:sz w:val="24"/>
                <w:szCs w:val="24"/>
              </w:rPr>
            </w:pPr>
            <w:r w:rsidRPr="00B14F0D">
              <w:rPr>
                <w:b/>
                <w:sz w:val="24"/>
                <w:szCs w:val="24"/>
                <w:lang w:val="uz-Latn-UZ"/>
              </w:rPr>
              <w:t>“</w:t>
            </w:r>
            <w:bookmarkStart w:id="0" w:name="_GoBack"/>
            <w:r w:rsidRPr="00B14F0D">
              <w:rPr>
                <w:b/>
                <w:sz w:val="24"/>
                <w:szCs w:val="24"/>
                <w:lang w:val="uz-Latn-UZ"/>
              </w:rPr>
              <w:t xml:space="preserve">Yetkazib </w:t>
            </w:r>
            <w:bookmarkEnd w:id="0"/>
            <w:r w:rsidRPr="00B14F0D">
              <w:rPr>
                <w:b/>
                <w:sz w:val="24"/>
                <w:szCs w:val="24"/>
                <w:lang w:val="uz-Latn-UZ"/>
              </w:rPr>
              <w:t>beruvchi”</w:t>
            </w:r>
          </w:p>
        </w:tc>
        <w:tc>
          <w:tcPr>
            <w:tcW w:w="4643" w:type="dxa"/>
            <w:vAlign w:val="center"/>
          </w:tcPr>
          <w:p w:rsidR="0067587F" w:rsidRPr="00B14F0D" w:rsidRDefault="0067587F" w:rsidP="00500041">
            <w:pPr>
              <w:jc w:val="center"/>
              <w:rPr>
                <w:b/>
                <w:sz w:val="24"/>
                <w:szCs w:val="24"/>
              </w:rPr>
            </w:pPr>
            <w:r w:rsidRPr="00B14F0D">
              <w:rPr>
                <w:b/>
                <w:sz w:val="24"/>
                <w:szCs w:val="24"/>
                <w:lang w:val="uz-Latn-UZ"/>
              </w:rPr>
              <w:t>“Iste’molchi”</w:t>
            </w:r>
          </w:p>
        </w:tc>
      </w:tr>
      <w:tr w:rsidR="0067587F" w:rsidRPr="00D97768" w:rsidTr="00D56A41">
        <w:tc>
          <w:tcPr>
            <w:tcW w:w="4928" w:type="dxa"/>
          </w:tcPr>
          <w:p w:rsidR="0067587F" w:rsidRPr="00DB28DA" w:rsidRDefault="0067587F" w:rsidP="00D56A41">
            <w:pPr>
              <w:rPr>
                <w:lang w:val="en-US"/>
              </w:rPr>
            </w:pPr>
          </w:p>
        </w:tc>
        <w:tc>
          <w:tcPr>
            <w:tcW w:w="4643" w:type="dxa"/>
          </w:tcPr>
          <w:p w:rsidR="0067587F" w:rsidRPr="00B55B67" w:rsidRDefault="0067587F" w:rsidP="00D56A41">
            <w:pPr>
              <w:jc w:val="center"/>
              <w:rPr>
                <w:sz w:val="24"/>
                <w:szCs w:val="24"/>
                <w:lang w:val="uz-Latn-UZ"/>
              </w:rPr>
            </w:pPr>
            <w:r w:rsidRPr="00BA23F3">
              <w:rPr>
                <w:sz w:val="24"/>
                <w:szCs w:val="24"/>
                <w:lang w:val="uz-Latn-UZ"/>
              </w:rPr>
              <w:t>Uchtepa tumani Maktabgacha talim</w:t>
            </w:r>
            <w:r>
              <w:rPr>
                <w:sz w:val="24"/>
                <w:szCs w:val="24"/>
                <w:lang w:val="uz-Latn-UZ"/>
              </w:rPr>
              <w:t xml:space="preserve"> bo’limi</w:t>
            </w:r>
          </w:p>
        </w:tc>
      </w:tr>
      <w:tr w:rsidR="0067587F" w:rsidTr="00D56A41">
        <w:tc>
          <w:tcPr>
            <w:tcW w:w="4928" w:type="dxa"/>
          </w:tcPr>
          <w:p w:rsidR="0067587F" w:rsidRPr="00764C7F" w:rsidRDefault="0067587F" w:rsidP="00D56A41">
            <w:pPr>
              <w:rPr>
                <w:sz w:val="24"/>
                <w:szCs w:val="24"/>
                <w:lang w:val="uz-Latn-UZ"/>
              </w:rPr>
            </w:pPr>
          </w:p>
        </w:tc>
        <w:tc>
          <w:tcPr>
            <w:tcW w:w="4643" w:type="dxa"/>
          </w:tcPr>
          <w:p w:rsidR="0067587F" w:rsidRPr="00B55B67" w:rsidRDefault="0067587F" w:rsidP="00D56A41">
            <w:pPr>
              <w:jc w:val="center"/>
              <w:rPr>
                <w:sz w:val="24"/>
                <w:szCs w:val="24"/>
                <w:lang w:val="uz-Latn-UZ"/>
              </w:rPr>
            </w:pPr>
            <w:r>
              <w:rPr>
                <w:sz w:val="24"/>
                <w:szCs w:val="24"/>
                <w:lang w:val="uz-Latn-UZ"/>
              </w:rPr>
              <w:t xml:space="preserve">Toshkent shahar, 14-mavze. </w:t>
            </w:r>
          </w:p>
        </w:tc>
      </w:tr>
      <w:tr w:rsidR="0067587F" w:rsidTr="00D56A41">
        <w:tc>
          <w:tcPr>
            <w:tcW w:w="4928" w:type="dxa"/>
          </w:tcPr>
          <w:p w:rsidR="0067587F" w:rsidRPr="00764C7F" w:rsidRDefault="0067587F" w:rsidP="00D56A41">
            <w:pPr>
              <w:rPr>
                <w:sz w:val="24"/>
                <w:szCs w:val="24"/>
                <w:lang w:val="uz-Latn-UZ"/>
              </w:rPr>
            </w:pPr>
          </w:p>
        </w:tc>
        <w:tc>
          <w:tcPr>
            <w:tcW w:w="4643" w:type="dxa"/>
          </w:tcPr>
          <w:p w:rsidR="0067587F" w:rsidRDefault="0067587F" w:rsidP="00D56A41">
            <w:pPr>
              <w:jc w:val="center"/>
              <w:rPr>
                <w:sz w:val="24"/>
                <w:szCs w:val="24"/>
                <w:lang w:val="uz-Latn-UZ"/>
              </w:rPr>
            </w:pPr>
            <w:r>
              <w:rPr>
                <w:sz w:val="24"/>
                <w:szCs w:val="24"/>
                <w:lang w:val="uz-Latn-UZ"/>
              </w:rPr>
              <w:t>Теl.: (71) 275-96-65</w:t>
            </w:r>
          </w:p>
        </w:tc>
      </w:tr>
      <w:tr w:rsidR="0067587F" w:rsidTr="00D56A41">
        <w:tc>
          <w:tcPr>
            <w:tcW w:w="4928" w:type="dxa"/>
          </w:tcPr>
          <w:p w:rsidR="0067587F" w:rsidRDefault="0067587F" w:rsidP="00D56A41">
            <w:pPr>
              <w:rPr>
                <w:sz w:val="24"/>
                <w:szCs w:val="24"/>
              </w:rPr>
            </w:pPr>
          </w:p>
        </w:tc>
        <w:tc>
          <w:tcPr>
            <w:tcW w:w="4643" w:type="dxa"/>
          </w:tcPr>
          <w:p w:rsidR="0067587F" w:rsidRPr="00B55B67" w:rsidRDefault="0067587F" w:rsidP="00D56A41">
            <w:pPr>
              <w:jc w:val="center"/>
              <w:rPr>
                <w:sz w:val="24"/>
                <w:szCs w:val="24"/>
                <w:lang w:val="uz-Latn-UZ"/>
              </w:rPr>
            </w:pPr>
            <w:r>
              <w:rPr>
                <w:sz w:val="24"/>
                <w:szCs w:val="24"/>
                <w:lang w:val="uz-Latn-UZ"/>
              </w:rPr>
              <w:t>STIR: 305144315, IFUT 84112</w:t>
            </w:r>
          </w:p>
        </w:tc>
      </w:tr>
      <w:tr w:rsidR="0067587F" w:rsidRPr="00D97768" w:rsidTr="00D56A41">
        <w:tc>
          <w:tcPr>
            <w:tcW w:w="4928" w:type="dxa"/>
          </w:tcPr>
          <w:p w:rsidR="0067587F" w:rsidRPr="009B38A3" w:rsidRDefault="0067587F" w:rsidP="00D56A41">
            <w:pPr>
              <w:rPr>
                <w:sz w:val="24"/>
                <w:szCs w:val="24"/>
                <w:lang w:val="uz-Latn-UZ"/>
              </w:rPr>
            </w:pPr>
          </w:p>
        </w:tc>
        <w:tc>
          <w:tcPr>
            <w:tcW w:w="4643" w:type="dxa"/>
          </w:tcPr>
          <w:p w:rsidR="0067587F" w:rsidRPr="00B55B67" w:rsidRDefault="0067587F" w:rsidP="00D56A41">
            <w:pPr>
              <w:jc w:val="center"/>
              <w:rPr>
                <w:sz w:val="24"/>
                <w:szCs w:val="24"/>
                <w:lang w:val="uz-Latn-UZ"/>
              </w:rPr>
            </w:pPr>
            <w:r>
              <w:rPr>
                <w:sz w:val="24"/>
                <w:szCs w:val="24"/>
                <w:lang w:val="uz-Latn-UZ"/>
              </w:rPr>
              <w:t>O’zb. Res. Moliya vazirligi G`aznachiligi</w:t>
            </w:r>
          </w:p>
        </w:tc>
      </w:tr>
      <w:tr w:rsidR="0067587F" w:rsidTr="00D56A41">
        <w:tc>
          <w:tcPr>
            <w:tcW w:w="4928" w:type="dxa"/>
          </w:tcPr>
          <w:p w:rsidR="0067587F" w:rsidRPr="00D97768" w:rsidRDefault="0067587F" w:rsidP="00D56A41">
            <w:pPr>
              <w:rPr>
                <w:sz w:val="24"/>
                <w:szCs w:val="24"/>
                <w:lang w:val="en-US"/>
              </w:rPr>
            </w:pPr>
          </w:p>
        </w:tc>
        <w:tc>
          <w:tcPr>
            <w:tcW w:w="4643" w:type="dxa"/>
          </w:tcPr>
          <w:p w:rsidR="0067587F" w:rsidRPr="00B55B67" w:rsidRDefault="0067587F" w:rsidP="00D56A41">
            <w:pPr>
              <w:jc w:val="center"/>
              <w:rPr>
                <w:sz w:val="24"/>
                <w:szCs w:val="24"/>
                <w:lang w:val="uz-Latn-UZ"/>
              </w:rPr>
            </w:pPr>
            <w:r>
              <w:rPr>
                <w:sz w:val="24"/>
                <w:szCs w:val="24"/>
                <w:lang w:val="uz-Latn-UZ"/>
              </w:rPr>
              <w:t>STIR: 201122919</w:t>
            </w:r>
          </w:p>
        </w:tc>
      </w:tr>
      <w:tr w:rsidR="0067587F" w:rsidTr="00D56A41">
        <w:tc>
          <w:tcPr>
            <w:tcW w:w="4928" w:type="dxa"/>
          </w:tcPr>
          <w:p w:rsidR="0067587F" w:rsidRPr="00C40FD2" w:rsidRDefault="0067587F" w:rsidP="00D56A41">
            <w:pPr>
              <w:rPr>
                <w:b/>
                <w:sz w:val="24"/>
                <w:szCs w:val="24"/>
              </w:rPr>
            </w:pPr>
          </w:p>
        </w:tc>
        <w:tc>
          <w:tcPr>
            <w:tcW w:w="4643" w:type="dxa"/>
          </w:tcPr>
          <w:p w:rsidR="0067587F" w:rsidRPr="00B55B67" w:rsidRDefault="0067587F" w:rsidP="00D56A41">
            <w:pPr>
              <w:jc w:val="center"/>
              <w:rPr>
                <w:sz w:val="24"/>
                <w:szCs w:val="24"/>
                <w:lang w:val="uz-Latn-UZ"/>
              </w:rPr>
            </w:pPr>
            <w:r>
              <w:rPr>
                <w:sz w:val="24"/>
                <w:szCs w:val="24"/>
                <w:lang w:val="uz-Latn-UZ"/>
              </w:rPr>
              <w:t>H/r: 23402000300100001010, MFO: 00014</w:t>
            </w:r>
          </w:p>
        </w:tc>
      </w:tr>
      <w:tr w:rsidR="0067587F" w:rsidRPr="00D97768" w:rsidTr="00D56A41">
        <w:tc>
          <w:tcPr>
            <w:tcW w:w="4928" w:type="dxa"/>
          </w:tcPr>
          <w:p w:rsidR="0067587F" w:rsidRPr="00C40FD2" w:rsidRDefault="0067587F" w:rsidP="00D56A41">
            <w:pPr>
              <w:rPr>
                <w:b/>
                <w:sz w:val="24"/>
                <w:szCs w:val="24"/>
              </w:rPr>
            </w:pPr>
          </w:p>
        </w:tc>
        <w:tc>
          <w:tcPr>
            <w:tcW w:w="4643" w:type="dxa"/>
          </w:tcPr>
          <w:p w:rsidR="0067587F" w:rsidRPr="00B55B67" w:rsidRDefault="0067587F" w:rsidP="00D56A41">
            <w:pPr>
              <w:jc w:val="center"/>
              <w:rPr>
                <w:sz w:val="24"/>
                <w:szCs w:val="24"/>
                <w:lang w:val="uz-Latn-UZ"/>
              </w:rPr>
            </w:pPr>
            <w:r>
              <w:rPr>
                <w:sz w:val="24"/>
                <w:szCs w:val="24"/>
                <w:lang w:val="uz-Latn-UZ"/>
              </w:rPr>
              <w:t>Toshkent sh. Markaziy bankining XKKM</w:t>
            </w:r>
          </w:p>
        </w:tc>
      </w:tr>
      <w:tr w:rsidR="0067587F" w:rsidTr="00D56A41">
        <w:tc>
          <w:tcPr>
            <w:tcW w:w="4928" w:type="dxa"/>
          </w:tcPr>
          <w:p w:rsidR="0067587F" w:rsidRPr="00C40FD2" w:rsidRDefault="0067587F" w:rsidP="00D56A41">
            <w:pPr>
              <w:rPr>
                <w:b/>
                <w:sz w:val="24"/>
                <w:szCs w:val="24"/>
                <w:lang w:val="en-US"/>
              </w:rPr>
            </w:pPr>
          </w:p>
        </w:tc>
        <w:tc>
          <w:tcPr>
            <w:tcW w:w="4643" w:type="dxa"/>
          </w:tcPr>
          <w:p w:rsidR="0067587F" w:rsidRPr="00B55B67" w:rsidRDefault="0067587F" w:rsidP="00D56A41">
            <w:pPr>
              <w:rPr>
                <w:sz w:val="24"/>
                <w:szCs w:val="24"/>
                <w:lang w:val="uz-Latn-UZ"/>
              </w:rPr>
            </w:pPr>
            <w:r>
              <w:rPr>
                <w:sz w:val="24"/>
                <w:szCs w:val="24"/>
                <w:lang w:val="uz-Latn-UZ"/>
              </w:rPr>
              <w:t>Sh/hr: 100022860262627091100251001</w:t>
            </w:r>
          </w:p>
        </w:tc>
      </w:tr>
      <w:tr w:rsidR="0067587F" w:rsidTr="00D56A41">
        <w:tc>
          <w:tcPr>
            <w:tcW w:w="4928" w:type="dxa"/>
          </w:tcPr>
          <w:p w:rsidR="0067587F" w:rsidRPr="00C40FD2" w:rsidRDefault="0067587F" w:rsidP="00D56A41">
            <w:pPr>
              <w:rPr>
                <w:b/>
                <w:sz w:val="24"/>
                <w:szCs w:val="24"/>
                <w:lang w:val="en-US"/>
              </w:rPr>
            </w:pPr>
          </w:p>
        </w:tc>
        <w:tc>
          <w:tcPr>
            <w:tcW w:w="4643" w:type="dxa"/>
          </w:tcPr>
          <w:p w:rsidR="0067587F" w:rsidRPr="001338E1" w:rsidRDefault="0067587F" w:rsidP="00D56A41">
            <w:pPr>
              <w:rPr>
                <w:b/>
                <w:sz w:val="24"/>
                <w:szCs w:val="24"/>
                <w:lang w:val="uz-Latn-UZ"/>
              </w:rPr>
            </w:pPr>
            <w:r>
              <w:rPr>
                <w:b/>
                <w:sz w:val="24"/>
                <w:szCs w:val="24"/>
                <w:lang w:val="uz-Latn-UZ"/>
              </w:rPr>
              <w:t>Mudir                             N.X.Xanturaeva</w:t>
            </w:r>
          </w:p>
        </w:tc>
      </w:tr>
    </w:tbl>
    <w:p w:rsidR="00DF4BA6" w:rsidRPr="00522EAB" w:rsidRDefault="00DF4BA6" w:rsidP="003C4527">
      <w:pPr>
        <w:spacing w:after="0" w:line="240" w:lineRule="auto"/>
        <w:ind w:right="0"/>
        <w:jc w:val="left"/>
        <w:rPr>
          <w:sz w:val="28"/>
          <w:szCs w:val="28"/>
        </w:rPr>
      </w:pPr>
    </w:p>
    <w:p w:rsidR="00082DA6" w:rsidRPr="00522EAB" w:rsidRDefault="00082DA6" w:rsidP="003C4527">
      <w:pPr>
        <w:spacing w:after="0" w:line="240" w:lineRule="auto"/>
        <w:ind w:right="0"/>
        <w:rPr>
          <w:sz w:val="28"/>
          <w:szCs w:val="28"/>
        </w:rPr>
      </w:pPr>
    </w:p>
    <w:sectPr w:rsidR="00082DA6" w:rsidRPr="00522EAB" w:rsidSect="00522EAB">
      <w:pgSz w:w="11904" w:h="16838"/>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779D"/>
    <w:multiLevelType w:val="hybridMultilevel"/>
    <w:tmpl w:val="1038895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FD206F"/>
    <w:multiLevelType w:val="multilevel"/>
    <w:tmpl w:val="D05E4612"/>
    <w:lvl w:ilvl="0">
      <w:start w:val="5"/>
      <w:numFmt w:val="decimal"/>
      <w:lvlText w:val="%1."/>
      <w:lvlJc w:val="left"/>
      <w:pPr>
        <w:ind w:left="435" w:hanging="435"/>
      </w:pPr>
      <w:rPr>
        <w:rFonts w:hint="default"/>
      </w:rPr>
    </w:lvl>
    <w:lvl w:ilvl="1">
      <w:start w:val="2"/>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840" w:hanging="2160"/>
      </w:pPr>
      <w:rPr>
        <w:rFonts w:hint="default"/>
      </w:rPr>
    </w:lvl>
  </w:abstractNum>
  <w:abstractNum w:abstractNumId="2" w15:restartNumberingAfterBreak="0">
    <w:nsid w:val="2925288C"/>
    <w:multiLevelType w:val="multilevel"/>
    <w:tmpl w:val="93A0E87E"/>
    <w:lvl w:ilvl="0">
      <w:start w:val="3"/>
      <w:numFmt w:val="decimal"/>
      <w:lvlText w:val="%1."/>
      <w:lvlJc w:val="left"/>
      <w:pPr>
        <w:ind w:left="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E5267E0"/>
    <w:multiLevelType w:val="multilevel"/>
    <w:tmpl w:val="75AE0EF0"/>
    <w:lvl w:ilvl="0">
      <w:start w:val="1"/>
      <w:numFmt w:val="decimal"/>
      <w:lvlText w:val="%1."/>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9D55CC3"/>
    <w:multiLevelType w:val="hybridMultilevel"/>
    <w:tmpl w:val="18A4D2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A6"/>
    <w:rsid w:val="00082DA6"/>
    <w:rsid w:val="001B5F78"/>
    <w:rsid w:val="001C791F"/>
    <w:rsid w:val="002412E8"/>
    <w:rsid w:val="002749DB"/>
    <w:rsid w:val="003C4527"/>
    <w:rsid w:val="004E2769"/>
    <w:rsid w:val="00500041"/>
    <w:rsid w:val="00522EAB"/>
    <w:rsid w:val="0067587F"/>
    <w:rsid w:val="006B45DA"/>
    <w:rsid w:val="00817C3F"/>
    <w:rsid w:val="00932C87"/>
    <w:rsid w:val="00A3489D"/>
    <w:rsid w:val="00A419C8"/>
    <w:rsid w:val="00A5488D"/>
    <w:rsid w:val="00AF661F"/>
    <w:rsid w:val="00BF5CEE"/>
    <w:rsid w:val="00CD42C5"/>
    <w:rsid w:val="00D97768"/>
    <w:rsid w:val="00DF4BA6"/>
    <w:rsid w:val="00E13C07"/>
    <w:rsid w:val="00E5772D"/>
    <w:rsid w:val="00F343DA"/>
    <w:rsid w:val="00FF3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6D79"/>
  <w15:docId w15:val="{6CA6B5D6-BDAC-4690-884C-7E4BAD84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CEE"/>
    <w:pPr>
      <w:spacing w:after="40" w:line="251" w:lineRule="auto"/>
      <w:ind w:right="67"/>
      <w:jc w:val="both"/>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F5CE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C791F"/>
    <w:pPr>
      <w:ind w:left="720"/>
      <w:contextualSpacing/>
    </w:pPr>
  </w:style>
  <w:style w:type="table" w:styleId="a4">
    <w:name w:val="Table Grid"/>
    <w:basedOn w:val="a1"/>
    <w:uiPriority w:val="59"/>
    <w:rsid w:val="0067587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46576">
      <w:bodyDiv w:val="1"/>
      <w:marLeft w:val="0"/>
      <w:marRight w:val="0"/>
      <w:marTop w:val="0"/>
      <w:marBottom w:val="0"/>
      <w:divBdr>
        <w:top w:val="none" w:sz="0" w:space="0" w:color="auto"/>
        <w:left w:val="none" w:sz="0" w:space="0" w:color="auto"/>
        <w:bottom w:val="none" w:sz="0" w:space="0" w:color="auto"/>
        <w:right w:val="none" w:sz="0" w:space="0" w:color="auto"/>
      </w:divBdr>
      <w:divsChild>
        <w:div w:id="316693995">
          <w:marLeft w:val="0"/>
          <w:marRight w:val="0"/>
          <w:marTop w:val="0"/>
          <w:marBottom w:val="0"/>
          <w:divBdr>
            <w:top w:val="none" w:sz="0" w:space="0" w:color="auto"/>
            <w:left w:val="none" w:sz="0" w:space="0" w:color="auto"/>
            <w:bottom w:val="none" w:sz="0" w:space="0" w:color="auto"/>
            <w:right w:val="none" w:sz="0" w:space="0" w:color="auto"/>
          </w:divBdr>
          <w:divsChild>
            <w:div w:id="314258563">
              <w:marLeft w:val="0"/>
              <w:marRight w:val="0"/>
              <w:marTop w:val="0"/>
              <w:marBottom w:val="0"/>
              <w:divBdr>
                <w:top w:val="none" w:sz="0" w:space="0" w:color="auto"/>
                <w:left w:val="none" w:sz="0" w:space="0" w:color="auto"/>
                <w:bottom w:val="none" w:sz="0" w:space="0" w:color="auto"/>
                <w:right w:val="none" w:sz="0" w:space="0" w:color="auto"/>
              </w:divBdr>
              <w:divsChild>
                <w:div w:id="1053500596">
                  <w:marLeft w:val="0"/>
                  <w:marRight w:val="0"/>
                  <w:marTop w:val="0"/>
                  <w:marBottom w:val="0"/>
                  <w:divBdr>
                    <w:top w:val="none" w:sz="0" w:space="0" w:color="auto"/>
                    <w:left w:val="none" w:sz="0" w:space="0" w:color="auto"/>
                    <w:bottom w:val="none" w:sz="0" w:space="0" w:color="auto"/>
                    <w:right w:val="none" w:sz="0" w:space="0" w:color="auto"/>
                  </w:divBdr>
                  <w:divsChild>
                    <w:div w:id="747579326">
                      <w:marLeft w:val="0"/>
                      <w:marRight w:val="0"/>
                      <w:marTop w:val="0"/>
                      <w:marBottom w:val="0"/>
                      <w:divBdr>
                        <w:top w:val="none" w:sz="0" w:space="0" w:color="auto"/>
                        <w:left w:val="none" w:sz="0" w:space="0" w:color="auto"/>
                        <w:bottom w:val="none" w:sz="0" w:space="0" w:color="auto"/>
                        <w:right w:val="none" w:sz="0" w:space="0" w:color="auto"/>
                      </w:divBdr>
                      <w:divsChild>
                        <w:div w:id="1056857853">
                          <w:marLeft w:val="0"/>
                          <w:marRight w:val="0"/>
                          <w:marTop w:val="0"/>
                          <w:marBottom w:val="0"/>
                          <w:divBdr>
                            <w:top w:val="none" w:sz="0" w:space="0" w:color="auto"/>
                            <w:left w:val="none" w:sz="0" w:space="0" w:color="auto"/>
                            <w:bottom w:val="none" w:sz="0" w:space="0" w:color="auto"/>
                            <w:right w:val="none" w:sz="0" w:space="0" w:color="auto"/>
                          </w:divBdr>
                          <w:divsChild>
                            <w:div w:id="1395472930">
                              <w:marLeft w:val="0"/>
                              <w:marRight w:val="0"/>
                              <w:marTop w:val="0"/>
                              <w:marBottom w:val="0"/>
                              <w:divBdr>
                                <w:top w:val="none" w:sz="0" w:space="0" w:color="auto"/>
                                <w:left w:val="none" w:sz="0" w:space="0" w:color="auto"/>
                                <w:bottom w:val="none" w:sz="0" w:space="0" w:color="auto"/>
                                <w:right w:val="none" w:sz="0" w:space="0" w:color="auto"/>
                              </w:divBdr>
                              <w:divsChild>
                                <w:div w:id="261452313">
                                  <w:marLeft w:val="0"/>
                                  <w:marRight w:val="0"/>
                                  <w:marTop w:val="0"/>
                                  <w:marBottom w:val="0"/>
                                  <w:divBdr>
                                    <w:top w:val="none" w:sz="0" w:space="0" w:color="auto"/>
                                    <w:left w:val="none" w:sz="0" w:space="0" w:color="auto"/>
                                    <w:bottom w:val="none" w:sz="0" w:space="0" w:color="auto"/>
                                    <w:right w:val="none" w:sz="0" w:space="0" w:color="auto"/>
                                  </w:divBdr>
                                  <w:divsChild>
                                    <w:div w:id="262080074">
                                      <w:marLeft w:val="0"/>
                                      <w:marRight w:val="0"/>
                                      <w:marTop w:val="0"/>
                                      <w:marBottom w:val="0"/>
                                      <w:divBdr>
                                        <w:top w:val="none" w:sz="0" w:space="0" w:color="auto"/>
                                        <w:left w:val="none" w:sz="0" w:space="0" w:color="auto"/>
                                        <w:bottom w:val="none" w:sz="0" w:space="0" w:color="auto"/>
                                        <w:right w:val="none" w:sz="0" w:space="0" w:color="auto"/>
                                      </w:divBdr>
                                    </w:div>
                                    <w:div w:id="332878737">
                                      <w:marLeft w:val="0"/>
                                      <w:marRight w:val="0"/>
                                      <w:marTop w:val="0"/>
                                      <w:marBottom w:val="0"/>
                                      <w:divBdr>
                                        <w:top w:val="none" w:sz="0" w:space="0" w:color="auto"/>
                                        <w:left w:val="none" w:sz="0" w:space="0" w:color="auto"/>
                                        <w:bottom w:val="none" w:sz="0" w:space="0" w:color="auto"/>
                                        <w:right w:val="none" w:sz="0" w:space="0" w:color="auto"/>
                                      </w:divBdr>
                                      <w:divsChild>
                                        <w:div w:id="837622806">
                                          <w:marLeft w:val="0"/>
                                          <w:marRight w:val="165"/>
                                          <w:marTop w:val="150"/>
                                          <w:marBottom w:val="0"/>
                                          <w:divBdr>
                                            <w:top w:val="none" w:sz="0" w:space="0" w:color="auto"/>
                                            <w:left w:val="none" w:sz="0" w:space="0" w:color="auto"/>
                                            <w:bottom w:val="none" w:sz="0" w:space="0" w:color="auto"/>
                                            <w:right w:val="none" w:sz="0" w:space="0" w:color="auto"/>
                                          </w:divBdr>
                                          <w:divsChild>
                                            <w:div w:id="1360231077">
                                              <w:marLeft w:val="0"/>
                                              <w:marRight w:val="0"/>
                                              <w:marTop w:val="0"/>
                                              <w:marBottom w:val="0"/>
                                              <w:divBdr>
                                                <w:top w:val="none" w:sz="0" w:space="0" w:color="auto"/>
                                                <w:left w:val="none" w:sz="0" w:space="0" w:color="auto"/>
                                                <w:bottom w:val="none" w:sz="0" w:space="0" w:color="auto"/>
                                                <w:right w:val="none" w:sz="0" w:space="0" w:color="auto"/>
                                              </w:divBdr>
                                              <w:divsChild>
                                                <w:div w:id="13123227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2022-06-16T10:12:00Z</dcterms:created>
  <dcterms:modified xsi:type="dcterms:W3CDTF">2022-06-16T10:12:00Z</dcterms:modified>
</cp:coreProperties>
</file>