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89" w:rsidRPr="00A3153A" w:rsidRDefault="00E81789" w:rsidP="005E6598">
      <w:pPr>
        <w:jc w:val="center"/>
        <w:rPr>
          <w:b/>
          <w:lang w:val="uz-Cyrl-UZ"/>
        </w:rPr>
      </w:pPr>
      <w:r w:rsidRPr="00A3153A">
        <w:rPr>
          <w:b/>
          <w:lang w:val="uz-Cyrl-UZ"/>
        </w:rPr>
        <w:t>Пудрат шартномаси</w:t>
      </w:r>
      <w:r w:rsidR="005E6598">
        <w:rPr>
          <w:b/>
          <w:lang w:val="uz-Cyrl-UZ"/>
        </w:rPr>
        <w:t xml:space="preserve"> № ___</w:t>
      </w:r>
      <w:r w:rsidR="004D4378">
        <w:rPr>
          <w:b/>
          <w:lang w:val="uz-Cyrl-UZ"/>
        </w:rPr>
        <w:t>_______</w:t>
      </w:r>
      <w:r w:rsidR="005E6598">
        <w:rPr>
          <w:b/>
          <w:lang w:val="uz-Cyrl-UZ"/>
        </w:rPr>
        <w:t>__</w:t>
      </w:r>
    </w:p>
    <w:p w:rsidR="00E81789" w:rsidRPr="00A3153A" w:rsidRDefault="00E81789" w:rsidP="00E81789">
      <w:pPr>
        <w:jc w:val="center"/>
        <w:rPr>
          <w:b/>
          <w:sz w:val="33"/>
          <w:szCs w:val="33"/>
          <w:lang w:val="uz-Cyrl-UZ"/>
        </w:rPr>
      </w:pPr>
    </w:p>
    <w:p w:rsidR="00E81789" w:rsidRPr="00EB377B" w:rsidRDefault="00E81789" w:rsidP="00F42D5A">
      <w:pPr>
        <w:rPr>
          <w:i/>
          <w:sz w:val="20"/>
          <w:lang w:val="uz-Cyrl-UZ"/>
        </w:rPr>
      </w:pPr>
      <w:r w:rsidRPr="00EB377B">
        <w:rPr>
          <w:b/>
          <w:i/>
          <w:sz w:val="20"/>
          <w:lang w:val="uz-Cyrl-UZ"/>
        </w:rPr>
        <w:t>“</w:t>
      </w:r>
      <w:r w:rsidR="005E6598" w:rsidRPr="00EB377B">
        <w:rPr>
          <w:b/>
          <w:i/>
          <w:sz w:val="20"/>
          <w:lang w:val="uz-Cyrl-UZ"/>
        </w:rPr>
        <w:t>____</w:t>
      </w:r>
      <w:r w:rsidRPr="00EB377B">
        <w:rPr>
          <w:b/>
          <w:i/>
          <w:sz w:val="20"/>
          <w:lang w:val="uz-Cyrl-UZ"/>
        </w:rPr>
        <w:t xml:space="preserve">” </w:t>
      </w:r>
      <w:r w:rsidR="00994DE4">
        <w:rPr>
          <w:b/>
          <w:i/>
          <w:sz w:val="20"/>
          <w:lang w:val="uz-Cyrl-UZ"/>
        </w:rPr>
        <w:t>___________</w:t>
      </w:r>
      <w:r w:rsidR="00EB377B" w:rsidRPr="00EB377B">
        <w:rPr>
          <w:b/>
          <w:i/>
          <w:sz w:val="20"/>
          <w:lang w:val="uz-Cyrl-UZ"/>
        </w:rPr>
        <w:t xml:space="preserve"> </w:t>
      </w:r>
      <w:r w:rsidR="00EB377B" w:rsidRPr="00A3153A">
        <w:rPr>
          <w:b/>
          <w:i/>
          <w:sz w:val="20"/>
          <w:lang w:val="uz-Cyrl-UZ"/>
        </w:rPr>
        <w:t>202</w:t>
      </w:r>
      <w:r w:rsidR="00C53ED4">
        <w:rPr>
          <w:b/>
          <w:i/>
          <w:sz w:val="20"/>
          <w:lang w:val="uz-Cyrl-UZ"/>
        </w:rPr>
        <w:t>2</w:t>
      </w:r>
      <w:r w:rsidR="00EB377B" w:rsidRPr="00A3153A">
        <w:rPr>
          <w:b/>
          <w:i/>
          <w:sz w:val="20"/>
          <w:lang w:val="uz-Cyrl-UZ"/>
        </w:rPr>
        <w:t xml:space="preserve"> йил</w:t>
      </w:r>
      <w:r w:rsidR="00EB377B">
        <w:rPr>
          <w:i/>
          <w:sz w:val="20"/>
          <w:lang w:val="uz-Cyrl-UZ"/>
        </w:rPr>
        <w:tab/>
      </w:r>
      <w:r w:rsidR="00EB377B">
        <w:rPr>
          <w:i/>
          <w:sz w:val="20"/>
          <w:lang w:val="uz-Cyrl-UZ"/>
        </w:rPr>
        <w:tab/>
      </w:r>
      <w:r w:rsidR="00EB377B">
        <w:rPr>
          <w:i/>
          <w:sz w:val="20"/>
          <w:lang w:val="uz-Cyrl-UZ"/>
        </w:rPr>
        <w:tab/>
      </w:r>
      <w:r w:rsidR="0031259E">
        <w:rPr>
          <w:i/>
          <w:sz w:val="20"/>
          <w:lang w:val="uz-Cyrl-UZ"/>
        </w:rPr>
        <w:tab/>
      </w:r>
      <w:r w:rsidR="0031259E">
        <w:rPr>
          <w:i/>
          <w:sz w:val="20"/>
          <w:lang w:val="uz-Cyrl-UZ"/>
        </w:rPr>
        <w:tab/>
      </w:r>
      <w:r w:rsidR="00EB377B">
        <w:rPr>
          <w:i/>
          <w:sz w:val="20"/>
          <w:lang w:val="uz-Cyrl-UZ"/>
        </w:rPr>
        <w:tab/>
      </w:r>
      <w:r w:rsidR="00EB377B">
        <w:rPr>
          <w:i/>
          <w:sz w:val="20"/>
          <w:lang w:val="uz-Cyrl-UZ"/>
        </w:rPr>
        <w:tab/>
      </w:r>
      <w:r w:rsidR="00A3153A">
        <w:rPr>
          <w:i/>
          <w:sz w:val="20"/>
          <w:lang w:val="uz-Cyrl-UZ"/>
        </w:rPr>
        <w:tab/>
        <w:t xml:space="preserve">       </w:t>
      </w:r>
      <w:r w:rsidR="00F42D5A">
        <w:rPr>
          <w:i/>
          <w:sz w:val="20"/>
          <w:lang w:val="uz-Cyrl-UZ"/>
        </w:rPr>
        <w:t xml:space="preserve"> </w:t>
      </w:r>
      <w:r w:rsidR="00EB377B" w:rsidRPr="00EB377B">
        <w:rPr>
          <w:b/>
          <w:i/>
          <w:sz w:val="20"/>
          <w:lang w:val="uz-Cyrl-UZ"/>
        </w:rPr>
        <w:t>Навоий шаҳри</w:t>
      </w:r>
    </w:p>
    <w:p w:rsidR="00E81789" w:rsidRPr="00BC5D31" w:rsidRDefault="00E81789" w:rsidP="00E81789">
      <w:pPr>
        <w:rPr>
          <w:sz w:val="18"/>
          <w:szCs w:val="18"/>
          <w:lang w:val="uz-Cyrl-UZ"/>
        </w:rPr>
      </w:pPr>
    </w:p>
    <w:p w:rsidR="00C53ED4" w:rsidRPr="00C53ED4" w:rsidRDefault="00E81789" w:rsidP="00C53ED4">
      <w:pPr>
        <w:ind w:firstLine="708"/>
        <w:jc w:val="both"/>
        <w:rPr>
          <w:lang w:val="uz-Cyrl-UZ"/>
        </w:rPr>
      </w:pPr>
      <w:r w:rsidRPr="00BC5D31">
        <w:rPr>
          <w:lang w:val="uz-Cyrl-UZ"/>
        </w:rPr>
        <w:t xml:space="preserve">Кейинги </w:t>
      </w:r>
      <w:r w:rsidRPr="00E863F9">
        <w:rPr>
          <w:lang w:val="uz-Cyrl-UZ"/>
        </w:rPr>
        <w:t>ў</w:t>
      </w:r>
      <w:r w:rsidRPr="00BC5D31">
        <w:rPr>
          <w:lang w:val="uz-Cyrl-UZ"/>
        </w:rPr>
        <w:t xml:space="preserve">ринларда </w:t>
      </w:r>
      <w:r w:rsidRPr="00E863F9">
        <w:rPr>
          <w:lang w:val="uz-Cyrl-UZ"/>
        </w:rPr>
        <w:t>“</w:t>
      </w:r>
      <w:r w:rsidRPr="00BC5D31">
        <w:rPr>
          <w:b/>
          <w:lang w:val="uz-Cyrl-UZ"/>
        </w:rPr>
        <w:t>Буюртмачи</w:t>
      </w:r>
      <w:r w:rsidRPr="00E863F9">
        <w:rPr>
          <w:b/>
          <w:lang w:val="uz-Cyrl-UZ"/>
        </w:rPr>
        <w:t>”</w:t>
      </w:r>
      <w:r w:rsidRPr="00BC5D31">
        <w:rPr>
          <w:lang w:val="uz-Cyrl-UZ"/>
        </w:rPr>
        <w:t xml:space="preserve"> деб юритиладиган </w:t>
      </w:r>
      <w:r w:rsidRPr="00E863F9">
        <w:rPr>
          <w:b/>
          <w:lang w:val="uz-Cyrl-UZ"/>
        </w:rPr>
        <w:t xml:space="preserve">“Иссиқлик Манбаи” ДУК </w:t>
      </w:r>
      <w:r w:rsidR="00A05B8B" w:rsidRPr="00BC5D31">
        <w:rPr>
          <w:lang w:val="uz-Cyrl-UZ"/>
        </w:rPr>
        <w:t>номидан Низом асосида иш юрит</w:t>
      </w:r>
      <w:r w:rsidRPr="00BC5D31">
        <w:rPr>
          <w:lang w:val="uz-Cyrl-UZ"/>
        </w:rPr>
        <w:t>увчи директор</w:t>
      </w:r>
      <w:r w:rsidR="00A05B8B" w:rsidRPr="00BC5D31">
        <w:rPr>
          <w:lang w:val="uz-Cyrl-UZ"/>
        </w:rPr>
        <w:t xml:space="preserve"> </w:t>
      </w:r>
      <w:r w:rsidR="0031259E" w:rsidRPr="00E863F9">
        <w:rPr>
          <w:b/>
          <w:lang w:val="uz-Cyrl-UZ"/>
        </w:rPr>
        <w:t>Улукназаров Бехзад Махмудович</w:t>
      </w:r>
      <w:r w:rsidR="0031259E" w:rsidRPr="00BC5D31">
        <w:rPr>
          <w:lang w:val="uz-Cyrl-UZ"/>
        </w:rPr>
        <w:t xml:space="preserve"> </w:t>
      </w:r>
      <w:r w:rsidRPr="00BC5D31">
        <w:rPr>
          <w:lang w:val="uz-Cyrl-UZ"/>
        </w:rPr>
        <w:t xml:space="preserve">бир томондан ва кейинги </w:t>
      </w:r>
      <w:r w:rsidRPr="00E863F9">
        <w:rPr>
          <w:lang w:val="uz-Cyrl-UZ"/>
        </w:rPr>
        <w:t>ў</w:t>
      </w:r>
      <w:r w:rsidRPr="00BC5D31">
        <w:rPr>
          <w:lang w:val="uz-Cyrl-UZ"/>
        </w:rPr>
        <w:t xml:space="preserve">ринларда </w:t>
      </w:r>
      <w:r w:rsidRPr="00E863F9">
        <w:rPr>
          <w:lang w:val="uz-Cyrl-UZ"/>
        </w:rPr>
        <w:t>“</w:t>
      </w:r>
      <w:r w:rsidRPr="00BC5D31">
        <w:rPr>
          <w:b/>
          <w:lang w:val="uz-Cyrl-UZ"/>
        </w:rPr>
        <w:t>Пудратчи</w:t>
      </w:r>
      <w:r w:rsidRPr="00E863F9">
        <w:rPr>
          <w:b/>
          <w:lang w:val="uz-Cyrl-UZ"/>
        </w:rPr>
        <w:t>”</w:t>
      </w:r>
      <w:r w:rsidRPr="00BC5D31">
        <w:rPr>
          <w:lang w:val="uz-Cyrl-UZ"/>
        </w:rPr>
        <w:t xml:space="preserve"> деб юритиладиган </w:t>
      </w:r>
      <w:r w:rsidR="00994DE4">
        <w:rPr>
          <w:bCs/>
          <w:lang w:val="uz-Cyrl-UZ"/>
        </w:rPr>
        <w:t>__________________________________________</w:t>
      </w:r>
      <w:r w:rsidR="00A05B8B" w:rsidRPr="00BC5D31">
        <w:rPr>
          <w:lang w:val="uz-Cyrl-UZ"/>
        </w:rPr>
        <w:t>номидан Низом асосида иш юрит</w:t>
      </w:r>
      <w:r w:rsidRPr="00BC5D31">
        <w:rPr>
          <w:lang w:val="uz-Cyrl-UZ"/>
        </w:rPr>
        <w:t xml:space="preserve">увчи </w:t>
      </w:r>
      <w:r w:rsidR="00994DE4">
        <w:rPr>
          <w:lang w:val="uz-Cyrl-UZ"/>
        </w:rPr>
        <w:t>_______________________________________________________________</w:t>
      </w:r>
      <w:r w:rsidR="00BA2775" w:rsidRPr="001D4AB9">
        <w:rPr>
          <w:lang w:val="uz-Cyrl-UZ"/>
        </w:rPr>
        <w:t xml:space="preserve"> </w:t>
      </w:r>
      <w:r w:rsidRPr="001D4AB9">
        <w:rPr>
          <w:lang w:val="uz-Cyrl-UZ"/>
        </w:rPr>
        <w:t>иккинчи томондан</w:t>
      </w:r>
      <w:r w:rsidR="00A05B8B" w:rsidRPr="001D4AB9">
        <w:rPr>
          <w:lang w:val="uz-Cyrl-UZ"/>
        </w:rPr>
        <w:t xml:space="preserve"> </w:t>
      </w:r>
      <w:r w:rsidR="00994DE4">
        <w:rPr>
          <w:b/>
          <w:lang w:val="uz-Cyrl-UZ"/>
        </w:rPr>
        <w:t>_______________________________________________________________________________</w:t>
      </w:r>
      <w:r w:rsidR="00A606CD" w:rsidRPr="00A606CD">
        <w:rPr>
          <w:b/>
          <w:lang w:val="uz-Cyrl-UZ"/>
        </w:rPr>
        <w:t xml:space="preserve"> мукаммал </w:t>
      </w:r>
      <w:r w:rsidR="001B073A" w:rsidRPr="001D4AB9">
        <w:rPr>
          <w:b/>
          <w:lang w:val="uz-Cyrl-UZ"/>
        </w:rPr>
        <w:t>таъмирлаш</w:t>
      </w:r>
      <w:r w:rsidRPr="004D4378">
        <w:rPr>
          <w:b/>
          <w:lang w:val="uz-Cyrl-UZ"/>
        </w:rPr>
        <w:t>га</w:t>
      </w:r>
      <w:r w:rsidR="00A05B8B" w:rsidRPr="001D4AB9">
        <w:rPr>
          <w:lang w:val="uz-Cyrl-UZ"/>
        </w:rPr>
        <w:t xml:space="preserve"> </w:t>
      </w:r>
      <w:r w:rsidRPr="001D4AB9">
        <w:rPr>
          <w:lang w:val="uz-Cyrl-UZ"/>
        </w:rPr>
        <w:t>доир мазкур пудрат шартномасини туздилар.</w:t>
      </w:r>
    </w:p>
    <w:p w:rsidR="00475900" w:rsidRPr="00F42D5A" w:rsidRDefault="00475900" w:rsidP="00E81789">
      <w:pPr>
        <w:jc w:val="center"/>
        <w:rPr>
          <w:b/>
          <w:sz w:val="10"/>
          <w:lang w:val="uz-Cyrl-UZ"/>
        </w:rPr>
      </w:pPr>
    </w:p>
    <w:p w:rsidR="00E81789" w:rsidRPr="00994DE4" w:rsidRDefault="00E863F9" w:rsidP="00E81789">
      <w:pPr>
        <w:jc w:val="center"/>
        <w:rPr>
          <w:b/>
          <w:lang w:val="uz-Cyrl-UZ"/>
        </w:rPr>
      </w:pPr>
      <w:r w:rsidRPr="00E863F9">
        <w:rPr>
          <w:b/>
          <w:lang w:val="uz-Cyrl-UZ"/>
        </w:rPr>
        <w:t>I</w:t>
      </w:r>
      <w:r w:rsidR="00A05B8B" w:rsidRPr="00994DE4">
        <w:rPr>
          <w:b/>
          <w:lang w:val="uz-Cyrl-UZ"/>
        </w:rPr>
        <w:t>. Та</w:t>
      </w:r>
      <w:r w:rsidR="00E81789" w:rsidRPr="00994DE4">
        <w:rPr>
          <w:b/>
          <w:lang w:val="uz-Cyrl-UZ"/>
        </w:rPr>
        <w:t>рифлар</w:t>
      </w:r>
    </w:p>
    <w:p w:rsidR="00E81789" w:rsidRPr="00994DE4" w:rsidRDefault="00E81789" w:rsidP="00E81789">
      <w:pPr>
        <w:pStyle w:val="ad"/>
        <w:rPr>
          <w:sz w:val="10"/>
          <w:lang w:val="uz-Cyrl-UZ"/>
        </w:rPr>
      </w:pPr>
    </w:p>
    <w:p w:rsidR="00E81789" w:rsidRPr="00994DE4" w:rsidRDefault="00E81789" w:rsidP="00E81789">
      <w:pPr>
        <w:jc w:val="center"/>
        <w:rPr>
          <w:b/>
          <w:lang w:val="uz-Cyrl-UZ"/>
        </w:rPr>
      </w:pPr>
      <w:r w:rsidRPr="00994DE4">
        <w:rPr>
          <w:b/>
          <w:lang w:val="uz-Cyrl-UZ"/>
        </w:rPr>
        <w:t xml:space="preserve">1.Мазкур шартномада тарифлар </w:t>
      </w:r>
      <w:r w:rsidR="00A05B8B" w:rsidRPr="00E863F9">
        <w:rPr>
          <w:b/>
          <w:lang w:val="uz-Cyrl-UZ"/>
        </w:rPr>
        <w:t>қў</w:t>
      </w:r>
      <w:r w:rsidRPr="00994DE4">
        <w:rPr>
          <w:b/>
          <w:lang w:val="uz-Cyrl-UZ"/>
        </w:rPr>
        <w:t>лланилади:</w:t>
      </w:r>
    </w:p>
    <w:p w:rsidR="00E81789" w:rsidRPr="00E863F9" w:rsidRDefault="00E81789" w:rsidP="00E81789">
      <w:pPr>
        <w:ind w:firstLine="709"/>
        <w:jc w:val="both"/>
        <w:rPr>
          <w:lang w:val="uz-Cyrl-UZ"/>
        </w:rPr>
      </w:pPr>
      <w:r w:rsidRPr="00E863F9">
        <w:rPr>
          <w:b/>
          <w:lang w:val="uz-Cyrl-UZ"/>
        </w:rPr>
        <w:t>“ижро ҳужжатлари”:</w:t>
      </w:r>
      <w:r w:rsidRPr="00E863F9">
        <w:rPr>
          <w:lang w:val="uz-Cyrl-UZ"/>
        </w:rPr>
        <w:t xml:space="preserve"> - натурада бажарилган ишлар ёки ишларни бажариш учун маъсул бўлган шахслар томонидан уларга кирит</w:t>
      </w:r>
      <w:r w:rsidR="00A05B8B" w:rsidRPr="00E863F9">
        <w:rPr>
          <w:lang w:val="uz-Cyrl-UZ"/>
        </w:rPr>
        <w:t>и</w:t>
      </w:r>
      <w:r w:rsidRPr="00E863F9">
        <w:rPr>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E81789" w:rsidRPr="00E863F9" w:rsidRDefault="00E81789" w:rsidP="00E81789">
      <w:pPr>
        <w:ind w:firstLine="709"/>
        <w:jc w:val="both"/>
        <w:rPr>
          <w:lang w:val="uz-Cyrl-UZ"/>
        </w:rPr>
      </w:pPr>
      <w:r w:rsidRPr="00E863F9">
        <w:rPr>
          <w:b/>
          <w:lang w:val="uz-Cyrl-UZ"/>
        </w:rPr>
        <w:t>“қурилиш майдони”:</w:t>
      </w:r>
      <w:r w:rsidRPr="00E863F9">
        <w:rPr>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E81789" w:rsidRPr="00E863F9" w:rsidRDefault="00E81789" w:rsidP="00E81789">
      <w:pPr>
        <w:ind w:firstLine="709"/>
        <w:jc w:val="both"/>
        <w:rPr>
          <w:lang w:val="uz-Cyrl-UZ"/>
        </w:rPr>
      </w:pPr>
      <w:r w:rsidRPr="00E863F9">
        <w:rPr>
          <w:b/>
          <w:lang w:val="uz-Cyrl-UZ"/>
        </w:rPr>
        <w:t>“вақтинчалик ишлар”:</w:t>
      </w:r>
      <w:r w:rsidRPr="00E863F9">
        <w:rPr>
          <w:lang w:val="uz-Cyrl-UZ"/>
        </w:rPr>
        <w:t xml:space="preserve"> Пудратчи томонидан қурилиш майдонида ўрнатиладиган ва ишлар бажариш учун зарур бўлган ҳар типдаги вақтинчалик бинолар ва иншоотлар. </w:t>
      </w:r>
    </w:p>
    <w:p w:rsidR="00E81789" w:rsidRPr="00E863F9" w:rsidRDefault="00E81789" w:rsidP="00E81789">
      <w:pPr>
        <w:ind w:firstLine="709"/>
        <w:jc w:val="both"/>
        <w:rPr>
          <w:lang w:val="uz-Cyrl-UZ"/>
        </w:rPr>
      </w:pPr>
      <w:r w:rsidRPr="00E863F9">
        <w:rPr>
          <w:b/>
          <w:lang w:val="uz-Cyrl-UZ"/>
        </w:rPr>
        <w:t>“беркитилган ишлар”:-</w:t>
      </w:r>
      <w:r w:rsidRPr="00E863F9">
        <w:rPr>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E81789" w:rsidRPr="00E863F9" w:rsidRDefault="00E81789" w:rsidP="00E81789">
      <w:pPr>
        <w:ind w:firstLine="709"/>
        <w:jc w:val="both"/>
        <w:rPr>
          <w:lang w:val="uz-Cyrl-UZ"/>
        </w:rPr>
      </w:pPr>
      <w:r w:rsidRPr="00E863F9">
        <w:rPr>
          <w:b/>
          <w:lang w:val="uz-Cyrl-UZ"/>
        </w:rPr>
        <w:t xml:space="preserve">шартномани нархини бўлиб чиқиш: </w:t>
      </w:r>
      <w:r w:rsidRPr="00E863F9">
        <w:rPr>
          <w:lang w:val="uz-Cyrl-UZ"/>
        </w:rPr>
        <w:t>ишларнинг ҳар бир босқичи ёки турлари қийматининг аниқ белгиланган ҳолда</w:t>
      </w:r>
      <w:r w:rsidR="00A05B8B" w:rsidRPr="00E863F9">
        <w:rPr>
          <w:lang w:val="uz-Cyrl-UZ"/>
        </w:rPr>
        <w:t xml:space="preserve"> </w:t>
      </w:r>
      <w:r w:rsidRPr="00E863F9">
        <w:rPr>
          <w:lang w:val="uz-Cyrl-UZ"/>
        </w:rPr>
        <w:t>шартнома бўйича объектни умумий қийматини босқичларга тақсимлаш.</w:t>
      </w:r>
    </w:p>
    <w:p w:rsidR="00E81789" w:rsidRPr="004D4378" w:rsidRDefault="00E81789" w:rsidP="00E81789">
      <w:pPr>
        <w:jc w:val="center"/>
        <w:rPr>
          <w:b/>
          <w:sz w:val="10"/>
          <w:szCs w:val="10"/>
          <w:lang w:val="uz-Cyrl-UZ"/>
        </w:rPr>
      </w:pPr>
    </w:p>
    <w:p w:rsidR="00E81789" w:rsidRDefault="00E81789" w:rsidP="00E81789">
      <w:pPr>
        <w:jc w:val="center"/>
        <w:rPr>
          <w:b/>
          <w:lang w:val="uz-Cyrl-UZ"/>
        </w:rPr>
      </w:pPr>
      <w:r w:rsidRPr="00E863F9">
        <w:rPr>
          <w:b/>
          <w:lang w:val="uz-Cyrl-UZ"/>
        </w:rPr>
        <w:t>II. Шартнома мавзуси</w:t>
      </w:r>
    </w:p>
    <w:p w:rsidR="00CB492E" w:rsidRPr="00CB492E" w:rsidRDefault="00CB492E" w:rsidP="00E81789">
      <w:pPr>
        <w:jc w:val="center"/>
        <w:rPr>
          <w:b/>
          <w:sz w:val="10"/>
          <w:lang w:val="uz-Cyrl-UZ"/>
        </w:rPr>
      </w:pPr>
    </w:p>
    <w:p w:rsidR="00E81789" w:rsidRPr="00E863F9" w:rsidRDefault="00E81789" w:rsidP="00E81789">
      <w:pPr>
        <w:ind w:firstLine="720"/>
        <w:jc w:val="both"/>
        <w:rPr>
          <w:lang w:val="uz-Cyrl-UZ"/>
        </w:rPr>
      </w:pPr>
      <w:r w:rsidRPr="00E863F9">
        <w:rPr>
          <w:lang w:val="uz-Cyrl-UZ"/>
        </w:rPr>
        <w:t xml:space="preserve">2. Пудратчи мазкур шартнома шартларига мувофиқ </w:t>
      </w:r>
      <w:r w:rsidR="00C53ED4" w:rsidRPr="00C53ED4">
        <w:rPr>
          <w:lang w:val="uz-Cyrl-UZ"/>
        </w:rPr>
        <w:t>“Иссиқлик Манбаи” ДУК</w:t>
      </w:r>
      <w:r w:rsidR="00C53ED4" w:rsidRPr="00E863F9">
        <w:rPr>
          <w:b/>
          <w:lang w:val="uz-Cyrl-UZ"/>
        </w:rPr>
        <w:t xml:space="preserve"> </w:t>
      </w:r>
      <w:r w:rsidR="00C53ED4" w:rsidRPr="00C53ED4">
        <w:rPr>
          <w:lang w:val="uz-Cyrl-UZ"/>
        </w:rPr>
        <w:t>Навоий филиалига қарашли Кармана тумани "Уйрот” МФЙ ҳудудида жойлашган 2-кўтарма ҳудудидаги ТВ-1 техник сув қувурларини мукаммал</w:t>
      </w:r>
      <w:r w:rsidR="001D4AB9" w:rsidRPr="001D4AB9">
        <w:rPr>
          <w:b/>
          <w:lang w:val="uz-Cyrl-UZ"/>
        </w:rPr>
        <w:t xml:space="preserve"> </w:t>
      </w:r>
      <w:r w:rsidR="004E2E19" w:rsidRPr="001B073A">
        <w:rPr>
          <w:lang w:val="uz-Cyrl-UZ"/>
        </w:rPr>
        <w:t>таъмирлаш</w:t>
      </w:r>
      <w:r w:rsidR="007B1F9E" w:rsidRPr="00E863F9">
        <w:rPr>
          <w:lang w:val="uz-Cyrl-UZ"/>
        </w:rPr>
        <w:t xml:space="preserve"> </w:t>
      </w:r>
      <w:r w:rsidRPr="00E863F9">
        <w:rPr>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E81789" w:rsidRPr="00F42D5A" w:rsidRDefault="00E81789" w:rsidP="00E81789">
      <w:pPr>
        <w:jc w:val="center"/>
        <w:rPr>
          <w:b/>
          <w:sz w:val="10"/>
          <w:lang w:val="uz-Cyrl-UZ"/>
        </w:rPr>
      </w:pPr>
    </w:p>
    <w:p w:rsidR="00E81789" w:rsidRPr="00E863F9" w:rsidRDefault="00E81789" w:rsidP="00E81789">
      <w:pPr>
        <w:jc w:val="center"/>
        <w:rPr>
          <w:b/>
          <w:lang w:val="uz-Cyrl-UZ"/>
        </w:rPr>
      </w:pPr>
      <w:r w:rsidRPr="00E863F9">
        <w:rPr>
          <w:b/>
          <w:lang w:val="en-US"/>
        </w:rPr>
        <w:t>III</w:t>
      </w:r>
      <w:r w:rsidRPr="00E863F9">
        <w:rPr>
          <w:b/>
        </w:rPr>
        <w:t>. Шартнома б</w:t>
      </w:r>
      <w:r w:rsidRPr="00E863F9">
        <w:rPr>
          <w:b/>
          <w:lang w:val="uz-Cyrl-UZ"/>
        </w:rPr>
        <w:t>ў</w:t>
      </w:r>
      <w:r w:rsidRPr="00E863F9">
        <w:rPr>
          <w:b/>
        </w:rPr>
        <w:t xml:space="preserve">йича ишлар </w:t>
      </w:r>
      <w:r w:rsidRPr="00E863F9">
        <w:rPr>
          <w:b/>
          <w:lang w:val="uz-Cyrl-UZ"/>
        </w:rPr>
        <w:t>қ</w:t>
      </w:r>
      <w:r w:rsidRPr="00E863F9">
        <w:rPr>
          <w:b/>
        </w:rPr>
        <w:t>иймати.</w:t>
      </w:r>
    </w:p>
    <w:p w:rsidR="00E81789" w:rsidRPr="00F42D5A" w:rsidRDefault="00E81789" w:rsidP="00E81789">
      <w:pPr>
        <w:jc w:val="center"/>
        <w:rPr>
          <w:b/>
          <w:sz w:val="10"/>
          <w:lang w:val="uz-Cyrl-UZ"/>
        </w:rPr>
      </w:pPr>
    </w:p>
    <w:p w:rsidR="00E81789" w:rsidRPr="00E863F9" w:rsidRDefault="00E81789" w:rsidP="00E81789">
      <w:pPr>
        <w:ind w:firstLine="720"/>
        <w:jc w:val="both"/>
        <w:rPr>
          <w:lang w:val="uz-Cyrl-UZ"/>
        </w:rPr>
      </w:pPr>
      <w:r w:rsidRPr="00E863F9">
        <w:rPr>
          <w:lang w:val="uz-Cyrl-UZ"/>
        </w:rPr>
        <w:t xml:space="preserve">3. Мазкур шартнома бўйича пудратчи томонидан бажарилган танлов натижасида аниқланган ва танлов комиссиясининг қарори </w:t>
      </w:r>
      <w:r w:rsidR="005E6598">
        <w:rPr>
          <w:b/>
          <w:lang w:val="uz-Cyrl-UZ"/>
        </w:rPr>
        <w:t>(202</w:t>
      </w:r>
      <w:r w:rsidR="00C53ED4">
        <w:rPr>
          <w:b/>
          <w:lang w:val="uz-Cyrl-UZ"/>
        </w:rPr>
        <w:t xml:space="preserve">2 йил </w:t>
      </w:r>
      <w:r w:rsidR="00994DE4">
        <w:rPr>
          <w:b/>
          <w:lang w:val="uz-Cyrl-UZ"/>
        </w:rPr>
        <w:t>____________</w:t>
      </w:r>
      <w:r w:rsidR="00C53ED4">
        <w:rPr>
          <w:b/>
          <w:lang w:val="uz-Cyrl-UZ"/>
        </w:rPr>
        <w:t>даги</w:t>
      </w:r>
      <w:r w:rsidR="00A05B8B" w:rsidRPr="00E863F9">
        <w:rPr>
          <w:b/>
          <w:lang w:val="uz-Cyrl-UZ"/>
        </w:rPr>
        <w:t xml:space="preserve"> </w:t>
      </w:r>
      <w:r w:rsidR="00994DE4">
        <w:rPr>
          <w:b/>
          <w:lang w:val="uz-Cyrl-UZ"/>
        </w:rPr>
        <w:t>_______</w:t>
      </w:r>
      <w:r w:rsidR="00C53ED4">
        <w:rPr>
          <w:b/>
          <w:lang w:val="uz-Cyrl-UZ"/>
        </w:rPr>
        <w:t>-</w:t>
      </w:r>
      <w:r w:rsidRPr="00E863F9">
        <w:rPr>
          <w:b/>
          <w:lang w:val="uz-Cyrl-UZ"/>
        </w:rPr>
        <w:t>сон)</w:t>
      </w:r>
      <w:r w:rsidRPr="00E863F9">
        <w:rPr>
          <w:lang w:val="uz-Cyrl-UZ"/>
        </w:rPr>
        <w:t xml:space="preserve"> билан тасдиқланган ишлар қиймати барча солиқлар, йиғимлар ва ажратмаларини ўз ичига олган ҳолда жорий нархларда</w:t>
      </w:r>
      <w:r w:rsidR="00B63CAF">
        <w:rPr>
          <w:lang w:val="uz-Cyrl-UZ"/>
        </w:rPr>
        <w:t xml:space="preserve"> </w:t>
      </w:r>
      <w:r w:rsidR="00994DE4">
        <w:rPr>
          <w:b/>
          <w:lang w:val="uz-Cyrl-UZ"/>
        </w:rPr>
        <w:t>___________________________________</w:t>
      </w:r>
      <w:r w:rsidRPr="00FB00E5">
        <w:rPr>
          <w:lang w:val="uz-Cyrl-UZ"/>
        </w:rPr>
        <w:t xml:space="preserve"> сўмни</w:t>
      </w:r>
      <w:r w:rsidRPr="00E863F9">
        <w:rPr>
          <w:lang w:val="uz-Cyrl-UZ"/>
        </w:rPr>
        <w:t xml:space="preserve"> ташкил этади.</w:t>
      </w:r>
    </w:p>
    <w:p w:rsidR="00E81789" w:rsidRPr="00FB00E5" w:rsidRDefault="00FB00E5" w:rsidP="00E81789">
      <w:pPr>
        <w:ind w:firstLine="720"/>
        <w:jc w:val="both"/>
        <w:rPr>
          <w:lang w:val="uz-Cyrl-UZ"/>
        </w:rPr>
      </w:pPr>
      <w:r>
        <w:rPr>
          <w:lang w:val="uz-Cyrl-UZ"/>
        </w:rPr>
        <w:t>4</w:t>
      </w:r>
      <w:r w:rsidR="00E81789" w:rsidRPr="00FB00E5">
        <w:rPr>
          <w:lang w:val="uz-Cyrl-UZ"/>
        </w:rPr>
        <w:t>.</w:t>
      </w:r>
      <w:r w:rsidR="00E81789" w:rsidRPr="00E863F9">
        <w:rPr>
          <w:lang w:val="uz-Cyrl-UZ"/>
        </w:rPr>
        <w:t xml:space="preserve"> Қ</w:t>
      </w:r>
      <w:r w:rsidR="00E81789" w:rsidRPr="00FB00E5">
        <w:rPr>
          <w:lang w:val="uz-Cyrl-UZ"/>
        </w:rPr>
        <w:t>урилиш муддати бир йилдан орти</w:t>
      </w:r>
      <w:r w:rsidR="00E81789" w:rsidRPr="00E863F9">
        <w:rPr>
          <w:lang w:val="uz-Cyrl-UZ"/>
        </w:rPr>
        <w:t>қ</w:t>
      </w:r>
      <w:r w:rsidR="00E81789" w:rsidRPr="00FB00E5">
        <w:rPr>
          <w:lang w:val="uz-Cyrl-UZ"/>
        </w:rPr>
        <w:t xml:space="preserve"> б</w:t>
      </w:r>
      <w:r w:rsidR="00E81789" w:rsidRPr="00E863F9">
        <w:rPr>
          <w:lang w:val="uz-Cyrl-UZ"/>
        </w:rPr>
        <w:t>ў</w:t>
      </w:r>
      <w:r w:rsidR="00E81789" w:rsidRPr="00FB00E5">
        <w:rPr>
          <w:lang w:val="uz-Cyrl-UZ"/>
        </w:rPr>
        <w:t>лганда иккинчи йилга ва кейинги йилларга шартномавий нархларни ани</w:t>
      </w:r>
      <w:r w:rsidR="00E81789" w:rsidRPr="00E863F9">
        <w:rPr>
          <w:lang w:val="uz-Cyrl-UZ"/>
        </w:rPr>
        <w:t>қ</w:t>
      </w:r>
      <w:r w:rsidR="00E81789" w:rsidRPr="00FB00E5">
        <w:rPr>
          <w:lang w:val="uz-Cyrl-UZ"/>
        </w:rPr>
        <w:t xml:space="preserve">лаштириш </w:t>
      </w:r>
      <w:r w:rsidR="00E81789" w:rsidRPr="00E863F9">
        <w:rPr>
          <w:lang w:val="uz-Cyrl-UZ"/>
        </w:rPr>
        <w:t>қ</w:t>
      </w:r>
      <w:r w:rsidR="00E81789" w:rsidRPr="00FB00E5">
        <w:rPr>
          <w:lang w:val="uz-Cyrl-UZ"/>
        </w:rPr>
        <w:t xml:space="preserve">онун </w:t>
      </w:r>
      <w:r w:rsidR="00E81789" w:rsidRPr="00E863F9">
        <w:rPr>
          <w:lang w:val="uz-Cyrl-UZ"/>
        </w:rPr>
        <w:t>ҳ</w:t>
      </w:r>
      <w:r w:rsidR="00E81789" w:rsidRPr="00FB00E5">
        <w:rPr>
          <w:lang w:val="uz-Cyrl-UZ"/>
        </w:rPr>
        <w:t>ужжатларида белгиланган тартибда амалга оширилади.</w:t>
      </w:r>
    </w:p>
    <w:p w:rsidR="00E81789" w:rsidRPr="00FB00E5" w:rsidRDefault="00FB00E5" w:rsidP="00E81789">
      <w:pPr>
        <w:ind w:firstLine="720"/>
        <w:jc w:val="both"/>
        <w:rPr>
          <w:lang w:val="uz-Cyrl-UZ"/>
        </w:rPr>
      </w:pPr>
      <w:r>
        <w:rPr>
          <w:lang w:val="uz-Cyrl-UZ"/>
        </w:rPr>
        <w:t>5</w:t>
      </w:r>
      <w:r w:rsidR="00E81789" w:rsidRPr="00FB00E5">
        <w:rPr>
          <w:lang w:val="uz-Cyrl-UZ"/>
        </w:rPr>
        <w:t xml:space="preserve"> Тегишли асослар мавжуд б</w:t>
      </w:r>
      <w:r w:rsidR="00E81789" w:rsidRPr="00E863F9">
        <w:rPr>
          <w:lang w:val="uz-Cyrl-UZ"/>
        </w:rPr>
        <w:t>ў</w:t>
      </w:r>
      <w:r w:rsidR="00E81789" w:rsidRPr="00FB00E5">
        <w:rPr>
          <w:lang w:val="uz-Cyrl-UZ"/>
        </w:rPr>
        <w:t xml:space="preserve">лганда </w:t>
      </w:r>
      <w:r w:rsidR="00E81789" w:rsidRPr="00E863F9">
        <w:rPr>
          <w:lang w:val="uz-Cyrl-UZ"/>
        </w:rPr>
        <w:t>ў</w:t>
      </w:r>
      <w:r w:rsidR="00E81789" w:rsidRPr="00FB00E5">
        <w:rPr>
          <w:lang w:val="uz-Cyrl-UZ"/>
        </w:rPr>
        <w:t xml:space="preserve">згаришлар Буюртмачи билан Пудратчи </w:t>
      </w:r>
      <w:r w:rsidR="00E81789" w:rsidRPr="00E863F9">
        <w:rPr>
          <w:lang w:val="uz-Cyrl-UZ"/>
        </w:rPr>
        <w:t>ў</w:t>
      </w:r>
      <w:r w:rsidR="00E81789" w:rsidRPr="00FB00E5">
        <w:rPr>
          <w:lang w:val="uz-Cyrl-UZ"/>
        </w:rPr>
        <w:t xml:space="preserve">ртасидаги шартномага </w:t>
      </w:r>
      <w:r w:rsidR="00E81789" w:rsidRPr="00E863F9">
        <w:rPr>
          <w:lang w:val="uz-Cyrl-UZ"/>
        </w:rPr>
        <w:t>қў</w:t>
      </w:r>
      <w:r w:rsidR="00E81789" w:rsidRPr="00FB00E5">
        <w:rPr>
          <w:lang w:val="uz-Cyrl-UZ"/>
        </w:rPr>
        <w:t>шимча битим билан расмийлаштирилади.</w:t>
      </w:r>
    </w:p>
    <w:p w:rsidR="004D4378" w:rsidRDefault="004D4378" w:rsidP="00E81789">
      <w:pPr>
        <w:jc w:val="center"/>
        <w:rPr>
          <w:b/>
          <w:sz w:val="10"/>
          <w:lang w:val="uz-Cyrl-UZ"/>
        </w:rPr>
      </w:pPr>
    </w:p>
    <w:p w:rsidR="00E81789" w:rsidRDefault="00E81789" w:rsidP="00E81789">
      <w:pPr>
        <w:jc w:val="center"/>
        <w:rPr>
          <w:b/>
          <w:lang w:val="uz-Cyrl-UZ"/>
        </w:rPr>
      </w:pPr>
      <w:r w:rsidRPr="00E863F9">
        <w:rPr>
          <w:b/>
          <w:lang w:val="uz-Cyrl-UZ"/>
        </w:rPr>
        <w:t>IV. Пудратчининг мажбуриятлари</w:t>
      </w:r>
    </w:p>
    <w:p w:rsidR="00994DE4" w:rsidRPr="00994DE4" w:rsidRDefault="00994DE4" w:rsidP="00E81789">
      <w:pPr>
        <w:jc w:val="center"/>
        <w:rPr>
          <w:b/>
          <w:sz w:val="10"/>
          <w:szCs w:val="10"/>
          <w:lang w:val="uz-Cyrl-UZ"/>
        </w:rPr>
      </w:pPr>
    </w:p>
    <w:p w:rsidR="00E81789" w:rsidRPr="00E863F9" w:rsidRDefault="00FB00E5" w:rsidP="00E81789">
      <w:pPr>
        <w:ind w:firstLine="720"/>
        <w:jc w:val="both"/>
        <w:rPr>
          <w:lang w:val="uz-Cyrl-UZ"/>
        </w:rPr>
      </w:pPr>
      <w:r>
        <w:rPr>
          <w:lang w:val="uz-Cyrl-UZ"/>
        </w:rPr>
        <w:t>6</w:t>
      </w:r>
      <w:r w:rsidR="00E81789" w:rsidRPr="00E863F9">
        <w:rPr>
          <w:lang w:val="uz-Cyrl-UZ"/>
        </w:rPr>
        <w:t xml:space="preserve">. Мазкур шартнома бўйича Пудратчи мазкур шартноманинг </w:t>
      </w:r>
      <w:r w:rsidR="00B63CAF">
        <w:rPr>
          <w:lang w:val="uz-Cyrl-UZ"/>
        </w:rPr>
        <w:t>2</w:t>
      </w:r>
      <w:r w:rsidR="00994DE4">
        <w:rPr>
          <w:lang w:val="uz-Cyrl-UZ"/>
        </w:rPr>
        <w:t xml:space="preserve">-бўлимида назарда тутилган </w:t>
      </w:r>
      <w:r w:rsidR="00E81789" w:rsidRPr="00E863F9">
        <w:rPr>
          <w:lang w:val="uz-Cyrl-UZ"/>
        </w:rPr>
        <w:t>ишларни бажариш учун:</w:t>
      </w:r>
    </w:p>
    <w:p w:rsidR="00E81789" w:rsidRPr="00E863F9" w:rsidRDefault="00E81789" w:rsidP="00E81789">
      <w:pPr>
        <w:ind w:firstLine="720"/>
        <w:jc w:val="both"/>
        <w:rPr>
          <w:lang w:val="uz-Cyrl-UZ"/>
        </w:rPr>
      </w:pPr>
      <w:r w:rsidRPr="00E863F9">
        <w:rPr>
          <w:lang w:val="uz-Cyrl-UZ"/>
        </w:rPr>
        <w:lastRenderedPageBreak/>
        <w:t>- барча ишларн</w:t>
      </w:r>
      <w:r w:rsidR="00994DE4">
        <w:rPr>
          <w:lang w:val="uz-Cyrl-UZ"/>
        </w:rPr>
        <w:t>и мазкур шартномаг</w:t>
      </w:r>
      <w:r w:rsidR="00B63CAF">
        <w:rPr>
          <w:lang w:val="uz-Cyrl-UZ"/>
        </w:rPr>
        <w:t xml:space="preserve">а </w:t>
      </w:r>
      <w:r w:rsidRPr="00E863F9">
        <w:rPr>
          <w:lang w:val="uz-Cyrl-UZ"/>
        </w:rPr>
        <w:t xml:space="preserve">мувофиқ ишларни бажариш жадвалида назарда тутилган ҳажмда ва муддатларда иншоот нархидаги ишларни энг камида </w:t>
      </w:r>
      <w:r w:rsidR="00413236" w:rsidRPr="00475900">
        <w:rPr>
          <w:lang w:val="uz-Cyrl-UZ"/>
        </w:rPr>
        <w:t>50</w:t>
      </w:r>
      <w:r w:rsidR="00A05B8B" w:rsidRPr="00E863F9">
        <w:rPr>
          <w:lang w:val="uz-Cyrl-UZ"/>
        </w:rPr>
        <w:t xml:space="preserve"> </w:t>
      </w:r>
      <w:r w:rsidRPr="00E863F9">
        <w:rPr>
          <w:lang w:val="uz-Cyrl-UZ"/>
        </w:rPr>
        <w:t>%</w:t>
      </w:r>
      <w:r w:rsidR="00A05B8B" w:rsidRPr="00E863F9">
        <w:rPr>
          <w:lang w:val="uz-Cyrl-UZ"/>
        </w:rPr>
        <w:t xml:space="preserve"> и</w:t>
      </w:r>
      <w:r w:rsidRPr="00E863F9">
        <w:rPr>
          <w:lang w:val="uz-Cyrl-UZ"/>
        </w:rPr>
        <w:t>ни ўзининг кучлари билан бажариш ҳамда ишни Буюртмачига мазкур шартнома шартларига мувофиқ топшириш;</w:t>
      </w:r>
    </w:p>
    <w:p w:rsidR="00E81789" w:rsidRPr="00E863F9" w:rsidRDefault="00E81789" w:rsidP="00E81789">
      <w:pPr>
        <w:ind w:firstLine="720"/>
        <w:jc w:val="both"/>
        <w:rPr>
          <w:lang w:val="uz-Cyrl-UZ"/>
        </w:rPr>
      </w:pPr>
      <w:r w:rsidRPr="00E863F9">
        <w:rPr>
          <w:b/>
          <w:lang w:val="uz-Cyrl-UZ"/>
        </w:rPr>
        <w:t>-</w:t>
      </w:r>
      <w:r w:rsidRPr="00E863F9">
        <w:rPr>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w:t>
      </w:r>
      <w:r w:rsidR="00FB00E5">
        <w:rPr>
          <w:lang w:val="uz-Cyrl-UZ"/>
        </w:rPr>
        <w:t>,</w:t>
      </w:r>
      <w:r w:rsidRPr="00E863F9">
        <w:rPr>
          <w:lang w:val="uz-Cyrl-UZ"/>
        </w:rPr>
        <w:t xml:space="preserve"> тушириш</w:t>
      </w:r>
      <w:r w:rsidR="00FB00E5">
        <w:rPr>
          <w:lang w:val="uz-Cyrl-UZ"/>
        </w:rPr>
        <w:t>,</w:t>
      </w:r>
      <w:r w:rsidRPr="00E863F9">
        <w:rPr>
          <w:lang w:val="uz-Cyrl-UZ"/>
        </w:rPr>
        <w:t xml:space="preserve"> омборга жойлаш ва сақлаш;</w:t>
      </w:r>
    </w:p>
    <w:p w:rsidR="00E81789" w:rsidRPr="00E863F9" w:rsidRDefault="00E81789" w:rsidP="00E81789">
      <w:pPr>
        <w:ind w:firstLine="720"/>
        <w:jc w:val="both"/>
        <w:rPr>
          <w:lang w:val="uz-Cyrl-UZ"/>
        </w:rPr>
      </w:pPr>
      <w:r w:rsidRPr="00E863F9">
        <w:rPr>
          <w:lang w:val="uz-Cyrl-UZ"/>
        </w:rPr>
        <w:t>- қурилиш майдони ҳудудида вақтинчалик иншоотлар қуриш;</w:t>
      </w:r>
    </w:p>
    <w:p w:rsidR="00E81789" w:rsidRPr="00E863F9" w:rsidRDefault="00E81789" w:rsidP="00E81789">
      <w:pPr>
        <w:ind w:firstLine="720"/>
        <w:jc w:val="both"/>
        <w:rPr>
          <w:lang w:val="uz-Cyrl-UZ"/>
        </w:rPr>
      </w:pPr>
      <w:r w:rsidRPr="00E863F9">
        <w:rPr>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E81789" w:rsidRPr="00E863F9" w:rsidRDefault="00E81789" w:rsidP="00E81789">
      <w:pPr>
        <w:ind w:firstLine="720"/>
        <w:jc w:val="both"/>
        <w:rPr>
          <w:lang w:val="uz-Cyrl-UZ"/>
        </w:rPr>
      </w:pPr>
      <w:r w:rsidRPr="00E863F9">
        <w:rPr>
          <w:lang w:val="uz-Cyrl-UZ"/>
        </w:rPr>
        <w:t>- қурилиш таваккалчилигини суғурта қилиш.</w:t>
      </w:r>
    </w:p>
    <w:p w:rsidR="00E81789" w:rsidRPr="00E863F9" w:rsidRDefault="00E81789" w:rsidP="00E81789">
      <w:pPr>
        <w:ind w:firstLine="720"/>
        <w:jc w:val="both"/>
        <w:rPr>
          <w:lang w:val="uz-Cyrl-UZ"/>
        </w:rPr>
      </w:pPr>
      <w:r w:rsidRPr="00E863F9">
        <w:rPr>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E81789" w:rsidRPr="00E863F9" w:rsidRDefault="00E81789" w:rsidP="00E81789">
      <w:pPr>
        <w:ind w:firstLine="720"/>
        <w:jc w:val="both"/>
        <w:rPr>
          <w:lang w:val="uz-Cyrl-UZ"/>
        </w:rPr>
      </w:pPr>
      <w:r w:rsidRPr="00E863F9">
        <w:rPr>
          <w:lang w:val="uz-Cyrl-UZ"/>
        </w:rPr>
        <w:t>қурилиш майдонини қўриқланишини таъминлаш;</w:t>
      </w:r>
    </w:p>
    <w:p w:rsidR="00E81789" w:rsidRDefault="00E81789" w:rsidP="00E81789">
      <w:pPr>
        <w:ind w:firstLine="720"/>
        <w:jc w:val="both"/>
        <w:rPr>
          <w:lang w:val="uz-Cyrl-UZ"/>
        </w:rPr>
      </w:pPr>
      <w:r w:rsidRPr="00E863F9">
        <w:rPr>
          <w:lang w:val="uz-Cyrl-UZ"/>
        </w:rPr>
        <w:t>қурилиш жараёнида жалб қилинган ишчи ходимларни белгиланган тартибда расмийлаштириб, ижтимоий ҳимояси ва техник ха</w:t>
      </w:r>
      <w:r w:rsidR="00A05B8B" w:rsidRPr="00E863F9">
        <w:rPr>
          <w:lang w:val="uz-Cyrl-UZ"/>
        </w:rPr>
        <w:t>в</w:t>
      </w:r>
      <w:r w:rsidRPr="00E863F9">
        <w:rPr>
          <w:lang w:val="uz-Cyrl-UZ"/>
        </w:rPr>
        <w:t>фсизлигини таъминлаш</w:t>
      </w:r>
      <w:r w:rsidR="00322469">
        <w:rPr>
          <w:lang w:val="uz-Cyrl-UZ"/>
        </w:rPr>
        <w:t>;</w:t>
      </w:r>
    </w:p>
    <w:p w:rsidR="00322469" w:rsidRDefault="00322469" w:rsidP="00322469">
      <w:pPr>
        <w:ind w:right="-428" w:firstLine="720"/>
        <w:jc w:val="both"/>
        <w:rPr>
          <w:lang w:val="uz-Cyrl-UZ"/>
        </w:rPr>
      </w:pPr>
      <w:r>
        <w:rPr>
          <w:lang w:val="uz-Cyrl-UZ"/>
        </w:rPr>
        <w:t>пудратчи лойиҳа-смета ҳужжатларида тасдиқланган алмаштирилган (демонтаж қилинган) ТМБ</w:t>
      </w:r>
      <w:r w:rsidR="004D4378">
        <w:rPr>
          <w:lang w:val="uz-Cyrl-UZ"/>
        </w:rPr>
        <w:t xml:space="preserve"> (қувур)</w:t>
      </w:r>
      <w:r>
        <w:rPr>
          <w:lang w:val="uz-Cyrl-UZ"/>
        </w:rPr>
        <w:t xml:space="preserve"> ларни буюртмачи омборига </w:t>
      </w:r>
      <w:r w:rsidR="00994DE4">
        <w:rPr>
          <w:lang w:val="uz-Cyrl-UZ"/>
        </w:rPr>
        <w:t xml:space="preserve">белгиланган тартибда </w:t>
      </w:r>
      <w:r>
        <w:rPr>
          <w:lang w:val="uz-Cyrl-UZ"/>
        </w:rPr>
        <w:t>далолатнома орқали топширишни ўз зиммасига олади.</w:t>
      </w:r>
    </w:p>
    <w:p w:rsidR="00E81789" w:rsidRPr="00E863F9" w:rsidRDefault="00E81789" w:rsidP="00E81789">
      <w:pPr>
        <w:ind w:firstLine="720"/>
        <w:jc w:val="both"/>
        <w:rPr>
          <w:lang w:val="uz-Cyrl-UZ"/>
        </w:rPr>
      </w:pPr>
      <w:r w:rsidRPr="00E863F9">
        <w:rPr>
          <w:lang w:val="uz-Cyrl-UZ"/>
        </w:rPr>
        <w:t>Мазкур шартномада назарда тутилган барча мажбуриятларни тўлиқ ҳажмда бажаришни ўз зиммасига олади.</w:t>
      </w:r>
    </w:p>
    <w:p w:rsidR="00E81789" w:rsidRPr="00E863F9" w:rsidRDefault="00FB00E5" w:rsidP="00E81789">
      <w:pPr>
        <w:ind w:firstLine="720"/>
        <w:jc w:val="both"/>
        <w:rPr>
          <w:lang w:val="uz-Cyrl-UZ"/>
        </w:rPr>
      </w:pPr>
      <w:r>
        <w:rPr>
          <w:lang w:val="uz-Cyrl-UZ"/>
        </w:rPr>
        <w:t>7</w:t>
      </w:r>
      <w:r w:rsidR="00E81789" w:rsidRPr="00E863F9">
        <w:rPr>
          <w:lang w:val="uz-Cyrl-UZ"/>
        </w:rPr>
        <w:t xml:space="preserve">. Пудратчи мазкур шартнома бўйича барча ишларнинг ўз кучлари билан ва субпудратчилар томонидан (қурилиш ишларининг </w:t>
      </w:r>
      <w:r w:rsidR="00F94B00">
        <w:rPr>
          <w:lang w:val="uz-Cyrl-UZ"/>
        </w:rPr>
        <w:t>30</w:t>
      </w:r>
      <w:r w:rsidR="00E81789" w:rsidRPr="00E863F9">
        <w:rPr>
          <w:lang w:val="uz-Cyrl-UZ"/>
        </w:rPr>
        <w:t xml:space="preserve"> %</w:t>
      </w:r>
      <w:r w:rsidR="00A05B8B" w:rsidRPr="00E863F9">
        <w:rPr>
          <w:lang w:val="uz-Cyrl-UZ"/>
        </w:rPr>
        <w:t xml:space="preserve"> и</w:t>
      </w:r>
      <w:r w:rsidR="00E81789" w:rsidRPr="00E863F9">
        <w:rPr>
          <w:lang w:val="uz-Cyrl-UZ"/>
        </w:rPr>
        <w:t>дан кўп бўлмаган) зарур тарзда бажарилиши ҳамда объектнинг фойдаланишга топширилиши учун Буюртмачи олдида тўлиқ мулкий жавоб беради.</w:t>
      </w:r>
    </w:p>
    <w:p w:rsidR="00E81789" w:rsidRPr="004D4378" w:rsidRDefault="00E81789" w:rsidP="00E81789">
      <w:pPr>
        <w:jc w:val="center"/>
        <w:rPr>
          <w:b/>
          <w:sz w:val="10"/>
          <w:szCs w:val="10"/>
          <w:lang w:val="uz-Cyrl-UZ"/>
        </w:rPr>
      </w:pPr>
    </w:p>
    <w:p w:rsidR="00E81789" w:rsidRDefault="00E81789" w:rsidP="00E81789">
      <w:pPr>
        <w:jc w:val="center"/>
        <w:rPr>
          <w:b/>
          <w:lang w:val="uz-Cyrl-UZ"/>
        </w:rPr>
      </w:pPr>
      <w:r w:rsidRPr="00E863F9">
        <w:rPr>
          <w:b/>
          <w:lang w:val="en-US"/>
        </w:rPr>
        <w:t>V</w:t>
      </w:r>
      <w:r w:rsidRPr="00E863F9">
        <w:rPr>
          <w:b/>
        </w:rPr>
        <w:t>. Буюртмачининг мажбуриятлари</w:t>
      </w:r>
    </w:p>
    <w:p w:rsidR="00F42D5A" w:rsidRPr="00F42D5A" w:rsidRDefault="00F42D5A" w:rsidP="00E81789">
      <w:pPr>
        <w:jc w:val="center"/>
        <w:rPr>
          <w:b/>
          <w:sz w:val="10"/>
          <w:lang w:val="uz-Cyrl-UZ"/>
        </w:rPr>
      </w:pPr>
    </w:p>
    <w:p w:rsidR="00E81789" w:rsidRPr="00E863F9" w:rsidRDefault="00FB00E5" w:rsidP="00E81789">
      <w:pPr>
        <w:ind w:firstLine="720"/>
        <w:jc w:val="both"/>
      </w:pPr>
      <w:r>
        <w:rPr>
          <w:lang w:val="uz-Cyrl-UZ"/>
        </w:rPr>
        <w:t>8</w:t>
      </w:r>
      <w:r w:rsidR="00E81789" w:rsidRPr="00E863F9">
        <w:t>. Мазкур шартномани бажариш учун буюртмачи:</w:t>
      </w:r>
    </w:p>
    <w:p w:rsidR="00E81789" w:rsidRPr="00E863F9" w:rsidRDefault="00E81789" w:rsidP="00E81789">
      <w:pPr>
        <w:ind w:firstLine="720"/>
        <w:jc w:val="both"/>
        <w:rPr>
          <w:lang w:val="uz-Cyrl-UZ"/>
        </w:rPr>
      </w:pPr>
      <w:r w:rsidRPr="00E863F9">
        <w:rPr>
          <w:lang w:val="uz-Cyrl-UZ"/>
        </w:rPr>
        <w:t>- м</w:t>
      </w:r>
      <w:r w:rsidRPr="00E863F9">
        <w:t>азкур шартнома имзо</w:t>
      </w:r>
      <w:r w:rsidRPr="00E863F9">
        <w:rPr>
          <w:lang w:val="uz-Cyrl-UZ"/>
        </w:rPr>
        <w:t>ланган</w:t>
      </w:r>
      <w:r w:rsidRPr="00E863F9">
        <w:t xml:space="preserve"> кундан бошлаб уч кун муддатда мазкур шартнома илова</w:t>
      </w:r>
      <w:r w:rsidR="00DB50AC" w:rsidRPr="00E863F9">
        <w:rPr>
          <w:lang w:val="uz-Cyrl-UZ"/>
        </w:rPr>
        <w:t>лари</w:t>
      </w:r>
      <w:r w:rsidRPr="00E863F9">
        <w:t>га му</w:t>
      </w:r>
      <w:r w:rsidRPr="00E863F9">
        <w:rPr>
          <w:lang w:val="uz-Cyrl-UZ"/>
        </w:rPr>
        <w:t>в</w:t>
      </w:r>
      <w:r w:rsidRPr="00E863F9">
        <w:t>офи</w:t>
      </w:r>
      <w:r w:rsidRPr="00E863F9">
        <w:rPr>
          <w:lang w:val="uz-Cyrl-UZ"/>
        </w:rPr>
        <w:t>қ</w:t>
      </w:r>
      <w:r w:rsidRPr="00E863F9">
        <w:t xml:space="preserve"> ишларни бажариш учу</w:t>
      </w:r>
      <w:r w:rsidRPr="00E863F9">
        <w:rPr>
          <w:lang w:val="uz-Cyrl-UZ"/>
        </w:rPr>
        <w:t>н</w:t>
      </w:r>
      <w:r w:rsidRPr="00E863F9">
        <w:t xml:space="preserve"> яро</w:t>
      </w:r>
      <w:r w:rsidRPr="00E863F9">
        <w:rPr>
          <w:lang w:val="uz-Cyrl-UZ"/>
        </w:rPr>
        <w:t>қ</w:t>
      </w:r>
      <w:r w:rsidRPr="00E863F9">
        <w:t>ли б</w:t>
      </w:r>
      <w:r w:rsidRPr="00E863F9">
        <w:rPr>
          <w:lang w:val="uz-Cyrl-UZ"/>
        </w:rPr>
        <w:t>ў</w:t>
      </w:r>
      <w:r w:rsidRPr="00E863F9">
        <w:t xml:space="preserve">лган </w:t>
      </w:r>
      <w:r w:rsidRPr="00E863F9">
        <w:rPr>
          <w:lang w:val="uz-Cyrl-UZ"/>
        </w:rPr>
        <w:t>қ</w:t>
      </w:r>
      <w:r w:rsidRPr="00E863F9">
        <w:t xml:space="preserve">урилиш майдонини объект </w:t>
      </w:r>
      <w:r w:rsidRPr="00E863F9">
        <w:rPr>
          <w:lang w:val="uz-Cyrl-UZ"/>
        </w:rPr>
        <w:t>қ</w:t>
      </w:r>
      <w:r w:rsidRPr="00E863F9">
        <w:t xml:space="preserve">урилиши ва </w:t>
      </w:r>
      <w:r w:rsidRPr="00E863F9">
        <w:rPr>
          <w:lang w:val="uz-Cyrl-UZ"/>
        </w:rPr>
        <w:t>қ</w:t>
      </w:r>
      <w:r w:rsidRPr="00E863F9">
        <w:t>урилиш туга</w:t>
      </w:r>
      <w:r w:rsidRPr="00E863F9">
        <w:rPr>
          <w:lang w:val="uz-Cyrl-UZ"/>
        </w:rPr>
        <w:t>л</w:t>
      </w:r>
      <w:r w:rsidRPr="00E863F9">
        <w:t>ла</w:t>
      </w:r>
      <w:r w:rsidRPr="00E863F9">
        <w:rPr>
          <w:lang w:val="uz-Cyrl-UZ"/>
        </w:rPr>
        <w:t>н</w:t>
      </w:r>
      <w:r w:rsidRPr="00E863F9">
        <w:t>г</w:t>
      </w:r>
      <w:r w:rsidRPr="00E863F9">
        <w:rPr>
          <w:lang w:val="uz-Cyrl-UZ"/>
        </w:rPr>
        <w:t>у</w:t>
      </w:r>
      <w:r w:rsidRPr="00E863F9">
        <w:t>нча б</w:t>
      </w:r>
      <w:r w:rsidRPr="00E863F9">
        <w:rPr>
          <w:lang w:val="uz-Cyrl-UZ"/>
        </w:rPr>
        <w:t>ў</w:t>
      </w:r>
      <w:r w:rsidRPr="00E863F9">
        <w:t>лган даврда далолатнома б</w:t>
      </w:r>
      <w:r w:rsidRPr="00E863F9">
        <w:rPr>
          <w:lang w:val="uz-Cyrl-UZ"/>
        </w:rPr>
        <w:t>ў</w:t>
      </w:r>
      <w:r w:rsidRPr="00E863F9">
        <w:t>йича Пудратчига бериш</w:t>
      </w:r>
      <w:r w:rsidRPr="00E863F9">
        <w:rPr>
          <w:lang w:val="uz-Cyrl-UZ"/>
        </w:rPr>
        <w:t>;</w:t>
      </w:r>
    </w:p>
    <w:p w:rsidR="00E81789" w:rsidRPr="00E863F9" w:rsidRDefault="00E81789" w:rsidP="00E81789">
      <w:pPr>
        <w:ind w:firstLine="720"/>
        <w:jc w:val="both"/>
        <w:rPr>
          <w:lang w:val="uz-Cyrl-UZ"/>
        </w:rPr>
      </w:pPr>
      <w:r w:rsidRPr="00E863F9">
        <w:rPr>
          <w:lang w:val="uz-Cyrl-UZ"/>
        </w:rPr>
        <w:t>-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E81789" w:rsidRPr="00E863F9" w:rsidRDefault="00E81789" w:rsidP="00E81789">
      <w:pPr>
        <w:ind w:firstLine="720"/>
        <w:jc w:val="both"/>
        <w:rPr>
          <w:lang w:val="uz-Cyrl-UZ"/>
        </w:rPr>
      </w:pPr>
      <w:r w:rsidRPr="00E863F9">
        <w:rPr>
          <w:lang w:val="uz-Cyrl-UZ"/>
        </w:rPr>
        <w:t xml:space="preserve">- молиялаштириш жадвалига биноан пудратчига </w:t>
      </w:r>
      <w:r w:rsidR="00B63CAF">
        <w:rPr>
          <w:lang w:val="uz-Cyrl-UZ"/>
        </w:rPr>
        <w:t>1-</w:t>
      </w:r>
      <w:r w:rsidRPr="00E863F9">
        <w:rPr>
          <w:lang w:val="uz-Cyrl-UZ"/>
        </w:rPr>
        <w:t>иловага мувофиқ аванс бериш ва жорий молиялаштиришни амалга ошириш;</w:t>
      </w:r>
    </w:p>
    <w:p w:rsidR="00E81789" w:rsidRPr="00E863F9" w:rsidRDefault="00E81789" w:rsidP="00E81789">
      <w:pPr>
        <w:ind w:firstLine="720"/>
        <w:jc w:val="both"/>
        <w:rPr>
          <w:lang w:val="uz-Cyrl-UZ"/>
        </w:rPr>
      </w:pPr>
      <w:r w:rsidRPr="00E863F9">
        <w:rPr>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E81789" w:rsidRDefault="00E81789" w:rsidP="00E81789">
      <w:pPr>
        <w:ind w:firstLine="720"/>
        <w:jc w:val="both"/>
        <w:rPr>
          <w:lang w:val="uz-Cyrl-UZ"/>
        </w:rPr>
      </w:pPr>
      <w:r w:rsidRPr="00E863F9">
        <w:rPr>
          <w:lang w:val="uz-Cyrl-UZ"/>
        </w:rPr>
        <w:t>- мазкур шартномада назарда тутилган мажбуриятларни тўлиқ ҳажмда бажариш мажбуриятини олади.</w:t>
      </w:r>
    </w:p>
    <w:p w:rsidR="00F42D5A" w:rsidRPr="00F42D5A" w:rsidRDefault="00F42D5A" w:rsidP="00E81789">
      <w:pPr>
        <w:ind w:firstLine="720"/>
        <w:jc w:val="both"/>
        <w:rPr>
          <w:sz w:val="10"/>
          <w:lang w:val="uz-Cyrl-UZ"/>
        </w:rPr>
      </w:pPr>
    </w:p>
    <w:p w:rsidR="00633722" w:rsidRPr="000747C8" w:rsidRDefault="00633722" w:rsidP="00633722">
      <w:pPr>
        <w:ind w:firstLine="720"/>
        <w:jc w:val="center"/>
        <w:rPr>
          <w:b/>
          <w:lang w:val="uz-Cyrl-UZ"/>
        </w:rPr>
      </w:pPr>
      <w:r w:rsidRPr="000747C8">
        <w:rPr>
          <w:b/>
          <w:lang w:val="uz-Cyrl-UZ"/>
        </w:rPr>
        <w:t>VI.Қоррупцияга қарши кураш бўйича қўшимча шартлар</w:t>
      </w:r>
    </w:p>
    <w:p w:rsidR="00F42D5A" w:rsidRPr="000747C8" w:rsidRDefault="00F42D5A" w:rsidP="00633722">
      <w:pPr>
        <w:ind w:firstLine="720"/>
        <w:jc w:val="center"/>
        <w:rPr>
          <w:b/>
          <w:sz w:val="10"/>
          <w:lang w:val="uz-Cyrl-UZ"/>
        </w:rPr>
      </w:pPr>
    </w:p>
    <w:p w:rsidR="00633722" w:rsidRPr="000747C8" w:rsidRDefault="00633722" w:rsidP="00633722">
      <w:pPr>
        <w:ind w:firstLine="720"/>
        <w:jc w:val="both"/>
        <w:rPr>
          <w:lang w:val="uz-Cyrl-UZ"/>
        </w:rPr>
      </w:pPr>
      <w:r w:rsidRPr="000747C8">
        <w:rPr>
          <w:lang w:val="uz-Cyrl-UZ"/>
        </w:rPr>
        <w:t>9. Ўзбекистон Ре</w:t>
      </w:r>
      <w:r w:rsidR="00A3153A" w:rsidRPr="000747C8">
        <w:rPr>
          <w:lang w:val="uz-Cyrl-UZ"/>
        </w:rPr>
        <w:t xml:space="preserve">спубликаси Президентининг </w:t>
      </w:r>
      <w:r w:rsidRPr="000747C8">
        <w:rPr>
          <w:lang w:val="uz-Cyrl-UZ"/>
        </w:rPr>
        <w:t>2021 йил</w:t>
      </w:r>
      <w:r w:rsidR="00A3153A" w:rsidRPr="000747C8">
        <w:rPr>
          <w:lang w:val="uz-Cyrl-UZ"/>
        </w:rPr>
        <w:t xml:space="preserve"> 14 сентябр</w:t>
      </w:r>
      <w:r w:rsidRPr="000747C8">
        <w:rPr>
          <w:lang w:val="uz-Cyrl-UZ"/>
        </w:rPr>
        <w:t>даги “Шартномавий муносабатларни тубдан такомиллаштириш чора-тадбирлари тўғрисида”ги ПФ-6313-сонли Фармонининг 3-қисм в - бандига мувофиқ:</w:t>
      </w:r>
    </w:p>
    <w:p w:rsidR="00633722" w:rsidRPr="000747C8" w:rsidRDefault="00633722" w:rsidP="00633722">
      <w:pPr>
        <w:ind w:firstLine="720"/>
        <w:jc w:val="both"/>
        <w:rPr>
          <w:lang w:val="uz-Cyrl-UZ"/>
        </w:rPr>
      </w:pPr>
      <w:r w:rsidRPr="000747C8">
        <w:rPr>
          <w:lang w:val="uz-Cyrl-UZ"/>
        </w:rPr>
        <w:t xml:space="preserve">- ҳар бир томон, шу жумладан барча ходимлар, вакиллар, шунингдек улар томонидан жалб қилинган ёки улар номидан иш олиб борадиган бошқа шахслар, бошқа томонга, унинг ходимларига, вакилларига, потенциал ёки мавжуд мижозларга ва ҳар қандай тегишли ҳамкорларига, шунингдек, бошқа томон томонидан жалб қилинган ёки унинг номидан иш юритадиган бошқа шахсларга ("Иштирокчи Томонлар") моддий/номоддий рағбатлантириш, манфаат, тақдирлаш, таклифлар (шу жумладан, чекланмаган ҳолда, ҳар қандай тўлов шакли, совғалар ва бошқа мулкий имтиёзлар, мукофотлар ва манфаат (пул ёки ҳар қандай қиймат </w:t>
      </w:r>
      <w:r w:rsidRPr="000747C8">
        <w:rPr>
          <w:lang w:val="uz-Cyrl-UZ"/>
        </w:rPr>
        <w:lastRenderedPageBreak/>
        <w:t>кўринишида)) бермасликни яъни, молиявий мукофот, мулк, мулк ҳуқуқини таклиф қилмасликни, бермасликни кафолатлайди ва шунга мажбур.</w:t>
      </w:r>
    </w:p>
    <w:p w:rsidR="00633722" w:rsidRPr="00633722" w:rsidRDefault="00633722" w:rsidP="00633722">
      <w:pPr>
        <w:ind w:firstLine="708"/>
        <w:jc w:val="both"/>
        <w:rPr>
          <w:lang w:val="uz-Cyrl-UZ"/>
        </w:rPr>
      </w:pPr>
      <w:r w:rsidRPr="000747C8">
        <w:rPr>
          <w:lang w:val="uz-Cyrl-UZ"/>
        </w:rPr>
        <w:t>-бир тараф коррупцияга қарши амалдаги қонун ҳужжатлари, коррупция бўйича қўлланиладиган сиёсат ва қоидалар талаблари бузилган тақдирда, бошқа тарафни ёзма равишда хабардор қилган ҳолда бу шартномани бекор қилишга ҳақли. Иккинчи тарафга тегишли билдиришнома юборган вақтдан бошлаб шартнома бекор қилинган ҳисобланади. Бундай ҳолда, биринчи тарафга етказилган барча зарарни қоплайди.</w:t>
      </w:r>
    </w:p>
    <w:p w:rsidR="00E81789" w:rsidRPr="004D4378" w:rsidRDefault="00E81789" w:rsidP="00E81789">
      <w:pPr>
        <w:ind w:firstLine="567"/>
        <w:jc w:val="center"/>
        <w:rPr>
          <w:b/>
          <w:sz w:val="10"/>
          <w:szCs w:val="10"/>
          <w:lang w:val="uz-Cyrl-UZ"/>
        </w:rPr>
      </w:pPr>
    </w:p>
    <w:p w:rsidR="00E81789" w:rsidRDefault="00E81789" w:rsidP="00E81789">
      <w:pPr>
        <w:ind w:firstLine="567"/>
        <w:jc w:val="center"/>
        <w:rPr>
          <w:b/>
          <w:lang w:val="uz-Cyrl-UZ"/>
        </w:rPr>
      </w:pPr>
      <w:r w:rsidRPr="00E863F9">
        <w:rPr>
          <w:b/>
          <w:lang w:val="uz-Cyrl-UZ"/>
        </w:rPr>
        <w:t>VI</w:t>
      </w:r>
      <w:r w:rsidR="00633722" w:rsidRPr="00E863F9">
        <w:rPr>
          <w:b/>
          <w:lang w:val="uz-Cyrl-UZ"/>
        </w:rPr>
        <w:t>I</w:t>
      </w:r>
      <w:r w:rsidRPr="00E863F9">
        <w:rPr>
          <w:b/>
          <w:lang w:val="uz-Cyrl-UZ"/>
        </w:rPr>
        <w:t>. Ишларни бажариш муддати</w:t>
      </w:r>
    </w:p>
    <w:p w:rsidR="00F42D5A" w:rsidRPr="00F42D5A" w:rsidRDefault="00F42D5A" w:rsidP="00E81789">
      <w:pPr>
        <w:ind w:firstLine="567"/>
        <w:jc w:val="center"/>
        <w:rPr>
          <w:b/>
          <w:sz w:val="10"/>
          <w:lang w:val="uz-Cyrl-UZ"/>
        </w:rPr>
      </w:pPr>
    </w:p>
    <w:p w:rsidR="00E81789" w:rsidRPr="00E863F9" w:rsidRDefault="00633722" w:rsidP="00E81789">
      <w:pPr>
        <w:ind w:firstLine="720"/>
        <w:jc w:val="both"/>
        <w:rPr>
          <w:lang w:val="uz-Cyrl-UZ"/>
        </w:rPr>
      </w:pPr>
      <w:r>
        <w:rPr>
          <w:lang w:val="uz-Cyrl-UZ"/>
        </w:rPr>
        <w:t>10</w:t>
      </w:r>
      <w:r w:rsidR="00E81789" w:rsidRPr="00E863F9">
        <w:rPr>
          <w:lang w:val="uz-Cyrl-UZ"/>
        </w:rPr>
        <w:t>. Шартнома миллий валюта (сўмда) ўзаро ҳисоб-китоб қилинганда томонлар учун имзоланган пайтдан бошлаб:</w:t>
      </w:r>
    </w:p>
    <w:p w:rsidR="00E81789" w:rsidRPr="00E863F9" w:rsidRDefault="00E81789" w:rsidP="00E81789">
      <w:pPr>
        <w:ind w:firstLine="720"/>
        <w:jc w:val="both"/>
        <w:rPr>
          <w:lang w:val="uz-Cyrl-UZ"/>
        </w:rPr>
      </w:pPr>
      <w:r w:rsidRPr="00E863F9">
        <w:rPr>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E81789" w:rsidRPr="00E863F9" w:rsidRDefault="00E81789" w:rsidP="00E81789">
      <w:pPr>
        <w:ind w:firstLine="720"/>
        <w:jc w:val="both"/>
        <w:rPr>
          <w:lang w:val="uz-Cyrl-UZ"/>
        </w:rPr>
      </w:pPr>
      <w:r w:rsidRPr="00E863F9">
        <w:rPr>
          <w:lang w:val="uz-Cyrl-UZ"/>
        </w:rPr>
        <w:t>1</w:t>
      </w:r>
      <w:r w:rsidR="00633722">
        <w:rPr>
          <w:lang w:val="uz-Cyrl-UZ"/>
        </w:rPr>
        <w:t>1</w:t>
      </w:r>
      <w:r w:rsidRPr="00E863F9">
        <w:rPr>
          <w:lang w:val="uz-Cyrl-UZ"/>
        </w:rPr>
        <w:t>.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E81789" w:rsidRPr="00E863F9" w:rsidRDefault="00E81789" w:rsidP="00E81789">
      <w:pPr>
        <w:ind w:firstLine="720"/>
        <w:jc w:val="both"/>
        <w:rPr>
          <w:i/>
          <w:lang w:val="uz-Cyrl-UZ"/>
        </w:rPr>
      </w:pPr>
      <w:r w:rsidRPr="00E863F9">
        <w:rPr>
          <w:lang w:val="uz-Cyrl-UZ"/>
        </w:rPr>
        <w:t>1</w:t>
      </w:r>
      <w:r w:rsidR="00633722">
        <w:rPr>
          <w:lang w:val="uz-Cyrl-UZ"/>
        </w:rPr>
        <w:t>2</w:t>
      </w:r>
      <w:r w:rsidRPr="00E863F9">
        <w:rPr>
          <w:lang w:val="uz-Cyrl-UZ"/>
        </w:rPr>
        <w:t xml:space="preserve">. Танлов натижаси бўйича аниқланган қурилишнинг давом этиш вақти ишлар бошланган кундан </w:t>
      </w:r>
      <w:r w:rsidRPr="00475900">
        <w:rPr>
          <w:lang w:val="uz-Cyrl-UZ"/>
        </w:rPr>
        <w:t xml:space="preserve">эътиборан </w:t>
      </w:r>
      <w:r w:rsidR="00B63CAF" w:rsidRPr="00475900">
        <w:rPr>
          <w:lang w:val="uz-Cyrl-UZ"/>
        </w:rPr>
        <w:t>30</w:t>
      </w:r>
      <w:r w:rsidR="00DB50AC" w:rsidRPr="00475900">
        <w:rPr>
          <w:b/>
          <w:lang w:val="uz-Cyrl-UZ"/>
        </w:rPr>
        <w:t xml:space="preserve"> </w:t>
      </w:r>
      <w:r w:rsidR="00B63CAF" w:rsidRPr="00475900">
        <w:rPr>
          <w:lang w:val="uz-Cyrl-UZ"/>
        </w:rPr>
        <w:t>кун</w:t>
      </w:r>
      <w:r w:rsidRPr="00475900">
        <w:rPr>
          <w:lang w:val="uz-Cyrl-UZ"/>
        </w:rPr>
        <w:t>ни ташкил</w:t>
      </w:r>
      <w:r w:rsidRPr="00E863F9">
        <w:rPr>
          <w:lang w:val="uz-Cyrl-UZ"/>
        </w:rPr>
        <w:t xml:space="preserve"> этади</w:t>
      </w:r>
      <w:r w:rsidRPr="00E863F9">
        <w:rPr>
          <w:i/>
          <w:lang w:val="uz-Cyrl-UZ"/>
        </w:rPr>
        <w:t>.</w:t>
      </w:r>
    </w:p>
    <w:p w:rsidR="00E81789" w:rsidRPr="00E863F9" w:rsidRDefault="00E81789" w:rsidP="00E81789">
      <w:pPr>
        <w:ind w:firstLine="720"/>
        <w:jc w:val="both"/>
        <w:rPr>
          <w:lang w:val="uz-Cyrl-UZ"/>
        </w:rPr>
      </w:pPr>
      <w:r w:rsidRPr="00E863F9">
        <w:rPr>
          <w:lang w:val="uz-Cyrl-UZ"/>
        </w:rPr>
        <w:t>1</w:t>
      </w:r>
      <w:r w:rsidR="00633722">
        <w:rPr>
          <w:lang w:val="uz-Cyrl-UZ"/>
        </w:rPr>
        <w:t>3</w:t>
      </w:r>
      <w:r w:rsidRPr="00E863F9">
        <w:rPr>
          <w:lang w:val="uz-Cyrl-UZ"/>
        </w:rPr>
        <w:t>. Мазкур шартнома бўйича ишлар, ишларни бажариш жадвалига мувофиқ амалга оширилади.</w:t>
      </w:r>
    </w:p>
    <w:p w:rsidR="00E81789" w:rsidRDefault="00E81789" w:rsidP="00E81789">
      <w:pPr>
        <w:jc w:val="center"/>
        <w:outlineLvl w:val="0"/>
        <w:rPr>
          <w:b/>
          <w:lang w:val="uz-Cyrl-UZ"/>
        </w:rPr>
      </w:pPr>
      <w:r w:rsidRPr="00E863F9">
        <w:rPr>
          <w:b/>
          <w:lang w:val="uz-Cyrl-UZ"/>
        </w:rPr>
        <w:t>VII</w:t>
      </w:r>
      <w:r w:rsidR="00633722" w:rsidRPr="00E863F9">
        <w:rPr>
          <w:lang w:val="uz-Cyrl-UZ"/>
        </w:rPr>
        <w:t>I</w:t>
      </w:r>
      <w:r w:rsidRPr="00E863F9">
        <w:rPr>
          <w:b/>
          <w:lang w:val="uz-Cyrl-UZ"/>
        </w:rPr>
        <w:t>. Тўловлар ва ҳисоб-китоблар</w:t>
      </w:r>
    </w:p>
    <w:p w:rsidR="00F42D5A" w:rsidRPr="00F42D5A" w:rsidRDefault="00F42D5A" w:rsidP="00E81789">
      <w:pPr>
        <w:jc w:val="center"/>
        <w:outlineLvl w:val="0"/>
        <w:rPr>
          <w:b/>
          <w:sz w:val="10"/>
          <w:lang w:val="uz-Cyrl-UZ"/>
        </w:rPr>
      </w:pPr>
    </w:p>
    <w:p w:rsidR="00E81789" w:rsidRPr="00E863F9" w:rsidRDefault="00E81789" w:rsidP="00E81789">
      <w:pPr>
        <w:ind w:firstLine="720"/>
        <w:jc w:val="both"/>
        <w:rPr>
          <w:lang w:val="uz-Cyrl-UZ"/>
        </w:rPr>
      </w:pPr>
      <w:r w:rsidRPr="00E863F9">
        <w:rPr>
          <w:lang w:val="uz-Cyrl-UZ"/>
        </w:rPr>
        <w:t>1</w:t>
      </w:r>
      <w:r w:rsidR="00633722">
        <w:rPr>
          <w:lang w:val="uz-Cyrl-UZ"/>
        </w:rPr>
        <w:t>4</w:t>
      </w:r>
      <w:r w:rsidRPr="00E863F9">
        <w:rPr>
          <w:lang w:val="uz-Cyrl-UZ"/>
        </w:rPr>
        <w:t xml:space="preserve">. Буюртмачи Пудратчига шартнома бўйича ишлар умумий қийматининг </w:t>
      </w:r>
      <w:r w:rsidR="00CB492E">
        <w:rPr>
          <w:lang w:val="uz-Cyrl-UZ"/>
        </w:rPr>
        <w:br/>
      </w:r>
      <w:r w:rsidR="00FB00E5">
        <w:rPr>
          <w:lang w:val="uz-Cyrl-UZ"/>
        </w:rPr>
        <w:t>30</w:t>
      </w:r>
      <w:r w:rsidR="00574270">
        <w:rPr>
          <w:lang w:val="uz-Cyrl-UZ"/>
        </w:rPr>
        <w:t xml:space="preserve"> </w:t>
      </w:r>
      <w:r w:rsidRPr="00E863F9">
        <w:rPr>
          <w:lang w:val="uz-Cyrl-UZ"/>
        </w:rPr>
        <w:t xml:space="preserve">% миқдорида, </w:t>
      </w:r>
      <w:r w:rsidR="004D4378">
        <w:rPr>
          <w:lang w:val="uz-Cyrl-UZ"/>
        </w:rPr>
        <w:t>бўнак (</w:t>
      </w:r>
      <w:r w:rsidRPr="00E863F9">
        <w:rPr>
          <w:lang w:val="uz-Cyrl-UZ"/>
        </w:rPr>
        <w:t>аванс</w:t>
      </w:r>
      <w:r w:rsidR="004D4378">
        <w:rPr>
          <w:lang w:val="uz-Cyrl-UZ"/>
        </w:rPr>
        <w:t>) маблағи</w:t>
      </w:r>
      <w:r w:rsidRPr="00E863F9">
        <w:rPr>
          <w:lang w:val="uz-Cyrl-UZ"/>
        </w:rPr>
        <w:t xml:space="preserve"> ўтказади, бу </w:t>
      </w:r>
      <w:r w:rsidR="00B60199">
        <w:rPr>
          <w:b/>
          <w:lang w:val="uz-Cyrl-UZ"/>
        </w:rPr>
        <w:t>__________________________________</w:t>
      </w:r>
      <w:r w:rsidR="00DB50AC" w:rsidRPr="00B63CAF">
        <w:rPr>
          <w:b/>
          <w:lang w:val="uz-Cyrl-UZ"/>
        </w:rPr>
        <w:t xml:space="preserve"> </w:t>
      </w:r>
      <w:r w:rsidRPr="004D4378">
        <w:rPr>
          <w:lang w:val="uz-Cyrl-UZ"/>
        </w:rPr>
        <w:t>сўм</w:t>
      </w:r>
      <w:r w:rsidRPr="00B63CAF">
        <w:rPr>
          <w:lang w:val="uz-Cyrl-UZ"/>
        </w:rPr>
        <w:t>ни</w:t>
      </w:r>
      <w:r w:rsidR="00DB50AC" w:rsidRPr="00E863F9">
        <w:rPr>
          <w:lang w:val="uz-Cyrl-UZ"/>
        </w:rPr>
        <w:t xml:space="preserve"> </w:t>
      </w:r>
      <w:r w:rsidRPr="00E863F9">
        <w:rPr>
          <w:lang w:val="uz-Cyrl-UZ"/>
        </w:rPr>
        <w:t>ташкил этади.</w:t>
      </w:r>
    </w:p>
    <w:p w:rsidR="00E81789" w:rsidRPr="00E863F9" w:rsidRDefault="00E81789" w:rsidP="00E81789">
      <w:pPr>
        <w:ind w:firstLine="720"/>
        <w:jc w:val="both"/>
        <w:rPr>
          <w:lang w:val="uz-Cyrl-UZ"/>
        </w:rPr>
      </w:pPr>
      <w:r w:rsidRPr="00E863F9">
        <w:rPr>
          <w:lang w:val="uz-Cyrl-UZ"/>
        </w:rPr>
        <w:t>1</w:t>
      </w:r>
      <w:r w:rsidR="00633722">
        <w:rPr>
          <w:lang w:val="uz-Cyrl-UZ"/>
        </w:rPr>
        <w:t>5</w:t>
      </w:r>
      <w:r w:rsidRPr="00E863F9">
        <w:rPr>
          <w:lang w:val="uz-Cyrl-UZ"/>
        </w:rPr>
        <w:t>. Буюртмачи томонидан Пудратчига аванс бериш ва жорий молиялаштириш учун молиялаштириш ва ишларни бажариш жадваллари асос ҳисобланади</w:t>
      </w:r>
      <w:r w:rsidR="00DB50AC" w:rsidRPr="00E863F9">
        <w:rPr>
          <w:lang w:val="uz-Cyrl-UZ"/>
        </w:rPr>
        <w:t>.</w:t>
      </w:r>
    </w:p>
    <w:p w:rsidR="00E81789" w:rsidRPr="00E863F9" w:rsidRDefault="00E81789" w:rsidP="00E81789">
      <w:pPr>
        <w:pStyle w:val="a6"/>
        <w:spacing w:line="240" w:lineRule="auto"/>
        <w:ind w:firstLine="720"/>
        <w:rPr>
          <w:sz w:val="24"/>
          <w:szCs w:val="24"/>
          <w:lang w:val="uz-Cyrl-UZ"/>
        </w:rPr>
      </w:pPr>
      <w:r w:rsidRPr="00E863F9">
        <w:rPr>
          <w:sz w:val="24"/>
          <w:szCs w:val="24"/>
          <w:lang w:val="uz-Cyrl-UZ"/>
        </w:rPr>
        <w:t>1</w:t>
      </w:r>
      <w:r w:rsidR="00633722">
        <w:rPr>
          <w:sz w:val="24"/>
          <w:szCs w:val="24"/>
          <w:lang w:val="uz-Cyrl-UZ"/>
        </w:rPr>
        <w:t>6</w:t>
      </w:r>
      <w:r w:rsidRPr="00E863F9">
        <w:rPr>
          <w:sz w:val="24"/>
          <w:szCs w:val="24"/>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B63CAF">
        <w:rPr>
          <w:sz w:val="24"/>
          <w:szCs w:val="24"/>
          <w:lang w:val="uz-Cyrl-UZ"/>
        </w:rPr>
        <w:t>95</w:t>
      </w:r>
      <w:r w:rsidR="00E863F9" w:rsidRPr="00E863F9">
        <w:rPr>
          <w:sz w:val="24"/>
          <w:szCs w:val="24"/>
          <w:lang w:val="uz-Cyrl-UZ"/>
        </w:rPr>
        <w:t xml:space="preserve"> </w:t>
      </w:r>
      <w:r w:rsidRPr="00E863F9">
        <w:rPr>
          <w:sz w:val="24"/>
          <w:szCs w:val="24"/>
          <w:lang w:val="uz-Cyrl-UZ"/>
        </w:rPr>
        <w:t>% гача доирасида амалга оширилади.</w:t>
      </w:r>
    </w:p>
    <w:p w:rsidR="00E81789" w:rsidRPr="00E863F9" w:rsidRDefault="00E81789" w:rsidP="00E81789">
      <w:pPr>
        <w:pStyle w:val="a6"/>
        <w:spacing w:line="240" w:lineRule="auto"/>
        <w:ind w:firstLine="720"/>
        <w:rPr>
          <w:sz w:val="24"/>
          <w:szCs w:val="24"/>
          <w:lang w:val="uz-Cyrl-UZ"/>
        </w:rPr>
      </w:pPr>
      <w:r w:rsidRPr="00B60199">
        <w:rPr>
          <w:sz w:val="24"/>
          <w:szCs w:val="24"/>
          <w:highlight w:val="yellow"/>
          <w:lang w:val="uz-Cyrl-UZ"/>
        </w:rPr>
        <w:t>1</w:t>
      </w:r>
      <w:r w:rsidR="00633722" w:rsidRPr="00B60199">
        <w:rPr>
          <w:sz w:val="24"/>
          <w:szCs w:val="24"/>
          <w:highlight w:val="yellow"/>
          <w:lang w:val="uz-Cyrl-UZ"/>
        </w:rPr>
        <w:t>7</w:t>
      </w:r>
      <w:r w:rsidRPr="00B60199">
        <w:rPr>
          <w:sz w:val="24"/>
          <w:szCs w:val="24"/>
          <w:highlight w:val="yellow"/>
          <w:lang w:val="uz-Cyrl-UZ"/>
        </w:rPr>
        <w:t xml:space="preserve">.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w:t>
      </w:r>
      <w:r w:rsidR="00B60199" w:rsidRPr="00B60199">
        <w:rPr>
          <w:sz w:val="24"/>
          <w:szCs w:val="24"/>
          <w:highlight w:val="yellow"/>
          <w:lang w:val="uz-Cyrl-UZ"/>
        </w:rPr>
        <w:t>(объектларда бажарилган қурилиш-монтаж ишлари бўйича барча ҳужжатларни йиғма жилд (папка) шаклида топширгандан)</w:t>
      </w:r>
      <w:r w:rsidR="00DB50AC" w:rsidRPr="00B60199">
        <w:rPr>
          <w:sz w:val="24"/>
          <w:szCs w:val="24"/>
          <w:highlight w:val="yellow"/>
          <w:lang w:val="uz-Cyrl-UZ"/>
        </w:rPr>
        <w:t xml:space="preserve"> </w:t>
      </w:r>
      <w:r w:rsidR="00B60199" w:rsidRPr="00B60199">
        <w:rPr>
          <w:sz w:val="24"/>
          <w:szCs w:val="24"/>
          <w:highlight w:val="yellow"/>
          <w:lang w:val="uz-Cyrl-UZ"/>
        </w:rPr>
        <w:t xml:space="preserve">кейин </w:t>
      </w:r>
      <w:r w:rsidRPr="00B60199">
        <w:rPr>
          <w:sz w:val="24"/>
          <w:szCs w:val="24"/>
          <w:highlight w:val="yellow"/>
          <w:lang w:val="uz-Cyrl-UZ"/>
        </w:rPr>
        <w:t>ёки мазкур шартномада белгиланган кафолат муддати (бир йил) тамом бўлгандан кейин ишлар қийматининг 5% гача миқдорида, амалга оширилади:</w:t>
      </w:r>
    </w:p>
    <w:p w:rsidR="00E81789" w:rsidRPr="00E863F9" w:rsidRDefault="00E81789" w:rsidP="00E81789">
      <w:pPr>
        <w:pStyle w:val="a6"/>
        <w:spacing w:line="240" w:lineRule="auto"/>
        <w:ind w:firstLine="720"/>
        <w:rPr>
          <w:sz w:val="24"/>
          <w:szCs w:val="24"/>
          <w:lang w:val="uz-Cyrl-UZ"/>
        </w:rPr>
      </w:pPr>
      <w:r w:rsidRPr="00E863F9">
        <w:rPr>
          <w:sz w:val="24"/>
          <w:szCs w:val="24"/>
          <w:lang w:val="uz-Cyrl-UZ"/>
        </w:rPr>
        <w:t>1</w:t>
      </w:r>
      <w:r w:rsidR="00633722">
        <w:rPr>
          <w:sz w:val="24"/>
          <w:szCs w:val="24"/>
          <w:lang w:val="uz-Cyrl-UZ"/>
        </w:rPr>
        <w:t>8</w:t>
      </w:r>
      <w:r w:rsidRPr="00E863F9">
        <w:rPr>
          <w:sz w:val="24"/>
          <w:szCs w:val="24"/>
          <w:lang w:val="uz-Cyrl-UZ"/>
        </w:rPr>
        <w:t>.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E81789" w:rsidRPr="00E863F9" w:rsidRDefault="00E81789" w:rsidP="00E81789">
      <w:pPr>
        <w:pStyle w:val="a6"/>
        <w:spacing w:line="240" w:lineRule="auto"/>
        <w:ind w:firstLine="720"/>
        <w:rPr>
          <w:sz w:val="24"/>
          <w:szCs w:val="24"/>
          <w:lang w:val="uz-Cyrl-UZ"/>
        </w:rPr>
      </w:pPr>
      <w:r w:rsidRPr="00E863F9">
        <w:rPr>
          <w:sz w:val="24"/>
          <w:szCs w:val="24"/>
          <w:lang w:val="uz-Cyrl-UZ"/>
        </w:rPr>
        <w:t>1</w:t>
      </w:r>
      <w:r w:rsidR="00633722">
        <w:rPr>
          <w:sz w:val="24"/>
          <w:szCs w:val="24"/>
          <w:lang w:val="uz-Cyrl-UZ"/>
        </w:rPr>
        <w:t>9</w:t>
      </w:r>
      <w:r w:rsidRPr="00E863F9">
        <w:rPr>
          <w:sz w:val="24"/>
          <w:szCs w:val="24"/>
          <w:lang w:val="uz-Cyrl-UZ"/>
        </w:rPr>
        <w:t xml:space="preserve">. Буюртмачи мазкур шартнома бўйича ўз зиммасига қабул қилган мажбуриятларни </w:t>
      </w:r>
      <w:r w:rsidR="00F94B00" w:rsidRPr="00F94B00">
        <w:rPr>
          <w:b/>
          <w:sz w:val="24"/>
          <w:szCs w:val="24"/>
          <w:u w:val="single"/>
          <w:lang w:val="uz-Cyrl-UZ"/>
        </w:rPr>
        <w:t>д</w:t>
      </w:r>
      <w:r w:rsidR="00AA6CF3">
        <w:rPr>
          <w:b/>
          <w:sz w:val="24"/>
          <w:szCs w:val="24"/>
          <w:u w:val="single"/>
          <w:lang w:val="uz-Cyrl-UZ"/>
        </w:rPr>
        <w:t>астлабки молиялаштириш амалга о</w:t>
      </w:r>
      <w:r w:rsidR="00F94B00" w:rsidRPr="00F94B00">
        <w:rPr>
          <w:b/>
          <w:sz w:val="24"/>
          <w:szCs w:val="24"/>
          <w:u w:val="single"/>
          <w:lang w:val="uz-Cyrl-UZ"/>
        </w:rPr>
        <w:t>ширилган</w:t>
      </w:r>
      <w:r w:rsidRPr="00CB492E">
        <w:rPr>
          <w:b/>
          <w:sz w:val="24"/>
          <w:szCs w:val="24"/>
          <w:u w:val="single"/>
          <w:lang w:val="uz-Cyrl-UZ"/>
        </w:rPr>
        <w:t xml:space="preserve"> кундан</w:t>
      </w:r>
      <w:r w:rsidRPr="00E863F9">
        <w:rPr>
          <w:sz w:val="24"/>
          <w:szCs w:val="24"/>
          <w:lang w:val="uz-Cyrl-UZ"/>
        </w:rPr>
        <w:t xml:space="preserve"> </w:t>
      </w:r>
      <w:r w:rsidRPr="00475900">
        <w:rPr>
          <w:sz w:val="24"/>
          <w:szCs w:val="24"/>
          <w:lang w:val="uz-Cyrl-UZ"/>
        </w:rPr>
        <w:t xml:space="preserve">бошлаб </w:t>
      </w:r>
      <w:r w:rsidR="00CB492E" w:rsidRPr="00CB492E">
        <w:rPr>
          <w:b/>
          <w:sz w:val="24"/>
          <w:szCs w:val="24"/>
          <w:u w:val="single"/>
          <w:lang w:val="uz-Cyrl-UZ"/>
        </w:rPr>
        <w:t>3</w:t>
      </w:r>
      <w:r w:rsidR="002A3D9F" w:rsidRPr="00CB492E">
        <w:rPr>
          <w:b/>
          <w:sz w:val="24"/>
          <w:szCs w:val="24"/>
          <w:u w:val="single"/>
          <w:lang w:val="uz-Cyrl-UZ"/>
        </w:rPr>
        <w:t>0</w:t>
      </w:r>
      <w:r w:rsidRPr="00CB492E">
        <w:rPr>
          <w:b/>
          <w:sz w:val="24"/>
          <w:szCs w:val="24"/>
          <w:u w:val="single"/>
          <w:lang w:val="uz-Cyrl-UZ"/>
        </w:rPr>
        <w:t xml:space="preserve"> кун</w:t>
      </w:r>
      <w:r w:rsidRPr="00E863F9">
        <w:rPr>
          <w:sz w:val="24"/>
          <w:szCs w:val="24"/>
          <w:lang w:val="uz-Cyrl-UZ"/>
        </w:rPr>
        <w:t xml:space="preserve">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w:t>
      </w:r>
      <w:r w:rsidR="00CB492E">
        <w:rPr>
          <w:sz w:val="24"/>
          <w:szCs w:val="24"/>
          <w:lang w:val="uz-Cyrl-UZ"/>
        </w:rPr>
        <w:t xml:space="preserve"> эгадир. Бунда Буюртмачи П</w:t>
      </w:r>
      <w:r w:rsidRPr="00E863F9">
        <w:rPr>
          <w:sz w:val="24"/>
          <w:szCs w:val="24"/>
          <w:lang w:val="uz-Cyrl-UZ"/>
        </w:rPr>
        <w:t>удратчи томонидан бажарилган ишлар учун ҳақ тўлашдан озод қилинмайди.</w:t>
      </w:r>
    </w:p>
    <w:p w:rsidR="00DB50AC" w:rsidRPr="00F42D5A" w:rsidRDefault="00DB50AC" w:rsidP="00E81789">
      <w:pPr>
        <w:pStyle w:val="8"/>
        <w:rPr>
          <w:rFonts w:ascii="Times New Roman" w:hAnsi="Times New Roman"/>
          <w:color w:val="auto"/>
          <w:sz w:val="10"/>
          <w:lang w:val="uz-Cyrl-UZ"/>
        </w:rPr>
      </w:pPr>
    </w:p>
    <w:p w:rsidR="00E81789" w:rsidRDefault="00633722" w:rsidP="00E81789">
      <w:pPr>
        <w:pStyle w:val="8"/>
        <w:rPr>
          <w:rFonts w:ascii="Times New Roman" w:hAnsi="Times New Roman"/>
          <w:color w:val="auto"/>
          <w:lang w:val="uz-Cyrl-UZ"/>
        </w:rPr>
      </w:pPr>
      <w:r w:rsidRPr="00633722">
        <w:rPr>
          <w:rFonts w:ascii="Times New Roman" w:hAnsi="Times New Roman"/>
          <w:color w:val="auto"/>
          <w:lang w:val="uz-Cyrl-UZ"/>
        </w:rPr>
        <w:t>IX</w:t>
      </w:r>
      <w:r w:rsidR="00E81789" w:rsidRPr="00E863F9">
        <w:rPr>
          <w:rFonts w:ascii="Times New Roman" w:hAnsi="Times New Roman"/>
          <w:color w:val="auto"/>
          <w:lang w:val="uz-Cyrl-UZ"/>
        </w:rPr>
        <w:t>. Ишларни бажариш</w:t>
      </w:r>
    </w:p>
    <w:p w:rsidR="00F42D5A" w:rsidRPr="00F42D5A" w:rsidRDefault="00F42D5A" w:rsidP="00F42D5A">
      <w:pPr>
        <w:rPr>
          <w:sz w:val="10"/>
          <w:lang w:val="uz-Cyrl-UZ"/>
        </w:rPr>
      </w:pPr>
    </w:p>
    <w:p w:rsidR="00E81789" w:rsidRPr="00E863F9" w:rsidRDefault="00633722" w:rsidP="00E81789">
      <w:pPr>
        <w:ind w:firstLine="720"/>
        <w:jc w:val="both"/>
        <w:rPr>
          <w:lang w:val="uz-Cyrl-UZ"/>
        </w:rPr>
      </w:pPr>
      <w:r>
        <w:rPr>
          <w:lang w:val="uz-Cyrl-UZ"/>
        </w:rPr>
        <w:t>20</w:t>
      </w:r>
      <w:r w:rsidR="00E81789" w:rsidRPr="00E863F9">
        <w:rPr>
          <w:lang w:val="uz-Cyrl-UZ"/>
        </w:rPr>
        <w:t xml:space="preserve">. Буюртмачи қурилиш майдонида ўз вакилини – Техник </w:t>
      </w:r>
      <w:r w:rsidR="00B60199">
        <w:rPr>
          <w:lang w:val="uz-Cyrl-UZ"/>
        </w:rPr>
        <w:t>назоратчис</w:t>
      </w:r>
      <w:r w:rsidR="00E81789" w:rsidRPr="00E863F9">
        <w:rPr>
          <w:lang w:val="uz-Cyrl-UZ"/>
        </w:rPr>
        <w:t>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E81789" w:rsidRPr="00E863F9" w:rsidRDefault="00E81789" w:rsidP="00E81789">
      <w:pPr>
        <w:ind w:firstLine="720"/>
        <w:jc w:val="both"/>
        <w:rPr>
          <w:lang w:val="uz-Cyrl-UZ"/>
        </w:rPr>
      </w:pPr>
      <w:r w:rsidRPr="00E863F9">
        <w:rPr>
          <w:lang w:val="uz-Cyrl-UZ"/>
        </w:rPr>
        <w:t>2</w:t>
      </w:r>
      <w:r w:rsidR="00633722">
        <w:rPr>
          <w:lang w:val="uz-Cyrl-UZ"/>
        </w:rPr>
        <w:t>1</w:t>
      </w:r>
      <w:r w:rsidRPr="00E863F9">
        <w:rPr>
          <w:lang w:val="uz-Cyrl-UZ"/>
        </w:rPr>
        <w:t xml:space="preserve">. Техник </w:t>
      </w:r>
      <w:r w:rsidR="00B60199">
        <w:rPr>
          <w:lang w:val="uz-Cyrl-UZ"/>
        </w:rPr>
        <w:t>назоратчи</w:t>
      </w:r>
      <w:r w:rsidRPr="00E863F9">
        <w:rPr>
          <w:lang w:val="uz-Cyrl-UZ"/>
        </w:rPr>
        <w:t xml:space="preserve"> ишлар бажарилишининг ва шартноманинг бутун давр мобайнида ишларнинг барча турлари билан тўсиқсиз танишиш ҳуқуқига эгадир.</w:t>
      </w:r>
    </w:p>
    <w:p w:rsidR="00E81789" w:rsidRPr="00E863F9" w:rsidRDefault="00E81789" w:rsidP="00E81789">
      <w:pPr>
        <w:ind w:firstLine="720"/>
        <w:jc w:val="both"/>
      </w:pPr>
      <w:r w:rsidRPr="00E863F9">
        <w:t>2</w:t>
      </w:r>
      <w:r w:rsidR="00633722">
        <w:rPr>
          <w:lang w:val="uz-Cyrl-UZ"/>
        </w:rPr>
        <w:t>2</w:t>
      </w:r>
      <w:r w:rsidRPr="00E863F9">
        <w:t xml:space="preserve">. Пудратчи Техник </w:t>
      </w:r>
      <w:r w:rsidR="00B60199">
        <w:t>назоратчини</w:t>
      </w:r>
      <w:r w:rsidRPr="00E863F9">
        <w:t xml:space="preserve"> ишлаш</w:t>
      </w:r>
      <w:r w:rsidR="00B60199">
        <w:t>и</w:t>
      </w:r>
      <w:r w:rsidRPr="00E863F9">
        <w:t xml:space="preserve"> учун жой билан таъминлайди. Техник </w:t>
      </w:r>
      <w:r w:rsidR="00B60199">
        <w:t>назоратчи</w:t>
      </w:r>
      <w:r w:rsidRPr="00E863F9">
        <w:t xml:space="preserve"> Пудратчи томонидан </w:t>
      </w:r>
      <w:r w:rsidRPr="00E863F9">
        <w:rPr>
          <w:lang w:val="uz-Cyrl-UZ"/>
        </w:rPr>
        <w:t>ў</w:t>
      </w:r>
      <w:r w:rsidRPr="00E863F9">
        <w:t xml:space="preserve">тказиладиган </w:t>
      </w:r>
      <w:r w:rsidRPr="00E863F9">
        <w:rPr>
          <w:lang w:val="uz-Cyrl-UZ"/>
        </w:rPr>
        <w:t>қ</w:t>
      </w:r>
      <w:r w:rsidRPr="00E863F9">
        <w:t xml:space="preserve">урилиш майдонида ишларни амалга ошириш </w:t>
      </w:r>
      <w:r w:rsidRPr="00E863F9">
        <w:lastRenderedPageBreak/>
        <w:t>чо</w:t>
      </w:r>
      <w:r w:rsidRPr="00E863F9">
        <w:rPr>
          <w:lang w:val="uz-Cyrl-UZ"/>
        </w:rPr>
        <w:t>ғ</w:t>
      </w:r>
      <w:r w:rsidRPr="00E863F9">
        <w:t>ида пайдо б</w:t>
      </w:r>
      <w:r w:rsidRPr="00E863F9">
        <w:rPr>
          <w:lang w:val="uz-Cyrl-UZ"/>
        </w:rPr>
        <w:t>ў</w:t>
      </w:r>
      <w:r w:rsidRPr="00E863F9">
        <w:t xml:space="preserve">лувчи масалаларни </w:t>
      </w:r>
      <w:r w:rsidRPr="00E863F9">
        <w:rPr>
          <w:lang w:val="uz-Cyrl-UZ"/>
        </w:rPr>
        <w:t>ҳ</w:t>
      </w:r>
      <w:r w:rsidRPr="00E863F9">
        <w:t>ал килиш б</w:t>
      </w:r>
      <w:r w:rsidRPr="00E863F9">
        <w:rPr>
          <w:lang w:val="uz-Cyrl-UZ"/>
        </w:rPr>
        <w:t>ў</w:t>
      </w:r>
      <w:r w:rsidRPr="00E863F9">
        <w:t>йича йи</w:t>
      </w:r>
      <w:r w:rsidRPr="00E863F9">
        <w:rPr>
          <w:lang w:val="uz-Cyrl-UZ"/>
        </w:rPr>
        <w:t>ғ</w:t>
      </w:r>
      <w:r w:rsidRPr="00E863F9">
        <w:t xml:space="preserve">илишларда мунтазам равишда </w:t>
      </w:r>
      <w:r w:rsidRPr="00E863F9">
        <w:rPr>
          <w:lang w:val="uz-Cyrl-UZ"/>
        </w:rPr>
        <w:t>қ</w:t>
      </w:r>
      <w:r w:rsidRPr="00E863F9">
        <w:t>атнашади.</w:t>
      </w:r>
    </w:p>
    <w:p w:rsidR="00E81789" w:rsidRPr="00E863F9" w:rsidRDefault="00E81789" w:rsidP="00E81789">
      <w:pPr>
        <w:ind w:firstLine="720"/>
        <w:jc w:val="both"/>
      </w:pPr>
      <w:r w:rsidRPr="00E863F9">
        <w:t>2</w:t>
      </w:r>
      <w:r w:rsidR="00633722">
        <w:rPr>
          <w:lang w:val="uz-Cyrl-UZ"/>
        </w:rPr>
        <w:t>3</w:t>
      </w:r>
      <w:r w:rsidRPr="00E863F9">
        <w:t>. Пудратчи ишларни бажариш лойи</w:t>
      </w:r>
      <w:r w:rsidRPr="00E863F9">
        <w:rPr>
          <w:lang w:val="uz-Cyrl-UZ"/>
        </w:rPr>
        <w:t>ҳ</w:t>
      </w:r>
      <w:r w:rsidRPr="00E863F9">
        <w:t xml:space="preserve">асига ва мазкур шартноманинг </w:t>
      </w:r>
      <w:r w:rsidRPr="00E863F9">
        <w:rPr>
          <w:lang w:val="en-US"/>
        </w:rPr>
        <w:t>VI</w:t>
      </w:r>
      <w:r w:rsidRPr="00E863F9">
        <w:t>-б</w:t>
      </w:r>
      <w:r w:rsidRPr="00E863F9">
        <w:rPr>
          <w:lang w:val="uz-Cyrl-UZ"/>
        </w:rPr>
        <w:t>ў</w:t>
      </w:r>
      <w:r w:rsidRPr="00E863F9">
        <w:t>лим</w:t>
      </w:r>
      <w:r w:rsidR="00DB50AC" w:rsidRPr="00E863F9">
        <w:rPr>
          <w:lang w:val="uz-Cyrl-UZ"/>
        </w:rPr>
        <w:t>и</w:t>
      </w:r>
      <w:r w:rsidRPr="00E863F9">
        <w:t>да к</w:t>
      </w:r>
      <w:r w:rsidRPr="00E863F9">
        <w:rPr>
          <w:lang w:val="uz-Cyrl-UZ"/>
        </w:rPr>
        <w:t>ў</w:t>
      </w:r>
      <w:r w:rsidRPr="00E863F9">
        <w:t>рсатилган муддатлар билан мувофи</w:t>
      </w:r>
      <w:r w:rsidRPr="00E863F9">
        <w:rPr>
          <w:lang w:val="uz-Cyrl-UZ"/>
        </w:rPr>
        <w:t>қ</w:t>
      </w:r>
      <w:r w:rsidRPr="00E863F9">
        <w:t xml:space="preserve">лаштирилган </w:t>
      </w:r>
      <w:r w:rsidRPr="00E863F9">
        <w:rPr>
          <w:lang w:val="uz-Cyrl-UZ"/>
        </w:rPr>
        <w:t>ў</w:t>
      </w:r>
      <w:r w:rsidRPr="00E863F9">
        <w:t>з режаси ва жадвалига биноан объектда ишларни бажаришни муста</w:t>
      </w:r>
      <w:r w:rsidRPr="00E863F9">
        <w:rPr>
          <w:lang w:val="uz-Cyrl-UZ"/>
        </w:rPr>
        <w:t>қ</w:t>
      </w:r>
      <w:r w:rsidRPr="00E863F9">
        <w:t>ил равишда ташкил этади.</w:t>
      </w:r>
    </w:p>
    <w:p w:rsidR="00E81789" w:rsidRPr="00E863F9" w:rsidRDefault="00E81789" w:rsidP="00E81789">
      <w:pPr>
        <w:ind w:firstLine="720"/>
        <w:jc w:val="both"/>
      </w:pPr>
      <w:r w:rsidRPr="00E863F9">
        <w:t>2</w:t>
      </w:r>
      <w:r w:rsidR="00633722">
        <w:rPr>
          <w:lang w:val="uz-Cyrl-UZ"/>
        </w:rPr>
        <w:t>4</w:t>
      </w:r>
      <w:r w:rsidRPr="00E863F9">
        <w:t xml:space="preserve">. Пудратчи объектда ишларни олиб бориш тартибини </w:t>
      </w:r>
      <w:r w:rsidRPr="00E863F9">
        <w:rPr>
          <w:lang w:val="uz-Cyrl-UZ"/>
        </w:rPr>
        <w:t>қ</w:t>
      </w:r>
      <w:r w:rsidRPr="00E863F9">
        <w:t>урилиш</w:t>
      </w:r>
      <w:r w:rsidRPr="00E863F9">
        <w:rPr>
          <w:lang w:val="uz-Cyrl-UZ"/>
        </w:rPr>
        <w:t xml:space="preserve">да </w:t>
      </w:r>
      <w:r w:rsidR="00B60199" w:rsidRPr="000747C8">
        <w:rPr>
          <w:b/>
          <w:highlight w:val="yellow"/>
          <w:lang w:val="uz-Cyrl-UZ"/>
        </w:rPr>
        <w:t xml:space="preserve">Ҳудудий ҳокимлик вакили </w:t>
      </w:r>
      <w:r w:rsidRPr="000747C8">
        <w:rPr>
          <w:b/>
          <w:highlight w:val="yellow"/>
        </w:rPr>
        <w:t>билан</w:t>
      </w:r>
      <w:r w:rsidRPr="00E863F9">
        <w:t xml:space="preserve"> келишади ва унга риоя этилиши уч</w:t>
      </w:r>
      <w:r w:rsidRPr="00E863F9">
        <w:rPr>
          <w:lang w:val="uz-Cyrl-UZ"/>
        </w:rPr>
        <w:t>у</w:t>
      </w:r>
      <w:r w:rsidRPr="00E863F9">
        <w:t xml:space="preserve">н </w:t>
      </w:r>
      <w:r w:rsidRPr="00E863F9">
        <w:rPr>
          <w:lang w:val="uz-Cyrl-UZ"/>
        </w:rPr>
        <w:t>қ</w:t>
      </w:r>
      <w:r w:rsidRPr="00E863F9">
        <w:t xml:space="preserve">онун </w:t>
      </w:r>
      <w:r w:rsidRPr="00E863F9">
        <w:rPr>
          <w:lang w:val="uz-Cyrl-UZ"/>
        </w:rPr>
        <w:t>ҳ</w:t>
      </w:r>
      <w:r w:rsidRPr="00E863F9">
        <w:t>ужжатларида белгиланган тартибда жавоб беради.</w:t>
      </w:r>
    </w:p>
    <w:p w:rsidR="00E81789" w:rsidRPr="00E863F9" w:rsidRDefault="00E81789" w:rsidP="00E81789">
      <w:pPr>
        <w:ind w:firstLine="720"/>
        <w:jc w:val="both"/>
      </w:pPr>
      <w:r w:rsidRPr="00E863F9">
        <w:t>2</w:t>
      </w:r>
      <w:r w:rsidR="00633722">
        <w:rPr>
          <w:lang w:val="uz-Cyrl-UZ"/>
        </w:rPr>
        <w:t>5</w:t>
      </w:r>
      <w:r w:rsidRPr="00E863F9">
        <w:t>.</w:t>
      </w:r>
      <w:r w:rsidRPr="00E863F9">
        <w:rPr>
          <w:lang w:val="uz-Cyrl-UZ"/>
        </w:rPr>
        <w:t xml:space="preserve"> Қ</w:t>
      </w:r>
      <w:r w:rsidRPr="00E863F9">
        <w:t xml:space="preserve">урилиш майдонида умумий тартибни таъминлаш Пудратчининг вазифаси </w:t>
      </w:r>
      <w:r w:rsidRPr="00E863F9">
        <w:rPr>
          <w:lang w:val="uz-Cyrl-UZ"/>
        </w:rPr>
        <w:t>ҳ</w:t>
      </w:r>
      <w:r w:rsidRPr="00E863F9">
        <w:t>исобланади.</w:t>
      </w:r>
    </w:p>
    <w:p w:rsidR="00E81789" w:rsidRPr="00E863F9" w:rsidRDefault="00E81789" w:rsidP="00E81789">
      <w:pPr>
        <w:ind w:firstLine="720"/>
        <w:jc w:val="both"/>
      </w:pPr>
      <w:r w:rsidRPr="00E863F9">
        <w:t>2</w:t>
      </w:r>
      <w:r w:rsidR="00633722">
        <w:rPr>
          <w:lang w:val="uz-Cyrl-UZ"/>
        </w:rPr>
        <w:t>6</w:t>
      </w:r>
      <w:r w:rsidRPr="00E863F9">
        <w:t xml:space="preserve">. Буюртмачи </w:t>
      </w:r>
      <w:r w:rsidRPr="00E863F9">
        <w:rPr>
          <w:lang w:val="uz-Cyrl-UZ"/>
        </w:rPr>
        <w:t>қ</w:t>
      </w:r>
      <w:r w:rsidRPr="00E863F9">
        <w:t>урилиш майдонини бериш т</w:t>
      </w:r>
      <w:r w:rsidRPr="00E863F9">
        <w:rPr>
          <w:lang w:val="uz-Cyrl-UZ"/>
        </w:rPr>
        <w:t>ўғ</w:t>
      </w:r>
      <w:r w:rsidRPr="00E863F9">
        <w:t>рисидаги далолатнома билан бир ва</w:t>
      </w:r>
      <w:r w:rsidRPr="00E863F9">
        <w:rPr>
          <w:lang w:val="uz-Cyrl-UZ"/>
        </w:rPr>
        <w:t>қт</w:t>
      </w:r>
      <w:r w:rsidRPr="00E863F9">
        <w:t>да Пудратчига орти</w:t>
      </w:r>
      <w:r w:rsidRPr="00E863F9">
        <w:rPr>
          <w:lang w:val="uz-Cyrl-UZ"/>
        </w:rPr>
        <w:t>қ</w:t>
      </w:r>
      <w:r w:rsidRPr="00E863F9">
        <w:t>ча тупро</w:t>
      </w:r>
      <w:r w:rsidRPr="00E863F9">
        <w:rPr>
          <w:lang w:val="uz-Cyrl-UZ"/>
        </w:rPr>
        <w:t>қ</w:t>
      </w:r>
      <w:r w:rsidRPr="00E863F9">
        <w:t xml:space="preserve"> ва </w:t>
      </w:r>
      <w:r w:rsidRPr="00E863F9">
        <w:rPr>
          <w:lang w:val="uz-Cyrl-UZ"/>
        </w:rPr>
        <w:t>қ</w:t>
      </w:r>
      <w:r w:rsidRPr="00E863F9">
        <w:t>урилиш ахлатини жойлаштириш ва етишмаётган тупро</w:t>
      </w:r>
      <w:r w:rsidRPr="00E863F9">
        <w:rPr>
          <w:lang w:val="uz-Cyrl-UZ"/>
        </w:rPr>
        <w:t>қ</w:t>
      </w:r>
      <w:r w:rsidRPr="00E863F9">
        <w:t xml:space="preserve">ни </w:t>
      </w:r>
      <w:r w:rsidRPr="00E863F9">
        <w:rPr>
          <w:lang w:val="uz-Cyrl-UZ"/>
        </w:rPr>
        <w:t>қ</w:t>
      </w:r>
      <w:r w:rsidRPr="00E863F9">
        <w:t>азиб олиш учун жой ажратиш т</w:t>
      </w:r>
      <w:r w:rsidRPr="00E863F9">
        <w:rPr>
          <w:lang w:val="uz-Cyrl-UZ"/>
        </w:rPr>
        <w:t>ўғ</w:t>
      </w:r>
      <w:r w:rsidRPr="00E863F9">
        <w:t xml:space="preserve">рисидаги </w:t>
      </w:r>
      <w:r w:rsidRPr="00E863F9">
        <w:rPr>
          <w:lang w:val="uz-Cyrl-UZ"/>
        </w:rPr>
        <w:t>ҳ</w:t>
      </w:r>
      <w:r w:rsidRPr="00E863F9">
        <w:t>ужжатларни беради.</w:t>
      </w:r>
    </w:p>
    <w:p w:rsidR="00E81789" w:rsidRPr="00E863F9" w:rsidRDefault="00FB00E5" w:rsidP="00E81789">
      <w:pPr>
        <w:ind w:firstLine="720"/>
        <w:jc w:val="both"/>
      </w:pPr>
      <w:r w:rsidRPr="00635471">
        <w:rPr>
          <w:highlight w:val="yellow"/>
          <w:lang w:val="uz-Cyrl-UZ"/>
        </w:rPr>
        <w:t>2</w:t>
      </w:r>
      <w:r w:rsidR="00633722" w:rsidRPr="00635471">
        <w:rPr>
          <w:highlight w:val="yellow"/>
          <w:lang w:val="uz-Cyrl-UZ"/>
        </w:rPr>
        <w:t>7</w:t>
      </w:r>
      <w:r w:rsidR="00E81789" w:rsidRPr="00635471">
        <w:rPr>
          <w:highlight w:val="yellow"/>
        </w:rPr>
        <w:t xml:space="preserve">. </w:t>
      </w:r>
      <w:r w:rsidR="00E81789" w:rsidRPr="00635471">
        <w:rPr>
          <w:highlight w:val="yellow"/>
          <w:lang w:val="uz-Cyrl-UZ"/>
        </w:rPr>
        <w:t>Қ</w:t>
      </w:r>
      <w:r w:rsidR="00E81789" w:rsidRPr="00635471">
        <w:rPr>
          <w:highlight w:val="yellow"/>
        </w:rPr>
        <w:t>урилиш майдонида ишларни бажариш даврида коммуникацияларни ва</w:t>
      </w:r>
      <w:r w:rsidR="00E81789" w:rsidRPr="00635471">
        <w:rPr>
          <w:highlight w:val="yellow"/>
          <w:lang w:val="uz-Cyrl-UZ"/>
        </w:rPr>
        <w:t>қ</w:t>
      </w:r>
      <w:r w:rsidR="00E81789" w:rsidRPr="00635471">
        <w:rPr>
          <w:highlight w:val="yellow"/>
        </w:rPr>
        <w:t>тинча улашни ва улаш ну</w:t>
      </w:r>
      <w:r w:rsidR="00E81789" w:rsidRPr="00635471">
        <w:rPr>
          <w:highlight w:val="yellow"/>
          <w:lang w:val="uz-Cyrl-UZ"/>
        </w:rPr>
        <w:t>қ</w:t>
      </w:r>
      <w:r w:rsidR="00E81789" w:rsidRPr="00635471">
        <w:rPr>
          <w:highlight w:val="yellow"/>
        </w:rPr>
        <w:t xml:space="preserve">таларида янгидан </w:t>
      </w:r>
      <w:r w:rsidR="00E81789" w:rsidRPr="00635471">
        <w:rPr>
          <w:highlight w:val="yellow"/>
          <w:lang w:val="uz-Cyrl-UZ"/>
        </w:rPr>
        <w:t>қ</w:t>
      </w:r>
      <w:r w:rsidR="00E81789" w:rsidRPr="00635471">
        <w:rPr>
          <w:highlight w:val="yellow"/>
        </w:rPr>
        <w:t>урилган коммуникацияларни ул</w:t>
      </w:r>
      <w:r w:rsidR="00E81789" w:rsidRPr="00635471">
        <w:rPr>
          <w:highlight w:val="yellow"/>
          <w:lang w:val="uz-Cyrl-UZ"/>
        </w:rPr>
        <w:t>а</w:t>
      </w:r>
      <w:r w:rsidR="00E81789" w:rsidRPr="00635471">
        <w:rPr>
          <w:highlight w:val="yellow"/>
        </w:rPr>
        <w:t>шни Пудратчи амалга оширади.</w:t>
      </w:r>
    </w:p>
    <w:p w:rsidR="00E81789" w:rsidRPr="00E863F9" w:rsidRDefault="00FB00E5" w:rsidP="00E81789">
      <w:pPr>
        <w:ind w:firstLine="720"/>
        <w:jc w:val="both"/>
      </w:pPr>
      <w:r w:rsidRPr="00635471">
        <w:rPr>
          <w:highlight w:val="yellow"/>
          <w:lang w:val="uz-Cyrl-UZ"/>
        </w:rPr>
        <w:t>2</w:t>
      </w:r>
      <w:r w:rsidR="00633722" w:rsidRPr="00635471">
        <w:rPr>
          <w:highlight w:val="yellow"/>
          <w:lang w:val="uz-Cyrl-UZ"/>
        </w:rPr>
        <w:t>8</w:t>
      </w:r>
      <w:r w:rsidR="00E81789" w:rsidRPr="00635471">
        <w:rPr>
          <w:highlight w:val="yellow"/>
        </w:rPr>
        <w:t xml:space="preserve">. Пудратчи </w:t>
      </w:r>
      <w:r w:rsidR="00E81789" w:rsidRPr="00635471">
        <w:rPr>
          <w:highlight w:val="yellow"/>
          <w:lang w:val="uz-Cyrl-UZ"/>
        </w:rPr>
        <w:t>ў</w:t>
      </w:r>
      <w:r w:rsidR="00E81789" w:rsidRPr="00635471">
        <w:rPr>
          <w:highlight w:val="yellow"/>
        </w:rPr>
        <w:t xml:space="preserve">зи томонидан </w:t>
      </w:r>
      <w:r w:rsidR="00E81789" w:rsidRPr="00635471">
        <w:rPr>
          <w:highlight w:val="yellow"/>
          <w:lang w:val="uz-Cyrl-UZ"/>
        </w:rPr>
        <w:t>қ</w:t>
      </w:r>
      <w:r w:rsidR="00E81789" w:rsidRPr="00635471">
        <w:rPr>
          <w:highlight w:val="yellow"/>
        </w:rPr>
        <w:t xml:space="preserve">урилишда </w:t>
      </w:r>
      <w:r w:rsidR="00E81789" w:rsidRPr="00635471">
        <w:rPr>
          <w:highlight w:val="yellow"/>
          <w:lang w:val="uz-Cyrl-UZ"/>
        </w:rPr>
        <w:t>қў</w:t>
      </w:r>
      <w:r w:rsidR="00E81789" w:rsidRPr="00635471">
        <w:rPr>
          <w:highlight w:val="yellow"/>
        </w:rPr>
        <w:t xml:space="preserve">лланиладиган </w:t>
      </w:r>
      <w:r w:rsidR="00E81789" w:rsidRPr="00635471">
        <w:rPr>
          <w:highlight w:val="yellow"/>
          <w:lang w:val="uz-Cyrl-UZ"/>
        </w:rPr>
        <w:t>қ</w:t>
      </w:r>
      <w:r w:rsidR="00E81789" w:rsidRPr="00635471">
        <w:rPr>
          <w:highlight w:val="yellow"/>
        </w:rPr>
        <w:t xml:space="preserve">урилиш материаллари, асбоб-ускуналари ва бутловчи буюмлар, конструкциялар ва </w:t>
      </w:r>
      <w:r w:rsidR="00E81789" w:rsidRPr="00635471">
        <w:rPr>
          <w:highlight w:val="yellow"/>
          <w:lang w:val="uz-Cyrl-UZ"/>
        </w:rPr>
        <w:t>коммуникация т</w:t>
      </w:r>
      <w:r w:rsidR="00E81789" w:rsidRPr="00635471">
        <w:rPr>
          <w:highlight w:val="yellow"/>
        </w:rPr>
        <w:t>изимлар</w:t>
      </w:r>
      <w:r w:rsidR="00E81789" w:rsidRPr="00635471">
        <w:rPr>
          <w:highlight w:val="yellow"/>
          <w:lang w:val="uz-Cyrl-UZ"/>
        </w:rPr>
        <w:t>и</w:t>
      </w:r>
      <w:r w:rsidR="00E81789" w:rsidRPr="00635471">
        <w:rPr>
          <w:highlight w:val="yellow"/>
        </w:rPr>
        <w:t xml:space="preserve"> сифати лойи</w:t>
      </w:r>
      <w:r w:rsidR="00E81789" w:rsidRPr="00635471">
        <w:rPr>
          <w:highlight w:val="yellow"/>
          <w:lang w:val="uz-Cyrl-UZ"/>
        </w:rPr>
        <w:t>ҳ</w:t>
      </w:r>
      <w:r w:rsidR="00E81789" w:rsidRPr="00635471">
        <w:rPr>
          <w:highlight w:val="yellow"/>
        </w:rPr>
        <w:t xml:space="preserve">а </w:t>
      </w:r>
      <w:r w:rsidR="00E81789" w:rsidRPr="00635471">
        <w:rPr>
          <w:highlight w:val="yellow"/>
          <w:lang w:val="uz-Cyrl-UZ"/>
        </w:rPr>
        <w:t>ҳ</w:t>
      </w:r>
      <w:r w:rsidR="00E81789" w:rsidRPr="00635471">
        <w:rPr>
          <w:highlight w:val="yellow"/>
        </w:rPr>
        <w:t>ужжатларида к</w:t>
      </w:r>
      <w:r w:rsidR="00E81789" w:rsidRPr="00635471">
        <w:rPr>
          <w:highlight w:val="yellow"/>
          <w:lang w:val="uz-Cyrl-UZ"/>
        </w:rPr>
        <w:t>ў</w:t>
      </w:r>
      <w:r w:rsidR="00E81789" w:rsidRPr="00635471">
        <w:rPr>
          <w:highlight w:val="yellow"/>
        </w:rPr>
        <w:t>рсатилган спецификацияларга давлат стандартларига, техник шартларга мувофи</w:t>
      </w:r>
      <w:r w:rsidR="00E81789" w:rsidRPr="00635471">
        <w:rPr>
          <w:highlight w:val="yellow"/>
          <w:lang w:val="uz-Cyrl-UZ"/>
        </w:rPr>
        <w:t>қ</w:t>
      </w:r>
      <w:r w:rsidR="00E81789" w:rsidRPr="00635471">
        <w:rPr>
          <w:highlight w:val="yellow"/>
        </w:rPr>
        <w:t xml:space="preserve"> б</w:t>
      </w:r>
      <w:r w:rsidR="00E81789" w:rsidRPr="00635471">
        <w:rPr>
          <w:highlight w:val="yellow"/>
          <w:lang w:val="uz-Cyrl-UZ"/>
        </w:rPr>
        <w:t>ў</w:t>
      </w:r>
      <w:r w:rsidR="00E81789" w:rsidRPr="00635471">
        <w:rPr>
          <w:highlight w:val="yellow"/>
        </w:rPr>
        <w:t xml:space="preserve">лишини </w:t>
      </w:r>
      <w:r w:rsidR="00E81789" w:rsidRPr="00635471">
        <w:rPr>
          <w:highlight w:val="yellow"/>
          <w:lang w:val="uz-Cyrl-UZ"/>
        </w:rPr>
        <w:t>ҳ</w:t>
      </w:r>
      <w:r w:rsidR="00E81789" w:rsidRPr="00635471">
        <w:rPr>
          <w:highlight w:val="yellow"/>
        </w:rPr>
        <w:t>амда уларнинг сифатини тасди</w:t>
      </w:r>
      <w:r w:rsidR="00E81789" w:rsidRPr="00635471">
        <w:rPr>
          <w:highlight w:val="yellow"/>
          <w:lang w:val="uz-Cyrl-UZ"/>
        </w:rPr>
        <w:t>қ</w:t>
      </w:r>
      <w:r w:rsidR="00E81789" w:rsidRPr="00635471">
        <w:rPr>
          <w:highlight w:val="yellow"/>
        </w:rPr>
        <w:t>ловчи тегишли сертификатларга, техник паспортларга ёки бош</w:t>
      </w:r>
      <w:r w:rsidR="00E81789" w:rsidRPr="00635471">
        <w:rPr>
          <w:highlight w:val="yellow"/>
          <w:lang w:val="uz-Cyrl-UZ"/>
        </w:rPr>
        <w:t>қ</w:t>
      </w:r>
      <w:r w:rsidR="00E81789" w:rsidRPr="00635471">
        <w:rPr>
          <w:highlight w:val="yellow"/>
        </w:rPr>
        <w:t xml:space="preserve">а </w:t>
      </w:r>
      <w:r w:rsidR="00E81789" w:rsidRPr="00635471">
        <w:rPr>
          <w:highlight w:val="yellow"/>
          <w:lang w:val="uz-Cyrl-UZ"/>
        </w:rPr>
        <w:t>ҳ</w:t>
      </w:r>
      <w:r w:rsidR="00E81789" w:rsidRPr="00635471">
        <w:rPr>
          <w:highlight w:val="yellow"/>
        </w:rPr>
        <w:t>ужжатлар</w:t>
      </w:r>
      <w:r w:rsidR="00635471">
        <w:rPr>
          <w:highlight w:val="yellow"/>
          <w:lang w:val="uz-Cyrl-UZ"/>
        </w:rPr>
        <w:t xml:space="preserve"> (счёт-фактура накладная</w:t>
      </w:r>
      <w:proofErr w:type="gramStart"/>
      <w:r w:rsidR="00635471">
        <w:rPr>
          <w:highlight w:val="yellow"/>
          <w:lang w:val="uz-Cyrl-UZ"/>
        </w:rPr>
        <w:t>)</w:t>
      </w:r>
      <w:r w:rsidR="00E81789" w:rsidRPr="00635471">
        <w:rPr>
          <w:highlight w:val="yellow"/>
        </w:rPr>
        <w:t>г</w:t>
      </w:r>
      <w:proofErr w:type="gramEnd"/>
      <w:r w:rsidR="00E81789" w:rsidRPr="00635471">
        <w:rPr>
          <w:highlight w:val="yellow"/>
        </w:rPr>
        <w:t>а эга б</w:t>
      </w:r>
      <w:r w:rsidR="00E81789" w:rsidRPr="00635471">
        <w:rPr>
          <w:highlight w:val="yellow"/>
          <w:lang w:val="uz-Cyrl-UZ"/>
        </w:rPr>
        <w:t>ў</w:t>
      </w:r>
      <w:r w:rsidR="00E81789" w:rsidRPr="00635471">
        <w:rPr>
          <w:highlight w:val="yellow"/>
        </w:rPr>
        <w:t>лишини кафолатлайди</w:t>
      </w:r>
      <w:r w:rsidR="00E81789" w:rsidRPr="00E863F9">
        <w:t>.</w:t>
      </w:r>
    </w:p>
    <w:p w:rsidR="00E81789" w:rsidRPr="00E863F9" w:rsidRDefault="00E81789" w:rsidP="00E81789">
      <w:pPr>
        <w:ind w:firstLine="720"/>
        <w:jc w:val="both"/>
      </w:pPr>
      <w:r w:rsidRPr="00E863F9">
        <w:t>2</w:t>
      </w:r>
      <w:r w:rsidR="00633722">
        <w:rPr>
          <w:lang w:val="uz-Cyrl-UZ"/>
        </w:rPr>
        <w:t>9</w:t>
      </w:r>
      <w:r w:rsidRPr="00E863F9">
        <w:t>. Ало</w:t>
      </w:r>
      <w:r w:rsidRPr="00E863F9">
        <w:rPr>
          <w:lang w:val="uz-Cyrl-UZ"/>
        </w:rPr>
        <w:t>ҳ</w:t>
      </w:r>
      <w:r w:rsidRPr="00E863F9">
        <w:t>ида беркитилган конструкциялар ва беркитилган ишлар тайёр б</w:t>
      </w:r>
      <w:r w:rsidRPr="00E863F9">
        <w:rPr>
          <w:lang w:val="uz-Cyrl-UZ"/>
        </w:rPr>
        <w:t>ў</w:t>
      </w:r>
      <w:r w:rsidRPr="00E863F9">
        <w:t xml:space="preserve">лишига </w:t>
      </w:r>
      <w:r w:rsidRPr="00E863F9">
        <w:rPr>
          <w:lang w:val="uz-Cyrl-UZ"/>
        </w:rPr>
        <w:t>қ</w:t>
      </w:r>
      <w:r w:rsidRPr="00E863F9">
        <w:t xml:space="preserve">араб уларни </w:t>
      </w:r>
      <w:r w:rsidRPr="00E863F9">
        <w:rPr>
          <w:lang w:val="uz-Cyrl-UZ"/>
        </w:rPr>
        <w:t>қ</w:t>
      </w:r>
      <w:r w:rsidRPr="00E863F9">
        <w:t xml:space="preserve">абул </w:t>
      </w:r>
      <w:r w:rsidRPr="00E863F9">
        <w:rPr>
          <w:lang w:val="uz-Cyrl-UZ"/>
        </w:rPr>
        <w:t>қ</w:t>
      </w:r>
      <w:r w:rsidRPr="00E863F9">
        <w:t>илиш</w:t>
      </w:r>
      <w:r w:rsidRPr="00E863F9">
        <w:rPr>
          <w:lang w:val="uz-Cyrl-UZ"/>
        </w:rPr>
        <w:t xml:space="preserve">ни </w:t>
      </w:r>
      <w:r w:rsidRPr="00475900">
        <w:rPr>
          <w:lang w:val="uz-Cyrl-UZ"/>
        </w:rPr>
        <w:t xml:space="preserve">бошлашдан </w:t>
      </w:r>
      <w:r w:rsidR="002A3D9F" w:rsidRPr="00475900">
        <w:rPr>
          <w:lang w:val="uz-Cyrl-UZ"/>
        </w:rPr>
        <w:t>3</w:t>
      </w:r>
      <w:r w:rsidR="00574270" w:rsidRPr="00475900">
        <w:t xml:space="preserve"> </w:t>
      </w:r>
      <w:r w:rsidRPr="00475900">
        <w:t>кун</w:t>
      </w:r>
      <w:r w:rsidRPr="00E863F9">
        <w:t xml:space="preserve"> олдин Пудратчи Буюртмачини ва </w:t>
      </w:r>
      <w:r w:rsidR="00635471" w:rsidRPr="000747C8">
        <w:rPr>
          <w:b/>
          <w:highlight w:val="yellow"/>
          <w:lang w:val="uz-Cyrl-UZ"/>
        </w:rPr>
        <w:t>Ҳудудий ҳокимлик вакили</w:t>
      </w:r>
      <w:r w:rsidRPr="000747C8">
        <w:rPr>
          <w:b/>
          <w:highlight w:val="yellow"/>
        </w:rPr>
        <w:t>ни</w:t>
      </w:r>
      <w:r w:rsidRPr="00E863F9">
        <w:t xml:space="preserve"> ёзма равишда хабардор </w:t>
      </w:r>
      <w:r w:rsidRPr="00E863F9">
        <w:rPr>
          <w:lang w:val="uz-Cyrl-UZ"/>
        </w:rPr>
        <w:t>қ</w:t>
      </w:r>
      <w:r w:rsidRPr="00E863F9">
        <w:t>илади.</w:t>
      </w:r>
    </w:p>
    <w:p w:rsidR="00E81789" w:rsidRPr="00E863F9" w:rsidRDefault="00633722" w:rsidP="00E81789">
      <w:pPr>
        <w:ind w:firstLine="720"/>
        <w:jc w:val="both"/>
      </w:pPr>
      <w:r>
        <w:rPr>
          <w:lang w:val="uz-Cyrl-UZ"/>
        </w:rPr>
        <w:t>30</w:t>
      </w:r>
      <w:r w:rsidR="00E81789" w:rsidRPr="00E863F9">
        <w:t xml:space="preserve">. </w:t>
      </w:r>
      <w:r w:rsidR="00E81789" w:rsidRPr="00E863F9">
        <w:rPr>
          <w:lang w:val="uz-Cyrl-UZ"/>
        </w:rPr>
        <w:t>Қ</w:t>
      </w:r>
      <w:r w:rsidR="00E81789" w:rsidRPr="00E863F9">
        <w:t xml:space="preserve">абул </w:t>
      </w:r>
      <w:r w:rsidR="00E81789" w:rsidRPr="00E863F9">
        <w:rPr>
          <w:lang w:val="uz-Cyrl-UZ"/>
        </w:rPr>
        <w:t>қ</w:t>
      </w:r>
      <w:r w:rsidR="00E81789" w:rsidRPr="00E863F9">
        <w:t>илинадиган конструкциялар ва ишларнинг тайёрлиги Буюртмачи ва Пудратчи томонидан маъсул конструкцияларни орали</w:t>
      </w:r>
      <w:r w:rsidR="00E81789" w:rsidRPr="00E863F9">
        <w:rPr>
          <w:lang w:val="uz-Cyrl-UZ"/>
        </w:rPr>
        <w:t>қ</w:t>
      </w:r>
      <w:r w:rsidR="007A722D" w:rsidRPr="00E863F9">
        <w:rPr>
          <w:lang w:val="uz-Cyrl-UZ"/>
        </w:rPr>
        <w:t xml:space="preserve"> </w:t>
      </w:r>
      <w:r w:rsidR="00E81789" w:rsidRPr="00E863F9">
        <w:rPr>
          <w:lang w:val="uz-Cyrl-UZ"/>
        </w:rPr>
        <w:t>қ</w:t>
      </w:r>
      <w:r w:rsidR="00E81789" w:rsidRPr="00E863F9">
        <w:t xml:space="preserve">абул </w:t>
      </w:r>
      <w:r w:rsidR="00E81789" w:rsidRPr="00E863F9">
        <w:rPr>
          <w:lang w:val="uz-Cyrl-UZ"/>
        </w:rPr>
        <w:t>қ</w:t>
      </w:r>
      <w:r w:rsidR="00E81789" w:rsidRPr="00E863F9">
        <w:t xml:space="preserve">илиш далолатномалари </w:t>
      </w:r>
      <w:r w:rsidR="00E81789" w:rsidRPr="00E863F9">
        <w:rPr>
          <w:lang w:val="uz-Cyrl-UZ"/>
        </w:rPr>
        <w:t>ҳ</w:t>
      </w:r>
      <w:r w:rsidR="00E81789" w:rsidRPr="00E863F9">
        <w:t xml:space="preserve">амда уларнинг </w:t>
      </w:r>
      <w:r w:rsidR="00635471" w:rsidRPr="000747C8">
        <w:rPr>
          <w:b/>
          <w:highlight w:val="yellow"/>
          <w:lang w:val="uz-Cyrl-UZ"/>
        </w:rPr>
        <w:t>Ҳудудий ҳокимлик вакили</w:t>
      </w:r>
      <w:r w:rsidR="00635471">
        <w:rPr>
          <w:b/>
          <w:lang w:val="uz-Cyrl-UZ"/>
        </w:rPr>
        <w:t xml:space="preserve"> </w:t>
      </w:r>
      <w:r w:rsidR="00E81789" w:rsidRPr="00E863F9">
        <w:t>билан келишган шартларида беркитиладиган ишлар текшируви далолатномалари билан тасди</w:t>
      </w:r>
      <w:r w:rsidR="00E81789" w:rsidRPr="00E863F9">
        <w:rPr>
          <w:lang w:val="uz-Cyrl-UZ"/>
        </w:rPr>
        <w:t>қ</w:t>
      </w:r>
      <w:r w:rsidR="00E81789" w:rsidRPr="00E863F9">
        <w:t>ланади.</w:t>
      </w:r>
    </w:p>
    <w:p w:rsidR="00E81789" w:rsidRPr="00E863F9" w:rsidRDefault="00E81789" w:rsidP="00E81789">
      <w:pPr>
        <w:ind w:firstLine="720"/>
        <w:jc w:val="both"/>
      </w:pPr>
      <w:r w:rsidRPr="00E863F9">
        <w:t>3</w:t>
      </w:r>
      <w:r w:rsidR="00633722">
        <w:rPr>
          <w:lang w:val="uz-Cyrl-UZ"/>
        </w:rPr>
        <w:t>1</w:t>
      </w:r>
      <w:r w:rsidRPr="00E863F9">
        <w:t xml:space="preserve">. Пудратчи Буюртмачининг ишларни бажариш дафтарига киритилган ёзма рухсатномасидан </w:t>
      </w:r>
      <w:r w:rsidR="007A722D" w:rsidRPr="00E863F9">
        <w:rPr>
          <w:lang w:val="uz-Cyrl-UZ"/>
        </w:rPr>
        <w:t>сўнг,</w:t>
      </w:r>
      <w:r w:rsidRPr="00E863F9">
        <w:t xml:space="preserve"> кейинг</w:t>
      </w:r>
      <w:r w:rsidRPr="00E863F9">
        <w:rPr>
          <w:lang w:val="uz-Cyrl-UZ"/>
        </w:rPr>
        <w:t>и</w:t>
      </w:r>
      <w:r w:rsidRPr="00E863F9">
        <w:t xml:space="preserve"> ишларни бажаришга киришади.</w:t>
      </w:r>
    </w:p>
    <w:p w:rsidR="00E81789" w:rsidRPr="00E863F9" w:rsidRDefault="00E81789" w:rsidP="00E81789">
      <w:pPr>
        <w:ind w:firstLine="720"/>
        <w:jc w:val="both"/>
      </w:pPr>
      <w:r w:rsidRPr="00E863F9">
        <w:t>3</w:t>
      </w:r>
      <w:r w:rsidR="00633722">
        <w:rPr>
          <w:lang w:val="uz-Cyrl-UZ"/>
        </w:rPr>
        <w:t>2</w:t>
      </w:r>
      <w:r w:rsidRPr="00E863F9">
        <w:t>. Агар бер</w:t>
      </w:r>
      <w:r w:rsidRPr="00E863F9">
        <w:rPr>
          <w:lang w:val="uz-Cyrl-UZ"/>
        </w:rPr>
        <w:t>к</w:t>
      </w:r>
      <w:r w:rsidRPr="00E863F9">
        <w:t>и</w:t>
      </w:r>
      <w:r w:rsidRPr="00E863F9">
        <w:rPr>
          <w:lang w:val="uz-Cyrl-UZ"/>
        </w:rPr>
        <w:t>т</w:t>
      </w:r>
      <w:r w:rsidRPr="00E863F9">
        <w:t>иладиган ишлар Буюртмачининг тасди</w:t>
      </w:r>
      <w:r w:rsidRPr="00E863F9">
        <w:rPr>
          <w:lang w:val="uz-Cyrl-UZ"/>
        </w:rPr>
        <w:t>ғ</w:t>
      </w:r>
      <w:r w:rsidRPr="00E863F9">
        <w:t>исиз бажарилган б</w:t>
      </w:r>
      <w:r w:rsidRPr="00E863F9">
        <w:rPr>
          <w:lang w:val="uz-Cyrl-UZ"/>
        </w:rPr>
        <w:t>ў</w:t>
      </w:r>
      <w:r w:rsidRPr="00E863F9">
        <w:t xml:space="preserve">лса ёки у бу </w:t>
      </w:r>
      <w:r w:rsidRPr="00E863F9">
        <w:rPr>
          <w:lang w:val="uz-Cyrl-UZ"/>
        </w:rPr>
        <w:t>ҳ</w:t>
      </w:r>
      <w:r w:rsidRPr="00E863F9">
        <w:t>а</w:t>
      </w:r>
      <w:r w:rsidRPr="00E863F9">
        <w:rPr>
          <w:lang w:val="uz-Cyrl-UZ"/>
        </w:rPr>
        <w:t>қ</w:t>
      </w:r>
      <w:r w:rsidRPr="00E863F9">
        <w:t xml:space="preserve">да хабардор </w:t>
      </w:r>
      <w:r w:rsidRPr="00E863F9">
        <w:rPr>
          <w:lang w:val="uz-Cyrl-UZ"/>
        </w:rPr>
        <w:t>қ</w:t>
      </w:r>
      <w:r w:rsidRPr="00E863F9">
        <w:t>илинмаган б</w:t>
      </w:r>
      <w:r w:rsidRPr="00E863F9">
        <w:rPr>
          <w:lang w:val="uz-Cyrl-UZ"/>
        </w:rPr>
        <w:t>ў</w:t>
      </w:r>
      <w:r w:rsidRPr="00E863F9">
        <w:t xml:space="preserve">лса ёки кечикиб хабардор </w:t>
      </w:r>
      <w:r w:rsidRPr="00E863F9">
        <w:rPr>
          <w:lang w:val="uz-Cyrl-UZ"/>
        </w:rPr>
        <w:t>қ</w:t>
      </w:r>
      <w:r w:rsidRPr="00E863F9">
        <w:t>илинган б</w:t>
      </w:r>
      <w:r w:rsidRPr="00E863F9">
        <w:rPr>
          <w:lang w:val="uz-Cyrl-UZ"/>
        </w:rPr>
        <w:t>ў</w:t>
      </w:r>
      <w:r w:rsidRPr="00E863F9">
        <w:t xml:space="preserve">лса, у </w:t>
      </w:r>
      <w:r w:rsidRPr="00E863F9">
        <w:rPr>
          <w:lang w:val="uz-Cyrl-UZ"/>
        </w:rPr>
        <w:t>ҳ</w:t>
      </w:r>
      <w:r w:rsidRPr="00E863F9">
        <w:t>олда унинг талаби б</w:t>
      </w:r>
      <w:r w:rsidRPr="00E863F9">
        <w:rPr>
          <w:lang w:val="uz-Cyrl-UZ"/>
        </w:rPr>
        <w:t>ў</w:t>
      </w:r>
      <w:r w:rsidRPr="00E863F9">
        <w:t>йича Пудратчи Буюртмачининг к</w:t>
      </w:r>
      <w:r w:rsidRPr="00E863F9">
        <w:rPr>
          <w:lang w:val="uz-Cyrl-UZ"/>
        </w:rPr>
        <w:t>ў</w:t>
      </w:r>
      <w:r w:rsidRPr="00E863F9">
        <w:t>рсатмасига мувофи</w:t>
      </w:r>
      <w:r w:rsidRPr="00E863F9">
        <w:rPr>
          <w:lang w:val="uz-Cyrl-UZ"/>
        </w:rPr>
        <w:t>қ</w:t>
      </w:r>
      <w:r w:rsidRPr="00E863F9">
        <w:t xml:space="preserve"> беркитиладиган ишларнинг исталган </w:t>
      </w:r>
      <w:r w:rsidRPr="00E863F9">
        <w:rPr>
          <w:lang w:val="uz-Cyrl-UZ"/>
        </w:rPr>
        <w:t>қ</w:t>
      </w:r>
      <w:r w:rsidRPr="00E863F9">
        <w:t xml:space="preserve">исмини </w:t>
      </w:r>
      <w:r w:rsidRPr="00E863F9">
        <w:rPr>
          <w:lang w:val="uz-Cyrl-UZ"/>
        </w:rPr>
        <w:t>ў</w:t>
      </w:r>
      <w:r w:rsidRPr="00E863F9">
        <w:t xml:space="preserve">з </w:t>
      </w:r>
      <w:r w:rsidRPr="00E863F9">
        <w:rPr>
          <w:lang w:val="uz-Cyrl-UZ"/>
        </w:rPr>
        <w:t>ҳ</w:t>
      </w:r>
      <w:r w:rsidRPr="00E863F9">
        <w:t>исобидан очишга, с</w:t>
      </w:r>
      <w:r w:rsidRPr="00E863F9">
        <w:rPr>
          <w:lang w:val="uz-Cyrl-UZ"/>
        </w:rPr>
        <w:t>ў</w:t>
      </w:r>
      <w:r w:rsidRPr="00E863F9">
        <w:t>нгра эса уни тиклашга мажбурдир.</w:t>
      </w:r>
    </w:p>
    <w:p w:rsidR="00E81789" w:rsidRPr="00E863F9" w:rsidRDefault="00E81789" w:rsidP="00E81789">
      <w:pPr>
        <w:ind w:firstLine="720"/>
        <w:jc w:val="both"/>
      </w:pPr>
      <w:r w:rsidRPr="00E863F9">
        <w:t>Пудратчи Буюртмачининг манфаатлар</w:t>
      </w:r>
      <w:r w:rsidR="007A722D" w:rsidRPr="00E863F9">
        <w:rPr>
          <w:lang w:val="uz-Cyrl-UZ"/>
        </w:rPr>
        <w:t>и</w:t>
      </w:r>
      <w:r w:rsidRPr="00E863F9">
        <w:t xml:space="preserve">га жиддий таъсир </w:t>
      </w:r>
      <w:r w:rsidRPr="00E863F9">
        <w:rPr>
          <w:lang w:val="uz-Cyrl-UZ"/>
        </w:rPr>
        <w:t>қ</w:t>
      </w:r>
      <w:r w:rsidRPr="00E863F9">
        <w:t xml:space="preserve">илмайдиган иш </w:t>
      </w:r>
      <w:r w:rsidRPr="00E863F9">
        <w:rPr>
          <w:lang w:val="uz-Cyrl-UZ"/>
        </w:rPr>
        <w:t>ҳ</w:t>
      </w:r>
      <w:r w:rsidRPr="00E863F9">
        <w:t>ужжатла</w:t>
      </w:r>
      <w:r w:rsidRPr="00E863F9">
        <w:rPr>
          <w:lang w:val="uz-Cyrl-UZ"/>
        </w:rPr>
        <w:t>р</w:t>
      </w:r>
      <w:r w:rsidRPr="00E863F9">
        <w:t>идан майда четга чи</w:t>
      </w:r>
      <w:r w:rsidRPr="00E863F9">
        <w:rPr>
          <w:lang w:val="uz-Cyrl-UZ"/>
        </w:rPr>
        <w:t>қ</w:t>
      </w:r>
      <w:r w:rsidRPr="00E863F9">
        <w:t>ишларни Буюртмачининг розилигисиз а</w:t>
      </w:r>
      <w:r w:rsidRPr="00E863F9">
        <w:rPr>
          <w:lang w:val="uz-Cyrl-UZ"/>
        </w:rPr>
        <w:t>м</w:t>
      </w:r>
      <w:r w:rsidRPr="00E863F9">
        <w:t xml:space="preserve">алга оширса, у агар буларнинг </w:t>
      </w:r>
      <w:r w:rsidRPr="00E863F9">
        <w:rPr>
          <w:lang w:val="uz-Cyrl-UZ"/>
        </w:rPr>
        <w:t>қ</w:t>
      </w:r>
      <w:r w:rsidRPr="00E863F9">
        <w:t xml:space="preserve">урилиш сифатига таъсир этмаганлигини исоблатса жавобгар </w:t>
      </w:r>
      <w:r w:rsidRPr="00E863F9">
        <w:rPr>
          <w:lang w:val="uz-Cyrl-UZ"/>
        </w:rPr>
        <w:t>ҳ</w:t>
      </w:r>
      <w:r w:rsidRPr="00E863F9">
        <w:t>исобланмайди.</w:t>
      </w:r>
    </w:p>
    <w:p w:rsidR="00E81789" w:rsidRPr="00E863F9" w:rsidRDefault="00E81789" w:rsidP="00E81789">
      <w:pPr>
        <w:ind w:firstLine="720"/>
        <w:jc w:val="both"/>
      </w:pPr>
      <w:r w:rsidRPr="00E863F9">
        <w:t>3</w:t>
      </w:r>
      <w:r w:rsidR="00633722">
        <w:rPr>
          <w:lang w:val="uz-Cyrl-UZ"/>
        </w:rPr>
        <w:t>3</w:t>
      </w:r>
      <w:r w:rsidRPr="00E863F9">
        <w:t>. Агар Буюртмачи Пудратчи ва (ёки) унинг субпудратчилари томонидан ишларнинг сифатсиз бажарилганлигини ани</w:t>
      </w:r>
      <w:r w:rsidRPr="00E863F9">
        <w:rPr>
          <w:lang w:val="uz-Cyrl-UZ"/>
        </w:rPr>
        <w:t>қ</w:t>
      </w:r>
      <w:r w:rsidRPr="00E863F9">
        <w:t>ласа</w:t>
      </w:r>
      <w:r w:rsidR="00FB00E5">
        <w:rPr>
          <w:lang w:val="uz-Cyrl-UZ"/>
        </w:rPr>
        <w:t>,</w:t>
      </w:r>
      <w:r w:rsidRPr="00E863F9">
        <w:t xml:space="preserve"> у </w:t>
      </w:r>
      <w:r w:rsidRPr="00E863F9">
        <w:rPr>
          <w:lang w:val="uz-Cyrl-UZ"/>
        </w:rPr>
        <w:t>ҳ</w:t>
      </w:r>
      <w:r w:rsidRPr="00E863F9">
        <w:t xml:space="preserve">олда Пудратчи </w:t>
      </w:r>
      <w:r w:rsidRPr="00E863F9">
        <w:rPr>
          <w:lang w:val="uz-Cyrl-UZ"/>
        </w:rPr>
        <w:t>ў</w:t>
      </w:r>
      <w:r w:rsidRPr="00E863F9">
        <w:t xml:space="preserve">з кучлари билан ва </w:t>
      </w:r>
      <w:r w:rsidRPr="00E863F9">
        <w:rPr>
          <w:lang w:val="uz-Cyrl-UZ"/>
        </w:rPr>
        <w:t>қ</w:t>
      </w:r>
      <w:r w:rsidRPr="00E863F9">
        <w:t xml:space="preserve">урилиш </w:t>
      </w:r>
      <w:r w:rsidRPr="00E863F9">
        <w:rPr>
          <w:lang w:val="uz-Cyrl-UZ"/>
        </w:rPr>
        <w:t>қ</w:t>
      </w:r>
      <w:r w:rsidRPr="00E863F9">
        <w:t>ийматини к</w:t>
      </w:r>
      <w:r w:rsidRPr="00E863F9">
        <w:rPr>
          <w:lang w:val="uz-Cyrl-UZ"/>
        </w:rPr>
        <w:t>ў</w:t>
      </w:r>
      <w:r w:rsidRPr="00E863F9">
        <w:t>пайтирмасдан ушбу ишларни уларнинг зарур сифатини таъминлаш учун кел</w:t>
      </w:r>
      <w:r w:rsidR="00FB00E5">
        <w:rPr>
          <w:lang w:val="uz-Cyrl-UZ"/>
        </w:rPr>
        <w:t>и</w:t>
      </w:r>
      <w:r w:rsidRPr="00E863F9">
        <w:t xml:space="preserve">шилган муддатда </w:t>
      </w:r>
      <w:r w:rsidRPr="00E863F9">
        <w:rPr>
          <w:lang w:val="uz-Cyrl-UZ"/>
        </w:rPr>
        <w:t>қ</w:t>
      </w:r>
      <w:r w:rsidRPr="00E863F9">
        <w:t>айта бажаришга мажбурдир, ушбу шартнома 3</w:t>
      </w:r>
      <w:r w:rsidRPr="00E863F9">
        <w:rPr>
          <w:lang w:val="uz-Cyrl-UZ"/>
        </w:rPr>
        <w:t>5</w:t>
      </w:r>
      <w:r w:rsidRPr="00E863F9">
        <w:t xml:space="preserve"> бандининг иккинчи хат бошида к</w:t>
      </w:r>
      <w:r w:rsidRPr="00E863F9">
        <w:rPr>
          <w:lang w:val="uz-Cyrl-UZ"/>
        </w:rPr>
        <w:t>ў</w:t>
      </w:r>
      <w:r w:rsidRPr="00E863F9">
        <w:t xml:space="preserve">рсатилган </w:t>
      </w:r>
      <w:r w:rsidRPr="00E863F9">
        <w:rPr>
          <w:lang w:val="uz-Cyrl-UZ"/>
        </w:rPr>
        <w:t>ҳ</w:t>
      </w:r>
      <w:r w:rsidRPr="00E863F9">
        <w:t>оллар бундан мустасно.</w:t>
      </w:r>
    </w:p>
    <w:p w:rsidR="00E81789" w:rsidRPr="00E863F9" w:rsidRDefault="00E81789" w:rsidP="00E81789">
      <w:pPr>
        <w:ind w:firstLine="720"/>
        <w:jc w:val="both"/>
      </w:pPr>
      <w:r w:rsidRPr="00E863F9">
        <w:t>Агар Пудратчи сифатсиз бажарилган ишларни кел</w:t>
      </w:r>
      <w:r w:rsidRPr="00E863F9">
        <w:rPr>
          <w:lang w:val="uz-Cyrl-UZ"/>
        </w:rPr>
        <w:t>и</w:t>
      </w:r>
      <w:r w:rsidRPr="00E863F9">
        <w:t>шилган муддатда тузата олмаса, Пудратчи уларни тузатишнинг кечикиши о</w:t>
      </w:r>
      <w:r w:rsidRPr="00E863F9">
        <w:rPr>
          <w:lang w:val="uz-Cyrl-UZ"/>
        </w:rPr>
        <w:t>қ</w:t>
      </w:r>
      <w:r w:rsidRPr="00E863F9">
        <w:t>ибатида етказилган зарарларни Буюртмачига т</w:t>
      </w:r>
      <w:r w:rsidRPr="00E863F9">
        <w:rPr>
          <w:lang w:val="uz-Cyrl-UZ"/>
        </w:rPr>
        <w:t>ў</w:t>
      </w:r>
      <w:r w:rsidRPr="00E863F9">
        <w:t>лайди.</w:t>
      </w:r>
    </w:p>
    <w:p w:rsidR="00E81789" w:rsidRPr="00E863F9" w:rsidRDefault="00E81789" w:rsidP="00E81789">
      <w:pPr>
        <w:ind w:firstLine="720"/>
        <w:jc w:val="both"/>
      </w:pPr>
      <w:r w:rsidRPr="00E863F9">
        <w:t>3</w:t>
      </w:r>
      <w:r w:rsidR="00633722">
        <w:rPr>
          <w:lang w:val="uz-Cyrl-UZ"/>
        </w:rPr>
        <w:t>4</w:t>
      </w:r>
      <w:r w:rsidRPr="00E863F9">
        <w:t xml:space="preserve">. Пудратчи </w:t>
      </w:r>
      <w:r w:rsidRPr="00E863F9">
        <w:rPr>
          <w:lang w:val="uz-Cyrl-UZ"/>
        </w:rPr>
        <w:t>қ</w:t>
      </w:r>
      <w:r w:rsidRPr="00E863F9">
        <w:t>урилиш майдонини ва унга туташ к</w:t>
      </w:r>
      <w:r w:rsidRPr="00E863F9">
        <w:rPr>
          <w:lang w:val="uz-Cyrl-UZ"/>
        </w:rPr>
        <w:t>ў</w:t>
      </w:r>
      <w:r w:rsidRPr="00E863F9">
        <w:t>ча полосасини, шу жумладан й</w:t>
      </w:r>
      <w:r w:rsidRPr="00E863F9">
        <w:rPr>
          <w:lang w:val="uz-Cyrl-UZ"/>
        </w:rPr>
        <w:t>ў</w:t>
      </w:r>
      <w:r w:rsidRPr="00E863F9">
        <w:t>л участкалари ва й</w:t>
      </w:r>
      <w:r w:rsidRPr="00E863F9">
        <w:rPr>
          <w:lang w:val="uz-Cyrl-UZ"/>
        </w:rPr>
        <w:t>ў</w:t>
      </w:r>
      <w:r w:rsidRPr="00E863F9">
        <w:t>лакларини супур</w:t>
      </w:r>
      <w:r w:rsidRPr="00E863F9">
        <w:rPr>
          <w:lang w:val="uz-Cyrl-UZ"/>
        </w:rPr>
        <w:t>и</w:t>
      </w:r>
      <w:r w:rsidRPr="00E863F9">
        <w:t>б-сидиради ва озода са</w:t>
      </w:r>
      <w:r w:rsidRPr="00E863F9">
        <w:rPr>
          <w:lang w:val="uz-Cyrl-UZ"/>
        </w:rPr>
        <w:t>қ</w:t>
      </w:r>
      <w:r w:rsidRPr="00E863F9">
        <w:t xml:space="preserve">лайди, </w:t>
      </w:r>
      <w:r w:rsidRPr="00E863F9">
        <w:rPr>
          <w:lang w:val="uz-Cyrl-UZ"/>
        </w:rPr>
        <w:t>қ</w:t>
      </w:r>
      <w:r w:rsidRPr="00E863F9">
        <w:t xml:space="preserve">урилиш даврида майдонда </w:t>
      </w:r>
      <w:r w:rsidRPr="00E863F9">
        <w:rPr>
          <w:lang w:val="uz-Cyrl-UZ"/>
        </w:rPr>
        <w:t>қ</w:t>
      </w:r>
      <w:r w:rsidRPr="00E863F9">
        <w:t>урилиш ахлатини Буюртмачи томонидан к</w:t>
      </w:r>
      <w:r w:rsidRPr="00E863F9">
        <w:rPr>
          <w:lang w:val="uz-Cyrl-UZ"/>
        </w:rPr>
        <w:t>ў</w:t>
      </w:r>
      <w:r w:rsidRPr="00E863F9">
        <w:t>рсатилган жой</w:t>
      </w:r>
      <w:r w:rsidRPr="00E863F9">
        <w:rPr>
          <w:lang w:val="uz-Cyrl-UZ"/>
        </w:rPr>
        <w:t>г</w:t>
      </w:r>
      <w:r w:rsidRPr="00E863F9">
        <w:t>а чи</w:t>
      </w:r>
      <w:r w:rsidRPr="00E863F9">
        <w:rPr>
          <w:lang w:val="uz-Cyrl-UZ"/>
        </w:rPr>
        <w:t>қ</w:t>
      </w:r>
      <w:r w:rsidRPr="00E863F9">
        <w:t>ариб ташлайди.</w:t>
      </w:r>
    </w:p>
    <w:p w:rsidR="00E81789" w:rsidRPr="00E863F9" w:rsidRDefault="00E81789" w:rsidP="00E81789">
      <w:pPr>
        <w:ind w:firstLine="720"/>
        <w:jc w:val="both"/>
      </w:pPr>
      <w:r w:rsidRPr="00E863F9">
        <w:t>3</w:t>
      </w:r>
      <w:r w:rsidR="00633722">
        <w:rPr>
          <w:lang w:val="uz-Cyrl-UZ"/>
        </w:rPr>
        <w:t>5</w:t>
      </w:r>
      <w:r w:rsidRPr="00E863F9">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863F9">
        <w:rPr>
          <w:lang w:val="uz-Cyrl-UZ"/>
        </w:rPr>
        <w:t>ў</w:t>
      </w:r>
      <w:r w:rsidRPr="00E863F9">
        <w:t>заро муносабатларида а</w:t>
      </w:r>
      <w:r w:rsidRPr="00E863F9">
        <w:rPr>
          <w:lang w:val="uz-Cyrl-UZ"/>
        </w:rPr>
        <w:t>ҳ</w:t>
      </w:r>
      <w:r w:rsidRPr="00E863F9">
        <w:t>амиятга эга б</w:t>
      </w:r>
      <w:r w:rsidRPr="00E863F9">
        <w:rPr>
          <w:lang w:val="uz-Cyrl-UZ"/>
        </w:rPr>
        <w:t>ў</w:t>
      </w:r>
      <w:r w:rsidRPr="00E863F9">
        <w:t xml:space="preserve">лган </w:t>
      </w:r>
      <w:r w:rsidRPr="00E863F9">
        <w:rPr>
          <w:lang w:val="uz-Cyrl-UZ"/>
        </w:rPr>
        <w:t>ҳ</w:t>
      </w:r>
      <w:r w:rsidRPr="00E863F9">
        <w:t>олатлар (ишларнинг бошланиши ва тамом б</w:t>
      </w:r>
      <w:r w:rsidRPr="00E863F9">
        <w:rPr>
          <w:lang w:val="uz-Cyrl-UZ"/>
        </w:rPr>
        <w:t>ў</w:t>
      </w:r>
      <w:r w:rsidRPr="00E863F9">
        <w:t>лиши санаси, материаллар, асбоб-ускуналар берилиши, хизматлар к</w:t>
      </w:r>
      <w:r w:rsidRPr="00E863F9">
        <w:rPr>
          <w:lang w:val="uz-Cyrl-UZ"/>
        </w:rPr>
        <w:t>ў</w:t>
      </w:r>
      <w:r w:rsidRPr="00E863F9">
        <w:t xml:space="preserve">рсатилиши санаси, ишларнинг </w:t>
      </w:r>
      <w:r w:rsidRPr="00E863F9">
        <w:rPr>
          <w:lang w:val="uz-Cyrl-UZ"/>
        </w:rPr>
        <w:t>қ</w:t>
      </w:r>
      <w:r w:rsidRPr="00E863F9">
        <w:t xml:space="preserve">абул </w:t>
      </w:r>
      <w:r w:rsidRPr="00E863F9">
        <w:rPr>
          <w:lang w:val="uz-Cyrl-UZ"/>
        </w:rPr>
        <w:t>қ</w:t>
      </w:r>
      <w:r w:rsidRPr="00E863F9">
        <w:t>илиб олиниши</w:t>
      </w:r>
      <w:r w:rsidR="00FB00E5">
        <w:rPr>
          <w:lang w:val="uz-Cyrl-UZ"/>
        </w:rPr>
        <w:t>,</w:t>
      </w:r>
      <w:r w:rsidRPr="00E863F9">
        <w:t xml:space="preserve"> </w:t>
      </w:r>
      <w:r w:rsidRPr="00E863F9">
        <w:rPr>
          <w:lang w:val="uz-Cyrl-UZ"/>
        </w:rPr>
        <w:t>ў</w:t>
      </w:r>
      <w:r w:rsidRPr="00E863F9">
        <w:t xml:space="preserve">тказилган синовлар, материаллар </w:t>
      </w:r>
      <w:r w:rsidRPr="00E863F9">
        <w:rPr>
          <w:lang w:val="uz-Cyrl-UZ"/>
        </w:rPr>
        <w:t>ў</w:t>
      </w:r>
      <w:r w:rsidRPr="00E863F9">
        <w:t>з ва</w:t>
      </w:r>
      <w:r w:rsidRPr="00E863F9">
        <w:rPr>
          <w:lang w:val="uz-Cyrl-UZ"/>
        </w:rPr>
        <w:t>қ</w:t>
      </w:r>
      <w:r w:rsidR="007A722D" w:rsidRPr="00E863F9">
        <w:t>тида етказиб берилмас</w:t>
      </w:r>
      <w:r w:rsidRPr="00E863F9">
        <w:t xml:space="preserve">лиги билан </w:t>
      </w:r>
      <w:proofErr w:type="gramStart"/>
      <w:r w:rsidRPr="00E863F9">
        <w:t>бо</w:t>
      </w:r>
      <w:r w:rsidRPr="00E863F9">
        <w:rPr>
          <w:lang w:val="uz-Cyrl-UZ"/>
        </w:rPr>
        <w:t>ғ</w:t>
      </w:r>
      <w:r w:rsidRPr="00E863F9">
        <w:t>ли</w:t>
      </w:r>
      <w:proofErr w:type="gramEnd"/>
      <w:r w:rsidRPr="00E863F9">
        <w:rPr>
          <w:lang w:val="uz-Cyrl-UZ"/>
        </w:rPr>
        <w:t>қ</w:t>
      </w:r>
      <w:r w:rsidRPr="00E863F9">
        <w:t xml:space="preserve"> т</w:t>
      </w:r>
      <w:r w:rsidRPr="00E863F9">
        <w:rPr>
          <w:lang w:val="uz-Cyrl-UZ"/>
        </w:rPr>
        <w:t>ў</w:t>
      </w:r>
      <w:r w:rsidRPr="00E863F9">
        <w:t xml:space="preserve">хтаб </w:t>
      </w:r>
      <w:r w:rsidRPr="00E863F9">
        <w:rPr>
          <w:lang w:val="uz-Cyrl-UZ"/>
        </w:rPr>
        <w:t>қ</w:t>
      </w:r>
      <w:r w:rsidRPr="00E863F9">
        <w:t xml:space="preserve">олишлар, </w:t>
      </w:r>
      <w:r w:rsidRPr="00E863F9">
        <w:rPr>
          <w:lang w:val="uz-Cyrl-UZ"/>
        </w:rPr>
        <w:t>қ</w:t>
      </w:r>
      <w:r w:rsidRPr="00E863F9">
        <w:t xml:space="preserve">урилиш техникасининг </w:t>
      </w:r>
      <w:r w:rsidRPr="00E863F9">
        <w:lastRenderedPageBreak/>
        <w:t>ишдан чи</w:t>
      </w:r>
      <w:r w:rsidRPr="00E863F9">
        <w:rPr>
          <w:lang w:val="uz-Cyrl-UZ"/>
        </w:rPr>
        <w:t>қ</w:t>
      </w:r>
      <w:r w:rsidRPr="00E863F9">
        <w:t>иши т</w:t>
      </w:r>
      <w:r w:rsidRPr="00E863F9">
        <w:rPr>
          <w:lang w:val="uz-Cyrl-UZ"/>
        </w:rPr>
        <w:t>ўғ</w:t>
      </w:r>
      <w:r w:rsidRPr="00E863F9">
        <w:t xml:space="preserve">рисидаги маълумотлар, шунингдек </w:t>
      </w:r>
      <w:r w:rsidRPr="00E863F9">
        <w:rPr>
          <w:lang w:val="uz-Cyrl-UZ"/>
        </w:rPr>
        <w:t>қ</w:t>
      </w:r>
      <w:r w:rsidRPr="00E863F9">
        <w:t xml:space="preserve">урилишни тугаллашни узил-кесил муддатига </w:t>
      </w:r>
      <w:proofErr w:type="gramStart"/>
      <w:r w:rsidRPr="00E863F9">
        <w:t xml:space="preserve">таъсир </w:t>
      </w:r>
      <w:r w:rsidRPr="00E863F9">
        <w:rPr>
          <w:lang w:val="uz-Cyrl-UZ"/>
        </w:rPr>
        <w:t>қ</w:t>
      </w:r>
      <w:r w:rsidRPr="00E863F9">
        <w:t>илиши мумкин б</w:t>
      </w:r>
      <w:r w:rsidRPr="00E863F9">
        <w:rPr>
          <w:lang w:val="uz-Cyrl-UZ"/>
        </w:rPr>
        <w:t>ў</w:t>
      </w:r>
      <w:r w:rsidRPr="00E863F9">
        <w:t>лган барча маъ</w:t>
      </w:r>
      <w:r w:rsidRPr="00E863F9">
        <w:rPr>
          <w:lang w:val="uz-Cyrl-UZ"/>
        </w:rPr>
        <w:t>лум</w:t>
      </w:r>
      <w:r w:rsidRPr="00E863F9">
        <w:t>отлар) акс эттирилади.</w:t>
      </w:r>
      <w:proofErr w:type="gramEnd"/>
    </w:p>
    <w:p w:rsidR="00E81789" w:rsidRPr="00E863F9" w:rsidRDefault="00E81789" w:rsidP="00E81789">
      <w:pPr>
        <w:ind w:firstLine="720"/>
        <w:jc w:val="both"/>
      </w:pPr>
      <w:r w:rsidRPr="00E863F9">
        <w:t>Агар Буюртмачи ишларнинг бориши ва сифат</w:t>
      </w:r>
      <w:r w:rsidRPr="00E863F9">
        <w:rPr>
          <w:lang w:val="uz-Cyrl-UZ"/>
        </w:rPr>
        <w:t>и</w:t>
      </w:r>
      <w:r w:rsidRPr="00E863F9">
        <w:t xml:space="preserve">дан ёки Пудратчининг </w:t>
      </w:r>
      <w:r w:rsidRPr="00E863F9">
        <w:rPr>
          <w:lang w:val="uz-Cyrl-UZ"/>
        </w:rPr>
        <w:t>қ</w:t>
      </w:r>
      <w:r w:rsidRPr="00E863F9">
        <w:t xml:space="preserve">айдларидан </w:t>
      </w:r>
      <w:r w:rsidRPr="00E863F9">
        <w:rPr>
          <w:lang w:val="uz-Cyrl-UZ"/>
        </w:rPr>
        <w:t>қ</w:t>
      </w:r>
      <w:r w:rsidRPr="00E863F9">
        <w:t>они</w:t>
      </w:r>
      <w:r w:rsidRPr="00E863F9">
        <w:rPr>
          <w:lang w:val="uz-Cyrl-UZ"/>
        </w:rPr>
        <w:t>қ</w:t>
      </w:r>
      <w:r w:rsidRPr="00E863F9">
        <w:t xml:space="preserve">маса, у </w:t>
      </w:r>
      <w:r w:rsidRPr="00E863F9">
        <w:rPr>
          <w:lang w:val="uz-Cyrl-UZ"/>
        </w:rPr>
        <w:t>ҳ</w:t>
      </w:r>
      <w:r w:rsidRPr="00E863F9">
        <w:t xml:space="preserve">олда ишларни бажариш дафтарида </w:t>
      </w:r>
      <w:r w:rsidRPr="00E863F9">
        <w:rPr>
          <w:lang w:val="uz-Cyrl-UZ"/>
        </w:rPr>
        <w:t>ў</w:t>
      </w:r>
      <w:r w:rsidRPr="00E863F9">
        <w:t xml:space="preserve">з фикрини баён </w:t>
      </w:r>
      <w:r w:rsidRPr="00E863F9">
        <w:rPr>
          <w:lang w:val="uz-Cyrl-UZ"/>
        </w:rPr>
        <w:t>қ</w:t>
      </w:r>
      <w:r w:rsidRPr="00E863F9">
        <w:t>илади.</w:t>
      </w:r>
    </w:p>
    <w:p w:rsidR="00E81789" w:rsidRPr="00E863F9" w:rsidRDefault="00E81789" w:rsidP="00E81789">
      <w:pPr>
        <w:ind w:firstLine="720"/>
        <w:jc w:val="both"/>
      </w:pPr>
      <w:r w:rsidRPr="00E863F9">
        <w:t>Пудратчи дафтарда Буюртмачи томонидан асосли равишда к</w:t>
      </w:r>
      <w:r w:rsidRPr="00E863F9">
        <w:rPr>
          <w:lang w:val="uz-Cyrl-UZ"/>
        </w:rPr>
        <w:t>ў</w:t>
      </w:r>
      <w:r w:rsidRPr="00E863F9">
        <w:t>рсатилган камчиликларни 3 кун муддатда бартараф этиш чора</w:t>
      </w:r>
      <w:r w:rsidRPr="00E863F9">
        <w:rPr>
          <w:lang w:val="uz-Cyrl-UZ"/>
        </w:rPr>
        <w:t>-</w:t>
      </w:r>
      <w:r w:rsidRPr="00E863F9">
        <w:t xml:space="preserve">тадбирларини </w:t>
      </w:r>
      <w:r w:rsidRPr="00E863F9">
        <w:rPr>
          <w:lang w:val="uz-Cyrl-UZ"/>
        </w:rPr>
        <w:t>ў</w:t>
      </w:r>
      <w:r w:rsidRPr="00E863F9">
        <w:t>з зиммасига олади.</w:t>
      </w:r>
    </w:p>
    <w:p w:rsidR="00E81789" w:rsidRPr="00F42D5A" w:rsidRDefault="00E81789" w:rsidP="00E81789">
      <w:pPr>
        <w:jc w:val="both"/>
        <w:rPr>
          <w:sz w:val="10"/>
        </w:rPr>
      </w:pPr>
      <w:r w:rsidRPr="00E863F9">
        <w:tab/>
      </w:r>
    </w:p>
    <w:p w:rsidR="00E81789" w:rsidRDefault="00E81789" w:rsidP="00E81789">
      <w:pPr>
        <w:jc w:val="center"/>
        <w:rPr>
          <w:b/>
          <w:lang w:val="uz-Cyrl-UZ"/>
        </w:rPr>
      </w:pPr>
      <w:r w:rsidRPr="00E863F9">
        <w:rPr>
          <w:b/>
          <w:lang w:val="en-US"/>
        </w:rPr>
        <w:t>X</w:t>
      </w:r>
      <w:r w:rsidRPr="00E863F9">
        <w:rPr>
          <w:b/>
        </w:rPr>
        <w:t xml:space="preserve">. Ишларини </w:t>
      </w:r>
      <w:r w:rsidRPr="00E863F9">
        <w:rPr>
          <w:b/>
          <w:lang w:val="uz-Cyrl-UZ"/>
        </w:rPr>
        <w:t>қў</w:t>
      </w:r>
      <w:r w:rsidRPr="00E863F9">
        <w:rPr>
          <w:b/>
        </w:rPr>
        <w:t>ри</w:t>
      </w:r>
      <w:r w:rsidRPr="00E863F9">
        <w:rPr>
          <w:b/>
          <w:lang w:val="uz-Cyrl-UZ"/>
        </w:rPr>
        <w:t>қ</w:t>
      </w:r>
      <w:r w:rsidRPr="00E863F9">
        <w:rPr>
          <w:b/>
        </w:rPr>
        <w:t>лаш</w:t>
      </w:r>
    </w:p>
    <w:p w:rsidR="00F42D5A" w:rsidRPr="00F42D5A" w:rsidRDefault="00F42D5A" w:rsidP="00E81789">
      <w:pPr>
        <w:jc w:val="center"/>
        <w:rPr>
          <w:b/>
          <w:sz w:val="10"/>
          <w:lang w:val="uz-Cyrl-UZ"/>
        </w:rPr>
      </w:pPr>
    </w:p>
    <w:p w:rsidR="00E81789" w:rsidRPr="00F42D5A" w:rsidRDefault="00E81789" w:rsidP="00E81789">
      <w:pPr>
        <w:ind w:firstLine="720"/>
        <w:jc w:val="both"/>
        <w:rPr>
          <w:lang w:val="uz-Cyrl-UZ"/>
        </w:rPr>
      </w:pPr>
      <w:r w:rsidRPr="00F42D5A">
        <w:rPr>
          <w:lang w:val="uz-Cyrl-UZ"/>
        </w:rPr>
        <w:t>3</w:t>
      </w:r>
      <w:r w:rsidR="00633722">
        <w:rPr>
          <w:lang w:val="uz-Cyrl-UZ"/>
        </w:rPr>
        <w:t>6</w:t>
      </w:r>
      <w:r w:rsidRPr="00F42D5A">
        <w:rPr>
          <w:lang w:val="uz-Cyrl-UZ"/>
        </w:rPr>
        <w:t xml:space="preserve">. Пудратчи ишлар бошланишидан </w:t>
      </w:r>
      <w:r w:rsidRPr="00E863F9">
        <w:rPr>
          <w:lang w:val="uz-Cyrl-UZ"/>
        </w:rPr>
        <w:t>қ</w:t>
      </w:r>
      <w:r w:rsidRPr="00F42D5A">
        <w:rPr>
          <w:lang w:val="uz-Cyrl-UZ"/>
        </w:rPr>
        <w:t>урилиш тугалла</w:t>
      </w:r>
      <w:r w:rsidR="00635471">
        <w:rPr>
          <w:lang w:val="uz-Cyrl-UZ"/>
        </w:rPr>
        <w:t>н</w:t>
      </w:r>
      <w:r w:rsidRPr="00F42D5A">
        <w:rPr>
          <w:lang w:val="uz-Cyrl-UZ"/>
        </w:rPr>
        <w:t xml:space="preserve">гунча ва </w:t>
      </w:r>
      <w:r w:rsidRPr="00E863F9">
        <w:rPr>
          <w:lang w:val="uz-Cyrl-UZ"/>
        </w:rPr>
        <w:t>қ</w:t>
      </w:r>
      <w:r w:rsidRPr="00F42D5A">
        <w:rPr>
          <w:lang w:val="uz-Cyrl-UZ"/>
        </w:rPr>
        <w:t xml:space="preserve">урилиш тугалланган объект Буюртмачи томонидан </w:t>
      </w:r>
      <w:r w:rsidR="00635471">
        <w:rPr>
          <w:lang w:val="uz-Cyrl-UZ"/>
        </w:rPr>
        <w:t xml:space="preserve">белгиланган тартибда </w:t>
      </w:r>
      <w:r w:rsidRPr="00E863F9">
        <w:rPr>
          <w:lang w:val="uz-Cyrl-UZ"/>
        </w:rPr>
        <w:t>қ</w:t>
      </w:r>
      <w:r w:rsidRPr="00F42D5A">
        <w:rPr>
          <w:lang w:val="uz-Cyrl-UZ"/>
        </w:rPr>
        <w:t xml:space="preserve">абул килиб олингунга </w:t>
      </w:r>
      <w:r w:rsidRPr="00E863F9">
        <w:rPr>
          <w:lang w:val="uz-Cyrl-UZ"/>
        </w:rPr>
        <w:t>қ</w:t>
      </w:r>
      <w:r w:rsidRPr="00F42D5A">
        <w:rPr>
          <w:lang w:val="uz-Cyrl-UZ"/>
        </w:rPr>
        <w:t>адар четлари т</w:t>
      </w:r>
      <w:r w:rsidRPr="00E863F9">
        <w:rPr>
          <w:lang w:val="uz-Cyrl-UZ"/>
        </w:rPr>
        <w:t>ў</w:t>
      </w:r>
      <w:r w:rsidRPr="00F42D5A">
        <w:rPr>
          <w:lang w:val="uz-Cyrl-UZ"/>
        </w:rPr>
        <w:t xml:space="preserve">силган </w:t>
      </w:r>
      <w:r w:rsidRPr="00E863F9">
        <w:rPr>
          <w:lang w:val="uz-Cyrl-UZ"/>
        </w:rPr>
        <w:t>қ</w:t>
      </w:r>
      <w:r w:rsidRPr="00F42D5A">
        <w:rPr>
          <w:lang w:val="uz-Cyrl-UZ"/>
        </w:rPr>
        <w:t xml:space="preserve">урилиш майдони </w:t>
      </w:r>
      <w:r w:rsidRPr="00E863F9">
        <w:rPr>
          <w:lang w:val="uz-Cyrl-UZ"/>
        </w:rPr>
        <w:t>ҳ</w:t>
      </w:r>
      <w:r w:rsidRPr="00F42D5A">
        <w:rPr>
          <w:lang w:val="uz-Cyrl-UZ"/>
        </w:rPr>
        <w:t xml:space="preserve">удудидаги материаллар, асбоб-ускуналар </w:t>
      </w:r>
      <w:r w:rsidRPr="00E863F9">
        <w:rPr>
          <w:lang w:val="uz-Cyrl-UZ"/>
        </w:rPr>
        <w:t>қ</w:t>
      </w:r>
      <w:r w:rsidRPr="00F42D5A">
        <w:rPr>
          <w:lang w:val="uz-Cyrl-UZ"/>
        </w:rPr>
        <w:t>урилиш техникаси ва бош</w:t>
      </w:r>
      <w:r w:rsidRPr="00E863F9">
        <w:rPr>
          <w:lang w:val="uz-Cyrl-UZ"/>
        </w:rPr>
        <w:t>қ</w:t>
      </w:r>
      <w:r w:rsidRPr="00F42D5A">
        <w:rPr>
          <w:lang w:val="uz-Cyrl-UZ"/>
        </w:rPr>
        <w:t>а мол-мулк зару</w:t>
      </w:r>
      <w:r w:rsidRPr="00E863F9">
        <w:rPr>
          <w:lang w:val="uz-Cyrl-UZ"/>
        </w:rPr>
        <w:t>р</w:t>
      </w:r>
      <w:r w:rsidRPr="00F42D5A">
        <w:rPr>
          <w:lang w:val="uz-Cyrl-UZ"/>
        </w:rPr>
        <w:t xml:space="preserve"> дар</w:t>
      </w:r>
      <w:r w:rsidRPr="00E863F9">
        <w:rPr>
          <w:lang w:val="uz-Cyrl-UZ"/>
        </w:rPr>
        <w:t>а</w:t>
      </w:r>
      <w:r w:rsidRPr="00F42D5A">
        <w:rPr>
          <w:lang w:val="uz-Cyrl-UZ"/>
        </w:rPr>
        <w:t xml:space="preserve">жада </w:t>
      </w:r>
      <w:r w:rsidRPr="00E863F9">
        <w:rPr>
          <w:lang w:val="uz-Cyrl-UZ"/>
        </w:rPr>
        <w:t>қў</w:t>
      </w:r>
      <w:r w:rsidRPr="00F42D5A">
        <w:rPr>
          <w:lang w:val="uz-Cyrl-UZ"/>
        </w:rPr>
        <w:t>ри</w:t>
      </w:r>
      <w:r w:rsidRPr="00E863F9">
        <w:rPr>
          <w:lang w:val="uz-Cyrl-UZ"/>
        </w:rPr>
        <w:t>қ</w:t>
      </w:r>
      <w:r w:rsidRPr="00F42D5A">
        <w:rPr>
          <w:lang w:val="uz-Cyrl-UZ"/>
        </w:rPr>
        <w:t>ланишини таъминлайди.</w:t>
      </w:r>
    </w:p>
    <w:p w:rsidR="00E81789" w:rsidRPr="00A3153A" w:rsidRDefault="00FB00E5" w:rsidP="00633722">
      <w:pPr>
        <w:ind w:firstLine="720"/>
        <w:jc w:val="both"/>
        <w:rPr>
          <w:lang w:val="uz-Cyrl-UZ"/>
        </w:rPr>
      </w:pPr>
      <w:r>
        <w:rPr>
          <w:lang w:val="uz-Cyrl-UZ"/>
        </w:rPr>
        <w:t>3</w:t>
      </w:r>
      <w:r w:rsidR="00633722">
        <w:rPr>
          <w:lang w:val="uz-Cyrl-UZ"/>
        </w:rPr>
        <w:t>7</w:t>
      </w:r>
      <w:r w:rsidR="00E81789" w:rsidRPr="00A3153A">
        <w:rPr>
          <w:lang w:val="uz-Cyrl-UZ"/>
        </w:rPr>
        <w:t>. Тикланган бино</w:t>
      </w:r>
      <w:r w:rsidR="007A722D" w:rsidRPr="00E863F9">
        <w:rPr>
          <w:lang w:val="uz-Cyrl-UZ"/>
        </w:rPr>
        <w:t xml:space="preserve"> </w:t>
      </w:r>
      <w:r w:rsidR="00E81789" w:rsidRPr="00A3153A">
        <w:rPr>
          <w:lang w:val="uz-Cyrl-UZ"/>
        </w:rPr>
        <w:t>ва и</w:t>
      </w:r>
      <w:r w:rsidR="00E81789" w:rsidRPr="00E863F9">
        <w:rPr>
          <w:lang w:val="uz-Cyrl-UZ"/>
        </w:rPr>
        <w:t>ншоо</w:t>
      </w:r>
      <w:r w:rsidR="00E81789" w:rsidRPr="00A3153A">
        <w:rPr>
          <w:lang w:val="uz-Cyrl-UZ"/>
        </w:rPr>
        <w:t>тлар шунингдек материаллар, асбоб-ускуналар ва бош</w:t>
      </w:r>
      <w:r w:rsidR="00E81789" w:rsidRPr="00E863F9">
        <w:rPr>
          <w:lang w:val="uz-Cyrl-UZ"/>
        </w:rPr>
        <w:t>қ</w:t>
      </w:r>
      <w:r w:rsidR="00E81789" w:rsidRPr="00A3153A">
        <w:rPr>
          <w:lang w:val="uz-Cyrl-UZ"/>
        </w:rPr>
        <w:t>а мол-мулк</w:t>
      </w:r>
      <w:r w:rsidR="00E81789" w:rsidRPr="00E863F9">
        <w:rPr>
          <w:lang w:val="uz-Cyrl-UZ"/>
        </w:rPr>
        <w:t>лар</w:t>
      </w:r>
      <w:r w:rsidR="00E81789" w:rsidRPr="00A3153A">
        <w:rPr>
          <w:lang w:val="uz-Cyrl-UZ"/>
        </w:rPr>
        <w:t xml:space="preserve"> объект </w:t>
      </w:r>
      <w:r w:rsidR="00E81789" w:rsidRPr="00E863F9">
        <w:rPr>
          <w:lang w:val="uz-Cyrl-UZ"/>
        </w:rPr>
        <w:t>қ</w:t>
      </w:r>
      <w:r w:rsidR="00E81789" w:rsidRPr="00A3153A">
        <w:rPr>
          <w:lang w:val="uz-Cyrl-UZ"/>
        </w:rPr>
        <w:t xml:space="preserve">абул </w:t>
      </w:r>
      <w:r w:rsidR="00E81789" w:rsidRPr="00E863F9">
        <w:rPr>
          <w:lang w:val="uz-Cyrl-UZ"/>
        </w:rPr>
        <w:t>қ</w:t>
      </w:r>
      <w:r w:rsidR="00E81789" w:rsidRPr="00A3153A">
        <w:rPr>
          <w:lang w:val="uz-Cyrl-UZ"/>
        </w:rPr>
        <w:t>илиб олингандан кейин са</w:t>
      </w:r>
      <w:r w:rsidR="00E81789" w:rsidRPr="00E863F9">
        <w:rPr>
          <w:lang w:val="uz-Cyrl-UZ"/>
        </w:rPr>
        <w:t>қ</w:t>
      </w:r>
      <w:r w:rsidR="00E81789" w:rsidRPr="00A3153A">
        <w:rPr>
          <w:lang w:val="uz-Cyrl-UZ"/>
        </w:rPr>
        <w:t>ланиши учун Буюртмачи жавоб беради.</w:t>
      </w:r>
    </w:p>
    <w:p w:rsidR="00E81789" w:rsidRDefault="00E81789" w:rsidP="00E81789">
      <w:pPr>
        <w:jc w:val="center"/>
        <w:rPr>
          <w:b/>
          <w:lang w:val="uz-Cyrl-UZ"/>
        </w:rPr>
      </w:pPr>
      <w:r w:rsidRPr="004D4378">
        <w:rPr>
          <w:b/>
          <w:lang w:val="uz-Cyrl-UZ"/>
        </w:rPr>
        <w:t>X</w:t>
      </w:r>
      <w:r w:rsidR="00633722" w:rsidRPr="00A3153A">
        <w:rPr>
          <w:b/>
          <w:lang w:val="uz-Cyrl-UZ"/>
        </w:rPr>
        <w:t>I</w:t>
      </w:r>
      <w:r w:rsidRPr="004D4378">
        <w:rPr>
          <w:b/>
          <w:lang w:val="uz-Cyrl-UZ"/>
        </w:rPr>
        <w:t>. Енгиб бўлмайдиган куч (</w:t>
      </w:r>
      <w:r w:rsidRPr="00E863F9">
        <w:rPr>
          <w:b/>
          <w:lang w:val="uz-Cyrl-UZ"/>
        </w:rPr>
        <w:t>ф</w:t>
      </w:r>
      <w:r w:rsidRPr="004D4378">
        <w:rPr>
          <w:b/>
          <w:lang w:val="uz-Cyrl-UZ"/>
        </w:rPr>
        <w:t xml:space="preserve">орс-мажор) </w:t>
      </w:r>
      <w:r w:rsidRPr="00E863F9">
        <w:rPr>
          <w:b/>
          <w:lang w:val="uz-Cyrl-UZ"/>
        </w:rPr>
        <w:t>ҳ</w:t>
      </w:r>
      <w:r w:rsidRPr="004D4378">
        <w:rPr>
          <w:b/>
          <w:lang w:val="uz-Cyrl-UZ"/>
        </w:rPr>
        <w:t>олатлари</w:t>
      </w:r>
    </w:p>
    <w:p w:rsidR="00F42D5A" w:rsidRPr="00F42D5A" w:rsidRDefault="00F42D5A" w:rsidP="00E81789">
      <w:pPr>
        <w:jc w:val="center"/>
        <w:rPr>
          <w:b/>
          <w:sz w:val="10"/>
          <w:lang w:val="uz-Cyrl-UZ"/>
        </w:rPr>
      </w:pPr>
    </w:p>
    <w:p w:rsidR="00E81789" w:rsidRPr="00633722" w:rsidRDefault="00FB00E5" w:rsidP="00E81789">
      <w:pPr>
        <w:ind w:firstLine="720"/>
        <w:jc w:val="both"/>
        <w:rPr>
          <w:lang w:val="uz-Cyrl-UZ"/>
        </w:rPr>
      </w:pPr>
      <w:r>
        <w:rPr>
          <w:lang w:val="uz-Cyrl-UZ"/>
        </w:rPr>
        <w:t>3</w:t>
      </w:r>
      <w:r w:rsidR="00633722">
        <w:rPr>
          <w:lang w:val="uz-Cyrl-UZ"/>
        </w:rPr>
        <w:t>8</w:t>
      </w:r>
      <w:r w:rsidR="00E81789" w:rsidRPr="00633722">
        <w:rPr>
          <w:lang w:val="uz-Cyrl-UZ"/>
        </w:rPr>
        <w:t>. Агар ушбу шартнома б</w:t>
      </w:r>
      <w:r w:rsidR="00E81789" w:rsidRPr="00E863F9">
        <w:rPr>
          <w:lang w:val="uz-Cyrl-UZ"/>
        </w:rPr>
        <w:t>ў</w:t>
      </w:r>
      <w:r w:rsidR="00E81789" w:rsidRPr="00633722">
        <w:rPr>
          <w:lang w:val="uz-Cyrl-UZ"/>
        </w:rPr>
        <w:t xml:space="preserve">йича мажбуриятлар </w:t>
      </w:r>
      <w:r w:rsidR="00E81789" w:rsidRPr="00E863F9">
        <w:rPr>
          <w:lang w:val="uz-Cyrl-UZ"/>
        </w:rPr>
        <w:t>қ</w:t>
      </w:r>
      <w:r w:rsidR="00E81789" w:rsidRPr="00633722">
        <w:rPr>
          <w:lang w:val="uz-Cyrl-UZ"/>
        </w:rPr>
        <w:t>исман ёки т</w:t>
      </w:r>
      <w:r w:rsidR="00E81789" w:rsidRPr="00E863F9">
        <w:rPr>
          <w:lang w:val="uz-Cyrl-UZ"/>
        </w:rPr>
        <w:t>ў</w:t>
      </w:r>
      <w:r w:rsidR="00E81789" w:rsidRPr="00633722">
        <w:rPr>
          <w:lang w:val="uz-Cyrl-UZ"/>
        </w:rPr>
        <w:t>ли</w:t>
      </w:r>
      <w:r w:rsidR="00E81789" w:rsidRPr="00E863F9">
        <w:rPr>
          <w:lang w:val="uz-Cyrl-UZ"/>
        </w:rPr>
        <w:t>қ</w:t>
      </w:r>
      <w:r w:rsidR="00E81789" w:rsidRPr="00633722">
        <w:rPr>
          <w:lang w:val="uz-Cyrl-UZ"/>
        </w:rPr>
        <w:t xml:space="preserve"> бажарилмаслиги табиат </w:t>
      </w:r>
      <w:r w:rsidR="00E81789" w:rsidRPr="00E863F9">
        <w:rPr>
          <w:lang w:val="uz-Cyrl-UZ"/>
        </w:rPr>
        <w:t>ҳ</w:t>
      </w:r>
      <w:r w:rsidR="00E81789" w:rsidRPr="00633722">
        <w:rPr>
          <w:lang w:val="uz-Cyrl-UZ"/>
        </w:rPr>
        <w:t>одисалари ва бош</w:t>
      </w:r>
      <w:r w:rsidR="00E81789" w:rsidRPr="00E863F9">
        <w:rPr>
          <w:lang w:val="uz-Cyrl-UZ"/>
        </w:rPr>
        <w:t>қ</w:t>
      </w:r>
      <w:r w:rsidR="00E81789" w:rsidRPr="00633722">
        <w:rPr>
          <w:lang w:val="uz-Cyrl-UZ"/>
        </w:rPr>
        <w:t>а енгиб б</w:t>
      </w:r>
      <w:r w:rsidR="00E81789" w:rsidRPr="00E863F9">
        <w:rPr>
          <w:lang w:val="uz-Cyrl-UZ"/>
        </w:rPr>
        <w:t>ў</w:t>
      </w:r>
      <w:r w:rsidR="00E81789" w:rsidRPr="00633722">
        <w:rPr>
          <w:lang w:val="uz-Cyrl-UZ"/>
        </w:rPr>
        <w:t xml:space="preserve">лмайдиган куч </w:t>
      </w:r>
      <w:r w:rsidR="00E81789" w:rsidRPr="00E863F9">
        <w:rPr>
          <w:lang w:val="uz-Cyrl-UZ"/>
        </w:rPr>
        <w:t>ҳ</w:t>
      </w:r>
      <w:r w:rsidR="00E81789" w:rsidRPr="00633722">
        <w:rPr>
          <w:lang w:val="uz-Cyrl-UZ"/>
        </w:rPr>
        <w:t>олатлари натижасида келиб чи</w:t>
      </w:r>
      <w:r w:rsidR="00E81789" w:rsidRPr="00E863F9">
        <w:rPr>
          <w:lang w:val="uz-Cyrl-UZ"/>
        </w:rPr>
        <w:t>қ</w:t>
      </w:r>
      <w:r w:rsidR="00E81789" w:rsidRPr="00633722">
        <w:rPr>
          <w:lang w:val="uz-Cyrl-UZ"/>
        </w:rPr>
        <w:t xml:space="preserve">са ва агар бу </w:t>
      </w:r>
      <w:r w:rsidR="00E81789" w:rsidRPr="00E863F9">
        <w:rPr>
          <w:lang w:val="uz-Cyrl-UZ"/>
        </w:rPr>
        <w:t>ҳ</w:t>
      </w:r>
      <w:r w:rsidR="00E81789" w:rsidRPr="00633722">
        <w:rPr>
          <w:lang w:val="uz-Cyrl-UZ"/>
        </w:rPr>
        <w:t xml:space="preserve">олатлар мазкур шартноманинг бажарилишига бевосита таъсир этса, томонлар </w:t>
      </w:r>
      <w:r w:rsidR="00E81789" w:rsidRPr="00E863F9">
        <w:rPr>
          <w:lang w:val="uz-Cyrl-UZ"/>
        </w:rPr>
        <w:t>б</w:t>
      </w:r>
      <w:r w:rsidR="007A722D" w:rsidRPr="00633722">
        <w:rPr>
          <w:lang w:val="uz-Cyrl-UZ"/>
        </w:rPr>
        <w:t>унда</w:t>
      </w:r>
      <w:r w:rsidR="00E81789" w:rsidRPr="00633722">
        <w:rPr>
          <w:lang w:val="uz-Cyrl-UZ"/>
        </w:rPr>
        <w:t xml:space="preserve"> </w:t>
      </w:r>
      <w:r w:rsidR="00E81789" w:rsidRPr="00E863F9">
        <w:rPr>
          <w:lang w:val="uz-Cyrl-UZ"/>
        </w:rPr>
        <w:t>қ</w:t>
      </w:r>
      <w:r w:rsidR="00E81789" w:rsidRPr="00633722">
        <w:rPr>
          <w:lang w:val="uz-Cyrl-UZ"/>
        </w:rPr>
        <w:t>исман ёки т</w:t>
      </w:r>
      <w:r w:rsidR="00E81789" w:rsidRPr="00E863F9">
        <w:rPr>
          <w:lang w:val="uz-Cyrl-UZ"/>
        </w:rPr>
        <w:t>ў</w:t>
      </w:r>
      <w:r w:rsidR="00E81789" w:rsidRPr="00633722">
        <w:rPr>
          <w:lang w:val="uz-Cyrl-UZ"/>
        </w:rPr>
        <w:t>ли</w:t>
      </w:r>
      <w:r w:rsidR="00E81789" w:rsidRPr="00E863F9">
        <w:rPr>
          <w:lang w:val="uz-Cyrl-UZ"/>
        </w:rPr>
        <w:t>қ</w:t>
      </w:r>
      <w:r w:rsidR="00E81789" w:rsidRPr="00633722">
        <w:rPr>
          <w:lang w:val="uz-Cyrl-UZ"/>
        </w:rPr>
        <w:t xml:space="preserve"> бажармаслик учун жавобгарликдан озод этиладилар.</w:t>
      </w:r>
    </w:p>
    <w:p w:rsidR="00E81789" w:rsidRPr="00A3153A" w:rsidRDefault="00E81789" w:rsidP="00E81789">
      <w:pPr>
        <w:ind w:firstLine="720"/>
        <w:jc w:val="both"/>
        <w:rPr>
          <w:lang w:val="uz-Cyrl-UZ"/>
        </w:rPr>
      </w:pPr>
      <w:r w:rsidRPr="00A3153A">
        <w:rPr>
          <w:lang w:val="uz-Cyrl-UZ"/>
        </w:rPr>
        <w:t xml:space="preserve">Мазкур шартнома </w:t>
      </w:r>
      <w:r w:rsidRPr="00E863F9">
        <w:rPr>
          <w:lang w:val="uz-Cyrl-UZ"/>
        </w:rPr>
        <w:t>бў</w:t>
      </w:r>
      <w:r w:rsidRPr="00A3153A">
        <w:rPr>
          <w:lang w:val="uz-Cyrl-UZ"/>
        </w:rPr>
        <w:t>йича мажбуриятларни бажариш муддати енгиб б</w:t>
      </w:r>
      <w:r w:rsidRPr="00E863F9">
        <w:rPr>
          <w:lang w:val="uz-Cyrl-UZ"/>
        </w:rPr>
        <w:t>ў</w:t>
      </w:r>
      <w:r w:rsidRPr="00A3153A">
        <w:rPr>
          <w:lang w:val="uz-Cyrl-UZ"/>
        </w:rPr>
        <w:t xml:space="preserve">лмайдиган куч </w:t>
      </w:r>
      <w:r w:rsidRPr="00E863F9">
        <w:rPr>
          <w:lang w:val="uz-Cyrl-UZ"/>
        </w:rPr>
        <w:t>ҳ</w:t>
      </w:r>
      <w:r w:rsidRPr="00A3153A">
        <w:rPr>
          <w:lang w:val="uz-Cyrl-UZ"/>
        </w:rPr>
        <w:t xml:space="preserve">олатлари амал </w:t>
      </w:r>
      <w:r w:rsidRPr="00E863F9">
        <w:rPr>
          <w:lang w:val="uz-Cyrl-UZ"/>
        </w:rPr>
        <w:t>қ</w:t>
      </w:r>
      <w:r w:rsidRPr="00A3153A">
        <w:rPr>
          <w:lang w:val="uz-Cyrl-UZ"/>
        </w:rPr>
        <w:t xml:space="preserve">илган, шунингдек </w:t>
      </w:r>
      <w:r w:rsidRPr="00E863F9">
        <w:rPr>
          <w:lang w:val="uz-Cyrl-UZ"/>
        </w:rPr>
        <w:t>у</w:t>
      </w:r>
      <w:r w:rsidRPr="00A3153A">
        <w:rPr>
          <w:lang w:val="uz-Cyrl-UZ"/>
        </w:rPr>
        <w:t xml:space="preserve">шбу </w:t>
      </w:r>
      <w:r w:rsidRPr="00E863F9">
        <w:rPr>
          <w:lang w:val="uz-Cyrl-UZ"/>
        </w:rPr>
        <w:t>ҳ</w:t>
      </w:r>
      <w:r w:rsidRPr="00A3153A">
        <w:rPr>
          <w:lang w:val="uz-Cyrl-UZ"/>
        </w:rPr>
        <w:t>олатлар</w:t>
      </w:r>
      <w:r w:rsidR="007A722D" w:rsidRPr="00E863F9">
        <w:rPr>
          <w:lang w:val="uz-Cyrl-UZ"/>
        </w:rPr>
        <w:t>ни</w:t>
      </w:r>
      <w:r w:rsidRPr="00A3153A">
        <w:rPr>
          <w:lang w:val="uz-Cyrl-UZ"/>
        </w:rPr>
        <w:t xml:space="preserve"> юзага келтирган ва</w:t>
      </w:r>
      <w:r w:rsidRPr="00E863F9">
        <w:rPr>
          <w:lang w:val="uz-Cyrl-UZ"/>
        </w:rPr>
        <w:t>қ</w:t>
      </w:r>
      <w:r w:rsidRPr="00A3153A">
        <w:rPr>
          <w:lang w:val="uz-Cyrl-UZ"/>
        </w:rPr>
        <w:t>тда мутаносиб равишда узайтирилади.</w:t>
      </w:r>
    </w:p>
    <w:p w:rsidR="00E81789" w:rsidRPr="00AA6CF3" w:rsidRDefault="00FB00E5" w:rsidP="00E81789">
      <w:pPr>
        <w:ind w:firstLine="720"/>
        <w:jc w:val="both"/>
        <w:rPr>
          <w:lang w:val="uz-Cyrl-UZ"/>
        </w:rPr>
      </w:pPr>
      <w:r>
        <w:rPr>
          <w:lang w:val="uz-Cyrl-UZ"/>
        </w:rPr>
        <w:t>3</w:t>
      </w:r>
      <w:r w:rsidR="00633722">
        <w:rPr>
          <w:lang w:val="uz-Cyrl-UZ"/>
        </w:rPr>
        <w:t>9</w:t>
      </w:r>
      <w:r w:rsidR="00E81789" w:rsidRPr="00AA6CF3">
        <w:rPr>
          <w:lang w:val="uz-Cyrl-UZ"/>
        </w:rPr>
        <w:t>. Агар енгиб б</w:t>
      </w:r>
      <w:r w:rsidR="00E81789" w:rsidRPr="00E863F9">
        <w:rPr>
          <w:lang w:val="uz-Cyrl-UZ"/>
        </w:rPr>
        <w:t>ў</w:t>
      </w:r>
      <w:r w:rsidR="00E81789" w:rsidRPr="00AA6CF3">
        <w:rPr>
          <w:lang w:val="uz-Cyrl-UZ"/>
        </w:rPr>
        <w:t xml:space="preserve">лмайдиган куч </w:t>
      </w:r>
      <w:r w:rsidR="00E81789" w:rsidRPr="00E863F9">
        <w:rPr>
          <w:lang w:val="uz-Cyrl-UZ"/>
        </w:rPr>
        <w:t>ҳ</w:t>
      </w:r>
      <w:r w:rsidR="00E81789" w:rsidRPr="00AA6CF3">
        <w:rPr>
          <w:lang w:val="uz-Cyrl-UZ"/>
        </w:rPr>
        <w:t>олатлари ёки уларнинг о</w:t>
      </w:r>
      <w:r w:rsidR="00E81789" w:rsidRPr="00E863F9">
        <w:rPr>
          <w:lang w:val="uz-Cyrl-UZ"/>
        </w:rPr>
        <w:t>қ</w:t>
      </w:r>
      <w:r w:rsidR="00E81789" w:rsidRPr="00AA6CF3">
        <w:rPr>
          <w:lang w:val="uz-Cyrl-UZ"/>
        </w:rPr>
        <w:t>ибатлари бир ойда к</w:t>
      </w:r>
      <w:r w:rsidR="00E81789" w:rsidRPr="00E863F9">
        <w:rPr>
          <w:lang w:val="uz-Cyrl-UZ"/>
        </w:rPr>
        <w:t>ў</w:t>
      </w:r>
      <w:r w:rsidR="00E81789" w:rsidRPr="00AA6CF3">
        <w:rPr>
          <w:lang w:val="uz-Cyrl-UZ"/>
        </w:rPr>
        <w:t>п ва</w:t>
      </w:r>
      <w:r w:rsidR="00E81789" w:rsidRPr="00E863F9">
        <w:rPr>
          <w:lang w:val="uz-Cyrl-UZ"/>
        </w:rPr>
        <w:t>қ</w:t>
      </w:r>
      <w:r w:rsidR="00E81789" w:rsidRPr="00AA6CF3">
        <w:rPr>
          <w:lang w:val="uz-Cyrl-UZ"/>
        </w:rPr>
        <w:t>тда ч</w:t>
      </w:r>
      <w:r w:rsidR="00E81789" w:rsidRPr="00E863F9">
        <w:rPr>
          <w:lang w:val="uz-Cyrl-UZ"/>
        </w:rPr>
        <w:t>ў</w:t>
      </w:r>
      <w:r w:rsidR="00E81789" w:rsidRPr="00AA6CF3">
        <w:rPr>
          <w:lang w:val="uz-Cyrl-UZ"/>
        </w:rPr>
        <w:t xml:space="preserve">зилса, у </w:t>
      </w:r>
      <w:r w:rsidR="00E81789" w:rsidRPr="00E863F9">
        <w:rPr>
          <w:lang w:val="uz-Cyrl-UZ"/>
        </w:rPr>
        <w:t>ҳ</w:t>
      </w:r>
      <w:r w:rsidR="00E81789" w:rsidRPr="00AA6CF3">
        <w:rPr>
          <w:lang w:val="uz-Cyrl-UZ"/>
        </w:rPr>
        <w:t xml:space="preserve">олда Пудратчи ва Буюртмачи ишларни давом эттириш ёки уларни консервация </w:t>
      </w:r>
      <w:r w:rsidR="00E81789" w:rsidRPr="00E863F9">
        <w:rPr>
          <w:lang w:val="uz-Cyrl-UZ"/>
        </w:rPr>
        <w:t>қ</w:t>
      </w:r>
      <w:r w:rsidR="00E81789" w:rsidRPr="00AA6CF3">
        <w:rPr>
          <w:lang w:val="uz-Cyrl-UZ"/>
        </w:rPr>
        <w:t xml:space="preserve">илиш учун </w:t>
      </w:r>
      <w:r w:rsidR="00E81789" w:rsidRPr="00E863F9">
        <w:rPr>
          <w:lang w:val="uz-Cyrl-UZ"/>
        </w:rPr>
        <w:t>қ</w:t>
      </w:r>
      <w:r w:rsidR="00E81789" w:rsidRPr="00AA6CF3">
        <w:rPr>
          <w:lang w:val="uz-Cyrl-UZ"/>
        </w:rPr>
        <w:t>андай чоралар к</w:t>
      </w:r>
      <w:r w:rsidR="00E81789" w:rsidRPr="00E863F9">
        <w:rPr>
          <w:lang w:val="uz-Cyrl-UZ"/>
        </w:rPr>
        <w:t>ў</w:t>
      </w:r>
      <w:r w:rsidR="00E81789" w:rsidRPr="00AA6CF3">
        <w:rPr>
          <w:lang w:val="uz-Cyrl-UZ"/>
        </w:rPr>
        <w:t>рилишини му</w:t>
      </w:r>
      <w:r w:rsidR="00E81789" w:rsidRPr="00E863F9">
        <w:rPr>
          <w:lang w:val="uz-Cyrl-UZ"/>
        </w:rPr>
        <w:t>ҳ</w:t>
      </w:r>
      <w:r w:rsidR="00E81789" w:rsidRPr="00AA6CF3">
        <w:rPr>
          <w:lang w:val="uz-Cyrl-UZ"/>
        </w:rPr>
        <w:t xml:space="preserve">окама </w:t>
      </w:r>
      <w:r w:rsidR="00E81789" w:rsidRPr="00E863F9">
        <w:rPr>
          <w:lang w:val="uz-Cyrl-UZ"/>
        </w:rPr>
        <w:t>қ</w:t>
      </w:r>
      <w:r w:rsidR="00E81789" w:rsidRPr="00AA6CF3">
        <w:rPr>
          <w:lang w:val="uz-Cyrl-UZ"/>
        </w:rPr>
        <w:t>иладилар.</w:t>
      </w:r>
    </w:p>
    <w:p w:rsidR="00E81789" w:rsidRPr="00E863F9" w:rsidRDefault="00633722" w:rsidP="00E81789">
      <w:pPr>
        <w:ind w:firstLine="720"/>
        <w:jc w:val="both"/>
        <w:rPr>
          <w:lang w:val="uz-Cyrl-UZ"/>
        </w:rPr>
      </w:pPr>
      <w:r>
        <w:rPr>
          <w:lang w:val="uz-Cyrl-UZ"/>
        </w:rPr>
        <w:t>40</w:t>
      </w:r>
      <w:r w:rsidR="00E81789" w:rsidRPr="00AA6CF3">
        <w:rPr>
          <w:lang w:val="uz-Cyrl-UZ"/>
        </w:rPr>
        <w:t>. Агар томонлар икки ой ичида келиш</w:t>
      </w:r>
      <w:r w:rsidR="00E81789" w:rsidRPr="00E863F9">
        <w:rPr>
          <w:lang w:val="uz-Cyrl-UZ"/>
        </w:rPr>
        <w:t>а</w:t>
      </w:r>
      <w:r w:rsidR="00E81789" w:rsidRPr="00AA6CF3">
        <w:rPr>
          <w:lang w:val="uz-Cyrl-UZ"/>
        </w:rPr>
        <w:t xml:space="preserve"> олмасалар, у </w:t>
      </w:r>
      <w:r w:rsidR="00E81789" w:rsidRPr="00E863F9">
        <w:rPr>
          <w:lang w:val="uz-Cyrl-UZ"/>
        </w:rPr>
        <w:t>ҳ</w:t>
      </w:r>
      <w:r w:rsidR="00E81789" w:rsidRPr="00AA6CF3">
        <w:rPr>
          <w:lang w:val="uz-Cyrl-UZ"/>
        </w:rPr>
        <w:t xml:space="preserve">олда томонларнинг </w:t>
      </w:r>
      <w:r w:rsidR="00E81789" w:rsidRPr="00E863F9">
        <w:rPr>
          <w:lang w:val="uz-Cyrl-UZ"/>
        </w:rPr>
        <w:t>ҳ</w:t>
      </w:r>
      <w:r w:rsidR="00E81789" w:rsidRPr="00AA6CF3">
        <w:rPr>
          <w:lang w:val="uz-Cyrl-UZ"/>
        </w:rPr>
        <w:t xml:space="preserve">ар бири шартнома бекор </w:t>
      </w:r>
      <w:r w:rsidR="00E81789" w:rsidRPr="00E863F9">
        <w:rPr>
          <w:lang w:val="uz-Cyrl-UZ"/>
        </w:rPr>
        <w:t>қ</w:t>
      </w:r>
      <w:r w:rsidR="00E81789" w:rsidRPr="00AA6CF3">
        <w:rPr>
          <w:lang w:val="uz-Cyrl-UZ"/>
        </w:rPr>
        <w:t xml:space="preserve">илинишини талаб </w:t>
      </w:r>
      <w:r w:rsidR="00E81789" w:rsidRPr="00E863F9">
        <w:rPr>
          <w:lang w:val="uz-Cyrl-UZ"/>
        </w:rPr>
        <w:t>қ</w:t>
      </w:r>
      <w:r w:rsidR="00D80F01" w:rsidRPr="00AA6CF3">
        <w:rPr>
          <w:lang w:val="uz-Cyrl-UZ"/>
        </w:rPr>
        <w:t>илишга ҳақлидир.</w:t>
      </w:r>
    </w:p>
    <w:p w:rsidR="00E81789" w:rsidRPr="00AA6CF3" w:rsidRDefault="00E81789" w:rsidP="00E81789">
      <w:pPr>
        <w:jc w:val="center"/>
        <w:rPr>
          <w:b/>
          <w:sz w:val="10"/>
          <w:lang w:val="uz-Cyrl-UZ"/>
        </w:rPr>
      </w:pPr>
    </w:p>
    <w:p w:rsidR="00E81789" w:rsidRDefault="00E81789" w:rsidP="00E81789">
      <w:pPr>
        <w:jc w:val="center"/>
        <w:rPr>
          <w:b/>
          <w:lang w:val="uz-Cyrl-UZ"/>
        </w:rPr>
      </w:pPr>
      <w:r w:rsidRPr="00AA6CF3">
        <w:rPr>
          <w:b/>
          <w:lang w:val="uz-Cyrl-UZ"/>
        </w:rPr>
        <w:t>X</w:t>
      </w:r>
      <w:r w:rsidR="00633722" w:rsidRPr="00AA6CF3">
        <w:rPr>
          <w:b/>
          <w:lang w:val="uz-Cyrl-UZ"/>
        </w:rPr>
        <w:t>I</w:t>
      </w:r>
      <w:r w:rsidRPr="00AA6CF3">
        <w:rPr>
          <w:b/>
          <w:lang w:val="uz-Cyrl-UZ"/>
        </w:rPr>
        <w:t xml:space="preserve">I. </w:t>
      </w:r>
      <w:r w:rsidRPr="00E863F9">
        <w:rPr>
          <w:b/>
          <w:lang w:val="uz-Cyrl-UZ"/>
        </w:rPr>
        <w:t>Қ</w:t>
      </w:r>
      <w:r w:rsidRPr="00AA6CF3">
        <w:rPr>
          <w:b/>
          <w:lang w:val="uz-Cyrl-UZ"/>
        </w:rPr>
        <w:t xml:space="preserve">урилиши тугалланган объектни </w:t>
      </w:r>
      <w:r w:rsidRPr="00E863F9">
        <w:rPr>
          <w:b/>
          <w:lang w:val="uz-Cyrl-UZ"/>
        </w:rPr>
        <w:t>қ</w:t>
      </w:r>
      <w:r w:rsidRPr="00AA6CF3">
        <w:rPr>
          <w:b/>
          <w:lang w:val="uz-Cyrl-UZ"/>
        </w:rPr>
        <w:t xml:space="preserve">абул </w:t>
      </w:r>
      <w:r w:rsidRPr="00E863F9">
        <w:rPr>
          <w:b/>
          <w:lang w:val="uz-Cyrl-UZ"/>
        </w:rPr>
        <w:t>қ</w:t>
      </w:r>
      <w:r w:rsidRPr="00AA6CF3">
        <w:rPr>
          <w:b/>
          <w:lang w:val="uz-Cyrl-UZ"/>
        </w:rPr>
        <w:t>илиб олиш</w:t>
      </w:r>
    </w:p>
    <w:p w:rsidR="00F42D5A" w:rsidRPr="00F42D5A" w:rsidRDefault="00F42D5A" w:rsidP="00E81789">
      <w:pPr>
        <w:jc w:val="center"/>
        <w:rPr>
          <w:b/>
          <w:sz w:val="10"/>
          <w:lang w:val="uz-Cyrl-UZ"/>
        </w:rPr>
      </w:pPr>
    </w:p>
    <w:p w:rsidR="00E81789" w:rsidRPr="00F42D5A" w:rsidRDefault="00E81789" w:rsidP="00E81789">
      <w:pPr>
        <w:ind w:firstLine="720"/>
        <w:jc w:val="both"/>
        <w:rPr>
          <w:lang w:val="uz-Cyrl-UZ"/>
        </w:rPr>
      </w:pPr>
      <w:r w:rsidRPr="00F42D5A">
        <w:rPr>
          <w:lang w:val="uz-Cyrl-UZ"/>
        </w:rPr>
        <w:t>4</w:t>
      </w:r>
      <w:r w:rsidR="00633722">
        <w:rPr>
          <w:lang w:val="uz-Cyrl-UZ"/>
        </w:rPr>
        <w:t>1</w:t>
      </w:r>
      <w:r w:rsidRPr="00F42D5A">
        <w:rPr>
          <w:lang w:val="uz-Cyrl-UZ"/>
        </w:rPr>
        <w:t xml:space="preserve">. </w:t>
      </w:r>
      <w:r w:rsidRPr="00E863F9">
        <w:rPr>
          <w:lang w:val="uz-Cyrl-UZ"/>
        </w:rPr>
        <w:t>Қ</w:t>
      </w:r>
      <w:r w:rsidRPr="00F42D5A">
        <w:rPr>
          <w:lang w:val="uz-Cyrl-UZ"/>
        </w:rPr>
        <w:t xml:space="preserve">урилиши тугалланган объектни </w:t>
      </w:r>
      <w:r w:rsidR="00D1655E">
        <w:rPr>
          <w:lang w:val="uz-Cyrl-UZ"/>
        </w:rPr>
        <w:t xml:space="preserve">белгиланган тартибда </w:t>
      </w:r>
      <w:r w:rsidRPr="00E863F9">
        <w:rPr>
          <w:lang w:val="uz-Cyrl-UZ"/>
        </w:rPr>
        <w:t>қ</w:t>
      </w:r>
      <w:r w:rsidRPr="00F42D5A">
        <w:rPr>
          <w:lang w:val="uz-Cyrl-UZ"/>
        </w:rPr>
        <w:t xml:space="preserve">абул </w:t>
      </w:r>
      <w:r w:rsidRPr="00E863F9">
        <w:rPr>
          <w:lang w:val="uz-Cyrl-UZ"/>
        </w:rPr>
        <w:t>қ</w:t>
      </w:r>
      <w:r w:rsidRPr="00F42D5A">
        <w:rPr>
          <w:lang w:val="uz-Cyrl-UZ"/>
        </w:rPr>
        <w:t>илиб олиш шартномани имзолаш санасида амалда б</w:t>
      </w:r>
      <w:r w:rsidRPr="00E863F9">
        <w:rPr>
          <w:lang w:val="uz-Cyrl-UZ"/>
        </w:rPr>
        <w:t>ў</w:t>
      </w:r>
      <w:r w:rsidRPr="00F42D5A">
        <w:rPr>
          <w:lang w:val="uz-Cyrl-UZ"/>
        </w:rPr>
        <w:t>лган белгиланган тартиб</w:t>
      </w:r>
      <w:r w:rsidRPr="00E863F9">
        <w:rPr>
          <w:lang w:val="uz-Cyrl-UZ"/>
        </w:rPr>
        <w:t>г</w:t>
      </w:r>
      <w:r w:rsidRPr="00F42D5A">
        <w:rPr>
          <w:lang w:val="uz-Cyrl-UZ"/>
        </w:rPr>
        <w:t>а мувофи</w:t>
      </w:r>
      <w:r w:rsidRPr="00E863F9">
        <w:rPr>
          <w:lang w:val="uz-Cyrl-UZ"/>
        </w:rPr>
        <w:t>қ</w:t>
      </w:r>
      <w:r w:rsidRPr="00F42D5A">
        <w:rPr>
          <w:lang w:val="uz-Cyrl-UZ"/>
        </w:rPr>
        <w:t xml:space="preserve"> мазкур шартномада назарда тутилган барча мажбуриятлар томонлар тарафидан бажарилгандан кейин, ш</w:t>
      </w:r>
      <w:r w:rsidRPr="00E863F9">
        <w:rPr>
          <w:lang w:val="uz-Cyrl-UZ"/>
        </w:rPr>
        <w:t>у</w:t>
      </w:r>
      <w:r w:rsidRPr="00F42D5A">
        <w:rPr>
          <w:lang w:val="uz-Cyrl-UZ"/>
        </w:rPr>
        <w:t xml:space="preserve">нингдек </w:t>
      </w:r>
      <w:r w:rsidRPr="00E863F9">
        <w:rPr>
          <w:lang w:val="uz-Cyrl-UZ"/>
        </w:rPr>
        <w:t>қ</w:t>
      </w:r>
      <w:r w:rsidRPr="00F42D5A">
        <w:rPr>
          <w:lang w:val="uz-Cyrl-UZ"/>
        </w:rPr>
        <w:t>урилиши тугалла</w:t>
      </w:r>
      <w:r w:rsidRPr="00E863F9">
        <w:rPr>
          <w:lang w:val="uz-Cyrl-UZ"/>
        </w:rPr>
        <w:t>н</w:t>
      </w:r>
      <w:r w:rsidRPr="00F42D5A">
        <w:rPr>
          <w:lang w:val="uz-Cyrl-UZ"/>
        </w:rPr>
        <w:t xml:space="preserve">ган </w:t>
      </w:r>
      <w:r w:rsidRPr="00E863F9">
        <w:rPr>
          <w:lang w:val="uz-Cyrl-UZ"/>
        </w:rPr>
        <w:t>объект</w:t>
      </w:r>
      <w:r w:rsidRPr="00F42D5A">
        <w:rPr>
          <w:lang w:val="uz-Cyrl-UZ"/>
        </w:rPr>
        <w:t xml:space="preserve">ни фойдаланишга </w:t>
      </w:r>
      <w:r w:rsidRPr="00E863F9">
        <w:rPr>
          <w:lang w:val="uz-Cyrl-UZ"/>
        </w:rPr>
        <w:t>қ</w:t>
      </w:r>
      <w:r w:rsidRPr="00F42D5A">
        <w:rPr>
          <w:lang w:val="uz-Cyrl-UZ"/>
        </w:rPr>
        <w:t xml:space="preserve">абул </w:t>
      </w:r>
      <w:r w:rsidRPr="00E863F9">
        <w:rPr>
          <w:lang w:val="uz-Cyrl-UZ"/>
        </w:rPr>
        <w:t>қ</w:t>
      </w:r>
      <w:r w:rsidRPr="00F42D5A">
        <w:rPr>
          <w:lang w:val="uz-Cyrl-UZ"/>
        </w:rPr>
        <w:t xml:space="preserve">илиб олишнинг белгиланган </w:t>
      </w:r>
      <w:r w:rsidRPr="00E863F9">
        <w:rPr>
          <w:lang w:val="uz-Cyrl-UZ"/>
        </w:rPr>
        <w:t>қ</w:t>
      </w:r>
      <w:r w:rsidRPr="00F42D5A">
        <w:rPr>
          <w:lang w:val="uz-Cyrl-UZ"/>
        </w:rPr>
        <w:t>оидалар</w:t>
      </w:r>
      <w:r w:rsidRPr="00E863F9">
        <w:rPr>
          <w:lang w:val="uz-Cyrl-UZ"/>
        </w:rPr>
        <w:t>и</w:t>
      </w:r>
      <w:r w:rsidRPr="00F42D5A">
        <w:rPr>
          <w:lang w:val="uz-Cyrl-UZ"/>
        </w:rPr>
        <w:t xml:space="preserve">га биноан амалга оширилади. </w:t>
      </w:r>
    </w:p>
    <w:p w:rsidR="00E81789" w:rsidRPr="00A3153A" w:rsidRDefault="00E81789" w:rsidP="00E81789">
      <w:pPr>
        <w:ind w:firstLine="720"/>
        <w:jc w:val="both"/>
        <w:rPr>
          <w:lang w:val="uz-Cyrl-UZ"/>
        </w:rPr>
      </w:pPr>
      <w:r w:rsidRPr="00A3153A">
        <w:rPr>
          <w:lang w:val="uz-Cyrl-UZ"/>
        </w:rPr>
        <w:t>4</w:t>
      </w:r>
      <w:r w:rsidR="00633722">
        <w:rPr>
          <w:lang w:val="uz-Cyrl-UZ"/>
        </w:rPr>
        <w:t>2</w:t>
      </w:r>
      <w:r w:rsidRPr="00A3153A">
        <w:rPr>
          <w:lang w:val="uz-Cyrl-UZ"/>
        </w:rPr>
        <w:t xml:space="preserve">. </w:t>
      </w:r>
      <w:r w:rsidRPr="00E863F9">
        <w:rPr>
          <w:lang w:val="uz-Cyrl-UZ"/>
        </w:rPr>
        <w:t>Объект</w:t>
      </w:r>
      <w:r w:rsidRPr="00A3153A">
        <w:rPr>
          <w:lang w:val="uz-Cyrl-UZ"/>
        </w:rPr>
        <w:t>ни фойдаланишга тайёрлиги т</w:t>
      </w:r>
      <w:r w:rsidRPr="00E863F9">
        <w:rPr>
          <w:lang w:val="uz-Cyrl-UZ"/>
        </w:rPr>
        <w:t>ўғ</w:t>
      </w:r>
      <w:r w:rsidRPr="00A3153A">
        <w:rPr>
          <w:lang w:val="uz-Cyrl-UZ"/>
        </w:rPr>
        <w:t xml:space="preserve">рисида Пудратчи ёзма билдиришномасини Буюртмачи томонидан олинган кундан бошлаб </w:t>
      </w:r>
      <w:r w:rsidR="002A3D9F" w:rsidRPr="00475900">
        <w:rPr>
          <w:lang w:val="uz-Cyrl-UZ"/>
        </w:rPr>
        <w:t>5</w:t>
      </w:r>
      <w:r w:rsidRPr="00A3153A">
        <w:rPr>
          <w:lang w:val="uz-Cyrl-UZ"/>
        </w:rPr>
        <w:t xml:space="preserve"> кун мобайнида </w:t>
      </w:r>
      <w:r w:rsidRPr="00E863F9">
        <w:rPr>
          <w:lang w:val="uz-Cyrl-UZ"/>
        </w:rPr>
        <w:t>қ</w:t>
      </w:r>
      <w:r w:rsidRPr="00A3153A">
        <w:rPr>
          <w:lang w:val="uz-Cyrl-UZ"/>
        </w:rPr>
        <w:t xml:space="preserve">абул </w:t>
      </w:r>
      <w:r w:rsidRPr="00E863F9">
        <w:rPr>
          <w:lang w:val="uz-Cyrl-UZ"/>
        </w:rPr>
        <w:t>қ</w:t>
      </w:r>
      <w:r w:rsidRPr="00A3153A">
        <w:rPr>
          <w:lang w:val="uz-Cyrl-UZ"/>
        </w:rPr>
        <w:t>илиб олинади.</w:t>
      </w:r>
    </w:p>
    <w:p w:rsidR="00E81789" w:rsidRPr="00A3153A" w:rsidRDefault="00E81789" w:rsidP="00E81789">
      <w:pPr>
        <w:ind w:firstLine="720"/>
        <w:jc w:val="both"/>
        <w:rPr>
          <w:lang w:val="uz-Cyrl-UZ"/>
        </w:rPr>
      </w:pPr>
      <w:r w:rsidRPr="00A3153A">
        <w:rPr>
          <w:lang w:val="uz-Cyrl-UZ"/>
        </w:rPr>
        <w:t>4</w:t>
      </w:r>
      <w:r w:rsidR="00633722">
        <w:rPr>
          <w:lang w:val="uz-Cyrl-UZ"/>
        </w:rPr>
        <w:t>3</w:t>
      </w:r>
      <w:r w:rsidRPr="00A3153A">
        <w:rPr>
          <w:lang w:val="uz-Cyrl-UZ"/>
        </w:rPr>
        <w:t xml:space="preserve">. Пудратчи </w:t>
      </w:r>
      <w:r w:rsidRPr="00E863F9">
        <w:rPr>
          <w:lang w:val="uz-Cyrl-UZ"/>
        </w:rPr>
        <w:t>қ</w:t>
      </w:r>
      <w:r w:rsidRPr="00A3153A">
        <w:rPr>
          <w:lang w:val="uz-Cyrl-UZ"/>
        </w:rPr>
        <w:t xml:space="preserve">урилиши тугалланган объектни </w:t>
      </w:r>
      <w:r w:rsidRPr="00E863F9">
        <w:rPr>
          <w:lang w:val="uz-Cyrl-UZ"/>
        </w:rPr>
        <w:t>қ</w:t>
      </w:r>
      <w:r w:rsidRPr="00A3153A">
        <w:rPr>
          <w:lang w:val="uz-Cyrl-UZ"/>
        </w:rPr>
        <w:t xml:space="preserve">абул </w:t>
      </w:r>
      <w:r w:rsidRPr="00E863F9">
        <w:rPr>
          <w:lang w:val="uz-Cyrl-UZ"/>
        </w:rPr>
        <w:t>қ</w:t>
      </w:r>
      <w:r w:rsidRPr="00A3153A">
        <w:rPr>
          <w:lang w:val="uz-Cyrl-UZ"/>
        </w:rPr>
        <w:t>илиб олиш бошланишидан беш кун олдин мазкур шартноманинг V</w:t>
      </w:r>
      <w:r w:rsidR="00D80F01" w:rsidRPr="00E863F9">
        <w:rPr>
          <w:lang w:val="uz-Cyrl-UZ"/>
        </w:rPr>
        <w:t xml:space="preserve"> </w:t>
      </w:r>
      <w:r w:rsidRPr="00A3153A">
        <w:rPr>
          <w:lang w:val="uz-Cyrl-UZ"/>
        </w:rPr>
        <w:t>б</w:t>
      </w:r>
      <w:r w:rsidRPr="00E863F9">
        <w:rPr>
          <w:lang w:val="uz-Cyrl-UZ"/>
        </w:rPr>
        <w:t>ў</w:t>
      </w:r>
      <w:r w:rsidRPr="00A3153A">
        <w:rPr>
          <w:lang w:val="uz-Cyrl-UZ"/>
        </w:rPr>
        <w:t>лимига мувофи</w:t>
      </w:r>
      <w:r w:rsidRPr="00E863F9">
        <w:rPr>
          <w:lang w:val="uz-Cyrl-UZ"/>
        </w:rPr>
        <w:t>қ</w:t>
      </w:r>
      <w:r w:rsidRPr="00A3153A">
        <w:rPr>
          <w:lang w:val="uz-Cyrl-UZ"/>
        </w:rPr>
        <w:t xml:space="preserve"> Буюртмачига</w:t>
      </w:r>
      <w:r w:rsidR="00D80F01" w:rsidRPr="00E863F9">
        <w:rPr>
          <w:lang w:val="uz-Cyrl-UZ"/>
        </w:rPr>
        <w:t>,</w:t>
      </w:r>
      <w:r w:rsidRPr="00A3153A">
        <w:rPr>
          <w:lang w:val="uz-Cyrl-UZ"/>
        </w:rPr>
        <w:t xml:space="preserve"> Буюртмачи томонидан белгилаган таркибдаги икки нусха ижро </w:t>
      </w:r>
      <w:r w:rsidRPr="00E863F9">
        <w:rPr>
          <w:lang w:val="uz-Cyrl-UZ"/>
        </w:rPr>
        <w:t>ҳ</w:t>
      </w:r>
      <w:r w:rsidRPr="00A3153A">
        <w:rPr>
          <w:lang w:val="uz-Cyrl-UZ"/>
        </w:rPr>
        <w:t xml:space="preserve">ужжатларини беради. Пудратчи Буюртмачига ушбу </w:t>
      </w:r>
      <w:r w:rsidRPr="00E863F9">
        <w:rPr>
          <w:lang w:val="uz-Cyrl-UZ"/>
        </w:rPr>
        <w:t>ҳ</w:t>
      </w:r>
      <w:r w:rsidRPr="00A3153A">
        <w:rPr>
          <w:lang w:val="uz-Cyrl-UZ"/>
        </w:rPr>
        <w:t>ужжатлар т</w:t>
      </w:r>
      <w:r w:rsidRPr="00E863F9">
        <w:rPr>
          <w:lang w:val="uz-Cyrl-UZ"/>
        </w:rPr>
        <w:t>ў</w:t>
      </w:r>
      <w:r w:rsidRPr="00A3153A">
        <w:rPr>
          <w:lang w:val="uz-Cyrl-UZ"/>
        </w:rPr>
        <w:t>плами</w:t>
      </w:r>
      <w:r w:rsidRPr="00E863F9">
        <w:rPr>
          <w:lang w:val="uz-Cyrl-UZ"/>
        </w:rPr>
        <w:t>ни</w:t>
      </w:r>
      <w:r w:rsidRPr="00A3153A">
        <w:rPr>
          <w:lang w:val="uz-Cyrl-UZ"/>
        </w:rPr>
        <w:t xml:space="preserve"> амалда бажарилган ишларга т</w:t>
      </w:r>
      <w:r w:rsidRPr="00E863F9">
        <w:rPr>
          <w:lang w:val="uz-Cyrl-UZ"/>
        </w:rPr>
        <w:t>ў</w:t>
      </w:r>
      <w:r w:rsidRPr="00A3153A">
        <w:rPr>
          <w:lang w:val="uz-Cyrl-UZ"/>
        </w:rPr>
        <w:t>ли</w:t>
      </w:r>
      <w:r w:rsidRPr="00E863F9">
        <w:rPr>
          <w:lang w:val="uz-Cyrl-UZ"/>
        </w:rPr>
        <w:t>қ</w:t>
      </w:r>
      <w:r w:rsidRPr="00A3153A">
        <w:rPr>
          <w:lang w:val="uz-Cyrl-UZ"/>
        </w:rPr>
        <w:t xml:space="preserve"> мос келишини ёзма равишда тасди</w:t>
      </w:r>
      <w:r w:rsidRPr="00E863F9">
        <w:rPr>
          <w:lang w:val="uz-Cyrl-UZ"/>
        </w:rPr>
        <w:t>қ</w:t>
      </w:r>
      <w:r w:rsidRPr="00A3153A">
        <w:rPr>
          <w:lang w:val="uz-Cyrl-UZ"/>
        </w:rPr>
        <w:t>лаши керак.</w:t>
      </w:r>
    </w:p>
    <w:p w:rsidR="00E81789" w:rsidRPr="00A3153A" w:rsidRDefault="00E81789" w:rsidP="00E81789">
      <w:pPr>
        <w:ind w:firstLine="720"/>
        <w:jc w:val="both"/>
        <w:rPr>
          <w:lang w:val="uz-Cyrl-UZ"/>
        </w:rPr>
      </w:pPr>
      <w:r w:rsidRPr="00A3153A">
        <w:rPr>
          <w:lang w:val="uz-Cyrl-UZ"/>
        </w:rPr>
        <w:t>4</w:t>
      </w:r>
      <w:r w:rsidR="00633722">
        <w:rPr>
          <w:lang w:val="uz-Cyrl-UZ"/>
        </w:rPr>
        <w:t>4</w:t>
      </w:r>
      <w:r w:rsidRPr="00A3153A">
        <w:rPr>
          <w:lang w:val="uz-Cyrl-UZ"/>
        </w:rPr>
        <w:t>.</w:t>
      </w:r>
      <w:r w:rsidRPr="00E863F9">
        <w:rPr>
          <w:lang w:val="uz-Cyrl-UZ"/>
        </w:rPr>
        <w:t> Қ</w:t>
      </w:r>
      <w:r w:rsidRPr="00A3153A">
        <w:rPr>
          <w:lang w:val="uz-Cyrl-UZ"/>
        </w:rPr>
        <w:t xml:space="preserve">абул </w:t>
      </w:r>
      <w:r w:rsidRPr="00E863F9">
        <w:rPr>
          <w:lang w:val="uz-Cyrl-UZ"/>
        </w:rPr>
        <w:t>қ</w:t>
      </w:r>
      <w:r w:rsidRPr="00A3153A">
        <w:rPr>
          <w:lang w:val="uz-Cyrl-UZ"/>
        </w:rPr>
        <w:t>илиб олинган пайтдан бошлаб объект Буюртмачининг мулкига айланади.</w:t>
      </w:r>
    </w:p>
    <w:p w:rsidR="00E81789" w:rsidRPr="00A3153A" w:rsidRDefault="00E81789" w:rsidP="00E81789">
      <w:pPr>
        <w:jc w:val="center"/>
        <w:rPr>
          <w:b/>
          <w:sz w:val="10"/>
          <w:lang w:val="uz-Cyrl-UZ"/>
        </w:rPr>
      </w:pPr>
    </w:p>
    <w:p w:rsidR="00E81789" w:rsidRDefault="00E81789" w:rsidP="00E81789">
      <w:pPr>
        <w:jc w:val="center"/>
        <w:rPr>
          <w:b/>
          <w:lang w:val="uz-Cyrl-UZ"/>
        </w:rPr>
      </w:pPr>
      <w:r w:rsidRPr="00E863F9">
        <w:rPr>
          <w:b/>
          <w:lang w:val="uz-Cyrl-UZ"/>
        </w:rPr>
        <w:t>Х</w:t>
      </w:r>
      <w:r w:rsidR="00633722" w:rsidRPr="00A3153A">
        <w:rPr>
          <w:b/>
          <w:lang w:val="uz-Cyrl-UZ"/>
        </w:rPr>
        <w:t>I</w:t>
      </w:r>
      <w:r w:rsidRPr="00E863F9">
        <w:rPr>
          <w:b/>
          <w:lang w:val="uz-Cyrl-UZ"/>
        </w:rPr>
        <w:t>II. Кафолатлар</w:t>
      </w:r>
    </w:p>
    <w:p w:rsidR="00F42D5A" w:rsidRPr="00F42D5A" w:rsidRDefault="00F42D5A" w:rsidP="00E81789">
      <w:pPr>
        <w:jc w:val="center"/>
        <w:rPr>
          <w:b/>
          <w:sz w:val="10"/>
          <w:lang w:val="uz-Cyrl-UZ"/>
        </w:rPr>
      </w:pPr>
    </w:p>
    <w:p w:rsidR="00E81789" w:rsidRPr="00E863F9" w:rsidRDefault="00E81789" w:rsidP="00E81789">
      <w:pPr>
        <w:ind w:firstLine="720"/>
        <w:jc w:val="both"/>
        <w:rPr>
          <w:lang w:val="uz-Cyrl-UZ"/>
        </w:rPr>
      </w:pPr>
      <w:r w:rsidRPr="00E863F9">
        <w:rPr>
          <w:lang w:val="uz-Cyrl-UZ"/>
        </w:rPr>
        <w:t>4</w:t>
      </w:r>
      <w:r w:rsidR="00633722">
        <w:rPr>
          <w:lang w:val="uz-Cyrl-UZ"/>
        </w:rPr>
        <w:t>5</w:t>
      </w:r>
      <w:r w:rsidRPr="00E863F9">
        <w:rPr>
          <w:lang w:val="uz-Cyrl-UZ"/>
        </w:rPr>
        <w:t>. Пудратчи:</w:t>
      </w:r>
    </w:p>
    <w:p w:rsidR="00E81789" w:rsidRPr="00E863F9" w:rsidRDefault="00E81789" w:rsidP="00E81789">
      <w:pPr>
        <w:ind w:firstLine="720"/>
        <w:jc w:val="both"/>
        <w:rPr>
          <w:lang w:val="uz-Cyrl-UZ"/>
        </w:rPr>
      </w:pPr>
      <w:r w:rsidRPr="00E863F9">
        <w:rPr>
          <w:lang w:val="uz-Cyrl-UZ"/>
        </w:rPr>
        <w:t>- барча ишлар тўлиқ ҳажмда ва мазкур шартнома шартларида белгиланган муддатларда бажаришни;</w:t>
      </w:r>
    </w:p>
    <w:p w:rsidR="00E81789" w:rsidRPr="00E863F9" w:rsidRDefault="00E81789" w:rsidP="00E81789">
      <w:pPr>
        <w:ind w:firstLine="720"/>
        <w:jc w:val="both"/>
        <w:rPr>
          <w:lang w:val="uz-Cyrl-UZ"/>
        </w:rPr>
      </w:pPr>
      <w:r w:rsidRPr="00E863F9">
        <w:rPr>
          <w:lang w:val="uz-Cyrl-UZ"/>
        </w:rPr>
        <w:t>- лойиҳа ҳужжатлари ҳамда қурилиш меъёрлари, қоидалари ва техник шартларга мувофиқ бажарилган барча ишлар сифатини;</w:t>
      </w:r>
    </w:p>
    <w:p w:rsidR="00E81789" w:rsidRPr="00E863F9" w:rsidRDefault="00E81789" w:rsidP="00E81789">
      <w:pPr>
        <w:ind w:firstLine="720"/>
        <w:jc w:val="both"/>
        <w:rPr>
          <w:lang w:val="uz-Cyrl-UZ"/>
        </w:rPr>
      </w:pPr>
      <w:r w:rsidRPr="00E863F9">
        <w:rPr>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E81789" w:rsidRPr="00E863F9" w:rsidRDefault="00E81789" w:rsidP="00E81789">
      <w:pPr>
        <w:ind w:firstLine="720"/>
        <w:jc w:val="both"/>
        <w:rPr>
          <w:lang w:val="uz-Cyrl-UZ"/>
        </w:rPr>
      </w:pPr>
      <w:r w:rsidRPr="00E863F9">
        <w:rPr>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E81789" w:rsidRPr="00E863F9" w:rsidRDefault="00E81789" w:rsidP="00E81789">
      <w:pPr>
        <w:ind w:firstLine="720"/>
        <w:jc w:val="both"/>
        <w:rPr>
          <w:lang w:val="uz-Cyrl-UZ"/>
        </w:rPr>
      </w:pPr>
      <w:r w:rsidRPr="00E863F9">
        <w:rPr>
          <w:lang w:val="uz-Cyrl-UZ"/>
        </w:rPr>
        <w:lastRenderedPageBreak/>
        <w:t>объектдан фойдаланганда муҳандислик тизимлари ва ускуналарининг фойдаланиш қоидаларига мувофиқлигини кафолатлайди.</w:t>
      </w:r>
    </w:p>
    <w:p w:rsidR="0002581F" w:rsidRDefault="00E81789" w:rsidP="00E81789">
      <w:pPr>
        <w:ind w:firstLine="720"/>
        <w:jc w:val="both"/>
        <w:rPr>
          <w:lang w:val="uz-Cyrl-UZ"/>
        </w:rPr>
      </w:pPr>
      <w:r w:rsidRPr="00E863F9">
        <w:rPr>
          <w:lang w:val="uz-Cyrl-UZ"/>
        </w:rPr>
        <w:t>4</w:t>
      </w:r>
      <w:r w:rsidR="00633722">
        <w:rPr>
          <w:lang w:val="uz-Cyrl-UZ"/>
        </w:rPr>
        <w:t>6</w:t>
      </w:r>
      <w:r w:rsidRPr="00E863F9">
        <w:rPr>
          <w:lang w:val="uz-Cyrl-UZ"/>
        </w:rPr>
        <w:t>. Объект ва унга кирадиган муҳандислик тизимлари,</w:t>
      </w:r>
      <w:r w:rsidR="00D80F01" w:rsidRPr="00E863F9">
        <w:rPr>
          <w:lang w:val="uz-Cyrl-UZ"/>
        </w:rPr>
        <w:t xml:space="preserve"> </w:t>
      </w:r>
      <w:r w:rsidRPr="00E863F9">
        <w:rPr>
          <w:lang w:val="uz-Cyrl-UZ"/>
        </w:rPr>
        <w:t xml:space="preserve">асбоб-ускуналар, материаллардан фойдаланиш ва ишларнинг </w:t>
      </w:r>
      <w:r w:rsidRPr="00D1655E">
        <w:rPr>
          <w:b/>
          <w:lang w:val="uz-Cyrl-UZ"/>
        </w:rPr>
        <w:t>кафолат муддати</w:t>
      </w:r>
      <w:r w:rsidRPr="00E863F9">
        <w:rPr>
          <w:lang w:val="uz-Cyrl-UZ"/>
        </w:rPr>
        <w:t xml:space="preserve"> томонлар қурилиши тугалланган объектнинг қабул қилиб олиш тўғрисидаги далолатномани имзолаган кундан бошлаб камида </w:t>
      </w:r>
      <w:r w:rsidR="002A3D9F" w:rsidRPr="00475900">
        <w:rPr>
          <w:b/>
          <w:lang w:val="uz-Cyrl-UZ"/>
        </w:rPr>
        <w:t>12</w:t>
      </w:r>
      <w:r w:rsidRPr="00475900">
        <w:rPr>
          <w:b/>
          <w:lang w:val="uz-Cyrl-UZ"/>
        </w:rPr>
        <w:t xml:space="preserve"> ой</w:t>
      </w:r>
      <w:r w:rsidRPr="00E863F9">
        <w:rPr>
          <w:lang w:val="uz-Cyrl-UZ"/>
        </w:rPr>
        <w:t xml:space="preserve"> этиб белгиланади. </w:t>
      </w:r>
    </w:p>
    <w:p w:rsidR="00E81789" w:rsidRPr="00D1655E" w:rsidRDefault="0002581F" w:rsidP="00E81789">
      <w:pPr>
        <w:ind w:firstLine="720"/>
        <w:jc w:val="both"/>
        <w:rPr>
          <w:highlight w:val="yellow"/>
          <w:lang w:val="uz-Cyrl-UZ"/>
        </w:rPr>
      </w:pPr>
      <w:r w:rsidRPr="00D1655E">
        <w:rPr>
          <w:highlight w:val="yellow"/>
          <w:lang w:val="uz-Cyrl-UZ"/>
        </w:rPr>
        <w:t>4</w:t>
      </w:r>
      <w:r w:rsidR="00633722" w:rsidRPr="00D1655E">
        <w:rPr>
          <w:highlight w:val="yellow"/>
          <w:lang w:val="uz-Cyrl-UZ"/>
        </w:rPr>
        <w:t>7</w:t>
      </w:r>
      <w:r w:rsidR="00E81789" w:rsidRPr="00D1655E">
        <w:rPr>
          <w:highlight w:val="yellow"/>
          <w:lang w:val="uz-Cyrl-UZ"/>
        </w:rPr>
        <w:t>. Агар объектдан фойдаланишнинг кафолатли даврида аниқланиб, уни бартар</w:t>
      </w:r>
      <w:r w:rsidRPr="00D1655E">
        <w:rPr>
          <w:highlight w:val="yellow"/>
          <w:lang w:val="uz-Cyrl-UZ"/>
        </w:rPr>
        <w:t>а</w:t>
      </w:r>
      <w:r w:rsidR="00E81789" w:rsidRPr="00D1655E">
        <w:rPr>
          <w:highlight w:val="yellow"/>
          <w:lang w:val="uz-Cyrl-UZ"/>
        </w:rPr>
        <w:t>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E81789" w:rsidRPr="00D1655E" w:rsidRDefault="00E81789" w:rsidP="00E81789">
      <w:pPr>
        <w:ind w:firstLine="720"/>
        <w:jc w:val="both"/>
        <w:rPr>
          <w:highlight w:val="yellow"/>
          <w:lang w:val="uz-Cyrl-UZ"/>
        </w:rPr>
      </w:pPr>
      <w:r w:rsidRPr="00D1655E">
        <w:rPr>
          <w:highlight w:val="yellow"/>
          <w:lang w:val="uz-Cyrl-UZ"/>
        </w:rPr>
        <w:t>Мавжуд нуқсонлар ва уларни бартараф этиш муддатлари Пудратчи ва Буюртмачининг икки томонлама далолатномаларида қайд этилади.</w:t>
      </w:r>
    </w:p>
    <w:p w:rsidR="00E81789" w:rsidRPr="00E863F9" w:rsidRDefault="00E81789" w:rsidP="00E81789">
      <w:pPr>
        <w:ind w:firstLine="720"/>
        <w:jc w:val="both"/>
        <w:rPr>
          <w:lang w:val="uz-Cyrl-UZ"/>
        </w:rPr>
      </w:pPr>
      <w:r w:rsidRPr="00D1655E">
        <w:rPr>
          <w:highlight w:val="yellow"/>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E81789" w:rsidRDefault="0002581F" w:rsidP="00E81789">
      <w:pPr>
        <w:ind w:firstLine="720"/>
        <w:jc w:val="both"/>
        <w:rPr>
          <w:lang w:val="uz-Cyrl-UZ"/>
        </w:rPr>
      </w:pPr>
      <w:r>
        <w:rPr>
          <w:lang w:val="uz-Cyrl-UZ"/>
        </w:rPr>
        <w:t>4</w:t>
      </w:r>
      <w:r w:rsidR="00633722">
        <w:rPr>
          <w:lang w:val="uz-Cyrl-UZ"/>
        </w:rPr>
        <w:t>8</w:t>
      </w:r>
      <w:r w:rsidR="00E81789" w:rsidRPr="00E863F9">
        <w:rPr>
          <w:lang w:val="uz-Cyrl-UZ"/>
        </w:rPr>
        <w:t xml:space="preserve">. Пудратчи нуқсонлар ва чала ишлар кўрсатилган далолатномани тузишдан ёки имзолашдан бош торган тақдирда, уларни текшириб чиқиш </w:t>
      </w:r>
      <w:r w:rsidR="00D1655E" w:rsidRPr="000747C8">
        <w:rPr>
          <w:b/>
          <w:highlight w:val="yellow"/>
          <w:lang w:val="uz-Cyrl-UZ"/>
        </w:rPr>
        <w:t>Ҳудудий ҳокимлик вакили</w:t>
      </w:r>
      <w:r w:rsidR="00D1655E">
        <w:rPr>
          <w:b/>
          <w:lang w:val="uz-Cyrl-UZ"/>
        </w:rPr>
        <w:t xml:space="preserve"> </w:t>
      </w:r>
      <w:r w:rsidR="00E81789" w:rsidRPr="00E863F9">
        <w:rPr>
          <w:lang w:val="uz-Cyrl-UZ"/>
        </w:rPr>
        <w:t xml:space="preserve">томонидан амалга оширилади, бу томонларнинг ушбу масала бўйича хўжалик судига мурожаат қилишини истисно этмайди. </w:t>
      </w:r>
    </w:p>
    <w:p w:rsidR="00F42D5A" w:rsidRPr="00F42D5A" w:rsidRDefault="00F42D5A" w:rsidP="00E81789">
      <w:pPr>
        <w:ind w:firstLine="720"/>
        <w:jc w:val="both"/>
        <w:rPr>
          <w:sz w:val="10"/>
          <w:lang w:val="uz-Cyrl-UZ"/>
        </w:rPr>
      </w:pPr>
    </w:p>
    <w:p w:rsidR="00E81789" w:rsidRDefault="00E81789" w:rsidP="00E81789">
      <w:pPr>
        <w:jc w:val="center"/>
        <w:rPr>
          <w:b/>
          <w:lang w:val="uz-Cyrl-UZ"/>
        </w:rPr>
      </w:pPr>
      <w:proofErr w:type="gramStart"/>
      <w:r w:rsidRPr="00E863F9">
        <w:rPr>
          <w:b/>
        </w:rPr>
        <w:t>Х</w:t>
      </w:r>
      <w:proofErr w:type="gramEnd"/>
      <w:r w:rsidR="00633722" w:rsidRPr="00E863F9">
        <w:rPr>
          <w:b/>
          <w:lang w:val="en-US"/>
        </w:rPr>
        <w:t>I</w:t>
      </w:r>
      <w:r w:rsidR="00633722" w:rsidRPr="00E863F9">
        <w:rPr>
          <w:b/>
          <w:lang w:val="uz-Cyrl-UZ"/>
        </w:rPr>
        <w:t>V</w:t>
      </w:r>
      <w:r w:rsidRPr="00E863F9">
        <w:rPr>
          <w:b/>
        </w:rPr>
        <w:t xml:space="preserve">. Шартномани бекор </w:t>
      </w:r>
      <w:r w:rsidRPr="00E863F9">
        <w:rPr>
          <w:b/>
          <w:lang w:val="uz-Cyrl-UZ"/>
        </w:rPr>
        <w:t>қ</w:t>
      </w:r>
      <w:r w:rsidRPr="00E863F9">
        <w:rPr>
          <w:b/>
        </w:rPr>
        <w:t>илиш</w:t>
      </w:r>
    </w:p>
    <w:p w:rsidR="00F42D5A" w:rsidRPr="00F42D5A" w:rsidRDefault="00F42D5A" w:rsidP="00E81789">
      <w:pPr>
        <w:jc w:val="center"/>
        <w:rPr>
          <w:b/>
          <w:sz w:val="10"/>
          <w:lang w:val="uz-Cyrl-UZ"/>
        </w:rPr>
      </w:pPr>
    </w:p>
    <w:p w:rsidR="00E81789" w:rsidRPr="00E863F9" w:rsidRDefault="0002581F" w:rsidP="00E81789">
      <w:pPr>
        <w:ind w:firstLine="720"/>
        <w:jc w:val="both"/>
      </w:pPr>
      <w:r w:rsidRPr="00327C6F">
        <w:rPr>
          <w:lang w:val="uz-Cyrl-UZ"/>
        </w:rPr>
        <w:t>4</w:t>
      </w:r>
      <w:r w:rsidR="00633722" w:rsidRPr="00327C6F">
        <w:rPr>
          <w:lang w:val="uz-Cyrl-UZ"/>
        </w:rPr>
        <w:t>9</w:t>
      </w:r>
      <w:r w:rsidR="00E81789" w:rsidRPr="00E863F9">
        <w:t>.</w:t>
      </w:r>
      <w:r w:rsidR="00E81789" w:rsidRPr="00E863F9">
        <w:rPr>
          <w:lang w:val="uz-Cyrl-UZ"/>
        </w:rPr>
        <w:t> </w:t>
      </w:r>
      <w:r w:rsidR="00E81789" w:rsidRPr="00E863F9">
        <w:t>Буюртмачи:</w:t>
      </w:r>
    </w:p>
    <w:p w:rsidR="00E81789" w:rsidRPr="00E863F9" w:rsidRDefault="00E81789" w:rsidP="00E81789">
      <w:pPr>
        <w:ind w:firstLine="720"/>
        <w:jc w:val="both"/>
      </w:pPr>
      <w:r w:rsidRPr="00E863F9">
        <w:rPr>
          <w:lang w:val="uz-Cyrl-UZ"/>
        </w:rPr>
        <w:t xml:space="preserve">- </w:t>
      </w:r>
      <w:r w:rsidRPr="00E863F9">
        <w:t xml:space="preserve">шартнома кучга киргандан кейин </w:t>
      </w:r>
      <w:r w:rsidRPr="00E863F9">
        <w:rPr>
          <w:lang w:val="uz-Cyrl-UZ"/>
        </w:rPr>
        <w:t>қ</w:t>
      </w:r>
      <w:r w:rsidRPr="00E863F9">
        <w:t>урилишнинг бошланиши Буюртмачига бо</w:t>
      </w:r>
      <w:r w:rsidRPr="00E863F9">
        <w:rPr>
          <w:lang w:val="uz-Cyrl-UZ"/>
        </w:rPr>
        <w:t>ғ</w:t>
      </w:r>
      <w:r w:rsidRPr="00E863F9">
        <w:t>ли</w:t>
      </w:r>
      <w:r w:rsidRPr="00E863F9">
        <w:rPr>
          <w:lang w:val="uz-Cyrl-UZ"/>
        </w:rPr>
        <w:t>қ</w:t>
      </w:r>
      <w:r w:rsidRPr="00E863F9">
        <w:t xml:space="preserve"> б</w:t>
      </w:r>
      <w:r w:rsidRPr="00E863F9">
        <w:rPr>
          <w:lang w:val="uz-Cyrl-UZ"/>
        </w:rPr>
        <w:t>ў</w:t>
      </w:r>
      <w:r w:rsidRPr="00E863F9">
        <w:t>лмаган сабабларга к</w:t>
      </w:r>
      <w:r w:rsidRPr="00E863F9">
        <w:rPr>
          <w:lang w:val="uz-Cyrl-UZ"/>
        </w:rPr>
        <w:t>ў</w:t>
      </w:r>
      <w:r w:rsidRPr="00E863F9">
        <w:t>ра Пудратчи томонидан бир ойдан к</w:t>
      </w:r>
      <w:r w:rsidRPr="00E863F9">
        <w:rPr>
          <w:lang w:val="uz-Cyrl-UZ"/>
        </w:rPr>
        <w:t>ў</w:t>
      </w:r>
      <w:r w:rsidRPr="00E863F9">
        <w:t>п ва</w:t>
      </w:r>
      <w:r w:rsidRPr="00E863F9">
        <w:rPr>
          <w:lang w:val="uz-Cyrl-UZ"/>
        </w:rPr>
        <w:t>қ</w:t>
      </w:r>
      <w:r w:rsidRPr="00E863F9">
        <w:t>тга кечиктир</w:t>
      </w:r>
      <w:r w:rsidRPr="00E863F9">
        <w:rPr>
          <w:lang w:val="uz-Cyrl-UZ"/>
        </w:rPr>
        <w:t>ил</w:t>
      </w:r>
      <w:r w:rsidRPr="00E863F9">
        <w:t>ганда;</w:t>
      </w:r>
    </w:p>
    <w:p w:rsidR="00E81789" w:rsidRPr="00E863F9" w:rsidRDefault="00E81789" w:rsidP="00E81789">
      <w:pPr>
        <w:ind w:firstLine="720"/>
        <w:jc w:val="both"/>
      </w:pPr>
      <w:r w:rsidRPr="00E863F9">
        <w:rPr>
          <w:lang w:val="uz-Cyrl-UZ"/>
        </w:rPr>
        <w:t xml:space="preserve">- </w:t>
      </w:r>
      <w:r w:rsidRPr="00E863F9">
        <w:t>ишларни туга</w:t>
      </w:r>
      <w:r w:rsidRPr="00E863F9">
        <w:rPr>
          <w:lang w:val="uz-Cyrl-UZ"/>
        </w:rPr>
        <w:t>ллаш</w:t>
      </w:r>
      <w:r w:rsidRPr="00E863F9">
        <w:t xml:space="preserve">нинг мазкур шартномада белгиланган муддати Пудратчининг айби билан бир </w:t>
      </w:r>
      <w:r w:rsidRPr="00E863F9">
        <w:rPr>
          <w:lang w:val="uz-Cyrl-UZ"/>
        </w:rPr>
        <w:t>ойдан ор</w:t>
      </w:r>
      <w:r w:rsidRPr="00E863F9">
        <w:t>ти</w:t>
      </w:r>
      <w:r w:rsidRPr="00E863F9">
        <w:rPr>
          <w:lang w:val="uz-Cyrl-UZ"/>
        </w:rPr>
        <w:t>қ</w:t>
      </w:r>
      <w:r w:rsidRPr="00E863F9">
        <w:t xml:space="preserve"> муддатга </w:t>
      </w:r>
      <w:r w:rsidRPr="00E863F9">
        <w:rPr>
          <w:lang w:val="uz-Cyrl-UZ"/>
        </w:rPr>
        <w:t>кечиктирилган</w:t>
      </w:r>
      <w:r w:rsidR="00381B53" w:rsidRPr="00E863F9">
        <w:rPr>
          <w:lang w:val="uz-Cyrl-UZ"/>
        </w:rPr>
        <w:t xml:space="preserve"> </w:t>
      </w:r>
      <w:r w:rsidRPr="00E863F9">
        <w:rPr>
          <w:lang w:val="uz-Cyrl-UZ"/>
        </w:rPr>
        <w:t>ҳ</w:t>
      </w:r>
      <w:r w:rsidRPr="00E863F9">
        <w:t xml:space="preserve">олда, </w:t>
      </w:r>
    </w:p>
    <w:p w:rsidR="00E81789" w:rsidRPr="00E863F9" w:rsidRDefault="00E81789" w:rsidP="00E81789">
      <w:pPr>
        <w:ind w:firstLine="720"/>
        <w:jc w:val="both"/>
      </w:pPr>
      <w:r w:rsidRPr="00E863F9">
        <w:rPr>
          <w:lang w:val="uz-Cyrl-UZ"/>
        </w:rPr>
        <w:t>- п</w:t>
      </w:r>
      <w:r w:rsidRPr="00E863F9">
        <w:t>удратчи томонидан ишларни бажариш жадвалига риоя этилмаганда;</w:t>
      </w:r>
    </w:p>
    <w:p w:rsidR="00E81789" w:rsidRPr="00E863F9" w:rsidRDefault="00E81789" w:rsidP="00E81789">
      <w:pPr>
        <w:ind w:firstLine="720"/>
        <w:jc w:val="both"/>
      </w:pPr>
      <w:r w:rsidRPr="00E863F9">
        <w:rPr>
          <w:lang w:val="uz-Cyrl-UZ"/>
        </w:rPr>
        <w:t>- п</w:t>
      </w:r>
      <w:r w:rsidRPr="00E863F9">
        <w:t xml:space="preserve">удратчи томонидан шартнома шартлари </w:t>
      </w:r>
      <w:r w:rsidRPr="00E863F9">
        <w:rPr>
          <w:lang w:val="uz-Cyrl-UZ"/>
        </w:rPr>
        <w:t>қ</w:t>
      </w:r>
      <w:r w:rsidRPr="00E863F9">
        <w:t>урилиш ме</w:t>
      </w:r>
      <w:r w:rsidRPr="00E863F9">
        <w:rPr>
          <w:lang w:val="uz-Cyrl-UZ"/>
        </w:rPr>
        <w:t>ъ</w:t>
      </w:r>
      <w:r w:rsidRPr="00E863F9">
        <w:t xml:space="preserve">ёрлари ва </w:t>
      </w:r>
      <w:r w:rsidRPr="00E863F9">
        <w:rPr>
          <w:lang w:val="uz-Cyrl-UZ"/>
        </w:rPr>
        <w:t>қ</w:t>
      </w:r>
      <w:r w:rsidRPr="00E863F9">
        <w:t>оидалари назарда тутилган ишларнинг сифати пасайишига олиб келадиган даражада бузилганда;</w:t>
      </w:r>
    </w:p>
    <w:p w:rsidR="00E81789" w:rsidRPr="00E863F9" w:rsidRDefault="00E81789" w:rsidP="00E81789">
      <w:pPr>
        <w:ind w:firstLine="720"/>
        <w:jc w:val="both"/>
      </w:pPr>
      <w:r w:rsidRPr="00E863F9">
        <w:rPr>
          <w:lang w:val="uz-Cyrl-UZ"/>
        </w:rPr>
        <w:t>- қ</w:t>
      </w:r>
      <w:r w:rsidRPr="00E863F9">
        <w:t xml:space="preserve">онун </w:t>
      </w:r>
      <w:r w:rsidRPr="00E863F9">
        <w:rPr>
          <w:lang w:val="uz-Cyrl-UZ"/>
        </w:rPr>
        <w:t>ҳ</w:t>
      </w:r>
      <w:r w:rsidRPr="00E863F9">
        <w:t>ужжатларига мувофи</w:t>
      </w:r>
      <w:r w:rsidRPr="00E863F9">
        <w:rPr>
          <w:lang w:val="uz-Cyrl-UZ"/>
        </w:rPr>
        <w:t>қ</w:t>
      </w:r>
      <w:r w:rsidRPr="00E863F9">
        <w:t xml:space="preserve"> бош</w:t>
      </w:r>
      <w:r w:rsidRPr="00E863F9">
        <w:rPr>
          <w:lang w:val="uz-Cyrl-UZ"/>
        </w:rPr>
        <w:t>қ</w:t>
      </w:r>
      <w:r w:rsidRPr="00E863F9">
        <w:t>а асослар б</w:t>
      </w:r>
      <w:r w:rsidRPr="00E863F9">
        <w:rPr>
          <w:lang w:val="uz-Cyrl-UZ"/>
        </w:rPr>
        <w:t>ў</w:t>
      </w:r>
      <w:r w:rsidRPr="00E863F9">
        <w:t xml:space="preserve">йича шартноманинг бекор </w:t>
      </w:r>
      <w:r w:rsidRPr="00E863F9">
        <w:rPr>
          <w:lang w:val="uz-Cyrl-UZ"/>
        </w:rPr>
        <w:t>қ</w:t>
      </w:r>
      <w:r w:rsidRPr="00E863F9">
        <w:t xml:space="preserve">илинишини талаб </w:t>
      </w:r>
      <w:r w:rsidRPr="00E863F9">
        <w:rPr>
          <w:lang w:val="uz-Cyrl-UZ"/>
        </w:rPr>
        <w:t>қ</w:t>
      </w:r>
      <w:r w:rsidRPr="00E863F9">
        <w:t xml:space="preserve">илиш </w:t>
      </w:r>
      <w:r w:rsidRPr="00E863F9">
        <w:rPr>
          <w:lang w:val="uz-Cyrl-UZ"/>
        </w:rPr>
        <w:t>ҳ</w:t>
      </w:r>
      <w:r w:rsidRPr="00E863F9">
        <w:t>у</w:t>
      </w:r>
      <w:r w:rsidRPr="00E863F9">
        <w:rPr>
          <w:lang w:val="uz-Cyrl-UZ"/>
        </w:rPr>
        <w:t>қ</w:t>
      </w:r>
      <w:r w:rsidRPr="00E863F9">
        <w:t>у</w:t>
      </w:r>
      <w:r w:rsidRPr="00E863F9">
        <w:rPr>
          <w:lang w:val="uz-Cyrl-UZ"/>
        </w:rPr>
        <w:t>қ</w:t>
      </w:r>
      <w:r w:rsidRPr="00E863F9">
        <w:t>ига эга.</w:t>
      </w:r>
    </w:p>
    <w:p w:rsidR="00E81789" w:rsidRPr="00E863F9" w:rsidRDefault="00633722" w:rsidP="00E81789">
      <w:pPr>
        <w:ind w:firstLine="720"/>
        <w:jc w:val="both"/>
      </w:pPr>
      <w:r>
        <w:rPr>
          <w:lang w:val="uz-Cyrl-UZ"/>
        </w:rPr>
        <w:t>50</w:t>
      </w:r>
      <w:r w:rsidR="00E81789" w:rsidRPr="00E863F9">
        <w:t>.</w:t>
      </w:r>
      <w:r w:rsidR="00E81789" w:rsidRPr="00E863F9">
        <w:rPr>
          <w:lang w:val="uz-Cyrl-UZ"/>
        </w:rPr>
        <w:t> </w:t>
      </w:r>
      <w:r w:rsidR="00E81789" w:rsidRPr="00E863F9">
        <w:t>Пудратчи:</w:t>
      </w:r>
    </w:p>
    <w:p w:rsidR="00E81789" w:rsidRPr="00E863F9" w:rsidRDefault="00E81789" w:rsidP="00E81789">
      <w:pPr>
        <w:ind w:firstLine="720"/>
        <w:jc w:val="both"/>
      </w:pPr>
      <w:r w:rsidRPr="00E863F9">
        <w:rPr>
          <w:lang w:val="uz-Cyrl-UZ"/>
        </w:rPr>
        <w:t xml:space="preserve">- </w:t>
      </w:r>
      <w:r w:rsidRPr="00E863F9">
        <w:t>ишларнинг бажарилиши Пудратчига бо</w:t>
      </w:r>
      <w:r w:rsidRPr="00E863F9">
        <w:rPr>
          <w:lang w:val="uz-Cyrl-UZ"/>
        </w:rPr>
        <w:t>ғ</w:t>
      </w:r>
      <w:r w:rsidRPr="00E863F9">
        <w:t>ли</w:t>
      </w:r>
      <w:r w:rsidRPr="00E863F9">
        <w:rPr>
          <w:lang w:val="uz-Cyrl-UZ"/>
        </w:rPr>
        <w:t>қ</w:t>
      </w:r>
      <w:r w:rsidRPr="00E863F9">
        <w:t xml:space="preserve"> б</w:t>
      </w:r>
      <w:r w:rsidRPr="00E863F9">
        <w:rPr>
          <w:lang w:val="uz-Cyrl-UZ"/>
        </w:rPr>
        <w:t>ў</w:t>
      </w:r>
      <w:r w:rsidRPr="00E863F9">
        <w:t>лмаган сабабларга к</w:t>
      </w:r>
      <w:r w:rsidRPr="00E863F9">
        <w:rPr>
          <w:lang w:val="uz-Cyrl-UZ"/>
        </w:rPr>
        <w:t>ў</w:t>
      </w:r>
      <w:r w:rsidRPr="00E863F9">
        <w:t>ра Буюр</w:t>
      </w:r>
      <w:r w:rsidRPr="00E863F9">
        <w:rPr>
          <w:lang w:val="uz-Cyrl-UZ"/>
        </w:rPr>
        <w:t>т</w:t>
      </w:r>
      <w:r w:rsidRPr="00E863F9">
        <w:t>мачи томонидан бир ойдан орти</w:t>
      </w:r>
      <w:r w:rsidRPr="00E863F9">
        <w:rPr>
          <w:lang w:val="uz-Cyrl-UZ"/>
        </w:rPr>
        <w:t>қ</w:t>
      </w:r>
      <w:r w:rsidRPr="00E863F9">
        <w:t xml:space="preserve"> муддатга т</w:t>
      </w:r>
      <w:r w:rsidRPr="00E863F9">
        <w:rPr>
          <w:lang w:val="uz-Cyrl-UZ"/>
        </w:rPr>
        <w:t>ў</w:t>
      </w:r>
      <w:r w:rsidRPr="00E863F9">
        <w:t xml:space="preserve">хтатиб </w:t>
      </w:r>
      <w:r w:rsidRPr="00E863F9">
        <w:rPr>
          <w:lang w:val="uz-Cyrl-UZ"/>
        </w:rPr>
        <w:t>қў</w:t>
      </w:r>
      <w:r w:rsidRPr="00E863F9">
        <w:t>йилганда;</w:t>
      </w:r>
    </w:p>
    <w:p w:rsidR="00E81789" w:rsidRPr="00E863F9" w:rsidRDefault="00E81789" w:rsidP="00E81789">
      <w:pPr>
        <w:ind w:firstLine="720"/>
        <w:jc w:val="both"/>
        <w:rPr>
          <w:lang w:val="uz-Cyrl-UZ"/>
        </w:rPr>
      </w:pPr>
      <w:r w:rsidRPr="00E863F9">
        <w:rPr>
          <w:lang w:val="uz-Cyrl-UZ"/>
        </w:rPr>
        <w:t>- б</w:t>
      </w:r>
      <w:r w:rsidRPr="00E863F9">
        <w:t>уюртмачи томонидан молиялаштириш шартлари бажарилмаганда</w:t>
      </w:r>
      <w:r w:rsidRPr="00E863F9">
        <w:rPr>
          <w:lang w:val="uz-Cyrl-UZ"/>
        </w:rPr>
        <w:t>;</w:t>
      </w:r>
    </w:p>
    <w:p w:rsidR="00E81789" w:rsidRPr="00E863F9" w:rsidRDefault="00E81789" w:rsidP="00E81789">
      <w:pPr>
        <w:ind w:firstLine="720"/>
        <w:jc w:val="both"/>
        <w:rPr>
          <w:lang w:val="uz-Cyrl-UZ"/>
        </w:rPr>
      </w:pPr>
      <w:r w:rsidRPr="00E863F9">
        <w:rPr>
          <w:lang w:val="uz-Cyrl-UZ"/>
        </w:rPr>
        <w:t>- қонун ҳужжатларига мувофиқ бошқа асослар бўйича шартноманинг бекор қилинишини талаб қилиш ҳуқуқига эга.</w:t>
      </w:r>
    </w:p>
    <w:p w:rsidR="00E81789" w:rsidRPr="00E863F9" w:rsidRDefault="00E81789" w:rsidP="00E81789">
      <w:pPr>
        <w:ind w:firstLine="720"/>
        <w:jc w:val="both"/>
        <w:rPr>
          <w:lang w:val="uz-Cyrl-UZ"/>
        </w:rPr>
      </w:pPr>
      <w:r w:rsidRPr="00E863F9">
        <w:rPr>
          <w:lang w:val="uz-Cyrl-UZ"/>
        </w:rPr>
        <w:t>5</w:t>
      </w:r>
      <w:r w:rsidR="00633722">
        <w:rPr>
          <w:lang w:val="uz-Cyrl-UZ"/>
        </w:rPr>
        <w:t>1</w:t>
      </w:r>
      <w:r w:rsidRPr="00E863F9">
        <w:rPr>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E81789" w:rsidRPr="00E863F9" w:rsidRDefault="00E81789" w:rsidP="00E81789">
      <w:pPr>
        <w:ind w:firstLine="720"/>
        <w:jc w:val="both"/>
        <w:rPr>
          <w:lang w:val="uz-Cyrl-UZ"/>
        </w:rPr>
      </w:pPr>
      <w:r w:rsidRPr="00E863F9">
        <w:rPr>
          <w:lang w:val="uz-Cyrl-UZ"/>
        </w:rPr>
        <w:t>5</w:t>
      </w:r>
      <w:r w:rsidR="00633722">
        <w:rPr>
          <w:lang w:val="uz-Cyrl-UZ"/>
        </w:rPr>
        <w:t>2</w:t>
      </w:r>
      <w:r w:rsidRPr="00E863F9">
        <w:rPr>
          <w:lang w:val="uz-Cyrl-UZ"/>
        </w:rPr>
        <w:t>. Мазкур шартномани бекор қилишга қарор қилган томон мазкур бўлим қоидасига мувофиқ иккинчи томонга ёзма билдиришнома юборади.</w:t>
      </w:r>
    </w:p>
    <w:p w:rsidR="00E81789" w:rsidRPr="00E863F9" w:rsidRDefault="00E81789" w:rsidP="00E81789">
      <w:pPr>
        <w:ind w:firstLine="720"/>
        <w:jc w:val="both"/>
        <w:rPr>
          <w:lang w:val="uz-Cyrl-UZ"/>
        </w:rPr>
      </w:pPr>
      <w:r w:rsidRPr="00E863F9">
        <w:rPr>
          <w:lang w:val="uz-Cyrl-UZ"/>
        </w:rPr>
        <w:t>5</w:t>
      </w:r>
      <w:r w:rsidR="00633722">
        <w:rPr>
          <w:lang w:val="uz-Cyrl-UZ"/>
        </w:rPr>
        <w:t>3</w:t>
      </w:r>
      <w:r w:rsidRPr="00E863F9">
        <w:rPr>
          <w:lang w:val="uz-Cyrl-UZ"/>
        </w:rPr>
        <w:t>. Шартнома бекор қилинган тақдирда айбдор томон иккинчи томонга етказилган зарарни, шу жумладан бой берилган фойдани тўлайди.</w:t>
      </w:r>
    </w:p>
    <w:p w:rsidR="00E81789" w:rsidRPr="00E863F9" w:rsidRDefault="00E81789" w:rsidP="00E81789">
      <w:pPr>
        <w:ind w:firstLine="720"/>
        <w:jc w:val="both"/>
        <w:rPr>
          <w:lang w:val="uz-Cyrl-UZ"/>
        </w:rPr>
      </w:pPr>
      <w:r w:rsidRPr="00E863F9">
        <w:rPr>
          <w:lang w:val="uz-Cyrl-UZ"/>
        </w:rPr>
        <w:t>5</w:t>
      </w:r>
      <w:r w:rsidR="00633722">
        <w:rPr>
          <w:lang w:val="uz-Cyrl-UZ"/>
        </w:rPr>
        <w:t>4</w:t>
      </w:r>
      <w:r w:rsidRPr="00E863F9">
        <w:rPr>
          <w:lang w:val="uz-Cyrl-UZ"/>
        </w:rPr>
        <w:t>. Шартноманинг бир томонлама бекор қилинишига йўл қўйилмайди, қонун ҳужжатларида ёки мазкур шартномада назарда ту</w:t>
      </w:r>
      <w:r w:rsidR="00381B53" w:rsidRPr="00E863F9">
        <w:rPr>
          <w:lang w:val="uz-Cyrl-UZ"/>
        </w:rPr>
        <w:t>тилган ҳоллар бундан мустасно.</w:t>
      </w:r>
    </w:p>
    <w:p w:rsidR="00E81789" w:rsidRPr="00F42D5A" w:rsidRDefault="00E81789" w:rsidP="00E81789">
      <w:pPr>
        <w:jc w:val="center"/>
        <w:rPr>
          <w:b/>
          <w:sz w:val="10"/>
          <w:lang w:val="uz-Cyrl-UZ"/>
        </w:rPr>
      </w:pPr>
    </w:p>
    <w:p w:rsidR="00E81789" w:rsidRDefault="00E81789" w:rsidP="00E81789">
      <w:pPr>
        <w:jc w:val="center"/>
        <w:rPr>
          <w:b/>
          <w:lang w:val="uz-Cyrl-UZ"/>
        </w:rPr>
      </w:pPr>
      <w:r w:rsidRPr="00E863F9">
        <w:rPr>
          <w:b/>
          <w:lang w:val="uz-Cyrl-UZ"/>
        </w:rPr>
        <w:t>ХV. Томонларнинг мулкий жавобгарлиги</w:t>
      </w:r>
    </w:p>
    <w:p w:rsidR="00F42D5A" w:rsidRPr="00F42D5A" w:rsidRDefault="00F42D5A" w:rsidP="00E81789">
      <w:pPr>
        <w:jc w:val="center"/>
        <w:rPr>
          <w:b/>
          <w:sz w:val="10"/>
          <w:lang w:val="uz-Cyrl-UZ"/>
        </w:rPr>
      </w:pPr>
    </w:p>
    <w:p w:rsidR="00E81789" w:rsidRPr="00E863F9" w:rsidRDefault="00E81789" w:rsidP="00E81789">
      <w:pPr>
        <w:ind w:firstLine="720"/>
        <w:jc w:val="both"/>
        <w:rPr>
          <w:lang w:val="uz-Cyrl-UZ"/>
        </w:rPr>
      </w:pPr>
      <w:r w:rsidRPr="00E863F9">
        <w:rPr>
          <w:lang w:val="uz-Cyrl-UZ"/>
        </w:rPr>
        <w:t>5</w:t>
      </w:r>
      <w:r w:rsidR="00633722">
        <w:rPr>
          <w:lang w:val="uz-Cyrl-UZ"/>
        </w:rPr>
        <w:t>5</w:t>
      </w:r>
      <w:r w:rsidRPr="00E863F9">
        <w:rPr>
          <w:lang w:val="uz-Cyrl-UZ"/>
        </w:rPr>
        <w:t>. Томонлардан бири шартнома мажбуриятини бажармаса ёки зарур даражада бажарилмаган тақдирда айбдор томон:</w:t>
      </w:r>
    </w:p>
    <w:p w:rsidR="00E81789" w:rsidRPr="00E863F9" w:rsidRDefault="00E81789" w:rsidP="00E81789">
      <w:pPr>
        <w:ind w:firstLine="720"/>
        <w:jc w:val="both"/>
      </w:pPr>
      <w:r w:rsidRPr="00E863F9">
        <w:rPr>
          <w:lang w:val="uz-Cyrl-UZ"/>
        </w:rPr>
        <w:t>- </w:t>
      </w:r>
      <w:r w:rsidRPr="00E863F9">
        <w:t>иккинчи томонга етказилган зарарни т</w:t>
      </w:r>
      <w:r w:rsidRPr="00E863F9">
        <w:rPr>
          <w:lang w:val="uz-Cyrl-UZ"/>
        </w:rPr>
        <w:t>ў</w:t>
      </w:r>
      <w:r w:rsidRPr="00E863F9">
        <w:t>лайди;</w:t>
      </w:r>
    </w:p>
    <w:p w:rsidR="00E81789" w:rsidRPr="00E863F9" w:rsidRDefault="00E81789" w:rsidP="00E81789">
      <w:pPr>
        <w:ind w:firstLine="720"/>
        <w:jc w:val="both"/>
      </w:pPr>
      <w:r w:rsidRPr="00E863F9">
        <w:rPr>
          <w:lang w:val="uz-Cyrl-UZ"/>
        </w:rPr>
        <w:t>- Ў</w:t>
      </w:r>
      <w:r w:rsidRPr="00E863F9">
        <w:t>збекистон Республикасининг Фу</w:t>
      </w:r>
      <w:r w:rsidRPr="00E863F9">
        <w:rPr>
          <w:lang w:val="uz-Cyrl-UZ"/>
        </w:rPr>
        <w:t>қ</w:t>
      </w:r>
      <w:r w:rsidRPr="00E863F9">
        <w:t xml:space="preserve">аролик кодексида, </w:t>
      </w:r>
      <w:r w:rsidRPr="00E863F9">
        <w:rPr>
          <w:lang w:val="uz-Cyrl-UZ"/>
        </w:rPr>
        <w:t>“</w:t>
      </w:r>
      <w:r w:rsidRPr="00E863F9">
        <w:t>Х</w:t>
      </w:r>
      <w:r w:rsidRPr="00E863F9">
        <w:rPr>
          <w:lang w:val="uz-Cyrl-UZ"/>
        </w:rPr>
        <w:t>ў</w:t>
      </w:r>
      <w:r w:rsidRPr="00E863F9">
        <w:t>жалик юритувчи субъектлар фаолиятининг шартномавий-</w:t>
      </w:r>
      <w:r w:rsidRPr="00E863F9">
        <w:rPr>
          <w:lang w:val="uz-Cyrl-UZ"/>
        </w:rPr>
        <w:t>ҳ</w:t>
      </w:r>
      <w:r w:rsidRPr="00E863F9">
        <w:t>у</w:t>
      </w:r>
      <w:r w:rsidRPr="00E863F9">
        <w:rPr>
          <w:lang w:val="uz-Cyrl-UZ"/>
        </w:rPr>
        <w:t>қ</w:t>
      </w:r>
      <w:r w:rsidRPr="00E863F9">
        <w:t>у</w:t>
      </w:r>
      <w:r w:rsidRPr="00E863F9">
        <w:rPr>
          <w:lang w:val="uz-Cyrl-UZ"/>
        </w:rPr>
        <w:t>қ</w:t>
      </w:r>
      <w:r w:rsidRPr="00E863F9">
        <w:t>ий базаси т</w:t>
      </w:r>
      <w:r w:rsidRPr="00E863F9">
        <w:rPr>
          <w:lang w:val="uz-Cyrl-UZ"/>
        </w:rPr>
        <w:t>ўғ</w:t>
      </w:r>
      <w:r w:rsidRPr="00E863F9">
        <w:t>рисида</w:t>
      </w:r>
      <w:r w:rsidRPr="00E863F9">
        <w:rPr>
          <w:lang w:val="uz-Cyrl-UZ"/>
        </w:rPr>
        <w:t>”</w:t>
      </w:r>
      <w:r w:rsidRPr="00E863F9">
        <w:t xml:space="preserve">ги </w:t>
      </w:r>
      <w:r w:rsidRPr="00E863F9">
        <w:rPr>
          <w:lang w:val="uz-Cyrl-UZ"/>
        </w:rPr>
        <w:t>Ў</w:t>
      </w:r>
      <w:r w:rsidRPr="00E863F9">
        <w:t xml:space="preserve">збекистон Республикаси </w:t>
      </w:r>
      <w:r w:rsidRPr="00E863F9">
        <w:rPr>
          <w:lang w:val="uz-Cyrl-UZ"/>
        </w:rPr>
        <w:t>Қ</w:t>
      </w:r>
      <w:r w:rsidRPr="00E863F9">
        <w:t>онун</w:t>
      </w:r>
      <w:r w:rsidRPr="00E863F9">
        <w:rPr>
          <w:lang w:val="uz-Cyrl-UZ"/>
        </w:rPr>
        <w:t>и</w:t>
      </w:r>
      <w:r w:rsidRPr="00E863F9">
        <w:t>да, бош</w:t>
      </w:r>
      <w:r w:rsidRPr="00E863F9">
        <w:rPr>
          <w:lang w:val="uz-Cyrl-UZ"/>
        </w:rPr>
        <w:t>қ</w:t>
      </w:r>
      <w:r w:rsidRPr="00E863F9">
        <w:t xml:space="preserve">а </w:t>
      </w:r>
      <w:r w:rsidRPr="00E863F9">
        <w:rPr>
          <w:lang w:val="uz-Cyrl-UZ"/>
        </w:rPr>
        <w:t>қ</w:t>
      </w:r>
      <w:r w:rsidRPr="00E863F9">
        <w:t xml:space="preserve">онун </w:t>
      </w:r>
      <w:r w:rsidRPr="00E863F9">
        <w:rPr>
          <w:lang w:val="uz-Cyrl-UZ"/>
        </w:rPr>
        <w:t>ҳ</w:t>
      </w:r>
      <w:r w:rsidRPr="00E863F9">
        <w:t xml:space="preserve">ужжатларида </w:t>
      </w:r>
      <w:r w:rsidRPr="00E863F9">
        <w:rPr>
          <w:lang w:val="uz-Cyrl-UZ"/>
        </w:rPr>
        <w:t>ҳ</w:t>
      </w:r>
      <w:r w:rsidRPr="00E863F9">
        <w:t>амда мазкур шартномада назарда тутилган тартибда бош</w:t>
      </w:r>
      <w:r w:rsidRPr="00E863F9">
        <w:rPr>
          <w:lang w:val="uz-Cyrl-UZ"/>
        </w:rPr>
        <w:t>қ</w:t>
      </w:r>
      <w:r w:rsidRPr="00E863F9">
        <w:t>ача жавобгарликка тортилади.</w:t>
      </w:r>
    </w:p>
    <w:p w:rsidR="00E81789" w:rsidRPr="00475900" w:rsidRDefault="00E81789" w:rsidP="00E81789">
      <w:pPr>
        <w:ind w:firstLine="720"/>
        <w:jc w:val="both"/>
        <w:rPr>
          <w:lang w:val="uz-Cyrl-UZ"/>
        </w:rPr>
      </w:pPr>
      <w:r w:rsidRPr="00E863F9">
        <w:lastRenderedPageBreak/>
        <w:t>5</w:t>
      </w:r>
      <w:r w:rsidR="00633722">
        <w:rPr>
          <w:lang w:val="uz-Cyrl-UZ"/>
        </w:rPr>
        <w:t>6</w:t>
      </w:r>
      <w:r w:rsidRPr="00E863F9">
        <w:t>.</w:t>
      </w:r>
      <w:r w:rsidRPr="00E863F9">
        <w:rPr>
          <w:lang w:val="uz-Cyrl-UZ"/>
        </w:rPr>
        <w:t> </w:t>
      </w:r>
      <w:r w:rsidRPr="00E863F9">
        <w:t>Мазкур шартномага тегишли иловаларда к</w:t>
      </w:r>
      <w:r w:rsidRPr="00E863F9">
        <w:rPr>
          <w:lang w:val="uz-Cyrl-UZ"/>
        </w:rPr>
        <w:t>ў</w:t>
      </w:r>
      <w:r w:rsidRPr="00E863F9">
        <w:t xml:space="preserve">рсатилган </w:t>
      </w:r>
      <w:r w:rsidRPr="00E863F9">
        <w:rPr>
          <w:lang w:val="uz-Cyrl-UZ"/>
        </w:rPr>
        <w:t>ў</w:t>
      </w:r>
      <w:r w:rsidRPr="00E863F9">
        <w:t>з м</w:t>
      </w:r>
      <w:r w:rsidRPr="00E863F9">
        <w:rPr>
          <w:lang w:val="uz-Cyrl-UZ"/>
        </w:rPr>
        <w:t>а</w:t>
      </w:r>
      <w:r w:rsidRPr="00E863F9">
        <w:t xml:space="preserve">жбуриятларига риоя </w:t>
      </w:r>
      <w:r w:rsidRPr="00E863F9">
        <w:rPr>
          <w:lang w:val="uz-Cyrl-UZ"/>
        </w:rPr>
        <w:t>қ</w:t>
      </w:r>
      <w:r w:rsidRPr="00E863F9">
        <w:t xml:space="preserve">илмаганлиги, </w:t>
      </w:r>
      <w:r w:rsidRPr="00E863F9">
        <w:rPr>
          <w:lang w:val="uz-Cyrl-UZ"/>
        </w:rPr>
        <w:t>ў</w:t>
      </w:r>
      <w:r w:rsidRPr="00E863F9">
        <w:t>з ва</w:t>
      </w:r>
      <w:r w:rsidRPr="00E863F9">
        <w:rPr>
          <w:lang w:val="uz-Cyrl-UZ"/>
        </w:rPr>
        <w:t>қ</w:t>
      </w:r>
      <w:r w:rsidRPr="00E863F9">
        <w:t xml:space="preserve">тида молияштирмаганлиги ва шартномада белгиланган </w:t>
      </w:r>
      <w:proofErr w:type="gramStart"/>
      <w:r w:rsidRPr="00E863F9">
        <w:t>бош</w:t>
      </w:r>
      <w:proofErr w:type="gramEnd"/>
      <w:r w:rsidRPr="00E863F9">
        <w:rPr>
          <w:lang w:val="uz-Cyrl-UZ"/>
        </w:rPr>
        <w:t>қ</w:t>
      </w:r>
      <w:r w:rsidRPr="00E863F9">
        <w:t>а мажбуриятларни бузганлиги учун Буюртмачи Пудратчига кечиктирил</w:t>
      </w:r>
      <w:r w:rsidRPr="00E863F9">
        <w:rPr>
          <w:lang w:val="uz-Cyrl-UZ"/>
        </w:rPr>
        <w:t>г</w:t>
      </w:r>
      <w:r w:rsidRPr="00E863F9">
        <w:t xml:space="preserve">ан </w:t>
      </w:r>
      <w:r w:rsidRPr="00E863F9">
        <w:rPr>
          <w:lang w:val="uz-Cyrl-UZ"/>
        </w:rPr>
        <w:t>ҳ</w:t>
      </w:r>
      <w:r w:rsidRPr="00E863F9">
        <w:t xml:space="preserve">ар бир кун учун мажбуриятининг бажарилмаган </w:t>
      </w:r>
      <w:r w:rsidRPr="00E863F9">
        <w:rPr>
          <w:lang w:val="uz-Cyrl-UZ"/>
        </w:rPr>
        <w:t>қ</w:t>
      </w:r>
      <w:r w:rsidRPr="00E863F9">
        <w:t xml:space="preserve">исмининг </w:t>
      </w:r>
      <w:r w:rsidR="00E37D05" w:rsidRPr="000747C8">
        <w:rPr>
          <w:highlight w:val="yellow"/>
          <w:lang w:val="uz-Cyrl-UZ"/>
        </w:rPr>
        <w:t>0,</w:t>
      </w:r>
      <w:r w:rsidR="00327C6F" w:rsidRPr="000747C8">
        <w:rPr>
          <w:highlight w:val="yellow"/>
          <w:lang w:val="uz-Cyrl-UZ"/>
        </w:rPr>
        <w:t>4</w:t>
      </w:r>
      <w:r w:rsidR="00E863F9" w:rsidRPr="000747C8">
        <w:rPr>
          <w:highlight w:val="yellow"/>
          <w:lang w:val="uz-Cyrl-UZ"/>
        </w:rPr>
        <w:t xml:space="preserve"> фоизи</w:t>
      </w:r>
      <w:r w:rsidR="00E863F9" w:rsidRPr="00475900">
        <w:rPr>
          <w:lang w:val="uz-Cyrl-UZ"/>
        </w:rPr>
        <w:t xml:space="preserve"> </w:t>
      </w:r>
      <w:r w:rsidRPr="00475900">
        <w:rPr>
          <w:lang w:val="uz-Cyrl-UZ"/>
        </w:rPr>
        <w:t>миқдорида пеня тўлайди, бунда пенянинг умумий суммаси бажарилмаган ишлар ёки кўрсатилмаган хизматлар қийматининг</w:t>
      </w:r>
      <w:r w:rsidR="00381B53" w:rsidRPr="00475900">
        <w:rPr>
          <w:lang w:val="uz-Cyrl-UZ"/>
        </w:rPr>
        <w:t xml:space="preserve"> </w:t>
      </w:r>
      <w:r w:rsidR="00E37D05" w:rsidRPr="00475900">
        <w:rPr>
          <w:lang w:val="uz-Cyrl-UZ"/>
        </w:rPr>
        <w:t>50</w:t>
      </w:r>
      <w:r w:rsidR="00574270" w:rsidRPr="00475900">
        <w:rPr>
          <w:lang w:val="uz-Cyrl-UZ"/>
        </w:rPr>
        <w:t xml:space="preserve"> </w:t>
      </w:r>
      <w:r w:rsidRPr="00475900">
        <w:rPr>
          <w:lang w:val="uz-Cyrl-UZ"/>
        </w:rPr>
        <w:t>фоизидан ошмаслиги лозим.</w:t>
      </w:r>
    </w:p>
    <w:p w:rsidR="00E81789" w:rsidRPr="00475900" w:rsidRDefault="00E81789" w:rsidP="00E81789">
      <w:pPr>
        <w:ind w:firstLine="720"/>
        <w:jc w:val="both"/>
        <w:rPr>
          <w:lang w:val="uz-Cyrl-UZ"/>
        </w:rPr>
      </w:pPr>
      <w:r w:rsidRPr="00475900">
        <w:rPr>
          <w:lang w:val="uz-Cyrl-UZ"/>
        </w:rPr>
        <w:t>Пеня тўлашни Буюртмачини шартнома шартлари бузилиши туфайли етказилган зарарни қоплашдан озод этмайди.</w:t>
      </w:r>
    </w:p>
    <w:p w:rsidR="00E81789" w:rsidRPr="00475900" w:rsidRDefault="0002581F" w:rsidP="00E81789">
      <w:pPr>
        <w:ind w:firstLine="720"/>
        <w:jc w:val="both"/>
        <w:rPr>
          <w:lang w:val="uz-Cyrl-UZ"/>
        </w:rPr>
      </w:pPr>
      <w:r w:rsidRPr="00475900">
        <w:rPr>
          <w:lang w:val="uz-Cyrl-UZ"/>
        </w:rPr>
        <w:t>5</w:t>
      </w:r>
      <w:r w:rsidR="00F42D5A">
        <w:rPr>
          <w:lang w:val="uz-Cyrl-UZ"/>
        </w:rPr>
        <w:t>7</w:t>
      </w:r>
      <w:r w:rsidR="00E81789" w:rsidRPr="00475900">
        <w:rPr>
          <w:lang w:val="uz-Cyrl-UZ"/>
        </w:rPr>
        <w:t>.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w:t>
      </w:r>
      <w:r w:rsidR="00381B53" w:rsidRPr="00475900">
        <w:rPr>
          <w:lang w:val="uz-Cyrl-UZ"/>
        </w:rPr>
        <w:t xml:space="preserve"> </w:t>
      </w:r>
      <w:r w:rsidR="00E37D05" w:rsidRPr="00475900">
        <w:rPr>
          <w:lang w:val="uz-Cyrl-UZ"/>
        </w:rPr>
        <w:t>0,1</w:t>
      </w:r>
      <w:r w:rsidR="00E863F9" w:rsidRPr="00475900">
        <w:rPr>
          <w:lang w:val="uz-Cyrl-UZ"/>
        </w:rPr>
        <w:t xml:space="preserve"> </w:t>
      </w:r>
      <w:r w:rsidR="00E81789" w:rsidRPr="00475900">
        <w:rPr>
          <w:lang w:val="uz-Cyrl-UZ"/>
        </w:rPr>
        <w:t>фоизи миқдорида жарима тўлайди.</w:t>
      </w:r>
    </w:p>
    <w:p w:rsidR="00E81789" w:rsidRPr="00E863F9" w:rsidRDefault="0002581F" w:rsidP="00E81789">
      <w:pPr>
        <w:ind w:firstLine="720"/>
        <w:jc w:val="both"/>
        <w:rPr>
          <w:lang w:val="uz-Cyrl-UZ"/>
        </w:rPr>
      </w:pPr>
      <w:r w:rsidRPr="00475900">
        <w:rPr>
          <w:lang w:val="uz-Cyrl-UZ"/>
        </w:rPr>
        <w:t>5</w:t>
      </w:r>
      <w:r w:rsidR="00F42D5A">
        <w:rPr>
          <w:lang w:val="uz-Cyrl-UZ"/>
        </w:rPr>
        <w:t>8</w:t>
      </w:r>
      <w:r w:rsidR="00E81789" w:rsidRPr="00475900">
        <w:rPr>
          <w:lang w:val="uz-Cyrl-UZ"/>
        </w:rPr>
        <w:t xml:space="preserve">.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E37D05" w:rsidRPr="000747C8">
        <w:rPr>
          <w:highlight w:val="yellow"/>
          <w:lang w:val="uz-Cyrl-UZ"/>
        </w:rPr>
        <w:t>0,</w:t>
      </w:r>
      <w:r w:rsidR="000747C8" w:rsidRPr="000747C8">
        <w:rPr>
          <w:highlight w:val="yellow"/>
          <w:lang w:val="uz-Cyrl-UZ"/>
        </w:rPr>
        <w:t>4</w:t>
      </w:r>
      <w:r w:rsidR="00E37D05" w:rsidRPr="000747C8">
        <w:rPr>
          <w:highlight w:val="yellow"/>
          <w:lang w:val="uz-Cyrl-UZ"/>
        </w:rPr>
        <w:t xml:space="preserve"> </w:t>
      </w:r>
      <w:r w:rsidR="00E81789" w:rsidRPr="000747C8">
        <w:rPr>
          <w:highlight w:val="yellow"/>
          <w:lang w:val="uz-Cyrl-UZ"/>
        </w:rPr>
        <w:t>фоизи</w:t>
      </w:r>
      <w:r w:rsidR="00E81789" w:rsidRPr="00475900">
        <w:rPr>
          <w:lang w:val="uz-Cyrl-UZ"/>
        </w:rPr>
        <w:t xml:space="preserve"> миқдорида пеня тўлайди, бироқ бунда пенянинг умумий суммаси объект шартномавий жорий қийматининг</w:t>
      </w:r>
      <w:r w:rsidR="00381B53" w:rsidRPr="00475900">
        <w:rPr>
          <w:lang w:val="uz-Cyrl-UZ"/>
        </w:rPr>
        <w:t xml:space="preserve"> </w:t>
      </w:r>
      <w:r w:rsidR="00E37D05" w:rsidRPr="00475900">
        <w:rPr>
          <w:lang w:val="uz-Cyrl-UZ"/>
        </w:rPr>
        <w:t>50</w:t>
      </w:r>
      <w:r w:rsidR="00E81789" w:rsidRPr="00E863F9">
        <w:rPr>
          <w:lang w:val="uz-Cyrl-UZ"/>
        </w:rPr>
        <w:t xml:space="preserve"> фоизидан ошмаслиги лозим.</w:t>
      </w:r>
    </w:p>
    <w:p w:rsidR="00E81789" w:rsidRPr="00475900" w:rsidRDefault="00E81789" w:rsidP="00E81789">
      <w:pPr>
        <w:ind w:firstLine="720"/>
        <w:jc w:val="both"/>
        <w:rPr>
          <w:lang w:val="uz-Cyrl-UZ"/>
        </w:rPr>
      </w:pPr>
      <w:r w:rsidRPr="00E863F9">
        <w:rPr>
          <w:lang w:val="uz-Cyrl-UZ"/>
        </w:rP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E37D05" w:rsidRPr="000747C8">
        <w:rPr>
          <w:highlight w:val="yellow"/>
          <w:lang w:val="uz-Cyrl-UZ"/>
        </w:rPr>
        <w:t>0,</w:t>
      </w:r>
      <w:r w:rsidR="000747C8" w:rsidRPr="000747C8">
        <w:rPr>
          <w:highlight w:val="yellow"/>
          <w:lang w:val="uz-Cyrl-UZ"/>
        </w:rPr>
        <w:t>4</w:t>
      </w:r>
      <w:r w:rsidR="00381B53" w:rsidRPr="000747C8">
        <w:rPr>
          <w:highlight w:val="yellow"/>
          <w:lang w:val="uz-Cyrl-UZ"/>
        </w:rPr>
        <w:t xml:space="preserve"> </w:t>
      </w:r>
      <w:r w:rsidRPr="000747C8">
        <w:rPr>
          <w:highlight w:val="yellow"/>
          <w:lang w:val="uz-Cyrl-UZ"/>
        </w:rPr>
        <w:t>фоиз</w:t>
      </w:r>
      <w:r w:rsidRPr="00475900">
        <w:rPr>
          <w:lang w:val="uz-Cyrl-UZ"/>
        </w:rPr>
        <w:t xml:space="preserve"> миқдорида пеня тўлайди, бунда пенянинг умумий суммаси сифатсиз бажарилган ишлар қийматининг </w:t>
      </w:r>
      <w:r w:rsidR="00E37D05" w:rsidRPr="00475900">
        <w:rPr>
          <w:lang w:val="uz-Cyrl-UZ"/>
        </w:rPr>
        <w:t>50</w:t>
      </w:r>
      <w:r w:rsidRPr="00475900">
        <w:rPr>
          <w:lang w:val="uz-Cyrl-UZ"/>
        </w:rPr>
        <w:t xml:space="preserve"> фоизидан ошмаслиги керак.</w:t>
      </w:r>
    </w:p>
    <w:p w:rsidR="00E81789" w:rsidRPr="00475900" w:rsidRDefault="00E81789" w:rsidP="00E81789">
      <w:pPr>
        <w:ind w:firstLine="720"/>
        <w:jc w:val="both"/>
        <w:rPr>
          <w:lang w:val="uz-Cyrl-UZ"/>
        </w:rPr>
      </w:pPr>
      <w:r w:rsidRPr="00475900">
        <w:rPr>
          <w:lang w:val="uz-Cyrl-UZ"/>
        </w:rPr>
        <w:t>Пеня тўлаш Пудратчини ишларини бажаришнинг ёки хизматлар кўрсатишнинг кечикиши туфайли етказилган зарарларни қоплашдан озод этмайди</w:t>
      </w:r>
    </w:p>
    <w:p w:rsidR="00E81789" w:rsidRPr="00E863F9" w:rsidRDefault="0002581F" w:rsidP="00E81789">
      <w:pPr>
        <w:ind w:firstLine="720"/>
        <w:jc w:val="both"/>
        <w:rPr>
          <w:lang w:val="uz-Cyrl-UZ"/>
        </w:rPr>
      </w:pPr>
      <w:r w:rsidRPr="00475900">
        <w:rPr>
          <w:lang w:val="uz-Cyrl-UZ"/>
        </w:rPr>
        <w:t>5</w:t>
      </w:r>
      <w:r w:rsidR="00F42D5A">
        <w:rPr>
          <w:lang w:val="uz-Cyrl-UZ"/>
        </w:rPr>
        <w:t>9</w:t>
      </w:r>
      <w:r w:rsidR="00E81789" w:rsidRPr="00475900">
        <w:rPr>
          <w:lang w:val="uz-Cyrl-UZ"/>
        </w:rPr>
        <w:t>. Агар бажарилган ишлар сифати белгиланган стандартларга, қурилиш меъёрлари ва қоидаларига, ишчи</w:t>
      </w:r>
      <w:r w:rsidR="00381B53" w:rsidRPr="00475900">
        <w:rPr>
          <w:lang w:val="uz-Cyrl-UZ"/>
        </w:rPr>
        <w:t xml:space="preserve"> </w:t>
      </w:r>
      <w:r w:rsidR="00E81789" w:rsidRPr="00475900">
        <w:rPr>
          <w:lang w:val="uz-Cyrl-UZ"/>
        </w:rPr>
        <w:t xml:space="preserve">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w:t>
      </w:r>
      <w:r w:rsidR="00E37D05" w:rsidRPr="000747C8">
        <w:rPr>
          <w:highlight w:val="yellow"/>
          <w:lang w:val="uz-Cyrl-UZ"/>
        </w:rPr>
        <w:t>0,</w:t>
      </w:r>
      <w:r w:rsidR="000747C8" w:rsidRPr="000747C8">
        <w:rPr>
          <w:highlight w:val="yellow"/>
          <w:lang w:val="uz-Cyrl-UZ"/>
        </w:rPr>
        <w:t>4</w:t>
      </w:r>
      <w:r w:rsidR="00E81789" w:rsidRPr="000747C8">
        <w:rPr>
          <w:highlight w:val="yellow"/>
          <w:lang w:val="uz-Cyrl-UZ"/>
        </w:rPr>
        <w:t xml:space="preserve"> фоизи</w:t>
      </w:r>
      <w:r w:rsidR="00E81789" w:rsidRPr="00475900">
        <w:rPr>
          <w:lang w:val="uz-Cyrl-UZ"/>
        </w:rPr>
        <w:t xml:space="preserve"> миқдорида ундириш ҳуқуқига</w:t>
      </w:r>
      <w:r w:rsidR="00E81789" w:rsidRPr="00E863F9">
        <w:rPr>
          <w:lang w:val="uz-Cyrl-UZ"/>
        </w:rPr>
        <w:t xml:space="preserve"> эга.</w:t>
      </w:r>
    </w:p>
    <w:p w:rsidR="00E81789" w:rsidRPr="00E863F9" w:rsidRDefault="00F42D5A" w:rsidP="00E81789">
      <w:pPr>
        <w:ind w:firstLine="720"/>
        <w:jc w:val="both"/>
        <w:rPr>
          <w:lang w:val="uz-Cyrl-UZ"/>
        </w:rPr>
      </w:pPr>
      <w:r>
        <w:rPr>
          <w:lang w:val="uz-Cyrl-UZ"/>
        </w:rPr>
        <w:t>60</w:t>
      </w:r>
      <w:r w:rsidR="00E81789" w:rsidRPr="00E863F9">
        <w:rPr>
          <w:lang w:val="uz-Cyrl-UZ"/>
        </w:rPr>
        <w:t>.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E81789" w:rsidRDefault="00E81789" w:rsidP="00E81789">
      <w:pPr>
        <w:pStyle w:val="a6"/>
        <w:spacing w:line="240" w:lineRule="auto"/>
        <w:ind w:firstLine="720"/>
        <w:rPr>
          <w:sz w:val="24"/>
          <w:szCs w:val="24"/>
          <w:lang w:val="uz-Cyrl-UZ"/>
        </w:rPr>
      </w:pPr>
      <w:r w:rsidRPr="00E863F9">
        <w:rPr>
          <w:sz w:val="24"/>
          <w:szCs w:val="24"/>
          <w:lang w:val="uz-Cyrl-UZ"/>
        </w:rPr>
        <w:t>6</w:t>
      </w:r>
      <w:r w:rsidR="00F42D5A">
        <w:rPr>
          <w:sz w:val="24"/>
          <w:szCs w:val="24"/>
          <w:lang w:val="uz-Cyrl-UZ"/>
        </w:rPr>
        <w:t>1</w:t>
      </w:r>
      <w:r w:rsidRPr="00E863F9">
        <w:rPr>
          <w:sz w:val="24"/>
          <w:szCs w:val="24"/>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F42D5A" w:rsidRPr="00F42D5A" w:rsidRDefault="00F42D5A" w:rsidP="00E81789">
      <w:pPr>
        <w:pStyle w:val="a6"/>
        <w:spacing w:line="240" w:lineRule="auto"/>
        <w:ind w:firstLine="720"/>
        <w:rPr>
          <w:b/>
          <w:sz w:val="10"/>
          <w:szCs w:val="24"/>
          <w:lang w:val="uz-Cyrl-UZ"/>
        </w:rPr>
      </w:pPr>
    </w:p>
    <w:p w:rsidR="00E81789" w:rsidRDefault="00E81789" w:rsidP="00E81789">
      <w:pPr>
        <w:jc w:val="center"/>
        <w:rPr>
          <w:b/>
          <w:lang w:val="uz-Cyrl-UZ"/>
        </w:rPr>
      </w:pPr>
      <w:r w:rsidRPr="00E863F9">
        <w:rPr>
          <w:b/>
          <w:lang w:val="uz-Cyrl-UZ"/>
        </w:rPr>
        <w:t>ХV</w:t>
      </w:r>
      <w:r w:rsidR="00633722" w:rsidRPr="00F42D5A">
        <w:rPr>
          <w:b/>
          <w:lang w:val="uz-Cyrl-UZ"/>
        </w:rPr>
        <w:t>I</w:t>
      </w:r>
      <w:r w:rsidRPr="00E863F9">
        <w:rPr>
          <w:b/>
          <w:lang w:val="uz-Cyrl-UZ"/>
        </w:rPr>
        <w:t>. Низоларни ҳал этиш тартиби</w:t>
      </w:r>
    </w:p>
    <w:p w:rsidR="00F42D5A" w:rsidRPr="00F42D5A" w:rsidRDefault="00F42D5A" w:rsidP="00E81789">
      <w:pPr>
        <w:jc w:val="center"/>
        <w:rPr>
          <w:b/>
          <w:sz w:val="10"/>
          <w:lang w:val="uz-Cyrl-UZ"/>
        </w:rPr>
      </w:pPr>
    </w:p>
    <w:p w:rsidR="00E81789" w:rsidRDefault="00E81789" w:rsidP="00E81789">
      <w:pPr>
        <w:ind w:firstLine="720"/>
        <w:jc w:val="both"/>
        <w:rPr>
          <w:lang w:val="uz-Cyrl-UZ"/>
        </w:rPr>
      </w:pPr>
      <w:r w:rsidRPr="00E863F9">
        <w:rPr>
          <w:lang w:val="uz-Cyrl-UZ"/>
        </w:rPr>
        <w:t>6</w:t>
      </w:r>
      <w:r w:rsidR="00F42D5A">
        <w:rPr>
          <w:lang w:val="uz-Cyrl-UZ"/>
        </w:rPr>
        <w:t>2</w:t>
      </w:r>
      <w:r w:rsidRPr="00E863F9">
        <w:rPr>
          <w:lang w:val="uz-Cyrl-UZ"/>
        </w:rPr>
        <w:t>. Шартномани бажаришда ва бекор қилишда шунингдек етказилган зарарларни қоплашда п</w:t>
      </w:r>
      <w:r w:rsidR="00381B53" w:rsidRPr="00E863F9">
        <w:rPr>
          <w:lang w:val="uz-Cyrl-UZ"/>
        </w:rPr>
        <w:t>айдо бў</w:t>
      </w:r>
      <w:r w:rsidRPr="00E863F9">
        <w:rPr>
          <w:lang w:val="uz-Cyrl-UZ"/>
        </w:rPr>
        <w:t>ладиган низоли масалаларни томонлар ҳал этолмаса улар қонун ҳужжатларида белгиланган тартибда иқтисодий суд томонидан кўриб чиқилади.</w:t>
      </w:r>
    </w:p>
    <w:p w:rsidR="00F42D5A" w:rsidRPr="00F42D5A" w:rsidRDefault="00F42D5A" w:rsidP="00E81789">
      <w:pPr>
        <w:ind w:firstLine="720"/>
        <w:jc w:val="both"/>
        <w:rPr>
          <w:sz w:val="10"/>
          <w:lang w:val="uz-Cyrl-UZ"/>
        </w:rPr>
      </w:pPr>
    </w:p>
    <w:p w:rsidR="00E81789" w:rsidRDefault="00E81789" w:rsidP="00E81789">
      <w:pPr>
        <w:jc w:val="center"/>
        <w:rPr>
          <w:b/>
          <w:lang w:val="uz-Cyrl-UZ"/>
        </w:rPr>
      </w:pPr>
      <w:r w:rsidRPr="00E863F9">
        <w:rPr>
          <w:b/>
          <w:lang w:val="uz-Cyrl-UZ"/>
        </w:rPr>
        <w:t>XVI</w:t>
      </w:r>
      <w:r w:rsidR="00633722" w:rsidRPr="00A3153A">
        <w:rPr>
          <w:b/>
          <w:lang w:val="uz-Cyrl-UZ"/>
        </w:rPr>
        <w:t>I</w:t>
      </w:r>
      <w:r w:rsidRPr="00E863F9">
        <w:rPr>
          <w:b/>
          <w:lang w:val="uz-Cyrl-UZ"/>
        </w:rPr>
        <w:t>. Алоҳида шартлар</w:t>
      </w:r>
    </w:p>
    <w:p w:rsidR="00F42D5A" w:rsidRPr="00F42D5A" w:rsidRDefault="00F42D5A" w:rsidP="00E81789">
      <w:pPr>
        <w:jc w:val="center"/>
        <w:rPr>
          <w:b/>
          <w:sz w:val="10"/>
          <w:lang w:val="uz-Cyrl-UZ"/>
        </w:rPr>
      </w:pPr>
    </w:p>
    <w:p w:rsidR="00E81789" w:rsidRPr="00E863F9" w:rsidRDefault="00E81789" w:rsidP="00E81789">
      <w:pPr>
        <w:ind w:firstLine="720"/>
        <w:jc w:val="both"/>
        <w:rPr>
          <w:lang w:val="uz-Cyrl-UZ"/>
        </w:rPr>
      </w:pPr>
      <w:r w:rsidRPr="00E863F9">
        <w:rPr>
          <w:lang w:val="uz-Cyrl-UZ"/>
        </w:rPr>
        <w:t>6</w:t>
      </w:r>
      <w:r w:rsidR="00F42D5A">
        <w:rPr>
          <w:lang w:val="uz-Cyrl-UZ"/>
        </w:rPr>
        <w:t>3</w:t>
      </w:r>
      <w:r w:rsidRPr="00E863F9">
        <w:rPr>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E81789" w:rsidRPr="00E863F9" w:rsidRDefault="00E81789" w:rsidP="00E81789">
      <w:pPr>
        <w:ind w:firstLine="720"/>
        <w:jc w:val="both"/>
        <w:rPr>
          <w:lang w:val="uz-Cyrl-UZ"/>
        </w:rPr>
      </w:pPr>
      <w:r w:rsidRPr="00E863F9">
        <w:rPr>
          <w:lang w:val="uz-Cyrl-UZ"/>
        </w:rPr>
        <w:t>6</w:t>
      </w:r>
      <w:r w:rsidR="00F42D5A">
        <w:rPr>
          <w:lang w:val="uz-Cyrl-UZ"/>
        </w:rPr>
        <w:t>4</w:t>
      </w:r>
      <w:r w:rsidRPr="00E863F9">
        <w:rPr>
          <w:lang w:val="uz-Cyrl-UZ"/>
        </w:rPr>
        <w:t>.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E81789" w:rsidRPr="00E863F9" w:rsidRDefault="00E81789" w:rsidP="00E81789">
      <w:pPr>
        <w:ind w:firstLine="720"/>
        <w:jc w:val="both"/>
        <w:rPr>
          <w:lang w:val="uz-Cyrl-UZ"/>
        </w:rPr>
      </w:pPr>
      <w:r w:rsidRPr="00E863F9">
        <w:rPr>
          <w:lang w:val="uz-Cyrl-UZ"/>
        </w:rPr>
        <w:t>6</w:t>
      </w:r>
      <w:r w:rsidR="00F42D5A">
        <w:rPr>
          <w:lang w:val="uz-Cyrl-UZ"/>
        </w:rPr>
        <w:t>5</w:t>
      </w:r>
      <w:r w:rsidRPr="00E863F9">
        <w:rPr>
          <w:lang w:val="uz-Cyrl-UZ"/>
        </w:rPr>
        <w:t>. 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E81789" w:rsidRPr="00E863F9" w:rsidRDefault="00E81789" w:rsidP="00E81789">
      <w:pPr>
        <w:ind w:firstLine="720"/>
        <w:jc w:val="both"/>
        <w:rPr>
          <w:lang w:val="uz-Cyrl-UZ"/>
        </w:rPr>
      </w:pPr>
      <w:r w:rsidRPr="00E863F9">
        <w:rPr>
          <w:lang w:val="uz-Cyrl-UZ"/>
        </w:rPr>
        <w:t>6</w:t>
      </w:r>
      <w:r w:rsidR="00F42D5A">
        <w:rPr>
          <w:lang w:val="uz-Cyrl-UZ"/>
        </w:rPr>
        <w:t>6</w:t>
      </w:r>
      <w:r w:rsidRPr="00E863F9">
        <w:rPr>
          <w:lang w:val="uz-Cyrl-UZ"/>
        </w:rPr>
        <w:t>. Буюртмачи билан Пудратчи ўртасидаги мазкур шартномадан келиб чиқмайдиган янги мажбуриятлар пайдо</w:t>
      </w:r>
      <w:r w:rsidR="00E83673" w:rsidRPr="00E863F9">
        <w:rPr>
          <w:lang w:val="uz-Cyrl-UZ"/>
        </w:rPr>
        <w:t xml:space="preserve"> </w:t>
      </w:r>
      <w:r w:rsidRPr="00E863F9">
        <w:rPr>
          <w:lang w:val="uz-Cyrl-UZ"/>
        </w:rPr>
        <w:t>бўлишига олиб келадиган ҳар қандай келишувни томонлар мазкур шартномага қўшимчалар ёки ўзгаришлар шаклида ёзма равишда тасдиқлаши керак.</w:t>
      </w:r>
    </w:p>
    <w:p w:rsidR="00E81789" w:rsidRPr="00E863F9" w:rsidRDefault="0002581F" w:rsidP="00E81789">
      <w:pPr>
        <w:ind w:firstLine="720"/>
        <w:jc w:val="both"/>
        <w:rPr>
          <w:lang w:val="uz-Cyrl-UZ"/>
        </w:rPr>
      </w:pPr>
      <w:r>
        <w:rPr>
          <w:lang w:val="uz-Cyrl-UZ"/>
        </w:rPr>
        <w:t>6</w:t>
      </w:r>
      <w:r w:rsidR="00F42D5A">
        <w:rPr>
          <w:lang w:val="uz-Cyrl-UZ"/>
        </w:rPr>
        <w:t>7</w:t>
      </w:r>
      <w:r w:rsidR="00E81789" w:rsidRPr="00E863F9">
        <w:rPr>
          <w:lang w:val="uz-Cyrl-UZ"/>
        </w:rPr>
        <w:t>.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p>
    <w:p w:rsidR="00E81789" w:rsidRPr="00E863F9" w:rsidRDefault="0002581F" w:rsidP="00E81789">
      <w:pPr>
        <w:ind w:firstLine="720"/>
        <w:jc w:val="both"/>
        <w:rPr>
          <w:lang w:val="uz-Cyrl-UZ"/>
        </w:rPr>
      </w:pPr>
      <w:r>
        <w:rPr>
          <w:lang w:val="uz-Cyrl-UZ"/>
        </w:rPr>
        <w:lastRenderedPageBreak/>
        <w:t>6</w:t>
      </w:r>
      <w:r w:rsidR="00F42D5A">
        <w:rPr>
          <w:lang w:val="uz-Cyrl-UZ"/>
        </w:rPr>
        <w:t>8</w:t>
      </w:r>
      <w:r w:rsidR="00E81789" w:rsidRPr="00E863F9">
        <w:rPr>
          <w:lang w:val="uz-Cyrl-UZ"/>
        </w:rPr>
        <w:t>. Мазкур шартномада назарда тутилмаган бошқа барча ҳоллар учун амалдаги қонун ҳужжатлари нормалари қўлланилади.</w:t>
      </w:r>
    </w:p>
    <w:p w:rsidR="00E81789" w:rsidRDefault="0002581F" w:rsidP="00E81789">
      <w:pPr>
        <w:ind w:firstLine="720"/>
        <w:jc w:val="both"/>
        <w:rPr>
          <w:lang w:val="uz-Cyrl-UZ"/>
        </w:rPr>
      </w:pPr>
      <w:r>
        <w:rPr>
          <w:lang w:val="uz-Cyrl-UZ"/>
        </w:rPr>
        <w:t>6</w:t>
      </w:r>
      <w:r w:rsidR="00F42D5A">
        <w:rPr>
          <w:lang w:val="uz-Cyrl-UZ"/>
        </w:rPr>
        <w:t>9</w:t>
      </w:r>
      <w:r w:rsidR="00E81789" w:rsidRPr="00E863F9">
        <w:t>. Мазкур шартнома бир хил юридик кучга эга б</w:t>
      </w:r>
      <w:r w:rsidR="00E81789" w:rsidRPr="00E863F9">
        <w:rPr>
          <w:lang w:val="uz-Cyrl-UZ"/>
        </w:rPr>
        <w:t>ў</w:t>
      </w:r>
      <w:r w:rsidR="00E81789" w:rsidRPr="00E863F9">
        <w:t xml:space="preserve">лган </w:t>
      </w:r>
      <w:bookmarkStart w:id="0" w:name="_GoBack"/>
      <w:bookmarkEnd w:id="0"/>
      <w:r w:rsidR="00E81789" w:rsidRPr="00B60407">
        <w:rPr>
          <w:b/>
          <w:lang w:val="uz-Cyrl-UZ"/>
        </w:rPr>
        <w:t>2</w:t>
      </w:r>
      <w:r w:rsidR="00381B53" w:rsidRPr="00E863F9">
        <w:rPr>
          <w:b/>
        </w:rPr>
        <w:t xml:space="preserve"> </w:t>
      </w:r>
      <w:r w:rsidR="00E81789" w:rsidRPr="00E863F9">
        <w:rPr>
          <w:b/>
        </w:rPr>
        <w:t>нусхада</w:t>
      </w:r>
      <w:r w:rsidR="00E81789" w:rsidRPr="00E863F9">
        <w:t xml:space="preserve"> тузилади.</w:t>
      </w:r>
    </w:p>
    <w:p w:rsidR="00F42D5A" w:rsidRDefault="00F42D5A" w:rsidP="00E81789">
      <w:pPr>
        <w:ind w:firstLine="720"/>
        <w:jc w:val="both"/>
        <w:rPr>
          <w:lang w:val="uz-Cyrl-UZ"/>
        </w:rPr>
      </w:pPr>
    </w:p>
    <w:p w:rsidR="00E81789" w:rsidRPr="009216C3" w:rsidRDefault="00E81789" w:rsidP="00E81789">
      <w:pPr>
        <w:ind w:firstLine="567"/>
        <w:jc w:val="both"/>
      </w:pPr>
    </w:p>
    <w:p w:rsidR="00E81789" w:rsidRPr="009216C3" w:rsidRDefault="00E81789" w:rsidP="00E81789">
      <w:pPr>
        <w:jc w:val="center"/>
        <w:rPr>
          <w:b/>
        </w:rPr>
      </w:pPr>
      <w:r w:rsidRPr="009216C3">
        <w:rPr>
          <w:b/>
          <w:lang w:val="en-US"/>
        </w:rPr>
        <w:t>XVII</w:t>
      </w:r>
      <w:r w:rsidR="00633722" w:rsidRPr="00E863F9">
        <w:rPr>
          <w:b/>
          <w:lang w:val="en-US"/>
        </w:rPr>
        <w:t>I</w:t>
      </w:r>
      <w:r w:rsidRPr="009216C3">
        <w:rPr>
          <w:b/>
        </w:rPr>
        <w:t>. Томонларнинг банк реквизитлари ва юридик манзил</w:t>
      </w:r>
      <w:r w:rsidR="00381B53">
        <w:rPr>
          <w:b/>
          <w:lang w:val="uz-Cyrl-UZ"/>
        </w:rPr>
        <w:t>л</w:t>
      </w:r>
      <w:r w:rsidRPr="009216C3">
        <w:rPr>
          <w:b/>
        </w:rPr>
        <w:t>ари</w:t>
      </w:r>
    </w:p>
    <w:p w:rsidR="00E81789" w:rsidRPr="00E37D05" w:rsidRDefault="00E81789" w:rsidP="00E81789">
      <w:pPr>
        <w:jc w:val="center"/>
        <w:rPr>
          <w:b/>
          <w:sz w:val="10"/>
          <w:szCs w:val="1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6"/>
        <w:gridCol w:w="4961"/>
      </w:tblGrid>
      <w:tr w:rsidR="00E81789" w:rsidRPr="00327C6F" w:rsidTr="009D6796">
        <w:tc>
          <w:tcPr>
            <w:tcW w:w="5246" w:type="dxa"/>
            <w:tcBorders>
              <w:top w:val="nil"/>
              <w:left w:val="nil"/>
              <w:bottom w:val="nil"/>
              <w:right w:val="nil"/>
            </w:tcBorders>
          </w:tcPr>
          <w:p w:rsidR="00E81789" w:rsidRPr="00C77547" w:rsidRDefault="00E81789" w:rsidP="008C7E24">
            <w:pPr>
              <w:rPr>
                <w:b/>
                <w:u w:val="single"/>
                <w:lang w:val="uz-Cyrl-UZ"/>
              </w:rPr>
            </w:pPr>
            <w:r w:rsidRPr="00C77547">
              <w:rPr>
                <w:b/>
                <w:u w:val="single"/>
              </w:rPr>
              <w:t>Буюртмачи:</w:t>
            </w:r>
          </w:p>
          <w:p w:rsidR="00C77547" w:rsidRPr="00E37D05" w:rsidRDefault="00C77547" w:rsidP="008C7E24">
            <w:pPr>
              <w:rPr>
                <w:b/>
                <w:sz w:val="10"/>
                <w:szCs w:val="10"/>
                <w:u w:val="single"/>
                <w:lang w:val="uz-Cyrl-UZ"/>
              </w:rPr>
            </w:pPr>
          </w:p>
          <w:p w:rsidR="00C77547" w:rsidRPr="00C77547" w:rsidRDefault="00C77547" w:rsidP="00E37D05">
            <w:pPr>
              <w:rPr>
                <w:lang w:val="uz-Cyrl-UZ"/>
              </w:rPr>
            </w:pPr>
            <w:r w:rsidRPr="00C77547">
              <w:t>"Иссиқлик Манбаи" ДУК</w:t>
            </w:r>
          </w:p>
          <w:p w:rsidR="00C77547" w:rsidRPr="00C77547" w:rsidRDefault="00C77547" w:rsidP="00E37D05">
            <w:pPr>
              <w:rPr>
                <w:lang w:val="uz-Cyrl-UZ"/>
              </w:rPr>
            </w:pPr>
            <w:r w:rsidRPr="00C77547">
              <w:rPr>
                <w:lang w:val="uz-Cyrl-UZ"/>
              </w:rPr>
              <w:t>Манзил: Навоий шаҳр</w:t>
            </w:r>
            <w:r>
              <w:rPr>
                <w:lang w:val="uz-Cyrl-UZ"/>
              </w:rPr>
              <w:t>и</w:t>
            </w:r>
            <w:r w:rsidRPr="00C77547">
              <w:rPr>
                <w:lang w:val="uz-Cyrl-UZ"/>
              </w:rPr>
              <w:t xml:space="preserve"> A.Темур кўчаси 4-уй</w:t>
            </w:r>
          </w:p>
          <w:p w:rsidR="00C77547" w:rsidRPr="00C77547" w:rsidRDefault="00C77547" w:rsidP="00E37D05">
            <w:pPr>
              <w:rPr>
                <w:lang w:val="uz-Cyrl-UZ"/>
              </w:rPr>
            </w:pPr>
            <w:r w:rsidRPr="00C77547">
              <w:rPr>
                <w:lang w:val="uz-Cyrl-UZ"/>
              </w:rPr>
              <w:t>ҳ/р 2021 0000 0051 7993 4001</w:t>
            </w:r>
          </w:p>
          <w:p w:rsidR="00C77547" w:rsidRPr="00C77547" w:rsidRDefault="00C77547" w:rsidP="00E37D05">
            <w:pPr>
              <w:rPr>
                <w:lang w:val="uz-Cyrl-UZ"/>
              </w:rPr>
            </w:pPr>
            <w:r w:rsidRPr="00C77547">
              <w:rPr>
                <w:lang w:val="uz-Cyrl-UZ"/>
              </w:rPr>
              <w:t>Ипак йўли банки Навоий филиали</w:t>
            </w:r>
          </w:p>
          <w:p w:rsidR="00C77547" w:rsidRPr="00C77547" w:rsidRDefault="00C77547" w:rsidP="00E37D05">
            <w:pPr>
              <w:rPr>
                <w:lang w:val="uz-Cyrl-UZ"/>
              </w:rPr>
            </w:pPr>
            <w:r w:rsidRPr="00C77547">
              <w:rPr>
                <w:lang w:val="uz-Cyrl-UZ"/>
              </w:rPr>
              <w:t xml:space="preserve">МФО 00199    </w:t>
            </w:r>
            <w:r w:rsidR="00E37D05">
              <w:rPr>
                <w:lang w:val="uz-Cyrl-UZ"/>
              </w:rPr>
              <w:t xml:space="preserve">   </w:t>
            </w:r>
            <w:r w:rsidRPr="00C77547">
              <w:rPr>
                <w:lang w:val="uz-Cyrl-UZ"/>
              </w:rPr>
              <w:t>ИНН 307 122 468</w:t>
            </w:r>
          </w:p>
          <w:p w:rsidR="00E81789" w:rsidRPr="00E37D05" w:rsidRDefault="00E81789" w:rsidP="008C7E24">
            <w:pPr>
              <w:rPr>
                <w:b/>
                <w:u w:val="single"/>
                <w:lang w:val="uz-Cyrl-UZ"/>
              </w:rPr>
            </w:pPr>
          </w:p>
          <w:p w:rsidR="00E81789" w:rsidRPr="00A03F6C" w:rsidRDefault="00A03F6C" w:rsidP="008C7E24">
            <w:pPr>
              <w:rPr>
                <w:b/>
                <w:lang w:val="uz-Cyrl-UZ"/>
              </w:rPr>
            </w:pPr>
            <w:r w:rsidRPr="00A03F6C">
              <w:rPr>
                <w:b/>
                <w:lang w:val="uz-Cyrl-UZ"/>
              </w:rPr>
              <w:t>Директор</w:t>
            </w:r>
            <w:r w:rsidR="00E81789" w:rsidRPr="00A03F6C">
              <w:rPr>
                <w:b/>
                <w:lang w:val="uz-Cyrl-UZ"/>
              </w:rPr>
              <w:t xml:space="preserve"> </w:t>
            </w:r>
            <w:r>
              <w:rPr>
                <w:lang w:val="uz-Cyrl-UZ"/>
              </w:rPr>
              <w:t>______________Б.Улукназаров</w:t>
            </w:r>
          </w:p>
          <w:p w:rsidR="00E81789" w:rsidRDefault="00E81789" w:rsidP="008C7E24">
            <w:pPr>
              <w:rPr>
                <w:u w:val="single"/>
                <w:lang w:val="uz-Cyrl-UZ"/>
              </w:rPr>
            </w:pPr>
          </w:p>
          <w:p w:rsidR="004D4378" w:rsidRPr="00C77547" w:rsidRDefault="004D4378" w:rsidP="008C7E24">
            <w:pPr>
              <w:rPr>
                <w:u w:val="single"/>
                <w:lang w:val="uz-Cyrl-UZ"/>
              </w:rPr>
            </w:pPr>
          </w:p>
          <w:p w:rsidR="00E81789" w:rsidRPr="00A03F6C" w:rsidRDefault="007B1F9E" w:rsidP="004D4378">
            <w:pPr>
              <w:rPr>
                <w:sz w:val="20"/>
                <w:szCs w:val="20"/>
                <w:lang w:val="uz-Cyrl-UZ"/>
              </w:rPr>
            </w:pPr>
            <w:r w:rsidRPr="004D4378">
              <w:rPr>
                <w:sz w:val="18"/>
                <w:szCs w:val="18"/>
                <w:lang w:val="uz-Cyrl-UZ"/>
              </w:rPr>
              <w:t>М.</w:t>
            </w:r>
            <w:r w:rsidR="00A03F6C" w:rsidRPr="004D4378">
              <w:rPr>
                <w:sz w:val="18"/>
                <w:szCs w:val="18"/>
                <w:lang w:val="uz-Cyrl-UZ"/>
              </w:rPr>
              <w:t>Ў</w:t>
            </w:r>
            <w:r w:rsidRPr="00A03F6C">
              <w:rPr>
                <w:sz w:val="20"/>
                <w:szCs w:val="20"/>
                <w:lang w:val="uz-Cyrl-UZ"/>
              </w:rPr>
              <w:t>. _____</w:t>
            </w:r>
            <w:r w:rsidR="004D4378">
              <w:rPr>
                <w:sz w:val="20"/>
                <w:szCs w:val="20"/>
                <w:lang w:val="uz-Cyrl-UZ"/>
              </w:rPr>
              <w:t>____</w:t>
            </w:r>
          </w:p>
        </w:tc>
        <w:tc>
          <w:tcPr>
            <w:tcW w:w="4961" w:type="dxa"/>
            <w:tcBorders>
              <w:top w:val="nil"/>
              <w:left w:val="nil"/>
              <w:bottom w:val="nil"/>
              <w:right w:val="nil"/>
            </w:tcBorders>
          </w:tcPr>
          <w:p w:rsidR="00E81789" w:rsidRPr="0010521D" w:rsidRDefault="00E81789" w:rsidP="008C7E24">
            <w:pPr>
              <w:rPr>
                <w:b/>
                <w:u w:val="single"/>
                <w:lang w:val="uz-Cyrl-UZ"/>
              </w:rPr>
            </w:pPr>
            <w:r w:rsidRPr="0010521D">
              <w:rPr>
                <w:b/>
                <w:u w:val="single"/>
                <w:lang w:val="uz-Cyrl-UZ"/>
              </w:rPr>
              <w:t>Пудратчи:</w:t>
            </w:r>
          </w:p>
          <w:p w:rsidR="00413236" w:rsidRPr="00413236" w:rsidRDefault="00413236" w:rsidP="008C7E24">
            <w:pPr>
              <w:rPr>
                <w:sz w:val="10"/>
                <w:szCs w:val="10"/>
                <w:lang w:val="uz-Cyrl-UZ"/>
              </w:rPr>
            </w:pPr>
          </w:p>
          <w:p w:rsidR="00A03F6C" w:rsidRDefault="00A03F6C" w:rsidP="000747C8">
            <w:pPr>
              <w:ind w:right="-249"/>
              <w:rPr>
                <w:bCs/>
                <w:lang w:val="uz-Cyrl-UZ"/>
              </w:rPr>
            </w:pPr>
          </w:p>
          <w:p w:rsidR="000747C8" w:rsidRPr="00096188" w:rsidRDefault="000747C8" w:rsidP="000747C8">
            <w:pPr>
              <w:ind w:right="-249"/>
              <w:rPr>
                <w:lang w:val="uz-Cyrl-UZ"/>
              </w:rPr>
            </w:pPr>
          </w:p>
          <w:p w:rsidR="00A03F6C" w:rsidRDefault="00A03F6C" w:rsidP="008C7E24">
            <w:pPr>
              <w:rPr>
                <w:b/>
                <w:u w:val="single"/>
                <w:lang w:val="uz-Cyrl-UZ"/>
              </w:rPr>
            </w:pPr>
          </w:p>
          <w:p w:rsidR="000747C8" w:rsidRDefault="000747C8" w:rsidP="008C7E24">
            <w:pPr>
              <w:rPr>
                <w:b/>
                <w:u w:val="single"/>
                <w:lang w:val="uz-Cyrl-UZ"/>
              </w:rPr>
            </w:pPr>
          </w:p>
          <w:p w:rsidR="000747C8" w:rsidRDefault="000747C8" w:rsidP="008C7E24">
            <w:pPr>
              <w:rPr>
                <w:b/>
                <w:u w:val="single"/>
                <w:lang w:val="uz-Cyrl-UZ"/>
              </w:rPr>
            </w:pPr>
          </w:p>
          <w:p w:rsidR="000747C8" w:rsidRDefault="000747C8" w:rsidP="008C7E24">
            <w:pPr>
              <w:rPr>
                <w:b/>
                <w:u w:val="single"/>
                <w:lang w:val="uz-Cyrl-UZ"/>
              </w:rPr>
            </w:pPr>
          </w:p>
          <w:p w:rsidR="00E81789" w:rsidRPr="0010521D" w:rsidRDefault="00E81789" w:rsidP="008C7E24">
            <w:pPr>
              <w:rPr>
                <w:b/>
                <w:u w:val="single"/>
                <w:lang w:val="uz-Cyrl-UZ"/>
              </w:rPr>
            </w:pPr>
            <w:r w:rsidRPr="00A03F6C">
              <w:rPr>
                <w:b/>
                <w:lang w:val="uz-Cyrl-UZ"/>
              </w:rPr>
              <w:t>Раҳбар:</w:t>
            </w:r>
            <w:r w:rsidR="00A03F6C">
              <w:rPr>
                <w:lang w:val="uz-Cyrl-UZ"/>
              </w:rPr>
              <w:t xml:space="preserve"> ______________</w:t>
            </w:r>
            <w:r w:rsidR="004B43C9">
              <w:rPr>
                <w:lang w:val="uz-Cyrl-UZ"/>
              </w:rPr>
              <w:t xml:space="preserve"> </w:t>
            </w:r>
          </w:p>
          <w:p w:rsidR="00E81789" w:rsidRDefault="00E81789" w:rsidP="008C7E24">
            <w:pPr>
              <w:rPr>
                <w:u w:val="single"/>
                <w:lang w:val="uz-Cyrl-UZ"/>
              </w:rPr>
            </w:pPr>
          </w:p>
          <w:p w:rsidR="004D4378" w:rsidRPr="009216C3" w:rsidRDefault="004D4378" w:rsidP="008C7E24">
            <w:pPr>
              <w:rPr>
                <w:u w:val="single"/>
                <w:lang w:val="uz-Cyrl-UZ"/>
              </w:rPr>
            </w:pPr>
          </w:p>
          <w:p w:rsidR="00E81789" w:rsidRPr="00A03F6C" w:rsidRDefault="004D4378" w:rsidP="00A03F6C">
            <w:pPr>
              <w:rPr>
                <w:sz w:val="20"/>
                <w:szCs w:val="20"/>
                <w:lang w:val="uz-Cyrl-UZ"/>
              </w:rPr>
            </w:pPr>
            <w:r w:rsidRPr="004D4378">
              <w:rPr>
                <w:sz w:val="18"/>
                <w:szCs w:val="18"/>
                <w:lang w:val="uz-Cyrl-UZ"/>
              </w:rPr>
              <w:t>М.Ў</w:t>
            </w:r>
            <w:r w:rsidRPr="00A03F6C">
              <w:rPr>
                <w:sz w:val="20"/>
                <w:szCs w:val="20"/>
                <w:lang w:val="uz-Cyrl-UZ"/>
              </w:rPr>
              <w:t>. _____</w:t>
            </w:r>
            <w:r>
              <w:rPr>
                <w:sz w:val="20"/>
                <w:szCs w:val="20"/>
                <w:lang w:val="uz-Cyrl-UZ"/>
              </w:rPr>
              <w:t>____</w:t>
            </w:r>
          </w:p>
        </w:tc>
      </w:tr>
    </w:tbl>
    <w:p w:rsidR="001D4AB9" w:rsidRDefault="001D4AB9" w:rsidP="004D4378">
      <w:pPr>
        <w:rPr>
          <w:sz w:val="10"/>
          <w:szCs w:val="10"/>
          <w:lang w:val="uz-Cyrl-UZ"/>
        </w:rPr>
      </w:pPr>
    </w:p>
    <w:sectPr w:rsidR="001D4AB9" w:rsidSect="00E37D0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stylePaneFormatFilter w:val="3F01"/>
  <w:defaultTabStop w:val="708"/>
  <w:characterSpacingControl w:val="doNotCompress"/>
  <w:compat/>
  <w:rsids>
    <w:rsidRoot w:val="00BB73B4"/>
    <w:rsid w:val="0002581F"/>
    <w:rsid w:val="000349C0"/>
    <w:rsid w:val="000357E4"/>
    <w:rsid w:val="000747C8"/>
    <w:rsid w:val="00096188"/>
    <w:rsid w:val="00113C77"/>
    <w:rsid w:val="00145E6C"/>
    <w:rsid w:val="00161ED7"/>
    <w:rsid w:val="00171FD7"/>
    <w:rsid w:val="001B073A"/>
    <w:rsid w:val="001C73CF"/>
    <w:rsid w:val="001D4AB9"/>
    <w:rsid w:val="001E16AC"/>
    <w:rsid w:val="00204F2A"/>
    <w:rsid w:val="00205FFD"/>
    <w:rsid w:val="002104BC"/>
    <w:rsid w:val="00221C3F"/>
    <w:rsid w:val="002423AD"/>
    <w:rsid w:val="00253978"/>
    <w:rsid w:val="002A3D9F"/>
    <w:rsid w:val="002E796F"/>
    <w:rsid w:val="003063CC"/>
    <w:rsid w:val="0031259E"/>
    <w:rsid w:val="00322469"/>
    <w:rsid w:val="00327C6F"/>
    <w:rsid w:val="00360E6C"/>
    <w:rsid w:val="00376C51"/>
    <w:rsid w:val="00381B53"/>
    <w:rsid w:val="003A403C"/>
    <w:rsid w:val="003A4EEA"/>
    <w:rsid w:val="003F653B"/>
    <w:rsid w:val="00413236"/>
    <w:rsid w:val="00462619"/>
    <w:rsid w:val="00475900"/>
    <w:rsid w:val="004A62D2"/>
    <w:rsid w:val="004B43C9"/>
    <w:rsid w:val="004D4378"/>
    <w:rsid w:val="004E2E19"/>
    <w:rsid w:val="00513129"/>
    <w:rsid w:val="00561CCD"/>
    <w:rsid w:val="00574270"/>
    <w:rsid w:val="00580CE0"/>
    <w:rsid w:val="005A1EA8"/>
    <w:rsid w:val="005C763B"/>
    <w:rsid w:val="005E6598"/>
    <w:rsid w:val="00633722"/>
    <w:rsid w:val="00635471"/>
    <w:rsid w:val="006415A1"/>
    <w:rsid w:val="00660AB9"/>
    <w:rsid w:val="006645AF"/>
    <w:rsid w:val="006D5B0A"/>
    <w:rsid w:val="00770639"/>
    <w:rsid w:val="007A722D"/>
    <w:rsid w:val="007B1F9E"/>
    <w:rsid w:val="0081161F"/>
    <w:rsid w:val="00883DBC"/>
    <w:rsid w:val="008977D5"/>
    <w:rsid w:val="008C7E24"/>
    <w:rsid w:val="008F1A5B"/>
    <w:rsid w:val="009817FE"/>
    <w:rsid w:val="00994DE4"/>
    <w:rsid w:val="009974CA"/>
    <w:rsid w:val="009A7096"/>
    <w:rsid w:val="009D6796"/>
    <w:rsid w:val="00A03F6C"/>
    <w:rsid w:val="00A05352"/>
    <w:rsid w:val="00A05B8B"/>
    <w:rsid w:val="00A3153A"/>
    <w:rsid w:val="00A606CD"/>
    <w:rsid w:val="00A73737"/>
    <w:rsid w:val="00A8112E"/>
    <w:rsid w:val="00A936E3"/>
    <w:rsid w:val="00AA6CF3"/>
    <w:rsid w:val="00AC28E1"/>
    <w:rsid w:val="00AD1AB1"/>
    <w:rsid w:val="00B60199"/>
    <w:rsid w:val="00B60407"/>
    <w:rsid w:val="00B63CAF"/>
    <w:rsid w:val="00B666E1"/>
    <w:rsid w:val="00BA2775"/>
    <w:rsid w:val="00BA38FC"/>
    <w:rsid w:val="00BB73B4"/>
    <w:rsid w:val="00BC5D31"/>
    <w:rsid w:val="00BE0950"/>
    <w:rsid w:val="00C23E6E"/>
    <w:rsid w:val="00C53ED4"/>
    <w:rsid w:val="00C55E2B"/>
    <w:rsid w:val="00C72563"/>
    <w:rsid w:val="00C77547"/>
    <w:rsid w:val="00C80EE2"/>
    <w:rsid w:val="00C87FF7"/>
    <w:rsid w:val="00CB492E"/>
    <w:rsid w:val="00D1655E"/>
    <w:rsid w:val="00D762F2"/>
    <w:rsid w:val="00D80F01"/>
    <w:rsid w:val="00DB50AC"/>
    <w:rsid w:val="00DE6C76"/>
    <w:rsid w:val="00E13AB1"/>
    <w:rsid w:val="00E37D05"/>
    <w:rsid w:val="00E735FB"/>
    <w:rsid w:val="00E81789"/>
    <w:rsid w:val="00E83673"/>
    <w:rsid w:val="00E863F9"/>
    <w:rsid w:val="00E93DC2"/>
    <w:rsid w:val="00EA794E"/>
    <w:rsid w:val="00EB377B"/>
    <w:rsid w:val="00F03A25"/>
    <w:rsid w:val="00F21F96"/>
    <w:rsid w:val="00F42D5A"/>
    <w:rsid w:val="00F94B00"/>
    <w:rsid w:val="00FB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3B4"/>
    <w:rPr>
      <w:sz w:val="24"/>
      <w:szCs w:val="24"/>
    </w:rPr>
  </w:style>
  <w:style w:type="paragraph" w:styleId="1">
    <w:name w:val="heading 1"/>
    <w:aliases w:val=" Знак"/>
    <w:basedOn w:val="a"/>
    <w:next w:val="a"/>
    <w:link w:val="10"/>
    <w:qFormat/>
    <w:rsid w:val="00E81789"/>
    <w:pPr>
      <w:keepNext/>
      <w:outlineLvl w:val="0"/>
    </w:pPr>
    <w:rPr>
      <w:rFonts w:eastAsia="Calibri"/>
      <w:b/>
      <w:bCs/>
    </w:rPr>
  </w:style>
  <w:style w:type="paragraph" w:styleId="2">
    <w:name w:val="heading 2"/>
    <w:basedOn w:val="a"/>
    <w:next w:val="a"/>
    <w:link w:val="20"/>
    <w:qFormat/>
    <w:rsid w:val="00E81789"/>
    <w:pPr>
      <w:keepNext/>
      <w:jc w:val="both"/>
      <w:outlineLvl w:val="1"/>
    </w:pPr>
    <w:rPr>
      <w:rFonts w:eastAsia="Batang"/>
      <w:szCs w:val="20"/>
      <w:lang w:eastAsia="en-US"/>
    </w:rPr>
  </w:style>
  <w:style w:type="paragraph" w:styleId="3">
    <w:name w:val="heading 3"/>
    <w:basedOn w:val="a"/>
    <w:next w:val="a"/>
    <w:link w:val="30"/>
    <w:qFormat/>
    <w:rsid w:val="00E81789"/>
    <w:pPr>
      <w:keepNext/>
      <w:jc w:val="center"/>
      <w:outlineLvl w:val="2"/>
    </w:pPr>
    <w:rPr>
      <w:rFonts w:eastAsia="Calibri"/>
      <w:b/>
      <w:bCs/>
      <w:i/>
      <w:iCs/>
      <w:snapToGrid w:val="0"/>
      <w:color w:val="FF6600"/>
      <w:u w:val="single"/>
    </w:rPr>
  </w:style>
  <w:style w:type="paragraph" w:styleId="4">
    <w:name w:val="heading 4"/>
    <w:basedOn w:val="a"/>
    <w:next w:val="a"/>
    <w:link w:val="40"/>
    <w:qFormat/>
    <w:rsid w:val="00E81789"/>
    <w:pPr>
      <w:keepNext/>
      <w:jc w:val="both"/>
      <w:outlineLvl w:val="3"/>
    </w:pPr>
    <w:rPr>
      <w:rFonts w:eastAsia="Batang"/>
      <w:b/>
      <w:snapToGrid w:val="0"/>
      <w:szCs w:val="20"/>
      <w:lang w:eastAsia="en-US"/>
    </w:rPr>
  </w:style>
  <w:style w:type="paragraph" w:styleId="5">
    <w:name w:val="heading 5"/>
    <w:basedOn w:val="a"/>
    <w:next w:val="a"/>
    <w:link w:val="50"/>
    <w:qFormat/>
    <w:rsid w:val="00E81789"/>
    <w:pPr>
      <w:keepNext/>
      <w:jc w:val="center"/>
      <w:outlineLvl w:val="4"/>
    </w:pPr>
    <w:rPr>
      <w:rFonts w:eastAsia="Calibri"/>
      <w:b/>
      <w:bCs/>
      <w:sz w:val="20"/>
      <w:szCs w:val="20"/>
    </w:rPr>
  </w:style>
  <w:style w:type="paragraph" w:styleId="6">
    <w:name w:val="heading 6"/>
    <w:basedOn w:val="a"/>
    <w:next w:val="a"/>
    <w:link w:val="60"/>
    <w:qFormat/>
    <w:rsid w:val="00E81789"/>
    <w:pPr>
      <w:keepNext/>
      <w:jc w:val="both"/>
      <w:outlineLvl w:val="5"/>
    </w:pPr>
    <w:rPr>
      <w:rFonts w:eastAsia="Calibri"/>
      <w:b/>
      <w:bCs/>
      <w:i/>
      <w:iCs/>
      <w:color w:val="0000FF"/>
      <w:u w:val="single"/>
    </w:rPr>
  </w:style>
  <w:style w:type="paragraph" w:styleId="7">
    <w:name w:val="heading 7"/>
    <w:basedOn w:val="a"/>
    <w:next w:val="a"/>
    <w:link w:val="70"/>
    <w:qFormat/>
    <w:rsid w:val="00E81789"/>
    <w:pPr>
      <w:keepNext/>
      <w:jc w:val="center"/>
      <w:outlineLvl w:val="6"/>
    </w:pPr>
    <w:rPr>
      <w:rFonts w:eastAsia="Calibri"/>
      <w:b/>
      <w:bCs/>
      <w:i/>
      <w:iCs/>
      <w:snapToGrid w:val="0"/>
      <w:color w:val="000000"/>
      <w:u w:val="single"/>
    </w:rPr>
  </w:style>
  <w:style w:type="paragraph" w:styleId="8">
    <w:name w:val="heading 8"/>
    <w:aliases w:val=" Знак Знак Знак"/>
    <w:basedOn w:val="a"/>
    <w:next w:val="a"/>
    <w:link w:val="80"/>
    <w:qFormat/>
    <w:rsid w:val="00E81789"/>
    <w:pPr>
      <w:keepNext/>
      <w:jc w:val="center"/>
      <w:outlineLvl w:val="7"/>
    </w:pPr>
    <w:rPr>
      <w:rFonts w:ascii="Bookman Old Style" w:eastAsia="Calibri" w:hAnsi="Bookman Old Style"/>
      <w:b/>
      <w:bCs/>
      <w:color w:val="000000"/>
    </w:rPr>
  </w:style>
  <w:style w:type="paragraph" w:styleId="9">
    <w:name w:val="heading 9"/>
    <w:basedOn w:val="a"/>
    <w:next w:val="a"/>
    <w:link w:val="90"/>
    <w:qFormat/>
    <w:rsid w:val="00E81789"/>
    <w:pPr>
      <w:keepNext/>
      <w:jc w:val="center"/>
      <w:outlineLvl w:val="8"/>
    </w:pPr>
    <w:rPr>
      <w:rFonts w:eastAsia="Calibri"/>
      <w:b/>
      <w:bCs/>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 Знак"/>
    <w:basedOn w:val="a0"/>
    <w:link w:val="1"/>
    <w:rsid w:val="00E81789"/>
    <w:rPr>
      <w:rFonts w:eastAsia="Calibri"/>
      <w:b/>
      <w:bCs/>
      <w:sz w:val="24"/>
      <w:szCs w:val="24"/>
    </w:rPr>
  </w:style>
  <w:style w:type="character" w:customStyle="1" w:styleId="20">
    <w:name w:val="Заголовок 2 Знак"/>
    <w:basedOn w:val="a0"/>
    <w:link w:val="2"/>
    <w:rsid w:val="00E81789"/>
    <w:rPr>
      <w:rFonts w:eastAsia="Batang"/>
      <w:sz w:val="24"/>
      <w:lang w:eastAsia="en-US"/>
    </w:rPr>
  </w:style>
  <w:style w:type="character" w:customStyle="1" w:styleId="30">
    <w:name w:val="Заголовок 3 Знак"/>
    <w:basedOn w:val="a0"/>
    <w:link w:val="3"/>
    <w:rsid w:val="00E81789"/>
    <w:rPr>
      <w:rFonts w:eastAsia="Calibri"/>
      <w:b/>
      <w:bCs/>
      <w:i/>
      <w:iCs/>
      <w:snapToGrid w:val="0"/>
      <w:color w:val="FF6600"/>
      <w:sz w:val="24"/>
      <w:szCs w:val="24"/>
      <w:u w:val="single"/>
    </w:rPr>
  </w:style>
  <w:style w:type="character" w:customStyle="1" w:styleId="40">
    <w:name w:val="Заголовок 4 Знак"/>
    <w:basedOn w:val="a0"/>
    <w:link w:val="4"/>
    <w:rsid w:val="00E81789"/>
    <w:rPr>
      <w:rFonts w:eastAsia="Batang"/>
      <w:b/>
      <w:snapToGrid w:val="0"/>
      <w:sz w:val="24"/>
      <w:lang w:eastAsia="en-US"/>
    </w:rPr>
  </w:style>
  <w:style w:type="character" w:customStyle="1" w:styleId="50">
    <w:name w:val="Заголовок 5 Знак"/>
    <w:basedOn w:val="a0"/>
    <w:link w:val="5"/>
    <w:rsid w:val="00E81789"/>
    <w:rPr>
      <w:rFonts w:eastAsia="Calibri"/>
      <w:b/>
      <w:bCs/>
    </w:rPr>
  </w:style>
  <w:style w:type="character" w:customStyle="1" w:styleId="60">
    <w:name w:val="Заголовок 6 Знак"/>
    <w:basedOn w:val="a0"/>
    <w:link w:val="6"/>
    <w:rsid w:val="00E81789"/>
    <w:rPr>
      <w:rFonts w:eastAsia="Calibri"/>
      <w:b/>
      <w:bCs/>
      <w:i/>
      <w:iCs/>
      <w:color w:val="0000FF"/>
      <w:sz w:val="24"/>
      <w:szCs w:val="24"/>
      <w:u w:val="single"/>
    </w:rPr>
  </w:style>
  <w:style w:type="character" w:customStyle="1" w:styleId="70">
    <w:name w:val="Заголовок 7 Знак"/>
    <w:basedOn w:val="a0"/>
    <w:link w:val="7"/>
    <w:rsid w:val="00E81789"/>
    <w:rPr>
      <w:rFonts w:eastAsia="Calibri"/>
      <w:b/>
      <w:bCs/>
      <w:i/>
      <w:iCs/>
      <w:snapToGrid w:val="0"/>
      <w:color w:val="000000"/>
      <w:sz w:val="24"/>
      <w:szCs w:val="24"/>
      <w:u w:val="single"/>
    </w:rPr>
  </w:style>
  <w:style w:type="character" w:customStyle="1" w:styleId="80">
    <w:name w:val="Заголовок 8 Знак"/>
    <w:aliases w:val=" Знак Знак Знак Знак"/>
    <w:basedOn w:val="a0"/>
    <w:link w:val="8"/>
    <w:rsid w:val="00E81789"/>
    <w:rPr>
      <w:rFonts w:ascii="Bookman Old Style" w:eastAsia="Calibri" w:hAnsi="Bookman Old Style"/>
      <w:b/>
      <w:bCs/>
      <w:color w:val="000000"/>
      <w:sz w:val="24"/>
      <w:szCs w:val="24"/>
    </w:rPr>
  </w:style>
  <w:style w:type="character" w:customStyle="1" w:styleId="90">
    <w:name w:val="Заголовок 9 Знак"/>
    <w:basedOn w:val="a0"/>
    <w:link w:val="9"/>
    <w:rsid w:val="00E81789"/>
    <w:rPr>
      <w:rFonts w:eastAsia="Calibri"/>
      <w:b/>
      <w:bCs/>
      <w:snapToGrid w:val="0"/>
      <w:color w:val="000000"/>
      <w:sz w:val="24"/>
      <w:szCs w:val="24"/>
    </w:rPr>
  </w:style>
  <w:style w:type="paragraph" w:customStyle="1" w:styleId="11">
    <w:name w:val="Абзац списка1"/>
    <w:basedOn w:val="a"/>
    <w:rsid w:val="00E81789"/>
    <w:pPr>
      <w:spacing w:after="200" w:line="276" w:lineRule="auto"/>
      <w:ind w:left="720"/>
    </w:pPr>
    <w:rPr>
      <w:rFonts w:ascii="Calibri" w:hAnsi="Calibri" w:cs="Calibri"/>
      <w:sz w:val="22"/>
      <w:szCs w:val="22"/>
      <w:lang w:eastAsia="en-US"/>
    </w:rPr>
  </w:style>
  <w:style w:type="paragraph" w:customStyle="1" w:styleId="12">
    <w:name w:val="Заголовок1"/>
    <w:aliases w:val="Title"/>
    <w:basedOn w:val="a"/>
    <w:link w:val="a4"/>
    <w:qFormat/>
    <w:rsid w:val="00E81789"/>
    <w:pPr>
      <w:jc w:val="center"/>
    </w:pPr>
    <w:rPr>
      <w:rFonts w:eastAsia="Calibri"/>
      <w:b/>
      <w:bCs/>
      <w:snapToGrid w:val="0"/>
    </w:rPr>
  </w:style>
  <w:style w:type="character" w:customStyle="1" w:styleId="a4">
    <w:name w:val="Название Знак"/>
    <w:link w:val="12"/>
    <w:locked/>
    <w:rsid w:val="00E81789"/>
    <w:rPr>
      <w:rFonts w:eastAsia="Calibri"/>
      <w:b/>
      <w:bCs/>
      <w:snapToGrid w:val="0"/>
      <w:sz w:val="24"/>
      <w:szCs w:val="24"/>
    </w:rPr>
  </w:style>
  <w:style w:type="paragraph" w:styleId="21">
    <w:name w:val="Body Text 2"/>
    <w:basedOn w:val="a"/>
    <w:link w:val="22"/>
    <w:rsid w:val="00E81789"/>
    <w:pPr>
      <w:jc w:val="center"/>
    </w:pPr>
    <w:rPr>
      <w:rFonts w:eastAsia="Calibri"/>
      <w:snapToGrid w:val="0"/>
    </w:rPr>
  </w:style>
  <w:style w:type="character" w:customStyle="1" w:styleId="22">
    <w:name w:val="Основной текст 2 Знак"/>
    <w:basedOn w:val="a0"/>
    <w:link w:val="21"/>
    <w:rsid w:val="00E81789"/>
    <w:rPr>
      <w:rFonts w:eastAsia="Calibri"/>
      <w:snapToGrid w:val="0"/>
      <w:sz w:val="24"/>
      <w:szCs w:val="24"/>
    </w:rPr>
  </w:style>
  <w:style w:type="paragraph" w:styleId="31">
    <w:name w:val="Body Text 3"/>
    <w:basedOn w:val="a"/>
    <w:link w:val="32"/>
    <w:rsid w:val="00E81789"/>
    <w:pPr>
      <w:jc w:val="both"/>
    </w:pPr>
    <w:rPr>
      <w:rFonts w:eastAsia="Calibri"/>
      <w:snapToGrid w:val="0"/>
      <w:sz w:val="20"/>
      <w:szCs w:val="20"/>
    </w:rPr>
  </w:style>
  <w:style w:type="character" w:customStyle="1" w:styleId="32">
    <w:name w:val="Основной текст 3 Знак"/>
    <w:basedOn w:val="a0"/>
    <w:link w:val="31"/>
    <w:rsid w:val="00E81789"/>
    <w:rPr>
      <w:rFonts w:eastAsia="Calibri"/>
      <w:snapToGrid w:val="0"/>
    </w:rPr>
  </w:style>
  <w:style w:type="paragraph" w:styleId="a5">
    <w:name w:val="Block Text"/>
    <w:basedOn w:val="a"/>
    <w:rsid w:val="00E81789"/>
    <w:pPr>
      <w:ind w:left="180" w:right="459"/>
      <w:jc w:val="both"/>
    </w:pPr>
    <w:rPr>
      <w:rFonts w:eastAsia="Calibri"/>
    </w:rPr>
  </w:style>
  <w:style w:type="paragraph" w:styleId="a6">
    <w:name w:val="Body Text"/>
    <w:basedOn w:val="a"/>
    <w:link w:val="a7"/>
    <w:rsid w:val="00E81789"/>
    <w:pPr>
      <w:spacing w:line="260" w:lineRule="auto"/>
      <w:jc w:val="both"/>
    </w:pPr>
    <w:rPr>
      <w:rFonts w:eastAsia="Calibri"/>
      <w:sz w:val="20"/>
      <w:szCs w:val="20"/>
    </w:rPr>
  </w:style>
  <w:style w:type="character" w:customStyle="1" w:styleId="a7">
    <w:name w:val="Основной текст Знак"/>
    <w:basedOn w:val="a0"/>
    <w:link w:val="a6"/>
    <w:rsid w:val="00E81789"/>
    <w:rPr>
      <w:rFonts w:eastAsia="Calibri"/>
    </w:rPr>
  </w:style>
  <w:style w:type="paragraph" w:styleId="33">
    <w:name w:val="Body Text Indent 3"/>
    <w:basedOn w:val="a"/>
    <w:link w:val="34"/>
    <w:rsid w:val="00E81789"/>
    <w:pPr>
      <w:ind w:firstLine="708"/>
      <w:jc w:val="center"/>
    </w:pPr>
    <w:rPr>
      <w:rFonts w:eastAsia="Calibri"/>
      <w:sz w:val="20"/>
      <w:szCs w:val="20"/>
    </w:rPr>
  </w:style>
  <w:style w:type="character" w:customStyle="1" w:styleId="34">
    <w:name w:val="Основной текст с отступом 3 Знак"/>
    <w:basedOn w:val="a0"/>
    <w:link w:val="33"/>
    <w:rsid w:val="00E81789"/>
    <w:rPr>
      <w:rFonts w:eastAsia="Calibri"/>
    </w:rPr>
  </w:style>
  <w:style w:type="paragraph" w:styleId="a8">
    <w:name w:val="Body Text Indent"/>
    <w:basedOn w:val="a"/>
    <w:link w:val="a9"/>
    <w:rsid w:val="00E81789"/>
    <w:pPr>
      <w:jc w:val="right"/>
    </w:pPr>
    <w:rPr>
      <w:rFonts w:eastAsia="Calibri"/>
      <w:snapToGrid w:val="0"/>
      <w:sz w:val="20"/>
      <w:szCs w:val="20"/>
    </w:rPr>
  </w:style>
  <w:style w:type="character" w:customStyle="1" w:styleId="a9">
    <w:name w:val="Основной текст с отступом Знак"/>
    <w:basedOn w:val="a0"/>
    <w:link w:val="a8"/>
    <w:rsid w:val="00E81789"/>
    <w:rPr>
      <w:rFonts w:eastAsia="Calibri"/>
      <w:snapToGrid w:val="0"/>
    </w:rPr>
  </w:style>
  <w:style w:type="paragraph" w:styleId="23">
    <w:name w:val="Body Text Indent 2"/>
    <w:basedOn w:val="a"/>
    <w:link w:val="24"/>
    <w:rsid w:val="00E81789"/>
    <w:pPr>
      <w:ind w:firstLine="360"/>
      <w:jc w:val="both"/>
    </w:pPr>
    <w:rPr>
      <w:rFonts w:eastAsia="Calibri"/>
      <w:snapToGrid w:val="0"/>
      <w:sz w:val="20"/>
      <w:szCs w:val="20"/>
    </w:rPr>
  </w:style>
  <w:style w:type="character" w:customStyle="1" w:styleId="24">
    <w:name w:val="Основной текст с отступом 2 Знак"/>
    <w:basedOn w:val="a0"/>
    <w:link w:val="23"/>
    <w:rsid w:val="00E81789"/>
    <w:rPr>
      <w:rFonts w:eastAsia="Calibri"/>
      <w:snapToGrid w:val="0"/>
    </w:rPr>
  </w:style>
  <w:style w:type="paragraph" w:styleId="aa">
    <w:name w:val="endnote text"/>
    <w:basedOn w:val="a"/>
    <w:link w:val="ab"/>
    <w:rsid w:val="00E81789"/>
    <w:rPr>
      <w:rFonts w:eastAsia="Calibri"/>
      <w:sz w:val="20"/>
      <w:szCs w:val="20"/>
    </w:rPr>
  </w:style>
  <w:style w:type="character" w:customStyle="1" w:styleId="ab">
    <w:name w:val="Текст концевой сноски Знак"/>
    <w:basedOn w:val="a0"/>
    <w:link w:val="aa"/>
    <w:rsid w:val="00E81789"/>
    <w:rPr>
      <w:rFonts w:eastAsia="Calibri"/>
    </w:rPr>
  </w:style>
  <w:style w:type="character" w:styleId="ac">
    <w:name w:val="endnote reference"/>
    <w:rsid w:val="00E81789"/>
    <w:rPr>
      <w:rFonts w:cs="Times New Roman"/>
      <w:vertAlign w:val="superscript"/>
    </w:rPr>
  </w:style>
  <w:style w:type="paragraph" w:styleId="ad">
    <w:name w:val="header"/>
    <w:basedOn w:val="a"/>
    <w:link w:val="ae"/>
    <w:uiPriority w:val="99"/>
    <w:rsid w:val="00E81789"/>
    <w:pPr>
      <w:tabs>
        <w:tab w:val="center" w:pos="4677"/>
        <w:tab w:val="right" w:pos="9355"/>
      </w:tabs>
    </w:pPr>
    <w:rPr>
      <w:rFonts w:eastAsia="Calibri"/>
    </w:rPr>
  </w:style>
  <w:style w:type="character" w:customStyle="1" w:styleId="ae">
    <w:name w:val="Верхний колонтитул Знак"/>
    <w:basedOn w:val="a0"/>
    <w:link w:val="ad"/>
    <w:uiPriority w:val="99"/>
    <w:rsid w:val="00E81789"/>
    <w:rPr>
      <w:rFonts w:eastAsia="Calibri"/>
      <w:sz w:val="24"/>
      <w:szCs w:val="24"/>
    </w:rPr>
  </w:style>
  <w:style w:type="character" w:styleId="af">
    <w:name w:val="page number"/>
    <w:rsid w:val="00E81789"/>
    <w:rPr>
      <w:rFonts w:cs="Times New Roman"/>
    </w:rPr>
  </w:style>
  <w:style w:type="paragraph" w:styleId="af0">
    <w:name w:val="Balloon Text"/>
    <w:basedOn w:val="a"/>
    <w:link w:val="af1"/>
    <w:rsid w:val="00E81789"/>
    <w:rPr>
      <w:rFonts w:ascii="Tahoma" w:eastAsia="Calibri" w:hAnsi="Tahoma"/>
      <w:sz w:val="16"/>
      <w:szCs w:val="16"/>
    </w:rPr>
  </w:style>
  <w:style w:type="character" w:customStyle="1" w:styleId="af1">
    <w:name w:val="Текст выноски Знак"/>
    <w:basedOn w:val="a0"/>
    <w:link w:val="af0"/>
    <w:rsid w:val="00E81789"/>
    <w:rPr>
      <w:rFonts w:ascii="Tahoma" w:eastAsia="Calibri" w:hAnsi="Tahoma"/>
      <w:sz w:val="16"/>
      <w:szCs w:val="16"/>
    </w:rPr>
  </w:style>
  <w:style w:type="paragraph" w:styleId="af2">
    <w:name w:val="footer"/>
    <w:basedOn w:val="a"/>
    <w:link w:val="af3"/>
    <w:uiPriority w:val="99"/>
    <w:rsid w:val="00E81789"/>
    <w:pPr>
      <w:tabs>
        <w:tab w:val="center" w:pos="4677"/>
        <w:tab w:val="right" w:pos="9355"/>
      </w:tabs>
    </w:pPr>
    <w:rPr>
      <w:rFonts w:ascii="Calibri" w:eastAsia="Calibri" w:hAnsi="Calibri"/>
      <w:sz w:val="20"/>
      <w:szCs w:val="20"/>
      <w:lang w:eastAsia="en-US"/>
    </w:rPr>
  </w:style>
  <w:style w:type="character" w:customStyle="1" w:styleId="af3">
    <w:name w:val="Нижний колонтитул Знак"/>
    <w:basedOn w:val="a0"/>
    <w:link w:val="af2"/>
    <w:uiPriority w:val="99"/>
    <w:rsid w:val="00E81789"/>
    <w:rPr>
      <w:rFonts w:ascii="Calibri" w:eastAsia="Calibri" w:hAnsi="Calibri"/>
      <w:lang w:eastAsia="en-US"/>
    </w:rPr>
  </w:style>
  <w:style w:type="paragraph" w:customStyle="1" w:styleId="13">
    <w:name w:val="Знак Знак Знак Знак Знак Знак Знак Знак Знак1 Знак"/>
    <w:basedOn w:val="a"/>
    <w:autoRedefine/>
    <w:rsid w:val="00E81789"/>
    <w:pPr>
      <w:spacing w:after="160" w:line="240" w:lineRule="exact"/>
    </w:pPr>
    <w:rPr>
      <w:sz w:val="28"/>
      <w:szCs w:val="20"/>
      <w:lang w:val="en-US" w:eastAsia="en-US"/>
    </w:rPr>
  </w:style>
  <w:style w:type="numbering" w:customStyle="1" w:styleId="14">
    <w:name w:val="Нет списка1"/>
    <w:next w:val="a2"/>
    <w:semiHidden/>
    <w:unhideWhenUsed/>
    <w:rsid w:val="00E81789"/>
  </w:style>
  <w:style w:type="paragraph" w:styleId="af4">
    <w:name w:val="List Paragraph"/>
    <w:basedOn w:val="a"/>
    <w:uiPriority w:val="34"/>
    <w:qFormat/>
    <w:rsid w:val="00E81789"/>
    <w:pPr>
      <w:spacing w:after="200" w:line="276" w:lineRule="auto"/>
      <w:ind w:left="720"/>
      <w:contextualSpacing/>
    </w:pPr>
    <w:rPr>
      <w:rFonts w:ascii="Calibri" w:eastAsia="Calibri" w:hAnsi="Calibri"/>
      <w:sz w:val="22"/>
      <w:szCs w:val="22"/>
      <w:lang w:eastAsia="en-US"/>
    </w:rPr>
  </w:style>
  <w:style w:type="character" w:customStyle="1" w:styleId="af5">
    <w:name w:val="Знак Знак"/>
    <w:rsid w:val="00E81789"/>
    <w:rPr>
      <w:rFonts w:ascii="Tahoma" w:hAnsi="Tahoma" w:cs="Tahoma"/>
      <w:sz w:val="16"/>
      <w:szCs w:val="16"/>
    </w:rPr>
  </w:style>
  <w:style w:type="character" w:customStyle="1" w:styleId="16">
    <w:name w:val="Знак Знак16"/>
    <w:rsid w:val="00E81789"/>
    <w:rPr>
      <w:b/>
      <w:bCs/>
      <w:szCs w:val="24"/>
    </w:rPr>
  </w:style>
  <w:style w:type="character" w:customStyle="1" w:styleId="15">
    <w:name w:val="Знак Знак15"/>
    <w:rsid w:val="00E81789"/>
    <w:rPr>
      <w:b/>
      <w:i/>
      <w:iCs/>
      <w:snapToGrid/>
      <w:color w:val="FF6600"/>
      <w:sz w:val="24"/>
      <w:szCs w:val="24"/>
      <w:u w:val="single"/>
    </w:rPr>
  </w:style>
  <w:style w:type="character" w:customStyle="1" w:styleId="140">
    <w:name w:val="Знак Знак14"/>
    <w:rsid w:val="00E81789"/>
    <w:rPr>
      <w:b/>
      <w:sz w:val="24"/>
    </w:rPr>
  </w:style>
  <w:style w:type="character" w:customStyle="1" w:styleId="130">
    <w:name w:val="Знак Знак13"/>
    <w:rsid w:val="00E81789"/>
    <w:rPr>
      <w:b/>
      <w:bCs/>
      <w:i/>
      <w:iCs/>
      <w:color w:val="0000FF"/>
      <w:sz w:val="24"/>
      <w:szCs w:val="24"/>
      <w:u w:val="single"/>
    </w:rPr>
  </w:style>
  <w:style w:type="character" w:customStyle="1" w:styleId="120">
    <w:name w:val="Знак Знак12"/>
    <w:rsid w:val="00E81789"/>
    <w:rPr>
      <w:b/>
      <w:i/>
      <w:iCs/>
      <w:snapToGrid/>
      <w:color w:val="000000"/>
      <w:sz w:val="24"/>
      <w:szCs w:val="24"/>
      <w:u w:val="single"/>
    </w:rPr>
  </w:style>
  <w:style w:type="character" w:customStyle="1" w:styleId="110">
    <w:name w:val="Знак Знак11"/>
    <w:rsid w:val="00E81789"/>
    <w:rPr>
      <w:rFonts w:ascii="Bookman Old Style" w:hAnsi="Bookman Old Style"/>
      <w:b/>
      <w:bCs/>
      <w:color w:val="000000"/>
      <w:sz w:val="32"/>
      <w:szCs w:val="24"/>
    </w:rPr>
  </w:style>
  <w:style w:type="character" w:customStyle="1" w:styleId="100">
    <w:name w:val="Знак Знак10"/>
    <w:rsid w:val="00E81789"/>
    <w:rPr>
      <w:b/>
      <w:snapToGrid/>
      <w:color w:val="000000"/>
      <w:sz w:val="24"/>
      <w:szCs w:val="24"/>
    </w:rPr>
  </w:style>
  <w:style w:type="character" w:customStyle="1" w:styleId="91">
    <w:name w:val="Знак Знак9"/>
    <w:rsid w:val="00E81789"/>
    <w:rPr>
      <w:b/>
      <w:bCs/>
      <w:snapToGrid/>
      <w:sz w:val="32"/>
      <w:szCs w:val="24"/>
    </w:rPr>
  </w:style>
  <w:style w:type="character" w:customStyle="1" w:styleId="81">
    <w:name w:val="Знак Знак8"/>
    <w:rsid w:val="00E81789"/>
    <w:rPr>
      <w:snapToGrid/>
      <w:sz w:val="24"/>
      <w:szCs w:val="24"/>
    </w:rPr>
  </w:style>
  <w:style w:type="character" w:customStyle="1" w:styleId="71">
    <w:name w:val="Знак Знак7"/>
    <w:rsid w:val="00E81789"/>
    <w:rPr>
      <w:snapToGrid/>
      <w:sz w:val="24"/>
    </w:rPr>
  </w:style>
  <w:style w:type="character" w:customStyle="1" w:styleId="61">
    <w:name w:val="Знак Знак6"/>
    <w:rsid w:val="00E81789"/>
  </w:style>
  <w:style w:type="character" w:customStyle="1" w:styleId="51">
    <w:name w:val="Знак Знак5"/>
    <w:rsid w:val="00E81789"/>
  </w:style>
  <w:style w:type="character" w:customStyle="1" w:styleId="41">
    <w:name w:val="Знак Знак4"/>
    <w:rsid w:val="00E81789"/>
    <w:rPr>
      <w:snapToGrid/>
      <w:sz w:val="24"/>
    </w:rPr>
  </w:style>
  <w:style w:type="character" w:customStyle="1" w:styleId="35">
    <w:name w:val="Знак Знак3"/>
    <w:rsid w:val="00E81789"/>
    <w:rPr>
      <w:snapToGrid/>
      <w:sz w:val="24"/>
    </w:rPr>
  </w:style>
  <w:style w:type="character" w:customStyle="1" w:styleId="25">
    <w:name w:val="Знак Знак2"/>
    <w:semiHidden/>
    <w:rsid w:val="00E81789"/>
  </w:style>
  <w:style w:type="character" w:customStyle="1" w:styleId="17">
    <w:name w:val="Знак Знак1"/>
    <w:rsid w:val="00E81789"/>
    <w:rPr>
      <w:sz w:val="24"/>
      <w:szCs w:val="24"/>
    </w:rPr>
  </w:style>
  <w:style w:type="paragraph" w:styleId="af6">
    <w:name w:val="caption"/>
    <w:basedOn w:val="a"/>
    <w:qFormat/>
    <w:rsid w:val="00E81789"/>
    <w:pPr>
      <w:jc w:val="center"/>
    </w:pPr>
    <w:rPr>
      <w:rFonts w:eastAsia="Batang"/>
      <w:b/>
      <w:sz w:val="28"/>
      <w:szCs w:val="20"/>
    </w:rPr>
  </w:style>
  <w:style w:type="paragraph" w:styleId="af7">
    <w:name w:val="List"/>
    <w:basedOn w:val="a"/>
    <w:rsid w:val="00E81789"/>
    <w:pPr>
      <w:ind w:left="283" w:hanging="283"/>
    </w:pPr>
    <w:rPr>
      <w:rFonts w:ascii="Arial" w:eastAsia="Batang" w:hAnsi="Arial"/>
      <w:sz w:val="26"/>
      <w:szCs w:val="20"/>
    </w:rPr>
  </w:style>
  <w:style w:type="paragraph" w:styleId="26">
    <w:name w:val="List 2"/>
    <w:basedOn w:val="a"/>
    <w:rsid w:val="00E81789"/>
    <w:pPr>
      <w:ind w:left="566" w:hanging="283"/>
    </w:pPr>
    <w:rPr>
      <w:rFonts w:ascii="Arial" w:eastAsia="Batang" w:hAnsi="Arial"/>
      <w:sz w:val="26"/>
      <w:szCs w:val="20"/>
    </w:rPr>
  </w:style>
  <w:style w:type="paragraph" w:customStyle="1" w:styleId="310">
    <w:name w:val="Основной текст 31"/>
    <w:basedOn w:val="a"/>
    <w:rsid w:val="00E81789"/>
    <w:pPr>
      <w:jc w:val="center"/>
    </w:pPr>
    <w:rPr>
      <w:rFonts w:eastAsia="Batang"/>
      <w:sz w:val="28"/>
      <w:szCs w:val="20"/>
    </w:rPr>
  </w:style>
  <w:style w:type="paragraph" w:customStyle="1" w:styleId="18">
    <w:name w:val="Обычный1"/>
    <w:rsid w:val="00E81789"/>
    <w:pPr>
      <w:widowControl w:val="0"/>
      <w:spacing w:line="480" w:lineRule="auto"/>
      <w:ind w:firstLine="700"/>
      <w:jc w:val="both"/>
    </w:pPr>
    <w:rPr>
      <w:rFonts w:eastAsia="Batang"/>
      <w:snapToGrid w:val="0"/>
      <w:sz w:val="24"/>
    </w:rPr>
  </w:style>
  <w:style w:type="paragraph" w:styleId="af8">
    <w:name w:val="annotation text"/>
    <w:basedOn w:val="a"/>
    <w:link w:val="af9"/>
    <w:rsid w:val="00E81789"/>
    <w:rPr>
      <w:rFonts w:eastAsia="Batang"/>
      <w:sz w:val="20"/>
      <w:szCs w:val="20"/>
      <w:lang w:eastAsia="en-US"/>
    </w:rPr>
  </w:style>
  <w:style w:type="character" w:customStyle="1" w:styleId="af9">
    <w:name w:val="Текст примечания Знак"/>
    <w:basedOn w:val="a0"/>
    <w:link w:val="af8"/>
    <w:rsid w:val="00E81789"/>
    <w:rPr>
      <w:rFonts w:eastAsia="Batang"/>
      <w:lang w:eastAsia="en-US"/>
    </w:rPr>
  </w:style>
  <w:style w:type="paragraph" w:styleId="z-">
    <w:name w:val="HTML Bottom of Form"/>
    <w:basedOn w:val="a"/>
    <w:next w:val="a"/>
    <w:link w:val="z-0"/>
    <w:hidden/>
    <w:rsid w:val="00E81789"/>
    <w:pPr>
      <w:pBdr>
        <w:top w:val="single" w:sz="6" w:space="1" w:color="auto"/>
      </w:pBdr>
      <w:jc w:val="center"/>
    </w:pPr>
    <w:rPr>
      <w:rFonts w:ascii="Arial" w:eastAsia="Batang" w:hAnsi="Arial"/>
      <w:vanish/>
      <w:sz w:val="16"/>
      <w:szCs w:val="16"/>
      <w:lang w:eastAsia="en-US"/>
    </w:rPr>
  </w:style>
  <w:style w:type="character" w:customStyle="1" w:styleId="z-0">
    <w:name w:val="z-Конец формы Знак"/>
    <w:basedOn w:val="a0"/>
    <w:link w:val="z-"/>
    <w:rsid w:val="00E81789"/>
    <w:rPr>
      <w:rFonts w:ascii="Arial" w:eastAsia="Batang" w:hAnsi="Arial"/>
      <w:vanish/>
      <w:sz w:val="16"/>
      <w:szCs w:val="16"/>
      <w:lang w:eastAsia="en-US"/>
    </w:rPr>
  </w:style>
  <w:style w:type="paragraph" w:styleId="z-1">
    <w:name w:val="HTML Top of Form"/>
    <w:basedOn w:val="a"/>
    <w:next w:val="a"/>
    <w:link w:val="z-2"/>
    <w:hidden/>
    <w:rsid w:val="00E81789"/>
    <w:pPr>
      <w:pBdr>
        <w:bottom w:val="single" w:sz="6" w:space="1" w:color="auto"/>
      </w:pBdr>
      <w:jc w:val="center"/>
    </w:pPr>
    <w:rPr>
      <w:rFonts w:ascii="Arial" w:eastAsia="Batang" w:hAnsi="Arial"/>
      <w:vanish/>
      <w:sz w:val="16"/>
      <w:szCs w:val="16"/>
      <w:lang w:eastAsia="en-US"/>
    </w:rPr>
  </w:style>
  <w:style w:type="character" w:customStyle="1" w:styleId="z-2">
    <w:name w:val="z-Начало формы Знак"/>
    <w:basedOn w:val="a0"/>
    <w:link w:val="z-1"/>
    <w:rsid w:val="00E81789"/>
    <w:rPr>
      <w:rFonts w:ascii="Arial" w:eastAsia="Batang" w:hAnsi="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473059776">
      <w:bodyDiv w:val="1"/>
      <w:marLeft w:val="0"/>
      <w:marRight w:val="0"/>
      <w:marTop w:val="0"/>
      <w:marBottom w:val="0"/>
      <w:divBdr>
        <w:top w:val="none" w:sz="0" w:space="0" w:color="auto"/>
        <w:left w:val="none" w:sz="0" w:space="0" w:color="auto"/>
        <w:bottom w:val="none" w:sz="0" w:space="0" w:color="auto"/>
        <w:right w:val="none" w:sz="0" w:space="0" w:color="auto"/>
      </w:divBdr>
    </w:div>
    <w:div w:id="1369574513">
      <w:bodyDiv w:val="1"/>
      <w:marLeft w:val="0"/>
      <w:marRight w:val="0"/>
      <w:marTop w:val="0"/>
      <w:marBottom w:val="0"/>
      <w:divBdr>
        <w:top w:val="none" w:sz="0" w:space="0" w:color="auto"/>
        <w:left w:val="none" w:sz="0" w:space="0" w:color="auto"/>
        <w:bottom w:val="none" w:sz="0" w:space="0" w:color="auto"/>
        <w:right w:val="none" w:sz="0" w:space="0" w:color="auto"/>
      </w:divBdr>
    </w:div>
    <w:div w:id="16089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1F7B-E82E-4802-94B3-30A968F6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ДОГОВОР КУПЛИ-ПРОДАЖИ N _________</vt:lpstr>
    </vt:vector>
  </TitlesOfParts>
  <Company>MSWinXP</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N _________</dc:title>
  <dc:creator>A.Hakimov</dc:creator>
  <cp:lastModifiedBy>User</cp:lastModifiedBy>
  <cp:revision>4</cp:revision>
  <cp:lastPrinted>2022-02-15T11:01:00Z</cp:lastPrinted>
  <dcterms:created xsi:type="dcterms:W3CDTF">2022-03-30T06:59:00Z</dcterms:created>
  <dcterms:modified xsi:type="dcterms:W3CDTF">2022-03-30T09:28:00Z</dcterms:modified>
</cp:coreProperties>
</file>