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426" w:type="dxa"/>
        <w:tblLook w:val="01E0" w:firstRow="1" w:lastRow="1" w:firstColumn="1" w:lastColumn="1" w:noHBand="0" w:noVBand="0"/>
      </w:tblPr>
      <w:tblGrid>
        <w:gridCol w:w="4537"/>
        <w:gridCol w:w="567"/>
        <w:gridCol w:w="5103"/>
      </w:tblGrid>
      <w:tr w:rsidR="004564B2" w:rsidTr="00CB0BE7">
        <w:tc>
          <w:tcPr>
            <w:tcW w:w="4537" w:type="dxa"/>
            <w:hideMark/>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Pr>
                <w:rFonts w:ascii="Times New Roman" w:hAnsi="Times New Roman"/>
                <w:b/>
                <w:bCs/>
                <w:szCs w:val="28"/>
                <w:lang w:val="ru-RU" w:eastAsia="ru-RU"/>
              </w:rPr>
              <w:t>ВНЕСЕНО</w:t>
            </w:r>
          </w:p>
        </w:tc>
        <w:tc>
          <w:tcPr>
            <w:tcW w:w="567" w:type="dxa"/>
          </w:tcPr>
          <w:p w:rsidR="004564B2" w:rsidRDefault="004564B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hideMark/>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4564B2" w:rsidTr="00CB0BE7">
        <w:tc>
          <w:tcPr>
            <w:tcW w:w="4537" w:type="dxa"/>
            <w:hideMark/>
          </w:tcPr>
          <w:p w:rsidR="00CB0BE7" w:rsidRDefault="004564B2" w:rsidP="00CB0BE7">
            <w:pPr>
              <w:keepNext/>
              <w:widowControl w:val="0"/>
              <w:autoSpaceDE w:val="0"/>
              <w:autoSpaceDN w:val="0"/>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Директор Департамента по корпоративным связям и инвестиции </w:t>
            </w:r>
          </w:p>
          <w:p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АО «</w:t>
            </w:r>
            <w:r w:rsidR="00CB0BE7" w:rsidRPr="00CB0BE7">
              <w:rPr>
                <w:rFonts w:ascii="Times New Roman" w:hAnsi="Times New Roman"/>
                <w:bCs/>
                <w:noProof/>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c>
          <w:tcPr>
            <w:tcW w:w="567" w:type="dxa"/>
          </w:tcPr>
          <w:p w:rsidR="004564B2" w:rsidRDefault="004564B2">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hideMark/>
          </w:tcPr>
          <w:p w:rsidR="004564B2"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Заместитель</w:t>
            </w:r>
          </w:p>
          <w:p w:rsidR="00CB0BE7"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Председателя Правления</w:t>
            </w:r>
          </w:p>
          <w:p w:rsidR="004564B2"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w:t>
            </w:r>
            <w:r w:rsidR="00CB0BE7" w:rsidRPr="00CB0BE7">
              <w:rPr>
                <w:rFonts w:ascii="Times New Roman" w:hAnsi="Times New Roman"/>
                <w:bCs/>
                <w:noProof/>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r>
      <w:tr w:rsidR="004564B2" w:rsidTr="00CB0BE7">
        <w:tc>
          <w:tcPr>
            <w:tcW w:w="4537" w:type="dxa"/>
          </w:tcPr>
          <w:p w:rsidR="004564B2" w:rsidRDefault="004564B2" w:rsidP="00CB0BE7">
            <w:pPr>
              <w:keepNext/>
              <w:widowControl w:val="0"/>
              <w:autoSpaceDE w:val="0"/>
              <w:autoSpaceDN w:val="0"/>
              <w:spacing w:line="252" w:lineRule="auto"/>
              <w:jc w:val="center"/>
              <w:rPr>
                <w:rFonts w:ascii="Times New Roman" w:hAnsi="Times New Roman"/>
                <w:bCs/>
                <w:noProof/>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У.Г.</w:t>
            </w: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w:t>
            </w:r>
            <w:proofErr w:type="spellStart"/>
            <w:r>
              <w:rPr>
                <w:rFonts w:ascii="Times New Roman" w:hAnsi="Times New Roman"/>
                <w:szCs w:val="28"/>
                <w:lang w:val="ru-RU" w:eastAsia="ru-RU"/>
              </w:rPr>
              <w:t>Жалилов</w:t>
            </w:r>
            <w:proofErr w:type="spellEnd"/>
            <w:r>
              <w:rPr>
                <w:rFonts w:ascii="Times New Roman" w:hAnsi="Times New Roman"/>
                <w:szCs w:val="28"/>
                <w:lang w:val="ru-RU" w:eastAsia="ru-RU"/>
              </w:rPr>
              <w:t xml:space="preserve"> Б.А.</w:t>
            </w:r>
          </w:p>
        </w:tc>
      </w:tr>
      <w:tr w:rsidR="004564B2" w:rsidTr="00CB0BE7">
        <w:tc>
          <w:tcPr>
            <w:tcW w:w="4537" w:type="dxa"/>
          </w:tcPr>
          <w:p w:rsidR="004564B2" w:rsidRDefault="004564B2" w:rsidP="00CB0BE7">
            <w:pPr>
              <w:keepNext/>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bookmarkEnd w:id="0"/>
      <w:bookmarkEnd w:id="1"/>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CB0BE7" w:rsidP="00C93382">
      <w:pPr>
        <w:spacing w:before="60" w:after="60"/>
        <w:jc w:val="center"/>
        <w:rPr>
          <w:rFonts w:ascii="Times New Roman" w:hAnsi="Times New Roman"/>
          <w:szCs w:val="28"/>
          <w:lang w:val="ru-RU"/>
        </w:rPr>
      </w:pPr>
      <w:r w:rsidRPr="00CB0BE7">
        <w:rPr>
          <w:rFonts w:ascii="Times New Roman" w:hAnsi="Times New Roman"/>
          <w:szCs w:val="28"/>
          <w:lang w:val="uz-Cyrl-UZ"/>
        </w:rPr>
        <w:t>Капитальный ремонт здания (</w:t>
      </w:r>
      <w:r w:rsidR="00CC1877" w:rsidRPr="00CC1877">
        <w:rPr>
          <w:rFonts w:ascii="Times New Roman" w:hAnsi="Times New Roman"/>
          <w:szCs w:val="28"/>
          <w:lang w:val="uz-Cyrl-UZ"/>
        </w:rPr>
        <w:t>уборная</w:t>
      </w:r>
      <w:r w:rsidRPr="00CB0BE7">
        <w:rPr>
          <w:rFonts w:ascii="Times New Roman" w:hAnsi="Times New Roman"/>
          <w:szCs w:val="28"/>
          <w:lang w:val="uz-Cyrl-UZ"/>
        </w:rPr>
        <w:t xml:space="preserve">) </w:t>
      </w:r>
      <w:r w:rsidR="00CC1877">
        <w:rPr>
          <w:rFonts w:ascii="Times New Roman" w:hAnsi="Times New Roman"/>
          <w:szCs w:val="28"/>
          <w:lang w:val="uz-Cyrl-UZ"/>
        </w:rPr>
        <w:t>Мархаматского</w:t>
      </w:r>
      <w:r w:rsidRPr="00CB0BE7">
        <w:rPr>
          <w:rFonts w:ascii="Times New Roman" w:hAnsi="Times New Roman"/>
          <w:szCs w:val="28"/>
          <w:lang w:val="uz-Cyrl-UZ"/>
        </w:rPr>
        <w:t xml:space="preserve"> филиала </w:t>
      </w:r>
      <w:r w:rsidR="004564B2" w:rsidRPr="00CB0BE7">
        <w:rPr>
          <w:rFonts w:ascii="Times New Roman" w:hAnsi="Times New Roman"/>
          <w:szCs w:val="28"/>
          <w:lang w:val="ru-RU"/>
        </w:rPr>
        <w:t>АО «Национальный банк внешнеэкономической деятельности Республики Узбекистан»</w:t>
      </w:r>
      <w:r w:rsidR="004564B2">
        <w:rPr>
          <w:rFonts w:ascii="Times New Roman" w:hAnsi="Times New Roman"/>
          <w:szCs w:val="28"/>
          <w:lang w:val="ru-RU"/>
        </w:rPr>
        <w:t xml:space="preserve"> </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2" w:name="_Hlk506828966"/>
      <w:r w:rsidR="00773C49" w:rsidRPr="00CB0BE7">
        <w:rPr>
          <w:rFonts w:ascii="Times New Roman" w:hAnsi="Times New Roman"/>
          <w:sz w:val="22"/>
          <w:szCs w:val="28"/>
          <w:lang w:val="ru-RU"/>
        </w:rPr>
        <w:lastRenderedPageBreak/>
        <w:t>ОГЛАВЛЕНИЕ</w:t>
      </w:r>
    </w:p>
    <w:p w:rsidR="00773C49" w:rsidRPr="00CB0BE7" w:rsidRDefault="00773C49" w:rsidP="00E72EF6">
      <w:pPr>
        <w:spacing w:before="60" w:after="60"/>
        <w:jc w:val="both"/>
        <w:rPr>
          <w:rFonts w:ascii="Times New Roman" w:hAnsi="Times New Roman"/>
          <w:b/>
          <w:sz w:val="22"/>
          <w:szCs w:val="28"/>
          <w:lang w:val="ru-RU"/>
        </w:rPr>
      </w:pPr>
    </w:p>
    <w:bookmarkStart w:id="3" w:name="_Ref389560841"/>
    <w:p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3"/>
    </w:p>
    <w:p w:rsidR="00773C49" w:rsidRPr="00CB0BE7" w:rsidRDefault="000215FE"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0215FE"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0215FE"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rsidR="00773C49" w:rsidRPr="00CB0BE7" w:rsidRDefault="00773C49" w:rsidP="00E72EF6">
      <w:pPr>
        <w:spacing w:before="60" w:after="60"/>
        <w:jc w:val="both"/>
        <w:rPr>
          <w:rFonts w:ascii="Times New Roman" w:hAnsi="Times New Roman"/>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424C7" w:rsidTr="00E55D94">
        <w:trPr>
          <w:trHeight w:val="428"/>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rsidR="00E55D94" w:rsidRPr="002424C7" w:rsidRDefault="00CC1877" w:rsidP="008103EF">
            <w:pPr>
              <w:rPr>
                <w:rFonts w:ascii="Times New Roman" w:hAnsi="Times New Roman"/>
                <w:sz w:val="22"/>
                <w:szCs w:val="22"/>
                <w:lang w:val="ru-RU" w:eastAsia="ru-RU"/>
              </w:rPr>
            </w:pPr>
            <w:r w:rsidRPr="00CC1877">
              <w:rPr>
                <w:rFonts w:ascii="Times New Roman" w:hAnsi="Times New Roman"/>
                <w:sz w:val="22"/>
                <w:szCs w:val="22"/>
                <w:lang w:val="uz-Cyrl-UZ" w:eastAsia="ru-RU"/>
              </w:rPr>
              <w:t xml:space="preserve">Капитальный ремонт здания (уборная) Мархаматского филиала </w:t>
            </w:r>
            <w:r w:rsidRPr="00CC1877">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rsidR="00E55D94" w:rsidRPr="002424C7" w:rsidRDefault="00CC1877" w:rsidP="004B330D">
            <w:pPr>
              <w:jc w:val="both"/>
              <w:rPr>
                <w:rFonts w:ascii="Times New Roman" w:hAnsi="Times New Roman"/>
                <w:i/>
                <w:color w:val="FF0000"/>
                <w:sz w:val="22"/>
                <w:szCs w:val="22"/>
                <w:lang w:val="ru-RU"/>
              </w:rPr>
            </w:pPr>
            <w:r w:rsidRPr="00CC1877">
              <w:rPr>
                <w:rFonts w:ascii="Times New Roman" w:hAnsi="Times New Roman"/>
                <w:sz w:val="22"/>
                <w:szCs w:val="22"/>
                <w:lang w:val="uz-Cyrl-UZ"/>
              </w:rPr>
              <w:t>160 031 465 сум с учетом НДС</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rsidR="002346FE" w:rsidRPr="002424C7" w:rsidRDefault="004564B2" w:rsidP="00092E62">
            <w:pPr>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rsidTr="00E55D94">
        <w:trPr>
          <w:trHeight w:val="410"/>
        </w:trPr>
        <w:tc>
          <w:tcPr>
            <w:tcW w:w="3998" w:type="dxa"/>
            <w:vAlign w:val="center"/>
          </w:tcPr>
          <w:p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CC1877" w:rsidP="009C2B13">
            <w:pPr>
              <w:autoSpaceDE w:val="0"/>
              <w:autoSpaceDN w:val="0"/>
              <w:adjustRightInd w:val="0"/>
              <w:jc w:val="both"/>
              <w:rPr>
                <w:rFonts w:ascii="Times New Roman" w:hAnsi="Times New Roman"/>
                <w:sz w:val="22"/>
                <w:szCs w:val="22"/>
                <w:lang w:val="ru-RU"/>
              </w:rPr>
            </w:pPr>
            <w:r w:rsidRPr="00CC1877">
              <w:rPr>
                <w:rFonts w:ascii="Times New Roman" w:hAnsi="Times New Roman"/>
                <w:sz w:val="22"/>
                <w:szCs w:val="22"/>
                <w:lang w:val="ru-RU"/>
              </w:rPr>
              <w:t xml:space="preserve">Андижанская область, г. </w:t>
            </w:r>
            <w:proofErr w:type="spellStart"/>
            <w:r w:rsidRPr="00CC1877">
              <w:rPr>
                <w:rFonts w:ascii="Times New Roman" w:hAnsi="Times New Roman"/>
                <w:sz w:val="22"/>
                <w:szCs w:val="22"/>
                <w:lang w:val="ru-RU"/>
              </w:rPr>
              <w:t>Мархамат</w:t>
            </w:r>
            <w:proofErr w:type="spellEnd"/>
            <w:r w:rsidRPr="00CC1877">
              <w:rPr>
                <w:rFonts w:ascii="Times New Roman" w:hAnsi="Times New Roman"/>
                <w:sz w:val="22"/>
                <w:szCs w:val="22"/>
                <w:lang w:val="ru-RU"/>
              </w:rPr>
              <w:t xml:space="preserve">, ул. </w:t>
            </w:r>
            <w:proofErr w:type="spellStart"/>
            <w:r w:rsidRPr="00CC1877">
              <w:rPr>
                <w:rFonts w:ascii="Times New Roman" w:hAnsi="Times New Roman"/>
                <w:sz w:val="22"/>
                <w:szCs w:val="22"/>
                <w:lang w:val="ru-RU"/>
              </w:rPr>
              <w:t>Ипак</w:t>
            </w:r>
            <w:proofErr w:type="spellEnd"/>
            <w:r w:rsidRPr="00CC1877">
              <w:rPr>
                <w:rFonts w:ascii="Times New Roman" w:hAnsi="Times New Roman"/>
                <w:sz w:val="22"/>
                <w:szCs w:val="22"/>
                <w:lang w:val="ru-RU"/>
              </w:rPr>
              <w:t xml:space="preserve"> </w:t>
            </w:r>
            <w:proofErr w:type="spellStart"/>
            <w:r w:rsidRPr="00CC1877">
              <w:rPr>
                <w:rFonts w:ascii="Times New Roman" w:hAnsi="Times New Roman"/>
                <w:sz w:val="22"/>
                <w:szCs w:val="22"/>
                <w:lang w:val="ru-RU"/>
              </w:rPr>
              <w:t>йули</w:t>
            </w:r>
            <w:proofErr w:type="spellEnd"/>
            <w:r w:rsidRPr="00CC1877">
              <w:rPr>
                <w:rFonts w:ascii="Times New Roman" w:hAnsi="Times New Roman"/>
                <w:sz w:val="22"/>
                <w:szCs w:val="22"/>
                <w:lang w:val="ru-RU"/>
              </w:rPr>
              <w:t>, 146, Остановка “</w:t>
            </w:r>
            <w:proofErr w:type="spellStart"/>
            <w:r w:rsidRPr="00CC1877">
              <w:rPr>
                <w:rFonts w:ascii="Times New Roman" w:hAnsi="Times New Roman"/>
                <w:sz w:val="22"/>
                <w:szCs w:val="22"/>
                <w:lang w:val="ru-RU"/>
              </w:rPr>
              <w:t>Бозорбоши</w:t>
            </w:r>
            <w:proofErr w:type="spellEnd"/>
            <w:r w:rsidRPr="00CC1877">
              <w:rPr>
                <w:rFonts w:ascii="Times New Roman" w:hAnsi="Times New Roman"/>
                <w:sz w:val="22"/>
                <w:szCs w:val="22"/>
                <w:lang w:val="ru-RU"/>
              </w:rPr>
              <w:t xml:space="preserve"> </w:t>
            </w:r>
            <w:proofErr w:type="spellStart"/>
            <w:r w:rsidRPr="00CC1877">
              <w:rPr>
                <w:rFonts w:ascii="Times New Roman" w:hAnsi="Times New Roman"/>
                <w:sz w:val="22"/>
                <w:szCs w:val="22"/>
                <w:lang w:val="ru-RU"/>
              </w:rPr>
              <w:t>бекати</w:t>
            </w:r>
            <w:proofErr w:type="spellEnd"/>
            <w:r w:rsidRPr="00CC1877">
              <w:rPr>
                <w:rFonts w:ascii="Times New Roman" w:hAnsi="Times New Roman"/>
                <w:sz w:val="22"/>
                <w:szCs w:val="22"/>
                <w:lang w:val="ru-RU"/>
              </w:rPr>
              <w:t>”</w:t>
            </w:r>
          </w:p>
        </w:tc>
      </w:tr>
      <w:tr w:rsidR="00E55D94" w:rsidRPr="002424C7" w:rsidTr="00E55D94">
        <w:trPr>
          <w:trHeight w:val="154"/>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4564B2" w:rsidRPr="00CB0BE7">
              <w:rPr>
                <w:rFonts w:ascii="Times New Roman" w:hAnsi="Times New Roman"/>
                <w:sz w:val="22"/>
                <w:szCs w:val="22"/>
                <w:lang w:val="ru-RU"/>
              </w:rPr>
              <w:t>3</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55D94" w:rsidRPr="007D0DF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D0DF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7D0DF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D0DFC"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2424C7"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CC1877" w:rsidRPr="00CC1877">
              <w:rPr>
                <w:rFonts w:ascii="Times New Roman" w:hAnsi="Times New Roman"/>
                <w:sz w:val="22"/>
                <w:szCs w:val="22"/>
                <w:lang w:val="ru-RU" w:eastAsia="ru-RU"/>
              </w:rPr>
              <w:t xml:space="preserve">Капитальный ремонт здания (уборная) </w:t>
            </w:r>
            <w:proofErr w:type="spellStart"/>
            <w:r w:rsidR="00CC1877" w:rsidRPr="00CC1877">
              <w:rPr>
                <w:rFonts w:ascii="Times New Roman" w:hAnsi="Times New Roman"/>
                <w:sz w:val="22"/>
                <w:szCs w:val="22"/>
                <w:lang w:val="ru-RU" w:eastAsia="ru-RU"/>
              </w:rPr>
              <w:t>Мархаматского</w:t>
            </w:r>
            <w:proofErr w:type="spellEnd"/>
            <w:r w:rsidR="00CC1877" w:rsidRPr="00CC1877">
              <w:rPr>
                <w:rFonts w:ascii="Times New Roman" w:hAnsi="Times New Roman"/>
                <w:sz w:val="22"/>
                <w:szCs w:val="22"/>
                <w:lang w:val="ru-RU" w:eastAsia="ru-RU"/>
              </w:rPr>
              <w:t xml:space="preserve">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Pr="00CB0BE7" w:rsidRDefault="00EA7010"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852ED6" w:rsidRPr="00CB0BE7">
              <w:rPr>
                <w:rFonts w:ascii="Times New Roman" w:hAnsi="Times New Roman"/>
                <w:sz w:val="22"/>
                <w:szCs w:val="22"/>
                <w:lang w:val="ru-RU"/>
              </w:rPr>
              <w:t>отбора</w:t>
            </w:r>
            <w:r w:rsidR="004564B2" w:rsidRPr="00CB0BE7">
              <w:rPr>
                <w:rFonts w:ascii="Times New Roman" w:hAnsi="Times New Roman"/>
                <w:sz w:val="22"/>
                <w:szCs w:val="22"/>
                <w:lang w:val="ru-RU"/>
              </w:rPr>
              <w:t>:</w:t>
            </w:r>
          </w:p>
          <w:p w:rsidR="004564B2" w:rsidRPr="00CB0BE7" w:rsidRDefault="004564B2" w:rsidP="00852ED6">
            <w:pPr>
              <w:spacing w:before="60" w:after="60"/>
              <w:jc w:val="both"/>
              <w:rPr>
                <w:rFonts w:ascii="Times New Roman" w:hAnsi="Times New Roman"/>
                <w:sz w:val="22"/>
                <w:szCs w:val="22"/>
                <w:lang w:val="ru-RU"/>
              </w:rPr>
            </w:pPr>
            <w:proofErr w:type="spellStart"/>
            <w:r w:rsidRPr="00CB0BE7">
              <w:rPr>
                <w:rFonts w:ascii="Times New Roman" w:hAnsi="Times New Roman"/>
                <w:sz w:val="22"/>
                <w:szCs w:val="22"/>
              </w:rPr>
              <w:t>Адресный</w:t>
            </w:r>
            <w:proofErr w:type="spellEnd"/>
            <w:r w:rsidRPr="00CB0BE7">
              <w:rPr>
                <w:rFonts w:ascii="Times New Roman" w:hAnsi="Times New Roman"/>
                <w:sz w:val="22"/>
                <w:szCs w:val="22"/>
              </w:rPr>
              <w:t xml:space="preserve"> </w:t>
            </w:r>
            <w:proofErr w:type="spellStart"/>
            <w:r w:rsidRPr="00CB0BE7">
              <w:rPr>
                <w:rFonts w:ascii="Times New Roman" w:hAnsi="Times New Roman"/>
                <w:sz w:val="22"/>
                <w:szCs w:val="22"/>
              </w:rPr>
              <w:t>список</w:t>
            </w:r>
            <w:proofErr w:type="spellEnd"/>
            <w:r w:rsidRPr="00CB0BE7">
              <w:rPr>
                <w:rFonts w:ascii="Times New Roman" w:hAnsi="Times New Roman"/>
                <w:sz w:val="22"/>
                <w:szCs w:val="22"/>
              </w:rPr>
              <w:t xml:space="preserve"> </w:t>
            </w:r>
            <w:proofErr w:type="spellStart"/>
            <w:r w:rsidRPr="00CB0BE7">
              <w:rPr>
                <w:rFonts w:ascii="Times New Roman" w:hAnsi="Times New Roman"/>
                <w:sz w:val="22"/>
                <w:szCs w:val="22"/>
              </w:rPr>
              <w:t>по</w:t>
            </w:r>
            <w:proofErr w:type="spellEnd"/>
            <w:r w:rsidRPr="00CB0BE7">
              <w:rPr>
                <w:rFonts w:ascii="Times New Roman" w:hAnsi="Times New Roman"/>
                <w:sz w:val="22"/>
                <w:szCs w:val="22"/>
              </w:rPr>
              <w:t xml:space="preserve"> </w:t>
            </w:r>
            <w:proofErr w:type="spellStart"/>
            <w:r w:rsidRPr="00CB0BE7">
              <w:rPr>
                <w:rFonts w:ascii="Times New Roman" w:hAnsi="Times New Roman"/>
                <w:sz w:val="22"/>
                <w:szCs w:val="22"/>
              </w:rPr>
              <w:t>капитальному</w:t>
            </w:r>
            <w:proofErr w:type="spellEnd"/>
            <w:r w:rsidRPr="00CB0BE7">
              <w:rPr>
                <w:rFonts w:ascii="Times New Roman" w:hAnsi="Times New Roman"/>
                <w:sz w:val="22"/>
                <w:szCs w:val="22"/>
              </w:rPr>
              <w:t xml:space="preserve"> </w:t>
            </w:r>
            <w:proofErr w:type="spellStart"/>
            <w:r w:rsidRPr="00CB0BE7">
              <w:rPr>
                <w:rFonts w:ascii="Times New Roman" w:hAnsi="Times New Roman"/>
                <w:sz w:val="22"/>
                <w:szCs w:val="22"/>
              </w:rPr>
              <w:t>ремонту</w:t>
            </w:r>
            <w:proofErr w:type="spellEnd"/>
            <w:r w:rsidRPr="00CB0BE7">
              <w:rPr>
                <w:rFonts w:ascii="Times New Roman" w:hAnsi="Times New Roman"/>
                <w:sz w:val="22"/>
                <w:szCs w:val="22"/>
              </w:rPr>
              <w:t xml:space="preserve"> </w:t>
            </w:r>
            <w:proofErr w:type="spellStart"/>
            <w:r w:rsidRPr="00CB0BE7">
              <w:rPr>
                <w:rFonts w:ascii="Times New Roman" w:hAnsi="Times New Roman"/>
                <w:sz w:val="22"/>
                <w:szCs w:val="22"/>
              </w:rPr>
              <w:t>на</w:t>
            </w:r>
            <w:proofErr w:type="spellEnd"/>
            <w:r w:rsidRPr="00CB0BE7">
              <w:rPr>
                <w:rFonts w:ascii="Times New Roman" w:hAnsi="Times New Roman"/>
                <w:sz w:val="22"/>
                <w:szCs w:val="22"/>
              </w:rPr>
              <w:t xml:space="preserve"> 2022 </w:t>
            </w:r>
            <w:proofErr w:type="spellStart"/>
            <w:r w:rsidRPr="00CB0BE7">
              <w:rPr>
                <w:rFonts w:ascii="Times New Roman" w:hAnsi="Times New Roman"/>
                <w:sz w:val="22"/>
                <w:szCs w:val="22"/>
              </w:rPr>
              <w:t>год</w:t>
            </w:r>
            <w:proofErr w:type="spellEnd"/>
            <w:r w:rsidRPr="00CB0BE7">
              <w:rPr>
                <w:rFonts w:ascii="Times New Roman" w:hAnsi="Times New Roman"/>
                <w:sz w:val="22"/>
                <w:szCs w:val="22"/>
                <w:lang w:val="ru-RU"/>
              </w:rPr>
              <w:t xml:space="preserve"> </w:t>
            </w:r>
            <w:r w:rsidR="00CC1877">
              <w:rPr>
                <w:rFonts w:ascii="Times New Roman" w:hAnsi="Times New Roman"/>
                <w:sz w:val="22"/>
                <w:szCs w:val="22"/>
                <w:lang w:val="ru-RU"/>
              </w:rPr>
              <w:br/>
            </w:r>
            <w:r w:rsidRPr="00CB0BE7">
              <w:rPr>
                <w:rFonts w:ascii="Times New Roman" w:hAnsi="Times New Roman"/>
                <w:sz w:val="22"/>
                <w:szCs w:val="22"/>
                <w:lang w:val="ru-RU"/>
              </w:rPr>
              <w:t>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Рапорт на имя Заместителя Председателя</w:t>
            </w:r>
            <w:r w:rsidR="002424C7" w:rsidRPr="00CB0BE7">
              <w:rPr>
                <w:rFonts w:ascii="Times New Roman" w:hAnsi="Times New Roman"/>
                <w:sz w:val="22"/>
                <w:szCs w:val="22"/>
                <w:lang w:val="ru-RU"/>
              </w:rPr>
              <w:t xml:space="preserve"> Правления</w:t>
            </w:r>
            <w:r w:rsidR="00C93382" w:rsidRPr="00CB0BE7">
              <w:rPr>
                <w:rFonts w:ascii="Times New Roman" w:hAnsi="Times New Roman"/>
                <w:sz w:val="22"/>
                <w:szCs w:val="22"/>
                <w:lang w:val="ru-RU"/>
              </w:rPr>
              <w:t>.</w:t>
            </w:r>
          </w:p>
        </w:tc>
      </w:tr>
      <w:tr w:rsidR="00EA7010" w:rsidRPr="002424C7"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CB0BE7"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CC1877" w:rsidRPr="00CC1877">
              <w:rPr>
                <w:rFonts w:ascii="Times New Roman" w:hAnsi="Times New Roman"/>
                <w:sz w:val="22"/>
                <w:szCs w:val="22"/>
                <w:lang w:val="ru-RU"/>
              </w:rPr>
              <w:t xml:space="preserve">160 031 465 </w:t>
            </w:r>
            <w:r w:rsidR="00904AE7" w:rsidRPr="00CB0BE7">
              <w:rPr>
                <w:rFonts w:ascii="Times New Roman" w:hAnsi="Times New Roman"/>
                <w:sz w:val="22"/>
                <w:szCs w:val="22"/>
                <w:lang w:val="ru-RU"/>
              </w:rPr>
              <w:t>(</w:t>
            </w:r>
            <w:r w:rsidR="00CC1877" w:rsidRPr="00CC1877">
              <w:rPr>
                <w:rFonts w:ascii="Times New Roman" w:hAnsi="Times New Roman"/>
                <w:sz w:val="22"/>
                <w:szCs w:val="22"/>
                <w:lang w:val="ru-RU"/>
              </w:rPr>
              <w:t>сто шестьдесят миллионов тридцать одна тысяча четыреста шестьдесят пять</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roofErr w:type="spellStart"/>
            <w:r w:rsidR="00904AE7" w:rsidRPr="00CB0BE7">
              <w:rPr>
                <w:rFonts w:ascii="Times New Roman" w:hAnsi="Times New Roman"/>
                <w:sz w:val="22"/>
                <w:szCs w:val="22"/>
                <w:lang w:val="ru-RU"/>
              </w:rPr>
              <w:t>сум</w:t>
            </w:r>
            <w:proofErr w:type="spellEnd"/>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D0DF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D0DFC"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7D0DF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D0DF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D0DF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D0DF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0DF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CB0BE7">
        <w:rPr>
          <w:rFonts w:ascii="Times New Roman" w:hAnsi="Times New Roman"/>
          <w:sz w:val="22"/>
          <w:szCs w:val="22"/>
          <w:lang w:val="ru-RU"/>
        </w:rPr>
        <w:t>выполнения</w:t>
      </w:r>
      <w:r w:rsidRPr="007E1A1E">
        <w:rPr>
          <w:rFonts w:ascii="Times New Roman" w:hAnsi="Times New Roman"/>
          <w:sz w:val="22"/>
          <w:szCs w:val="22"/>
          <w:lang w:val="ru-RU"/>
        </w:rPr>
        <w:t xml:space="preserve"> </w:t>
      </w:r>
      <w:r w:rsidR="00CB0BE7">
        <w:rPr>
          <w:rFonts w:ascii="Times New Roman" w:hAnsi="Times New Roman"/>
          <w:sz w:val="22"/>
          <w:szCs w:val="22"/>
          <w:lang w:val="ru-RU"/>
        </w:rPr>
        <w:t>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Default="00BF15C6" w:rsidP="00BF15C6">
      <w:pPr>
        <w:ind w:firstLine="540"/>
        <w:jc w:val="both"/>
        <w:rPr>
          <w:rFonts w:ascii="Times New Roman" w:hAnsi="Times New Roman"/>
          <w:sz w:val="22"/>
          <w:szCs w:val="22"/>
          <w:lang w:val="ru-RU"/>
        </w:rPr>
      </w:pPr>
    </w:p>
    <w:p w:rsidR="00CB0BE7" w:rsidRPr="007E1A1E" w:rsidRDefault="00CB0BE7"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CC1877" w:rsidP="00DC7BD1">
      <w:pPr>
        <w:pStyle w:val="Normal1"/>
        <w:numPr>
          <w:ilvl w:val="0"/>
          <w:numId w:val="22"/>
        </w:numPr>
        <w:spacing w:line="264" w:lineRule="auto"/>
        <w:rPr>
          <w:sz w:val="22"/>
          <w:szCs w:val="22"/>
        </w:rPr>
      </w:pPr>
      <w:proofErr w:type="spellStart"/>
      <w:r w:rsidRPr="00CC1877">
        <w:rPr>
          <w:sz w:val="22"/>
          <w:szCs w:val="22"/>
          <w:lang w:val="en-US"/>
        </w:rPr>
        <w:t>Наличие</w:t>
      </w:r>
      <w:proofErr w:type="spellEnd"/>
      <w:r w:rsidRPr="00CC1877">
        <w:rPr>
          <w:sz w:val="22"/>
          <w:szCs w:val="22"/>
          <w:lang w:val="en-US"/>
        </w:rPr>
        <w:t xml:space="preserve"> </w:t>
      </w:r>
      <w:proofErr w:type="spellStart"/>
      <w:r w:rsidRPr="00CC1877">
        <w:rPr>
          <w:sz w:val="22"/>
          <w:szCs w:val="22"/>
          <w:lang w:val="en-US"/>
        </w:rPr>
        <w:t>механизмов</w:t>
      </w:r>
      <w:proofErr w:type="spellEnd"/>
      <w:r w:rsidRPr="00CC1877">
        <w:rPr>
          <w:sz w:val="22"/>
          <w:szCs w:val="22"/>
          <w:lang w:val="en-US"/>
        </w:rPr>
        <w:t xml:space="preserve"> </w:t>
      </w:r>
      <w:proofErr w:type="spellStart"/>
      <w:r w:rsidRPr="00CC1877">
        <w:rPr>
          <w:sz w:val="22"/>
          <w:szCs w:val="22"/>
          <w:lang w:val="en-US"/>
        </w:rPr>
        <w:t>т.е</w:t>
      </w:r>
      <w:proofErr w:type="spellEnd"/>
      <w:r w:rsidRPr="00CC1877">
        <w:rPr>
          <w:sz w:val="22"/>
          <w:szCs w:val="22"/>
          <w:lang w:val="en-US"/>
        </w:rPr>
        <w:t xml:space="preserve">. </w:t>
      </w:r>
      <w:proofErr w:type="spellStart"/>
      <w:r w:rsidRPr="00CC1877">
        <w:rPr>
          <w:sz w:val="22"/>
          <w:szCs w:val="22"/>
          <w:lang w:val="en-US"/>
        </w:rPr>
        <w:t>перфораторы</w:t>
      </w:r>
      <w:proofErr w:type="spellEnd"/>
      <w:r w:rsidRPr="00CC1877">
        <w:rPr>
          <w:sz w:val="22"/>
          <w:szCs w:val="22"/>
          <w:lang w:val="en-US"/>
        </w:rPr>
        <w:t xml:space="preserve">, </w:t>
      </w:r>
      <w:proofErr w:type="spellStart"/>
      <w:r w:rsidRPr="00CC1877">
        <w:rPr>
          <w:sz w:val="22"/>
          <w:szCs w:val="22"/>
          <w:lang w:val="en-US"/>
        </w:rPr>
        <w:t>дрели</w:t>
      </w:r>
      <w:proofErr w:type="spellEnd"/>
      <w:r w:rsidRPr="00CC1877">
        <w:rPr>
          <w:sz w:val="22"/>
          <w:szCs w:val="22"/>
          <w:lang w:val="en-US"/>
        </w:rPr>
        <w:t xml:space="preserve">, </w:t>
      </w:r>
      <w:proofErr w:type="spellStart"/>
      <w:r w:rsidRPr="00CC1877">
        <w:rPr>
          <w:sz w:val="22"/>
          <w:szCs w:val="22"/>
          <w:lang w:val="en-US"/>
        </w:rPr>
        <w:t>агрегаты</w:t>
      </w:r>
      <w:proofErr w:type="spellEnd"/>
      <w:r w:rsidRPr="00CC1877">
        <w:rPr>
          <w:sz w:val="22"/>
          <w:szCs w:val="22"/>
          <w:lang w:val="en-US"/>
        </w:rPr>
        <w:t xml:space="preserve"> </w:t>
      </w:r>
      <w:proofErr w:type="spellStart"/>
      <w:r w:rsidRPr="00CC1877">
        <w:rPr>
          <w:sz w:val="22"/>
          <w:szCs w:val="22"/>
          <w:lang w:val="en-US"/>
        </w:rPr>
        <w:t>для</w:t>
      </w:r>
      <w:proofErr w:type="spellEnd"/>
      <w:r w:rsidRPr="00CC1877">
        <w:rPr>
          <w:sz w:val="22"/>
          <w:szCs w:val="22"/>
          <w:lang w:val="en-US"/>
        </w:rPr>
        <w:t xml:space="preserve"> </w:t>
      </w:r>
      <w:proofErr w:type="spellStart"/>
      <w:r w:rsidRPr="00CC1877">
        <w:rPr>
          <w:sz w:val="22"/>
          <w:szCs w:val="22"/>
          <w:lang w:val="en-US"/>
        </w:rPr>
        <w:t>приготовления</w:t>
      </w:r>
      <w:proofErr w:type="spellEnd"/>
      <w:r w:rsidRPr="00CC1877">
        <w:rPr>
          <w:sz w:val="22"/>
          <w:szCs w:val="22"/>
          <w:lang w:val="en-US"/>
        </w:rPr>
        <w:t xml:space="preserve"> </w:t>
      </w:r>
      <w:proofErr w:type="spellStart"/>
      <w:r w:rsidRPr="00CC1877">
        <w:rPr>
          <w:sz w:val="22"/>
          <w:szCs w:val="22"/>
          <w:lang w:val="en-US"/>
        </w:rPr>
        <w:t>растворов</w:t>
      </w:r>
      <w:proofErr w:type="spellEnd"/>
      <w:r w:rsidRPr="00CC1877">
        <w:rPr>
          <w:sz w:val="22"/>
          <w:szCs w:val="22"/>
          <w:lang w:val="en-US"/>
        </w:rPr>
        <w:t xml:space="preserve"> и </w:t>
      </w:r>
      <w:proofErr w:type="spellStart"/>
      <w:r w:rsidRPr="00CC1877">
        <w:rPr>
          <w:sz w:val="22"/>
          <w:szCs w:val="22"/>
          <w:lang w:val="en-US"/>
        </w:rPr>
        <w:t>т.д</w:t>
      </w:r>
      <w:proofErr w:type="spellEnd"/>
      <w:r w:rsidRPr="00CC1877">
        <w:rPr>
          <w:sz w:val="22"/>
          <w:szCs w:val="22"/>
          <w:lang w:val="en-US"/>
        </w:rPr>
        <w:t>. (</w:t>
      </w:r>
      <w:proofErr w:type="spellStart"/>
      <w:r w:rsidRPr="00CC1877">
        <w:rPr>
          <w:i/>
          <w:sz w:val="22"/>
          <w:szCs w:val="22"/>
          <w:lang w:val="en-US"/>
        </w:rPr>
        <w:t>прилагать</w:t>
      </w:r>
      <w:proofErr w:type="spellEnd"/>
      <w:r w:rsidRPr="00CC1877">
        <w:rPr>
          <w:i/>
          <w:sz w:val="22"/>
          <w:szCs w:val="22"/>
          <w:lang w:val="en-US"/>
        </w:rPr>
        <w:t xml:space="preserve"> </w:t>
      </w:r>
      <w:proofErr w:type="spellStart"/>
      <w:r w:rsidRPr="00CC1877">
        <w:rPr>
          <w:i/>
          <w:sz w:val="22"/>
          <w:szCs w:val="22"/>
          <w:lang w:val="en-US"/>
        </w:rPr>
        <w:t>подтверждающие</w:t>
      </w:r>
      <w:proofErr w:type="spellEnd"/>
      <w:r w:rsidRPr="00CC1877">
        <w:rPr>
          <w:i/>
          <w:sz w:val="22"/>
          <w:szCs w:val="22"/>
          <w:lang w:val="en-US"/>
        </w:rPr>
        <w:t xml:space="preserve"> </w:t>
      </w:r>
      <w:proofErr w:type="spellStart"/>
      <w:r w:rsidRPr="00CC1877">
        <w:rPr>
          <w:i/>
          <w:sz w:val="22"/>
          <w:szCs w:val="22"/>
          <w:lang w:val="en-US"/>
        </w:rPr>
        <w:t>документы</w:t>
      </w:r>
      <w:proofErr w:type="spellEnd"/>
      <w:r w:rsidRPr="00CC1877">
        <w:rPr>
          <w:i/>
          <w:sz w:val="22"/>
          <w:szCs w:val="22"/>
          <w:lang w:val="en-US"/>
        </w:rPr>
        <w:t>)</w:t>
      </w:r>
      <w:r w:rsidR="00CB0BE7">
        <w:rPr>
          <w:sz w:val="22"/>
          <w:szCs w:val="22"/>
        </w:rPr>
        <w:t>;</w:t>
      </w:r>
    </w:p>
    <w:p w:rsidR="00CB0BE7" w:rsidRPr="00CB0BE7" w:rsidRDefault="00CC1877" w:rsidP="004754F3">
      <w:pPr>
        <w:pStyle w:val="Normal1"/>
        <w:numPr>
          <w:ilvl w:val="0"/>
          <w:numId w:val="22"/>
        </w:numPr>
        <w:spacing w:line="264" w:lineRule="auto"/>
        <w:rPr>
          <w:sz w:val="22"/>
          <w:szCs w:val="22"/>
        </w:rPr>
      </w:pPr>
      <w:proofErr w:type="spellStart"/>
      <w:r w:rsidRPr="00CC1877">
        <w:rPr>
          <w:sz w:val="22"/>
          <w:szCs w:val="22"/>
          <w:lang w:val="en-US"/>
        </w:rPr>
        <w:t>Наличие</w:t>
      </w:r>
      <w:proofErr w:type="spellEnd"/>
      <w:r w:rsidRPr="00CC1877">
        <w:rPr>
          <w:sz w:val="22"/>
          <w:szCs w:val="22"/>
          <w:lang w:val="en-US"/>
        </w:rPr>
        <w:t xml:space="preserve"> </w:t>
      </w:r>
      <w:proofErr w:type="spellStart"/>
      <w:r w:rsidRPr="00CC1877">
        <w:rPr>
          <w:sz w:val="22"/>
          <w:szCs w:val="22"/>
          <w:lang w:val="en-US"/>
        </w:rPr>
        <w:t>инженерно-технических</w:t>
      </w:r>
      <w:proofErr w:type="spellEnd"/>
      <w:r w:rsidRPr="00CC1877">
        <w:rPr>
          <w:sz w:val="22"/>
          <w:szCs w:val="22"/>
          <w:lang w:val="en-US"/>
        </w:rPr>
        <w:t xml:space="preserve"> </w:t>
      </w:r>
      <w:proofErr w:type="spellStart"/>
      <w:r w:rsidRPr="00CC1877">
        <w:rPr>
          <w:sz w:val="22"/>
          <w:szCs w:val="22"/>
          <w:lang w:val="en-US"/>
        </w:rPr>
        <w:t>работников</w:t>
      </w:r>
      <w:proofErr w:type="spellEnd"/>
      <w:r w:rsidRPr="00CC1877">
        <w:rPr>
          <w:sz w:val="22"/>
          <w:szCs w:val="22"/>
          <w:lang w:val="en-US"/>
        </w:rPr>
        <w:t xml:space="preserve"> </w:t>
      </w:r>
      <w:proofErr w:type="spellStart"/>
      <w:r w:rsidRPr="00CC1877">
        <w:rPr>
          <w:sz w:val="22"/>
          <w:szCs w:val="22"/>
          <w:lang w:val="en-US"/>
        </w:rPr>
        <w:t>более</w:t>
      </w:r>
      <w:proofErr w:type="spellEnd"/>
      <w:r>
        <w:rPr>
          <w:sz w:val="22"/>
          <w:szCs w:val="22"/>
        </w:rPr>
        <w:t xml:space="preserve"> </w:t>
      </w:r>
      <w:r w:rsidRPr="00CC1877">
        <w:rPr>
          <w:sz w:val="22"/>
          <w:szCs w:val="22"/>
          <w:lang w:val="en-US"/>
        </w:rPr>
        <w:t xml:space="preserve">2 </w:t>
      </w:r>
      <w:proofErr w:type="spellStart"/>
      <w:r w:rsidRPr="00CC1877">
        <w:rPr>
          <w:sz w:val="22"/>
          <w:szCs w:val="22"/>
          <w:lang w:val="en-US"/>
        </w:rPr>
        <w:t>человек</w:t>
      </w:r>
      <w:proofErr w:type="spellEnd"/>
      <w:r w:rsidRPr="00CC1877">
        <w:rPr>
          <w:sz w:val="22"/>
          <w:szCs w:val="22"/>
          <w:lang w:val="en-US"/>
        </w:rPr>
        <w:t xml:space="preserve"> (</w:t>
      </w:r>
      <w:proofErr w:type="spellStart"/>
      <w:r w:rsidRPr="00CC1877">
        <w:rPr>
          <w:sz w:val="22"/>
          <w:szCs w:val="22"/>
          <w:lang w:val="en-US"/>
        </w:rPr>
        <w:t>прораб</w:t>
      </w:r>
      <w:proofErr w:type="spellEnd"/>
      <w:r w:rsidRPr="00CC1877">
        <w:rPr>
          <w:sz w:val="22"/>
          <w:szCs w:val="22"/>
          <w:lang w:val="en-US"/>
        </w:rPr>
        <w:t xml:space="preserve">, </w:t>
      </w:r>
      <w:proofErr w:type="spellStart"/>
      <w:r w:rsidRPr="00CC1877">
        <w:rPr>
          <w:sz w:val="22"/>
          <w:szCs w:val="22"/>
          <w:lang w:val="en-US"/>
        </w:rPr>
        <w:t>инженер</w:t>
      </w:r>
      <w:proofErr w:type="spellEnd"/>
      <w:r w:rsidRPr="00CC1877">
        <w:rPr>
          <w:sz w:val="22"/>
          <w:szCs w:val="22"/>
          <w:lang w:val="en-US"/>
        </w:rPr>
        <w:t xml:space="preserve">, </w:t>
      </w:r>
      <w:proofErr w:type="spellStart"/>
      <w:r w:rsidRPr="00CC1877">
        <w:rPr>
          <w:sz w:val="22"/>
          <w:szCs w:val="22"/>
          <w:lang w:val="en-US"/>
        </w:rPr>
        <w:t>дипломированный</w:t>
      </w:r>
      <w:proofErr w:type="spellEnd"/>
      <w:r w:rsidRPr="00CC1877">
        <w:rPr>
          <w:sz w:val="22"/>
          <w:szCs w:val="22"/>
          <w:lang w:val="en-US"/>
        </w:rPr>
        <w:t xml:space="preserve"> </w:t>
      </w:r>
      <w:proofErr w:type="spellStart"/>
      <w:r w:rsidRPr="00CC1877">
        <w:rPr>
          <w:sz w:val="22"/>
          <w:szCs w:val="22"/>
          <w:lang w:val="en-US"/>
        </w:rPr>
        <w:t>специалист</w:t>
      </w:r>
      <w:proofErr w:type="spellEnd"/>
      <w:r w:rsidRPr="00CC1877">
        <w:rPr>
          <w:sz w:val="22"/>
          <w:szCs w:val="22"/>
          <w:lang w:val="en-US"/>
        </w:rPr>
        <w:t xml:space="preserve"> ПТО) и </w:t>
      </w:r>
      <w:proofErr w:type="spellStart"/>
      <w:r w:rsidRPr="00CC1877">
        <w:rPr>
          <w:sz w:val="22"/>
          <w:szCs w:val="22"/>
          <w:lang w:val="en-US"/>
        </w:rPr>
        <w:t>необходимых</w:t>
      </w:r>
      <w:proofErr w:type="spellEnd"/>
      <w:r w:rsidRPr="00CC1877">
        <w:rPr>
          <w:sz w:val="22"/>
          <w:szCs w:val="22"/>
          <w:lang w:val="en-US"/>
        </w:rPr>
        <w:t xml:space="preserve"> </w:t>
      </w:r>
      <w:proofErr w:type="spellStart"/>
      <w:r w:rsidRPr="00CC1877">
        <w:rPr>
          <w:sz w:val="22"/>
          <w:szCs w:val="22"/>
          <w:lang w:val="en-US"/>
        </w:rPr>
        <w:t>квалифицированных</w:t>
      </w:r>
      <w:proofErr w:type="spellEnd"/>
      <w:r w:rsidRPr="00CC1877">
        <w:rPr>
          <w:sz w:val="22"/>
          <w:szCs w:val="22"/>
          <w:lang w:val="en-US"/>
        </w:rPr>
        <w:t xml:space="preserve"> </w:t>
      </w:r>
      <w:proofErr w:type="spellStart"/>
      <w:r w:rsidRPr="00CC1877">
        <w:rPr>
          <w:sz w:val="22"/>
          <w:szCs w:val="22"/>
          <w:lang w:val="en-US"/>
        </w:rPr>
        <w:t>рабочих</w:t>
      </w:r>
      <w:proofErr w:type="spellEnd"/>
      <w:r w:rsidRPr="00CC1877">
        <w:rPr>
          <w:sz w:val="22"/>
          <w:szCs w:val="22"/>
          <w:lang w:val="en-US"/>
        </w:rPr>
        <w:t xml:space="preserve"> (</w:t>
      </w:r>
      <w:proofErr w:type="spellStart"/>
      <w:r w:rsidRPr="00CC1877">
        <w:rPr>
          <w:sz w:val="22"/>
          <w:szCs w:val="22"/>
          <w:lang w:val="en-US"/>
        </w:rPr>
        <w:t>каменщик</w:t>
      </w:r>
      <w:proofErr w:type="spellEnd"/>
      <w:r w:rsidRPr="00CC1877">
        <w:rPr>
          <w:sz w:val="22"/>
          <w:szCs w:val="22"/>
          <w:lang w:val="en-US"/>
        </w:rPr>
        <w:t xml:space="preserve">, </w:t>
      </w:r>
      <w:proofErr w:type="spellStart"/>
      <w:r w:rsidRPr="00CC1877">
        <w:rPr>
          <w:sz w:val="22"/>
          <w:szCs w:val="22"/>
          <w:lang w:val="en-US"/>
        </w:rPr>
        <w:t>штукатурщик</w:t>
      </w:r>
      <w:proofErr w:type="spellEnd"/>
      <w:r w:rsidRPr="00CC1877">
        <w:rPr>
          <w:sz w:val="22"/>
          <w:szCs w:val="22"/>
          <w:lang w:val="en-US"/>
        </w:rPr>
        <w:t xml:space="preserve">, </w:t>
      </w:r>
      <w:proofErr w:type="spellStart"/>
      <w:r w:rsidRPr="00CC1877">
        <w:rPr>
          <w:sz w:val="22"/>
          <w:szCs w:val="22"/>
          <w:lang w:val="en-US"/>
        </w:rPr>
        <w:t>маляр</w:t>
      </w:r>
      <w:proofErr w:type="spellEnd"/>
      <w:r w:rsidRPr="00CC1877">
        <w:rPr>
          <w:sz w:val="22"/>
          <w:szCs w:val="22"/>
          <w:lang w:val="en-US"/>
        </w:rPr>
        <w:t xml:space="preserve">, </w:t>
      </w:r>
      <w:proofErr w:type="spellStart"/>
      <w:r w:rsidRPr="00CC1877">
        <w:rPr>
          <w:sz w:val="22"/>
          <w:szCs w:val="22"/>
          <w:lang w:val="en-US"/>
        </w:rPr>
        <w:t>сантехник</w:t>
      </w:r>
      <w:proofErr w:type="spellEnd"/>
      <w:r w:rsidRPr="00CC1877">
        <w:rPr>
          <w:sz w:val="22"/>
          <w:szCs w:val="22"/>
          <w:lang w:val="en-US"/>
        </w:rPr>
        <w:t xml:space="preserve">, </w:t>
      </w:r>
      <w:proofErr w:type="spellStart"/>
      <w:r w:rsidRPr="00CC1877">
        <w:rPr>
          <w:sz w:val="22"/>
          <w:szCs w:val="22"/>
          <w:lang w:val="en-US"/>
        </w:rPr>
        <w:t>электрик</w:t>
      </w:r>
      <w:proofErr w:type="spellEnd"/>
      <w:r w:rsidRPr="00CC1877">
        <w:rPr>
          <w:sz w:val="22"/>
          <w:szCs w:val="22"/>
          <w:lang w:val="en-US"/>
        </w:rPr>
        <w:t xml:space="preserve">) </w:t>
      </w:r>
      <w:proofErr w:type="spellStart"/>
      <w:r w:rsidRPr="00CC1877">
        <w:rPr>
          <w:sz w:val="22"/>
          <w:szCs w:val="22"/>
          <w:lang w:val="en-US"/>
        </w:rPr>
        <w:t>на</w:t>
      </w:r>
      <w:proofErr w:type="spellEnd"/>
      <w:r w:rsidRPr="00CC1877">
        <w:rPr>
          <w:sz w:val="22"/>
          <w:szCs w:val="22"/>
          <w:lang w:val="en-US"/>
        </w:rPr>
        <w:t xml:space="preserve"> </w:t>
      </w:r>
      <w:proofErr w:type="spellStart"/>
      <w:r w:rsidRPr="00CC1877">
        <w:rPr>
          <w:sz w:val="22"/>
          <w:szCs w:val="22"/>
          <w:lang w:val="en-US"/>
        </w:rPr>
        <w:t>постоянной</w:t>
      </w:r>
      <w:proofErr w:type="spellEnd"/>
      <w:r w:rsidRPr="00CC1877">
        <w:rPr>
          <w:sz w:val="22"/>
          <w:szCs w:val="22"/>
          <w:lang w:val="en-US"/>
        </w:rPr>
        <w:t xml:space="preserve"> </w:t>
      </w:r>
      <w:proofErr w:type="spellStart"/>
      <w:r w:rsidRPr="00CC1877">
        <w:rPr>
          <w:sz w:val="22"/>
          <w:szCs w:val="22"/>
          <w:lang w:val="en-US"/>
        </w:rPr>
        <w:t>основе</w:t>
      </w:r>
      <w:proofErr w:type="spellEnd"/>
      <w:r w:rsidRPr="00CC1877">
        <w:rPr>
          <w:sz w:val="22"/>
          <w:szCs w:val="22"/>
          <w:lang w:val="en-US"/>
        </w:rPr>
        <w:t xml:space="preserve"> </w:t>
      </w:r>
      <w:proofErr w:type="spellStart"/>
      <w:r w:rsidRPr="00CC1877">
        <w:rPr>
          <w:sz w:val="22"/>
          <w:szCs w:val="22"/>
          <w:lang w:val="en-US"/>
        </w:rPr>
        <w:t>не</w:t>
      </w:r>
      <w:proofErr w:type="spellEnd"/>
      <w:r w:rsidRPr="00CC1877">
        <w:rPr>
          <w:sz w:val="22"/>
          <w:szCs w:val="22"/>
          <w:lang w:val="en-US"/>
        </w:rPr>
        <w:t xml:space="preserve"> </w:t>
      </w:r>
      <w:proofErr w:type="spellStart"/>
      <w:r w:rsidRPr="00CC1877">
        <w:rPr>
          <w:sz w:val="22"/>
          <w:szCs w:val="22"/>
          <w:lang w:val="en-US"/>
        </w:rPr>
        <w:t>менее</w:t>
      </w:r>
      <w:proofErr w:type="spellEnd"/>
      <w:r w:rsidRPr="00CC1877">
        <w:rPr>
          <w:sz w:val="22"/>
          <w:szCs w:val="22"/>
          <w:lang w:val="en-US"/>
        </w:rPr>
        <w:t xml:space="preserve"> 4 </w:t>
      </w:r>
      <w:proofErr w:type="spellStart"/>
      <w:r w:rsidRPr="00CC1877">
        <w:rPr>
          <w:sz w:val="22"/>
          <w:szCs w:val="22"/>
          <w:lang w:val="en-US"/>
        </w:rPr>
        <w:t>человек</w:t>
      </w:r>
      <w:proofErr w:type="spellEnd"/>
      <w:r w:rsidRPr="00CC1877">
        <w:rPr>
          <w:sz w:val="22"/>
          <w:szCs w:val="22"/>
          <w:lang w:val="en-US"/>
        </w:rPr>
        <w:t xml:space="preserve"> </w:t>
      </w:r>
      <w:r w:rsidRPr="00CC1877">
        <w:rPr>
          <w:i/>
          <w:sz w:val="22"/>
          <w:szCs w:val="22"/>
          <w:lang w:val="en-US"/>
        </w:rPr>
        <w:t>(</w:t>
      </w:r>
      <w:proofErr w:type="spellStart"/>
      <w:r w:rsidRPr="00CC1877">
        <w:rPr>
          <w:i/>
          <w:sz w:val="22"/>
          <w:szCs w:val="22"/>
          <w:lang w:val="en-US"/>
        </w:rPr>
        <w:t>прилагать</w:t>
      </w:r>
      <w:proofErr w:type="spellEnd"/>
      <w:r w:rsidRPr="00CC1877">
        <w:rPr>
          <w:i/>
          <w:sz w:val="22"/>
          <w:szCs w:val="22"/>
          <w:lang w:val="en-US"/>
        </w:rPr>
        <w:t xml:space="preserve"> </w:t>
      </w:r>
      <w:proofErr w:type="spellStart"/>
      <w:r w:rsidRPr="00CC1877">
        <w:rPr>
          <w:i/>
          <w:sz w:val="22"/>
          <w:szCs w:val="22"/>
          <w:lang w:val="en-US"/>
        </w:rPr>
        <w:t>подтверждающие</w:t>
      </w:r>
      <w:proofErr w:type="spellEnd"/>
      <w:r w:rsidRPr="00CC1877">
        <w:rPr>
          <w:i/>
          <w:sz w:val="22"/>
          <w:szCs w:val="22"/>
          <w:lang w:val="en-US"/>
        </w:rPr>
        <w:t xml:space="preserve"> </w:t>
      </w:r>
      <w:proofErr w:type="spellStart"/>
      <w:r w:rsidRPr="00CC1877">
        <w:rPr>
          <w:i/>
          <w:sz w:val="22"/>
          <w:szCs w:val="22"/>
          <w:lang w:val="en-US"/>
        </w:rPr>
        <w:t>документы</w:t>
      </w:r>
      <w:proofErr w:type="spellEnd"/>
      <w:r w:rsidRPr="00CC1877">
        <w:rPr>
          <w:i/>
          <w:sz w:val="22"/>
          <w:szCs w:val="22"/>
          <w:lang w:val="en-US"/>
        </w:rPr>
        <w:t xml:space="preserve"> в </w:t>
      </w:r>
      <w:proofErr w:type="spellStart"/>
      <w:r w:rsidRPr="00CC1877">
        <w:rPr>
          <w:i/>
          <w:sz w:val="22"/>
          <w:szCs w:val="22"/>
          <w:lang w:val="en-US"/>
        </w:rPr>
        <w:t>виде</w:t>
      </w:r>
      <w:proofErr w:type="spellEnd"/>
      <w:r w:rsidRPr="00CC1877">
        <w:rPr>
          <w:i/>
          <w:sz w:val="22"/>
          <w:szCs w:val="22"/>
          <w:lang w:val="en-US"/>
        </w:rPr>
        <w:t xml:space="preserve"> </w:t>
      </w:r>
      <w:proofErr w:type="spellStart"/>
      <w:r w:rsidRPr="00CC1877">
        <w:rPr>
          <w:i/>
          <w:sz w:val="22"/>
          <w:szCs w:val="22"/>
          <w:lang w:val="en-US"/>
        </w:rPr>
        <w:t>трудовых</w:t>
      </w:r>
      <w:proofErr w:type="spellEnd"/>
      <w:r w:rsidRPr="00CC1877">
        <w:rPr>
          <w:i/>
          <w:sz w:val="22"/>
          <w:szCs w:val="22"/>
          <w:lang w:val="en-US"/>
        </w:rPr>
        <w:t xml:space="preserve"> </w:t>
      </w:r>
      <w:proofErr w:type="spellStart"/>
      <w:r w:rsidRPr="00CC1877">
        <w:rPr>
          <w:i/>
          <w:sz w:val="22"/>
          <w:szCs w:val="22"/>
          <w:lang w:val="en-US"/>
        </w:rPr>
        <w:t>книжек</w:t>
      </w:r>
      <w:proofErr w:type="spellEnd"/>
      <w:r w:rsidRPr="00CC1877">
        <w:rPr>
          <w:i/>
          <w:sz w:val="22"/>
          <w:szCs w:val="22"/>
          <w:lang w:val="en-US"/>
        </w:rPr>
        <w:t xml:space="preserve"> и/</w:t>
      </w:r>
      <w:proofErr w:type="spellStart"/>
      <w:r w:rsidRPr="00CC1877">
        <w:rPr>
          <w:i/>
          <w:sz w:val="22"/>
          <w:szCs w:val="22"/>
          <w:lang w:val="en-US"/>
        </w:rPr>
        <w:t>или</w:t>
      </w:r>
      <w:proofErr w:type="spellEnd"/>
      <w:r w:rsidRPr="00CC1877">
        <w:rPr>
          <w:i/>
          <w:sz w:val="22"/>
          <w:szCs w:val="22"/>
          <w:lang w:val="en-US"/>
        </w:rPr>
        <w:t xml:space="preserve"> </w:t>
      </w:r>
      <w:proofErr w:type="spellStart"/>
      <w:r w:rsidRPr="00CC1877">
        <w:rPr>
          <w:i/>
          <w:sz w:val="22"/>
          <w:szCs w:val="22"/>
          <w:lang w:val="en-US"/>
        </w:rPr>
        <w:t>диплом</w:t>
      </w:r>
      <w:proofErr w:type="spellEnd"/>
      <w:r w:rsidRPr="00CC1877">
        <w:rPr>
          <w:i/>
          <w:sz w:val="22"/>
          <w:szCs w:val="22"/>
          <w:lang w:val="en-US"/>
        </w:rPr>
        <w:t>)</w:t>
      </w:r>
      <w:r w:rsidRPr="00CC1877">
        <w:rPr>
          <w:sz w:val="22"/>
          <w:szCs w:val="22"/>
          <w:lang w:val="en-US"/>
        </w:rPr>
        <w:t>;</w:t>
      </w:r>
      <w:r w:rsidR="00CB0BE7">
        <w:rPr>
          <w:i/>
          <w:sz w:val="22"/>
          <w:szCs w:val="22"/>
        </w:rPr>
        <w:t>;</w:t>
      </w:r>
    </w:p>
    <w:p w:rsidR="00904AE7" w:rsidRPr="003E5A82" w:rsidRDefault="003E5A82" w:rsidP="004754F3">
      <w:pPr>
        <w:pStyle w:val="Normal1"/>
        <w:numPr>
          <w:ilvl w:val="0"/>
          <w:numId w:val="22"/>
        </w:numPr>
        <w:spacing w:line="264" w:lineRule="auto"/>
        <w:rPr>
          <w:sz w:val="22"/>
          <w:szCs w:val="22"/>
        </w:rPr>
      </w:pPr>
      <w:r w:rsidRPr="003E5A82">
        <w:rPr>
          <w:sz w:val="22"/>
          <w:szCs w:val="22"/>
        </w:rPr>
        <w:t>Минимальный среднегодовой оборот не менее</w:t>
      </w:r>
      <w:r>
        <w:rPr>
          <w:sz w:val="22"/>
          <w:szCs w:val="22"/>
        </w:rPr>
        <w:t xml:space="preserve"> </w:t>
      </w:r>
      <w:r w:rsidR="00CC1877">
        <w:rPr>
          <w:sz w:val="22"/>
          <w:szCs w:val="22"/>
        </w:rPr>
        <w:t>2</w:t>
      </w:r>
      <w:r w:rsidRPr="003E5A82">
        <w:rPr>
          <w:sz w:val="22"/>
          <w:szCs w:val="22"/>
        </w:rPr>
        <w:t xml:space="preserve">00,0 млн. </w:t>
      </w:r>
      <w:proofErr w:type="spellStart"/>
      <w:r w:rsidRPr="003E5A82">
        <w:rPr>
          <w:sz w:val="22"/>
          <w:szCs w:val="22"/>
        </w:rPr>
        <w:t>сум</w:t>
      </w:r>
      <w:proofErr w:type="spellEnd"/>
      <w:r w:rsidRPr="003E5A82">
        <w:rPr>
          <w:sz w:val="22"/>
          <w:szCs w:val="22"/>
        </w:rPr>
        <w:t xml:space="preserve"> (</w:t>
      </w:r>
      <w:r w:rsidRPr="003E5A82">
        <w:rPr>
          <w:i/>
          <w:sz w:val="22"/>
          <w:szCs w:val="22"/>
        </w:rPr>
        <w:t>прилагать подтверждающие документы в виде справки из банка)</w:t>
      </w:r>
      <w:r w:rsidR="00904AE7" w:rsidRPr="003E5A82">
        <w:rPr>
          <w:sz w:val="22"/>
          <w:szCs w:val="22"/>
        </w:rPr>
        <w:t>.</w:t>
      </w:r>
    </w:p>
    <w:p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Default="000A047B" w:rsidP="00A42F30">
      <w:pPr>
        <w:rPr>
          <w:rFonts w:ascii="Times New Roman" w:hAnsi="Times New Roman"/>
          <w:sz w:val="22"/>
          <w:szCs w:val="22"/>
          <w:lang w:val="ru-RU"/>
        </w:rPr>
      </w:pPr>
    </w:p>
    <w:p w:rsidR="00CB0BE7" w:rsidRDefault="00CB0BE7" w:rsidP="00A42F30">
      <w:pPr>
        <w:rPr>
          <w:rFonts w:ascii="Times New Roman" w:hAnsi="Times New Roman"/>
          <w:sz w:val="22"/>
          <w:szCs w:val="22"/>
          <w:lang w:val="ru-RU"/>
        </w:rPr>
      </w:pPr>
    </w:p>
    <w:p w:rsidR="00CB0BE7" w:rsidRPr="007E1A1E" w:rsidRDefault="00CB0BE7"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Информация об опыте выполнения аналогичных </w:t>
      </w:r>
      <w:r w:rsidR="003E5A82">
        <w:rPr>
          <w:rFonts w:ascii="Times New Roman" w:hAnsi="Times New Roman"/>
          <w:b/>
          <w:sz w:val="22"/>
          <w:szCs w:val="22"/>
          <w:lang w:val="ru-RU"/>
        </w:rPr>
        <w:t>работ</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5" w:name="_Hlk99535891"/>
      <w:r w:rsidR="00F5086E" w:rsidRPr="00F5086E">
        <w:rPr>
          <w:b/>
          <w:sz w:val="22"/>
          <w:szCs w:val="22"/>
        </w:rPr>
        <w:t>Прилагать подтверждающие документы в виде актов приема-передачи выполненных работ</w:t>
      </w:r>
      <w:bookmarkEnd w:id="5"/>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0DFC"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250"/>
        <w:gridCol w:w="6526"/>
      </w:tblGrid>
      <w:tr w:rsidR="001F3AC1" w:rsidRPr="001F3AC1" w:rsidTr="001F3AC1">
        <w:tc>
          <w:tcPr>
            <w:tcW w:w="856" w:type="dxa"/>
            <w:vAlign w:val="center"/>
          </w:tcPr>
          <w:p w:rsidR="001F3AC1" w:rsidRPr="001F3AC1" w:rsidRDefault="001F3AC1" w:rsidP="001F3AC1">
            <w:pPr>
              <w:jc w:val="center"/>
              <w:rPr>
                <w:rFonts w:ascii="Times New Roman" w:hAnsi="Times New Roman"/>
                <w:b/>
                <w:sz w:val="22"/>
                <w:szCs w:val="22"/>
                <w:lang w:val="ru-RU" w:eastAsia="ru-RU"/>
              </w:rPr>
            </w:pPr>
            <w:r w:rsidRPr="001F3AC1">
              <w:rPr>
                <w:rFonts w:ascii="Times New Roman" w:hAnsi="Times New Roman"/>
                <w:b/>
                <w:sz w:val="22"/>
                <w:szCs w:val="22"/>
                <w:lang w:val="ru-RU" w:eastAsia="ru-RU"/>
              </w:rPr>
              <w:t>№ п/п</w:t>
            </w:r>
          </w:p>
        </w:tc>
        <w:tc>
          <w:tcPr>
            <w:tcW w:w="3250" w:type="dxa"/>
            <w:vAlign w:val="center"/>
          </w:tcPr>
          <w:p w:rsidR="001F3AC1" w:rsidRPr="001F3AC1" w:rsidRDefault="001F3AC1" w:rsidP="001F3AC1">
            <w:pPr>
              <w:jc w:val="center"/>
              <w:rPr>
                <w:rFonts w:ascii="Times New Roman" w:hAnsi="Times New Roman"/>
                <w:b/>
                <w:sz w:val="22"/>
                <w:szCs w:val="22"/>
                <w:lang w:val="ru-RU" w:eastAsia="ru-RU"/>
              </w:rPr>
            </w:pPr>
            <w:r w:rsidRPr="001F3AC1">
              <w:rPr>
                <w:rFonts w:ascii="Times New Roman" w:hAnsi="Times New Roman"/>
                <w:b/>
                <w:sz w:val="22"/>
                <w:szCs w:val="22"/>
                <w:lang w:val="ru-RU" w:eastAsia="ru-RU"/>
              </w:rPr>
              <w:t>Перечень основных данных и требований</w:t>
            </w:r>
          </w:p>
        </w:tc>
        <w:tc>
          <w:tcPr>
            <w:tcW w:w="6526" w:type="dxa"/>
            <w:vAlign w:val="center"/>
          </w:tcPr>
          <w:p w:rsidR="001F3AC1" w:rsidRPr="001F3AC1" w:rsidRDefault="001F3AC1" w:rsidP="001F3AC1">
            <w:pPr>
              <w:jc w:val="center"/>
              <w:rPr>
                <w:rFonts w:ascii="Times New Roman" w:hAnsi="Times New Roman"/>
                <w:b/>
                <w:sz w:val="22"/>
                <w:szCs w:val="22"/>
                <w:lang w:val="ru-RU" w:eastAsia="ru-RU"/>
              </w:rPr>
            </w:pPr>
            <w:r w:rsidRPr="001F3AC1">
              <w:rPr>
                <w:rFonts w:ascii="Times New Roman" w:hAnsi="Times New Roman"/>
                <w:b/>
                <w:sz w:val="22"/>
                <w:szCs w:val="22"/>
                <w:lang w:val="ru-RU" w:eastAsia="ru-RU"/>
              </w:rPr>
              <w:t>Содержание основных данных и требований</w:t>
            </w:r>
          </w:p>
        </w:tc>
      </w:tr>
      <w:tr w:rsidR="001F3AC1" w:rsidRPr="001F3AC1" w:rsidTr="001F3AC1">
        <w:tc>
          <w:tcPr>
            <w:tcW w:w="85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1</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Заказчик</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1F3AC1" w:rsidRPr="001F3AC1" w:rsidTr="001F3AC1">
        <w:trPr>
          <w:trHeight w:val="626"/>
        </w:trPr>
        <w:tc>
          <w:tcPr>
            <w:tcW w:w="85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2</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Основание для разработки</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 xml:space="preserve">Адресный список по капитальному ремонту на 2022 год </w:t>
            </w:r>
            <w:r>
              <w:rPr>
                <w:rFonts w:ascii="Times New Roman" w:hAnsi="Times New Roman"/>
                <w:sz w:val="22"/>
                <w:szCs w:val="22"/>
                <w:lang w:val="ru-RU" w:eastAsia="ru-RU"/>
              </w:rPr>
              <w:br/>
            </w:r>
            <w:r w:rsidRPr="001F3AC1">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1F3AC1" w:rsidRPr="001F3AC1" w:rsidTr="001F3AC1">
        <w:trPr>
          <w:trHeight w:val="634"/>
        </w:trPr>
        <w:tc>
          <w:tcPr>
            <w:tcW w:w="85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3</w:t>
            </w:r>
          </w:p>
        </w:tc>
        <w:tc>
          <w:tcPr>
            <w:tcW w:w="3250" w:type="dxa"/>
            <w:vAlign w:val="center"/>
          </w:tcPr>
          <w:p w:rsidR="001F3AC1" w:rsidRPr="001F3AC1" w:rsidRDefault="001F3AC1" w:rsidP="001F3AC1">
            <w:pPr>
              <w:rPr>
                <w:rFonts w:ascii="Times New Roman" w:hAnsi="Times New Roman"/>
                <w:color w:val="FF0000"/>
                <w:sz w:val="22"/>
                <w:szCs w:val="22"/>
                <w:lang w:val="ru-RU" w:eastAsia="ru-RU"/>
              </w:rPr>
            </w:pPr>
            <w:r w:rsidRPr="001F3AC1">
              <w:rPr>
                <w:rFonts w:ascii="Times New Roman" w:hAnsi="Times New Roman"/>
                <w:sz w:val="22"/>
                <w:szCs w:val="22"/>
                <w:lang w:val="ru-RU" w:eastAsia="ru-RU"/>
              </w:rPr>
              <w:t>Вид строительства</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w:t>
            </w:r>
            <w:r w:rsidRPr="001F3AC1">
              <w:rPr>
                <w:rFonts w:ascii="Times New Roman" w:hAnsi="Times New Roman"/>
                <w:sz w:val="22"/>
                <w:szCs w:val="22"/>
                <w:lang w:val="uz-Cyrl-UZ" w:eastAsia="ru-RU"/>
              </w:rPr>
              <w:t xml:space="preserve">Капитальный ремонт здания (уборная) Мархаматского филиала </w:t>
            </w:r>
            <w:r w:rsidRPr="001F3AC1">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1F3AC1" w:rsidRPr="001F3AC1" w:rsidTr="001F3AC1">
        <w:tc>
          <w:tcPr>
            <w:tcW w:w="85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4</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Источник финансирования</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Собственные средства Банка</w:t>
            </w:r>
          </w:p>
        </w:tc>
      </w:tr>
      <w:tr w:rsidR="001F3AC1" w:rsidRPr="001F3AC1" w:rsidTr="001F3AC1">
        <w:tc>
          <w:tcPr>
            <w:tcW w:w="856" w:type="dxa"/>
            <w:vAlign w:val="center"/>
          </w:tcPr>
          <w:p w:rsidR="001F3AC1" w:rsidRPr="00ED6409" w:rsidRDefault="00ED6409" w:rsidP="001F3AC1">
            <w:pPr>
              <w:rPr>
                <w:rFonts w:ascii="Times New Roman" w:hAnsi="Times New Roman"/>
                <w:sz w:val="22"/>
                <w:szCs w:val="22"/>
                <w:lang w:eastAsia="ru-RU"/>
              </w:rPr>
            </w:pPr>
            <w:r>
              <w:rPr>
                <w:rFonts w:ascii="Times New Roman" w:hAnsi="Times New Roman"/>
                <w:sz w:val="22"/>
                <w:szCs w:val="22"/>
                <w:lang w:eastAsia="ru-RU"/>
              </w:rPr>
              <w:t>5</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Наименование проектной организации</w:t>
            </w:r>
          </w:p>
        </w:tc>
        <w:tc>
          <w:tcPr>
            <w:tcW w:w="6526" w:type="dxa"/>
            <w:vAlign w:val="center"/>
          </w:tcPr>
          <w:p w:rsidR="001F3AC1" w:rsidRPr="001F3AC1" w:rsidRDefault="001F3AC1" w:rsidP="001F3AC1">
            <w:pPr>
              <w:rPr>
                <w:rFonts w:ascii="Times New Roman" w:hAnsi="Times New Roman"/>
                <w:sz w:val="22"/>
                <w:szCs w:val="22"/>
                <w:lang w:eastAsia="ru-RU"/>
              </w:rPr>
            </w:pPr>
            <w:r w:rsidRPr="001F3AC1">
              <w:rPr>
                <w:rFonts w:ascii="Times New Roman" w:hAnsi="Times New Roman"/>
                <w:sz w:val="22"/>
                <w:szCs w:val="22"/>
                <w:lang w:val="ru-RU" w:eastAsia="ru-RU"/>
              </w:rPr>
              <w:t>ООО</w:t>
            </w:r>
            <w:r w:rsidRPr="001F3AC1">
              <w:rPr>
                <w:rFonts w:ascii="Times New Roman" w:hAnsi="Times New Roman"/>
                <w:sz w:val="22"/>
                <w:szCs w:val="22"/>
                <w:lang w:eastAsia="ru-RU"/>
              </w:rPr>
              <w:t xml:space="preserve"> «The best unique </w:t>
            </w:r>
            <w:proofErr w:type="spellStart"/>
            <w:r w:rsidRPr="001F3AC1">
              <w:rPr>
                <w:rFonts w:ascii="Times New Roman" w:hAnsi="Times New Roman"/>
                <w:sz w:val="22"/>
                <w:szCs w:val="22"/>
                <w:lang w:eastAsia="ru-RU"/>
              </w:rPr>
              <w:t>projest</w:t>
            </w:r>
            <w:proofErr w:type="spellEnd"/>
            <w:r w:rsidRPr="001F3AC1">
              <w:rPr>
                <w:rFonts w:ascii="Times New Roman" w:hAnsi="Times New Roman"/>
                <w:sz w:val="22"/>
                <w:szCs w:val="22"/>
                <w:lang w:eastAsia="ru-RU"/>
              </w:rPr>
              <w:t xml:space="preserve">» </w:t>
            </w:r>
          </w:p>
        </w:tc>
      </w:tr>
      <w:tr w:rsidR="001F3AC1" w:rsidRPr="001F3AC1" w:rsidTr="00ED6409">
        <w:trPr>
          <w:trHeight w:val="3726"/>
        </w:trPr>
        <w:tc>
          <w:tcPr>
            <w:tcW w:w="856" w:type="dxa"/>
            <w:vAlign w:val="center"/>
          </w:tcPr>
          <w:p w:rsidR="001F3AC1" w:rsidRPr="00ED6409" w:rsidRDefault="00ED6409" w:rsidP="001F3AC1">
            <w:pPr>
              <w:rPr>
                <w:rFonts w:ascii="Times New Roman" w:hAnsi="Times New Roman"/>
                <w:sz w:val="22"/>
                <w:szCs w:val="22"/>
                <w:lang w:eastAsia="ru-RU"/>
              </w:rPr>
            </w:pPr>
            <w:r>
              <w:rPr>
                <w:rFonts w:ascii="Times New Roman" w:hAnsi="Times New Roman"/>
                <w:sz w:val="22"/>
                <w:szCs w:val="22"/>
                <w:lang w:eastAsia="ru-RU"/>
              </w:rPr>
              <w:t>6</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Требование к участнику</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 xml:space="preserve">Для участия в </w:t>
            </w:r>
            <w:r w:rsidRPr="001F3AC1">
              <w:rPr>
                <w:rFonts w:ascii="Times New Roman" w:hAnsi="Times New Roman"/>
                <w:sz w:val="22"/>
                <w:szCs w:val="22"/>
                <w:lang w:val="uz-Cyrl-UZ" w:eastAsia="ru-RU"/>
              </w:rPr>
              <w:t>закупочной процедуре</w:t>
            </w:r>
            <w:r w:rsidRPr="001F3AC1">
              <w:rPr>
                <w:rFonts w:ascii="Times New Roman" w:hAnsi="Times New Roman"/>
                <w:sz w:val="22"/>
                <w:szCs w:val="22"/>
                <w:lang w:val="ru-RU" w:eastAsia="ru-RU"/>
              </w:rPr>
              <w:t xml:space="preserve"> данного проекта необходимо:</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Наличие механизмов т.е. перфораторы, дрели, агрегаты для приготовления растворов и т.д. (</w:t>
            </w:r>
            <w:r w:rsidRPr="001F3AC1">
              <w:rPr>
                <w:rFonts w:ascii="Times New Roman" w:hAnsi="Times New Roman"/>
                <w:i/>
                <w:sz w:val="22"/>
                <w:szCs w:val="22"/>
                <w:lang w:val="ru-RU" w:eastAsia="ru-RU"/>
              </w:rPr>
              <w:t>прилагать подтверждающие документы)</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Наличие инженерно-технических работников более</w:t>
            </w:r>
            <w:r w:rsidRPr="001F3AC1">
              <w:rPr>
                <w:rFonts w:ascii="Times New Roman" w:hAnsi="Times New Roman"/>
                <w:sz w:val="22"/>
                <w:szCs w:val="22"/>
                <w:lang w:val="ru-RU" w:eastAsia="ru-RU"/>
              </w:rPr>
              <w:br/>
              <w:t xml:space="preserve">2 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4 человек </w:t>
            </w:r>
            <w:r w:rsidRPr="001F3AC1">
              <w:rPr>
                <w:rFonts w:ascii="Times New Roman" w:hAnsi="Times New Roman"/>
                <w:i/>
                <w:sz w:val="22"/>
                <w:szCs w:val="22"/>
                <w:lang w:val="ru-RU" w:eastAsia="ru-RU"/>
              </w:rPr>
              <w:t>(прилагать подтверждающие документы в виде трудовых книжек и/или диплом)</w:t>
            </w:r>
            <w:r w:rsidRPr="001F3AC1">
              <w:rPr>
                <w:rFonts w:ascii="Times New Roman" w:hAnsi="Times New Roman"/>
                <w:sz w:val="22"/>
                <w:szCs w:val="22"/>
                <w:lang w:val="ru-RU" w:eastAsia="ru-RU"/>
              </w:rPr>
              <w:t>;</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 Минимальный среднегодовой оборот не менее </w:t>
            </w:r>
            <w:r w:rsidRPr="001F3AC1">
              <w:rPr>
                <w:rFonts w:ascii="Times New Roman" w:hAnsi="Times New Roman"/>
                <w:b/>
                <w:sz w:val="22"/>
                <w:szCs w:val="22"/>
                <w:lang w:val="ru-RU" w:eastAsia="ru-RU"/>
              </w:rPr>
              <w:t>200,0 млн</w:t>
            </w:r>
            <w:r w:rsidRPr="001F3AC1">
              <w:rPr>
                <w:rFonts w:ascii="Times New Roman" w:hAnsi="Times New Roman"/>
                <w:sz w:val="22"/>
                <w:szCs w:val="22"/>
                <w:lang w:val="ru-RU" w:eastAsia="ru-RU"/>
              </w:rPr>
              <w:t xml:space="preserve">. </w:t>
            </w:r>
            <w:r w:rsidRPr="001F3AC1">
              <w:rPr>
                <w:rFonts w:ascii="Times New Roman" w:hAnsi="Times New Roman"/>
                <w:b/>
                <w:sz w:val="22"/>
                <w:szCs w:val="22"/>
                <w:lang w:val="ru-RU" w:eastAsia="ru-RU"/>
              </w:rPr>
              <w:t>сумм</w:t>
            </w:r>
            <w:r w:rsidRPr="001F3AC1">
              <w:rPr>
                <w:rFonts w:ascii="Times New Roman" w:hAnsi="Times New Roman"/>
                <w:sz w:val="22"/>
                <w:szCs w:val="22"/>
                <w:lang w:val="ru-RU" w:eastAsia="ru-RU"/>
              </w:rPr>
              <w:t xml:space="preserve"> </w:t>
            </w:r>
            <w:r w:rsidRPr="001F3AC1">
              <w:rPr>
                <w:rFonts w:ascii="Times New Roman" w:hAnsi="Times New Roman"/>
                <w:i/>
                <w:sz w:val="22"/>
                <w:szCs w:val="22"/>
                <w:lang w:val="ru-RU" w:eastAsia="ru-RU"/>
              </w:rPr>
              <w:t>(прилагать подтверждающие документы в виде справки из банка)</w:t>
            </w:r>
            <w:r w:rsidRPr="001F3AC1">
              <w:rPr>
                <w:rFonts w:ascii="Times New Roman" w:hAnsi="Times New Roman"/>
                <w:sz w:val="22"/>
                <w:szCs w:val="22"/>
                <w:lang w:val="ru-RU" w:eastAsia="ru-RU"/>
              </w:rPr>
              <w:t>;</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 Опыт работы в аналогичном ремонте в роли генподрядчика или субподрядчика за последний 2 года </w:t>
            </w:r>
            <w:r w:rsidRPr="001F3AC1">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1F3AC1">
              <w:rPr>
                <w:rFonts w:ascii="Times New Roman" w:hAnsi="Times New Roman"/>
                <w:sz w:val="22"/>
                <w:szCs w:val="22"/>
                <w:lang w:val="ru-RU" w:eastAsia="ru-RU"/>
              </w:rPr>
              <w:t>.</w:t>
            </w:r>
          </w:p>
        </w:tc>
      </w:tr>
      <w:tr w:rsidR="001F3AC1" w:rsidRPr="001F3AC1" w:rsidTr="001F3AC1">
        <w:trPr>
          <w:trHeight w:val="1777"/>
        </w:trPr>
        <w:tc>
          <w:tcPr>
            <w:tcW w:w="856" w:type="dxa"/>
            <w:vAlign w:val="center"/>
          </w:tcPr>
          <w:p w:rsidR="001F3AC1" w:rsidRPr="00ED6409" w:rsidRDefault="00ED6409" w:rsidP="001F3AC1">
            <w:pPr>
              <w:rPr>
                <w:rFonts w:ascii="Times New Roman" w:hAnsi="Times New Roman"/>
                <w:sz w:val="22"/>
                <w:szCs w:val="22"/>
                <w:lang w:eastAsia="ru-RU"/>
              </w:rPr>
            </w:pPr>
            <w:r>
              <w:rPr>
                <w:rFonts w:ascii="Times New Roman" w:hAnsi="Times New Roman"/>
                <w:sz w:val="22"/>
                <w:szCs w:val="22"/>
                <w:lang w:eastAsia="ru-RU"/>
              </w:rPr>
              <w:t>7</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 xml:space="preserve">Не допускаются к участию </w:t>
            </w:r>
            <w:r w:rsidRPr="001F3AC1">
              <w:rPr>
                <w:rFonts w:ascii="Times New Roman" w:hAnsi="Times New Roman"/>
                <w:sz w:val="22"/>
                <w:szCs w:val="22"/>
                <w:lang w:val="uz-Cyrl-UZ" w:eastAsia="ru-RU"/>
              </w:rPr>
              <w:t>в закупочной процедуре</w:t>
            </w:r>
          </w:p>
        </w:tc>
        <w:tc>
          <w:tcPr>
            <w:tcW w:w="6526" w:type="dxa"/>
            <w:vAlign w:val="center"/>
          </w:tcPr>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    -находящиеся в состоянии судебного разбирательства с заказчиком;</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    -находящиеся в Едино</w:t>
            </w:r>
            <w:r w:rsidR="000215FE">
              <w:rPr>
                <w:rFonts w:ascii="Times New Roman" w:hAnsi="Times New Roman"/>
                <w:sz w:val="22"/>
                <w:szCs w:val="22"/>
                <w:lang w:val="ru-RU" w:eastAsia="ru-RU"/>
              </w:rPr>
              <w:t>м</w:t>
            </w:r>
            <w:bookmarkStart w:id="7" w:name="_GoBack"/>
            <w:bookmarkEnd w:id="7"/>
            <w:r w:rsidRPr="001F3AC1">
              <w:rPr>
                <w:rFonts w:ascii="Times New Roman" w:hAnsi="Times New Roman"/>
                <w:sz w:val="22"/>
                <w:szCs w:val="22"/>
                <w:lang w:val="ru-RU" w:eastAsia="ru-RU"/>
              </w:rPr>
              <w:t xml:space="preserve"> реестре недобросовестных исполнителей;</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1F3AC1" w:rsidRPr="001F3AC1" w:rsidTr="001F3AC1">
        <w:tc>
          <w:tcPr>
            <w:tcW w:w="856" w:type="dxa"/>
            <w:vAlign w:val="center"/>
          </w:tcPr>
          <w:p w:rsidR="001F3AC1" w:rsidRPr="00ED6409" w:rsidRDefault="00ED6409" w:rsidP="001F3AC1">
            <w:pPr>
              <w:rPr>
                <w:rFonts w:ascii="Times New Roman" w:hAnsi="Times New Roman"/>
                <w:sz w:val="22"/>
                <w:szCs w:val="22"/>
                <w:lang w:eastAsia="ru-RU"/>
              </w:rPr>
            </w:pPr>
            <w:r>
              <w:rPr>
                <w:rFonts w:ascii="Times New Roman" w:hAnsi="Times New Roman"/>
                <w:sz w:val="22"/>
                <w:szCs w:val="22"/>
                <w:lang w:eastAsia="ru-RU"/>
              </w:rPr>
              <w:t>8</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Срок начало и окончания работ</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1F3AC1">
              <w:rPr>
                <w:rFonts w:ascii="Times New Roman" w:hAnsi="Times New Roman"/>
                <w:b/>
                <w:sz w:val="22"/>
                <w:szCs w:val="22"/>
                <w:lang w:val="ru-RU" w:eastAsia="ru-RU"/>
              </w:rPr>
              <w:t>30 дней</w:t>
            </w:r>
            <w:r w:rsidRPr="001F3AC1">
              <w:rPr>
                <w:rFonts w:ascii="Times New Roman" w:hAnsi="Times New Roman"/>
                <w:sz w:val="22"/>
                <w:szCs w:val="22"/>
                <w:lang w:val="ru-RU" w:eastAsia="ru-RU"/>
              </w:rPr>
              <w:t xml:space="preserve"> с начала работ</w:t>
            </w:r>
          </w:p>
        </w:tc>
      </w:tr>
      <w:tr w:rsidR="001F3AC1" w:rsidRPr="001F3AC1" w:rsidTr="001F3AC1">
        <w:tc>
          <w:tcPr>
            <w:tcW w:w="856" w:type="dxa"/>
            <w:vAlign w:val="center"/>
          </w:tcPr>
          <w:p w:rsidR="001F3AC1" w:rsidRPr="00ED6409" w:rsidRDefault="00ED6409" w:rsidP="001F3AC1">
            <w:pPr>
              <w:rPr>
                <w:rFonts w:ascii="Times New Roman" w:hAnsi="Times New Roman"/>
                <w:sz w:val="22"/>
                <w:szCs w:val="22"/>
                <w:lang w:eastAsia="ru-RU"/>
              </w:rPr>
            </w:pPr>
            <w:r>
              <w:rPr>
                <w:rFonts w:ascii="Times New Roman" w:hAnsi="Times New Roman"/>
                <w:sz w:val="22"/>
                <w:szCs w:val="22"/>
                <w:lang w:eastAsia="ru-RU"/>
              </w:rPr>
              <w:t>9</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Основные объёмы работ</w:t>
            </w:r>
          </w:p>
        </w:tc>
        <w:tc>
          <w:tcPr>
            <w:tcW w:w="6526" w:type="dxa"/>
            <w:vAlign w:val="center"/>
          </w:tcPr>
          <w:p w:rsidR="001F3AC1" w:rsidRPr="001F3AC1" w:rsidRDefault="001F3AC1" w:rsidP="001F3AC1">
            <w:pPr>
              <w:jc w:val="both"/>
              <w:rPr>
                <w:rFonts w:ascii="Times New Roman" w:hAnsi="Times New Roman"/>
                <w:sz w:val="22"/>
                <w:szCs w:val="22"/>
                <w:lang w:val="uz-Cyrl-UZ" w:eastAsia="ru-RU"/>
              </w:rPr>
            </w:pPr>
            <w:r w:rsidRPr="001F3AC1">
              <w:rPr>
                <w:rFonts w:ascii="Times New Roman" w:hAnsi="Times New Roman"/>
                <w:sz w:val="22"/>
                <w:szCs w:val="22"/>
                <w:lang w:val="uz-Cyrl-UZ" w:eastAsia="ru-RU"/>
              </w:rPr>
              <w:t>Согласно проектно-сметной документации</w:t>
            </w:r>
            <w:r w:rsidRPr="001F3AC1">
              <w:rPr>
                <w:rFonts w:ascii="Times New Roman" w:hAnsi="Times New Roman"/>
                <w:sz w:val="22"/>
                <w:szCs w:val="22"/>
                <w:lang w:val="ru-RU" w:eastAsia="ru-RU"/>
              </w:rPr>
              <w:t>:</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Демонтажные</w:t>
            </w:r>
            <w:r w:rsidRPr="001F3AC1">
              <w:rPr>
                <w:rFonts w:ascii="Times New Roman" w:hAnsi="Times New Roman"/>
                <w:sz w:val="22"/>
                <w:szCs w:val="22"/>
                <w:lang w:val="uz-Cyrl-UZ" w:eastAsia="ru-RU"/>
              </w:rPr>
              <w:t>, ремонтные, отделочн</w:t>
            </w:r>
            <w:proofErr w:type="spellStart"/>
            <w:r w:rsidRPr="001F3AC1">
              <w:rPr>
                <w:rFonts w:ascii="Times New Roman" w:hAnsi="Times New Roman"/>
                <w:sz w:val="22"/>
                <w:szCs w:val="22"/>
                <w:lang w:val="ru-RU" w:eastAsia="ru-RU"/>
              </w:rPr>
              <w:t>ые</w:t>
            </w:r>
            <w:proofErr w:type="spellEnd"/>
            <w:r w:rsidRPr="001F3AC1">
              <w:rPr>
                <w:rFonts w:ascii="Times New Roman" w:hAnsi="Times New Roman"/>
                <w:sz w:val="22"/>
                <w:szCs w:val="22"/>
                <w:lang w:val="ru-RU" w:eastAsia="ru-RU"/>
              </w:rPr>
              <w:t>,</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 </w:t>
            </w:r>
            <w:proofErr w:type="spellStart"/>
            <w:r w:rsidRPr="001F3AC1">
              <w:rPr>
                <w:rFonts w:ascii="Times New Roman" w:hAnsi="Times New Roman"/>
                <w:sz w:val="22"/>
                <w:szCs w:val="22"/>
                <w:lang w:val="ru-RU" w:eastAsia="ru-RU"/>
              </w:rPr>
              <w:t>Инженерно</w:t>
            </w:r>
            <w:proofErr w:type="spellEnd"/>
            <w:r w:rsidRPr="001F3AC1">
              <w:rPr>
                <w:rFonts w:ascii="Times New Roman" w:hAnsi="Times New Roman"/>
                <w:sz w:val="22"/>
                <w:szCs w:val="22"/>
                <w:lang w:val="ru-RU" w:eastAsia="ru-RU"/>
              </w:rPr>
              <w:t xml:space="preserve"> – технические работы (ВК, ЭО, </w:t>
            </w:r>
            <w:r w:rsidRPr="001F3AC1">
              <w:rPr>
                <w:rFonts w:ascii="Times New Roman" w:hAnsi="Times New Roman"/>
                <w:sz w:val="22"/>
                <w:szCs w:val="22"/>
                <w:lang w:val="uz-Cyrl-UZ" w:eastAsia="ru-RU"/>
              </w:rPr>
              <w:t>ОВ</w:t>
            </w:r>
            <w:r w:rsidRPr="001F3AC1">
              <w:rPr>
                <w:rFonts w:ascii="Times New Roman" w:hAnsi="Times New Roman"/>
                <w:sz w:val="22"/>
                <w:szCs w:val="22"/>
                <w:lang w:val="ru-RU" w:eastAsia="ru-RU"/>
              </w:rPr>
              <w:t>)</w:t>
            </w:r>
          </w:p>
        </w:tc>
      </w:tr>
      <w:tr w:rsidR="001F3AC1" w:rsidRPr="001F3AC1" w:rsidTr="001F3AC1">
        <w:tc>
          <w:tcPr>
            <w:tcW w:w="856" w:type="dxa"/>
            <w:vAlign w:val="center"/>
          </w:tcPr>
          <w:p w:rsidR="001F3AC1" w:rsidRPr="00ED6409" w:rsidRDefault="001F3AC1" w:rsidP="001F3AC1">
            <w:pPr>
              <w:rPr>
                <w:rFonts w:ascii="Times New Roman" w:hAnsi="Times New Roman"/>
                <w:sz w:val="22"/>
                <w:szCs w:val="22"/>
                <w:lang w:eastAsia="ru-RU"/>
              </w:rPr>
            </w:pPr>
            <w:r w:rsidRPr="001F3AC1">
              <w:rPr>
                <w:rFonts w:ascii="Times New Roman" w:hAnsi="Times New Roman"/>
                <w:sz w:val="22"/>
                <w:szCs w:val="22"/>
                <w:lang w:val="ru-RU" w:eastAsia="ru-RU"/>
              </w:rPr>
              <w:t>1</w:t>
            </w:r>
            <w:r w:rsidR="00ED6409">
              <w:rPr>
                <w:rFonts w:ascii="Times New Roman" w:hAnsi="Times New Roman"/>
                <w:sz w:val="22"/>
                <w:szCs w:val="22"/>
                <w:lang w:eastAsia="ru-RU"/>
              </w:rPr>
              <w:t>0</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Требования к безопасности выполнения работ</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1F3AC1" w:rsidRPr="001F3AC1" w:rsidTr="001F3AC1">
        <w:tc>
          <w:tcPr>
            <w:tcW w:w="856" w:type="dxa"/>
            <w:vAlign w:val="center"/>
          </w:tcPr>
          <w:p w:rsidR="001F3AC1" w:rsidRPr="00ED6409" w:rsidRDefault="001F3AC1" w:rsidP="001F3AC1">
            <w:pPr>
              <w:rPr>
                <w:rFonts w:ascii="Times New Roman" w:hAnsi="Times New Roman"/>
                <w:sz w:val="22"/>
                <w:szCs w:val="22"/>
                <w:lang w:eastAsia="ru-RU"/>
              </w:rPr>
            </w:pPr>
            <w:r w:rsidRPr="001F3AC1">
              <w:rPr>
                <w:rFonts w:ascii="Times New Roman" w:hAnsi="Times New Roman"/>
                <w:sz w:val="22"/>
                <w:szCs w:val="22"/>
                <w:lang w:val="ru-RU" w:eastAsia="ru-RU"/>
              </w:rPr>
              <w:t>1</w:t>
            </w:r>
            <w:r w:rsidR="00ED6409">
              <w:rPr>
                <w:rFonts w:ascii="Times New Roman" w:hAnsi="Times New Roman"/>
                <w:sz w:val="22"/>
                <w:szCs w:val="22"/>
                <w:lang w:eastAsia="ru-RU"/>
              </w:rPr>
              <w:t>1</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Правила контроля и порядок сдачи результатов работ</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 xml:space="preserve">Руководитель работ, </w:t>
            </w:r>
            <w:proofErr w:type="spellStart"/>
            <w:r w:rsidRPr="001F3AC1">
              <w:rPr>
                <w:rFonts w:ascii="Times New Roman" w:hAnsi="Times New Roman"/>
                <w:sz w:val="22"/>
                <w:szCs w:val="22"/>
                <w:lang w:val="ru-RU" w:eastAsia="ru-RU"/>
              </w:rPr>
              <w:t>учарствующий</w:t>
            </w:r>
            <w:proofErr w:type="spellEnd"/>
            <w:r w:rsidRPr="001F3AC1">
              <w:rPr>
                <w:rFonts w:ascii="Times New Roman" w:hAnsi="Times New Roman"/>
                <w:sz w:val="22"/>
                <w:szCs w:val="22"/>
                <w:lang w:val="ru-RU" w:eastAsia="ru-RU"/>
              </w:rPr>
              <w:t xml:space="preserve"> в ремонте:</w:t>
            </w:r>
          </w:p>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-осуществляет контроль качества применяемых строительных материалов;</w:t>
            </w:r>
          </w:p>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-обеспечивает оперативный контроль качества выполняемых ремонтных работ;</w:t>
            </w:r>
          </w:p>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-своевременно оформляет акты скрытых работ;</w:t>
            </w:r>
          </w:p>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lastRenderedPageBreak/>
              <w:t>-обеспечивает выполнение ремонтных работ в сроки, предусмотренные согласованными графиками;</w:t>
            </w:r>
          </w:p>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1F3AC1" w:rsidRPr="001F3AC1" w:rsidTr="001F3AC1">
        <w:tc>
          <w:tcPr>
            <w:tcW w:w="856" w:type="dxa"/>
            <w:vAlign w:val="center"/>
          </w:tcPr>
          <w:p w:rsidR="001F3AC1" w:rsidRPr="00ED6409" w:rsidRDefault="001F3AC1" w:rsidP="001F3AC1">
            <w:pPr>
              <w:rPr>
                <w:rFonts w:ascii="Times New Roman" w:hAnsi="Times New Roman"/>
                <w:sz w:val="22"/>
                <w:szCs w:val="22"/>
                <w:lang w:eastAsia="ru-RU"/>
              </w:rPr>
            </w:pPr>
            <w:r w:rsidRPr="001F3AC1">
              <w:rPr>
                <w:rFonts w:ascii="Times New Roman" w:hAnsi="Times New Roman"/>
                <w:sz w:val="22"/>
                <w:szCs w:val="22"/>
                <w:lang w:val="ru-RU" w:eastAsia="ru-RU"/>
              </w:rPr>
              <w:lastRenderedPageBreak/>
              <w:t>1</w:t>
            </w:r>
            <w:r w:rsidR="00ED6409">
              <w:rPr>
                <w:rFonts w:ascii="Times New Roman" w:hAnsi="Times New Roman"/>
                <w:sz w:val="22"/>
                <w:szCs w:val="22"/>
                <w:lang w:eastAsia="ru-RU"/>
              </w:rPr>
              <w:t>2</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Требования по обеспечению финансирования</w:t>
            </w:r>
          </w:p>
        </w:tc>
        <w:tc>
          <w:tcPr>
            <w:tcW w:w="6526"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1F3AC1" w:rsidRPr="001F3AC1" w:rsidTr="001F3AC1">
        <w:tc>
          <w:tcPr>
            <w:tcW w:w="856" w:type="dxa"/>
            <w:vAlign w:val="center"/>
          </w:tcPr>
          <w:p w:rsidR="001F3AC1" w:rsidRPr="00ED6409" w:rsidRDefault="001F3AC1" w:rsidP="001F3AC1">
            <w:pPr>
              <w:rPr>
                <w:rFonts w:ascii="Times New Roman" w:hAnsi="Times New Roman"/>
                <w:sz w:val="22"/>
                <w:szCs w:val="22"/>
                <w:lang w:eastAsia="ru-RU"/>
              </w:rPr>
            </w:pPr>
            <w:r w:rsidRPr="001F3AC1">
              <w:rPr>
                <w:rFonts w:ascii="Times New Roman" w:hAnsi="Times New Roman"/>
                <w:sz w:val="22"/>
                <w:szCs w:val="22"/>
                <w:lang w:val="ru-RU" w:eastAsia="ru-RU"/>
              </w:rPr>
              <w:t>1</w:t>
            </w:r>
            <w:r w:rsidR="00ED6409">
              <w:rPr>
                <w:rFonts w:ascii="Times New Roman" w:hAnsi="Times New Roman"/>
                <w:sz w:val="22"/>
                <w:szCs w:val="22"/>
                <w:lang w:eastAsia="ru-RU"/>
              </w:rPr>
              <w:t>3</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Требования по передаче подрядчику технических и иных документов</w:t>
            </w:r>
          </w:p>
        </w:tc>
        <w:tc>
          <w:tcPr>
            <w:tcW w:w="6526" w:type="dxa"/>
            <w:vAlign w:val="center"/>
          </w:tcPr>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1F3AC1" w:rsidRPr="001F3AC1" w:rsidTr="001F3AC1">
        <w:tc>
          <w:tcPr>
            <w:tcW w:w="856" w:type="dxa"/>
            <w:vAlign w:val="center"/>
          </w:tcPr>
          <w:p w:rsidR="001F3AC1" w:rsidRPr="00ED6409" w:rsidRDefault="001F3AC1" w:rsidP="001F3AC1">
            <w:pPr>
              <w:rPr>
                <w:rFonts w:ascii="Times New Roman" w:hAnsi="Times New Roman"/>
                <w:sz w:val="22"/>
                <w:szCs w:val="22"/>
                <w:lang w:eastAsia="ru-RU"/>
              </w:rPr>
            </w:pPr>
            <w:r w:rsidRPr="001F3AC1">
              <w:rPr>
                <w:rFonts w:ascii="Times New Roman" w:hAnsi="Times New Roman"/>
                <w:sz w:val="22"/>
                <w:szCs w:val="22"/>
                <w:lang w:val="ru-RU" w:eastAsia="ru-RU"/>
              </w:rPr>
              <w:t>1</w:t>
            </w:r>
            <w:r w:rsidR="00ED6409">
              <w:rPr>
                <w:rFonts w:ascii="Times New Roman" w:hAnsi="Times New Roman"/>
                <w:sz w:val="22"/>
                <w:szCs w:val="22"/>
                <w:lang w:eastAsia="ru-RU"/>
              </w:rPr>
              <w:t>4</w:t>
            </w:r>
          </w:p>
        </w:tc>
        <w:tc>
          <w:tcPr>
            <w:tcW w:w="3250" w:type="dxa"/>
            <w:vAlign w:val="center"/>
          </w:tcPr>
          <w:p w:rsidR="001F3AC1" w:rsidRPr="001F3AC1" w:rsidRDefault="001F3AC1" w:rsidP="001F3AC1">
            <w:pPr>
              <w:rPr>
                <w:rFonts w:ascii="Times New Roman" w:hAnsi="Times New Roman"/>
                <w:sz w:val="22"/>
                <w:szCs w:val="22"/>
                <w:lang w:val="ru-RU" w:eastAsia="ru-RU"/>
              </w:rPr>
            </w:pPr>
            <w:r w:rsidRPr="001F3AC1">
              <w:rPr>
                <w:rFonts w:ascii="Times New Roman" w:hAnsi="Times New Roman"/>
                <w:sz w:val="22"/>
                <w:szCs w:val="22"/>
                <w:lang w:val="ru-RU" w:eastAsia="ru-RU"/>
              </w:rPr>
              <w:t>Требования по объёму и срокам гарантий качества работ</w:t>
            </w:r>
          </w:p>
        </w:tc>
        <w:tc>
          <w:tcPr>
            <w:tcW w:w="6526" w:type="dxa"/>
            <w:vAlign w:val="center"/>
          </w:tcPr>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w:t>
            </w:r>
            <w:proofErr w:type="spellStart"/>
            <w:r w:rsidRPr="001F3AC1">
              <w:rPr>
                <w:rFonts w:ascii="Times New Roman" w:hAnsi="Times New Roman"/>
                <w:sz w:val="22"/>
                <w:szCs w:val="22"/>
                <w:lang w:val="ru-RU" w:eastAsia="ru-RU"/>
              </w:rPr>
              <w:t>дневный</w:t>
            </w:r>
            <w:proofErr w:type="spellEnd"/>
            <w:r w:rsidRPr="001F3AC1">
              <w:rPr>
                <w:rFonts w:ascii="Times New Roman" w:hAnsi="Times New Roman"/>
                <w:sz w:val="22"/>
                <w:szCs w:val="22"/>
                <w:lang w:val="ru-RU" w:eastAsia="ru-RU"/>
              </w:rPr>
              <w:t xml:space="preserve"> срок составить акт осмотра и принять решение о компенсации ущерба.</w:t>
            </w:r>
          </w:p>
          <w:p w:rsidR="001F3AC1" w:rsidRPr="001F3AC1" w:rsidRDefault="001F3AC1" w:rsidP="001F3AC1">
            <w:pPr>
              <w:jc w:val="both"/>
              <w:rPr>
                <w:rFonts w:ascii="Times New Roman" w:hAnsi="Times New Roman"/>
                <w:sz w:val="22"/>
                <w:szCs w:val="22"/>
                <w:lang w:val="ru-RU" w:eastAsia="ru-RU"/>
              </w:rPr>
            </w:pPr>
            <w:r w:rsidRPr="001F3AC1">
              <w:rPr>
                <w:rFonts w:ascii="Times New Roman" w:hAnsi="Times New Roman"/>
                <w:sz w:val="22"/>
                <w:szCs w:val="22"/>
                <w:lang w:val="ru-RU" w:eastAsia="ru-RU"/>
              </w:rPr>
              <w:t xml:space="preserve">Срок предоставления гарантийных обязательств на выполненные работы не менее </w:t>
            </w:r>
            <w:r w:rsidRPr="001F3AC1">
              <w:rPr>
                <w:rFonts w:ascii="Times New Roman" w:hAnsi="Times New Roman"/>
                <w:b/>
                <w:sz w:val="22"/>
                <w:szCs w:val="22"/>
                <w:lang w:val="ru-RU" w:eastAsia="ru-RU"/>
              </w:rPr>
              <w:t>1 (один) года</w:t>
            </w:r>
            <w:r w:rsidRPr="001F3AC1">
              <w:rPr>
                <w:rFonts w:ascii="Times New Roman" w:hAnsi="Times New Roman"/>
                <w:sz w:val="22"/>
                <w:szCs w:val="22"/>
                <w:lang w:val="ru-RU" w:eastAsia="ru-RU"/>
              </w:rPr>
              <w:t xml:space="preserve"> после утверждения акта приёмки работ.</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CB0BE7" w:rsidP="000551FB">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lastRenderedPageBreak/>
        <w:t>ЛОКАЛЬНО РЕСУРСНАЯ ВЕДОМОСТЬ</w:t>
      </w:r>
    </w:p>
    <w:p w:rsidR="00CB0BE7" w:rsidRDefault="001F3AC1" w:rsidP="000551FB">
      <w:pPr>
        <w:spacing w:after="160" w:line="259" w:lineRule="auto"/>
        <w:ind w:firstLine="567"/>
        <w:jc w:val="center"/>
        <w:rPr>
          <w:rFonts w:ascii="Times New Roman" w:hAnsi="Times New Roman"/>
          <w:sz w:val="22"/>
          <w:szCs w:val="22"/>
          <w:lang w:val="ru-RU"/>
        </w:rPr>
      </w:pPr>
      <w:bookmarkStart w:id="8" w:name="_Hlk106013439"/>
      <w:r>
        <w:rPr>
          <w:rFonts w:ascii="Times New Roman" w:hAnsi="Times New Roman"/>
          <w:sz w:val="22"/>
          <w:szCs w:val="22"/>
          <w:lang w:val="ru-RU"/>
        </w:rPr>
        <w:t xml:space="preserve">На </w:t>
      </w:r>
      <w:r w:rsidRPr="001F3AC1">
        <w:rPr>
          <w:rFonts w:ascii="Times New Roman" w:hAnsi="Times New Roman"/>
          <w:sz w:val="22"/>
          <w:szCs w:val="22"/>
          <w:lang w:val="ru-RU"/>
        </w:rPr>
        <w:t>капитальн</w:t>
      </w:r>
      <w:r>
        <w:rPr>
          <w:rFonts w:ascii="Times New Roman" w:hAnsi="Times New Roman"/>
          <w:sz w:val="22"/>
          <w:szCs w:val="22"/>
          <w:lang w:val="ru-RU"/>
        </w:rPr>
        <w:t>ый</w:t>
      </w:r>
      <w:r w:rsidRPr="001F3AC1">
        <w:rPr>
          <w:rFonts w:ascii="Times New Roman" w:hAnsi="Times New Roman"/>
          <w:sz w:val="22"/>
          <w:szCs w:val="22"/>
          <w:lang w:val="ru-RU"/>
        </w:rPr>
        <w:t xml:space="preserve"> ремонт здания (</w:t>
      </w:r>
      <w:r>
        <w:rPr>
          <w:rFonts w:ascii="Times New Roman" w:hAnsi="Times New Roman"/>
          <w:sz w:val="22"/>
          <w:szCs w:val="22"/>
          <w:lang w:val="ru-RU"/>
        </w:rPr>
        <w:t>уборная</w:t>
      </w:r>
      <w:r w:rsidRPr="001F3AC1">
        <w:rPr>
          <w:rFonts w:ascii="Times New Roman" w:hAnsi="Times New Roman"/>
          <w:sz w:val="22"/>
          <w:szCs w:val="22"/>
          <w:lang w:val="ru-RU"/>
        </w:rPr>
        <w:t xml:space="preserve">) </w:t>
      </w:r>
      <w:proofErr w:type="spellStart"/>
      <w:r>
        <w:rPr>
          <w:rFonts w:ascii="Times New Roman" w:hAnsi="Times New Roman"/>
          <w:sz w:val="22"/>
          <w:szCs w:val="22"/>
          <w:lang w:val="ru-RU"/>
        </w:rPr>
        <w:t>Мархаматского</w:t>
      </w:r>
      <w:proofErr w:type="spellEnd"/>
      <w:r w:rsidRPr="001F3AC1">
        <w:rPr>
          <w:rFonts w:ascii="Times New Roman" w:hAnsi="Times New Roman"/>
          <w:sz w:val="22"/>
          <w:szCs w:val="22"/>
          <w:lang w:val="ru-RU"/>
        </w:rPr>
        <w:t xml:space="preserve"> филиала АО «Национальный банк внешнеэкономической деятельности Республики Узбекистан»</w:t>
      </w:r>
      <w:bookmarkEnd w:id="8"/>
    </w:p>
    <w:tbl>
      <w:tblPr>
        <w:tblW w:w="109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504"/>
        <w:gridCol w:w="5760"/>
        <w:gridCol w:w="977"/>
        <w:gridCol w:w="999"/>
        <w:gridCol w:w="991"/>
      </w:tblGrid>
      <w:tr w:rsidR="001F3AC1" w:rsidRPr="001F3AC1" w:rsidTr="001F3AC1">
        <w:trPr>
          <w:trHeight w:val="255"/>
        </w:trPr>
        <w:tc>
          <w:tcPr>
            <w:tcW w:w="669" w:type="dxa"/>
            <w:vMerge w:val="restart"/>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w:t>
            </w:r>
          </w:p>
        </w:tc>
        <w:tc>
          <w:tcPr>
            <w:tcW w:w="1504" w:type="dxa"/>
            <w:vMerge w:val="restart"/>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ОБОСНОВАНИЕ</w:t>
            </w:r>
          </w:p>
        </w:tc>
        <w:tc>
          <w:tcPr>
            <w:tcW w:w="5760" w:type="dxa"/>
            <w:vMerge w:val="restart"/>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НАИМЕНОВАНИЕ РАБОТ И РЕСУРСОВ</w:t>
            </w:r>
          </w:p>
        </w:tc>
        <w:tc>
          <w:tcPr>
            <w:tcW w:w="977" w:type="dxa"/>
            <w:vMerge w:val="restart"/>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ЕД.ИЗМ</w:t>
            </w:r>
          </w:p>
        </w:tc>
        <w:tc>
          <w:tcPr>
            <w:tcW w:w="1990" w:type="dxa"/>
            <w:gridSpan w:val="2"/>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КОЛ-ВО</w:t>
            </w:r>
          </w:p>
        </w:tc>
      </w:tr>
      <w:tr w:rsidR="001F3AC1" w:rsidRPr="001F3AC1" w:rsidTr="001F3AC1">
        <w:trPr>
          <w:trHeight w:val="450"/>
        </w:trPr>
        <w:tc>
          <w:tcPr>
            <w:tcW w:w="669" w:type="dxa"/>
            <w:vMerge/>
            <w:vAlign w:val="center"/>
            <w:hideMark/>
          </w:tcPr>
          <w:p w:rsidR="001F3AC1" w:rsidRPr="001F3AC1" w:rsidRDefault="001F3AC1" w:rsidP="001F3AC1">
            <w:pPr>
              <w:rPr>
                <w:rFonts w:ascii="Times New Roman" w:hAnsi="Times New Roman"/>
                <w:b/>
                <w:bCs/>
                <w:color w:val="000000"/>
                <w:sz w:val="14"/>
                <w:szCs w:val="16"/>
              </w:rPr>
            </w:pPr>
          </w:p>
        </w:tc>
        <w:tc>
          <w:tcPr>
            <w:tcW w:w="1504" w:type="dxa"/>
            <w:vMerge/>
            <w:vAlign w:val="center"/>
            <w:hideMark/>
          </w:tcPr>
          <w:p w:rsidR="001F3AC1" w:rsidRPr="001F3AC1" w:rsidRDefault="001F3AC1" w:rsidP="001F3AC1">
            <w:pPr>
              <w:rPr>
                <w:rFonts w:ascii="Times New Roman" w:hAnsi="Times New Roman"/>
                <w:b/>
                <w:bCs/>
                <w:color w:val="000000"/>
                <w:sz w:val="14"/>
                <w:szCs w:val="16"/>
              </w:rPr>
            </w:pPr>
          </w:p>
        </w:tc>
        <w:tc>
          <w:tcPr>
            <w:tcW w:w="5760" w:type="dxa"/>
            <w:vMerge/>
            <w:vAlign w:val="center"/>
            <w:hideMark/>
          </w:tcPr>
          <w:p w:rsidR="001F3AC1" w:rsidRPr="001F3AC1" w:rsidRDefault="001F3AC1" w:rsidP="001F3AC1">
            <w:pPr>
              <w:rPr>
                <w:rFonts w:ascii="Times New Roman" w:hAnsi="Times New Roman"/>
                <w:b/>
                <w:bCs/>
                <w:color w:val="000000"/>
                <w:sz w:val="14"/>
                <w:szCs w:val="16"/>
              </w:rPr>
            </w:pPr>
          </w:p>
        </w:tc>
        <w:tc>
          <w:tcPr>
            <w:tcW w:w="977" w:type="dxa"/>
            <w:vMerge/>
            <w:vAlign w:val="center"/>
            <w:hideMark/>
          </w:tcPr>
          <w:p w:rsidR="001F3AC1" w:rsidRPr="001F3AC1" w:rsidRDefault="001F3AC1" w:rsidP="001F3AC1">
            <w:pPr>
              <w:rPr>
                <w:rFonts w:ascii="Times New Roman" w:hAnsi="Times New Roman"/>
                <w:b/>
                <w:bCs/>
                <w:color w:val="000000"/>
                <w:sz w:val="14"/>
                <w:szCs w:val="16"/>
              </w:rPr>
            </w:pPr>
          </w:p>
        </w:tc>
        <w:tc>
          <w:tcPr>
            <w:tcW w:w="999"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НА ЕДИНИЦУ</w:t>
            </w:r>
          </w:p>
        </w:tc>
        <w:tc>
          <w:tcPr>
            <w:tcW w:w="991"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ПО ПРОЕКТУ</w:t>
            </w:r>
          </w:p>
        </w:tc>
      </w:tr>
      <w:tr w:rsidR="001F3AC1" w:rsidRPr="001F3AC1" w:rsidTr="001F3AC1">
        <w:trPr>
          <w:trHeight w:val="255"/>
        </w:trPr>
        <w:tc>
          <w:tcPr>
            <w:tcW w:w="669"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1</w:t>
            </w:r>
          </w:p>
        </w:tc>
        <w:tc>
          <w:tcPr>
            <w:tcW w:w="1504"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2</w:t>
            </w:r>
          </w:p>
        </w:tc>
        <w:tc>
          <w:tcPr>
            <w:tcW w:w="5760"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3</w:t>
            </w:r>
          </w:p>
        </w:tc>
        <w:tc>
          <w:tcPr>
            <w:tcW w:w="977"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4</w:t>
            </w:r>
          </w:p>
        </w:tc>
        <w:tc>
          <w:tcPr>
            <w:tcW w:w="999"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5</w:t>
            </w:r>
          </w:p>
        </w:tc>
        <w:tc>
          <w:tcPr>
            <w:tcW w:w="991" w:type="dxa"/>
            <w:shd w:val="clear" w:color="auto" w:fill="auto"/>
            <w:vAlign w:val="center"/>
            <w:hideMark/>
          </w:tcPr>
          <w:p w:rsidR="001F3AC1" w:rsidRPr="001F3AC1" w:rsidRDefault="001F3AC1" w:rsidP="001F3AC1">
            <w:pPr>
              <w:jc w:val="center"/>
              <w:rPr>
                <w:rFonts w:ascii="Times New Roman" w:hAnsi="Times New Roman"/>
                <w:b/>
                <w:bCs/>
                <w:color w:val="000000"/>
                <w:sz w:val="14"/>
                <w:szCs w:val="16"/>
              </w:rPr>
            </w:pPr>
            <w:r w:rsidRPr="001F3AC1">
              <w:rPr>
                <w:rFonts w:ascii="Times New Roman" w:hAnsi="Times New Roman"/>
                <w:b/>
                <w:bCs/>
                <w:color w:val="000000"/>
                <w:sz w:val="14"/>
                <w:szCs w:val="16"/>
              </w:rPr>
              <w:t>6</w:t>
            </w:r>
          </w:p>
        </w:tc>
      </w:tr>
      <w:tr w:rsidR="001F3AC1" w:rsidRPr="001F3AC1" w:rsidTr="001F3AC1">
        <w:trPr>
          <w:trHeight w:val="13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E7-1-6-6 #ШHК4.02.00-04 ОП-3.4-</w:t>
            </w:r>
            <w:proofErr w:type="gramStart"/>
            <w:r w:rsidRPr="001F3AC1">
              <w:rPr>
                <w:rFonts w:ascii="Times New Roman" w:hAnsi="Times New Roman"/>
                <w:b/>
                <w:bCs/>
                <w:color w:val="000080"/>
                <w:sz w:val="14"/>
                <w:szCs w:val="16"/>
              </w:rPr>
              <w:t>а,б</w:t>
            </w:r>
            <w:proofErr w:type="gramEnd"/>
            <w:r w:rsidRPr="001F3AC1">
              <w:rPr>
                <w:rFonts w:ascii="Times New Roman" w:hAnsi="Times New Roman"/>
                <w:b/>
                <w:bCs/>
                <w:color w:val="000080"/>
                <w:sz w:val="14"/>
                <w:szCs w:val="16"/>
              </w:rPr>
              <w:t xml:space="preserve">#КзT=0,8, </w:t>
            </w:r>
            <w:proofErr w:type="spellStart"/>
            <w:r w:rsidRPr="001F3AC1">
              <w:rPr>
                <w:rFonts w:ascii="Times New Roman" w:hAnsi="Times New Roman"/>
                <w:b/>
                <w:bCs/>
                <w:color w:val="000080"/>
                <w:sz w:val="14"/>
                <w:szCs w:val="16"/>
              </w:rPr>
              <w:t>Кэм</w:t>
            </w:r>
            <w:proofErr w:type="spellEnd"/>
            <w:r w:rsidRPr="001F3AC1">
              <w:rPr>
                <w:rFonts w:ascii="Times New Roman" w:hAnsi="Times New Roman"/>
                <w:b/>
                <w:bCs/>
                <w:color w:val="000080"/>
                <w:sz w:val="14"/>
                <w:szCs w:val="16"/>
              </w:rPr>
              <w:t xml:space="preserve">=0,8, </w:t>
            </w:r>
            <w:proofErr w:type="spellStart"/>
            <w:r w:rsidRPr="001F3AC1">
              <w:rPr>
                <w:rFonts w:ascii="Times New Roman" w:hAnsi="Times New Roman"/>
                <w:b/>
                <w:bCs/>
                <w:color w:val="000080"/>
                <w:sz w:val="14"/>
                <w:szCs w:val="16"/>
              </w:rPr>
              <w:t>Км</w:t>
            </w:r>
            <w:proofErr w:type="spellEnd"/>
            <w:r w:rsidRPr="001F3AC1">
              <w:rPr>
                <w:rFonts w:ascii="Times New Roman" w:hAnsi="Times New Roman"/>
                <w:b/>
                <w:bCs/>
                <w:color w:val="000080"/>
                <w:sz w:val="14"/>
                <w:szCs w:val="16"/>
              </w:rPr>
              <w:t>=0</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ДЕМОНТАЖ ПЛИТ ПЕРЕКРЫТИЯ РЕБРИСТЫХ ДEМОHTАЖ /PАЗБОPКА/, ПPИМEHEH КОЭФФИЦИEHT К HОPМАМ ЗАTPАT TPУДА - 0,8, К HОPМАМ ЭКСПЛУАTАЦИИ МАШИH - 0,8, К HОPМАМ PАСХОДА МАTEPИАЛОВ - 0</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160,8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12,864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000786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ГУСЕНИЧНОМ ХОДУ ПРИ РАБОТЕ НА ДРУГИХ ВИДАХ СТРОИТЕЛЬСТВА (КРОМЕ МАГИСТРАЛЬНЫХ ТРУБОПРОВОДОВ) 25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25,584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2,04672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002016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СВАРКИ РУЧНОЙ ДУГОВОЙ (ПОСТОЯННОГО ТОКА)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7,584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0,60672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9,896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0,79168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E65-14-5</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РАЗБОРКА ВЫТЯЖНОГО ТРУБОПРОВОДА ИЗ МЕТАЛЛИЧЕСКОЙ ТРУБЫ В ЗДАНИЯХ И СООРУЖЕНИЯХ: ДИАМЕТРОМ 320ММ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117,8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7,068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АППАРАТЫ ДЛЯ ГАЗОВОЙ СВАРКИ И РЕЗКИ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1,098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034241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КИСЛОРОД ТЕХНИЧЕСКИЙ ГАЗООБРАЗНЫЙ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3,66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0,2196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034350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АЦЕТИЛЕН ГАЗООБРАЗНЫЙ ТЕХНИЧЕСКИЙ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0,0264</w:t>
            </w:r>
          </w:p>
        </w:tc>
      </w:tr>
      <w:tr w:rsidR="001F3AC1" w:rsidRPr="001F3AC1" w:rsidTr="001F3AC1">
        <w:trPr>
          <w:trHeight w:val="90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E18-1-2-10 ШHК4.17.00-05 П.5.1#К=0,3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ДЕМОНТАЖ СТАРОГО ОТОПИТЕЛЬНОГО КОТЛА #ПPИ ДEМОHTАЖE ОБОPУДОВАHИЯ, TEХHОЛОГИЧEСКИХ TPУБОПPОВОДОВ И МETАЛЛОКОHСTPУКЦИЙ, ПPEДHАЗHАЧEHHЫХ В ЛОМ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КОТЕЛ</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29,235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29,235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1,68</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002011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ГИДРАВЛИЧЕСКИХ ИСПЫТАНИЙ ТРУБОПРОВОДОВ, ДАВЛЕНИЕ НАГНЕТАНИЯ, НИЗКОЕ 0,1 (1) МПА (КГС/СМ2), ВЫСОКОЕ 10 (100) МПА (КГС/СМ2)</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002016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СВАРКИ РУЧНОЙ ДУГОВОЙ (ПОСТОЯННОГО ТОКА)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0,999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0,999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1,335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1,335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E46-4-12-1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РАЗБОРКА ДЕРЕВЯННЫХ ЗАПОЛНЕНИЙ ПРОЕМОВ ОКОННЫХ С ПОДОКОННЫМИ ДОСКАМИ</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0,0597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188,54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11,255838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7,74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0,462078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E46-4-12-3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РАЗБОРКА ДЕРЕВЯННЫХ ДВЕРЕЙ</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103,91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5,1955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7,74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0,387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E53-2-6 ШHК.ДОП.5</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РАЗБОРКА КЛАДКИ СТЕН ИЗ: КИРПИЧА</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217,91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1154,923</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002831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МОЛОТКИ ОТБОЙНЫЕ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174,9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099999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МУСОР СТРОИТЕЛЬНЫЙ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20,61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109,233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E6-1-1-22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ЛЕНТОЧНЫХ ФУНДАМЕНТОВ</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446,04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7,13664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АВТОПОГРУЗЧИКИ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000403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ВИБРАТОРЫ ГЛУБИННЫЕ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21,42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0,34272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27,25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0,436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7.6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001571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ПИЛА ЭЛЕКТРИЧЕСКАЯ ЦЕПНАЯ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0,01296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002016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СВАРКИ РУЧНОЙ ДУГОВОЙ (ПОСТОЯННОГО ТОКА)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123,76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1,98016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0,02992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0,283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0,004528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0,000208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ИЗВЕСТЬ СТРОИТЕЛЬНАЯ НЕГАШЕНАЯ КОМОВАЯ, СОРТ 1</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КАТАНКА ГОРЯЧЕКАТАНАЯ В МОТКАХ ДИАМЕТРОМ 6,3-6,5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0,0004848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035310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ЭЛЕКТРОДЫ ДИАМЕТРОМ 4 ММ Э42</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РОГОЖА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88,2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1,4112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036053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25 ММ III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0,00224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036061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44 ММ И БОЛЕЕ III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0,00752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БЕТОН ТЯЖЕЛЫЙ, КЛАСС В 15 (М200)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1,624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051619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ЩИТЫ ИЗ ДОСОК ТОЛЩИНОЙ 25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39,2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0,6272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E8-2-1-1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КЛАДКА СТЕН КИРПИЧНЫХ НАРУЖНЫХ S=380MM</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28,16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152,064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11,264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12,3904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012121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ЦЕМЕНТНО-ИЗВЕСТКОВЫЙ М50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6,7584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БРУСКИ ОБРЕЗНЫЕ ДЛИНОЙ 4-6,5 М, ШИРИНОЙ 75-150 ММ, ТОЛЩИНОЙ 40-75 ММ IV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0,01408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С140-10263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КИРПИЧ ГЛИНЯНЫЙ ОБОЖЖЕНЫЙ М-75</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11,095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E7-1-6-6</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УКЛАДКА ПЛИТ ПЕРЕКРЫТИЙ ПЛОЩАДЬЮ БОЛЕЕ 5 М2 ПРИ НАИБОЛЬШЕЙ МАССЕ МОНТАЖНЫХ ЭЛЕМЕНТОВ ДО 5 Т</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14,07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000786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ГУСЕНИЧНОМ ХОДУ ПРИ РАБОТЕ НА ДРУГИХ ВИДАХ СТРОИТЕЛЬСТВА (КРОМЕ МАГИСТРАЛЬНЫХ ТРУБОПРОВОДОВ) 25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31,98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2,2386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002016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СВАРКИ РУЧНОЙ ДУГОВОЙ (ПОСТОЯННОГО ТОКА)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9,48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0,6636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12,37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0,8659</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003508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ГОРЯЧЕКАТАННАЯ АРМАТУРНАЯ СТАЛЬ ГЛАДКАЯ КЛАССА А-I ДИАМЕТРОМ 14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031908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РУБЕРОИД ПОДКЛАДОЧНЫЙ С ПЫЛЕВИДНОЙ ПОСЫПКОЙ РПП-300Б</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6,86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032208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СМАЗКА СОЛИДОЛ ЖИРОВОЙ "Ж"</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КАТАНКА ГОРЯЧЕКАТАНАЯ В МОТКАХ ДИАМЕТРОМ 6,3-6,5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0,00287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035326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ЭЛЕКТРОДЫ ДИАМЕТРОМ 6 ММ Э42</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036058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32-40 ММ IV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0,848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0,05936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БЕТОН ТЯЖЕЛЫЙ, КЛАСС В 15 (М200)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6082-1100-4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ПЛИТА ПЕРЕКРЫТИЯ РЕБРИСТЫЕ 1,2Х5,96, МАТЕРИАЛ Б/У</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E6-1-35-1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ОБВЯЗОЧНЫХ ПОЯСОВ В ОПАЛУБКЕ</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0,0173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1016,26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17,581298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АВТОПОГРУЗЧИКИ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0,004671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000403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ВИБРАТОРЫ ГЛУБИННЫЕ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49,09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0,849257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69,97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1,210481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0,014532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002016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СВАРКИ РУЧНОЙ ДУГОВОЙ (ПОСТОЯННОГО ТОКА)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208,25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3,602725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0,021279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0,002076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0,0006401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ИЗВЕСТЬ СТРОИТЕЛЬНАЯ НЕГАШЕНАЯ КОМОВАЯ, СОРТ 1</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0,000692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КАТАНКА ГОРЯЧЕКАТАНАЯ В МОТКАХ ДИАМЕТРОМ 6,3-6,5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0,004325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035310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ЭЛЕКТРОДЫ ДИАМЕТРОМ 4 ММ Э42</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0,004325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036061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44 ММ И БОЛЕЕ III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0,014013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12.15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БЕТОН ТЯЖЕЛЫЙ, КЛАСС В 15 (М200)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1,75595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12.16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051619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ЩИТЫ ИЗ ДОСОК ТОЛЩИНОЙ 25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77,9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1,34767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E12-1-13-3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УТЕПЛЕНИЕ ПОКРЫТИЙ КРОВЛИ ПЛИТАМИ ИЗ МИНЕРАЛЬНОЙ ВАТЫ</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45,54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13,662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0,105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000913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КОТЛЫ БИТУМНЫЕ ПЕРЕДВИЖНЫЕ 400 Л</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0,552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030107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БИТУМЫ НЕФТЯНЫЕ СТРОИТЕЛЬНЫЕ КРОВЕЛЬНЫЕ, МАРОК: БНК-45/190, БНК-45/180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032104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МАСТИКА БИТУМНАЯ КРОВЕЛЬНАЯ ГОРЯЧАЯ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034003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КЕРОСИН ДЛЯ ТЕХНИЧЕСКИХ ЦЕЛЕЙ МАРОК КТ-1, КТ-2</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0,0174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13.9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044377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ПЛИТЫ ТЕПЛОИЗОЛЯЦИОННЫЕ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30,9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E10-1-2-1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МАУЭРЛАТОВ/ДОСКА 150Х150ММ/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0,55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24,09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13,2495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БЕНЗОПИЛЫ</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0,242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0,00396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031929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ТОЛЬ С КРУПНОЗЕРНИСТОЙ ПОСЫПКОЙ ГИДРОИЗОЛЯЦИОННЫЙ МАРКИ ТГ-350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1,859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ПОКОВКИ ИЗ КВАДРАТНЫХ ЗАГОТОВОК МАССОЙ 1,8 КГ</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0,0209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КАТАНКА ГОРЯЧЕКАТАНАЯ В МОТКАХ ДИАМЕТРОМ 6,3-6,5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0,002409</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БРУСКИ ОБРЕЗНЫЕ ДЛИНОЙ 4-6,5 М, ШИРИНОЙ 75-150 ММ, ТОЛЩИНОЙ 40-75 ММ 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БРУСЬЯ ОБРЕЗНЫЕ ДЛИНОЙ 4-6,5 М, ШИРИНОЙ 75-150 ММ, ТОЛЩИНОЙ 100, 125 ММ 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0,033</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036059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44 ММ И БОЛЕЕ 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0,4565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14.12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045089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ПАСТА АНТИСЕПТИЧЕСКАЯ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0,00196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0,001078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E10-1-2-1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СТРОПИЛ /ДОСКА 150Х50ММ/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0,45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24,09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10,8405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0,0675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БЕНЗОПИЛЫ</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0,198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0,00324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031929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ТОЛЬ С КРУПНОЗЕРНИСТОЙ ПОСЫПКОЙ ГИДРОИЗОЛЯЦИОННЫЙ МАРКИ ТГ-350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1,521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ПОКОВКИ ИЗ КВАДРАТНЫХ ЗАГОТОВОК МАССОЙ 1,8 КГ</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0,0171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КАТАНКА ГОРЯЧЕКАТАНАЯ В МОТКАХ ДИАМЕТРОМ 6,3-6,5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0,001971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БРУСКИ ОБРЕЗНЫЕ ДЛИНОЙ 4-6,5 М, ШИРИНОЙ 75-150 ММ, ТОЛЩИНОЙ 40-75 ММ 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БРУСЬЯ ОБРЕЗНЫЕ ДЛИНОЙ 4-6,5 М, ШИРИНОЙ 75-150 ММ, ТОЛЩИНОЙ 100, 125 ММ 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036059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44 ММ И БОЛЕЕ 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0,3735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15.12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045089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ПАСТА АНТИСЕПТИЧЕСКАЯ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0,00196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0,000882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E58-12-2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ОБРЕШЕТКИ С ПРОЗОРАМИ ИЗ ДОСОК И БРУСКОВ ПОД КРОВЛЮ ИЗ: ЛИСТОВОЙ СТАЛИ</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0,52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16.1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21,35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11,102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16.2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16.3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002499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16.4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0,00312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16.5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НЕОБРЕЗНЫЕ ДЛИНОЙ 4-6,5 М, ВСЕ ШИРИНЫ, ТОЛЩИНОЙ 32-40 ММ III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0,936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lastRenderedPageBreak/>
              <w:t>17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E9-4-2-1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МОНТАЖ КРОВЕЛЬНОГО ПОКРЫТИЯ ИЗ ПРОФИЛИРОВАННОГО ЛИСТА ПРИ ВЫСОТЕ ЗДАНИЯ ДО 25 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0,52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35,5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18,46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000514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ДОМКРАТЫ ГИДРАВЛИЧЕСКИЕ ГРУЗОПОДЪЕМНОСТЬЮ ДО 100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0,5148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000521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ДРЕЛИ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1,2532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0,0208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0,1092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000787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ГУСЕНИЧНОМ ХОДУ ПРИ РАБОТЕ НА ДРУГИХ ВИДАХ СТРОИТЕЛЬСТВА (КРОМЕ МАГИСТРАЛЬНЫХ ТРУБОПРОВОДОВ) 40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2,36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1,2272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001513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ПРЕОБРАЗОВАТЕЛИ СВАРОЧНЫЕ С НОМИНАЛЬНЫМ СВАРОЧНЫМ ТОКОМ 315-500 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0,0936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002346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ПЕЧИ ЭЛЕКТРИЧЕСКИЕ ДЛЯ СУШКИ СВАРОЧНЫХ МАТЕРИАЛОВ С РЕГУЛИРОВАНИЕМ ТЕМПЕРАТУРЫ В ПРЕДЕЛАХ 80-500 ГР. С</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АППАРАТЫ ДЛЯ ГАЗОВОЙ СВАРКИ И РЕЗКИ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0,8736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030322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СТРОИТЕЛЬНЫЕ С ГАЙКАМИ И ШАЙБАМИ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0,001144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031524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РАСТВОРИТЕЛЬ МАРКИ Р-4</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0,000047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034241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КИСЛОРОД ТЕХНИЧЕСКИЙ ГАЗООБРАЗНЫЙ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0,728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035310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ЭЛЕКТРОДЫ ДИАМЕТРОМ 4 ММ Э42</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0,0003172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КАНАТЫ ПЕНЬКОВЫЕ ПРОПИТАННЫЕ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0,000078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БРУСКИ ОБРЕЗНЫЕ ДЛИНОЙ 4-6,5 М, ШИРИНОЙ 75-150 ММ, ТОЛЩИНОЙ 40-75 ММ 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0,000676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ПРОПАН-БУТАН, СМЕСЬ ТЕХНИЧЕСКАЯ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0,2184</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17.18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096384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КАНАТ ДВОЙНОЙ СВИВКИ, ТИПА ТК, КОНСТРУКЦИИ 6Х19(1+6+</w:t>
            </w:r>
            <w:proofErr w:type="gramStart"/>
            <w:r w:rsidRPr="001F3AC1">
              <w:rPr>
                <w:rFonts w:ascii="Times New Roman" w:hAnsi="Times New Roman"/>
                <w:i/>
                <w:iCs/>
                <w:color w:val="0000FF"/>
                <w:sz w:val="14"/>
                <w:szCs w:val="16"/>
              </w:rPr>
              <w:t>12)+</w:t>
            </w:r>
            <w:proofErr w:type="gramEnd"/>
            <w:r w:rsidRPr="001F3AC1">
              <w:rPr>
                <w:rFonts w:ascii="Times New Roman" w:hAnsi="Times New Roman"/>
                <w:i/>
                <w:iCs/>
                <w:color w:val="0000FF"/>
                <w:sz w:val="14"/>
                <w:szCs w:val="16"/>
              </w:rPr>
              <w:t>1 О.С. ОЦИНКОВАННЫЙ, ИЗ ПРОВОЛОК МАРКИ В, МАРКИРОВОЧНАЯ ГРУППА 1770 Н/ММ2, ДИАМЕТРОМ, ММ: 5,5</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0,00832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С111-9910-1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ПРОФНАСТИЛ ИЗ ОЦИНКОВАННОЙ СТАЛИ ТОЛЩ. 0,4ММ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С111-9911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КРЕПЕЖНЫЕ ДЕТАЛИ ДЛЯ КРЕПЛЕНИЯ ПРОФИЛИРОВАННОГО НАСТИЛА К НЕСУЩИМ КОНСТРУКЦИЯМ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0,011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E12-1-9-2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ЖЕЛОБОВ ПОДВЕСНЫХ</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20.1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31,41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4,3974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20.2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0,0154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20.3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20.4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0,0126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20.5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030383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ПРОВОЛОЧНЫЕ ОЦИНКОВАННЫЕ ДЛЯ АСБЕСТОЦЕМЕНТНОЙ КРОВЛИ 4,5Х120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0,000532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20.6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ПОКОВКИ ОЦИНКОВАННЫЕ МАССОЙ 2,825 КГ</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0,02366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С111-9910-4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ЖЕЛОБ ВОДОСТОЧНЫЙ</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15,4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E12-1-8-3 ШHК.ДОП.6</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НАВЕСКА ВОДОСТОЧНЫХ ТРУБ ПО СТЕНАМ ИЗ КИРПИЧА ИЛИ ЛЕГКОГО БЕТОНА, ДИАМЕТРОМ ДО:140 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22.1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2,304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22.2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0,0258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22.3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ПОКОВКИ ОЦИНКОВАННЫЕ МАССОЙ 2,825 КГ</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0,0057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22.4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ПРОВОЛОКА КАНАТНАЯ ОЦИНКОВАННАЯ ДИАМЕТРОМ 3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0,000018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С111-9910-8</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ТРУБА ВОДОСТОЧНАЯ ДИАМ. 100ММ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С130-9540</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ВОРОНКИ</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С113-9023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КОЛЕНО</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E10-1-8-4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ФРОНТОНОВ</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26.1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26.2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ПИЛА ДИСКОВАЯ ЭЛЕКТРИЧЕСКАЯ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26.3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26.4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0,000492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26.5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036060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44 ММ И БОЛЕЕ 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0,1632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26.6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051467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ОБШИВКА НАРУЖНАЯ И ВНУТРЕННЯЯ ИЗ ДРЕВЕСИНЫ ТИПЫ 0-1; 0-2; 0-3 ТОЛЩИНОЙ 13 ММ, ШИРИНОЙ БЕЗ ГРЕБНЯ ОТ 70 ДО 90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0,1896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E15-7-17-4 ШHК.ДОП.4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ОБЛИЦОВКА КАРНИЗОВ ПАНЕЛЯМИ ДЕКОРАТИВНЫМИ ПЛАСТИКОВЫМИ С УСТРОЙСТВОМ КАРКАСА</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155,3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24,848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000521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ДРЕЛИ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0,5136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ПИЛА ДИСКОВАЯ ЭЛЕКТРИЧЕСКАЯ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030099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ПОКОВКИ ИЗ КВАДРАТНЫХ ЗАГОТОВОК МАССОЙ 1.8 КГ</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0,000192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035454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БРУС ДЕРЕВЯННЫЙ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0,0656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040955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АНКЕРНЫЕ С ГАЙКАМИ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043960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ПАНЕЛИ ОБЛИЦОВОЧНЫЕ ПЛАСТИКОВЫЕ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27.10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045401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ОТДЕЛОЧНЫЕ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E15-2-1-1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ШТУКАТУРКА ФАСАДА ЦЕМЕНТНЫМ РАСТВОРОМ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0,6188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28.1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70,88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43,860544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28.2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000976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ЛЕБЕДКИ ЭЛЕКТРИЧЕСКИЕ, ТЯГОВЫМ УСИЛИЕМ ДО 12,26 (1,25) КН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0,55692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28.3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001608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РАСТВОРОНАСОСЫ 3 М3/Ч</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2,78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1,720264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28.4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0,21658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28.5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012135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ОТДЕЛОЧНЫЙ ТЯЖЕЛЫЙ ЦЕМЕНТНЫЙ 1:3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1,169532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E15-4-14-3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ОКРАСКА ФАСАДОВ С ЛЕСОВ ПО ПОДГОТОВЛЕННОЙ ПОВЕРХНОСТИ ПОЛИВИНИЛАЦЕТАТНАЯ</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0,6188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29.1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6,74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4,170712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29.2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000975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ЛЕБЕДКИ ЭЛЕКТРИЧЕСКИЕ, ТЯГОВЫМ УСИЛИЕМ ДО 5,79 (0,59) КН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0,099008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29.3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002499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0,03094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29.4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031054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КРАСКИ ВОДОЭМУЛЬСИОННЫЕ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0,0235144</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E10-1-37-1 ШHК.ДОП.11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БЛОКОВ ДЕРЕВО АЛЮМИНИЕВЫХ, В НАРУЖНЫХ ДВЕРНЫХ ПРОЕМАХ: В КАМЕННЫХ СТЕНАХ ПЛОЩАДЬЮ ПРОЕМА ДО 3 М2 ВХОДНЫХ</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0,0336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89,47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3,006192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0,055776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9,69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0,325584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002209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ШУРУПОВЕРТЫ СТРОИТЕЛЬНО-МОНТАЖНЫЕ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0,129024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0,066864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002875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ПЕРФОРАТОРЫ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5,91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0,198576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029962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ЗАКЛАДНЫЕ ДЕТАЛИ ИЗ АЛЮМИНИЕВОГО ПРОФИЛЯ РАЗМЕРОМ 60Х27Х0,6</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2,2176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031478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ДЮБЕЛЬ-ПРОБКИ ДЛИНОЙ 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533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17,9088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30.9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076853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ШУРУПЫ-САМОРЕЗЫ 35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0,064512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С126-384-1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ДВЕРЬ "AKFA" НАРУЖНАЯ АЛЮМИНИЕВАЯ</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С111-196</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ПЕНА МОНТАЖНАЯ</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w:t>
            </w:r>
          </w:p>
        </w:tc>
      </w:tr>
      <w:tr w:rsidR="001F3AC1" w:rsidRPr="001F3AC1" w:rsidTr="001F3AC1">
        <w:trPr>
          <w:trHeight w:val="90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E10-1-36-1 ШHК.ДОП.11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В ЖИЛЫХ И ОБЩЕСТВЕННЫХ ЗДАНИЯХ ОКОННЫХ БЛОКОВ ИЗ ДЕРЕВО АЛЮМИНИЯ, АЛЮМИНИЯ, МЕТАЛЛОПЛАСТИКА В КАМЕННЫХ СТЕНАХ, ОТКРЫВАЮЩИМИСЯ /ПОВОРОТНЫХ, ОТКИДНЫХ, ПОВОРОТНО-ОТКИДНЫХ/: С ПЛОЩАДЬЮ ПРОЕМА ДО 2 М2</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0,0048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161,82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0,776736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0,007104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5,31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0,025488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002209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ШУРУПОВЕРТЫ СТРОИТЕЛЬНО-МОНТАЖНЫЕ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9,52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0,045696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0,010656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002875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ПЕРФОРАТОРЫ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14,65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0,07032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029962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ЗАКЛАДНЫЕ ДЕТАЛИ ИЗ АЛЮМИНИЕВОГО ПРОФИЛЯ РАЗМЕРОМ 60Х27Х0,6</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031478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ДЮБЕЛЬ-ПРОБКИ ДЛИНОЙ 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600</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33.9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076853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ШУРУПЫ-САМОРЕЗЫ 35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0,01056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С126-272-1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ФРАМУГА "AKFA" АЛЛЮМИНИЕВЫЕ</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lastRenderedPageBreak/>
              <w:t>35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С111-196</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ПЕНА МОНТАЖНАЯ</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E9-3-46-1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МОНТАЖ ПЕРЕГОРОДОК ИЗ АЛЮМИНИЕВЫХ СПЛАВОВ СБОРНО-РАЗБОРНЫХ</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324,82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36,37984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0,2464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000978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ЛЕБЕДКИ ЭЛЕКТРИЧЕСКИЕ, ТЯГОВЫМ УСИЛИЕМ ДО 31,39 (3,2) КН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43,9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4,9168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0,03136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КАНАТЫ ПЕНЬКОВЫЕ ПРОПИТАННЫЕ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0,0001288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БРУСКИ ОБРЕЗНЫЕ ДЛИНОЙ 4-6,5 М, ШИРИНОЙ 75-150 ММ, ТОЛЩИНОЙ 40-75 ММ 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0,00448</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050756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0,00224</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36.8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096384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КАНАТ ДВОЙНОЙ СВИВКИ, ТИПА ТК, КОНСТРУКЦИИ 6Х19(1+6+</w:t>
            </w:r>
            <w:proofErr w:type="gramStart"/>
            <w:r w:rsidRPr="001F3AC1">
              <w:rPr>
                <w:rFonts w:ascii="Times New Roman" w:hAnsi="Times New Roman"/>
                <w:i/>
                <w:iCs/>
                <w:color w:val="0000FF"/>
                <w:sz w:val="14"/>
                <w:szCs w:val="16"/>
              </w:rPr>
              <w:t>12)+</w:t>
            </w:r>
            <w:proofErr w:type="gramEnd"/>
            <w:r w:rsidRPr="001F3AC1">
              <w:rPr>
                <w:rFonts w:ascii="Times New Roman" w:hAnsi="Times New Roman"/>
                <w:i/>
                <w:iCs/>
                <w:color w:val="0000FF"/>
                <w:sz w:val="14"/>
                <w:szCs w:val="16"/>
              </w:rPr>
              <w:t>1 О.С. ОЦИНКОВАННЫЙ, ИЗ ПРОВОЛОК МАРКИ В, МАРКИРОВОЧНАЯ ГРУППА 1770 Н/ММ2, ДИАМЕТРОМ, ММ: 5,5</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0,0224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C126-430</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ПЕРЕГОРОДКИ АЛЮМИНИЕВЫЕ "AKFA"</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11,2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E10-1-37-1 ШHК.ДОП.11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БЛОКОВ ДЕРЕВО АЛЮМИНИЕВЫХ, В ПЕРЕГОРОДКАХ: ПЛОЩАДЬЮ ПРОЕМА ДО 3 М2</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0,084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89,47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7,51548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0,13944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9,69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0,81396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002209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ШУРУПОВЕРТЫ СТРОИТЕЛЬНО-МОНТАЖНЫЕ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0,32256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0,16716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002875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ПЕРФОРАТОРЫ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5,91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0,49644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029962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ЗАКЛАДНЫЕ ДЕТАЛИ ИЗ АЛЮМИНИЕВОГО ПРОФИЛЯ РАЗМЕРОМ 60Х27Х0,6</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5,544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031478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ДЮБЕЛЬ-ПРОБКИ ДЛИНОЙ 65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533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44,772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38.9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076853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ШУРУПЫ-САМОРЕЗЫ 35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0,16128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С126-384-1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ДВЕРЬ "AKFA" НАРУЖНАЯ АЛЮМИНИЕВАЯ</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E15-7-17-4 ШHК.ДОП.4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ОБЛИЦОВКА ПОТОЛКОВ ПАНЕЛЯМИ ДЕКОРАТИВНЫМИ ПЛАСТИКОВЫМИ С УСТРОЙСТВОМ КАРКАСА</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155,3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46,59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000521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ДРЕЛИ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0,963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ПИЛА ДИСКОВАЯ ЭЛЕКТРИЧЕСКАЯ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030099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ПОКОВКИ ИЗ КВАДРАТНЫХ ЗАГОТОВОК МАССОЙ 1.8 КГ</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035454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БРУС ДЕРЕВЯННЫЙ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040955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АНКЕРНЫЕ С ГАЙКАМИ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043960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ПАНЕЛИ ОБЛИЦОВОЧНЫЕ ПЛАСТИКОВЫЕ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31,5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40.10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045401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ОТДЕЛОЧНЫЕ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0,00063</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Ц8-2-403-3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ПРОВОД В ЗАЩИТНОЙ ОБОЛОЧКЕ ИЛИ КАБЕЛЬ ДВУХ-ТРЕХЖИЛЬНЫЕ ПОД ШТУКАТУРКУ ПО СТЕНАМ ИЛИ В БОРОЗДАХ</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25,9</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МОНТАЖЕ ТЕХНОЛОГИЧЕСКОГО ОБОРУДОВАНИЯ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001488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ГИДРАВЛИЧЕСКИЕ ВЫСОТОЙ ПОДЪЕМА 10 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3,647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8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030475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030479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ГВОЗДЬ УСИЛЕННЫЙ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ГИПСОВЫЕ ВЯЖУЩИЕ Г-3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031087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032540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ПРОВОЛОКА СТАЛЬНАЯ НИЗКОУГЛЕРОДИСТАЯ РАЗНОГО НАЗНАЧЕНИЯ ОЦИНКОВАННАЯ ДИАМЕТРОМ 3,0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0,00175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045527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БИРКИ МАРКИРОВОЧНЫЕ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0,217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41.11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046163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СКОБЫ</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063499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ГИЛЬЗЫ СОЕДИНИТЕЛЬНЫЕ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064055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КОЛПАЧКИ ИЗОЛИРУЮЩИЕ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3,43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064851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ПОЛОСКА ДЛЯ КРЕПЛЕНИЯ ПРОВОДОВ</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065157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СЖИМ СОЕДИНИТЕЛЬНЫЙ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41.16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065317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ТРУБЫ ПОЛИВИНИЛХЛОРИДНЫЕ ХВТ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0,581</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С151-614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КАБЕЛИ С ПОЛИВИНИЛХЛОРИДНОЙ ИЗОЛЯЦИЕЙ И ОБОЛОЧКОЙ, С МЕДНЫМИ ЖИЛАМИ, МАРКИ ВВГ, НА НАПРЯЖЕНИЕ ДО 660 В, С ЧИСЛОМ ЖИЛ И СЕЧЕНИЕМ 2Х2,5 КВ.ММ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0,0721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Ц8-3-594-1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СВЕТОДИОДНЫЙ ПЛАФОН LED</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10,56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МОНТАЖЕ ТЕХНОЛОГИЧЕСКОГО ОБОРУДОВАНИЯ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001488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ГИДРАВЛИЧЕСКИЕ ВЫСОТОЙ ПОДЪЕМА 10 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3,78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8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ГИПСОВЫЕ ВЯЖУЩИЕ Г-3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0,000378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064931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РОЗЕТКИ ПОТОЛОЧНЫЕ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0,2448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065312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ТРУБКА ПОЛИХЛОРВИНИЛОВАЯ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43.8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065758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ШПИЛЬКИ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1507-5020-3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СВЕТОДИОДНАЯ ПАНЕЛЬ LED 15W</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Ц8-3-591-2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ВЫКЛЮЧАТЕЛЬ ОДНОКЛАВИШНЫЙ УТОПЛЕННОГО ТИПА ПРИ СКРЫТОЙ ПРОВОДКЕ</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45.1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0,322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45.2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МОНТАЖЕ ТЕХНОЛОГИЧЕСКОГО ОБОРУДОВАНИЯ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45.3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8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45.4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ГИПСОВЫЕ ВЯЖУЩИЕ Г-3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45.5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045667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ВТУЛКИ ИЗОЛИРУЮЩИЕ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290901-256</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 xml:space="preserve">ВЫКЛЮЧАТЕЛЬ ОДНОКЛАВИШНЫЙ ДЛЯ СКРЫТОЙ </w:t>
            </w:r>
            <w:proofErr w:type="gramStart"/>
            <w:r w:rsidRPr="001F3AC1">
              <w:rPr>
                <w:rFonts w:ascii="Times New Roman" w:hAnsi="Times New Roman"/>
                <w:b/>
                <w:bCs/>
                <w:color w:val="000080"/>
                <w:sz w:val="14"/>
                <w:szCs w:val="16"/>
              </w:rPr>
              <w:t>УСТАНОВКИ:С</w:t>
            </w:r>
            <w:proofErr w:type="gramEnd"/>
            <w:r w:rsidRPr="001F3AC1">
              <w:rPr>
                <w:rFonts w:ascii="Times New Roman" w:hAnsi="Times New Roman"/>
                <w:b/>
                <w:bCs/>
                <w:color w:val="000080"/>
                <w:sz w:val="14"/>
                <w:szCs w:val="16"/>
              </w:rPr>
              <w:t>-1-22-63/220</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Ц8-3-591-5</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ВЫКЛЮЧАТЕЛЬ ДВУХКЛАВИШНЫЙ УТОПЛЕННОГО ТИПА ПРИ СКРЫТОЙ ПРОВОДКЕ</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47.1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0,656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47.2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МОНТАЖЕ ТЕХНОЛОГИЧЕСКОГО ОБОРУДОВАНИЯ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47.3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8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47.4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ГИПСОВЫЕ ВЯЖУЩИЕ Г-3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0,000063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47.5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045667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ВТУЛКИ ИЗОЛИРУЮЩИЕ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290901-259</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 xml:space="preserve">ВЫКЛЮЧАТЕЛЬ ДВУХКЛАВИШНЫЙ ДЛЯ СКРЫТОЙ </w:t>
            </w:r>
            <w:proofErr w:type="gramStart"/>
            <w:r w:rsidRPr="001F3AC1">
              <w:rPr>
                <w:rFonts w:ascii="Times New Roman" w:hAnsi="Times New Roman"/>
                <w:b/>
                <w:bCs/>
                <w:color w:val="000080"/>
                <w:sz w:val="14"/>
                <w:szCs w:val="16"/>
              </w:rPr>
              <w:t>УСТАНОВКИ:С</w:t>
            </w:r>
            <w:proofErr w:type="gramEnd"/>
            <w:r w:rsidRPr="001F3AC1">
              <w:rPr>
                <w:rFonts w:ascii="Times New Roman" w:hAnsi="Times New Roman"/>
                <w:b/>
                <w:bCs/>
                <w:color w:val="000080"/>
                <w:sz w:val="14"/>
                <w:szCs w:val="16"/>
              </w:rPr>
              <w:t>-II-22-63/220</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Ц8-3-591-9</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РОЗЕТКА ШТЕПСЕЛЬНАЯ УТОПЛЕННОГО ТИПА ПРИ СКРЫТОЙ ПРОВОДКЕ</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49.1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38,1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0,762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49.2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МОНТАЖЕ ТЕХНОЛОГИЧЕСКОГО ОБОРУДОВАНИЯ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49.3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8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49.4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030484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СТРОИТЕЛЬНЫЕ С ГАЙКАМИ И ШАЙБАМИ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49.5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ГИПСОВЫЕ ВЯЖУЩИЕ Г-3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0,000063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49.6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045667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ВТУЛКИ ИЗОЛИРУЮЩИЕ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2,04</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49.7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097117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СТЕКЛОЛЕНТА ЛИПКАЯ ИЗОЛЯЦИОННАЯ НА ПОЛИКАСИНОВОМ КОМПАУНДЕ МАРКИ ЛСЭПЛ, ШИРИНОЙ 20-30 ММ, ТОЛЩИНОЙ ОТ 0,14 ДО 0,19 ММ ВКЛЮЧИТЕЛЬНО</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0,0084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1504-162-1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РОЗЕТКА ДВОЙНАЯ ШТЕПСЕЛЬНАЯ ДЛЯ СКРЫТОЙ УСТАНОВКИ С КОНТАКТОМ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С1513-182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КОРОБКА ОТВЕТВИТЕЛЬНАЯ Л248У3</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E17-1-8-1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НАГРЕВАТЕЛЕЙ ИНДИВИДУАЛЬНЫХ ВОДОВОДЯНЫХ</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10КОМПЛ</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87,36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17,472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52.3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012104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ГОТОВЫЙ КЛАДОЧНЫЙ ТЯЖЕЛЫЙ ЦЕМЕНТНЫЙ, МАРКА: 100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030956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КРАСКИ МАСЛЯНЫЕ ЗЕМЛЯНЫЕ МА-0115 МУМИЯ, СУРИК ЖЕЛЕЗНЫЙ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0,00024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ОЛИФА КОМБИНИРОВАННАЯ К-3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0,000024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52.8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ОЧЕС ЛЬНЯНОЙ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1514-4037-2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ЭЛЕКТРОВОДОНАГРЕВАТЕЛЬ ARISTON-50Л</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E20-3-2-1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ВЕНТИЛЯТОРОВ ОСЕВЫХ МАССОЙ ДО 0,025 Т</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54.1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3,98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15,92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54.2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54.3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000969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ЛЕБЕДКИ РУЧНЫЕ И РЫЧАЖНЫЕ, ТЯГОВЫМ УСИЛИЕМ 31,39 (3,2) КН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54.4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54.5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030322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СТРОИТЕЛЬНЫЕ С ГАЙКАМИ И ШАЙБАМИ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54.6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ПРОКЛАДКИ РЕЗИНОВЫЕ (ПЛАСТИНА ТЕХНИЧЕСКАЯ ПРЕССОВАННАЯ)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1517-1517</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ВЕНТИЛЯТОР ВЫТЯЖНОЙ РАЗМЕРОМ 150Х150ММ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E15-2-16-3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ОШТУКАТУРИВАНИЕ ПОВЕРХНОСТЕЙ ВНУТРИ ЗДАНИЯ ЦЕМЕНТНО-ИЗВЕСТКОВЫМ РАСТВОРОМ ПО КАМНЮ И БЕТОНУ УЛУЧШЕННОЕ СТЕН</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0,7844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56.1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85,84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67,332896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56.2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0,658896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56.3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001609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РАСТВОРОНАСОСЫ 1 М3/Ч</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5,45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4,27498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56.4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012138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ЦЕМЕНТНО-ИЗВЕСТКОВЫЙ 1:1:6</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1,466828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56.5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030389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 С ПЛОСКОЙ ГОЛОВКОЙ 1,6Х50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0,000094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56.6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ГИПСОВЫЕ ВЯЖУЩИЕ Г-3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0,0047064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56.7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033205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СЕТКА ТКАНАЯ С КВАДРАТНЫМИ ЯЧЕЙКАМИ N 05 БЕЗ ПОКРЫТИЯ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5,54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4,345576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E15-4-25-8</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УЛУЧШЕННАЯ ОКРАСКА МАСЛЯНЫМИ СОСТАВАМИ ПО ШТУКАТУРКЕ СТЕН</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0,7844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51,01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40,012244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0,007844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002499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0,086284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031066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КРАСКИ МАСЛЯНЫЕ ГОТОВЫЕ К ПРИМЕНЕНИЮ ДЛЯ ВНУТРЕННИХ РАБОТ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0,01837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0,0144094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031440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ГРУНТОВКИ МАСЛЯНЫЕ, ГОТОВЫЕ К ПРИМЕНЕНИЮ</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0,005883</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031655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ОЛИФА ДЛЯ УЛУЧШЕННОЙ ОКРАСКИ (10% НАТУРАЛЬНОЙ, 90% КОМБИНИРОВАННОЙ)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0,0088637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031710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ШПАТЛЕВКА КЛЕЕВАЯ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0,0400044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ПЕМЗА ШЛАКОВАЯ (ЩЕБЕНЬ ПОРИСТЫЙ ИЗ МЕТАЛЛУРГИЧЕСКОГО ШЛАКА), МАРКА 600, ФРАКЦИЯ ОТ 5 ДО 10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0,0018826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035538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ШКУРКА ШЛИФОВАЛЬНАЯ ДВУХСЛОЙНАЯ С ЗЕРНИСТОСТЬЮ 40/25</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0,658896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57.10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044059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ВЕТОШЬ</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0,243164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E15-1-90-1 ШHК.ДОП.2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ОБЛИЦОВКА СТЕН ГЛАЗУРОВАННОЙ ПЛИТКОЙ РАЗМЕРОМ 200Х300ММ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201,14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80,456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АВТОПОГРУЗЧИКИ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0,465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012217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ГОТОВЫЙ ОТДЕЛОЧНЫЙ ТЯЖЕЛЫЙ, ЦЕМЕНТНЫЙ: 1:3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029124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ФУГОМАССА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ТН</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ОПИЛКИ ДРЕВЕСНЫЕ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044059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ВЕТОШЬ</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58.9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044371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ПЛИТЫ КЕРАМИЧЕСКИЕ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100</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40</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E11-1-27-3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ПОКРЫТИЙ НА ЦЕМЕНТНОМ РАСТВОРЕ ИЗ ПЛИТОК КЕРАМИЧЕСКИХ ДЛЯ ПОЛОВ РАЗМЕРОМ 300Х300ММ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59.1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119,78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35,934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59.2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АВТОПОГРУЗЧИКИ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59.3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59.4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3,85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1,155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59.5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012102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ГОТОВЫЙ КЛАДОЧНЫЙ ТЯЖЕЛЫЙ ЦЕМЕНТНЫЙ, МАРКА: 50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0,39</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59.6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030732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ПЛИТКИ КЕРАМИЧЕСКИЕ ДЛЯ ПОЛОВ ГЛАДКИЕ НЕГЛАЗУРОВАННЫЕ ОДНОЦВЕТНЫЕ С КРАСИТЕЛЕМ КВАДРАТНЫЕ И ПРЯМОУГОЛЬНЫЕ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59.7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035510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ОПИЛКИ ДРЕВЕСНЫЕ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0,918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E16-4-1-2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ПРОКЛАДКА ТРУБОПРОВОДОВ КАНАЛИЗАЦИИ ИЗ ПОЛИЭТИЛЕНОВЫХ ТРУБ ВЫСОКОЙ ПЛОТНОСТИ ДИАМЕТРОМ 100ММ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60.1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10,472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60.2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60.3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0,0374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60.4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0,2669</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60.5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037743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КОЛЬЦА РЕЗИНОВЫЕ УПЛОТНИТЕЛЬНЫЕ (МАНЖЕТЫ) ДИАМЕТРОМ 50-300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60.6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052040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 ГАЙКАМИ И ШАЙБАМИ ДЛЯ САНИТАРНО-ТЕХНИЧЕСКИХ РАБОТ, ДИАМЕТРОМ 16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0,00266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0,0004522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С130-9661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ТРУБЫ КАНАЛИЗАЦИИ ИЗ ПОЛИЭТИЛЕНОВЫХ ТРУБ, ДИАМЕТРОМ 100ММ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E16-4-1-1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ПРОКЛАДКА ТРУБОПРОВОДОВ КАНАЛИЗАЦИИ ИЗ ПОЛИЭТИЛЕНОВЫХ ТРУБ ВЫСОКОЙ ПЛОТНОСТИ ДИАМЕТРОМ 50ММ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62.1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64,24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1,9272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62.2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62.3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62.4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0,0117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62.5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037743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КОЛЬЦА РЕЗИНОВЫЕ УПЛОТНИТЕЛЬНЫЕ (МАНЖЕТЫ) ДИАМЕТРОМ 50-300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62.6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052040</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 ГАЙКАМИ И ШАЙБАМИ ДЛЯ САНИТАРНО-ТЕХНИЧЕСКИХ РАБОТ, ДИАМЕТРОМ 16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0,000036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С130-9660</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ТРУБЫ КАНАЛИЗАЦИИ ИЗ ПОЛИЭТИЛЕНОВЫХ ТРУБ, ДИАМЕТРОМ 50ММ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3</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E16-4-2-1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ПРОКЛАДКА ТРУБОПРОВОДОВ ХОЛОДНОГО ВОДОСНАБЖЕНИЯ ИЗ ПОЛИЭТИЛЕНОВЫХ ТРУБ НАРУЖНЫМ ДИАМЕТРОМ 20ММ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190,24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95,12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АГРЕГАТЫ ДЛЯ СВАРКИ ПОЛИЭТИЛЕНОВЫХ ТРУБ</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13,34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6,67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0,235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ДЮБЕЛИ С КАЛИБРОВАННОЙ ГОЛОВКОЙ (В ОБОЙМАХ) 3Х58,5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030649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ИЗВЕСТЬ СТРОИТЕЛЬНАЯ НЕГАШЕНАЯ ХЛОРНАЯ МАРКИ 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031692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КЛЕЙ 88-СА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034309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МЕТИЛЕНХЛОРИД</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045404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ПАТРОНЫ ДЛЯ СТРОИТЕЛЬНО-МОНТАЖНОГО ПИСТОЛЕТА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1000ШТ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64.11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064476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НАКОНЕЧНИКИ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0,275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С1530-41-1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ТРУБЫ ПВХ ДИАМ. 20ММ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50</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E16-4-2-1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ПРОКЛАДКА ТРУБОПРОВОДОВ ГОРЯЧЕГО ВОДОСНАБЖЕНИЯ ИЗ ПОЛИЭТИЛЕНОВЫХ ТРУБ НАРУЖНЫМ ДИАМЕТРОМ 20ММ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190,24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38,048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АГРЕГАТЫ ДЛЯ СВАРКИ ПОЛИЭТИЛЕНОВЫХ ТРУБ</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13,34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2,668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ДЮБЕЛИ С КАЛИБРОВАННОЙ ГОЛОВКОЙ (В ОБОЙМАХ) 3Х58,5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030649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ИЗВЕСТЬ СТРОИТЕЛЬНАЯ НЕГАШЕНАЯ ХЛОРНАЯ МАРКИ 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031692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КЛЕЙ 88-СА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034309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МЕТИЛЕНХЛОРИД</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66.10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045404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ПАТРОНЫ ДЛЯ СТРОИТЕЛЬНО-МОНТАЖНОГО ПИСТОЛЕТА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1000ШТ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66.11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064476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НАКОНЕЧНИКИ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С1530-104-1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ТРУБЫ ПВХ ДЛЯ ГОРЯЧЕЙ ВОДЫ ДИАМ. 20ММ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20</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E17-1-3-4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ЧАШ [УНИТАЗОВ НАПОЛЬНЫХ] С БАЧКОМ ВЫСОКОРАСПОЛАГАЕМЫМ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10КОМПЛ</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34,88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20,928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000521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ДРЕЛИ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0,93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0,558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030435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ДЮБЕЛИ РАСПОРНЫЕ ПОЛИЭТИЛЕНОВЫЕ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 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030956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КРАСКИ МАСЛЯНЫЕ ЗЕМЛЯНЫЕ МА-0115 МУМИЯ, СУРИК ЖЕЛЕЗНЫЙ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031611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ЗАМАЗКА СУРИКОВАЯ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ОЛИФА КОМБИНИРОВАННАЯ К-3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032528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ПРОВОЛОКА МЕДНАЯ КРУГЛАЯ ЭЛЕКТРОТЕХНИЧЕСКАЯ ММ (МЯГКАЯ), ДИАМЕТРОМ 1,0-3,0 ММ И ВЫШЕ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032717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ПЛАСТИНА РЕЗИНОВАЯ РУЛОННАЯ ВУЛКАНИЗИРОВАННАЯ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034247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КАБОЛКА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ОЧЕС ЛЬНЯНОЙ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046162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СКОБЫ СКРЕПЛЯЮЩИЕ И ДЛЯ ПОДВЕСА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064363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МАНЖЕТЫ РЕЗИНОВЫЕ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68.16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065851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ШУРУПЫ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113-3025-11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ТРУБЫ СТАЛЬНЫЕ ЭЛЕКТРОСВАРНЫЕ ПРЯМОШОВНЫЕ ГОСТ 10705-80 ДН.32 42,3X2,1ММ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С130-904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УНИТАЗЫ НАПОЛЬНЫЕ КЕРАМИЧЕСКИЕ /ЧАША ГЕНУЯ/ СО СМЫВНЫМ БАЧКОМ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E17-1-1-14</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УМЫВАЛЬНИКОВ ОДИНОЧНЫХ С ПОДВОДКОЙ ХОЛОДНОЙ И ГОРЯЧЕЙ ВОДЫ</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10КОМПЛ</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21,65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4,33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000521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ДРЕЛИ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030435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ДЮБЕЛИ РАСПОРНЫЕ ПОЛИЭТИЛЕНОВЫЕ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 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030956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КРАСКИ МАСЛЯНЫЕ ЗЕМЛЯНЫЕ МА-0115 МУМИЯ, СУРИК ЖЕЛЕЗНЫЙ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031611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ЗАМАЗКА СУРИКОВАЯ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ОЛИФА КОМБИНИРОВАННАЯ К-3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032501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ПОКОВКИ ИЗ КВАДРАТНЫХ ЗАГОТОВОК МАССОЙ 1,8 КГ</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0,00072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ОЧЕС ЛЬНЯНОЙ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71.11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065851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ШУРУПЫ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С130-675</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УМЫВАЛЬНИКИ ПОЛУКРУГЛЫЕ КЕРАМИЧЕСКИЕ С СИФОНОМ В КОМПЛЕКТЕ</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КОМПЛ</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E17-1-2-3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УСТАНОВКА СМЕСИТЕЛЕЙ</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000521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ДРЕЛИ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030435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ДЮБЕЛИ РАСПОРНЫЕ ПОЛИЭТИЛЕНОВЫЕ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 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030956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КРАСКИ МАСЛЯНЫЕ ЗЕМЛЯНЫЕ МА-0115 МУМИЯ, СУРИК ЖЕЛЕЗНЫЙ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0,00026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0,000182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031651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ОЛИФА КОМБИНИРОВАННАЯ К-3</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0,000091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035567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ОЧЕС ЛЬНЯНОЙ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73.7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065851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ШУРУПЫ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2407-1801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СМЕСИТЕЛЬ ДЛЯ ВАННЫ</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E9-6-1-2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МОНТАЖ РЕШЕТОК НИКЕЛИРОВАННЫХ ДЕКОРАТИВНЫХ РАЗМЕРОМ 1,5Х0,4М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0,02335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50,79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1,1859465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0,002802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000978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ЛЕБЕДКИ ЭЛЕКТРИЧЕСКИЕ, ТЯГОВЫМ УСИЛИЕМ ДО 31,39 (3,2) КН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10,53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0,2458755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001147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МАШИНЫ ШЛИФОВАЛЬНЫЕ ЭЛЕКТРИЧЕСКИЕ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0,0095735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75.5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001513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ПРЕОБРАЗОВАТЕЛИ СВАРОЧНЫЕ С НОМИНАЛЬНЫМ СВАРОЧНЫМ ТОКОМ 315-500 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0,0474005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002346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ПЕЧИ ЭЛЕКТРИЧЕСКИЕ ДЛЯ СУШКИ СВАРОЧНЫХ МАТЕРИАЛОВ С РЕГУЛИРОВАНИЕМ ТЕМПЕРАТУРЫ В ПРЕДЕЛАХ 80-500 ГР. С</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0,003269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0,0044365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АППАРАТЫ ДЛЯ ГАЗОВОЙ СВАРКИ И РЕЗКИ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0,043431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030322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СТРОИТЕЛЬНЫЕ С ГАЙКАМИ И ШАЙБАМИ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0,000077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031419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ГРУНТОВКА ГФ-021 КРАСНО-КОРИЧНЕВАЯ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0,00031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031524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РАСТВОРИТЕЛЬ МАРКИ Р-4</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0,000014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034241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КИСЛОРОД ТЕХНИЧЕСКИЙ ГАЗООБРАЗНЫЙ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0,035025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035312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ЭЛЕКТРОДЫ ДИАМЕТРОМ 4 ММ Э46</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0,0014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0,000033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035504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КАНАТЫ ПЕНЬКОВЫЕ ПРОПИТАННЫЕ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0,000002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044897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ШЛИФКРУГИ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0,002335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ПРОПАН-БУТАН, СМЕСЬ ТЕХНИЧЕСКАЯ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0,0105075</w:t>
            </w:r>
          </w:p>
        </w:tc>
      </w:tr>
      <w:tr w:rsidR="001F3AC1" w:rsidRPr="001F3AC1" w:rsidTr="001F3AC1">
        <w:trPr>
          <w:trHeight w:val="67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75.17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096384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КАНАТ ДВОЙНОЙ СВИВКИ, ТИПА ТК, КОНСТРУКЦИИ 6Х19(1+6+</w:t>
            </w:r>
            <w:proofErr w:type="gramStart"/>
            <w:r w:rsidRPr="001F3AC1">
              <w:rPr>
                <w:rFonts w:ascii="Times New Roman" w:hAnsi="Times New Roman"/>
                <w:i/>
                <w:iCs/>
                <w:color w:val="0000FF"/>
                <w:sz w:val="14"/>
                <w:szCs w:val="16"/>
              </w:rPr>
              <w:t>12)+</w:t>
            </w:r>
            <w:proofErr w:type="gramEnd"/>
            <w:r w:rsidRPr="001F3AC1">
              <w:rPr>
                <w:rFonts w:ascii="Times New Roman" w:hAnsi="Times New Roman"/>
                <w:i/>
                <w:iCs/>
                <w:color w:val="0000FF"/>
                <w:sz w:val="14"/>
                <w:szCs w:val="16"/>
              </w:rPr>
              <w:t>1 О.С. ОЦИНКОВАННЫЙ, ИЗ ПРОВОЛОК МАРКИ В, МАРКИРОВОЧНАЯ ГРУППА 1770 Н/ММ2, ДИАМЕТРОМ, ММ: 5,5</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10М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0,0187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0,0004366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С1610-1193-1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РЕШЕТКИ ДЕКОРАТИВНЫЕ НИКЕЛИРОВАННЫЕ РАЗМЕРОМ 1,5Х0,4М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E1-2-57-2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РАЗРАБОТКА ГРУНТА ВРУЧНУЮ В ТРАНШЕЯХ ГЛУБИНОЙ ДО 2 М БЕЗ КРЕПЛЕНИЙ С ОТКОСАМИ, ГРУППА ГРУНТОВ 2</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77.1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4,312</w:t>
            </w:r>
          </w:p>
        </w:tc>
      </w:tr>
      <w:tr w:rsidR="001F3AC1" w:rsidRPr="001F3AC1" w:rsidTr="001F3AC1">
        <w:trPr>
          <w:trHeight w:val="112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78</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E26-1-17-1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ИЗОЛЯЦИЯ ТРУБОПРОВОДОВ ИЗДЕЛИЯМИ ИЗ ВСПЕНЕННОГО КАУЧУКА /"АРМОФЛЕКС"/, ВСПЕНЕННОГО ПОЛИЭТИЛЕНА /"ТЕРМОФЛЕКС"/ ТРУБКАМИ#/ИЗОЛЯЦИЯ ТРУБОПРОВОДОВ ИЗДЕЛИЯМИ ИЗ ВСПЕНЕННОГО КАУЧУКА /"АРМАФЛЕКС"/, ВСПЕНЕННОГО ПОЛИЭТИЛЕНА /"ТЕРМОФЛЕКС"//</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10М</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3,52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9,856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001383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ИЗГОТОВЛЕНИЯ БАНДАЖЕЙ, ДИАФРАГМ, ПРЯЖЕК</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1,092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045935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КЛЕЙ "АРМОФЛЕКС" 520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Л</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0,143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0,4004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045936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ОЧИСТИТЕЛЬ ДЛЯ КЛЕЯ "АРМОФЛЕКС"</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Л</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045937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КРАСКА "АРМОФИНИШ"</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Л</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1,438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4,0264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045938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ЛЕНТА САМОКЛЕЯЩАЯСЯ "АРМОФЛЕКС" 3Х50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045956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ТРУБКИ ИЗ ВСПЕНЕННОГО КАУЧУКА, ПОЛИЭТИЛЕНА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045958</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КЛИПСЫ (ЗАЖИМЫ)</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ШТ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30</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78.10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046093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ЛИСТЫ АЛЮМИНИЕВЫЕ МАРКИ АД1Н, ТОЛЩИНОЙ 0,5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0,0924</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79</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E1-2-61-2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ЗАСЫПКА ВРУЧНУЮ ТРАНШЕЙ, ПАЗУХ КОТЛОВАНОВ И ЯМ, ГРУППА ГРУНТОВ 2</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0,025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79.1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97,2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80</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E1-2-57-2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РАЗРАБОТКА ГРУНТА ВРУЧНУЮ ДЛЯ ВЫГРЕБНОЙ ЯМЫ</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0,54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80.1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83,16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81</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E6-1-24-1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СТЕН БЕТОННЫХ ВЫГРЕБНОЙ ЯМЫ</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100М3</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0,135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358,02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48,3327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000112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АВТОПОГРУЗЧИКИ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0,03645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000403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ВИБРАТОРЫ ГЛУБИННЫЕ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18,21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2,45835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18,8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2,538</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1,53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0,20655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001571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ПИЛА ЭЛЕКТРИЧЕСКАЯ ЦЕПНАЯ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0,108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2,27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0,30645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0,077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0,010395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030322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СТРОИТЕЛЬНЫЕ С ГАЙКАМИ И ШАЙБАМИ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0,00675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ГВОЗДИ СТРОИТЕЛЬНЫЕ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0,043</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0,005805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030652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ИЗВЕСТЬ СТРОИТЕЛЬНАЯ НЕГАШЕНАЯ КОМОВАЯ, СОРТ 1</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0,00351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81.12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036025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БРУСКИ ОБРЕЗНЫЕ ДЛИНОЙ 4-6,5 М, ШИРИНОЙ 75-150 ММ, ТОЛЩИНОЙ 40-75 ММ III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0,00945</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lastRenderedPageBreak/>
              <w:t>81.13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036061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ПИЛОМАТЕРИАЛЫ ХВОЙНЫХ ПОРОД. ДОСКИ ОБРЕЗНЫЕ ДЛИНОЙ 4-6,5 М, ШИРИНОЙ 75-150 ММ, ТОЛЩИНОЙ 44 ММ И БОЛЕЕ III СОРТА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0,86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0,1161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81.14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БЕТОН ТЯЖЕЛЫЙ, КЛАСС В 15 (М200)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13,77</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81.15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051619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ЩИТЫ ИЗ ДОСОК ТОЛЩИНОЙ 25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40</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5,4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82</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E11-1-11-1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СТЯЖЕК ЦЕМЕНТНЫХ ТОЛЩИНОЙ 20ММ /100ММ/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82.1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39,51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7,1118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82.2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000404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ВИБРАТОРЫ ПОВЕРХНОСТНЫЕ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9,07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1,6326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82.3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1,27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0,2286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82.4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009219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ВОДА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82.5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012105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ГОТОВЫЙ КЛАДОЧНЫЙ ТЯЖЕЛЫЙ ЦЕМЕНТНЫЙ М-150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2,04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0,3672</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83</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E11-1-11-2</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УСТРОЙСТВО СТЯЖЕК ЦЕМЕНТНЫХ НА КАЖДЫЕ 5 ММ ИЗМЕНЕНИЯ ТОЛЩИНЫ СТЯЖКИ ДОБАВЛЯТЬ К НОРМЕ 11-01-011-01</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0,18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83.1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83.2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000404</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ВИБРАТОРЫ ПОВЕРХНОСТНЫЕ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37,12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6,6816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83.3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001522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ПОДЪЕМНИКИ МАЧТОВЫЕ СТРОИТЕЛЬНЫЕ 0,5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3,36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0,6048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83.4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012105</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РАСТВОР ГОТОВЫЙ КЛАДОЧНЫЙ ТЯЖЕЛЫЙ ЦЕМЕНТНЫЙ М-150</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М3</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8,16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1,4688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84</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С113-753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ЛЮК ЧУГУННЫЙ ЛЕГКИЙ</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ШТ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85</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E20-1-1-1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ПРОКЛАДКА ВЫТЯЖНОГО ВОЗДУХОВОДА ИЗ ЛИСТОВОЙ, ОЦИНКОВАННОЙ СТАЛИ ТОЛЩИНОЙ 0,5 ММ, ДИАМЕТРОМ ДО 200ММ</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100М2</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0,0141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167,86</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2,366826</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000762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КРАНЫ НА АВТОМОБИЛЬНОМ ХОДУ ПРИ РАБОТЕ НА ДРУГИХ ВИДАХ СТРОИТЕЛЬСТВА (КРОМЕ МАГИСТРАЛЬНЫХ ТРУБОПРОВОДОВ)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0,52</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0,007332</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85.3</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000977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ЛЕБЕДКИ ЭЛЕКТРИЧЕСКИЕ, ТЯГОВЫМ УСИЛИЕМ 19,62 (2) КН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0,39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0,005499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85.4</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002016</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УСТАНОВКИ ДЛЯ СВАРКИ РУЧНОЙ ДУГОВОЙ (ПОСТОЯННОГО ТОКА)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1,79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0,025239</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85.5</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002509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 БОРТОВЫЕ ГРУЗОПОДЪЕМНОСТЬЮ ДО 5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0,78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0,010998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85.6</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030027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АСБЕСТОВЫЙ ШНУР ОБЩЕГО НАЗНАЧЕНИЯ /ШАОН-1/ Д=8.0-10.0 ММ</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0,00089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0,000013</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85.7</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030322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БОЛТЫ СТРОИТЕЛЬНЫЕ С ГАЙКАМИ И ШАЙБАМИ</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0,015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0,0002115</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85.8</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032117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МАСТИКА ГЕРМЕТИЗИРУЮЩАЯ НЕТВЕРДЕЮЩАЯ "ГЭЛАН"</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0,00501</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0,000071</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85.9</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035319</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ЭЛЕКТРОДЫ ДИАМЕТРОМ 5 ММ Э42А</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Т</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0,00045</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0,000006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85.10</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045092</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ВОЗДУХОВОДЫ МЕТАЛЛИЧЕСКИЕ</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М2</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100</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1,41</w:t>
            </w:r>
          </w:p>
        </w:tc>
      </w:tr>
      <w:tr w:rsidR="001F3AC1" w:rsidRPr="001F3AC1" w:rsidTr="001F3AC1">
        <w:trPr>
          <w:trHeight w:val="450"/>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85.11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045407</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ПРОКЛАДКИ РЕЗИНОВЫЕ (ПЛАСТИНА ТЕХНИЧЕСКАЯ ПРЕССОВАННАЯ)</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КГ</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0,1128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86</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С311-50-1</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ПОГРУЗКА: МУСОР СТРОИТЕЛЬНЫЙ С ПОГРУЗКОЙ ВРУЧНУЮ</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142,24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86.1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000001</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ЗАТРАТЫ ТРУДА РАБОЧИХ-СТРОИТЕЛЕЙ</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ЧЕЛ-Ч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0,5777</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82,172048</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86.2</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000163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АВТОМОБИЛИ-САМОСВАЛЫ ГРУЗОПОДЪЕМНОСТЬЮ ДО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0,29</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41,2496</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87</w:t>
            </w:r>
          </w:p>
        </w:tc>
        <w:tc>
          <w:tcPr>
            <w:tcW w:w="1504"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С310-1023</w:t>
            </w:r>
          </w:p>
        </w:tc>
        <w:tc>
          <w:tcPr>
            <w:tcW w:w="5760" w:type="dxa"/>
            <w:shd w:val="clear" w:color="auto" w:fill="auto"/>
            <w:hideMark/>
          </w:tcPr>
          <w:p w:rsidR="001F3AC1" w:rsidRPr="001F3AC1" w:rsidRDefault="001F3AC1" w:rsidP="001F3AC1">
            <w:pPr>
              <w:rPr>
                <w:rFonts w:ascii="Times New Roman" w:hAnsi="Times New Roman"/>
                <w:b/>
                <w:bCs/>
                <w:color w:val="000080"/>
                <w:sz w:val="14"/>
                <w:szCs w:val="16"/>
              </w:rPr>
            </w:pPr>
            <w:r w:rsidRPr="001F3AC1">
              <w:rPr>
                <w:rFonts w:ascii="Times New Roman" w:hAnsi="Times New Roman"/>
                <w:b/>
                <w:bCs/>
                <w:color w:val="000080"/>
                <w:sz w:val="14"/>
                <w:szCs w:val="16"/>
              </w:rPr>
              <w:t>ПЕРЕВОЗКА МУСОРА АВТОМОБИЛЕМ НА 23 КМ, КЛАСС ГРУЗА 1</w:t>
            </w:r>
          </w:p>
        </w:tc>
        <w:tc>
          <w:tcPr>
            <w:tcW w:w="977" w:type="dxa"/>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Т</w:t>
            </w:r>
          </w:p>
        </w:tc>
        <w:tc>
          <w:tcPr>
            <w:tcW w:w="1990" w:type="dxa"/>
            <w:gridSpan w:val="2"/>
            <w:shd w:val="clear" w:color="auto" w:fill="auto"/>
            <w:hideMark/>
          </w:tcPr>
          <w:p w:rsidR="001F3AC1" w:rsidRPr="001F3AC1" w:rsidRDefault="001F3AC1" w:rsidP="001F3AC1">
            <w:pPr>
              <w:jc w:val="center"/>
              <w:rPr>
                <w:rFonts w:ascii="Times New Roman" w:hAnsi="Times New Roman"/>
                <w:b/>
                <w:bCs/>
                <w:color w:val="000080"/>
                <w:sz w:val="14"/>
                <w:szCs w:val="16"/>
              </w:rPr>
            </w:pPr>
            <w:r w:rsidRPr="001F3AC1">
              <w:rPr>
                <w:rFonts w:ascii="Times New Roman" w:hAnsi="Times New Roman"/>
                <w:b/>
                <w:bCs/>
                <w:color w:val="000080"/>
                <w:sz w:val="14"/>
                <w:szCs w:val="16"/>
              </w:rPr>
              <w:t>142,24</w:t>
            </w:r>
          </w:p>
        </w:tc>
      </w:tr>
      <w:tr w:rsidR="001F3AC1" w:rsidRPr="001F3AC1" w:rsidTr="001F3AC1">
        <w:trPr>
          <w:trHeight w:val="255"/>
        </w:trPr>
        <w:tc>
          <w:tcPr>
            <w:tcW w:w="669"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87.1</w:t>
            </w:r>
          </w:p>
        </w:tc>
        <w:tc>
          <w:tcPr>
            <w:tcW w:w="1504"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000163</w:t>
            </w:r>
          </w:p>
        </w:tc>
        <w:tc>
          <w:tcPr>
            <w:tcW w:w="5760" w:type="dxa"/>
            <w:shd w:val="clear" w:color="auto" w:fill="auto"/>
            <w:hideMark/>
          </w:tcPr>
          <w:p w:rsidR="001F3AC1" w:rsidRPr="001F3AC1" w:rsidRDefault="001F3AC1" w:rsidP="001F3AC1">
            <w:pPr>
              <w:rPr>
                <w:rFonts w:ascii="Times New Roman" w:hAnsi="Times New Roman"/>
                <w:i/>
                <w:iCs/>
                <w:color w:val="0000FF"/>
                <w:sz w:val="14"/>
                <w:szCs w:val="16"/>
              </w:rPr>
            </w:pPr>
            <w:r w:rsidRPr="001F3AC1">
              <w:rPr>
                <w:rFonts w:ascii="Times New Roman" w:hAnsi="Times New Roman"/>
                <w:i/>
                <w:iCs/>
                <w:color w:val="0000FF"/>
                <w:sz w:val="14"/>
                <w:szCs w:val="16"/>
              </w:rPr>
              <w:t>АВТОМОБИЛИ-САМОСВАЛЫ ГРУЗОПОДЪЕМНОСТЬЮ ДО 10 Т</w:t>
            </w:r>
          </w:p>
        </w:tc>
        <w:tc>
          <w:tcPr>
            <w:tcW w:w="977" w:type="dxa"/>
            <w:shd w:val="clear" w:color="auto" w:fill="auto"/>
            <w:hideMark/>
          </w:tcPr>
          <w:p w:rsidR="001F3AC1" w:rsidRPr="001F3AC1" w:rsidRDefault="001F3AC1" w:rsidP="001F3AC1">
            <w:pPr>
              <w:jc w:val="center"/>
              <w:rPr>
                <w:rFonts w:ascii="Times New Roman" w:hAnsi="Times New Roman"/>
                <w:i/>
                <w:iCs/>
                <w:color w:val="0000FF"/>
                <w:sz w:val="14"/>
                <w:szCs w:val="16"/>
              </w:rPr>
            </w:pPr>
            <w:r w:rsidRPr="001F3AC1">
              <w:rPr>
                <w:rFonts w:ascii="Times New Roman" w:hAnsi="Times New Roman"/>
                <w:i/>
                <w:iCs/>
                <w:color w:val="0000FF"/>
                <w:sz w:val="14"/>
                <w:szCs w:val="16"/>
              </w:rPr>
              <w:t>МАШ-Ч</w:t>
            </w:r>
          </w:p>
        </w:tc>
        <w:tc>
          <w:tcPr>
            <w:tcW w:w="999"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0,1614</w:t>
            </w:r>
          </w:p>
        </w:tc>
        <w:tc>
          <w:tcPr>
            <w:tcW w:w="991" w:type="dxa"/>
            <w:shd w:val="clear" w:color="auto" w:fill="auto"/>
            <w:hideMark/>
          </w:tcPr>
          <w:p w:rsidR="001F3AC1" w:rsidRPr="001F3AC1" w:rsidRDefault="001F3AC1" w:rsidP="001F3AC1">
            <w:pPr>
              <w:jc w:val="right"/>
              <w:rPr>
                <w:rFonts w:ascii="Times New Roman" w:hAnsi="Times New Roman"/>
                <w:i/>
                <w:iCs/>
                <w:color w:val="0000FF"/>
                <w:sz w:val="14"/>
                <w:szCs w:val="16"/>
              </w:rPr>
            </w:pPr>
            <w:r w:rsidRPr="001F3AC1">
              <w:rPr>
                <w:rFonts w:ascii="Times New Roman" w:hAnsi="Times New Roman"/>
                <w:i/>
                <w:iCs/>
                <w:color w:val="0000FF"/>
                <w:sz w:val="14"/>
                <w:szCs w:val="16"/>
              </w:rPr>
              <w:t>22,957536</w:t>
            </w:r>
          </w:p>
        </w:tc>
      </w:tr>
    </w:tbl>
    <w:p w:rsidR="000551FB" w:rsidRDefault="000551FB" w:rsidP="00DC64CC">
      <w:pPr>
        <w:spacing w:after="160" w:line="259" w:lineRule="auto"/>
        <w:ind w:firstLine="567"/>
        <w:jc w:val="both"/>
        <w:rPr>
          <w:rFonts w:ascii="Times New Roman" w:hAnsi="Times New Roman"/>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1F3AC1" w:rsidP="0062710D">
            <w:pPr>
              <w:autoSpaceDE w:val="0"/>
              <w:autoSpaceDN w:val="0"/>
              <w:adjustRightInd w:val="0"/>
              <w:jc w:val="both"/>
              <w:rPr>
                <w:rFonts w:ascii="Times New Roman" w:hAnsi="Times New Roman"/>
                <w:sz w:val="22"/>
                <w:szCs w:val="22"/>
                <w:lang w:val="ru-RU"/>
              </w:rPr>
            </w:pPr>
            <w:r w:rsidRPr="001F3AC1">
              <w:rPr>
                <w:rFonts w:ascii="Times New Roman" w:hAnsi="Times New Roman"/>
                <w:sz w:val="22"/>
                <w:szCs w:val="22"/>
                <w:lang w:val="uz-Cyrl-UZ" w:eastAsia="ru-RU"/>
              </w:rPr>
              <w:t>160 031 465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B0BE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CB0BE7" w:rsidRDefault="00637FC4" w:rsidP="00BF15C6">
            <w:pPr>
              <w:autoSpaceDE w:val="0"/>
              <w:autoSpaceDN w:val="0"/>
              <w:adjustRightInd w:val="0"/>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CB0BE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B0BE7" w:rsidRDefault="001F3AC1" w:rsidP="000007EB">
            <w:pPr>
              <w:autoSpaceDE w:val="0"/>
              <w:autoSpaceDN w:val="0"/>
              <w:adjustRightInd w:val="0"/>
              <w:jc w:val="both"/>
              <w:rPr>
                <w:rFonts w:ascii="Times New Roman" w:hAnsi="Times New Roman"/>
                <w:sz w:val="22"/>
                <w:szCs w:val="22"/>
                <w:lang w:val="ru-RU"/>
              </w:rPr>
            </w:pPr>
            <w:r w:rsidRPr="001F3AC1">
              <w:rPr>
                <w:rFonts w:ascii="Times New Roman" w:hAnsi="Times New Roman"/>
                <w:sz w:val="22"/>
                <w:szCs w:val="22"/>
                <w:lang w:val="ru-RU"/>
              </w:rPr>
              <w:t xml:space="preserve">Андижанская область, г. </w:t>
            </w:r>
            <w:proofErr w:type="spellStart"/>
            <w:r w:rsidRPr="001F3AC1">
              <w:rPr>
                <w:rFonts w:ascii="Times New Roman" w:hAnsi="Times New Roman"/>
                <w:sz w:val="22"/>
                <w:szCs w:val="22"/>
                <w:lang w:val="ru-RU"/>
              </w:rPr>
              <w:t>Мархамат</w:t>
            </w:r>
            <w:proofErr w:type="spellEnd"/>
            <w:r w:rsidRPr="001F3AC1">
              <w:rPr>
                <w:rFonts w:ascii="Times New Roman" w:hAnsi="Times New Roman"/>
                <w:sz w:val="22"/>
                <w:szCs w:val="22"/>
                <w:lang w:val="ru-RU"/>
              </w:rPr>
              <w:t xml:space="preserve">, ул. </w:t>
            </w:r>
            <w:proofErr w:type="spellStart"/>
            <w:r w:rsidRPr="001F3AC1">
              <w:rPr>
                <w:rFonts w:ascii="Times New Roman" w:hAnsi="Times New Roman"/>
                <w:sz w:val="22"/>
                <w:szCs w:val="22"/>
                <w:lang w:val="ru-RU"/>
              </w:rPr>
              <w:t>Ипак</w:t>
            </w:r>
            <w:proofErr w:type="spellEnd"/>
            <w:r w:rsidRPr="001F3AC1">
              <w:rPr>
                <w:rFonts w:ascii="Times New Roman" w:hAnsi="Times New Roman"/>
                <w:sz w:val="22"/>
                <w:szCs w:val="22"/>
                <w:lang w:val="ru-RU"/>
              </w:rPr>
              <w:t xml:space="preserve"> </w:t>
            </w:r>
            <w:proofErr w:type="spellStart"/>
            <w:r w:rsidRPr="001F3AC1">
              <w:rPr>
                <w:rFonts w:ascii="Times New Roman" w:hAnsi="Times New Roman"/>
                <w:sz w:val="22"/>
                <w:szCs w:val="22"/>
                <w:lang w:val="ru-RU"/>
              </w:rPr>
              <w:t>йули</w:t>
            </w:r>
            <w:proofErr w:type="spellEnd"/>
            <w:r w:rsidRPr="001F3AC1">
              <w:rPr>
                <w:rFonts w:ascii="Times New Roman" w:hAnsi="Times New Roman"/>
                <w:sz w:val="22"/>
                <w:szCs w:val="22"/>
                <w:lang w:val="ru-RU"/>
              </w:rPr>
              <w:t>, 146, Остановка “</w:t>
            </w:r>
            <w:proofErr w:type="spellStart"/>
            <w:r w:rsidRPr="001F3AC1">
              <w:rPr>
                <w:rFonts w:ascii="Times New Roman" w:hAnsi="Times New Roman"/>
                <w:sz w:val="22"/>
                <w:szCs w:val="22"/>
                <w:lang w:val="ru-RU"/>
              </w:rPr>
              <w:t>Бозорбоши</w:t>
            </w:r>
            <w:proofErr w:type="spellEnd"/>
            <w:r w:rsidRPr="001F3AC1">
              <w:rPr>
                <w:rFonts w:ascii="Times New Roman" w:hAnsi="Times New Roman"/>
                <w:sz w:val="22"/>
                <w:szCs w:val="22"/>
                <w:lang w:val="ru-RU"/>
              </w:rPr>
              <w:t xml:space="preserve"> </w:t>
            </w:r>
            <w:proofErr w:type="spellStart"/>
            <w:r w:rsidRPr="001F3AC1">
              <w:rPr>
                <w:rFonts w:ascii="Times New Roman" w:hAnsi="Times New Roman"/>
                <w:sz w:val="22"/>
                <w:szCs w:val="22"/>
                <w:lang w:val="ru-RU"/>
              </w:rPr>
              <w:t>бекати</w:t>
            </w:r>
            <w:proofErr w:type="spellEnd"/>
            <w:r w:rsidRPr="001F3AC1">
              <w:rPr>
                <w:rFonts w:ascii="Times New Roman" w:hAnsi="Times New Roman"/>
                <w:sz w:val="22"/>
                <w:szCs w:val="22"/>
                <w:lang w:val="ru-RU"/>
              </w:rPr>
              <w:t>”</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637FC4" w:rsidRPr="00CB0BE7">
              <w:rPr>
                <w:rFonts w:ascii="Times New Roman" w:hAnsi="Times New Roman"/>
                <w:sz w:val="22"/>
                <w:szCs w:val="22"/>
              </w:rPr>
              <w:t>3</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0617F" w:rsidRPr="007D0DFC"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Pr>
          <w:rFonts w:ascii="Times New Roman" w:hAnsi="Times New Roman"/>
          <w:color w:val="000000"/>
          <w:sz w:val="22"/>
          <w:szCs w:val="22"/>
          <w:lang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CB0BE7" w:rsidRPr="00CB0BE7">
        <w:rPr>
          <w:rFonts w:ascii="Times New Roman" w:hAnsi="Times New Roman"/>
          <w:b/>
          <w:color w:val="000000"/>
          <w:sz w:val="22"/>
          <w:szCs w:val="22"/>
          <w:lang w:val="ru-RU" w:eastAsia="ru-RU"/>
        </w:rPr>
        <w:t>Капитальный ремонт здания (</w:t>
      </w:r>
      <w:r w:rsidR="001F3AC1">
        <w:rPr>
          <w:rFonts w:ascii="Times New Roman" w:hAnsi="Times New Roman"/>
          <w:b/>
          <w:color w:val="000000"/>
          <w:sz w:val="22"/>
          <w:szCs w:val="22"/>
          <w:lang w:val="ru-RU" w:eastAsia="ru-RU"/>
        </w:rPr>
        <w:t>уборная</w:t>
      </w:r>
      <w:r w:rsidR="00CB0BE7" w:rsidRPr="00CB0BE7">
        <w:rPr>
          <w:rFonts w:ascii="Times New Roman" w:hAnsi="Times New Roman"/>
          <w:b/>
          <w:color w:val="000000"/>
          <w:sz w:val="22"/>
          <w:szCs w:val="22"/>
          <w:lang w:val="ru-RU" w:eastAsia="ru-RU"/>
        </w:rPr>
        <w:t xml:space="preserve">) </w:t>
      </w:r>
      <w:proofErr w:type="spellStart"/>
      <w:r w:rsidR="001F3AC1">
        <w:rPr>
          <w:rFonts w:ascii="Times New Roman" w:hAnsi="Times New Roman"/>
          <w:b/>
          <w:color w:val="000000"/>
          <w:sz w:val="22"/>
          <w:szCs w:val="22"/>
          <w:lang w:val="ru-RU" w:eastAsia="ru-RU"/>
        </w:rPr>
        <w:t>Мархаматского</w:t>
      </w:r>
      <w:proofErr w:type="spellEnd"/>
      <w:r w:rsidR="00CB0BE7" w:rsidRPr="00CB0BE7">
        <w:rPr>
          <w:rFonts w:ascii="Times New Roman" w:hAnsi="Times New Roman"/>
          <w:b/>
          <w:color w:val="000000"/>
          <w:sz w:val="22"/>
          <w:szCs w:val="22"/>
          <w:lang w:val="ru-RU" w:eastAsia="ru-RU"/>
        </w:rPr>
        <w:t xml:space="preserve">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bookmarkStart w:id="13" w:name="_Hlk75973226"/>
      <w:r w:rsidRPr="000B4685">
        <w:rPr>
          <w:rFonts w:ascii="Times New Roman" w:hAnsi="Times New Roman"/>
          <w:b/>
          <w:color w:val="000000"/>
          <w:sz w:val="22"/>
          <w:szCs w:val="22"/>
          <w:lang w:val="ru-RU" w:eastAsia="ru-RU"/>
        </w:rPr>
        <w:t>«</w:t>
      </w:r>
      <w:bookmarkEnd w:id="13"/>
      <w:r w:rsidR="00CB0BE7" w:rsidRPr="00CB0BE7">
        <w:rPr>
          <w:rFonts w:ascii="Times New Roman" w:hAnsi="Times New Roman"/>
          <w:b/>
          <w:color w:val="000000"/>
          <w:sz w:val="22"/>
          <w:szCs w:val="22"/>
          <w:lang w:val="ru-RU" w:eastAsia="ru-RU"/>
        </w:rPr>
        <w:t>Капитальный ремонт здания (</w:t>
      </w:r>
      <w:r w:rsidR="001F3AC1">
        <w:rPr>
          <w:rFonts w:ascii="Times New Roman" w:hAnsi="Times New Roman"/>
          <w:b/>
          <w:color w:val="000000"/>
          <w:sz w:val="22"/>
          <w:szCs w:val="22"/>
          <w:lang w:val="ru-RU" w:eastAsia="ru-RU"/>
        </w:rPr>
        <w:t>уборная</w:t>
      </w:r>
      <w:r w:rsidR="00CB0BE7" w:rsidRPr="00CB0BE7">
        <w:rPr>
          <w:rFonts w:ascii="Times New Roman" w:hAnsi="Times New Roman"/>
          <w:b/>
          <w:color w:val="000000"/>
          <w:sz w:val="22"/>
          <w:szCs w:val="22"/>
          <w:lang w:val="ru-RU" w:eastAsia="ru-RU"/>
        </w:rPr>
        <w:t xml:space="preserve">) </w:t>
      </w:r>
      <w:proofErr w:type="spellStart"/>
      <w:r w:rsidR="001F3AC1">
        <w:rPr>
          <w:rFonts w:ascii="Times New Roman" w:hAnsi="Times New Roman"/>
          <w:b/>
          <w:color w:val="000000"/>
          <w:sz w:val="22"/>
          <w:szCs w:val="22"/>
          <w:lang w:val="ru-RU" w:eastAsia="ru-RU"/>
        </w:rPr>
        <w:t>Мархаматского</w:t>
      </w:r>
      <w:proofErr w:type="spellEnd"/>
      <w:r w:rsidR="00CB0BE7" w:rsidRPr="00CB0BE7">
        <w:rPr>
          <w:rFonts w:ascii="Times New Roman" w:hAnsi="Times New Roman"/>
          <w:b/>
          <w:color w:val="000000"/>
          <w:sz w:val="22"/>
          <w:szCs w:val="22"/>
          <w:lang w:val="ru-RU" w:eastAsia="ru-RU"/>
        </w:rPr>
        <w:t xml:space="preserve"> филиала АО «Национальный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4"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4"/>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5"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rPr>
          <w:rFonts w:ascii="Times New Roman" w:hAnsi="Times New Roman"/>
          <w:color w:val="000000"/>
          <w:sz w:val="22"/>
          <w:szCs w:val="22"/>
          <w:lang w:val="ru-RU" w:eastAsia="ru-RU"/>
        </w:rPr>
      </w:pPr>
    </w:p>
    <w:p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rPr>
        <w:t>10</w:t>
      </w:r>
      <w:r w:rsidRPr="00637FC4">
        <w:rPr>
          <w:rFonts w:ascii="Times New Roman" w:hAnsi="Times New Roman"/>
          <w:b/>
          <w:sz w:val="22"/>
          <w:szCs w:val="22"/>
          <w:lang w:val="ru-RU"/>
        </w:rPr>
        <w:t>. Антикоррупционная оговорка</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637FC4">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637FC4" w:rsidP="00637FC4">
      <w:pPr>
        <w:ind w:firstLine="567"/>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1</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bookmarkEnd w:id="15"/>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1"/>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lastRenderedPageBreak/>
        <w:t>Приложение №1</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к договору №________ </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от «_____» ___________ 2022г.</w:t>
      </w: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jc w:val="center"/>
        <w:rPr>
          <w:rFonts w:ascii="Times New Roman" w:eastAsia="Calibri" w:hAnsi="Times New Roman"/>
          <w:b/>
          <w:sz w:val="22"/>
          <w:szCs w:val="22"/>
          <w:lang w:val="ru-RU"/>
        </w:rPr>
      </w:pPr>
      <w:r w:rsidRPr="00CB0BE7">
        <w:rPr>
          <w:rFonts w:ascii="Times New Roman" w:eastAsia="Calibri" w:hAnsi="Times New Roman"/>
          <w:b/>
          <w:sz w:val="22"/>
          <w:szCs w:val="22"/>
          <w:lang w:val="ru-RU"/>
        </w:rPr>
        <w:t>РАСЧЁТ</w:t>
      </w:r>
    </w:p>
    <w:p w:rsidR="000551FB" w:rsidRPr="00CB0BE7" w:rsidRDefault="000551FB" w:rsidP="000551FB">
      <w:pPr>
        <w:ind w:firstLine="567"/>
        <w:jc w:val="center"/>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 по </w:t>
      </w:r>
      <w:r w:rsidR="00CB0BE7" w:rsidRPr="00CB0BE7">
        <w:rPr>
          <w:rFonts w:ascii="Times New Roman" w:eastAsia="Calibri" w:hAnsi="Times New Roman"/>
          <w:sz w:val="22"/>
          <w:szCs w:val="22"/>
          <w:lang w:val="ru-RU"/>
        </w:rPr>
        <w:t>капитальному ремонту здания (</w:t>
      </w:r>
      <w:r w:rsidR="001F3AC1">
        <w:rPr>
          <w:rFonts w:ascii="Times New Roman" w:eastAsia="Calibri" w:hAnsi="Times New Roman"/>
          <w:sz w:val="22"/>
          <w:szCs w:val="22"/>
          <w:lang w:val="ru-RU"/>
        </w:rPr>
        <w:t>уборная</w:t>
      </w:r>
      <w:r w:rsidR="00CB0BE7" w:rsidRPr="00CB0BE7">
        <w:rPr>
          <w:rFonts w:ascii="Times New Roman" w:eastAsia="Calibri" w:hAnsi="Times New Roman"/>
          <w:sz w:val="22"/>
          <w:szCs w:val="22"/>
          <w:lang w:val="ru-RU"/>
        </w:rPr>
        <w:t xml:space="preserve">) </w:t>
      </w:r>
      <w:proofErr w:type="spellStart"/>
      <w:r w:rsidR="001F3AC1">
        <w:rPr>
          <w:rFonts w:ascii="Times New Roman" w:eastAsia="Calibri" w:hAnsi="Times New Roman"/>
          <w:sz w:val="22"/>
          <w:szCs w:val="22"/>
          <w:lang w:val="ru-RU"/>
        </w:rPr>
        <w:t>Мархаматского</w:t>
      </w:r>
      <w:proofErr w:type="spellEnd"/>
      <w:r w:rsidR="00CB0BE7" w:rsidRPr="00CB0BE7">
        <w:rPr>
          <w:rFonts w:ascii="Times New Roman" w:eastAsia="Calibri" w:hAnsi="Times New Roman"/>
          <w:sz w:val="22"/>
          <w:szCs w:val="22"/>
          <w:lang w:val="ru-RU"/>
        </w:rPr>
        <w:t xml:space="preserve"> филиала АО «Национальный банк внешнеэкономической деятельности Республики Узбекистан»</w:t>
      </w:r>
      <w:r w:rsidRPr="00CB0BE7">
        <w:rPr>
          <w:rFonts w:ascii="Times New Roman" w:eastAsia="Calibri" w:hAnsi="Times New Roman"/>
          <w:sz w:val="22"/>
          <w:szCs w:val="22"/>
          <w:lang w:val="ru-RU"/>
        </w:rPr>
        <w:t>.</w:t>
      </w:r>
    </w:p>
    <w:p w:rsidR="000551FB" w:rsidRPr="00CB0BE7" w:rsidRDefault="000551FB" w:rsidP="000551FB">
      <w:pPr>
        <w:ind w:firstLine="567"/>
        <w:jc w:val="center"/>
        <w:rPr>
          <w:rFonts w:ascii="Times New Roman" w:eastAsia="Calibri" w:hAnsi="Times New Roman"/>
          <w:sz w:val="22"/>
          <w:szCs w:val="22"/>
          <w:lang w:val="ru-RU"/>
        </w:rPr>
      </w:pPr>
    </w:p>
    <w:p w:rsidR="000551FB" w:rsidRPr="00CB0BE7" w:rsidRDefault="000551FB" w:rsidP="000551FB">
      <w:pPr>
        <w:ind w:right="283" w:firstLine="567"/>
        <w:jc w:val="right"/>
        <w:rPr>
          <w:rFonts w:ascii="Times New Roman" w:eastAsia="Calibri" w:hAnsi="Times New Roman"/>
          <w:sz w:val="22"/>
          <w:szCs w:val="22"/>
          <w:lang w:val="en-GB"/>
        </w:rPr>
      </w:pPr>
      <w:proofErr w:type="spellStart"/>
      <w:r w:rsidRPr="00CB0BE7">
        <w:rPr>
          <w:rFonts w:ascii="Times New Roman" w:eastAsia="Calibri" w:hAnsi="Times New Roman"/>
          <w:sz w:val="22"/>
          <w:szCs w:val="22"/>
          <w:lang w:val="en-GB"/>
        </w:rPr>
        <w:t>тыс.сум</w:t>
      </w:r>
      <w:proofErr w:type="spellEnd"/>
    </w:p>
    <w:tbl>
      <w:tblPr>
        <w:tblW w:w="949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
        <w:gridCol w:w="5229"/>
        <w:gridCol w:w="3543"/>
      </w:tblGrid>
      <w:tr w:rsidR="000551FB" w:rsidRPr="00CB0BE7"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 п/п</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proofErr w:type="spellStart"/>
            <w:r w:rsidRPr="00CB0BE7">
              <w:rPr>
                <w:rFonts w:ascii="Times New Roman" w:eastAsia="Calibri" w:hAnsi="Times New Roman"/>
                <w:sz w:val="22"/>
                <w:szCs w:val="22"/>
                <w:lang w:val="en-GB" w:eastAsia="ru-RU"/>
              </w:rPr>
              <w:t>Наименование</w:t>
            </w:r>
            <w:proofErr w:type="spellEnd"/>
            <w:r w:rsidRPr="00CB0BE7">
              <w:rPr>
                <w:rFonts w:ascii="Times New Roman" w:eastAsia="Calibri" w:hAnsi="Times New Roman"/>
                <w:sz w:val="22"/>
                <w:szCs w:val="22"/>
                <w:lang w:val="en-GB" w:eastAsia="ru-RU"/>
              </w:rPr>
              <w:t xml:space="preserve"> </w:t>
            </w:r>
            <w:proofErr w:type="spellStart"/>
            <w:r w:rsidRPr="00CB0BE7">
              <w:rPr>
                <w:rFonts w:ascii="Times New Roman" w:eastAsia="Calibri" w:hAnsi="Times New Roman"/>
                <w:sz w:val="22"/>
                <w:szCs w:val="22"/>
                <w:lang w:val="en-GB" w:eastAsia="ru-RU"/>
              </w:rPr>
              <w:t>работ</w:t>
            </w:r>
            <w:proofErr w:type="spellEnd"/>
            <w:r w:rsidRPr="00CB0BE7">
              <w:rPr>
                <w:rFonts w:ascii="Times New Roman" w:eastAsia="Calibri" w:hAnsi="Times New Roman"/>
                <w:sz w:val="22"/>
                <w:szCs w:val="22"/>
                <w:lang w:val="en-GB" w:eastAsia="ru-RU"/>
              </w:rPr>
              <w:t xml:space="preserve"> и </w:t>
            </w:r>
            <w:proofErr w:type="spellStart"/>
            <w:r w:rsidRPr="00CB0BE7">
              <w:rPr>
                <w:rFonts w:ascii="Times New Roman" w:eastAsia="Calibri" w:hAnsi="Times New Roman"/>
                <w:sz w:val="22"/>
                <w:szCs w:val="22"/>
                <w:lang w:val="en-GB" w:eastAsia="ru-RU"/>
              </w:rPr>
              <w:t>ресурсов</w:t>
            </w:r>
            <w:proofErr w:type="spellEnd"/>
            <w:r w:rsidRPr="00CB0BE7">
              <w:rPr>
                <w:rFonts w:ascii="Times New Roman" w:eastAsia="Calibri" w:hAnsi="Times New Roman"/>
                <w:sz w:val="22"/>
                <w:szCs w:val="22"/>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Стоимость в текущих ценах</w:t>
            </w:r>
          </w:p>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 учетом НДС</w:t>
            </w:r>
          </w:p>
        </w:tc>
      </w:tr>
      <w:tr w:rsidR="000551FB" w:rsidRPr="00CB0BE7"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1</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3</w:t>
            </w: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w:t>
            </w:r>
          </w:p>
        </w:tc>
        <w:tc>
          <w:tcPr>
            <w:tcW w:w="5229" w:type="dxa"/>
            <w:tcBorders>
              <w:top w:val="single" w:sz="4" w:space="0" w:color="auto"/>
              <w:left w:val="nil"/>
              <w:bottom w:val="single" w:sz="4" w:space="0" w:color="auto"/>
              <w:right w:val="single" w:sz="4" w:space="0" w:color="auto"/>
            </w:tcBorders>
            <w:shd w:val="clear" w:color="auto" w:fill="auto"/>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на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оборудование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мебель</w:t>
            </w:r>
            <w:proofErr w:type="spellEnd"/>
            <w:r w:rsidRPr="004754F3">
              <w:rPr>
                <w:rFonts w:ascii="Times New Roman" w:hAnsi="Times New Roman"/>
                <w:bCs/>
                <w:sz w:val="22"/>
                <w:szCs w:val="22"/>
              </w:rPr>
              <w:t xml:space="preserve">, и </w:t>
            </w:r>
            <w:proofErr w:type="spellStart"/>
            <w:r w:rsidRPr="004754F3">
              <w:rPr>
                <w:rFonts w:ascii="Times New Roman" w:hAnsi="Times New Roman"/>
                <w:bCs/>
                <w:sz w:val="22"/>
                <w:szCs w:val="22"/>
              </w:rPr>
              <w:t>инвентарь</w:t>
            </w:r>
            <w:proofErr w:type="spellEnd"/>
            <w:r w:rsidRPr="004754F3">
              <w:rPr>
                <w:rFonts w:ascii="Times New Roman" w:hAnsi="Times New Roman"/>
                <w:bCs/>
                <w:sz w:val="22"/>
                <w:szCs w:val="22"/>
              </w:rPr>
              <w:t xml:space="preserve"> с </w:t>
            </w:r>
            <w:proofErr w:type="spellStart"/>
            <w:r w:rsidRPr="004754F3">
              <w:rPr>
                <w:rFonts w:ascii="Times New Roman" w:hAnsi="Times New Roman"/>
                <w:bCs/>
                <w:sz w:val="22"/>
                <w:szCs w:val="22"/>
              </w:rPr>
              <w:t>учетом</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транспортных</w:t>
            </w:r>
            <w:proofErr w:type="spellEnd"/>
            <w:r w:rsidRPr="004754F3">
              <w:rPr>
                <w:rFonts w:ascii="Times New Roman" w:hAnsi="Times New Roman"/>
                <w:bCs/>
                <w:sz w:val="22"/>
                <w:szCs w:val="22"/>
              </w:rPr>
              <w:t xml:space="preserve"> и </w:t>
            </w:r>
            <w:proofErr w:type="spellStart"/>
            <w:r w:rsidRPr="004754F3">
              <w:rPr>
                <w:rFonts w:ascii="Times New Roman" w:hAnsi="Times New Roman"/>
                <w:bCs/>
                <w:sz w:val="22"/>
                <w:szCs w:val="22"/>
              </w:rPr>
              <w:t>заготовительно-складских</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расходов</w:t>
            </w:r>
            <w:proofErr w:type="spellEnd"/>
            <w:r w:rsidRPr="004754F3">
              <w:rPr>
                <w:rFonts w:ascii="Times New Roman" w:hAnsi="Times New Roman"/>
                <w:bCs/>
                <w:sz w:val="22"/>
                <w:szCs w:val="22"/>
              </w:rPr>
              <w:t xml:space="preserve"> </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25" w:type="dxa"/>
            <w:gridSpan w:val="2"/>
            <w:tcBorders>
              <w:top w:val="nil"/>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2</w:t>
            </w:r>
          </w:p>
        </w:tc>
        <w:tc>
          <w:tcPr>
            <w:tcW w:w="5229" w:type="dxa"/>
            <w:tcBorders>
              <w:top w:val="nil"/>
              <w:left w:val="nil"/>
              <w:bottom w:val="single" w:sz="4" w:space="0" w:color="auto"/>
              <w:right w:val="single" w:sz="4" w:space="0" w:color="auto"/>
            </w:tcBorders>
            <w:shd w:val="clear" w:color="auto" w:fill="auto"/>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на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строительные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материалы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изделия</w:t>
            </w:r>
            <w:proofErr w:type="spellEnd"/>
            <w:r w:rsidRPr="004754F3">
              <w:rPr>
                <w:rFonts w:ascii="Times New Roman" w:hAnsi="Times New Roman"/>
                <w:bCs/>
                <w:sz w:val="22"/>
                <w:szCs w:val="22"/>
              </w:rPr>
              <w:t xml:space="preserve"> и </w:t>
            </w:r>
            <w:proofErr w:type="spellStart"/>
            <w:r w:rsidRPr="004754F3">
              <w:rPr>
                <w:rFonts w:ascii="Times New Roman" w:hAnsi="Times New Roman"/>
                <w:bCs/>
                <w:sz w:val="22"/>
                <w:szCs w:val="22"/>
              </w:rPr>
              <w:t>конструкции</w:t>
            </w:r>
            <w:proofErr w:type="spellEnd"/>
            <w:r w:rsidRPr="004754F3">
              <w:rPr>
                <w:rFonts w:ascii="Times New Roman" w:hAnsi="Times New Roman"/>
                <w:bCs/>
                <w:sz w:val="22"/>
                <w:szCs w:val="22"/>
              </w:rPr>
              <w:t xml:space="preserve"> с </w:t>
            </w:r>
            <w:proofErr w:type="spellStart"/>
            <w:r w:rsidRPr="004754F3">
              <w:rPr>
                <w:rFonts w:ascii="Times New Roman" w:hAnsi="Times New Roman"/>
                <w:bCs/>
                <w:sz w:val="22"/>
                <w:szCs w:val="22"/>
              </w:rPr>
              <w:t>учетом</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транспортных</w:t>
            </w:r>
            <w:proofErr w:type="spellEnd"/>
            <w:r w:rsidRPr="004754F3">
              <w:rPr>
                <w:rFonts w:ascii="Times New Roman" w:hAnsi="Times New Roman"/>
                <w:bCs/>
                <w:sz w:val="22"/>
                <w:szCs w:val="22"/>
              </w:rPr>
              <w:t xml:space="preserve"> и </w:t>
            </w:r>
            <w:proofErr w:type="spellStart"/>
            <w:r w:rsidRPr="004754F3">
              <w:rPr>
                <w:rFonts w:ascii="Times New Roman" w:hAnsi="Times New Roman"/>
                <w:bCs/>
                <w:sz w:val="22"/>
                <w:szCs w:val="22"/>
              </w:rPr>
              <w:t>заготовительно-складских</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расходов</w:t>
            </w:r>
            <w:proofErr w:type="spellEnd"/>
          </w:p>
        </w:tc>
        <w:tc>
          <w:tcPr>
            <w:tcW w:w="3543" w:type="dxa"/>
            <w:tcBorders>
              <w:top w:val="nil"/>
              <w:left w:val="nil"/>
              <w:bottom w:val="single" w:sz="4" w:space="0" w:color="auto"/>
              <w:right w:val="single" w:sz="4" w:space="0" w:color="auto"/>
            </w:tcBorders>
            <w:shd w:val="clear" w:color="auto" w:fill="auto"/>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7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3</w:t>
            </w:r>
          </w:p>
        </w:tc>
        <w:tc>
          <w:tcPr>
            <w:tcW w:w="5229" w:type="dxa"/>
            <w:tcBorders>
              <w:top w:val="nil"/>
              <w:left w:val="nil"/>
              <w:bottom w:val="single" w:sz="4" w:space="0" w:color="auto"/>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на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основную</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заработную</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плату</w:t>
            </w:r>
            <w:proofErr w:type="spellEnd"/>
            <w:r w:rsidRPr="004754F3">
              <w:rPr>
                <w:rFonts w:ascii="Times New Roman" w:hAnsi="Times New Roman"/>
                <w:bCs/>
                <w:sz w:val="22"/>
                <w:szCs w:val="22"/>
              </w:rPr>
              <w:t xml:space="preserve"> с </w:t>
            </w:r>
            <w:proofErr w:type="spellStart"/>
            <w:r w:rsidRPr="004754F3">
              <w:rPr>
                <w:rFonts w:ascii="Times New Roman" w:hAnsi="Times New Roman"/>
                <w:bCs/>
                <w:sz w:val="22"/>
                <w:szCs w:val="22"/>
              </w:rPr>
              <w:t>учетом</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начислений</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на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социальное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страхование</w:t>
            </w:r>
            <w:proofErr w:type="spellEnd"/>
          </w:p>
        </w:tc>
        <w:tc>
          <w:tcPr>
            <w:tcW w:w="3543" w:type="dxa"/>
            <w:tcBorders>
              <w:top w:val="nil"/>
              <w:left w:val="nil"/>
              <w:bottom w:val="single" w:sz="4" w:space="0" w:color="auto"/>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725" w:type="dxa"/>
            <w:gridSpan w:val="2"/>
            <w:tcBorders>
              <w:top w:val="nil"/>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4</w:t>
            </w:r>
          </w:p>
        </w:tc>
        <w:tc>
          <w:tcPr>
            <w:tcW w:w="5229" w:type="dxa"/>
            <w:tcBorders>
              <w:top w:val="nil"/>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на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эксплуатацию</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машин</w:t>
            </w:r>
            <w:proofErr w:type="spellEnd"/>
            <w:r w:rsidRPr="004754F3">
              <w:rPr>
                <w:rFonts w:ascii="Times New Roman" w:hAnsi="Times New Roman"/>
                <w:bCs/>
                <w:sz w:val="22"/>
                <w:szCs w:val="22"/>
              </w:rPr>
              <w:t xml:space="preserve"> и </w:t>
            </w:r>
            <w:proofErr w:type="spellStart"/>
            <w:r w:rsidRPr="004754F3">
              <w:rPr>
                <w:rFonts w:ascii="Times New Roman" w:hAnsi="Times New Roman"/>
                <w:bCs/>
                <w:sz w:val="22"/>
                <w:szCs w:val="22"/>
              </w:rPr>
              <w:t>механизмов</w:t>
            </w:r>
            <w:proofErr w:type="spellEnd"/>
            <w:r w:rsidRPr="004754F3">
              <w:rPr>
                <w:rFonts w:ascii="Times New Roman" w:hAnsi="Times New Roman"/>
                <w:bCs/>
                <w:sz w:val="22"/>
                <w:szCs w:val="22"/>
              </w:rPr>
              <w:t xml:space="preserve"> (с </w:t>
            </w:r>
            <w:proofErr w:type="spellStart"/>
            <w:r w:rsidRPr="004754F3">
              <w:rPr>
                <w:rFonts w:ascii="Times New Roman" w:hAnsi="Times New Roman"/>
                <w:bCs/>
                <w:sz w:val="22"/>
                <w:szCs w:val="22"/>
              </w:rPr>
              <w:t>учетом</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зарплаты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машинистов</w:t>
            </w:r>
            <w:proofErr w:type="spellEnd"/>
            <w:r w:rsidRPr="004754F3">
              <w:rPr>
                <w:rFonts w:ascii="Times New Roman" w:hAnsi="Times New Roman"/>
                <w:bCs/>
                <w:sz w:val="22"/>
                <w:szCs w:val="22"/>
              </w:rPr>
              <w:t>)</w:t>
            </w:r>
          </w:p>
        </w:tc>
        <w:tc>
          <w:tcPr>
            <w:tcW w:w="3543" w:type="dxa"/>
            <w:tcBorders>
              <w:top w:val="nil"/>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5</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Перевозка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грузов</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6</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Прочие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производственного</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характера</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7</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Прочие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подрядчика</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8</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на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страхование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строительства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объектов</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9</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r w:rsidRPr="004754F3">
              <w:rPr>
                <w:rFonts w:ascii="Times New Roman" w:hAnsi="Times New Roman"/>
                <w:bCs/>
                <w:sz w:val="22"/>
                <w:szCs w:val="22"/>
              </w:rPr>
              <w:t xml:space="preserve">ИТОГО: </w:t>
            </w:r>
            <w:proofErr w:type="spellStart"/>
            <w:r w:rsidRPr="004754F3">
              <w:rPr>
                <w:rFonts w:ascii="Times New Roman" w:hAnsi="Times New Roman"/>
                <w:bCs/>
                <w:sz w:val="22"/>
                <w:szCs w:val="22"/>
              </w:rPr>
              <w:t>стоимость</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строительства</w:t>
            </w:r>
            <w:proofErr w:type="spellEnd"/>
            <w:r w:rsidRPr="004754F3">
              <w:rPr>
                <w:rFonts w:ascii="Times New Roman" w:hAnsi="Times New Roman"/>
                <w:bCs/>
                <w:sz w:val="22"/>
                <w:szCs w:val="22"/>
              </w:rPr>
              <w:t xml:space="preserve"> в </w:t>
            </w:r>
            <w:proofErr w:type="spellStart"/>
            <w:r w:rsidRPr="004754F3">
              <w:rPr>
                <w:rFonts w:ascii="Times New Roman" w:hAnsi="Times New Roman"/>
                <w:bCs/>
                <w:sz w:val="22"/>
                <w:szCs w:val="22"/>
              </w:rPr>
              <w:t>договорных</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текущих</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ценах</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10</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r w:rsidRPr="004754F3">
              <w:rPr>
                <w:rFonts w:ascii="Times New Roman" w:hAnsi="Times New Roman"/>
                <w:bCs/>
                <w:sz w:val="22"/>
                <w:szCs w:val="22"/>
              </w:rPr>
              <w:t>НДС 15%</w:t>
            </w:r>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11</w:t>
            </w:r>
          </w:p>
        </w:tc>
        <w:tc>
          <w:tcPr>
            <w:tcW w:w="5229" w:type="dxa"/>
            <w:tcBorders>
              <w:top w:val="single" w:sz="4" w:space="0" w:color="auto"/>
              <w:left w:val="nil"/>
              <w:bottom w:val="single" w:sz="4" w:space="0" w:color="auto"/>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r w:rsidRPr="004754F3">
              <w:rPr>
                <w:rFonts w:ascii="Times New Roman" w:hAnsi="Times New Roman"/>
                <w:bCs/>
                <w:sz w:val="22"/>
                <w:szCs w:val="22"/>
              </w:rPr>
              <w:t xml:space="preserve">ИТОГО: </w:t>
            </w:r>
            <w:proofErr w:type="spellStart"/>
            <w:r w:rsidRPr="004754F3">
              <w:rPr>
                <w:rFonts w:ascii="Times New Roman" w:hAnsi="Times New Roman"/>
                <w:bCs/>
                <w:sz w:val="22"/>
                <w:szCs w:val="22"/>
              </w:rPr>
              <w:t>стоимость</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строительства</w:t>
            </w:r>
            <w:proofErr w:type="spellEnd"/>
            <w:r w:rsidRPr="004754F3">
              <w:rPr>
                <w:rFonts w:ascii="Times New Roman" w:hAnsi="Times New Roman"/>
                <w:bCs/>
                <w:sz w:val="22"/>
                <w:szCs w:val="22"/>
              </w:rPr>
              <w:t xml:space="preserve"> в </w:t>
            </w:r>
            <w:proofErr w:type="spellStart"/>
            <w:r w:rsidRPr="004754F3">
              <w:rPr>
                <w:rFonts w:ascii="Times New Roman" w:hAnsi="Times New Roman"/>
                <w:bCs/>
                <w:sz w:val="22"/>
                <w:szCs w:val="22"/>
              </w:rPr>
              <w:t>текущих</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ценах</w:t>
            </w:r>
            <w:proofErr w:type="spellEnd"/>
            <w:r w:rsidRPr="004754F3">
              <w:rPr>
                <w:rFonts w:ascii="Times New Roman" w:hAnsi="Times New Roman"/>
                <w:bCs/>
                <w:sz w:val="22"/>
                <w:szCs w:val="22"/>
              </w:rPr>
              <w:t xml:space="preserve"> с НДС</w:t>
            </w:r>
          </w:p>
        </w:tc>
        <w:tc>
          <w:tcPr>
            <w:tcW w:w="3543" w:type="dxa"/>
            <w:tcBorders>
              <w:top w:val="single" w:sz="4" w:space="0" w:color="auto"/>
              <w:left w:val="nil"/>
              <w:bottom w:val="single" w:sz="4" w:space="0" w:color="auto"/>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nil"/>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12</w:t>
            </w:r>
          </w:p>
        </w:tc>
        <w:tc>
          <w:tcPr>
            <w:tcW w:w="5229" w:type="dxa"/>
            <w:tcBorders>
              <w:top w:val="nil"/>
              <w:left w:val="nil"/>
              <w:bottom w:val="single" w:sz="4" w:space="0" w:color="auto"/>
              <w:right w:val="single" w:sz="4" w:space="0" w:color="auto"/>
            </w:tcBorders>
            <w:shd w:val="clear" w:color="auto" w:fill="auto"/>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Всего</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стоимость</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строительства</w:t>
            </w:r>
            <w:proofErr w:type="spellEnd"/>
            <w:r w:rsidRPr="004754F3">
              <w:rPr>
                <w:rFonts w:ascii="Times New Roman" w:hAnsi="Times New Roman"/>
                <w:bCs/>
                <w:sz w:val="22"/>
                <w:szCs w:val="22"/>
              </w:rPr>
              <w:t xml:space="preserve"> с НДС</w:t>
            </w:r>
          </w:p>
        </w:tc>
        <w:tc>
          <w:tcPr>
            <w:tcW w:w="3543" w:type="dxa"/>
            <w:tcBorders>
              <w:top w:val="nil"/>
              <w:left w:val="nil"/>
              <w:bottom w:val="single" w:sz="4" w:space="0" w:color="auto"/>
              <w:right w:val="single" w:sz="4" w:space="0" w:color="auto"/>
            </w:tcBorders>
            <w:shd w:val="clear" w:color="auto" w:fill="auto"/>
            <w:noWrap/>
            <w:vAlign w:val="bottom"/>
          </w:tcPr>
          <w:p w:rsidR="004754F3" w:rsidRPr="004754F3" w:rsidRDefault="004754F3" w:rsidP="004754F3">
            <w:pPr>
              <w:jc w:val="center"/>
              <w:rPr>
                <w:rFonts w:ascii="Times New Roman" w:hAnsi="Times New Roman"/>
                <w:bCs/>
                <w:sz w:val="22"/>
                <w:szCs w:val="22"/>
              </w:rPr>
            </w:pPr>
          </w:p>
        </w:tc>
      </w:tr>
    </w:tbl>
    <w:p w:rsidR="000551FB" w:rsidRPr="00CB0BE7" w:rsidRDefault="000551FB" w:rsidP="000551FB">
      <w:pPr>
        <w:ind w:firstLine="567"/>
        <w:rPr>
          <w:rFonts w:ascii="Times New Roman" w:eastAsia="Calibri" w:hAnsi="Times New Roman"/>
          <w:sz w:val="22"/>
          <w:szCs w:val="22"/>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RPr="00CB0BE7" w:rsidTr="004754F3">
        <w:trPr>
          <w:trHeight w:val="1908"/>
        </w:trPr>
        <w:tc>
          <w:tcPr>
            <w:tcW w:w="4403"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ЗАКАЗЧИК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c>
          <w:tcPr>
            <w:tcW w:w="858" w:type="dxa"/>
          </w:tcPr>
          <w:p w:rsidR="003C7307" w:rsidRPr="00CB0BE7" w:rsidRDefault="003C7307" w:rsidP="003C7307">
            <w:pPr>
              <w:spacing w:line="252" w:lineRule="auto"/>
              <w:rPr>
                <w:rFonts w:ascii="Times New Roman" w:eastAsia="Calibri" w:hAnsi="Times New Roman"/>
                <w:sz w:val="22"/>
                <w:szCs w:val="22"/>
                <w:lang w:val="ru-RU" w:eastAsia="ru-RU"/>
              </w:rPr>
            </w:pPr>
          </w:p>
        </w:tc>
        <w:tc>
          <w:tcPr>
            <w:tcW w:w="4150"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ПОДРЯДЧИК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r>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877" w:rsidRDefault="00CC1877">
      <w:r>
        <w:separator/>
      </w:r>
    </w:p>
  </w:endnote>
  <w:endnote w:type="continuationSeparator" w:id="0">
    <w:p w:rsidR="00CC1877" w:rsidRDefault="00CC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877" w:rsidRDefault="00CC1877"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C1877" w:rsidRDefault="00CC1877"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877" w:rsidRDefault="00CC1877">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877" w:rsidRDefault="00CC1877">
      <w:r>
        <w:separator/>
      </w:r>
    </w:p>
  </w:footnote>
  <w:footnote w:type="continuationSeparator" w:id="0">
    <w:p w:rsidR="00CC1877" w:rsidRDefault="00CC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5FE"/>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09"/>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84C13"/>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76CD-9712-4E83-8E21-4E7E9CB3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42</Pages>
  <Words>11616</Words>
  <Characters>78097</Characters>
  <Application>Microsoft Office Word</Application>
  <DocSecurity>0</DocSecurity>
  <Lines>650</Lines>
  <Paragraphs>179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89534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18</cp:revision>
  <cp:lastPrinted>2022-01-24T05:10:00Z</cp:lastPrinted>
  <dcterms:created xsi:type="dcterms:W3CDTF">2022-04-14T11:19:00Z</dcterms:created>
  <dcterms:modified xsi:type="dcterms:W3CDTF">2022-06-13T07:30:00Z</dcterms:modified>
</cp:coreProperties>
</file>