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F79F6" w14:textId="72F34158" w:rsidR="00916C16" w:rsidRPr="00FE5D24" w:rsidRDefault="00916C16" w:rsidP="0056646E">
      <w:pPr>
        <w:ind w:right="-144"/>
        <w:outlineLvl w:val="0"/>
        <w:rPr>
          <w:b/>
          <w:spacing w:val="86"/>
        </w:rPr>
      </w:pPr>
    </w:p>
    <w:p w14:paraId="5267CE0A" w14:textId="031969FF" w:rsidR="00EF6B13" w:rsidRPr="00FE5D24" w:rsidRDefault="00916C16" w:rsidP="00B57E56">
      <w:pPr>
        <w:ind w:left="-709" w:right="-144"/>
        <w:jc w:val="center"/>
        <w:outlineLvl w:val="0"/>
        <w:rPr>
          <w:b/>
        </w:rPr>
      </w:pPr>
      <w:r w:rsidRPr="00FE5D24">
        <w:rPr>
          <w:b/>
        </w:rPr>
        <w:t>Д</w:t>
      </w:r>
      <w:r w:rsidR="0074533F" w:rsidRPr="00FE5D24">
        <w:rPr>
          <w:b/>
        </w:rPr>
        <w:t>ОГОВОР №</w:t>
      </w:r>
    </w:p>
    <w:p w14:paraId="01041E2D" w14:textId="77777777" w:rsidR="00D01BD9" w:rsidRPr="00FE5D24" w:rsidRDefault="00D01BD9" w:rsidP="00B57E56">
      <w:pPr>
        <w:ind w:left="-709" w:right="-144"/>
        <w:jc w:val="center"/>
        <w:outlineLvl w:val="0"/>
      </w:pPr>
    </w:p>
    <w:p w14:paraId="73583E28" w14:textId="37775AB9" w:rsidR="00EF6B13" w:rsidRPr="00FE5D24" w:rsidRDefault="00EF6B13" w:rsidP="00B57E56">
      <w:pPr>
        <w:ind w:left="-709" w:right="-144"/>
        <w:jc w:val="right"/>
        <w:rPr>
          <w:b/>
        </w:rPr>
      </w:pPr>
      <w:r w:rsidRPr="00FE5D24">
        <w:t>г. Ташкент</w:t>
      </w:r>
      <w:r w:rsidR="002E2571" w:rsidRPr="00FE5D24">
        <w:t xml:space="preserve">              </w:t>
      </w:r>
      <w:r w:rsidRPr="00FE5D24">
        <w:tab/>
      </w:r>
      <w:r w:rsidRPr="00FE5D24">
        <w:tab/>
      </w:r>
      <w:r w:rsidRPr="00FE5D24">
        <w:tab/>
        <w:t xml:space="preserve">     </w:t>
      </w:r>
      <w:r w:rsidR="00D01BD9" w:rsidRPr="00FE5D24">
        <w:t xml:space="preserve">                   </w:t>
      </w:r>
      <w:r w:rsidRPr="00FE5D24">
        <w:t xml:space="preserve">                  </w:t>
      </w:r>
      <w:r w:rsidRPr="00FE5D24">
        <w:tab/>
      </w:r>
      <w:r w:rsidRPr="00FE5D24">
        <w:rPr>
          <w:b/>
        </w:rPr>
        <w:t xml:space="preserve">     </w:t>
      </w:r>
      <w:r w:rsidRPr="00FE5D24">
        <w:rPr>
          <w:b/>
        </w:rPr>
        <w:tab/>
      </w:r>
      <w:r w:rsidR="00752D13" w:rsidRPr="00FE5D24">
        <w:rPr>
          <w:b/>
        </w:rPr>
        <w:t xml:space="preserve"> </w:t>
      </w:r>
      <w:proofErr w:type="gramStart"/>
      <w:r w:rsidR="00752D13" w:rsidRPr="00FE5D24">
        <w:rPr>
          <w:b/>
        </w:rPr>
        <w:t xml:space="preserve">   </w:t>
      </w:r>
      <w:r w:rsidRPr="00FE5D24">
        <w:t>«</w:t>
      </w:r>
      <w:proofErr w:type="gramEnd"/>
      <w:r w:rsidR="00D01BD9" w:rsidRPr="00FE5D24">
        <w:t xml:space="preserve">   </w:t>
      </w:r>
      <w:r w:rsidR="002E2571" w:rsidRPr="00FE5D24">
        <w:t xml:space="preserve"> </w:t>
      </w:r>
      <w:r w:rsidR="00D01BD9" w:rsidRPr="00FE5D24">
        <w:t xml:space="preserve">  </w:t>
      </w:r>
      <w:r w:rsidRPr="00FE5D24">
        <w:t>»</w:t>
      </w:r>
      <w:r w:rsidR="00752D13" w:rsidRPr="00FE5D24">
        <w:t xml:space="preserve"> </w:t>
      </w:r>
      <w:r w:rsidR="00D01BD9" w:rsidRPr="00FE5D24">
        <w:t xml:space="preserve">   </w:t>
      </w:r>
      <w:r w:rsidR="001B2718">
        <w:t xml:space="preserve"> </w:t>
      </w:r>
      <w:r w:rsidR="00D01BD9" w:rsidRPr="00FE5D24">
        <w:t xml:space="preserve">  </w:t>
      </w:r>
      <w:r w:rsidR="00E007D8">
        <w:t>.</w:t>
      </w:r>
      <w:r w:rsidR="00F74EC4" w:rsidRPr="00FE5D24">
        <w:t xml:space="preserve"> </w:t>
      </w:r>
      <w:r w:rsidR="00752D13" w:rsidRPr="00FE5D24">
        <w:t>202</w:t>
      </w:r>
      <w:r w:rsidR="00BF7E49" w:rsidRPr="00FE5D24">
        <w:t>2</w:t>
      </w:r>
      <w:r w:rsidR="009A33A6" w:rsidRPr="00FE5D24">
        <w:t xml:space="preserve"> </w:t>
      </w:r>
      <w:r w:rsidRPr="00FE5D24">
        <w:t>года</w:t>
      </w:r>
      <w:r w:rsidRPr="00FE5D24">
        <w:rPr>
          <w:b/>
        </w:rPr>
        <w:t>.</w:t>
      </w:r>
    </w:p>
    <w:p w14:paraId="1B556D49" w14:textId="77777777" w:rsidR="002A617F" w:rsidRPr="00FE5D24" w:rsidRDefault="002A617F" w:rsidP="00B57E56">
      <w:pPr>
        <w:ind w:left="-709" w:right="-144"/>
        <w:jc w:val="center"/>
        <w:rPr>
          <w:b/>
        </w:rPr>
      </w:pPr>
    </w:p>
    <w:p w14:paraId="374E3A99" w14:textId="503DCCE8" w:rsidR="00EF6B13" w:rsidRPr="00FE5D24" w:rsidRDefault="002E2571" w:rsidP="00B57E56">
      <w:pPr>
        <w:ind w:left="-709" w:right="-144"/>
        <w:jc w:val="both"/>
      </w:pPr>
      <w:r w:rsidRPr="00FE5D24">
        <w:t xml:space="preserve">              </w:t>
      </w:r>
      <w:r w:rsidR="00D01BD9" w:rsidRPr="00FE5D24">
        <w:rPr>
          <w:lang w:val="en-US"/>
        </w:rPr>
        <w:t>OO</w:t>
      </w:r>
      <w:r w:rsidR="00D01BD9" w:rsidRPr="00FE5D24">
        <w:t>О «</w:t>
      </w:r>
      <w:r w:rsidR="00D01BD9" w:rsidRPr="00FE5D24">
        <w:rPr>
          <w:lang w:val="en-US"/>
        </w:rPr>
        <w:t>Uzbekistan</w:t>
      </w:r>
      <w:r w:rsidR="00D01BD9" w:rsidRPr="00FE5D24">
        <w:t xml:space="preserve"> </w:t>
      </w:r>
      <w:r w:rsidR="00D01BD9" w:rsidRPr="00FE5D24">
        <w:rPr>
          <w:lang w:val="en-US"/>
        </w:rPr>
        <w:t>Airports</w:t>
      </w:r>
      <w:r w:rsidR="00D01BD9" w:rsidRPr="00FE5D24">
        <w:t xml:space="preserve"> </w:t>
      </w:r>
      <w:r w:rsidR="00D01BD9" w:rsidRPr="00FE5D24">
        <w:rPr>
          <w:lang w:val="en-US"/>
        </w:rPr>
        <w:t>Handling</w:t>
      </w:r>
      <w:r w:rsidR="00D01BD9" w:rsidRPr="00FE5D24">
        <w:t>»</w:t>
      </w:r>
      <w:r w:rsidR="005D55D2" w:rsidRPr="00FE5D24">
        <w:t>,</w:t>
      </w:r>
      <w:r w:rsidR="001030E9" w:rsidRPr="00FE5D24">
        <w:t xml:space="preserve"> </w:t>
      </w:r>
      <w:r w:rsidR="00EF6B13" w:rsidRPr="00FE5D24">
        <w:t>именуемый в дальнейшем «Заказчик», в лице</w:t>
      </w:r>
      <w:r w:rsidR="0074533F" w:rsidRPr="00FE5D24">
        <w:t xml:space="preserve"> </w:t>
      </w:r>
      <w:proofErr w:type="spellStart"/>
      <w:r w:rsidR="00D01BD9" w:rsidRPr="00FE5D24">
        <w:t>Хамраева</w:t>
      </w:r>
      <w:proofErr w:type="spellEnd"/>
      <w:r w:rsidR="00D01BD9" w:rsidRPr="00FE5D24">
        <w:t xml:space="preserve"> У.Р.</w:t>
      </w:r>
      <w:r w:rsidR="00EF6B13" w:rsidRPr="00FE5D24">
        <w:t>, действующего на основании</w:t>
      </w:r>
      <w:r w:rsidR="00D01BD9" w:rsidRPr="00FE5D24">
        <w:t xml:space="preserve"> Устава</w:t>
      </w:r>
      <w:r w:rsidR="00EF6B13" w:rsidRPr="00FE5D24">
        <w:t>,  с одной стороны и</w:t>
      </w:r>
      <w:r w:rsidR="001A0F2D">
        <w:t>________________________________</w:t>
      </w:r>
      <w:r w:rsidR="00EF6B13" w:rsidRPr="00FE5D24">
        <w:t xml:space="preserve">, именуемое  в дальнейшем </w:t>
      </w:r>
      <w:r w:rsidR="00D01BD9" w:rsidRPr="00FE5D24">
        <w:t>«Исполнитель»</w:t>
      </w:r>
      <w:r w:rsidR="00EF6B13" w:rsidRPr="00FE5D24">
        <w:t>, в лице директора</w:t>
      </w:r>
      <w:r w:rsidR="00752D13" w:rsidRPr="00FE5D24">
        <w:t xml:space="preserve"> </w:t>
      </w:r>
      <w:r w:rsidR="00893523" w:rsidRPr="00FE5D24">
        <w:t xml:space="preserve"> </w:t>
      </w:r>
      <w:r w:rsidR="001A0F2D">
        <w:t>______________________________</w:t>
      </w:r>
      <w:r w:rsidR="00EF6B13" w:rsidRPr="00FE5D24">
        <w:t>, действующего на основании Устава с другой стороны, заключили настоящий договор  о нижеследующем:</w:t>
      </w:r>
    </w:p>
    <w:p w14:paraId="4F2AD872" w14:textId="77777777" w:rsidR="00EF6B13" w:rsidRPr="00FE5D24" w:rsidRDefault="00EF6B13" w:rsidP="00B57E56">
      <w:pPr>
        <w:ind w:left="-709" w:right="-144"/>
        <w:jc w:val="center"/>
        <w:rPr>
          <w:b/>
        </w:rPr>
      </w:pPr>
    </w:p>
    <w:p w14:paraId="39BE7797" w14:textId="77777777" w:rsidR="00EF6B13" w:rsidRPr="00FE5D24" w:rsidRDefault="00EF6B13" w:rsidP="00B57E56">
      <w:pPr>
        <w:ind w:left="-709" w:right="-144"/>
        <w:jc w:val="center"/>
        <w:rPr>
          <w:b/>
        </w:rPr>
      </w:pPr>
      <w:r w:rsidRPr="00FE5D24">
        <w:rPr>
          <w:b/>
        </w:rPr>
        <w:t>1. Предмет договора.</w:t>
      </w:r>
    </w:p>
    <w:p w14:paraId="5136DAB6" w14:textId="4A5D6BA3" w:rsidR="00F03CEB" w:rsidRPr="001D3ED7" w:rsidRDefault="001321B7" w:rsidP="002A5A6E">
      <w:pPr>
        <w:pStyle w:val="a6"/>
        <w:ind w:left="-709" w:right="-144"/>
        <w:jc w:val="both"/>
      </w:pPr>
      <w:r w:rsidRPr="00FE5D24">
        <w:t xml:space="preserve">1.1. Заказчик поручает, а Исполнитель принимает на себя </w:t>
      </w:r>
      <w:r w:rsidR="008549CE" w:rsidRPr="00FE5D24">
        <w:t xml:space="preserve">обязанности по уборке помещений и территории, площадей и объектов уборки на участках, </w:t>
      </w:r>
      <w:r w:rsidR="007B1463" w:rsidRPr="00FE5D24">
        <w:t xml:space="preserve">согласно </w:t>
      </w:r>
      <w:r w:rsidR="002F6900">
        <w:t xml:space="preserve">условиям Договора и </w:t>
      </w:r>
      <w:r w:rsidR="007B1463" w:rsidRPr="00FE5D24">
        <w:t>Приложения</w:t>
      </w:r>
      <w:r w:rsidR="002E2571" w:rsidRPr="00FE5D24">
        <w:t xml:space="preserve"> №1</w:t>
      </w:r>
      <w:r w:rsidR="00255ABD">
        <w:t xml:space="preserve"> к Договору, являющейся его неотъемлемой частью.</w:t>
      </w:r>
      <w:r w:rsidRPr="00FE5D24">
        <w:t xml:space="preserve"> </w:t>
      </w:r>
    </w:p>
    <w:p w14:paraId="6C875EF8" w14:textId="164F6E5C" w:rsidR="006A5223" w:rsidRDefault="002343CA" w:rsidP="00B57E56">
      <w:pPr>
        <w:keepNext/>
        <w:keepLines/>
        <w:spacing w:before="200"/>
        <w:ind w:left="-709" w:right="-144"/>
        <w:jc w:val="center"/>
        <w:outlineLvl w:val="2"/>
        <w:rPr>
          <w:rFonts w:eastAsiaTheme="majorEastAsia"/>
          <w:b/>
          <w:bCs/>
        </w:rPr>
      </w:pPr>
      <w:bookmarkStart w:id="0" w:name="_Toc94168574"/>
      <w:r w:rsidRPr="00FE5D24">
        <w:rPr>
          <w:rFonts w:eastAsiaTheme="majorEastAsia"/>
          <w:b/>
          <w:bCs/>
        </w:rPr>
        <w:t>2</w:t>
      </w:r>
      <w:r w:rsidR="00F03CEB" w:rsidRPr="00FE5D24">
        <w:rPr>
          <w:rFonts w:eastAsiaTheme="majorEastAsia"/>
          <w:b/>
          <w:bCs/>
        </w:rPr>
        <w:t xml:space="preserve">. </w:t>
      </w:r>
      <w:bookmarkEnd w:id="0"/>
      <w:r w:rsidR="00306426">
        <w:rPr>
          <w:rFonts w:eastAsiaTheme="majorEastAsia"/>
          <w:b/>
          <w:bCs/>
        </w:rPr>
        <w:t>Обязанности сторон</w:t>
      </w:r>
      <w:r w:rsidR="00681794" w:rsidRPr="00FE5D24">
        <w:rPr>
          <w:rFonts w:eastAsiaTheme="majorEastAsia"/>
          <w:b/>
          <w:bCs/>
        </w:rPr>
        <w:t>.</w:t>
      </w:r>
    </w:p>
    <w:p w14:paraId="6400E822" w14:textId="77777777" w:rsidR="006A5223" w:rsidRDefault="00F03CEB" w:rsidP="00B57E56">
      <w:pPr>
        <w:keepNext/>
        <w:keepLines/>
        <w:spacing w:before="200"/>
        <w:ind w:left="-709" w:right="-144"/>
        <w:jc w:val="both"/>
        <w:outlineLvl w:val="2"/>
        <w:rPr>
          <w:rFonts w:eastAsiaTheme="majorEastAsia"/>
          <w:b/>
          <w:bCs/>
        </w:rPr>
      </w:pPr>
      <w:r w:rsidRPr="00FE5D24">
        <w:rPr>
          <w:b/>
        </w:rPr>
        <w:t xml:space="preserve"> </w:t>
      </w:r>
      <w:bookmarkStart w:id="1" w:name="_Toc397089708"/>
      <w:bookmarkStart w:id="2" w:name="_Toc397091931"/>
      <w:r w:rsidRPr="00FE5D24">
        <w:rPr>
          <w:b/>
        </w:rPr>
        <w:t>Исполнитель обязан:</w:t>
      </w:r>
      <w:bookmarkEnd w:id="1"/>
      <w:bookmarkEnd w:id="2"/>
    </w:p>
    <w:p w14:paraId="5C481505" w14:textId="3DA22941" w:rsidR="00F03CEB" w:rsidRPr="0056646E" w:rsidRDefault="00B57E56" w:rsidP="004A28AB">
      <w:pPr>
        <w:keepNext/>
        <w:keepLines/>
        <w:spacing w:before="200"/>
        <w:ind w:left="-709" w:right="-144"/>
        <w:jc w:val="both"/>
        <w:outlineLvl w:val="2"/>
        <w:rPr>
          <w:rFonts w:eastAsiaTheme="majorEastAsia"/>
          <w:b/>
          <w:bCs/>
        </w:rPr>
      </w:pPr>
      <w:r>
        <w:t>2.1</w:t>
      </w:r>
      <w:r w:rsidR="00F03CEB" w:rsidRPr="00FE5D24">
        <w:t>. Обязательно соблюдение установленных треб</w:t>
      </w:r>
      <w:r w:rsidR="00A502C2" w:rsidRPr="00FE5D24">
        <w:t xml:space="preserve">ований охраны окружающей среды, </w:t>
      </w:r>
      <w:r w:rsidR="00F03CEB" w:rsidRPr="00FE5D24">
        <w:t xml:space="preserve">требований к чистоте и содержанию зданий, помещений. Наличие у Исполнителя достаточной информации о технических </w:t>
      </w:r>
      <w:r w:rsidR="00F03CEB" w:rsidRPr="0056646E">
        <w:t>характеристиках мест, подлежащих уборке, чтобы исключить вредное взаимодействие с некоторыми химическими средствами и возможность ущерба.</w:t>
      </w:r>
    </w:p>
    <w:p w14:paraId="6C65E247" w14:textId="344B1813" w:rsidR="00CC1860" w:rsidRPr="0056646E" w:rsidRDefault="00CC1860" w:rsidP="00CC1860">
      <w:pPr>
        <w:autoSpaceDE w:val="0"/>
        <w:autoSpaceDN w:val="0"/>
        <w:adjustRightInd w:val="0"/>
        <w:spacing w:before="60" w:after="60"/>
        <w:ind w:left="-709" w:right="-144"/>
        <w:jc w:val="both"/>
      </w:pPr>
      <w:r w:rsidRPr="0056646E">
        <w:t xml:space="preserve">2.2. При производстве работ на территории аэропорта обеспечивает соблюдение санитарных норм, правил, норм и инструкций по охране труда и технике безопасности и выполняет требования природоохранного законодательства и правил противопожарной безопасности, а также несет ответственность за их нарушение в соответствии с Законодательством </w:t>
      </w:r>
      <w:proofErr w:type="spellStart"/>
      <w:r w:rsidRPr="0056646E">
        <w:t>РУз</w:t>
      </w:r>
      <w:proofErr w:type="spellEnd"/>
      <w:r w:rsidRPr="0056646E">
        <w:t>.</w:t>
      </w:r>
    </w:p>
    <w:p w14:paraId="4F865B6C" w14:textId="242FC1BB" w:rsidR="00F03CEB" w:rsidRPr="00FE5D24" w:rsidRDefault="00B57E56" w:rsidP="00B57E56">
      <w:pPr>
        <w:spacing w:before="60" w:after="60"/>
        <w:ind w:left="-709" w:right="-144"/>
        <w:jc w:val="both"/>
      </w:pPr>
      <w:r w:rsidRPr="0056646E">
        <w:t>2.3</w:t>
      </w:r>
      <w:r w:rsidR="00F03CEB" w:rsidRPr="0056646E">
        <w:t xml:space="preserve"> Оказывать Услуги круглосуточно, в соответствии с Требованиями к Услугам, указанными в Приложении №1, соблюдая минимальную периодичность. В случае выявления нарушения Требований к Услугам, Исполнитель</w:t>
      </w:r>
      <w:r w:rsidR="00F03CEB" w:rsidRPr="00FE5D24">
        <w:t xml:space="preserve"> обязан немедленно устранить их.</w:t>
      </w:r>
    </w:p>
    <w:p w14:paraId="706E0DBB" w14:textId="71CA5E64" w:rsidR="00F03CEB" w:rsidRPr="00FE5D24" w:rsidRDefault="00B57E56" w:rsidP="00B57E56">
      <w:pPr>
        <w:spacing w:before="60" w:after="60"/>
        <w:ind w:left="-709" w:right="-144"/>
        <w:jc w:val="both"/>
      </w:pPr>
      <w:r>
        <w:t>2.4</w:t>
      </w:r>
      <w:r w:rsidR="00F03CEB" w:rsidRPr="00FE5D24">
        <w:t>. Оказывать Услуги в соответствии с технологическими картами уборки и периодичностью.</w:t>
      </w:r>
    </w:p>
    <w:p w14:paraId="4911B46C" w14:textId="2C2938D3" w:rsidR="00F03CEB" w:rsidRPr="00FE5D24" w:rsidRDefault="00B57E56" w:rsidP="00B57E56">
      <w:pPr>
        <w:spacing w:before="60" w:after="60"/>
        <w:ind w:left="-709" w:right="-144"/>
        <w:jc w:val="both"/>
      </w:pPr>
      <w:r>
        <w:t>2.5</w:t>
      </w:r>
      <w:r w:rsidR="00F03CEB" w:rsidRPr="00FE5D24">
        <w:t xml:space="preserve">. Персонал Исполнителя, занятый в уборке, должен быть обеспечен пропусками в соответствии с организацией пропускного режима на Предприятии. </w:t>
      </w:r>
      <w:r w:rsidR="00F03CEB" w:rsidRPr="00FE5D24">
        <w:rPr>
          <w:u w:val="single"/>
        </w:rPr>
        <w:t>Пропуска оформляет Исполнитель за свой счет</w:t>
      </w:r>
      <w:r w:rsidR="00F03CEB" w:rsidRPr="00FE5D24">
        <w:t>.</w:t>
      </w:r>
    </w:p>
    <w:p w14:paraId="474365E1" w14:textId="1DC5BB9B" w:rsidR="00F03CEB" w:rsidRPr="00FE5D24" w:rsidRDefault="00B57E56" w:rsidP="00B57E56">
      <w:pPr>
        <w:spacing w:before="60" w:after="60"/>
        <w:ind w:left="-709" w:right="-144"/>
        <w:jc w:val="both"/>
      </w:pPr>
      <w:r>
        <w:t>2.6</w:t>
      </w:r>
      <w:r w:rsidR="00F03CEB" w:rsidRPr="00FE5D24">
        <w:t>. Совместно с Представителем Заказчика осуществлять сдачу-приемку Услуг.</w:t>
      </w:r>
    </w:p>
    <w:p w14:paraId="7FA84FFC" w14:textId="638928D2" w:rsidR="00F03CEB" w:rsidRPr="00FE5D24" w:rsidRDefault="00B57E56" w:rsidP="00B57E56">
      <w:pPr>
        <w:spacing w:before="60" w:after="60"/>
        <w:ind w:left="-709" w:right="-144"/>
        <w:jc w:val="both"/>
      </w:pPr>
      <w:r>
        <w:t>2.7</w:t>
      </w:r>
      <w:r w:rsidR="00F03CEB" w:rsidRPr="00FE5D24">
        <w:t>. Приобретать за свой счет расходные материалы, моющие средства, инвентарь и оборудование, необходимые для оказания Услуг. На все приобретаемые Исполнителем расходные материалы для оказания Услуг должны иметься в наличии сертификаты качества или сертификаты соответствия требованиям.</w:t>
      </w:r>
    </w:p>
    <w:p w14:paraId="77118249" w14:textId="11BE885A" w:rsidR="00F03CEB" w:rsidRPr="00FE5D24" w:rsidRDefault="008A3205" w:rsidP="00B57E56">
      <w:pPr>
        <w:spacing w:before="60" w:after="60"/>
        <w:ind w:left="-709" w:right="-144"/>
        <w:jc w:val="both"/>
      </w:pPr>
      <w:r>
        <w:t>2.8</w:t>
      </w:r>
      <w:r w:rsidR="00F03CEB" w:rsidRPr="00FE5D24">
        <w:t xml:space="preserve">. </w:t>
      </w:r>
      <w:r w:rsidR="00A502C2" w:rsidRPr="00FE5D24">
        <w:t>О</w:t>
      </w:r>
      <w:r w:rsidR="00F03CEB" w:rsidRPr="00FE5D24">
        <w:t>беспечить соблюдение персоналом Исполнителя пропускного режима.</w:t>
      </w:r>
    </w:p>
    <w:p w14:paraId="75C02194" w14:textId="264D6AE1" w:rsidR="00F03CEB" w:rsidRPr="00FE5D24" w:rsidRDefault="008A3205" w:rsidP="00B57E56">
      <w:pPr>
        <w:spacing w:before="60" w:after="60"/>
        <w:ind w:left="-709" w:right="-144"/>
        <w:jc w:val="both"/>
      </w:pPr>
      <w:r>
        <w:t>2.9</w:t>
      </w:r>
      <w:r w:rsidR="00F03CEB" w:rsidRPr="00FE5D24">
        <w:t>. Обеспечить беспрепятственный</w:t>
      </w:r>
      <w:r w:rsidR="00F03CEB" w:rsidRPr="00FE5D24">
        <w:rPr>
          <w:bCs/>
        </w:rPr>
        <w:t xml:space="preserve"> доступ</w:t>
      </w:r>
      <w:r w:rsidR="00F03CEB" w:rsidRPr="00FE5D24">
        <w:rPr>
          <w:b/>
          <w:bCs/>
        </w:rPr>
        <w:t xml:space="preserve"> </w:t>
      </w:r>
      <w:r w:rsidR="00F03CEB" w:rsidRPr="00FE5D24">
        <w:t>Заказчику в любое время к выделенным Заказчиком помещениям для хранения инвентаря/оборудования.</w:t>
      </w:r>
    </w:p>
    <w:p w14:paraId="66D51CBB" w14:textId="215DB14D" w:rsidR="00F03CEB" w:rsidRPr="00FE5D24" w:rsidRDefault="008A3205" w:rsidP="00B57E56">
      <w:pPr>
        <w:spacing w:before="60" w:after="60"/>
        <w:ind w:left="-709" w:right="-144"/>
        <w:jc w:val="both"/>
      </w:pPr>
      <w:r>
        <w:t>2.10</w:t>
      </w:r>
      <w:r w:rsidR="00F03CEB" w:rsidRPr="00FE5D24">
        <w:t>. Обеспечить оказание Услуг персоналом в спецодежде с фирменным логотипом Исполнителя, с прикрепленным на видном месте пропуском, в обуви, соответствующей требованиям к обуви.</w:t>
      </w:r>
    </w:p>
    <w:p w14:paraId="18BC166A" w14:textId="1A61D237" w:rsidR="00F03CEB" w:rsidRPr="00FE5D24" w:rsidRDefault="008A3205" w:rsidP="00B57E56">
      <w:pPr>
        <w:spacing w:before="60" w:after="60"/>
        <w:ind w:left="-709" w:right="-144"/>
        <w:jc w:val="both"/>
      </w:pPr>
      <w:r>
        <w:t>2.11</w:t>
      </w:r>
      <w:r w:rsidR="00F03CEB" w:rsidRPr="00FE5D24">
        <w:t xml:space="preserve">. Обувь не должна иметь скользкую подошву, должна быть с закрытым мыском и легко мыться. Исключается обувь с ворсом и из ткани. </w:t>
      </w:r>
    </w:p>
    <w:p w14:paraId="02B4AA3E" w14:textId="4A6B6B68" w:rsidR="00F03CEB" w:rsidRPr="00FE5D24" w:rsidRDefault="008A3205" w:rsidP="00B57E56">
      <w:pPr>
        <w:spacing w:before="60" w:after="60"/>
        <w:ind w:left="-709" w:right="-144"/>
        <w:jc w:val="both"/>
      </w:pPr>
      <w:r>
        <w:t>2.12</w:t>
      </w:r>
      <w:r w:rsidR="00F03CEB" w:rsidRPr="00FE5D24">
        <w:t xml:space="preserve">. Обеспечить за свой счет регулярную стирку спецодежды персонала в централизованном порядке. Исполнитель обязуется предоставлять по требованию Заказчика и/или уполномоченных государственных органов документацию, подтверждающую организацию регулярной </w:t>
      </w:r>
      <w:r w:rsidR="00F03CEB" w:rsidRPr="00FE5D24">
        <w:lastRenderedPageBreak/>
        <w:t>централизованной стирки спецодежды персонала (копии действующего договора со специализированной организацией и/или иную документацию).</w:t>
      </w:r>
    </w:p>
    <w:p w14:paraId="67F3B5CF" w14:textId="7A8799B2" w:rsidR="00F03CEB" w:rsidRPr="00FE5D24" w:rsidRDefault="00791A58" w:rsidP="00B57E56">
      <w:pPr>
        <w:tabs>
          <w:tab w:val="left" w:pos="-142"/>
        </w:tabs>
        <w:spacing w:before="60"/>
        <w:ind w:left="-709" w:right="-144"/>
        <w:jc w:val="both"/>
      </w:pPr>
      <w:r>
        <w:t>2.13</w:t>
      </w:r>
      <w:r w:rsidR="00F03CEB" w:rsidRPr="00FE5D24">
        <w:t xml:space="preserve">. Обеспечивать режим дезинфекции в Зданиях/Сооружениях согласно Санитарно-эпидемиологическим правилам </w:t>
      </w:r>
      <w:proofErr w:type="spellStart"/>
      <w:r w:rsidR="00F03CEB" w:rsidRPr="00FE5D24">
        <w:t>СанПИН</w:t>
      </w:r>
      <w:proofErr w:type="spellEnd"/>
      <w:r w:rsidR="00F03CEB" w:rsidRPr="00FE5D24">
        <w:t xml:space="preserve"> </w:t>
      </w:r>
      <w:proofErr w:type="spellStart"/>
      <w:r w:rsidR="00F03CEB" w:rsidRPr="00FE5D24">
        <w:t>РУз</w:t>
      </w:r>
      <w:proofErr w:type="spellEnd"/>
      <w:r w:rsidR="00F03CEB" w:rsidRPr="00FE5D24">
        <w:t xml:space="preserve"> № 0372-20.</w:t>
      </w:r>
    </w:p>
    <w:p w14:paraId="0B92A344" w14:textId="51BE2C23" w:rsidR="00F03CEB" w:rsidRPr="00FE5D24" w:rsidRDefault="00791A58" w:rsidP="00B57E56">
      <w:pPr>
        <w:spacing w:before="60" w:after="60"/>
        <w:ind w:left="-709" w:right="-144"/>
        <w:jc w:val="both"/>
      </w:pPr>
      <w:r>
        <w:t>2.14</w:t>
      </w:r>
      <w:r w:rsidR="00F03CEB" w:rsidRPr="00FE5D24">
        <w:t>. Производить ежедневное техническое обслуживание оборудования, используемого для оказания Услуг.</w:t>
      </w:r>
      <w:r w:rsidR="00F03CEB" w:rsidRPr="00FE5D24">
        <w:rPr>
          <w:rFonts w:eastAsia="Calibri"/>
        </w:rPr>
        <w:t xml:space="preserve"> </w:t>
      </w:r>
      <w:r w:rsidR="00F03CEB" w:rsidRPr="00FE5D24">
        <w:t>Ремонт/обслуживание уборочного оборудования/инвентаря, используемого в процессе оказания Услуг, производить только в отдельных закрывающихся помещениях для хранения уборочного оборудования/инвентаря, предоставленных Заказчиком.</w:t>
      </w:r>
    </w:p>
    <w:p w14:paraId="138E22C0" w14:textId="170181AE" w:rsidR="00F03CEB" w:rsidRPr="00FE5D24" w:rsidRDefault="00791A58" w:rsidP="00B57E56">
      <w:pPr>
        <w:spacing w:before="60" w:after="60"/>
        <w:ind w:left="-709" w:right="-144"/>
        <w:jc w:val="both"/>
      </w:pPr>
      <w:r>
        <w:t>2.15</w:t>
      </w:r>
      <w:r w:rsidR="00F03CEB" w:rsidRPr="00FE5D24">
        <w:t>.  Если оказание какого-либо вида Услуг может вызвать порчу имущества Заказчика, то Исполнитель обязан проинформировать об этом Заказчика и приступить к выполнению Услуг только после письменного распоряжения Заказчика. В этом случае Исполнитель не несет ответственности за результаты Услуг.</w:t>
      </w:r>
    </w:p>
    <w:p w14:paraId="4ED7D852" w14:textId="37F4EA99" w:rsidR="00F03CEB" w:rsidRPr="00FE5D24" w:rsidRDefault="00791A58" w:rsidP="00B57E56">
      <w:pPr>
        <w:spacing w:before="60" w:after="60"/>
        <w:ind w:left="-709" w:right="-144"/>
        <w:jc w:val="both"/>
      </w:pPr>
      <w:r>
        <w:t>2.16</w:t>
      </w:r>
      <w:r w:rsidR="00F03CEB" w:rsidRPr="00FE5D24">
        <w:t>.  Обеспечить соблюдение персоналом Исполнителя требования по запрету на использование мобильных телефонов, аудио/</w:t>
      </w:r>
      <w:proofErr w:type="spellStart"/>
      <w:r w:rsidR="00F03CEB" w:rsidRPr="00FE5D24">
        <w:t>видеопроигрывающих</w:t>
      </w:r>
      <w:proofErr w:type="spellEnd"/>
      <w:r w:rsidR="00F03CEB" w:rsidRPr="00FE5D24">
        <w:t xml:space="preserve"> устройств, включая гарнитуру «</w:t>
      </w:r>
      <w:proofErr w:type="spellStart"/>
      <w:r w:rsidR="00F03CEB" w:rsidRPr="00FE5D24">
        <w:t>хэндс</w:t>
      </w:r>
      <w:proofErr w:type="spellEnd"/>
      <w:r w:rsidR="00F03CEB" w:rsidRPr="00FE5D24">
        <w:t xml:space="preserve"> фри» в рабочее время на рабочем месте.</w:t>
      </w:r>
    </w:p>
    <w:p w14:paraId="4992A0F3" w14:textId="226CD57A" w:rsidR="00F03CEB" w:rsidRPr="00FE5D24" w:rsidRDefault="00791A58" w:rsidP="00B57E56">
      <w:pPr>
        <w:spacing w:before="60" w:after="60"/>
        <w:ind w:left="-709" w:right="-144"/>
        <w:jc w:val="both"/>
      </w:pPr>
      <w:r>
        <w:t>2.17</w:t>
      </w:r>
      <w:r w:rsidR="00F03CEB" w:rsidRPr="00FE5D24">
        <w:t>. Исполнитель обязан не допускать причинения ущерба имуществу Заказчика.</w:t>
      </w:r>
    </w:p>
    <w:p w14:paraId="193557FB" w14:textId="4606CA94" w:rsidR="00F03CEB" w:rsidRPr="00FE5D24" w:rsidRDefault="00791A58" w:rsidP="00B57E56">
      <w:pPr>
        <w:tabs>
          <w:tab w:val="left" w:pos="-142"/>
          <w:tab w:val="left" w:pos="0"/>
          <w:tab w:val="left" w:pos="1134"/>
        </w:tabs>
        <w:adjustRightInd w:val="0"/>
        <w:ind w:left="-709" w:right="-144"/>
        <w:contextualSpacing/>
        <w:jc w:val="both"/>
        <w:textAlignment w:val="baseline"/>
      </w:pPr>
      <w:r>
        <w:t>2.18</w:t>
      </w:r>
      <w:r w:rsidR="00F03CEB" w:rsidRPr="00FE5D24">
        <w:t>. Причинением ущерба имуществу считается: нарушение целостности и внешнего вида (сколы, царапины, деформация формы, отчуждение частей, разрушение); нарушение работоспособности оборудования Заказчика.</w:t>
      </w:r>
    </w:p>
    <w:p w14:paraId="2E7CF986" w14:textId="29113604" w:rsidR="00F03CEB" w:rsidRPr="00FE5D24" w:rsidRDefault="000A3141" w:rsidP="00B57E56">
      <w:pPr>
        <w:tabs>
          <w:tab w:val="left" w:pos="-142"/>
          <w:tab w:val="left" w:pos="0"/>
          <w:tab w:val="left" w:pos="1134"/>
        </w:tabs>
        <w:adjustRightInd w:val="0"/>
        <w:ind w:left="-709" w:right="-144"/>
        <w:contextualSpacing/>
        <w:jc w:val="both"/>
        <w:textAlignment w:val="baseline"/>
      </w:pPr>
      <w:r>
        <w:t>2.19</w:t>
      </w:r>
      <w:r w:rsidR="00F03CEB" w:rsidRPr="00FE5D24">
        <w:t>. Факт причинения ущерба, нарушений фиксируется в Ак</w:t>
      </w:r>
      <w:r w:rsidR="002F580A" w:rsidRPr="00FE5D24">
        <w:t>те выявленных нарушений</w:t>
      </w:r>
      <w:r w:rsidR="00F03CEB" w:rsidRPr="00FE5D24">
        <w:t>.</w:t>
      </w:r>
    </w:p>
    <w:p w14:paraId="0B7D4C25" w14:textId="52B5DC53" w:rsidR="00F03CEB" w:rsidRPr="00FE5D24" w:rsidRDefault="000A3141" w:rsidP="00B57E56">
      <w:pPr>
        <w:spacing w:before="60" w:after="60"/>
        <w:ind w:left="-709" w:right="-144"/>
        <w:jc w:val="both"/>
      </w:pPr>
      <w:r>
        <w:t>2.20</w:t>
      </w:r>
      <w:r w:rsidR="00F03CEB" w:rsidRPr="00FE5D24">
        <w:t>. Факт устранения причиненного ущерба, нарушений силами Исполнителя фиксируется Актом приемки работ по устранению причиненного ущерба имуществу</w:t>
      </w:r>
      <w:r w:rsidR="00F03CEB" w:rsidRPr="00FE5D24">
        <w:rPr>
          <w:iCs/>
        </w:rPr>
        <w:t>.</w:t>
      </w:r>
    </w:p>
    <w:p w14:paraId="60DEDF56" w14:textId="11F90400" w:rsidR="00F03CEB" w:rsidRPr="00FE5D24" w:rsidRDefault="000A3141" w:rsidP="00B57E56">
      <w:pPr>
        <w:spacing w:before="60" w:after="60"/>
        <w:ind w:left="-709" w:right="-144"/>
        <w:jc w:val="both"/>
      </w:pPr>
      <w:r>
        <w:t>2.21</w:t>
      </w:r>
      <w:r w:rsidR="00F03CEB" w:rsidRPr="00FE5D24">
        <w:t xml:space="preserve">. </w:t>
      </w:r>
      <w:r w:rsidR="00F03CEB" w:rsidRPr="00FE5D24">
        <w:rPr>
          <w:rFonts w:eastAsia="Calibri"/>
        </w:rPr>
        <w:t>Никакие права, обязанности Исполнителя по настоящему Договору не могут быть переданы третьему лицу без письменного согласия Заказчика</w:t>
      </w:r>
      <w:r w:rsidR="00F03CEB" w:rsidRPr="00FE5D24">
        <w:rPr>
          <w:noProof/>
        </w:rPr>
        <w:t>.</w:t>
      </w:r>
    </w:p>
    <w:p w14:paraId="42FD55EF" w14:textId="090E9F00" w:rsidR="00F03CEB" w:rsidRPr="00FE5D24" w:rsidRDefault="000A3141" w:rsidP="00B57E56">
      <w:pPr>
        <w:spacing w:before="60" w:after="60"/>
        <w:ind w:left="-709" w:right="-144"/>
        <w:jc w:val="both"/>
      </w:pPr>
      <w:r>
        <w:t>2.22</w:t>
      </w:r>
      <w:r w:rsidR="00F03CEB" w:rsidRPr="00FE5D24">
        <w:t xml:space="preserve">. Обеспечить соблюдение норм культуры общения при взаимодействии сотрудников Исполнителя с сотрудниками и клиентами Заказчика, пассажирами и/или другими лицами, находящимися при оказании Услуг на объекте. </w:t>
      </w:r>
    </w:p>
    <w:p w14:paraId="0BD69628" w14:textId="4E4324C6" w:rsidR="00F03CEB" w:rsidRPr="00FE5D24" w:rsidRDefault="000A3141" w:rsidP="00B57E56">
      <w:pPr>
        <w:spacing w:before="60" w:after="60"/>
        <w:ind w:left="-709" w:right="-144"/>
        <w:jc w:val="both"/>
      </w:pPr>
      <w:r>
        <w:t>2.23</w:t>
      </w:r>
      <w:r w:rsidR="00F03CEB" w:rsidRPr="00FE5D24">
        <w:t xml:space="preserve">. Не допускать нахождения Сотрудников Исполнителя в состоянии алкогольного, наркотического или иного токсического опьянения, а также приема Сотрудниками Исполнителя спиртосодержащих веществ, наркотических и иных психотропных препаратов на территории </w:t>
      </w:r>
      <w:r w:rsidR="00F03CEB" w:rsidRPr="00FE5D24">
        <w:rPr>
          <w:noProof/>
        </w:rPr>
        <w:t>Заказчика</w:t>
      </w:r>
      <w:r w:rsidR="00F03CEB" w:rsidRPr="00FE5D24">
        <w:t>.</w:t>
      </w:r>
    </w:p>
    <w:p w14:paraId="424B3853" w14:textId="06B384C1" w:rsidR="00F03CEB" w:rsidRPr="00FE5D24" w:rsidRDefault="000A3141" w:rsidP="00B57E56">
      <w:pPr>
        <w:spacing w:before="60" w:after="60"/>
        <w:ind w:left="-709" w:right="-144"/>
        <w:jc w:val="both"/>
      </w:pPr>
      <w:r>
        <w:t>2.24</w:t>
      </w:r>
      <w:r w:rsidR="00F03CEB" w:rsidRPr="00FE5D24">
        <w:t>. Не допускать слива Сотрудниками Исполнителя в канализацию пищевых отходов и любых других отходов, а также любых жидкостей/материалов, которые могут вызывать засорение канализационных труб и/или порчу оборудования.</w:t>
      </w:r>
    </w:p>
    <w:p w14:paraId="5ABCA00B" w14:textId="641E6F0E" w:rsidR="00F03CEB" w:rsidRPr="00FE5D24" w:rsidRDefault="000A3141" w:rsidP="00B57E56">
      <w:pPr>
        <w:tabs>
          <w:tab w:val="left" w:pos="-426"/>
          <w:tab w:val="left" w:pos="-142"/>
          <w:tab w:val="left" w:pos="0"/>
        </w:tabs>
        <w:suppressAutoHyphens/>
        <w:spacing w:before="60"/>
        <w:ind w:left="-709" w:right="-144"/>
        <w:jc w:val="both"/>
      </w:pPr>
      <w:r>
        <w:t>2.25</w:t>
      </w:r>
      <w:r w:rsidR="00F03CEB" w:rsidRPr="00FE5D24">
        <w:t xml:space="preserve">. Не допускать сортировки и прессовки мусора в клиентских зонах. </w:t>
      </w:r>
    </w:p>
    <w:p w14:paraId="1154A250" w14:textId="1249268E" w:rsidR="00F03CEB" w:rsidRPr="00FE5D24" w:rsidRDefault="000A3141" w:rsidP="00B57E56">
      <w:pPr>
        <w:spacing w:before="60" w:after="60"/>
        <w:ind w:left="-709" w:right="-144"/>
        <w:jc w:val="both"/>
      </w:pPr>
      <w:r>
        <w:t>2.26</w:t>
      </w:r>
      <w:r w:rsidR="00F03CEB" w:rsidRPr="00FE5D24">
        <w:t>.</w:t>
      </w:r>
      <w:r w:rsidR="00F03CEB" w:rsidRPr="00FE5D24">
        <w:rPr>
          <w:b/>
        </w:rPr>
        <w:t xml:space="preserve"> </w:t>
      </w:r>
      <w:r w:rsidR="00F03CEB" w:rsidRPr="00FE5D24">
        <w:t xml:space="preserve">Производственный мусор, картон необходимо перемещать в контейнерах (с закрытой крышкой), в места, специально отведенные Заказчиком. </w:t>
      </w:r>
    </w:p>
    <w:p w14:paraId="76E38225" w14:textId="60521189" w:rsidR="00F03CEB" w:rsidRPr="00FE5D24" w:rsidRDefault="007219AE" w:rsidP="00B57E56">
      <w:pPr>
        <w:spacing w:before="60" w:after="60"/>
        <w:ind w:left="-709" w:right="-144"/>
        <w:jc w:val="both"/>
      </w:pPr>
      <w:r>
        <w:t>2.27</w:t>
      </w:r>
      <w:r w:rsidR="00F03CEB" w:rsidRPr="00FE5D24">
        <w:t>. Производить загрузку производственного мусора, картона в машину, для вывоза с территории Предприятия.</w:t>
      </w:r>
    </w:p>
    <w:p w14:paraId="7BEBE19E" w14:textId="65E7B3D0" w:rsidR="00F03CEB" w:rsidRPr="001D3ED7" w:rsidRDefault="007219AE" w:rsidP="001D3ED7">
      <w:pPr>
        <w:spacing w:before="60" w:after="60"/>
        <w:ind w:left="-709" w:right="-144"/>
        <w:jc w:val="both"/>
        <w:rPr>
          <w:i/>
          <w:u w:val="single"/>
        </w:rPr>
      </w:pPr>
      <w:r>
        <w:t>2.28</w:t>
      </w:r>
      <w:r w:rsidR="00F03CEB" w:rsidRPr="00FE5D24">
        <w:t xml:space="preserve">. </w:t>
      </w:r>
      <w:r w:rsidR="00F03CEB" w:rsidRPr="00FE5D24">
        <w:rPr>
          <w:color w:val="000000"/>
        </w:rPr>
        <w:t>При производстве работ должно быть исключено повреждение элементов конструкций здания.</w:t>
      </w:r>
    </w:p>
    <w:p w14:paraId="233B6954" w14:textId="4DA69A1B" w:rsidR="00F03CEB" w:rsidRPr="00FE5D24" w:rsidRDefault="007219AE" w:rsidP="00B57E56">
      <w:pPr>
        <w:spacing w:before="60" w:after="60"/>
        <w:ind w:left="-709" w:right="-144"/>
        <w:jc w:val="both"/>
        <w:rPr>
          <w:color w:val="000000"/>
        </w:rPr>
      </w:pPr>
      <w:r>
        <w:rPr>
          <w:color w:val="000000"/>
        </w:rPr>
        <w:t>2.29</w:t>
      </w:r>
      <w:r w:rsidR="00F03CEB" w:rsidRPr="00FE5D24">
        <w:rPr>
          <w:color w:val="000000"/>
        </w:rPr>
        <w:t>. Используемые чистящие и моющие средства должны исключить химические повреждения элементов конструкций здания.</w:t>
      </w:r>
    </w:p>
    <w:p w14:paraId="394489F7" w14:textId="17DC0A59" w:rsidR="00F03CEB" w:rsidRPr="00FE5D24" w:rsidRDefault="007219AE" w:rsidP="00B57E56">
      <w:pPr>
        <w:spacing w:before="60" w:after="60"/>
        <w:ind w:left="-709" w:right="-144"/>
        <w:jc w:val="both"/>
      </w:pPr>
      <w:r>
        <w:t>2.30</w:t>
      </w:r>
      <w:r w:rsidR="00F03CEB" w:rsidRPr="00FE5D24">
        <w:t>. При производстве работ необходимо применение: предупреждающих знаков, ограждений.</w:t>
      </w:r>
    </w:p>
    <w:p w14:paraId="156DA964" w14:textId="183FBB51" w:rsidR="00F03CEB" w:rsidRPr="00FE5D24" w:rsidRDefault="007219AE" w:rsidP="00B57E56">
      <w:pPr>
        <w:autoSpaceDE w:val="0"/>
        <w:autoSpaceDN w:val="0"/>
        <w:adjustRightInd w:val="0"/>
        <w:spacing w:before="60" w:after="60"/>
        <w:ind w:left="-709" w:right="-144"/>
        <w:jc w:val="both"/>
      </w:pPr>
      <w:r>
        <w:t>2.31</w:t>
      </w:r>
      <w:r w:rsidR="00F03CEB" w:rsidRPr="00FE5D24">
        <w:t>. Применять «Чек</w:t>
      </w:r>
      <w:r w:rsidR="002F580A" w:rsidRPr="00FE5D24">
        <w:t xml:space="preserve">-лист проверки качества уборки» </w:t>
      </w:r>
      <w:r w:rsidR="00F03CEB" w:rsidRPr="00FE5D24">
        <w:t>при ежедневных и генеральных уборках для контроля качества уборки со стороны Заказчика.</w:t>
      </w:r>
    </w:p>
    <w:p w14:paraId="2B0820F2" w14:textId="3843B54B" w:rsidR="00F03CEB" w:rsidRPr="00FE5D24" w:rsidRDefault="007219AE" w:rsidP="00B57E56">
      <w:pPr>
        <w:autoSpaceDE w:val="0"/>
        <w:autoSpaceDN w:val="0"/>
        <w:adjustRightInd w:val="0"/>
        <w:spacing w:before="60" w:after="60"/>
        <w:ind w:left="-709" w:right="-144"/>
        <w:jc w:val="both"/>
      </w:pPr>
      <w:r>
        <w:t>2.32</w:t>
      </w:r>
      <w:r w:rsidR="00F03CEB" w:rsidRPr="00FE5D24">
        <w:t>. Иметь техническую базу (обслуживание уборочной техники) для обеспечения исполнения обязательств, установленных контрактом на оказание услуг по комплексной уборке помещений, специальным уборочным работам.</w:t>
      </w:r>
    </w:p>
    <w:p w14:paraId="71E49F8E" w14:textId="2617677C" w:rsidR="00F03CEB" w:rsidRPr="00FE5D24" w:rsidRDefault="007219AE" w:rsidP="00B57E56">
      <w:pPr>
        <w:spacing w:before="60" w:after="60"/>
        <w:ind w:left="-709" w:right="-144"/>
        <w:jc w:val="both"/>
      </w:pPr>
      <w:r>
        <w:lastRenderedPageBreak/>
        <w:t>2.33</w:t>
      </w:r>
      <w:r w:rsidR="00F03CEB" w:rsidRPr="00FE5D24">
        <w:t xml:space="preserve">. </w:t>
      </w:r>
      <w:r w:rsidR="001D3ED7">
        <w:t>Производит</w:t>
      </w:r>
      <w:r w:rsidR="00404C7A">
        <w:t>ь</w:t>
      </w:r>
      <w:r w:rsidR="001D3ED7">
        <w:t xml:space="preserve"> глубокую</w:t>
      </w:r>
      <w:r w:rsidR="00F03CEB" w:rsidRPr="00FE5D24">
        <w:t xml:space="preserve"> чист</w:t>
      </w:r>
      <w:r w:rsidR="001D3ED7">
        <w:t>ку ковровых покрытий</w:t>
      </w:r>
      <w:r w:rsidR="00F03CEB" w:rsidRPr="00FE5D24">
        <w:t xml:space="preserve"> по мере необходимости.</w:t>
      </w:r>
    </w:p>
    <w:p w14:paraId="44B2F339" w14:textId="3F9342FC" w:rsidR="00465EAB" w:rsidRPr="00FE5D24" w:rsidRDefault="007219AE" w:rsidP="00404C7A">
      <w:pPr>
        <w:spacing w:before="60" w:after="60"/>
        <w:ind w:left="-709" w:right="-144"/>
        <w:jc w:val="both"/>
      </w:pPr>
      <w:r>
        <w:t>2.34</w:t>
      </w:r>
      <w:r w:rsidR="00F03CEB" w:rsidRPr="00FE5D24">
        <w:t xml:space="preserve">. </w:t>
      </w:r>
      <w:r w:rsidR="00404C7A">
        <w:t>Производить г</w:t>
      </w:r>
      <w:r w:rsidR="00F03CEB" w:rsidRPr="00FE5D24">
        <w:t xml:space="preserve">лубокую чистку ковровых покрытий вне территорий Заказчика за </w:t>
      </w:r>
      <w:r w:rsidR="00B9568F">
        <w:t>собственные</w:t>
      </w:r>
      <w:r w:rsidR="00404C7A">
        <w:t xml:space="preserve"> средства </w:t>
      </w:r>
      <w:r w:rsidR="00F03CEB" w:rsidRPr="00FE5D24">
        <w:t>(включая доставку).</w:t>
      </w:r>
    </w:p>
    <w:p w14:paraId="640D7FE0" w14:textId="520BA3E7" w:rsidR="00404C7A" w:rsidRPr="00FE5D24" w:rsidRDefault="007219AE" w:rsidP="008B2685">
      <w:pPr>
        <w:autoSpaceDE w:val="0"/>
        <w:autoSpaceDN w:val="0"/>
        <w:adjustRightInd w:val="0"/>
        <w:spacing w:before="60" w:after="60"/>
        <w:ind w:left="-709" w:right="-144"/>
        <w:jc w:val="both"/>
      </w:pPr>
      <w:r>
        <w:t>2.35</w:t>
      </w:r>
      <w:r w:rsidR="00F03CEB" w:rsidRPr="00FE5D24">
        <w:t>. Осуществлять уборку на определенных Заказчиком объектах – круглосуточно, согласно графикам.</w:t>
      </w:r>
    </w:p>
    <w:p w14:paraId="39A94336" w14:textId="26837A8A" w:rsidR="00B9568F" w:rsidRPr="00FE5D24" w:rsidRDefault="007219AE" w:rsidP="008B2685">
      <w:pPr>
        <w:autoSpaceDE w:val="0"/>
        <w:autoSpaceDN w:val="0"/>
        <w:adjustRightInd w:val="0"/>
        <w:spacing w:before="60" w:after="60"/>
        <w:ind w:left="-709" w:right="-144"/>
        <w:jc w:val="both"/>
      </w:pPr>
      <w:r>
        <w:t>2.36</w:t>
      </w:r>
      <w:r w:rsidR="00F03CEB" w:rsidRPr="00FE5D24">
        <w:t xml:space="preserve">. </w:t>
      </w:r>
      <w:r w:rsidR="00B9568F">
        <w:t>Предоставить</w:t>
      </w:r>
      <w:r w:rsidR="00C40CC4" w:rsidRPr="00C40CC4">
        <w:t xml:space="preserve"> </w:t>
      </w:r>
      <w:r w:rsidR="00C40CC4" w:rsidRPr="00FE5D24">
        <w:t>обученный персонал для работы на уборочной технике</w:t>
      </w:r>
      <w:r w:rsidR="00AA66CC">
        <w:t xml:space="preserve">, в зонах уборки, где </w:t>
      </w:r>
      <w:r w:rsidR="00C40CC4" w:rsidRPr="00FE5D24">
        <w:t>необходимо применение поломоечных машин</w:t>
      </w:r>
      <w:r w:rsidR="008B2685">
        <w:t>.</w:t>
      </w:r>
      <w:r w:rsidR="00B9568F">
        <w:t xml:space="preserve"> </w:t>
      </w:r>
    </w:p>
    <w:p w14:paraId="54222052" w14:textId="213259E8" w:rsidR="00F03CEB" w:rsidRDefault="007219AE" w:rsidP="00B57E56">
      <w:pPr>
        <w:autoSpaceDE w:val="0"/>
        <w:autoSpaceDN w:val="0"/>
        <w:adjustRightInd w:val="0"/>
        <w:spacing w:before="60" w:after="60"/>
        <w:ind w:left="-709" w:right="-144"/>
        <w:jc w:val="both"/>
      </w:pPr>
      <w:r>
        <w:t>2.37</w:t>
      </w:r>
      <w:r w:rsidR="00F03CEB" w:rsidRPr="00FE5D24">
        <w:t xml:space="preserve">. В целях соблюдения </w:t>
      </w:r>
      <w:proofErr w:type="spellStart"/>
      <w:r w:rsidR="00F03CEB" w:rsidRPr="00FE5D24">
        <w:t>цветокодировки</w:t>
      </w:r>
      <w:proofErr w:type="spellEnd"/>
      <w:r w:rsidR="00F03CEB" w:rsidRPr="00FE5D24">
        <w:t xml:space="preserve">, обеспечить персонал уборочным инвентарем, салфетками и </w:t>
      </w:r>
      <w:proofErr w:type="spellStart"/>
      <w:r w:rsidR="00F03CEB" w:rsidRPr="00FE5D24">
        <w:t>мопами</w:t>
      </w:r>
      <w:proofErr w:type="spellEnd"/>
      <w:r w:rsidR="00F03CEB" w:rsidRPr="00FE5D24">
        <w:t xml:space="preserve"> определенных цветов и фактур, согласно стандартам, принятым в международном аэропорту Ташкент.</w:t>
      </w:r>
    </w:p>
    <w:p w14:paraId="23AFEA5B" w14:textId="5C8E59E9" w:rsidR="000C28FD" w:rsidRDefault="000C28FD" w:rsidP="00B57E56">
      <w:pPr>
        <w:autoSpaceDE w:val="0"/>
        <w:autoSpaceDN w:val="0"/>
        <w:adjustRightInd w:val="0"/>
        <w:spacing w:before="60" w:after="60"/>
        <w:ind w:left="-709" w:right="-144"/>
        <w:jc w:val="both"/>
      </w:pPr>
      <w:r>
        <w:t>2.38. Обеспечивать за свой счет наличие туалетной бумаги, мыла, освежителей воздуха в обслуживаемых туалетах.</w:t>
      </w:r>
    </w:p>
    <w:p w14:paraId="403E194F" w14:textId="159078BB" w:rsidR="00F03CEB" w:rsidRDefault="008B2685" w:rsidP="004A41A8">
      <w:pPr>
        <w:ind w:left="-709" w:right="-144"/>
        <w:jc w:val="both"/>
      </w:pPr>
      <w:r>
        <w:t>2.39. Соблюдать</w:t>
      </w:r>
      <w:r w:rsidR="00CC1860" w:rsidRPr="0056646E">
        <w:t xml:space="preserve"> все внутри объектовые правила и требования, которые распространяются на производственные участки и рабочие площади аэропорта, переданные на обслуживание исполнителю.</w:t>
      </w:r>
    </w:p>
    <w:p w14:paraId="3571A579" w14:textId="6AC4DE57" w:rsidR="00363A77" w:rsidRDefault="008B2685" w:rsidP="00B57E56">
      <w:pPr>
        <w:ind w:left="-709" w:right="-144"/>
      </w:pPr>
      <w:r>
        <w:t>2.40. Обеспечить</w:t>
      </w:r>
      <w:r w:rsidR="00CC1860">
        <w:t xml:space="preserve"> </w:t>
      </w:r>
      <w:r w:rsidR="004A41A8" w:rsidRPr="004A41A8">
        <w:t xml:space="preserve">ознакомление и выполнение </w:t>
      </w:r>
      <w:r w:rsidR="004A41A8">
        <w:t xml:space="preserve">сотрудниками Исполнителя </w:t>
      </w:r>
      <w:r w:rsidR="004A41A8" w:rsidRPr="00FE5D24">
        <w:t>«</w:t>
      </w:r>
      <w:r w:rsidR="004A41A8">
        <w:t xml:space="preserve">Инструкции по организации пропускного внутри объектового режима в ООО </w:t>
      </w:r>
      <w:r w:rsidR="004A41A8" w:rsidRPr="00FE5D24">
        <w:t>«</w:t>
      </w:r>
      <w:proofErr w:type="spellStart"/>
      <w:r w:rsidR="004A41A8">
        <w:rPr>
          <w:lang w:val="en-US"/>
        </w:rPr>
        <w:t>Islom</w:t>
      </w:r>
      <w:proofErr w:type="spellEnd"/>
      <w:r w:rsidR="004A41A8" w:rsidRPr="004A41A8">
        <w:t xml:space="preserve"> </w:t>
      </w:r>
      <w:proofErr w:type="spellStart"/>
      <w:r w:rsidR="004A41A8">
        <w:rPr>
          <w:lang w:val="en-US"/>
        </w:rPr>
        <w:t>Karimov</w:t>
      </w:r>
      <w:proofErr w:type="spellEnd"/>
      <w:r w:rsidR="004A41A8" w:rsidRPr="004A41A8">
        <w:t xml:space="preserve"> </w:t>
      </w:r>
      <w:proofErr w:type="spellStart"/>
      <w:r w:rsidR="004A41A8">
        <w:rPr>
          <w:lang w:val="en-US"/>
        </w:rPr>
        <w:t>nomidsgi</w:t>
      </w:r>
      <w:proofErr w:type="spellEnd"/>
      <w:r w:rsidR="004A41A8" w:rsidRPr="004A41A8">
        <w:t xml:space="preserve"> </w:t>
      </w:r>
      <w:r w:rsidR="004A41A8">
        <w:rPr>
          <w:lang w:val="en-US"/>
        </w:rPr>
        <w:t>Toshkent</w:t>
      </w:r>
      <w:r w:rsidR="004A41A8" w:rsidRPr="004A41A8">
        <w:t xml:space="preserve"> </w:t>
      </w:r>
      <w:proofErr w:type="spellStart"/>
      <w:r w:rsidR="004A41A8">
        <w:rPr>
          <w:lang w:val="en-US"/>
        </w:rPr>
        <w:t>Xalqaro</w:t>
      </w:r>
      <w:proofErr w:type="spellEnd"/>
      <w:r w:rsidR="004A41A8" w:rsidRPr="004A41A8">
        <w:t xml:space="preserve"> </w:t>
      </w:r>
      <w:proofErr w:type="spellStart"/>
      <w:r w:rsidR="004A41A8">
        <w:rPr>
          <w:lang w:val="en-US"/>
        </w:rPr>
        <w:t>Aeroporti</w:t>
      </w:r>
      <w:proofErr w:type="spellEnd"/>
      <w:r w:rsidR="004A41A8" w:rsidRPr="00FE5D24">
        <w:t>»</w:t>
      </w:r>
      <w:r w:rsidR="004A41A8">
        <w:t>, в части их касающейся, а также правил БДД и авиационной безопасности на территории аэропорта.</w:t>
      </w:r>
    </w:p>
    <w:p w14:paraId="396C85E0" w14:textId="77777777" w:rsidR="00363A77" w:rsidRDefault="00363A77" w:rsidP="00363A77">
      <w:pPr>
        <w:ind w:left="-709" w:right="-144"/>
        <w:jc w:val="both"/>
      </w:pPr>
      <w:r>
        <w:t>2.41.</w:t>
      </w:r>
      <w:r w:rsidR="004A41A8">
        <w:t xml:space="preserve"> </w:t>
      </w:r>
      <w:r>
        <w:t xml:space="preserve">Исполнитель несет ответственность и возмещает стоимость нанесенного ущерба </w:t>
      </w:r>
      <w:proofErr w:type="gramStart"/>
      <w:r>
        <w:t>за</w:t>
      </w:r>
      <w:r w:rsidRPr="00363A77">
        <w:t xml:space="preserve">: </w:t>
      </w:r>
      <w:r>
        <w:t xml:space="preserve">  </w:t>
      </w:r>
      <w:proofErr w:type="gramEnd"/>
      <w:r>
        <w:t xml:space="preserve">                                    -нарушение требований природоохранного законодательства и правил противопожарной безопасности;</w:t>
      </w:r>
    </w:p>
    <w:p w14:paraId="7EB8CB1E" w14:textId="1358A810" w:rsidR="00CC1860" w:rsidRPr="00363A77" w:rsidRDefault="00363A77" w:rsidP="00363A77">
      <w:pPr>
        <w:ind w:left="-709" w:right="-144"/>
        <w:jc w:val="both"/>
      </w:pPr>
      <w:r w:rsidRPr="00363A77">
        <w:t>-</w:t>
      </w:r>
      <w:r>
        <w:t xml:space="preserve"> причинение ущерба помещениям, оборудованию и инвентарю Заказчика.</w:t>
      </w:r>
    </w:p>
    <w:p w14:paraId="1C126591" w14:textId="44C6B30E" w:rsidR="00CC1860" w:rsidRDefault="00CC1860" w:rsidP="0056646E">
      <w:pPr>
        <w:ind w:right="-144"/>
        <w:rPr>
          <w:b/>
        </w:rPr>
      </w:pPr>
    </w:p>
    <w:p w14:paraId="0E1938E8" w14:textId="0800A6F9" w:rsidR="0022700F" w:rsidRPr="007219AE" w:rsidRDefault="00306426" w:rsidP="00B57E56">
      <w:pPr>
        <w:ind w:left="-709" w:right="-144"/>
        <w:rPr>
          <w:b/>
        </w:rPr>
      </w:pPr>
      <w:r>
        <w:rPr>
          <w:b/>
        </w:rPr>
        <w:t>Заказчик обязан</w:t>
      </w:r>
      <w:r w:rsidR="0022700F" w:rsidRPr="007219AE">
        <w:rPr>
          <w:b/>
        </w:rPr>
        <w:t>:</w:t>
      </w:r>
    </w:p>
    <w:p w14:paraId="671A3D25" w14:textId="08F52A91" w:rsidR="00AF7153" w:rsidRPr="00FE5D24" w:rsidRDefault="00877BEC" w:rsidP="00B57E56">
      <w:pPr>
        <w:ind w:left="-709" w:right="-144"/>
        <w:jc w:val="both"/>
      </w:pPr>
      <w:r>
        <w:t>2.42</w:t>
      </w:r>
      <w:r w:rsidR="00306426">
        <w:t>. Назначать</w:t>
      </w:r>
      <w:r w:rsidR="0022700F" w:rsidRPr="00FE5D24">
        <w:t xml:space="preserve"> полномочного представителя от Заказчика, контролирующего </w:t>
      </w:r>
      <w:r w:rsidR="00AF7153" w:rsidRPr="00FE5D24">
        <w:t>исполнение принятых обязанностей Исполнителем и оперативно координ</w:t>
      </w:r>
      <w:r w:rsidR="00E92436" w:rsidRPr="00FE5D24">
        <w:t>ирующего взаимодейс</w:t>
      </w:r>
      <w:r w:rsidR="004F7672" w:rsidRPr="00FE5D24">
        <w:t>твие сторон</w:t>
      </w:r>
      <w:r w:rsidR="00E92436" w:rsidRPr="00FE5D24">
        <w:t>.</w:t>
      </w:r>
    </w:p>
    <w:p w14:paraId="4AABD8D4" w14:textId="708014D4" w:rsidR="00AF7153" w:rsidRPr="00FE5D24" w:rsidRDefault="00877BEC" w:rsidP="00B57E56">
      <w:pPr>
        <w:ind w:left="-709" w:right="-144"/>
        <w:jc w:val="both"/>
      </w:pPr>
      <w:r>
        <w:t>2.43</w:t>
      </w:r>
      <w:r w:rsidR="00306426">
        <w:t>. Контролировать</w:t>
      </w:r>
      <w:r w:rsidR="00AF7153" w:rsidRPr="00FE5D24">
        <w:t xml:space="preserve"> качество и объемы выполняемых работ по настоящему договору.</w:t>
      </w:r>
    </w:p>
    <w:p w14:paraId="655C3F18" w14:textId="3E41B052" w:rsidR="004D7CAF" w:rsidRPr="00FE5D24" w:rsidRDefault="00877BEC" w:rsidP="00B57E56">
      <w:pPr>
        <w:ind w:left="-709" w:right="-144"/>
        <w:jc w:val="both"/>
      </w:pPr>
      <w:r>
        <w:t>2.44</w:t>
      </w:r>
      <w:r w:rsidR="00AF7153" w:rsidRPr="00FE5D24">
        <w:t>. В случае некачественного выполнен</w:t>
      </w:r>
      <w:r w:rsidR="00306426">
        <w:t>ия Исполнителем работ составлять</w:t>
      </w:r>
      <w:r w:rsidR="00AF7153" w:rsidRPr="00FE5D24">
        <w:t xml:space="preserve"> дефектный акт.</w:t>
      </w:r>
    </w:p>
    <w:p w14:paraId="18A6E1D1" w14:textId="37A240A2" w:rsidR="00C069F5" w:rsidRPr="00FE5D24" w:rsidRDefault="00090A23" w:rsidP="00B57E56">
      <w:pPr>
        <w:ind w:left="-709" w:right="-144"/>
        <w:jc w:val="both"/>
      </w:pPr>
      <w:r>
        <w:t>2</w:t>
      </w:r>
      <w:r w:rsidR="00877BEC">
        <w:t>.45</w:t>
      </w:r>
      <w:r w:rsidR="00C069F5" w:rsidRPr="00FE5D24">
        <w:t>. Своевременно производит</w:t>
      </w:r>
      <w:r w:rsidR="00306426">
        <w:t>ь</w:t>
      </w:r>
      <w:r w:rsidR="00C069F5" w:rsidRPr="00FE5D24">
        <w:t xml:space="preserve"> оплату в соответствии с условиями настоящего договора.</w:t>
      </w:r>
    </w:p>
    <w:p w14:paraId="5FC29EC3" w14:textId="77777777" w:rsidR="00A11CDF" w:rsidRPr="00FE5D24" w:rsidRDefault="00A11CDF" w:rsidP="00B57E56">
      <w:pPr>
        <w:pStyle w:val="a6"/>
        <w:tabs>
          <w:tab w:val="left" w:pos="1356"/>
          <w:tab w:val="left" w:pos="3544"/>
        </w:tabs>
        <w:ind w:left="-709" w:right="-144"/>
        <w:jc w:val="center"/>
        <w:rPr>
          <w:b/>
        </w:rPr>
      </w:pPr>
    </w:p>
    <w:p w14:paraId="03367C15" w14:textId="1561EFCF" w:rsidR="00A11CDF" w:rsidRPr="002A5A6E" w:rsidRDefault="00F62AC0" w:rsidP="002A5A6E">
      <w:pPr>
        <w:pStyle w:val="a6"/>
        <w:numPr>
          <w:ilvl w:val="0"/>
          <w:numId w:val="21"/>
        </w:numPr>
        <w:tabs>
          <w:tab w:val="left" w:pos="1356"/>
          <w:tab w:val="left" w:pos="3544"/>
        </w:tabs>
        <w:ind w:right="-144"/>
        <w:jc w:val="center"/>
        <w:rPr>
          <w:b/>
        </w:rPr>
      </w:pPr>
      <w:r w:rsidRPr="007219AE">
        <w:rPr>
          <w:b/>
        </w:rPr>
        <w:t>Порядок расчетов</w:t>
      </w:r>
      <w:r w:rsidR="002A5A6E">
        <w:rPr>
          <w:b/>
        </w:rPr>
        <w:t>.</w:t>
      </w:r>
    </w:p>
    <w:p w14:paraId="67D1E412" w14:textId="01B4C120" w:rsidR="007317C6" w:rsidRDefault="007219AE" w:rsidP="007317C6">
      <w:pPr>
        <w:pStyle w:val="a6"/>
        <w:ind w:left="-709" w:right="-144"/>
        <w:jc w:val="both"/>
      </w:pPr>
      <w:r>
        <w:t>3.1.</w:t>
      </w:r>
      <w:r w:rsidR="00F92EEC">
        <w:t xml:space="preserve"> </w:t>
      </w:r>
      <w:r w:rsidR="00A11CDF" w:rsidRPr="00FE5D24">
        <w:t>Взаиморасчеты между сторонами производятся ежемесячно в течение 10 банковских дней с даты подписания акта выполненных работ за фактически оказанные услуги на основании выставленной Исполнителем счет-фактуры</w:t>
      </w:r>
      <w:r w:rsidR="007317C6">
        <w:t>.</w:t>
      </w:r>
    </w:p>
    <w:p w14:paraId="0C595A20" w14:textId="7666B89D" w:rsidR="00A11CDF" w:rsidRPr="00FE5D24" w:rsidRDefault="007317C6" w:rsidP="007317C6">
      <w:pPr>
        <w:pStyle w:val="a6"/>
        <w:ind w:left="-709" w:right="-144"/>
        <w:jc w:val="both"/>
      </w:pPr>
      <w:r>
        <w:t xml:space="preserve">3.2. </w:t>
      </w:r>
      <w:r w:rsidR="00A11CDF" w:rsidRPr="00FE5D24">
        <w:t>Исполнитель ежемесячно в течение 3 дней после окончания отчетного месяца оформляет акты выполненных работ и направляет их на подписание Заказчику.</w:t>
      </w:r>
    </w:p>
    <w:p w14:paraId="5AE33AEA" w14:textId="41DFA826" w:rsidR="00A11CDF" w:rsidRPr="00FE5D24" w:rsidRDefault="007317C6" w:rsidP="007317C6">
      <w:pPr>
        <w:tabs>
          <w:tab w:val="left" w:pos="0"/>
          <w:tab w:val="left" w:pos="426"/>
          <w:tab w:val="left" w:pos="1786"/>
        </w:tabs>
        <w:ind w:left="-709" w:right="-144"/>
        <w:jc w:val="both"/>
      </w:pPr>
      <w:r>
        <w:t xml:space="preserve">3.3. </w:t>
      </w:r>
      <w:r w:rsidR="00A11CDF" w:rsidRPr="00FE5D24">
        <w:t>Заказчик ежемесячно в течение 10 банковских дней со дня получения от Исполнителя акта выполненных работ обязан направить Исполнителю подписанный акт выполненных работ или мотивированный отказ от приемки работ.</w:t>
      </w:r>
    </w:p>
    <w:p w14:paraId="0B5D6E8C" w14:textId="0DE4C810" w:rsidR="007317C6" w:rsidRPr="00E20F47" w:rsidRDefault="007317C6" w:rsidP="007317C6">
      <w:pPr>
        <w:pStyle w:val="a6"/>
        <w:tabs>
          <w:tab w:val="left" w:pos="0"/>
          <w:tab w:val="left" w:pos="426"/>
        </w:tabs>
        <w:ind w:left="-709" w:right="-144"/>
        <w:jc w:val="both"/>
      </w:pPr>
      <w:r w:rsidRPr="00974F93">
        <w:t xml:space="preserve">3.4. </w:t>
      </w:r>
      <w:r w:rsidR="00D419D0" w:rsidRPr="00974F93">
        <w:t>Общая сумма</w:t>
      </w:r>
      <w:r w:rsidR="0051545A">
        <w:t>______________________________________</w:t>
      </w:r>
      <w:r w:rsidR="00D419D0" w:rsidRPr="00E20F47">
        <w:t>,</w:t>
      </w:r>
      <w:r w:rsidR="00D419D0" w:rsidRPr="00E20F47">
        <w:rPr>
          <w:b/>
        </w:rPr>
        <w:t xml:space="preserve"> </w:t>
      </w:r>
      <w:r w:rsidR="00D419D0" w:rsidRPr="00E20F47">
        <w:t>включая НДС 15%.</w:t>
      </w:r>
    </w:p>
    <w:p w14:paraId="3382ADD6" w14:textId="294F8B96" w:rsidR="00263735" w:rsidRPr="00E20F47" w:rsidRDefault="007317C6" w:rsidP="007317C6">
      <w:pPr>
        <w:pStyle w:val="a6"/>
        <w:tabs>
          <w:tab w:val="left" w:pos="0"/>
          <w:tab w:val="left" w:pos="426"/>
        </w:tabs>
        <w:ind w:left="-709" w:right="-144"/>
        <w:jc w:val="both"/>
      </w:pPr>
      <w:r w:rsidRPr="00E20F47">
        <w:t xml:space="preserve">3.5. </w:t>
      </w:r>
      <w:r w:rsidR="00263735" w:rsidRPr="00E20F47">
        <w:t xml:space="preserve">Общая площадь объектов уборки составляет </w:t>
      </w:r>
      <w:r w:rsidR="0051545A">
        <w:rPr>
          <w:b/>
        </w:rPr>
        <w:t>___________</w:t>
      </w:r>
      <w:r w:rsidR="00263735" w:rsidRPr="00E20F47">
        <w:rPr>
          <w:b/>
        </w:rPr>
        <w:t xml:space="preserve"> </w:t>
      </w:r>
      <w:r w:rsidR="00263735" w:rsidRPr="00E20F47">
        <w:t>м2:</w:t>
      </w:r>
    </w:p>
    <w:p w14:paraId="262BAE6A" w14:textId="675A7007" w:rsidR="00263735" w:rsidRPr="00E20F47" w:rsidRDefault="007317C6" w:rsidP="007317C6">
      <w:pPr>
        <w:pStyle w:val="a6"/>
        <w:tabs>
          <w:tab w:val="left" w:pos="0"/>
          <w:tab w:val="left" w:pos="426"/>
        </w:tabs>
        <w:ind w:left="-709" w:right="-144"/>
        <w:jc w:val="both"/>
      </w:pPr>
      <w:r w:rsidRPr="00E20F47">
        <w:t xml:space="preserve"> 1. </w:t>
      </w:r>
      <w:r w:rsidR="00263735" w:rsidRPr="00E20F47">
        <w:t xml:space="preserve">Помещения – </w:t>
      </w:r>
      <w:r w:rsidR="0051545A">
        <w:rPr>
          <w:b/>
        </w:rPr>
        <w:t>_________________</w:t>
      </w:r>
      <w:r w:rsidR="00263735" w:rsidRPr="00E20F47">
        <w:t xml:space="preserve"> м2;</w:t>
      </w:r>
    </w:p>
    <w:p w14:paraId="28BE1C41" w14:textId="3C62B931" w:rsidR="00263735" w:rsidRPr="00E20F47" w:rsidRDefault="007317C6" w:rsidP="007317C6">
      <w:pPr>
        <w:pStyle w:val="a6"/>
        <w:tabs>
          <w:tab w:val="left" w:pos="0"/>
          <w:tab w:val="left" w:pos="426"/>
        </w:tabs>
        <w:ind w:left="-709" w:right="-144"/>
        <w:jc w:val="both"/>
      </w:pPr>
      <w:r w:rsidRPr="00E20F47">
        <w:t xml:space="preserve"> 2. </w:t>
      </w:r>
      <w:r w:rsidR="00263735" w:rsidRPr="00E20F47">
        <w:t xml:space="preserve">Прилегающая территория – </w:t>
      </w:r>
      <w:r w:rsidR="0051545A">
        <w:rPr>
          <w:b/>
        </w:rPr>
        <w:t>______________</w:t>
      </w:r>
      <w:r w:rsidR="00263735" w:rsidRPr="00E20F47">
        <w:t xml:space="preserve"> м2.</w:t>
      </w:r>
    </w:p>
    <w:p w14:paraId="0093F59F" w14:textId="294CA623" w:rsidR="00263735" w:rsidRPr="00E20F47" w:rsidRDefault="00263735" w:rsidP="00B57E56">
      <w:pPr>
        <w:tabs>
          <w:tab w:val="left" w:pos="0"/>
          <w:tab w:val="left" w:pos="426"/>
        </w:tabs>
        <w:ind w:left="-709" w:right="-144"/>
        <w:jc w:val="both"/>
      </w:pPr>
      <w:r w:rsidRPr="00E20F47">
        <w:t xml:space="preserve">       Стоимость </w:t>
      </w:r>
      <w:r w:rsidR="002F6900" w:rsidRPr="00E20F47">
        <w:t>уборки объектов</w:t>
      </w:r>
      <w:r w:rsidRPr="00E20F47">
        <w:t xml:space="preserve"> составляет:</w:t>
      </w:r>
    </w:p>
    <w:p w14:paraId="6CFFA922" w14:textId="77777777" w:rsidR="0037322D" w:rsidRPr="00E20F47" w:rsidRDefault="0037322D" w:rsidP="00B57E56">
      <w:pPr>
        <w:tabs>
          <w:tab w:val="left" w:pos="0"/>
          <w:tab w:val="left" w:pos="426"/>
        </w:tabs>
        <w:ind w:left="-709" w:right="-144"/>
        <w:jc w:val="both"/>
      </w:pPr>
    </w:p>
    <w:p w14:paraId="58D9F3A6" w14:textId="50616AC2" w:rsidR="00263735" w:rsidRPr="00E20F47" w:rsidRDefault="00263735" w:rsidP="00B57E56">
      <w:pPr>
        <w:pStyle w:val="a6"/>
        <w:ind w:left="-709" w:right="-144"/>
        <w:jc w:val="both"/>
      </w:pPr>
      <w:r w:rsidRPr="00E20F47">
        <w:t>1)</w:t>
      </w:r>
      <w:r w:rsidRPr="00E20F47">
        <w:rPr>
          <w:lang w:val="uz-Cyrl-UZ"/>
        </w:rPr>
        <w:t xml:space="preserve">за уборку помещений </w:t>
      </w:r>
      <w:r w:rsidR="0051545A">
        <w:rPr>
          <w:b/>
          <w:lang w:val="uz-Cyrl-UZ"/>
        </w:rPr>
        <w:t>____________</w:t>
      </w:r>
      <w:r w:rsidRPr="00E20F47">
        <w:rPr>
          <w:b/>
          <w:lang w:val="uz-Cyrl-UZ"/>
        </w:rPr>
        <w:t xml:space="preserve"> </w:t>
      </w:r>
      <w:r w:rsidRPr="00E20F47">
        <w:rPr>
          <w:lang w:val="uz-Cyrl-UZ"/>
        </w:rPr>
        <w:t xml:space="preserve">сум за м2 </w:t>
      </w:r>
      <w:r w:rsidRPr="00E20F47">
        <w:t xml:space="preserve">в месяц </w:t>
      </w:r>
      <w:r w:rsidRPr="00E20F47">
        <w:rPr>
          <w:lang w:val="uz-Cyrl-UZ"/>
        </w:rPr>
        <w:t>с учетом НДС 15%</w:t>
      </w:r>
      <w:r w:rsidRPr="00E20F47">
        <w:t>;</w:t>
      </w:r>
    </w:p>
    <w:p w14:paraId="3C650783" w14:textId="5DA6CC64" w:rsidR="00263735" w:rsidRPr="00974F93" w:rsidRDefault="00263735" w:rsidP="00B57E56">
      <w:pPr>
        <w:pStyle w:val="a6"/>
        <w:ind w:left="-709" w:right="-144"/>
        <w:jc w:val="both"/>
      </w:pPr>
      <w:r w:rsidRPr="00E20F47">
        <w:t xml:space="preserve">2)за уборку прилегающей территории </w:t>
      </w:r>
      <w:r w:rsidR="0051545A">
        <w:rPr>
          <w:b/>
        </w:rPr>
        <w:t>__________________</w:t>
      </w:r>
      <w:r w:rsidRPr="00E20F47">
        <w:t xml:space="preserve"> </w:t>
      </w:r>
      <w:proofErr w:type="spellStart"/>
      <w:r w:rsidRPr="00E20F47">
        <w:t>сум</w:t>
      </w:r>
      <w:proofErr w:type="spellEnd"/>
      <w:r w:rsidRPr="00E20F47">
        <w:t xml:space="preserve"> за м2</w:t>
      </w:r>
      <w:r w:rsidRPr="00E20F47">
        <w:rPr>
          <w:lang w:val="uz-Cyrl-UZ"/>
        </w:rPr>
        <w:t xml:space="preserve"> </w:t>
      </w:r>
      <w:r w:rsidRPr="00E20F47">
        <w:t xml:space="preserve">в месяц </w:t>
      </w:r>
      <w:r w:rsidRPr="00E20F47">
        <w:rPr>
          <w:lang w:val="uz-Cyrl-UZ"/>
        </w:rPr>
        <w:t>с учетом</w:t>
      </w:r>
      <w:r w:rsidRPr="00974F93">
        <w:rPr>
          <w:lang w:val="uz-Cyrl-UZ"/>
        </w:rPr>
        <w:t xml:space="preserve"> НДС 15%.</w:t>
      </w:r>
      <w:r w:rsidRPr="00974F93">
        <w:t xml:space="preserve">  </w:t>
      </w:r>
    </w:p>
    <w:p w14:paraId="0B190A19" w14:textId="77777777" w:rsidR="0037322D" w:rsidRPr="00974F93" w:rsidRDefault="0037322D" w:rsidP="00B57E56">
      <w:pPr>
        <w:shd w:val="clear" w:color="auto" w:fill="FFFFFF"/>
        <w:tabs>
          <w:tab w:val="left" w:pos="567"/>
          <w:tab w:val="left" w:pos="1418"/>
          <w:tab w:val="left" w:pos="2972"/>
        </w:tabs>
        <w:suppressAutoHyphens/>
        <w:autoSpaceDN w:val="0"/>
        <w:ind w:left="-709" w:right="-144"/>
        <w:jc w:val="both"/>
        <w:textAlignment w:val="baseline"/>
        <w:rPr>
          <w:kern w:val="3"/>
          <w:lang w:bidi="hi-IN"/>
        </w:rPr>
      </w:pPr>
    </w:p>
    <w:p w14:paraId="5803FC89" w14:textId="57848563" w:rsidR="004D3B2E" w:rsidRPr="00FE5D24" w:rsidRDefault="0037322D" w:rsidP="00B57E56">
      <w:pPr>
        <w:shd w:val="clear" w:color="auto" w:fill="FFFFFF"/>
        <w:tabs>
          <w:tab w:val="left" w:pos="567"/>
          <w:tab w:val="left" w:pos="1418"/>
          <w:tab w:val="left" w:pos="2972"/>
        </w:tabs>
        <w:suppressAutoHyphens/>
        <w:autoSpaceDN w:val="0"/>
        <w:ind w:left="-709" w:right="-144"/>
        <w:jc w:val="both"/>
        <w:textAlignment w:val="baseline"/>
        <w:rPr>
          <w:kern w:val="3"/>
          <w:lang w:bidi="hi-IN"/>
        </w:rPr>
      </w:pPr>
      <w:r w:rsidRPr="00974F93">
        <w:rPr>
          <w:kern w:val="3"/>
          <w:lang w:bidi="hi-IN"/>
        </w:rPr>
        <w:t xml:space="preserve">3.6. </w:t>
      </w:r>
      <w:r w:rsidR="004D3B2E" w:rsidRPr="00974F93">
        <w:rPr>
          <w:kern w:val="3"/>
          <w:lang w:bidi="hi-IN"/>
        </w:rPr>
        <w:t>Составление одного акта в месяц о некачественном оказании</w:t>
      </w:r>
      <w:r w:rsidR="004D3B2E" w:rsidRPr="00FE5D24">
        <w:rPr>
          <w:kern w:val="3"/>
          <w:lang w:bidi="hi-IN"/>
        </w:rPr>
        <w:t xml:space="preserve"> услуг - снижение ежемесячной оплаты стоимости услуг на 1 % или применение штрафных санкций. Каждое составление акта о </w:t>
      </w:r>
      <w:r w:rsidR="004D3B2E" w:rsidRPr="00FE5D24">
        <w:rPr>
          <w:kern w:val="3"/>
          <w:lang w:bidi="hi-IN"/>
        </w:rPr>
        <w:lastRenderedPageBreak/>
        <w:t>выявленных нарушениях увеличивает процент снижения ежемесячной оплаты стоимости услуг согласно количеству составленных актов.</w:t>
      </w:r>
    </w:p>
    <w:p w14:paraId="1DCEABCA" w14:textId="66C69685" w:rsidR="004D3B2E" w:rsidRPr="00FE5D24" w:rsidRDefault="0037322D" w:rsidP="00B57E56">
      <w:pPr>
        <w:shd w:val="clear" w:color="auto" w:fill="FFFFFF"/>
        <w:tabs>
          <w:tab w:val="left" w:pos="567"/>
          <w:tab w:val="left" w:pos="1418"/>
          <w:tab w:val="left" w:pos="2972"/>
        </w:tabs>
        <w:suppressAutoHyphens/>
        <w:autoSpaceDN w:val="0"/>
        <w:ind w:left="-709" w:right="-144"/>
        <w:jc w:val="both"/>
        <w:textAlignment w:val="baseline"/>
        <w:rPr>
          <w:kern w:val="3"/>
          <w:lang w:bidi="hi-IN"/>
        </w:rPr>
      </w:pPr>
      <w:r>
        <w:rPr>
          <w:kern w:val="3"/>
          <w:lang w:bidi="hi-IN"/>
        </w:rPr>
        <w:t>3.7</w:t>
      </w:r>
      <w:r w:rsidR="004D3B2E" w:rsidRPr="00FE5D24">
        <w:rPr>
          <w:kern w:val="3"/>
          <w:lang w:bidi="hi-IN"/>
        </w:rPr>
        <w:t>. Исполнитель обязуется по требованию Заказчика предоставлять акты сверки, повторные отчетные документы (счета, счета-фактуры, акты выполненных работ) в течение всего срока действия Договора без дополнительной оплаты.</w:t>
      </w:r>
    </w:p>
    <w:p w14:paraId="2D0A6B2F" w14:textId="4FB790A1" w:rsidR="00D419D0" w:rsidRPr="00FE5D24" w:rsidRDefault="00D419D0" w:rsidP="00B57E56">
      <w:pPr>
        <w:tabs>
          <w:tab w:val="left" w:pos="0"/>
          <w:tab w:val="left" w:pos="426"/>
          <w:tab w:val="left" w:pos="1786"/>
        </w:tabs>
        <w:ind w:left="-709" w:right="-144"/>
        <w:jc w:val="both"/>
        <w:rPr>
          <w:b/>
        </w:rPr>
      </w:pPr>
    </w:p>
    <w:p w14:paraId="30FD6E48" w14:textId="67E0A866" w:rsidR="00137A5C" w:rsidRPr="002A5A6E" w:rsidRDefault="002A5A6E" w:rsidP="002A5A6E">
      <w:pPr>
        <w:pStyle w:val="a6"/>
        <w:numPr>
          <w:ilvl w:val="0"/>
          <w:numId w:val="21"/>
        </w:numPr>
        <w:ind w:right="-144"/>
        <w:jc w:val="center"/>
        <w:rPr>
          <w:b/>
        </w:rPr>
      </w:pPr>
      <w:r>
        <w:rPr>
          <w:b/>
        </w:rPr>
        <w:t>Ответственность сторон.</w:t>
      </w:r>
    </w:p>
    <w:p w14:paraId="237EA2ED" w14:textId="56D1F822" w:rsidR="00BC0AD1" w:rsidRPr="00FE5D24" w:rsidRDefault="00137A5C" w:rsidP="00B57E56">
      <w:pPr>
        <w:ind w:left="-709" w:right="-144"/>
        <w:jc w:val="both"/>
      </w:pPr>
      <w:r>
        <w:t>4</w:t>
      </w:r>
      <w:r w:rsidR="00BC0AD1" w:rsidRPr="00FE5D24">
        <w:t>.1.  В случае несвоевременной оплаты Заказчиком платежей в сроки, установленные настоящим договором, начисляется пеня по 0,4% просроченной суммы за каждый день просрочки платежа, но не более 50% суммы просроченного платежа.</w:t>
      </w:r>
    </w:p>
    <w:p w14:paraId="4C3D35B0" w14:textId="29FC84D1" w:rsidR="00BC0AD1" w:rsidRPr="00BB56F5" w:rsidRDefault="00137A5C" w:rsidP="00B57E56">
      <w:pPr>
        <w:ind w:left="-709" w:right="-144"/>
        <w:jc w:val="both"/>
      </w:pPr>
      <w:r>
        <w:t>4</w:t>
      </w:r>
      <w:r w:rsidR="00BB56F5" w:rsidRPr="00BB56F5">
        <w:t>.2.</w:t>
      </w:r>
      <w:r w:rsidR="00BC0AD1" w:rsidRPr="00BB56F5">
        <w:t xml:space="preserve"> За несвоевременное предоставление услуг Исполнитель уплачивает Заказчику пеню в размере 0,5% за каждый день просрочки, но не более 50% от стоимости не оказанных услуг.</w:t>
      </w:r>
    </w:p>
    <w:p w14:paraId="634187BD" w14:textId="23CE975A" w:rsidR="00BC0AD1" w:rsidRPr="00FE5D24" w:rsidRDefault="00137A5C" w:rsidP="00B57E56">
      <w:pPr>
        <w:ind w:left="-709" w:right="-144"/>
        <w:jc w:val="both"/>
      </w:pPr>
      <w:r>
        <w:t>4</w:t>
      </w:r>
      <w:r w:rsidR="00BB56F5">
        <w:t>.</w:t>
      </w:r>
      <w:r>
        <w:t>3.</w:t>
      </w:r>
      <w:r w:rsidR="00BC0AD1" w:rsidRPr="00BB56F5">
        <w:t xml:space="preserve"> Независимо от уплаты штрафов, пени, неустоек виновная сторона возмещает другой стороне причиненные</w:t>
      </w:r>
      <w:r w:rsidR="00BC0AD1" w:rsidRPr="00FE5D24">
        <w:t xml:space="preserve"> в результате нарушения договорных обязательств убытки и исполняет условия договора.</w:t>
      </w:r>
    </w:p>
    <w:p w14:paraId="64013F97" w14:textId="52B09072" w:rsidR="00BC0AD1" w:rsidRPr="00FE5D24" w:rsidRDefault="00137A5C" w:rsidP="00B57E56">
      <w:pPr>
        <w:ind w:left="-709" w:right="-144"/>
        <w:jc w:val="both"/>
      </w:pPr>
      <w:r>
        <w:t>4.4</w:t>
      </w:r>
      <w:r w:rsidR="00BC0AD1" w:rsidRPr="00FE5D24">
        <w:t>. Уплата штрафа не освобождает стороны от выполнения обязательств по Настоящему договору.</w:t>
      </w:r>
    </w:p>
    <w:p w14:paraId="1EF16D35" w14:textId="571D7438" w:rsidR="00BC0AD1" w:rsidRPr="00FE5D24" w:rsidRDefault="00137A5C" w:rsidP="00B57E56">
      <w:pPr>
        <w:ind w:left="-709" w:right="-144"/>
        <w:jc w:val="both"/>
      </w:pPr>
      <w:r>
        <w:t>4.5</w:t>
      </w:r>
      <w:r w:rsidR="00BC0AD1" w:rsidRPr="00FE5D24">
        <w:t>. Исполнитель несет ответственность и возмещает стоимость нанесенного ущерба за:</w:t>
      </w:r>
    </w:p>
    <w:p w14:paraId="2EF74C91" w14:textId="77777777" w:rsidR="00BC0AD1" w:rsidRPr="00FE5D24" w:rsidRDefault="00BC0AD1" w:rsidP="00B57E56">
      <w:pPr>
        <w:ind w:left="-709" w:right="-144"/>
        <w:jc w:val="both"/>
      </w:pPr>
      <w:r w:rsidRPr="00FE5D24">
        <w:t>- нарушение требований природоохранного законодательства и правил безопасности;</w:t>
      </w:r>
    </w:p>
    <w:p w14:paraId="604126FF" w14:textId="77777777" w:rsidR="00BC0AD1" w:rsidRPr="00FE5D24" w:rsidRDefault="00BC0AD1" w:rsidP="00B57E56">
      <w:pPr>
        <w:ind w:left="-709" w:right="-144"/>
        <w:jc w:val="both"/>
      </w:pPr>
      <w:r w:rsidRPr="00FE5D24">
        <w:t>- причинение ущерба помещением, оборудованием и инвентарю Заказчика;</w:t>
      </w:r>
    </w:p>
    <w:p w14:paraId="3E81FA0D" w14:textId="77777777" w:rsidR="00BC0AD1" w:rsidRPr="00FE5D24" w:rsidRDefault="00BC0AD1" w:rsidP="00B57E56">
      <w:pPr>
        <w:ind w:left="-709" w:right="-144"/>
        <w:jc w:val="both"/>
      </w:pPr>
      <w:r w:rsidRPr="00FE5D24">
        <w:t>- причинение ущерба третьим лицам;</w:t>
      </w:r>
    </w:p>
    <w:p w14:paraId="2F4A846E" w14:textId="0EC7C738" w:rsidR="00BC0AD1" w:rsidRPr="00FE5D24" w:rsidRDefault="000C28FD" w:rsidP="00B57E56">
      <w:pPr>
        <w:ind w:left="-709" w:right="-144"/>
        <w:jc w:val="both"/>
      </w:pPr>
      <w:r>
        <w:t>4.6</w:t>
      </w:r>
      <w:r w:rsidR="00BC0AD1" w:rsidRPr="00FE5D24">
        <w:t>. В определении ответственности за нарушение договорных обязательств, в не предусмотренных Настоящим Договором, стороны руководствуются действующим законодательством Республики Узбекистан.</w:t>
      </w:r>
    </w:p>
    <w:p w14:paraId="42A67AE0" w14:textId="1AE58796" w:rsidR="00BC0AD1" w:rsidRPr="00137A5C" w:rsidRDefault="00BC0AD1" w:rsidP="00137A5C">
      <w:pPr>
        <w:ind w:right="-144"/>
        <w:rPr>
          <w:b/>
        </w:rPr>
      </w:pPr>
    </w:p>
    <w:p w14:paraId="74056DA1" w14:textId="05474CCA" w:rsidR="004D3B2E" w:rsidRPr="002A5A6E" w:rsidRDefault="002A5A6E" w:rsidP="002A5A6E">
      <w:pPr>
        <w:pStyle w:val="a6"/>
        <w:numPr>
          <w:ilvl w:val="0"/>
          <w:numId w:val="21"/>
        </w:numPr>
        <w:ind w:right="-144"/>
        <w:jc w:val="center"/>
        <w:rPr>
          <w:b/>
        </w:rPr>
      </w:pPr>
      <w:r>
        <w:rPr>
          <w:b/>
        </w:rPr>
        <w:t>Форс-мажор.</w:t>
      </w:r>
    </w:p>
    <w:p w14:paraId="43DA3F09" w14:textId="7A136216" w:rsidR="00237D60" w:rsidRDefault="00137A5C" w:rsidP="00137A5C">
      <w:pPr>
        <w:ind w:left="-709" w:right="-144"/>
        <w:jc w:val="both"/>
      </w:pPr>
      <w:r w:rsidRPr="00137A5C">
        <w:t>5.1.</w:t>
      </w:r>
      <w:r>
        <w:rPr>
          <w:b/>
        </w:rPr>
        <w:t xml:space="preserve"> </w:t>
      </w:r>
      <w:r w:rsidR="004D3B2E" w:rsidRPr="00FE5D24">
        <w:rPr>
          <w:b/>
        </w:rPr>
        <w:t xml:space="preserve"> </w:t>
      </w:r>
      <w:r w:rsidR="004D3B2E" w:rsidRPr="00FE5D24">
        <w:t>При наступлении обстоятельств непреодолимой силы, которые находятся вне контроля сторон (форс-мажорные обстоятельства), такие как пожар, наводнения, землетрясения, эпидемии, военные действия, запретительные акты государства и т.д., стороны должны немедленно поставить в известность другую сторону о начале и окончании таких обстоятельств, которые препятствуют им в выполнении условий настоящего договора. Действие договора может быть приостановлено на срок действия обстоятельств непреодолимой силы.</w:t>
      </w:r>
    </w:p>
    <w:p w14:paraId="10D77444" w14:textId="77777777" w:rsidR="00137A5C" w:rsidRPr="00FE5D24" w:rsidRDefault="00137A5C" w:rsidP="00137A5C">
      <w:pPr>
        <w:ind w:left="-709" w:right="-144"/>
        <w:jc w:val="both"/>
      </w:pPr>
    </w:p>
    <w:p w14:paraId="7942827F" w14:textId="694CBF6C" w:rsidR="00137A5C" w:rsidRPr="002A5A6E" w:rsidRDefault="002A5A6E" w:rsidP="002A5A6E">
      <w:pPr>
        <w:pStyle w:val="a6"/>
        <w:numPr>
          <w:ilvl w:val="0"/>
          <w:numId w:val="21"/>
        </w:numPr>
        <w:spacing w:line="259" w:lineRule="auto"/>
        <w:ind w:right="-144"/>
        <w:jc w:val="center"/>
        <w:rPr>
          <w:rFonts w:eastAsia="Arial Unicode MS"/>
          <w:b/>
        </w:rPr>
      </w:pPr>
      <w:bookmarkStart w:id="3" w:name="_Toc94168575"/>
      <w:r>
        <w:rPr>
          <w:rFonts w:eastAsia="Arial Unicode MS"/>
          <w:b/>
        </w:rPr>
        <w:t>Антикоррупционная оговорка.</w:t>
      </w:r>
    </w:p>
    <w:p w14:paraId="47AB6C85" w14:textId="088167E4" w:rsidR="00BB0657" w:rsidRPr="00FE5D24" w:rsidRDefault="00137A5C" w:rsidP="00B57E56">
      <w:pPr>
        <w:ind w:left="-709" w:right="-144"/>
        <w:jc w:val="both"/>
      </w:pPr>
      <w:r>
        <w:t xml:space="preserve">     6</w:t>
      </w:r>
      <w:r w:rsidR="00BB0657" w:rsidRPr="00FE5D24">
        <w:t>.1. 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содействие/выплат,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Стороны руководствуются в своей деятельности применимым законодательством и разработанными на его основе политиками, и процедурами, направленными на борьбу со взяточничеством и коммерческим подкупом.</w:t>
      </w:r>
    </w:p>
    <w:p w14:paraId="166EF58C" w14:textId="0E9AE699" w:rsidR="00BB0657" w:rsidRPr="00FE5D24" w:rsidRDefault="00137A5C" w:rsidP="00B57E56">
      <w:pPr>
        <w:ind w:left="-709" w:right="-144"/>
        <w:jc w:val="both"/>
      </w:pPr>
      <w:r>
        <w:rPr>
          <w:bCs/>
        </w:rPr>
        <w:t xml:space="preserve">    6</w:t>
      </w:r>
      <w:r w:rsidR="00BB0657" w:rsidRPr="00FE5D24">
        <w:rPr>
          <w:bCs/>
        </w:rPr>
        <w:t>.2.</w:t>
      </w:r>
      <w:r w:rsidR="00BB0657" w:rsidRPr="00FE5D24">
        <w:t xml:space="preserve"> Стороны гарантируют, что ни они, ни их работники не будут предлагать, предоставлять или давать согласие на предоставление каких-либо коррупционных выплат (денежных средств или ценных подарков)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принять от какого-либо лица, прямо или косвенно, какие-либо коррупционные выплаты (денежные средства или ценные подарки).</w:t>
      </w:r>
    </w:p>
    <w:p w14:paraId="39CEBD6C" w14:textId="4190B649" w:rsidR="00BB0657" w:rsidRPr="00FE5D24" w:rsidRDefault="00137A5C" w:rsidP="00B57E56">
      <w:pPr>
        <w:ind w:left="-709" w:right="-144"/>
        <w:jc w:val="both"/>
      </w:pPr>
      <w:r>
        <w:rPr>
          <w:bCs/>
        </w:rPr>
        <w:t xml:space="preserve">     6</w:t>
      </w:r>
      <w:r w:rsidR="00BB0657" w:rsidRPr="00FE5D24">
        <w:rPr>
          <w:bCs/>
        </w:rPr>
        <w:t xml:space="preserve">.3. </w:t>
      </w:r>
      <w:r w:rsidR="00BB0657" w:rsidRPr="00FE5D24">
        <w:t xml:space="preserve"> В случае возникновения у одной из Сторон подозрений, что произошло или может произойти нарушение каких-либо положений пунктов </w:t>
      </w:r>
      <w:r>
        <w:t>6.</w:t>
      </w:r>
      <w:r w:rsidR="00BB0657" w:rsidRPr="00FE5D24">
        <w:t>1</w:t>
      </w:r>
      <w:r>
        <w:t>.</w:t>
      </w:r>
      <w:r w:rsidR="00BB0657" w:rsidRPr="00FE5D24">
        <w:t xml:space="preserve"> и </w:t>
      </w:r>
      <w:r>
        <w:t>6.</w:t>
      </w:r>
      <w:r w:rsidR="00BB0657" w:rsidRPr="00FE5D24">
        <w:t>2</w:t>
      </w:r>
      <w:r>
        <w:t>.</w:t>
      </w:r>
      <w:r w:rsidR="00BB0657" w:rsidRPr="00FE5D24">
        <w:t xml:space="preserve">, соответствующая Сторона обязуется уведомить об этом другую Сторону в письменной форме по официальным каналам связи или сообщением по телефонам доверия, указанным на официальном сайте. </w:t>
      </w:r>
    </w:p>
    <w:p w14:paraId="4B45AF9A" w14:textId="28FB878F" w:rsidR="00BB0657" w:rsidRPr="00FE5D24" w:rsidRDefault="00BB0657" w:rsidP="008B2D02">
      <w:pPr>
        <w:ind w:left="-709" w:right="-144" w:firstLine="708"/>
        <w:jc w:val="both"/>
        <w:rPr>
          <w:rFonts w:eastAsia="Arial Unicode MS"/>
          <w:b/>
        </w:rPr>
      </w:pPr>
      <w:r w:rsidRPr="00FE5D24">
        <w:t xml:space="preserve">В письменном уведомлении Сторона обязана сослаться на факты или предоставить материалы, подтверждающие или дающие основание предполагать, что произошло или может </w:t>
      </w:r>
      <w:r w:rsidRPr="00FE5D24">
        <w:lastRenderedPageBreak/>
        <w:t xml:space="preserve">произойти нарушение каких-либо положений пунктов </w:t>
      </w:r>
      <w:r w:rsidR="009114F9">
        <w:t>6.</w:t>
      </w:r>
      <w:r w:rsidRPr="00FE5D24">
        <w:t>1</w:t>
      </w:r>
      <w:r w:rsidR="009114F9">
        <w:t>.</w:t>
      </w:r>
      <w:r w:rsidRPr="00FE5D24">
        <w:t xml:space="preserve"> и </w:t>
      </w:r>
      <w:r w:rsidR="009114F9">
        <w:t>6.</w:t>
      </w:r>
      <w:r w:rsidRPr="00FE5D24">
        <w:t>2</w:t>
      </w:r>
      <w:r w:rsidR="009114F9">
        <w:t>.</w:t>
      </w:r>
      <w:r w:rsidRPr="00FE5D24">
        <w:t xml:space="preserve"> настоящего Договора другой Стороной, ее аффилированными лицами, работниками или посредниками.</w:t>
      </w:r>
    </w:p>
    <w:p w14:paraId="24FE7FF3" w14:textId="2FF111DA" w:rsidR="00137A5C" w:rsidRPr="00137A5C" w:rsidRDefault="00137A5C" w:rsidP="008B2D02">
      <w:pPr>
        <w:pStyle w:val="a8"/>
        <w:ind w:left="-709" w:right="-144"/>
        <w:jc w:val="both"/>
      </w:pPr>
      <w:r>
        <w:t xml:space="preserve">    6</w:t>
      </w:r>
      <w:r w:rsidR="00BB0657" w:rsidRPr="00FE5D24">
        <w:t>.4. Стороны обеспечивают соблюдение конфиденциальность (коммерческой тайны) информации по настоящему договору, и подтверждает о недопустимости представлении информации по данному договору третьим лицам без письменного согласия Сторон. Кроме того, Исполнитель обязуется не допустит передачи персональных данных работников Заказчика третьим лицам без письменного согласия Заказчика.</w:t>
      </w:r>
      <w:bookmarkEnd w:id="3"/>
    </w:p>
    <w:p w14:paraId="59E7B136" w14:textId="5B7F84AF" w:rsidR="00E742C3" w:rsidRDefault="002A5A6E" w:rsidP="00E742C3">
      <w:pPr>
        <w:pStyle w:val="af4"/>
        <w:numPr>
          <w:ilvl w:val="0"/>
          <w:numId w:val="21"/>
        </w:numPr>
        <w:spacing w:after="0"/>
        <w:ind w:right="-144"/>
        <w:jc w:val="center"/>
        <w:rPr>
          <w:b/>
        </w:rPr>
      </w:pPr>
      <w:r>
        <w:rPr>
          <w:b/>
        </w:rPr>
        <w:t>Рассмотрение споров</w:t>
      </w:r>
      <w:r w:rsidR="00E742C3">
        <w:rPr>
          <w:b/>
        </w:rPr>
        <w:t>.</w:t>
      </w:r>
    </w:p>
    <w:p w14:paraId="638E8ADC" w14:textId="050B61FB" w:rsidR="004D3B2E" w:rsidRPr="00FE5D24" w:rsidRDefault="00E742C3" w:rsidP="00E742C3">
      <w:pPr>
        <w:pStyle w:val="af4"/>
        <w:spacing w:after="0"/>
        <w:ind w:left="-709" w:right="-144"/>
        <w:jc w:val="both"/>
        <w:rPr>
          <w:b/>
        </w:rPr>
      </w:pPr>
      <w:r>
        <w:t>7.1</w:t>
      </w:r>
      <w:r w:rsidRPr="00E742C3">
        <w:t>. Некачественное выполнение работ или другое обоснованное невыполнение Исполнителем своих обязательств по Настоящему договору является поводом для расторжения договора в одностороннем порядке.</w:t>
      </w:r>
    </w:p>
    <w:p w14:paraId="6E71F2C9" w14:textId="1BDEB580" w:rsidR="004D3B2E" w:rsidRPr="00137A5C" w:rsidRDefault="00E742C3" w:rsidP="00B57E56">
      <w:pPr>
        <w:pStyle w:val="af4"/>
        <w:spacing w:after="0"/>
        <w:ind w:left="-709" w:right="-144"/>
        <w:jc w:val="both"/>
      </w:pPr>
      <w:r>
        <w:t>7.2</w:t>
      </w:r>
      <w:r w:rsidR="004D3B2E" w:rsidRPr="00137A5C">
        <w:t>. Все споры и разногласия, которые могут возникнуть между сторонами при исполнении настоящего договора, будут по возможности разрешаться путем переговоров между сторонами.</w:t>
      </w:r>
    </w:p>
    <w:p w14:paraId="173BBE96" w14:textId="77D32D9B" w:rsidR="00EF6B13" w:rsidRPr="009231B9" w:rsidRDefault="0056646E" w:rsidP="009231B9">
      <w:pPr>
        <w:pStyle w:val="af4"/>
        <w:spacing w:after="0"/>
        <w:ind w:left="-709" w:right="-144"/>
        <w:jc w:val="both"/>
      </w:pPr>
      <w:r>
        <w:t>7.3</w:t>
      </w:r>
      <w:r w:rsidR="004D3B2E" w:rsidRPr="00137A5C">
        <w:t>.</w:t>
      </w:r>
      <w:r w:rsidR="004D3B2E" w:rsidRPr="00FE5D24">
        <w:t xml:space="preserve"> В случае невозможности разрешения споров путем переговоров, разногласия между сторонами будут разрешаться в межрайонном Экономическом суде г. Ташкента в порядке, установленном законодательством Ре</w:t>
      </w:r>
      <w:r w:rsidR="009231B9">
        <w:t>спублики Узбекистан.</w:t>
      </w:r>
    </w:p>
    <w:p w14:paraId="612FC8F0" w14:textId="1DAFA335" w:rsidR="00137A5C" w:rsidRPr="002A5A6E" w:rsidRDefault="002A5A6E" w:rsidP="002A5A6E">
      <w:pPr>
        <w:pStyle w:val="a6"/>
        <w:numPr>
          <w:ilvl w:val="0"/>
          <w:numId w:val="21"/>
        </w:numPr>
        <w:ind w:right="-144"/>
        <w:jc w:val="center"/>
        <w:rPr>
          <w:b/>
        </w:rPr>
      </w:pPr>
      <w:r>
        <w:rPr>
          <w:b/>
        </w:rPr>
        <w:t>Прочие условия</w:t>
      </w:r>
      <w:r w:rsidR="0034248A" w:rsidRPr="00137A5C">
        <w:rPr>
          <w:b/>
        </w:rPr>
        <w:t>.</w:t>
      </w:r>
    </w:p>
    <w:p w14:paraId="5B99BAA2" w14:textId="484C071D" w:rsidR="0034248A" w:rsidRPr="00FE5D24" w:rsidRDefault="00690625" w:rsidP="00B57E56">
      <w:pPr>
        <w:ind w:left="-709" w:right="-144"/>
        <w:jc w:val="both"/>
      </w:pPr>
      <w:r>
        <w:t>8.1</w:t>
      </w:r>
      <w:r w:rsidR="00137A5C">
        <w:t>.</w:t>
      </w:r>
      <w:r w:rsidR="0034248A" w:rsidRPr="00FE5D24">
        <w:t xml:space="preserve"> О всех изменениях и дополнениях к данному договору, любая из сторон должна письменно уведомить другую сторону не позднее, чем за две недели.</w:t>
      </w:r>
    </w:p>
    <w:p w14:paraId="0B45858C" w14:textId="5DE0CCF4" w:rsidR="0034248A" w:rsidRPr="00FE5D24" w:rsidRDefault="00690625" w:rsidP="00B57E56">
      <w:pPr>
        <w:ind w:left="-709" w:right="-144"/>
        <w:jc w:val="both"/>
      </w:pPr>
      <w:r>
        <w:t>8.2</w:t>
      </w:r>
      <w:r w:rsidR="0034248A" w:rsidRPr="00FE5D24">
        <w:t>. Условия Настоящего Договора могут быть изменены по взаимному согласованию и с обязательным составлением письменного документа, подписанного обеими сторонами.</w:t>
      </w:r>
    </w:p>
    <w:p w14:paraId="7613B601" w14:textId="130643EB" w:rsidR="002343CA" w:rsidRPr="00FE5D24" w:rsidRDefault="00690625" w:rsidP="009231B9">
      <w:pPr>
        <w:ind w:left="-709" w:right="-144"/>
        <w:jc w:val="both"/>
      </w:pPr>
      <w:r>
        <w:t>8.3</w:t>
      </w:r>
      <w:r w:rsidR="00AE315A" w:rsidRPr="00FE5D24">
        <w:t>. Стороны вправе отказаться от договора, предупредив об этом другую сторону не позднее 1 месяца до даты расторжения.</w:t>
      </w:r>
    </w:p>
    <w:p w14:paraId="6D3A33B4" w14:textId="232257DF" w:rsidR="002343CA" w:rsidRPr="00FE5D24" w:rsidRDefault="002A5A6E" w:rsidP="00137A5C">
      <w:pPr>
        <w:pStyle w:val="a6"/>
        <w:numPr>
          <w:ilvl w:val="0"/>
          <w:numId w:val="21"/>
        </w:numPr>
        <w:ind w:right="-144"/>
        <w:jc w:val="center"/>
        <w:rPr>
          <w:b/>
        </w:rPr>
      </w:pPr>
      <w:r>
        <w:rPr>
          <w:b/>
        </w:rPr>
        <w:t>Срок действия договора.</w:t>
      </w:r>
    </w:p>
    <w:p w14:paraId="2C24226C" w14:textId="77777777" w:rsidR="00CC51EF" w:rsidRPr="00FE5D24" w:rsidRDefault="00CC51EF" w:rsidP="00B57E56">
      <w:pPr>
        <w:pStyle w:val="a6"/>
        <w:ind w:left="-709" w:right="-144"/>
        <w:rPr>
          <w:b/>
        </w:rPr>
      </w:pPr>
    </w:p>
    <w:p w14:paraId="6CDE7D98" w14:textId="0202E62E" w:rsidR="002343CA" w:rsidRPr="00137A5C" w:rsidRDefault="00137A5C" w:rsidP="00BD5B31">
      <w:pPr>
        <w:tabs>
          <w:tab w:val="left" w:pos="0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ind w:left="-709" w:right="-144"/>
        <w:jc w:val="both"/>
        <w:rPr>
          <w:spacing w:val="-3"/>
        </w:rPr>
      </w:pPr>
      <w:r>
        <w:rPr>
          <w:spacing w:val="-3"/>
        </w:rPr>
        <w:t>9</w:t>
      </w:r>
      <w:r w:rsidR="009114F9">
        <w:rPr>
          <w:spacing w:val="-3"/>
        </w:rPr>
        <w:t>.1</w:t>
      </w:r>
      <w:r w:rsidR="00CC51EF" w:rsidRPr="00137A5C">
        <w:rPr>
          <w:spacing w:val="-3"/>
        </w:rPr>
        <w:t>. Договор составлен на ру</w:t>
      </w:r>
      <w:r>
        <w:rPr>
          <w:spacing w:val="-3"/>
        </w:rPr>
        <w:t xml:space="preserve">сском языке в двух экземплярах и </w:t>
      </w:r>
      <w:r w:rsidR="00CC51EF" w:rsidRPr="00137A5C">
        <w:rPr>
          <w:spacing w:val="-3"/>
        </w:rPr>
        <w:t>имеющих одинаковую юридическую силу.</w:t>
      </w:r>
    </w:p>
    <w:p w14:paraId="2E851E24" w14:textId="6BE80511" w:rsidR="002343CA" w:rsidRPr="00BD5B31" w:rsidRDefault="00137A5C" w:rsidP="00BD5B31">
      <w:pPr>
        <w:tabs>
          <w:tab w:val="left" w:pos="0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ind w:left="-709" w:right="-144"/>
        <w:jc w:val="both"/>
        <w:rPr>
          <w:spacing w:val="-3"/>
        </w:rPr>
      </w:pPr>
      <w:r>
        <w:rPr>
          <w:spacing w:val="-3"/>
        </w:rPr>
        <w:t>9</w:t>
      </w:r>
      <w:r w:rsidR="009114F9">
        <w:rPr>
          <w:spacing w:val="-3"/>
        </w:rPr>
        <w:t>.2.</w:t>
      </w:r>
      <w:r w:rsidR="002343CA" w:rsidRPr="00FE5D24">
        <w:rPr>
          <w:spacing w:val="-3"/>
        </w:rPr>
        <w:t xml:space="preserve"> </w:t>
      </w:r>
      <w:r w:rsidR="00BD5B31">
        <w:rPr>
          <w:spacing w:val="-3"/>
        </w:rPr>
        <w:t xml:space="preserve">Стороны пришли к соглашению, что условия Настоящего Договора применяются к отношениям с </w:t>
      </w:r>
      <w:r w:rsidR="00054A80">
        <w:rPr>
          <w:spacing w:val="-3"/>
        </w:rPr>
        <w:t>______________________</w:t>
      </w:r>
      <w:r w:rsidR="00BD5B31">
        <w:rPr>
          <w:spacing w:val="-3"/>
        </w:rPr>
        <w:t xml:space="preserve"> и действуют до </w:t>
      </w:r>
      <w:r w:rsidR="00054A80">
        <w:rPr>
          <w:spacing w:val="-3"/>
        </w:rPr>
        <w:t>_________________________</w:t>
      </w:r>
      <w:r w:rsidR="00BD5B31">
        <w:rPr>
          <w:spacing w:val="-3"/>
        </w:rPr>
        <w:t xml:space="preserve">, </w:t>
      </w:r>
      <w:r w:rsidR="002343CA" w:rsidRPr="00FE5D24">
        <w:rPr>
          <w:spacing w:val="-3"/>
        </w:rPr>
        <w:t xml:space="preserve">а в части взаиморасчетов до полного исполнения обязательств сторонами. </w:t>
      </w:r>
    </w:p>
    <w:p w14:paraId="43E21089" w14:textId="33199EDB" w:rsidR="002343CA" w:rsidRPr="00FE5D24" w:rsidRDefault="00BF2CBC" w:rsidP="00BD5B31">
      <w:pPr>
        <w:tabs>
          <w:tab w:val="left" w:pos="0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ind w:left="-709" w:right="-144"/>
        <w:jc w:val="both"/>
        <w:rPr>
          <w:spacing w:val="-3"/>
        </w:rPr>
      </w:pPr>
      <w:r>
        <w:rPr>
          <w:spacing w:val="-3"/>
        </w:rPr>
        <w:t>9.3. Договор может быть изменен или дополнен по взаимному согласию сторон</w:t>
      </w:r>
      <w:r w:rsidR="001F263C">
        <w:rPr>
          <w:spacing w:val="-3"/>
        </w:rPr>
        <w:t xml:space="preserve"> путем заключения Дополнительного соглашения к договору.</w:t>
      </w:r>
    </w:p>
    <w:p w14:paraId="10DCE490" w14:textId="4AA8B614" w:rsidR="00252241" w:rsidRPr="00FE5D24" w:rsidRDefault="00252241" w:rsidP="00B57E56">
      <w:pPr>
        <w:tabs>
          <w:tab w:val="left" w:pos="851"/>
        </w:tabs>
        <w:ind w:left="-709" w:right="-144"/>
        <w:jc w:val="both"/>
      </w:pPr>
    </w:p>
    <w:p w14:paraId="729C58EC" w14:textId="1A62BE51" w:rsidR="00CC51EF" w:rsidRPr="009231B9" w:rsidRDefault="00EF6B13" w:rsidP="009231B9">
      <w:pPr>
        <w:pStyle w:val="a6"/>
        <w:numPr>
          <w:ilvl w:val="0"/>
          <w:numId w:val="21"/>
        </w:numPr>
        <w:ind w:right="-144"/>
        <w:jc w:val="center"/>
        <w:rPr>
          <w:b/>
        </w:rPr>
      </w:pPr>
      <w:r w:rsidRPr="00137A5C">
        <w:rPr>
          <w:b/>
        </w:rPr>
        <w:t>Адреса и банковские реквизиты сторон.</w:t>
      </w:r>
      <w:r w:rsidR="00252241" w:rsidRPr="00137A5C">
        <w:rPr>
          <w:b/>
        </w:rPr>
        <w:br/>
      </w:r>
    </w:p>
    <w:p w14:paraId="10E74733" w14:textId="4CEF5F1F" w:rsidR="004E3C0E" w:rsidRDefault="006E78BE" w:rsidP="002B7110">
      <w:pPr>
        <w:ind w:left="-709" w:right="-144"/>
      </w:pPr>
      <w:r>
        <w:rPr>
          <w:b/>
        </w:rPr>
        <w:t xml:space="preserve">        </w:t>
      </w:r>
      <w:r w:rsidR="00690625" w:rsidRPr="000C28FD">
        <w:rPr>
          <w:b/>
        </w:rPr>
        <w:t xml:space="preserve">   </w:t>
      </w:r>
      <w:r w:rsidRPr="006E78BE">
        <w:t xml:space="preserve"> </w:t>
      </w:r>
    </w:p>
    <w:p w14:paraId="47816A5C" w14:textId="77777777" w:rsidR="00BD5B31" w:rsidRDefault="00BD5B31" w:rsidP="00B57E56">
      <w:pPr>
        <w:ind w:left="-709" w:right="-144"/>
      </w:pPr>
    </w:p>
    <w:p w14:paraId="3483718F" w14:textId="31A8473A" w:rsidR="004E3C0E" w:rsidRDefault="004E3C0E" w:rsidP="00B57E56">
      <w:pPr>
        <w:ind w:left="-709" w:right="-144"/>
      </w:pPr>
      <w:bookmarkStart w:id="4" w:name="_GoBack"/>
      <w:bookmarkEnd w:id="4"/>
    </w:p>
    <w:p w14:paraId="1FC15277" w14:textId="56856344" w:rsidR="004E3C0E" w:rsidRDefault="004E3C0E" w:rsidP="00B57E56">
      <w:pPr>
        <w:ind w:left="-709" w:right="-144"/>
      </w:pPr>
    </w:p>
    <w:p w14:paraId="563DFED8" w14:textId="236687D3" w:rsidR="004E3C0E" w:rsidRDefault="004E3C0E" w:rsidP="00B57E56">
      <w:pPr>
        <w:ind w:left="-709" w:right="-144"/>
      </w:pPr>
    </w:p>
    <w:p w14:paraId="2F757DF3" w14:textId="496D9404" w:rsidR="004E3C0E" w:rsidRDefault="004E3C0E" w:rsidP="00B57E56">
      <w:pPr>
        <w:ind w:left="-709" w:right="-144"/>
      </w:pPr>
    </w:p>
    <w:p w14:paraId="0BD434E6" w14:textId="66FE0E0E" w:rsidR="004E3C0E" w:rsidRDefault="004E3C0E" w:rsidP="00B57E56">
      <w:pPr>
        <w:ind w:left="-709" w:right="-144"/>
      </w:pPr>
    </w:p>
    <w:p w14:paraId="3B6E1943" w14:textId="09CBE195" w:rsidR="004E3C0E" w:rsidRDefault="004E3C0E" w:rsidP="00B57E56">
      <w:pPr>
        <w:ind w:left="-709" w:right="-144"/>
      </w:pPr>
    </w:p>
    <w:p w14:paraId="6D99B41E" w14:textId="3C9FDC6F" w:rsidR="004E3C0E" w:rsidRDefault="004E3C0E" w:rsidP="00B57E56">
      <w:pPr>
        <w:ind w:left="-709" w:right="-144"/>
      </w:pPr>
    </w:p>
    <w:p w14:paraId="5BD859C7" w14:textId="15F8FDC3" w:rsidR="004E3C0E" w:rsidRDefault="004E3C0E" w:rsidP="00B57E56">
      <w:pPr>
        <w:ind w:left="-709" w:right="-144"/>
      </w:pPr>
    </w:p>
    <w:p w14:paraId="0C2BECD9" w14:textId="0C29ED7E" w:rsidR="004E3C0E" w:rsidRDefault="004E3C0E" w:rsidP="00B57E56">
      <w:pPr>
        <w:ind w:left="-709" w:right="-144"/>
      </w:pPr>
    </w:p>
    <w:p w14:paraId="3F88B824" w14:textId="7B0D0DD9" w:rsidR="004E3C0E" w:rsidRDefault="004E3C0E" w:rsidP="00B57E56">
      <w:pPr>
        <w:ind w:left="-709" w:right="-144"/>
      </w:pPr>
    </w:p>
    <w:p w14:paraId="3ED936B1" w14:textId="2E13FDB1" w:rsidR="004E3C0E" w:rsidRDefault="004E3C0E" w:rsidP="00B57E56">
      <w:pPr>
        <w:ind w:left="-709" w:right="-144"/>
      </w:pPr>
    </w:p>
    <w:p w14:paraId="4FF83D86" w14:textId="015D2FCD" w:rsidR="004E3C0E" w:rsidRDefault="004E3C0E" w:rsidP="00B57E56">
      <w:pPr>
        <w:ind w:left="-709" w:right="-144"/>
      </w:pPr>
    </w:p>
    <w:p w14:paraId="6EFF7116" w14:textId="58A239E0" w:rsidR="004E3C0E" w:rsidRDefault="004E3C0E" w:rsidP="00B57E56">
      <w:pPr>
        <w:ind w:left="-709" w:right="-144"/>
      </w:pPr>
    </w:p>
    <w:p w14:paraId="62932682" w14:textId="423924CA" w:rsidR="004E3C0E" w:rsidRDefault="004E3C0E" w:rsidP="00B57E56">
      <w:pPr>
        <w:ind w:left="-709" w:right="-144"/>
      </w:pPr>
    </w:p>
    <w:p w14:paraId="254531E0" w14:textId="77777777" w:rsidR="004E3C0E" w:rsidRDefault="004E3C0E" w:rsidP="00B57E56">
      <w:pPr>
        <w:ind w:left="-709" w:right="-144"/>
      </w:pPr>
    </w:p>
    <w:p w14:paraId="28234D6A" w14:textId="6D5D9A38" w:rsidR="004E3C0E" w:rsidRDefault="004E3C0E" w:rsidP="00B57E56">
      <w:pPr>
        <w:ind w:left="-709" w:right="-144"/>
      </w:pPr>
    </w:p>
    <w:p w14:paraId="3AF257D2" w14:textId="7E1FE854" w:rsidR="004E3C0E" w:rsidRDefault="004E3C0E" w:rsidP="00B57E56">
      <w:pPr>
        <w:ind w:left="-709" w:right="-144"/>
      </w:pPr>
    </w:p>
    <w:p w14:paraId="2920E4F0" w14:textId="6DFB9FEE" w:rsidR="004E3C0E" w:rsidRDefault="004E3C0E" w:rsidP="00B57E56">
      <w:pPr>
        <w:ind w:left="-709" w:right="-144"/>
      </w:pPr>
    </w:p>
    <w:p w14:paraId="69335802" w14:textId="77777777" w:rsidR="004E3C0E" w:rsidRPr="00FE5D24" w:rsidRDefault="004E3C0E" w:rsidP="00B57E56">
      <w:pPr>
        <w:ind w:left="-709" w:right="-144"/>
        <w:rPr>
          <w:b/>
        </w:rPr>
      </w:pPr>
    </w:p>
    <w:p w14:paraId="58C99B3C" w14:textId="495539E4" w:rsidR="00CC51EF" w:rsidRPr="00FE5D24" w:rsidRDefault="00CC51EF" w:rsidP="00B57E56">
      <w:pPr>
        <w:ind w:left="-709" w:right="-144"/>
        <w:jc w:val="center"/>
        <w:rPr>
          <w:b/>
        </w:rPr>
      </w:pPr>
    </w:p>
    <w:p w14:paraId="0FBA75AC" w14:textId="77777777" w:rsidR="00BF7E49" w:rsidRPr="00FE5D24" w:rsidRDefault="00BF7E49" w:rsidP="00B57E56">
      <w:pPr>
        <w:ind w:left="-709" w:right="-144"/>
        <w:jc w:val="right"/>
        <w:rPr>
          <w:b/>
        </w:rPr>
      </w:pPr>
    </w:p>
    <w:p w14:paraId="7F41139C" w14:textId="77777777" w:rsidR="00BF7E49" w:rsidRPr="00FE5D24" w:rsidRDefault="00BF7E49" w:rsidP="00B57E56">
      <w:pPr>
        <w:ind w:left="-709" w:right="-144"/>
        <w:jc w:val="right"/>
        <w:rPr>
          <w:b/>
        </w:rPr>
      </w:pPr>
    </w:p>
    <w:p w14:paraId="7E9A367D" w14:textId="77777777" w:rsidR="00BF7E49" w:rsidRPr="00FE5D24" w:rsidRDefault="00BF7E49" w:rsidP="00B57E56">
      <w:pPr>
        <w:ind w:left="-709" w:right="-144"/>
        <w:jc w:val="right"/>
        <w:rPr>
          <w:b/>
        </w:rPr>
      </w:pPr>
    </w:p>
    <w:p w14:paraId="7D294C1F" w14:textId="77777777" w:rsidR="00BF7E49" w:rsidRPr="00FE5D24" w:rsidRDefault="00BF7E49" w:rsidP="00B57E56">
      <w:pPr>
        <w:ind w:left="-709" w:right="-144"/>
        <w:jc w:val="right"/>
        <w:rPr>
          <w:b/>
        </w:rPr>
      </w:pPr>
    </w:p>
    <w:p w14:paraId="3131B7F7" w14:textId="77777777" w:rsidR="00EC3C09" w:rsidRPr="00FE5D24" w:rsidRDefault="00EC3C09" w:rsidP="00B57E56">
      <w:pPr>
        <w:tabs>
          <w:tab w:val="left" w:pos="2940"/>
        </w:tabs>
        <w:ind w:left="-709" w:right="-144"/>
        <w:jc w:val="center"/>
        <w:rPr>
          <w:b/>
        </w:rPr>
      </w:pPr>
    </w:p>
    <w:sectPr w:rsidR="00EC3C09" w:rsidRPr="00FE5D24" w:rsidSect="005448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98B"/>
    <w:multiLevelType w:val="multilevel"/>
    <w:tmpl w:val="7F5C4BB0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abstractNum w:abstractNumId="1" w15:restartNumberingAfterBreak="0">
    <w:nsid w:val="145E1E2C"/>
    <w:multiLevelType w:val="hybridMultilevel"/>
    <w:tmpl w:val="BB4E3BF0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5A5BA3"/>
    <w:multiLevelType w:val="multilevel"/>
    <w:tmpl w:val="1D84A5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3" w15:restartNumberingAfterBreak="0">
    <w:nsid w:val="17817704"/>
    <w:multiLevelType w:val="multilevel"/>
    <w:tmpl w:val="B4467A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EBD754B"/>
    <w:multiLevelType w:val="multilevel"/>
    <w:tmpl w:val="3A0AE90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84130D"/>
    <w:multiLevelType w:val="hybridMultilevel"/>
    <w:tmpl w:val="AF2482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07E9"/>
    <w:multiLevelType w:val="multilevel"/>
    <w:tmpl w:val="490A6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3A7A91"/>
    <w:multiLevelType w:val="hybridMultilevel"/>
    <w:tmpl w:val="DFE86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D1D01"/>
    <w:multiLevelType w:val="multilevel"/>
    <w:tmpl w:val="D8943F7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9" w15:restartNumberingAfterBreak="0">
    <w:nsid w:val="326A49DE"/>
    <w:multiLevelType w:val="multilevel"/>
    <w:tmpl w:val="2138C5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7F6197"/>
    <w:multiLevelType w:val="multilevel"/>
    <w:tmpl w:val="C4928F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E9D4347"/>
    <w:multiLevelType w:val="hybridMultilevel"/>
    <w:tmpl w:val="6F78E54C"/>
    <w:lvl w:ilvl="0" w:tplc="EB4414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B02369"/>
    <w:multiLevelType w:val="multilevel"/>
    <w:tmpl w:val="2DB011F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37A554B"/>
    <w:multiLevelType w:val="multilevel"/>
    <w:tmpl w:val="CA48B52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9162528"/>
    <w:multiLevelType w:val="multilevel"/>
    <w:tmpl w:val="0D1AF2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EE7BD7"/>
    <w:multiLevelType w:val="multilevel"/>
    <w:tmpl w:val="1D84A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C932E7"/>
    <w:multiLevelType w:val="multilevel"/>
    <w:tmpl w:val="A39033B4"/>
    <w:lvl w:ilvl="0">
      <w:start w:val="10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2F40170"/>
    <w:multiLevelType w:val="multilevel"/>
    <w:tmpl w:val="AA2AB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8" w15:restartNumberingAfterBreak="0">
    <w:nsid w:val="63237D8C"/>
    <w:multiLevelType w:val="hybridMultilevel"/>
    <w:tmpl w:val="DA4644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3425BA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C1423"/>
    <w:multiLevelType w:val="multilevel"/>
    <w:tmpl w:val="8DD81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D761A3"/>
    <w:multiLevelType w:val="hybridMultilevel"/>
    <w:tmpl w:val="6D086A8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7"/>
  </w:num>
  <w:num w:numId="5">
    <w:abstractNumId w:val="19"/>
  </w:num>
  <w:num w:numId="6">
    <w:abstractNumId w:val="6"/>
  </w:num>
  <w:num w:numId="7">
    <w:abstractNumId w:val="4"/>
  </w:num>
  <w:num w:numId="8">
    <w:abstractNumId w:val="1"/>
  </w:num>
  <w:num w:numId="9">
    <w:abstractNumId w:val="16"/>
  </w:num>
  <w:num w:numId="10">
    <w:abstractNumId w:val="13"/>
  </w:num>
  <w:num w:numId="11">
    <w:abstractNumId w:val="12"/>
  </w:num>
  <w:num w:numId="12">
    <w:abstractNumId w:val="5"/>
  </w:num>
  <w:num w:numId="13">
    <w:abstractNumId w:val="11"/>
  </w:num>
  <w:num w:numId="14">
    <w:abstractNumId w:val="0"/>
  </w:num>
  <w:num w:numId="15">
    <w:abstractNumId w:val="18"/>
  </w:num>
  <w:num w:numId="16">
    <w:abstractNumId w:val="8"/>
  </w:num>
  <w:num w:numId="17">
    <w:abstractNumId w:val="3"/>
  </w:num>
  <w:num w:numId="18">
    <w:abstractNumId w:val="14"/>
  </w:num>
  <w:num w:numId="19">
    <w:abstractNumId w:val="7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13"/>
    <w:rsid w:val="00005030"/>
    <w:rsid w:val="00007D8A"/>
    <w:rsid w:val="000247CF"/>
    <w:rsid w:val="00054A80"/>
    <w:rsid w:val="00082F1A"/>
    <w:rsid w:val="000847AD"/>
    <w:rsid w:val="00087B9E"/>
    <w:rsid w:val="00090A23"/>
    <w:rsid w:val="000A3141"/>
    <w:rsid w:val="000C28FD"/>
    <w:rsid w:val="000C2952"/>
    <w:rsid w:val="001030E9"/>
    <w:rsid w:val="001321B7"/>
    <w:rsid w:val="00137A5C"/>
    <w:rsid w:val="001631F2"/>
    <w:rsid w:val="001668C0"/>
    <w:rsid w:val="001872DC"/>
    <w:rsid w:val="00191A3F"/>
    <w:rsid w:val="001A095B"/>
    <w:rsid w:val="001A0F2D"/>
    <w:rsid w:val="001A6A50"/>
    <w:rsid w:val="001B101F"/>
    <w:rsid w:val="001B2718"/>
    <w:rsid w:val="001B5B80"/>
    <w:rsid w:val="001D3ED7"/>
    <w:rsid w:val="001E38EF"/>
    <w:rsid w:val="001F263C"/>
    <w:rsid w:val="001F75A1"/>
    <w:rsid w:val="0022700F"/>
    <w:rsid w:val="002343CA"/>
    <w:rsid w:val="00237D60"/>
    <w:rsid w:val="00240AF2"/>
    <w:rsid w:val="00252241"/>
    <w:rsid w:val="00255ABD"/>
    <w:rsid w:val="0025627D"/>
    <w:rsid w:val="00256A55"/>
    <w:rsid w:val="00263735"/>
    <w:rsid w:val="002A5A6E"/>
    <w:rsid w:val="002A617F"/>
    <w:rsid w:val="002B7110"/>
    <w:rsid w:val="002D0AF6"/>
    <w:rsid w:val="002E2571"/>
    <w:rsid w:val="002F580A"/>
    <w:rsid w:val="002F6900"/>
    <w:rsid w:val="00305C2A"/>
    <w:rsid w:val="00306426"/>
    <w:rsid w:val="003109B7"/>
    <w:rsid w:val="00341021"/>
    <w:rsid w:val="0034248A"/>
    <w:rsid w:val="00352C26"/>
    <w:rsid w:val="00363A77"/>
    <w:rsid w:val="0037322D"/>
    <w:rsid w:val="00404C7A"/>
    <w:rsid w:val="00406337"/>
    <w:rsid w:val="00406D6D"/>
    <w:rsid w:val="004525E6"/>
    <w:rsid w:val="00461C16"/>
    <w:rsid w:val="00465EAB"/>
    <w:rsid w:val="004713B3"/>
    <w:rsid w:val="00473AB1"/>
    <w:rsid w:val="004929DD"/>
    <w:rsid w:val="004A28AB"/>
    <w:rsid w:val="004A41A8"/>
    <w:rsid w:val="004B1E33"/>
    <w:rsid w:val="004B20B0"/>
    <w:rsid w:val="004D03ED"/>
    <w:rsid w:val="004D3B2E"/>
    <w:rsid w:val="004D7CAF"/>
    <w:rsid w:val="004E3C0E"/>
    <w:rsid w:val="004F7672"/>
    <w:rsid w:val="00500E2E"/>
    <w:rsid w:val="0051545A"/>
    <w:rsid w:val="00517315"/>
    <w:rsid w:val="00544890"/>
    <w:rsid w:val="00562CDB"/>
    <w:rsid w:val="0056646E"/>
    <w:rsid w:val="005A790C"/>
    <w:rsid w:val="005D55D2"/>
    <w:rsid w:val="005F36BB"/>
    <w:rsid w:val="005F4AEB"/>
    <w:rsid w:val="006547F4"/>
    <w:rsid w:val="00667049"/>
    <w:rsid w:val="00681794"/>
    <w:rsid w:val="00690625"/>
    <w:rsid w:val="006A5223"/>
    <w:rsid w:val="006E28DD"/>
    <w:rsid w:val="006E78BE"/>
    <w:rsid w:val="006F2E98"/>
    <w:rsid w:val="006F3F82"/>
    <w:rsid w:val="00705A8F"/>
    <w:rsid w:val="007219AE"/>
    <w:rsid w:val="007317C6"/>
    <w:rsid w:val="0074533F"/>
    <w:rsid w:val="00746086"/>
    <w:rsid w:val="00750ABE"/>
    <w:rsid w:val="00752D13"/>
    <w:rsid w:val="00791A58"/>
    <w:rsid w:val="007B1463"/>
    <w:rsid w:val="007E1A70"/>
    <w:rsid w:val="007E6D28"/>
    <w:rsid w:val="007E7362"/>
    <w:rsid w:val="00807147"/>
    <w:rsid w:val="00815DE7"/>
    <w:rsid w:val="00834BF3"/>
    <w:rsid w:val="00837D60"/>
    <w:rsid w:val="008549CE"/>
    <w:rsid w:val="008573F9"/>
    <w:rsid w:val="00877BEC"/>
    <w:rsid w:val="00881588"/>
    <w:rsid w:val="00884827"/>
    <w:rsid w:val="00893523"/>
    <w:rsid w:val="008A3205"/>
    <w:rsid w:val="008A4F91"/>
    <w:rsid w:val="008A7BE7"/>
    <w:rsid w:val="008B2685"/>
    <w:rsid w:val="008B2D02"/>
    <w:rsid w:val="008C26F1"/>
    <w:rsid w:val="009114F9"/>
    <w:rsid w:val="00914BE3"/>
    <w:rsid w:val="00916C16"/>
    <w:rsid w:val="009231B9"/>
    <w:rsid w:val="00923ACD"/>
    <w:rsid w:val="00932A21"/>
    <w:rsid w:val="009444FE"/>
    <w:rsid w:val="00967C86"/>
    <w:rsid w:val="00974F93"/>
    <w:rsid w:val="00991FC6"/>
    <w:rsid w:val="009A33A6"/>
    <w:rsid w:val="009B534A"/>
    <w:rsid w:val="009D12C4"/>
    <w:rsid w:val="00A11CDF"/>
    <w:rsid w:val="00A438EE"/>
    <w:rsid w:val="00A502C2"/>
    <w:rsid w:val="00A57297"/>
    <w:rsid w:val="00A60EFB"/>
    <w:rsid w:val="00AA66CC"/>
    <w:rsid w:val="00AD3427"/>
    <w:rsid w:val="00AE315A"/>
    <w:rsid w:val="00AF7153"/>
    <w:rsid w:val="00B15619"/>
    <w:rsid w:val="00B440A7"/>
    <w:rsid w:val="00B47963"/>
    <w:rsid w:val="00B57E56"/>
    <w:rsid w:val="00B9568F"/>
    <w:rsid w:val="00BB0657"/>
    <w:rsid w:val="00BB56F5"/>
    <w:rsid w:val="00BC0AD1"/>
    <w:rsid w:val="00BD5B31"/>
    <w:rsid w:val="00BE0DBF"/>
    <w:rsid w:val="00BF2CBC"/>
    <w:rsid w:val="00BF7E49"/>
    <w:rsid w:val="00C069F5"/>
    <w:rsid w:val="00C36621"/>
    <w:rsid w:val="00C40CC4"/>
    <w:rsid w:val="00C442F4"/>
    <w:rsid w:val="00C71FF3"/>
    <w:rsid w:val="00CA45C7"/>
    <w:rsid w:val="00CB009C"/>
    <w:rsid w:val="00CC1860"/>
    <w:rsid w:val="00CC20D4"/>
    <w:rsid w:val="00CC4AE5"/>
    <w:rsid w:val="00CC51EF"/>
    <w:rsid w:val="00CF3BDD"/>
    <w:rsid w:val="00D0153C"/>
    <w:rsid w:val="00D01BD9"/>
    <w:rsid w:val="00D123A7"/>
    <w:rsid w:val="00D21728"/>
    <w:rsid w:val="00D327F6"/>
    <w:rsid w:val="00D419D0"/>
    <w:rsid w:val="00D66759"/>
    <w:rsid w:val="00DA58E0"/>
    <w:rsid w:val="00DD1833"/>
    <w:rsid w:val="00DF03E6"/>
    <w:rsid w:val="00E007D8"/>
    <w:rsid w:val="00E05FB5"/>
    <w:rsid w:val="00E169AC"/>
    <w:rsid w:val="00E20F47"/>
    <w:rsid w:val="00E4246C"/>
    <w:rsid w:val="00E742C3"/>
    <w:rsid w:val="00E8585B"/>
    <w:rsid w:val="00E92436"/>
    <w:rsid w:val="00EB2793"/>
    <w:rsid w:val="00EC3C09"/>
    <w:rsid w:val="00ED7561"/>
    <w:rsid w:val="00EF6B13"/>
    <w:rsid w:val="00F03CEB"/>
    <w:rsid w:val="00F170D3"/>
    <w:rsid w:val="00F20ECE"/>
    <w:rsid w:val="00F32DCB"/>
    <w:rsid w:val="00F62AC0"/>
    <w:rsid w:val="00F64465"/>
    <w:rsid w:val="00F74EC4"/>
    <w:rsid w:val="00F92EEC"/>
    <w:rsid w:val="00FA5C13"/>
    <w:rsid w:val="00FC0A38"/>
    <w:rsid w:val="00F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0F6D"/>
  <w15:docId w15:val="{B583CEC9-1C4A-4168-82D4-40A23CDF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6B13"/>
    <w:pPr>
      <w:spacing w:before="120" w:after="120"/>
      <w:jc w:val="both"/>
    </w:pPr>
  </w:style>
  <w:style w:type="character" w:customStyle="1" w:styleId="a4">
    <w:name w:val="Основной текст Знак"/>
    <w:basedOn w:val="a0"/>
    <w:link w:val="a3"/>
    <w:rsid w:val="00EF6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locked/>
    <w:rsid w:val="007E7362"/>
    <w:rPr>
      <w:rFonts w:ascii="Times New Roman" w:eastAsia="Times New Roman" w:hAnsi="Times New Roman" w:cs="Times New Roman"/>
      <w:spacing w:val="2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7E7362"/>
    <w:pPr>
      <w:widowControl w:val="0"/>
      <w:shd w:val="clear" w:color="auto" w:fill="FFFFFF"/>
      <w:spacing w:before="300" w:after="60" w:line="0" w:lineRule="atLeast"/>
      <w:jc w:val="both"/>
    </w:pPr>
    <w:rPr>
      <w:spacing w:val="22"/>
      <w:sz w:val="21"/>
      <w:szCs w:val="21"/>
      <w:lang w:eastAsia="en-US"/>
    </w:rPr>
  </w:style>
  <w:style w:type="paragraph" w:styleId="a6">
    <w:name w:val="List Paragraph"/>
    <w:aliases w:val="Table-Normal,RSHB_Table-Normal,Bullet List,FooterText,numbered,Paragraphe de liste1,lp1,Содержание. 2 уровень,Заголовок_3,List_Paragraph,Multilevel para_II,List Paragraph (numbered (a)),Numbered list,List Paragraph1,Абзац списка литеральный"/>
    <w:basedOn w:val="a"/>
    <w:link w:val="a7"/>
    <w:uiPriority w:val="34"/>
    <w:qFormat/>
    <w:rsid w:val="001321B7"/>
    <w:pPr>
      <w:ind w:left="720"/>
      <w:contextualSpacing/>
    </w:pPr>
  </w:style>
  <w:style w:type="character" w:customStyle="1" w:styleId="TimesNewRoman95pt">
    <w:name w:val="Основной текст + Times New Roman;9;5 pt;Полужирный"/>
    <w:basedOn w:val="a5"/>
    <w:rsid w:val="004713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5"/>
    <w:rsid w:val="004713B3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4713B3"/>
    <w:pPr>
      <w:widowControl w:val="0"/>
      <w:shd w:val="clear" w:color="auto" w:fill="FFFFFF"/>
      <w:spacing w:before="300" w:line="274" w:lineRule="exact"/>
      <w:jc w:val="both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2A61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2A61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6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50A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0ABE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305C2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5C2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5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5C2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5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544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Table-Normal Знак,RSHB_Table-Normal Знак,Bullet List Знак,FooterText Знак,numbered Знак,Paragraphe de liste1 Знак,lp1 Знак,Содержание. 2 уровень Знак,Заголовок_3 Знак,List_Paragraph Знак,Multilevel para_II Знак,Numbered list Знак"/>
    <w:link w:val="a6"/>
    <w:uiPriority w:val="34"/>
    <w:qFormat/>
    <w:locked/>
    <w:rsid w:val="00BB06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BB06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 Indent"/>
    <w:basedOn w:val="a"/>
    <w:link w:val="af5"/>
    <w:uiPriority w:val="99"/>
    <w:unhideWhenUsed/>
    <w:rsid w:val="004D3B2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4D3B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6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Artyom G. Nikitin</cp:lastModifiedBy>
  <cp:revision>121</cp:revision>
  <cp:lastPrinted>2022-05-30T05:44:00Z</cp:lastPrinted>
  <dcterms:created xsi:type="dcterms:W3CDTF">2022-05-18T07:29:00Z</dcterms:created>
  <dcterms:modified xsi:type="dcterms:W3CDTF">2022-06-17T11:41:00Z</dcterms:modified>
</cp:coreProperties>
</file>