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D81D4" w14:textId="77777777" w:rsidR="00E35EC6" w:rsidRPr="00EB3CBD" w:rsidRDefault="00E35EC6" w:rsidP="00E35EC6">
      <w:pPr>
        <w:pStyle w:val="a3"/>
        <w:spacing w:line="228" w:lineRule="auto"/>
        <w:jc w:val="center"/>
        <w:rPr>
          <w:b/>
          <w:lang w:val="ru-RU"/>
        </w:rPr>
      </w:pPr>
      <w:r w:rsidRPr="00EB3CBD">
        <w:rPr>
          <w:b/>
          <w:lang w:val="ru-RU"/>
        </w:rPr>
        <w:t>ДОГОВОР № _____</w:t>
      </w:r>
    </w:p>
    <w:p w14:paraId="759A6F0A" w14:textId="77777777" w:rsidR="00E35EC6" w:rsidRPr="00EB3CBD" w:rsidRDefault="00E35EC6" w:rsidP="00E35EC6">
      <w:pPr>
        <w:spacing w:line="228" w:lineRule="auto"/>
        <w:ind w:firstLine="720"/>
        <w:rPr>
          <w:rFonts w:ascii="Times New Roman" w:hAnsi="Times New Roman"/>
          <w:lang w:val="ru-RU" w:eastAsia="ru-RU"/>
        </w:rPr>
      </w:pPr>
    </w:p>
    <w:p w14:paraId="40A2C858" w14:textId="77777777" w:rsidR="00E35EC6" w:rsidRPr="00EB3CBD" w:rsidRDefault="00E35EC6" w:rsidP="00E35EC6">
      <w:pPr>
        <w:spacing w:line="228" w:lineRule="auto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г. Ташкент</w:t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“_</w:t>
      </w:r>
      <w:proofErr w:type="gramStart"/>
      <w:r w:rsidRPr="00EB3CBD">
        <w:rPr>
          <w:rFonts w:ascii="Times New Roman" w:hAnsi="Times New Roman"/>
          <w:u w:val="single"/>
          <w:lang w:val="ru-RU" w:eastAsia="ru-RU"/>
        </w:rPr>
        <w:t>_”_</w:t>
      </w:r>
      <w:proofErr w:type="gramEnd"/>
      <w:r w:rsidRPr="00EB3CBD">
        <w:rPr>
          <w:rFonts w:ascii="Times New Roman" w:hAnsi="Times New Roman"/>
          <w:u w:val="single"/>
          <w:lang w:val="ru-RU" w:eastAsia="ru-RU"/>
        </w:rPr>
        <w:t>___     _</w:t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_____20</w:t>
      </w:r>
      <w:r>
        <w:rPr>
          <w:rFonts w:ascii="Times New Roman" w:hAnsi="Times New Roman"/>
          <w:u w:val="single"/>
          <w:lang w:val="ru-RU" w:eastAsia="ru-RU"/>
        </w:rPr>
        <w:t>2</w:t>
      </w:r>
      <w:r w:rsidRPr="00EB3CBD">
        <w:rPr>
          <w:rFonts w:ascii="Times New Roman" w:hAnsi="Times New Roman"/>
          <w:u w:val="single"/>
          <w:lang w:val="ru-RU" w:eastAsia="ru-RU"/>
        </w:rPr>
        <w:t>_ г.</w:t>
      </w:r>
    </w:p>
    <w:p w14:paraId="3FECBF98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14:paraId="787F0C12" w14:textId="77777777" w:rsidR="00E35EC6" w:rsidRPr="00EB3CBD" w:rsidRDefault="00E35EC6" w:rsidP="00E35EC6">
      <w:pPr>
        <w:spacing w:line="228" w:lineRule="auto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«Заказчик», в лице начальника </w:t>
      </w:r>
      <w:r w:rsidRPr="00EB3CBD">
        <w:rPr>
          <w:rFonts w:ascii="Times New Roman" w:hAnsi="Times New Roman"/>
          <w:u w:val="single"/>
          <w:lang w:val="ru-RU" w:eastAsia="ru-RU"/>
        </w:rPr>
        <w:t>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Положения, с одной стороны, и </w:t>
      </w:r>
      <w:r w:rsidRPr="00EB3CBD">
        <w:rPr>
          <w:rFonts w:ascii="Times New Roman" w:hAnsi="Times New Roman"/>
          <w:u w:val="single"/>
          <w:lang w:val="ru-RU" w:eastAsia="ru-RU"/>
        </w:rPr>
        <w:t>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«Исполнитель», в лице 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Устава, с другой стороны, заключили договор </w:t>
      </w:r>
      <w:r w:rsidRPr="00EB3CBD">
        <w:rPr>
          <w:rFonts w:ascii="Times New Roman" w:hAnsi="Times New Roman"/>
          <w:lang w:val="ru-RU" w:eastAsia="ru-RU"/>
        </w:rPr>
        <w:br/>
        <w:t xml:space="preserve">о нижеследующем: </w:t>
      </w:r>
    </w:p>
    <w:p w14:paraId="3CFF1749" w14:textId="77777777"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Предмет договора</w:t>
      </w:r>
    </w:p>
    <w:p w14:paraId="212D1207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1.1. «Исполнитель» принимает обязательства поставить в адрес «Заказчика», а «Заказчик» оплатить продукцию в соответствии с условиями и положениями договора в количестве и по ценам, указанным в приложении №1, являющемся неотъемлемой частью настоящего договора.</w:t>
      </w:r>
    </w:p>
    <w:p w14:paraId="59196D75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1.2. «Исполнитель» по согласованию с Заказчиком имеет право отгрузить продукцию досрочно или частями.</w:t>
      </w:r>
    </w:p>
    <w:p w14:paraId="3F891651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14:paraId="092A0216" w14:textId="77777777"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Общая стоимость договора и условия платежа</w:t>
      </w:r>
    </w:p>
    <w:p w14:paraId="2B9EC59C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2.1. Общая стоимость настоящего договора составляет </w:t>
      </w:r>
      <w:r w:rsidRPr="00EB3CBD">
        <w:rPr>
          <w:rFonts w:ascii="Times New Roman" w:hAnsi="Times New Roman"/>
          <w:u w:val="single"/>
          <w:lang w:val="ru-RU" w:eastAsia="ru-RU"/>
        </w:rPr>
        <w:t xml:space="preserve">___________________________________________________________ </w:t>
      </w:r>
      <w:r w:rsidRPr="00EB3CBD">
        <w:rPr>
          <w:rFonts w:ascii="Times New Roman" w:hAnsi="Times New Roman"/>
          <w:lang w:val="ru-RU" w:eastAsia="ru-RU"/>
        </w:rPr>
        <w:t>сум.</w:t>
      </w:r>
    </w:p>
    <w:p w14:paraId="050FAD52" w14:textId="77777777" w:rsidR="00E35EC6" w:rsidRPr="00EB3CBD" w:rsidRDefault="00E35EC6" w:rsidP="00E35EC6">
      <w:pPr>
        <w:spacing w:line="228" w:lineRule="auto"/>
        <w:ind w:firstLine="720"/>
        <w:jc w:val="center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(сумма прописью)</w:t>
      </w:r>
    </w:p>
    <w:p w14:paraId="4578C661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2.2. Цены на поставляемую продукцию являются окончательными </w:t>
      </w:r>
      <w:r w:rsidRPr="00EB3CBD">
        <w:rPr>
          <w:rFonts w:ascii="Times New Roman" w:hAnsi="Times New Roman"/>
          <w:lang w:val="ru-RU" w:eastAsia="ru-RU"/>
        </w:rPr>
        <w:br/>
        <w:t>и до полного исполнения договора сторонами изменению не подлежат.</w:t>
      </w:r>
    </w:p>
    <w:p w14:paraId="455F5BCB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 Расчеты за продукцию производятся между «Покупателем» </w:t>
      </w:r>
      <w:r w:rsidRPr="00EB3CBD">
        <w:rPr>
          <w:rFonts w:ascii="Times New Roman" w:hAnsi="Times New Roman"/>
          <w:lang w:val="ru-RU" w:eastAsia="ru-RU"/>
        </w:rPr>
        <w:br/>
        <w:t>и «Продавцом» путем предварительной и последующей оплаты.</w:t>
      </w:r>
    </w:p>
    <w:p w14:paraId="76514B71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2.3.1. Предварительная оплата в размере 15 % от общей суммы договора производится в течение 10 (десяти) банковских дней:</w:t>
      </w:r>
    </w:p>
    <w:p w14:paraId="27C81FF2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бюджетных заказчиков - после регистрации в Казначействе Министерства финансов Республики Узбекистан;</w:t>
      </w:r>
    </w:p>
    <w:p w14:paraId="437E3DFD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корпоративных заказчиков - после подписания договора.</w:t>
      </w:r>
    </w:p>
    <w:p w14:paraId="5D1CD9CA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2.3.2. Последующая оплата фактически поставленной продукции производится в течение 15 (пятнадцати) банковских дней после составления акта приемки по представленным счет-фактурам, с учетом вычета суммы произведенной предоплаты. </w:t>
      </w:r>
    </w:p>
    <w:p w14:paraId="36DC1424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2.3.3. Основанием для проведения последующей оплаты являются следующие документы:</w:t>
      </w:r>
    </w:p>
    <w:p w14:paraId="33FD894A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счет-фактура, подписанная «Заказчиком» и «Исполнителем».</w:t>
      </w:r>
    </w:p>
    <w:p w14:paraId="2088980D" w14:textId="77777777" w:rsidR="00E35EC6" w:rsidRDefault="00E35EC6" w:rsidP="00E35EC6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После проведения взаиморасчетов, а также после истечения срока действия договора составляется акт сверки.</w:t>
      </w:r>
    </w:p>
    <w:p w14:paraId="333DFF18" w14:textId="77777777" w:rsidR="00E35EC6" w:rsidRDefault="00E35EC6" w:rsidP="00E35EC6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</w:p>
    <w:p w14:paraId="6C70036C" w14:textId="77777777"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Условия и сроки поставки</w:t>
      </w:r>
    </w:p>
    <w:p w14:paraId="20403FEC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3.1. В спецификации (приложение №1) указан срок поставки продукции , в течение которого «Заказчик» обязан своими силами и средствами </w:t>
      </w:r>
      <w:r>
        <w:rPr>
          <w:rFonts w:ascii="Times New Roman" w:hAnsi="Times New Roman"/>
          <w:lang w:val="ru-RU" w:eastAsia="ru-RU"/>
        </w:rPr>
        <w:t>вывезти</w:t>
      </w:r>
      <w:r w:rsidRPr="00EB3CBD">
        <w:rPr>
          <w:rFonts w:ascii="Times New Roman" w:hAnsi="Times New Roman"/>
          <w:lang w:val="ru-RU" w:eastAsia="ru-RU"/>
        </w:rPr>
        <w:t xml:space="preserve"> продукцию </w:t>
      </w:r>
      <w:r>
        <w:rPr>
          <w:rFonts w:ascii="Times New Roman" w:hAnsi="Times New Roman"/>
          <w:lang w:val="ru-RU" w:eastAsia="ru-RU"/>
        </w:rPr>
        <w:t>с</w:t>
      </w:r>
      <w:r w:rsidRPr="00EB3CBD">
        <w:rPr>
          <w:rFonts w:ascii="Times New Roman" w:hAnsi="Times New Roman"/>
          <w:lang w:val="ru-RU" w:eastAsia="ru-RU"/>
        </w:rPr>
        <w:t>о склада «</w:t>
      </w:r>
      <w:r>
        <w:rPr>
          <w:rFonts w:ascii="Times New Roman" w:hAnsi="Times New Roman"/>
          <w:lang w:val="ru-RU" w:eastAsia="ru-RU"/>
        </w:rPr>
        <w:t>Исполнителя</w:t>
      </w:r>
      <w:r w:rsidRPr="00EB3CBD">
        <w:rPr>
          <w:rFonts w:ascii="Times New Roman" w:hAnsi="Times New Roman"/>
          <w:lang w:val="ru-RU" w:eastAsia="ru-RU"/>
        </w:rPr>
        <w:t>», находящегося по адресу:</w:t>
      </w:r>
      <w:r>
        <w:rPr>
          <w:rFonts w:ascii="Times New Roman" w:hAnsi="Times New Roman"/>
          <w:lang w:val="ru-RU" w:eastAsia="ru-RU"/>
        </w:rPr>
        <w:t xml:space="preserve"> _______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____________________________________________________________________</w:t>
      </w:r>
    </w:p>
    <w:p w14:paraId="5BE0F39C" w14:textId="77777777"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3.2. Дата поставки считается на день </w:t>
      </w:r>
      <w:r>
        <w:rPr>
          <w:rFonts w:ascii="Times New Roman" w:hAnsi="Times New Roman"/>
          <w:lang w:val="ru-RU" w:eastAsia="ru-RU"/>
        </w:rPr>
        <w:t>вывоза</w:t>
      </w:r>
      <w:r w:rsidRPr="00EB3CBD">
        <w:rPr>
          <w:rFonts w:ascii="Times New Roman" w:hAnsi="Times New Roman"/>
          <w:lang w:val="ru-RU" w:eastAsia="ru-RU"/>
        </w:rPr>
        <w:t xml:space="preserve"> продукции </w:t>
      </w:r>
      <w:r w:rsidRPr="00EB3CBD">
        <w:rPr>
          <w:rFonts w:ascii="Times New Roman" w:hAnsi="Times New Roman"/>
          <w:lang w:val="ru-RU" w:eastAsia="ru-RU"/>
        </w:rPr>
        <w:br/>
      </w:r>
      <w:proofErr w:type="spellStart"/>
      <w:proofErr w:type="gramStart"/>
      <w:r>
        <w:rPr>
          <w:rFonts w:ascii="Times New Roman" w:hAnsi="Times New Roman"/>
          <w:lang w:val="ru-RU" w:eastAsia="ru-RU"/>
        </w:rPr>
        <w:t>сосклада</w:t>
      </w:r>
      <w:r w:rsidRPr="00EB3CBD">
        <w:rPr>
          <w:rFonts w:ascii="Times New Roman" w:hAnsi="Times New Roman"/>
          <w:lang w:val="ru-RU" w:eastAsia="ru-RU"/>
        </w:rPr>
        <w:t>«</w:t>
      </w:r>
      <w:proofErr w:type="gramEnd"/>
      <w:r>
        <w:rPr>
          <w:rFonts w:ascii="Times New Roman" w:hAnsi="Times New Roman"/>
          <w:lang w:val="ru-RU" w:eastAsia="ru-RU"/>
        </w:rPr>
        <w:t>Исполнителя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».  </w:t>
      </w:r>
    </w:p>
    <w:p w14:paraId="5FEE8E52" w14:textId="77777777"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14:paraId="5DD6DA25" w14:textId="77777777"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14:paraId="167BAF09" w14:textId="77777777" w:rsidR="00E35EC6" w:rsidRPr="00EB3CBD" w:rsidRDefault="00E35EC6" w:rsidP="00E35EC6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Порядок сдачи-приемки</w:t>
      </w:r>
    </w:p>
    <w:p w14:paraId="21F6ADD5" w14:textId="77777777" w:rsidR="00E35EC6" w:rsidRPr="00EB3CBD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 xml:space="preserve">4.1. Право собственности на продукцию переходит к «Заказчику» </w:t>
      </w:r>
      <w:r w:rsidRPr="00EB3CBD">
        <w:rPr>
          <w:rFonts w:ascii="Times New Roman" w:hAnsi="Times New Roman"/>
          <w:lang w:val="ru-RU" w:eastAsia="ru-RU"/>
        </w:rPr>
        <w:br/>
        <w:t>в момент фактической передачи, после составления и подписания счет-фактуры, подписанной уполномоченными лицами.</w:t>
      </w:r>
    </w:p>
    <w:p w14:paraId="0F779BC0" w14:textId="77777777" w:rsidR="00E35EC6" w:rsidRPr="00EB3CBD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4.2. Приемка продукции по качеству и количеству осуществляется </w:t>
      </w:r>
      <w:r w:rsidRPr="00EB3CBD">
        <w:rPr>
          <w:rFonts w:ascii="Times New Roman" w:hAnsi="Times New Roman"/>
          <w:lang w:val="ru-RU" w:eastAsia="ru-RU"/>
        </w:rPr>
        <w:br/>
        <w:t xml:space="preserve">в соответствии с требованиями нормативных документов </w:t>
      </w:r>
      <w:r w:rsidRPr="00EB3CBD">
        <w:rPr>
          <w:rFonts w:ascii="Times New Roman" w:hAnsi="Times New Roman"/>
          <w:lang w:val="ru-RU" w:eastAsia="ru-RU"/>
        </w:rPr>
        <w:br/>
        <w:t xml:space="preserve">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а также других нормативных документов, действующих на момент поставки продукции. Поставляемая продукция по своим размерам и прочим характеристикам должна соответствовать требованиям «Заказчик».</w:t>
      </w:r>
    </w:p>
    <w:p w14:paraId="7A9EC048" w14:textId="77777777" w:rsidR="00E35EC6" w:rsidRPr="00EB3CBD" w:rsidRDefault="00E35EC6" w:rsidP="00E35EC6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Имущественная ответственность сторон и качество продукции</w:t>
      </w:r>
    </w:p>
    <w:p w14:paraId="37437874" w14:textId="77777777" w:rsidR="00E35EC6" w:rsidRPr="00EB3CBD" w:rsidRDefault="00E35EC6" w:rsidP="00E35EC6">
      <w:pPr>
        <w:spacing w:line="230" w:lineRule="auto"/>
        <w:ind w:firstLine="708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.1. В случае просрочки поставки, недопоставки продукции «Исполнитель» уплачивает «Заказчику» пеню в размере 0,5 %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50 % стоимости недопоставленной продукции. </w:t>
      </w:r>
    </w:p>
    <w:p w14:paraId="3270BC01" w14:textId="77777777" w:rsidR="00E35EC6" w:rsidRPr="00EB3CBD" w:rsidRDefault="00E35EC6" w:rsidP="00E35EC6">
      <w:pPr>
        <w:numPr>
          <w:ilvl w:val="12"/>
          <w:numId w:val="0"/>
        </w:num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.2. При несвоевременной оплате поставленной продукции «Заказчик» уплачивает «Исполнителю» пеню в размере 0,4 % от суммы просроченного платежа за каждый банковский день просрочки, но не более 50% суммы просроченного платежа.</w:t>
      </w:r>
    </w:p>
    <w:p w14:paraId="29E93F3E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.3. Если поставленная продукция не соответствует требованиям, изложенным в пункте 1.3 настоящего договора, «Заказчик» вправе:</w:t>
      </w:r>
    </w:p>
    <w:p w14:paraId="742BEEEF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отказаться от приемки и оплаты продукции;</w:t>
      </w:r>
    </w:p>
    <w:p w14:paraId="547A369E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если продукция оплачена, потребовать замены продукции </w:t>
      </w:r>
      <w:r w:rsidRPr="00EB3CBD">
        <w:rPr>
          <w:rFonts w:ascii="Times New Roman" w:hAnsi="Times New Roman"/>
          <w:lang w:val="ru-RU" w:eastAsia="ru-RU"/>
        </w:rPr>
        <w:br/>
        <w:t xml:space="preserve">на качественную или возврата уплаченной суммы, а также взыскать </w:t>
      </w:r>
      <w:r w:rsidRPr="00EB3CBD">
        <w:rPr>
          <w:rFonts w:ascii="Times New Roman" w:hAnsi="Times New Roman"/>
          <w:lang w:val="ru-RU" w:eastAsia="ru-RU"/>
        </w:rPr>
        <w:br/>
        <w:t>с «Продавца» штраф в размере 20 % от стоимости продукции ненадлежащего качества.</w:t>
      </w:r>
    </w:p>
    <w:p w14:paraId="6F8E2589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.4. Уплата штрафа и пени, в случае ненадлежащего исполнения обязательств, не освобождает стороны от исполнения </w:t>
      </w:r>
      <w:proofErr w:type="spellStart"/>
      <w:r w:rsidRPr="00EB3CBD">
        <w:rPr>
          <w:rFonts w:ascii="Times New Roman" w:hAnsi="Times New Roman"/>
          <w:lang w:val="ru-RU" w:eastAsia="ru-RU"/>
        </w:rPr>
        <w:t>обязательствпо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договору.</w:t>
      </w:r>
    </w:p>
    <w:p w14:paraId="3B42E651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.5. «Исполнитель», согласно действующему законодательству Республики Узбекистан, предоставляет на товары гарантийные сроки эксплуатации -- согласно спецификации (приложение №1).</w:t>
      </w:r>
    </w:p>
    <w:p w14:paraId="108A7A7C" w14:textId="77777777" w:rsidR="00E35EC6" w:rsidRPr="00EB3CBD" w:rsidRDefault="00E35EC6" w:rsidP="00E35EC6">
      <w:pPr>
        <w:spacing w:line="247" w:lineRule="auto"/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6</w:t>
      </w:r>
      <w:r w:rsidRPr="00EB3CBD">
        <w:rPr>
          <w:rFonts w:ascii="Times New Roman" w:hAnsi="Times New Roman"/>
          <w:b/>
          <w:lang w:val="ru-RU" w:eastAsia="ru-RU"/>
        </w:rPr>
        <w:t>. Рекламации</w:t>
      </w:r>
    </w:p>
    <w:p w14:paraId="2B899E58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.1. Рекламации могут быть заявлены по качеству поставленной продукции в случае её несоответствия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«Заказчик» и эталону-образцу, утвержденному сторонами, а также техническим характеристикам, описанным в технической документации производителя.</w:t>
      </w:r>
    </w:p>
    <w:p w14:paraId="598C71C1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 «Заказчик» имеет право заявить «Исполнителю» рекламацию </w:t>
      </w:r>
      <w:r w:rsidRPr="00EB3CBD">
        <w:rPr>
          <w:rFonts w:ascii="Times New Roman" w:hAnsi="Times New Roman"/>
          <w:lang w:val="ru-RU" w:eastAsia="ru-RU"/>
        </w:rPr>
        <w:br/>
        <w:t xml:space="preserve">по качеству продукции в течение гарантийного срока </w:t>
      </w:r>
      <w:proofErr w:type="gramStart"/>
      <w:r w:rsidRPr="00EB3CBD">
        <w:rPr>
          <w:rFonts w:ascii="Times New Roman" w:hAnsi="Times New Roman"/>
          <w:lang w:val="ru-RU" w:eastAsia="ru-RU"/>
        </w:rPr>
        <w:t>эксплуатации .</w:t>
      </w:r>
      <w:proofErr w:type="gramEnd"/>
    </w:p>
    <w:p w14:paraId="7BF4E681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.2.1. В случае, если в течение установленного гарантийного срока при соблюдении условий эксплуатации продукция станет непригодной </w:t>
      </w:r>
      <w:r w:rsidRPr="00EB3CBD">
        <w:rPr>
          <w:rFonts w:ascii="Times New Roman" w:hAnsi="Times New Roman"/>
          <w:lang w:val="ru-RU" w:eastAsia="ru-RU"/>
        </w:rPr>
        <w:br/>
        <w:t>к дальнейшему использованию или не будет соответствовать требованиям качества, «Исполнитель» обязуется за свой счет произвести:</w:t>
      </w:r>
    </w:p>
    <w:p w14:paraId="7D3BEA8E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полную замену продукции, вышедшей из строя при эксплуатации </w:t>
      </w:r>
      <w:r w:rsidRPr="00EB3CBD">
        <w:rPr>
          <w:rFonts w:ascii="Times New Roman" w:hAnsi="Times New Roman"/>
          <w:lang w:val="ru-RU" w:eastAsia="ru-RU"/>
        </w:rPr>
        <w:br/>
        <w:t>в первой половине гарантийного срока;</w:t>
      </w:r>
    </w:p>
    <w:p w14:paraId="7EA247FD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произвести полный ремонт и привести в качественное состояние, </w:t>
      </w:r>
      <w:r w:rsidRPr="00EB3CBD">
        <w:rPr>
          <w:rFonts w:ascii="Times New Roman" w:hAnsi="Times New Roman"/>
          <w:lang w:val="ru-RU" w:eastAsia="ru-RU"/>
        </w:rPr>
        <w:br/>
        <w:t>в соответствии с предъявляемыми требованиями, продукцию, вышедшую из строя при эксплуатации во второй половине гарантийного срока.</w:t>
      </w:r>
    </w:p>
    <w:p w14:paraId="32B09F3C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.2.2. При выявлении некачественной продукции или продукции, </w:t>
      </w:r>
      <w:r w:rsidRPr="00EB3CBD">
        <w:rPr>
          <w:rFonts w:ascii="Times New Roman" w:hAnsi="Times New Roman"/>
          <w:lang w:val="ru-RU" w:eastAsia="ru-RU"/>
        </w:rPr>
        <w:br/>
        <w:t>не выдержавшей гарантийного срока эксплуатации --, представитель «Заказчика» должен письменно известить «Исполнителя» доступным видом связи (по факсу или иными способами) о назначении даты оформления совместного акта рекламации. Дата совместного оформления рекламационного акта должна быть назначена на срок, не превышающий 10 дней с момента письменного извещения «Исполнителя».</w:t>
      </w:r>
    </w:p>
    <w:p w14:paraId="3CD9910C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В извещении должно быть указано:</w:t>
      </w:r>
    </w:p>
    <w:p w14:paraId="019E4172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>наименование и количество изделий, подлежащих совместной проверке, номер, дата и условное наименование отправителя;</w:t>
      </w:r>
    </w:p>
    <w:p w14:paraId="2F415BDA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основные недостатки, выявленные по качеству изделия;</w:t>
      </w:r>
    </w:p>
    <w:p w14:paraId="796D7ED4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нахождения в эксплуатации;</w:t>
      </w:r>
    </w:p>
    <w:p w14:paraId="78A77F0A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и место прибытия представителя «Исполнителя» (с учетом времени на проезд).</w:t>
      </w:r>
    </w:p>
    <w:p w14:paraId="4CC19A25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</w:t>
      </w:r>
      <w:r w:rsidRPr="00EB3CBD">
        <w:rPr>
          <w:rFonts w:ascii="Times New Roman" w:hAnsi="Times New Roman"/>
          <w:lang w:val="ru-RU" w:eastAsia="ru-RU"/>
        </w:rPr>
        <w:br/>
        <w:t>по выбору «Исполнителя» или в одностороннем порядке.</w:t>
      </w:r>
    </w:p>
    <w:p w14:paraId="3A434C7E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>.2.4.  Представитель «Заказчика» имеет право произвести проверку и составить акт рекламации в одностороннем порядке также в следующих случаях:</w:t>
      </w:r>
    </w:p>
    <w:p w14:paraId="42DA4973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неявке представителя «Исполнителя» в назначенный срок;</w:t>
      </w:r>
    </w:p>
    <w:p w14:paraId="4B40AC26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ответа на извещение;</w:t>
      </w:r>
    </w:p>
    <w:p w14:paraId="0B1912D0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14:paraId="5BF36358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В таком случае акт рекламации считается принятым к исполнению. </w:t>
      </w:r>
    </w:p>
    <w:p w14:paraId="23370023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.3. В случае обнаружения «Заказчиком» при приемке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14:paraId="100CF80A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7</w:t>
      </w:r>
      <w:r w:rsidRPr="00EB3CBD">
        <w:rPr>
          <w:rFonts w:ascii="Times New Roman" w:hAnsi="Times New Roman"/>
          <w:b/>
          <w:lang w:val="ru-RU" w:eastAsia="ru-RU"/>
        </w:rPr>
        <w:t>. Решение споров</w:t>
      </w:r>
    </w:p>
    <w:p w14:paraId="5C944962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7</w:t>
      </w:r>
      <w:r w:rsidRPr="00EB3CBD">
        <w:rPr>
          <w:rFonts w:ascii="Times New Roman" w:hAnsi="Times New Roman"/>
          <w:lang w:val="ru-RU" w:eastAsia="ru-RU"/>
        </w:rPr>
        <w:t xml:space="preserve">.1. Все споры и разногласия между «Заказчиком» и «Исполнителем» </w:t>
      </w:r>
      <w:r w:rsidRPr="00EB3CBD">
        <w:rPr>
          <w:rFonts w:ascii="Times New Roman" w:hAnsi="Times New Roman"/>
          <w:lang w:val="ru-RU" w:eastAsia="ru-RU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 w:rsidRPr="00EB3CBD">
        <w:rPr>
          <w:rFonts w:ascii="Times New Roman" w:hAnsi="Times New Roman"/>
          <w:lang w:val="ru-RU" w:eastAsia="ru-RU"/>
        </w:rPr>
        <w:br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14:paraId="3FD025D2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8</w:t>
      </w:r>
      <w:r w:rsidRPr="00EB3CBD">
        <w:rPr>
          <w:rFonts w:ascii="Times New Roman" w:hAnsi="Times New Roman"/>
          <w:b/>
          <w:lang w:val="ru-RU" w:eastAsia="ru-RU"/>
        </w:rPr>
        <w:t>. Форс-мажор</w:t>
      </w:r>
    </w:p>
    <w:p w14:paraId="2F47AE60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 xml:space="preserve">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а также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 w:rsidRPr="00EB3CBD">
        <w:rPr>
          <w:rFonts w:ascii="Times New Roman" w:hAnsi="Times New Roman"/>
          <w:lang w:val="ru-RU" w:eastAsia="ru-RU"/>
        </w:rPr>
        <w:br/>
        <w:t>с предоставлением документов, удостоверяющих эти обстоятельства, выданных соответствующими органами.</w:t>
      </w:r>
    </w:p>
    <w:p w14:paraId="6BF95E7B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>.2. Если срок действия форс-мажорных обстоятельств превысит 2 (два) месяца, то полученная предоплата (за исключением исполненных сторонами обязательств) по настоящему договору подлежит возврату в течение 10 (десяти) банковских дней.</w:t>
      </w:r>
    </w:p>
    <w:p w14:paraId="58AA8B12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9</w:t>
      </w:r>
      <w:r w:rsidRPr="00EB3CBD">
        <w:rPr>
          <w:rFonts w:ascii="Times New Roman" w:hAnsi="Times New Roman"/>
          <w:b/>
          <w:lang w:val="ru-RU" w:eastAsia="ru-RU"/>
        </w:rPr>
        <w:t>. Срок действия договора</w:t>
      </w:r>
    </w:p>
    <w:p w14:paraId="21A60B15" w14:textId="77777777" w:rsidR="00E35EC6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9</w:t>
      </w:r>
      <w:r w:rsidRPr="00EB3CBD">
        <w:rPr>
          <w:rFonts w:ascii="Times New Roman" w:hAnsi="Times New Roman"/>
          <w:lang w:val="ru-RU" w:eastAsia="ru-RU"/>
        </w:rPr>
        <w:t>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____________________.</w:t>
      </w:r>
    </w:p>
    <w:p w14:paraId="7A03DA6D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0</w:t>
      </w:r>
      <w:r w:rsidRPr="00EB3CBD">
        <w:rPr>
          <w:rFonts w:ascii="Times New Roman" w:hAnsi="Times New Roman"/>
          <w:b/>
          <w:lang w:val="ru-RU" w:eastAsia="ru-RU"/>
        </w:rPr>
        <w:t>. Порядок изменения и расторжения договора</w:t>
      </w:r>
    </w:p>
    <w:p w14:paraId="00DF717A" w14:textId="77777777" w:rsidR="00E35EC6" w:rsidRPr="00EB3CBD" w:rsidRDefault="00E35EC6" w:rsidP="00E35EC6">
      <w:pPr>
        <w:shd w:val="clear" w:color="auto" w:fill="FFFFFF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>.1. Любые изменения и дополнения к настоящему договору являются действительными лишь при условии их оформления в письменном виде и подписания уполномоченными лицами «Заказчика» и «Исполнителя».</w:t>
      </w:r>
    </w:p>
    <w:p w14:paraId="1710FBC3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 xml:space="preserve">.2. Стороны имеют право расторгнуть договор в одностороннем порядке </w:t>
      </w:r>
      <w:r w:rsidRPr="00EB3CBD">
        <w:rPr>
          <w:rFonts w:ascii="Times New Roman" w:hAnsi="Times New Roman"/>
          <w:lang w:val="ru-RU" w:eastAsia="ru-RU"/>
        </w:rPr>
        <w:br/>
        <w:t>в следующих случаях:</w:t>
      </w:r>
    </w:p>
    <w:p w14:paraId="0197224A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невыполнении договора со стороны «Исполнителя» в течение срока действия настоящего договора;</w:t>
      </w:r>
    </w:p>
    <w:p w14:paraId="1E0B2393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14:paraId="2C608074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 xml:space="preserve">Сторона, у которой возникло право на расторжение договора, обязана уведомить другую сторону о своем намерении в письменном виде. </w:t>
      </w:r>
    </w:p>
    <w:p w14:paraId="0D2CB8C3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1</w:t>
      </w:r>
      <w:r w:rsidRPr="00EB3CBD">
        <w:rPr>
          <w:rFonts w:ascii="Times New Roman" w:hAnsi="Times New Roman"/>
          <w:b/>
          <w:lang w:val="ru-RU" w:eastAsia="ru-RU"/>
        </w:rPr>
        <w:t>. Прочие условия</w:t>
      </w:r>
    </w:p>
    <w:p w14:paraId="07B8C36C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14:paraId="562DAAA6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.2. В случае изменения наименования платежных или иных реквизитов сторон, соответствующее уведомление в письменном виде должно быть незамедлительно отправлено другой стороне.</w:t>
      </w:r>
    </w:p>
    <w:p w14:paraId="30F886C9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 xml:space="preserve">.3. Договор, включая приложение, составлен на </w:t>
      </w:r>
      <w:r>
        <w:rPr>
          <w:rFonts w:ascii="Times New Roman" w:hAnsi="Times New Roman"/>
          <w:lang w:val="ru-RU" w:eastAsia="ru-RU"/>
        </w:rPr>
        <w:t>__</w:t>
      </w:r>
      <w:r w:rsidRPr="00EB3CBD">
        <w:rPr>
          <w:rFonts w:ascii="Times New Roman" w:hAnsi="Times New Roman"/>
          <w:lang w:val="ru-RU" w:eastAsia="ru-RU"/>
        </w:rPr>
        <w:t xml:space="preserve"> листах, в 2 (двух) экземплярах, идентичных по содержанию и имеющих одинаковую юридическую силу, скреплен подписями и печатями сторон.</w:t>
      </w:r>
    </w:p>
    <w:p w14:paraId="495796C0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14:paraId="403F1366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</w:p>
    <w:p w14:paraId="4ED80D1D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2</w:t>
      </w:r>
      <w:r w:rsidRPr="00EB3CBD">
        <w:rPr>
          <w:rFonts w:ascii="Times New Roman" w:hAnsi="Times New Roman"/>
          <w:b/>
          <w:lang w:val="ru-RU" w:eastAsia="ru-RU"/>
        </w:rPr>
        <w:t>. Юридические адреса, платежные и</w:t>
      </w:r>
    </w:p>
    <w:p w14:paraId="517C024D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отгрузочные реквизиты сторон</w:t>
      </w:r>
    </w:p>
    <w:p w14:paraId="1D712BFA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02"/>
      </w:tblGrid>
      <w:tr w:rsidR="00E35EC6" w:rsidRPr="00EB3CBD" w14:paraId="6E9A7391" w14:textId="77777777" w:rsidTr="00932CC1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CDCB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ИСПОЛНИТЕЛЬ</w:t>
            </w:r>
          </w:p>
          <w:p w14:paraId="2ED3B286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0A7486FD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36B5640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7D8B3E3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0F79CEC1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4EFD79EF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6D3BAC06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25435918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23BDAB63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E64BB3F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9704843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23910D28" w14:textId="77777777" w:rsidR="00E35EC6" w:rsidRPr="00EB3CBD" w:rsidRDefault="00E35EC6" w:rsidP="00932CC1">
            <w:pPr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70B4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ЗАКАЗЧИК</w:t>
            </w:r>
          </w:p>
        </w:tc>
      </w:tr>
    </w:tbl>
    <w:p w14:paraId="36507B23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4890B220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720E493E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291CC4A3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4FB07775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14:paraId="3FE39FF7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14:paraId="1A7CA61E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3AFD8924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2B83056B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5C739D74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5A6C6533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0B732B40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5C4EE1EF" w14:textId="77777777" w:rsidR="00E35EC6" w:rsidRDefault="00E35EC6"/>
    <w:sectPr w:rsidR="00E3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57D2B"/>
    <w:multiLevelType w:val="multilevel"/>
    <w:tmpl w:val="75DE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6"/>
    <w:rsid w:val="00BE4DAA"/>
    <w:rsid w:val="00E3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5D49"/>
  <w15:chartTrackingRefBased/>
  <w15:docId w15:val="{A8DEA133-AA81-4E24-AA06-B08BD5EC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EC6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35EC6"/>
    <w:rPr>
      <w:rFonts w:ascii="Times New Roman" w:eastAsia="Calibri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MYPRO</dc:creator>
  <cp:keywords/>
  <dc:description/>
  <cp:lastModifiedBy>acer</cp:lastModifiedBy>
  <cp:revision>2</cp:revision>
  <dcterms:created xsi:type="dcterms:W3CDTF">2022-06-23T06:41:00Z</dcterms:created>
  <dcterms:modified xsi:type="dcterms:W3CDTF">2022-06-23T06:41:00Z</dcterms:modified>
</cp:coreProperties>
</file>