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DE" w:rsidRPr="00FB54DE" w:rsidRDefault="00FB54DE" w:rsidP="007918D5">
      <w:pPr>
        <w:pStyle w:val="a3"/>
        <w:tabs>
          <w:tab w:val="left" w:pos="5670"/>
          <w:tab w:val="left" w:pos="8945"/>
        </w:tabs>
        <w:spacing w:line="16" w:lineRule="atLeast"/>
        <w:rPr>
          <w:rFonts w:ascii="Times New Roman" w:hAnsi="Times New Roman"/>
          <w:szCs w:val="24"/>
        </w:rPr>
      </w:pPr>
      <w:r w:rsidRPr="00FB54DE">
        <w:rPr>
          <w:rFonts w:ascii="Times New Roman" w:hAnsi="Times New Roman"/>
          <w:szCs w:val="24"/>
        </w:rPr>
        <w:t>Проект договора</w:t>
      </w:r>
    </w:p>
    <w:p w:rsidR="00FB54DE" w:rsidRPr="00FB54DE" w:rsidRDefault="00FB54DE" w:rsidP="00FB54DE">
      <w:pPr>
        <w:jc w:val="center"/>
        <w:rPr>
          <w:rFonts w:ascii="Times New Roman" w:hAnsi="Times New Roman"/>
          <w:b/>
          <w:sz w:val="28"/>
          <w:szCs w:val="28"/>
        </w:rPr>
      </w:pPr>
      <w:r w:rsidRPr="00FB54DE">
        <w:rPr>
          <w:rFonts w:ascii="Times New Roman" w:hAnsi="Times New Roman"/>
          <w:b/>
          <w:sz w:val="28"/>
          <w:szCs w:val="28"/>
        </w:rPr>
        <w:t>Договор №____</w:t>
      </w:r>
    </w:p>
    <w:p w:rsidR="00FB54DE" w:rsidRPr="00FB54DE" w:rsidRDefault="00FB54DE" w:rsidP="00FB54DE">
      <w:pPr>
        <w:pStyle w:val="30"/>
        <w:shd w:val="clear" w:color="auto" w:fill="auto"/>
        <w:tabs>
          <w:tab w:val="left" w:pos="7751"/>
        </w:tabs>
        <w:spacing w:after="209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г. Ташкент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proofErr w:type="gramStart"/>
      <w:r w:rsidR="007918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«</w:t>
      </w:r>
      <w:proofErr w:type="gramEnd"/>
      <w:r w:rsidR="007918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 » _____________ 2022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г.</w:t>
      </w:r>
    </w:p>
    <w:p w:rsidR="00FB54DE" w:rsidRPr="00FB54DE" w:rsidRDefault="00FB54DE" w:rsidP="00FB54DE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FB54DE">
        <w:rPr>
          <w:rStyle w:val="21"/>
          <w:rFonts w:eastAsiaTheme="minorHAnsi"/>
          <w:sz w:val="24"/>
          <w:szCs w:val="24"/>
        </w:rPr>
        <w:t xml:space="preserve">ГУП </w:t>
      </w:r>
      <w:r w:rsidRPr="00FB54DE">
        <w:rPr>
          <w:rStyle w:val="21"/>
          <w:rFonts w:eastAsiaTheme="minorHAnsi"/>
          <w:sz w:val="24"/>
          <w:szCs w:val="24"/>
          <w:lang w:bidi="en-US"/>
        </w:rPr>
        <w:t>«</w:t>
      </w:r>
      <w:r w:rsidRPr="00FB54DE">
        <w:rPr>
          <w:rStyle w:val="21"/>
          <w:rFonts w:eastAsiaTheme="minorHAnsi"/>
          <w:sz w:val="24"/>
          <w:szCs w:val="24"/>
          <w:lang w:val="en-US" w:bidi="en-US"/>
        </w:rPr>
        <w:t>Toshkent</w:t>
      </w:r>
      <w:r w:rsidRPr="00FB54DE">
        <w:rPr>
          <w:rStyle w:val="21"/>
          <w:rFonts w:eastAsiaTheme="minorHAnsi"/>
          <w:sz w:val="24"/>
          <w:szCs w:val="24"/>
          <w:lang w:bidi="en-US"/>
        </w:rPr>
        <w:t xml:space="preserve"> </w:t>
      </w:r>
      <w:proofErr w:type="spellStart"/>
      <w:r w:rsidRPr="00FB54DE">
        <w:rPr>
          <w:rStyle w:val="21"/>
          <w:rFonts w:eastAsiaTheme="minorHAnsi"/>
          <w:sz w:val="24"/>
          <w:szCs w:val="24"/>
          <w:lang w:val="en-US" w:bidi="en-US"/>
        </w:rPr>
        <w:t>issiqlik</w:t>
      </w:r>
      <w:proofErr w:type="spellEnd"/>
      <w:r w:rsidRPr="00FB54DE">
        <w:rPr>
          <w:rStyle w:val="21"/>
          <w:rFonts w:eastAsiaTheme="minorHAnsi"/>
          <w:sz w:val="24"/>
          <w:szCs w:val="24"/>
          <w:lang w:bidi="en-US"/>
        </w:rPr>
        <w:t xml:space="preserve"> </w:t>
      </w:r>
      <w:proofErr w:type="spellStart"/>
      <w:r w:rsidRPr="00FB54DE">
        <w:rPr>
          <w:rStyle w:val="21"/>
          <w:rFonts w:eastAsiaTheme="minorHAnsi"/>
          <w:sz w:val="24"/>
          <w:szCs w:val="24"/>
          <w:lang w:val="en-US" w:bidi="en-US"/>
        </w:rPr>
        <w:t>markazi</w:t>
      </w:r>
      <w:proofErr w:type="spellEnd"/>
      <w:r w:rsidRPr="00FB54DE">
        <w:rPr>
          <w:rStyle w:val="21"/>
          <w:rFonts w:eastAsiaTheme="minorHAnsi"/>
          <w:sz w:val="24"/>
          <w:szCs w:val="24"/>
          <w:lang w:bidi="en-US"/>
        </w:rPr>
        <w:t xml:space="preserve">», 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именуемое в дальнейшем </w:t>
      </w:r>
      <w:r w:rsidRPr="00FB54DE">
        <w:rPr>
          <w:rStyle w:val="21"/>
          <w:rFonts w:eastAsiaTheme="minorHAnsi"/>
          <w:sz w:val="24"/>
          <w:szCs w:val="24"/>
        </w:rPr>
        <w:t xml:space="preserve">«Покупатель», 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лице Заместителя директора </w:t>
      </w:r>
      <w:proofErr w:type="spellStart"/>
      <w:r w:rsidR="007918D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Гаибназарова</w:t>
      </w:r>
      <w:proofErr w:type="spellEnd"/>
      <w:r w:rsidR="007918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Х.Р.</w:t>
      </w:r>
      <w:r w:rsidRPr="00FB54DE">
        <w:rPr>
          <w:rStyle w:val="21"/>
          <w:rFonts w:eastAsiaTheme="minorHAnsi"/>
          <w:sz w:val="24"/>
          <w:szCs w:val="24"/>
        </w:rPr>
        <w:t xml:space="preserve">, 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действующего на основании доверенности, с одной стороны и </w:t>
      </w:r>
      <w:r w:rsidRPr="00FB54DE">
        <w:rPr>
          <w:rStyle w:val="21"/>
          <w:rFonts w:eastAsiaTheme="minorHAnsi"/>
          <w:sz w:val="24"/>
          <w:szCs w:val="24"/>
        </w:rPr>
        <w:t>_________________________________________</w:t>
      </w:r>
      <w:r w:rsidRPr="00FB54DE">
        <w:rPr>
          <w:rStyle w:val="21"/>
          <w:rFonts w:eastAsiaTheme="minorHAnsi"/>
          <w:sz w:val="24"/>
          <w:szCs w:val="24"/>
          <w:lang w:bidi="en-US"/>
        </w:rPr>
        <w:t xml:space="preserve">, 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именуемое в дальнейшем </w:t>
      </w:r>
      <w:r w:rsidRPr="00FB54DE">
        <w:rPr>
          <w:rStyle w:val="21"/>
          <w:rFonts w:eastAsiaTheme="minorHAnsi"/>
          <w:sz w:val="24"/>
          <w:szCs w:val="24"/>
        </w:rPr>
        <w:t xml:space="preserve">«Поставщик» 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лице </w:t>
      </w:r>
      <w:r w:rsidRPr="00FB54D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B54DE">
        <w:rPr>
          <w:rStyle w:val="21"/>
          <w:rFonts w:eastAsiaTheme="minorHAnsi"/>
          <w:sz w:val="24"/>
          <w:szCs w:val="24"/>
        </w:rPr>
        <w:t xml:space="preserve">, </w:t>
      </w:r>
      <w:r w:rsidRPr="00FB54DE">
        <w:rPr>
          <w:rFonts w:ascii="Times New Roman" w:hAnsi="Times New Roman" w:cs="Times New Roman"/>
          <w:sz w:val="24"/>
          <w:szCs w:val="24"/>
        </w:rPr>
        <w:t>действующего на основании ___________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 другой стороны, заключили настоящий договор о нижеследующем:</w:t>
      </w:r>
    </w:p>
    <w:p w:rsidR="00FB54DE" w:rsidRPr="00FB54DE" w:rsidRDefault="00FB54DE" w:rsidP="00FB54DE">
      <w:pPr>
        <w:pStyle w:val="30"/>
        <w:shd w:val="clear" w:color="auto" w:fill="auto"/>
        <w:spacing w:after="0" w:line="252" w:lineRule="exact"/>
        <w:ind w:left="410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 договора.</w:t>
      </w:r>
    </w:p>
    <w:p w:rsidR="00FB54DE" w:rsidRPr="00FB54DE" w:rsidRDefault="00FB54DE" w:rsidP="00FB54DE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«Поставщик» обязуется добыть и поставить </w:t>
      </w:r>
      <w:r w:rsidRPr="007918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СОЛЬ ТЕХНИЧЕСКУЮ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именуемую в дальнейшем «Продукция» в количестве 5 000 </w:t>
      </w:r>
      <w:proofErr w:type="spellStart"/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тн</w:t>
      </w:r>
      <w:proofErr w:type="spellEnd"/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а Покупатель принять ее и оплатить.</w:t>
      </w:r>
    </w:p>
    <w:p w:rsidR="00FB54DE" w:rsidRPr="00FB54DE" w:rsidRDefault="00FB54DE" w:rsidP="00FB54DE">
      <w:pPr>
        <w:pStyle w:val="20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326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Фактическое количество поставленной соли технической не должно отличаться от количества, указанного в договоре на +/-3 (три)%.</w:t>
      </w:r>
    </w:p>
    <w:p w:rsidR="00FB54DE" w:rsidRPr="00FB54DE" w:rsidRDefault="00FB54DE" w:rsidP="00FB54DE">
      <w:pPr>
        <w:pStyle w:val="30"/>
        <w:numPr>
          <w:ilvl w:val="0"/>
          <w:numId w:val="2"/>
        </w:numPr>
        <w:shd w:val="clear" w:color="auto" w:fill="auto"/>
        <w:tabs>
          <w:tab w:val="left" w:pos="3216"/>
        </w:tabs>
        <w:spacing w:after="0" w:line="220" w:lineRule="exact"/>
        <w:ind w:left="282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Качество продукции и порядок приемки.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Качества продукции должно соответствовать требованиям (содержание 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en-US"/>
        </w:rPr>
        <w:t>а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Cl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менее 90 %), действующих в Республике Узбекистан.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недостачи или получения технической соли, не соответствующей требованиям, «Покупатель» обязан в течении 24 часов с момента получения соли</w:t>
      </w:r>
      <w:r w:rsidR="007918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технической 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(при недостаче) или результата анализа (результат анализа должен быть получен не позднее 6-ти дней с момента получения соли</w:t>
      </w:r>
      <w:r w:rsidR="007918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технической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) известить «Поставщика» (по телефону, факсу). Представитель «Поставщика» обязан прибыть в течении суток с момента получения сообщения, для составления двухстороннего акта. В случае неприбытия «Покупатель» составляет односторонний акт, который имеет юридическую силу.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47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поставки некачественной соли</w:t>
      </w:r>
      <w:r w:rsidR="007918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7918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технической </w:t>
      </w:r>
      <w:r w:rsidR="00000218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proofErr w:type="gramEnd"/>
      <w:r w:rsidR="000002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«Покупатель» по своему выбору вправе потребовать:</w:t>
      </w:r>
    </w:p>
    <w:p w:rsidR="00FB54DE" w:rsidRPr="00FB54DE" w:rsidRDefault="00FB54DE" w:rsidP="00FB54DE">
      <w:pPr>
        <w:pStyle w:val="2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/>
        <w:ind w:firstLine="16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замены на </w:t>
      </w:r>
      <w:r w:rsidR="007918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техническую 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соль надлежащего качества</w:t>
      </w:r>
    </w:p>
    <w:p w:rsidR="00FB54DE" w:rsidRPr="00FB54DE" w:rsidRDefault="00FB54DE" w:rsidP="00FB54DE">
      <w:pPr>
        <w:pStyle w:val="2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/>
        <w:ind w:firstLine="16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соразмерного уменьшения покупной цены при несоответствии качества</w:t>
      </w:r>
    </w:p>
    <w:p w:rsidR="00FB54DE" w:rsidRPr="00FB54DE" w:rsidRDefault="00FB54DE" w:rsidP="00FB54DE">
      <w:pPr>
        <w:pStyle w:val="2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57"/>
        <w:ind w:firstLine="16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полностью отказаться от получения соли</w:t>
      </w:r>
      <w:r w:rsidR="007918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технической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 отнесением всех расходов на Поставщика.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474"/>
        </w:tabs>
        <w:spacing w:before="0" w:after="89" w:line="256" w:lineRule="exact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составления одностороннего акта Покупатель принимает решение и сообщает о нем Поставщику и без его согласия, на основании сделанного расчета химической лабораторией, устанавливает цену соли технической. В случае недопоставки соли технической оплата производиться за фактически полученное количество и выставляются санкции за недопоставку.</w:t>
      </w:r>
    </w:p>
    <w:p w:rsidR="00FB54DE" w:rsidRPr="00FB54DE" w:rsidRDefault="00FB54DE" w:rsidP="00FB54DE">
      <w:pPr>
        <w:pStyle w:val="30"/>
        <w:numPr>
          <w:ilvl w:val="0"/>
          <w:numId w:val="2"/>
        </w:numPr>
        <w:shd w:val="clear" w:color="auto" w:fill="auto"/>
        <w:tabs>
          <w:tab w:val="left" w:pos="4032"/>
        </w:tabs>
        <w:spacing w:before="240" w:after="0" w:line="220" w:lineRule="exact"/>
        <w:ind w:left="372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Цена и порядок расчетов</w:t>
      </w:r>
    </w:p>
    <w:p w:rsidR="00FB54DE" w:rsidRPr="00FB54DE" w:rsidRDefault="00FB54DE" w:rsidP="00FB54DE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3.1.   Стоимость 1тн соли технической составляет ________</w:t>
      </w:r>
      <w:proofErr w:type="spellStart"/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сум</w:t>
      </w:r>
      <w:proofErr w:type="spellEnd"/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в том числе НДС, ж/д тариф.</w:t>
      </w:r>
      <w:r w:rsidR="00CF25E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FB54DE" w:rsidRPr="00000218" w:rsidRDefault="00FB54DE" w:rsidP="00FB54DE">
      <w:pPr>
        <w:pStyle w:val="20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Сумма договора составляет: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</w:t>
      </w:r>
      <w:proofErr w:type="spellStart"/>
      <w:proofErr w:type="gramStart"/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сум</w:t>
      </w:r>
      <w:proofErr w:type="spellEnd"/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(</w:t>
      </w:r>
      <w:proofErr w:type="gramEnd"/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__________________________________), </w:t>
      </w:r>
      <w:r w:rsidRPr="00CF25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том числе НДС , с учетом ж/д тарифа.</w:t>
      </w:r>
      <w:r w:rsidR="00CF25EF" w:rsidRPr="00CF25E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00218" w:rsidRPr="0000021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Сумма</w:t>
      </w:r>
      <w:r w:rsidR="00CF25EF" w:rsidRPr="0000021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договора определена Протоколом конкурсной комиссии, созданной приказом по </w:t>
      </w:r>
      <w:r w:rsidR="00CF25EF" w:rsidRPr="00000218">
        <w:rPr>
          <w:rStyle w:val="21"/>
          <w:rFonts w:eastAsiaTheme="minorHAnsi"/>
          <w:sz w:val="24"/>
          <w:szCs w:val="24"/>
        </w:rPr>
        <w:t xml:space="preserve">ГУП </w:t>
      </w:r>
      <w:r w:rsidR="00CF25EF" w:rsidRPr="00000218">
        <w:rPr>
          <w:rStyle w:val="21"/>
          <w:rFonts w:eastAsiaTheme="minorHAnsi"/>
          <w:sz w:val="24"/>
          <w:szCs w:val="24"/>
          <w:lang w:bidi="en-US"/>
        </w:rPr>
        <w:t>«</w:t>
      </w:r>
      <w:r w:rsidR="00CF25EF" w:rsidRPr="00000218">
        <w:rPr>
          <w:rStyle w:val="21"/>
          <w:rFonts w:eastAsiaTheme="minorHAnsi"/>
          <w:sz w:val="24"/>
          <w:szCs w:val="24"/>
          <w:lang w:val="en-US" w:bidi="en-US"/>
        </w:rPr>
        <w:t>Toshkent</w:t>
      </w:r>
      <w:r w:rsidR="00CF25EF" w:rsidRPr="00000218">
        <w:rPr>
          <w:rStyle w:val="21"/>
          <w:rFonts w:eastAsiaTheme="minorHAnsi"/>
          <w:sz w:val="24"/>
          <w:szCs w:val="24"/>
          <w:lang w:bidi="en-US"/>
        </w:rPr>
        <w:t xml:space="preserve"> </w:t>
      </w:r>
      <w:proofErr w:type="spellStart"/>
      <w:r w:rsidR="00CF25EF" w:rsidRPr="00000218">
        <w:rPr>
          <w:rStyle w:val="21"/>
          <w:rFonts w:eastAsiaTheme="minorHAnsi"/>
          <w:sz w:val="24"/>
          <w:szCs w:val="24"/>
          <w:lang w:val="en-US" w:bidi="en-US"/>
        </w:rPr>
        <w:t>issiqlik</w:t>
      </w:r>
      <w:proofErr w:type="spellEnd"/>
      <w:r w:rsidR="00CF25EF" w:rsidRPr="00000218">
        <w:rPr>
          <w:rStyle w:val="21"/>
          <w:rFonts w:eastAsiaTheme="minorHAnsi"/>
          <w:sz w:val="24"/>
          <w:szCs w:val="24"/>
          <w:lang w:bidi="en-US"/>
        </w:rPr>
        <w:t xml:space="preserve"> </w:t>
      </w:r>
      <w:proofErr w:type="spellStart"/>
      <w:r w:rsidR="00CF25EF" w:rsidRPr="00000218">
        <w:rPr>
          <w:rStyle w:val="21"/>
          <w:rFonts w:eastAsiaTheme="minorHAnsi"/>
          <w:sz w:val="24"/>
          <w:szCs w:val="24"/>
          <w:lang w:val="en-US" w:bidi="en-US"/>
        </w:rPr>
        <w:t>markazi</w:t>
      </w:r>
      <w:proofErr w:type="spellEnd"/>
      <w:r w:rsidR="00CF25EF" w:rsidRPr="00000218">
        <w:rPr>
          <w:rStyle w:val="21"/>
          <w:rFonts w:eastAsiaTheme="minorHAnsi"/>
          <w:sz w:val="24"/>
          <w:szCs w:val="24"/>
          <w:lang w:bidi="en-US"/>
        </w:rPr>
        <w:t xml:space="preserve">» №13 от 18.01.2022г., во исполнение Закона Республики Узбекистан №ЗРУ-684 от 22.04.2021г.  </w:t>
      </w:r>
      <w:proofErr w:type="gramStart"/>
      <w:r w:rsidR="00CF25EF" w:rsidRPr="00000218">
        <w:rPr>
          <w:rStyle w:val="21"/>
          <w:rFonts w:eastAsiaTheme="minorHAnsi"/>
          <w:sz w:val="24"/>
          <w:szCs w:val="24"/>
          <w:lang w:bidi="en-US"/>
        </w:rPr>
        <w:t>« О</w:t>
      </w:r>
      <w:proofErr w:type="gramEnd"/>
      <w:r w:rsidR="00CF25EF" w:rsidRPr="00000218">
        <w:rPr>
          <w:rStyle w:val="21"/>
          <w:rFonts w:eastAsiaTheme="minorHAnsi"/>
          <w:sz w:val="24"/>
          <w:szCs w:val="24"/>
          <w:lang w:bidi="en-US"/>
        </w:rPr>
        <w:t xml:space="preserve"> государственных закупках». Лот№ _____</w:t>
      </w:r>
      <w:r w:rsidR="00000218" w:rsidRPr="00000218">
        <w:rPr>
          <w:rStyle w:val="21"/>
          <w:rFonts w:eastAsiaTheme="minorHAnsi"/>
          <w:sz w:val="24"/>
          <w:szCs w:val="24"/>
          <w:lang w:bidi="en-US"/>
        </w:rPr>
        <w:t xml:space="preserve"> </w:t>
      </w:r>
      <w:r w:rsidR="00000218" w:rsidRPr="00000218">
        <w:rPr>
          <w:rStyle w:val="21"/>
          <w:rFonts w:eastAsiaTheme="minorHAnsi"/>
          <w:sz w:val="24"/>
          <w:szCs w:val="24"/>
          <w:lang w:val="en-US" w:bidi="en-US"/>
        </w:rPr>
        <w:t>e</w:t>
      </w:r>
      <w:r w:rsidR="00000218" w:rsidRPr="00000218">
        <w:rPr>
          <w:rStyle w:val="21"/>
          <w:rFonts w:eastAsiaTheme="minorHAnsi"/>
          <w:sz w:val="24"/>
          <w:szCs w:val="24"/>
          <w:lang w:bidi="en-US"/>
        </w:rPr>
        <w:t>-</w:t>
      </w:r>
      <w:r w:rsidR="00000218" w:rsidRPr="00000218">
        <w:rPr>
          <w:rStyle w:val="21"/>
          <w:rFonts w:eastAsiaTheme="minorHAnsi"/>
          <w:sz w:val="24"/>
          <w:szCs w:val="24"/>
          <w:lang w:val="en-US" w:bidi="en-US"/>
        </w:rPr>
        <w:t>tender</w:t>
      </w:r>
      <w:r w:rsidR="00000218" w:rsidRPr="00000218">
        <w:rPr>
          <w:rStyle w:val="21"/>
          <w:rFonts w:eastAsiaTheme="minorHAnsi"/>
          <w:sz w:val="24"/>
          <w:szCs w:val="24"/>
          <w:lang w:bidi="en-US"/>
        </w:rPr>
        <w:t>.</w:t>
      </w:r>
      <w:r w:rsidR="00CF25EF" w:rsidRPr="00000218">
        <w:rPr>
          <w:rStyle w:val="21"/>
          <w:rFonts w:eastAsiaTheme="minorHAnsi"/>
          <w:sz w:val="24"/>
          <w:szCs w:val="24"/>
          <w:lang w:bidi="en-US"/>
        </w:rPr>
        <w:t xml:space="preserve">  </w:t>
      </w:r>
      <w:r w:rsidR="00CF25EF" w:rsidRPr="000002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FB54DE" w:rsidRPr="00FB54DE" w:rsidRDefault="00FB54DE" w:rsidP="00FB54DE">
      <w:pPr>
        <w:pStyle w:val="20"/>
        <w:numPr>
          <w:ilvl w:val="0"/>
          <w:numId w:val="4"/>
        </w:numPr>
        <w:shd w:val="clear" w:color="auto" w:fill="auto"/>
        <w:tabs>
          <w:tab w:val="left" w:pos="528"/>
        </w:tabs>
        <w:spacing w:before="0" w:after="206"/>
        <w:ind w:firstLine="16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Расчеты за продукцию производятся в порядке предоплаты в размере </w:t>
      </w:r>
      <w:r w:rsidRPr="0000021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не менее 15% стоимости подлежащей </w:t>
      </w:r>
      <w:r w:rsidR="007918D5" w:rsidRPr="0000021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 поставке</w:t>
      </w:r>
      <w:r w:rsidRPr="0000021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партии продукции</w:t>
      </w:r>
      <w:r w:rsidR="0086789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в течении 30 </w:t>
      </w:r>
      <w:bookmarkStart w:id="0" w:name="_GoBack"/>
      <w:bookmarkEnd w:id="0"/>
      <w:r w:rsidR="0086789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дней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Окончательный расчет производится в течении 90 банковских дней с момента получения партии продукции.</w:t>
      </w:r>
    </w:p>
    <w:p w:rsidR="00FB54DE" w:rsidRPr="00FB54DE" w:rsidRDefault="00FB54DE" w:rsidP="00FB54DE">
      <w:pPr>
        <w:pStyle w:val="30"/>
        <w:numPr>
          <w:ilvl w:val="0"/>
          <w:numId w:val="2"/>
        </w:numPr>
        <w:shd w:val="clear" w:color="auto" w:fill="auto"/>
        <w:tabs>
          <w:tab w:val="left" w:pos="4467"/>
        </w:tabs>
        <w:spacing w:after="0" w:line="220" w:lineRule="exact"/>
        <w:ind w:left="410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поставки.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0" w:line="256" w:lineRule="exact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Отгрузка производится партиями в ж/д вагонах до ст. назначения по реквизитам, 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указанным в договоре за счет Поставщика, с обязательным указанием веса нетто и брутто.</w:t>
      </w:r>
    </w:p>
    <w:p w:rsidR="00FB54DE" w:rsidRPr="00FB54DE" w:rsidRDefault="00FB54DE" w:rsidP="00FB54DE">
      <w:pPr>
        <w:pStyle w:val="20"/>
        <w:shd w:val="clear" w:color="auto" w:fill="auto"/>
        <w:spacing w:before="0" w:after="0" w:line="256" w:lineRule="exact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Минимальной нормой отгрузки является один вагон, максимальной нормой поставки </w:t>
      </w:r>
      <w:r w:rsidR="007918D5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является не более 5-10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вагонов в сутки.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474"/>
        </w:tabs>
        <w:spacing w:before="0" w:after="0" w:line="256" w:lineRule="exact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Поставка производится по согласованному гр</w:t>
      </w:r>
      <w:r w:rsidR="007918D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афику поставки. Срок поставки 12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0 дней.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474"/>
        </w:tabs>
        <w:spacing w:before="0" w:after="0" w:line="256" w:lineRule="exact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Поставщик имеет право на досрочную поставку, согласованную с покупателем.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474"/>
        </w:tabs>
        <w:spacing w:before="0" w:after="0" w:line="256" w:lineRule="exact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«Поставщик» ставит «Покупателя» в известность о произведенной отгрузке в течение 24 часов.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474"/>
        </w:tabs>
        <w:spacing w:before="0" w:after="0" w:line="256" w:lineRule="exact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нарушения Поставщиком условия о максимальной норме поставки Поставщик возмещает Покупателю понесенные в связи с этим убытки.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50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Право собственности на поставляемую продукцию переходит к Покупателю с момента предоставления продукции в распоряжение Покупателя на станции назначения. Риск случайной гибели или порчи продукции несет собственник в соответствии с действующим гражданским законодательством.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504"/>
        </w:tabs>
        <w:spacing w:before="0" w:after="266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Поставка производится до станции «</w:t>
      </w:r>
      <w:proofErr w:type="spellStart"/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Чукурсай</w:t>
      </w:r>
      <w:proofErr w:type="spellEnd"/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», ветка ТЦ-4, </w:t>
      </w:r>
      <w:proofErr w:type="spellStart"/>
      <w:r w:rsidR="0000021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олебаза</w:t>
      </w:r>
      <w:proofErr w:type="spellEnd"/>
      <w:r w:rsidR="007918D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FB54DE" w:rsidRPr="00FB54DE" w:rsidRDefault="00FB54DE" w:rsidP="00FB54DE">
      <w:pPr>
        <w:pStyle w:val="40"/>
        <w:numPr>
          <w:ilvl w:val="0"/>
          <w:numId w:val="2"/>
        </w:numPr>
        <w:shd w:val="clear" w:color="auto" w:fill="auto"/>
        <w:tabs>
          <w:tab w:val="left" w:pos="2526"/>
        </w:tabs>
        <w:spacing w:before="0" w:after="0" w:line="220" w:lineRule="exact"/>
        <w:ind w:left="218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Ответственность сторон и порядок разрешения споров.</w:t>
      </w:r>
      <w:bookmarkEnd w:id="1"/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508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 неисполнение или ненадлежащее исполнение условий договора стороны несут ответственность, предусмотренную Законом </w:t>
      </w:r>
      <w:proofErr w:type="spellStart"/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РУз</w:t>
      </w:r>
      <w:proofErr w:type="spellEnd"/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 договорно-правовой базе деятельности хозяйствующих субъектов». (Ст.ст.25-32).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50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 споры и разногласия, возникшие при исполнении сторонами обязательств по договору, решаются</w:t>
      </w:r>
    </w:p>
    <w:p w:rsidR="00FB54DE" w:rsidRPr="00FB54DE" w:rsidRDefault="00FB54DE" w:rsidP="00FB54DE">
      <w:pPr>
        <w:pStyle w:val="20"/>
        <w:shd w:val="clear" w:color="auto" w:fill="auto"/>
        <w:tabs>
          <w:tab w:val="left" w:pos="3733"/>
          <w:tab w:val="left" w:pos="752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Ташкентском городском межрайонном экономическом суде, с применением</w:t>
      </w:r>
      <w:r w:rsidRPr="00FB54DE">
        <w:rPr>
          <w:rFonts w:ascii="Times New Roman" w:hAnsi="Times New Roman" w:cs="Times New Roman"/>
          <w:sz w:val="24"/>
          <w:szCs w:val="24"/>
        </w:rPr>
        <w:t xml:space="preserve"> </w:t>
      </w: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досудебного (претензионного) порядка разрешения споров.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500"/>
        </w:tabs>
        <w:spacing w:before="0" w:after="266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Сторона, получившая претензию, обязана в 10 дневной срок дать на нее ответ.</w:t>
      </w:r>
    </w:p>
    <w:p w:rsidR="00FB54DE" w:rsidRPr="00FB54DE" w:rsidRDefault="00FB54DE" w:rsidP="00FB54DE">
      <w:pPr>
        <w:pStyle w:val="40"/>
        <w:numPr>
          <w:ilvl w:val="0"/>
          <w:numId w:val="2"/>
        </w:numPr>
        <w:shd w:val="clear" w:color="auto" w:fill="auto"/>
        <w:tabs>
          <w:tab w:val="left" w:pos="4642"/>
        </w:tabs>
        <w:spacing w:before="0" w:after="0" w:line="220" w:lineRule="exact"/>
        <w:ind w:left="430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Форс-мажор.</w:t>
      </w:r>
      <w:bookmarkEnd w:id="2"/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50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силы: пожар наводнение, землетрясение и другие стихийные бедствия. О наступлении обстоятельств непреодолимой силы стороны извещают друг друга в течение 2-х суток после наступления этих обстоятельств.</w:t>
      </w:r>
      <w:bookmarkStart w:id="3" w:name="bookmark2"/>
    </w:p>
    <w:p w:rsidR="00FB54DE" w:rsidRPr="00FB54DE" w:rsidRDefault="00FB54DE" w:rsidP="009F074A">
      <w:pPr>
        <w:pStyle w:val="20"/>
        <w:numPr>
          <w:ilvl w:val="0"/>
          <w:numId w:val="2"/>
        </w:numPr>
        <w:shd w:val="clear" w:color="auto" w:fill="auto"/>
        <w:tabs>
          <w:tab w:val="left" w:pos="504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Прочие условия.</w:t>
      </w:r>
      <w:bookmarkEnd w:id="3"/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50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Договор вступает в силу после подписания его сторонами и действует до полного исполнения.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511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вопросам неурегулированным настоящим договором стороны руководствуются действующим законодательством Республики Узбекистан.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508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 изменения и дополнения к настоящему договору действительны, если они совершены в письменной форме, подписаны сторонами.</w:t>
      </w:r>
    </w:p>
    <w:p w:rsidR="00FB54DE" w:rsidRPr="00FB54DE" w:rsidRDefault="00FB54DE" w:rsidP="00FB54DE">
      <w:pPr>
        <w:pStyle w:val="20"/>
        <w:numPr>
          <w:ilvl w:val="1"/>
          <w:numId w:val="2"/>
        </w:numPr>
        <w:shd w:val="clear" w:color="auto" w:fill="auto"/>
        <w:tabs>
          <w:tab w:val="left" w:pos="504"/>
        </w:tabs>
        <w:spacing w:before="0" w:after="266"/>
        <w:rPr>
          <w:rFonts w:ascii="Times New Roman" w:hAnsi="Times New Roman" w:cs="Times New Roman"/>
          <w:sz w:val="24"/>
          <w:szCs w:val="24"/>
        </w:rPr>
      </w:pPr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Договор составлен в 2-х подлинных экземплярах, имеющих одинаковую юридическую силу.</w:t>
      </w:r>
    </w:p>
    <w:p w:rsidR="00FB54DE" w:rsidRPr="00FB54DE" w:rsidRDefault="00FB54DE" w:rsidP="00FB54DE">
      <w:pPr>
        <w:pStyle w:val="40"/>
        <w:numPr>
          <w:ilvl w:val="0"/>
          <w:numId w:val="2"/>
        </w:numPr>
        <w:shd w:val="clear" w:color="auto" w:fill="auto"/>
        <w:tabs>
          <w:tab w:val="left" w:pos="1902"/>
        </w:tabs>
        <w:spacing w:after="0" w:line="220" w:lineRule="exact"/>
        <w:ind w:left="1560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FB54DE">
        <w:rPr>
          <w:rFonts w:ascii="Times New Roman" w:hAnsi="Times New Roman" w:cs="Times New Roman"/>
          <w:color w:val="000000"/>
          <w:sz w:val="24"/>
          <w:szCs w:val="24"/>
          <w:lang w:bidi="ru-RU"/>
        </w:rPr>
        <w:t>Юридические адреса, платежные и отгрузочные реквизиты сторон.</w:t>
      </w:r>
      <w:bookmarkEnd w:id="4"/>
    </w:p>
    <w:p w:rsidR="00FB54DE" w:rsidRPr="009F074A" w:rsidRDefault="00FB54DE" w:rsidP="00FB54DE">
      <w:pPr>
        <w:spacing w:before="240"/>
        <w:rPr>
          <w:rFonts w:ascii="Times New Roman" w:hAnsi="Times New Roman"/>
          <w:b/>
          <w:sz w:val="28"/>
          <w:szCs w:val="28"/>
        </w:rPr>
      </w:pPr>
      <w:r w:rsidRPr="00FB54D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F074A">
        <w:rPr>
          <w:rFonts w:ascii="Times New Roman" w:hAnsi="Times New Roman"/>
          <w:b/>
          <w:sz w:val="28"/>
          <w:szCs w:val="28"/>
        </w:rPr>
        <w:t xml:space="preserve">Продавец:   </w:t>
      </w:r>
      <w:proofErr w:type="gramEnd"/>
      <w:r w:rsidRPr="009F074A">
        <w:rPr>
          <w:rFonts w:ascii="Times New Roman" w:hAnsi="Times New Roman"/>
          <w:b/>
          <w:sz w:val="28"/>
          <w:szCs w:val="28"/>
        </w:rPr>
        <w:t xml:space="preserve">                                             Покупатель:</w:t>
      </w:r>
    </w:p>
    <w:p w:rsidR="00FB54DE" w:rsidRPr="00FB54DE" w:rsidRDefault="00FB54DE" w:rsidP="00FB54DE">
      <w:pPr>
        <w:spacing w:after="0"/>
        <w:jc w:val="center"/>
        <w:rPr>
          <w:rFonts w:ascii="Times New Roman" w:hAnsi="Times New Roman"/>
          <w:b/>
        </w:rPr>
      </w:pPr>
      <w:r w:rsidRPr="00FB54D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FB54DE">
        <w:rPr>
          <w:rFonts w:ascii="Times New Roman" w:hAnsi="Times New Roman"/>
          <w:b/>
        </w:rPr>
        <w:t>ГУП «</w:t>
      </w:r>
      <w:r w:rsidRPr="00FB54DE">
        <w:rPr>
          <w:rFonts w:ascii="Times New Roman" w:hAnsi="Times New Roman"/>
          <w:b/>
          <w:lang w:val="en-US"/>
        </w:rPr>
        <w:t>Toshkent</w:t>
      </w:r>
      <w:r w:rsidRPr="00FB54DE">
        <w:rPr>
          <w:rFonts w:ascii="Times New Roman" w:hAnsi="Times New Roman"/>
          <w:b/>
        </w:rPr>
        <w:t xml:space="preserve"> </w:t>
      </w:r>
      <w:proofErr w:type="spellStart"/>
      <w:r w:rsidRPr="00FB54DE">
        <w:rPr>
          <w:rFonts w:ascii="Times New Roman" w:hAnsi="Times New Roman"/>
          <w:b/>
          <w:lang w:val="en-US"/>
        </w:rPr>
        <w:t>issiqlik</w:t>
      </w:r>
      <w:proofErr w:type="spellEnd"/>
      <w:r w:rsidRPr="00FB54DE">
        <w:rPr>
          <w:rFonts w:ascii="Times New Roman" w:hAnsi="Times New Roman"/>
          <w:b/>
        </w:rPr>
        <w:t xml:space="preserve"> </w:t>
      </w:r>
      <w:proofErr w:type="spellStart"/>
      <w:r w:rsidRPr="00FB54DE">
        <w:rPr>
          <w:rFonts w:ascii="Times New Roman" w:hAnsi="Times New Roman"/>
          <w:b/>
          <w:lang w:val="en-US"/>
        </w:rPr>
        <w:t>markazi</w:t>
      </w:r>
      <w:proofErr w:type="spellEnd"/>
      <w:r w:rsidRPr="00FB54DE">
        <w:rPr>
          <w:rFonts w:ascii="Times New Roman" w:hAnsi="Times New Roman"/>
          <w:b/>
        </w:rPr>
        <w:t>»</w:t>
      </w:r>
    </w:p>
    <w:p w:rsidR="00FB54DE" w:rsidRPr="00FB54DE" w:rsidRDefault="00FB54DE" w:rsidP="00FB54DE">
      <w:pPr>
        <w:tabs>
          <w:tab w:val="left" w:pos="385"/>
        </w:tabs>
        <w:spacing w:after="0"/>
        <w:rPr>
          <w:rFonts w:ascii="Times New Roman" w:hAnsi="Times New Roman"/>
          <w:spacing w:val="-7"/>
        </w:rPr>
      </w:pPr>
      <w:r w:rsidRPr="00FB54DE">
        <w:rPr>
          <w:rFonts w:ascii="Times New Roman" w:hAnsi="Times New Roman"/>
          <w:spacing w:val="-7"/>
        </w:rPr>
        <w:t xml:space="preserve">                                                                                                              Адрес: м-в </w:t>
      </w:r>
      <w:proofErr w:type="spellStart"/>
      <w:r w:rsidRPr="00FB54DE">
        <w:rPr>
          <w:rFonts w:ascii="Times New Roman" w:hAnsi="Times New Roman"/>
          <w:spacing w:val="-7"/>
        </w:rPr>
        <w:t>Ялангач</w:t>
      </w:r>
      <w:proofErr w:type="spellEnd"/>
      <w:r w:rsidRPr="00FB54DE">
        <w:rPr>
          <w:rFonts w:ascii="Times New Roman" w:hAnsi="Times New Roman"/>
          <w:spacing w:val="-7"/>
        </w:rPr>
        <w:t>, п/о 164</w:t>
      </w:r>
    </w:p>
    <w:p w:rsidR="00FB54DE" w:rsidRPr="00FB54DE" w:rsidRDefault="00FB54DE" w:rsidP="00FB54DE">
      <w:pPr>
        <w:tabs>
          <w:tab w:val="left" w:pos="385"/>
        </w:tabs>
        <w:spacing w:after="0"/>
        <w:rPr>
          <w:rFonts w:ascii="Times New Roman" w:hAnsi="Times New Roman"/>
          <w:spacing w:val="-7"/>
        </w:rPr>
      </w:pPr>
      <w:r w:rsidRPr="00FB54DE">
        <w:rPr>
          <w:rFonts w:ascii="Times New Roman" w:hAnsi="Times New Roman"/>
          <w:spacing w:val="-7"/>
        </w:rPr>
        <w:t xml:space="preserve">                                                                                                              </w:t>
      </w:r>
      <w:proofErr w:type="spellStart"/>
      <w:r w:rsidRPr="00FB54DE">
        <w:rPr>
          <w:rFonts w:ascii="Times New Roman" w:hAnsi="Times New Roman"/>
          <w:spacing w:val="-7"/>
        </w:rPr>
        <w:t>Расч</w:t>
      </w:r>
      <w:proofErr w:type="spellEnd"/>
      <w:r w:rsidRPr="00FB54DE">
        <w:rPr>
          <w:rFonts w:ascii="Times New Roman" w:hAnsi="Times New Roman"/>
          <w:spacing w:val="-7"/>
        </w:rPr>
        <w:t>. счет: 2021 0000 6001 1784 8001</w:t>
      </w:r>
    </w:p>
    <w:p w:rsidR="00FB54DE" w:rsidRDefault="00FB54DE" w:rsidP="00FB54DE">
      <w:pPr>
        <w:tabs>
          <w:tab w:val="left" w:pos="385"/>
        </w:tabs>
        <w:spacing w:after="0"/>
        <w:rPr>
          <w:rFonts w:ascii="Times New Roman" w:hAnsi="Times New Roman"/>
          <w:spacing w:val="-7"/>
        </w:rPr>
      </w:pPr>
      <w:r w:rsidRPr="00FB54DE">
        <w:rPr>
          <w:rFonts w:ascii="Times New Roman" w:hAnsi="Times New Roman"/>
          <w:spacing w:val="-7"/>
        </w:rPr>
        <w:t xml:space="preserve">                                                                                                              Банк: в ОПЕРУ гор. ф-ла «Ипотека банк»,</w:t>
      </w:r>
    </w:p>
    <w:p w:rsidR="00FB54DE" w:rsidRPr="00FB54DE" w:rsidRDefault="00FB54DE" w:rsidP="00FB54DE">
      <w:pPr>
        <w:tabs>
          <w:tab w:val="left" w:pos="385"/>
        </w:tabs>
        <w:spacing w:after="0"/>
        <w:rPr>
          <w:rFonts w:ascii="Times New Roman" w:hAnsi="Times New Roman"/>
          <w:spacing w:val="-7"/>
        </w:rPr>
      </w:pPr>
      <w:r>
        <w:rPr>
          <w:rFonts w:ascii="Times New Roman" w:hAnsi="Times New Roman"/>
          <w:spacing w:val="-7"/>
        </w:rPr>
        <w:t xml:space="preserve">                                                                                                    </w:t>
      </w:r>
      <w:r w:rsidRPr="00FB54DE"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7"/>
        </w:rPr>
        <w:t xml:space="preserve">         </w:t>
      </w:r>
      <w:r w:rsidRPr="00FB54DE">
        <w:rPr>
          <w:rFonts w:ascii="Times New Roman" w:hAnsi="Times New Roman"/>
          <w:spacing w:val="-7"/>
        </w:rPr>
        <w:t>г. Ташкент</w:t>
      </w:r>
    </w:p>
    <w:p w:rsidR="00FB54DE" w:rsidRPr="00FB54DE" w:rsidRDefault="00FB54DE" w:rsidP="00FB54DE">
      <w:pPr>
        <w:tabs>
          <w:tab w:val="left" w:pos="385"/>
        </w:tabs>
        <w:spacing w:after="0"/>
        <w:rPr>
          <w:rFonts w:ascii="Times New Roman" w:hAnsi="Times New Roman"/>
          <w:spacing w:val="-7"/>
        </w:rPr>
      </w:pPr>
      <w:r w:rsidRPr="00FB54DE">
        <w:rPr>
          <w:rFonts w:ascii="Times New Roman" w:hAnsi="Times New Roman"/>
          <w:spacing w:val="-7"/>
        </w:rPr>
        <w:t xml:space="preserve">                                                                                                              МФО: 00419</w:t>
      </w:r>
    </w:p>
    <w:p w:rsidR="00FB54DE" w:rsidRPr="00FB54DE" w:rsidRDefault="00FB54DE" w:rsidP="00FB54DE">
      <w:pPr>
        <w:tabs>
          <w:tab w:val="left" w:pos="385"/>
        </w:tabs>
        <w:spacing w:after="0"/>
        <w:rPr>
          <w:rFonts w:ascii="Times New Roman" w:hAnsi="Times New Roman"/>
          <w:spacing w:val="-7"/>
        </w:rPr>
      </w:pPr>
      <w:r w:rsidRPr="00FB54DE">
        <w:rPr>
          <w:rFonts w:ascii="Times New Roman" w:hAnsi="Times New Roman"/>
          <w:spacing w:val="-7"/>
        </w:rPr>
        <w:t xml:space="preserve">                                                                                                              ИНН: 200</w:t>
      </w:r>
      <w:r w:rsidRPr="00FB54DE">
        <w:rPr>
          <w:rFonts w:ascii="Times New Roman" w:hAnsi="Times New Roman"/>
          <w:spacing w:val="-7"/>
          <w:lang w:val="en-US"/>
        </w:rPr>
        <w:t> </w:t>
      </w:r>
      <w:r w:rsidRPr="00FB54DE">
        <w:rPr>
          <w:rFonts w:ascii="Times New Roman" w:hAnsi="Times New Roman"/>
          <w:spacing w:val="-7"/>
        </w:rPr>
        <w:t>524 323</w:t>
      </w:r>
    </w:p>
    <w:p w:rsidR="00FB54DE" w:rsidRPr="00FB54DE" w:rsidRDefault="00FB54DE" w:rsidP="00FB54DE">
      <w:pPr>
        <w:tabs>
          <w:tab w:val="left" w:pos="385"/>
        </w:tabs>
        <w:spacing w:after="0"/>
        <w:rPr>
          <w:rFonts w:ascii="Times New Roman" w:hAnsi="Times New Roman"/>
          <w:spacing w:val="-7"/>
        </w:rPr>
      </w:pPr>
      <w:r w:rsidRPr="00FB54DE">
        <w:rPr>
          <w:rFonts w:ascii="Times New Roman" w:hAnsi="Times New Roman"/>
          <w:spacing w:val="-7"/>
        </w:rPr>
        <w:t xml:space="preserve">                                                                                                              ОКЭД: 35300</w:t>
      </w:r>
    </w:p>
    <w:p w:rsidR="00FB54DE" w:rsidRPr="00FB54DE" w:rsidRDefault="00FB54DE" w:rsidP="00000218">
      <w:pPr>
        <w:tabs>
          <w:tab w:val="left" w:pos="385"/>
        </w:tabs>
        <w:spacing w:after="0"/>
        <w:rPr>
          <w:rFonts w:ascii="Times New Roman" w:hAnsi="Times New Roman"/>
        </w:rPr>
      </w:pPr>
      <w:r w:rsidRPr="00FB54DE">
        <w:rPr>
          <w:rFonts w:ascii="Times New Roman" w:hAnsi="Times New Roman"/>
          <w:spacing w:val="-7"/>
        </w:rPr>
        <w:t xml:space="preserve">                                                                                                              </w:t>
      </w:r>
      <w:r w:rsidR="00000218" w:rsidRPr="00FB54DE">
        <w:rPr>
          <w:rFonts w:ascii="Times New Roman" w:hAnsi="Times New Roman"/>
        </w:rPr>
        <w:t>РКП НДС: 326</w:t>
      </w:r>
      <w:r w:rsidR="00000218" w:rsidRPr="00FB54DE">
        <w:rPr>
          <w:rFonts w:ascii="Times New Roman" w:hAnsi="Times New Roman"/>
          <w:lang w:val="en-US"/>
        </w:rPr>
        <w:t> </w:t>
      </w:r>
      <w:r w:rsidR="00000218" w:rsidRPr="00FB54DE">
        <w:rPr>
          <w:rFonts w:ascii="Times New Roman" w:hAnsi="Times New Roman"/>
        </w:rPr>
        <w:t>020</w:t>
      </w:r>
      <w:r w:rsidR="00000218" w:rsidRPr="00FB54DE">
        <w:rPr>
          <w:rFonts w:ascii="Times New Roman" w:hAnsi="Times New Roman"/>
          <w:lang w:val="en-US"/>
        </w:rPr>
        <w:t> </w:t>
      </w:r>
      <w:r w:rsidR="00000218" w:rsidRPr="00FB54DE">
        <w:rPr>
          <w:rFonts w:ascii="Times New Roman" w:hAnsi="Times New Roman"/>
        </w:rPr>
        <w:t>005 421</w:t>
      </w:r>
      <w:r w:rsidRPr="00FB54DE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000218">
        <w:rPr>
          <w:rFonts w:ascii="Times New Roman" w:hAnsi="Times New Roman"/>
        </w:rPr>
        <w:t xml:space="preserve">                               </w:t>
      </w:r>
    </w:p>
    <w:p w:rsidR="00FB54DE" w:rsidRPr="00FB54DE" w:rsidRDefault="00FB54DE" w:rsidP="00FB54DE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  <w:r w:rsidRPr="00FB54D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Отгрузочные реквизиты:</w:t>
      </w:r>
    </w:p>
    <w:p w:rsidR="00FB54DE" w:rsidRPr="00FB54DE" w:rsidRDefault="00FB54DE" w:rsidP="00FB54DE">
      <w:pPr>
        <w:spacing w:after="0" w:line="220" w:lineRule="atLeast"/>
        <w:rPr>
          <w:rFonts w:ascii="Times New Roman" w:hAnsi="Times New Roman"/>
          <w:sz w:val="24"/>
          <w:szCs w:val="24"/>
        </w:rPr>
      </w:pPr>
      <w:r w:rsidRPr="00FB54D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FB54DE">
        <w:rPr>
          <w:rFonts w:ascii="Times New Roman" w:hAnsi="Times New Roman"/>
          <w:sz w:val="24"/>
          <w:szCs w:val="24"/>
        </w:rPr>
        <w:t>Станция «</w:t>
      </w:r>
      <w:proofErr w:type="spellStart"/>
      <w:r w:rsidRPr="00FB54DE">
        <w:rPr>
          <w:rFonts w:ascii="Times New Roman" w:hAnsi="Times New Roman"/>
          <w:sz w:val="24"/>
          <w:szCs w:val="24"/>
        </w:rPr>
        <w:t>Чукурсай</w:t>
      </w:r>
      <w:proofErr w:type="spellEnd"/>
      <w:r w:rsidRPr="00FB54DE">
        <w:rPr>
          <w:rFonts w:ascii="Times New Roman" w:hAnsi="Times New Roman"/>
          <w:sz w:val="24"/>
          <w:szCs w:val="24"/>
        </w:rPr>
        <w:t>», узбекская ж/д</w:t>
      </w:r>
    </w:p>
    <w:p w:rsidR="00FB54DE" w:rsidRPr="00FB54DE" w:rsidRDefault="00FB54DE" w:rsidP="00FB54DE">
      <w:pPr>
        <w:spacing w:after="0" w:line="220" w:lineRule="atLeast"/>
        <w:rPr>
          <w:rFonts w:ascii="Times New Roman" w:hAnsi="Times New Roman"/>
          <w:sz w:val="24"/>
          <w:szCs w:val="24"/>
        </w:rPr>
      </w:pPr>
      <w:r w:rsidRPr="00FB54D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Код: 72000</w:t>
      </w:r>
      <w:r w:rsidR="00000218">
        <w:rPr>
          <w:rFonts w:ascii="Times New Roman" w:hAnsi="Times New Roman"/>
          <w:sz w:val="24"/>
          <w:szCs w:val="24"/>
        </w:rPr>
        <w:t>,</w:t>
      </w:r>
      <w:r w:rsidR="00000218" w:rsidRPr="00000218">
        <w:rPr>
          <w:rFonts w:ascii="Times New Roman" w:hAnsi="Times New Roman"/>
          <w:sz w:val="24"/>
          <w:szCs w:val="24"/>
        </w:rPr>
        <w:t xml:space="preserve"> </w:t>
      </w:r>
      <w:r w:rsidR="00000218" w:rsidRPr="00FB54DE">
        <w:rPr>
          <w:rFonts w:ascii="Times New Roman" w:hAnsi="Times New Roman"/>
          <w:sz w:val="24"/>
          <w:szCs w:val="24"/>
        </w:rPr>
        <w:t xml:space="preserve">Ветка ТЦ-4, </w:t>
      </w:r>
      <w:r w:rsidR="00000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218">
        <w:rPr>
          <w:rFonts w:ascii="Times New Roman" w:hAnsi="Times New Roman"/>
          <w:sz w:val="24"/>
          <w:szCs w:val="24"/>
        </w:rPr>
        <w:t>С</w:t>
      </w:r>
      <w:r w:rsidR="00000218" w:rsidRPr="00FB54DE">
        <w:rPr>
          <w:rFonts w:ascii="Times New Roman" w:hAnsi="Times New Roman"/>
          <w:sz w:val="24"/>
          <w:szCs w:val="24"/>
        </w:rPr>
        <w:t>олебаза</w:t>
      </w:r>
      <w:proofErr w:type="spellEnd"/>
      <w:r w:rsidR="00000218">
        <w:rPr>
          <w:rFonts w:ascii="Times New Roman" w:hAnsi="Times New Roman"/>
          <w:sz w:val="24"/>
          <w:szCs w:val="24"/>
        </w:rPr>
        <w:t xml:space="preserve"> </w:t>
      </w:r>
    </w:p>
    <w:p w:rsidR="00FB54DE" w:rsidRPr="00FB54DE" w:rsidRDefault="00FB54DE" w:rsidP="00FB54DE">
      <w:pPr>
        <w:spacing w:after="0" w:line="220" w:lineRule="atLeast"/>
        <w:rPr>
          <w:rFonts w:ascii="Times New Roman" w:hAnsi="Times New Roman"/>
          <w:sz w:val="24"/>
          <w:szCs w:val="24"/>
        </w:rPr>
      </w:pPr>
      <w:r w:rsidRPr="00FB54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7D6772" w:rsidRDefault="007D6772"/>
    <w:sectPr w:rsidR="007D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2747"/>
    <w:multiLevelType w:val="multilevel"/>
    <w:tmpl w:val="1D3CF2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25999"/>
    <w:multiLevelType w:val="multilevel"/>
    <w:tmpl w:val="0B82B4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A2351"/>
    <w:multiLevelType w:val="multilevel"/>
    <w:tmpl w:val="06346DE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AC7423"/>
    <w:multiLevelType w:val="multilevel"/>
    <w:tmpl w:val="843A4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76"/>
    <w:rsid w:val="00000218"/>
    <w:rsid w:val="006E4276"/>
    <w:rsid w:val="007918D5"/>
    <w:rsid w:val="007D6772"/>
    <w:rsid w:val="00867898"/>
    <w:rsid w:val="009F074A"/>
    <w:rsid w:val="00CF25EF"/>
    <w:rsid w:val="00D50CA9"/>
    <w:rsid w:val="00E659CE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46EC-CE83-48DF-90E0-D42BBAC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4DE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FB54D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">
    <w:name w:val="Основной текст (3)_"/>
    <w:link w:val="30"/>
    <w:rsid w:val="00FB54DE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FB54DE"/>
    <w:rPr>
      <w:shd w:val="clear" w:color="auto" w:fill="FFFFFF"/>
    </w:rPr>
  </w:style>
  <w:style w:type="character" w:customStyle="1" w:styleId="21">
    <w:name w:val="Основной текст (2) + Полужирный"/>
    <w:rsid w:val="00FB54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B54DE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FB54DE"/>
    <w:pPr>
      <w:widowControl w:val="0"/>
      <w:shd w:val="clear" w:color="auto" w:fill="FFFFFF"/>
      <w:spacing w:before="300" w:after="180" w:line="252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4">
    <w:name w:val="Заголовок №4_"/>
    <w:link w:val="40"/>
    <w:rsid w:val="00FB54DE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FB54DE"/>
    <w:pPr>
      <w:widowControl w:val="0"/>
      <w:shd w:val="clear" w:color="auto" w:fill="FFFFFF"/>
      <w:spacing w:before="240" w:after="300" w:line="0" w:lineRule="atLeast"/>
      <w:jc w:val="both"/>
      <w:outlineLvl w:val="3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 Таджибаева</dc:creator>
  <cp:keywords/>
  <dc:description/>
  <cp:lastModifiedBy>Дилара Таджибаева</cp:lastModifiedBy>
  <cp:revision>7</cp:revision>
  <dcterms:created xsi:type="dcterms:W3CDTF">2021-11-10T09:56:00Z</dcterms:created>
  <dcterms:modified xsi:type="dcterms:W3CDTF">2022-06-24T10:09:00Z</dcterms:modified>
</cp:coreProperties>
</file>