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F357A" w14:textId="6CF71744" w:rsidR="00F920DA" w:rsidRPr="00035157" w:rsidRDefault="00F920DA" w:rsidP="00F277D9">
      <w:pPr>
        <w:spacing w:before="120" w:after="120"/>
        <w:jc w:val="center"/>
        <w:rPr>
          <w:b/>
          <w:sz w:val="24"/>
          <w:szCs w:val="24"/>
        </w:rPr>
      </w:pPr>
      <w:r w:rsidRPr="00D41844">
        <w:rPr>
          <w:b/>
          <w:sz w:val="24"/>
          <w:szCs w:val="24"/>
        </w:rPr>
        <w:t xml:space="preserve">Договор </w:t>
      </w:r>
      <w:r w:rsidR="00035157">
        <w:rPr>
          <w:b/>
          <w:sz w:val="24"/>
          <w:szCs w:val="24"/>
        </w:rPr>
        <w:t xml:space="preserve">№ </w:t>
      </w:r>
      <w:r w:rsidR="00F277D9">
        <w:rPr>
          <w:b/>
          <w:sz w:val="24"/>
          <w:szCs w:val="24"/>
          <w:lang w:val="en-US"/>
        </w:rPr>
        <w:t>UzGTL</w:t>
      </w:r>
      <w:r w:rsidR="00F277D9" w:rsidRPr="00DA2AA3">
        <w:rPr>
          <w:b/>
          <w:sz w:val="24"/>
          <w:szCs w:val="24"/>
        </w:rPr>
        <w:t>-</w:t>
      </w:r>
      <w:r w:rsidR="00F277D9">
        <w:rPr>
          <w:b/>
          <w:sz w:val="24"/>
          <w:szCs w:val="24"/>
          <w:lang w:val="en-US"/>
        </w:rPr>
        <w:t>CON</w:t>
      </w:r>
      <w:r w:rsidR="00F277D9" w:rsidRPr="00DA2AA3">
        <w:rPr>
          <w:b/>
          <w:sz w:val="24"/>
          <w:szCs w:val="24"/>
        </w:rPr>
        <w:t>-</w:t>
      </w:r>
      <w:r w:rsidR="00035157" w:rsidRPr="00035157">
        <w:rPr>
          <w:b/>
          <w:sz w:val="24"/>
          <w:szCs w:val="24"/>
        </w:rPr>
        <w:t>_____</w:t>
      </w:r>
      <w:r w:rsidR="00035157">
        <w:rPr>
          <w:b/>
          <w:sz w:val="24"/>
          <w:szCs w:val="24"/>
        </w:rPr>
        <w:t>_</w:t>
      </w:r>
    </w:p>
    <w:p w14:paraId="33E355AC" w14:textId="4DE2EF8F" w:rsidR="00F920DA" w:rsidRPr="00D41844" w:rsidRDefault="00F920DA" w:rsidP="00F920DA">
      <w:pPr>
        <w:spacing w:before="120" w:after="120"/>
        <w:ind w:firstLine="708"/>
        <w:jc w:val="center"/>
        <w:rPr>
          <w:b/>
          <w:sz w:val="24"/>
          <w:szCs w:val="24"/>
        </w:rPr>
      </w:pPr>
      <w:r w:rsidRPr="00D41844">
        <w:rPr>
          <w:b/>
          <w:sz w:val="24"/>
          <w:szCs w:val="24"/>
        </w:rPr>
        <w:t xml:space="preserve">на оказание услуг по </w:t>
      </w:r>
      <w:r w:rsidR="00035157">
        <w:rPr>
          <w:b/>
          <w:sz w:val="24"/>
          <w:szCs w:val="24"/>
        </w:rPr>
        <w:t xml:space="preserve">проведению </w:t>
      </w:r>
      <w:bookmarkStart w:id="0" w:name="_Hlk103936465"/>
      <w:r w:rsidR="00035157">
        <w:rPr>
          <w:b/>
          <w:sz w:val="24"/>
          <w:szCs w:val="24"/>
        </w:rPr>
        <w:t xml:space="preserve">профилактических </w:t>
      </w:r>
      <w:r w:rsidRPr="00D41844">
        <w:rPr>
          <w:b/>
          <w:sz w:val="24"/>
          <w:szCs w:val="24"/>
        </w:rPr>
        <w:t>дезинфекци</w:t>
      </w:r>
      <w:r w:rsidR="00035157">
        <w:rPr>
          <w:b/>
          <w:sz w:val="24"/>
          <w:szCs w:val="24"/>
        </w:rPr>
        <w:t>онных</w:t>
      </w:r>
      <w:r w:rsidRPr="00D41844">
        <w:rPr>
          <w:b/>
          <w:sz w:val="24"/>
          <w:szCs w:val="24"/>
        </w:rPr>
        <w:t>, дезинсекци</w:t>
      </w:r>
      <w:r w:rsidR="00035157">
        <w:rPr>
          <w:b/>
          <w:sz w:val="24"/>
          <w:szCs w:val="24"/>
        </w:rPr>
        <w:t>онных</w:t>
      </w:r>
      <w:r w:rsidRPr="00D41844">
        <w:rPr>
          <w:b/>
          <w:sz w:val="24"/>
          <w:szCs w:val="24"/>
        </w:rPr>
        <w:t xml:space="preserve"> и дератизаци</w:t>
      </w:r>
      <w:r w:rsidR="00035157">
        <w:rPr>
          <w:b/>
          <w:sz w:val="24"/>
          <w:szCs w:val="24"/>
        </w:rPr>
        <w:t>онных работ</w:t>
      </w:r>
      <w:bookmarkEnd w:id="0"/>
      <w:r w:rsidRPr="00D41844">
        <w:rPr>
          <w:b/>
          <w:sz w:val="24"/>
          <w:szCs w:val="24"/>
        </w:rPr>
        <w:br/>
        <w:t>объектов ООО «Uzbekistan GTL»</w:t>
      </w:r>
    </w:p>
    <w:p w14:paraId="335A84D9" w14:textId="77777777" w:rsidR="00F920DA" w:rsidRPr="00D41844" w:rsidRDefault="00F920DA" w:rsidP="00F920DA">
      <w:pPr>
        <w:ind w:left="2880" w:firstLine="720"/>
        <w:contextualSpacing/>
        <w:rPr>
          <w:b/>
          <w:sz w:val="24"/>
          <w:szCs w:val="24"/>
        </w:rPr>
      </w:pPr>
    </w:p>
    <w:p w14:paraId="32A738BF" w14:textId="038D06A5" w:rsidR="00F920DA" w:rsidRPr="00D41844" w:rsidRDefault="00F920DA" w:rsidP="00F920DA">
      <w:pPr>
        <w:contextualSpacing/>
        <w:jc w:val="both"/>
        <w:rPr>
          <w:sz w:val="24"/>
          <w:szCs w:val="24"/>
        </w:rPr>
      </w:pPr>
      <w:r w:rsidRPr="00D41844">
        <w:rPr>
          <w:sz w:val="24"/>
          <w:szCs w:val="24"/>
        </w:rPr>
        <w:t>г. Ташкент</w:t>
      </w:r>
      <w:r w:rsidRPr="00D41844">
        <w:rPr>
          <w:sz w:val="24"/>
          <w:szCs w:val="24"/>
        </w:rPr>
        <w:tab/>
      </w:r>
      <w:r w:rsidRPr="00D41844">
        <w:rPr>
          <w:sz w:val="24"/>
          <w:szCs w:val="24"/>
        </w:rPr>
        <w:tab/>
      </w:r>
      <w:r w:rsidRPr="00D41844">
        <w:rPr>
          <w:sz w:val="24"/>
          <w:szCs w:val="24"/>
        </w:rPr>
        <w:tab/>
      </w:r>
      <w:r w:rsidRPr="00D41844">
        <w:rPr>
          <w:sz w:val="24"/>
          <w:szCs w:val="24"/>
        </w:rPr>
        <w:tab/>
      </w:r>
      <w:r>
        <w:rPr>
          <w:sz w:val="24"/>
          <w:szCs w:val="24"/>
        </w:rPr>
        <w:tab/>
      </w:r>
      <w:r w:rsidRPr="00D41844">
        <w:rPr>
          <w:sz w:val="24"/>
          <w:szCs w:val="24"/>
        </w:rPr>
        <w:tab/>
      </w:r>
      <w:r w:rsidRPr="00D41844">
        <w:rPr>
          <w:sz w:val="24"/>
          <w:szCs w:val="24"/>
        </w:rPr>
        <w:tab/>
      </w:r>
      <w:r w:rsidR="00035157" w:rsidRPr="00035157">
        <w:rPr>
          <w:sz w:val="24"/>
          <w:szCs w:val="24"/>
        </w:rPr>
        <w:t xml:space="preserve">          </w:t>
      </w:r>
      <w:r w:rsidRPr="00D41844">
        <w:rPr>
          <w:sz w:val="24"/>
          <w:szCs w:val="24"/>
        </w:rPr>
        <w:t xml:space="preserve"> </w:t>
      </w:r>
      <w:r>
        <w:rPr>
          <w:sz w:val="24"/>
          <w:szCs w:val="24"/>
        </w:rPr>
        <w:tab/>
        <w:t xml:space="preserve"> </w:t>
      </w:r>
      <w:r w:rsidRPr="00D41844">
        <w:rPr>
          <w:sz w:val="24"/>
          <w:szCs w:val="24"/>
        </w:rPr>
        <w:t>«</w:t>
      </w:r>
      <w:r w:rsidR="00035157" w:rsidRPr="00035157">
        <w:rPr>
          <w:sz w:val="24"/>
          <w:szCs w:val="24"/>
        </w:rPr>
        <w:t>____</w:t>
      </w:r>
      <w:r w:rsidRPr="00D41844">
        <w:rPr>
          <w:sz w:val="24"/>
          <w:szCs w:val="24"/>
        </w:rPr>
        <w:t>»</w:t>
      </w:r>
      <w:r>
        <w:rPr>
          <w:sz w:val="24"/>
          <w:szCs w:val="24"/>
        </w:rPr>
        <w:t xml:space="preserve"> </w:t>
      </w:r>
      <w:r w:rsidR="00035157" w:rsidRPr="00035157">
        <w:rPr>
          <w:sz w:val="24"/>
          <w:szCs w:val="24"/>
        </w:rPr>
        <w:t>__________</w:t>
      </w:r>
      <w:r>
        <w:rPr>
          <w:sz w:val="24"/>
          <w:szCs w:val="24"/>
        </w:rPr>
        <w:t xml:space="preserve"> </w:t>
      </w:r>
      <w:r w:rsidRPr="00D41844">
        <w:rPr>
          <w:sz w:val="24"/>
          <w:szCs w:val="24"/>
        </w:rPr>
        <w:t>20</w:t>
      </w:r>
      <w:r>
        <w:rPr>
          <w:sz w:val="24"/>
          <w:szCs w:val="24"/>
        </w:rPr>
        <w:t>2</w:t>
      </w:r>
      <w:r w:rsidR="00035157">
        <w:rPr>
          <w:sz w:val="24"/>
          <w:szCs w:val="24"/>
        </w:rPr>
        <w:t>2</w:t>
      </w:r>
      <w:r w:rsidRPr="00D41844">
        <w:rPr>
          <w:sz w:val="24"/>
          <w:szCs w:val="24"/>
        </w:rPr>
        <w:t xml:space="preserve"> г.</w:t>
      </w:r>
    </w:p>
    <w:p w14:paraId="5438CEE7" w14:textId="77777777" w:rsidR="00F920DA" w:rsidRPr="00D41844" w:rsidRDefault="00F920DA" w:rsidP="00F920DA">
      <w:pPr>
        <w:ind w:firstLine="567"/>
        <w:contextualSpacing/>
        <w:jc w:val="both"/>
        <w:rPr>
          <w:sz w:val="24"/>
          <w:szCs w:val="24"/>
        </w:rPr>
      </w:pPr>
      <w:r w:rsidRPr="00D41844">
        <w:rPr>
          <w:sz w:val="24"/>
          <w:szCs w:val="24"/>
        </w:rPr>
        <w:tab/>
      </w:r>
    </w:p>
    <w:p w14:paraId="5A8C266A" w14:textId="1618E7EB" w:rsidR="00F920DA" w:rsidRDefault="00035157" w:rsidP="00F920DA">
      <w:pPr>
        <w:widowControl w:val="0"/>
        <w:autoSpaceDE w:val="0"/>
        <w:autoSpaceDN w:val="0"/>
        <w:spacing w:before="1" w:after="0" w:line="240" w:lineRule="auto"/>
        <w:ind w:firstLine="567"/>
        <w:jc w:val="both"/>
        <w:rPr>
          <w:rFonts w:eastAsia="Times New Roman"/>
          <w:sz w:val="24"/>
          <w:szCs w:val="24"/>
        </w:rPr>
      </w:pPr>
      <w:r w:rsidRPr="00035157">
        <w:rPr>
          <w:rFonts w:eastAsia="Times New Roman"/>
          <w:b/>
          <w:bCs/>
          <w:sz w:val="24"/>
          <w:szCs w:val="24"/>
        </w:rPr>
        <w:t>______________________________________</w:t>
      </w:r>
      <w:r w:rsidR="00F920DA" w:rsidRPr="00F920DA">
        <w:rPr>
          <w:rFonts w:eastAsia="Times New Roman"/>
          <w:sz w:val="24"/>
          <w:szCs w:val="24"/>
        </w:rPr>
        <w:t xml:space="preserve"> (далее - </w:t>
      </w:r>
      <w:r w:rsidR="00F920DA">
        <w:rPr>
          <w:rFonts w:eastAsia="Times New Roman"/>
          <w:sz w:val="24"/>
          <w:szCs w:val="24"/>
        </w:rPr>
        <w:t>Исполнитель</w:t>
      </w:r>
      <w:r w:rsidR="00F920DA" w:rsidRPr="00F920DA">
        <w:rPr>
          <w:rFonts w:eastAsia="Times New Roman"/>
          <w:sz w:val="24"/>
          <w:szCs w:val="24"/>
        </w:rPr>
        <w:t xml:space="preserve">) в лице </w:t>
      </w:r>
      <w:r w:rsidRPr="00035157">
        <w:rPr>
          <w:rFonts w:eastAsia="Times New Roman"/>
          <w:sz w:val="24"/>
          <w:szCs w:val="24"/>
        </w:rPr>
        <w:t>________________________________________</w:t>
      </w:r>
      <w:r w:rsidR="00F920DA" w:rsidRPr="00F920DA">
        <w:rPr>
          <w:rFonts w:eastAsia="Times New Roman"/>
          <w:sz w:val="24"/>
          <w:szCs w:val="24"/>
        </w:rPr>
        <w:t xml:space="preserve">, действующего на основании Устава, признанное победителем </w:t>
      </w:r>
      <w:r>
        <w:rPr>
          <w:rFonts w:eastAsia="Times New Roman"/>
          <w:sz w:val="24"/>
          <w:szCs w:val="24"/>
        </w:rPr>
        <w:t>Отбора наилучших предложений</w:t>
      </w:r>
      <w:r w:rsidR="00F920DA" w:rsidRPr="00F920DA">
        <w:rPr>
          <w:rFonts w:eastAsia="Times New Roman"/>
          <w:sz w:val="24"/>
          <w:szCs w:val="24"/>
        </w:rPr>
        <w:t xml:space="preserve"> на основании Протокола </w:t>
      </w:r>
      <w:r>
        <w:rPr>
          <w:rFonts w:eastAsia="Times New Roman"/>
          <w:sz w:val="24"/>
          <w:szCs w:val="24"/>
        </w:rPr>
        <w:t xml:space="preserve">закупочной </w:t>
      </w:r>
      <w:r w:rsidR="00F920DA" w:rsidRPr="00F920DA">
        <w:rPr>
          <w:rFonts w:eastAsia="Times New Roman"/>
          <w:sz w:val="24"/>
          <w:szCs w:val="24"/>
        </w:rPr>
        <w:t xml:space="preserve">комиссии № </w:t>
      </w:r>
      <w:r>
        <w:rPr>
          <w:rFonts w:eastAsia="Times New Roman"/>
          <w:sz w:val="24"/>
          <w:szCs w:val="24"/>
        </w:rPr>
        <w:t>_______</w:t>
      </w:r>
      <w:r w:rsidR="00F920DA" w:rsidRPr="00F920DA">
        <w:rPr>
          <w:rFonts w:eastAsia="Times New Roman"/>
          <w:sz w:val="24"/>
          <w:szCs w:val="24"/>
        </w:rPr>
        <w:t xml:space="preserve"> от </w:t>
      </w:r>
      <w:r>
        <w:rPr>
          <w:rFonts w:eastAsia="Times New Roman"/>
          <w:sz w:val="24"/>
          <w:szCs w:val="24"/>
        </w:rPr>
        <w:t>_________</w:t>
      </w:r>
      <w:r w:rsidR="00F920DA" w:rsidRPr="00F920DA">
        <w:rPr>
          <w:rFonts w:eastAsia="Times New Roman"/>
          <w:sz w:val="24"/>
          <w:szCs w:val="24"/>
        </w:rPr>
        <w:t>, с одной стороны и</w:t>
      </w:r>
      <w:r>
        <w:rPr>
          <w:rFonts w:eastAsia="Times New Roman"/>
          <w:sz w:val="24"/>
          <w:szCs w:val="24"/>
        </w:rPr>
        <w:t xml:space="preserve"> </w:t>
      </w:r>
      <w:r w:rsidR="00F920DA" w:rsidRPr="00F920DA">
        <w:rPr>
          <w:rFonts w:eastAsia="Times New Roman"/>
          <w:b/>
          <w:bCs/>
          <w:sz w:val="24"/>
          <w:szCs w:val="24"/>
        </w:rPr>
        <w:t>ООО «Uzbekistan GTL»</w:t>
      </w:r>
      <w:r w:rsidR="00F920DA" w:rsidRPr="00F920DA">
        <w:rPr>
          <w:rFonts w:eastAsia="Times New Roman"/>
          <w:sz w:val="24"/>
          <w:szCs w:val="24"/>
        </w:rPr>
        <w:t xml:space="preserve"> (далее - Заказчик) в лице </w:t>
      </w:r>
      <w:r w:rsidR="00B21DF9">
        <w:rPr>
          <w:rFonts w:eastAsia="Times New Roman"/>
          <w:sz w:val="24"/>
          <w:szCs w:val="24"/>
        </w:rPr>
        <w:t>врио коммерческого</w:t>
      </w:r>
      <w:r w:rsidR="00F920DA" w:rsidRPr="00F920DA">
        <w:rPr>
          <w:rFonts w:eastAsia="Times New Roman"/>
          <w:sz w:val="24"/>
          <w:szCs w:val="24"/>
        </w:rPr>
        <w:t xml:space="preserve"> директора </w:t>
      </w:r>
      <w:proofErr w:type="spellStart"/>
      <w:r w:rsidR="00B21DF9">
        <w:rPr>
          <w:rFonts w:eastAsia="Times New Roman"/>
          <w:sz w:val="24"/>
          <w:szCs w:val="24"/>
        </w:rPr>
        <w:t>Юлдашова</w:t>
      </w:r>
      <w:proofErr w:type="spellEnd"/>
      <w:r w:rsidR="00F920DA" w:rsidRPr="00F920DA">
        <w:rPr>
          <w:rFonts w:eastAsia="Times New Roman"/>
          <w:sz w:val="24"/>
          <w:szCs w:val="24"/>
        </w:rPr>
        <w:t> </w:t>
      </w:r>
      <w:r w:rsidR="00B21DF9">
        <w:rPr>
          <w:rFonts w:eastAsia="Times New Roman"/>
          <w:sz w:val="24"/>
          <w:szCs w:val="24"/>
        </w:rPr>
        <w:t>С</w:t>
      </w:r>
      <w:r w:rsidR="00F920DA" w:rsidRPr="00F920DA">
        <w:rPr>
          <w:rFonts w:eastAsia="Times New Roman"/>
          <w:sz w:val="24"/>
          <w:szCs w:val="24"/>
        </w:rPr>
        <w:t>.</w:t>
      </w:r>
      <w:r w:rsidR="00B21DF9">
        <w:rPr>
          <w:rFonts w:eastAsia="Times New Roman"/>
          <w:sz w:val="24"/>
          <w:szCs w:val="24"/>
        </w:rPr>
        <w:t>А</w:t>
      </w:r>
      <w:r w:rsidR="00F920DA" w:rsidRPr="00F920DA">
        <w:rPr>
          <w:rFonts w:eastAsia="Times New Roman"/>
          <w:sz w:val="24"/>
          <w:szCs w:val="24"/>
        </w:rPr>
        <w:t xml:space="preserve">., действующего на основании </w:t>
      </w:r>
      <w:r w:rsidR="00B21DF9">
        <w:rPr>
          <w:rFonts w:eastAsia="Times New Roman"/>
          <w:sz w:val="24"/>
          <w:szCs w:val="24"/>
        </w:rPr>
        <w:t>доверенности №018 от 27.04.2022г.</w:t>
      </w:r>
      <w:r w:rsidR="00F920DA" w:rsidRPr="00F920DA">
        <w:rPr>
          <w:rFonts w:eastAsia="Times New Roman"/>
          <w:sz w:val="24"/>
          <w:szCs w:val="24"/>
        </w:rPr>
        <w:t xml:space="preserve">, с другой стороны, совместно именуемые «Стороны», а по отдельности «Сторона», заключили настоящий договор </w:t>
      </w:r>
      <w:r w:rsidR="00F920DA" w:rsidRPr="00D41844">
        <w:rPr>
          <w:sz w:val="24"/>
          <w:szCs w:val="24"/>
        </w:rPr>
        <w:t xml:space="preserve">на оказание услуг по </w:t>
      </w:r>
      <w:r w:rsidRPr="00035157">
        <w:rPr>
          <w:bCs/>
          <w:sz w:val="24"/>
          <w:szCs w:val="24"/>
        </w:rPr>
        <w:t>проведению профилактических дезинфекционных, дезинсекционных и дератизационных работ</w:t>
      </w:r>
      <w:r w:rsidR="00F920DA" w:rsidRPr="00D41844">
        <w:rPr>
          <w:sz w:val="24"/>
          <w:szCs w:val="24"/>
        </w:rPr>
        <w:t xml:space="preserve"> (далее – «Договор») о нижеследующем</w:t>
      </w:r>
      <w:r w:rsidR="00F920DA" w:rsidRPr="00F920DA">
        <w:rPr>
          <w:rFonts w:eastAsia="Times New Roman"/>
          <w:sz w:val="24"/>
          <w:szCs w:val="24"/>
        </w:rPr>
        <w:t>:</w:t>
      </w:r>
    </w:p>
    <w:p w14:paraId="058A1ACA" w14:textId="77777777" w:rsidR="00C56624" w:rsidRPr="00F920DA" w:rsidRDefault="00C56624" w:rsidP="00F920DA">
      <w:pPr>
        <w:widowControl w:val="0"/>
        <w:autoSpaceDE w:val="0"/>
        <w:autoSpaceDN w:val="0"/>
        <w:spacing w:before="1" w:after="0" w:line="240" w:lineRule="auto"/>
        <w:ind w:firstLine="567"/>
        <w:jc w:val="both"/>
        <w:rPr>
          <w:rFonts w:eastAsia="Times New Roman"/>
          <w:sz w:val="24"/>
          <w:szCs w:val="24"/>
        </w:rPr>
      </w:pPr>
    </w:p>
    <w:p w14:paraId="4AA7D2CD" w14:textId="44446654" w:rsidR="00F920DA" w:rsidRPr="00D41844" w:rsidRDefault="00F075C1" w:rsidP="00F075C1">
      <w:pPr>
        <w:pStyle w:val="af9"/>
        <w:spacing w:after="80"/>
        <w:ind w:left="0"/>
        <w:contextualSpacing w:val="0"/>
        <w:jc w:val="center"/>
        <w:rPr>
          <w:b/>
          <w:bCs/>
        </w:rPr>
      </w:pPr>
      <w:r>
        <w:rPr>
          <w:b/>
          <w:bCs/>
        </w:rPr>
        <w:t xml:space="preserve">1. </w:t>
      </w:r>
      <w:r w:rsidR="00F920DA" w:rsidRPr="00D41844">
        <w:rPr>
          <w:b/>
          <w:bCs/>
        </w:rPr>
        <w:t>ПРЕДМЕТ ДОГОВОРА</w:t>
      </w:r>
    </w:p>
    <w:p w14:paraId="234EEB73" w14:textId="4B76A4DF" w:rsidR="00F920DA" w:rsidRPr="00F075C1" w:rsidRDefault="00F920DA" w:rsidP="00F075C1">
      <w:pPr>
        <w:spacing w:after="80"/>
        <w:jc w:val="both"/>
        <w:rPr>
          <w:sz w:val="24"/>
          <w:szCs w:val="24"/>
          <w:bdr w:val="none" w:sz="0" w:space="0" w:color="auto" w:frame="1"/>
        </w:rPr>
      </w:pPr>
      <w:r w:rsidRPr="00F075C1">
        <w:rPr>
          <w:sz w:val="24"/>
          <w:szCs w:val="24"/>
          <w:bdr w:val="none" w:sz="0" w:space="0" w:color="auto" w:frame="1"/>
        </w:rPr>
        <w:t xml:space="preserve">1.1. Заказчик поручает, а Исполнитель обязуется провести своими силами и средствами </w:t>
      </w:r>
      <w:r w:rsidR="00086278" w:rsidRPr="00F075C1">
        <w:rPr>
          <w:sz w:val="24"/>
          <w:szCs w:val="24"/>
          <w:bdr w:val="none" w:sz="0" w:space="0" w:color="auto" w:frame="1"/>
        </w:rPr>
        <w:t xml:space="preserve">профилактические дезинфекционные, дезинсекционные и дератизационные работы (далее – </w:t>
      </w:r>
      <w:r w:rsidR="00A042E9" w:rsidRPr="00F075C1">
        <w:rPr>
          <w:sz w:val="24"/>
          <w:szCs w:val="24"/>
          <w:bdr w:val="none" w:sz="0" w:space="0" w:color="auto" w:frame="1"/>
        </w:rPr>
        <w:t>Услуга</w:t>
      </w:r>
      <w:r w:rsidR="00086278" w:rsidRPr="00F075C1">
        <w:rPr>
          <w:sz w:val="24"/>
          <w:szCs w:val="24"/>
          <w:bdr w:val="none" w:sz="0" w:space="0" w:color="auto" w:frame="1"/>
        </w:rPr>
        <w:t xml:space="preserve">) </w:t>
      </w:r>
      <w:r w:rsidRPr="00F075C1">
        <w:rPr>
          <w:sz w:val="24"/>
          <w:szCs w:val="24"/>
          <w:bdr w:val="none" w:sz="0" w:space="0" w:color="auto" w:frame="1"/>
        </w:rPr>
        <w:t>на объектах ООО «Uzbekistan GTL» с целью предупреждения возможности возникновения инфекционных заболеваний или заражения от предметов общего пользования, а также уничтожения переносчиков и возбудителей инфекционных заболеваний.</w:t>
      </w:r>
    </w:p>
    <w:p w14:paraId="25AB609D" w14:textId="77777777" w:rsidR="00F920DA" w:rsidRPr="00F075C1" w:rsidRDefault="00F920DA" w:rsidP="00F075C1">
      <w:pPr>
        <w:spacing w:after="80"/>
        <w:jc w:val="both"/>
        <w:rPr>
          <w:sz w:val="24"/>
          <w:szCs w:val="24"/>
          <w:bdr w:val="none" w:sz="0" w:space="0" w:color="auto" w:frame="1"/>
        </w:rPr>
      </w:pPr>
      <w:r w:rsidRPr="00F075C1">
        <w:rPr>
          <w:sz w:val="24"/>
          <w:szCs w:val="24"/>
          <w:bdr w:val="none" w:sz="0" w:space="0" w:color="auto" w:frame="1"/>
        </w:rPr>
        <w:t>1.2. Перечень и площадь объектов, подлежащих обработке, определяется Исполнителем и Заказчиком согласно Приложению №1 к настоящему Договору.</w:t>
      </w:r>
    </w:p>
    <w:p w14:paraId="3AA6259A" w14:textId="3FFE06D8" w:rsidR="00F920DA" w:rsidRPr="00F075C1" w:rsidRDefault="00F920DA" w:rsidP="00F075C1">
      <w:pPr>
        <w:spacing w:after="80"/>
        <w:jc w:val="both"/>
        <w:rPr>
          <w:sz w:val="24"/>
          <w:szCs w:val="24"/>
          <w:bdr w:val="none" w:sz="0" w:space="0" w:color="auto" w:frame="1"/>
        </w:rPr>
      </w:pPr>
      <w:r w:rsidRPr="00F075C1">
        <w:rPr>
          <w:sz w:val="24"/>
          <w:szCs w:val="24"/>
          <w:bdr w:val="none" w:sz="0" w:space="0" w:color="auto" w:frame="1"/>
        </w:rPr>
        <w:t>1.3. Место оказания услуг:</w:t>
      </w:r>
      <w:r w:rsidRPr="00086278">
        <w:rPr>
          <w:sz w:val="24"/>
          <w:szCs w:val="24"/>
          <w:bdr w:val="none" w:sz="0" w:space="0" w:color="auto" w:frame="1"/>
        </w:rPr>
        <w:t xml:space="preserve"> </w:t>
      </w:r>
      <w:r w:rsidR="00086278" w:rsidRPr="00086278">
        <w:rPr>
          <w:sz w:val="24"/>
          <w:szCs w:val="24"/>
          <w:bdr w:val="none" w:sz="0" w:space="0" w:color="auto" w:frame="1"/>
        </w:rPr>
        <w:t xml:space="preserve">завод ООО «Uzbekistan GTL» </w:t>
      </w:r>
      <w:r w:rsidR="00086278">
        <w:rPr>
          <w:sz w:val="24"/>
          <w:szCs w:val="24"/>
          <w:bdr w:val="none" w:sz="0" w:space="0" w:color="auto" w:frame="1"/>
        </w:rPr>
        <w:t xml:space="preserve">(Республика Узбекистан, </w:t>
      </w:r>
      <w:r w:rsidRPr="00F075C1">
        <w:rPr>
          <w:sz w:val="24"/>
          <w:szCs w:val="24"/>
          <w:bdr w:val="none" w:sz="0" w:space="0" w:color="auto" w:frame="1"/>
        </w:rPr>
        <w:t>Кашкадарьинская область, Гузарский район</w:t>
      </w:r>
      <w:r w:rsidR="00086278" w:rsidRPr="00F075C1">
        <w:rPr>
          <w:sz w:val="24"/>
          <w:szCs w:val="24"/>
          <w:bdr w:val="none" w:sz="0" w:space="0" w:color="auto" w:frame="1"/>
        </w:rPr>
        <w:t>).</w:t>
      </w:r>
    </w:p>
    <w:p w14:paraId="12FD5220" w14:textId="1E325B6D" w:rsidR="00F920DA" w:rsidRDefault="00F920DA" w:rsidP="00F075C1">
      <w:pPr>
        <w:spacing w:after="80"/>
        <w:jc w:val="both"/>
        <w:rPr>
          <w:sz w:val="24"/>
          <w:szCs w:val="24"/>
          <w:bdr w:val="none" w:sz="0" w:space="0" w:color="auto" w:frame="1"/>
        </w:rPr>
      </w:pPr>
      <w:r w:rsidRPr="00F075C1">
        <w:rPr>
          <w:sz w:val="24"/>
          <w:szCs w:val="24"/>
          <w:bdr w:val="none" w:sz="0" w:space="0" w:color="auto" w:frame="1"/>
        </w:rPr>
        <w:t>1.4. Срок оказания услуг: ежемесячно в течение 1 (одного) года со дня заключения Договора. Время проведения работ согласовывается дополнительно (возможно в выходные и праздничные дни).</w:t>
      </w:r>
    </w:p>
    <w:p w14:paraId="0CEA263D" w14:textId="77777777" w:rsidR="00C56624" w:rsidRPr="00F075C1" w:rsidRDefault="00C56624" w:rsidP="00F075C1">
      <w:pPr>
        <w:spacing w:after="80"/>
        <w:jc w:val="both"/>
        <w:rPr>
          <w:sz w:val="24"/>
          <w:szCs w:val="24"/>
          <w:bdr w:val="none" w:sz="0" w:space="0" w:color="auto" w:frame="1"/>
        </w:rPr>
      </w:pPr>
    </w:p>
    <w:p w14:paraId="1B444C8D" w14:textId="77777777" w:rsidR="00F920DA" w:rsidRPr="00D41844" w:rsidRDefault="00F920DA" w:rsidP="00F920DA">
      <w:pPr>
        <w:pStyle w:val="af9"/>
        <w:spacing w:after="80"/>
        <w:ind w:left="0"/>
        <w:contextualSpacing w:val="0"/>
        <w:jc w:val="center"/>
        <w:rPr>
          <w:b/>
          <w:bCs/>
        </w:rPr>
      </w:pPr>
      <w:r w:rsidRPr="00D41844">
        <w:rPr>
          <w:b/>
          <w:bCs/>
        </w:rPr>
        <w:t>2. ОБЯЗАННОСТИ СТОРОН</w:t>
      </w:r>
    </w:p>
    <w:p w14:paraId="2639762C" w14:textId="77777777" w:rsidR="00F920DA" w:rsidRPr="000660A0" w:rsidRDefault="00F920DA" w:rsidP="00F920DA">
      <w:pPr>
        <w:spacing w:after="80"/>
        <w:jc w:val="both"/>
        <w:rPr>
          <w:sz w:val="24"/>
          <w:szCs w:val="24"/>
          <w:bdr w:val="none" w:sz="0" w:space="0" w:color="auto" w:frame="1"/>
        </w:rPr>
      </w:pPr>
      <w:r>
        <w:rPr>
          <w:sz w:val="24"/>
          <w:szCs w:val="24"/>
          <w:bdr w:val="none" w:sz="0" w:space="0" w:color="auto" w:frame="1"/>
        </w:rPr>
        <w:t>2</w:t>
      </w:r>
      <w:r w:rsidRPr="000660A0">
        <w:rPr>
          <w:sz w:val="24"/>
          <w:szCs w:val="24"/>
          <w:bdr w:val="none" w:sz="0" w:space="0" w:color="auto" w:frame="1"/>
        </w:rPr>
        <w:t xml:space="preserve">.1. Исполнителя: </w:t>
      </w:r>
    </w:p>
    <w:p w14:paraId="05772B43" w14:textId="4D80B8A2" w:rsidR="00F920DA" w:rsidRPr="00D41844" w:rsidRDefault="00F920DA" w:rsidP="000660A0">
      <w:pPr>
        <w:spacing w:after="80"/>
        <w:jc w:val="both"/>
        <w:rPr>
          <w:sz w:val="24"/>
          <w:szCs w:val="24"/>
          <w:bdr w:val="none" w:sz="0" w:space="0" w:color="auto" w:frame="1"/>
        </w:rPr>
      </w:pPr>
      <w:r w:rsidRPr="000660A0">
        <w:rPr>
          <w:sz w:val="24"/>
          <w:szCs w:val="24"/>
          <w:bdr w:val="none" w:sz="0" w:space="0" w:color="auto" w:frame="1"/>
        </w:rPr>
        <w:t xml:space="preserve">2.1.1. Провести услуги, указанные в разделе 1 настоящего договора на объекте Заказчика, </w:t>
      </w:r>
      <w:r w:rsidR="000660A0" w:rsidRPr="000660A0">
        <w:rPr>
          <w:sz w:val="24"/>
          <w:szCs w:val="24"/>
          <w:bdr w:val="none" w:sz="0" w:space="0" w:color="auto" w:frame="1"/>
        </w:rPr>
        <w:t>а также</w:t>
      </w:r>
      <w:r w:rsidRPr="000660A0">
        <w:rPr>
          <w:sz w:val="24"/>
          <w:szCs w:val="24"/>
          <w:bdr w:val="none" w:sz="0" w:space="0" w:color="auto" w:frame="1"/>
        </w:rPr>
        <w:t xml:space="preserve"> </w:t>
      </w:r>
      <w:r w:rsidR="000660A0" w:rsidRPr="000660A0">
        <w:rPr>
          <w:sz w:val="24"/>
          <w:szCs w:val="24"/>
          <w:bdr w:val="none" w:sz="0" w:space="0" w:color="auto" w:frame="1"/>
        </w:rPr>
        <w:t>в Приложении №1 к Договору («Предварительный требуемый общий объем услуг по проведению профилактических дезинфекционных, дезинсекционных и дератизационных работ объектов ООО «Uzbekistan GTL»»)</w:t>
      </w:r>
      <w:r w:rsidRPr="000660A0">
        <w:rPr>
          <w:sz w:val="24"/>
          <w:szCs w:val="24"/>
          <w:bdr w:val="none" w:sz="0" w:space="0" w:color="auto" w:frame="1"/>
        </w:rPr>
        <w:t>, методами и средствами, разрешенными Санэпидемнадзором.</w:t>
      </w:r>
      <w:r w:rsidRPr="00D41844">
        <w:rPr>
          <w:sz w:val="24"/>
          <w:szCs w:val="24"/>
          <w:bdr w:val="none" w:sz="0" w:space="0" w:color="auto" w:frame="1"/>
        </w:rPr>
        <w:t xml:space="preserve"> </w:t>
      </w:r>
    </w:p>
    <w:p w14:paraId="47C3626F" w14:textId="77777777" w:rsidR="00F920DA" w:rsidRPr="00D41844" w:rsidRDefault="00F920DA" w:rsidP="00F920DA">
      <w:pPr>
        <w:spacing w:after="80"/>
        <w:jc w:val="both"/>
        <w:rPr>
          <w:sz w:val="24"/>
          <w:szCs w:val="24"/>
          <w:bdr w:val="none" w:sz="0" w:space="0" w:color="auto" w:frame="1"/>
        </w:rPr>
      </w:pPr>
      <w:r>
        <w:rPr>
          <w:sz w:val="24"/>
          <w:szCs w:val="24"/>
          <w:bdr w:val="none" w:sz="0" w:space="0" w:color="auto" w:frame="1"/>
        </w:rPr>
        <w:t>2</w:t>
      </w:r>
      <w:r w:rsidRPr="00D41844">
        <w:rPr>
          <w:sz w:val="24"/>
          <w:szCs w:val="24"/>
          <w:bdr w:val="none" w:sz="0" w:space="0" w:color="auto" w:frame="1"/>
        </w:rPr>
        <w:t xml:space="preserve">.1.2. Проконсультировать Заказчика по поддержанию высокого уровня санитарноэпидемиологического состояния объекта, а также довести до сведения Заказчика необходимые при проведении услуг санитарные нормы и меры безопасности. </w:t>
      </w:r>
    </w:p>
    <w:p w14:paraId="2DA425E6" w14:textId="77777777" w:rsidR="00F920DA" w:rsidRPr="00D41844" w:rsidRDefault="00F920DA" w:rsidP="00F920DA">
      <w:pPr>
        <w:spacing w:after="80"/>
        <w:jc w:val="both"/>
        <w:rPr>
          <w:sz w:val="24"/>
          <w:szCs w:val="24"/>
          <w:bdr w:val="none" w:sz="0" w:space="0" w:color="auto" w:frame="1"/>
        </w:rPr>
      </w:pPr>
      <w:r>
        <w:rPr>
          <w:sz w:val="24"/>
          <w:szCs w:val="24"/>
          <w:bdr w:val="none" w:sz="0" w:space="0" w:color="auto" w:frame="1"/>
        </w:rPr>
        <w:t>2</w:t>
      </w:r>
      <w:r w:rsidRPr="00D41844">
        <w:rPr>
          <w:sz w:val="24"/>
          <w:szCs w:val="24"/>
          <w:bdr w:val="none" w:sz="0" w:space="0" w:color="auto" w:frame="1"/>
        </w:rPr>
        <w:t xml:space="preserve">.1.3. Обеспечить сохранность информации о Заказчике и закрытость ее для третьих лиц, включая сведения о специфике объекта: технологиях, применяемых в производстве, численности сотрудников, финансовом состоянии. </w:t>
      </w:r>
    </w:p>
    <w:p w14:paraId="0D4EBFC6" w14:textId="77777777" w:rsidR="00F920DA" w:rsidRPr="00D41844" w:rsidRDefault="00F920DA" w:rsidP="00F920DA">
      <w:pPr>
        <w:spacing w:after="80"/>
        <w:jc w:val="both"/>
        <w:rPr>
          <w:sz w:val="24"/>
          <w:szCs w:val="24"/>
          <w:bdr w:val="none" w:sz="0" w:space="0" w:color="auto" w:frame="1"/>
        </w:rPr>
      </w:pPr>
      <w:r>
        <w:rPr>
          <w:sz w:val="24"/>
          <w:szCs w:val="24"/>
          <w:bdr w:val="none" w:sz="0" w:space="0" w:color="auto" w:frame="1"/>
        </w:rPr>
        <w:lastRenderedPageBreak/>
        <w:t>2</w:t>
      </w:r>
      <w:r w:rsidRPr="00D41844">
        <w:rPr>
          <w:sz w:val="24"/>
          <w:szCs w:val="24"/>
          <w:bdr w:val="none" w:sz="0" w:space="0" w:color="auto" w:frame="1"/>
        </w:rPr>
        <w:t xml:space="preserve">.1.4. Соблюдать нормы действующего законодательства Республики Узбекистан, включая законодательство о недрах, об охране окружающей среды, о промышленной и пожарной безопасности, о природных и минеральных ресурсах, иные законы и нормативные акты, действующие на территории выполнения работ. </w:t>
      </w:r>
    </w:p>
    <w:p w14:paraId="211FD2E4" w14:textId="77777777" w:rsidR="00F920DA" w:rsidRPr="00D41844" w:rsidRDefault="00F920DA" w:rsidP="00F920DA">
      <w:pPr>
        <w:spacing w:after="80"/>
        <w:jc w:val="both"/>
        <w:rPr>
          <w:sz w:val="24"/>
          <w:szCs w:val="24"/>
          <w:bdr w:val="none" w:sz="0" w:space="0" w:color="auto" w:frame="1"/>
        </w:rPr>
      </w:pPr>
      <w:r>
        <w:rPr>
          <w:sz w:val="24"/>
          <w:szCs w:val="24"/>
          <w:bdr w:val="none" w:sz="0" w:space="0" w:color="auto" w:frame="1"/>
        </w:rPr>
        <w:t>2</w:t>
      </w:r>
      <w:r w:rsidRPr="00D41844">
        <w:rPr>
          <w:sz w:val="24"/>
          <w:szCs w:val="24"/>
          <w:bdr w:val="none" w:sz="0" w:space="0" w:color="auto" w:frame="1"/>
        </w:rPr>
        <w:t xml:space="preserve">.1.5. Обеспечить доставку своих работников, всего необходимого оборудования и дезинфицирующих средств для проведения работ на Объектах. </w:t>
      </w:r>
    </w:p>
    <w:p w14:paraId="5CEA4500" w14:textId="77777777" w:rsidR="00F920DA" w:rsidRPr="00D41844" w:rsidRDefault="00F920DA" w:rsidP="00F920DA">
      <w:pPr>
        <w:spacing w:after="80"/>
        <w:jc w:val="both"/>
        <w:rPr>
          <w:sz w:val="24"/>
          <w:szCs w:val="24"/>
          <w:bdr w:val="none" w:sz="0" w:space="0" w:color="auto" w:frame="1"/>
        </w:rPr>
      </w:pPr>
      <w:r>
        <w:rPr>
          <w:sz w:val="24"/>
          <w:szCs w:val="24"/>
          <w:bdr w:val="none" w:sz="0" w:space="0" w:color="auto" w:frame="1"/>
        </w:rPr>
        <w:t>2</w:t>
      </w:r>
      <w:r w:rsidRPr="00D41844">
        <w:rPr>
          <w:sz w:val="24"/>
          <w:szCs w:val="24"/>
          <w:bdr w:val="none" w:sz="0" w:space="0" w:color="auto" w:frame="1"/>
        </w:rPr>
        <w:t xml:space="preserve">.2. Заказчика: </w:t>
      </w:r>
    </w:p>
    <w:p w14:paraId="2265F87A" w14:textId="0DC9AA23" w:rsidR="00F920DA" w:rsidRDefault="00F920DA" w:rsidP="00F920DA">
      <w:pPr>
        <w:spacing w:after="80"/>
        <w:jc w:val="both"/>
        <w:rPr>
          <w:sz w:val="24"/>
          <w:szCs w:val="24"/>
          <w:bdr w:val="none" w:sz="0" w:space="0" w:color="auto" w:frame="1"/>
        </w:rPr>
      </w:pPr>
      <w:r>
        <w:rPr>
          <w:sz w:val="24"/>
          <w:szCs w:val="24"/>
          <w:bdr w:val="none" w:sz="0" w:space="0" w:color="auto" w:frame="1"/>
        </w:rPr>
        <w:t>2</w:t>
      </w:r>
      <w:r w:rsidRPr="00D41844">
        <w:rPr>
          <w:sz w:val="24"/>
          <w:szCs w:val="24"/>
          <w:bdr w:val="none" w:sz="0" w:space="0" w:color="auto" w:frame="1"/>
        </w:rPr>
        <w:t>.2.1. Соблюдать доведенные Исполнителем санитарно-гигиенические требования, меры предосторожности в отношении дезинфицирующих средств, оборудования и технологий, применяемых Исполнителем</w:t>
      </w:r>
      <w:r w:rsidR="00F075C1">
        <w:rPr>
          <w:sz w:val="24"/>
          <w:szCs w:val="24"/>
          <w:bdr w:val="none" w:sz="0" w:space="0" w:color="auto" w:frame="1"/>
        </w:rPr>
        <w:t>.</w:t>
      </w:r>
    </w:p>
    <w:p w14:paraId="0C90A821" w14:textId="77777777" w:rsidR="00C56624" w:rsidRPr="00D41844" w:rsidRDefault="00C56624" w:rsidP="00F920DA">
      <w:pPr>
        <w:spacing w:after="80"/>
        <w:jc w:val="both"/>
        <w:rPr>
          <w:sz w:val="24"/>
          <w:szCs w:val="24"/>
          <w:bdr w:val="none" w:sz="0" w:space="0" w:color="auto" w:frame="1"/>
        </w:rPr>
      </w:pPr>
    </w:p>
    <w:p w14:paraId="65B2F2C8" w14:textId="77777777" w:rsidR="00F920DA" w:rsidRPr="00D41844" w:rsidRDefault="00F920DA" w:rsidP="00F075C1">
      <w:pPr>
        <w:pStyle w:val="af9"/>
        <w:spacing w:after="80"/>
        <w:ind w:left="0"/>
        <w:contextualSpacing w:val="0"/>
        <w:jc w:val="center"/>
        <w:rPr>
          <w:b/>
          <w:bCs/>
        </w:rPr>
      </w:pPr>
      <w:r w:rsidRPr="00D41844">
        <w:rPr>
          <w:b/>
          <w:bCs/>
        </w:rPr>
        <w:t>3. ПОРЯДОК ОКАЗАНИЯ УСЛУГ</w:t>
      </w:r>
    </w:p>
    <w:p w14:paraId="1D18CEB5" w14:textId="670787C1"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3.1. Порядок оказания услуг по дератизации, дезинсекции и дезинфекции определяется «Заказчиком» по согласованию с «Исполнителем» в соответствии с предварительным перечнем объектов (</w:t>
      </w:r>
      <w:r w:rsidR="00F13072">
        <w:rPr>
          <w:sz w:val="24"/>
          <w:szCs w:val="24"/>
          <w:bdr w:val="none" w:sz="0" w:space="0" w:color="auto" w:frame="1"/>
        </w:rPr>
        <w:t xml:space="preserve">предварительный требуемый общий объём услуг приводится </w:t>
      </w:r>
      <w:r w:rsidR="00F31601">
        <w:rPr>
          <w:sz w:val="24"/>
          <w:szCs w:val="24"/>
          <w:bdr w:val="none" w:sz="0" w:space="0" w:color="auto" w:frame="1"/>
        </w:rPr>
        <w:t xml:space="preserve">в </w:t>
      </w:r>
      <w:r w:rsidRPr="00D41844">
        <w:rPr>
          <w:sz w:val="24"/>
          <w:szCs w:val="24"/>
          <w:bdr w:val="none" w:sz="0" w:space="0" w:color="auto" w:frame="1"/>
        </w:rPr>
        <w:t>Приложени</w:t>
      </w:r>
      <w:r w:rsidR="00F31601">
        <w:rPr>
          <w:sz w:val="24"/>
          <w:szCs w:val="24"/>
          <w:bdr w:val="none" w:sz="0" w:space="0" w:color="auto" w:frame="1"/>
        </w:rPr>
        <w:t>и</w:t>
      </w:r>
      <w:r w:rsidRPr="00D41844">
        <w:rPr>
          <w:sz w:val="24"/>
          <w:szCs w:val="24"/>
          <w:bdr w:val="none" w:sz="0" w:space="0" w:color="auto" w:frame="1"/>
        </w:rPr>
        <w:t xml:space="preserve"> </w:t>
      </w:r>
      <w:r w:rsidR="00F13072">
        <w:rPr>
          <w:sz w:val="24"/>
          <w:szCs w:val="24"/>
          <w:bdr w:val="none" w:sz="0" w:space="0" w:color="auto" w:frame="1"/>
        </w:rPr>
        <w:t>№</w:t>
      </w:r>
      <w:r w:rsidRPr="00D41844">
        <w:rPr>
          <w:sz w:val="24"/>
          <w:szCs w:val="24"/>
          <w:bdr w:val="none" w:sz="0" w:space="0" w:color="auto" w:frame="1"/>
        </w:rPr>
        <w:t xml:space="preserve">1 к </w:t>
      </w:r>
      <w:r w:rsidRPr="00C56624">
        <w:rPr>
          <w:sz w:val="24"/>
          <w:szCs w:val="24"/>
          <w:bdr w:val="none" w:sz="0" w:space="0" w:color="auto" w:frame="1"/>
        </w:rPr>
        <w:t>Договору</w:t>
      </w:r>
      <w:r w:rsidRPr="00D41844">
        <w:rPr>
          <w:sz w:val="24"/>
          <w:szCs w:val="24"/>
          <w:bdr w:val="none" w:sz="0" w:space="0" w:color="auto" w:frame="1"/>
        </w:rPr>
        <w:t xml:space="preserve">), который может меняться в зависимости от их использования или по другим причинам. </w:t>
      </w:r>
    </w:p>
    <w:p w14:paraId="5BBEA662" w14:textId="77777777" w:rsidR="00F920DA" w:rsidRPr="00C56624" w:rsidRDefault="00F920DA" w:rsidP="00F920DA">
      <w:pPr>
        <w:spacing w:after="80"/>
        <w:jc w:val="both"/>
        <w:rPr>
          <w:sz w:val="24"/>
          <w:szCs w:val="24"/>
          <w:bdr w:val="none" w:sz="0" w:space="0" w:color="auto" w:frame="1"/>
        </w:rPr>
      </w:pPr>
      <w:r w:rsidRPr="00D41844">
        <w:rPr>
          <w:sz w:val="24"/>
          <w:szCs w:val="24"/>
          <w:bdr w:val="none" w:sz="0" w:space="0" w:color="auto" w:frame="1"/>
        </w:rPr>
        <w:t xml:space="preserve">3.2. Основанием для оказания услуг служит график, составленный «Заказчиком» и согласованный с «Исполнителем». </w:t>
      </w:r>
      <w:r w:rsidRPr="00C56624">
        <w:rPr>
          <w:sz w:val="24"/>
          <w:szCs w:val="24"/>
          <w:bdr w:val="none" w:sz="0" w:space="0" w:color="auto" w:frame="1"/>
        </w:rPr>
        <w:t>Конкретные даты и время оказания Услуг «Заказчик» определяет в заявке.</w:t>
      </w:r>
    </w:p>
    <w:p w14:paraId="3C01D305"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 xml:space="preserve">3.3. В случае внеплановой необходимости «Исполнитель» обязан принять заявку на дератизации, дезинсекции и дезинфекции и обеспечить прибытие своего представителя(ей) в течение 3 часов с момента вызова в рабочее время. </w:t>
      </w:r>
    </w:p>
    <w:p w14:paraId="2D09435B"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3.4. Сведения о выполнении услуги должны регистрироваться в журнале учёта с подписями ответственного лица от «Заказчика» и ответственного за оказание услуг от «Исполнителя», а также сопровождаться соответствующим актом.</w:t>
      </w:r>
    </w:p>
    <w:p w14:paraId="5769BA0C"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3.5. «Исполнитель» обеспечивает проведение дератизации, дезинсекции и дезинфекции персоналом соответствующей квалификации в присутствии представителя «Заказчика».</w:t>
      </w:r>
    </w:p>
    <w:p w14:paraId="0E133CD9"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3.6. Дератизация</w:t>
      </w:r>
      <w:r w:rsidRPr="00C56624">
        <w:rPr>
          <w:sz w:val="24"/>
          <w:szCs w:val="24"/>
          <w:bdr w:val="none" w:sz="0" w:space="0" w:color="auto" w:frame="1"/>
        </w:rPr>
        <w:t xml:space="preserve"> </w:t>
      </w:r>
      <w:r w:rsidRPr="00D41844">
        <w:rPr>
          <w:sz w:val="24"/>
          <w:szCs w:val="24"/>
          <w:bdr w:val="none" w:sz="0" w:space="0" w:color="auto" w:frame="1"/>
        </w:rPr>
        <w:t xml:space="preserve">должна включать в себя комплекс мер в соответствии с популяцией грызунов. Очаги скопления должны обрабатываться специальными ядами, не вызывающими превышения содержания ядов в воздухе и в почве установленных существующими санитарными нормами. Также при оказании услуг по дератизации необходимо использовать специальные ловушки и приманки, способные собрать максимальное количество особей в одном месте. Для целей уничтожения должны применяться специальные яды, соответствующие государственным стандартам качества. Действие яда должно протекать в ЦНС, а также в почках. Необходимо обеспечить утилизацию мертвых особей с Объекта Заказчика, не допускается закапывание таковых в земле на территории Объекта. </w:t>
      </w:r>
    </w:p>
    <w:p w14:paraId="1312062F" w14:textId="77777777" w:rsidR="00F920DA" w:rsidRPr="00D41844" w:rsidRDefault="00F920DA" w:rsidP="00F920DA">
      <w:pPr>
        <w:spacing w:after="80"/>
        <w:jc w:val="both"/>
        <w:rPr>
          <w:sz w:val="24"/>
          <w:szCs w:val="24"/>
          <w:bdr w:val="none" w:sz="0" w:space="0" w:color="auto" w:frame="1"/>
        </w:rPr>
      </w:pPr>
      <w:r w:rsidRPr="00C56624">
        <w:rPr>
          <w:sz w:val="24"/>
          <w:szCs w:val="24"/>
          <w:bdr w:val="none" w:sz="0" w:space="0" w:color="auto" w:frame="1"/>
        </w:rPr>
        <w:t>3.7. Дезинсекция и дезинфекция территории Объекта должна быть произведена в местах скопления зараженных особей. В таких местах должно быть обеспечено полное уничтожение переносчиков инфекционных и трансмиссивных болезней на различных стадиях развития. Для проведения дезинсекции должны быть использованы механические и химические средства. В целях химического воздействия должен использоваться препарат, обеспечивающий за счет катализации нарушений ионной проницаемости натриевых каналов и торможения процессов поляризации мембраны нервных клеток эктопаразитов, приводит к парализующему эффекту.</w:t>
      </w:r>
    </w:p>
    <w:p w14:paraId="3583F924" w14:textId="77777777" w:rsidR="00F920DA" w:rsidRPr="00D41844" w:rsidRDefault="00F920DA" w:rsidP="00F920DA">
      <w:pPr>
        <w:spacing w:after="80"/>
        <w:jc w:val="both"/>
        <w:rPr>
          <w:color w:val="000000"/>
          <w:sz w:val="24"/>
          <w:szCs w:val="24"/>
        </w:rPr>
      </w:pPr>
      <w:r w:rsidRPr="00D41844">
        <w:rPr>
          <w:color w:val="000000"/>
          <w:sz w:val="24"/>
          <w:szCs w:val="24"/>
        </w:rPr>
        <w:lastRenderedPageBreak/>
        <w:t>3.8. Порядок (последовательность, этапы) выполнения работ:</w:t>
      </w:r>
    </w:p>
    <w:p w14:paraId="22F9992B" w14:textId="77777777" w:rsidR="00F920DA" w:rsidRPr="00D41844" w:rsidRDefault="00F920DA" w:rsidP="00F920DA">
      <w:pPr>
        <w:pStyle w:val="af9"/>
        <w:numPr>
          <w:ilvl w:val="0"/>
          <w:numId w:val="21"/>
        </w:numPr>
        <w:tabs>
          <w:tab w:val="left" w:pos="993"/>
        </w:tabs>
        <w:spacing w:after="80"/>
        <w:ind w:left="0" w:firstLine="709"/>
        <w:jc w:val="both"/>
        <w:rPr>
          <w:color w:val="000000"/>
        </w:rPr>
      </w:pPr>
      <w:r w:rsidRPr="00D41844">
        <w:rPr>
          <w:color w:val="000000"/>
        </w:rPr>
        <w:t>обследование объекта;</w:t>
      </w:r>
    </w:p>
    <w:p w14:paraId="5C75DE36" w14:textId="77777777" w:rsidR="00F920DA" w:rsidRPr="00D41844" w:rsidRDefault="00F920DA" w:rsidP="00F920DA">
      <w:pPr>
        <w:pStyle w:val="af9"/>
        <w:numPr>
          <w:ilvl w:val="0"/>
          <w:numId w:val="21"/>
        </w:numPr>
        <w:tabs>
          <w:tab w:val="left" w:pos="993"/>
        </w:tabs>
        <w:spacing w:after="80"/>
        <w:ind w:left="0" w:firstLine="709"/>
        <w:jc w:val="both"/>
        <w:rPr>
          <w:color w:val="000000"/>
        </w:rPr>
      </w:pPr>
      <w:r w:rsidRPr="00D41844">
        <w:rPr>
          <w:color w:val="000000"/>
        </w:rPr>
        <w:t>разработка плана дератизации, дезинсекции и дезинфекции;</w:t>
      </w:r>
    </w:p>
    <w:p w14:paraId="30DAA46C" w14:textId="77777777" w:rsidR="00F920DA" w:rsidRPr="00D41844" w:rsidRDefault="00F920DA" w:rsidP="00F920DA">
      <w:pPr>
        <w:pStyle w:val="af9"/>
        <w:numPr>
          <w:ilvl w:val="0"/>
          <w:numId w:val="21"/>
        </w:numPr>
        <w:tabs>
          <w:tab w:val="left" w:pos="993"/>
        </w:tabs>
        <w:spacing w:after="80"/>
        <w:ind w:left="0" w:firstLine="709"/>
        <w:jc w:val="both"/>
        <w:rPr>
          <w:color w:val="000000"/>
        </w:rPr>
      </w:pPr>
      <w:r w:rsidRPr="00D41844">
        <w:rPr>
          <w:color w:val="000000"/>
        </w:rPr>
        <w:t>истребительные мероприятия;</w:t>
      </w:r>
    </w:p>
    <w:p w14:paraId="4EE27ECD" w14:textId="77777777" w:rsidR="00F920DA" w:rsidRPr="00D41844" w:rsidRDefault="00F920DA" w:rsidP="00F920DA">
      <w:pPr>
        <w:pStyle w:val="af9"/>
        <w:numPr>
          <w:ilvl w:val="0"/>
          <w:numId w:val="21"/>
        </w:numPr>
        <w:tabs>
          <w:tab w:val="left" w:pos="993"/>
        </w:tabs>
        <w:spacing w:after="80"/>
        <w:ind w:left="0" w:firstLine="709"/>
        <w:jc w:val="both"/>
        <w:rPr>
          <w:color w:val="000000"/>
        </w:rPr>
      </w:pPr>
      <w:r w:rsidRPr="00D41844">
        <w:rPr>
          <w:color w:val="000000"/>
        </w:rPr>
        <w:t>контроль эффективности.</w:t>
      </w:r>
    </w:p>
    <w:p w14:paraId="622767D2" w14:textId="77777777"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3.9. Показателем эффективно проведенной дератизации, дезинсекции и дезинфекции является отсутствие грызунов и насекомых в течение не менее одного календарного месяца со дня проведения обработки при условии соблюдения требований, установленных санитарными нормами;</w:t>
      </w:r>
    </w:p>
    <w:p w14:paraId="1CC6CBF7" w14:textId="77777777"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3.10. Все услуги должны оказываться с учетом действующих СНиП, ГОСТ, норм СЭС и другой нормативной документации;</w:t>
      </w:r>
    </w:p>
    <w:p w14:paraId="118B930F" w14:textId="77777777" w:rsidR="00F920DA" w:rsidRPr="00D41844" w:rsidRDefault="00F920DA" w:rsidP="00C56624">
      <w:pPr>
        <w:spacing w:after="80"/>
        <w:jc w:val="both"/>
        <w:rPr>
          <w:sz w:val="24"/>
          <w:szCs w:val="24"/>
          <w:bdr w:val="none" w:sz="0" w:space="0" w:color="auto" w:frame="1"/>
        </w:rPr>
      </w:pPr>
      <w:r w:rsidRPr="00D41844">
        <w:rPr>
          <w:sz w:val="24"/>
          <w:szCs w:val="24"/>
          <w:bdr w:val="none" w:sz="0" w:space="0" w:color="auto" w:frame="1"/>
        </w:rPr>
        <w:t>3.11. «Исполнитель» несёт полную ответственность за соблюдение своими работниками установленного на предприятии «Заказчика» режима, правил техники безопасности, пожарной безопасности, санитарных норм.</w:t>
      </w:r>
    </w:p>
    <w:p w14:paraId="32954F23" w14:textId="5B075D1A" w:rsidR="00F920DA" w:rsidRPr="00D41844" w:rsidRDefault="00F920DA" w:rsidP="00C56624">
      <w:pPr>
        <w:spacing w:after="80"/>
        <w:jc w:val="both"/>
        <w:rPr>
          <w:sz w:val="24"/>
          <w:szCs w:val="24"/>
          <w:bdr w:val="none" w:sz="0" w:space="0" w:color="auto" w:frame="1"/>
        </w:rPr>
      </w:pPr>
      <w:r w:rsidRPr="00D41844">
        <w:rPr>
          <w:sz w:val="24"/>
          <w:szCs w:val="24"/>
          <w:bdr w:val="none" w:sz="0" w:space="0" w:color="auto" w:frame="1"/>
        </w:rPr>
        <w:t>3.12. «Исполнитель» должен давать Заказчику консультации и предложения по вопросам санитарных, санитарно-технических мероприятий, повышающих эффективность проводимых работ как при непосредственном заключении договора, на основании данных предварительного обследования объектов специалистами дезинфекционной станции, так и в процессе осуществления работ в течени</w:t>
      </w:r>
      <w:r w:rsidR="00F31601">
        <w:rPr>
          <w:sz w:val="24"/>
          <w:szCs w:val="24"/>
          <w:bdr w:val="none" w:sz="0" w:space="0" w:color="auto" w:frame="1"/>
        </w:rPr>
        <w:t>е</w:t>
      </w:r>
      <w:r w:rsidRPr="00D41844">
        <w:rPr>
          <w:sz w:val="24"/>
          <w:szCs w:val="24"/>
          <w:bdr w:val="none" w:sz="0" w:space="0" w:color="auto" w:frame="1"/>
        </w:rPr>
        <w:t xml:space="preserve"> всего договорного периода.</w:t>
      </w:r>
    </w:p>
    <w:p w14:paraId="2509BD65" w14:textId="77777777" w:rsidR="00F920DA" w:rsidRPr="00D41844" w:rsidRDefault="00F920DA" w:rsidP="00C56624">
      <w:pPr>
        <w:spacing w:after="80"/>
        <w:jc w:val="both"/>
        <w:rPr>
          <w:sz w:val="24"/>
          <w:szCs w:val="24"/>
          <w:bdr w:val="none" w:sz="0" w:space="0" w:color="auto" w:frame="1"/>
        </w:rPr>
      </w:pPr>
      <w:r w:rsidRPr="00D41844">
        <w:rPr>
          <w:sz w:val="24"/>
          <w:szCs w:val="24"/>
          <w:bdr w:val="none" w:sz="0" w:space="0" w:color="auto" w:frame="1"/>
        </w:rPr>
        <w:t>3.13. Исполнитель оказывает услуги с использованием своих материалов, своими силами и средствами в установленные сроки.</w:t>
      </w:r>
    </w:p>
    <w:p w14:paraId="01B390B4" w14:textId="248EC24C" w:rsidR="00F920DA" w:rsidRDefault="00F920DA" w:rsidP="00C56624">
      <w:pPr>
        <w:spacing w:after="80"/>
        <w:jc w:val="both"/>
        <w:rPr>
          <w:sz w:val="24"/>
          <w:szCs w:val="24"/>
          <w:bdr w:val="none" w:sz="0" w:space="0" w:color="auto" w:frame="1"/>
        </w:rPr>
      </w:pPr>
      <w:r w:rsidRPr="00D41844">
        <w:rPr>
          <w:sz w:val="24"/>
          <w:szCs w:val="24"/>
          <w:bdr w:val="none" w:sz="0" w:space="0" w:color="auto" w:frame="1"/>
        </w:rPr>
        <w:t>3.14. Стоимость всех расходных средств, используемых Исполнителем при осуществлении обработки помещений, входит в цену договора и дополнительной оплате не подлежит.</w:t>
      </w:r>
    </w:p>
    <w:p w14:paraId="13C09BF4" w14:textId="77777777" w:rsidR="00C56624" w:rsidRPr="00D41844" w:rsidRDefault="00C56624" w:rsidP="00C56624">
      <w:pPr>
        <w:spacing w:after="80"/>
        <w:jc w:val="both"/>
        <w:rPr>
          <w:sz w:val="24"/>
          <w:szCs w:val="24"/>
          <w:bdr w:val="none" w:sz="0" w:space="0" w:color="auto" w:frame="1"/>
        </w:rPr>
      </w:pPr>
    </w:p>
    <w:p w14:paraId="3517EF0E" w14:textId="77777777" w:rsidR="00F920DA" w:rsidRPr="00D41844" w:rsidRDefault="00F920DA" w:rsidP="00F920DA">
      <w:pPr>
        <w:pStyle w:val="af9"/>
        <w:spacing w:after="80"/>
        <w:ind w:left="0"/>
        <w:contextualSpacing w:val="0"/>
        <w:jc w:val="center"/>
        <w:rPr>
          <w:b/>
          <w:bCs/>
        </w:rPr>
      </w:pPr>
      <w:r w:rsidRPr="00D41844">
        <w:rPr>
          <w:b/>
          <w:bCs/>
        </w:rPr>
        <w:t>4. ТРЕБОВАНИЯ К БЕЗОПАСНОСТИ ОКАЗАНИЯ УСЛУГ И ИХ РЕЗУЛЬТАТОВ</w:t>
      </w:r>
    </w:p>
    <w:p w14:paraId="723AB5E3" w14:textId="69681221"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4.1.</w:t>
      </w:r>
      <w:r w:rsidR="00A43DB2">
        <w:rPr>
          <w:sz w:val="24"/>
          <w:szCs w:val="24"/>
          <w:bdr w:val="none" w:sz="0" w:space="0" w:color="auto" w:frame="1"/>
        </w:rPr>
        <w:t xml:space="preserve"> </w:t>
      </w:r>
      <w:r w:rsidRPr="00D41844">
        <w:rPr>
          <w:sz w:val="24"/>
          <w:szCs w:val="24"/>
          <w:bdr w:val="none" w:sz="0" w:space="0" w:color="auto" w:frame="1"/>
        </w:rPr>
        <w:t xml:space="preserve">Технология и методика оказываемых услуг должна соответствовать санитарным правилам, гигиеническим нормативам, инструкциям и методическим указаниям, утвержденным и действующим на территории Республики Узбекистан. </w:t>
      </w:r>
    </w:p>
    <w:p w14:paraId="5160C272" w14:textId="43174DE7" w:rsidR="00F920DA" w:rsidRPr="00C56624" w:rsidRDefault="00F920DA" w:rsidP="00F920DA">
      <w:pPr>
        <w:spacing w:after="80"/>
        <w:jc w:val="both"/>
        <w:rPr>
          <w:sz w:val="24"/>
          <w:szCs w:val="24"/>
          <w:bdr w:val="none" w:sz="0" w:space="0" w:color="auto" w:frame="1"/>
        </w:rPr>
      </w:pPr>
      <w:r w:rsidRPr="00A43DB2">
        <w:rPr>
          <w:sz w:val="24"/>
          <w:szCs w:val="24"/>
          <w:bdr w:val="none" w:sz="0" w:space="0" w:color="auto" w:frame="1"/>
        </w:rPr>
        <w:t>4.2.</w:t>
      </w:r>
      <w:r w:rsidR="00A43DB2">
        <w:rPr>
          <w:sz w:val="24"/>
          <w:szCs w:val="24"/>
          <w:bdr w:val="none" w:sz="0" w:space="0" w:color="auto" w:frame="1"/>
        </w:rPr>
        <w:t xml:space="preserve"> </w:t>
      </w:r>
      <w:r w:rsidRPr="00A43DB2">
        <w:rPr>
          <w:sz w:val="24"/>
          <w:szCs w:val="24"/>
          <w:bdr w:val="none" w:sz="0" w:space="0" w:color="auto" w:frame="1"/>
        </w:rPr>
        <w:t>При оказании</w:t>
      </w:r>
      <w:r w:rsidRPr="00C56624">
        <w:rPr>
          <w:sz w:val="24"/>
          <w:szCs w:val="24"/>
          <w:bdr w:val="none" w:sz="0" w:space="0" w:color="auto" w:frame="1"/>
        </w:rPr>
        <w:t xml:space="preserve"> услуг не допускается использование дезинфицирующих средств, не прошедших исследований и испытаний на соответствие содержания в них действующих веществ и других показателей, характеризующих качество этих препаратов, утвержденных нормативно-технической документацией.</w:t>
      </w:r>
    </w:p>
    <w:p w14:paraId="0810685C" w14:textId="2327675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4.3.</w:t>
      </w:r>
      <w:r w:rsidR="00A43DB2">
        <w:rPr>
          <w:sz w:val="24"/>
          <w:szCs w:val="24"/>
          <w:bdr w:val="none" w:sz="0" w:space="0" w:color="auto" w:frame="1"/>
        </w:rPr>
        <w:t xml:space="preserve">  </w:t>
      </w:r>
      <w:r w:rsidRPr="00D41844">
        <w:rPr>
          <w:sz w:val="24"/>
          <w:szCs w:val="24"/>
          <w:bdr w:val="none" w:sz="0" w:space="0" w:color="auto" w:frame="1"/>
        </w:rPr>
        <w:t xml:space="preserve">Используемые средства должны быть безопасны для здоровья человека и разрешены к использованию Министерством здравоохранения РУз (согласно Приказу МЗ РУз от 21.07.2000г. №390 "Перечень разрешенных дезинфекционных, дезинсекционных и дератизационных препаратов в Республике Узбекистан с краткими аннотациями"). </w:t>
      </w:r>
    </w:p>
    <w:p w14:paraId="788035D5" w14:textId="77777777" w:rsidR="00F920DA" w:rsidRPr="00C56624" w:rsidRDefault="00F920DA" w:rsidP="00F920DA">
      <w:pPr>
        <w:spacing w:after="80"/>
        <w:jc w:val="both"/>
        <w:rPr>
          <w:sz w:val="24"/>
          <w:szCs w:val="24"/>
          <w:bdr w:val="none" w:sz="0" w:space="0" w:color="auto" w:frame="1"/>
        </w:rPr>
      </w:pPr>
      <w:r w:rsidRPr="00C56624">
        <w:rPr>
          <w:sz w:val="24"/>
          <w:szCs w:val="24"/>
          <w:bdr w:val="none" w:sz="0" w:space="0" w:color="auto" w:frame="1"/>
        </w:rPr>
        <w:t xml:space="preserve">4.4. Все препараты должны быть сертифицированными и разрешенными для применения, иметь свидетельства о государственной регистрации дезинфицирующего средства, официальные инструкции по применению и с действующим сроком годности. </w:t>
      </w:r>
    </w:p>
    <w:p w14:paraId="75B94F82" w14:textId="139339C9" w:rsidR="00F920DA" w:rsidRPr="00C56624" w:rsidRDefault="00F920DA" w:rsidP="00F920DA">
      <w:pPr>
        <w:spacing w:after="80"/>
        <w:jc w:val="both"/>
        <w:rPr>
          <w:sz w:val="24"/>
          <w:szCs w:val="24"/>
          <w:bdr w:val="none" w:sz="0" w:space="0" w:color="auto" w:frame="1"/>
        </w:rPr>
      </w:pPr>
      <w:r w:rsidRPr="00D41844">
        <w:rPr>
          <w:sz w:val="24"/>
          <w:szCs w:val="24"/>
          <w:bdr w:val="none" w:sz="0" w:space="0" w:color="auto" w:frame="1"/>
        </w:rPr>
        <w:t>4.</w:t>
      </w:r>
      <w:r w:rsidR="00F31601">
        <w:rPr>
          <w:sz w:val="24"/>
          <w:szCs w:val="24"/>
          <w:bdr w:val="none" w:sz="0" w:space="0" w:color="auto" w:frame="1"/>
        </w:rPr>
        <w:t>5</w:t>
      </w:r>
      <w:r w:rsidRPr="00D41844">
        <w:rPr>
          <w:sz w:val="24"/>
          <w:szCs w:val="24"/>
          <w:bdr w:val="none" w:sz="0" w:space="0" w:color="auto" w:frame="1"/>
        </w:rPr>
        <w:t xml:space="preserve">. Все препараты должны соответствовать </w:t>
      </w:r>
      <w:r w:rsidRPr="00C56624">
        <w:rPr>
          <w:sz w:val="24"/>
          <w:szCs w:val="24"/>
          <w:bdr w:val="none" w:sz="0" w:space="0" w:color="auto" w:frame="1"/>
        </w:rPr>
        <w:t>обязательным требованиям к средствам (их составу и концентрации) используемым при дератизации, дезинсекции и дезинфекции (</w:t>
      </w:r>
      <w:r w:rsidRPr="00D41844">
        <w:rPr>
          <w:sz w:val="24"/>
          <w:szCs w:val="24"/>
          <w:bdr w:val="none" w:sz="0" w:space="0" w:color="auto" w:frame="1"/>
        </w:rPr>
        <w:t xml:space="preserve">Приложение </w:t>
      </w:r>
      <w:r w:rsidR="00F31601">
        <w:rPr>
          <w:sz w:val="24"/>
          <w:szCs w:val="24"/>
          <w:bdr w:val="none" w:sz="0" w:space="0" w:color="auto" w:frame="1"/>
        </w:rPr>
        <w:t>№</w:t>
      </w:r>
      <w:r>
        <w:rPr>
          <w:sz w:val="24"/>
          <w:szCs w:val="24"/>
          <w:bdr w:val="none" w:sz="0" w:space="0" w:color="auto" w:frame="1"/>
        </w:rPr>
        <w:t>2</w:t>
      </w:r>
      <w:r w:rsidRPr="00D41844">
        <w:rPr>
          <w:sz w:val="24"/>
          <w:szCs w:val="24"/>
          <w:bdr w:val="none" w:sz="0" w:space="0" w:color="auto" w:frame="1"/>
        </w:rPr>
        <w:t xml:space="preserve"> к </w:t>
      </w:r>
      <w:r w:rsidRPr="00C56624">
        <w:rPr>
          <w:sz w:val="24"/>
          <w:szCs w:val="24"/>
          <w:bdr w:val="none" w:sz="0" w:space="0" w:color="auto" w:frame="1"/>
        </w:rPr>
        <w:t>Договору).</w:t>
      </w:r>
    </w:p>
    <w:p w14:paraId="612C2B35" w14:textId="0342F7D4"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4.</w:t>
      </w:r>
      <w:r w:rsidR="00F31601">
        <w:rPr>
          <w:sz w:val="24"/>
          <w:szCs w:val="24"/>
          <w:bdr w:val="none" w:sz="0" w:space="0" w:color="auto" w:frame="1"/>
        </w:rPr>
        <w:t>6</w:t>
      </w:r>
      <w:r w:rsidRPr="00D41844">
        <w:rPr>
          <w:sz w:val="24"/>
          <w:szCs w:val="24"/>
          <w:bdr w:val="none" w:sz="0" w:space="0" w:color="auto" w:frame="1"/>
        </w:rPr>
        <w:t>.</w:t>
      </w:r>
      <w:r w:rsidR="00A43DB2">
        <w:rPr>
          <w:sz w:val="24"/>
          <w:szCs w:val="24"/>
          <w:bdr w:val="none" w:sz="0" w:space="0" w:color="auto" w:frame="1"/>
        </w:rPr>
        <w:t xml:space="preserve"> </w:t>
      </w:r>
      <w:r w:rsidRPr="00D41844">
        <w:rPr>
          <w:sz w:val="24"/>
          <w:szCs w:val="24"/>
          <w:bdr w:val="none" w:sz="0" w:space="0" w:color="auto" w:frame="1"/>
        </w:rPr>
        <w:t xml:space="preserve">Все упаковки с препаратами должны вскрываться непосредственно перед выполнением работ в присутствии представителя Заказчика.   </w:t>
      </w:r>
    </w:p>
    <w:p w14:paraId="76826931" w14:textId="7599A2A6" w:rsidR="00F920DA" w:rsidRPr="00D41844" w:rsidRDefault="00F920DA" w:rsidP="00C56624">
      <w:pPr>
        <w:spacing w:after="80"/>
        <w:jc w:val="both"/>
        <w:rPr>
          <w:sz w:val="24"/>
          <w:szCs w:val="24"/>
          <w:bdr w:val="none" w:sz="0" w:space="0" w:color="auto" w:frame="1"/>
        </w:rPr>
      </w:pPr>
      <w:r w:rsidRPr="00D41844">
        <w:rPr>
          <w:sz w:val="24"/>
          <w:szCs w:val="24"/>
          <w:bdr w:val="none" w:sz="0" w:space="0" w:color="auto" w:frame="1"/>
        </w:rPr>
        <w:lastRenderedPageBreak/>
        <w:t>4.</w:t>
      </w:r>
      <w:r w:rsidR="00F31601">
        <w:rPr>
          <w:sz w:val="24"/>
          <w:szCs w:val="24"/>
          <w:bdr w:val="none" w:sz="0" w:space="0" w:color="auto" w:frame="1"/>
        </w:rPr>
        <w:t>7</w:t>
      </w:r>
      <w:r w:rsidRPr="00D41844">
        <w:rPr>
          <w:sz w:val="24"/>
          <w:szCs w:val="24"/>
          <w:bdr w:val="none" w:sz="0" w:space="0" w:color="auto" w:frame="1"/>
        </w:rPr>
        <w:t>.</w:t>
      </w:r>
      <w:r w:rsidR="004E4C8B" w:rsidRPr="004E4C8B">
        <w:rPr>
          <w:sz w:val="24"/>
          <w:szCs w:val="24"/>
          <w:bdr w:val="none" w:sz="0" w:space="0" w:color="auto" w:frame="1"/>
        </w:rPr>
        <w:t xml:space="preserve"> </w:t>
      </w:r>
      <w:r w:rsidRPr="00D41844">
        <w:rPr>
          <w:sz w:val="24"/>
          <w:szCs w:val="24"/>
          <w:bdr w:val="none" w:sz="0" w:space="0" w:color="auto" w:frame="1"/>
        </w:rPr>
        <w:t xml:space="preserve">Услуги должны оказываться квалифицированным персоналом, прошедшим соответствующую подготовку. </w:t>
      </w:r>
    </w:p>
    <w:p w14:paraId="040A6DF2" w14:textId="75B2AEAF" w:rsidR="00F920DA" w:rsidRDefault="00F920DA" w:rsidP="00F920DA">
      <w:pPr>
        <w:spacing w:after="80"/>
        <w:jc w:val="both"/>
        <w:rPr>
          <w:sz w:val="24"/>
          <w:szCs w:val="24"/>
          <w:bdr w:val="none" w:sz="0" w:space="0" w:color="auto" w:frame="1"/>
        </w:rPr>
      </w:pPr>
      <w:r w:rsidRPr="00D41844">
        <w:rPr>
          <w:sz w:val="24"/>
          <w:szCs w:val="24"/>
          <w:bdr w:val="none" w:sz="0" w:space="0" w:color="auto" w:frame="1"/>
        </w:rPr>
        <w:t>4.</w:t>
      </w:r>
      <w:r w:rsidR="00A43DB2">
        <w:rPr>
          <w:sz w:val="24"/>
          <w:szCs w:val="24"/>
          <w:bdr w:val="none" w:sz="0" w:space="0" w:color="auto" w:frame="1"/>
        </w:rPr>
        <w:t>8</w:t>
      </w:r>
      <w:r w:rsidRPr="00D41844">
        <w:rPr>
          <w:sz w:val="24"/>
          <w:szCs w:val="24"/>
          <w:bdr w:val="none" w:sz="0" w:space="0" w:color="auto" w:frame="1"/>
        </w:rPr>
        <w:t>.</w:t>
      </w:r>
      <w:r w:rsidR="00A43DB2">
        <w:rPr>
          <w:sz w:val="24"/>
          <w:szCs w:val="24"/>
          <w:bdr w:val="none" w:sz="0" w:space="0" w:color="auto" w:frame="1"/>
        </w:rPr>
        <w:t xml:space="preserve"> </w:t>
      </w:r>
      <w:r w:rsidRPr="00D41844">
        <w:rPr>
          <w:sz w:val="24"/>
          <w:szCs w:val="24"/>
          <w:bdr w:val="none" w:sz="0" w:space="0" w:color="auto" w:frame="1"/>
        </w:rPr>
        <w:t xml:space="preserve">Исполнитель должен обеспечить свой персонал </w:t>
      </w:r>
      <w:r w:rsidR="00F31601">
        <w:rPr>
          <w:sz w:val="24"/>
          <w:szCs w:val="24"/>
          <w:bdr w:val="none" w:sz="0" w:space="0" w:color="auto" w:frame="1"/>
        </w:rPr>
        <w:t xml:space="preserve">средствами индивидуальной защиты, в том числе, чистой и соответствующей требованиям безопасности </w:t>
      </w:r>
      <w:r w:rsidR="00A43DB2">
        <w:rPr>
          <w:sz w:val="24"/>
          <w:szCs w:val="24"/>
          <w:bdr w:val="none" w:sz="0" w:space="0" w:color="auto" w:frame="1"/>
        </w:rPr>
        <w:t xml:space="preserve">нефтегазовой промышленности </w:t>
      </w:r>
      <w:r w:rsidRPr="00D41844">
        <w:rPr>
          <w:sz w:val="24"/>
          <w:szCs w:val="24"/>
          <w:bdr w:val="none" w:sz="0" w:space="0" w:color="auto" w:frame="1"/>
        </w:rPr>
        <w:t>спецодеждой,</w:t>
      </w:r>
      <w:r w:rsidR="00A43DB2">
        <w:rPr>
          <w:sz w:val="24"/>
          <w:szCs w:val="24"/>
          <w:bdr w:val="none" w:sz="0" w:space="0" w:color="auto" w:frame="1"/>
        </w:rPr>
        <w:t xml:space="preserve"> спецобувью, каской, перчаткой, защитными очками, респираторами и др., также все приборы, инструменты и оборудования используемые при выполнении работ должны соответствовать требованиям безопасности нефтегазовой отрасли.</w:t>
      </w:r>
    </w:p>
    <w:p w14:paraId="28B24198" w14:textId="001651D8" w:rsidR="00A43DB2" w:rsidRDefault="00F920DA" w:rsidP="00F920DA">
      <w:pPr>
        <w:spacing w:after="80"/>
        <w:jc w:val="both"/>
        <w:rPr>
          <w:sz w:val="24"/>
          <w:szCs w:val="24"/>
          <w:bdr w:val="none" w:sz="0" w:space="0" w:color="auto" w:frame="1"/>
        </w:rPr>
      </w:pPr>
      <w:r w:rsidRPr="00D41844">
        <w:rPr>
          <w:sz w:val="24"/>
          <w:szCs w:val="24"/>
          <w:bdr w:val="none" w:sz="0" w:space="0" w:color="auto" w:frame="1"/>
        </w:rPr>
        <w:t>4.</w:t>
      </w:r>
      <w:r w:rsidR="00A43DB2">
        <w:rPr>
          <w:sz w:val="24"/>
          <w:szCs w:val="24"/>
          <w:bdr w:val="none" w:sz="0" w:space="0" w:color="auto" w:frame="1"/>
        </w:rPr>
        <w:t>9</w:t>
      </w:r>
      <w:r w:rsidRPr="00D41844">
        <w:rPr>
          <w:sz w:val="24"/>
          <w:szCs w:val="24"/>
          <w:bdr w:val="none" w:sz="0" w:space="0" w:color="auto" w:frame="1"/>
        </w:rPr>
        <w:t>.</w:t>
      </w:r>
      <w:r w:rsidR="00A43DB2">
        <w:rPr>
          <w:sz w:val="24"/>
          <w:szCs w:val="24"/>
          <w:bdr w:val="none" w:sz="0" w:space="0" w:color="auto" w:frame="1"/>
        </w:rPr>
        <w:t xml:space="preserve"> Все СИЗ и приборы, инструменты и оборудования, используемые при выполнении работ, должны своевременно дезинфицироваться, находиться в чистом и исправном состоянии.</w:t>
      </w:r>
    </w:p>
    <w:p w14:paraId="1F289B2F" w14:textId="5F2B97E9" w:rsidR="00F920DA" w:rsidRDefault="00A43DB2" w:rsidP="00F920DA">
      <w:pPr>
        <w:spacing w:after="80"/>
        <w:jc w:val="both"/>
        <w:rPr>
          <w:sz w:val="24"/>
          <w:szCs w:val="24"/>
          <w:bdr w:val="none" w:sz="0" w:space="0" w:color="auto" w:frame="1"/>
        </w:rPr>
      </w:pPr>
      <w:r>
        <w:rPr>
          <w:sz w:val="24"/>
          <w:szCs w:val="24"/>
          <w:bdr w:val="none" w:sz="0" w:space="0" w:color="auto" w:frame="1"/>
        </w:rPr>
        <w:t xml:space="preserve">4.10. </w:t>
      </w:r>
      <w:r w:rsidR="00F920DA" w:rsidRPr="00D41844">
        <w:rPr>
          <w:sz w:val="24"/>
          <w:szCs w:val="24"/>
          <w:bdr w:val="none" w:sz="0" w:space="0" w:color="auto" w:frame="1"/>
        </w:rPr>
        <w:t>Исполнитель несет полную ответственность за ущерб (</w:t>
      </w:r>
      <w:r w:rsidR="004E4C8B">
        <w:rPr>
          <w:sz w:val="24"/>
          <w:szCs w:val="24"/>
          <w:bdr w:val="none" w:sz="0" w:space="0" w:color="auto" w:frame="1"/>
        </w:rPr>
        <w:t xml:space="preserve">оборудованиям, установкам, </w:t>
      </w:r>
      <w:r w:rsidR="00F920DA" w:rsidRPr="00D41844">
        <w:rPr>
          <w:sz w:val="24"/>
          <w:szCs w:val="24"/>
          <w:bdr w:val="none" w:sz="0" w:space="0" w:color="auto" w:frame="1"/>
        </w:rPr>
        <w:t>зданиям</w:t>
      </w:r>
      <w:r w:rsidR="004E4C8B">
        <w:rPr>
          <w:sz w:val="24"/>
          <w:szCs w:val="24"/>
          <w:bdr w:val="none" w:sz="0" w:space="0" w:color="auto" w:frame="1"/>
        </w:rPr>
        <w:t xml:space="preserve">, </w:t>
      </w:r>
      <w:r w:rsidR="00F920DA" w:rsidRPr="00D41844">
        <w:rPr>
          <w:sz w:val="24"/>
          <w:szCs w:val="24"/>
          <w:bdr w:val="none" w:sz="0" w:space="0" w:color="auto" w:frame="1"/>
        </w:rPr>
        <w:t xml:space="preserve">материальным ценностям и т.д.), в том числе третьим лицам (вред здоровью) причиненный во время работ или </w:t>
      </w:r>
      <w:r w:rsidR="004E4C8B">
        <w:rPr>
          <w:sz w:val="24"/>
          <w:szCs w:val="24"/>
          <w:bdr w:val="none" w:sz="0" w:space="0" w:color="auto" w:frame="1"/>
        </w:rPr>
        <w:t xml:space="preserve">в </w:t>
      </w:r>
      <w:r w:rsidR="00F920DA" w:rsidRPr="00D41844">
        <w:rPr>
          <w:sz w:val="24"/>
          <w:szCs w:val="24"/>
          <w:bdr w:val="none" w:sz="0" w:space="0" w:color="auto" w:frame="1"/>
        </w:rPr>
        <w:t>последствии некачественного и/или несвоевременного выполнения им работ.</w:t>
      </w:r>
    </w:p>
    <w:p w14:paraId="266FAF4C" w14:textId="77777777" w:rsidR="00C56624" w:rsidRPr="00D41844" w:rsidRDefault="00C56624" w:rsidP="00F920DA">
      <w:pPr>
        <w:spacing w:after="80"/>
        <w:jc w:val="both"/>
        <w:rPr>
          <w:sz w:val="24"/>
          <w:szCs w:val="24"/>
          <w:bdr w:val="none" w:sz="0" w:space="0" w:color="auto" w:frame="1"/>
        </w:rPr>
      </w:pPr>
    </w:p>
    <w:p w14:paraId="757F4FA4" w14:textId="77777777" w:rsidR="00F920DA" w:rsidRPr="00D41844" w:rsidRDefault="00F920DA" w:rsidP="00F920DA">
      <w:pPr>
        <w:pStyle w:val="af9"/>
        <w:spacing w:after="80"/>
        <w:ind w:left="0"/>
        <w:contextualSpacing w:val="0"/>
        <w:jc w:val="center"/>
        <w:rPr>
          <w:b/>
          <w:bCs/>
        </w:rPr>
      </w:pPr>
      <w:r w:rsidRPr="00D41844">
        <w:rPr>
          <w:b/>
          <w:bCs/>
        </w:rPr>
        <w:t>5. СРОК ГАРАНТИИ КАЧЕСТВА НА РЕЗУЛЬТАТЫ УСЛУГ</w:t>
      </w:r>
    </w:p>
    <w:p w14:paraId="301F4AD4" w14:textId="17B64A8A"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 xml:space="preserve">5.1. Исполнитель должен обеспечить надлежащее качество дезинфекционных, дезинсекционных и дератизационных </w:t>
      </w:r>
      <w:r w:rsidR="004E4C8B">
        <w:rPr>
          <w:sz w:val="24"/>
          <w:szCs w:val="24"/>
          <w:bdr w:val="none" w:sz="0" w:space="0" w:color="auto" w:frame="1"/>
        </w:rPr>
        <w:t>работ</w:t>
      </w:r>
      <w:r w:rsidRPr="00D41844">
        <w:rPr>
          <w:sz w:val="24"/>
          <w:szCs w:val="24"/>
          <w:bdr w:val="none" w:sz="0" w:space="0" w:color="auto" w:frame="1"/>
        </w:rPr>
        <w:t xml:space="preserve">. Технология и качество оказываемых услуг должны удовлетворять требованиям действующих норм и правил законодательства Республики Узбекистан. </w:t>
      </w:r>
    </w:p>
    <w:p w14:paraId="3B86716C"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5.2. Конечным результатом оказанных услуг должно быть:</w:t>
      </w:r>
    </w:p>
    <w:p w14:paraId="2FB9FDDF"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 xml:space="preserve">а) снижение популяции грызунов до минимальных значений в соответствии с установленными санитарными правилами и нормами с целью поддержания территории и помещений Объекта в надлежащем санитарном состоянии и предотвращения появления и распространения инфекционных заболеваний (для дератизации); </w:t>
      </w:r>
    </w:p>
    <w:p w14:paraId="0D4D325A"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б) уничтожение опасных для жизнедеятельности человека насекомых, предупреждение угрозы распространения инфекций, создание неблагоприятных условий для их дальнейшего размножения (для дезинсекции и дезинфекции).</w:t>
      </w:r>
    </w:p>
    <w:p w14:paraId="65914E1B" w14:textId="25A4AE6F" w:rsidR="00F920DA" w:rsidRDefault="00F920DA" w:rsidP="00F920DA">
      <w:pPr>
        <w:spacing w:after="80"/>
        <w:jc w:val="both"/>
        <w:rPr>
          <w:sz w:val="24"/>
          <w:szCs w:val="24"/>
          <w:bdr w:val="none" w:sz="0" w:space="0" w:color="auto" w:frame="1"/>
        </w:rPr>
      </w:pPr>
      <w:r w:rsidRPr="00D41844">
        <w:rPr>
          <w:sz w:val="24"/>
          <w:szCs w:val="24"/>
          <w:bdr w:val="none" w:sz="0" w:space="0" w:color="auto" w:frame="1"/>
        </w:rPr>
        <w:t>5.3. Исправление недостатков должн</w:t>
      </w:r>
      <w:r w:rsidR="004E4C8B">
        <w:rPr>
          <w:sz w:val="24"/>
          <w:szCs w:val="24"/>
          <w:bdr w:val="none" w:sz="0" w:space="0" w:color="auto" w:frame="1"/>
        </w:rPr>
        <w:t>о</w:t>
      </w:r>
      <w:r w:rsidRPr="00D41844">
        <w:rPr>
          <w:sz w:val="24"/>
          <w:szCs w:val="24"/>
          <w:bdr w:val="none" w:sz="0" w:space="0" w:color="auto" w:frame="1"/>
        </w:rPr>
        <w:t xml:space="preserve"> быть осуществлен</w:t>
      </w:r>
      <w:r w:rsidR="004E4C8B">
        <w:rPr>
          <w:sz w:val="24"/>
          <w:szCs w:val="24"/>
          <w:bdr w:val="none" w:sz="0" w:space="0" w:color="auto" w:frame="1"/>
        </w:rPr>
        <w:t>о</w:t>
      </w:r>
      <w:r w:rsidRPr="00D41844">
        <w:rPr>
          <w:sz w:val="24"/>
          <w:szCs w:val="24"/>
          <w:bdr w:val="none" w:sz="0" w:space="0" w:color="auto" w:frame="1"/>
        </w:rPr>
        <w:t xml:space="preserve"> «Исполнителем», не позднее 5 рабочих дней с момента получения соответствующего уведомления от «Заказчика».</w:t>
      </w:r>
    </w:p>
    <w:p w14:paraId="39C4982A" w14:textId="77777777" w:rsidR="00C56624" w:rsidRPr="00D41844" w:rsidRDefault="00C56624" w:rsidP="00F920DA">
      <w:pPr>
        <w:spacing w:after="80"/>
        <w:jc w:val="both"/>
        <w:rPr>
          <w:sz w:val="24"/>
          <w:szCs w:val="24"/>
          <w:bdr w:val="none" w:sz="0" w:space="0" w:color="auto" w:frame="1"/>
        </w:rPr>
      </w:pPr>
    </w:p>
    <w:p w14:paraId="2D123D07" w14:textId="77777777" w:rsidR="00F920DA" w:rsidRPr="00D41844" w:rsidRDefault="00F920DA" w:rsidP="00F920DA">
      <w:pPr>
        <w:pStyle w:val="af9"/>
        <w:spacing w:after="80"/>
        <w:ind w:left="0"/>
        <w:contextualSpacing w:val="0"/>
        <w:jc w:val="center"/>
        <w:rPr>
          <w:b/>
          <w:bCs/>
        </w:rPr>
      </w:pPr>
      <w:r w:rsidRPr="00D41844">
        <w:rPr>
          <w:b/>
          <w:bCs/>
        </w:rPr>
        <w:t>6. ПОРЯДОК СДАЧИ И ПРИЕМКИ РЕЗУЛЬТАТОВ УСЛУГ</w:t>
      </w:r>
    </w:p>
    <w:p w14:paraId="2FBBEDD1"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6.1. После окончания мероприятий Исполнитель оставляет за собой чистоту и порядок, вывозит препараты, в том числе отходы расходных средств, оборудование и прочие материалы.</w:t>
      </w:r>
    </w:p>
    <w:p w14:paraId="579F2E36" w14:textId="77777777" w:rsidR="00F920DA" w:rsidRPr="00D41844" w:rsidRDefault="00F920DA" w:rsidP="00F920DA">
      <w:pPr>
        <w:spacing w:after="80"/>
        <w:jc w:val="both"/>
        <w:rPr>
          <w:sz w:val="24"/>
          <w:szCs w:val="24"/>
          <w:bdr w:val="none" w:sz="0" w:space="0" w:color="auto" w:frame="1"/>
        </w:rPr>
      </w:pPr>
      <w:r w:rsidRPr="00D41844">
        <w:rPr>
          <w:sz w:val="24"/>
          <w:szCs w:val="24"/>
          <w:bdr w:val="none" w:sz="0" w:space="0" w:color="auto" w:frame="1"/>
        </w:rPr>
        <w:t>6.2. В акте оказанных услуг Исполнитель указывает информацию о типе предпринятого мероприятия, обработанную площадь (м</w:t>
      </w:r>
      <w:r w:rsidRPr="00C56624">
        <w:rPr>
          <w:sz w:val="24"/>
          <w:szCs w:val="24"/>
          <w:bdr w:val="none" w:sz="0" w:space="0" w:color="auto" w:frame="1"/>
        </w:rPr>
        <w:t>2</w:t>
      </w:r>
      <w:r w:rsidRPr="00D41844">
        <w:rPr>
          <w:sz w:val="24"/>
          <w:szCs w:val="24"/>
          <w:bdr w:val="none" w:sz="0" w:space="0" w:color="auto" w:frame="1"/>
        </w:rPr>
        <w:t>), наименование использованных дезинфицирующих препаратов, их концентрацию и расход.</w:t>
      </w:r>
    </w:p>
    <w:p w14:paraId="10BCABCE" w14:textId="77777777" w:rsidR="00F920DA" w:rsidRPr="00C56624" w:rsidRDefault="00F920DA" w:rsidP="00C56624">
      <w:pPr>
        <w:spacing w:after="80"/>
        <w:jc w:val="both"/>
        <w:rPr>
          <w:sz w:val="24"/>
          <w:szCs w:val="24"/>
          <w:bdr w:val="none" w:sz="0" w:space="0" w:color="auto" w:frame="1"/>
        </w:rPr>
      </w:pPr>
      <w:r w:rsidRPr="00D41844">
        <w:rPr>
          <w:sz w:val="24"/>
          <w:szCs w:val="24"/>
          <w:bdr w:val="none" w:sz="0" w:space="0" w:color="auto" w:frame="1"/>
        </w:rPr>
        <w:t xml:space="preserve">6.3. Состояние помещений в зданиях и сооружениях после проведения дератизации, дезинсекции и дезинфекции проверяется «Заказчиком», после чего стороны заполняют в установленном порядке </w:t>
      </w:r>
      <w:r>
        <w:rPr>
          <w:sz w:val="24"/>
          <w:szCs w:val="24"/>
          <w:bdr w:val="none" w:sz="0" w:space="0" w:color="auto" w:frame="1"/>
        </w:rPr>
        <w:t>Акт</w:t>
      </w:r>
      <w:r w:rsidRPr="00D41844">
        <w:rPr>
          <w:sz w:val="24"/>
          <w:szCs w:val="24"/>
          <w:bdr w:val="none" w:sz="0" w:space="0" w:color="auto" w:frame="1"/>
        </w:rPr>
        <w:t xml:space="preserve"> оказания услуг и заверяют записи своими подписями.</w:t>
      </w:r>
    </w:p>
    <w:p w14:paraId="3117BDAD" w14:textId="460E53CE" w:rsidR="00F920DA" w:rsidRDefault="00F920DA" w:rsidP="00F920DA">
      <w:pPr>
        <w:spacing w:after="0" w:line="240" w:lineRule="auto"/>
        <w:jc w:val="center"/>
        <w:rPr>
          <w:b/>
          <w:bCs/>
          <w:sz w:val="24"/>
          <w:szCs w:val="24"/>
        </w:rPr>
      </w:pPr>
    </w:p>
    <w:p w14:paraId="2EB1E9CB" w14:textId="77777777" w:rsidR="00C56624" w:rsidRDefault="00C56624" w:rsidP="00F920DA">
      <w:pPr>
        <w:spacing w:after="0" w:line="240" w:lineRule="auto"/>
        <w:jc w:val="center"/>
        <w:rPr>
          <w:b/>
          <w:bCs/>
          <w:sz w:val="24"/>
          <w:szCs w:val="24"/>
        </w:rPr>
      </w:pPr>
    </w:p>
    <w:p w14:paraId="76D46664" w14:textId="77777777" w:rsidR="00F920DA" w:rsidRDefault="00F920DA" w:rsidP="00F920DA">
      <w:pPr>
        <w:spacing w:after="0" w:line="240" w:lineRule="auto"/>
        <w:jc w:val="center"/>
        <w:rPr>
          <w:b/>
          <w:bCs/>
          <w:sz w:val="24"/>
          <w:szCs w:val="24"/>
        </w:rPr>
      </w:pPr>
    </w:p>
    <w:p w14:paraId="4D6914A5" w14:textId="77777777" w:rsidR="00F920DA" w:rsidRPr="00D41844" w:rsidRDefault="00F920DA" w:rsidP="00F075C1">
      <w:pPr>
        <w:pStyle w:val="af9"/>
        <w:spacing w:after="80"/>
        <w:ind w:left="0"/>
        <w:contextualSpacing w:val="0"/>
        <w:jc w:val="center"/>
        <w:rPr>
          <w:b/>
          <w:bCs/>
        </w:rPr>
      </w:pPr>
      <w:r w:rsidRPr="00D41844">
        <w:rPr>
          <w:b/>
          <w:bCs/>
        </w:rPr>
        <w:lastRenderedPageBreak/>
        <w:t>7. ЦЕНА ДОГОВОРА И ПОРЯДОК РАСЧЕТОВ</w:t>
      </w:r>
    </w:p>
    <w:p w14:paraId="5349E3C5" w14:textId="26D4F39B"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 xml:space="preserve">7.1. Стоимость услуг по настоящему договору за год составляет: </w:t>
      </w:r>
      <w:r w:rsidR="000A5972" w:rsidRPr="000A5972">
        <w:rPr>
          <w:i/>
          <w:iCs/>
          <w:sz w:val="24"/>
          <w:szCs w:val="24"/>
          <w:u w:val="single"/>
          <w:bdr w:val="none" w:sz="0" w:space="0" w:color="auto" w:frame="1"/>
        </w:rPr>
        <w:t>цифрами</w:t>
      </w:r>
      <w:r w:rsidRPr="000A5972">
        <w:rPr>
          <w:i/>
          <w:iCs/>
          <w:sz w:val="24"/>
          <w:szCs w:val="24"/>
          <w:bdr w:val="none" w:sz="0" w:space="0" w:color="auto" w:frame="1"/>
        </w:rPr>
        <w:t xml:space="preserve"> (</w:t>
      </w:r>
      <w:r w:rsidR="000A5972" w:rsidRPr="000A5972">
        <w:rPr>
          <w:i/>
          <w:iCs/>
          <w:sz w:val="24"/>
          <w:szCs w:val="24"/>
          <w:bdr w:val="none" w:sz="0" w:space="0" w:color="auto" w:frame="1"/>
        </w:rPr>
        <w:t>прописью</w:t>
      </w:r>
      <w:r w:rsidR="006F5CFD" w:rsidRPr="000A5972">
        <w:rPr>
          <w:i/>
          <w:iCs/>
          <w:sz w:val="24"/>
          <w:szCs w:val="24"/>
          <w:bdr w:val="none" w:sz="0" w:space="0" w:color="auto" w:frame="1"/>
        </w:rPr>
        <w:t>)</w:t>
      </w:r>
      <w:r w:rsidR="006F5CFD" w:rsidRPr="00C56624">
        <w:rPr>
          <w:sz w:val="24"/>
          <w:szCs w:val="24"/>
          <w:bdr w:val="none" w:sz="0" w:space="0" w:color="auto" w:frame="1"/>
        </w:rPr>
        <w:t xml:space="preserve"> </w:t>
      </w:r>
      <w:r w:rsidRPr="00C56624">
        <w:rPr>
          <w:sz w:val="24"/>
          <w:szCs w:val="24"/>
          <w:bdr w:val="none" w:sz="0" w:space="0" w:color="auto" w:frame="1"/>
        </w:rPr>
        <w:t xml:space="preserve">сум </w:t>
      </w:r>
      <w:r w:rsidR="004E4C8B" w:rsidRPr="00C56624">
        <w:rPr>
          <w:sz w:val="24"/>
          <w:szCs w:val="24"/>
          <w:bdr w:val="none" w:sz="0" w:space="0" w:color="auto" w:frame="1"/>
        </w:rPr>
        <w:t>с учетом</w:t>
      </w:r>
      <w:r w:rsidRPr="00C56624">
        <w:rPr>
          <w:sz w:val="24"/>
          <w:szCs w:val="24"/>
          <w:bdr w:val="none" w:sz="0" w:space="0" w:color="auto" w:frame="1"/>
        </w:rPr>
        <w:t xml:space="preserve"> НДС и включает в себя стоимость услуг, материалов, оборудования, необходимых для выполнения обязательств по настоящему договору</w:t>
      </w:r>
      <w:r w:rsidR="006F5CFD" w:rsidRPr="00C56624">
        <w:rPr>
          <w:sz w:val="24"/>
          <w:szCs w:val="24"/>
          <w:bdr w:val="none" w:sz="0" w:space="0" w:color="auto" w:frame="1"/>
        </w:rPr>
        <w:t>.</w:t>
      </w:r>
    </w:p>
    <w:p w14:paraId="54B3D0A3" w14:textId="77777777"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7.2. Оплата услуг Заказчиком производится ежемесячно, в полном размере по факту оказанных услуг на основании счета, счета-фактуры, Акта</w:t>
      </w:r>
      <w:bookmarkStart w:id="1" w:name="_GoBack"/>
      <w:bookmarkEnd w:id="1"/>
      <w:r w:rsidRPr="00C56624">
        <w:rPr>
          <w:sz w:val="24"/>
          <w:szCs w:val="24"/>
          <w:bdr w:val="none" w:sz="0" w:space="0" w:color="auto" w:frame="1"/>
        </w:rPr>
        <w:t xml:space="preserve"> об оказании услуг, предъявленных Исполнителем, в течение 30 банковских дней с даты их получения. </w:t>
      </w:r>
    </w:p>
    <w:p w14:paraId="1157CF6A" w14:textId="77777777"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 xml:space="preserve">7.3. Расчеты производятся в безналичном порядке, путем перечисления денежных средств на расчетный счет Исполнителя в порядке, установленном действующим законодательством РУз. </w:t>
      </w:r>
    </w:p>
    <w:p w14:paraId="70BCD2F2" w14:textId="7A62D00F" w:rsidR="00F920DA" w:rsidRDefault="00F920DA" w:rsidP="00C56624">
      <w:pPr>
        <w:spacing w:after="80"/>
        <w:jc w:val="both"/>
        <w:rPr>
          <w:sz w:val="24"/>
          <w:szCs w:val="24"/>
          <w:bdr w:val="none" w:sz="0" w:space="0" w:color="auto" w:frame="1"/>
        </w:rPr>
      </w:pPr>
      <w:r w:rsidRPr="00C56624">
        <w:rPr>
          <w:sz w:val="24"/>
          <w:szCs w:val="24"/>
          <w:bdr w:val="none" w:sz="0" w:space="0" w:color="auto" w:frame="1"/>
        </w:rPr>
        <w:t>7.4. Обязательства Заказчика по оплате считаются исполненными с момента зачисления денежных средств на корреспондентский счет банка, обслуживающего Исполнителя.</w:t>
      </w:r>
    </w:p>
    <w:p w14:paraId="3BD4BBF2" w14:textId="77777777" w:rsidR="00C56624" w:rsidRPr="00C56624" w:rsidRDefault="00C56624" w:rsidP="00C56624">
      <w:pPr>
        <w:spacing w:after="80"/>
        <w:jc w:val="both"/>
        <w:rPr>
          <w:sz w:val="24"/>
          <w:szCs w:val="24"/>
          <w:bdr w:val="none" w:sz="0" w:space="0" w:color="auto" w:frame="1"/>
        </w:rPr>
      </w:pPr>
    </w:p>
    <w:p w14:paraId="65096A44" w14:textId="77777777" w:rsidR="00F920DA" w:rsidRPr="00D41844" w:rsidRDefault="00F920DA" w:rsidP="00F075C1">
      <w:pPr>
        <w:pStyle w:val="af9"/>
        <w:spacing w:after="80"/>
        <w:ind w:left="0"/>
        <w:contextualSpacing w:val="0"/>
        <w:jc w:val="center"/>
        <w:rPr>
          <w:b/>
          <w:bCs/>
        </w:rPr>
      </w:pPr>
      <w:r w:rsidRPr="00D41844">
        <w:rPr>
          <w:b/>
          <w:bCs/>
        </w:rPr>
        <w:t>8. ОТВЕТСТВЕННОСТЬ СТОРОН</w:t>
      </w:r>
    </w:p>
    <w:p w14:paraId="28D49030" w14:textId="77777777" w:rsidR="00B37BFE" w:rsidRPr="00C56624" w:rsidRDefault="00B37BFE" w:rsidP="00C56624">
      <w:pPr>
        <w:spacing w:after="80"/>
        <w:jc w:val="both"/>
        <w:rPr>
          <w:sz w:val="24"/>
          <w:szCs w:val="24"/>
          <w:bdr w:val="none" w:sz="0" w:space="0" w:color="auto" w:frame="1"/>
        </w:rPr>
      </w:pPr>
      <w:r w:rsidRPr="00C56624">
        <w:rPr>
          <w:sz w:val="24"/>
          <w:szCs w:val="24"/>
          <w:bdr w:val="none" w:sz="0" w:space="0" w:color="auto" w:frame="1"/>
        </w:rPr>
        <w:t>8</w:t>
      </w:r>
      <w:r w:rsidRPr="00B37BFE">
        <w:rPr>
          <w:sz w:val="24"/>
          <w:szCs w:val="24"/>
          <w:bdr w:val="none" w:sz="0" w:space="0" w:color="auto" w:frame="1"/>
        </w:rPr>
        <w:t>.1. </w:t>
      </w:r>
      <w:r w:rsidRPr="00C56624">
        <w:rPr>
          <w:sz w:val="24"/>
          <w:szCs w:val="24"/>
          <w:bdr w:val="none" w:sz="0" w:space="0" w:color="auto" w:frame="1"/>
        </w:rPr>
        <w:t xml:space="preserve">Стороны несут ответственность за нарушение условий Договора в соответствии </w:t>
      </w:r>
      <w:r w:rsidRPr="00C56624">
        <w:rPr>
          <w:sz w:val="24"/>
          <w:szCs w:val="24"/>
          <w:bdr w:val="none" w:sz="0" w:space="0" w:color="auto" w:frame="1"/>
        </w:rPr>
        <w:br/>
        <w:t xml:space="preserve">с настоящим Договором, а в случаях неурегулированных Договором - в соответствии </w:t>
      </w:r>
      <w:r w:rsidRPr="00C56624">
        <w:rPr>
          <w:sz w:val="24"/>
          <w:szCs w:val="24"/>
          <w:bdr w:val="none" w:sz="0" w:space="0" w:color="auto" w:frame="1"/>
        </w:rPr>
        <w:br/>
        <w:t>с законодательством Республики Узбекистан.</w:t>
      </w:r>
    </w:p>
    <w:p w14:paraId="3D776E0E" w14:textId="7173F18D" w:rsidR="00B37BFE" w:rsidRPr="00B37BFE" w:rsidRDefault="00B37BFE" w:rsidP="00C56624">
      <w:pPr>
        <w:spacing w:after="80"/>
        <w:jc w:val="both"/>
        <w:rPr>
          <w:sz w:val="24"/>
          <w:szCs w:val="24"/>
          <w:bdr w:val="none" w:sz="0" w:space="0" w:color="auto" w:frame="1"/>
        </w:rPr>
      </w:pPr>
      <w:r w:rsidRPr="00C56624">
        <w:rPr>
          <w:sz w:val="24"/>
          <w:szCs w:val="24"/>
          <w:bdr w:val="none" w:sz="0" w:space="0" w:color="auto" w:frame="1"/>
        </w:rPr>
        <w:t xml:space="preserve">8.2. </w:t>
      </w:r>
      <w:r w:rsidRPr="00B37BFE">
        <w:rPr>
          <w:sz w:val="24"/>
          <w:szCs w:val="24"/>
          <w:bdr w:val="none" w:sz="0" w:space="0" w:color="auto" w:frame="1"/>
        </w:rPr>
        <w:t>За нарушение сроков, предусмотренных настоящим Договором, Исполнитель уплачивает Заказчику неустойку в виде пени в размере 0,5 % (ноль целых пять десятых процента) от цены Договора за каждый день просрочки, но не более 50 % (пятидесяти процентов) от цены Договора.</w:t>
      </w:r>
    </w:p>
    <w:p w14:paraId="29C5D8E4" w14:textId="38D20B70" w:rsidR="00B37BFE" w:rsidRPr="00B37BFE" w:rsidRDefault="00B37BFE" w:rsidP="00C56624">
      <w:pPr>
        <w:spacing w:after="80"/>
        <w:jc w:val="both"/>
        <w:rPr>
          <w:sz w:val="24"/>
          <w:szCs w:val="24"/>
          <w:bdr w:val="none" w:sz="0" w:space="0" w:color="auto" w:frame="1"/>
        </w:rPr>
      </w:pPr>
      <w:r w:rsidRPr="00C56624">
        <w:rPr>
          <w:sz w:val="24"/>
          <w:szCs w:val="24"/>
          <w:bdr w:val="none" w:sz="0" w:space="0" w:color="auto" w:frame="1"/>
        </w:rPr>
        <w:t>8</w:t>
      </w:r>
      <w:r w:rsidRPr="00B37BFE">
        <w:rPr>
          <w:sz w:val="24"/>
          <w:szCs w:val="24"/>
          <w:bdr w:val="none" w:sz="0" w:space="0" w:color="auto" w:frame="1"/>
        </w:rPr>
        <w:t>.</w:t>
      </w:r>
      <w:r w:rsidR="0069638E" w:rsidRPr="00C56624">
        <w:rPr>
          <w:sz w:val="24"/>
          <w:szCs w:val="24"/>
          <w:bdr w:val="none" w:sz="0" w:space="0" w:color="auto" w:frame="1"/>
        </w:rPr>
        <w:t>3</w:t>
      </w:r>
      <w:r w:rsidRPr="00B37BFE">
        <w:rPr>
          <w:sz w:val="24"/>
          <w:szCs w:val="24"/>
          <w:bdr w:val="none" w:sz="0" w:space="0" w:color="auto" w:frame="1"/>
        </w:rPr>
        <w:t>. За нарушение сроков оплаты, предусмотренной настоящим Договором, Заказчик уплачивает Исполнителю неустойку в виде пени в размере 0,4 % (ноль целых четыре десятых процента) от размера неуплаченного платежа за каждый день просрочки, но не более 50 % (пятидесяти процентов) от размера неуплаченного платежа.</w:t>
      </w:r>
    </w:p>
    <w:p w14:paraId="261E7972" w14:textId="06976CC8" w:rsidR="00B37BFE" w:rsidRPr="00B37BFE" w:rsidRDefault="00B37BFE" w:rsidP="00C56624">
      <w:pPr>
        <w:spacing w:after="80"/>
        <w:jc w:val="both"/>
        <w:rPr>
          <w:sz w:val="24"/>
          <w:szCs w:val="24"/>
          <w:bdr w:val="none" w:sz="0" w:space="0" w:color="auto" w:frame="1"/>
        </w:rPr>
      </w:pPr>
      <w:r w:rsidRPr="00C56624">
        <w:rPr>
          <w:sz w:val="24"/>
          <w:szCs w:val="24"/>
          <w:bdr w:val="none" w:sz="0" w:space="0" w:color="auto" w:frame="1"/>
        </w:rPr>
        <w:t>8</w:t>
      </w:r>
      <w:r w:rsidRPr="00B37BFE">
        <w:rPr>
          <w:sz w:val="24"/>
          <w:szCs w:val="24"/>
          <w:bdr w:val="none" w:sz="0" w:space="0" w:color="auto" w:frame="1"/>
        </w:rPr>
        <w:t>.</w:t>
      </w:r>
      <w:r w:rsidR="0069638E" w:rsidRPr="00C56624">
        <w:rPr>
          <w:sz w:val="24"/>
          <w:szCs w:val="24"/>
          <w:bdr w:val="none" w:sz="0" w:space="0" w:color="auto" w:frame="1"/>
        </w:rPr>
        <w:t>4</w:t>
      </w:r>
      <w:r w:rsidRPr="00B37BFE">
        <w:rPr>
          <w:sz w:val="24"/>
          <w:szCs w:val="24"/>
          <w:bdr w:val="none" w:sz="0" w:space="0" w:color="auto" w:frame="1"/>
        </w:rPr>
        <w:t>. Исполнитель возмещает Заказчику в полном объеме убытки, причиненные вследствие некачественного оказания или неоказания Услуги.</w:t>
      </w:r>
    </w:p>
    <w:p w14:paraId="7A25E35A" w14:textId="6B3B0D5A" w:rsidR="00B37BFE" w:rsidRDefault="00B37BFE" w:rsidP="00C56624">
      <w:pPr>
        <w:spacing w:after="80"/>
        <w:jc w:val="both"/>
        <w:rPr>
          <w:sz w:val="24"/>
          <w:szCs w:val="24"/>
          <w:bdr w:val="none" w:sz="0" w:space="0" w:color="auto" w:frame="1"/>
        </w:rPr>
      </w:pPr>
      <w:r w:rsidRPr="00C56624">
        <w:rPr>
          <w:sz w:val="24"/>
          <w:szCs w:val="24"/>
          <w:bdr w:val="none" w:sz="0" w:space="0" w:color="auto" w:frame="1"/>
        </w:rPr>
        <w:t>8</w:t>
      </w:r>
      <w:r w:rsidRPr="00B37BFE">
        <w:rPr>
          <w:sz w:val="24"/>
          <w:szCs w:val="24"/>
          <w:bdr w:val="none" w:sz="0" w:space="0" w:color="auto" w:frame="1"/>
        </w:rPr>
        <w:t>.</w:t>
      </w:r>
      <w:r w:rsidR="0069638E" w:rsidRPr="00C56624">
        <w:rPr>
          <w:sz w:val="24"/>
          <w:szCs w:val="24"/>
          <w:bdr w:val="none" w:sz="0" w:space="0" w:color="auto" w:frame="1"/>
        </w:rPr>
        <w:t>5</w:t>
      </w:r>
      <w:r w:rsidRPr="00B37BFE">
        <w:rPr>
          <w:sz w:val="24"/>
          <w:szCs w:val="24"/>
          <w:bdr w:val="none" w:sz="0" w:space="0" w:color="auto" w:frame="1"/>
        </w:rPr>
        <w:t>.  Исполнитель несет ответственность за нарушение прав и законных интересов третьих лиц и причинение им ущерба.</w:t>
      </w:r>
    </w:p>
    <w:p w14:paraId="537C18C0" w14:textId="77777777" w:rsidR="00C56624" w:rsidRPr="00B37BFE" w:rsidRDefault="00C56624" w:rsidP="00C56624">
      <w:pPr>
        <w:spacing w:after="80"/>
        <w:jc w:val="both"/>
        <w:rPr>
          <w:sz w:val="24"/>
          <w:szCs w:val="24"/>
          <w:bdr w:val="none" w:sz="0" w:space="0" w:color="auto" w:frame="1"/>
        </w:rPr>
      </w:pPr>
    </w:p>
    <w:p w14:paraId="7CFD87C1" w14:textId="77777777" w:rsidR="00F920DA" w:rsidRPr="00D41844" w:rsidRDefault="00F920DA" w:rsidP="00F075C1">
      <w:pPr>
        <w:pStyle w:val="af9"/>
        <w:spacing w:after="80"/>
        <w:ind w:left="0"/>
        <w:contextualSpacing w:val="0"/>
        <w:jc w:val="center"/>
        <w:rPr>
          <w:b/>
          <w:bCs/>
        </w:rPr>
      </w:pPr>
      <w:r>
        <w:rPr>
          <w:b/>
          <w:bCs/>
        </w:rPr>
        <w:t xml:space="preserve">9. </w:t>
      </w:r>
      <w:r w:rsidRPr="00D41844">
        <w:rPr>
          <w:b/>
          <w:bCs/>
        </w:rPr>
        <w:t>ФОРС-МАЖОР</w:t>
      </w:r>
    </w:p>
    <w:p w14:paraId="10A4C06D" w14:textId="2FBA9961" w:rsidR="005F6E2D" w:rsidRPr="005F6E2D" w:rsidRDefault="005F6E2D" w:rsidP="00C56624">
      <w:pPr>
        <w:spacing w:after="80"/>
        <w:jc w:val="both"/>
        <w:rPr>
          <w:sz w:val="24"/>
          <w:szCs w:val="24"/>
          <w:bdr w:val="none" w:sz="0" w:space="0" w:color="auto" w:frame="1"/>
        </w:rPr>
      </w:pPr>
      <w:r w:rsidRPr="005F6E2D">
        <w:rPr>
          <w:sz w:val="24"/>
          <w:szCs w:val="24"/>
          <w:bdr w:val="none" w:sz="0" w:space="0" w:color="auto" w:frame="1"/>
        </w:rPr>
        <w:t>9.1. 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r w:rsidRPr="00C56624">
        <w:rPr>
          <w:sz w:val="24"/>
          <w:szCs w:val="24"/>
          <w:bdr w:val="none" w:sz="0" w:space="0" w:color="auto" w:frame="1"/>
        </w:rPr>
        <w:t xml:space="preserve"> К форс-мажорным обстоятельствам относятся, в частности: военные действия, воздействие сил природы (землетрясение, наводнение и т.д.), решения государственных органов</w:t>
      </w:r>
      <w:r w:rsidR="00A25485" w:rsidRPr="00C56624">
        <w:rPr>
          <w:sz w:val="24"/>
          <w:szCs w:val="24"/>
          <w:bdr w:val="none" w:sz="0" w:space="0" w:color="auto" w:frame="1"/>
        </w:rPr>
        <w:t>, взрывы, беспорядки, саботаж</w:t>
      </w:r>
      <w:r w:rsidR="0093483E" w:rsidRPr="00C56624">
        <w:rPr>
          <w:sz w:val="24"/>
          <w:szCs w:val="24"/>
          <w:bdr w:val="none" w:sz="0" w:space="0" w:color="auto" w:frame="1"/>
        </w:rPr>
        <w:t>, пандемия</w:t>
      </w:r>
      <w:r w:rsidRPr="00C56624">
        <w:rPr>
          <w:sz w:val="24"/>
          <w:szCs w:val="24"/>
          <w:bdr w:val="none" w:sz="0" w:space="0" w:color="auto" w:frame="1"/>
        </w:rPr>
        <w:t>.</w:t>
      </w:r>
    </w:p>
    <w:p w14:paraId="378E09C1" w14:textId="77777777" w:rsidR="005F6E2D" w:rsidRPr="005F6E2D" w:rsidRDefault="005F6E2D" w:rsidP="00C56624">
      <w:pPr>
        <w:spacing w:after="80"/>
        <w:jc w:val="both"/>
        <w:rPr>
          <w:sz w:val="24"/>
          <w:szCs w:val="24"/>
          <w:bdr w:val="none" w:sz="0" w:space="0" w:color="auto" w:frame="1"/>
        </w:rPr>
      </w:pPr>
      <w:r w:rsidRPr="005F6E2D">
        <w:rPr>
          <w:sz w:val="24"/>
          <w:szCs w:val="24"/>
          <w:bdr w:val="none" w:sz="0" w:space="0" w:color="auto" w:frame="1"/>
        </w:rPr>
        <w:t xml:space="preserve">9.2.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В том случае, если действие обстоятельств непреодолимой силы продлится </w:t>
      </w:r>
      <w:r w:rsidRPr="005F6E2D">
        <w:rPr>
          <w:sz w:val="24"/>
          <w:szCs w:val="24"/>
          <w:bdr w:val="none" w:sz="0" w:space="0" w:color="auto" w:frame="1"/>
        </w:rPr>
        <w:lastRenderedPageBreak/>
        <w:t>свыше 30 календарных дней, Стороны принимают решение либо о соответствующем пересмотре условий Договора, либо о его расторжении.</w:t>
      </w:r>
    </w:p>
    <w:p w14:paraId="5FA91A18" w14:textId="77777777" w:rsidR="005F6E2D" w:rsidRPr="005F6E2D" w:rsidRDefault="005F6E2D" w:rsidP="00C56624">
      <w:pPr>
        <w:spacing w:after="80"/>
        <w:jc w:val="both"/>
        <w:rPr>
          <w:sz w:val="24"/>
          <w:szCs w:val="24"/>
          <w:bdr w:val="none" w:sz="0" w:space="0" w:color="auto" w:frame="1"/>
        </w:rPr>
      </w:pPr>
      <w:r w:rsidRPr="005F6E2D">
        <w:rPr>
          <w:sz w:val="24"/>
          <w:szCs w:val="24"/>
          <w:bdr w:val="none" w:sz="0" w:space="0" w:color="auto" w:frame="1"/>
        </w:rPr>
        <w:t xml:space="preserve">9.3. Сторона, для которой возникли обстоятельства непреодолимой силы, обязана </w:t>
      </w:r>
      <w:r w:rsidRPr="005F6E2D">
        <w:rPr>
          <w:sz w:val="24"/>
          <w:szCs w:val="24"/>
          <w:bdr w:val="none" w:sz="0" w:space="0" w:color="auto" w:frame="1"/>
        </w:rPr>
        <w:br/>
        <w:t xml:space="preserve">в течение 7 (семи) дней в письменном виде уведомить другую Сторону о возникновении непредвиденных обстоятельств, включая предположительную длительность периода, </w:t>
      </w:r>
      <w:r w:rsidRPr="005F6E2D">
        <w:rPr>
          <w:sz w:val="24"/>
          <w:szCs w:val="24"/>
          <w:bdr w:val="none" w:sz="0" w:space="0" w:color="auto" w:frame="1"/>
        </w:rPr>
        <w:br/>
        <w:t xml:space="preserve">в течение которого будут действовать эти обстоятельства. Если о вышеуказанных обстоятельствах не будет сообщено своевременно, Сторона, пострадавшая </w:t>
      </w:r>
      <w:r w:rsidRPr="005F6E2D">
        <w:rPr>
          <w:sz w:val="24"/>
          <w:szCs w:val="24"/>
          <w:bdr w:val="none" w:sz="0" w:space="0" w:color="auto" w:frame="1"/>
        </w:rPr>
        <w:br/>
        <w:t>от обстоятельств непреодолимой силы, не имеет права на нее ссылаться.</w:t>
      </w:r>
    </w:p>
    <w:p w14:paraId="3DE1D263" w14:textId="5ACE5CAF" w:rsidR="005F6E2D" w:rsidRDefault="005F6E2D" w:rsidP="00C56624">
      <w:pPr>
        <w:spacing w:after="80"/>
        <w:jc w:val="both"/>
        <w:rPr>
          <w:sz w:val="24"/>
          <w:szCs w:val="24"/>
          <w:bdr w:val="none" w:sz="0" w:space="0" w:color="auto" w:frame="1"/>
        </w:rPr>
      </w:pPr>
      <w:r w:rsidRPr="005F6E2D">
        <w:rPr>
          <w:sz w:val="24"/>
          <w:szCs w:val="24"/>
          <w:bdr w:val="none" w:sz="0" w:space="0" w:color="auto" w:frame="1"/>
        </w:rPr>
        <w:t>9.4. Документом, подтверждающим наличие факта обстоятельств непреодолимой силы, является документ уполномоченного</w:t>
      </w:r>
      <w:r w:rsidR="00A25485" w:rsidRPr="00C56624">
        <w:rPr>
          <w:sz w:val="24"/>
          <w:szCs w:val="24"/>
          <w:bdr w:val="none" w:sz="0" w:space="0" w:color="auto" w:frame="1"/>
        </w:rPr>
        <w:t xml:space="preserve"> территориального</w:t>
      </w:r>
      <w:r w:rsidRPr="005F6E2D">
        <w:rPr>
          <w:sz w:val="24"/>
          <w:szCs w:val="24"/>
          <w:bdr w:val="none" w:sz="0" w:space="0" w:color="auto" w:frame="1"/>
        </w:rPr>
        <w:t xml:space="preserve"> органа, </w:t>
      </w:r>
      <w:r w:rsidR="00A25485" w:rsidRPr="00C56624">
        <w:rPr>
          <w:sz w:val="24"/>
          <w:szCs w:val="24"/>
          <w:bdr w:val="none" w:sz="0" w:space="0" w:color="auto" w:frame="1"/>
        </w:rPr>
        <w:t xml:space="preserve">где имели место данные обстоятельства, </w:t>
      </w:r>
      <w:r w:rsidRPr="005F6E2D">
        <w:rPr>
          <w:sz w:val="24"/>
          <w:szCs w:val="24"/>
          <w:bdr w:val="none" w:sz="0" w:space="0" w:color="auto" w:frame="1"/>
        </w:rPr>
        <w:t>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39C684BC" w14:textId="77777777" w:rsidR="00C56624" w:rsidRPr="005F6E2D" w:rsidRDefault="00C56624" w:rsidP="00C56624">
      <w:pPr>
        <w:spacing w:after="80"/>
        <w:jc w:val="both"/>
        <w:rPr>
          <w:sz w:val="24"/>
          <w:szCs w:val="24"/>
          <w:bdr w:val="none" w:sz="0" w:space="0" w:color="auto" w:frame="1"/>
        </w:rPr>
      </w:pPr>
    </w:p>
    <w:p w14:paraId="6C6F729A" w14:textId="3CD4C3BC" w:rsidR="00C85340" w:rsidRPr="00C85340" w:rsidRDefault="00C2020F" w:rsidP="00F075C1">
      <w:pPr>
        <w:pStyle w:val="af9"/>
        <w:spacing w:after="80"/>
        <w:ind w:left="0"/>
        <w:contextualSpacing w:val="0"/>
        <w:jc w:val="center"/>
        <w:rPr>
          <w:b/>
          <w:bCs/>
        </w:rPr>
      </w:pPr>
      <w:r>
        <w:rPr>
          <w:b/>
          <w:bCs/>
        </w:rPr>
        <w:t>10</w:t>
      </w:r>
      <w:r w:rsidR="00C85340" w:rsidRPr="00C85340">
        <w:rPr>
          <w:b/>
          <w:bCs/>
        </w:rPr>
        <w:t>. АНТИКОРРУПЦИОННАЯ ОГОВОРКА</w:t>
      </w:r>
    </w:p>
    <w:p w14:paraId="072962FD" w14:textId="351DA674"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t>10</w:t>
      </w:r>
      <w:r w:rsidR="00C85340" w:rsidRPr="00C85340">
        <w:rPr>
          <w:sz w:val="24"/>
          <w:szCs w:val="24"/>
          <w:bdr w:val="none" w:sz="0" w:space="0" w:color="auto" w:frame="1"/>
        </w:rPr>
        <w:t>.1 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p>
    <w:p w14:paraId="59C74878" w14:textId="6EDE037E"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t>10</w:t>
      </w:r>
      <w:r w:rsidR="00C85340" w:rsidRPr="00C85340">
        <w:rPr>
          <w:sz w:val="24"/>
          <w:szCs w:val="24"/>
          <w:bdr w:val="none" w:sz="0" w:space="0" w:color="auto" w:frame="1"/>
        </w:rPr>
        <w:t>.2.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4D340526" w14:textId="38F9B5EE"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t>10</w:t>
      </w:r>
      <w:r w:rsidR="00C85340" w:rsidRPr="00C85340">
        <w:rPr>
          <w:sz w:val="24"/>
          <w:szCs w:val="24"/>
          <w:bdr w:val="none" w:sz="0" w:space="0" w:color="auto" w:frame="1"/>
        </w:rPr>
        <w:t>.3. 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5FB66FAD" w14:textId="4012381B"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t>10</w:t>
      </w:r>
      <w:r w:rsidR="00C85340" w:rsidRPr="00C85340">
        <w:rPr>
          <w:sz w:val="24"/>
          <w:szCs w:val="24"/>
          <w:bdr w:val="none" w:sz="0" w:space="0" w:color="auto" w:frame="1"/>
        </w:rPr>
        <w:t>.4.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(десяти) рабочих дней с момента получения запроса.</w:t>
      </w:r>
    </w:p>
    <w:p w14:paraId="74E716C3" w14:textId="765D3756"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lastRenderedPageBreak/>
        <w:t>10</w:t>
      </w:r>
      <w:r w:rsidR="00C85340" w:rsidRPr="00C85340">
        <w:rPr>
          <w:sz w:val="24"/>
          <w:szCs w:val="24"/>
          <w:bdr w:val="none" w:sz="0" w:space="0" w:color="auto" w:frame="1"/>
        </w:rPr>
        <w:t>.5.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60612BA7" w14:textId="7120C710"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t>10</w:t>
      </w:r>
      <w:r w:rsidR="00C85340" w:rsidRPr="00C85340">
        <w:rPr>
          <w:sz w:val="24"/>
          <w:szCs w:val="24"/>
          <w:bdr w:val="none" w:sz="0" w:space="0" w:color="auto" w:frame="1"/>
        </w:rPr>
        <w:t>.6.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0AD48667" w14:textId="1181B583" w:rsidR="00C85340" w:rsidRPr="00C85340" w:rsidRDefault="001E0573" w:rsidP="00C56624">
      <w:pPr>
        <w:spacing w:after="80"/>
        <w:jc w:val="both"/>
        <w:rPr>
          <w:sz w:val="24"/>
          <w:szCs w:val="24"/>
          <w:bdr w:val="none" w:sz="0" w:space="0" w:color="auto" w:frame="1"/>
        </w:rPr>
      </w:pPr>
      <w:r w:rsidRPr="00C56624">
        <w:rPr>
          <w:sz w:val="24"/>
          <w:szCs w:val="24"/>
          <w:bdr w:val="none" w:sz="0" w:space="0" w:color="auto" w:frame="1"/>
        </w:rPr>
        <w:t>10</w:t>
      </w:r>
      <w:r w:rsidR="00C85340" w:rsidRPr="00C85340">
        <w:rPr>
          <w:sz w:val="24"/>
          <w:szCs w:val="24"/>
          <w:bdr w:val="none" w:sz="0" w:space="0" w:color="auto" w:frame="1"/>
        </w:rPr>
        <w:t>.7.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1634E401" w14:textId="77777777" w:rsidR="00C85340" w:rsidRPr="00C85340" w:rsidRDefault="00C85340" w:rsidP="00C56624">
      <w:pPr>
        <w:spacing w:after="80"/>
        <w:jc w:val="both"/>
        <w:rPr>
          <w:sz w:val="24"/>
          <w:szCs w:val="24"/>
          <w:bdr w:val="none" w:sz="0" w:space="0" w:color="auto" w:frame="1"/>
        </w:rPr>
      </w:pPr>
      <w:r w:rsidRPr="00C85340">
        <w:rPr>
          <w:sz w:val="24"/>
          <w:szCs w:val="24"/>
          <w:bdr w:val="none" w:sz="0" w:space="0" w:color="auto" w:frame="1"/>
        </w:rPr>
        <w:t>-  посредством устного обращения по номеру: +998 (71) 202-40-80;</w:t>
      </w:r>
    </w:p>
    <w:p w14:paraId="061BB1E4" w14:textId="17CE0753" w:rsidR="00C85340" w:rsidRDefault="00C85340" w:rsidP="00C56624">
      <w:pPr>
        <w:spacing w:after="80"/>
        <w:jc w:val="both"/>
        <w:rPr>
          <w:sz w:val="24"/>
          <w:szCs w:val="24"/>
          <w:bdr w:val="none" w:sz="0" w:space="0" w:color="auto" w:frame="1"/>
        </w:rPr>
      </w:pPr>
      <w:r w:rsidRPr="00C85340">
        <w:rPr>
          <w:sz w:val="24"/>
          <w:szCs w:val="24"/>
          <w:bdr w:val="none" w:sz="0" w:space="0" w:color="auto" w:frame="1"/>
        </w:rPr>
        <w:t xml:space="preserve">- в электронной форме через электронную почту </w:t>
      </w:r>
      <w:hyperlink r:id="rId7" w:history="1">
        <w:r w:rsidR="00C56624" w:rsidRPr="00C85340">
          <w:rPr>
            <w:rStyle w:val="a6"/>
            <w:sz w:val="24"/>
            <w:szCs w:val="24"/>
            <w:bdr w:val="none" w:sz="0" w:space="0" w:color="auto" w:frame="1"/>
          </w:rPr>
          <w:t>info@uzgtl.com</w:t>
        </w:r>
      </w:hyperlink>
    </w:p>
    <w:p w14:paraId="2CED394F" w14:textId="77777777" w:rsidR="00C56624" w:rsidRPr="00C85340" w:rsidRDefault="00C56624" w:rsidP="00C56624">
      <w:pPr>
        <w:spacing w:after="80"/>
        <w:jc w:val="both"/>
        <w:rPr>
          <w:sz w:val="24"/>
          <w:szCs w:val="24"/>
          <w:bdr w:val="none" w:sz="0" w:space="0" w:color="auto" w:frame="1"/>
        </w:rPr>
      </w:pPr>
    </w:p>
    <w:p w14:paraId="3C85F1AF" w14:textId="0728FC81" w:rsidR="00F920DA" w:rsidRPr="00D41844" w:rsidRDefault="00F920DA" w:rsidP="00F075C1">
      <w:pPr>
        <w:pStyle w:val="af9"/>
        <w:spacing w:after="80"/>
        <w:ind w:left="0"/>
        <w:contextualSpacing w:val="0"/>
        <w:jc w:val="center"/>
        <w:rPr>
          <w:b/>
          <w:bCs/>
        </w:rPr>
      </w:pPr>
      <w:r>
        <w:rPr>
          <w:b/>
          <w:bCs/>
        </w:rPr>
        <w:t>1</w:t>
      </w:r>
      <w:r w:rsidR="001E0573">
        <w:rPr>
          <w:b/>
          <w:bCs/>
        </w:rPr>
        <w:t>1</w:t>
      </w:r>
      <w:r>
        <w:rPr>
          <w:b/>
          <w:bCs/>
        </w:rPr>
        <w:t xml:space="preserve">. </w:t>
      </w:r>
      <w:r w:rsidRPr="00D41844">
        <w:rPr>
          <w:b/>
          <w:bCs/>
        </w:rPr>
        <w:t>ПОРЯДОК РАЗРЕШЕНИЯ СПОРОВ</w:t>
      </w:r>
    </w:p>
    <w:p w14:paraId="78C27C02" w14:textId="0B1BB654" w:rsidR="00F920DA" w:rsidRPr="00C56624" w:rsidRDefault="00EE5A06" w:rsidP="00C56624">
      <w:pPr>
        <w:spacing w:after="80"/>
        <w:jc w:val="both"/>
        <w:rPr>
          <w:sz w:val="24"/>
          <w:szCs w:val="24"/>
          <w:bdr w:val="none" w:sz="0" w:space="0" w:color="auto" w:frame="1"/>
        </w:rPr>
      </w:pPr>
      <w:r w:rsidRPr="00C56624">
        <w:rPr>
          <w:sz w:val="24"/>
          <w:szCs w:val="24"/>
          <w:bdr w:val="none" w:sz="0" w:space="0" w:color="auto" w:frame="1"/>
        </w:rPr>
        <w:t>11.1. Действительность и толкование настоящего Договора правовых отношений Сторон по нему регулируются и толкуются в соответствии с законодательством Республики Узбекистан.</w:t>
      </w:r>
    </w:p>
    <w:p w14:paraId="412E764E" w14:textId="75FEA728" w:rsidR="00EE5A06" w:rsidRPr="00C56624" w:rsidRDefault="00EE5A06" w:rsidP="00C56624">
      <w:pPr>
        <w:spacing w:after="80"/>
        <w:jc w:val="both"/>
        <w:rPr>
          <w:sz w:val="24"/>
          <w:szCs w:val="24"/>
          <w:bdr w:val="none" w:sz="0" w:space="0" w:color="auto" w:frame="1"/>
        </w:rPr>
      </w:pPr>
      <w:r w:rsidRPr="00C56624">
        <w:rPr>
          <w:sz w:val="24"/>
          <w:szCs w:val="24"/>
          <w:bdr w:val="none" w:sz="0" w:space="0" w:color="auto" w:frame="1"/>
        </w:rPr>
        <w:t>11.2. Стороны принимают меры для урегулирования споров и претензий, а также других вопросов, предусмотренных настоящим Договором или в связи с ним, в досудебном порядке путем мирных и добросовестных переговоров.</w:t>
      </w:r>
    </w:p>
    <w:p w14:paraId="64F6EDE2" w14:textId="02FC57AB" w:rsidR="00EE5A06" w:rsidRPr="00C56624" w:rsidRDefault="00EE5A06" w:rsidP="00C56624">
      <w:pPr>
        <w:spacing w:after="80"/>
        <w:jc w:val="both"/>
        <w:rPr>
          <w:sz w:val="24"/>
          <w:szCs w:val="24"/>
          <w:bdr w:val="none" w:sz="0" w:space="0" w:color="auto" w:frame="1"/>
        </w:rPr>
      </w:pPr>
      <w:r w:rsidRPr="00C56624">
        <w:rPr>
          <w:sz w:val="24"/>
          <w:szCs w:val="24"/>
          <w:bdr w:val="none" w:sz="0" w:space="0" w:color="auto" w:frame="1"/>
        </w:rPr>
        <w:t>11.3. Одна Сторона должна ответить на претензию другой Стороны, относящуюся к Договору, в письменной форме и не позднее 15 (пятнадцать) календарных дней со дня получения претензии, если не требуется более ранний ответ в связи с производственными потребностями, о чем указывается в самой претензии.</w:t>
      </w:r>
    </w:p>
    <w:p w14:paraId="6D7F3F3D" w14:textId="651BEF04" w:rsidR="00EE5A06" w:rsidRDefault="00EE5A06" w:rsidP="00C56624">
      <w:pPr>
        <w:spacing w:after="80"/>
        <w:jc w:val="both"/>
        <w:rPr>
          <w:sz w:val="24"/>
          <w:szCs w:val="24"/>
          <w:bdr w:val="none" w:sz="0" w:space="0" w:color="auto" w:frame="1"/>
        </w:rPr>
      </w:pPr>
      <w:r w:rsidRPr="00C56624">
        <w:rPr>
          <w:sz w:val="24"/>
          <w:szCs w:val="24"/>
          <w:bdr w:val="none" w:sz="0" w:space="0" w:color="auto" w:frame="1"/>
        </w:rPr>
        <w:t>11.4. Если Стороны не придут к соглашению в течение 15 (пятнадцать) календарных дней с даты начала переговоров, этот спор будет передан на рассмотрение в Ташкентский межрайонный экономический суд.</w:t>
      </w:r>
    </w:p>
    <w:p w14:paraId="7BAD4AA2" w14:textId="77777777" w:rsidR="00C56624" w:rsidRPr="00C56624" w:rsidRDefault="00C56624" w:rsidP="00C56624">
      <w:pPr>
        <w:spacing w:after="80"/>
        <w:jc w:val="both"/>
        <w:rPr>
          <w:sz w:val="24"/>
          <w:szCs w:val="24"/>
          <w:bdr w:val="none" w:sz="0" w:space="0" w:color="auto" w:frame="1"/>
        </w:rPr>
      </w:pPr>
    </w:p>
    <w:p w14:paraId="581C5BED" w14:textId="47267D77" w:rsidR="00F920DA" w:rsidRPr="00D41844" w:rsidRDefault="00F920DA" w:rsidP="00F075C1">
      <w:pPr>
        <w:pStyle w:val="af9"/>
        <w:spacing w:after="80"/>
        <w:ind w:left="0"/>
        <w:contextualSpacing w:val="0"/>
        <w:jc w:val="center"/>
        <w:rPr>
          <w:b/>
          <w:bCs/>
        </w:rPr>
      </w:pPr>
      <w:r>
        <w:rPr>
          <w:b/>
          <w:bCs/>
        </w:rPr>
        <w:t>1</w:t>
      </w:r>
      <w:r w:rsidR="00EE5A06">
        <w:rPr>
          <w:b/>
          <w:bCs/>
        </w:rPr>
        <w:t>2</w:t>
      </w:r>
      <w:r>
        <w:rPr>
          <w:b/>
          <w:bCs/>
        </w:rPr>
        <w:t xml:space="preserve">. </w:t>
      </w:r>
      <w:r w:rsidRPr="00D41844">
        <w:rPr>
          <w:b/>
          <w:bCs/>
        </w:rPr>
        <w:t>УСЛОВИЯ РАСТОРЖЕНИЯ ДОГОВОРА</w:t>
      </w:r>
    </w:p>
    <w:p w14:paraId="52FF6F09" w14:textId="4215356B" w:rsidR="00F920DA" w:rsidRDefault="00F920DA" w:rsidP="00C56624">
      <w:pPr>
        <w:spacing w:after="80"/>
        <w:jc w:val="both"/>
        <w:rPr>
          <w:sz w:val="24"/>
          <w:szCs w:val="24"/>
          <w:bdr w:val="none" w:sz="0" w:space="0" w:color="auto" w:frame="1"/>
        </w:rPr>
      </w:pPr>
      <w:r w:rsidRPr="00C56624">
        <w:rPr>
          <w:sz w:val="24"/>
          <w:szCs w:val="24"/>
          <w:bdr w:val="none" w:sz="0" w:space="0" w:color="auto" w:frame="1"/>
        </w:rPr>
        <w:t>1</w:t>
      </w:r>
      <w:r w:rsidR="00EE5A06" w:rsidRPr="00C56624">
        <w:rPr>
          <w:sz w:val="24"/>
          <w:szCs w:val="24"/>
          <w:bdr w:val="none" w:sz="0" w:space="0" w:color="auto" w:frame="1"/>
        </w:rPr>
        <w:t>2</w:t>
      </w:r>
      <w:r w:rsidRPr="00C56624">
        <w:rPr>
          <w:sz w:val="24"/>
          <w:szCs w:val="24"/>
          <w:bdr w:val="none" w:sz="0" w:space="0" w:color="auto" w:frame="1"/>
        </w:rPr>
        <w:t>.1. Действие Договора может быть прекращено по инициативе Заказчика, изложенной в письменной форме за 1 (один) месяц до даты расторжения.</w:t>
      </w:r>
    </w:p>
    <w:p w14:paraId="42AF1A6B" w14:textId="77777777" w:rsidR="00C56624" w:rsidRPr="00C56624" w:rsidRDefault="00C56624" w:rsidP="00C56624">
      <w:pPr>
        <w:spacing w:after="80"/>
        <w:jc w:val="both"/>
        <w:rPr>
          <w:sz w:val="24"/>
          <w:szCs w:val="24"/>
          <w:bdr w:val="none" w:sz="0" w:space="0" w:color="auto" w:frame="1"/>
        </w:rPr>
      </w:pPr>
    </w:p>
    <w:p w14:paraId="2C53813D" w14:textId="302D8911" w:rsidR="00F920DA" w:rsidRPr="00D41844" w:rsidRDefault="00F920DA" w:rsidP="00F075C1">
      <w:pPr>
        <w:pStyle w:val="af9"/>
        <w:spacing w:after="80"/>
        <w:ind w:left="0"/>
        <w:contextualSpacing w:val="0"/>
        <w:jc w:val="center"/>
        <w:rPr>
          <w:b/>
          <w:bCs/>
        </w:rPr>
      </w:pPr>
      <w:r>
        <w:rPr>
          <w:b/>
          <w:bCs/>
        </w:rPr>
        <w:t>1</w:t>
      </w:r>
      <w:r w:rsidR="00EE5A06">
        <w:rPr>
          <w:b/>
          <w:bCs/>
        </w:rPr>
        <w:t>3</w:t>
      </w:r>
      <w:r>
        <w:rPr>
          <w:b/>
          <w:bCs/>
        </w:rPr>
        <w:t xml:space="preserve">. </w:t>
      </w:r>
      <w:r w:rsidR="0093483E">
        <w:rPr>
          <w:b/>
          <w:bCs/>
        </w:rPr>
        <w:t>ПРОЧИЕ ПОЛОЖЕНИЯ</w:t>
      </w:r>
    </w:p>
    <w:p w14:paraId="1A91DA41" w14:textId="1142851E"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1</w:t>
      </w:r>
      <w:r w:rsidR="00EE5A06" w:rsidRPr="00C56624">
        <w:rPr>
          <w:sz w:val="24"/>
          <w:szCs w:val="24"/>
          <w:bdr w:val="none" w:sz="0" w:space="0" w:color="auto" w:frame="1"/>
        </w:rPr>
        <w:t>3</w:t>
      </w:r>
      <w:r w:rsidRPr="00C56624">
        <w:rPr>
          <w:sz w:val="24"/>
          <w:szCs w:val="24"/>
          <w:bdr w:val="none" w:sz="0" w:space="0" w:color="auto" w:frame="1"/>
        </w:rPr>
        <w:t xml:space="preserve">.1. </w:t>
      </w:r>
      <w:r w:rsidR="0093483E" w:rsidRPr="00C56624">
        <w:rPr>
          <w:sz w:val="24"/>
          <w:szCs w:val="24"/>
          <w:bdr w:val="none" w:sz="0" w:space="0" w:color="auto" w:frame="1"/>
        </w:rPr>
        <w:t>Настоящий Договор вступает в силу с момента его подписания и действует в течение одного года с момента заключения</w:t>
      </w:r>
      <w:r w:rsidRPr="00C56624">
        <w:rPr>
          <w:sz w:val="24"/>
          <w:szCs w:val="24"/>
          <w:bdr w:val="none" w:sz="0" w:space="0" w:color="auto" w:frame="1"/>
        </w:rPr>
        <w:t>.</w:t>
      </w:r>
    </w:p>
    <w:p w14:paraId="20858F26" w14:textId="66AF788C" w:rsidR="0093483E" w:rsidRPr="00C56624" w:rsidRDefault="0093483E" w:rsidP="00C56624">
      <w:pPr>
        <w:spacing w:after="80"/>
        <w:jc w:val="both"/>
        <w:rPr>
          <w:sz w:val="24"/>
          <w:szCs w:val="24"/>
          <w:bdr w:val="none" w:sz="0" w:space="0" w:color="auto" w:frame="1"/>
        </w:rPr>
      </w:pPr>
      <w:r w:rsidRPr="00C56624">
        <w:rPr>
          <w:sz w:val="24"/>
          <w:szCs w:val="24"/>
          <w:bdr w:val="none" w:sz="0" w:space="0" w:color="auto" w:frame="1"/>
        </w:rPr>
        <w:t>1</w:t>
      </w:r>
      <w:r w:rsidR="00EE5A06" w:rsidRPr="00C56624">
        <w:rPr>
          <w:sz w:val="24"/>
          <w:szCs w:val="24"/>
          <w:bdr w:val="none" w:sz="0" w:space="0" w:color="auto" w:frame="1"/>
        </w:rPr>
        <w:t>3</w:t>
      </w:r>
      <w:r w:rsidRPr="00C56624">
        <w:rPr>
          <w:sz w:val="24"/>
          <w:szCs w:val="24"/>
          <w:bdr w:val="none" w:sz="0" w:space="0" w:color="auto" w:frame="1"/>
        </w:rPr>
        <w:t>.</w:t>
      </w:r>
      <w:r w:rsidR="00EE5A06" w:rsidRPr="00C56624">
        <w:rPr>
          <w:sz w:val="24"/>
          <w:szCs w:val="24"/>
          <w:bdr w:val="none" w:sz="0" w:space="0" w:color="auto" w:frame="1"/>
        </w:rPr>
        <w:t>2.</w:t>
      </w:r>
      <w:r w:rsidRPr="00C56624">
        <w:rPr>
          <w:sz w:val="24"/>
          <w:szCs w:val="24"/>
          <w:bdr w:val="none" w:sz="0" w:space="0" w:color="auto" w:frame="1"/>
        </w:rPr>
        <w:t xml:space="preserve"> С момента подписания настоящего Договора все предварительные письменные или устные предложения, заявления и договоренности Сторон теряют силу.</w:t>
      </w:r>
    </w:p>
    <w:p w14:paraId="7EC21D02" w14:textId="4D057D94" w:rsidR="0093483E" w:rsidRPr="00C56624" w:rsidRDefault="00EE5A06" w:rsidP="00C56624">
      <w:pPr>
        <w:spacing w:after="80"/>
        <w:jc w:val="both"/>
        <w:rPr>
          <w:sz w:val="24"/>
          <w:szCs w:val="24"/>
          <w:bdr w:val="none" w:sz="0" w:space="0" w:color="auto" w:frame="1"/>
        </w:rPr>
      </w:pPr>
      <w:r w:rsidRPr="00C56624">
        <w:rPr>
          <w:sz w:val="24"/>
          <w:szCs w:val="24"/>
          <w:bdr w:val="none" w:sz="0" w:space="0" w:color="auto" w:frame="1"/>
        </w:rPr>
        <w:t xml:space="preserve">13.3. </w:t>
      </w:r>
      <w:r w:rsidR="0093483E" w:rsidRPr="00C56624">
        <w:rPr>
          <w:sz w:val="24"/>
          <w:szCs w:val="24"/>
          <w:bdr w:val="none" w:sz="0" w:space="0" w:color="auto" w:frame="1"/>
        </w:rPr>
        <w:t>Все приложения к настоящему Договору являются его неотъемлемой частью.</w:t>
      </w:r>
    </w:p>
    <w:p w14:paraId="7D07F08A" w14:textId="3CDDD7F5" w:rsidR="0093483E" w:rsidRPr="00C56624" w:rsidRDefault="00EE5A06" w:rsidP="00C56624">
      <w:pPr>
        <w:spacing w:after="80"/>
        <w:jc w:val="both"/>
        <w:rPr>
          <w:sz w:val="24"/>
          <w:szCs w:val="24"/>
          <w:bdr w:val="none" w:sz="0" w:space="0" w:color="auto" w:frame="1"/>
        </w:rPr>
      </w:pPr>
      <w:r w:rsidRPr="00C56624">
        <w:rPr>
          <w:sz w:val="24"/>
          <w:szCs w:val="24"/>
          <w:bdr w:val="none" w:sz="0" w:space="0" w:color="auto" w:frame="1"/>
        </w:rPr>
        <w:lastRenderedPageBreak/>
        <w:t xml:space="preserve">13.4. </w:t>
      </w:r>
      <w:r w:rsidR="001E0573" w:rsidRPr="00C56624">
        <w:rPr>
          <w:sz w:val="24"/>
          <w:szCs w:val="24"/>
          <w:bdr w:val="none" w:sz="0" w:space="0" w:color="auto" w:frame="1"/>
        </w:rPr>
        <w:t>Стороны не вправе переуступать или передавать свои права и обязательства по настоящему Договору без предварительного письменного согласия другой Стороны.</w:t>
      </w:r>
    </w:p>
    <w:p w14:paraId="6B4D5068" w14:textId="16BF5A5D" w:rsidR="001E0573" w:rsidRPr="00C56624" w:rsidRDefault="00EE5A06" w:rsidP="00C56624">
      <w:pPr>
        <w:spacing w:after="80"/>
        <w:jc w:val="both"/>
        <w:rPr>
          <w:sz w:val="24"/>
          <w:szCs w:val="24"/>
          <w:bdr w:val="none" w:sz="0" w:space="0" w:color="auto" w:frame="1"/>
        </w:rPr>
      </w:pPr>
      <w:r w:rsidRPr="00C56624">
        <w:rPr>
          <w:sz w:val="24"/>
          <w:szCs w:val="24"/>
          <w:bdr w:val="none" w:sz="0" w:space="0" w:color="auto" w:frame="1"/>
        </w:rPr>
        <w:t xml:space="preserve">13.5. </w:t>
      </w:r>
      <w:r w:rsidR="001E0573" w:rsidRPr="00C56624">
        <w:rPr>
          <w:sz w:val="24"/>
          <w:szCs w:val="24"/>
          <w:bdr w:val="none" w:sz="0" w:space="0" w:color="auto" w:frame="1"/>
        </w:rPr>
        <w:t>Переписка и документы, связанные с исполнением настоящего Договора, считаются оформленными надлежащим образом, если в установленном порядке подписаны Сторонами.</w:t>
      </w:r>
    </w:p>
    <w:p w14:paraId="11D8C9B4" w14:textId="52955ED3" w:rsidR="001E0573" w:rsidRPr="00C56624" w:rsidRDefault="00EE5A06" w:rsidP="00C56624">
      <w:pPr>
        <w:spacing w:after="80"/>
        <w:jc w:val="both"/>
        <w:rPr>
          <w:sz w:val="24"/>
          <w:szCs w:val="24"/>
          <w:bdr w:val="none" w:sz="0" w:space="0" w:color="auto" w:frame="1"/>
        </w:rPr>
      </w:pPr>
      <w:r w:rsidRPr="00C56624">
        <w:rPr>
          <w:sz w:val="24"/>
          <w:szCs w:val="24"/>
          <w:bdr w:val="none" w:sz="0" w:space="0" w:color="auto" w:frame="1"/>
        </w:rPr>
        <w:t xml:space="preserve">13.6. </w:t>
      </w:r>
      <w:r w:rsidR="001E0573" w:rsidRPr="00C56624">
        <w:rPr>
          <w:sz w:val="24"/>
          <w:szCs w:val="24"/>
          <w:bdr w:val="none" w:sz="0" w:space="0" w:color="auto" w:frame="1"/>
        </w:rPr>
        <w:t>Любые уведомления, сообщения, документы и переписка между Сторонами в связи с настоящим Договором должны составляться на русском языке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настоящем Договоре. Факт получения уведомления должен быть подтвержден в установленном порядке.</w:t>
      </w:r>
    </w:p>
    <w:p w14:paraId="686EA1F7" w14:textId="55CFBD2A"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1</w:t>
      </w:r>
      <w:r w:rsidR="00EE5A06" w:rsidRPr="00C56624">
        <w:rPr>
          <w:sz w:val="24"/>
          <w:szCs w:val="24"/>
          <w:bdr w:val="none" w:sz="0" w:space="0" w:color="auto" w:frame="1"/>
        </w:rPr>
        <w:t>3</w:t>
      </w:r>
      <w:r w:rsidRPr="00C56624">
        <w:rPr>
          <w:sz w:val="24"/>
          <w:szCs w:val="24"/>
          <w:bdr w:val="none" w:sz="0" w:space="0" w:color="auto" w:frame="1"/>
        </w:rPr>
        <w:t>.</w:t>
      </w:r>
      <w:r w:rsidR="00EE5A06" w:rsidRPr="00C56624">
        <w:rPr>
          <w:sz w:val="24"/>
          <w:szCs w:val="24"/>
          <w:bdr w:val="none" w:sz="0" w:space="0" w:color="auto" w:frame="1"/>
        </w:rPr>
        <w:t>7</w:t>
      </w:r>
      <w:r w:rsidRPr="00C56624">
        <w:rPr>
          <w:sz w:val="24"/>
          <w:szCs w:val="24"/>
          <w:bdr w:val="none" w:sz="0" w:space="0" w:color="auto" w:frame="1"/>
        </w:rPr>
        <w:t>. Договор остается в силе в случае изменения адресов и банковских реквизитов Сторон, изменения их учредительных документов, включая изменение собственника, организационно-правовой формы и т.д., при этом стороны обязаны в десятидневный срок уведомить друг друга о таких изменениях.</w:t>
      </w:r>
      <w:r w:rsidR="001E0573" w:rsidRPr="00C56624">
        <w:rPr>
          <w:sz w:val="24"/>
          <w:szCs w:val="24"/>
          <w:bdr w:val="none" w:sz="0" w:space="0" w:color="auto" w:frame="1"/>
        </w:rPr>
        <w:t xml:space="preserve"> При отсутствии сообщения об изменении адреса Стороны, письменные уведомления и требования, направленные Сторонами друг другу, отправляются по адресам, указанным в разделе 15 настоящего Договора, и считаются доставленными, если даже адресат по этому адресу более не находится.</w:t>
      </w:r>
    </w:p>
    <w:p w14:paraId="77485CF7" w14:textId="696672A4" w:rsidR="00F920DA" w:rsidRPr="00C56624" w:rsidRDefault="00F920DA" w:rsidP="00C56624">
      <w:pPr>
        <w:spacing w:after="80"/>
        <w:jc w:val="both"/>
        <w:rPr>
          <w:sz w:val="24"/>
          <w:szCs w:val="24"/>
          <w:bdr w:val="none" w:sz="0" w:space="0" w:color="auto" w:frame="1"/>
        </w:rPr>
      </w:pPr>
      <w:r w:rsidRPr="00C56624">
        <w:rPr>
          <w:sz w:val="24"/>
          <w:szCs w:val="24"/>
          <w:bdr w:val="none" w:sz="0" w:space="0" w:color="auto" w:frame="1"/>
        </w:rPr>
        <w:t>1</w:t>
      </w:r>
      <w:r w:rsidR="00EE5A06" w:rsidRPr="00C56624">
        <w:rPr>
          <w:sz w:val="24"/>
          <w:szCs w:val="24"/>
          <w:bdr w:val="none" w:sz="0" w:space="0" w:color="auto" w:frame="1"/>
        </w:rPr>
        <w:t>3</w:t>
      </w:r>
      <w:r w:rsidRPr="00C56624">
        <w:rPr>
          <w:sz w:val="24"/>
          <w:szCs w:val="24"/>
          <w:bdr w:val="none" w:sz="0" w:space="0" w:color="auto" w:frame="1"/>
        </w:rPr>
        <w:t>.</w:t>
      </w:r>
      <w:r w:rsidR="00EE5A06" w:rsidRPr="00C56624">
        <w:rPr>
          <w:sz w:val="24"/>
          <w:szCs w:val="24"/>
          <w:bdr w:val="none" w:sz="0" w:space="0" w:color="auto" w:frame="1"/>
        </w:rPr>
        <w:t>8</w:t>
      </w:r>
      <w:r w:rsidRPr="00C56624">
        <w:rPr>
          <w:sz w:val="24"/>
          <w:szCs w:val="24"/>
          <w:bdr w:val="none" w:sz="0" w:space="0" w:color="auto" w:frame="1"/>
        </w:rPr>
        <w:t>. Изменения и дополнения к Договору считаются действительными только в том случае, если они совершены в бумажной письменной форме, подписаны уполномоченными лицами и скреплены оттисками печатей Сторон.</w:t>
      </w:r>
    </w:p>
    <w:p w14:paraId="2E236093" w14:textId="4763AA54" w:rsidR="00F920DA" w:rsidRDefault="00F920DA" w:rsidP="00C56624">
      <w:pPr>
        <w:spacing w:after="80"/>
        <w:jc w:val="both"/>
        <w:rPr>
          <w:sz w:val="24"/>
          <w:szCs w:val="24"/>
          <w:bdr w:val="none" w:sz="0" w:space="0" w:color="auto" w:frame="1"/>
        </w:rPr>
      </w:pPr>
      <w:r w:rsidRPr="00C56624">
        <w:rPr>
          <w:sz w:val="24"/>
          <w:szCs w:val="24"/>
          <w:bdr w:val="none" w:sz="0" w:space="0" w:color="auto" w:frame="1"/>
        </w:rPr>
        <w:t>1</w:t>
      </w:r>
      <w:r w:rsidR="00EE5A06" w:rsidRPr="00C56624">
        <w:rPr>
          <w:sz w:val="24"/>
          <w:szCs w:val="24"/>
          <w:bdr w:val="none" w:sz="0" w:space="0" w:color="auto" w:frame="1"/>
        </w:rPr>
        <w:t>3</w:t>
      </w:r>
      <w:r w:rsidRPr="00C56624">
        <w:rPr>
          <w:sz w:val="24"/>
          <w:szCs w:val="24"/>
          <w:bdr w:val="none" w:sz="0" w:space="0" w:color="auto" w:frame="1"/>
        </w:rPr>
        <w:t>.</w:t>
      </w:r>
      <w:r w:rsidR="00EE5A06" w:rsidRPr="00C56624">
        <w:rPr>
          <w:sz w:val="24"/>
          <w:szCs w:val="24"/>
          <w:bdr w:val="none" w:sz="0" w:space="0" w:color="auto" w:frame="1"/>
        </w:rPr>
        <w:t>9</w:t>
      </w:r>
      <w:r w:rsidRPr="00C56624">
        <w:rPr>
          <w:sz w:val="24"/>
          <w:szCs w:val="24"/>
          <w:bdr w:val="none" w:sz="0" w:space="0" w:color="auto" w:frame="1"/>
        </w:rPr>
        <w:t xml:space="preserve">. Договор составлен </w:t>
      </w:r>
      <w:r w:rsidR="001E0573" w:rsidRPr="00C56624">
        <w:rPr>
          <w:sz w:val="24"/>
          <w:szCs w:val="24"/>
          <w:bdr w:val="none" w:sz="0" w:space="0" w:color="auto" w:frame="1"/>
        </w:rPr>
        <w:t xml:space="preserve">на русском языке </w:t>
      </w:r>
      <w:r w:rsidRPr="00C56624">
        <w:rPr>
          <w:sz w:val="24"/>
          <w:szCs w:val="24"/>
          <w:bdr w:val="none" w:sz="0" w:space="0" w:color="auto" w:frame="1"/>
        </w:rPr>
        <w:t>в двух</w:t>
      </w:r>
      <w:r w:rsidR="001E0573" w:rsidRPr="00C56624">
        <w:rPr>
          <w:sz w:val="24"/>
          <w:szCs w:val="24"/>
          <w:bdr w:val="none" w:sz="0" w:space="0" w:color="auto" w:frame="1"/>
        </w:rPr>
        <w:t xml:space="preserve"> идентичных</w:t>
      </w:r>
      <w:r w:rsidRPr="00C56624">
        <w:rPr>
          <w:sz w:val="24"/>
          <w:szCs w:val="24"/>
          <w:bdr w:val="none" w:sz="0" w:space="0" w:color="auto" w:frame="1"/>
        </w:rPr>
        <w:t xml:space="preserve"> экземплярах, имеющих одинаковую юридическую силу, по одному экземпляру для каждой из Сторон.</w:t>
      </w:r>
    </w:p>
    <w:p w14:paraId="558A4503" w14:textId="77777777" w:rsidR="00C56624" w:rsidRPr="00C56624" w:rsidRDefault="00C56624" w:rsidP="00C56624">
      <w:pPr>
        <w:spacing w:after="80"/>
        <w:jc w:val="both"/>
        <w:rPr>
          <w:sz w:val="24"/>
          <w:szCs w:val="24"/>
          <w:bdr w:val="none" w:sz="0" w:space="0" w:color="auto" w:frame="1"/>
        </w:rPr>
      </w:pPr>
    </w:p>
    <w:p w14:paraId="1E3CB029" w14:textId="4CEAF7DB" w:rsidR="00F920DA" w:rsidRDefault="00F920DA" w:rsidP="00F075C1">
      <w:pPr>
        <w:pStyle w:val="af9"/>
        <w:spacing w:after="80"/>
        <w:ind w:left="0"/>
        <w:contextualSpacing w:val="0"/>
        <w:jc w:val="center"/>
        <w:rPr>
          <w:b/>
          <w:bCs/>
        </w:rPr>
      </w:pPr>
      <w:r w:rsidRPr="00D41844">
        <w:rPr>
          <w:b/>
          <w:bCs/>
        </w:rPr>
        <w:t>1</w:t>
      </w:r>
      <w:r w:rsidR="00EE5A06">
        <w:rPr>
          <w:b/>
          <w:bCs/>
        </w:rPr>
        <w:t>4</w:t>
      </w:r>
      <w:r w:rsidRPr="00D41844">
        <w:rPr>
          <w:b/>
          <w:bCs/>
        </w:rPr>
        <w:t>. ЮРИДИЧЕСКИЕ АДРЕСА И БАНКОВСКИЕ РЕКВИЗИТЫ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277D9" w14:paraId="57A6E655" w14:textId="77777777" w:rsidTr="00F277D9">
        <w:tc>
          <w:tcPr>
            <w:tcW w:w="4672" w:type="dxa"/>
          </w:tcPr>
          <w:p w14:paraId="0B739272" w14:textId="77777777" w:rsidR="00F277D9" w:rsidRPr="00F277D9" w:rsidRDefault="00F277D9" w:rsidP="00F277D9">
            <w:pPr>
              <w:autoSpaceDE w:val="0"/>
              <w:spacing w:line="276" w:lineRule="auto"/>
              <w:ind w:right="125"/>
              <w:jc w:val="center"/>
              <w:rPr>
                <w:b/>
                <w:bCs/>
                <w:sz w:val="24"/>
                <w:szCs w:val="24"/>
                <w:lang w:val="en-US"/>
              </w:rPr>
            </w:pPr>
            <w:r w:rsidRPr="00D41844">
              <w:rPr>
                <w:b/>
                <w:bCs/>
                <w:sz w:val="24"/>
                <w:szCs w:val="24"/>
              </w:rPr>
              <w:t>Исполнитель</w:t>
            </w:r>
            <w:r w:rsidRPr="00F277D9">
              <w:rPr>
                <w:b/>
                <w:bCs/>
                <w:sz w:val="24"/>
                <w:szCs w:val="24"/>
                <w:lang w:val="en-US"/>
              </w:rPr>
              <w:t>:</w:t>
            </w:r>
          </w:p>
          <w:p w14:paraId="45F81E14" w14:textId="1341A8BF" w:rsidR="00F277D9" w:rsidRDefault="00F277D9" w:rsidP="00F277D9">
            <w:pPr>
              <w:autoSpaceDE w:val="0"/>
              <w:spacing w:line="276" w:lineRule="auto"/>
              <w:ind w:right="125"/>
              <w:jc w:val="center"/>
              <w:rPr>
                <w:b/>
                <w:bCs/>
                <w:sz w:val="24"/>
                <w:szCs w:val="24"/>
              </w:rPr>
            </w:pPr>
          </w:p>
          <w:p w14:paraId="58F35D2F" w14:textId="0B4ABDF4" w:rsidR="00CE1A1D" w:rsidRDefault="00CE1A1D" w:rsidP="00F277D9">
            <w:pPr>
              <w:autoSpaceDE w:val="0"/>
              <w:spacing w:line="276" w:lineRule="auto"/>
              <w:ind w:right="125"/>
              <w:jc w:val="center"/>
              <w:rPr>
                <w:b/>
                <w:bCs/>
                <w:sz w:val="24"/>
                <w:szCs w:val="24"/>
              </w:rPr>
            </w:pPr>
          </w:p>
          <w:p w14:paraId="4D65E001" w14:textId="584F6033" w:rsidR="00CE1A1D" w:rsidRDefault="00CE1A1D" w:rsidP="00F277D9">
            <w:pPr>
              <w:autoSpaceDE w:val="0"/>
              <w:spacing w:line="276" w:lineRule="auto"/>
              <w:ind w:right="125"/>
              <w:jc w:val="center"/>
              <w:rPr>
                <w:b/>
                <w:bCs/>
                <w:sz w:val="24"/>
                <w:szCs w:val="24"/>
              </w:rPr>
            </w:pPr>
          </w:p>
          <w:p w14:paraId="782A7C8F" w14:textId="10F979B5" w:rsidR="00CE1A1D" w:rsidRDefault="00CE1A1D" w:rsidP="00F277D9">
            <w:pPr>
              <w:autoSpaceDE w:val="0"/>
              <w:spacing w:line="276" w:lineRule="auto"/>
              <w:ind w:right="125"/>
              <w:jc w:val="center"/>
              <w:rPr>
                <w:b/>
                <w:bCs/>
                <w:sz w:val="24"/>
                <w:szCs w:val="24"/>
              </w:rPr>
            </w:pPr>
          </w:p>
          <w:p w14:paraId="4DBEBCB1" w14:textId="2959A506" w:rsidR="00CE1A1D" w:rsidRDefault="00CE1A1D" w:rsidP="00F277D9">
            <w:pPr>
              <w:autoSpaceDE w:val="0"/>
              <w:spacing w:line="276" w:lineRule="auto"/>
              <w:ind w:right="125"/>
              <w:jc w:val="center"/>
              <w:rPr>
                <w:b/>
                <w:bCs/>
                <w:sz w:val="24"/>
                <w:szCs w:val="24"/>
              </w:rPr>
            </w:pPr>
          </w:p>
          <w:p w14:paraId="6F1C9F09" w14:textId="380DFD87" w:rsidR="00CE1A1D" w:rsidRDefault="00CE1A1D" w:rsidP="00F277D9">
            <w:pPr>
              <w:autoSpaceDE w:val="0"/>
              <w:spacing w:line="276" w:lineRule="auto"/>
              <w:ind w:right="125"/>
              <w:jc w:val="center"/>
              <w:rPr>
                <w:b/>
                <w:bCs/>
                <w:sz w:val="24"/>
                <w:szCs w:val="24"/>
              </w:rPr>
            </w:pPr>
          </w:p>
          <w:p w14:paraId="0BC3F532" w14:textId="77777777" w:rsidR="00CE1A1D" w:rsidRPr="006F5CFD" w:rsidRDefault="00CE1A1D" w:rsidP="00F277D9">
            <w:pPr>
              <w:autoSpaceDE w:val="0"/>
              <w:spacing w:line="276" w:lineRule="auto"/>
              <w:ind w:right="125"/>
              <w:jc w:val="center"/>
              <w:rPr>
                <w:b/>
                <w:bCs/>
                <w:sz w:val="24"/>
                <w:szCs w:val="24"/>
              </w:rPr>
            </w:pPr>
          </w:p>
          <w:p w14:paraId="5AA6B523" w14:textId="77777777" w:rsidR="00F277D9" w:rsidRPr="006F5CFD" w:rsidRDefault="00F277D9" w:rsidP="00F277D9">
            <w:pPr>
              <w:autoSpaceDE w:val="0"/>
              <w:spacing w:line="276" w:lineRule="auto"/>
              <w:ind w:right="125"/>
              <w:jc w:val="center"/>
              <w:rPr>
                <w:b/>
                <w:bCs/>
                <w:sz w:val="24"/>
                <w:szCs w:val="24"/>
              </w:rPr>
            </w:pPr>
          </w:p>
          <w:p w14:paraId="539A0A61" w14:textId="77A227C6" w:rsidR="00F277D9" w:rsidRDefault="00F277D9" w:rsidP="00F277D9">
            <w:pPr>
              <w:spacing w:before="200" w:after="200"/>
              <w:jc w:val="center"/>
              <w:rPr>
                <w:b/>
                <w:bCs/>
                <w:sz w:val="24"/>
                <w:szCs w:val="24"/>
              </w:rPr>
            </w:pPr>
          </w:p>
        </w:tc>
        <w:tc>
          <w:tcPr>
            <w:tcW w:w="4673" w:type="dxa"/>
          </w:tcPr>
          <w:p w14:paraId="269401A4" w14:textId="77777777" w:rsidR="00F277D9" w:rsidRPr="006F5CFD" w:rsidRDefault="00F277D9" w:rsidP="00F277D9">
            <w:pPr>
              <w:autoSpaceDE w:val="0"/>
              <w:spacing w:line="276" w:lineRule="auto"/>
              <w:ind w:right="125"/>
              <w:jc w:val="center"/>
              <w:rPr>
                <w:b/>
                <w:bCs/>
                <w:sz w:val="24"/>
                <w:szCs w:val="24"/>
              </w:rPr>
            </w:pPr>
            <w:r w:rsidRPr="006F5CFD">
              <w:rPr>
                <w:b/>
                <w:bCs/>
                <w:sz w:val="24"/>
                <w:szCs w:val="24"/>
              </w:rPr>
              <w:t>Заказчик:</w:t>
            </w:r>
          </w:p>
          <w:p w14:paraId="170FB5AA" w14:textId="77777777" w:rsidR="00F277D9" w:rsidRPr="006F5CFD" w:rsidRDefault="00F277D9" w:rsidP="00F277D9">
            <w:pPr>
              <w:autoSpaceDE w:val="0"/>
              <w:spacing w:line="276" w:lineRule="auto"/>
              <w:ind w:right="125"/>
              <w:jc w:val="center"/>
              <w:rPr>
                <w:b/>
                <w:bCs/>
                <w:sz w:val="24"/>
                <w:szCs w:val="24"/>
              </w:rPr>
            </w:pPr>
            <w:r w:rsidRPr="006F5CFD">
              <w:rPr>
                <w:b/>
                <w:bCs/>
                <w:sz w:val="24"/>
                <w:szCs w:val="24"/>
              </w:rPr>
              <w:t>ООО «UZBEKISTAN GTL»</w:t>
            </w:r>
          </w:p>
          <w:p w14:paraId="50B9005E" w14:textId="77777777" w:rsidR="00F277D9" w:rsidRPr="006F5CFD" w:rsidRDefault="00F277D9" w:rsidP="00F277D9">
            <w:pPr>
              <w:autoSpaceDE w:val="0"/>
              <w:spacing w:line="276" w:lineRule="auto"/>
              <w:ind w:right="125"/>
              <w:jc w:val="center"/>
              <w:rPr>
                <w:b/>
                <w:bCs/>
                <w:sz w:val="24"/>
                <w:szCs w:val="24"/>
              </w:rPr>
            </w:pPr>
          </w:p>
          <w:p w14:paraId="683DFF86" w14:textId="0A0B6992" w:rsidR="00F277D9" w:rsidRPr="006F5CFD" w:rsidRDefault="00F277D9" w:rsidP="00F277D9">
            <w:pPr>
              <w:autoSpaceDE w:val="0"/>
              <w:spacing w:line="276" w:lineRule="auto"/>
              <w:ind w:right="125"/>
              <w:rPr>
                <w:b/>
                <w:bCs/>
                <w:sz w:val="24"/>
                <w:szCs w:val="24"/>
              </w:rPr>
            </w:pPr>
            <w:r w:rsidRPr="006F5CFD">
              <w:rPr>
                <w:b/>
                <w:bCs/>
                <w:sz w:val="24"/>
                <w:szCs w:val="24"/>
              </w:rPr>
              <w:t>Адрес: Республика Узбекистан, г. Ташкент,</w:t>
            </w:r>
            <w:r w:rsidR="00CE1A1D">
              <w:rPr>
                <w:b/>
                <w:bCs/>
                <w:sz w:val="24"/>
                <w:szCs w:val="24"/>
              </w:rPr>
              <w:t xml:space="preserve"> </w:t>
            </w:r>
            <w:r w:rsidRPr="006F5CFD">
              <w:rPr>
                <w:b/>
                <w:bCs/>
                <w:sz w:val="24"/>
                <w:szCs w:val="24"/>
              </w:rPr>
              <w:t>ул. Фаргона йули, д. 7-б</w:t>
            </w:r>
          </w:p>
          <w:p w14:paraId="2D8093D8" w14:textId="77777777" w:rsidR="00F277D9" w:rsidRPr="006F5CFD" w:rsidRDefault="00F277D9" w:rsidP="00F277D9">
            <w:pPr>
              <w:autoSpaceDE w:val="0"/>
              <w:spacing w:line="276" w:lineRule="auto"/>
              <w:ind w:right="125"/>
              <w:rPr>
                <w:b/>
                <w:bCs/>
                <w:sz w:val="24"/>
                <w:szCs w:val="24"/>
              </w:rPr>
            </w:pPr>
            <w:r w:rsidRPr="006F5CFD">
              <w:rPr>
                <w:b/>
                <w:bCs/>
                <w:sz w:val="24"/>
                <w:szCs w:val="24"/>
              </w:rPr>
              <w:t>Телефон: 71 202 40 80</w:t>
            </w:r>
          </w:p>
          <w:p w14:paraId="38B488FB" w14:textId="77777777" w:rsidR="00F277D9" w:rsidRPr="006F5CFD" w:rsidRDefault="00F277D9" w:rsidP="00F277D9">
            <w:pPr>
              <w:autoSpaceDE w:val="0"/>
              <w:spacing w:line="276" w:lineRule="auto"/>
              <w:ind w:right="125"/>
              <w:rPr>
                <w:b/>
                <w:bCs/>
                <w:sz w:val="24"/>
                <w:szCs w:val="24"/>
              </w:rPr>
            </w:pPr>
            <w:r w:rsidRPr="006F5CFD">
              <w:rPr>
                <w:b/>
                <w:bCs/>
                <w:sz w:val="24"/>
                <w:szCs w:val="24"/>
              </w:rPr>
              <w:t>р/счет: 2021 4000 4048 1968 0001</w:t>
            </w:r>
          </w:p>
          <w:p w14:paraId="00F7D1EA" w14:textId="77777777" w:rsidR="00F277D9" w:rsidRPr="006F5CFD" w:rsidRDefault="00F277D9" w:rsidP="00F277D9">
            <w:pPr>
              <w:autoSpaceDE w:val="0"/>
              <w:spacing w:line="276" w:lineRule="auto"/>
              <w:ind w:right="125"/>
              <w:rPr>
                <w:b/>
                <w:bCs/>
                <w:sz w:val="24"/>
                <w:szCs w:val="24"/>
              </w:rPr>
            </w:pPr>
            <w:r w:rsidRPr="006F5CFD">
              <w:rPr>
                <w:b/>
                <w:bCs/>
                <w:sz w:val="24"/>
                <w:szCs w:val="24"/>
              </w:rPr>
              <w:t>Банк: АСАКА БАНК, г.Ташкент</w:t>
            </w:r>
          </w:p>
          <w:p w14:paraId="3E3CB17C" w14:textId="77777777" w:rsidR="00F277D9" w:rsidRPr="006F5CFD" w:rsidRDefault="00F277D9" w:rsidP="00F277D9">
            <w:pPr>
              <w:autoSpaceDE w:val="0"/>
              <w:spacing w:line="276" w:lineRule="auto"/>
              <w:ind w:right="125"/>
              <w:rPr>
                <w:b/>
                <w:bCs/>
                <w:sz w:val="24"/>
                <w:szCs w:val="24"/>
              </w:rPr>
            </w:pPr>
            <w:r w:rsidRPr="006F5CFD">
              <w:rPr>
                <w:b/>
                <w:bCs/>
                <w:sz w:val="24"/>
                <w:szCs w:val="24"/>
              </w:rPr>
              <w:t>Код Банка: 00873</w:t>
            </w:r>
          </w:p>
          <w:p w14:paraId="3971B3B8" w14:textId="77777777" w:rsidR="00F277D9" w:rsidRPr="006F5CFD" w:rsidRDefault="00F277D9" w:rsidP="00F277D9">
            <w:pPr>
              <w:autoSpaceDE w:val="0"/>
              <w:spacing w:line="276" w:lineRule="auto"/>
              <w:ind w:right="125"/>
              <w:rPr>
                <w:b/>
                <w:bCs/>
                <w:sz w:val="24"/>
                <w:szCs w:val="24"/>
              </w:rPr>
            </w:pPr>
            <w:r w:rsidRPr="006F5CFD">
              <w:rPr>
                <w:b/>
                <w:bCs/>
                <w:sz w:val="24"/>
                <w:szCs w:val="24"/>
              </w:rPr>
              <w:t>ИНН: 207041936</w:t>
            </w:r>
          </w:p>
          <w:p w14:paraId="50A2AB93" w14:textId="77777777" w:rsidR="00F277D9" w:rsidRDefault="00F277D9" w:rsidP="00F277D9">
            <w:pPr>
              <w:autoSpaceDE w:val="0"/>
              <w:spacing w:line="276" w:lineRule="auto"/>
              <w:ind w:right="125"/>
              <w:jc w:val="center"/>
              <w:rPr>
                <w:b/>
                <w:bCs/>
                <w:sz w:val="24"/>
                <w:szCs w:val="24"/>
              </w:rPr>
            </w:pPr>
          </w:p>
          <w:p w14:paraId="61E1E6FD" w14:textId="760723E7" w:rsidR="00F277D9" w:rsidRPr="006F5CFD" w:rsidRDefault="00B21DF9" w:rsidP="00F277D9">
            <w:pPr>
              <w:autoSpaceDE w:val="0"/>
              <w:spacing w:line="276" w:lineRule="auto"/>
              <w:ind w:right="125"/>
              <w:jc w:val="center"/>
              <w:rPr>
                <w:b/>
                <w:bCs/>
                <w:sz w:val="24"/>
                <w:szCs w:val="24"/>
              </w:rPr>
            </w:pPr>
            <w:r>
              <w:rPr>
                <w:b/>
                <w:bCs/>
                <w:sz w:val="24"/>
                <w:szCs w:val="24"/>
              </w:rPr>
              <w:t>Врио коммерческого</w:t>
            </w:r>
            <w:r w:rsidR="00F277D9" w:rsidRPr="006F5CFD">
              <w:rPr>
                <w:b/>
                <w:bCs/>
                <w:sz w:val="24"/>
                <w:szCs w:val="24"/>
              </w:rPr>
              <w:t xml:space="preserve"> директор</w:t>
            </w:r>
            <w:r>
              <w:rPr>
                <w:b/>
                <w:bCs/>
                <w:sz w:val="24"/>
                <w:szCs w:val="24"/>
              </w:rPr>
              <w:t>а</w:t>
            </w:r>
            <w:r w:rsidR="00F277D9" w:rsidRPr="006F5CFD">
              <w:rPr>
                <w:b/>
                <w:bCs/>
                <w:sz w:val="24"/>
                <w:szCs w:val="24"/>
              </w:rPr>
              <w:t xml:space="preserve"> </w:t>
            </w:r>
          </w:p>
          <w:p w14:paraId="32676CBA" w14:textId="77777777" w:rsidR="00F277D9" w:rsidRPr="006F5CFD" w:rsidRDefault="00F277D9" w:rsidP="00F277D9">
            <w:pPr>
              <w:autoSpaceDE w:val="0"/>
              <w:spacing w:line="276" w:lineRule="auto"/>
              <w:ind w:right="125"/>
              <w:jc w:val="center"/>
              <w:rPr>
                <w:b/>
                <w:bCs/>
                <w:sz w:val="24"/>
                <w:szCs w:val="24"/>
              </w:rPr>
            </w:pPr>
          </w:p>
          <w:p w14:paraId="0505DD90" w14:textId="77777777" w:rsidR="00F277D9" w:rsidRPr="006F5CFD" w:rsidRDefault="00F277D9" w:rsidP="00F277D9">
            <w:pPr>
              <w:autoSpaceDE w:val="0"/>
              <w:spacing w:line="276" w:lineRule="auto"/>
              <w:ind w:right="125"/>
              <w:jc w:val="center"/>
              <w:rPr>
                <w:b/>
                <w:bCs/>
                <w:sz w:val="24"/>
                <w:szCs w:val="24"/>
              </w:rPr>
            </w:pPr>
          </w:p>
          <w:p w14:paraId="578D0287" w14:textId="1CDCC153" w:rsidR="00F277D9" w:rsidRDefault="00F277D9" w:rsidP="00F277D9">
            <w:pPr>
              <w:spacing w:before="200" w:after="200"/>
              <w:jc w:val="center"/>
              <w:rPr>
                <w:b/>
                <w:bCs/>
                <w:sz w:val="24"/>
                <w:szCs w:val="24"/>
              </w:rPr>
            </w:pPr>
            <w:r w:rsidRPr="006F5CFD">
              <w:rPr>
                <w:b/>
                <w:bCs/>
                <w:sz w:val="24"/>
                <w:szCs w:val="24"/>
              </w:rPr>
              <w:t xml:space="preserve">_________________ </w:t>
            </w:r>
            <w:proofErr w:type="spellStart"/>
            <w:r w:rsidR="00B21DF9">
              <w:rPr>
                <w:b/>
                <w:bCs/>
                <w:sz w:val="24"/>
                <w:szCs w:val="24"/>
              </w:rPr>
              <w:t>Юлдашов</w:t>
            </w:r>
            <w:proofErr w:type="spellEnd"/>
            <w:r w:rsidRPr="006F5CFD">
              <w:rPr>
                <w:b/>
                <w:bCs/>
                <w:sz w:val="24"/>
                <w:szCs w:val="24"/>
              </w:rPr>
              <w:t xml:space="preserve"> </w:t>
            </w:r>
            <w:r w:rsidR="00B21DF9">
              <w:rPr>
                <w:b/>
                <w:bCs/>
                <w:sz w:val="24"/>
                <w:szCs w:val="24"/>
              </w:rPr>
              <w:t>С</w:t>
            </w:r>
            <w:r w:rsidRPr="006F5CFD">
              <w:rPr>
                <w:b/>
                <w:bCs/>
                <w:sz w:val="24"/>
                <w:szCs w:val="24"/>
              </w:rPr>
              <w:t>.</w:t>
            </w:r>
            <w:r w:rsidR="00B21DF9">
              <w:rPr>
                <w:b/>
                <w:bCs/>
                <w:sz w:val="24"/>
                <w:szCs w:val="24"/>
              </w:rPr>
              <w:t>А</w:t>
            </w:r>
            <w:r w:rsidRPr="006F5CFD">
              <w:rPr>
                <w:b/>
                <w:bCs/>
                <w:sz w:val="24"/>
                <w:szCs w:val="24"/>
              </w:rPr>
              <w:t>.</w:t>
            </w:r>
          </w:p>
        </w:tc>
      </w:tr>
    </w:tbl>
    <w:p w14:paraId="3E639BBE" w14:textId="77777777" w:rsidR="00F920DA" w:rsidRDefault="00F920DA" w:rsidP="00F920DA">
      <w:pPr>
        <w:spacing w:after="0" w:line="240" w:lineRule="auto"/>
        <w:ind w:firstLine="567"/>
        <w:rPr>
          <w:b/>
          <w:bCs/>
          <w:sz w:val="24"/>
          <w:szCs w:val="24"/>
        </w:rPr>
      </w:pPr>
      <w:r>
        <w:rPr>
          <w:b/>
          <w:bCs/>
          <w:sz w:val="24"/>
          <w:szCs w:val="24"/>
        </w:rPr>
        <w:br w:type="page"/>
      </w:r>
    </w:p>
    <w:p w14:paraId="0E5AA490" w14:textId="62A60CB5" w:rsidR="00F920DA" w:rsidRPr="00421BE0" w:rsidRDefault="00F920DA" w:rsidP="00F920DA">
      <w:pPr>
        <w:ind w:firstLine="711"/>
        <w:jc w:val="right"/>
        <w:rPr>
          <w:b/>
          <w:sz w:val="24"/>
          <w:szCs w:val="24"/>
        </w:rPr>
      </w:pPr>
      <w:r w:rsidRPr="00421BE0">
        <w:rPr>
          <w:b/>
          <w:bCs/>
          <w:sz w:val="24"/>
          <w:szCs w:val="24"/>
        </w:rPr>
        <w:lastRenderedPageBreak/>
        <w:t>Приложение №1</w:t>
      </w:r>
      <w:r>
        <w:rPr>
          <w:b/>
          <w:bCs/>
          <w:sz w:val="24"/>
          <w:szCs w:val="24"/>
        </w:rPr>
        <w:t xml:space="preserve"> к </w:t>
      </w:r>
      <w:r w:rsidRPr="00421BE0">
        <w:rPr>
          <w:b/>
          <w:bCs/>
          <w:sz w:val="24"/>
          <w:szCs w:val="24"/>
        </w:rPr>
        <w:t xml:space="preserve">Договору </w:t>
      </w:r>
      <w:r>
        <w:rPr>
          <w:b/>
          <w:bCs/>
          <w:sz w:val="24"/>
          <w:szCs w:val="24"/>
        </w:rPr>
        <w:br/>
      </w:r>
      <w:r w:rsidR="00DA2AA3" w:rsidRPr="00421BE0">
        <w:rPr>
          <w:b/>
          <w:bCs/>
          <w:sz w:val="24"/>
          <w:szCs w:val="24"/>
        </w:rPr>
        <w:t>№</w:t>
      </w:r>
      <w:r w:rsidR="00DA2AA3" w:rsidRPr="00421BE0">
        <w:rPr>
          <w:b/>
          <w:sz w:val="24"/>
          <w:szCs w:val="24"/>
        </w:rPr>
        <w:t xml:space="preserve"> </w:t>
      </w:r>
      <w:r w:rsidR="00DA2AA3">
        <w:rPr>
          <w:b/>
          <w:sz w:val="24"/>
          <w:szCs w:val="24"/>
          <w:lang w:val="en-US"/>
        </w:rPr>
        <w:t>UzGTL</w:t>
      </w:r>
      <w:r w:rsidR="00DA2AA3" w:rsidRPr="001A3581">
        <w:rPr>
          <w:b/>
          <w:sz w:val="24"/>
          <w:szCs w:val="24"/>
        </w:rPr>
        <w:t>-</w:t>
      </w:r>
      <w:r w:rsidR="00DA2AA3">
        <w:rPr>
          <w:b/>
          <w:sz w:val="24"/>
          <w:szCs w:val="24"/>
          <w:lang w:val="en-US"/>
        </w:rPr>
        <w:t>CON</w:t>
      </w:r>
      <w:r w:rsidR="00DA2AA3" w:rsidRPr="001A3581">
        <w:rPr>
          <w:b/>
          <w:sz w:val="24"/>
          <w:szCs w:val="24"/>
        </w:rPr>
        <w:t>-</w:t>
      </w:r>
      <w:r w:rsidR="00CE1A1D">
        <w:rPr>
          <w:b/>
          <w:sz w:val="24"/>
          <w:szCs w:val="24"/>
        </w:rPr>
        <w:t>_____</w:t>
      </w:r>
      <w:r w:rsidR="00DA2AA3">
        <w:rPr>
          <w:b/>
          <w:sz w:val="24"/>
          <w:szCs w:val="24"/>
        </w:rPr>
        <w:t xml:space="preserve"> </w:t>
      </w:r>
      <w:r w:rsidR="00DA2AA3" w:rsidRPr="00421BE0">
        <w:rPr>
          <w:b/>
          <w:noProof/>
          <w:sz w:val="24"/>
          <w:szCs w:val="24"/>
        </w:rPr>
        <w:t>от «</w:t>
      </w:r>
      <w:r w:rsidR="00CE1A1D">
        <w:rPr>
          <w:b/>
          <w:noProof/>
          <w:sz w:val="24"/>
          <w:szCs w:val="24"/>
        </w:rPr>
        <w:t>___</w:t>
      </w:r>
      <w:r w:rsidR="00DA2AA3" w:rsidRPr="00421BE0">
        <w:rPr>
          <w:b/>
          <w:noProof/>
          <w:sz w:val="24"/>
          <w:szCs w:val="24"/>
        </w:rPr>
        <w:t xml:space="preserve">» </w:t>
      </w:r>
      <w:r w:rsidR="00CE1A1D">
        <w:rPr>
          <w:b/>
          <w:noProof/>
          <w:sz w:val="24"/>
          <w:szCs w:val="24"/>
        </w:rPr>
        <w:t>________</w:t>
      </w:r>
      <w:r w:rsidR="00DA2AA3">
        <w:rPr>
          <w:b/>
          <w:noProof/>
          <w:sz w:val="24"/>
          <w:szCs w:val="24"/>
        </w:rPr>
        <w:t xml:space="preserve"> </w:t>
      </w:r>
      <w:r w:rsidR="00DA2AA3" w:rsidRPr="00421BE0">
        <w:rPr>
          <w:b/>
          <w:noProof/>
          <w:sz w:val="24"/>
          <w:szCs w:val="24"/>
        </w:rPr>
        <w:t>20</w:t>
      </w:r>
      <w:r w:rsidR="00DA2AA3">
        <w:rPr>
          <w:b/>
          <w:noProof/>
          <w:sz w:val="24"/>
          <w:szCs w:val="24"/>
        </w:rPr>
        <w:t>2</w:t>
      </w:r>
      <w:r w:rsidR="00CE1A1D">
        <w:rPr>
          <w:b/>
          <w:noProof/>
          <w:sz w:val="24"/>
          <w:szCs w:val="24"/>
        </w:rPr>
        <w:t>2</w:t>
      </w:r>
      <w:r w:rsidR="00DA2AA3" w:rsidRPr="00421BE0">
        <w:rPr>
          <w:b/>
          <w:noProof/>
          <w:sz w:val="24"/>
          <w:szCs w:val="24"/>
        </w:rPr>
        <w:t>г</w:t>
      </w:r>
      <w:r w:rsidR="00DA2AA3" w:rsidRPr="00421BE0">
        <w:rPr>
          <w:b/>
          <w:bCs/>
          <w:sz w:val="24"/>
          <w:szCs w:val="24"/>
        </w:rPr>
        <w:t>.</w:t>
      </w:r>
    </w:p>
    <w:p w14:paraId="4667E84D" w14:textId="77777777" w:rsidR="00F920DA" w:rsidRPr="00517FFE" w:rsidRDefault="00F920DA" w:rsidP="00F920DA">
      <w:pPr>
        <w:spacing w:before="120" w:after="120"/>
        <w:jc w:val="center"/>
        <w:rPr>
          <w:b/>
          <w:color w:val="000000"/>
          <w:sz w:val="22"/>
        </w:rPr>
      </w:pPr>
    </w:p>
    <w:p w14:paraId="1B47B076" w14:textId="2488E46F" w:rsidR="00F920DA" w:rsidRPr="00B47A76" w:rsidRDefault="00F920DA" w:rsidP="00F920DA">
      <w:pPr>
        <w:autoSpaceDE w:val="0"/>
        <w:spacing w:before="44"/>
        <w:ind w:right="-20"/>
        <w:jc w:val="center"/>
        <w:rPr>
          <w:b/>
          <w:bCs/>
          <w:sz w:val="24"/>
          <w:szCs w:val="24"/>
        </w:rPr>
      </w:pPr>
      <w:r w:rsidRPr="00B47A76">
        <w:rPr>
          <w:b/>
          <w:bCs/>
          <w:sz w:val="24"/>
          <w:szCs w:val="24"/>
        </w:rPr>
        <w:t xml:space="preserve">Предварительный требуемый общий объем </w:t>
      </w:r>
      <w:r>
        <w:rPr>
          <w:b/>
          <w:bCs/>
          <w:sz w:val="24"/>
          <w:szCs w:val="24"/>
        </w:rPr>
        <w:t>услуг</w:t>
      </w:r>
      <w:r w:rsidRPr="00B47A76">
        <w:rPr>
          <w:b/>
          <w:bCs/>
          <w:sz w:val="24"/>
          <w:szCs w:val="24"/>
        </w:rPr>
        <w:t xml:space="preserve"> </w:t>
      </w:r>
      <w:r w:rsidRPr="00B47A76">
        <w:rPr>
          <w:b/>
          <w:sz w:val="24"/>
          <w:szCs w:val="24"/>
        </w:rPr>
        <w:t xml:space="preserve">по проведению </w:t>
      </w:r>
      <w:r w:rsidR="001A3581">
        <w:rPr>
          <w:b/>
          <w:sz w:val="24"/>
          <w:szCs w:val="24"/>
        </w:rPr>
        <w:br/>
      </w:r>
      <w:r w:rsidRPr="00B47A76">
        <w:rPr>
          <w:b/>
          <w:sz w:val="24"/>
          <w:szCs w:val="24"/>
        </w:rPr>
        <w:t xml:space="preserve">профилактических дезинфекционных, дезинсекционных и </w:t>
      </w:r>
      <w:r w:rsidR="001A3581">
        <w:rPr>
          <w:b/>
          <w:sz w:val="24"/>
          <w:szCs w:val="24"/>
        </w:rPr>
        <w:br/>
      </w:r>
      <w:r w:rsidRPr="00B47A76">
        <w:rPr>
          <w:b/>
          <w:sz w:val="24"/>
          <w:szCs w:val="24"/>
        </w:rPr>
        <w:t>дератизационных работ</w:t>
      </w:r>
      <w:r w:rsidR="001A3581">
        <w:rPr>
          <w:b/>
          <w:sz w:val="24"/>
          <w:szCs w:val="24"/>
        </w:rPr>
        <w:t xml:space="preserve"> </w:t>
      </w:r>
      <w:r w:rsidRPr="00B47A76">
        <w:rPr>
          <w:b/>
          <w:sz w:val="24"/>
          <w:szCs w:val="24"/>
        </w:rPr>
        <w:t>объектов ООО «Uzbekistan GTL»</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77"/>
      </w:tblGrid>
      <w:tr w:rsidR="00F920DA" w:rsidRPr="00517FFE" w14:paraId="05B9833D" w14:textId="77777777" w:rsidTr="001A3581">
        <w:trPr>
          <w:trHeight w:val="945"/>
        </w:trPr>
        <w:tc>
          <w:tcPr>
            <w:tcW w:w="421" w:type="dxa"/>
          </w:tcPr>
          <w:p w14:paraId="28495438" w14:textId="77777777" w:rsidR="00F920DA" w:rsidRPr="00517FFE" w:rsidRDefault="00F920DA" w:rsidP="00F920DA">
            <w:pPr>
              <w:autoSpaceDE w:val="0"/>
              <w:spacing w:before="44"/>
              <w:ind w:right="-20"/>
              <w:jc w:val="center"/>
              <w:rPr>
                <w:sz w:val="24"/>
                <w:szCs w:val="24"/>
              </w:rPr>
            </w:pPr>
            <w:r w:rsidRPr="00517FFE">
              <w:rPr>
                <w:sz w:val="24"/>
                <w:szCs w:val="24"/>
              </w:rPr>
              <w:t>1.</w:t>
            </w:r>
          </w:p>
        </w:tc>
        <w:tc>
          <w:tcPr>
            <w:tcW w:w="9077" w:type="dxa"/>
          </w:tcPr>
          <w:p w14:paraId="2030A869" w14:textId="3C175638" w:rsidR="00F920DA" w:rsidRPr="00CE1A1D" w:rsidRDefault="00F920DA" w:rsidP="00F920DA">
            <w:pPr>
              <w:jc w:val="both"/>
              <w:rPr>
                <w:sz w:val="24"/>
                <w:szCs w:val="24"/>
                <w:vertAlign w:val="superscript"/>
              </w:rPr>
            </w:pPr>
            <w:r>
              <w:rPr>
                <w:sz w:val="24"/>
                <w:szCs w:val="24"/>
              </w:rPr>
              <w:t>Максимальная п</w:t>
            </w:r>
            <w:r w:rsidRPr="00517FFE">
              <w:rPr>
                <w:sz w:val="24"/>
                <w:szCs w:val="24"/>
              </w:rPr>
              <w:t xml:space="preserve">лощадь территории подлежащее к </w:t>
            </w:r>
            <w:r w:rsidR="00CE1A1D">
              <w:rPr>
                <w:sz w:val="24"/>
                <w:szCs w:val="24"/>
              </w:rPr>
              <w:t xml:space="preserve">ежемесячным </w:t>
            </w:r>
            <w:r w:rsidRPr="00517FFE">
              <w:rPr>
                <w:sz w:val="24"/>
                <w:szCs w:val="24"/>
              </w:rPr>
              <w:t xml:space="preserve">профилактическим дезинфекционным, дезинсекционным и дератизационным работам равна </w:t>
            </w:r>
            <w:r w:rsidR="00CE1A1D">
              <w:rPr>
                <w:sz w:val="24"/>
                <w:szCs w:val="24"/>
              </w:rPr>
              <w:t>60</w:t>
            </w:r>
            <w:r>
              <w:rPr>
                <w:sz w:val="24"/>
                <w:szCs w:val="24"/>
              </w:rPr>
              <w:t xml:space="preserve"> </w:t>
            </w:r>
            <w:r w:rsidRPr="00517FFE">
              <w:rPr>
                <w:sz w:val="24"/>
                <w:szCs w:val="24"/>
              </w:rPr>
              <w:t>000 м</w:t>
            </w:r>
            <w:r w:rsidRPr="00517FFE">
              <w:rPr>
                <w:sz w:val="24"/>
                <w:szCs w:val="24"/>
                <w:vertAlign w:val="superscript"/>
              </w:rPr>
              <w:t>2</w:t>
            </w:r>
            <w:r w:rsidRPr="00517FFE">
              <w:rPr>
                <w:sz w:val="24"/>
                <w:szCs w:val="24"/>
              </w:rPr>
              <w:t xml:space="preserve">. </w:t>
            </w:r>
            <w:r w:rsidR="00CE1A1D">
              <w:rPr>
                <w:sz w:val="24"/>
                <w:szCs w:val="24"/>
              </w:rPr>
              <w:t xml:space="preserve">Профилактические работы должны проводиться для вахтового поселка </w:t>
            </w:r>
            <w:r w:rsidR="00CE1A1D">
              <w:rPr>
                <w:sz w:val="24"/>
                <w:szCs w:val="24"/>
                <w:lang w:val="en-US"/>
              </w:rPr>
              <w:t>GTL</w:t>
            </w:r>
            <w:r w:rsidR="00CE1A1D" w:rsidRPr="00CE1A1D">
              <w:rPr>
                <w:sz w:val="24"/>
                <w:szCs w:val="24"/>
              </w:rPr>
              <w:t xml:space="preserve"> </w:t>
            </w:r>
            <w:r w:rsidR="00CE1A1D">
              <w:rPr>
                <w:sz w:val="24"/>
                <w:szCs w:val="24"/>
              </w:rPr>
              <w:t xml:space="preserve">(максимальная площадь 6700 </w:t>
            </w:r>
            <w:r w:rsidR="00CE1A1D" w:rsidRPr="00517FFE">
              <w:rPr>
                <w:sz w:val="24"/>
                <w:szCs w:val="24"/>
              </w:rPr>
              <w:t>м</w:t>
            </w:r>
            <w:r w:rsidR="00CE1A1D" w:rsidRPr="00517FFE">
              <w:rPr>
                <w:sz w:val="24"/>
                <w:szCs w:val="24"/>
                <w:vertAlign w:val="superscript"/>
              </w:rPr>
              <w:t>2</w:t>
            </w:r>
            <w:r w:rsidR="00CE1A1D">
              <w:rPr>
                <w:sz w:val="24"/>
                <w:szCs w:val="24"/>
              </w:rPr>
              <w:t xml:space="preserve">) – 3 раза в месяц, для призаводских зданий и помещений (максимальная площадь 10000 </w:t>
            </w:r>
            <w:r w:rsidR="00CE1A1D" w:rsidRPr="00517FFE">
              <w:rPr>
                <w:sz w:val="24"/>
                <w:szCs w:val="24"/>
              </w:rPr>
              <w:t>м</w:t>
            </w:r>
            <w:r w:rsidR="00CE1A1D" w:rsidRPr="00517FFE">
              <w:rPr>
                <w:sz w:val="24"/>
                <w:szCs w:val="24"/>
                <w:vertAlign w:val="superscript"/>
              </w:rPr>
              <w:t>2</w:t>
            </w:r>
            <w:r w:rsidR="00CE1A1D">
              <w:rPr>
                <w:sz w:val="24"/>
                <w:szCs w:val="24"/>
              </w:rPr>
              <w:t xml:space="preserve">) – 2 раза в месяц в течение 1 (одного) года. </w:t>
            </w:r>
            <w:r w:rsidR="00CE1A1D">
              <w:rPr>
                <w:sz w:val="24"/>
                <w:szCs w:val="24"/>
                <w:vertAlign w:val="superscript"/>
              </w:rPr>
              <w:t xml:space="preserve"> </w:t>
            </w:r>
          </w:p>
        </w:tc>
      </w:tr>
      <w:tr w:rsidR="00F920DA" w:rsidRPr="00517FFE" w14:paraId="63825922" w14:textId="77777777" w:rsidTr="001A3581">
        <w:trPr>
          <w:trHeight w:val="440"/>
        </w:trPr>
        <w:tc>
          <w:tcPr>
            <w:tcW w:w="421" w:type="dxa"/>
          </w:tcPr>
          <w:p w14:paraId="38EC6C64" w14:textId="77777777" w:rsidR="00F920DA" w:rsidRPr="00517FFE" w:rsidRDefault="00F920DA" w:rsidP="00F920DA">
            <w:pPr>
              <w:autoSpaceDE w:val="0"/>
              <w:spacing w:before="44"/>
              <w:ind w:right="-20"/>
              <w:jc w:val="center"/>
              <w:rPr>
                <w:sz w:val="24"/>
                <w:szCs w:val="24"/>
              </w:rPr>
            </w:pPr>
            <w:r w:rsidRPr="00517FFE">
              <w:rPr>
                <w:sz w:val="24"/>
                <w:szCs w:val="24"/>
              </w:rPr>
              <w:t>2.</w:t>
            </w:r>
          </w:p>
        </w:tc>
        <w:tc>
          <w:tcPr>
            <w:tcW w:w="9077" w:type="dxa"/>
          </w:tcPr>
          <w:p w14:paraId="58A35C6E" w14:textId="3CB2471E" w:rsidR="00CE1A1D" w:rsidRPr="00CE1A1D" w:rsidRDefault="00F920DA" w:rsidP="00F920DA">
            <w:pPr>
              <w:jc w:val="both"/>
              <w:rPr>
                <w:sz w:val="24"/>
                <w:szCs w:val="24"/>
              </w:rPr>
            </w:pPr>
            <w:r w:rsidRPr="00517FFE">
              <w:rPr>
                <w:sz w:val="24"/>
                <w:szCs w:val="24"/>
              </w:rPr>
              <w:t>Площадь территории</w:t>
            </w:r>
            <w:r>
              <w:rPr>
                <w:sz w:val="24"/>
                <w:szCs w:val="24"/>
              </w:rPr>
              <w:t xml:space="preserve">, </w:t>
            </w:r>
            <w:r w:rsidRPr="00517FFE">
              <w:rPr>
                <w:sz w:val="24"/>
                <w:szCs w:val="24"/>
              </w:rPr>
              <w:t>подлежаще</w:t>
            </w:r>
            <w:r>
              <w:rPr>
                <w:sz w:val="24"/>
                <w:szCs w:val="24"/>
              </w:rPr>
              <w:t>й</w:t>
            </w:r>
            <w:r w:rsidRPr="00517FFE">
              <w:rPr>
                <w:sz w:val="24"/>
                <w:szCs w:val="24"/>
              </w:rPr>
              <w:t xml:space="preserve"> к полевой дератизации и дезинсекции равна </w:t>
            </w:r>
            <w:r w:rsidR="00CE1A1D">
              <w:rPr>
                <w:sz w:val="24"/>
                <w:szCs w:val="24"/>
              </w:rPr>
              <w:t>6</w:t>
            </w:r>
            <w:r w:rsidRPr="00517FFE">
              <w:rPr>
                <w:sz w:val="24"/>
                <w:szCs w:val="24"/>
              </w:rPr>
              <w:t>00</w:t>
            </w:r>
            <w:r>
              <w:rPr>
                <w:sz w:val="24"/>
                <w:szCs w:val="24"/>
              </w:rPr>
              <w:t xml:space="preserve"> (</w:t>
            </w:r>
            <w:r w:rsidR="00CE1A1D">
              <w:rPr>
                <w:sz w:val="24"/>
                <w:szCs w:val="24"/>
              </w:rPr>
              <w:t>шестьсот</w:t>
            </w:r>
            <w:r>
              <w:rPr>
                <w:sz w:val="24"/>
                <w:szCs w:val="24"/>
              </w:rPr>
              <w:t>)</w:t>
            </w:r>
            <w:r w:rsidRPr="00517FFE">
              <w:rPr>
                <w:sz w:val="24"/>
                <w:szCs w:val="24"/>
              </w:rPr>
              <w:t xml:space="preserve"> гектарам</w:t>
            </w:r>
            <w:r w:rsidR="00CE1A1D">
              <w:rPr>
                <w:sz w:val="24"/>
                <w:szCs w:val="24"/>
              </w:rPr>
              <w:t xml:space="preserve">, из них: 200 (двести) гектаров вокруг вахтового поселка </w:t>
            </w:r>
            <w:r w:rsidR="00CE1A1D">
              <w:rPr>
                <w:sz w:val="24"/>
                <w:szCs w:val="24"/>
                <w:lang w:val="en-US"/>
              </w:rPr>
              <w:t>GTL</w:t>
            </w:r>
            <w:r w:rsidR="00CE1A1D" w:rsidRPr="00CE1A1D">
              <w:rPr>
                <w:sz w:val="24"/>
                <w:szCs w:val="24"/>
              </w:rPr>
              <w:t xml:space="preserve"> </w:t>
            </w:r>
            <w:r w:rsidR="00CE1A1D">
              <w:rPr>
                <w:sz w:val="24"/>
                <w:szCs w:val="24"/>
              </w:rPr>
              <w:t xml:space="preserve">и 400 (четыреста) гектаров вокруг завода </w:t>
            </w:r>
            <w:r w:rsidR="00CE1A1D">
              <w:rPr>
                <w:sz w:val="24"/>
                <w:szCs w:val="24"/>
                <w:lang w:val="en-US"/>
              </w:rPr>
              <w:t>GTL</w:t>
            </w:r>
            <w:r w:rsidRPr="00517FFE">
              <w:rPr>
                <w:sz w:val="24"/>
                <w:szCs w:val="24"/>
              </w:rPr>
              <w:t xml:space="preserve">. </w:t>
            </w:r>
            <w:r w:rsidR="00CE1A1D">
              <w:rPr>
                <w:sz w:val="24"/>
                <w:szCs w:val="24"/>
              </w:rPr>
              <w:t>Контуры территории, подлежащей к полевой дератизации и дезинсекции, определяются «Исполнителем» по согласованию с «Заказчиком».</w:t>
            </w:r>
          </w:p>
          <w:p w14:paraId="6106F8C4" w14:textId="79695308" w:rsidR="00F920DA" w:rsidRPr="00517FFE" w:rsidRDefault="00F920DA" w:rsidP="00F920DA">
            <w:pPr>
              <w:jc w:val="both"/>
              <w:rPr>
                <w:sz w:val="24"/>
                <w:szCs w:val="24"/>
              </w:rPr>
            </w:pPr>
            <w:r w:rsidRPr="00517FFE">
              <w:rPr>
                <w:sz w:val="24"/>
                <w:szCs w:val="24"/>
              </w:rPr>
              <w:t xml:space="preserve">Работы по полевой дератизации и дезинсекции должны проводиться 2 </w:t>
            </w:r>
            <w:r>
              <w:rPr>
                <w:sz w:val="24"/>
                <w:szCs w:val="24"/>
              </w:rPr>
              <w:t xml:space="preserve">и </w:t>
            </w:r>
            <w:r w:rsidRPr="00517FFE">
              <w:rPr>
                <w:sz w:val="24"/>
                <w:szCs w:val="24"/>
              </w:rPr>
              <w:t>3 тура соответственно (согласно приказ</w:t>
            </w:r>
            <w:r>
              <w:rPr>
                <w:sz w:val="24"/>
                <w:szCs w:val="24"/>
              </w:rPr>
              <w:t>у</w:t>
            </w:r>
            <w:r w:rsidRPr="00517FFE">
              <w:rPr>
                <w:sz w:val="24"/>
                <w:szCs w:val="24"/>
              </w:rPr>
              <w:t xml:space="preserve"> Министра Здравоохранения Республики Узбекистан № 121 от 25.03.2015г.).    </w:t>
            </w:r>
          </w:p>
        </w:tc>
      </w:tr>
    </w:tbl>
    <w:p w14:paraId="1AA256B4" w14:textId="77777777" w:rsidR="00F920DA" w:rsidRDefault="00F920DA" w:rsidP="00F920DA">
      <w:pPr>
        <w:spacing w:before="120" w:after="120"/>
        <w:jc w:val="center"/>
        <w:rPr>
          <w:b/>
          <w:color w:val="000000"/>
          <w:sz w:val="24"/>
          <w:szCs w:val="24"/>
        </w:rPr>
      </w:pPr>
    </w:p>
    <w:p w14:paraId="60E4F9B3" w14:textId="77777777" w:rsidR="00F920DA" w:rsidRDefault="00F920DA" w:rsidP="00F920DA">
      <w:pPr>
        <w:spacing w:after="0" w:line="240" w:lineRule="auto"/>
        <w:ind w:firstLine="567"/>
        <w:rPr>
          <w:b/>
          <w:color w:val="000000"/>
          <w:sz w:val="24"/>
          <w:szCs w:val="24"/>
        </w:rPr>
      </w:pPr>
      <w:r>
        <w:rPr>
          <w:b/>
          <w:color w:val="000000"/>
          <w:sz w:val="24"/>
          <w:szCs w:val="24"/>
        </w:rPr>
        <w:br w:type="page"/>
      </w:r>
    </w:p>
    <w:p w14:paraId="0DE8FF7C" w14:textId="4C5E39F8" w:rsidR="00C74030" w:rsidRPr="00421BE0" w:rsidRDefault="00C74030" w:rsidP="00C74030">
      <w:pPr>
        <w:ind w:firstLine="711"/>
        <w:jc w:val="right"/>
        <w:rPr>
          <w:b/>
          <w:sz w:val="24"/>
          <w:szCs w:val="24"/>
        </w:rPr>
      </w:pPr>
      <w:r w:rsidRPr="00421BE0">
        <w:rPr>
          <w:b/>
          <w:bCs/>
          <w:sz w:val="24"/>
          <w:szCs w:val="24"/>
        </w:rPr>
        <w:lastRenderedPageBreak/>
        <w:t>Приложение №</w:t>
      </w:r>
      <w:r>
        <w:rPr>
          <w:b/>
          <w:bCs/>
          <w:sz w:val="24"/>
          <w:szCs w:val="24"/>
        </w:rPr>
        <w:t xml:space="preserve">2 к </w:t>
      </w:r>
      <w:r w:rsidRPr="00421BE0">
        <w:rPr>
          <w:b/>
          <w:bCs/>
          <w:sz w:val="24"/>
          <w:szCs w:val="24"/>
        </w:rPr>
        <w:t xml:space="preserve">Договору </w:t>
      </w:r>
      <w:r>
        <w:rPr>
          <w:b/>
          <w:bCs/>
          <w:sz w:val="24"/>
          <w:szCs w:val="24"/>
        </w:rPr>
        <w:br/>
      </w:r>
      <w:r w:rsidRPr="00421BE0">
        <w:rPr>
          <w:b/>
          <w:bCs/>
          <w:sz w:val="24"/>
          <w:szCs w:val="24"/>
        </w:rPr>
        <w:t>№</w:t>
      </w:r>
      <w:r w:rsidRPr="00421BE0">
        <w:rPr>
          <w:b/>
          <w:sz w:val="24"/>
          <w:szCs w:val="24"/>
        </w:rPr>
        <w:t xml:space="preserve"> </w:t>
      </w:r>
      <w:r>
        <w:rPr>
          <w:b/>
          <w:sz w:val="24"/>
          <w:szCs w:val="24"/>
          <w:lang w:val="en-US"/>
        </w:rPr>
        <w:t>UzGTL</w:t>
      </w:r>
      <w:r w:rsidRPr="001A3581">
        <w:rPr>
          <w:b/>
          <w:sz w:val="24"/>
          <w:szCs w:val="24"/>
        </w:rPr>
        <w:t>-</w:t>
      </w:r>
      <w:r>
        <w:rPr>
          <w:b/>
          <w:sz w:val="24"/>
          <w:szCs w:val="24"/>
          <w:lang w:val="en-US"/>
        </w:rPr>
        <w:t>CON</w:t>
      </w:r>
      <w:r w:rsidRPr="001A3581">
        <w:rPr>
          <w:b/>
          <w:sz w:val="24"/>
          <w:szCs w:val="24"/>
        </w:rPr>
        <w:t>-</w:t>
      </w:r>
      <w:r>
        <w:rPr>
          <w:b/>
          <w:sz w:val="24"/>
          <w:szCs w:val="24"/>
        </w:rPr>
        <w:t xml:space="preserve">_____ </w:t>
      </w:r>
      <w:r w:rsidRPr="00421BE0">
        <w:rPr>
          <w:b/>
          <w:noProof/>
          <w:sz w:val="24"/>
          <w:szCs w:val="24"/>
        </w:rPr>
        <w:t>от «</w:t>
      </w:r>
      <w:r>
        <w:rPr>
          <w:b/>
          <w:noProof/>
          <w:sz w:val="24"/>
          <w:szCs w:val="24"/>
        </w:rPr>
        <w:t>___</w:t>
      </w:r>
      <w:r w:rsidRPr="00421BE0">
        <w:rPr>
          <w:b/>
          <w:noProof/>
          <w:sz w:val="24"/>
          <w:szCs w:val="24"/>
        </w:rPr>
        <w:t xml:space="preserve">» </w:t>
      </w:r>
      <w:r>
        <w:rPr>
          <w:b/>
          <w:noProof/>
          <w:sz w:val="24"/>
          <w:szCs w:val="24"/>
        </w:rPr>
        <w:t xml:space="preserve">________ </w:t>
      </w:r>
      <w:r w:rsidRPr="00421BE0">
        <w:rPr>
          <w:b/>
          <w:noProof/>
          <w:sz w:val="24"/>
          <w:szCs w:val="24"/>
        </w:rPr>
        <w:t>20</w:t>
      </w:r>
      <w:r>
        <w:rPr>
          <w:b/>
          <w:noProof/>
          <w:sz w:val="24"/>
          <w:szCs w:val="24"/>
        </w:rPr>
        <w:t>22</w:t>
      </w:r>
      <w:r w:rsidRPr="00421BE0">
        <w:rPr>
          <w:b/>
          <w:noProof/>
          <w:sz w:val="24"/>
          <w:szCs w:val="24"/>
        </w:rPr>
        <w:t>г</w:t>
      </w:r>
      <w:r w:rsidRPr="00421BE0">
        <w:rPr>
          <w:b/>
          <w:bCs/>
          <w:sz w:val="24"/>
          <w:szCs w:val="24"/>
        </w:rPr>
        <w:t>.</w:t>
      </w:r>
    </w:p>
    <w:p w14:paraId="470EC188" w14:textId="77777777" w:rsidR="00F920DA" w:rsidRDefault="00F920DA" w:rsidP="00F920DA">
      <w:pPr>
        <w:spacing w:before="120" w:after="120"/>
        <w:jc w:val="center"/>
        <w:rPr>
          <w:b/>
          <w:color w:val="000000"/>
          <w:sz w:val="24"/>
          <w:szCs w:val="24"/>
        </w:rPr>
      </w:pPr>
    </w:p>
    <w:p w14:paraId="1C234A16" w14:textId="77777777" w:rsidR="00F920DA" w:rsidRPr="00421BE0" w:rsidRDefault="00F920DA" w:rsidP="00F920DA">
      <w:pPr>
        <w:spacing w:before="120" w:after="120"/>
        <w:jc w:val="center"/>
        <w:rPr>
          <w:b/>
          <w:color w:val="000000"/>
          <w:sz w:val="24"/>
          <w:szCs w:val="24"/>
        </w:rPr>
      </w:pPr>
      <w:r w:rsidRPr="00421BE0">
        <w:rPr>
          <w:b/>
          <w:color w:val="000000"/>
          <w:sz w:val="24"/>
          <w:szCs w:val="24"/>
        </w:rPr>
        <w:t>Требования к используемым препаратам</w:t>
      </w:r>
    </w:p>
    <w:p w14:paraId="10DDF301" w14:textId="77777777" w:rsidR="00F920DA" w:rsidRPr="00421BE0" w:rsidRDefault="00F920DA" w:rsidP="00F920DA">
      <w:pPr>
        <w:spacing w:before="120" w:after="120"/>
        <w:jc w:val="both"/>
        <w:rPr>
          <w:color w:val="000000"/>
          <w:sz w:val="24"/>
          <w:szCs w:val="24"/>
        </w:rPr>
      </w:pPr>
      <w:r w:rsidRPr="00421BE0">
        <w:rPr>
          <w:b/>
          <w:color w:val="000000"/>
          <w:sz w:val="24"/>
          <w:szCs w:val="24"/>
        </w:rPr>
        <w:t>Средства дезинфекции</w:t>
      </w:r>
    </w:p>
    <w:tbl>
      <w:tblPr>
        <w:tblW w:w="99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5682"/>
        <w:gridCol w:w="3283"/>
      </w:tblGrid>
      <w:tr w:rsidR="00F920DA" w:rsidRPr="00421BE0" w14:paraId="65358602" w14:textId="77777777" w:rsidTr="001A3581">
        <w:trPr>
          <w:trHeight w:val="477"/>
          <w:tblHeader/>
        </w:trPr>
        <w:tc>
          <w:tcPr>
            <w:tcW w:w="976" w:type="dxa"/>
            <w:shd w:val="clear" w:color="auto" w:fill="D9D9D9"/>
            <w:vAlign w:val="center"/>
          </w:tcPr>
          <w:p w14:paraId="2DC02C01" w14:textId="77777777" w:rsidR="00F920DA" w:rsidRPr="00421BE0" w:rsidRDefault="00F920DA" w:rsidP="001A3581">
            <w:pPr>
              <w:pStyle w:val="af9"/>
              <w:ind w:left="0"/>
              <w:jc w:val="center"/>
              <w:rPr>
                <w:b/>
                <w:bCs/>
              </w:rPr>
            </w:pPr>
            <w:r w:rsidRPr="00421BE0">
              <w:rPr>
                <w:b/>
                <w:bCs/>
              </w:rPr>
              <w:t>№</w:t>
            </w:r>
          </w:p>
        </w:tc>
        <w:tc>
          <w:tcPr>
            <w:tcW w:w="5682" w:type="dxa"/>
            <w:shd w:val="clear" w:color="auto" w:fill="D9D9D9"/>
            <w:vAlign w:val="center"/>
          </w:tcPr>
          <w:p w14:paraId="4064F682" w14:textId="77777777" w:rsidR="00F920DA" w:rsidRPr="00421BE0" w:rsidRDefault="00F920DA" w:rsidP="001A3581">
            <w:pPr>
              <w:pStyle w:val="af9"/>
              <w:ind w:left="0"/>
              <w:jc w:val="center"/>
              <w:rPr>
                <w:b/>
                <w:bCs/>
              </w:rPr>
            </w:pPr>
            <w:r w:rsidRPr="00421BE0">
              <w:rPr>
                <w:b/>
                <w:bCs/>
              </w:rPr>
              <w:t>Название дезинфекционного средства</w:t>
            </w:r>
          </w:p>
        </w:tc>
        <w:tc>
          <w:tcPr>
            <w:tcW w:w="3283" w:type="dxa"/>
            <w:shd w:val="clear" w:color="auto" w:fill="D9D9D9"/>
            <w:vAlign w:val="center"/>
          </w:tcPr>
          <w:p w14:paraId="7C51B263" w14:textId="77777777" w:rsidR="00F920DA" w:rsidRPr="00421BE0" w:rsidRDefault="00F920DA" w:rsidP="001A3581">
            <w:pPr>
              <w:pStyle w:val="af9"/>
              <w:ind w:left="0"/>
              <w:jc w:val="center"/>
              <w:rPr>
                <w:b/>
                <w:bCs/>
              </w:rPr>
            </w:pPr>
            <w:r w:rsidRPr="00421BE0">
              <w:rPr>
                <w:b/>
                <w:bCs/>
              </w:rPr>
              <w:t>Номер и дата регистрации</w:t>
            </w:r>
          </w:p>
        </w:tc>
      </w:tr>
      <w:tr w:rsidR="00F920DA" w:rsidRPr="00421BE0" w14:paraId="72C12DC9" w14:textId="77777777" w:rsidTr="001A3581">
        <w:tc>
          <w:tcPr>
            <w:tcW w:w="976" w:type="dxa"/>
            <w:shd w:val="clear" w:color="auto" w:fill="auto"/>
          </w:tcPr>
          <w:p w14:paraId="5162F948" w14:textId="77777777" w:rsidR="00F920DA" w:rsidRPr="00421BE0" w:rsidRDefault="00F920DA" w:rsidP="001A3581">
            <w:pPr>
              <w:pStyle w:val="af9"/>
              <w:numPr>
                <w:ilvl w:val="0"/>
                <w:numId w:val="29"/>
              </w:numPr>
            </w:pPr>
          </w:p>
        </w:tc>
        <w:tc>
          <w:tcPr>
            <w:tcW w:w="5682" w:type="dxa"/>
            <w:shd w:val="clear" w:color="auto" w:fill="auto"/>
          </w:tcPr>
          <w:p w14:paraId="5D0210FA" w14:textId="77777777" w:rsidR="00F920DA" w:rsidRPr="00421BE0" w:rsidRDefault="00F920DA" w:rsidP="001A3581">
            <w:pPr>
              <w:pStyle w:val="af9"/>
              <w:ind w:left="0"/>
            </w:pPr>
            <w:r w:rsidRPr="00421BE0">
              <w:t>Хлорами</w:t>
            </w:r>
          </w:p>
        </w:tc>
        <w:tc>
          <w:tcPr>
            <w:tcW w:w="3283" w:type="dxa"/>
            <w:shd w:val="clear" w:color="auto" w:fill="auto"/>
          </w:tcPr>
          <w:p w14:paraId="33522E26" w14:textId="77777777" w:rsidR="00F920DA" w:rsidRPr="00421BE0" w:rsidRDefault="00F920DA" w:rsidP="001A3581">
            <w:pPr>
              <w:spacing w:after="0"/>
              <w:rPr>
                <w:sz w:val="24"/>
                <w:szCs w:val="24"/>
              </w:rPr>
            </w:pPr>
            <w:r w:rsidRPr="00421BE0">
              <w:rPr>
                <w:sz w:val="24"/>
                <w:szCs w:val="24"/>
              </w:rPr>
              <w:t>№0010-2000 от 18.05.2000 г.</w:t>
            </w:r>
          </w:p>
        </w:tc>
      </w:tr>
      <w:tr w:rsidR="00F920DA" w:rsidRPr="00421BE0" w14:paraId="226EA262" w14:textId="77777777" w:rsidTr="001A3581">
        <w:tc>
          <w:tcPr>
            <w:tcW w:w="976" w:type="dxa"/>
            <w:shd w:val="clear" w:color="auto" w:fill="auto"/>
          </w:tcPr>
          <w:p w14:paraId="78066AE2" w14:textId="77777777" w:rsidR="00F920DA" w:rsidRPr="00421BE0" w:rsidRDefault="00F920DA" w:rsidP="001A3581">
            <w:pPr>
              <w:pStyle w:val="af9"/>
              <w:numPr>
                <w:ilvl w:val="0"/>
                <w:numId w:val="29"/>
              </w:numPr>
            </w:pPr>
          </w:p>
        </w:tc>
        <w:tc>
          <w:tcPr>
            <w:tcW w:w="5682" w:type="dxa"/>
            <w:shd w:val="clear" w:color="auto" w:fill="auto"/>
          </w:tcPr>
          <w:p w14:paraId="293F4B7A" w14:textId="77777777" w:rsidR="00F920DA" w:rsidRPr="00421BE0" w:rsidRDefault="00F920DA" w:rsidP="001A3581">
            <w:pPr>
              <w:pStyle w:val="af9"/>
              <w:ind w:left="0"/>
            </w:pPr>
            <w:r w:rsidRPr="00421BE0">
              <w:t>Гипохлорид кальция</w:t>
            </w:r>
          </w:p>
        </w:tc>
        <w:tc>
          <w:tcPr>
            <w:tcW w:w="3283" w:type="dxa"/>
            <w:shd w:val="clear" w:color="auto" w:fill="auto"/>
          </w:tcPr>
          <w:p w14:paraId="7C3F4608" w14:textId="77777777" w:rsidR="00F920DA" w:rsidRPr="00421BE0" w:rsidRDefault="00F920DA" w:rsidP="001A3581">
            <w:pPr>
              <w:spacing w:after="0"/>
              <w:rPr>
                <w:sz w:val="24"/>
                <w:szCs w:val="24"/>
              </w:rPr>
            </w:pPr>
            <w:r w:rsidRPr="00421BE0">
              <w:rPr>
                <w:sz w:val="24"/>
                <w:szCs w:val="24"/>
              </w:rPr>
              <w:t>№0011-2000 от 18.05.2000 г.</w:t>
            </w:r>
          </w:p>
        </w:tc>
      </w:tr>
      <w:tr w:rsidR="00F920DA" w:rsidRPr="00421BE0" w14:paraId="01A667D6" w14:textId="77777777" w:rsidTr="001A3581">
        <w:tc>
          <w:tcPr>
            <w:tcW w:w="976" w:type="dxa"/>
            <w:shd w:val="clear" w:color="auto" w:fill="auto"/>
          </w:tcPr>
          <w:p w14:paraId="09585EA6" w14:textId="77777777" w:rsidR="00F920DA" w:rsidRPr="00421BE0" w:rsidRDefault="00F920DA" w:rsidP="001A3581">
            <w:pPr>
              <w:pStyle w:val="af9"/>
              <w:numPr>
                <w:ilvl w:val="0"/>
                <w:numId w:val="29"/>
              </w:numPr>
            </w:pPr>
          </w:p>
        </w:tc>
        <w:tc>
          <w:tcPr>
            <w:tcW w:w="5682" w:type="dxa"/>
            <w:shd w:val="clear" w:color="auto" w:fill="auto"/>
          </w:tcPr>
          <w:p w14:paraId="1E33C000" w14:textId="77777777" w:rsidR="00F920DA" w:rsidRPr="00421BE0" w:rsidRDefault="00F920DA" w:rsidP="001A3581">
            <w:pPr>
              <w:pStyle w:val="af9"/>
              <w:ind w:left="0"/>
            </w:pPr>
            <w:r w:rsidRPr="00421BE0">
              <w:t>Хлоровый известняк</w:t>
            </w:r>
          </w:p>
        </w:tc>
        <w:tc>
          <w:tcPr>
            <w:tcW w:w="3283" w:type="dxa"/>
            <w:shd w:val="clear" w:color="auto" w:fill="auto"/>
          </w:tcPr>
          <w:p w14:paraId="42599498" w14:textId="77777777" w:rsidR="00F920DA" w:rsidRPr="00421BE0" w:rsidRDefault="00F920DA" w:rsidP="001A3581">
            <w:pPr>
              <w:spacing w:after="0"/>
              <w:rPr>
                <w:sz w:val="24"/>
                <w:szCs w:val="24"/>
              </w:rPr>
            </w:pPr>
            <w:r w:rsidRPr="00421BE0">
              <w:rPr>
                <w:sz w:val="24"/>
                <w:szCs w:val="24"/>
              </w:rPr>
              <w:t>№0012-2000 от 18.05.2000 г.</w:t>
            </w:r>
          </w:p>
        </w:tc>
      </w:tr>
      <w:tr w:rsidR="00F920DA" w:rsidRPr="00421BE0" w14:paraId="742CC5CF" w14:textId="77777777" w:rsidTr="001A3581">
        <w:tc>
          <w:tcPr>
            <w:tcW w:w="976" w:type="dxa"/>
            <w:shd w:val="clear" w:color="auto" w:fill="auto"/>
          </w:tcPr>
          <w:p w14:paraId="67EA1D55" w14:textId="77777777" w:rsidR="00F920DA" w:rsidRPr="00421BE0" w:rsidRDefault="00F920DA" w:rsidP="001A3581">
            <w:pPr>
              <w:pStyle w:val="af9"/>
              <w:numPr>
                <w:ilvl w:val="0"/>
                <w:numId w:val="29"/>
              </w:numPr>
            </w:pPr>
          </w:p>
        </w:tc>
        <w:tc>
          <w:tcPr>
            <w:tcW w:w="5682" w:type="dxa"/>
            <w:shd w:val="clear" w:color="auto" w:fill="auto"/>
          </w:tcPr>
          <w:p w14:paraId="1B74469C" w14:textId="77777777" w:rsidR="00F920DA" w:rsidRPr="00421BE0" w:rsidRDefault="00F920DA" w:rsidP="001A3581">
            <w:pPr>
              <w:pStyle w:val="af9"/>
              <w:ind w:left="0"/>
            </w:pPr>
            <w:r w:rsidRPr="00421BE0">
              <w:t>Жавелион (Новелти-хлор)</w:t>
            </w:r>
          </w:p>
        </w:tc>
        <w:tc>
          <w:tcPr>
            <w:tcW w:w="3283" w:type="dxa"/>
            <w:shd w:val="clear" w:color="auto" w:fill="auto"/>
          </w:tcPr>
          <w:p w14:paraId="56C58FDC" w14:textId="77777777" w:rsidR="00F920DA" w:rsidRPr="00421BE0" w:rsidRDefault="00F920DA" w:rsidP="001A3581">
            <w:pPr>
              <w:spacing w:after="0"/>
              <w:rPr>
                <w:sz w:val="24"/>
                <w:szCs w:val="24"/>
              </w:rPr>
            </w:pPr>
            <w:r w:rsidRPr="00421BE0">
              <w:rPr>
                <w:sz w:val="24"/>
                <w:szCs w:val="24"/>
              </w:rPr>
              <w:t>№0013-2000 от 18.05.2000 г.</w:t>
            </w:r>
          </w:p>
        </w:tc>
      </w:tr>
      <w:tr w:rsidR="00F920DA" w:rsidRPr="00421BE0" w14:paraId="1ABA0DF0" w14:textId="77777777" w:rsidTr="001A3581">
        <w:tc>
          <w:tcPr>
            <w:tcW w:w="976" w:type="dxa"/>
            <w:shd w:val="clear" w:color="auto" w:fill="auto"/>
          </w:tcPr>
          <w:p w14:paraId="74AD7CB3" w14:textId="77777777" w:rsidR="00F920DA" w:rsidRPr="00421BE0" w:rsidRDefault="00F920DA" w:rsidP="001A3581">
            <w:pPr>
              <w:pStyle w:val="af9"/>
              <w:numPr>
                <w:ilvl w:val="0"/>
                <w:numId w:val="29"/>
              </w:numPr>
            </w:pPr>
          </w:p>
        </w:tc>
        <w:tc>
          <w:tcPr>
            <w:tcW w:w="5682" w:type="dxa"/>
            <w:shd w:val="clear" w:color="auto" w:fill="auto"/>
          </w:tcPr>
          <w:p w14:paraId="3E95CB73" w14:textId="77777777" w:rsidR="00F920DA" w:rsidRPr="00421BE0" w:rsidRDefault="00F920DA" w:rsidP="001A3581">
            <w:pPr>
              <w:pStyle w:val="af9"/>
              <w:ind w:left="0"/>
            </w:pPr>
            <w:r w:rsidRPr="00421BE0">
              <w:t>Септобик</w:t>
            </w:r>
          </w:p>
        </w:tc>
        <w:tc>
          <w:tcPr>
            <w:tcW w:w="3283" w:type="dxa"/>
            <w:shd w:val="clear" w:color="auto" w:fill="auto"/>
          </w:tcPr>
          <w:p w14:paraId="13AACE53" w14:textId="77777777" w:rsidR="00F920DA" w:rsidRPr="00421BE0" w:rsidRDefault="00F920DA" w:rsidP="001A3581">
            <w:pPr>
              <w:spacing w:after="0"/>
              <w:rPr>
                <w:sz w:val="24"/>
                <w:szCs w:val="24"/>
              </w:rPr>
            </w:pPr>
            <w:r w:rsidRPr="00421BE0">
              <w:rPr>
                <w:sz w:val="24"/>
                <w:szCs w:val="24"/>
              </w:rPr>
              <w:t>№0014-2000 от 18.05.2000 г.</w:t>
            </w:r>
          </w:p>
        </w:tc>
      </w:tr>
      <w:tr w:rsidR="00F920DA" w:rsidRPr="00421BE0" w14:paraId="667CDF23" w14:textId="77777777" w:rsidTr="001A3581">
        <w:tc>
          <w:tcPr>
            <w:tcW w:w="976" w:type="dxa"/>
            <w:shd w:val="clear" w:color="auto" w:fill="auto"/>
          </w:tcPr>
          <w:p w14:paraId="6EB5641C" w14:textId="77777777" w:rsidR="00F920DA" w:rsidRPr="00421BE0" w:rsidRDefault="00F920DA" w:rsidP="001A3581">
            <w:pPr>
              <w:pStyle w:val="af9"/>
              <w:numPr>
                <w:ilvl w:val="0"/>
                <w:numId w:val="29"/>
              </w:numPr>
            </w:pPr>
          </w:p>
        </w:tc>
        <w:tc>
          <w:tcPr>
            <w:tcW w:w="5682" w:type="dxa"/>
            <w:shd w:val="clear" w:color="auto" w:fill="auto"/>
          </w:tcPr>
          <w:p w14:paraId="3FCE81A7" w14:textId="77777777" w:rsidR="00F920DA" w:rsidRPr="00421BE0" w:rsidRDefault="00F920DA" w:rsidP="001A3581">
            <w:pPr>
              <w:pStyle w:val="af9"/>
              <w:ind w:left="0"/>
            </w:pPr>
            <w:r w:rsidRPr="00421BE0">
              <w:t>Гипохлорит натрия, разработан на устройстве ЭЛМА+1 методом электрохимии</w:t>
            </w:r>
          </w:p>
        </w:tc>
        <w:tc>
          <w:tcPr>
            <w:tcW w:w="3283" w:type="dxa"/>
            <w:shd w:val="clear" w:color="auto" w:fill="auto"/>
          </w:tcPr>
          <w:p w14:paraId="7050CAB1" w14:textId="77777777" w:rsidR="00F920DA" w:rsidRPr="00421BE0" w:rsidRDefault="00F920DA" w:rsidP="001A3581">
            <w:pPr>
              <w:spacing w:after="0"/>
              <w:rPr>
                <w:sz w:val="24"/>
                <w:szCs w:val="24"/>
              </w:rPr>
            </w:pPr>
            <w:r w:rsidRPr="00421BE0">
              <w:rPr>
                <w:sz w:val="24"/>
                <w:szCs w:val="24"/>
              </w:rPr>
              <w:t>№0015-2000 от 18.05.2000 г.</w:t>
            </w:r>
          </w:p>
        </w:tc>
      </w:tr>
      <w:tr w:rsidR="00F920DA" w:rsidRPr="00421BE0" w14:paraId="40897E4C" w14:textId="77777777" w:rsidTr="001A3581">
        <w:tc>
          <w:tcPr>
            <w:tcW w:w="976" w:type="dxa"/>
            <w:shd w:val="clear" w:color="auto" w:fill="auto"/>
          </w:tcPr>
          <w:p w14:paraId="5F891ED9" w14:textId="77777777" w:rsidR="00F920DA" w:rsidRPr="00421BE0" w:rsidRDefault="00F920DA" w:rsidP="001A3581">
            <w:pPr>
              <w:pStyle w:val="af9"/>
              <w:numPr>
                <w:ilvl w:val="0"/>
                <w:numId w:val="29"/>
              </w:numPr>
            </w:pPr>
          </w:p>
        </w:tc>
        <w:tc>
          <w:tcPr>
            <w:tcW w:w="5682" w:type="dxa"/>
            <w:shd w:val="clear" w:color="auto" w:fill="auto"/>
          </w:tcPr>
          <w:p w14:paraId="2A716292" w14:textId="77777777" w:rsidR="00F920DA" w:rsidRPr="00421BE0" w:rsidRDefault="00F920DA" w:rsidP="001A3581">
            <w:pPr>
              <w:pStyle w:val="af9"/>
              <w:ind w:left="0"/>
            </w:pPr>
            <w:r w:rsidRPr="00421BE0">
              <w:t>Гипохлорит натрия</w:t>
            </w:r>
          </w:p>
        </w:tc>
        <w:tc>
          <w:tcPr>
            <w:tcW w:w="3283" w:type="dxa"/>
            <w:shd w:val="clear" w:color="auto" w:fill="auto"/>
          </w:tcPr>
          <w:p w14:paraId="5ADF388E" w14:textId="77777777" w:rsidR="00F920DA" w:rsidRPr="00421BE0" w:rsidRDefault="00F920DA" w:rsidP="001A3581">
            <w:pPr>
              <w:spacing w:after="0"/>
              <w:rPr>
                <w:sz w:val="24"/>
                <w:szCs w:val="24"/>
              </w:rPr>
            </w:pPr>
            <w:r w:rsidRPr="00421BE0">
              <w:rPr>
                <w:sz w:val="24"/>
                <w:szCs w:val="24"/>
              </w:rPr>
              <w:t>№0016-2000 от 18.05.2000 г.</w:t>
            </w:r>
          </w:p>
        </w:tc>
      </w:tr>
      <w:tr w:rsidR="00F920DA" w:rsidRPr="00421BE0" w14:paraId="6B67BA69" w14:textId="77777777" w:rsidTr="001A3581">
        <w:tc>
          <w:tcPr>
            <w:tcW w:w="976" w:type="dxa"/>
            <w:shd w:val="clear" w:color="auto" w:fill="auto"/>
          </w:tcPr>
          <w:p w14:paraId="75BEF3DC" w14:textId="77777777" w:rsidR="00F920DA" w:rsidRPr="00421BE0" w:rsidRDefault="00F920DA" w:rsidP="001A3581">
            <w:pPr>
              <w:pStyle w:val="af9"/>
              <w:numPr>
                <w:ilvl w:val="0"/>
                <w:numId w:val="29"/>
              </w:numPr>
            </w:pPr>
          </w:p>
        </w:tc>
        <w:tc>
          <w:tcPr>
            <w:tcW w:w="5682" w:type="dxa"/>
            <w:shd w:val="clear" w:color="auto" w:fill="auto"/>
          </w:tcPr>
          <w:p w14:paraId="399E3F5A" w14:textId="77777777" w:rsidR="00F920DA" w:rsidRPr="00421BE0" w:rsidRDefault="00F920DA" w:rsidP="001A3581">
            <w:pPr>
              <w:pStyle w:val="af9"/>
              <w:ind w:left="0"/>
            </w:pPr>
            <w:r w:rsidRPr="00421BE0">
              <w:t>Средства, смываемые водородом пероксидом</w:t>
            </w:r>
          </w:p>
        </w:tc>
        <w:tc>
          <w:tcPr>
            <w:tcW w:w="3283" w:type="dxa"/>
            <w:shd w:val="clear" w:color="auto" w:fill="auto"/>
          </w:tcPr>
          <w:p w14:paraId="06F12010" w14:textId="77777777" w:rsidR="00F920DA" w:rsidRPr="00421BE0" w:rsidRDefault="00F920DA" w:rsidP="001A3581">
            <w:pPr>
              <w:spacing w:after="0"/>
              <w:rPr>
                <w:sz w:val="24"/>
                <w:szCs w:val="24"/>
              </w:rPr>
            </w:pPr>
            <w:r w:rsidRPr="00421BE0">
              <w:rPr>
                <w:sz w:val="24"/>
                <w:szCs w:val="24"/>
              </w:rPr>
              <w:t>№0017-2000 от 18.05.2000 г.</w:t>
            </w:r>
          </w:p>
        </w:tc>
      </w:tr>
      <w:tr w:rsidR="00F920DA" w:rsidRPr="00421BE0" w14:paraId="1B82628A" w14:textId="77777777" w:rsidTr="001A3581">
        <w:tc>
          <w:tcPr>
            <w:tcW w:w="976" w:type="dxa"/>
            <w:shd w:val="clear" w:color="auto" w:fill="auto"/>
          </w:tcPr>
          <w:p w14:paraId="05673B9E" w14:textId="77777777" w:rsidR="00F920DA" w:rsidRPr="00421BE0" w:rsidRDefault="00F920DA" w:rsidP="001A3581">
            <w:pPr>
              <w:pStyle w:val="af9"/>
              <w:numPr>
                <w:ilvl w:val="0"/>
                <w:numId w:val="29"/>
              </w:numPr>
            </w:pPr>
          </w:p>
        </w:tc>
        <w:tc>
          <w:tcPr>
            <w:tcW w:w="5682" w:type="dxa"/>
            <w:shd w:val="clear" w:color="auto" w:fill="auto"/>
          </w:tcPr>
          <w:p w14:paraId="6466DE69" w14:textId="77777777" w:rsidR="00F920DA" w:rsidRPr="00421BE0" w:rsidRDefault="00F920DA" w:rsidP="001A3581">
            <w:pPr>
              <w:pStyle w:val="af9"/>
              <w:ind w:left="0"/>
            </w:pPr>
            <w:r w:rsidRPr="00421BE0">
              <w:t>Лизол</w:t>
            </w:r>
          </w:p>
        </w:tc>
        <w:tc>
          <w:tcPr>
            <w:tcW w:w="3283" w:type="dxa"/>
            <w:shd w:val="clear" w:color="auto" w:fill="auto"/>
          </w:tcPr>
          <w:p w14:paraId="596F3CF5" w14:textId="77777777" w:rsidR="00F920DA" w:rsidRPr="00421BE0" w:rsidRDefault="00F920DA" w:rsidP="001A3581">
            <w:pPr>
              <w:spacing w:after="0"/>
              <w:rPr>
                <w:sz w:val="24"/>
                <w:szCs w:val="24"/>
              </w:rPr>
            </w:pPr>
            <w:r w:rsidRPr="00421BE0">
              <w:rPr>
                <w:sz w:val="24"/>
                <w:szCs w:val="24"/>
              </w:rPr>
              <w:t>№0018-2000 от 18.05.2000 г.</w:t>
            </w:r>
          </w:p>
        </w:tc>
      </w:tr>
      <w:tr w:rsidR="00F920DA" w:rsidRPr="00421BE0" w14:paraId="47DFD2F5" w14:textId="77777777" w:rsidTr="001A3581">
        <w:tc>
          <w:tcPr>
            <w:tcW w:w="976" w:type="dxa"/>
            <w:shd w:val="clear" w:color="auto" w:fill="auto"/>
          </w:tcPr>
          <w:p w14:paraId="740B124F" w14:textId="77777777" w:rsidR="00F920DA" w:rsidRPr="00421BE0" w:rsidRDefault="00F920DA" w:rsidP="001A3581">
            <w:pPr>
              <w:pStyle w:val="af9"/>
              <w:numPr>
                <w:ilvl w:val="0"/>
                <w:numId w:val="29"/>
              </w:numPr>
            </w:pPr>
          </w:p>
        </w:tc>
        <w:tc>
          <w:tcPr>
            <w:tcW w:w="5682" w:type="dxa"/>
            <w:shd w:val="clear" w:color="auto" w:fill="auto"/>
          </w:tcPr>
          <w:p w14:paraId="67CA5A28" w14:textId="77777777" w:rsidR="00F920DA" w:rsidRPr="00421BE0" w:rsidRDefault="00F920DA" w:rsidP="001A3581">
            <w:pPr>
              <w:pStyle w:val="af9"/>
              <w:ind w:left="0"/>
            </w:pPr>
            <w:r w:rsidRPr="00421BE0">
              <w:t>Гипохлорит натрия, разработанный на устройстве «Покиза» методом электролиза</w:t>
            </w:r>
          </w:p>
        </w:tc>
        <w:tc>
          <w:tcPr>
            <w:tcW w:w="3283" w:type="dxa"/>
            <w:shd w:val="clear" w:color="auto" w:fill="auto"/>
          </w:tcPr>
          <w:p w14:paraId="58F19B4E" w14:textId="77777777" w:rsidR="00F920DA" w:rsidRPr="00421BE0" w:rsidRDefault="00F920DA" w:rsidP="001A3581">
            <w:pPr>
              <w:spacing w:after="0"/>
              <w:rPr>
                <w:sz w:val="24"/>
                <w:szCs w:val="24"/>
              </w:rPr>
            </w:pPr>
            <w:r w:rsidRPr="00421BE0">
              <w:rPr>
                <w:sz w:val="24"/>
                <w:szCs w:val="24"/>
              </w:rPr>
              <w:t>№0019-2000 от 18.05.2000 г.</w:t>
            </w:r>
          </w:p>
        </w:tc>
      </w:tr>
      <w:tr w:rsidR="00F920DA" w:rsidRPr="00421BE0" w14:paraId="2C75A38D" w14:textId="77777777" w:rsidTr="001A3581">
        <w:tc>
          <w:tcPr>
            <w:tcW w:w="976" w:type="dxa"/>
            <w:shd w:val="clear" w:color="auto" w:fill="auto"/>
          </w:tcPr>
          <w:p w14:paraId="70ACCFC0" w14:textId="77777777" w:rsidR="00F920DA" w:rsidRPr="00421BE0" w:rsidRDefault="00F920DA" w:rsidP="001A3581">
            <w:pPr>
              <w:pStyle w:val="af9"/>
              <w:numPr>
                <w:ilvl w:val="0"/>
                <w:numId w:val="29"/>
              </w:numPr>
            </w:pPr>
          </w:p>
        </w:tc>
        <w:tc>
          <w:tcPr>
            <w:tcW w:w="5682" w:type="dxa"/>
            <w:shd w:val="clear" w:color="auto" w:fill="auto"/>
          </w:tcPr>
          <w:p w14:paraId="30AAF548" w14:textId="77777777" w:rsidR="00F920DA" w:rsidRPr="00421BE0" w:rsidRDefault="00F920DA" w:rsidP="001A3581">
            <w:pPr>
              <w:pStyle w:val="af9"/>
              <w:ind w:left="0"/>
            </w:pPr>
            <w:r w:rsidRPr="00421BE0">
              <w:t>Формалин</w:t>
            </w:r>
          </w:p>
        </w:tc>
        <w:tc>
          <w:tcPr>
            <w:tcW w:w="3283" w:type="dxa"/>
            <w:shd w:val="clear" w:color="auto" w:fill="auto"/>
          </w:tcPr>
          <w:p w14:paraId="2990A0CD" w14:textId="77777777" w:rsidR="00F920DA" w:rsidRPr="00421BE0" w:rsidRDefault="00F920DA" w:rsidP="001A3581">
            <w:pPr>
              <w:spacing w:after="0"/>
              <w:rPr>
                <w:sz w:val="24"/>
                <w:szCs w:val="24"/>
              </w:rPr>
            </w:pPr>
            <w:r w:rsidRPr="00421BE0">
              <w:rPr>
                <w:sz w:val="24"/>
                <w:szCs w:val="24"/>
              </w:rPr>
              <w:t>№0020-2000 от 18.05.2000 г.</w:t>
            </w:r>
          </w:p>
        </w:tc>
      </w:tr>
    </w:tbl>
    <w:p w14:paraId="38103236" w14:textId="77777777" w:rsidR="00F920DA" w:rsidRDefault="00F920DA" w:rsidP="00F920DA">
      <w:pPr>
        <w:spacing w:before="120" w:after="120"/>
        <w:ind w:left="-142"/>
        <w:rPr>
          <w:b/>
          <w:bCs/>
          <w:sz w:val="24"/>
          <w:szCs w:val="24"/>
        </w:rPr>
      </w:pPr>
    </w:p>
    <w:p w14:paraId="60632139" w14:textId="338F1C46" w:rsidR="00F920DA" w:rsidRPr="00421BE0" w:rsidRDefault="00057B72" w:rsidP="001A3581">
      <w:pPr>
        <w:spacing w:before="120" w:after="120"/>
        <w:rPr>
          <w:b/>
          <w:color w:val="000000"/>
          <w:sz w:val="24"/>
          <w:szCs w:val="24"/>
        </w:rPr>
      </w:pPr>
      <w:r w:rsidRPr="00421BE0">
        <w:rPr>
          <w:b/>
          <w:bCs/>
          <w:sz w:val="24"/>
          <w:szCs w:val="24"/>
        </w:rPr>
        <w:t>Хлорамин</w:t>
      </w:r>
    </w:p>
    <w:tbl>
      <w:tblPr>
        <w:tblW w:w="96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393"/>
        <w:gridCol w:w="1985"/>
        <w:gridCol w:w="2569"/>
      </w:tblGrid>
      <w:tr w:rsidR="00F920DA" w:rsidRPr="00421BE0" w14:paraId="20D69291" w14:textId="77777777" w:rsidTr="001A3581">
        <w:trPr>
          <w:trHeight w:val="332"/>
        </w:trPr>
        <w:tc>
          <w:tcPr>
            <w:tcW w:w="2710" w:type="dxa"/>
            <w:vMerge w:val="restart"/>
            <w:shd w:val="clear" w:color="auto" w:fill="D9D9D9"/>
            <w:vAlign w:val="center"/>
          </w:tcPr>
          <w:p w14:paraId="55FE7F37" w14:textId="77777777" w:rsidR="00F920DA" w:rsidRPr="00421BE0" w:rsidRDefault="00F920DA" w:rsidP="001A3581">
            <w:pPr>
              <w:spacing w:after="0"/>
              <w:jc w:val="center"/>
              <w:rPr>
                <w:b/>
                <w:bCs/>
                <w:sz w:val="24"/>
                <w:szCs w:val="24"/>
              </w:rPr>
            </w:pPr>
            <w:r w:rsidRPr="00421BE0">
              <w:rPr>
                <w:b/>
                <w:bCs/>
                <w:sz w:val="24"/>
                <w:szCs w:val="24"/>
              </w:rPr>
              <w:t>Концентрация рабочего раствора %</w:t>
            </w:r>
          </w:p>
        </w:tc>
        <w:tc>
          <w:tcPr>
            <w:tcW w:w="2393" w:type="dxa"/>
            <w:vMerge w:val="restart"/>
            <w:shd w:val="clear" w:color="auto" w:fill="D9D9D9"/>
            <w:vAlign w:val="center"/>
          </w:tcPr>
          <w:p w14:paraId="1F635652" w14:textId="77777777" w:rsidR="00F920DA" w:rsidRPr="00421BE0" w:rsidRDefault="00F920DA" w:rsidP="001A3581">
            <w:pPr>
              <w:spacing w:after="0"/>
              <w:jc w:val="center"/>
              <w:rPr>
                <w:b/>
                <w:bCs/>
                <w:sz w:val="24"/>
                <w:szCs w:val="24"/>
              </w:rPr>
            </w:pPr>
            <w:r w:rsidRPr="00421BE0">
              <w:rPr>
                <w:b/>
                <w:bCs/>
                <w:sz w:val="24"/>
                <w:szCs w:val="24"/>
              </w:rPr>
              <w:t>Концентрация активного хлора в рабочем растворе</w:t>
            </w:r>
          </w:p>
          <w:p w14:paraId="40F34C80" w14:textId="77777777" w:rsidR="00F920DA" w:rsidRPr="00421BE0" w:rsidRDefault="00F920DA" w:rsidP="001A3581">
            <w:pPr>
              <w:spacing w:after="0"/>
              <w:jc w:val="center"/>
              <w:rPr>
                <w:b/>
                <w:bCs/>
                <w:sz w:val="24"/>
                <w:szCs w:val="24"/>
              </w:rPr>
            </w:pPr>
            <w:r w:rsidRPr="00421BE0">
              <w:rPr>
                <w:b/>
                <w:bCs/>
                <w:sz w:val="24"/>
                <w:szCs w:val="24"/>
              </w:rPr>
              <w:t>%</w:t>
            </w:r>
          </w:p>
        </w:tc>
        <w:tc>
          <w:tcPr>
            <w:tcW w:w="4554" w:type="dxa"/>
            <w:gridSpan w:val="2"/>
            <w:shd w:val="clear" w:color="auto" w:fill="D9D9D9"/>
            <w:vAlign w:val="center"/>
          </w:tcPr>
          <w:p w14:paraId="50CA93A1" w14:textId="77777777" w:rsidR="00F920DA" w:rsidRPr="00421BE0" w:rsidRDefault="00F920DA" w:rsidP="001A3581">
            <w:pPr>
              <w:spacing w:after="0"/>
              <w:jc w:val="center"/>
              <w:rPr>
                <w:b/>
                <w:bCs/>
                <w:sz w:val="24"/>
                <w:szCs w:val="24"/>
              </w:rPr>
            </w:pPr>
            <w:r w:rsidRPr="00421BE0">
              <w:rPr>
                <w:b/>
                <w:bCs/>
                <w:sz w:val="24"/>
                <w:szCs w:val="24"/>
              </w:rPr>
              <w:t>Количество активатора</w:t>
            </w:r>
          </w:p>
          <w:p w14:paraId="068E6C1F" w14:textId="77777777" w:rsidR="00F920DA" w:rsidRPr="00421BE0" w:rsidRDefault="00F920DA" w:rsidP="001A3581">
            <w:pPr>
              <w:spacing w:after="0"/>
              <w:jc w:val="center"/>
              <w:rPr>
                <w:b/>
                <w:bCs/>
                <w:sz w:val="24"/>
                <w:szCs w:val="24"/>
              </w:rPr>
            </w:pPr>
            <w:r w:rsidRPr="00421BE0">
              <w:rPr>
                <w:b/>
                <w:bCs/>
                <w:sz w:val="24"/>
                <w:szCs w:val="24"/>
              </w:rPr>
              <w:t>на 1 литр раствора</w:t>
            </w:r>
          </w:p>
        </w:tc>
      </w:tr>
      <w:tr w:rsidR="00F920DA" w:rsidRPr="00421BE0" w14:paraId="2A785A3A" w14:textId="77777777" w:rsidTr="001A3581">
        <w:trPr>
          <w:trHeight w:val="515"/>
        </w:trPr>
        <w:tc>
          <w:tcPr>
            <w:tcW w:w="2710" w:type="dxa"/>
            <w:vMerge/>
            <w:shd w:val="clear" w:color="auto" w:fill="D9D9D9"/>
            <w:vAlign w:val="center"/>
          </w:tcPr>
          <w:p w14:paraId="62C18C15" w14:textId="77777777" w:rsidR="00F920DA" w:rsidRPr="00421BE0" w:rsidRDefault="00F920DA" w:rsidP="001A3581">
            <w:pPr>
              <w:spacing w:after="0"/>
              <w:jc w:val="center"/>
              <w:rPr>
                <w:b/>
                <w:bCs/>
                <w:sz w:val="24"/>
                <w:szCs w:val="24"/>
              </w:rPr>
            </w:pPr>
          </w:p>
        </w:tc>
        <w:tc>
          <w:tcPr>
            <w:tcW w:w="2393" w:type="dxa"/>
            <w:vMerge/>
            <w:shd w:val="clear" w:color="auto" w:fill="D9D9D9"/>
            <w:vAlign w:val="center"/>
          </w:tcPr>
          <w:p w14:paraId="3627DF71" w14:textId="77777777" w:rsidR="00F920DA" w:rsidRPr="00421BE0" w:rsidRDefault="00F920DA" w:rsidP="001A3581">
            <w:pPr>
              <w:spacing w:after="0"/>
              <w:jc w:val="center"/>
              <w:rPr>
                <w:b/>
                <w:bCs/>
                <w:sz w:val="24"/>
                <w:szCs w:val="24"/>
              </w:rPr>
            </w:pPr>
          </w:p>
        </w:tc>
        <w:tc>
          <w:tcPr>
            <w:tcW w:w="1985" w:type="dxa"/>
            <w:shd w:val="clear" w:color="auto" w:fill="D9D9D9"/>
            <w:vAlign w:val="center"/>
          </w:tcPr>
          <w:p w14:paraId="32B3B56A" w14:textId="77777777" w:rsidR="00F920DA" w:rsidRPr="00421BE0" w:rsidRDefault="00F920DA" w:rsidP="001A3581">
            <w:pPr>
              <w:spacing w:after="0"/>
              <w:jc w:val="center"/>
              <w:rPr>
                <w:b/>
                <w:bCs/>
                <w:sz w:val="24"/>
                <w:szCs w:val="24"/>
              </w:rPr>
            </w:pPr>
            <w:r w:rsidRPr="00421BE0">
              <w:rPr>
                <w:b/>
                <w:bCs/>
                <w:sz w:val="24"/>
                <w:szCs w:val="24"/>
              </w:rPr>
              <w:t>Соли аммония (1:1)</w:t>
            </w:r>
          </w:p>
        </w:tc>
        <w:tc>
          <w:tcPr>
            <w:tcW w:w="2569" w:type="dxa"/>
            <w:shd w:val="clear" w:color="auto" w:fill="D9D9D9"/>
            <w:vAlign w:val="center"/>
          </w:tcPr>
          <w:p w14:paraId="3343624C" w14:textId="77777777" w:rsidR="00F920DA" w:rsidRPr="00421BE0" w:rsidRDefault="00F920DA" w:rsidP="001A3581">
            <w:pPr>
              <w:spacing w:after="0"/>
              <w:jc w:val="center"/>
              <w:rPr>
                <w:b/>
                <w:bCs/>
                <w:sz w:val="24"/>
                <w:szCs w:val="24"/>
              </w:rPr>
            </w:pPr>
            <w:r w:rsidRPr="00421BE0">
              <w:rPr>
                <w:b/>
                <w:bCs/>
                <w:sz w:val="24"/>
                <w:szCs w:val="24"/>
              </w:rPr>
              <w:t>Аммиак</w:t>
            </w:r>
          </w:p>
          <w:p w14:paraId="3B1EDFB1" w14:textId="77777777" w:rsidR="00F920DA" w:rsidRPr="00421BE0" w:rsidRDefault="00F920DA" w:rsidP="001A3581">
            <w:pPr>
              <w:spacing w:after="0"/>
              <w:jc w:val="center"/>
              <w:rPr>
                <w:b/>
                <w:bCs/>
                <w:sz w:val="24"/>
                <w:szCs w:val="24"/>
              </w:rPr>
            </w:pPr>
            <w:r w:rsidRPr="00421BE0">
              <w:rPr>
                <w:b/>
                <w:bCs/>
                <w:sz w:val="24"/>
                <w:szCs w:val="24"/>
              </w:rPr>
              <w:t>(1:8)</w:t>
            </w:r>
          </w:p>
        </w:tc>
      </w:tr>
      <w:tr w:rsidR="00F920DA" w:rsidRPr="00421BE0" w14:paraId="768FF355" w14:textId="77777777" w:rsidTr="00C74030">
        <w:trPr>
          <w:trHeight w:val="454"/>
        </w:trPr>
        <w:tc>
          <w:tcPr>
            <w:tcW w:w="2710" w:type="dxa"/>
            <w:shd w:val="clear" w:color="auto" w:fill="auto"/>
          </w:tcPr>
          <w:p w14:paraId="662A1D23" w14:textId="77777777" w:rsidR="00F920DA" w:rsidRPr="00421BE0" w:rsidRDefault="00F920DA" w:rsidP="00F920DA">
            <w:pPr>
              <w:jc w:val="center"/>
              <w:rPr>
                <w:sz w:val="24"/>
                <w:szCs w:val="24"/>
              </w:rPr>
            </w:pPr>
            <w:r w:rsidRPr="00421BE0">
              <w:rPr>
                <w:sz w:val="24"/>
                <w:szCs w:val="24"/>
              </w:rPr>
              <w:t>0,5</w:t>
            </w:r>
          </w:p>
        </w:tc>
        <w:tc>
          <w:tcPr>
            <w:tcW w:w="2393" w:type="dxa"/>
            <w:shd w:val="clear" w:color="auto" w:fill="auto"/>
          </w:tcPr>
          <w:p w14:paraId="78ACBF26" w14:textId="77777777" w:rsidR="00F920DA" w:rsidRPr="00421BE0" w:rsidRDefault="00F920DA" w:rsidP="00F920DA">
            <w:pPr>
              <w:jc w:val="center"/>
              <w:rPr>
                <w:sz w:val="24"/>
                <w:szCs w:val="24"/>
              </w:rPr>
            </w:pPr>
            <w:r w:rsidRPr="00421BE0">
              <w:rPr>
                <w:sz w:val="24"/>
                <w:szCs w:val="24"/>
              </w:rPr>
              <w:t>0,13</w:t>
            </w:r>
          </w:p>
        </w:tc>
        <w:tc>
          <w:tcPr>
            <w:tcW w:w="1985" w:type="dxa"/>
            <w:shd w:val="clear" w:color="auto" w:fill="auto"/>
          </w:tcPr>
          <w:p w14:paraId="162E032D" w14:textId="77777777" w:rsidR="00F920DA" w:rsidRPr="00421BE0" w:rsidRDefault="00F920DA" w:rsidP="00F920DA">
            <w:pPr>
              <w:jc w:val="center"/>
              <w:rPr>
                <w:sz w:val="24"/>
                <w:szCs w:val="24"/>
              </w:rPr>
            </w:pPr>
            <w:r w:rsidRPr="00421BE0">
              <w:rPr>
                <w:sz w:val="24"/>
                <w:szCs w:val="24"/>
              </w:rPr>
              <w:t>1,3</w:t>
            </w:r>
          </w:p>
        </w:tc>
        <w:tc>
          <w:tcPr>
            <w:tcW w:w="2569" w:type="dxa"/>
            <w:shd w:val="clear" w:color="auto" w:fill="auto"/>
          </w:tcPr>
          <w:p w14:paraId="7E3C9E40" w14:textId="77777777" w:rsidR="00F920DA" w:rsidRPr="00421BE0" w:rsidRDefault="00F920DA" w:rsidP="00F920DA">
            <w:pPr>
              <w:jc w:val="center"/>
              <w:rPr>
                <w:sz w:val="24"/>
                <w:szCs w:val="24"/>
              </w:rPr>
            </w:pPr>
            <w:r w:rsidRPr="00421BE0">
              <w:rPr>
                <w:sz w:val="24"/>
                <w:szCs w:val="24"/>
              </w:rPr>
              <w:t>0,162</w:t>
            </w:r>
          </w:p>
        </w:tc>
      </w:tr>
      <w:tr w:rsidR="00F920DA" w:rsidRPr="00421BE0" w14:paraId="6D0790F8" w14:textId="77777777" w:rsidTr="00C74030">
        <w:trPr>
          <w:trHeight w:val="454"/>
        </w:trPr>
        <w:tc>
          <w:tcPr>
            <w:tcW w:w="2710" w:type="dxa"/>
            <w:shd w:val="clear" w:color="auto" w:fill="auto"/>
          </w:tcPr>
          <w:p w14:paraId="0B770E46" w14:textId="77777777" w:rsidR="00F920DA" w:rsidRPr="00421BE0" w:rsidRDefault="00F920DA" w:rsidP="00F920DA">
            <w:pPr>
              <w:jc w:val="center"/>
              <w:rPr>
                <w:sz w:val="24"/>
                <w:szCs w:val="24"/>
              </w:rPr>
            </w:pPr>
            <w:r w:rsidRPr="00421BE0">
              <w:rPr>
                <w:sz w:val="24"/>
                <w:szCs w:val="24"/>
              </w:rPr>
              <w:t>1,0</w:t>
            </w:r>
          </w:p>
        </w:tc>
        <w:tc>
          <w:tcPr>
            <w:tcW w:w="2393" w:type="dxa"/>
            <w:shd w:val="clear" w:color="auto" w:fill="auto"/>
          </w:tcPr>
          <w:p w14:paraId="716B59C9" w14:textId="77777777" w:rsidR="00F920DA" w:rsidRPr="00421BE0" w:rsidRDefault="00F920DA" w:rsidP="00F920DA">
            <w:pPr>
              <w:jc w:val="center"/>
              <w:rPr>
                <w:sz w:val="24"/>
                <w:szCs w:val="24"/>
              </w:rPr>
            </w:pPr>
            <w:r w:rsidRPr="00421BE0">
              <w:rPr>
                <w:sz w:val="24"/>
                <w:szCs w:val="24"/>
              </w:rPr>
              <w:t>0,26</w:t>
            </w:r>
          </w:p>
        </w:tc>
        <w:tc>
          <w:tcPr>
            <w:tcW w:w="1985" w:type="dxa"/>
            <w:shd w:val="clear" w:color="auto" w:fill="auto"/>
          </w:tcPr>
          <w:p w14:paraId="3E60635D" w14:textId="77777777" w:rsidR="00F920DA" w:rsidRPr="00421BE0" w:rsidRDefault="00F920DA" w:rsidP="00F920DA">
            <w:pPr>
              <w:jc w:val="center"/>
              <w:rPr>
                <w:sz w:val="24"/>
                <w:szCs w:val="24"/>
              </w:rPr>
            </w:pPr>
            <w:r w:rsidRPr="00421BE0">
              <w:rPr>
                <w:sz w:val="24"/>
                <w:szCs w:val="24"/>
              </w:rPr>
              <w:t>2,6</w:t>
            </w:r>
          </w:p>
        </w:tc>
        <w:tc>
          <w:tcPr>
            <w:tcW w:w="2569" w:type="dxa"/>
            <w:shd w:val="clear" w:color="auto" w:fill="auto"/>
          </w:tcPr>
          <w:p w14:paraId="12D0BDA1" w14:textId="77777777" w:rsidR="00F920DA" w:rsidRPr="00421BE0" w:rsidRDefault="00F920DA" w:rsidP="00F920DA">
            <w:pPr>
              <w:jc w:val="center"/>
              <w:rPr>
                <w:sz w:val="24"/>
                <w:szCs w:val="24"/>
              </w:rPr>
            </w:pPr>
            <w:r w:rsidRPr="00421BE0">
              <w:rPr>
                <w:sz w:val="24"/>
                <w:szCs w:val="24"/>
              </w:rPr>
              <w:t>0,324</w:t>
            </w:r>
          </w:p>
        </w:tc>
      </w:tr>
      <w:tr w:rsidR="00F920DA" w:rsidRPr="00421BE0" w14:paraId="79E621E4" w14:textId="77777777" w:rsidTr="00C74030">
        <w:trPr>
          <w:trHeight w:val="455"/>
        </w:trPr>
        <w:tc>
          <w:tcPr>
            <w:tcW w:w="2710" w:type="dxa"/>
            <w:shd w:val="clear" w:color="auto" w:fill="auto"/>
          </w:tcPr>
          <w:p w14:paraId="56515EDF" w14:textId="77777777" w:rsidR="00F920DA" w:rsidRPr="00421BE0" w:rsidRDefault="00F920DA" w:rsidP="00F920DA">
            <w:pPr>
              <w:jc w:val="center"/>
              <w:rPr>
                <w:sz w:val="24"/>
                <w:szCs w:val="24"/>
              </w:rPr>
            </w:pPr>
            <w:r w:rsidRPr="00421BE0">
              <w:rPr>
                <w:sz w:val="24"/>
                <w:szCs w:val="24"/>
              </w:rPr>
              <w:t>2,5</w:t>
            </w:r>
          </w:p>
        </w:tc>
        <w:tc>
          <w:tcPr>
            <w:tcW w:w="2393" w:type="dxa"/>
            <w:shd w:val="clear" w:color="auto" w:fill="auto"/>
          </w:tcPr>
          <w:p w14:paraId="0AB176B1" w14:textId="77777777" w:rsidR="00F920DA" w:rsidRPr="00421BE0" w:rsidRDefault="00F920DA" w:rsidP="00F920DA">
            <w:pPr>
              <w:jc w:val="center"/>
              <w:rPr>
                <w:sz w:val="24"/>
                <w:szCs w:val="24"/>
              </w:rPr>
            </w:pPr>
            <w:r w:rsidRPr="00421BE0">
              <w:rPr>
                <w:sz w:val="24"/>
                <w:szCs w:val="24"/>
              </w:rPr>
              <w:t>0,65</w:t>
            </w:r>
          </w:p>
        </w:tc>
        <w:tc>
          <w:tcPr>
            <w:tcW w:w="1985" w:type="dxa"/>
            <w:shd w:val="clear" w:color="auto" w:fill="auto"/>
          </w:tcPr>
          <w:p w14:paraId="55232A6F" w14:textId="77777777" w:rsidR="00F920DA" w:rsidRPr="00421BE0" w:rsidRDefault="00F920DA" w:rsidP="00F920DA">
            <w:pPr>
              <w:jc w:val="center"/>
              <w:rPr>
                <w:sz w:val="24"/>
                <w:szCs w:val="24"/>
              </w:rPr>
            </w:pPr>
            <w:r w:rsidRPr="00421BE0">
              <w:rPr>
                <w:sz w:val="24"/>
                <w:szCs w:val="24"/>
              </w:rPr>
              <w:t>6,5</w:t>
            </w:r>
          </w:p>
        </w:tc>
        <w:tc>
          <w:tcPr>
            <w:tcW w:w="2569" w:type="dxa"/>
            <w:shd w:val="clear" w:color="auto" w:fill="auto"/>
          </w:tcPr>
          <w:p w14:paraId="411FBEC3" w14:textId="77777777" w:rsidR="00F920DA" w:rsidRPr="00421BE0" w:rsidRDefault="00F920DA" w:rsidP="00F920DA">
            <w:pPr>
              <w:jc w:val="center"/>
              <w:rPr>
                <w:sz w:val="24"/>
                <w:szCs w:val="24"/>
              </w:rPr>
            </w:pPr>
            <w:r w:rsidRPr="00421BE0">
              <w:rPr>
                <w:sz w:val="24"/>
                <w:szCs w:val="24"/>
              </w:rPr>
              <w:t>0,812</w:t>
            </w:r>
          </w:p>
        </w:tc>
      </w:tr>
    </w:tbl>
    <w:p w14:paraId="375D441E" w14:textId="3A348928" w:rsidR="00F920DA" w:rsidRDefault="00F920DA" w:rsidP="00F920DA">
      <w:pPr>
        <w:spacing w:after="0" w:line="240" w:lineRule="auto"/>
        <w:ind w:firstLine="567"/>
        <w:rPr>
          <w:b/>
          <w:bCs/>
          <w:sz w:val="24"/>
          <w:szCs w:val="24"/>
        </w:rPr>
      </w:pPr>
    </w:p>
    <w:p w14:paraId="100B0FD0" w14:textId="55828A54" w:rsidR="00F920DA" w:rsidRPr="00421BE0" w:rsidRDefault="00057B72" w:rsidP="00F920DA">
      <w:pPr>
        <w:spacing w:before="120" w:after="120"/>
        <w:rPr>
          <w:b/>
          <w:bCs/>
          <w:sz w:val="24"/>
          <w:szCs w:val="24"/>
        </w:rPr>
      </w:pPr>
      <w:r w:rsidRPr="00421BE0">
        <w:rPr>
          <w:b/>
          <w:bCs/>
          <w:sz w:val="24"/>
          <w:szCs w:val="24"/>
        </w:rPr>
        <w:t>Гипохлорит кальция</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1"/>
        <w:gridCol w:w="3124"/>
      </w:tblGrid>
      <w:tr w:rsidR="00F920DA" w:rsidRPr="00421BE0" w14:paraId="695C3E33" w14:textId="77777777" w:rsidTr="001A3581">
        <w:trPr>
          <w:trHeight w:val="239"/>
        </w:trPr>
        <w:tc>
          <w:tcPr>
            <w:tcW w:w="3114" w:type="dxa"/>
            <w:vMerge w:val="restart"/>
            <w:shd w:val="clear" w:color="auto" w:fill="D9D9D9"/>
            <w:vAlign w:val="center"/>
          </w:tcPr>
          <w:p w14:paraId="136A5B08" w14:textId="77777777" w:rsidR="00F920DA" w:rsidRPr="00421BE0" w:rsidRDefault="00F920DA" w:rsidP="001A3581">
            <w:pPr>
              <w:spacing w:after="0"/>
              <w:jc w:val="center"/>
              <w:rPr>
                <w:b/>
                <w:bCs/>
                <w:sz w:val="24"/>
                <w:szCs w:val="24"/>
              </w:rPr>
            </w:pPr>
            <w:r w:rsidRPr="00421BE0">
              <w:rPr>
                <w:b/>
                <w:bCs/>
                <w:sz w:val="24"/>
                <w:szCs w:val="24"/>
              </w:rPr>
              <w:t>Концентрация кальция гипохлорита в рабочем растворе</w:t>
            </w:r>
          </w:p>
          <w:p w14:paraId="72330BC8" w14:textId="77777777" w:rsidR="00F920DA" w:rsidRPr="00421BE0" w:rsidRDefault="00F920DA" w:rsidP="001A3581">
            <w:pPr>
              <w:spacing w:after="0"/>
              <w:jc w:val="center"/>
              <w:rPr>
                <w:b/>
                <w:bCs/>
                <w:sz w:val="24"/>
                <w:szCs w:val="24"/>
              </w:rPr>
            </w:pPr>
            <w:r w:rsidRPr="00421BE0">
              <w:rPr>
                <w:b/>
                <w:bCs/>
                <w:sz w:val="24"/>
                <w:szCs w:val="24"/>
              </w:rPr>
              <w:t>%</w:t>
            </w:r>
          </w:p>
        </w:tc>
        <w:tc>
          <w:tcPr>
            <w:tcW w:w="6525" w:type="dxa"/>
            <w:gridSpan w:val="2"/>
            <w:shd w:val="clear" w:color="auto" w:fill="D9D9D9"/>
            <w:vAlign w:val="center"/>
          </w:tcPr>
          <w:p w14:paraId="2B57FB9B" w14:textId="77777777" w:rsidR="00F920DA" w:rsidRPr="00421BE0" w:rsidRDefault="00F920DA" w:rsidP="001A3581">
            <w:pPr>
              <w:spacing w:after="0"/>
              <w:jc w:val="center"/>
              <w:rPr>
                <w:b/>
                <w:bCs/>
                <w:sz w:val="24"/>
                <w:szCs w:val="24"/>
              </w:rPr>
            </w:pPr>
            <w:r w:rsidRPr="00421BE0">
              <w:rPr>
                <w:b/>
                <w:bCs/>
                <w:sz w:val="24"/>
                <w:szCs w:val="24"/>
              </w:rPr>
              <w:t>Количество основного раствора 5%го кальция гипохлорита для приготовления рабочего раствора</w:t>
            </w:r>
          </w:p>
        </w:tc>
      </w:tr>
      <w:tr w:rsidR="00F920DA" w:rsidRPr="00421BE0" w14:paraId="15F3E45F" w14:textId="77777777" w:rsidTr="001A3581">
        <w:trPr>
          <w:trHeight w:val="106"/>
        </w:trPr>
        <w:tc>
          <w:tcPr>
            <w:tcW w:w="3114" w:type="dxa"/>
            <w:vMerge/>
            <w:shd w:val="clear" w:color="auto" w:fill="auto"/>
            <w:vAlign w:val="center"/>
          </w:tcPr>
          <w:p w14:paraId="12CB2304" w14:textId="77777777" w:rsidR="00F920DA" w:rsidRPr="00421BE0" w:rsidRDefault="00F920DA" w:rsidP="001A3581">
            <w:pPr>
              <w:spacing w:after="0"/>
              <w:jc w:val="center"/>
              <w:rPr>
                <w:b/>
                <w:bCs/>
                <w:sz w:val="24"/>
                <w:szCs w:val="24"/>
              </w:rPr>
            </w:pPr>
          </w:p>
        </w:tc>
        <w:tc>
          <w:tcPr>
            <w:tcW w:w="3401" w:type="dxa"/>
            <w:shd w:val="clear" w:color="auto" w:fill="D9D9D9"/>
            <w:vAlign w:val="center"/>
          </w:tcPr>
          <w:p w14:paraId="160B06EE" w14:textId="77777777" w:rsidR="00F920DA" w:rsidRPr="00421BE0" w:rsidRDefault="00F920DA" w:rsidP="001A3581">
            <w:pPr>
              <w:spacing w:after="0"/>
              <w:jc w:val="center"/>
              <w:rPr>
                <w:b/>
                <w:bCs/>
                <w:sz w:val="24"/>
                <w:szCs w:val="24"/>
              </w:rPr>
            </w:pPr>
            <w:r w:rsidRPr="00421BE0">
              <w:rPr>
                <w:b/>
                <w:bCs/>
                <w:sz w:val="24"/>
                <w:szCs w:val="24"/>
              </w:rPr>
              <w:t>на 1 литр воды</w:t>
            </w:r>
          </w:p>
        </w:tc>
        <w:tc>
          <w:tcPr>
            <w:tcW w:w="3124" w:type="dxa"/>
            <w:shd w:val="clear" w:color="auto" w:fill="D9D9D9"/>
            <w:vAlign w:val="center"/>
          </w:tcPr>
          <w:p w14:paraId="40158DF6" w14:textId="76020052" w:rsidR="00F920DA" w:rsidRPr="00421BE0" w:rsidRDefault="00F920DA" w:rsidP="001A3581">
            <w:pPr>
              <w:spacing w:after="0"/>
              <w:jc w:val="center"/>
              <w:rPr>
                <w:b/>
                <w:bCs/>
                <w:sz w:val="24"/>
                <w:szCs w:val="24"/>
              </w:rPr>
            </w:pPr>
            <w:r w:rsidRPr="00421BE0">
              <w:rPr>
                <w:b/>
                <w:bCs/>
                <w:sz w:val="24"/>
                <w:szCs w:val="24"/>
              </w:rPr>
              <w:t>на 10 литр</w:t>
            </w:r>
            <w:r w:rsidR="00057B72">
              <w:rPr>
                <w:b/>
                <w:bCs/>
                <w:sz w:val="24"/>
                <w:szCs w:val="24"/>
              </w:rPr>
              <w:t>ов</w:t>
            </w:r>
            <w:r w:rsidRPr="00421BE0">
              <w:rPr>
                <w:b/>
                <w:bCs/>
                <w:sz w:val="24"/>
                <w:szCs w:val="24"/>
              </w:rPr>
              <w:t xml:space="preserve"> воды</w:t>
            </w:r>
          </w:p>
        </w:tc>
      </w:tr>
      <w:tr w:rsidR="00F920DA" w:rsidRPr="00421BE0" w14:paraId="33FBD0AB" w14:textId="77777777" w:rsidTr="001A3581">
        <w:tc>
          <w:tcPr>
            <w:tcW w:w="3114" w:type="dxa"/>
            <w:shd w:val="clear" w:color="auto" w:fill="auto"/>
          </w:tcPr>
          <w:p w14:paraId="488CC75C" w14:textId="77777777" w:rsidR="00F920DA" w:rsidRPr="00421BE0" w:rsidRDefault="00F920DA" w:rsidP="001A3581">
            <w:pPr>
              <w:spacing w:after="0"/>
              <w:jc w:val="center"/>
              <w:rPr>
                <w:sz w:val="24"/>
                <w:szCs w:val="24"/>
              </w:rPr>
            </w:pPr>
            <w:r w:rsidRPr="00421BE0">
              <w:rPr>
                <w:sz w:val="24"/>
                <w:szCs w:val="24"/>
              </w:rPr>
              <w:t>0,2</w:t>
            </w:r>
          </w:p>
        </w:tc>
        <w:tc>
          <w:tcPr>
            <w:tcW w:w="3401" w:type="dxa"/>
            <w:shd w:val="clear" w:color="auto" w:fill="auto"/>
          </w:tcPr>
          <w:p w14:paraId="5BC8ECC3" w14:textId="77777777" w:rsidR="00F920DA" w:rsidRPr="00421BE0" w:rsidRDefault="00F920DA" w:rsidP="001A3581">
            <w:pPr>
              <w:spacing w:after="0"/>
              <w:jc w:val="center"/>
              <w:rPr>
                <w:sz w:val="24"/>
                <w:szCs w:val="24"/>
              </w:rPr>
            </w:pPr>
            <w:r w:rsidRPr="00421BE0">
              <w:rPr>
                <w:sz w:val="24"/>
                <w:szCs w:val="24"/>
              </w:rPr>
              <w:t>20</w:t>
            </w:r>
          </w:p>
        </w:tc>
        <w:tc>
          <w:tcPr>
            <w:tcW w:w="3124" w:type="dxa"/>
            <w:shd w:val="clear" w:color="auto" w:fill="auto"/>
          </w:tcPr>
          <w:p w14:paraId="462FD499" w14:textId="77777777" w:rsidR="00F920DA" w:rsidRPr="00421BE0" w:rsidRDefault="00F920DA" w:rsidP="001A3581">
            <w:pPr>
              <w:spacing w:after="0"/>
              <w:jc w:val="center"/>
              <w:rPr>
                <w:sz w:val="24"/>
                <w:szCs w:val="24"/>
              </w:rPr>
            </w:pPr>
            <w:r w:rsidRPr="00421BE0">
              <w:rPr>
                <w:sz w:val="24"/>
                <w:szCs w:val="24"/>
              </w:rPr>
              <w:t>200</w:t>
            </w:r>
          </w:p>
        </w:tc>
      </w:tr>
      <w:tr w:rsidR="00F920DA" w:rsidRPr="00421BE0" w14:paraId="7338B9B2" w14:textId="77777777" w:rsidTr="001A3581">
        <w:tc>
          <w:tcPr>
            <w:tcW w:w="3114" w:type="dxa"/>
            <w:shd w:val="clear" w:color="auto" w:fill="auto"/>
          </w:tcPr>
          <w:p w14:paraId="5E80F6DA" w14:textId="77777777" w:rsidR="00F920DA" w:rsidRPr="00421BE0" w:rsidRDefault="00F920DA" w:rsidP="001A3581">
            <w:pPr>
              <w:spacing w:after="0"/>
              <w:jc w:val="center"/>
              <w:rPr>
                <w:sz w:val="24"/>
                <w:szCs w:val="24"/>
              </w:rPr>
            </w:pPr>
            <w:r w:rsidRPr="00421BE0">
              <w:rPr>
                <w:sz w:val="24"/>
                <w:szCs w:val="24"/>
              </w:rPr>
              <w:t>0,5</w:t>
            </w:r>
          </w:p>
        </w:tc>
        <w:tc>
          <w:tcPr>
            <w:tcW w:w="3401" w:type="dxa"/>
            <w:shd w:val="clear" w:color="auto" w:fill="auto"/>
          </w:tcPr>
          <w:p w14:paraId="148AF505" w14:textId="77777777" w:rsidR="00F920DA" w:rsidRPr="00421BE0" w:rsidRDefault="00F920DA" w:rsidP="001A3581">
            <w:pPr>
              <w:spacing w:after="0"/>
              <w:jc w:val="center"/>
              <w:rPr>
                <w:sz w:val="24"/>
                <w:szCs w:val="24"/>
              </w:rPr>
            </w:pPr>
            <w:r w:rsidRPr="00421BE0">
              <w:rPr>
                <w:sz w:val="24"/>
                <w:szCs w:val="24"/>
              </w:rPr>
              <w:t>50</w:t>
            </w:r>
          </w:p>
        </w:tc>
        <w:tc>
          <w:tcPr>
            <w:tcW w:w="3124" w:type="dxa"/>
            <w:shd w:val="clear" w:color="auto" w:fill="auto"/>
          </w:tcPr>
          <w:p w14:paraId="31E682E8"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08FBA933" w14:textId="77777777" w:rsidTr="001A3581">
        <w:tc>
          <w:tcPr>
            <w:tcW w:w="3114" w:type="dxa"/>
            <w:shd w:val="clear" w:color="auto" w:fill="auto"/>
          </w:tcPr>
          <w:p w14:paraId="6238E370" w14:textId="77777777" w:rsidR="00F920DA" w:rsidRPr="00421BE0" w:rsidRDefault="00F920DA" w:rsidP="001A3581">
            <w:pPr>
              <w:spacing w:after="0"/>
              <w:jc w:val="center"/>
              <w:rPr>
                <w:sz w:val="24"/>
                <w:szCs w:val="24"/>
              </w:rPr>
            </w:pPr>
            <w:r w:rsidRPr="00421BE0">
              <w:rPr>
                <w:sz w:val="24"/>
                <w:szCs w:val="24"/>
              </w:rPr>
              <w:t>1,0</w:t>
            </w:r>
          </w:p>
        </w:tc>
        <w:tc>
          <w:tcPr>
            <w:tcW w:w="3401" w:type="dxa"/>
            <w:shd w:val="clear" w:color="auto" w:fill="auto"/>
          </w:tcPr>
          <w:p w14:paraId="3B7A309B" w14:textId="77777777" w:rsidR="00F920DA" w:rsidRPr="00421BE0" w:rsidRDefault="00F920DA" w:rsidP="001A3581">
            <w:pPr>
              <w:spacing w:after="0"/>
              <w:jc w:val="center"/>
              <w:rPr>
                <w:sz w:val="24"/>
                <w:szCs w:val="24"/>
              </w:rPr>
            </w:pPr>
            <w:r w:rsidRPr="00421BE0">
              <w:rPr>
                <w:sz w:val="24"/>
                <w:szCs w:val="24"/>
              </w:rPr>
              <w:t>100</w:t>
            </w:r>
          </w:p>
        </w:tc>
        <w:tc>
          <w:tcPr>
            <w:tcW w:w="3124" w:type="dxa"/>
            <w:shd w:val="clear" w:color="auto" w:fill="auto"/>
          </w:tcPr>
          <w:p w14:paraId="59A779E2" w14:textId="77777777" w:rsidR="00F920DA" w:rsidRPr="00421BE0" w:rsidRDefault="00F920DA" w:rsidP="001A3581">
            <w:pPr>
              <w:spacing w:after="0"/>
              <w:jc w:val="center"/>
              <w:rPr>
                <w:sz w:val="24"/>
                <w:szCs w:val="24"/>
              </w:rPr>
            </w:pPr>
            <w:r w:rsidRPr="00421BE0">
              <w:rPr>
                <w:sz w:val="24"/>
                <w:szCs w:val="24"/>
              </w:rPr>
              <w:t>1000</w:t>
            </w:r>
          </w:p>
        </w:tc>
      </w:tr>
      <w:tr w:rsidR="00F920DA" w:rsidRPr="00421BE0" w14:paraId="1B976601" w14:textId="77777777" w:rsidTr="00C74030">
        <w:trPr>
          <w:trHeight w:val="227"/>
        </w:trPr>
        <w:tc>
          <w:tcPr>
            <w:tcW w:w="3114" w:type="dxa"/>
            <w:shd w:val="clear" w:color="auto" w:fill="auto"/>
          </w:tcPr>
          <w:p w14:paraId="3996B1B1" w14:textId="77777777" w:rsidR="00F920DA" w:rsidRPr="00421BE0" w:rsidRDefault="00F920DA" w:rsidP="00F920DA">
            <w:pPr>
              <w:spacing w:after="120"/>
              <w:jc w:val="center"/>
              <w:rPr>
                <w:sz w:val="24"/>
                <w:szCs w:val="24"/>
              </w:rPr>
            </w:pPr>
            <w:r w:rsidRPr="00421BE0">
              <w:rPr>
                <w:sz w:val="24"/>
                <w:szCs w:val="24"/>
              </w:rPr>
              <w:t>3,0</w:t>
            </w:r>
          </w:p>
        </w:tc>
        <w:tc>
          <w:tcPr>
            <w:tcW w:w="3401" w:type="dxa"/>
            <w:shd w:val="clear" w:color="auto" w:fill="auto"/>
          </w:tcPr>
          <w:p w14:paraId="652B9490" w14:textId="77777777" w:rsidR="00F920DA" w:rsidRPr="00421BE0" w:rsidRDefault="00F920DA" w:rsidP="00F920DA">
            <w:pPr>
              <w:spacing w:after="120"/>
              <w:jc w:val="center"/>
              <w:rPr>
                <w:sz w:val="24"/>
                <w:szCs w:val="24"/>
              </w:rPr>
            </w:pPr>
            <w:r w:rsidRPr="00421BE0">
              <w:rPr>
                <w:sz w:val="24"/>
                <w:szCs w:val="24"/>
              </w:rPr>
              <w:t>300</w:t>
            </w:r>
          </w:p>
        </w:tc>
        <w:tc>
          <w:tcPr>
            <w:tcW w:w="3124" w:type="dxa"/>
            <w:shd w:val="clear" w:color="auto" w:fill="auto"/>
          </w:tcPr>
          <w:p w14:paraId="53EF3A2B" w14:textId="77777777" w:rsidR="00F920DA" w:rsidRPr="00421BE0" w:rsidRDefault="00F920DA" w:rsidP="00F920DA">
            <w:pPr>
              <w:spacing w:after="120"/>
              <w:jc w:val="center"/>
              <w:rPr>
                <w:sz w:val="24"/>
                <w:szCs w:val="24"/>
              </w:rPr>
            </w:pPr>
            <w:r w:rsidRPr="00421BE0">
              <w:rPr>
                <w:sz w:val="24"/>
                <w:szCs w:val="24"/>
              </w:rPr>
              <w:t>3000</w:t>
            </w:r>
          </w:p>
        </w:tc>
      </w:tr>
      <w:tr w:rsidR="00F920DA" w:rsidRPr="00421BE0" w14:paraId="7AE1FE19" w14:textId="77777777" w:rsidTr="001A3581">
        <w:tc>
          <w:tcPr>
            <w:tcW w:w="3114" w:type="dxa"/>
            <w:shd w:val="clear" w:color="auto" w:fill="auto"/>
          </w:tcPr>
          <w:p w14:paraId="1A30FACC" w14:textId="77777777" w:rsidR="00F920DA" w:rsidRPr="00421BE0" w:rsidRDefault="00F920DA" w:rsidP="00F920DA">
            <w:pPr>
              <w:spacing w:after="120"/>
              <w:jc w:val="center"/>
              <w:rPr>
                <w:sz w:val="24"/>
                <w:szCs w:val="24"/>
              </w:rPr>
            </w:pPr>
            <w:r w:rsidRPr="00421BE0">
              <w:rPr>
                <w:sz w:val="24"/>
                <w:szCs w:val="24"/>
              </w:rPr>
              <w:t>5,0</w:t>
            </w:r>
          </w:p>
        </w:tc>
        <w:tc>
          <w:tcPr>
            <w:tcW w:w="3401" w:type="dxa"/>
            <w:shd w:val="clear" w:color="auto" w:fill="auto"/>
          </w:tcPr>
          <w:p w14:paraId="6412340E" w14:textId="77777777" w:rsidR="00F920DA" w:rsidRPr="00421BE0" w:rsidRDefault="00F920DA" w:rsidP="00F920DA">
            <w:pPr>
              <w:spacing w:after="120"/>
              <w:jc w:val="center"/>
              <w:rPr>
                <w:sz w:val="24"/>
                <w:szCs w:val="24"/>
              </w:rPr>
            </w:pPr>
            <w:r w:rsidRPr="00421BE0">
              <w:rPr>
                <w:sz w:val="24"/>
                <w:szCs w:val="24"/>
              </w:rPr>
              <w:t>500</w:t>
            </w:r>
          </w:p>
        </w:tc>
        <w:tc>
          <w:tcPr>
            <w:tcW w:w="3124" w:type="dxa"/>
            <w:shd w:val="clear" w:color="auto" w:fill="auto"/>
          </w:tcPr>
          <w:p w14:paraId="2963F606" w14:textId="77777777" w:rsidR="00F920DA" w:rsidRPr="00421BE0" w:rsidRDefault="00F920DA" w:rsidP="00F920DA">
            <w:pPr>
              <w:spacing w:after="120"/>
              <w:jc w:val="center"/>
              <w:rPr>
                <w:sz w:val="24"/>
                <w:szCs w:val="24"/>
              </w:rPr>
            </w:pPr>
            <w:r w:rsidRPr="00421BE0">
              <w:rPr>
                <w:sz w:val="24"/>
                <w:szCs w:val="24"/>
              </w:rPr>
              <w:t>5000</w:t>
            </w:r>
          </w:p>
        </w:tc>
      </w:tr>
    </w:tbl>
    <w:p w14:paraId="4ADDEE95" w14:textId="77777777" w:rsidR="00F920DA" w:rsidRDefault="00F920DA" w:rsidP="00F920DA">
      <w:pPr>
        <w:spacing w:before="120" w:after="120"/>
        <w:rPr>
          <w:b/>
          <w:bCs/>
          <w:sz w:val="24"/>
          <w:szCs w:val="24"/>
        </w:rPr>
      </w:pPr>
    </w:p>
    <w:p w14:paraId="3F169A61" w14:textId="7037233A" w:rsidR="00F920DA" w:rsidRPr="00421BE0" w:rsidRDefault="00057B72" w:rsidP="00F920DA">
      <w:pPr>
        <w:spacing w:before="120" w:after="120"/>
        <w:rPr>
          <w:b/>
          <w:bCs/>
          <w:sz w:val="24"/>
          <w:szCs w:val="24"/>
        </w:rPr>
      </w:pPr>
      <w:r w:rsidRPr="00421BE0">
        <w:rPr>
          <w:b/>
          <w:bCs/>
          <w:sz w:val="24"/>
          <w:szCs w:val="24"/>
        </w:rPr>
        <w:lastRenderedPageBreak/>
        <w:t>Хлоровый известняк</w:t>
      </w:r>
    </w:p>
    <w:tbl>
      <w:tblPr>
        <w:tblW w:w="100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19"/>
        <w:gridCol w:w="1967"/>
        <w:gridCol w:w="2393"/>
      </w:tblGrid>
      <w:tr w:rsidR="00F920DA" w:rsidRPr="00421BE0" w14:paraId="285D44F0" w14:textId="77777777" w:rsidTr="001A3581">
        <w:trPr>
          <w:trHeight w:val="823"/>
        </w:trPr>
        <w:tc>
          <w:tcPr>
            <w:tcW w:w="2830" w:type="dxa"/>
            <w:vMerge w:val="restart"/>
            <w:shd w:val="clear" w:color="auto" w:fill="D9D9D9"/>
            <w:vAlign w:val="center"/>
          </w:tcPr>
          <w:p w14:paraId="612D4351" w14:textId="77777777" w:rsidR="00F920DA" w:rsidRPr="00421BE0" w:rsidRDefault="00F920DA" w:rsidP="001A3581">
            <w:pPr>
              <w:spacing w:after="0"/>
              <w:jc w:val="center"/>
              <w:rPr>
                <w:b/>
                <w:bCs/>
                <w:sz w:val="24"/>
                <w:szCs w:val="24"/>
              </w:rPr>
            </w:pPr>
            <w:r w:rsidRPr="00421BE0">
              <w:rPr>
                <w:b/>
                <w:bCs/>
                <w:sz w:val="24"/>
                <w:szCs w:val="24"/>
              </w:rPr>
              <w:t>Концентрация рабочего раствора хлорового известняка %</w:t>
            </w:r>
          </w:p>
        </w:tc>
        <w:tc>
          <w:tcPr>
            <w:tcW w:w="2819" w:type="dxa"/>
            <w:vMerge w:val="restart"/>
            <w:shd w:val="clear" w:color="auto" w:fill="D9D9D9"/>
            <w:vAlign w:val="center"/>
          </w:tcPr>
          <w:p w14:paraId="207C7097" w14:textId="77777777" w:rsidR="00F920DA" w:rsidRPr="00421BE0" w:rsidRDefault="00F920DA" w:rsidP="001A3581">
            <w:pPr>
              <w:spacing w:after="0"/>
              <w:jc w:val="center"/>
              <w:rPr>
                <w:b/>
                <w:bCs/>
                <w:sz w:val="24"/>
                <w:szCs w:val="24"/>
              </w:rPr>
            </w:pPr>
            <w:r w:rsidRPr="00421BE0">
              <w:rPr>
                <w:b/>
                <w:bCs/>
                <w:sz w:val="24"/>
                <w:szCs w:val="24"/>
              </w:rPr>
              <w:t>Хранение активного хлора в рабочем растворе</w:t>
            </w:r>
          </w:p>
        </w:tc>
        <w:tc>
          <w:tcPr>
            <w:tcW w:w="4360" w:type="dxa"/>
            <w:gridSpan w:val="2"/>
            <w:shd w:val="clear" w:color="auto" w:fill="D9D9D9"/>
            <w:vAlign w:val="center"/>
          </w:tcPr>
          <w:p w14:paraId="60F8157D" w14:textId="77777777" w:rsidR="00F920DA" w:rsidRPr="00421BE0" w:rsidRDefault="00F920DA" w:rsidP="001A3581">
            <w:pPr>
              <w:spacing w:after="0"/>
              <w:jc w:val="center"/>
              <w:rPr>
                <w:b/>
                <w:bCs/>
                <w:sz w:val="24"/>
                <w:szCs w:val="24"/>
              </w:rPr>
            </w:pPr>
            <w:r w:rsidRPr="00421BE0">
              <w:rPr>
                <w:b/>
                <w:bCs/>
                <w:sz w:val="24"/>
                <w:szCs w:val="24"/>
              </w:rPr>
              <w:t>Требуется необходимая концентрация для приготовления одного ведра рабочего раствора</w:t>
            </w:r>
          </w:p>
        </w:tc>
      </w:tr>
      <w:tr w:rsidR="00F920DA" w:rsidRPr="00421BE0" w14:paraId="3D4967EB" w14:textId="77777777" w:rsidTr="001A3581">
        <w:tc>
          <w:tcPr>
            <w:tcW w:w="2830" w:type="dxa"/>
            <w:vMerge/>
            <w:shd w:val="clear" w:color="auto" w:fill="auto"/>
            <w:vAlign w:val="center"/>
          </w:tcPr>
          <w:p w14:paraId="1D2A6D94" w14:textId="77777777" w:rsidR="00F920DA" w:rsidRPr="00421BE0" w:rsidRDefault="00F920DA" w:rsidP="001A3581">
            <w:pPr>
              <w:spacing w:after="0"/>
              <w:jc w:val="center"/>
              <w:rPr>
                <w:b/>
                <w:bCs/>
                <w:sz w:val="24"/>
                <w:szCs w:val="24"/>
              </w:rPr>
            </w:pPr>
          </w:p>
        </w:tc>
        <w:tc>
          <w:tcPr>
            <w:tcW w:w="2819" w:type="dxa"/>
            <w:vMerge/>
            <w:shd w:val="clear" w:color="auto" w:fill="auto"/>
            <w:vAlign w:val="center"/>
          </w:tcPr>
          <w:p w14:paraId="7FBA77B1" w14:textId="77777777" w:rsidR="00F920DA" w:rsidRPr="00421BE0" w:rsidRDefault="00F920DA" w:rsidP="001A3581">
            <w:pPr>
              <w:spacing w:after="0"/>
              <w:jc w:val="center"/>
              <w:rPr>
                <w:b/>
                <w:bCs/>
                <w:sz w:val="24"/>
                <w:szCs w:val="24"/>
              </w:rPr>
            </w:pPr>
          </w:p>
        </w:tc>
        <w:tc>
          <w:tcPr>
            <w:tcW w:w="1967" w:type="dxa"/>
            <w:shd w:val="clear" w:color="auto" w:fill="D9D9D9"/>
            <w:vAlign w:val="center"/>
          </w:tcPr>
          <w:p w14:paraId="2F8EB298" w14:textId="77777777" w:rsidR="00F920DA" w:rsidRPr="00421BE0" w:rsidRDefault="00F920DA" w:rsidP="001A3581">
            <w:pPr>
              <w:spacing w:after="0"/>
              <w:jc w:val="center"/>
              <w:rPr>
                <w:b/>
                <w:bCs/>
                <w:sz w:val="24"/>
                <w:szCs w:val="24"/>
              </w:rPr>
            </w:pPr>
            <w:r w:rsidRPr="00421BE0">
              <w:rPr>
                <w:b/>
                <w:bCs/>
                <w:sz w:val="24"/>
                <w:szCs w:val="24"/>
              </w:rPr>
              <w:t>10% основной раствор в мл.</w:t>
            </w:r>
          </w:p>
        </w:tc>
        <w:tc>
          <w:tcPr>
            <w:tcW w:w="2393" w:type="dxa"/>
            <w:shd w:val="clear" w:color="auto" w:fill="D9D9D9"/>
            <w:vAlign w:val="center"/>
          </w:tcPr>
          <w:p w14:paraId="10663D46" w14:textId="77777777" w:rsidR="00F920DA" w:rsidRPr="00421BE0" w:rsidRDefault="00F920DA" w:rsidP="001A3581">
            <w:pPr>
              <w:spacing w:after="0"/>
              <w:jc w:val="center"/>
              <w:rPr>
                <w:b/>
                <w:bCs/>
                <w:sz w:val="24"/>
                <w:szCs w:val="24"/>
              </w:rPr>
            </w:pPr>
            <w:r w:rsidRPr="00421BE0">
              <w:rPr>
                <w:b/>
                <w:bCs/>
                <w:sz w:val="24"/>
                <w:szCs w:val="24"/>
              </w:rPr>
              <w:t>Хлоровый известняк (гр.)</w:t>
            </w:r>
          </w:p>
        </w:tc>
      </w:tr>
      <w:tr w:rsidR="00F920DA" w:rsidRPr="00421BE0" w14:paraId="5EAD704A" w14:textId="77777777" w:rsidTr="001A3581">
        <w:tc>
          <w:tcPr>
            <w:tcW w:w="2830" w:type="dxa"/>
            <w:shd w:val="clear" w:color="auto" w:fill="auto"/>
          </w:tcPr>
          <w:p w14:paraId="442472C5" w14:textId="77777777" w:rsidR="00F920DA" w:rsidRPr="00421BE0" w:rsidRDefault="00F920DA" w:rsidP="001A3581">
            <w:pPr>
              <w:spacing w:after="0"/>
              <w:jc w:val="center"/>
              <w:rPr>
                <w:b/>
                <w:bCs/>
                <w:sz w:val="24"/>
                <w:szCs w:val="24"/>
              </w:rPr>
            </w:pPr>
            <w:r w:rsidRPr="00421BE0">
              <w:rPr>
                <w:b/>
                <w:bCs/>
                <w:sz w:val="24"/>
                <w:szCs w:val="24"/>
              </w:rPr>
              <w:t>0,2</w:t>
            </w:r>
          </w:p>
        </w:tc>
        <w:tc>
          <w:tcPr>
            <w:tcW w:w="2819" w:type="dxa"/>
            <w:shd w:val="clear" w:color="auto" w:fill="auto"/>
          </w:tcPr>
          <w:p w14:paraId="4553C596" w14:textId="77777777" w:rsidR="00F920DA" w:rsidRPr="00421BE0" w:rsidRDefault="00F920DA" w:rsidP="001A3581">
            <w:pPr>
              <w:spacing w:after="0"/>
              <w:jc w:val="center"/>
              <w:rPr>
                <w:b/>
                <w:bCs/>
                <w:sz w:val="24"/>
                <w:szCs w:val="24"/>
              </w:rPr>
            </w:pPr>
            <w:r w:rsidRPr="00421BE0">
              <w:rPr>
                <w:b/>
                <w:bCs/>
                <w:sz w:val="24"/>
                <w:szCs w:val="24"/>
              </w:rPr>
              <w:t>0,05</w:t>
            </w:r>
          </w:p>
        </w:tc>
        <w:tc>
          <w:tcPr>
            <w:tcW w:w="1967" w:type="dxa"/>
            <w:shd w:val="clear" w:color="auto" w:fill="auto"/>
          </w:tcPr>
          <w:p w14:paraId="39CFD30D" w14:textId="77777777" w:rsidR="00F920DA" w:rsidRPr="00421BE0" w:rsidRDefault="00F920DA" w:rsidP="001A3581">
            <w:pPr>
              <w:spacing w:after="0"/>
              <w:jc w:val="center"/>
              <w:rPr>
                <w:b/>
                <w:bCs/>
                <w:sz w:val="24"/>
                <w:szCs w:val="24"/>
              </w:rPr>
            </w:pPr>
            <w:r w:rsidRPr="00421BE0">
              <w:rPr>
                <w:b/>
                <w:bCs/>
                <w:sz w:val="24"/>
                <w:szCs w:val="24"/>
              </w:rPr>
              <w:t>200</w:t>
            </w:r>
          </w:p>
        </w:tc>
        <w:tc>
          <w:tcPr>
            <w:tcW w:w="2393" w:type="dxa"/>
            <w:shd w:val="clear" w:color="auto" w:fill="auto"/>
          </w:tcPr>
          <w:p w14:paraId="74E05F1A" w14:textId="77777777" w:rsidR="00F920DA" w:rsidRPr="00421BE0" w:rsidRDefault="00F920DA" w:rsidP="001A3581">
            <w:pPr>
              <w:spacing w:after="0"/>
              <w:jc w:val="center"/>
              <w:rPr>
                <w:b/>
                <w:bCs/>
                <w:sz w:val="24"/>
                <w:szCs w:val="24"/>
              </w:rPr>
            </w:pPr>
            <w:r w:rsidRPr="00421BE0">
              <w:rPr>
                <w:b/>
                <w:bCs/>
                <w:sz w:val="24"/>
                <w:szCs w:val="24"/>
              </w:rPr>
              <w:t>20</w:t>
            </w:r>
          </w:p>
        </w:tc>
      </w:tr>
      <w:tr w:rsidR="00F920DA" w:rsidRPr="00421BE0" w14:paraId="02F61E76" w14:textId="77777777" w:rsidTr="001A3581">
        <w:tc>
          <w:tcPr>
            <w:tcW w:w="2830" w:type="dxa"/>
            <w:shd w:val="clear" w:color="auto" w:fill="auto"/>
          </w:tcPr>
          <w:p w14:paraId="3EB9ACDC" w14:textId="77777777" w:rsidR="00F920DA" w:rsidRPr="00421BE0" w:rsidRDefault="00F920DA" w:rsidP="001A3581">
            <w:pPr>
              <w:spacing w:after="0"/>
              <w:jc w:val="center"/>
              <w:rPr>
                <w:b/>
                <w:bCs/>
                <w:sz w:val="24"/>
                <w:szCs w:val="24"/>
              </w:rPr>
            </w:pPr>
            <w:r w:rsidRPr="00421BE0">
              <w:rPr>
                <w:b/>
                <w:bCs/>
                <w:sz w:val="24"/>
                <w:szCs w:val="24"/>
              </w:rPr>
              <w:t>0,5</w:t>
            </w:r>
          </w:p>
        </w:tc>
        <w:tc>
          <w:tcPr>
            <w:tcW w:w="2819" w:type="dxa"/>
            <w:shd w:val="clear" w:color="auto" w:fill="auto"/>
          </w:tcPr>
          <w:p w14:paraId="742955ED" w14:textId="77777777" w:rsidR="00F920DA" w:rsidRPr="00421BE0" w:rsidRDefault="00F920DA" w:rsidP="001A3581">
            <w:pPr>
              <w:spacing w:after="0"/>
              <w:jc w:val="center"/>
              <w:rPr>
                <w:b/>
                <w:bCs/>
                <w:sz w:val="24"/>
                <w:szCs w:val="24"/>
              </w:rPr>
            </w:pPr>
            <w:r w:rsidRPr="00421BE0">
              <w:rPr>
                <w:b/>
                <w:bCs/>
                <w:sz w:val="24"/>
                <w:szCs w:val="24"/>
              </w:rPr>
              <w:t>0,125</w:t>
            </w:r>
          </w:p>
        </w:tc>
        <w:tc>
          <w:tcPr>
            <w:tcW w:w="1967" w:type="dxa"/>
            <w:shd w:val="clear" w:color="auto" w:fill="auto"/>
          </w:tcPr>
          <w:p w14:paraId="70D2556A" w14:textId="77777777" w:rsidR="00F920DA" w:rsidRPr="00421BE0" w:rsidRDefault="00F920DA" w:rsidP="001A3581">
            <w:pPr>
              <w:spacing w:after="0"/>
              <w:jc w:val="center"/>
              <w:rPr>
                <w:b/>
                <w:bCs/>
                <w:sz w:val="24"/>
                <w:szCs w:val="24"/>
              </w:rPr>
            </w:pPr>
            <w:r w:rsidRPr="00421BE0">
              <w:rPr>
                <w:b/>
                <w:bCs/>
                <w:sz w:val="24"/>
                <w:szCs w:val="24"/>
              </w:rPr>
              <w:t>500</w:t>
            </w:r>
          </w:p>
        </w:tc>
        <w:tc>
          <w:tcPr>
            <w:tcW w:w="2393" w:type="dxa"/>
            <w:shd w:val="clear" w:color="auto" w:fill="auto"/>
          </w:tcPr>
          <w:p w14:paraId="5023A823" w14:textId="77777777" w:rsidR="00F920DA" w:rsidRPr="00421BE0" w:rsidRDefault="00F920DA" w:rsidP="001A3581">
            <w:pPr>
              <w:spacing w:after="0"/>
              <w:jc w:val="center"/>
              <w:rPr>
                <w:b/>
                <w:bCs/>
                <w:sz w:val="24"/>
                <w:szCs w:val="24"/>
              </w:rPr>
            </w:pPr>
            <w:r w:rsidRPr="00421BE0">
              <w:rPr>
                <w:b/>
                <w:bCs/>
                <w:sz w:val="24"/>
                <w:szCs w:val="24"/>
              </w:rPr>
              <w:t>50</w:t>
            </w:r>
          </w:p>
        </w:tc>
      </w:tr>
      <w:tr w:rsidR="00F920DA" w:rsidRPr="00421BE0" w14:paraId="5CE60B84" w14:textId="77777777" w:rsidTr="001A3581">
        <w:tc>
          <w:tcPr>
            <w:tcW w:w="2830" w:type="dxa"/>
            <w:shd w:val="clear" w:color="auto" w:fill="auto"/>
          </w:tcPr>
          <w:p w14:paraId="36FB3CE1" w14:textId="77777777" w:rsidR="00F920DA" w:rsidRPr="00421BE0" w:rsidRDefault="00F920DA" w:rsidP="001A3581">
            <w:pPr>
              <w:spacing w:after="0"/>
              <w:jc w:val="center"/>
              <w:rPr>
                <w:b/>
                <w:bCs/>
                <w:sz w:val="24"/>
                <w:szCs w:val="24"/>
              </w:rPr>
            </w:pPr>
            <w:r w:rsidRPr="00421BE0">
              <w:rPr>
                <w:b/>
                <w:bCs/>
                <w:sz w:val="24"/>
                <w:szCs w:val="24"/>
              </w:rPr>
              <w:t>1,0</w:t>
            </w:r>
          </w:p>
        </w:tc>
        <w:tc>
          <w:tcPr>
            <w:tcW w:w="2819" w:type="dxa"/>
            <w:shd w:val="clear" w:color="auto" w:fill="auto"/>
          </w:tcPr>
          <w:p w14:paraId="5F5B5D6E" w14:textId="77777777" w:rsidR="00F920DA" w:rsidRPr="00421BE0" w:rsidRDefault="00F920DA" w:rsidP="001A3581">
            <w:pPr>
              <w:spacing w:after="0"/>
              <w:jc w:val="center"/>
              <w:rPr>
                <w:b/>
                <w:bCs/>
                <w:sz w:val="24"/>
                <w:szCs w:val="24"/>
              </w:rPr>
            </w:pPr>
            <w:r w:rsidRPr="00421BE0">
              <w:rPr>
                <w:b/>
                <w:bCs/>
                <w:sz w:val="24"/>
                <w:szCs w:val="24"/>
              </w:rPr>
              <w:t>0,25</w:t>
            </w:r>
          </w:p>
        </w:tc>
        <w:tc>
          <w:tcPr>
            <w:tcW w:w="1967" w:type="dxa"/>
            <w:shd w:val="clear" w:color="auto" w:fill="auto"/>
          </w:tcPr>
          <w:p w14:paraId="4F1C1FB3" w14:textId="77777777" w:rsidR="00F920DA" w:rsidRPr="00421BE0" w:rsidRDefault="00F920DA" w:rsidP="001A3581">
            <w:pPr>
              <w:spacing w:after="0"/>
              <w:jc w:val="center"/>
              <w:rPr>
                <w:b/>
                <w:bCs/>
                <w:sz w:val="24"/>
                <w:szCs w:val="24"/>
              </w:rPr>
            </w:pPr>
            <w:r w:rsidRPr="00421BE0">
              <w:rPr>
                <w:b/>
                <w:bCs/>
                <w:sz w:val="24"/>
                <w:szCs w:val="24"/>
              </w:rPr>
              <w:t>1000</w:t>
            </w:r>
          </w:p>
        </w:tc>
        <w:tc>
          <w:tcPr>
            <w:tcW w:w="2393" w:type="dxa"/>
            <w:shd w:val="clear" w:color="auto" w:fill="auto"/>
          </w:tcPr>
          <w:p w14:paraId="04F8EE99" w14:textId="77777777" w:rsidR="00F920DA" w:rsidRPr="00421BE0" w:rsidRDefault="00F920DA" w:rsidP="001A3581">
            <w:pPr>
              <w:spacing w:after="0"/>
              <w:jc w:val="center"/>
              <w:rPr>
                <w:b/>
                <w:bCs/>
                <w:sz w:val="24"/>
                <w:szCs w:val="24"/>
              </w:rPr>
            </w:pPr>
            <w:r w:rsidRPr="00421BE0">
              <w:rPr>
                <w:b/>
                <w:bCs/>
                <w:sz w:val="24"/>
                <w:szCs w:val="24"/>
              </w:rPr>
              <w:t>100</w:t>
            </w:r>
          </w:p>
        </w:tc>
      </w:tr>
      <w:tr w:rsidR="00F920DA" w:rsidRPr="00421BE0" w14:paraId="4723F978" w14:textId="77777777" w:rsidTr="001A3581">
        <w:trPr>
          <w:trHeight w:val="103"/>
        </w:trPr>
        <w:tc>
          <w:tcPr>
            <w:tcW w:w="2830" w:type="dxa"/>
            <w:shd w:val="clear" w:color="auto" w:fill="auto"/>
          </w:tcPr>
          <w:p w14:paraId="0054C00B" w14:textId="77777777" w:rsidR="00F920DA" w:rsidRPr="00421BE0" w:rsidRDefault="00F920DA" w:rsidP="001A3581">
            <w:pPr>
              <w:spacing w:after="0"/>
              <w:jc w:val="center"/>
              <w:rPr>
                <w:b/>
                <w:bCs/>
                <w:sz w:val="24"/>
                <w:szCs w:val="24"/>
              </w:rPr>
            </w:pPr>
            <w:r w:rsidRPr="00421BE0">
              <w:rPr>
                <w:b/>
                <w:bCs/>
                <w:sz w:val="24"/>
                <w:szCs w:val="24"/>
              </w:rPr>
              <w:t>3,0</w:t>
            </w:r>
          </w:p>
        </w:tc>
        <w:tc>
          <w:tcPr>
            <w:tcW w:w="2819" w:type="dxa"/>
            <w:shd w:val="clear" w:color="auto" w:fill="auto"/>
          </w:tcPr>
          <w:p w14:paraId="4E58077D" w14:textId="77777777" w:rsidR="00F920DA" w:rsidRPr="00421BE0" w:rsidRDefault="00F920DA" w:rsidP="001A3581">
            <w:pPr>
              <w:spacing w:after="0"/>
              <w:jc w:val="center"/>
              <w:rPr>
                <w:b/>
                <w:bCs/>
                <w:sz w:val="24"/>
                <w:szCs w:val="24"/>
              </w:rPr>
            </w:pPr>
            <w:r w:rsidRPr="00421BE0">
              <w:rPr>
                <w:b/>
                <w:bCs/>
                <w:sz w:val="24"/>
                <w:szCs w:val="24"/>
              </w:rPr>
              <w:t>0,75</w:t>
            </w:r>
          </w:p>
        </w:tc>
        <w:tc>
          <w:tcPr>
            <w:tcW w:w="1967" w:type="dxa"/>
            <w:shd w:val="clear" w:color="auto" w:fill="auto"/>
          </w:tcPr>
          <w:p w14:paraId="222427AC" w14:textId="77777777" w:rsidR="00F920DA" w:rsidRPr="00421BE0" w:rsidRDefault="00F920DA" w:rsidP="001A3581">
            <w:pPr>
              <w:spacing w:after="0"/>
              <w:jc w:val="center"/>
              <w:rPr>
                <w:b/>
                <w:bCs/>
                <w:sz w:val="24"/>
                <w:szCs w:val="24"/>
              </w:rPr>
            </w:pPr>
            <w:r w:rsidRPr="00421BE0">
              <w:rPr>
                <w:b/>
                <w:bCs/>
                <w:sz w:val="24"/>
                <w:szCs w:val="24"/>
              </w:rPr>
              <w:t>3000</w:t>
            </w:r>
          </w:p>
        </w:tc>
        <w:tc>
          <w:tcPr>
            <w:tcW w:w="2393" w:type="dxa"/>
            <w:shd w:val="clear" w:color="auto" w:fill="auto"/>
          </w:tcPr>
          <w:p w14:paraId="6012AA81" w14:textId="77777777" w:rsidR="00F920DA" w:rsidRPr="00421BE0" w:rsidRDefault="00F920DA" w:rsidP="001A3581">
            <w:pPr>
              <w:spacing w:after="0"/>
              <w:jc w:val="center"/>
              <w:rPr>
                <w:b/>
                <w:bCs/>
                <w:sz w:val="24"/>
                <w:szCs w:val="24"/>
              </w:rPr>
            </w:pPr>
            <w:r w:rsidRPr="00421BE0">
              <w:rPr>
                <w:b/>
                <w:bCs/>
                <w:sz w:val="24"/>
                <w:szCs w:val="24"/>
              </w:rPr>
              <w:t>300</w:t>
            </w:r>
          </w:p>
        </w:tc>
      </w:tr>
      <w:tr w:rsidR="00F920DA" w:rsidRPr="00421BE0" w14:paraId="037A8FB4" w14:textId="77777777" w:rsidTr="001A3581">
        <w:trPr>
          <w:trHeight w:val="209"/>
        </w:trPr>
        <w:tc>
          <w:tcPr>
            <w:tcW w:w="2830" w:type="dxa"/>
            <w:shd w:val="clear" w:color="auto" w:fill="auto"/>
          </w:tcPr>
          <w:p w14:paraId="4A264BEE" w14:textId="77777777" w:rsidR="00F920DA" w:rsidRPr="00421BE0" w:rsidRDefault="00F920DA" w:rsidP="001A3581">
            <w:pPr>
              <w:spacing w:after="0"/>
              <w:jc w:val="center"/>
              <w:rPr>
                <w:b/>
                <w:bCs/>
                <w:sz w:val="24"/>
                <w:szCs w:val="24"/>
              </w:rPr>
            </w:pPr>
            <w:r w:rsidRPr="00421BE0">
              <w:rPr>
                <w:b/>
                <w:bCs/>
                <w:sz w:val="24"/>
                <w:szCs w:val="24"/>
              </w:rPr>
              <w:t>5,0</w:t>
            </w:r>
          </w:p>
        </w:tc>
        <w:tc>
          <w:tcPr>
            <w:tcW w:w="2819" w:type="dxa"/>
            <w:shd w:val="clear" w:color="auto" w:fill="auto"/>
          </w:tcPr>
          <w:p w14:paraId="3A3BD369" w14:textId="77777777" w:rsidR="00F920DA" w:rsidRPr="00421BE0" w:rsidRDefault="00F920DA" w:rsidP="001A3581">
            <w:pPr>
              <w:spacing w:after="0"/>
              <w:jc w:val="center"/>
              <w:rPr>
                <w:b/>
                <w:bCs/>
                <w:sz w:val="24"/>
                <w:szCs w:val="24"/>
              </w:rPr>
            </w:pPr>
            <w:r w:rsidRPr="00421BE0">
              <w:rPr>
                <w:b/>
                <w:bCs/>
                <w:sz w:val="24"/>
                <w:szCs w:val="24"/>
              </w:rPr>
              <w:t>1,25</w:t>
            </w:r>
          </w:p>
        </w:tc>
        <w:tc>
          <w:tcPr>
            <w:tcW w:w="1967" w:type="dxa"/>
            <w:shd w:val="clear" w:color="auto" w:fill="auto"/>
          </w:tcPr>
          <w:p w14:paraId="242A36D7" w14:textId="77777777" w:rsidR="00F920DA" w:rsidRPr="00421BE0" w:rsidRDefault="00F920DA" w:rsidP="001A3581">
            <w:pPr>
              <w:spacing w:after="0"/>
              <w:jc w:val="center"/>
              <w:rPr>
                <w:b/>
                <w:bCs/>
                <w:sz w:val="24"/>
                <w:szCs w:val="24"/>
              </w:rPr>
            </w:pPr>
            <w:r w:rsidRPr="00421BE0">
              <w:rPr>
                <w:b/>
                <w:bCs/>
                <w:sz w:val="24"/>
                <w:szCs w:val="24"/>
              </w:rPr>
              <w:t>5000</w:t>
            </w:r>
          </w:p>
        </w:tc>
        <w:tc>
          <w:tcPr>
            <w:tcW w:w="2393" w:type="dxa"/>
            <w:shd w:val="clear" w:color="auto" w:fill="auto"/>
          </w:tcPr>
          <w:p w14:paraId="0286ABD4" w14:textId="77777777" w:rsidR="00F920DA" w:rsidRPr="00421BE0" w:rsidRDefault="00F920DA" w:rsidP="001A3581">
            <w:pPr>
              <w:spacing w:after="0"/>
              <w:jc w:val="center"/>
              <w:rPr>
                <w:b/>
                <w:bCs/>
                <w:sz w:val="24"/>
                <w:szCs w:val="24"/>
              </w:rPr>
            </w:pPr>
            <w:r w:rsidRPr="00421BE0">
              <w:rPr>
                <w:b/>
                <w:bCs/>
                <w:sz w:val="24"/>
                <w:szCs w:val="24"/>
              </w:rPr>
              <w:t>500</w:t>
            </w:r>
          </w:p>
        </w:tc>
      </w:tr>
    </w:tbl>
    <w:p w14:paraId="0FE79BE7" w14:textId="77777777" w:rsidR="00F920DA" w:rsidRDefault="00F920DA" w:rsidP="00F920DA">
      <w:pPr>
        <w:spacing w:before="120" w:after="120"/>
        <w:rPr>
          <w:b/>
          <w:bCs/>
          <w:sz w:val="24"/>
          <w:szCs w:val="24"/>
        </w:rPr>
      </w:pPr>
    </w:p>
    <w:p w14:paraId="4354972B" w14:textId="1EDD4AC0" w:rsidR="00F920DA" w:rsidRPr="00421BE0" w:rsidRDefault="00057B72" w:rsidP="00F920DA">
      <w:pPr>
        <w:spacing w:before="120" w:after="120"/>
        <w:rPr>
          <w:b/>
          <w:bCs/>
          <w:sz w:val="24"/>
          <w:szCs w:val="24"/>
        </w:rPr>
      </w:pPr>
      <w:r>
        <w:rPr>
          <w:b/>
          <w:bCs/>
          <w:sz w:val="24"/>
          <w:szCs w:val="24"/>
        </w:rPr>
        <w:t>Ж</w:t>
      </w:r>
      <w:r w:rsidRPr="00421BE0">
        <w:rPr>
          <w:b/>
          <w:bCs/>
          <w:sz w:val="24"/>
          <w:szCs w:val="24"/>
        </w:rPr>
        <w:t>авелион (</w:t>
      </w:r>
      <w:r>
        <w:rPr>
          <w:b/>
          <w:bCs/>
          <w:sz w:val="24"/>
          <w:szCs w:val="24"/>
        </w:rPr>
        <w:t>н</w:t>
      </w:r>
      <w:r w:rsidRPr="00421BE0">
        <w:rPr>
          <w:b/>
          <w:bCs/>
          <w:sz w:val="24"/>
          <w:szCs w:val="24"/>
        </w:rPr>
        <w:t>овелти-</w:t>
      </w:r>
      <w:r>
        <w:rPr>
          <w:b/>
          <w:bCs/>
          <w:sz w:val="24"/>
          <w:szCs w:val="24"/>
        </w:rPr>
        <w:t>х</w:t>
      </w:r>
      <w:r w:rsidRPr="00421BE0">
        <w:rPr>
          <w:b/>
          <w:bCs/>
          <w:sz w:val="24"/>
          <w:szCs w:val="24"/>
        </w:rPr>
        <w:t>лор)</w:t>
      </w:r>
    </w:p>
    <w:tbl>
      <w:tblPr>
        <w:tblW w:w="99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33"/>
      </w:tblGrid>
      <w:tr w:rsidR="00F920DA" w:rsidRPr="00421BE0" w14:paraId="5B158FE8" w14:textId="77777777" w:rsidTr="001A3581">
        <w:trPr>
          <w:tblHeader/>
        </w:trPr>
        <w:tc>
          <w:tcPr>
            <w:tcW w:w="4785" w:type="dxa"/>
            <w:shd w:val="clear" w:color="auto" w:fill="D9D9D9"/>
            <w:vAlign w:val="center"/>
          </w:tcPr>
          <w:p w14:paraId="1F38284C" w14:textId="77777777" w:rsidR="00F920DA" w:rsidRPr="00421BE0" w:rsidRDefault="00F920DA" w:rsidP="001A3581">
            <w:pPr>
              <w:spacing w:after="0"/>
              <w:jc w:val="center"/>
              <w:rPr>
                <w:b/>
                <w:bCs/>
                <w:sz w:val="24"/>
                <w:szCs w:val="24"/>
              </w:rPr>
            </w:pPr>
            <w:r w:rsidRPr="00421BE0">
              <w:rPr>
                <w:b/>
                <w:bCs/>
                <w:sz w:val="24"/>
                <w:szCs w:val="24"/>
              </w:rPr>
              <w:t>Содержание активного хлора %</w:t>
            </w:r>
          </w:p>
        </w:tc>
        <w:tc>
          <w:tcPr>
            <w:tcW w:w="5133" w:type="dxa"/>
            <w:shd w:val="clear" w:color="auto" w:fill="D9D9D9"/>
            <w:vAlign w:val="center"/>
          </w:tcPr>
          <w:p w14:paraId="486EBB55" w14:textId="77777777" w:rsidR="00F920DA" w:rsidRPr="00421BE0" w:rsidRDefault="00F920DA" w:rsidP="001A3581">
            <w:pPr>
              <w:spacing w:after="0"/>
              <w:jc w:val="center"/>
              <w:rPr>
                <w:b/>
                <w:bCs/>
                <w:sz w:val="24"/>
                <w:szCs w:val="24"/>
              </w:rPr>
            </w:pPr>
            <w:r w:rsidRPr="00421BE0">
              <w:rPr>
                <w:b/>
                <w:bCs/>
                <w:sz w:val="24"/>
                <w:szCs w:val="24"/>
              </w:rPr>
              <w:t>Количество необходимой таблетки на 10 литра воды</w:t>
            </w:r>
          </w:p>
        </w:tc>
      </w:tr>
      <w:tr w:rsidR="00F920DA" w:rsidRPr="00421BE0" w14:paraId="054333C6" w14:textId="77777777" w:rsidTr="001A3581">
        <w:tc>
          <w:tcPr>
            <w:tcW w:w="4785" w:type="dxa"/>
            <w:shd w:val="clear" w:color="auto" w:fill="auto"/>
          </w:tcPr>
          <w:p w14:paraId="653EA3ED" w14:textId="77777777" w:rsidR="00F920DA" w:rsidRPr="00421BE0" w:rsidRDefault="00F920DA" w:rsidP="001A3581">
            <w:pPr>
              <w:spacing w:after="0"/>
              <w:jc w:val="center"/>
              <w:rPr>
                <w:sz w:val="24"/>
                <w:szCs w:val="24"/>
              </w:rPr>
            </w:pPr>
            <w:r w:rsidRPr="00421BE0">
              <w:rPr>
                <w:sz w:val="24"/>
                <w:szCs w:val="24"/>
              </w:rPr>
              <w:t>0,015</w:t>
            </w:r>
          </w:p>
        </w:tc>
        <w:tc>
          <w:tcPr>
            <w:tcW w:w="5133" w:type="dxa"/>
            <w:shd w:val="clear" w:color="auto" w:fill="auto"/>
          </w:tcPr>
          <w:p w14:paraId="2F23A379" w14:textId="77777777" w:rsidR="00F920DA" w:rsidRPr="00421BE0" w:rsidRDefault="00F920DA" w:rsidP="001A3581">
            <w:pPr>
              <w:spacing w:after="0"/>
              <w:jc w:val="center"/>
              <w:rPr>
                <w:sz w:val="24"/>
                <w:szCs w:val="24"/>
              </w:rPr>
            </w:pPr>
            <w:r w:rsidRPr="00421BE0">
              <w:rPr>
                <w:sz w:val="24"/>
                <w:szCs w:val="24"/>
              </w:rPr>
              <w:t>1</w:t>
            </w:r>
          </w:p>
        </w:tc>
      </w:tr>
      <w:tr w:rsidR="00F920DA" w:rsidRPr="00421BE0" w14:paraId="0930AC60" w14:textId="77777777" w:rsidTr="001A3581">
        <w:tc>
          <w:tcPr>
            <w:tcW w:w="4785" w:type="dxa"/>
            <w:shd w:val="clear" w:color="auto" w:fill="auto"/>
          </w:tcPr>
          <w:p w14:paraId="7E25EC19" w14:textId="77777777" w:rsidR="00F920DA" w:rsidRPr="00421BE0" w:rsidRDefault="00F920DA" w:rsidP="001A3581">
            <w:pPr>
              <w:spacing w:after="0"/>
              <w:jc w:val="center"/>
              <w:rPr>
                <w:sz w:val="24"/>
                <w:szCs w:val="24"/>
              </w:rPr>
            </w:pPr>
            <w:r w:rsidRPr="00421BE0">
              <w:rPr>
                <w:sz w:val="24"/>
                <w:szCs w:val="24"/>
              </w:rPr>
              <w:t>0,03</w:t>
            </w:r>
          </w:p>
        </w:tc>
        <w:tc>
          <w:tcPr>
            <w:tcW w:w="5133" w:type="dxa"/>
            <w:shd w:val="clear" w:color="auto" w:fill="auto"/>
          </w:tcPr>
          <w:p w14:paraId="0FDF6BA1" w14:textId="77777777" w:rsidR="00F920DA" w:rsidRPr="00421BE0" w:rsidRDefault="00F920DA" w:rsidP="001A3581">
            <w:pPr>
              <w:spacing w:after="0"/>
              <w:jc w:val="center"/>
              <w:rPr>
                <w:sz w:val="24"/>
                <w:szCs w:val="24"/>
              </w:rPr>
            </w:pPr>
            <w:r w:rsidRPr="00421BE0">
              <w:rPr>
                <w:sz w:val="24"/>
                <w:szCs w:val="24"/>
              </w:rPr>
              <w:t>2</w:t>
            </w:r>
          </w:p>
        </w:tc>
      </w:tr>
      <w:tr w:rsidR="00F920DA" w:rsidRPr="00421BE0" w14:paraId="034B2096" w14:textId="77777777" w:rsidTr="001A3581">
        <w:tc>
          <w:tcPr>
            <w:tcW w:w="4785" w:type="dxa"/>
            <w:shd w:val="clear" w:color="auto" w:fill="auto"/>
          </w:tcPr>
          <w:p w14:paraId="2B518AC9" w14:textId="77777777" w:rsidR="00F920DA" w:rsidRPr="00421BE0" w:rsidRDefault="00F920DA" w:rsidP="001A3581">
            <w:pPr>
              <w:spacing w:after="0"/>
              <w:jc w:val="center"/>
              <w:rPr>
                <w:sz w:val="24"/>
                <w:szCs w:val="24"/>
              </w:rPr>
            </w:pPr>
            <w:r w:rsidRPr="00421BE0">
              <w:rPr>
                <w:sz w:val="24"/>
                <w:szCs w:val="24"/>
              </w:rPr>
              <w:t>0,06</w:t>
            </w:r>
          </w:p>
        </w:tc>
        <w:tc>
          <w:tcPr>
            <w:tcW w:w="5133" w:type="dxa"/>
            <w:shd w:val="clear" w:color="auto" w:fill="auto"/>
          </w:tcPr>
          <w:p w14:paraId="7246056D" w14:textId="77777777" w:rsidR="00F920DA" w:rsidRPr="00421BE0" w:rsidRDefault="00F920DA" w:rsidP="001A3581">
            <w:pPr>
              <w:spacing w:after="0"/>
              <w:jc w:val="center"/>
              <w:rPr>
                <w:sz w:val="24"/>
                <w:szCs w:val="24"/>
              </w:rPr>
            </w:pPr>
            <w:r w:rsidRPr="00421BE0">
              <w:rPr>
                <w:sz w:val="24"/>
                <w:szCs w:val="24"/>
              </w:rPr>
              <w:t>4</w:t>
            </w:r>
          </w:p>
        </w:tc>
      </w:tr>
      <w:tr w:rsidR="00F920DA" w:rsidRPr="00421BE0" w14:paraId="222E3BDB" w14:textId="77777777" w:rsidTr="001A3581">
        <w:tc>
          <w:tcPr>
            <w:tcW w:w="4785" w:type="dxa"/>
            <w:shd w:val="clear" w:color="auto" w:fill="auto"/>
          </w:tcPr>
          <w:p w14:paraId="742DC2E0" w14:textId="77777777" w:rsidR="00F920DA" w:rsidRPr="00421BE0" w:rsidRDefault="00F920DA" w:rsidP="001A3581">
            <w:pPr>
              <w:spacing w:after="0"/>
              <w:jc w:val="center"/>
              <w:rPr>
                <w:sz w:val="24"/>
                <w:szCs w:val="24"/>
              </w:rPr>
            </w:pPr>
            <w:r w:rsidRPr="00421BE0">
              <w:rPr>
                <w:sz w:val="24"/>
                <w:szCs w:val="24"/>
              </w:rPr>
              <w:t>0,1</w:t>
            </w:r>
          </w:p>
        </w:tc>
        <w:tc>
          <w:tcPr>
            <w:tcW w:w="5133" w:type="dxa"/>
            <w:shd w:val="clear" w:color="auto" w:fill="auto"/>
          </w:tcPr>
          <w:p w14:paraId="1A9A07E9" w14:textId="77777777" w:rsidR="00F920DA" w:rsidRPr="00421BE0" w:rsidRDefault="00F920DA" w:rsidP="001A3581">
            <w:pPr>
              <w:spacing w:after="0"/>
              <w:jc w:val="center"/>
              <w:rPr>
                <w:sz w:val="24"/>
                <w:szCs w:val="24"/>
              </w:rPr>
            </w:pPr>
            <w:r w:rsidRPr="00421BE0">
              <w:rPr>
                <w:sz w:val="24"/>
                <w:szCs w:val="24"/>
              </w:rPr>
              <w:t>7</w:t>
            </w:r>
          </w:p>
        </w:tc>
      </w:tr>
      <w:tr w:rsidR="00F920DA" w:rsidRPr="00421BE0" w14:paraId="224793E6" w14:textId="77777777" w:rsidTr="001A3581">
        <w:tc>
          <w:tcPr>
            <w:tcW w:w="4785" w:type="dxa"/>
            <w:shd w:val="clear" w:color="auto" w:fill="auto"/>
          </w:tcPr>
          <w:p w14:paraId="62BAFB9A" w14:textId="77777777" w:rsidR="00F920DA" w:rsidRPr="00421BE0" w:rsidRDefault="00F920DA" w:rsidP="001A3581">
            <w:pPr>
              <w:spacing w:after="0"/>
              <w:jc w:val="center"/>
              <w:rPr>
                <w:sz w:val="24"/>
                <w:szCs w:val="24"/>
              </w:rPr>
            </w:pPr>
            <w:r w:rsidRPr="00421BE0">
              <w:rPr>
                <w:sz w:val="24"/>
                <w:szCs w:val="24"/>
              </w:rPr>
              <w:t>0,2</w:t>
            </w:r>
          </w:p>
        </w:tc>
        <w:tc>
          <w:tcPr>
            <w:tcW w:w="5133" w:type="dxa"/>
            <w:shd w:val="clear" w:color="auto" w:fill="auto"/>
          </w:tcPr>
          <w:p w14:paraId="3A5321E1" w14:textId="77777777" w:rsidR="00F920DA" w:rsidRPr="00421BE0" w:rsidRDefault="00F920DA" w:rsidP="001A3581">
            <w:pPr>
              <w:spacing w:after="0"/>
              <w:jc w:val="center"/>
              <w:rPr>
                <w:sz w:val="24"/>
                <w:szCs w:val="24"/>
              </w:rPr>
            </w:pPr>
            <w:r w:rsidRPr="00421BE0">
              <w:rPr>
                <w:sz w:val="24"/>
                <w:szCs w:val="24"/>
              </w:rPr>
              <w:t>14</w:t>
            </w:r>
          </w:p>
        </w:tc>
      </w:tr>
      <w:tr w:rsidR="00F920DA" w:rsidRPr="00421BE0" w14:paraId="471CE2E3" w14:textId="77777777" w:rsidTr="001A3581">
        <w:tc>
          <w:tcPr>
            <w:tcW w:w="4785" w:type="dxa"/>
            <w:shd w:val="clear" w:color="auto" w:fill="auto"/>
          </w:tcPr>
          <w:p w14:paraId="2F01AC42" w14:textId="77777777" w:rsidR="00F920DA" w:rsidRPr="00421BE0" w:rsidRDefault="00F920DA" w:rsidP="001A3581">
            <w:pPr>
              <w:spacing w:after="0"/>
              <w:jc w:val="center"/>
              <w:rPr>
                <w:sz w:val="24"/>
                <w:szCs w:val="24"/>
              </w:rPr>
            </w:pPr>
            <w:r w:rsidRPr="00421BE0">
              <w:rPr>
                <w:sz w:val="24"/>
                <w:szCs w:val="24"/>
              </w:rPr>
              <w:t>0,3</w:t>
            </w:r>
          </w:p>
        </w:tc>
        <w:tc>
          <w:tcPr>
            <w:tcW w:w="5133" w:type="dxa"/>
            <w:shd w:val="clear" w:color="auto" w:fill="auto"/>
          </w:tcPr>
          <w:p w14:paraId="6E3A2150" w14:textId="77777777" w:rsidR="00F920DA" w:rsidRPr="00421BE0" w:rsidRDefault="00F920DA" w:rsidP="001A3581">
            <w:pPr>
              <w:spacing w:after="0"/>
              <w:jc w:val="center"/>
              <w:rPr>
                <w:sz w:val="24"/>
                <w:szCs w:val="24"/>
              </w:rPr>
            </w:pPr>
            <w:r w:rsidRPr="00421BE0">
              <w:rPr>
                <w:sz w:val="24"/>
                <w:szCs w:val="24"/>
              </w:rPr>
              <w:t>20</w:t>
            </w:r>
          </w:p>
        </w:tc>
      </w:tr>
    </w:tbl>
    <w:p w14:paraId="3A38FCCD" w14:textId="77777777" w:rsidR="00F920DA" w:rsidRDefault="00F920DA" w:rsidP="00F920DA">
      <w:pPr>
        <w:spacing w:before="120" w:after="120"/>
        <w:rPr>
          <w:b/>
          <w:bCs/>
          <w:sz w:val="24"/>
          <w:szCs w:val="24"/>
        </w:rPr>
      </w:pPr>
    </w:p>
    <w:p w14:paraId="37471240" w14:textId="4EFA39ED" w:rsidR="00F920DA" w:rsidRPr="00421BE0" w:rsidRDefault="00057B72" w:rsidP="00F920DA">
      <w:pPr>
        <w:spacing w:before="120" w:after="120"/>
        <w:rPr>
          <w:b/>
          <w:bCs/>
          <w:sz w:val="24"/>
          <w:szCs w:val="24"/>
        </w:rPr>
      </w:pPr>
      <w:r w:rsidRPr="00421BE0">
        <w:rPr>
          <w:b/>
          <w:bCs/>
          <w:sz w:val="24"/>
          <w:szCs w:val="24"/>
        </w:rPr>
        <w:t>Септабатик</w:t>
      </w:r>
    </w:p>
    <w:tbl>
      <w:tblPr>
        <w:tblW w:w="99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90"/>
        <w:gridCol w:w="3191"/>
      </w:tblGrid>
      <w:tr w:rsidR="00F920DA" w:rsidRPr="00421BE0" w14:paraId="2330E285" w14:textId="77777777" w:rsidTr="001A3581">
        <w:tc>
          <w:tcPr>
            <w:tcW w:w="3539" w:type="dxa"/>
            <w:vMerge w:val="restart"/>
            <w:shd w:val="clear" w:color="auto" w:fill="D9D9D9"/>
            <w:vAlign w:val="center"/>
          </w:tcPr>
          <w:p w14:paraId="3C93E98E" w14:textId="77777777" w:rsidR="00F920DA" w:rsidRPr="00421BE0" w:rsidRDefault="00F920DA" w:rsidP="001A3581">
            <w:pPr>
              <w:spacing w:after="0"/>
              <w:jc w:val="center"/>
              <w:rPr>
                <w:b/>
                <w:bCs/>
                <w:sz w:val="24"/>
                <w:szCs w:val="24"/>
              </w:rPr>
            </w:pPr>
            <w:r w:rsidRPr="00421BE0">
              <w:rPr>
                <w:b/>
                <w:bCs/>
                <w:sz w:val="24"/>
                <w:szCs w:val="24"/>
              </w:rPr>
              <w:t>Концентрация раствора в препарате %</w:t>
            </w:r>
          </w:p>
        </w:tc>
        <w:tc>
          <w:tcPr>
            <w:tcW w:w="6381" w:type="dxa"/>
            <w:gridSpan w:val="2"/>
            <w:shd w:val="clear" w:color="auto" w:fill="D9D9D9"/>
            <w:vAlign w:val="center"/>
          </w:tcPr>
          <w:p w14:paraId="1173D14B" w14:textId="77777777" w:rsidR="00F920DA" w:rsidRPr="00421BE0" w:rsidRDefault="00F920DA" w:rsidP="001A3581">
            <w:pPr>
              <w:spacing w:after="0"/>
              <w:jc w:val="center"/>
              <w:rPr>
                <w:b/>
                <w:bCs/>
                <w:sz w:val="24"/>
                <w:szCs w:val="24"/>
              </w:rPr>
            </w:pPr>
            <w:r w:rsidRPr="00421BE0">
              <w:rPr>
                <w:b/>
                <w:bCs/>
                <w:sz w:val="24"/>
                <w:szCs w:val="24"/>
              </w:rPr>
              <w:t>Необходимое средство (гр) для подготовки</w:t>
            </w:r>
          </w:p>
        </w:tc>
      </w:tr>
      <w:tr w:rsidR="00F920DA" w:rsidRPr="00421BE0" w14:paraId="1844995A" w14:textId="77777777" w:rsidTr="001A3581">
        <w:tc>
          <w:tcPr>
            <w:tcW w:w="3539" w:type="dxa"/>
            <w:vMerge/>
            <w:shd w:val="clear" w:color="auto" w:fill="D9D9D9"/>
            <w:vAlign w:val="center"/>
          </w:tcPr>
          <w:p w14:paraId="256ECB9B" w14:textId="77777777" w:rsidR="00F920DA" w:rsidRPr="00421BE0" w:rsidRDefault="00F920DA" w:rsidP="001A3581">
            <w:pPr>
              <w:spacing w:after="0"/>
              <w:jc w:val="center"/>
              <w:rPr>
                <w:b/>
                <w:bCs/>
                <w:sz w:val="24"/>
                <w:szCs w:val="24"/>
              </w:rPr>
            </w:pPr>
          </w:p>
        </w:tc>
        <w:tc>
          <w:tcPr>
            <w:tcW w:w="3190" w:type="dxa"/>
            <w:shd w:val="clear" w:color="auto" w:fill="D9D9D9"/>
            <w:vAlign w:val="center"/>
          </w:tcPr>
          <w:p w14:paraId="2685B122" w14:textId="77777777" w:rsidR="00F920DA" w:rsidRPr="00421BE0" w:rsidRDefault="00F920DA" w:rsidP="001A3581">
            <w:pPr>
              <w:spacing w:after="0"/>
              <w:jc w:val="center"/>
              <w:rPr>
                <w:b/>
                <w:bCs/>
                <w:sz w:val="24"/>
                <w:szCs w:val="24"/>
              </w:rPr>
            </w:pPr>
            <w:r w:rsidRPr="00421BE0">
              <w:rPr>
                <w:b/>
                <w:bCs/>
                <w:sz w:val="24"/>
                <w:szCs w:val="24"/>
              </w:rPr>
              <w:t>1 литр раствора</w:t>
            </w:r>
          </w:p>
        </w:tc>
        <w:tc>
          <w:tcPr>
            <w:tcW w:w="3191" w:type="dxa"/>
            <w:shd w:val="clear" w:color="auto" w:fill="D9D9D9"/>
            <w:vAlign w:val="center"/>
          </w:tcPr>
          <w:p w14:paraId="71E92530" w14:textId="77777777" w:rsidR="00F920DA" w:rsidRPr="00421BE0" w:rsidRDefault="00F920DA" w:rsidP="001A3581">
            <w:pPr>
              <w:spacing w:after="0"/>
              <w:jc w:val="center"/>
              <w:rPr>
                <w:b/>
                <w:bCs/>
                <w:sz w:val="24"/>
                <w:szCs w:val="24"/>
              </w:rPr>
            </w:pPr>
            <w:r w:rsidRPr="00421BE0">
              <w:rPr>
                <w:b/>
                <w:bCs/>
                <w:sz w:val="24"/>
                <w:szCs w:val="24"/>
              </w:rPr>
              <w:t>10 литра раствора</w:t>
            </w:r>
          </w:p>
        </w:tc>
      </w:tr>
      <w:tr w:rsidR="00F920DA" w:rsidRPr="00421BE0" w14:paraId="61B11109" w14:textId="77777777" w:rsidTr="001A3581">
        <w:tc>
          <w:tcPr>
            <w:tcW w:w="3539" w:type="dxa"/>
            <w:shd w:val="clear" w:color="auto" w:fill="auto"/>
          </w:tcPr>
          <w:p w14:paraId="1ABBCF5D" w14:textId="77777777" w:rsidR="00F920DA" w:rsidRPr="00421BE0" w:rsidRDefault="00F920DA" w:rsidP="001A3581">
            <w:pPr>
              <w:spacing w:after="0"/>
              <w:jc w:val="center"/>
              <w:rPr>
                <w:sz w:val="24"/>
                <w:szCs w:val="24"/>
              </w:rPr>
            </w:pPr>
            <w:r w:rsidRPr="00421BE0">
              <w:rPr>
                <w:sz w:val="24"/>
                <w:szCs w:val="24"/>
              </w:rPr>
              <w:t>0,05</w:t>
            </w:r>
          </w:p>
        </w:tc>
        <w:tc>
          <w:tcPr>
            <w:tcW w:w="3190" w:type="dxa"/>
            <w:shd w:val="clear" w:color="auto" w:fill="auto"/>
          </w:tcPr>
          <w:p w14:paraId="320EE912" w14:textId="77777777" w:rsidR="00F920DA" w:rsidRPr="00421BE0" w:rsidRDefault="00F920DA" w:rsidP="001A3581">
            <w:pPr>
              <w:spacing w:after="0"/>
              <w:jc w:val="center"/>
              <w:rPr>
                <w:sz w:val="24"/>
                <w:szCs w:val="24"/>
              </w:rPr>
            </w:pPr>
            <w:r w:rsidRPr="00421BE0">
              <w:rPr>
                <w:sz w:val="24"/>
                <w:szCs w:val="24"/>
              </w:rPr>
              <w:t>0,5</w:t>
            </w:r>
          </w:p>
        </w:tc>
        <w:tc>
          <w:tcPr>
            <w:tcW w:w="3191" w:type="dxa"/>
            <w:shd w:val="clear" w:color="auto" w:fill="auto"/>
          </w:tcPr>
          <w:p w14:paraId="0110198E" w14:textId="77777777" w:rsidR="00F920DA" w:rsidRPr="00421BE0" w:rsidRDefault="00F920DA" w:rsidP="001A3581">
            <w:pPr>
              <w:spacing w:after="0"/>
              <w:jc w:val="center"/>
              <w:rPr>
                <w:sz w:val="24"/>
                <w:szCs w:val="24"/>
              </w:rPr>
            </w:pPr>
            <w:r w:rsidRPr="00421BE0">
              <w:rPr>
                <w:sz w:val="24"/>
                <w:szCs w:val="24"/>
              </w:rPr>
              <w:t>5,0</w:t>
            </w:r>
          </w:p>
        </w:tc>
      </w:tr>
      <w:tr w:rsidR="00F920DA" w:rsidRPr="00421BE0" w14:paraId="679914D4" w14:textId="77777777" w:rsidTr="001A3581">
        <w:tc>
          <w:tcPr>
            <w:tcW w:w="3539" w:type="dxa"/>
            <w:shd w:val="clear" w:color="auto" w:fill="auto"/>
          </w:tcPr>
          <w:p w14:paraId="60E765CD" w14:textId="77777777" w:rsidR="00F920DA" w:rsidRPr="00421BE0" w:rsidRDefault="00F920DA" w:rsidP="001A3581">
            <w:pPr>
              <w:spacing w:after="0"/>
              <w:jc w:val="center"/>
              <w:rPr>
                <w:sz w:val="24"/>
                <w:szCs w:val="24"/>
              </w:rPr>
            </w:pPr>
            <w:r w:rsidRPr="00421BE0">
              <w:rPr>
                <w:sz w:val="24"/>
                <w:szCs w:val="24"/>
              </w:rPr>
              <w:t>0,1</w:t>
            </w:r>
          </w:p>
        </w:tc>
        <w:tc>
          <w:tcPr>
            <w:tcW w:w="3190" w:type="dxa"/>
            <w:shd w:val="clear" w:color="auto" w:fill="auto"/>
          </w:tcPr>
          <w:p w14:paraId="2839657B" w14:textId="77777777" w:rsidR="00F920DA" w:rsidRPr="00421BE0" w:rsidRDefault="00F920DA" w:rsidP="001A3581">
            <w:pPr>
              <w:spacing w:after="0"/>
              <w:jc w:val="center"/>
              <w:rPr>
                <w:sz w:val="24"/>
                <w:szCs w:val="24"/>
              </w:rPr>
            </w:pPr>
            <w:r w:rsidRPr="00421BE0">
              <w:rPr>
                <w:sz w:val="24"/>
                <w:szCs w:val="24"/>
              </w:rPr>
              <w:t>1,0</w:t>
            </w:r>
          </w:p>
        </w:tc>
        <w:tc>
          <w:tcPr>
            <w:tcW w:w="3191" w:type="dxa"/>
            <w:shd w:val="clear" w:color="auto" w:fill="auto"/>
          </w:tcPr>
          <w:p w14:paraId="3CF6EAC3" w14:textId="77777777" w:rsidR="00F920DA" w:rsidRPr="00421BE0" w:rsidRDefault="00F920DA" w:rsidP="001A3581">
            <w:pPr>
              <w:spacing w:after="0"/>
              <w:jc w:val="center"/>
              <w:rPr>
                <w:sz w:val="24"/>
                <w:szCs w:val="24"/>
              </w:rPr>
            </w:pPr>
            <w:r w:rsidRPr="00421BE0">
              <w:rPr>
                <w:sz w:val="24"/>
                <w:szCs w:val="24"/>
              </w:rPr>
              <w:t>10,0</w:t>
            </w:r>
          </w:p>
        </w:tc>
      </w:tr>
      <w:tr w:rsidR="00F920DA" w:rsidRPr="00421BE0" w14:paraId="15A4C15D" w14:textId="77777777" w:rsidTr="001A3581">
        <w:tc>
          <w:tcPr>
            <w:tcW w:w="3539" w:type="dxa"/>
            <w:shd w:val="clear" w:color="auto" w:fill="auto"/>
          </w:tcPr>
          <w:p w14:paraId="76C0E89F" w14:textId="77777777" w:rsidR="00F920DA" w:rsidRPr="00421BE0" w:rsidRDefault="00F920DA" w:rsidP="001A3581">
            <w:pPr>
              <w:spacing w:after="0"/>
              <w:jc w:val="center"/>
              <w:rPr>
                <w:sz w:val="24"/>
                <w:szCs w:val="24"/>
              </w:rPr>
            </w:pPr>
            <w:r w:rsidRPr="00421BE0">
              <w:rPr>
                <w:sz w:val="24"/>
                <w:szCs w:val="24"/>
              </w:rPr>
              <w:t>0,2</w:t>
            </w:r>
          </w:p>
        </w:tc>
        <w:tc>
          <w:tcPr>
            <w:tcW w:w="3190" w:type="dxa"/>
            <w:shd w:val="clear" w:color="auto" w:fill="auto"/>
          </w:tcPr>
          <w:p w14:paraId="61A91345" w14:textId="77777777" w:rsidR="00F920DA" w:rsidRPr="00421BE0" w:rsidRDefault="00F920DA" w:rsidP="001A3581">
            <w:pPr>
              <w:spacing w:after="0"/>
              <w:jc w:val="center"/>
              <w:rPr>
                <w:sz w:val="24"/>
                <w:szCs w:val="24"/>
              </w:rPr>
            </w:pPr>
            <w:r w:rsidRPr="00421BE0">
              <w:rPr>
                <w:sz w:val="24"/>
                <w:szCs w:val="24"/>
              </w:rPr>
              <w:t>2,0</w:t>
            </w:r>
          </w:p>
        </w:tc>
        <w:tc>
          <w:tcPr>
            <w:tcW w:w="3191" w:type="dxa"/>
            <w:shd w:val="clear" w:color="auto" w:fill="auto"/>
          </w:tcPr>
          <w:p w14:paraId="2E55337B" w14:textId="77777777" w:rsidR="00F920DA" w:rsidRPr="00421BE0" w:rsidRDefault="00F920DA" w:rsidP="001A3581">
            <w:pPr>
              <w:spacing w:after="0"/>
              <w:jc w:val="center"/>
              <w:rPr>
                <w:sz w:val="24"/>
                <w:szCs w:val="24"/>
              </w:rPr>
            </w:pPr>
            <w:r w:rsidRPr="00421BE0">
              <w:rPr>
                <w:sz w:val="24"/>
                <w:szCs w:val="24"/>
              </w:rPr>
              <w:t>20,0</w:t>
            </w:r>
          </w:p>
        </w:tc>
      </w:tr>
      <w:tr w:rsidR="00F920DA" w:rsidRPr="00421BE0" w14:paraId="7A61A45A" w14:textId="77777777" w:rsidTr="001A3581">
        <w:tc>
          <w:tcPr>
            <w:tcW w:w="3539" w:type="dxa"/>
            <w:shd w:val="clear" w:color="auto" w:fill="auto"/>
          </w:tcPr>
          <w:p w14:paraId="6C9AD1CB" w14:textId="77777777" w:rsidR="00F920DA" w:rsidRPr="00421BE0" w:rsidRDefault="00F920DA" w:rsidP="001A3581">
            <w:pPr>
              <w:spacing w:after="0"/>
              <w:jc w:val="center"/>
              <w:rPr>
                <w:sz w:val="24"/>
                <w:szCs w:val="24"/>
              </w:rPr>
            </w:pPr>
            <w:r w:rsidRPr="00421BE0">
              <w:rPr>
                <w:sz w:val="24"/>
                <w:szCs w:val="24"/>
              </w:rPr>
              <w:t>0,3</w:t>
            </w:r>
          </w:p>
        </w:tc>
        <w:tc>
          <w:tcPr>
            <w:tcW w:w="3190" w:type="dxa"/>
            <w:shd w:val="clear" w:color="auto" w:fill="auto"/>
          </w:tcPr>
          <w:p w14:paraId="0A6F3DC1" w14:textId="77777777" w:rsidR="00F920DA" w:rsidRPr="00421BE0" w:rsidRDefault="00F920DA" w:rsidP="001A3581">
            <w:pPr>
              <w:spacing w:after="0"/>
              <w:jc w:val="center"/>
              <w:rPr>
                <w:sz w:val="24"/>
                <w:szCs w:val="24"/>
              </w:rPr>
            </w:pPr>
            <w:r w:rsidRPr="00421BE0">
              <w:rPr>
                <w:sz w:val="24"/>
                <w:szCs w:val="24"/>
              </w:rPr>
              <w:t>3,0</w:t>
            </w:r>
          </w:p>
        </w:tc>
        <w:tc>
          <w:tcPr>
            <w:tcW w:w="3191" w:type="dxa"/>
            <w:shd w:val="clear" w:color="auto" w:fill="auto"/>
          </w:tcPr>
          <w:p w14:paraId="68A0C2E4" w14:textId="77777777" w:rsidR="00F920DA" w:rsidRPr="00421BE0" w:rsidRDefault="00F920DA" w:rsidP="001A3581">
            <w:pPr>
              <w:spacing w:after="0"/>
              <w:jc w:val="center"/>
              <w:rPr>
                <w:sz w:val="24"/>
                <w:szCs w:val="24"/>
              </w:rPr>
            </w:pPr>
            <w:r w:rsidRPr="00421BE0">
              <w:rPr>
                <w:sz w:val="24"/>
                <w:szCs w:val="24"/>
              </w:rPr>
              <w:t>30,0</w:t>
            </w:r>
          </w:p>
        </w:tc>
      </w:tr>
      <w:tr w:rsidR="00F920DA" w:rsidRPr="00421BE0" w14:paraId="6B1119CC" w14:textId="77777777" w:rsidTr="001A3581">
        <w:tc>
          <w:tcPr>
            <w:tcW w:w="3539" w:type="dxa"/>
            <w:shd w:val="clear" w:color="auto" w:fill="auto"/>
          </w:tcPr>
          <w:p w14:paraId="0EEB16BF" w14:textId="77777777" w:rsidR="00F920DA" w:rsidRPr="00421BE0" w:rsidRDefault="00F920DA" w:rsidP="001A3581">
            <w:pPr>
              <w:spacing w:after="0"/>
              <w:jc w:val="center"/>
              <w:rPr>
                <w:sz w:val="24"/>
                <w:szCs w:val="24"/>
              </w:rPr>
            </w:pPr>
            <w:r w:rsidRPr="00421BE0">
              <w:rPr>
                <w:sz w:val="24"/>
                <w:szCs w:val="24"/>
              </w:rPr>
              <w:t>0,5</w:t>
            </w:r>
          </w:p>
        </w:tc>
        <w:tc>
          <w:tcPr>
            <w:tcW w:w="3190" w:type="dxa"/>
            <w:shd w:val="clear" w:color="auto" w:fill="auto"/>
          </w:tcPr>
          <w:p w14:paraId="6BD44F36" w14:textId="77777777" w:rsidR="00F920DA" w:rsidRPr="00421BE0" w:rsidRDefault="00F920DA" w:rsidP="001A3581">
            <w:pPr>
              <w:spacing w:after="0"/>
              <w:jc w:val="center"/>
              <w:rPr>
                <w:sz w:val="24"/>
                <w:szCs w:val="24"/>
              </w:rPr>
            </w:pPr>
            <w:r w:rsidRPr="00421BE0">
              <w:rPr>
                <w:sz w:val="24"/>
                <w:szCs w:val="24"/>
              </w:rPr>
              <w:t>5,0</w:t>
            </w:r>
          </w:p>
        </w:tc>
        <w:tc>
          <w:tcPr>
            <w:tcW w:w="3191" w:type="dxa"/>
            <w:shd w:val="clear" w:color="auto" w:fill="auto"/>
          </w:tcPr>
          <w:p w14:paraId="4AEFC2CD"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1CD7CE37" w14:textId="77777777" w:rsidTr="001A3581">
        <w:tc>
          <w:tcPr>
            <w:tcW w:w="3539" w:type="dxa"/>
            <w:shd w:val="clear" w:color="auto" w:fill="auto"/>
          </w:tcPr>
          <w:p w14:paraId="0A179376" w14:textId="77777777" w:rsidR="00F920DA" w:rsidRPr="00421BE0" w:rsidRDefault="00F920DA" w:rsidP="001A3581">
            <w:pPr>
              <w:spacing w:after="0"/>
              <w:jc w:val="center"/>
              <w:rPr>
                <w:sz w:val="24"/>
                <w:szCs w:val="24"/>
              </w:rPr>
            </w:pPr>
            <w:r w:rsidRPr="00421BE0">
              <w:rPr>
                <w:sz w:val="24"/>
                <w:szCs w:val="24"/>
              </w:rPr>
              <w:t>1,0</w:t>
            </w:r>
          </w:p>
        </w:tc>
        <w:tc>
          <w:tcPr>
            <w:tcW w:w="3190" w:type="dxa"/>
            <w:shd w:val="clear" w:color="auto" w:fill="auto"/>
          </w:tcPr>
          <w:p w14:paraId="4580BC28" w14:textId="77777777" w:rsidR="00F920DA" w:rsidRPr="00421BE0" w:rsidRDefault="00F920DA" w:rsidP="001A3581">
            <w:pPr>
              <w:spacing w:after="0"/>
              <w:jc w:val="center"/>
              <w:rPr>
                <w:sz w:val="24"/>
                <w:szCs w:val="24"/>
              </w:rPr>
            </w:pPr>
            <w:r w:rsidRPr="00421BE0">
              <w:rPr>
                <w:sz w:val="24"/>
                <w:szCs w:val="24"/>
              </w:rPr>
              <w:t>10,0</w:t>
            </w:r>
          </w:p>
        </w:tc>
        <w:tc>
          <w:tcPr>
            <w:tcW w:w="3191" w:type="dxa"/>
            <w:shd w:val="clear" w:color="auto" w:fill="auto"/>
          </w:tcPr>
          <w:p w14:paraId="76BF1D66" w14:textId="77777777" w:rsidR="00F920DA" w:rsidRPr="00421BE0" w:rsidRDefault="00F920DA" w:rsidP="001A3581">
            <w:pPr>
              <w:spacing w:after="0"/>
              <w:jc w:val="center"/>
              <w:rPr>
                <w:sz w:val="24"/>
                <w:szCs w:val="24"/>
              </w:rPr>
            </w:pPr>
            <w:r w:rsidRPr="00421BE0">
              <w:rPr>
                <w:sz w:val="24"/>
                <w:szCs w:val="24"/>
              </w:rPr>
              <w:t>100,0</w:t>
            </w:r>
          </w:p>
        </w:tc>
      </w:tr>
      <w:tr w:rsidR="00F920DA" w:rsidRPr="00421BE0" w14:paraId="38BE66DC" w14:textId="77777777" w:rsidTr="001A3581">
        <w:tc>
          <w:tcPr>
            <w:tcW w:w="3539" w:type="dxa"/>
            <w:shd w:val="clear" w:color="auto" w:fill="auto"/>
          </w:tcPr>
          <w:p w14:paraId="1E0EC6B6" w14:textId="77777777" w:rsidR="00F920DA" w:rsidRPr="00421BE0" w:rsidRDefault="00F920DA" w:rsidP="001A3581">
            <w:pPr>
              <w:spacing w:after="0"/>
              <w:jc w:val="center"/>
              <w:rPr>
                <w:sz w:val="24"/>
                <w:szCs w:val="24"/>
              </w:rPr>
            </w:pPr>
            <w:r w:rsidRPr="00421BE0">
              <w:rPr>
                <w:sz w:val="24"/>
                <w:szCs w:val="24"/>
              </w:rPr>
              <w:t>3,0</w:t>
            </w:r>
          </w:p>
        </w:tc>
        <w:tc>
          <w:tcPr>
            <w:tcW w:w="3190" w:type="dxa"/>
            <w:shd w:val="clear" w:color="auto" w:fill="auto"/>
          </w:tcPr>
          <w:p w14:paraId="37E9E678" w14:textId="77777777" w:rsidR="00F920DA" w:rsidRPr="00421BE0" w:rsidRDefault="00F920DA" w:rsidP="001A3581">
            <w:pPr>
              <w:spacing w:after="0"/>
              <w:jc w:val="center"/>
              <w:rPr>
                <w:sz w:val="24"/>
                <w:szCs w:val="24"/>
              </w:rPr>
            </w:pPr>
            <w:r w:rsidRPr="00421BE0">
              <w:rPr>
                <w:sz w:val="24"/>
                <w:szCs w:val="24"/>
              </w:rPr>
              <w:t>30,0</w:t>
            </w:r>
          </w:p>
        </w:tc>
        <w:tc>
          <w:tcPr>
            <w:tcW w:w="3191" w:type="dxa"/>
            <w:shd w:val="clear" w:color="auto" w:fill="auto"/>
          </w:tcPr>
          <w:p w14:paraId="233B65D5" w14:textId="77777777" w:rsidR="00F920DA" w:rsidRPr="00421BE0" w:rsidRDefault="00F920DA" w:rsidP="001A3581">
            <w:pPr>
              <w:spacing w:after="0"/>
              <w:jc w:val="center"/>
              <w:rPr>
                <w:sz w:val="24"/>
                <w:szCs w:val="24"/>
              </w:rPr>
            </w:pPr>
            <w:r w:rsidRPr="00421BE0">
              <w:rPr>
                <w:sz w:val="24"/>
                <w:szCs w:val="24"/>
              </w:rPr>
              <w:t>300,0</w:t>
            </w:r>
          </w:p>
        </w:tc>
      </w:tr>
    </w:tbl>
    <w:p w14:paraId="7B7CCE86" w14:textId="77777777" w:rsidR="00F920DA" w:rsidRDefault="00F920DA" w:rsidP="00F920DA">
      <w:pPr>
        <w:spacing w:before="120" w:after="120"/>
        <w:rPr>
          <w:b/>
          <w:bCs/>
          <w:sz w:val="24"/>
          <w:szCs w:val="24"/>
        </w:rPr>
      </w:pPr>
    </w:p>
    <w:p w14:paraId="7E0BEB41" w14:textId="7499F96D" w:rsidR="00F920DA" w:rsidRPr="00421BE0" w:rsidRDefault="00057B72" w:rsidP="00F920DA">
      <w:pPr>
        <w:spacing w:before="120" w:after="120"/>
        <w:rPr>
          <w:b/>
          <w:bCs/>
          <w:sz w:val="24"/>
          <w:szCs w:val="24"/>
        </w:rPr>
      </w:pPr>
      <w:r w:rsidRPr="00421BE0">
        <w:rPr>
          <w:b/>
          <w:bCs/>
          <w:sz w:val="24"/>
          <w:szCs w:val="24"/>
        </w:rPr>
        <w:t>Гипохлорит натрия</w:t>
      </w:r>
    </w:p>
    <w:tbl>
      <w:tblPr>
        <w:tblW w:w="99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90"/>
        <w:gridCol w:w="3191"/>
      </w:tblGrid>
      <w:tr w:rsidR="00F920DA" w:rsidRPr="00421BE0" w14:paraId="5CAFD2E6" w14:textId="77777777" w:rsidTr="001A3581">
        <w:tc>
          <w:tcPr>
            <w:tcW w:w="3539" w:type="dxa"/>
            <w:vMerge w:val="restart"/>
            <w:shd w:val="clear" w:color="auto" w:fill="D9D9D9"/>
            <w:vAlign w:val="center"/>
          </w:tcPr>
          <w:p w14:paraId="2A4D1121" w14:textId="77777777" w:rsidR="00F920DA" w:rsidRPr="00421BE0" w:rsidRDefault="00F920DA" w:rsidP="001A3581">
            <w:pPr>
              <w:spacing w:after="0"/>
              <w:jc w:val="center"/>
              <w:rPr>
                <w:b/>
                <w:bCs/>
                <w:sz w:val="24"/>
                <w:szCs w:val="24"/>
              </w:rPr>
            </w:pPr>
            <w:r w:rsidRPr="00421BE0">
              <w:rPr>
                <w:b/>
                <w:bCs/>
                <w:sz w:val="24"/>
                <w:szCs w:val="24"/>
              </w:rPr>
              <w:t>Содержание активного хлора в растворе %</w:t>
            </w:r>
          </w:p>
        </w:tc>
        <w:tc>
          <w:tcPr>
            <w:tcW w:w="6381" w:type="dxa"/>
            <w:gridSpan w:val="2"/>
            <w:shd w:val="clear" w:color="auto" w:fill="D9D9D9"/>
            <w:vAlign w:val="center"/>
          </w:tcPr>
          <w:p w14:paraId="6996E3D8" w14:textId="77777777" w:rsidR="00F920DA" w:rsidRPr="00421BE0" w:rsidRDefault="00F920DA" w:rsidP="001A3581">
            <w:pPr>
              <w:spacing w:after="0"/>
              <w:jc w:val="center"/>
              <w:rPr>
                <w:b/>
                <w:bCs/>
                <w:sz w:val="24"/>
                <w:szCs w:val="24"/>
              </w:rPr>
            </w:pPr>
            <w:r w:rsidRPr="00421BE0">
              <w:rPr>
                <w:b/>
                <w:bCs/>
                <w:sz w:val="24"/>
                <w:szCs w:val="24"/>
              </w:rPr>
              <w:t>Количество необходимого раствора гипохлорита для приготовления 10 л. раствора</w:t>
            </w:r>
          </w:p>
        </w:tc>
      </w:tr>
      <w:tr w:rsidR="00F920DA" w:rsidRPr="00421BE0" w14:paraId="411AD378" w14:textId="77777777" w:rsidTr="001A3581">
        <w:tc>
          <w:tcPr>
            <w:tcW w:w="3539" w:type="dxa"/>
            <w:vMerge/>
            <w:shd w:val="clear" w:color="auto" w:fill="D9D9D9"/>
            <w:vAlign w:val="center"/>
          </w:tcPr>
          <w:p w14:paraId="603A9DF1" w14:textId="77777777" w:rsidR="00F920DA" w:rsidRPr="00421BE0" w:rsidRDefault="00F920DA" w:rsidP="001A3581">
            <w:pPr>
              <w:spacing w:after="0"/>
              <w:jc w:val="center"/>
              <w:rPr>
                <w:b/>
                <w:bCs/>
                <w:sz w:val="24"/>
                <w:szCs w:val="24"/>
              </w:rPr>
            </w:pPr>
          </w:p>
        </w:tc>
        <w:tc>
          <w:tcPr>
            <w:tcW w:w="3190" w:type="dxa"/>
            <w:shd w:val="clear" w:color="auto" w:fill="D9D9D9"/>
            <w:vAlign w:val="center"/>
          </w:tcPr>
          <w:p w14:paraId="43C9FEF7" w14:textId="77777777" w:rsidR="00F920DA" w:rsidRPr="00421BE0" w:rsidRDefault="00F920DA" w:rsidP="001A3581">
            <w:pPr>
              <w:spacing w:after="0"/>
              <w:jc w:val="center"/>
              <w:rPr>
                <w:b/>
                <w:bCs/>
                <w:sz w:val="24"/>
                <w:szCs w:val="24"/>
              </w:rPr>
            </w:pPr>
            <w:r w:rsidRPr="00421BE0">
              <w:rPr>
                <w:b/>
                <w:bCs/>
                <w:sz w:val="24"/>
                <w:szCs w:val="24"/>
              </w:rPr>
              <w:t>на 0,25% активном хлоре</w:t>
            </w:r>
          </w:p>
        </w:tc>
        <w:tc>
          <w:tcPr>
            <w:tcW w:w="3191" w:type="dxa"/>
            <w:shd w:val="clear" w:color="auto" w:fill="D9D9D9"/>
            <w:vAlign w:val="center"/>
          </w:tcPr>
          <w:p w14:paraId="37473075" w14:textId="77777777" w:rsidR="00F920DA" w:rsidRPr="00421BE0" w:rsidRDefault="00F920DA" w:rsidP="001A3581">
            <w:pPr>
              <w:spacing w:after="0"/>
              <w:jc w:val="center"/>
              <w:rPr>
                <w:b/>
                <w:bCs/>
                <w:sz w:val="24"/>
                <w:szCs w:val="24"/>
              </w:rPr>
            </w:pPr>
            <w:r w:rsidRPr="00421BE0">
              <w:rPr>
                <w:b/>
                <w:bCs/>
                <w:sz w:val="24"/>
                <w:szCs w:val="24"/>
              </w:rPr>
              <w:t>на 1% активном хлоре</w:t>
            </w:r>
          </w:p>
        </w:tc>
      </w:tr>
      <w:tr w:rsidR="00F920DA" w:rsidRPr="00421BE0" w14:paraId="2C480F14" w14:textId="77777777" w:rsidTr="001A3581">
        <w:tc>
          <w:tcPr>
            <w:tcW w:w="3539" w:type="dxa"/>
            <w:shd w:val="clear" w:color="auto" w:fill="auto"/>
          </w:tcPr>
          <w:p w14:paraId="3D2F69B4" w14:textId="77777777" w:rsidR="00F920DA" w:rsidRPr="00421BE0" w:rsidRDefault="00F920DA" w:rsidP="001A3581">
            <w:pPr>
              <w:spacing w:after="0"/>
              <w:jc w:val="center"/>
              <w:rPr>
                <w:sz w:val="24"/>
                <w:szCs w:val="24"/>
              </w:rPr>
            </w:pPr>
            <w:r w:rsidRPr="00421BE0">
              <w:rPr>
                <w:sz w:val="24"/>
                <w:szCs w:val="24"/>
              </w:rPr>
              <w:t>17</w:t>
            </w:r>
          </w:p>
        </w:tc>
        <w:tc>
          <w:tcPr>
            <w:tcW w:w="3190" w:type="dxa"/>
            <w:shd w:val="clear" w:color="auto" w:fill="auto"/>
          </w:tcPr>
          <w:p w14:paraId="5EF6E053" w14:textId="77777777" w:rsidR="00F920DA" w:rsidRPr="00421BE0" w:rsidRDefault="00F920DA" w:rsidP="001A3581">
            <w:pPr>
              <w:spacing w:after="0"/>
              <w:jc w:val="center"/>
              <w:rPr>
                <w:sz w:val="24"/>
                <w:szCs w:val="24"/>
              </w:rPr>
            </w:pPr>
            <w:r w:rsidRPr="00421BE0">
              <w:rPr>
                <w:sz w:val="24"/>
                <w:szCs w:val="24"/>
              </w:rPr>
              <w:t>150</w:t>
            </w:r>
          </w:p>
        </w:tc>
        <w:tc>
          <w:tcPr>
            <w:tcW w:w="3191" w:type="dxa"/>
            <w:shd w:val="clear" w:color="auto" w:fill="auto"/>
          </w:tcPr>
          <w:p w14:paraId="4008CA5C" w14:textId="77777777" w:rsidR="00F920DA" w:rsidRPr="00421BE0" w:rsidRDefault="00F920DA" w:rsidP="001A3581">
            <w:pPr>
              <w:spacing w:after="0"/>
              <w:jc w:val="center"/>
              <w:rPr>
                <w:sz w:val="24"/>
                <w:szCs w:val="24"/>
              </w:rPr>
            </w:pPr>
            <w:r w:rsidRPr="00421BE0">
              <w:rPr>
                <w:sz w:val="24"/>
                <w:szCs w:val="24"/>
              </w:rPr>
              <w:t>600</w:t>
            </w:r>
          </w:p>
        </w:tc>
      </w:tr>
      <w:tr w:rsidR="00F920DA" w:rsidRPr="00421BE0" w14:paraId="376CC4D0" w14:textId="77777777" w:rsidTr="001A3581">
        <w:tc>
          <w:tcPr>
            <w:tcW w:w="3539" w:type="dxa"/>
            <w:shd w:val="clear" w:color="auto" w:fill="auto"/>
          </w:tcPr>
          <w:p w14:paraId="63773C11" w14:textId="77777777" w:rsidR="00F920DA" w:rsidRPr="00421BE0" w:rsidRDefault="00F920DA" w:rsidP="001A3581">
            <w:pPr>
              <w:spacing w:after="0"/>
              <w:jc w:val="center"/>
              <w:rPr>
                <w:sz w:val="24"/>
                <w:szCs w:val="24"/>
              </w:rPr>
            </w:pPr>
            <w:r w:rsidRPr="00421BE0">
              <w:rPr>
                <w:sz w:val="24"/>
                <w:szCs w:val="24"/>
              </w:rPr>
              <w:t>12</w:t>
            </w:r>
          </w:p>
        </w:tc>
        <w:tc>
          <w:tcPr>
            <w:tcW w:w="3190" w:type="dxa"/>
            <w:shd w:val="clear" w:color="auto" w:fill="auto"/>
          </w:tcPr>
          <w:p w14:paraId="70485527" w14:textId="77777777" w:rsidR="00F920DA" w:rsidRPr="00421BE0" w:rsidRDefault="00F920DA" w:rsidP="001A3581">
            <w:pPr>
              <w:spacing w:after="0"/>
              <w:jc w:val="center"/>
              <w:rPr>
                <w:sz w:val="24"/>
                <w:szCs w:val="24"/>
              </w:rPr>
            </w:pPr>
            <w:r w:rsidRPr="00421BE0">
              <w:rPr>
                <w:sz w:val="24"/>
                <w:szCs w:val="24"/>
              </w:rPr>
              <w:t>210</w:t>
            </w:r>
          </w:p>
        </w:tc>
        <w:tc>
          <w:tcPr>
            <w:tcW w:w="3191" w:type="dxa"/>
            <w:shd w:val="clear" w:color="auto" w:fill="auto"/>
          </w:tcPr>
          <w:p w14:paraId="21F7B879" w14:textId="77777777" w:rsidR="00F920DA" w:rsidRPr="00421BE0" w:rsidRDefault="00F920DA" w:rsidP="001A3581">
            <w:pPr>
              <w:spacing w:after="0"/>
              <w:jc w:val="center"/>
              <w:rPr>
                <w:sz w:val="24"/>
                <w:szCs w:val="24"/>
              </w:rPr>
            </w:pPr>
            <w:r w:rsidRPr="00421BE0">
              <w:rPr>
                <w:sz w:val="24"/>
                <w:szCs w:val="24"/>
              </w:rPr>
              <w:t>840</w:t>
            </w:r>
          </w:p>
        </w:tc>
      </w:tr>
      <w:tr w:rsidR="00F920DA" w:rsidRPr="00421BE0" w14:paraId="7B3C0A71" w14:textId="77777777" w:rsidTr="001A3581">
        <w:tc>
          <w:tcPr>
            <w:tcW w:w="3539" w:type="dxa"/>
            <w:shd w:val="clear" w:color="auto" w:fill="auto"/>
          </w:tcPr>
          <w:p w14:paraId="62C724A5" w14:textId="77777777" w:rsidR="00F920DA" w:rsidRPr="00421BE0" w:rsidRDefault="00F920DA" w:rsidP="001A3581">
            <w:pPr>
              <w:spacing w:after="0"/>
              <w:jc w:val="center"/>
              <w:rPr>
                <w:sz w:val="24"/>
                <w:szCs w:val="24"/>
              </w:rPr>
            </w:pPr>
            <w:r w:rsidRPr="00421BE0">
              <w:rPr>
                <w:sz w:val="24"/>
                <w:szCs w:val="24"/>
              </w:rPr>
              <w:t>10</w:t>
            </w:r>
          </w:p>
        </w:tc>
        <w:tc>
          <w:tcPr>
            <w:tcW w:w="3190" w:type="dxa"/>
            <w:shd w:val="clear" w:color="auto" w:fill="auto"/>
          </w:tcPr>
          <w:p w14:paraId="0CD5B9EB" w14:textId="77777777" w:rsidR="00F920DA" w:rsidRPr="00421BE0" w:rsidRDefault="00F920DA" w:rsidP="001A3581">
            <w:pPr>
              <w:spacing w:after="0"/>
              <w:jc w:val="center"/>
              <w:rPr>
                <w:sz w:val="24"/>
                <w:szCs w:val="24"/>
              </w:rPr>
            </w:pPr>
            <w:r w:rsidRPr="00421BE0">
              <w:rPr>
                <w:sz w:val="24"/>
                <w:szCs w:val="24"/>
              </w:rPr>
              <w:t>250</w:t>
            </w:r>
          </w:p>
        </w:tc>
        <w:tc>
          <w:tcPr>
            <w:tcW w:w="3191" w:type="dxa"/>
            <w:shd w:val="clear" w:color="auto" w:fill="auto"/>
          </w:tcPr>
          <w:p w14:paraId="7E4A1607" w14:textId="77777777" w:rsidR="00F920DA" w:rsidRPr="00421BE0" w:rsidRDefault="00F920DA" w:rsidP="001A3581">
            <w:pPr>
              <w:spacing w:after="0"/>
              <w:jc w:val="center"/>
              <w:rPr>
                <w:sz w:val="24"/>
                <w:szCs w:val="24"/>
              </w:rPr>
            </w:pPr>
            <w:r w:rsidRPr="00421BE0">
              <w:rPr>
                <w:sz w:val="24"/>
                <w:szCs w:val="24"/>
              </w:rPr>
              <w:t>1000</w:t>
            </w:r>
          </w:p>
        </w:tc>
      </w:tr>
      <w:tr w:rsidR="00F920DA" w:rsidRPr="00421BE0" w14:paraId="5B1B4A66" w14:textId="77777777" w:rsidTr="001A3581">
        <w:tc>
          <w:tcPr>
            <w:tcW w:w="3539" w:type="dxa"/>
            <w:shd w:val="clear" w:color="auto" w:fill="auto"/>
          </w:tcPr>
          <w:p w14:paraId="496993A7" w14:textId="77777777" w:rsidR="00F920DA" w:rsidRPr="00421BE0" w:rsidRDefault="00F920DA" w:rsidP="001A3581">
            <w:pPr>
              <w:spacing w:after="0"/>
              <w:jc w:val="center"/>
              <w:rPr>
                <w:sz w:val="24"/>
                <w:szCs w:val="24"/>
              </w:rPr>
            </w:pPr>
            <w:r w:rsidRPr="00421BE0">
              <w:rPr>
                <w:sz w:val="24"/>
                <w:szCs w:val="24"/>
              </w:rPr>
              <w:t>9</w:t>
            </w:r>
          </w:p>
        </w:tc>
        <w:tc>
          <w:tcPr>
            <w:tcW w:w="3190" w:type="dxa"/>
            <w:shd w:val="clear" w:color="auto" w:fill="auto"/>
          </w:tcPr>
          <w:p w14:paraId="72523838" w14:textId="77777777" w:rsidR="00F920DA" w:rsidRPr="00421BE0" w:rsidRDefault="00F920DA" w:rsidP="001A3581">
            <w:pPr>
              <w:spacing w:after="0"/>
              <w:jc w:val="center"/>
              <w:rPr>
                <w:sz w:val="24"/>
                <w:szCs w:val="24"/>
              </w:rPr>
            </w:pPr>
            <w:r w:rsidRPr="00421BE0">
              <w:rPr>
                <w:sz w:val="24"/>
                <w:szCs w:val="24"/>
              </w:rPr>
              <w:t>280</w:t>
            </w:r>
          </w:p>
        </w:tc>
        <w:tc>
          <w:tcPr>
            <w:tcW w:w="3191" w:type="dxa"/>
            <w:shd w:val="clear" w:color="auto" w:fill="auto"/>
          </w:tcPr>
          <w:p w14:paraId="5743B248" w14:textId="77777777" w:rsidR="00F920DA" w:rsidRPr="00421BE0" w:rsidRDefault="00F920DA" w:rsidP="001A3581">
            <w:pPr>
              <w:spacing w:after="0"/>
              <w:jc w:val="center"/>
              <w:rPr>
                <w:sz w:val="24"/>
                <w:szCs w:val="24"/>
              </w:rPr>
            </w:pPr>
            <w:r w:rsidRPr="00421BE0">
              <w:rPr>
                <w:sz w:val="24"/>
                <w:szCs w:val="24"/>
              </w:rPr>
              <w:t>1110</w:t>
            </w:r>
          </w:p>
        </w:tc>
      </w:tr>
      <w:tr w:rsidR="00F920DA" w:rsidRPr="00421BE0" w14:paraId="6738332B" w14:textId="77777777" w:rsidTr="001A3581">
        <w:tc>
          <w:tcPr>
            <w:tcW w:w="3539" w:type="dxa"/>
            <w:shd w:val="clear" w:color="auto" w:fill="auto"/>
          </w:tcPr>
          <w:p w14:paraId="41020784" w14:textId="77777777" w:rsidR="00F920DA" w:rsidRPr="00421BE0" w:rsidRDefault="00F920DA" w:rsidP="001A3581">
            <w:pPr>
              <w:spacing w:after="0"/>
              <w:jc w:val="center"/>
              <w:rPr>
                <w:sz w:val="24"/>
                <w:szCs w:val="24"/>
              </w:rPr>
            </w:pPr>
            <w:r w:rsidRPr="00421BE0">
              <w:rPr>
                <w:sz w:val="24"/>
                <w:szCs w:val="24"/>
              </w:rPr>
              <w:t>8</w:t>
            </w:r>
          </w:p>
        </w:tc>
        <w:tc>
          <w:tcPr>
            <w:tcW w:w="3190" w:type="dxa"/>
            <w:shd w:val="clear" w:color="auto" w:fill="auto"/>
          </w:tcPr>
          <w:p w14:paraId="05E73257" w14:textId="77777777" w:rsidR="00F920DA" w:rsidRPr="00421BE0" w:rsidRDefault="00F920DA" w:rsidP="001A3581">
            <w:pPr>
              <w:spacing w:after="0"/>
              <w:jc w:val="center"/>
              <w:rPr>
                <w:sz w:val="24"/>
                <w:szCs w:val="24"/>
              </w:rPr>
            </w:pPr>
            <w:r w:rsidRPr="00421BE0">
              <w:rPr>
                <w:sz w:val="24"/>
                <w:szCs w:val="24"/>
              </w:rPr>
              <w:t>315</w:t>
            </w:r>
          </w:p>
        </w:tc>
        <w:tc>
          <w:tcPr>
            <w:tcW w:w="3191" w:type="dxa"/>
            <w:shd w:val="clear" w:color="auto" w:fill="auto"/>
          </w:tcPr>
          <w:p w14:paraId="1182EFDA" w14:textId="77777777" w:rsidR="00F920DA" w:rsidRPr="00421BE0" w:rsidRDefault="00F920DA" w:rsidP="001A3581">
            <w:pPr>
              <w:spacing w:after="0"/>
              <w:jc w:val="center"/>
              <w:rPr>
                <w:sz w:val="24"/>
                <w:szCs w:val="24"/>
              </w:rPr>
            </w:pPr>
            <w:r w:rsidRPr="00421BE0">
              <w:rPr>
                <w:sz w:val="24"/>
                <w:szCs w:val="24"/>
              </w:rPr>
              <w:t>1250</w:t>
            </w:r>
          </w:p>
        </w:tc>
      </w:tr>
    </w:tbl>
    <w:p w14:paraId="720FE291" w14:textId="77777777" w:rsidR="00F920DA" w:rsidRDefault="00F920DA" w:rsidP="00F920DA">
      <w:pPr>
        <w:spacing w:before="120" w:after="120"/>
        <w:rPr>
          <w:b/>
          <w:bCs/>
          <w:sz w:val="24"/>
          <w:szCs w:val="24"/>
        </w:rPr>
      </w:pPr>
    </w:p>
    <w:p w14:paraId="6673CEBB" w14:textId="47824406" w:rsidR="00F920DA" w:rsidRPr="00421BE0" w:rsidRDefault="00057B72" w:rsidP="00F920DA">
      <w:pPr>
        <w:spacing w:before="120" w:after="120"/>
        <w:rPr>
          <w:b/>
          <w:bCs/>
          <w:sz w:val="24"/>
          <w:szCs w:val="24"/>
        </w:rPr>
      </w:pPr>
      <w:r w:rsidRPr="00421BE0">
        <w:rPr>
          <w:b/>
          <w:bCs/>
          <w:sz w:val="24"/>
          <w:szCs w:val="24"/>
        </w:rPr>
        <w:lastRenderedPageBreak/>
        <w:t>Пероксид водорода с моющими средствами</w:t>
      </w: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2262"/>
      </w:tblGrid>
      <w:tr w:rsidR="00F920DA" w:rsidRPr="00421BE0" w14:paraId="6EBAAE58" w14:textId="77777777" w:rsidTr="001A3581">
        <w:tc>
          <w:tcPr>
            <w:tcW w:w="3828" w:type="dxa"/>
            <w:gridSpan w:val="2"/>
            <w:shd w:val="clear" w:color="auto" w:fill="D9D9D9"/>
            <w:vAlign w:val="center"/>
          </w:tcPr>
          <w:p w14:paraId="03CED818" w14:textId="77777777" w:rsidR="00F920DA" w:rsidRPr="00421BE0" w:rsidRDefault="00F920DA" w:rsidP="001A3581">
            <w:pPr>
              <w:spacing w:after="0"/>
              <w:jc w:val="center"/>
              <w:rPr>
                <w:b/>
                <w:bCs/>
                <w:sz w:val="24"/>
                <w:szCs w:val="24"/>
              </w:rPr>
            </w:pPr>
            <w:r w:rsidRPr="00421BE0">
              <w:rPr>
                <w:b/>
                <w:bCs/>
                <w:sz w:val="24"/>
                <w:szCs w:val="24"/>
              </w:rPr>
              <w:t>Состав рабочего раствора</w:t>
            </w:r>
          </w:p>
        </w:tc>
        <w:tc>
          <w:tcPr>
            <w:tcW w:w="1914" w:type="dxa"/>
            <w:vMerge w:val="restart"/>
            <w:shd w:val="clear" w:color="auto" w:fill="D9D9D9"/>
            <w:vAlign w:val="center"/>
          </w:tcPr>
          <w:p w14:paraId="3144C35F" w14:textId="77777777" w:rsidR="00F920DA" w:rsidRPr="00421BE0" w:rsidRDefault="00F920DA" w:rsidP="001A3581">
            <w:pPr>
              <w:spacing w:after="0"/>
              <w:jc w:val="center"/>
              <w:rPr>
                <w:b/>
                <w:bCs/>
                <w:sz w:val="24"/>
                <w:szCs w:val="24"/>
              </w:rPr>
            </w:pPr>
            <w:r w:rsidRPr="00421BE0">
              <w:rPr>
                <w:b/>
                <w:bCs/>
                <w:sz w:val="24"/>
                <w:szCs w:val="24"/>
              </w:rPr>
              <w:t>Количество пергидрола мл.</w:t>
            </w:r>
          </w:p>
        </w:tc>
        <w:tc>
          <w:tcPr>
            <w:tcW w:w="1914" w:type="dxa"/>
            <w:vMerge w:val="restart"/>
            <w:shd w:val="clear" w:color="auto" w:fill="D9D9D9"/>
            <w:vAlign w:val="center"/>
          </w:tcPr>
          <w:p w14:paraId="3607E542" w14:textId="77777777" w:rsidR="00F920DA" w:rsidRPr="00421BE0" w:rsidRDefault="00F920DA" w:rsidP="001A3581">
            <w:pPr>
              <w:spacing w:after="0"/>
              <w:jc w:val="center"/>
              <w:rPr>
                <w:b/>
                <w:bCs/>
                <w:sz w:val="24"/>
                <w:szCs w:val="24"/>
              </w:rPr>
            </w:pPr>
            <w:r w:rsidRPr="00421BE0">
              <w:rPr>
                <w:b/>
                <w:bCs/>
                <w:sz w:val="24"/>
                <w:szCs w:val="24"/>
              </w:rPr>
              <w:t>Количество воды мл.</w:t>
            </w:r>
          </w:p>
        </w:tc>
        <w:tc>
          <w:tcPr>
            <w:tcW w:w="2262" w:type="dxa"/>
            <w:vMerge w:val="restart"/>
            <w:shd w:val="clear" w:color="auto" w:fill="D9D9D9"/>
            <w:vAlign w:val="center"/>
          </w:tcPr>
          <w:p w14:paraId="67F2F555" w14:textId="77777777" w:rsidR="00F920DA" w:rsidRPr="00421BE0" w:rsidRDefault="00F920DA" w:rsidP="001A3581">
            <w:pPr>
              <w:spacing w:after="0"/>
              <w:jc w:val="center"/>
              <w:rPr>
                <w:b/>
                <w:bCs/>
                <w:sz w:val="24"/>
                <w:szCs w:val="24"/>
              </w:rPr>
            </w:pPr>
            <w:r w:rsidRPr="00421BE0">
              <w:rPr>
                <w:b/>
                <w:bCs/>
                <w:sz w:val="24"/>
                <w:szCs w:val="24"/>
              </w:rPr>
              <w:t>Количество средства для мытья гр.</w:t>
            </w:r>
          </w:p>
        </w:tc>
      </w:tr>
      <w:tr w:rsidR="00F920DA" w:rsidRPr="00421BE0" w14:paraId="3C6407DC" w14:textId="77777777" w:rsidTr="001A3581">
        <w:tc>
          <w:tcPr>
            <w:tcW w:w="1914" w:type="dxa"/>
            <w:shd w:val="clear" w:color="auto" w:fill="D9D9D9"/>
            <w:vAlign w:val="center"/>
          </w:tcPr>
          <w:p w14:paraId="0ABF5876" w14:textId="77777777" w:rsidR="00F920DA" w:rsidRPr="00421BE0" w:rsidRDefault="00F920DA" w:rsidP="001A3581">
            <w:pPr>
              <w:spacing w:after="0"/>
              <w:jc w:val="center"/>
              <w:rPr>
                <w:b/>
                <w:bCs/>
                <w:sz w:val="24"/>
                <w:szCs w:val="24"/>
              </w:rPr>
            </w:pPr>
            <w:r w:rsidRPr="00421BE0">
              <w:rPr>
                <w:b/>
                <w:bCs/>
                <w:sz w:val="24"/>
                <w:szCs w:val="24"/>
              </w:rPr>
              <w:t>Концентрация пероксида водорода %</w:t>
            </w:r>
          </w:p>
        </w:tc>
        <w:tc>
          <w:tcPr>
            <w:tcW w:w="1914" w:type="dxa"/>
            <w:shd w:val="clear" w:color="auto" w:fill="D9D9D9"/>
            <w:vAlign w:val="center"/>
          </w:tcPr>
          <w:p w14:paraId="69B16F52" w14:textId="77777777" w:rsidR="00F920DA" w:rsidRPr="00421BE0" w:rsidRDefault="00F920DA" w:rsidP="001A3581">
            <w:pPr>
              <w:spacing w:after="0"/>
              <w:jc w:val="center"/>
              <w:rPr>
                <w:b/>
                <w:bCs/>
                <w:sz w:val="24"/>
                <w:szCs w:val="24"/>
              </w:rPr>
            </w:pPr>
            <w:r w:rsidRPr="00421BE0">
              <w:rPr>
                <w:b/>
                <w:bCs/>
                <w:sz w:val="24"/>
                <w:szCs w:val="24"/>
              </w:rPr>
              <w:t>Концентрация средства для мытья %</w:t>
            </w:r>
          </w:p>
        </w:tc>
        <w:tc>
          <w:tcPr>
            <w:tcW w:w="1914" w:type="dxa"/>
            <w:vMerge/>
            <w:shd w:val="clear" w:color="auto" w:fill="auto"/>
          </w:tcPr>
          <w:p w14:paraId="57088F6E" w14:textId="77777777" w:rsidR="00F920DA" w:rsidRPr="00421BE0" w:rsidRDefault="00F920DA" w:rsidP="001A3581">
            <w:pPr>
              <w:spacing w:after="0"/>
              <w:jc w:val="center"/>
              <w:rPr>
                <w:b/>
                <w:bCs/>
                <w:sz w:val="24"/>
                <w:szCs w:val="24"/>
              </w:rPr>
            </w:pPr>
          </w:p>
        </w:tc>
        <w:tc>
          <w:tcPr>
            <w:tcW w:w="1914" w:type="dxa"/>
            <w:vMerge/>
            <w:shd w:val="clear" w:color="auto" w:fill="auto"/>
          </w:tcPr>
          <w:p w14:paraId="7E73455A" w14:textId="77777777" w:rsidR="00F920DA" w:rsidRPr="00421BE0" w:rsidRDefault="00F920DA" w:rsidP="001A3581">
            <w:pPr>
              <w:spacing w:after="0"/>
              <w:jc w:val="center"/>
              <w:rPr>
                <w:b/>
                <w:bCs/>
                <w:sz w:val="24"/>
                <w:szCs w:val="24"/>
              </w:rPr>
            </w:pPr>
          </w:p>
        </w:tc>
        <w:tc>
          <w:tcPr>
            <w:tcW w:w="2262" w:type="dxa"/>
            <w:vMerge/>
            <w:shd w:val="clear" w:color="auto" w:fill="auto"/>
          </w:tcPr>
          <w:p w14:paraId="27387818" w14:textId="77777777" w:rsidR="00F920DA" w:rsidRPr="00421BE0" w:rsidRDefault="00F920DA" w:rsidP="001A3581">
            <w:pPr>
              <w:spacing w:after="0"/>
              <w:jc w:val="center"/>
              <w:rPr>
                <w:b/>
                <w:bCs/>
                <w:sz w:val="24"/>
                <w:szCs w:val="24"/>
              </w:rPr>
            </w:pPr>
          </w:p>
        </w:tc>
      </w:tr>
      <w:tr w:rsidR="00F920DA" w:rsidRPr="00421BE0" w14:paraId="7B8C3AA6" w14:textId="77777777" w:rsidTr="001A3581">
        <w:tc>
          <w:tcPr>
            <w:tcW w:w="1914" w:type="dxa"/>
            <w:shd w:val="clear" w:color="auto" w:fill="auto"/>
          </w:tcPr>
          <w:p w14:paraId="648E6646" w14:textId="77777777" w:rsidR="00F920DA" w:rsidRPr="00421BE0" w:rsidRDefault="00F920DA" w:rsidP="001A3581">
            <w:pPr>
              <w:spacing w:after="0"/>
              <w:jc w:val="center"/>
              <w:rPr>
                <w:sz w:val="24"/>
                <w:szCs w:val="24"/>
              </w:rPr>
            </w:pPr>
            <w:r w:rsidRPr="00421BE0">
              <w:rPr>
                <w:sz w:val="24"/>
                <w:szCs w:val="24"/>
              </w:rPr>
              <w:t>1,0</w:t>
            </w:r>
          </w:p>
        </w:tc>
        <w:tc>
          <w:tcPr>
            <w:tcW w:w="1914" w:type="dxa"/>
            <w:shd w:val="clear" w:color="auto" w:fill="auto"/>
          </w:tcPr>
          <w:p w14:paraId="45F68616" w14:textId="77777777" w:rsidR="00F920DA" w:rsidRPr="00421BE0" w:rsidRDefault="00F920DA" w:rsidP="001A3581">
            <w:pPr>
              <w:spacing w:after="0"/>
              <w:jc w:val="center"/>
              <w:rPr>
                <w:sz w:val="24"/>
                <w:szCs w:val="24"/>
              </w:rPr>
            </w:pPr>
            <w:r w:rsidRPr="00421BE0">
              <w:rPr>
                <w:sz w:val="24"/>
                <w:szCs w:val="24"/>
              </w:rPr>
              <w:t>0,5</w:t>
            </w:r>
          </w:p>
        </w:tc>
        <w:tc>
          <w:tcPr>
            <w:tcW w:w="1914" w:type="dxa"/>
            <w:shd w:val="clear" w:color="auto" w:fill="auto"/>
          </w:tcPr>
          <w:p w14:paraId="1D82E119" w14:textId="77777777" w:rsidR="00F920DA" w:rsidRPr="00421BE0" w:rsidRDefault="00F920DA" w:rsidP="001A3581">
            <w:pPr>
              <w:spacing w:after="0"/>
              <w:jc w:val="center"/>
              <w:rPr>
                <w:sz w:val="24"/>
                <w:szCs w:val="24"/>
              </w:rPr>
            </w:pPr>
            <w:r w:rsidRPr="00421BE0">
              <w:rPr>
                <w:sz w:val="24"/>
                <w:szCs w:val="24"/>
              </w:rPr>
              <w:t>400</w:t>
            </w:r>
          </w:p>
        </w:tc>
        <w:tc>
          <w:tcPr>
            <w:tcW w:w="1914" w:type="dxa"/>
            <w:shd w:val="clear" w:color="auto" w:fill="auto"/>
          </w:tcPr>
          <w:p w14:paraId="41022D29" w14:textId="77777777" w:rsidR="00F920DA" w:rsidRPr="00421BE0" w:rsidRDefault="00F920DA" w:rsidP="001A3581">
            <w:pPr>
              <w:spacing w:after="0"/>
              <w:jc w:val="center"/>
              <w:rPr>
                <w:sz w:val="24"/>
                <w:szCs w:val="24"/>
              </w:rPr>
            </w:pPr>
            <w:r w:rsidRPr="00421BE0">
              <w:rPr>
                <w:sz w:val="24"/>
                <w:szCs w:val="24"/>
              </w:rPr>
              <w:t>9,550</w:t>
            </w:r>
          </w:p>
        </w:tc>
        <w:tc>
          <w:tcPr>
            <w:tcW w:w="2262" w:type="dxa"/>
            <w:shd w:val="clear" w:color="auto" w:fill="auto"/>
          </w:tcPr>
          <w:p w14:paraId="0B8B56C3"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76A59BD3" w14:textId="77777777" w:rsidTr="001A3581">
        <w:tc>
          <w:tcPr>
            <w:tcW w:w="1914" w:type="dxa"/>
            <w:shd w:val="clear" w:color="auto" w:fill="auto"/>
          </w:tcPr>
          <w:p w14:paraId="4DB2DAE7" w14:textId="77777777" w:rsidR="00F920DA" w:rsidRPr="00421BE0" w:rsidRDefault="00F920DA" w:rsidP="001A3581">
            <w:pPr>
              <w:spacing w:after="0"/>
              <w:jc w:val="center"/>
              <w:rPr>
                <w:sz w:val="24"/>
                <w:szCs w:val="24"/>
              </w:rPr>
            </w:pPr>
            <w:r w:rsidRPr="00421BE0">
              <w:rPr>
                <w:sz w:val="24"/>
                <w:szCs w:val="24"/>
              </w:rPr>
              <w:t>2,0</w:t>
            </w:r>
          </w:p>
        </w:tc>
        <w:tc>
          <w:tcPr>
            <w:tcW w:w="1914" w:type="dxa"/>
            <w:shd w:val="clear" w:color="auto" w:fill="auto"/>
          </w:tcPr>
          <w:p w14:paraId="6184BFA2" w14:textId="77777777" w:rsidR="00F920DA" w:rsidRPr="00421BE0" w:rsidRDefault="00F920DA" w:rsidP="001A3581">
            <w:pPr>
              <w:spacing w:after="0"/>
              <w:jc w:val="center"/>
              <w:rPr>
                <w:sz w:val="24"/>
                <w:szCs w:val="24"/>
              </w:rPr>
            </w:pPr>
            <w:r w:rsidRPr="00421BE0">
              <w:rPr>
                <w:sz w:val="24"/>
                <w:szCs w:val="24"/>
              </w:rPr>
              <w:t>0,5</w:t>
            </w:r>
          </w:p>
        </w:tc>
        <w:tc>
          <w:tcPr>
            <w:tcW w:w="1914" w:type="dxa"/>
            <w:shd w:val="clear" w:color="auto" w:fill="auto"/>
          </w:tcPr>
          <w:p w14:paraId="3CB8A363" w14:textId="77777777" w:rsidR="00F920DA" w:rsidRPr="00421BE0" w:rsidRDefault="00F920DA" w:rsidP="001A3581">
            <w:pPr>
              <w:spacing w:after="0"/>
              <w:jc w:val="center"/>
              <w:rPr>
                <w:sz w:val="24"/>
                <w:szCs w:val="24"/>
              </w:rPr>
            </w:pPr>
            <w:r w:rsidRPr="00421BE0">
              <w:rPr>
                <w:sz w:val="24"/>
                <w:szCs w:val="24"/>
              </w:rPr>
              <w:t>800</w:t>
            </w:r>
          </w:p>
        </w:tc>
        <w:tc>
          <w:tcPr>
            <w:tcW w:w="1914" w:type="dxa"/>
            <w:shd w:val="clear" w:color="auto" w:fill="auto"/>
          </w:tcPr>
          <w:p w14:paraId="1260D845" w14:textId="77777777" w:rsidR="00F920DA" w:rsidRPr="00421BE0" w:rsidRDefault="00F920DA" w:rsidP="001A3581">
            <w:pPr>
              <w:spacing w:after="0"/>
              <w:jc w:val="center"/>
              <w:rPr>
                <w:sz w:val="24"/>
                <w:szCs w:val="24"/>
              </w:rPr>
            </w:pPr>
            <w:r w:rsidRPr="00421BE0">
              <w:rPr>
                <w:sz w:val="24"/>
                <w:szCs w:val="24"/>
              </w:rPr>
              <w:t>9,150</w:t>
            </w:r>
          </w:p>
        </w:tc>
        <w:tc>
          <w:tcPr>
            <w:tcW w:w="2262" w:type="dxa"/>
            <w:shd w:val="clear" w:color="auto" w:fill="auto"/>
          </w:tcPr>
          <w:p w14:paraId="28559799"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063345F1" w14:textId="77777777" w:rsidTr="001A3581">
        <w:tc>
          <w:tcPr>
            <w:tcW w:w="1914" w:type="dxa"/>
            <w:shd w:val="clear" w:color="auto" w:fill="auto"/>
          </w:tcPr>
          <w:p w14:paraId="4A57E649" w14:textId="77777777" w:rsidR="00F920DA" w:rsidRPr="00421BE0" w:rsidRDefault="00F920DA" w:rsidP="001A3581">
            <w:pPr>
              <w:spacing w:after="0"/>
              <w:jc w:val="center"/>
              <w:rPr>
                <w:sz w:val="24"/>
                <w:szCs w:val="24"/>
              </w:rPr>
            </w:pPr>
            <w:r w:rsidRPr="00421BE0">
              <w:rPr>
                <w:sz w:val="24"/>
                <w:szCs w:val="24"/>
              </w:rPr>
              <w:t>3,0</w:t>
            </w:r>
          </w:p>
        </w:tc>
        <w:tc>
          <w:tcPr>
            <w:tcW w:w="1914" w:type="dxa"/>
            <w:shd w:val="clear" w:color="auto" w:fill="auto"/>
          </w:tcPr>
          <w:p w14:paraId="292A6972" w14:textId="77777777" w:rsidR="00F920DA" w:rsidRPr="00421BE0" w:rsidRDefault="00F920DA" w:rsidP="001A3581">
            <w:pPr>
              <w:spacing w:after="0"/>
              <w:jc w:val="center"/>
              <w:rPr>
                <w:sz w:val="24"/>
                <w:szCs w:val="24"/>
              </w:rPr>
            </w:pPr>
            <w:r w:rsidRPr="00421BE0">
              <w:rPr>
                <w:sz w:val="24"/>
                <w:szCs w:val="24"/>
              </w:rPr>
              <w:t>0,5</w:t>
            </w:r>
          </w:p>
        </w:tc>
        <w:tc>
          <w:tcPr>
            <w:tcW w:w="1914" w:type="dxa"/>
            <w:shd w:val="clear" w:color="auto" w:fill="auto"/>
          </w:tcPr>
          <w:p w14:paraId="5B1BF59B" w14:textId="77777777" w:rsidR="00F920DA" w:rsidRPr="00421BE0" w:rsidRDefault="00F920DA" w:rsidP="001A3581">
            <w:pPr>
              <w:spacing w:after="0"/>
              <w:jc w:val="center"/>
              <w:rPr>
                <w:sz w:val="24"/>
                <w:szCs w:val="24"/>
              </w:rPr>
            </w:pPr>
            <w:r w:rsidRPr="00421BE0">
              <w:rPr>
                <w:sz w:val="24"/>
                <w:szCs w:val="24"/>
              </w:rPr>
              <w:t>1200</w:t>
            </w:r>
          </w:p>
        </w:tc>
        <w:tc>
          <w:tcPr>
            <w:tcW w:w="1914" w:type="dxa"/>
            <w:shd w:val="clear" w:color="auto" w:fill="auto"/>
          </w:tcPr>
          <w:p w14:paraId="5AAA282E" w14:textId="77777777" w:rsidR="00F920DA" w:rsidRPr="00421BE0" w:rsidRDefault="00F920DA" w:rsidP="001A3581">
            <w:pPr>
              <w:spacing w:after="0"/>
              <w:jc w:val="center"/>
              <w:rPr>
                <w:sz w:val="24"/>
                <w:szCs w:val="24"/>
              </w:rPr>
            </w:pPr>
            <w:r w:rsidRPr="00421BE0">
              <w:rPr>
                <w:sz w:val="24"/>
                <w:szCs w:val="24"/>
              </w:rPr>
              <w:t>8,750</w:t>
            </w:r>
          </w:p>
        </w:tc>
        <w:tc>
          <w:tcPr>
            <w:tcW w:w="2262" w:type="dxa"/>
            <w:shd w:val="clear" w:color="auto" w:fill="auto"/>
          </w:tcPr>
          <w:p w14:paraId="4CD443A1"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06CEDC12" w14:textId="77777777" w:rsidTr="001A3581">
        <w:tc>
          <w:tcPr>
            <w:tcW w:w="1914" w:type="dxa"/>
            <w:shd w:val="clear" w:color="auto" w:fill="auto"/>
          </w:tcPr>
          <w:p w14:paraId="780EE8D8" w14:textId="77777777" w:rsidR="00F920DA" w:rsidRPr="00421BE0" w:rsidRDefault="00F920DA" w:rsidP="001A3581">
            <w:pPr>
              <w:spacing w:after="0"/>
              <w:jc w:val="center"/>
              <w:rPr>
                <w:sz w:val="24"/>
                <w:szCs w:val="24"/>
              </w:rPr>
            </w:pPr>
            <w:r w:rsidRPr="00421BE0">
              <w:rPr>
                <w:sz w:val="24"/>
                <w:szCs w:val="24"/>
              </w:rPr>
              <w:t>4,0</w:t>
            </w:r>
          </w:p>
        </w:tc>
        <w:tc>
          <w:tcPr>
            <w:tcW w:w="1914" w:type="dxa"/>
            <w:shd w:val="clear" w:color="auto" w:fill="auto"/>
          </w:tcPr>
          <w:p w14:paraId="6F078C72" w14:textId="77777777" w:rsidR="00F920DA" w:rsidRPr="00421BE0" w:rsidRDefault="00F920DA" w:rsidP="001A3581">
            <w:pPr>
              <w:spacing w:after="0"/>
              <w:jc w:val="center"/>
              <w:rPr>
                <w:sz w:val="24"/>
                <w:szCs w:val="24"/>
              </w:rPr>
            </w:pPr>
            <w:r w:rsidRPr="00421BE0">
              <w:rPr>
                <w:sz w:val="24"/>
                <w:szCs w:val="24"/>
              </w:rPr>
              <w:t>0,5</w:t>
            </w:r>
          </w:p>
        </w:tc>
        <w:tc>
          <w:tcPr>
            <w:tcW w:w="1914" w:type="dxa"/>
            <w:shd w:val="clear" w:color="auto" w:fill="auto"/>
          </w:tcPr>
          <w:p w14:paraId="0FA3D380" w14:textId="77777777" w:rsidR="00F920DA" w:rsidRPr="00421BE0" w:rsidRDefault="00F920DA" w:rsidP="001A3581">
            <w:pPr>
              <w:spacing w:after="0"/>
              <w:jc w:val="center"/>
              <w:rPr>
                <w:sz w:val="24"/>
                <w:szCs w:val="24"/>
              </w:rPr>
            </w:pPr>
            <w:r w:rsidRPr="00421BE0">
              <w:rPr>
                <w:sz w:val="24"/>
                <w:szCs w:val="24"/>
              </w:rPr>
              <w:t>1600</w:t>
            </w:r>
          </w:p>
        </w:tc>
        <w:tc>
          <w:tcPr>
            <w:tcW w:w="1914" w:type="dxa"/>
            <w:shd w:val="clear" w:color="auto" w:fill="auto"/>
          </w:tcPr>
          <w:p w14:paraId="1AF58023" w14:textId="77777777" w:rsidR="00F920DA" w:rsidRPr="00421BE0" w:rsidRDefault="00F920DA" w:rsidP="001A3581">
            <w:pPr>
              <w:spacing w:after="0"/>
              <w:jc w:val="center"/>
              <w:rPr>
                <w:sz w:val="24"/>
                <w:szCs w:val="24"/>
              </w:rPr>
            </w:pPr>
            <w:r w:rsidRPr="00421BE0">
              <w:rPr>
                <w:sz w:val="24"/>
                <w:szCs w:val="24"/>
              </w:rPr>
              <w:t>8,350</w:t>
            </w:r>
          </w:p>
        </w:tc>
        <w:tc>
          <w:tcPr>
            <w:tcW w:w="2262" w:type="dxa"/>
            <w:shd w:val="clear" w:color="auto" w:fill="auto"/>
          </w:tcPr>
          <w:p w14:paraId="57417FC0"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3820EDA8" w14:textId="77777777" w:rsidTr="001A3581">
        <w:tc>
          <w:tcPr>
            <w:tcW w:w="1914" w:type="dxa"/>
            <w:shd w:val="clear" w:color="auto" w:fill="auto"/>
          </w:tcPr>
          <w:p w14:paraId="48DD408E" w14:textId="77777777" w:rsidR="00F920DA" w:rsidRPr="00421BE0" w:rsidRDefault="00F920DA" w:rsidP="001A3581">
            <w:pPr>
              <w:spacing w:after="0"/>
              <w:jc w:val="center"/>
              <w:rPr>
                <w:sz w:val="24"/>
                <w:szCs w:val="24"/>
              </w:rPr>
            </w:pPr>
            <w:r w:rsidRPr="00421BE0">
              <w:rPr>
                <w:sz w:val="24"/>
                <w:szCs w:val="24"/>
              </w:rPr>
              <w:t>6,0</w:t>
            </w:r>
          </w:p>
        </w:tc>
        <w:tc>
          <w:tcPr>
            <w:tcW w:w="1914" w:type="dxa"/>
            <w:shd w:val="clear" w:color="auto" w:fill="auto"/>
          </w:tcPr>
          <w:p w14:paraId="6B027341" w14:textId="77777777" w:rsidR="00F920DA" w:rsidRPr="00421BE0" w:rsidRDefault="00F920DA" w:rsidP="001A3581">
            <w:pPr>
              <w:spacing w:after="0"/>
              <w:jc w:val="center"/>
              <w:rPr>
                <w:sz w:val="24"/>
                <w:szCs w:val="24"/>
              </w:rPr>
            </w:pPr>
            <w:r w:rsidRPr="00421BE0">
              <w:rPr>
                <w:sz w:val="24"/>
                <w:szCs w:val="24"/>
              </w:rPr>
              <w:t>0,5</w:t>
            </w:r>
          </w:p>
        </w:tc>
        <w:tc>
          <w:tcPr>
            <w:tcW w:w="1914" w:type="dxa"/>
            <w:shd w:val="clear" w:color="auto" w:fill="auto"/>
          </w:tcPr>
          <w:p w14:paraId="580C857D" w14:textId="77777777" w:rsidR="00F920DA" w:rsidRPr="00421BE0" w:rsidRDefault="00F920DA" w:rsidP="001A3581">
            <w:pPr>
              <w:spacing w:after="0"/>
              <w:jc w:val="center"/>
              <w:rPr>
                <w:sz w:val="24"/>
                <w:szCs w:val="24"/>
              </w:rPr>
            </w:pPr>
            <w:r w:rsidRPr="00421BE0">
              <w:rPr>
                <w:sz w:val="24"/>
                <w:szCs w:val="24"/>
              </w:rPr>
              <w:t>2400</w:t>
            </w:r>
          </w:p>
        </w:tc>
        <w:tc>
          <w:tcPr>
            <w:tcW w:w="1914" w:type="dxa"/>
            <w:shd w:val="clear" w:color="auto" w:fill="auto"/>
          </w:tcPr>
          <w:p w14:paraId="7369F66E" w14:textId="77777777" w:rsidR="00F920DA" w:rsidRPr="00421BE0" w:rsidRDefault="00F920DA" w:rsidP="001A3581">
            <w:pPr>
              <w:spacing w:after="0"/>
              <w:jc w:val="center"/>
              <w:rPr>
                <w:sz w:val="24"/>
                <w:szCs w:val="24"/>
              </w:rPr>
            </w:pPr>
            <w:r w:rsidRPr="00421BE0">
              <w:rPr>
                <w:sz w:val="24"/>
                <w:szCs w:val="24"/>
              </w:rPr>
              <w:t>7,550</w:t>
            </w:r>
          </w:p>
        </w:tc>
        <w:tc>
          <w:tcPr>
            <w:tcW w:w="2262" w:type="dxa"/>
            <w:shd w:val="clear" w:color="auto" w:fill="auto"/>
          </w:tcPr>
          <w:p w14:paraId="431FDAFD" w14:textId="77777777" w:rsidR="00F920DA" w:rsidRPr="00421BE0" w:rsidRDefault="00F920DA" w:rsidP="001A3581">
            <w:pPr>
              <w:spacing w:after="0"/>
              <w:jc w:val="center"/>
              <w:rPr>
                <w:sz w:val="24"/>
                <w:szCs w:val="24"/>
              </w:rPr>
            </w:pPr>
            <w:r w:rsidRPr="00421BE0">
              <w:rPr>
                <w:sz w:val="24"/>
                <w:szCs w:val="24"/>
              </w:rPr>
              <w:t>50,0</w:t>
            </w:r>
          </w:p>
        </w:tc>
      </w:tr>
    </w:tbl>
    <w:p w14:paraId="624A2663" w14:textId="77777777" w:rsidR="00F920DA" w:rsidRDefault="00F920DA" w:rsidP="00F920DA">
      <w:pPr>
        <w:spacing w:before="120" w:after="120"/>
        <w:rPr>
          <w:b/>
          <w:bCs/>
          <w:sz w:val="24"/>
          <w:szCs w:val="24"/>
        </w:rPr>
      </w:pPr>
    </w:p>
    <w:p w14:paraId="51AF946E" w14:textId="77777777" w:rsidR="00F920DA" w:rsidRDefault="00F920DA" w:rsidP="00F920DA">
      <w:pPr>
        <w:spacing w:before="120" w:after="120"/>
        <w:rPr>
          <w:b/>
          <w:bCs/>
          <w:sz w:val="24"/>
          <w:szCs w:val="24"/>
        </w:rPr>
      </w:pPr>
    </w:p>
    <w:p w14:paraId="57DE3273" w14:textId="724F8E00" w:rsidR="00F920DA" w:rsidRPr="00421BE0" w:rsidRDefault="00057B72" w:rsidP="00F920DA">
      <w:pPr>
        <w:spacing w:before="120" w:after="120"/>
        <w:rPr>
          <w:b/>
          <w:bCs/>
          <w:sz w:val="24"/>
          <w:szCs w:val="24"/>
        </w:rPr>
      </w:pPr>
      <w:r w:rsidRPr="00421BE0">
        <w:rPr>
          <w:b/>
          <w:bCs/>
          <w:sz w:val="24"/>
          <w:szCs w:val="24"/>
        </w:rPr>
        <w:t>Лизол</w:t>
      </w:r>
    </w:p>
    <w:tbl>
      <w:tblPr>
        <w:tblW w:w="99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90"/>
        <w:gridCol w:w="3191"/>
      </w:tblGrid>
      <w:tr w:rsidR="00F920DA" w:rsidRPr="00421BE0" w14:paraId="2EB5F751" w14:textId="77777777" w:rsidTr="001A3581">
        <w:tc>
          <w:tcPr>
            <w:tcW w:w="3539" w:type="dxa"/>
            <w:vMerge w:val="restart"/>
            <w:shd w:val="clear" w:color="auto" w:fill="D9D9D9"/>
            <w:vAlign w:val="center"/>
          </w:tcPr>
          <w:p w14:paraId="0242549A" w14:textId="77777777" w:rsidR="00F920DA" w:rsidRPr="00421BE0" w:rsidRDefault="00F920DA" w:rsidP="001A3581">
            <w:pPr>
              <w:spacing w:after="0"/>
              <w:jc w:val="center"/>
              <w:rPr>
                <w:b/>
                <w:bCs/>
                <w:sz w:val="24"/>
                <w:szCs w:val="24"/>
              </w:rPr>
            </w:pPr>
            <w:r w:rsidRPr="00421BE0">
              <w:rPr>
                <w:b/>
                <w:bCs/>
                <w:sz w:val="24"/>
                <w:szCs w:val="24"/>
              </w:rPr>
              <w:t>Концентрация рабочих растворов лизола %</w:t>
            </w:r>
          </w:p>
        </w:tc>
        <w:tc>
          <w:tcPr>
            <w:tcW w:w="6381" w:type="dxa"/>
            <w:gridSpan w:val="2"/>
            <w:shd w:val="clear" w:color="auto" w:fill="D9D9D9"/>
            <w:vAlign w:val="center"/>
          </w:tcPr>
          <w:p w14:paraId="45B43DDC" w14:textId="77777777" w:rsidR="00F920DA" w:rsidRPr="00421BE0" w:rsidRDefault="00F920DA" w:rsidP="001A3581">
            <w:pPr>
              <w:spacing w:after="0"/>
              <w:jc w:val="center"/>
              <w:rPr>
                <w:b/>
                <w:bCs/>
                <w:sz w:val="24"/>
                <w:szCs w:val="24"/>
              </w:rPr>
            </w:pPr>
            <w:r w:rsidRPr="00421BE0">
              <w:rPr>
                <w:b/>
                <w:bCs/>
                <w:sz w:val="24"/>
                <w:szCs w:val="24"/>
              </w:rPr>
              <w:t>Количество лизола, мл</w:t>
            </w:r>
          </w:p>
        </w:tc>
      </w:tr>
      <w:tr w:rsidR="00F920DA" w:rsidRPr="00421BE0" w14:paraId="4047F83F" w14:textId="77777777" w:rsidTr="001A3581">
        <w:tc>
          <w:tcPr>
            <w:tcW w:w="3539" w:type="dxa"/>
            <w:vMerge/>
            <w:shd w:val="clear" w:color="auto" w:fill="D9D9D9"/>
            <w:vAlign w:val="center"/>
          </w:tcPr>
          <w:p w14:paraId="15DDB977" w14:textId="77777777" w:rsidR="00F920DA" w:rsidRPr="00421BE0" w:rsidRDefault="00F920DA" w:rsidP="001A3581">
            <w:pPr>
              <w:spacing w:after="0"/>
              <w:jc w:val="center"/>
              <w:rPr>
                <w:b/>
                <w:bCs/>
                <w:sz w:val="24"/>
                <w:szCs w:val="24"/>
              </w:rPr>
            </w:pPr>
          </w:p>
        </w:tc>
        <w:tc>
          <w:tcPr>
            <w:tcW w:w="3190" w:type="dxa"/>
            <w:shd w:val="clear" w:color="auto" w:fill="D9D9D9"/>
            <w:vAlign w:val="center"/>
          </w:tcPr>
          <w:p w14:paraId="7620D84E" w14:textId="77777777" w:rsidR="00F920DA" w:rsidRPr="00421BE0" w:rsidRDefault="00F920DA" w:rsidP="001A3581">
            <w:pPr>
              <w:spacing w:after="0"/>
              <w:jc w:val="center"/>
              <w:rPr>
                <w:b/>
                <w:bCs/>
                <w:sz w:val="24"/>
                <w:szCs w:val="24"/>
              </w:rPr>
            </w:pPr>
            <w:r w:rsidRPr="00421BE0">
              <w:rPr>
                <w:b/>
                <w:bCs/>
                <w:sz w:val="24"/>
                <w:szCs w:val="24"/>
              </w:rPr>
              <w:t>на 1 литр воды</w:t>
            </w:r>
          </w:p>
        </w:tc>
        <w:tc>
          <w:tcPr>
            <w:tcW w:w="3191" w:type="dxa"/>
            <w:shd w:val="clear" w:color="auto" w:fill="D9D9D9"/>
            <w:vAlign w:val="center"/>
          </w:tcPr>
          <w:p w14:paraId="65170C83" w14:textId="77777777" w:rsidR="00F920DA" w:rsidRPr="00421BE0" w:rsidRDefault="00F920DA" w:rsidP="001A3581">
            <w:pPr>
              <w:spacing w:after="0"/>
              <w:jc w:val="center"/>
              <w:rPr>
                <w:b/>
                <w:bCs/>
                <w:sz w:val="24"/>
                <w:szCs w:val="24"/>
              </w:rPr>
            </w:pPr>
            <w:r w:rsidRPr="00421BE0">
              <w:rPr>
                <w:b/>
                <w:bCs/>
                <w:sz w:val="24"/>
                <w:szCs w:val="24"/>
              </w:rPr>
              <w:t>на 10 литра воды</w:t>
            </w:r>
          </w:p>
        </w:tc>
      </w:tr>
      <w:tr w:rsidR="00F920DA" w:rsidRPr="00421BE0" w14:paraId="4E98ED1F" w14:textId="77777777" w:rsidTr="001A3581">
        <w:tc>
          <w:tcPr>
            <w:tcW w:w="3539" w:type="dxa"/>
            <w:shd w:val="clear" w:color="auto" w:fill="auto"/>
          </w:tcPr>
          <w:p w14:paraId="240B6FFD" w14:textId="77777777" w:rsidR="00F920DA" w:rsidRPr="00421BE0" w:rsidRDefault="00F920DA" w:rsidP="001A3581">
            <w:pPr>
              <w:spacing w:after="0"/>
              <w:jc w:val="center"/>
              <w:rPr>
                <w:sz w:val="24"/>
                <w:szCs w:val="24"/>
              </w:rPr>
            </w:pPr>
            <w:r w:rsidRPr="00421BE0">
              <w:rPr>
                <w:sz w:val="24"/>
                <w:szCs w:val="24"/>
              </w:rPr>
              <w:t>3,0</w:t>
            </w:r>
          </w:p>
        </w:tc>
        <w:tc>
          <w:tcPr>
            <w:tcW w:w="3190" w:type="dxa"/>
            <w:shd w:val="clear" w:color="auto" w:fill="auto"/>
          </w:tcPr>
          <w:p w14:paraId="65D41459" w14:textId="77777777" w:rsidR="00F920DA" w:rsidRPr="00421BE0" w:rsidRDefault="00F920DA" w:rsidP="001A3581">
            <w:pPr>
              <w:spacing w:after="0"/>
              <w:jc w:val="center"/>
              <w:rPr>
                <w:sz w:val="24"/>
                <w:szCs w:val="24"/>
              </w:rPr>
            </w:pPr>
            <w:r w:rsidRPr="00421BE0">
              <w:rPr>
                <w:sz w:val="24"/>
                <w:szCs w:val="24"/>
              </w:rPr>
              <w:t>30</w:t>
            </w:r>
          </w:p>
        </w:tc>
        <w:tc>
          <w:tcPr>
            <w:tcW w:w="3191" w:type="dxa"/>
            <w:shd w:val="clear" w:color="auto" w:fill="auto"/>
          </w:tcPr>
          <w:p w14:paraId="141D9990" w14:textId="77777777" w:rsidR="00F920DA" w:rsidRPr="00421BE0" w:rsidRDefault="00F920DA" w:rsidP="001A3581">
            <w:pPr>
              <w:spacing w:after="0"/>
              <w:jc w:val="center"/>
              <w:rPr>
                <w:sz w:val="24"/>
                <w:szCs w:val="24"/>
              </w:rPr>
            </w:pPr>
            <w:r w:rsidRPr="00421BE0">
              <w:rPr>
                <w:sz w:val="24"/>
                <w:szCs w:val="24"/>
              </w:rPr>
              <w:t>300</w:t>
            </w:r>
          </w:p>
        </w:tc>
      </w:tr>
      <w:tr w:rsidR="00F920DA" w:rsidRPr="00421BE0" w14:paraId="5F2D3C34" w14:textId="77777777" w:rsidTr="001A3581">
        <w:tc>
          <w:tcPr>
            <w:tcW w:w="3539" w:type="dxa"/>
            <w:shd w:val="clear" w:color="auto" w:fill="auto"/>
          </w:tcPr>
          <w:p w14:paraId="5BCDA6DC" w14:textId="77777777" w:rsidR="00F920DA" w:rsidRPr="00421BE0" w:rsidRDefault="00F920DA" w:rsidP="001A3581">
            <w:pPr>
              <w:spacing w:after="0"/>
              <w:jc w:val="center"/>
              <w:rPr>
                <w:sz w:val="24"/>
                <w:szCs w:val="24"/>
              </w:rPr>
            </w:pPr>
            <w:r w:rsidRPr="00421BE0">
              <w:rPr>
                <w:sz w:val="24"/>
                <w:szCs w:val="24"/>
              </w:rPr>
              <w:t>5,0</w:t>
            </w:r>
          </w:p>
        </w:tc>
        <w:tc>
          <w:tcPr>
            <w:tcW w:w="3190" w:type="dxa"/>
            <w:shd w:val="clear" w:color="auto" w:fill="auto"/>
          </w:tcPr>
          <w:p w14:paraId="7B8735A3" w14:textId="77777777" w:rsidR="00F920DA" w:rsidRPr="00421BE0" w:rsidRDefault="00F920DA" w:rsidP="001A3581">
            <w:pPr>
              <w:spacing w:after="0"/>
              <w:jc w:val="center"/>
              <w:rPr>
                <w:sz w:val="24"/>
                <w:szCs w:val="24"/>
              </w:rPr>
            </w:pPr>
            <w:r w:rsidRPr="00421BE0">
              <w:rPr>
                <w:sz w:val="24"/>
                <w:szCs w:val="24"/>
              </w:rPr>
              <w:t>50</w:t>
            </w:r>
          </w:p>
        </w:tc>
        <w:tc>
          <w:tcPr>
            <w:tcW w:w="3191" w:type="dxa"/>
            <w:shd w:val="clear" w:color="auto" w:fill="auto"/>
          </w:tcPr>
          <w:p w14:paraId="0D21A7C1"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5B0F6E20" w14:textId="77777777" w:rsidTr="001A3581">
        <w:trPr>
          <w:trHeight w:val="224"/>
        </w:trPr>
        <w:tc>
          <w:tcPr>
            <w:tcW w:w="3539" w:type="dxa"/>
            <w:shd w:val="clear" w:color="auto" w:fill="auto"/>
          </w:tcPr>
          <w:p w14:paraId="656B6D5B" w14:textId="77777777" w:rsidR="00F920DA" w:rsidRPr="00421BE0" w:rsidRDefault="00F920DA" w:rsidP="001A3581">
            <w:pPr>
              <w:spacing w:after="0"/>
              <w:jc w:val="center"/>
              <w:rPr>
                <w:sz w:val="24"/>
                <w:szCs w:val="24"/>
              </w:rPr>
            </w:pPr>
            <w:r w:rsidRPr="00421BE0">
              <w:rPr>
                <w:sz w:val="24"/>
                <w:szCs w:val="24"/>
              </w:rPr>
              <w:t>10,0</w:t>
            </w:r>
          </w:p>
        </w:tc>
        <w:tc>
          <w:tcPr>
            <w:tcW w:w="3190" w:type="dxa"/>
            <w:shd w:val="clear" w:color="auto" w:fill="auto"/>
          </w:tcPr>
          <w:p w14:paraId="654F2D6C" w14:textId="77777777" w:rsidR="00F920DA" w:rsidRPr="00421BE0" w:rsidRDefault="00F920DA" w:rsidP="001A3581">
            <w:pPr>
              <w:spacing w:after="0"/>
              <w:jc w:val="center"/>
              <w:rPr>
                <w:sz w:val="24"/>
                <w:szCs w:val="24"/>
              </w:rPr>
            </w:pPr>
            <w:r w:rsidRPr="00421BE0">
              <w:rPr>
                <w:sz w:val="24"/>
                <w:szCs w:val="24"/>
              </w:rPr>
              <w:t>100</w:t>
            </w:r>
          </w:p>
        </w:tc>
        <w:tc>
          <w:tcPr>
            <w:tcW w:w="3191" w:type="dxa"/>
            <w:shd w:val="clear" w:color="auto" w:fill="auto"/>
          </w:tcPr>
          <w:p w14:paraId="298E819F" w14:textId="77777777" w:rsidR="00F920DA" w:rsidRPr="00421BE0" w:rsidRDefault="00F920DA" w:rsidP="001A3581">
            <w:pPr>
              <w:spacing w:after="0"/>
              <w:jc w:val="center"/>
              <w:rPr>
                <w:sz w:val="24"/>
                <w:szCs w:val="24"/>
              </w:rPr>
            </w:pPr>
            <w:r w:rsidRPr="00421BE0">
              <w:rPr>
                <w:sz w:val="24"/>
                <w:szCs w:val="24"/>
              </w:rPr>
              <w:t>1000</w:t>
            </w:r>
          </w:p>
        </w:tc>
      </w:tr>
    </w:tbl>
    <w:p w14:paraId="7A00B8C2" w14:textId="77777777" w:rsidR="00F920DA" w:rsidRDefault="00F920DA" w:rsidP="00F920DA">
      <w:pPr>
        <w:spacing w:before="120" w:after="120"/>
        <w:jc w:val="both"/>
        <w:rPr>
          <w:b/>
          <w:bCs/>
          <w:sz w:val="24"/>
          <w:szCs w:val="24"/>
        </w:rPr>
      </w:pPr>
    </w:p>
    <w:p w14:paraId="08BCE357" w14:textId="77777777" w:rsidR="00F920DA" w:rsidRPr="00057B72" w:rsidRDefault="00F920DA" w:rsidP="00F920DA">
      <w:pPr>
        <w:spacing w:before="120" w:after="120"/>
        <w:jc w:val="both"/>
        <w:rPr>
          <w:i/>
          <w:iCs/>
          <w:sz w:val="24"/>
          <w:szCs w:val="24"/>
        </w:rPr>
      </w:pPr>
      <w:r w:rsidRPr="00057B72">
        <w:rPr>
          <w:i/>
          <w:iCs/>
          <w:sz w:val="24"/>
          <w:szCs w:val="24"/>
        </w:rPr>
        <w:t>При применении лизола с растворами типа А необходимо использовать следующее распределение:</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303"/>
        <w:gridCol w:w="1854"/>
        <w:gridCol w:w="2211"/>
      </w:tblGrid>
      <w:tr w:rsidR="00F920DA" w:rsidRPr="00421BE0" w14:paraId="321470E6" w14:textId="77777777" w:rsidTr="001A3581">
        <w:trPr>
          <w:tblHeader/>
        </w:trPr>
        <w:tc>
          <w:tcPr>
            <w:tcW w:w="3261" w:type="dxa"/>
            <w:shd w:val="clear" w:color="auto" w:fill="D9D9D9"/>
            <w:vAlign w:val="center"/>
          </w:tcPr>
          <w:p w14:paraId="516A33A2" w14:textId="77777777" w:rsidR="00F920DA" w:rsidRPr="00421BE0" w:rsidRDefault="00F920DA" w:rsidP="001A3581">
            <w:pPr>
              <w:spacing w:after="0"/>
              <w:jc w:val="center"/>
              <w:rPr>
                <w:b/>
                <w:bCs/>
                <w:sz w:val="24"/>
                <w:szCs w:val="24"/>
              </w:rPr>
            </w:pPr>
            <w:r w:rsidRPr="00421BE0">
              <w:rPr>
                <w:b/>
                <w:bCs/>
                <w:sz w:val="24"/>
                <w:szCs w:val="24"/>
              </w:rPr>
              <w:t>Очищаемый объект</w:t>
            </w:r>
          </w:p>
        </w:tc>
        <w:tc>
          <w:tcPr>
            <w:tcW w:w="2303" w:type="dxa"/>
            <w:shd w:val="clear" w:color="auto" w:fill="D9D9D9"/>
            <w:vAlign w:val="center"/>
          </w:tcPr>
          <w:p w14:paraId="724B9C13" w14:textId="77777777" w:rsidR="00F920DA" w:rsidRPr="00421BE0" w:rsidRDefault="00F920DA" w:rsidP="001A3581">
            <w:pPr>
              <w:spacing w:after="0"/>
              <w:jc w:val="center"/>
              <w:rPr>
                <w:b/>
                <w:bCs/>
                <w:sz w:val="24"/>
                <w:szCs w:val="24"/>
              </w:rPr>
            </w:pPr>
            <w:r w:rsidRPr="00421BE0">
              <w:rPr>
                <w:b/>
                <w:bCs/>
                <w:sz w:val="24"/>
                <w:szCs w:val="24"/>
              </w:rPr>
              <w:t>Концентрация раствора (%)</w:t>
            </w:r>
          </w:p>
        </w:tc>
        <w:tc>
          <w:tcPr>
            <w:tcW w:w="1854" w:type="dxa"/>
            <w:shd w:val="clear" w:color="auto" w:fill="D9D9D9"/>
            <w:vAlign w:val="center"/>
          </w:tcPr>
          <w:p w14:paraId="59AF7704" w14:textId="77777777" w:rsidR="00F920DA" w:rsidRPr="00421BE0" w:rsidRDefault="00F920DA" w:rsidP="001A3581">
            <w:pPr>
              <w:spacing w:after="0"/>
              <w:jc w:val="center"/>
              <w:rPr>
                <w:b/>
                <w:bCs/>
                <w:sz w:val="24"/>
                <w:szCs w:val="24"/>
              </w:rPr>
            </w:pPr>
            <w:r w:rsidRPr="00421BE0">
              <w:rPr>
                <w:b/>
                <w:bCs/>
                <w:sz w:val="24"/>
                <w:szCs w:val="24"/>
              </w:rPr>
              <w:t>Норма использования</w:t>
            </w:r>
          </w:p>
        </w:tc>
        <w:tc>
          <w:tcPr>
            <w:tcW w:w="2211" w:type="dxa"/>
            <w:shd w:val="clear" w:color="auto" w:fill="D9D9D9"/>
            <w:vAlign w:val="center"/>
          </w:tcPr>
          <w:p w14:paraId="3B75C6DF" w14:textId="77777777" w:rsidR="00F920DA" w:rsidRPr="00421BE0" w:rsidRDefault="00F920DA" w:rsidP="001A3581">
            <w:pPr>
              <w:spacing w:after="0"/>
              <w:jc w:val="center"/>
              <w:rPr>
                <w:b/>
                <w:bCs/>
                <w:sz w:val="24"/>
                <w:szCs w:val="24"/>
              </w:rPr>
            </w:pPr>
            <w:r w:rsidRPr="00421BE0">
              <w:rPr>
                <w:b/>
                <w:bCs/>
                <w:sz w:val="24"/>
                <w:szCs w:val="24"/>
              </w:rPr>
              <w:t>Время очистки</w:t>
            </w:r>
          </w:p>
          <w:p w14:paraId="305B1A80" w14:textId="77777777" w:rsidR="00F920DA" w:rsidRPr="00421BE0" w:rsidRDefault="00F920DA" w:rsidP="001A3581">
            <w:pPr>
              <w:spacing w:after="0"/>
              <w:jc w:val="center"/>
              <w:rPr>
                <w:b/>
                <w:bCs/>
                <w:sz w:val="24"/>
                <w:szCs w:val="24"/>
              </w:rPr>
            </w:pPr>
            <w:r w:rsidRPr="00421BE0">
              <w:rPr>
                <w:b/>
                <w:bCs/>
                <w:sz w:val="24"/>
                <w:szCs w:val="24"/>
              </w:rPr>
              <w:t>(в минутах)</w:t>
            </w:r>
          </w:p>
        </w:tc>
      </w:tr>
      <w:tr w:rsidR="00F920DA" w:rsidRPr="00421BE0" w14:paraId="5FFBED13" w14:textId="77777777" w:rsidTr="001A3581">
        <w:tc>
          <w:tcPr>
            <w:tcW w:w="3261" w:type="dxa"/>
            <w:shd w:val="clear" w:color="auto" w:fill="auto"/>
          </w:tcPr>
          <w:p w14:paraId="553BFD92" w14:textId="77777777" w:rsidR="00F920DA" w:rsidRPr="00421BE0" w:rsidRDefault="00F920DA" w:rsidP="001A3581">
            <w:pPr>
              <w:spacing w:after="0"/>
              <w:rPr>
                <w:sz w:val="24"/>
                <w:szCs w:val="24"/>
              </w:rPr>
            </w:pPr>
            <w:r w:rsidRPr="00421BE0">
              <w:rPr>
                <w:sz w:val="24"/>
                <w:szCs w:val="24"/>
              </w:rPr>
              <w:t>Комната и мебель</w:t>
            </w:r>
          </w:p>
        </w:tc>
        <w:tc>
          <w:tcPr>
            <w:tcW w:w="2303" w:type="dxa"/>
            <w:shd w:val="clear" w:color="auto" w:fill="auto"/>
          </w:tcPr>
          <w:p w14:paraId="797BB7F5" w14:textId="77777777" w:rsidR="00F920DA" w:rsidRPr="00421BE0" w:rsidRDefault="00F920DA" w:rsidP="001A3581">
            <w:pPr>
              <w:spacing w:after="0"/>
              <w:jc w:val="center"/>
              <w:rPr>
                <w:sz w:val="24"/>
                <w:szCs w:val="24"/>
              </w:rPr>
            </w:pPr>
            <w:r w:rsidRPr="00421BE0">
              <w:rPr>
                <w:sz w:val="24"/>
                <w:szCs w:val="24"/>
              </w:rPr>
              <w:t>5,0</w:t>
            </w:r>
          </w:p>
        </w:tc>
        <w:tc>
          <w:tcPr>
            <w:tcW w:w="1854" w:type="dxa"/>
            <w:shd w:val="clear" w:color="auto" w:fill="auto"/>
          </w:tcPr>
          <w:p w14:paraId="1A4D1DC1" w14:textId="77777777" w:rsidR="00F920DA" w:rsidRPr="00421BE0" w:rsidRDefault="00F920DA" w:rsidP="001A3581">
            <w:pPr>
              <w:spacing w:after="0"/>
              <w:jc w:val="center"/>
              <w:rPr>
                <w:sz w:val="24"/>
                <w:szCs w:val="24"/>
                <w:vertAlign w:val="superscript"/>
              </w:rPr>
            </w:pPr>
            <w:r w:rsidRPr="00421BE0">
              <w:rPr>
                <w:sz w:val="24"/>
                <w:szCs w:val="24"/>
              </w:rPr>
              <w:t>500 мл/м</w:t>
            </w:r>
            <w:r w:rsidRPr="00421BE0">
              <w:rPr>
                <w:sz w:val="24"/>
                <w:szCs w:val="24"/>
                <w:vertAlign w:val="superscript"/>
              </w:rPr>
              <w:t>2</w:t>
            </w:r>
          </w:p>
        </w:tc>
        <w:tc>
          <w:tcPr>
            <w:tcW w:w="2211" w:type="dxa"/>
            <w:shd w:val="clear" w:color="auto" w:fill="auto"/>
          </w:tcPr>
          <w:p w14:paraId="1B7B3062" w14:textId="77777777" w:rsidR="00F920DA" w:rsidRPr="00421BE0" w:rsidRDefault="00F920DA" w:rsidP="001A3581">
            <w:pPr>
              <w:spacing w:after="0"/>
              <w:jc w:val="center"/>
              <w:rPr>
                <w:sz w:val="24"/>
                <w:szCs w:val="24"/>
              </w:rPr>
            </w:pPr>
            <w:r w:rsidRPr="00421BE0">
              <w:rPr>
                <w:sz w:val="24"/>
                <w:szCs w:val="24"/>
              </w:rPr>
              <w:t>20</w:t>
            </w:r>
          </w:p>
        </w:tc>
      </w:tr>
      <w:tr w:rsidR="00F920DA" w:rsidRPr="00421BE0" w14:paraId="56B89EED" w14:textId="77777777" w:rsidTr="001A3581">
        <w:tc>
          <w:tcPr>
            <w:tcW w:w="3261" w:type="dxa"/>
            <w:shd w:val="clear" w:color="auto" w:fill="auto"/>
          </w:tcPr>
          <w:p w14:paraId="5EC2EB0F" w14:textId="77777777" w:rsidR="00F920DA" w:rsidRPr="00421BE0" w:rsidRDefault="00F920DA" w:rsidP="001A3581">
            <w:pPr>
              <w:spacing w:after="0"/>
              <w:rPr>
                <w:sz w:val="24"/>
                <w:szCs w:val="24"/>
              </w:rPr>
            </w:pPr>
            <w:r w:rsidRPr="00421BE0">
              <w:rPr>
                <w:sz w:val="24"/>
                <w:szCs w:val="24"/>
              </w:rPr>
              <w:t>Бельё и другая мягкая мебель</w:t>
            </w:r>
          </w:p>
        </w:tc>
        <w:tc>
          <w:tcPr>
            <w:tcW w:w="2303" w:type="dxa"/>
            <w:shd w:val="clear" w:color="auto" w:fill="auto"/>
          </w:tcPr>
          <w:p w14:paraId="76C093A2" w14:textId="77777777" w:rsidR="00F920DA" w:rsidRPr="00421BE0" w:rsidRDefault="00F920DA" w:rsidP="001A3581">
            <w:pPr>
              <w:spacing w:after="0"/>
              <w:jc w:val="center"/>
              <w:rPr>
                <w:sz w:val="24"/>
                <w:szCs w:val="24"/>
              </w:rPr>
            </w:pPr>
            <w:r w:rsidRPr="00421BE0">
              <w:rPr>
                <w:sz w:val="24"/>
                <w:szCs w:val="24"/>
              </w:rPr>
              <w:t>3,0</w:t>
            </w:r>
          </w:p>
        </w:tc>
        <w:tc>
          <w:tcPr>
            <w:tcW w:w="1854" w:type="dxa"/>
            <w:shd w:val="clear" w:color="auto" w:fill="auto"/>
          </w:tcPr>
          <w:p w14:paraId="54ECB15A" w14:textId="77777777" w:rsidR="00F920DA" w:rsidRPr="00421BE0" w:rsidRDefault="00F920DA" w:rsidP="001A3581">
            <w:pPr>
              <w:spacing w:after="0"/>
              <w:jc w:val="center"/>
              <w:rPr>
                <w:sz w:val="24"/>
                <w:szCs w:val="24"/>
              </w:rPr>
            </w:pPr>
            <w:r w:rsidRPr="00421BE0">
              <w:rPr>
                <w:sz w:val="24"/>
                <w:szCs w:val="24"/>
              </w:rPr>
              <w:t>4-5 л/кг</w:t>
            </w:r>
          </w:p>
        </w:tc>
        <w:tc>
          <w:tcPr>
            <w:tcW w:w="2211" w:type="dxa"/>
            <w:shd w:val="clear" w:color="auto" w:fill="auto"/>
          </w:tcPr>
          <w:p w14:paraId="175C9B25" w14:textId="77777777" w:rsidR="00F920DA" w:rsidRPr="00421BE0" w:rsidRDefault="00F920DA" w:rsidP="001A3581">
            <w:pPr>
              <w:spacing w:after="0"/>
              <w:jc w:val="center"/>
              <w:rPr>
                <w:sz w:val="24"/>
                <w:szCs w:val="24"/>
              </w:rPr>
            </w:pPr>
            <w:r w:rsidRPr="00421BE0">
              <w:rPr>
                <w:sz w:val="24"/>
                <w:szCs w:val="24"/>
              </w:rPr>
              <w:t>30</w:t>
            </w:r>
          </w:p>
        </w:tc>
      </w:tr>
      <w:tr w:rsidR="00F920DA" w:rsidRPr="00421BE0" w14:paraId="01DA1F33" w14:textId="77777777" w:rsidTr="001A3581">
        <w:tc>
          <w:tcPr>
            <w:tcW w:w="3261" w:type="dxa"/>
            <w:shd w:val="clear" w:color="auto" w:fill="auto"/>
          </w:tcPr>
          <w:p w14:paraId="03B5C4B1" w14:textId="77777777" w:rsidR="00F920DA" w:rsidRPr="00421BE0" w:rsidRDefault="00F920DA" w:rsidP="001A3581">
            <w:pPr>
              <w:spacing w:after="0"/>
              <w:rPr>
                <w:sz w:val="24"/>
                <w:szCs w:val="24"/>
              </w:rPr>
            </w:pPr>
            <w:r w:rsidRPr="00421BE0">
              <w:rPr>
                <w:sz w:val="24"/>
                <w:szCs w:val="24"/>
              </w:rPr>
              <w:t>Унитаз, ванна, раковина</w:t>
            </w:r>
          </w:p>
        </w:tc>
        <w:tc>
          <w:tcPr>
            <w:tcW w:w="2303" w:type="dxa"/>
            <w:shd w:val="clear" w:color="auto" w:fill="auto"/>
          </w:tcPr>
          <w:p w14:paraId="6F475E90" w14:textId="77777777" w:rsidR="00F920DA" w:rsidRPr="00421BE0" w:rsidRDefault="00F920DA" w:rsidP="001A3581">
            <w:pPr>
              <w:spacing w:after="0"/>
              <w:jc w:val="center"/>
              <w:rPr>
                <w:sz w:val="24"/>
                <w:szCs w:val="24"/>
              </w:rPr>
            </w:pPr>
            <w:r w:rsidRPr="00421BE0">
              <w:rPr>
                <w:sz w:val="24"/>
                <w:szCs w:val="24"/>
              </w:rPr>
              <w:t>5,0</w:t>
            </w:r>
          </w:p>
        </w:tc>
        <w:tc>
          <w:tcPr>
            <w:tcW w:w="1854" w:type="dxa"/>
            <w:shd w:val="clear" w:color="auto" w:fill="auto"/>
          </w:tcPr>
          <w:p w14:paraId="2003B738" w14:textId="77777777" w:rsidR="00F920DA" w:rsidRPr="00421BE0" w:rsidRDefault="00F920DA" w:rsidP="001A3581">
            <w:pPr>
              <w:spacing w:after="0"/>
              <w:jc w:val="center"/>
              <w:rPr>
                <w:sz w:val="24"/>
                <w:szCs w:val="24"/>
                <w:vertAlign w:val="superscript"/>
              </w:rPr>
            </w:pPr>
            <w:r w:rsidRPr="00421BE0">
              <w:rPr>
                <w:sz w:val="24"/>
                <w:szCs w:val="24"/>
              </w:rPr>
              <w:t>500 мл/м</w:t>
            </w:r>
            <w:r w:rsidRPr="00421BE0">
              <w:rPr>
                <w:sz w:val="24"/>
                <w:szCs w:val="24"/>
                <w:vertAlign w:val="superscript"/>
              </w:rPr>
              <w:t>2</w:t>
            </w:r>
          </w:p>
        </w:tc>
        <w:tc>
          <w:tcPr>
            <w:tcW w:w="2211" w:type="dxa"/>
            <w:shd w:val="clear" w:color="auto" w:fill="auto"/>
          </w:tcPr>
          <w:p w14:paraId="4998B164" w14:textId="77777777" w:rsidR="00F920DA" w:rsidRPr="00421BE0" w:rsidRDefault="00F920DA" w:rsidP="001A3581">
            <w:pPr>
              <w:spacing w:after="0"/>
              <w:jc w:val="center"/>
              <w:rPr>
                <w:sz w:val="24"/>
                <w:szCs w:val="24"/>
              </w:rPr>
            </w:pPr>
            <w:r w:rsidRPr="00421BE0">
              <w:rPr>
                <w:sz w:val="24"/>
                <w:szCs w:val="24"/>
              </w:rPr>
              <w:t>30</w:t>
            </w:r>
          </w:p>
        </w:tc>
      </w:tr>
      <w:tr w:rsidR="00F920DA" w:rsidRPr="00421BE0" w14:paraId="59A13A34" w14:textId="77777777" w:rsidTr="001A3581">
        <w:tc>
          <w:tcPr>
            <w:tcW w:w="3261" w:type="dxa"/>
            <w:shd w:val="clear" w:color="auto" w:fill="auto"/>
          </w:tcPr>
          <w:p w14:paraId="27EBA126" w14:textId="77777777" w:rsidR="00F920DA" w:rsidRPr="00421BE0" w:rsidRDefault="00F920DA" w:rsidP="001A3581">
            <w:pPr>
              <w:spacing w:after="0"/>
              <w:rPr>
                <w:sz w:val="24"/>
                <w:szCs w:val="24"/>
              </w:rPr>
            </w:pPr>
            <w:r w:rsidRPr="00421BE0">
              <w:rPr>
                <w:sz w:val="24"/>
                <w:szCs w:val="24"/>
              </w:rPr>
              <w:t>Убираемый инвентарь</w:t>
            </w:r>
          </w:p>
        </w:tc>
        <w:tc>
          <w:tcPr>
            <w:tcW w:w="2303" w:type="dxa"/>
            <w:shd w:val="clear" w:color="auto" w:fill="auto"/>
          </w:tcPr>
          <w:p w14:paraId="1591FC70" w14:textId="77777777" w:rsidR="00F920DA" w:rsidRPr="00421BE0" w:rsidRDefault="00F920DA" w:rsidP="001A3581">
            <w:pPr>
              <w:spacing w:after="0"/>
              <w:jc w:val="center"/>
              <w:rPr>
                <w:sz w:val="24"/>
                <w:szCs w:val="24"/>
              </w:rPr>
            </w:pPr>
            <w:r w:rsidRPr="00421BE0">
              <w:rPr>
                <w:sz w:val="24"/>
                <w:szCs w:val="24"/>
              </w:rPr>
              <w:t>5,0</w:t>
            </w:r>
          </w:p>
        </w:tc>
        <w:tc>
          <w:tcPr>
            <w:tcW w:w="1854" w:type="dxa"/>
            <w:shd w:val="clear" w:color="auto" w:fill="auto"/>
          </w:tcPr>
          <w:p w14:paraId="1C8DFFB3" w14:textId="77777777" w:rsidR="00F920DA" w:rsidRPr="00421BE0" w:rsidRDefault="00F920DA" w:rsidP="001A3581">
            <w:pPr>
              <w:spacing w:after="0"/>
              <w:jc w:val="center"/>
              <w:rPr>
                <w:sz w:val="24"/>
                <w:szCs w:val="24"/>
              </w:rPr>
            </w:pPr>
            <w:r w:rsidRPr="00421BE0">
              <w:rPr>
                <w:sz w:val="24"/>
                <w:szCs w:val="24"/>
              </w:rPr>
              <w:t>4 л/кг</w:t>
            </w:r>
          </w:p>
        </w:tc>
        <w:tc>
          <w:tcPr>
            <w:tcW w:w="2211" w:type="dxa"/>
            <w:shd w:val="clear" w:color="auto" w:fill="auto"/>
          </w:tcPr>
          <w:p w14:paraId="0E97338C" w14:textId="77777777" w:rsidR="00F920DA" w:rsidRPr="00421BE0" w:rsidRDefault="00F920DA" w:rsidP="001A3581">
            <w:pPr>
              <w:spacing w:after="0"/>
              <w:jc w:val="center"/>
              <w:rPr>
                <w:sz w:val="24"/>
                <w:szCs w:val="24"/>
              </w:rPr>
            </w:pPr>
            <w:r w:rsidRPr="00421BE0">
              <w:rPr>
                <w:sz w:val="24"/>
                <w:szCs w:val="24"/>
              </w:rPr>
              <w:t>60</w:t>
            </w:r>
          </w:p>
        </w:tc>
      </w:tr>
      <w:tr w:rsidR="00F920DA" w:rsidRPr="00421BE0" w14:paraId="33307A8B" w14:textId="77777777" w:rsidTr="001A3581">
        <w:tc>
          <w:tcPr>
            <w:tcW w:w="3261" w:type="dxa"/>
            <w:shd w:val="clear" w:color="auto" w:fill="auto"/>
          </w:tcPr>
          <w:p w14:paraId="1942CD83" w14:textId="77777777" w:rsidR="00F920DA" w:rsidRPr="00421BE0" w:rsidRDefault="00F920DA" w:rsidP="001A3581">
            <w:pPr>
              <w:spacing w:after="0"/>
              <w:rPr>
                <w:sz w:val="24"/>
                <w:szCs w:val="24"/>
              </w:rPr>
            </w:pPr>
            <w:r w:rsidRPr="00421BE0">
              <w:rPr>
                <w:sz w:val="24"/>
                <w:szCs w:val="24"/>
              </w:rPr>
              <w:t>Жидкие отделяемые</w:t>
            </w:r>
          </w:p>
        </w:tc>
        <w:tc>
          <w:tcPr>
            <w:tcW w:w="2303" w:type="dxa"/>
            <w:shd w:val="clear" w:color="auto" w:fill="auto"/>
          </w:tcPr>
          <w:p w14:paraId="32D2CE4B" w14:textId="77777777" w:rsidR="00F920DA" w:rsidRPr="00421BE0" w:rsidRDefault="00F920DA" w:rsidP="001A3581">
            <w:pPr>
              <w:spacing w:after="0"/>
              <w:jc w:val="center"/>
              <w:rPr>
                <w:sz w:val="24"/>
                <w:szCs w:val="24"/>
              </w:rPr>
            </w:pPr>
            <w:r w:rsidRPr="00421BE0">
              <w:rPr>
                <w:sz w:val="24"/>
                <w:szCs w:val="24"/>
              </w:rPr>
              <w:t>5,0</w:t>
            </w:r>
          </w:p>
        </w:tc>
        <w:tc>
          <w:tcPr>
            <w:tcW w:w="1854" w:type="dxa"/>
            <w:shd w:val="clear" w:color="auto" w:fill="auto"/>
          </w:tcPr>
          <w:p w14:paraId="5C40D375" w14:textId="77777777" w:rsidR="00F920DA" w:rsidRPr="00421BE0" w:rsidRDefault="00F920DA" w:rsidP="001A3581">
            <w:pPr>
              <w:spacing w:after="0"/>
              <w:jc w:val="center"/>
              <w:rPr>
                <w:sz w:val="24"/>
                <w:szCs w:val="24"/>
              </w:rPr>
            </w:pPr>
            <w:r w:rsidRPr="00421BE0">
              <w:rPr>
                <w:sz w:val="24"/>
                <w:szCs w:val="24"/>
              </w:rPr>
              <w:t>1:2</w:t>
            </w:r>
          </w:p>
        </w:tc>
        <w:tc>
          <w:tcPr>
            <w:tcW w:w="2211" w:type="dxa"/>
            <w:shd w:val="clear" w:color="auto" w:fill="auto"/>
          </w:tcPr>
          <w:p w14:paraId="3DFD22E5" w14:textId="77777777" w:rsidR="00F920DA" w:rsidRPr="00421BE0" w:rsidRDefault="00F920DA" w:rsidP="001A3581">
            <w:pPr>
              <w:spacing w:after="0"/>
              <w:jc w:val="center"/>
              <w:rPr>
                <w:sz w:val="24"/>
                <w:szCs w:val="24"/>
              </w:rPr>
            </w:pPr>
            <w:r w:rsidRPr="00421BE0">
              <w:rPr>
                <w:sz w:val="24"/>
                <w:szCs w:val="24"/>
              </w:rPr>
              <w:t>60</w:t>
            </w:r>
          </w:p>
        </w:tc>
      </w:tr>
    </w:tbl>
    <w:p w14:paraId="65D9E7AF" w14:textId="77777777" w:rsidR="00F920DA" w:rsidRDefault="00F920DA" w:rsidP="00F920DA">
      <w:pPr>
        <w:spacing w:before="120" w:after="120"/>
        <w:jc w:val="both"/>
        <w:rPr>
          <w:b/>
          <w:bCs/>
          <w:sz w:val="24"/>
          <w:szCs w:val="24"/>
        </w:rPr>
      </w:pPr>
    </w:p>
    <w:p w14:paraId="7399FF76" w14:textId="77777777" w:rsidR="00F920DA" w:rsidRPr="00421BE0" w:rsidRDefault="00F920DA" w:rsidP="00F920DA">
      <w:pPr>
        <w:spacing w:before="120" w:after="120"/>
        <w:jc w:val="both"/>
        <w:rPr>
          <w:b/>
          <w:bCs/>
          <w:sz w:val="24"/>
          <w:szCs w:val="24"/>
        </w:rPr>
      </w:pPr>
      <w:r w:rsidRPr="00421BE0">
        <w:rPr>
          <w:b/>
          <w:bCs/>
          <w:sz w:val="24"/>
          <w:szCs w:val="24"/>
        </w:rPr>
        <w:t>Средства дезинсекции</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78"/>
        <w:gridCol w:w="3544"/>
      </w:tblGrid>
      <w:tr w:rsidR="00F920DA" w:rsidRPr="00421BE0" w14:paraId="45785046" w14:textId="77777777" w:rsidTr="001A3581">
        <w:trPr>
          <w:trHeight w:val="485"/>
        </w:trPr>
        <w:tc>
          <w:tcPr>
            <w:tcW w:w="976" w:type="dxa"/>
            <w:shd w:val="clear" w:color="auto" w:fill="D9D9D9"/>
            <w:vAlign w:val="center"/>
          </w:tcPr>
          <w:p w14:paraId="75EA385E" w14:textId="77777777" w:rsidR="00F920DA" w:rsidRPr="00421BE0" w:rsidRDefault="00F920DA" w:rsidP="001A3581">
            <w:pPr>
              <w:pStyle w:val="af9"/>
              <w:ind w:left="0"/>
              <w:jc w:val="center"/>
              <w:rPr>
                <w:b/>
                <w:bCs/>
              </w:rPr>
            </w:pPr>
            <w:r w:rsidRPr="00421BE0">
              <w:rPr>
                <w:b/>
                <w:bCs/>
              </w:rPr>
              <w:t>№</w:t>
            </w:r>
          </w:p>
        </w:tc>
        <w:tc>
          <w:tcPr>
            <w:tcW w:w="4978" w:type="dxa"/>
            <w:shd w:val="clear" w:color="auto" w:fill="D9D9D9"/>
            <w:vAlign w:val="center"/>
          </w:tcPr>
          <w:p w14:paraId="35815A92" w14:textId="77777777" w:rsidR="00F920DA" w:rsidRPr="00421BE0" w:rsidRDefault="00F920DA" w:rsidP="001A3581">
            <w:pPr>
              <w:pStyle w:val="af9"/>
              <w:ind w:left="0"/>
              <w:jc w:val="center"/>
              <w:rPr>
                <w:b/>
                <w:bCs/>
              </w:rPr>
            </w:pPr>
            <w:r w:rsidRPr="00421BE0">
              <w:rPr>
                <w:b/>
                <w:bCs/>
              </w:rPr>
              <w:t>Название дезинсекционного средства</w:t>
            </w:r>
          </w:p>
        </w:tc>
        <w:tc>
          <w:tcPr>
            <w:tcW w:w="3544" w:type="dxa"/>
            <w:shd w:val="clear" w:color="auto" w:fill="D9D9D9"/>
            <w:vAlign w:val="center"/>
          </w:tcPr>
          <w:p w14:paraId="3E7C6696" w14:textId="77777777" w:rsidR="00F920DA" w:rsidRPr="00421BE0" w:rsidRDefault="00F920DA" w:rsidP="001A3581">
            <w:pPr>
              <w:pStyle w:val="af9"/>
              <w:ind w:left="0"/>
              <w:jc w:val="center"/>
              <w:rPr>
                <w:b/>
                <w:bCs/>
              </w:rPr>
            </w:pPr>
            <w:r w:rsidRPr="00421BE0">
              <w:rPr>
                <w:b/>
                <w:bCs/>
              </w:rPr>
              <w:t>Номер и дата регистрации</w:t>
            </w:r>
          </w:p>
        </w:tc>
      </w:tr>
      <w:tr w:rsidR="00F920DA" w:rsidRPr="00421BE0" w14:paraId="76E2093C" w14:textId="77777777" w:rsidTr="001A3581">
        <w:tc>
          <w:tcPr>
            <w:tcW w:w="976" w:type="dxa"/>
            <w:shd w:val="clear" w:color="auto" w:fill="auto"/>
          </w:tcPr>
          <w:p w14:paraId="33AC67B8" w14:textId="77777777" w:rsidR="00F920DA" w:rsidRPr="00421BE0" w:rsidRDefault="00F920DA" w:rsidP="001A3581">
            <w:pPr>
              <w:pStyle w:val="af9"/>
              <w:numPr>
                <w:ilvl w:val="0"/>
                <w:numId w:val="30"/>
              </w:numPr>
            </w:pPr>
          </w:p>
        </w:tc>
        <w:tc>
          <w:tcPr>
            <w:tcW w:w="4978" w:type="dxa"/>
            <w:shd w:val="clear" w:color="auto" w:fill="auto"/>
          </w:tcPr>
          <w:p w14:paraId="7813D2F6" w14:textId="77777777" w:rsidR="00F920DA" w:rsidRPr="00421BE0" w:rsidRDefault="00F920DA" w:rsidP="001A3581">
            <w:pPr>
              <w:pStyle w:val="af9"/>
              <w:ind w:left="0"/>
            </w:pPr>
            <w:r w:rsidRPr="00421BE0">
              <w:t>Альфокрон</w:t>
            </w:r>
          </w:p>
        </w:tc>
        <w:tc>
          <w:tcPr>
            <w:tcW w:w="3544" w:type="dxa"/>
            <w:shd w:val="clear" w:color="auto" w:fill="auto"/>
          </w:tcPr>
          <w:p w14:paraId="2B910E65" w14:textId="77777777" w:rsidR="00F920DA" w:rsidRPr="00421BE0" w:rsidRDefault="00F920DA" w:rsidP="001A3581">
            <w:pPr>
              <w:pStyle w:val="af9"/>
              <w:ind w:left="0"/>
            </w:pPr>
            <w:r w:rsidRPr="00421BE0">
              <w:t>№0001-99 от 12.11.99</w:t>
            </w:r>
          </w:p>
        </w:tc>
      </w:tr>
      <w:tr w:rsidR="00F920DA" w:rsidRPr="00421BE0" w14:paraId="1FFEA9C2" w14:textId="77777777" w:rsidTr="001A3581">
        <w:tc>
          <w:tcPr>
            <w:tcW w:w="976" w:type="dxa"/>
            <w:shd w:val="clear" w:color="auto" w:fill="auto"/>
          </w:tcPr>
          <w:p w14:paraId="58894D1D" w14:textId="77777777" w:rsidR="00F920DA" w:rsidRPr="00421BE0" w:rsidRDefault="00F920DA" w:rsidP="001A3581">
            <w:pPr>
              <w:pStyle w:val="af9"/>
              <w:numPr>
                <w:ilvl w:val="0"/>
                <w:numId w:val="30"/>
              </w:numPr>
            </w:pPr>
          </w:p>
        </w:tc>
        <w:tc>
          <w:tcPr>
            <w:tcW w:w="4978" w:type="dxa"/>
            <w:shd w:val="clear" w:color="auto" w:fill="auto"/>
          </w:tcPr>
          <w:p w14:paraId="2660375D" w14:textId="77777777" w:rsidR="00F920DA" w:rsidRPr="00421BE0" w:rsidRDefault="00F920DA" w:rsidP="001A3581">
            <w:pPr>
              <w:pStyle w:val="af9"/>
              <w:ind w:left="0"/>
            </w:pPr>
            <w:r w:rsidRPr="00421BE0">
              <w:t>Альтоцид</w:t>
            </w:r>
          </w:p>
        </w:tc>
        <w:tc>
          <w:tcPr>
            <w:tcW w:w="3544" w:type="dxa"/>
            <w:shd w:val="clear" w:color="auto" w:fill="auto"/>
          </w:tcPr>
          <w:p w14:paraId="5438BEDB" w14:textId="77777777" w:rsidR="00F920DA" w:rsidRPr="00421BE0" w:rsidRDefault="00F920DA" w:rsidP="001A3581">
            <w:pPr>
              <w:spacing w:after="0"/>
              <w:rPr>
                <w:sz w:val="24"/>
                <w:szCs w:val="24"/>
              </w:rPr>
            </w:pPr>
            <w:r w:rsidRPr="00421BE0">
              <w:rPr>
                <w:sz w:val="24"/>
                <w:szCs w:val="24"/>
              </w:rPr>
              <w:t>№0002-99 от 12.11.99</w:t>
            </w:r>
          </w:p>
        </w:tc>
      </w:tr>
      <w:tr w:rsidR="00F920DA" w:rsidRPr="00421BE0" w14:paraId="044D5D56" w14:textId="77777777" w:rsidTr="001A3581">
        <w:tc>
          <w:tcPr>
            <w:tcW w:w="976" w:type="dxa"/>
            <w:shd w:val="clear" w:color="auto" w:fill="auto"/>
          </w:tcPr>
          <w:p w14:paraId="07C334EC" w14:textId="77777777" w:rsidR="00F920DA" w:rsidRPr="00421BE0" w:rsidRDefault="00F920DA" w:rsidP="001A3581">
            <w:pPr>
              <w:pStyle w:val="af9"/>
              <w:numPr>
                <w:ilvl w:val="0"/>
                <w:numId w:val="30"/>
              </w:numPr>
            </w:pPr>
          </w:p>
        </w:tc>
        <w:tc>
          <w:tcPr>
            <w:tcW w:w="4978" w:type="dxa"/>
            <w:shd w:val="clear" w:color="auto" w:fill="auto"/>
          </w:tcPr>
          <w:p w14:paraId="66D1F31C" w14:textId="77777777" w:rsidR="00F920DA" w:rsidRPr="00421BE0" w:rsidRDefault="00F920DA" w:rsidP="001A3581">
            <w:pPr>
              <w:pStyle w:val="af9"/>
              <w:ind w:left="0"/>
            </w:pPr>
            <w:r w:rsidRPr="00421BE0">
              <w:t>Нуван</w:t>
            </w:r>
          </w:p>
        </w:tc>
        <w:tc>
          <w:tcPr>
            <w:tcW w:w="3544" w:type="dxa"/>
            <w:shd w:val="clear" w:color="auto" w:fill="auto"/>
          </w:tcPr>
          <w:p w14:paraId="1F686DEA" w14:textId="77777777" w:rsidR="00F920DA" w:rsidRPr="00421BE0" w:rsidRDefault="00F920DA" w:rsidP="001A3581">
            <w:pPr>
              <w:spacing w:after="0"/>
              <w:rPr>
                <w:sz w:val="24"/>
                <w:szCs w:val="24"/>
              </w:rPr>
            </w:pPr>
            <w:r w:rsidRPr="00421BE0">
              <w:rPr>
                <w:sz w:val="24"/>
                <w:szCs w:val="24"/>
              </w:rPr>
              <w:t>№0003-99 от 12.11.99</w:t>
            </w:r>
          </w:p>
        </w:tc>
      </w:tr>
      <w:tr w:rsidR="00F920DA" w:rsidRPr="00421BE0" w14:paraId="4458D632" w14:textId="77777777" w:rsidTr="001A3581">
        <w:tc>
          <w:tcPr>
            <w:tcW w:w="976" w:type="dxa"/>
            <w:shd w:val="clear" w:color="auto" w:fill="auto"/>
          </w:tcPr>
          <w:p w14:paraId="27026FFB" w14:textId="77777777" w:rsidR="00F920DA" w:rsidRPr="00421BE0" w:rsidRDefault="00F920DA" w:rsidP="001A3581">
            <w:pPr>
              <w:pStyle w:val="af9"/>
              <w:numPr>
                <w:ilvl w:val="0"/>
                <w:numId w:val="30"/>
              </w:numPr>
            </w:pPr>
          </w:p>
        </w:tc>
        <w:tc>
          <w:tcPr>
            <w:tcW w:w="4978" w:type="dxa"/>
            <w:shd w:val="clear" w:color="auto" w:fill="auto"/>
          </w:tcPr>
          <w:p w14:paraId="238EAB74" w14:textId="77777777" w:rsidR="00F920DA" w:rsidRPr="00421BE0" w:rsidRDefault="00F920DA" w:rsidP="001A3581">
            <w:pPr>
              <w:pStyle w:val="af9"/>
              <w:ind w:left="0"/>
            </w:pPr>
            <w:r w:rsidRPr="00421BE0">
              <w:t>Диакоп</w:t>
            </w:r>
          </w:p>
        </w:tc>
        <w:tc>
          <w:tcPr>
            <w:tcW w:w="3544" w:type="dxa"/>
            <w:shd w:val="clear" w:color="auto" w:fill="auto"/>
          </w:tcPr>
          <w:p w14:paraId="33544E9E" w14:textId="77777777" w:rsidR="00F920DA" w:rsidRPr="00421BE0" w:rsidRDefault="00F920DA" w:rsidP="001A3581">
            <w:pPr>
              <w:spacing w:after="0"/>
              <w:rPr>
                <w:sz w:val="24"/>
                <w:szCs w:val="24"/>
              </w:rPr>
            </w:pPr>
            <w:r w:rsidRPr="00421BE0">
              <w:rPr>
                <w:sz w:val="24"/>
                <w:szCs w:val="24"/>
              </w:rPr>
              <w:t>№0004-99 от 12.11.99</w:t>
            </w:r>
          </w:p>
        </w:tc>
      </w:tr>
      <w:tr w:rsidR="00F920DA" w:rsidRPr="00421BE0" w14:paraId="3CF563D0" w14:textId="77777777" w:rsidTr="001A3581">
        <w:tc>
          <w:tcPr>
            <w:tcW w:w="976" w:type="dxa"/>
            <w:shd w:val="clear" w:color="auto" w:fill="auto"/>
          </w:tcPr>
          <w:p w14:paraId="1F1E0AFE" w14:textId="77777777" w:rsidR="00F920DA" w:rsidRPr="00421BE0" w:rsidRDefault="00F920DA" w:rsidP="001A3581">
            <w:pPr>
              <w:pStyle w:val="af9"/>
              <w:numPr>
                <w:ilvl w:val="0"/>
                <w:numId w:val="30"/>
              </w:numPr>
            </w:pPr>
          </w:p>
        </w:tc>
        <w:tc>
          <w:tcPr>
            <w:tcW w:w="4978" w:type="dxa"/>
            <w:shd w:val="clear" w:color="auto" w:fill="auto"/>
          </w:tcPr>
          <w:p w14:paraId="5E98690B" w14:textId="77777777" w:rsidR="00F920DA" w:rsidRPr="00421BE0" w:rsidRDefault="00F920DA" w:rsidP="001A3581">
            <w:pPr>
              <w:pStyle w:val="af9"/>
              <w:ind w:left="0"/>
            </w:pPr>
            <w:r w:rsidRPr="00421BE0">
              <w:t>Байгон</w:t>
            </w:r>
          </w:p>
        </w:tc>
        <w:tc>
          <w:tcPr>
            <w:tcW w:w="3544" w:type="dxa"/>
            <w:shd w:val="clear" w:color="auto" w:fill="auto"/>
          </w:tcPr>
          <w:p w14:paraId="1802C2BC" w14:textId="77777777" w:rsidR="00F920DA" w:rsidRPr="00421BE0" w:rsidRDefault="00F920DA" w:rsidP="001A3581">
            <w:pPr>
              <w:spacing w:after="0"/>
              <w:rPr>
                <w:sz w:val="24"/>
                <w:szCs w:val="24"/>
              </w:rPr>
            </w:pPr>
            <w:r w:rsidRPr="00421BE0">
              <w:rPr>
                <w:sz w:val="24"/>
                <w:szCs w:val="24"/>
              </w:rPr>
              <w:t>№0005-99 от 12.11.99</w:t>
            </w:r>
          </w:p>
        </w:tc>
      </w:tr>
      <w:tr w:rsidR="00F920DA" w:rsidRPr="00421BE0" w14:paraId="3FB1FECB" w14:textId="77777777" w:rsidTr="001A3581">
        <w:tc>
          <w:tcPr>
            <w:tcW w:w="976" w:type="dxa"/>
            <w:shd w:val="clear" w:color="auto" w:fill="auto"/>
          </w:tcPr>
          <w:p w14:paraId="2D030146" w14:textId="77777777" w:rsidR="00F920DA" w:rsidRPr="00421BE0" w:rsidRDefault="00F920DA" w:rsidP="001A3581">
            <w:pPr>
              <w:pStyle w:val="af9"/>
              <w:numPr>
                <w:ilvl w:val="0"/>
                <w:numId w:val="30"/>
              </w:numPr>
            </w:pPr>
          </w:p>
        </w:tc>
        <w:tc>
          <w:tcPr>
            <w:tcW w:w="4978" w:type="dxa"/>
            <w:shd w:val="clear" w:color="auto" w:fill="auto"/>
          </w:tcPr>
          <w:p w14:paraId="6754A4AE" w14:textId="77777777" w:rsidR="00F920DA" w:rsidRPr="00421BE0" w:rsidRDefault="00F920DA" w:rsidP="001A3581">
            <w:pPr>
              <w:pStyle w:val="af9"/>
              <w:ind w:left="0"/>
            </w:pPr>
            <w:r w:rsidRPr="00421BE0">
              <w:t>Байтекс</w:t>
            </w:r>
          </w:p>
        </w:tc>
        <w:tc>
          <w:tcPr>
            <w:tcW w:w="3544" w:type="dxa"/>
            <w:shd w:val="clear" w:color="auto" w:fill="auto"/>
          </w:tcPr>
          <w:p w14:paraId="353EA7A4" w14:textId="77777777" w:rsidR="00F920DA" w:rsidRPr="00421BE0" w:rsidRDefault="00F920DA" w:rsidP="001A3581">
            <w:pPr>
              <w:spacing w:after="0"/>
              <w:rPr>
                <w:sz w:val="24"/>
                <w:szCs w:val="24"/>
              </w:rPr>
            </w:pPr>
            <w:r w:rsidRPr="00421BE0">
              <w:rPr>
                <w:sz w:val="24"/>
                <w:szCs w:val="24"/>
              </w:rPr>
              <w:t>№0006-99 от 12.11.99</w:t>
            </w:r>
          </w:p>
        </w:tc>
      </w:tr>
      <w:tr w:rsidR="00F920DA" w:rsidRPr="00421BE0" w14:paraId="388D92DC" w14:textId="77777777" w:rsidTr="001A3581">
        <w:tc>
          <w:tcPr>
            <w:tcW w:w="976" w:type="dxa"/>
            <w:shd w:val="clear" w:color="auto" w:fill="auto"/>
          </w:tcPr>
          <w:p w14:paraId="2A887EC6" w14:textId="77777777" w:rsidR="00F920DA" w:rsidRPr="00421BE0" w:rsidRDefault="00F920DA" w:rsidP="001A3581">
            <w:pPr>
              <w:pStyle w:val="af9"/>
              <w:numPr>
                <w:ilvl w:val="0"/>
                <w:numId w:val="30"/>
              </w:numPr>
            </w:pPr>
          </w:p>
        </w:tc>
        <w:tc>
          <w:tcPr>
            <w:tcW w:w="4978" w:type="dxa"/>
            <w:shd w:val="clear" w:color="auto" w:fill="auto"/>
          </w:tcPr>
          <w:p w14:paraId="51744147" w14:textId="77777777" w:rsidR="00F920DA" w:rsidRPr="00421BE0" w:rsidRDefault="00F920DA" w:rsidP="001A3581">
            <w:pPr>
              <w:pStyle w:val="af9"/>
              <w:ind w:left="0"/>
            </w:pPr>
            <w:r w:rsidRPr="00421BE0">
              <w:t>Сольфак</w:t>
            </w:r>
          </w:p>
        </w:tc>
        <w:tc>
          <w:tcPr>
            <w:tcW w:w="3544" w:type="dxa"/>
            <w:shd w:val="clear" w:color="auto" w:fill="auto"/>
          </w:tcPr>
          <w:p w14:paraId="73F92857" w14:textId="77777777" w:rsidR="00F920DA" w:rsidRPr="00421BE0" w:rsidRDefault="00F920DA" w:rsidP="001A3581">
            <w:pPr>
              <w:spacing w:after="0"/>
              <w:rPr>
                <w:sz w:val="24"/>
                <w:szCs w:val="24"/>
              </w:rPr>
            </w:pPr>
            <w:r w:rsidRPr="00421BE0">
              <w:rPr>
                <w:sz w:val="24"/>
                <w:szCs w:val="24"/>
              </w:rPr>
              <w:t>№0007-99 от 12.11.99</w:t>
            </w:r>
          </w:p>
        </w:tc>
      </w:tr>
      <w:tr w:rsidR="00F920DA" w:rsidRPr="00421BE0" w14:paraId="2B0AB910" w14:textId="77777777" w:rsidTr="001A3581">
        <w:tc>
          <w:tcPr>
            <w:tcW w:w="976" w:type="dxa"/>
            <w:shd w:val="clear" w:color="auto" w:fill="auto"/>
          </w:tcPr>
          <w:p w14:paraId="2A47C223" w14:textId="77777777" w:rsidR="00F920DA" w:rsidRPr="00421BE0" w:rsidRDefault="00F920DA" w:rsidP="001A3581">
            <w:pPr>
              <w:pStyle w:val="af9"/>
              <w:numPr>
                <w:ilvl w:val="0"/>
                <w:numId w:val="30"/>
              </w:numPr>
            </w:pPr>
          </w:p>
        </w:tc>
        <w:tc>
          <w:tcPr>
            <w:tcW w:w="4978" w:type="dxa"/>
            <w:shd w:val="clear" w:color="auto" w:fill="auto"/>
          </w:tcPr>
          <w:p w14:paraId="1DEF85BE" w14:textId="77777777" w:rsidR="00F920DA" w:rsidRPr="00421BE0" w:rsidRDefault="00F920DA" w:rsidP="001A3581">
            <w:pPr>
              <w:pStyle w:val="af9"/>
              <w:ind w:left="0"/>
            </w:pPr>
            <w:r w:rsidRPr="00421BE0">
              <w:t>Карбофос</w:t>
            </w:r>
          </w:p>
        </w:tc>
        <w:tc>
          <w:tcPr>
            <w:tcW w:w="3544" w:type="dxa"/>
            <w:shd w:val="clear" w:color="auto" w:fill="auto"/>
          </w:tcPr>
          <w:p w14:paraId="08EA9960" w14:textId="77777777" w:rsidR="00F920DA" w:rsidRPr="00421BE0" w:rsidRDefault="00F920DA" w:rsidP="001A3581">
            <w:pPr>
              <w:spacing w:after="0"/>
              <w:rPr>
                <w:sz w:val="24"/>
                <w:szCs w:val="24"/>
              </w:rPr>
            </w:pPr>
            <w:r w:rsidRPr="00421BE0">
              <w:rPr>
                <w:sz w:val="24"/>
                <w:szCs w:val="24"/>
              </w:rPr>
              <w:t>№0021-2000 от 18.05.2000 г.</w:t>
            </w:r>
          </w:p>
        </w:tc>
      </w:tr>
      <w:tr w:rsidR="00F920DA" w:rsidRPr="00421BE0" w14:paraId="54355DC6" w14:textId="77777777" w:rsidTr="001A3581">
        <w:tc>
          <w:tcPr>
            <w:tcW w:w="976" w:type="dxa"/>
            <w:shd w:val="clear" w:color="auto" w:fill="auto"/>
          </w:tcPr>
          <w:p w14:paraId="556A75B3" w14:textId="77777777" w:rsidR="00F920DA" w:rsidRPr="00421BE0" w:rsidRDefault="00F920DA" w:rsidP="001A3581">
            <w:pPr>
              <w:pStyle w:val="af9"/>
              <w:numPr>
                <w:ilvl w:val="0"/>
                <w:numId w:val="30"/>
              </w:numPr>
            </w:pPr>
          </w:p>
        </w:tc>
        <w:tc>
          <w:tcPr>
            <w:tcW w:w="4978" w:type="dxa"/>
            <w:shd w:val="clear" w:color="auto" w:fill="auto"/>
          </w:tcPr>
          <w:p w14:paraId="70323A87" w14:textId="77777777" w:rsidR="00F920DA" w:rsidRPr="00421BE0" w:rsidRDefault="00F920DA" w:rsidP="001A3581">
            <w:pPr>
              <w:pStyle w:val="af9"/>
              <w:ind w:left="0"/>
            </w:pPr>
            <w:r w:rsidRPr="00421BE0">
              <w:t>Муксид</w:t>
            </w:r>
          </w:p>
        </w:tc>
        <w:tc>
          <w:tcPr>
            <w:tcW w:w="3544" w:type="dxa"/>
            <w:shd w:val="clear" w:color="auto" w:fill="auto"/>
          </w:tcPr>
          <w:p w14:paraId="51FC3977" w14:textId="77777777" w:rsidR="00F920DA" w:rsidRPr="00421BE0" w:rsidRDefault="00F920DA" w:rsidP="001A3581">
            <w:pPr>
              <w:spacing w:after="0"/>
              <w:rPr>
                <w:sz w:val="24"/>
                <w:szCs w:val="24"/>
              </w:rPr>
            </w:pPr>
            <w:r w:rsidRPr="00421BE0">
              <w:rPr>
                <w:sz w:val="24"/>
                <w:szCs w:val="24"/>
              </w:rPr>
              <w:t>№0022-2000 от 18.05.2000 г.</w:t>
            </w:r>
          </w:p>
        </w:tc>
      </w:tr>
      <w:tr w:rsidR="00F920DA" w:rsidRPr="00421BE0" w14:paraId="69A79465" w14:textId="77777777" w:rsidTr="001A3581">
        <w:tc>
          <w:tcPr>
            <w:tcW w:w="976" w:type="dxa"/>
            <w:shd w:val="clear" w:color="auto" w:fill="auto"/>
          </w:tcPr>
          <w:p w14:paraId="1E5B6314" w14:textId="77777777" w:rsidR="00F920DA" w:rsidRPr="00421BE0" w:rsidRDefault="00F920DA" w:rsidP="001A3581">
            <w:pPr>
              <w:pStyle w:val="af9"/>
              <w:numPr>
                <w:ilvl w:val="0"/>
                <w:numId w:val="30"/>
              </w:numPr>
            </w:pPr>
          </w:p>
        </w:tc>
        <w:tc>
          <w:tcPr>
            <w:tcW w:w="4978" w:type="dxa"/>
            <w:shd w:val="clear" w:color="auto" w:fill="auto"/>
          </w:tcPr>
          <w:p w14:paraId="32F4AA31" w14:textId="77777777" w:rsidR="00F920DA" w:rsidRPr="00421BE0" w:rsidRDefault="00F920DA" w:rsidP="001A3581">
            <w:pPr>
              <w:pStyle w:val="af9"/>
              <w:ind w:left="0"/>
            </w:pPr>
            <w:r w:rsidRPr="00421BE0">
              <w:t>Дипол</w:t>
            </w:r>
          </w:p>
        </w:tc>
        <w:tc>
          <w:tcPr>
            <w:tcW w:w="3544" w:type="dxa"/>
            <w:shd w:val="clear" w:color="auto" w:fill="auto"/>
          </w:tcPr>
          <w:p w14:paraId="6F31EEEB" w14:textId="77777777" w:rsidR="00F920DA" w:rsidRPr="00421BE0" w:rsidRDefault="00F920DA" w:rsidP="001A3581">
            <w:pPr>
              <w:spacing w:after="0"/>
              <w:rPr>
                <w:sz w:val="24"/>
                <w:szCs w:val="24"/>
              </w:rPr>
            </w:pPr>
            <w:r w:rsidRPr="00421BE0">
              <w:rPr>
                <w:sz w:val="24"/>
                <w:szCs w:val="24"/>
              </w:rPr>
              <w:t>№0023-2000 от 18.05.2000 г.</w:t>
            </w:r>
          </w:p>
        </w:tc>
      </w:tr>
      <w:tr w:rsidR="00F920DA" w:rsidRPr="00421BE0" w14:paraId="6D20CCED" w14:textId="77777777" w:rsidTr="001A3581">
        <w:tc>
          <w:tcPr>
            <w:tcW w:w="976" w:type="dxa"/>
            <w:shd w:val="clear" w:color="auto" w:fill="auto"/>
          </w:tcPr>
          <w:p w14:paraId="5CF4DD9A" w14:textId="77777777" w:rsidR="00F920DA" w:rsidRPr="00421BE0" w:rsidRDefault="00F920DA" w:rsidP="001A3581">
            <w:pPr>
              <w:pStyle w:val="af9"/>
              <w:numPr>
                <w:ilvl w:val="0"/>
                <w:numId w:val="30"/>
              </w:numPr>
            </w:pPr>
          </w:p>
        </w:tc>
        <w:tc>
          <w:tcPr>
            <w:tcW w:w="4978" w:type="dxa"/>
            <w:shd w:val="clear" w:color="auto" w:fill="auto"/>
          </w:tcPr>
          <w:p w14:paraId="38E640E7" w14:textId="77777777" w:rsidR="00F920DA" w:rsidRPr="00421BE0" w:rsidRDefault="00F920DA" w:rsidP="001A3581">
            <w:pPr>
              <w:pStyle w:val="af9"/>
              <w:ind w:left="0"/>
            </w:pPr>
            <w:r w:rsidRPr="00421BE0">
              <w:t>Борливая кислота</w:t>
            </w:r>
          </w:p>
        </w:tc>
        <w:tc>
          <w:tcPr>
            <w:tcW w:w="3544" w:type="dxa"/>
            <w:shd w:val="clear" w:color="auto" w:fill="auto"/>
          </w:tcPr>
          <w:p w14:paraId="74549D3B" w14:textId="77777777" w:rsidR="00F920DA" w:rsidRPr="00421BE0" w:rsidRDefault="00F920DA" w:rsidP="001A3581">
            <w:pPr>
              <w:spacing w:after="0"/>
              <w:rPr>
                <w:sz w:val="24"/>
                <w:szCs w:val="24"/>
              </w:rPr>
            </w:pPr>
            <w:r w:rsidRPr="00421BE0">
              <w:rPr>
                <w:sz w:val="24"/>
                <w:szCs w:val="24"/>
              </w:rPr>
              <w:t>№0024-2000 от 18.05.2000 г.</w:t>
            </w:r>
          </w:p>
        </w:tc>
      </w:tr>
      <w:tr w:rsidR="00F920DA" w:rsidRPr="00421BE0" w14:paraId="3F76709E" w14:textId="77777777" w:rsidTr="001A3581">
        <w:tc>
          <w:tcPr>
            <w:tcW w:w="976" w:type="dxa"/>
            <w:shd w:val="clear" w:color="auto" w:fill="auto"/>
          </w:tcPr>
          <w:p w14:paraId="1E62A0E7" w14:textId="77777777" w:rsidR="00F920DA" w:rsidRPr="00421BE0" w:rsidRDefault="00F920DA" w:rsidP="001A3581">
            <w:pPr>
              <w:pStyle w:val="af9"/>
              <w:numPr>
                <w:ilvl w:val="0"/>
                <w:numId w:val="30"/>
              </w:numPr>
            </w:pPr>
          </w:p>
        </w:tc>
        <w:tc>
          <w:tcPr>
            <w:tcW w:w="4978" w:type="dxa"/>
            <w:shd w:val="clear" w:color="auto" w:fill="auto"/>
          </w:tcPr>
          <w:p w14:paraId="48C37AAF" w14:textId="77777777" w:rsidR="00F920DA" w:rsidRPr="00421BE0" w:rsidRDefault="00F920DA" w:rsidP="001A3581">
            <w:pPr>
              <w:pStyle w:val="af9"/>
              <w:ind w:left="0"/>
            </w:pPr>
            <w:r w:rsidRPr="00421BE0">
              <w:t>Инсорбцид</w:t>
            </w:r>
          </w:p>
        </w:tc>
        <w:tc>
          <w:tcPr>
            <w:tcW w:w="3544" w:type="dxa"/>
            <w:shd w:val="clear" w:color="auto" w:fill="auto"/>
          </w:tcPr>
          <w:p w14:paraId="0E467155" w14:textId="77777777" w:rsidR="00F920DA" w:rsidRPr="00421BE0" w:rsidRDefault="00F920DA" w:rsidP="001A3581">
            <w:pPr>
              <w:spacing w:after="0"/>
              <w:rPr>
                <w:sz w:val="24"/>
                <w:szCs w:val="24"/>
              </w:rPr>
            </w:pPr>
            <w:r w:rsidRPr="00421BE0">
              <w:rPr>
                <w:sz w:val="24"/>
                <w:szCs w:val="24"/>
              </w:rPr>
              <w:t>№0025-2000 от 18.05.2000 г.</w:t>
            </w:r>
          </w:p>
        </w:tc>
      </w:tr>
      <w:tr w:rsidR="00F920DA" w:rsidRPr="00421BE0" w14:paraId="16913E44" w14:textId="77777777" w:rsidTr="001A3581">
        <w:tc>
          <w:tcPr>
            <w:tcW w:w="976" w:type="dxa"/>
            <w:shd w:val="clear" w:color="auto" w:fill="auto"/>
          </w:tcPr>
          <w:p w14:paraId="3DCB33B7" w14:textId="77777777" w:rsidR="00F920DA" w:rsidRPr="00421BE0" w:rsidRDefault="00F920DA" w:rsidP="001A3581">
            <w:pPr>
              <w:pStyle w:val="af9"/>
              <w:numPr>
                <w:ilvl w:val="0"/>
                <w:numId w:val="30"/>
              </w:numPr>
            </w:pPr>
          </w:p>
        </w:tc>
        <w:tc>
          <w:tcPr>
            <w:tcW w:w="4978" w:type="dxa"/>
            <w:shd w:val="clear" w:color="auto" w:fill="auto"/>
          </w:tcPr>
          <w:p w14:paraId="378BD6E9" w14:textId="77777777" w:rsidR="00F920DA" w:rsidRPr="00421BE0" w:rsidRDefault="00F920DA" w:rsidP="001A3581">
            <w:pPr>
              <w:pStyle w:val="af9"/>
              <w:ind w:left="0"/>
            </w:pPr>
            <w:r w:rsidRPr="00421BE0">
              <w:t>Термобрикеты инсектицида</w:t>
            </w:r>
          </w:p>
        </w:tc>
        <w:tc>
          <w:tcPr>
            <w:tcW w:w="3544" w:type="dxa"/>
            <w:shd w:val="clear" w:color="auto" w:fill="auto"/>
          </w:tcPr>
          <w:p w14:paraId="0AC083E9" w14:textId="77777777" w:rsidR="00F920DA" w:rsidRPr="00421BE0" w:rsidRDefault="00F920DA" w:rsidP="001A3581">
            <w:pPr>
              <w:spacing w:after="0"/>
              <w:rPr>
                <w:sz w:val="24"/>
                <w:szCs w:val="24"/>
              </w:rPr>
            </w:pPr>
            <w:r w:rsidRPr="00421BE0">
              <w:rPr>
                <w:sz w:val="24"/>
                <w:szCs w:val="24"/>
              </w:rPr>
              <w:t>№0026-2000 от 18.05.2000 г.</w:t>
            </w:r>
          </w:p>
        </w:tc>
      </w:tr>
      <w:tr w:rsidR="00F920DA" w:rsidRPr="00421BE0" w14:paraId="3D46C906" w14:textId="77777777" w:rsidTr="001A3581">
        <w:tc>
          <w:tcPr>
            <w:tcW w:w="976" w:type="dxa"/>
            <w:shd w:val="clear" w:color="auto" w:fill="auto"/>
          </w:tcPr>
          <w:p w14:paraId="5D0E6828" w14:textId="77777777" w:rsidR="00F920DA" w:rsidRPr="00421BE0" w:rsidRDefault="00F920DA" w:rsidP="001A3581">
            <w:pPr>
              <w:pStyle w:val="af9"/>
              <w:numPr>
                <w:ilvl w:val="0"/>
                <w:numId w:val="30"/>
              </w:numPr>
            </w:pPr>
          </w:p>
        </w:tc>
        <w:tc>
          <w:tcPr>
            <w:tcW w:w="4978" w:type="dxa"/>
            <w:shd w:val="clear" w:color="auto" w:fill="auto"/>
          </w:tcPr>
          <w:p w14:paraId="0CBE9BE1" w14:textId="77777777" w:rsidR="00F920DA" w:rsidRPr="00421BE0" w:rsidRDefault="00F920DA" w:rsidP="001A3581">
            <w:pPr>
              <w:pStyle w:val="af9"/>
              <w:ind w:left="0"/>
            </w:pPr>
            <w:r w:rsidRPr="00421BE0">
              <w:t>Порошок дельтаметрина инсектицида</w:t>
            </w:r>
          </w:p>
        </w:tc>
        <w:tc>
          <w:tcPr>
            <w:tcW w:w="3544" w:type="dxa"/>
            <w:shd w:val="clear" w:color="auto" w:fill="auto"/>
          </w:tcPr>
          <w:p w14:paraId="076EB5F2" w14:textId="77777777" w:rsidR="00F920DA" w:rsidRPr="00421BE0" w:rsidRDefault="00F920DA" w:rsidP="001A3581">
            <w:pPr>
              <w:spacing w:after="0"/>
              <w:rPr>
                <w:sz w:val="24"/>
                <w:szCs w:val="24"/>
              </w:rPr>
            </w:pPr>
            <w:r w:rsidRPr="00421BE0">
              <w:rPr>
                <w:sz w:val="24"/>
                <w:szCs w:val="24"/>
              </w:rPr>
              <w:t>№0027-2000 от 18.05.2000 г.</w:t>
            </w:r>
          </w:p>
        </w:tc>
      </w:tr>
    </w:tbl>
    <w:p w14:paraId="5F9AC94A" w14:textId="2DD3E52D" w:rsidR="00F920DA" w:rsidRPr="00421BE0" w:rsidRDefault="00057B72" w:rsidP="00057B72">
      <w:pPr>
        <w:spacing w:before="120" w:after="120"/>
        <w:jc w:val="both"/>
        <w:rPr>
          <w:b/>
          <w:bCs/>
          <w:sz w:val="24"/>
          <w:szCs w:val="24"/>
        </w:rPr>
      </w:pPr>
      <w:r>
        <w:rPr>
          <w:b/>
          <w:bCs/>
          <w:sz w:val="24"/>
          <w:szCs w:val="24"/>
        </w:rPr>
        <w:t>Необходимое количество средств для подготовки рабочего раствора</w:t>
      </w:r>
    </w:p>
    <w:tbl>
      <w:tblPr>
        <w:tblW w:w="99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99"/>
        <w:gridCol w:w="3254"/>
      </w:tblGrid>
      <w:tr w:rsidR="00F920DA" w:rsidRPr="00421BE0" w14:paraId="07E41ED1" w14:textId="77777777" w:rsidTr="001A3581">
        <w:trPr>
          <w:trHeight w:val="511"/>
        </w:trPr>
        <w:tc>
          <w:tcPr>
            <w:tcW w:w="959" w:type="dxa"/>
            <w:shd w:val="clear" w:color="auto" w:fill="D9D9D9"/>
            <w:vAlign w:val="center"/>
          </w:tcPr>
          <w:p w14:paraId="5028FB1E" w14:textId="77777777" w:rsidR="00F920DA" w:rsidRPr="00421BE0" w:rsidRDefault="00F920DA" w:rsidP="001A3581">
            <w:pPr>
              <w:spacing w:after="0" w:line="240" w:lineRule="auto"/>
              <w:jc w:val="center"/>
              <w:rPr>
                <w:b/>
                <w:bCs/>
                <w:sz w:val="24"/>
                <w:szCs w:val="24"/>
              </w:rPr>
            </w:pPr>
            <w:r w:rsidRPr="00421BE0">
              <w:rPr>
                <w:b/>
                <w:bCs/>
                <w:sz w:val="24"/>
                <w:szCs w:val="24"/>
              </w:rPr>
              <w:t>№</w:t>
            </w:r>
          </w:p>
        </w:tc>
        <w:tc>
          <w:tcPr>
            <w:tcW w:w="5699" w:type="dxa"/>
            <w:shd w:val="clear" w:color="auto" w:fill="D9D9D9"/>
            <w:vAlign w:val="center"/>
          </w:tcPr>
          <w:p w14:paraId="4F368291" w14:textId="77777777" w:rsidR="00F920DA" w:rsidRPr="00421BE0" w:rsidRDefault="00F920DA" w:rsidP="001A3581">
            <w:pPr>
              <w:spacing w:after="0" w:line="240" w:lineRule="auto"/>
              <w:jc w:val="center"/>
              <w:rPr>
                <w:b/>
                <w:bCs/>
                <w:sz w:val="24"/>
                <w:szCs w:val="24"/>
              </w:rPr>
            </w:pPr>
            <w:r w:rsidRPr="00421BE0">
              <w:rPr>
                <w:b/>
                <w:bCs/>
                <w:sz w:val="24"/>
                <w:szCs w:val="24"/>
              </w:rPr>
              <w:t>Название средства</w:t>
            </w:r>
          </w:p>
        </w:tc>
        <w:tc>
          <w:tcPr>
            <w:tcW w:w="3254" w:type="dxa"/>
            <w:shd w:val="clear" w:color="auto" w:fill="D9D9D9"/>
            <w:vAlign w:val="center"/>
          </w:tcPr>
          <w:p w14:paraId="793BD841" w14:textId="77777777" w:rsidR="00F920DA" w:rsidRPr="00421BE0" w:rsidRDefault="00F920DA" w:rsidP="001A3581">
            <w:pPr>
              <w:spacing w:after="0" w:line="240" w:lineRule="auto"/>
              <w:jc w:val="center"/>
              <w:rPr>
                <w:b/>
                <w:bCs/>
                <w:sz w:val="24"/>
                <w:szCs w:val="24"/>
              </w:rPr>
            </w:pPr>
            <w:r w:rsidRPr="00421BE0">
              <w:rPr>
                <w:b/>
                <w:bCs/>
                <w:sz w:val="24"/>
                <w:szCs w:val="24"/>
              </w:rPr>
              <w:t>Необходимое количество</w:t>
            </w:r>
          </w:p>
        </w:tc>
      </w:tr>
      <w:tr w:rsidR="00F920DA" w:rsidRPr="00421BE0" w14:paraId="2B090F0C" w14:textId="77777777" w:rsidTr="001A3581">
        <w:tc>
          <w:tcPr>
            <w:tcW w:w="959" w:type="dxa"/>
            <w:shd w:val="clear" w:color="auto" w:fill="auto"/>
          </w:tcPr>
          <w:p w14:paraId="557EEC4D" w14:textId="77777777" w:rsidR="00F920DA" w:rsidRPr="00421BE0" w:rsidRDefault="00F920DA" w:rsidP="001A3581">
            <w:pPr>
              <w:numPr>
                <w:ilvl w:val="0"/>
                <w:numId w:val="32"/>
              </w:numPr>
              <w:spacing w:after="0" w:line="259" w:lineRule="auto"/>
              <w:jc w:val="center"/>
              <w:rPr>
                <w:sz w:val="24"/>
                <w:szCs w:val="24"/>
              </w:rPr>
            </w:pPr>
          </w:p>
        </w:tc>
        <w:tc>
          <w:tcPr>
            <w:tcW w:w="5699" w:type="dxa"/>
            <w:shd w:val="clear" w:color="auto" w:fill="auto"/>
          </w:tcPr>
          <w:p w14:paraId="013C1E8B" w14:textId="77777777" w:rsidR="00F920DA" w:rsidRPr="00421BE0" w:rsidRDefault="00F920DA" w:rsidP="001A3581">
            <w:pPr>
              <w:spacing w:after="0"/>
              <w:rPr>
                <w:sz w:val="24"/>
                <w:szCs w:val="24"/>
              </w:rPr>
            </w:pPr>
            <w:r w:rsidRPr="00421BE0">
              <w:rPr>
                <w:sz w:val="24"/>
                <w:szCs w:val="24"/>
              </w:rPr>
              <w:t>Альфакрон</w:t>
            </w:r>
          </w:p>
        </w:tc>
        <w:tc>
          <w:tcPr>
            <w:tcW w:w="3254" w:type="dxa"/>
            <w:shd w:val="clear" w:color="auto" w:fill="auto"/>
          </w:tcPr>
          <w:p w14:paraId="7A6C626E" w14:textId="77777777" w:rsidR="00F920DA" w:rsidRPr="00421BE0" w:rsidRDefault="00F920DA" w:rsidP="001A3581">
            <w:pPr>
              <w:spacing w:after="0"/>
              <w:jc w:val="center"/>
              <w:rPr>
                <w:sz w:val="24"/>
                <w:szCs w:val="24"/>
              </w:rPr>
            </w:pPr>
            <w:r w:rsidRPr="00421BE0">
              <w:rPr>
                <w:sz w:val="24"/>
                <w:szCs w:val="24"/>
              </w:rPr>
              <w:t>50-100 гр.</w:t>
            </w:r>
          </w:p>
        </w:tc>
      </w:tr>
      <w:tr w:rsidR="00F920DA" w:rsidRPr="00421BE0" w14:paraId="3B22A029" w14:textId="77777777" w:rsidTr="001A3581">
        <w:tc>
          <w:tcPr>
            <w:tcW w:w="959" w:type="dxa"/>
            <w:shd w:val="clear" w:color="auto" w:fill="auto"/>
          </w:tcPr>
          <w:p w14:paraId="159312C2" w14:textId="77777777" w:rsidR="00F920DA" w:rsidRPr="00421BE0" w:rsidRDefault="00F920DA" w:rsidP="001A3581">
            <w:pPr>
              <w:numPr>
                <w:ilvl w:val="0"/>
                <w:numId w:val="32"/>
              </w:numPr>
              <w:spacing w:after="0" w:line="259" w:lineRule="auto"/>
              <w:jc w:val="center"/>
              <w:rPr>
                <w:sz w:val="24"/>
                <w:szCs w:val="24"/>
              </w:rPr>
            </w:pPr>
          </w:p>
        </w:tc>
        <w:tc>
          <w:tcPr>
            <w:tcW w:w="5699" w:type="dxa"/>
            <w:shd w:val="clear" w:color="auto" w:fill="auto"/>
          </w:tcPr>
          <w:p w14:paraId="46435652" w14:textId="77777777" w:rsidR="00F920DA" w:rsidRPr="00421BE0" w:rsidRDefault="00F920DA" w:rsidP="001A3581">
            <w:pPr>
              <w:spacing w:after="0"/>
              <w:rPr>
                <w:sz w:val="24"/>
                <w:szCs w:val="24"/>
              </w:rPr>
            </w:pPr>
            <w:r w:rsidRPr="00421BE0">
              <w:rPr>
                <w:sz w:val="24"/>
                <w:szCs w:val="24"/>
              </w:rPr>
              <w:t>Альтоцид</w:t>
            </w:r>
          </w:p>
        </w:tc>
        <w:tc>
          <w:tcPr>
            <w:tcW w:w="3254" w:type="dxa"/>
            <w:shd w:val="clear" w:color="auto" w:fill="auto"/>
          </w:tcPr>
          <w:p w14:paraId="20536A52" w14:textId="77777777" w:rsidR="00F920DA" w:rsidRPr="00421BE0" w:rsidRDefault="00F920DA" w:rsidP="001A3581">
            <w:pPr>
              <w:spacing w:after="0"/>
              <w:jc w:val="center"/>
              <w:rPr>
                <w:sz w:val="24"/>
                <w:szCs w:val="24"/>
              </w:rPr>
            </w:pPr>
            <w:r w:rsidRPr="00421BE0">
              <w:rPr>
                <w:sz w:val="24"/>
                <w:szCs w:val="24"/>
              </w:rPr>
              <w:t>220-295 мл.</w:t>
            </w:r>
          </w:p>
        </w:tc>
      </w:tr>
      <w:tr w:rsidR="00F920DA" w:rsidRPr="00421BE0" w14:paraId="1103E435" w14:textId="77777777" w:rsidTr="001A3581">
        <w:tc>
          <w:tcPr>
            <w:tcW w:w="959" w:type="dxa"/>
            <w:shd w:val="clear" w:color="auto" w:fill="auto"/>
          </w:tcPr>
          <w:p w14:paraId="3A670C9A" w14:textId="77777777" w:rsidR="00F920DA" w:rsidRPr="00421BE0" w:rsidRDefault="00F920DA" w:rsidP="001A3581">
            <w:pPr>
              <w:numPr>
                <w:ilvl w:val="0"/>
                <w:numId w:val="32"/>
              </w:numPr>
              <w:spacing w:after="0" w:line="259" w:lineRule="auto"/>
              <w:jc w:val="center"/>
              <w:rPr>
                <w:sz w:val="24"/>
                <w:szCs w:val="24"/>
              </w:rPr>
            </w:pPr>
          </w:p>
        </w:tc>
        <w:tc>
          <w:tcPr>
            <w:tcW w:w="5699" w:type="dxa"/>
            <w:shd w:val="clear" w:color="auto" w:fill="auto"/>
          </w:tcPr>
          <w:p w14:paraId="1E5B4345" w14:textId="77777777" w:rsidR="00F920DA" w:rsidRPr="00421BE0" w:rsidRDefault="00F920DA" w:rsidP="001A3581">
            <w:pPr>
              <w:spacing w:after="0"/>
              <w:rPr>
                <w:sz w:val="24"/>
                <w:szCs w:val="24"/>
              </w:rPr>
            </w:pPr>
            <w:r w:rsidRPr="00421BE0">
              <w:rPr>
                <w:sz w:val="24"/>
                <w:szCs w:val="24"/>
              </w:rPr>
              <w:t>Нуван</w:t>
            </w:r>
          </w:p>
        </w:tc>
        <w:tc>
          <w:tcPr>
            <w:tcW w:w="3254" w:type="dxa"/>
            <w:shd w:val="clear" w:color="auto" w:fill="auto"/>
          </w:tcPr>
          <w:p w14:paraId="2E3060F2" w14:textId="77777777" w:rsidR="00F920DA" w:rsidRPr="00421BE0" w:rsidRDefault="00F920DA" w:rsidP="001A3581">
            <w:pPr>
              <w:spacing w:after="0"/>
              <w:jc w:val="center"/>
              <w:rPr>
                <w:sz w:val="24"/>
                <w:szCs w:val="24"/>
              </w:rPr>
            </w:pPr>
            <w:r w:rsidRPr="00421BE0">
              <w:rPr>
                <w:sz w:val="24"/>
                <w:szCs w:val="24"/>
              </w:rPr>
              <w:t>11,25 мл.</w:t>
            </w:r>
          </w:p>
        </w:tc>
      </w:tr>
      <w:tr w:rsidR="00F920DA" w:rsidRPr="00421BE0" w14:paraId="7C103F6F" w14:textId="77777777" w:rsidTr="001A3581">
        <w:tc>
          <w:tcPr>
            <w:tcW w:w="959" w:type="dxa"/>
            <w:shd w:val="clear" w:color="auto" w:fill="auto"/>
          </w:tcPr>
          <w:p w14:paraId="5D5672E2" w14:textId="77777777" w:rsidR="00F920DA" w:rsidRPr="00421BE0" w:rsidRDefault="00F920DA" w:rsidP="001A3581">
            <w:pPr>
              <w:numPr>
                <w:ilvl w:val="0"/>
                <w:numId w:val="32"/>
              </w:numPr>
              <w:spacing w:after="0" w:line="259" w:lineRule="auto"/>
              <w:jc w:val="center"/>
              <w:rPr>
                <w:sz w:val="24"/>
                <w:szCs w:val="24"/>
              </w:rPr>
            </w:pPr>
          </w:p>
        </w:tc>
        <w:tc>
          <w:tcPr>
            <w:tcW w:w="5699" w:type="dxa"/>
            <w:shd w:val="clear" w:color="auto" w:fill="auto"/>
          </w:tcPr>
          <w:p w14:paraId="588239B1" w14:textId="77777777" w:rsidR="00F920DA" w:rsidRPr="00421BE0" w:rsidRDefault="00F920DA" w:rsidP="001A3581">
            <w:pPr>
              <w:spacing w:after="0"/>
              <w:rPr>
                <w:sz w:val="24"/>
                <w:szCs w:val="24"/>
              </w:rPr>
            </w:pPr>
            <w:r w:rsidRPr="00421BE0">
              <w:rPr>
                <w:sz w:val="24"/>
                <w:szCs w:val="24"/>
              </w:rPr>
              <w:t>Диакап</w:t>
            </w:r>
          </w:p>
        </w:tc>
        <w:tc>
          <w:tcPr>
            <w:tcW w:w="3254" w:type="dxa"/>
            <w:shd w:val="clear" w:color="auto" w:fill="auto"/>
          </w:tcPr>
          <w:p w14:paraId="16EC233B" w14:textId="77777777" w:rsidR="00F920DA" w:rsidRPr="00421BE0" w:rsidRDefault="00F920DA" w:rsidP="001A3581">
            <w:pPr>
              <w:spacing w:after="0"/>
              <w:jc w:val="center"/>
              <w:rPr>
                <w:sz w:val="24"/>
                <w:szCs w:val="24"/>
              </w:rPr>
            </w:pPr>
            <w:r w:rsidRPr="00421BE0">
              <w:rPr>
                <w:sz w:val="24"/>
                <w:szCs w:val="24"/>
              </w:rPr>
              <w:t>200 мл.</w:t>
            </w:r>
          </w:p>
        </w:tc>
      </w:tr>
      <w:tr w:rsidR="00F920DA" w:rsidRPr="00421BE0" w14:paraId="114983A3" w14:textId="77777777" w:rsidTr="001A3581">
        <w:tc>
          <w:tcPr>
            <w:tcW w:w="959" w:type="dxa"/>
            <w:shd w:val="clear" w:color="auto" w:fill="auto"/>
          </w:tcPr>
          <w:p w14:paraId="165E7D96" w14:textId="77777777" w:rsidR="00F920DA" w:rsidRPr="00421BE0" w:rsidRDefault="00F920DA" w:rsidP="001A3581">
            <w:pPr>
              <w:numPr>
                <w:ilvl w:val="0"/>
                <w:numId w:val="32"/>
              </w:numPr>
              <w:spacing w:after="0" w:line="259" w:lineRule="auto"/>
              <w:jc w:val="center"/>
              <w:rPr>
                <w:sz w:val="24"/>
                <w:szCs w:val="24"/>
              </w:rPr>
            </w:pPr>
          </w:p>
        </w:tc>
        <w:tc>
          <w:tcPr>
            <w:tcW w:w="5699" w:type="dxa"/>
            <w:shd w:val="clear" w:color="auto" w:fill="auto"/>
          </w:tcPr>
          <w:p w14:paraId="4204AB80" w14:textId="77777777" w:rsidR="00F920DA" w:rsidRPr="00421BE0" w:rsidRDefault="00F920DA" w:rsidP="001A3581">
            <w:pPr>
              <w:spacing w:after="0"/>
              <w:rPr>
                <w:sz w:val="24"/>
                <w:szCs w:val="24"/>
              </w:rPr>
            </w:pPr>
            <w:r w:rsidRPr="00421BE0">
              <w:rPr>
                <w:sz w:val="24"/>
                <w:szCs w:val="24"/>
              </w:rPr>
              <w:t>Байгон</w:t>
            </w:r>
          </w:p>
        </w:tc>
        <w:tc>
          <w:tcPr>
            <w:tcW w:w="3254" w:type="dxa"/>
            <w:shd w:val="clear" w:color="auto" w:fill="auto"/>
          </w:tcPr>
          <w:p w14:paraId="48341655" w14:textId="77777777" w:rsidR="00F920DA" w:rsidRPr="00421BE0" w:rsidRDefault="00F920DA" w:rsidP="001A3581">
            <w:pPr>
              <w:spacing w:after="0"/>
              <w:jc w:val="center"/>
              <w:rPr>
                <w:sz w:val="24"/>
                <w:szCs w:val="24"/>
              </w:rPr>
            </w:pPr>
            <w:r w:rsidRPr="00421BE0">
              <w:rPr>
                <w:sz w:val="24"/>
                <w:szCs w:val="24"/>
              </w:rPr>
              <w:t>200 мл.</w:t>
            </w:r>
          </w:p>
        </w:tc>
      </w:tr>
    </w:tbl>
    <w:p w14:paraId="2D4F3DD6" w14:textId="77777777" w:rsidR="001A3581" w:rsidRDefault="001A3581" w:rsidP="00F920DA">
      <w:pPr>
        <w:spacing w:before="120" w:after="120"/>
        <w:jc w:val="both"/>
        <w:rPr>
          <w:b/>
          <w:bCs/>
          <w:sz w:val="24"/>
          <w:szCs w:val="24"/>
        </w:rPr>
      </w:pPr>
    </w:p>
    <w:p w14:paraId="11F7DA46" w14:textId="7A9027D7" w:rsidR="00F920DA" w:rsidRPr="00421BE0" w:rsidRDefault="00057B72" w:rsidP="00F920DA">
      <w:pPr>
        <w:spacing w:before="120" w:after="120"/>
        <w:jc w:val="both"/>
        <w:rPr>
          <w:b/>
          <w:bCs/>
          <w:sz w:val="24"/>
          <w:szCs w:val="24"/>
        </w:rPr>
      </w:pPr>
      <w:r w:rsidRPr="00421BE0">
        <w:rPr>
          <w:b/>
          <w:bCs/>
          <w:sz w:val="24"/>
          <w:szCs w:val="24"/>
        </w:rPr>
        <w:t>Байтекс</w:t>
      </w:r>
    </w:p>
    <w:tbl>
      <w:tblPr>
        <w:tblW w:w="99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192"/>
        <w:gridCol w:w="1914"/>
        <w:gridCol w:w="1914"/>
        <w:gridCol w:w="1978"/>
      </w:tblGrid>
      <w:tr w:rsidR="00F920DA" w:rsidRPr="00421BE0" w14:paraId="69F7CADE" w14:textId="77777777" w:rsidTr="001A3581">
        <w:tc>
          <w:tcPr>
            <w:tcW w:w="1914" w:type="dxa"/>
            <w:vMerge w:val="restart"/>
            <w:shd w:val="clear" w:color="auto" w:fill="D9D9D9"/>
            <w:vAlign w:val="center"/>
          </w:tcPr>
          <w:p w14:paraId="6C7D74F6" w14:textId="77777777" w:rsidR="00F920DA" w:rsidRPr="00421BE0" w:rsidRDefault="00F920DA" w:rsidP="00F920DA">
            <w:pPr>
              <w:spacing w:after="120" w:line="240" w:lineRule="auto"/>
              <w:jc w:val="center"/>
              <w:rPr>
                <w:b/>
                <w:bCs/>
                <w:sz w:val="24"/>
                <w:szCs w:val="24"/>
                <w:vertAlign w:val="superscript"/>
              </w:rPr>
            </w:pPr>
            <w:r w:rsidRPr="00421BE0">
              <w:rPr>
                <w:b/>
                <w:bCs/>
                <w:sz w:val="24"/>
                <w:szCs w:val="24"/>
              </w:rPr>
              <w:t>Норма использования г/м</w:t>
            </w:r>
            <w:r w:rsidRPr="00421BE0">
              <w:rPr>
                <w:b/>
                <w:bCs/>
                <w:sz w:val="24"/>
                <w:szCs w:val="24"/>
                <w:vertAlign w:val="superscript"/>
              </w:rPr>
              <w:t>2</w:t>
            </w:r>
          </w:p>
        </w:tc>
        <w:tc>
          <w:tcPr>
            <w:tcW w:w="2192" w:type="dxa"/>
            <w:vMerge w:val="restart"/>
            <w:shd w:val="clear" w:color="auto" w:fill="D9D9D9"/>
            <w:vAlign w:val="center"/>
          </w:tcPr>
          <w:p w14:paraId="23FCF0CA" w14:textId="77777777" w:rsidR="00F920DA" w:rsidRPr="00421BE0" w:rsidRDefault="00F920DA" w:rsidP="00F920DA">
            <w:pPr>
              <w:spacing w:after="120" w:line="240" w:lineRule="auto"/>
              <w:jc w:val="center"/>
              <w:rPr>
                <w:b/>
                <w:bCs/>
                <w:sz w:val="24"/>
                <w:szCs w:val="24"/>
              </w:rPr>
            </w:pPr>
            <w:r w:rsidRPr="00421BE0">
              <w:rPr>
                <w:b/>
                <w:bCs/>
                <w:sz w:val="24"/>
                <w:szCs w:val="24"/>
              </w:rPr>
              <w:t>Концентрация рабочей суспензии %</w:t>
            </w:r>
          </w:p>
        </w:tc>
        <w:tc>
          <w:tcPr>
            <w:tcW w:w="5806" w:type="dxa"/>
            <w:gridSpan w:val="3"/>
            <w:shd w:val="clear" w:color="auto" w:fill="D9D9D9"/>
            <w:vAlign w:val="center"/>
          </w:tcPr>
          <w:p w14:paraId="39AE2CC1" w14:textId="77777777" w:rsidR="00F920DA" w:rsidRPr="00421BE0" w:rsidRDefault="00F920DA" w:rsidP="00F920DA">
            <w:pPr>
              <w:spacing w:after="120" w:line="240" w:lineRule="auto"/>
              <w:jc w:val="center"/>
              <w:rPr>
                <w:b/>
                <w:bCs/>
                <w:sz w:val="24"/>
                <w:szCs w:val="24"/>
              </w:rPr>
            </w:pPr>
            <w:r w:rsidRPr="00421BE0">
              <w:rPr>
                <w:b/>
                <w:bCs/>
                <w:sz w:val="24"/>
                <w:szCs w:val="24"/>
              </w:rPr>
              <w:t>Количество препарата</w:t>
            </w:r>
          </w:p>
        </w:tc>
      </w:tr>
      <w:tr w:rsidR="00F920DA" w:rsidRPr="00421BE0" w14:paraId="3D048B88" w14:textId="77777777" w:rsidTr="001A3581">
        <w:tc>
          <w:tcPr>
            <w:tcW w:w="1914" w:type="dxa"/>
            <w:vMerge/>
            <w:shd w:val="clear" w:color="auto" w:fill="D9D9D9"/>
            <w:vAlign w:val="center"/>
          </w:tcPr>
          <w:p w14:paraId="622E8FEC" w14:textId="77777777" w:rsidR="00F920DA" w:rsidRPr="00421BE0" w:rsidRDefault="00F920DA" w:rsidP="00F920DA">
            <w:pPr>
              <w:spacing w:after="120" w:line="240" w:lineRule="auto"/>
              <w:jc w:val="center"/>
              <w:rPr>
                <w:b/>
                <w:bCs/>
                <w:sz w:val="24"/>
                <w:szCs w:val="24"/>
                <w:vertAlign w:val="superscript"/>
              </w:rPr>
            </w:pPr>
          </w:p>
        </w:tc>
        <w:tc>
          <w:tcPr>
            <w:tcW w:w="2192" w:type="dxa"/>
            <w:vMerge/>
            <w:shd w:val="clear" w:color="auto" w:fill="D9D9D9"/>
            <w:vAlign w:val="center"/>
          </w:tcPr>
          <w:p w14:paraId="2F543271" w14:textId="77777777" w:rsidR="00F920DA" w:rsidRPr="00421BE0" w:rsidRDefault="00F920DA" w:rsidP="00F920DA">
            <w:pPr>
              <w:spacing w:after="120" w:line="240" w:lineRule="auto"/>
              <w:jc w:val="center"/>
              <w:rPr>
                <w:b/>
                <w:bCs/>
                <w:sz w:val="24"/>
                <w:szCs w:val="24"/>
                <w:vertAlign w:val="superscript"/>
              </w:rPr>
            </w:pPr>
          </w:p>
        </w:tc>
        <w:tc>
          <w:tcPr>
            <w:tcW w:w="1914" w:type="dxa"/>
            <w:shd w:val="clear" w:color="auto" w:fill="D9D9D9"/>
            <w:vAlign w:val="center"/>
          </w:tcPr>
          <w:p w14:paraId="4C1FED7F" w14:textId="77777777" w:rsidR="00F920DA" w:rsidRPr="00421BE0" w:rsidRDefault="00F920DA" w:rsidP="00F920DA">
            <w:pPr>
              <w:spacing w:after="120" w:line="240" w:lineRule="auto"/>
              <w:jc w:val="center"/>
              <w:rPr>
                <w:b/>
                <w:bCs/>
                <w:sz w:val="24"/>
                <w:szCs w:val="24"/>
              </w:rPr>
            </w:pPr>
            <w:r w:rsidRPr="00421BE0">
              <w:rPr>
                <w:b/>
                <w:bCs/>
                <w:sz w:val="24"/>
                <w:szCs w:val="24"/>
              </w:rPr>
              <w:t>1,0</w:t>
            </w:r>
          </w:p>
        </w:tc>
        <w:tc>
          <w:tcPr>
            <w:tcW w:w="1914" w:type="dxa"/>
            <w:shd w:val="clear" w:color="auto" w:fill="D9D9D9"/>
            <w:vAlign w:val="center"/>
          </w:tcPr>
          <w:p w14:paraId="7FE6EFCF" w14:textId="77777777" w:rsidR="00F920DA" w:rsidRPr="00421BE0" w:rsidRDefault="00F920DA" w:rsidP="00F920DA">
            <w:pPr>
              <w:spacing w:after="120" w:line="240" w:lineRule="auto"/>
              <w:jc w:val="center"/>
              <w:rPr>
                <w:b/>
                <w:bCs/>
                <w:sz w:val="24"/>
                <w:szCs w:val="24"/>
              </w:rPr>
            </w:pPr>
            <w:r w:rsidRPr="00421BE0">
              <w:rPr>
                <w:b/>
                <w:bCs/>
                <w:sz w:val="24"/>
                <w:szCs w:val="24"/>
              </w:rPr>
              <w:t>10,0 л.</w:t>
            </w:r>
          </w:p>
        </w:tc>
        <w:tc>
          <w:tcPr>
            <w:tcW w:w="1978" w:type="dxa"/>
            <w:shd w:val="clear" w:color="auto" w:fill="D9D9D9"/>
            <w:vAlign w:val="center"/>
          </w:tcPr>
          <w:p w14:paraId="598ACDC3" w14:textId="77777777" w:rsidR="00F920DA" w:rsidRPr="00421BE0" w:rsidRDefault="00F920DA" w:rsidP="00F920DA">
            <w:pPr>
              <w:spacing w:after="120" w:line="240" w:lineRule="auto"/>
              <w:jc w:val="center"/>
              <w:rPr>
                <w:b/>
                <w:bCs/>
                <w:sz w:val="24"/>
                <w:szCs w:val="24"/>
              </w:rPr>
            </w:pPr>
            <w:r w:rsidRPr="00421BE0">
              <w:rPr>
                <w:b/>
                <w:bCs/>
                <w:sz w:val="24"/>
                <w:szCs w:val="24"/>
              </w:rPr>
              <w:t>100,0 л.</w:t>
            </w:r>
          </w:p>
        </w:tc>
      </w:tr>
      <w:tr w:rsidR="00F920DA" w:rsidRPr="00421BE0" w14:paraId="194ADC22" w14:textId="77777777" w:rsidTr="001A3581">
        <w:tc>
          <w:tcPr>
            <w:tcW w:w="1914" w:type="dxa"/>
            <w:shd w:val="clear" w:color="auto" w:fill="auto"/>
          </w:tcPr>
          <w:p w14:paraId="7269A424" w14:textId="77777777" w:rsidR="00F920DA" w:rsidRPr="00421BE0" w:rsidRDefault="00F920DA" w:rsidP="00F920DA">
            <w:pPr>
              <w:spacing w:after="120"/>
              <w:jc w:val="center"/>
              <w:rPr>
                <w:sz w:val="24"/>
                <w:szCs w:val="24"/>
              </w:rPr>
            </w:pPr>
            <w:r w:rsidRPr="00421BE0">
              <w:rPr>
                <w:sz w:val="24"/>
                <w:szCs w:val="24"/>
              </w:rPr>
              <w:t>1,0</w:t>
            </w:r>
          </w:p>
        </w:tc>
        <w:tc>
          <w:tcPr>
            <w:tcW w:w="2192" w:type="dxa"/>
            <w:shd w:val="clear" w:color="auto" w:fill="auto"/>
          </w:tcPr>
          <w:p w14:paraId="59CADAB5" w14:textId="77777777" w:rsidR="00F920DA" w:rsidRPr="00421BE0" w:rsidRDefault="00F920DA" w:rsidP="00F920DA">
            <w:pPr>
              <w:spacing w:after="120"/>
              <w:jc w:val="center"/>
              <w:rPr>
                <w:sz w:val="24"/>
                <w:szCs w:val="24"/>
              </w:rPr>
            </w:pPr>
            <w:r w:rsidRPr="00421BE0">
              <w:rPr>
                <w:sz w:val="24"/>
                <w:szCs w:val="24"/>
              </w:rPr>
              <w:t>2,5</w:t>
            </w:r>
          </w:p>
        </w:tc>
        <w:tc>
          <w:tcPr>
            <w:tcW w:w="1914" w:type="dxa"/>
            <w:shd w:val="clear" w:color="auto" w:fill="auto"/>
          </w:tcPr>
          <w:p w14:paraId="563545AB" w14:textId="77777777" w:rsidR="00F920DA" w:rsidRPr="00421BE0" w:rsidRDefault="00F920DA" w:rsidP="00F920DA">
            <w:pPr>
              <w:spacing w:after="120"/>
              <w:jc w:val="center"/>
              <w:rPr>
                <w:sz w:val="24"/>
                <w:szCs w:val="24"/>
              </w:rPr>
            </w:pPr>
            <w:r w:rsidRPr="00421BE0">
              <w:rPr>
                <w:sz w:val="24"/>
                <w:szCs w:val="24"/>
              </w:rPr>
              <w:t>25,0</w:t>
            </w:r>
          </w:p>
        </w:tc>
        <w:tc>
          <w:tcPr>
            <w:tcW w:w="1914" w:type="dxa"/>
            <w:shd w:val="clear" w:color="auto" w:fill="auto"/>
          </w:tcPr>
          <w:p w14:paraId="54BE8AE2" w14:textId="77777777" w:rsidR="00F920DA" w:rsidRPr="00421BE0" w:rsidRDefault="00F920DA" w:rsidP="00F920DA">
            <w:pPr>
              <w:spacing w:after="120"/>
              <w:jc w:val="center"/>
              <w:rPr>
                <w:sz w:val="24"/>
                <w:szCs w:val="24"/>
              </w:rPr>
            </w:pPr>
            <w:r w:rsidRPr="00421BE0">
              <w:rPr>
                <w:sz w:val="24"/>
                <w:szCs w:val="24"/>
              </w:rPr>
              <w:t>250,0</w:t>
            </w:r>
          </w:p>
        </w:tc>
        <w:tc>
          <w:tcPr>
            <w:tcW w:w="1978" w:type="dxa"/>
            <w:shd w:val="clear" w:color="auto" w:fill="auto"/>
          </w:tcPr>
          <w:p w14:paraId="2CE2F12B" w14:textId="77777777" w:rsidR="00F920DA" w:rsidRPr="00421BE0" w:rsidRDefault="00F920DA" w:rsidP="00F920DA">
            <w:pPr>
              <w:spacing w:after="120"/>
              <w:jc w:val="center"/>
              <w:rPr>
                <w:sz w:val="24"/>
                <w:szCs w:val="24"/>
              </w:rPr>
            </w:pPr>
            <w:r w:rsidRPr="00421BE0">
              <w:rPr>
                <w:sz w:val="24"/>
                <w:szCs w:val="24"/>
              </w:rPr>
              <w:t>2500,0</w:t>
            </w:r>
          </w:p>
        </w:tc>
      </w:tr>
      <w:tr w:rsidR="00F920DA" w:rsidRPr="00421BE0" w14:paraId="0048D358" w14:textId="77777777" w:rsidTr="001A3581">
        <w:tc>
          <w:tcPr>
            <w:tcW w:w="1914" w:type="dxa"/>
            <w:shd w:val="clear" w:color="auto" w:fill="auto"/>
          </w:tcPr>
          <w:p w14:paraId="67EBD233" w14:textId="77777777" w:rsidR="00F920DA" w:rsidRPr="00421BE0" w:rsidRDefault="00F920DA" w:rsidP="00F920DA">
            <w:pPr>
              <w:spacing w:after="120"/>
              <w:jc w:val="center"/>
              <w:rPr>
                <w:sz w:val="24"/>
                <w:szCs w:val="24"/>
              </w:rPr>
            </w:pPr>
            <w:r w:rsidRPr="00421BE0">
              <w:rPr>
                <w:sz w:val="24"/>
                <w:szCs w:val="24"/>
              </w:rPr>
              <w:t>0,5</w:t>
            </w:r>
          </w:p>
        </w:tc>
        <w:tc>
          <w:tcPr>
            <w:tcW w:w="2192" w:type="dxa"/>
            <w:shd w:val="clear" w:color="auto" w:fill="auto"/>
          </w:tcPr>
          <w:p w14:paraId="5CEBE42A" w14:textId="77777777" w:rsidR="00F920DA" w:rsidRPr="00421BE0" w:rsidRDefault="00F920DA" w:rsidP="00F920DA">
            <w:pPr>
              <w:spacing w:after="120"/>
              <w:jc w:val="center"/>
              <w:rPr>
                <w:sz w:val="24"/>
                <w:szCs w:val="24"/>
              </w:rPr>
            </w:pPr>
            <w:r w:rsidRPr="00421BE0">
              <w:rPr>
                <w:sz w:val="24"/>
                <w:szCs w:val="24"/>
              </w:rPr>
              <w:t>1,25</w:t>
            </w:r>
          </w:p>
        </w:tc>
        <w:tc>
          <w:tcPr>
            <w:tcW w:w="1914" w:type="dxa"/>
            <w:shd w:val="clear" w:color="auto" w:fill="auto"/>
          </w:tcPr>
          <w:p w14:paraId="609CFFD7" w14:textId="77777777" w:rsidR="00F920DA" w:rsidRPr="00421BE0" w:rsidRDefault="00F920DA" w:rsidP="00F920DA">
            <w:pPr>
              <w:spacing w:after="120"/>
              <w:jc w:val="center"/>
              <w:rPr>
                <w:sz w:val="24"/>
                <w:szCs w:val="24"/>
              </w:rPr>
            </w:pPr>
            <w:r w:rsidRPr="00421BE0">
              <w:rPr>
                <w:sz w:val="24"/>
                <w:szCs w:val="24"/>
              </w:rPr>
              <w:t>12,5</w:t>
            </w:r>
          </w:p>
        </w:tc>
        <w:tc>
          <w:tcPr>
            <w:tcW w:w="1914" w:type="dxa"/>
            <w:shd w:val="clear" w:color="auto" w:fill="auto"/>
          </w:tcPr>
          <w:p w14:paraId="020FBA1E" w14:textId="77777777" w:rsidR="00F920DA" w:rsidRPr="00421BE0" w:rsidRDefault="00F920DA" w:rsidP="00F920DA">
            <w:pPr>
              <w:spacing w:after="120"/>
              <w:jc w:val="center"/>
              <w:rPr>
                <w:sz w:val="24"/>
                <w:szCs w:val="24"/>
              </w:rPr>
            </w:pPr>
            <w:r w:rsidRPr="00421BE0">
              <w:rPr>
                <w:sz w:val="24"/>
                <w:szCs w:val="24"/>
              </w:rPr>
              <w:t>125,0</w:t>
            </w:r>
          </w:p>
        </w:tc>
        <w:tc>
          <w:tcPr>
            <w:tcW w:w="1978" w:type="dxa"/>
            <w:shd w:val="clear" w:color="auto" w:fill="auto"/>
          </w:tcPr>
          <w:p w14:paraId="3063D0AA" w14:textId="77777777" w:rsidR="00F920DA" w:rsidRPr="00421BE0" w:rsidRDefault="00F920DA" w:rsidP="00F920DA">
            <w:pPr>
              <w:spacing w:after="120"/>
              <w:jc w:val="center"/>
              <w:rPr>
                <w:sz w:val="24"/>
                <w:szCs w:val="24"/>
              </w:rPr>
            </w:pPr>
            <w:r w:rsidRPr="00421BE0">
              <w:rPr>
                <w:sz w:val="24"/>
                <w:szCs w:val="24"/>
              </w:rPr>
              <w:t>1250,0</w:t>
            </w:r>
          </w:p>
        </w:tc>
      </w:tr>
      <w:tr w:rsidR="00F920DA" w:rsidRPr="00421BE0" w14:paraId="4E20CE28" w14:textId="77777777" w:rsidTr="001A3581">
        <w:tc>
          <w:tcPr>
            <w:tcW w:w="1914" w:type="dxa"/>
            <w:shd w:val="clear" w:color="auto" w:fill="auto"/>
          </w:tcPr>
          <w:p w14:paraId="04E08953" w14:textId="77777777" w:rsidR="00F920DA" w:rsidRPr="00421BE0" w:rsidRDefault="00F920DA" w:rsidP="00F920DA">
            <w:pPr>
              <w:spacing w:after="120"/>
              <w:jc w:val="center"/>
              <w:rPr>
                <w:sz w:val="24"/>
                <w:szCs w:val="24"/>
              </w:rPr>
            </w:pPr>
            <w:r w:rsidRPr="00421BE0">
              <w:rPr>
                <w:sz w:val="24"/>
                <w:szCs w:val="24"/>
              </w:rPr>
              <w:t>0,05</w:t>
            </w:r>
          </w:p>
        </w:tc>
        <w:tc>
          <w:tcPr>
            <w:tcW w:w="2192" w:type="dxa"/>
            <w:shd w:val="clear" w:color="auto" w:fill="auto"/>
          </w:tcPr>
          <w:p w14:paraId="3500EB07" w14:textId="77777777" w:rsidR="00F920DA" w:rsidRPr="00421BE0" w:rsidRDefault="00F920DA" w:rsidP="00F920DA">
            <w:pPr>
              <w:spacing w:after="120"/>
              <w:jc w:val="center"/>
              <w:rPr>
                <w:sz w:val="24"/>
                <w:szCs w:val="24"/>
              </w:rPr>
            </w:pPr>
            <w:r w:rsidRPr="00421BE0">
              <w:rPr>
                <w:sz w:val="24"/>
                <w:szCs w:val="24"/>
              </w:rPr>
              <w:t>0,125</w:t>
            </w:r>
          </w:p>
        </w:tc>
        <w:tc>
          <w:tcPr>
            <w:tcW w:w="1914" w:type="dxa"/>
            <w:shd w:val="clear" w:color="auto" w:fill="auto"/>
          </w:tcPr>
          <w:p w14:paraId="7F454464" w14:textId="77777777" w:rsidR="00F920DA" w:rsidRPr="00421BE0" w:rsidRDefault="00F920DA" w:rsidP="00F920DA">
            <w:pPr>
              <w:spacing w:after="120"/>
              <w:jc w:val="center"/>
              <w:rPr>
                <w:sz w:val="24"/>
                <w:szCs w:val="24"/>
              </w:rPr>
            </w:pPr>
            <w:r w:rsidRPr="00421BE0">
              <w:rPr>
                <w:sz w:val="24"/>
                <w:szCs w:val="24"/>
              </w:rPr>
              <w:t>1,25</w:t>
            </w:r>
          </w:p>
        </w:tc>
        <w:tc>
          <w:tcPr>
            <w:tcW w:w="1914" w:type="dxa"/>
            <w:shd w:val="clear" w:color="auto" w:fill="auto"/>
          </w:tcPr>
          <w:p w14:paraId="1F5DA9FA" w14:textId="77777777" w:rsidR="00F920DA" w:rsidRPr="00421BE0" w:rsidRDefault="00F920DA" w:rsidP="00F920DA">
            <w:pPr>
              <w:spacing w:after="120"/>
              <w:jc w:val="center"/>
              <w:rPr>
                <w:sz w:val="24"/>
                <w:szCs w:val="24"/>
              </w:rPr>
            </w:pPr>
            <w:r w:rsidRPr="00421BE0">
              <w:rPr>
                <w:sz w:val="24"/>
                <w:szCs w:val="24"/>
              </w:rPr>
              <w:t>12,5</w:t>
            </w:r>
          </w:p>
        </w:tc>
        <w:tc>
          <w:tcPr>
            <w:tcW w:w="1978" w:type="dxa"/>
            <w:shd w:val="clear" w:color="auto" w:fill="auto"/>
          </w:tcPr>
          <w:p w14:paraId="674E9E6E" w14:textId="77777777" w:rsidR="00F920DA" w:rsidRPr="00421BE0" w:rsidRDefault="00F920DA" w:rsidP="00F920DA">
            <w:pPr>
              <w:spacing w:after="120"/>
              <w:jc w:val="center"/>
              <w:rPr>
                <w:sz w:val="24"/>
                <w:szCs w:val="24"/>
              </w:rPr>
            </w:pPr>
            <w:r w:rsidRPr="00421BE0">
              <w:rPr>
                <w:sz w:val="24"/>
                <w:szCs w:val="24"/>
              </w:rPr>
              <w:t>125,0</w:t>
            </w:r>
          </w:p>
        </w:tc>
      </w:tr>
      <w:tr w:rsidR="00F920DA" w:rsidRPr="00421BE0" w14:paraId="1FB38131" w14:textId="77777777" w:rsidTr="001A3581">
        <w:tc>
          <w:tcPr>
            <w:tcW w:w="1914" w:type="dxa"/>
            <w:shd w:val="clear" w:color="auto" w:fill="auto"/>
          </w:tcPr>
          <w:p w14:paraId="5B91B975" w14:textId="77777777" w:rsidR="00F920DA" w:rsidRPr="00421BE0" w:rsidRDefault="00F920DA" w:rsidP="00F920DA">
            <w:pPr>
              <w:spacing w:after="120"/>
              <w:jc w:val="center"/>
              <w:rPr>
                <w:sz w:val="24"/>
                <w:szCs w:val="24"/>
              </w:rPr>
            </w:pPr>
            <w:r w:rsidRPr="00421BE0">
              <w:rPr>
                <w:sz w:val="24"/>
                <w:szCs w:val="24"/>
              </w:rPr>
              <w:t>0,25</w:t>
            </w:r>
          </w:p>
        </w:tc>
        <w:tc>
          <w:tcPr>
            <w:tcW w:w="2192" w:type="dxa"/>
            <w:shd w:val="clear" w:color="auto" w:fill="auto"/>
          </w:tcPr>
          <w:p w14:paraId="0084B10C" w14:textId="77777777" w:rsidR="00F920DA" w:rsidRPr="00421BE0" w:rsidRDefault="00F920DA" w:rsidP="00F920DA">
            <w:pPr>
              <w:spacing w:after="120"/>
              <w:jc w:val="center"/>
              <w:rPr>
                <w:sz w:val="24"/>
                <w:szCs w:val="24"/>
              </w:rPr>
            </w:pPr>
            <w:r w:rsidRPr="00421BE0">
              <w:rPr>
                <w:sz w:val="24"/>
                <w:szCs w:val="24"/>
              </w:rPr>
              <w:t>0,06</w:t>
            </w:r>
          </w:p>
        </w:tc>
        <w:tc>
          <w:tcPr>
            <w:tcW w:w="1914" w:type="dxa"/>
            <w:shd w:val="clear" w:color="auto" w:fill="auto"/>
          </w:tcPr>
          <w:p w14:paraId="7D88D047" w14:textId="77777777" w:rsidR="00F920DA" w:rsidRPr="00421BE0" w:rsidRDefault="00F920DA" w:rsidP="00F920DA">
            <w:pPr>
              <w:spacing w:after="120"/>
              <w:jc w:val="center"/>
              <w:rPr>
                <w:sz w:val="24"/>
                <w:szCs w:val="24"/>
              </w:rPr>
            </w:pPr>
            <w:r w:rsidRPr="00421BE0">
              <w:rPr>
                <w:sz w:val="24"/>
                <w:szCs w:val="24"/>
              </w:rPr>
              <w:t>0,6</w:t>
            </w:r>
          </w:p>
        </w:tc>
        <w:tc>
          <w:tcPr>
            <w:tcW w:w="1914" w:type="dxa"/>
            <w:shd w:val="clear" w:color="auto" w:fill="auto"/>
          </w:tcPr>
          <w:p w14:paraId="04AB3978" w14:textId="77777777" w:rsidR="00F920DA" w:rsidRPr="00421BE0" w:rsidRDefault="00F920DA" w:rsidP="00F920DA">
            <w:pPr>
              <w:spacing w:after="120"/>
              <w:jc w:val="center"/>
              <w:rPr>
                <w:sz w:val="24"/>
                <w:szCs w:val="24"/>
              </w:rPr>
            </w:pPr>
            <w:r w:rsidRPr="00421BE0">
              <w:rPr>
                <w:sz w:val="24"/>
                <w:szCs w:val="24"/>
              </w:rPr>
              <w:t>6,0</w:t>
            </w:r>
          </w:p>
        </w:tc>
        <w:tc>
          <w:tcPr>
            <w:tcW w:w="1978" w:type="dxa"/>
            <w:shd w:val="clear" w:color="auto" w:fill="auto"/>
          </w:tcPr>
          <w:p w14:paraId="37C87168" w14:textId="77777777" w:rsidR="00F920DA" w:rsidRPr="00421BE0" w:rsidRDefault="00F920DA" w:rsidP="00F920DA">
            <w:pPr>
              <w:spacing w:after="120"/>
              <w:jc w:val="center"/>
              <w:rPr>
                <w:sz w:val="24"/>
                <w:szCs w:val="24"/>
              </w:rPr>
            </w:pPr>
            <w:r w:rsidRPr="00421BE0">
              <w:rPr>
                <w:sz w:val="24"/>
                <w:szCs w:val="24"/>
              </w:rPr>
              <w:t>60,0</w:t>
            </w:r>
          </w:p>
        </w:tc>
      </w:tr>
    </w:tbl>
    <w:p w14:paraId="4470098B" w14:textId="77777777" w:rsidR="00F920DA" w:rsidRDefault="00F920DA" w:rsidP="00F920DA">
      <w:pPr>
        <w:spacing w:before="120" w:after="120"/>
        <w:jc w:val="both"/>
        <w:rPr>
          <w:b/>
          <w:bCs/>
          <w:sz w:val="24"/>
          <w:szCs w:val="24"/>
        </w:rPr>
      </w:pPr>
    </w:p>
    <w:p w14:paraId="192B040C" w14:textId="6E37C8D4" w:rsidR="00F920DA" w:rsidRPr="00421BE0" w:rsidRDefault="00057B72" w:rsidP="001A3581">
      <w:pPr>
        <w:spacing w:after="0"/>
        <w:jc w:val="both"/>
        <w:rPr>
          <w:b/>
          <w:bCs/>
          <w:sz w:val="24"/>
          <w:szCs w:val="24"/>
        </w:rPr>
      </w:pPr>
      <w:r w:rsidRPr="00421BE0">
        <w:rPr>
          <w:b/>
          <w:bCs/>
          <w:sz w:val="24"/>
          <w:szCs w:val="24"/>
        </w:rPr>
        <w:t>Сольфак</w:t>
      </w:r>
    </w:p>
    <w:p w14:paraId="2246FF14" w14:textId="77777777" w:rsidR="00F920DA" w:rsidRPr="00421BE0" w:rsidRDefault="00F920DA" w:rsidP="001A3581">
      <w:pPr>
        <w:spacing w:after="0"/>
        <w:jc w:val="both"/>
        <w:rPr>
          <w:b/>
          <w:bCs/>
          <w:sz w:val="24"/>
          <w:szCs w:val="24"/>
        </w:rPr>
      </w:pPr>
      <w:r w:rsidRPr="00421BE0">
        <w:rPr>
          <w:sz w:val="24"/>
          <w:szCs w:val="24"/>
        </w:rPr>
        <w:t>При подготовке и использовании 10% рабочих растворов С</w:t>
      </w:r>
      <w:r>
        <w:rPr>
          <w:sz w:val="24"/>
          <w:szCs w:val="24"/>
        </w:rPr>
        <w:t>о</w:t>
      </w:r>
      <w:r w:rsidRPr="00421BE0">
        <w:rPr>
          <w:sz w:val="24"/>
          <w:szCs w:val="24"/>
        </w:rPr>
        <w:t>льфак используется</w:t>
      </w:r>
      <w:r>
        <w:rPr>
          <w:sz w:val="24"/>
          <w:szCs w:val="24"/>
        </w:rPr>
        <w:t>:</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538"/>
        <w:gridCol w:w="2410"/>
        <w:gridCol w:w="1458"/>
        <w:gridCol w:w="1458"/>
        <w:gridCol w:w="1459"/>
      </w:tblGrid>
      <w:tr w:rsidR="00F920DA" w:rsidRPr="00421BE0" w14:paraId="317C0E17" w14:textId="77777777" w:rsidTr="001A3581">
        <w:trPr>
          <w:tblHeader/>
        </w:trPr>
        <w:tc>
          <w:tcPr>
            <w:tcW w:w="1576" w:type="dxa"/>
            <w:vMerge w:val="restart"/>
            <w:shd w:val="clear" w:color="auto" w:fill="D9D9D9"/>
            <w:vAlign w:val="center"/>
          </w:tcPr>
          <w:p w14:paraId="18B45705" w14:textId="77777777" w:rsidR="00F920DA" w:rsidRPr="00421BE0" w:rsidRDefault="00F920DA" w:rsidP="001A3581">
            <w:pPr>
              <w:spacing w:after="0" w:line="240" w:lineRule="auto"/>
              <w:jc w:val="center"/>
              <w:rPr>
                <w:b/>
                <w:bCs/>
                <w:sz w:val="24"/>
                <w:szCs w:val="24"/>
              </w:rPr>
            </w:pPr>
            <w:r w:rsidRPr="00421BE0">
              <w:rPr>
                <w:b/>
                <w:bCs/>
                <w:sz w:val="24"/>
                <w:szCs w:val="24"/>
              </w:rPr>
              <w:t>Вид насекомых</w:t>
            </w:r>
          </w:p>
        </w:tc>
        <w:tc>
          <w:tcPr>
            <w:tcW w:w="1538" w:type="dxa"/>
            <w:vMerge w:val="restart"/>
            <w:shd w:val="clear" w:color="auto" w:fill="D9D9D9"/>
            <w:vAlign w:val="center"/>
          </w:tcPr>
          <w:p w14:paraId="597B097F" w14:textId="77777777" w:rsidR="00F920DA" w:rsidRPr="00421BE0" w:rsidRDefault="00F920DA" w:rsidP="001A3581">
            <w:pPr>
              <w:spacing w:after="0" w:line="240" w:lineRule="auto"/>
              <w:jc w:val="center"/>
              <w:rPr>
                <w:b/>
                <w:bCs/>
                <w:sz w:val="24"/>
                <w:szCs w:val="24"/>
                <w:lang w:val="en-US"/>
              </w:rPr>
            </w:pPr>
            <w:r w:rsidRPr="00421BE0">
              <w:rPr>
                <w:b/>
                <w:bCs/>
                <w:sz w:val="24"/>
                <w:szCs w:val="24"/>
              </w:rPr>
              <w:t>Концентрация, %</w:t>
            </w:r>
          </w:p>
        </w:tc>
        <w:tc>
          <w:tcPr>
            <w:tcW w:w="2410" w:type="dxa"/>
            <w:vMerge w:val="restart"/>
            <w:shd w:val="clear" w:color="auto" w:fill="D9D9D9"/>
            <w:vAlign w:val="center"/>
          </w:tcPr>
          <w:p w14:paraId="60282D31" w14:textId="77777777" w:rsidR="00F920DA" w:rsidRPr="00421BE0" w:rsidRDefault="00F920DA" w:rsidP="001A3581">
            <w:pPr>
              <w:spacing w:after="0" w:line="240" w:lineRule="auto"/>
              <w:jc w:val="center"/>
              <w:rPr>
                <w:b/>
                <w:bCs/>
                <w:sz w:val="24"/>
                <w:szCs w:val="24"/>
              </w:rPr>
            </w:pPr>
            <w:r w:rsidRPr="00421BE0">
              <w:rPr>
                <w:b/>
                <w:bCs/>
                <w:sz w:val="24"/>
                <w:szCs w:val="24"/>
              </w:rPr>
              <w:t>Концентрация рабочей суспензии в препарате %</w:t>
            </w:r>
          </w:p>
        </w:tc>
        <w:tc>
          <w:tcPr>
            <w:tcW w:w="4375" w:type="dxa"/>
            <w:gridSpan w:val="3"/>
            <w:shd w:val="clear" w:color="auto" w:fill="D9D9D9"/>
            <w:vAlign w:val="center"/>
          </w:tcPr>
          <w:p w14:paraId="005AABC3" w14:textId="77777777" w:rsidR="00F920DA" w:rsidRPr="00421BE0" w:rsidRDefault="00F920DA" w:rsidP="001A3581">
            <w:pPr>
              <w:spacing w:after="0" w:line="240" w:lineRule="auto"/>
              <w:jc w:val="center"/>
              <w:rPr>
                <w:b/>
                <w:bCs/>
                <w:sz w:val="24"/>
                <w:szCs w:val="24"/>
              </w:rPr>
            </w:pPr>
            <w:r w:rsidRPr="00421BE0">
              <w:rPr>
                <w:b/>
                <w:bCs/>
                <w:sz w:val="24"/>
                <w:szCs w:val="24"/>
              </w:rPr>
              <w:t>Количество препарата</w:t>
            </w:r>
          </w:p>
        </w:tc>
      </w:tr>
      <w:tr w:rsidR="00F920DA" w:rsidRPr="00421BE0" w14:paraId="0552F4FC" w14:textId="77777777" w:rsidTr="001A3581">
        <w:trPr>
          <w:tblHeader/>
        </w:trPr>
        <w:tc>
          <w:tcPr>
            <w:tcW w:w="1576" w:type="dxa"/>
            <w:vMerge/>
            <w:shd w:val="clear" w:color="auto" w:fill="D9D9D9"/>
            <w:vAlign w:val="center"/>
          </w:tcPr>
          <w:p w14:paraId="7F354F4F" w14:textId="77777777" w:rsidR="00F920DA" w:rsidRPr="00421BE0" w:rsidRDefault="00F920DA" w:rsidP="001A3581">
            <w:pPr>
              <w:spacing w:after="0" w:line="240" w:lineRule="auto"/>
              <w:jc w:val="center"/>
              <w:rPr>
                <w:b/>
                <w:bCs/>
                <w:sz w:val="24"/>
                <w:szCs w:val="24"/>
              </w:rPr>
            </w:pPr>
          </w:p>
        </w:tc>
        <w:tc>
          <w:tcPr>
            <w:tcW w:w="1538" w:type="dxa"/>
            <w:vMerge/>
            <w:shd w:val="clear" w:color="auto" w:fill="D9D9D9"/>
            <w:vAlign w:val="center"/>
          </w:tcPr>
          <w:p w14:paraId="3B3098D0" w14:textId="77777777" w:rsidR="00F920DA" w:rsidRPr="00421BE0" w:rsidRDefault="00F920DA" w:rsidP="001A3581">
            <w:pPr>
              <w:spacing w:after="0" w:line="240" w:lineRule="auto"/>
              <w:jc w:val="center"/>
              <w:rPr>
                <w:b/>
                <w:bCs/>
                <w:sz w:val="24"/>
                <w:szCs w:val="24"/>
              </w:rPr>
            </w:pPr>
          </w:p>
        </w:tc>
        <w:tc>
          <w:tcPr>
            <w:tcW w:w="2410" w:type="dxa"/>
            <w:vMerge/>
            <w:shd w:val="clear" w:color="auto" w:fill="D9D9D9"/>
            <w:vAlign w:val="center"/>
          </w:tcPr>
          <w:p w14:paraId="52633B01" w14:textId="77777777" w:rsidR="00F920DA" w:rsidRPr="00421BE0" w:rsidRDefault="00F920DA" w:rsidP="001A3581">
            <w:pPr>
              <w:spacing w:after="0" w:line="240" w:lineRule="auto"/>
              <w:jc w:val="center"/>
              <w:rPr>
                <w:b/>
                <w:bCs/>
                <w:sz w:val="24"/>
                <w:szCs w:val="24"/>
              </w:rPr>
            </w:pPr>
          </w:p>
        </w:tc>
        <w:tc>
          <w:tcPr>
            <w:tcW w:w="1458" w:type="dxa"/>
            <w:shd w:val="clear" w:color="auto" w:fill="D9D9D9"/>
            <w:vAlign w:val="center"/>
          </w:tcPr>
          <w:p w14:paraId="43DB6E3A" w14:textId="77777777" w:rsidR="00F920DA" w:rsidRPr="00421BE0" w:rsidRDefault="00F920DA" w:rsidP="001A3581">
            <w:pPr>
              <w:spacing w:after="0" w:line="240" w:lineRule="auto"/>
              <w:jc w:val="center"/>
              <w:rPr>
                <w:b/>
                <w:bCs/>
                <w:sz w:val="24"/>
                <w:szCs w:val="24"/>
              </w:rPr>
            </w:pPr>
            <w:r w:rsidRPr="00421BE0">
              <w:rPr>
                <w:b/>
                <w:bCs/>
                <w:sz w:val="24"/>
                <w:szCs w:val="24"/>
              </w:rPr>
              <w:t>1,0 л.</w:t>
            </w:r>
          </w:p>
        </w:tc>
        <w:tc>
          <w:tcPr>
            <w:tcW w:w="1458" w:type="dxa"/>
            <w:shd w:val="clear" w:color="auto" w:fill="D9D9D9"/>
            <w:vAlign w:val="center"/>
          </w:tcPr>
          <w:p w14:paraId="5420913E" w14:textId="77777777" w:rsidR="00F920DA" w:rsidRPr="00421BE0" w:rsidRDefault="00F920DA" w:rsidP="001A3581">
            <w:pPr>
              <w:spacing w:after="0" w:line="240" w:lineRule="auto"/>
              <w:jc w:val="center"/>
              <w:rPr>
                <w:b/>
                <w:bCs/>
                <w:sz w:val="24"/>
                <w:szCs w:val="24"/>
              </w:rPr>
            </w:pPr>
            <w:r w:rsidRPr="00421BE0">
              <w:rPr>
                <w:b/>
                <w:bCs/>
                <w:sz w:val="24"/>
                <w:szCs w:val="24"/>
              </w:rPr>
              <w:t>10,0 л.</w:t>
            </w:r>
          </w:p>
        </w:tc>
        <w:tc>
          <w:tcPr>
            <w:tcW w:w="1459" w:type="dxa"/>
            <w:shd w:val="clear" w:color="auto" w:fill="D9D9D9"/>
            <w:vAlign w:val="center"/>
          </w:tcPr>
          <w:p w14:paraId="0070E021" w14:textId="77777777" w:rsidR="00F920DA" w:rsidRPr="00421BE0" w:rsidRDefault="00F920DA" w:rsidP="001A3581">
            <w:pPr>
              <w:spacing w:after="0" w:line="240" w:lineRule="auto"/>
              <w:jc w:val="center"/>
              <w:rPr>
                <w:b/>
                <w:bCs/>
                <w:sz w:val="24"/>
                <w:szCs w:val="24"/>
              </w:rPr>
            </w:pPr>
            <w:r w:rsidRPr="00421BE0">
              <w:rPr>
                <w:b/>
                <w:bCs/>
                <w:sz w:val="24"/>
                <w:szCs w:val="24"/>
              </w:rPr>
              <w:t>100,0 л.</w:t>
            </w:r>
          </w:p>
        </w:tc>
      </w:tr>
      <w:tr w:rsidR="00F920DA" w:rsidRPr="00421BE0" w14:paraId="3EEC5BD3" w14:textId="77777777" w:rsidTr="001A3581">
        <w:tc>
          <w:tcPr>
            <w:tcW w:w="1576" w:type="dxa"/>
            <w:shd w:val="clear" w:color="auto" w:fill="auto"/>
          </w:tcPr>
          <w:p w14:paraId="5A8D145B" w14:textId="77777777" w:rsidR="00F920DA" w:rsidRPr="00421BE0" w:rsidRDefault="00F920DA" w:rsidP="001A3581">
            <w:pPr>
              <w:spacing w:after="0"/>
              <w:jc w:val="center"/>
              <w:rPr>
                <w:sz w:val="24"/>
                <w:szCs w:val="24"/>
              </w:rPr>
            </w:pPr>
            <w:r w:rsidRPr="00421BE0">
              <w:rPr>
                <w:sz w:val="24"/>
                <w:szCs w:val="24"/>
              </w:rPr>
              <w:t>Тараканы</w:t>
            </w:r>
          </w:p>
        </w:tc>
        <w:tc>
          <w:tcPr>
            <w:tcW w:w="1538" w:type="dxa"/>
            <w:shd w:val="clear" w:color="auto" w:fill="auto"/>
          </w:tcPr>
          <w:p w14:paraId="7152BDDB" w14:textId="77777777" w:rsidR="00F920DA" w:rsidRPr="00421BE0" w:rsidRDefault="00F920DA" w:rsidP="001A3581">
            <w:pPr>
              <w:spacing w:after="0"/>
              <w:jc w:val="center"/>
              <w:rPr>
                <w:sz w:val="24"/>
                <w:szCs w:val="24"/>
              </w:rPr>
            </w:pPr>
            <w:r w:rsidRPr="00421BE0">
              <w:rPr>
                <w:sz w:val="24"/>
                <w:szCs w:val="24"/>
              </w:rPr>
              <w:t>0,100</w:t>
            </w:r>
          </w:p>
        </w:tc>
        <w:tc>
          <w:tcPr>
            <w:tcW w:w="2410" w:type="dxa"/>
            <w:shd w:val="clear" w:color="auto" w:fill="auto"/>
          </w:tcPr>
          <w:p w14:paraId="0E4A7080" w14:textId="77777777" w:rsidR="00F920DA" w:rsidRPr="00421BE0" w:rsidRDefault="00F920DA" w:rsidP="001A3581">
            <w:pPr>
              <w:spacing w:after="0"/>
              <w:jc w:val="center"/>
              <w:rPr>
                <w:sz w:val="24"/>
                <w:szCs w:val="24"/>
              </w:rPr>
            </w:pPr>
            <w:r w:rsidRPr="00421BE0">
              <w:rPr>
                <w:sz w:val="24"/>
                <w:szCs w:val="24"/>
              </w:rPr>
              <w:t>1,00</w:t>
            </w:r>
          </w:p>
        </w:tc>
        <w:tc>
          <w:tcPr>
            <w:tcW w:w="1458" w:type="dxa"/>
            <w:shd w:val="clear" w:color="auto" w:fill="auto"/>
          </w:tcPr>
          <w:p w14:paraId="58CA8E61" w14:textId="77777777" w:rsidR="00F920DA" w:rsidRPr="00421BE0" w:rsidRDefault="00F920DA" w:rsidP="001A3581">
            <w:pPr>
              <w:spacing w:after="0"/>
              <w:jc w:val="center"/>
              <w:rPr>
                <w:sz w:val="24"/>
                <w:szCs w:val="24"/>
              </w:rPr>
            </w:pPr>
            <w:r w:rsidRPr="00421BE0">
              <w:rPr>
                <w:sz w:val="24"/>
                <w:szCs w:val="24"/>
              </w:rPr>
              <w:t>10,0</w:t>
            </w:r>
          </w:p>
        </w:tc>
        <w:tc>
          <w:tcPr>
            <w:tcW w:w="1458" w:type="dxa"/>
            <w:shd w:val="clear" w:color="auto" w:fill="auto"/>
          </w:tcPr>
          <w:p w14:paraId="6DC4FBB3" w14:textId="77777777" w:rsidR="00F920DA" w:rsidRPr="00421BE0" w:rsidRDefault="00F920DA" w:rsidP="001A3581">
            <w:pPr>
              <w:spacing w:after="0"/>
              <w:jc w:val="center"/>
              <w:rPr>
                <w:sz w:val="24"/>
                <w:szCs w:val="24"/>
              </w:rPr>
            </w:pPr>
            <w:r w:rsidRPr="00421BE0">
              <w:rPr>
                <w:sz w:val="24"/>
                <w:szCs w:val="24"/>
              </w:rPr>
              <w:t>100,0</w:t>
            </w:r>
          </w:p>
        </w:tc>
        <w:tc>
          <w:tcPr>
            <w:tcW w:w="1459" w:type="dxa"/>
            <w:shd w:val="clear" w:color="auto" w:fill="auto"/>
          </w:tcPr>
          <w:p w14:paraId="38F8E169" w14:textId="77777777" w:rsidR="00F920DA" w:rsidRPr="00421BE0" w:rsidRDefault="00F920DA" w:rsidP="001A3581">
            <w:pPr>
              <w:spacing w:after="0"/>
              <w:jc w:val="center"/>
              <w:rPr>
                <w:sz w:val="24"/>
                <w:szCs w:val="24"/>
              </w:rPr>
            </w:pPr>
            <w:r w:rsidRPr="00421BE0">
              <w:rPr>
                <w:sz w:val="24"/>
                <w:szCs w:val="24"/>
              </w:rPr>
              <w:t>1000,0</w:t>
            </w:r>
          </w:p>
        </w:tc>
      </w:tr>
      <w:tr w:rsidR="00F920DA" w:rsidRPr="00421BE0" w14:paraId="526EDEE5" w14:textId="77777777" w:rsidTr="001A3581">
        <w:tc>
          <w:tcPr>
            <w:tcW w:w="1576" w:type="dxa"/>
            <w:shd w:val="clear" w:color="auto" w:fill="auto"/>
          </w:tcPr>
          <w:p w14:paraId="0C8B8FF6" w14:textId="77777777" w:rsidR="00F920DA" w:rsidRPr="00421BE0" w:rsidRDefault="00F920DA" w:rsidP="001A3581">
            <w:pPr>
              <w:spacing w:after="0"/>
              <w:jc w:val="center"/>
              <w:rPr>
                <w:sz w:val="24"/>
                <w:szCs w:val="24"/>
              </w:rPr>
            </w:pPr>
            <w:r w:rsidRPr="00421BE0">
              <w:rPr>
                <w:sz w:val="24"/>
                <w:szCs w:val="24"/>
              </w:rPr>
              <w:t>Комары</w:t>
            </w:r>
          </w:p>
        </w:tc>
        <w:tc>
          <w:tcPr>
            <w:tcW w:w="1538" w:type="dxa"/>
            <w:shd w:val="clear" w:color="auto" w:fill="auto"/>
          </w:tcPr>
          <w:p w14:paraId="611E8FD4" w14:textId="77777777" w:rsidR="00F920DA" w:rsidRPr="00421BE0" w:rsidRDefault="00F920DA" w:rsidP="001A3581">
            <w:pPr>
              <w:spacing w:after="0"/>
              <w:jc w:val="center"/>
              <w:rPr>
                <w:sz w:val="24"/>
                <w:szCs w:val="24"/>
              </w:rPr>
            </w:pPr>
            <w:r w:rsidRPr="00421BE0">
              <w:rPr>
                <w:sz w:val="24"/>
                <w:szCs w:val="24"/>
              </w:rPr>
              <w:t>0,025</w:t>
            </w:r>
          </w:p>
        </w:tc>
        <w:tc>
          <w:tcPr>
            <w:tcW w:w="2410" w:type="dxa"/>
            <w:shd w:val="clear" w:color="auto" w:fill="auto"/>
          </w:tcPr>
          <w:p w14:paraId="6C80B272" w14:textId="77777777" w:rsidR="00F920DA" w:rsidRPr="00421BE0" w:rsidRDefault="00F920DA" w:rsidP="001A3581">
            <w:pPr>
              <w:spacing w:after="0"/>
              <w:jc w:val="center"/>
              <w:rPr>
                <w:sz w:val="24"/>
                <w:szCs w:val="24"/>
              </w:rPr>
            </w:pPr>
            <w:r w:rsidRPr="00421BE0">
              <w:rPr>
                <w:sz w:val="24"/>
                <w:szCs w:val="24"/>
              </w:rPr>
              <w:t>0,25</w:t>
            </w:r>
          </w:p>
        </w:tc>
        <w:tc>
          <w:tcPr>
            <w:tcW w:w="1458" w:type="dxa"/>
            <w:shd w:val="clear" w:color="auto" w:fill="auto"/>
          </w:tcPr>
          <w:p w14:paraId="204AB7FA" w14:textId="77777777" w:rsidR="00F920DA" w:rsidRPr="00421BE0" w:rsidRDefault="00F920DA" w:rsidP="001A3581">
            <w:pPr>
              <w:spacing w:after="0"/>
              <w:jc w:val="center"/>
              <w:rPr>
                <w:sz w:val="24"/>
                <w:szCs w:val="24"/>
              </w:rPr>
            </w:pPr>
            <w:r w:rsidRPr="00421BE0">
              <w:rPr>
                <w:sz w:val="24"/>
                <w:szCs w:val="24"/>
              </w:rPr>
              <w:t>2,5</w:t>
            </w:r>
          </w:p>
        </w:tc>
        <w:tc>
          <w:tcPr>
            <w:tcW w:w="1458" w:type="dxa"/>
            <w:shd w:val="clear" w:color="auto" w:fill="auto"/>
          </w:tcPr>
          <w:p w14:paraId="6D80AF56" w14:textId="77777777" w:rsidR="00F920DA" w:rsidRPr="00421BE0" w:rsidRDefault="00F920DA" w:rsidP="001A3581">
            <w:pPr>
              <w:spacing w:after="0"/>
              <w:jc w:val="center"/>
              <w:rPr>
                <w:sz w:val="24"/>
                <w:szCs w:val="24"/>
              </w:rPr>
            </w:pPr>
            <w:r w:rsidRPr="00421BE0">
              <w:rPr>
                <w:sz w:val="24"/>
                <w:szCs w:val="24"/>
              </w:rPr>
              <w:t>25,0</w:t>
            </w:r>
          </w:p>
        </w:tc>
        <w:tc>
          <w:tcPr>
            <w:tcW w:w="1459" w:type="dxa"/>
            <w:shd w:val="clear" w:color="auto" w:fill="auto"/>
          </w:tcPr>
          <w:p w14:paraId="7CD354F3" w14:textId="77777777" w:rsidR="00F920DA" w:rsidRPr="00421BE0" w:rsidRDefault="00F920DA" w:rsidP="001A3581">
            <w:pPr>
              <w:spacing w:after="0"/>
              <w:jc w:val="center"/>
              <w:rPr>
                <w:sz w:val="24"/>
                <w:szCs w:val="24"/>
              </w:rPr>
            </w:pPr>
            <w:r w:rsidRPr="00421BE0">
              <w:rPr>
                <w:sz w:val="24"/>
                <w:szCs w:val="24"/>
              </w:rPr>
              <w:t>250,0</w:t>
            </w:r>
          </w:p>
        </w:tc>
      </w:tr>
      <w:tr w:rsidR="00F920DA" w:rsidRPr="00421BE0" w14:paraId="3BFE20E5" w14:textId="77777777" w:rsidTr="001A3581">
        <w:tc>
          <w:tcPr>
            <w:tcW w:w="1576" w:type="dxa"/>
            <w:shd w:val="clear" w:color="auto" w:fill="auto"/>
          </w:tcPr>
          <w:p w14:paraId="0269D156" w14:textId="77777777" w:rsidR="00F920DA" w:rsidRPr="00421BE0" w:rsidRDefault="00F920DA" w:rsidP="001A3581">
            <w:pPr>
              <w:spacing w:after="0"/>
              <w:jc w:val="center"/>
              <w:rPr>
                <w:sz w:val="24"/>
                <w:szCs w:val="24"/>
              </w:rPr>
            </w:pPr>
            <w:r w:rsidRPr="00421BE0">
              <w:rPr>
                <w:sz w:val="24"/>
                <w:szCs w:val="24"/>
              </w:rPr>
              <w:t>Клещ, вши</w:t>
            </w:r>
          </w:p>
        </w:tc>
        <w:tc>
          <w:tcPr>
            <w:tcW w:w="1538" w:type="dxa"/>
            <w:shd w:val="clear" w:color="auto" w:fill="auto"/>
          </w:tcPr>
          <w:p w14:paraId="30907110" w14:textId="77777777" w:rsidR="00F920DA" w:rsidRPr="00421BE0" w:rsidRDefault="00F920DA" w:rsidP="001A3581">
            <w:pPr>
              <w:spacing w:after="0"/>
              <w:jc w:val="center"/>
              <w:rPr>
                <w:sz w:val="24"/>
                <w:szCs w:val="24"/>
              </w:rPr>
            </w:pPr>
            <w:r w:rsidRPr="00421BE0">
              <w:rPr>
                <w:sz w:val="24"/>
                <w:szCs w:val="24"/>
              </w:rPr>
              <w:t>0,012</w:t>
            </w:r>
          </w:p>
        </w:tc>
        <w:tc>
          <w:tcPr>
            <w:tcW w:w="2410" w:type="dxa"/>
            <w:shd w:val="clear" w:color="auto" w:fill="auto"/>
          </w:tcPr>
          <w:p w14:paraId="304E3BB9" w14:textId="77777777" w:rsidR="00F920DA" w:rsidRPr="00421BE0" w:rsidRDefault="00F920DA" w:rsidP="001A3581">
            <w:pPr>
              <w:spacing w:after="0"/>
              <w:jc w:val="center"/>
              <w:rPr>
                <w:sz w:val="24"/>
                <w:szCs w:val="24"/>
              </w:rPr>
            </w:pPr>
            <w:r w:rsidRPr="00421BE0">
              <w:rPr>
                <w:sz w:val="24"/>
                <w:szCs w:val="24"/>
              </w:rPr>
              <w:t>0,12</w:t>
            </w:r>
          </w:p>
        </w:tc>
        <w:tc>
          <w:tcPr>
            <w:tcW w:w="1458" w:type="dxa"/>
            <w:shd w:val="clear" w:color="auto" w:fill="auto"/>
          </w:tcPr>
          <w:p w14:paraId="4455E892" w14:textId="77777777" w:rsidR="00F920DA" w:rsidRPr="00421BE0" w:rsidRDefault="00F920DA" w:rsidP="001A3581">
            <w:pPr>
              <w:spacing w:after="0"/>
              <w:jc w:val="center"/>
              <w:rPr>
                <w:sz w:val="24"/>
                <w:szCs w:val="24"/>
              </w:rPr>
            </w:pPr>
            <w:r w:rsidRPr="00421BE0">
              <w:rPr>
                <w:sz w:val="24"/>
                <w:szCs w:val="24"/>
              </w:rPr>
              <w:t>1,2</w:t>
            </w:r>
          </w:p>
        </w:tc>
        <w:tc>
          <w:tcPr>
            <w:tcW w:w="1458" w:type="dxa"/>
            <w:shd w:val="clear" w:color="auto" w:fill="auto"/>
          </w:tcPr>
          <w:p w14:paraId="2EC80401" w14:textId="77777777" w:rsidR="00F920DA" w:rsidRPr="00421BE0" w:rsidRDefault="00F920DA" w:rsidP="001A3581">
            <w:pPr>
              <w:spacing w:after="0"/>
              <w:jc w:val="center"/>
              <w:rPr>
                <w:sz w:val="24"/>
                <w:szCs w:val="24"/>
              </w:rPr>
            </w:pPr>
            <w:r w:rsidRPr="00421BE0">
              <w:rPr>
                <w:sz w:val="24"/>
                <w:szCs w:val="24"/>
              </w:rPr>
              <w:t>12,0</w:t>
            </w:r>
          </w:p>
        </w:tc>
        <w:tc>
          <w:tcPr>
            <w:tcW w:w="1459" w:type="dxa"/>
            <w:shd w:val="clear" w:color="auto" w:fill="auto"/>
          </w:tcPr>
          <w:p w14:paraId="4A4E6178" w14:textId="77777777" w:rsidR="00F920DA" w:rsidRPr="00421BE0" w:rsidRDefault="00F920DA" w:rsidP="001A3581">
            <w:pPr>
              <w:spacing w:after="0"/>
              <w:jc w:val="center"/>
              <w:rPr>
                <w:sz w:val="24"/>
                <w:szCs w:val="24"/>
              </w:rPr>
            </w:pPr>
            <w:r w:rsidRPr="00421BE0">
              <w:rPr>
                <w:sz w:val="24"/>
                <w:szCs w:val="24"/>
              </w:rPr>
              <w:t>120,0</w:t>
            </w:r>
          </w:p>
        </w:tc>
      </w:tr>
    </w:tbl>
    <w:p w14:paraId="4E65D21A" w14:textId="77777777" w:rsidR="00057B72" w:rsidRDefault="00057B72" w:rsidP="001A3581">
      <w:pPr>
        <w:spacing w:after="0" w:line="240" w:lineRule="auto"/>
        <w:rPr>
          <w:b/>
          <w:bCs/>
          <w:sz w:val="24"/>
          <w:szCs w:val="24"/>
        </w:rPr>
      </w:pPr>
    </w:p>
    <w:p w14:paraId="628FC6E6" w14:textId="2BA40523" w:rsidR="00F920DA" w:rsidRPr="001A3581" w:rsidRDefault="00F920DA" w:rsidP="001A3581">
      <w:pPr>
        <w:spacing w:after="0" w:line="240" w:lineRule="auto"/>
        <w:rPr>
          <w:sz w:val="24"/>
          <w:szCs w:val="24"/>
        </w:rPr>
      </w:pPr>
      <w:r w:rsidRPr="00421BE0">
        <w:rPr>
          <w:sz w:val="24"/>
          <w:szCs w:val="24"/>
        </w:rPr>
        <w:t>При подготовке и использовании 5% жирной водяной эмульсии используется Таблица №</w:t>
      </w:r>
      <w:r w:rsidR="00057B72">
        <w:rPr>
          <w:sz w:val="24"/>
          <w:szCs w:val="24"/>
        </w:rPr>
        <w:t>1</w:t>
      </w:r>
      <w:r w:rsidRPr="00421BE0">
        <w:rPr>
          <w:sz w:val="24"/>
          <w:szCs w:val="24"/>
        </w:rPr>
        <w:t>. Норма использования 50-100 мл/м</w:t>
      </w:r>
      <w:r w:rsidRPr="00421BE0">
        <w:rPr>
          <w:sz w:val="24"/>
          <w:szCs w:val="24"/>
          <w:vertAlign w:val="superscript"/>
        </w:rPr>
        <w:t>2</w:t>
      </w:r>
    </w:p>
    <w:p w14:paraId="40CE6289" w14:textId="54214B96" w:rsidR="00F920DA" w:rsidRPr="00421BE0" w:rsidRDefault="00F920DA" w:rsidP="00F920DA">
      <w:pPr>
        <w:jc w:val="right"/>
        <w:rPr>
          <w:b/>
          <w:bCs/>
          <w:sz w:val="24"/>
          <w:szCs w:val="24"/>
        </w:rPr>
      </w:pPr>
      <w:r w:rsidRPr="00421BE0">
        <w:rPr>
          <w:b/>
          <w:bCs/>
          <w:sz w:val="24"/>
          <w:szCs w:val="24"/>
        </w:rPr>
        <w:t>Таблица №</w:t>
      </w:r>
      <w:r w:rsidR="00057B72">
        <w:rPr>
          <w:b/>
          <w:bCs/>
          <w:sz w:val="24"/>
          <w:szCs w:val="24"/>
        </w:rPr>
        <w:t>1</w:t>
      </w:r>
    </w:p>
    <w:tbl>
      <w:tblPr>
        <w:tblW w:w="99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977"/>
        <w:gridCol w:w="1914"/>
        <w:gridCol w:w="1915"/>
      </w:tblGrid>
      <w:tr w:rsidR="00F920DA" w:rsidRPr="00421BE0" w14:paraId="31D964A1" w14:textId="77777777" w:rsidTr="001A3581">
        <w:tc>
          <w:tcPr>
            <w:tcW w:w="1555" w:type="dxa"/>
            <w:vMerge w:val="restart"/>
            <w:shd w:val="clear" w:color="auto" w:fill="D9D9D9"/>
            <w:vAlign w:val="center"/>
          </w:tcPr>
          <w:p w14:paraId="48A6FAB6" w14:textId="77777777" w:rsidR="00F920DA" w:rsidRPr="00421BE0" w:rsidRDefault="00F920DA" w:rsidP="001A3581">
            <w:pPr>
              <w:spacing w:after="0" w:line="240" w:lineRule="auto"/>
              <w:jc w:val="center"/>
              <w:rPr>
                <w:b/>
                <w:bCs/>
                <w:sz w:val="24"/>
                <w:szCs w:val="24"/>
              </w:rPr>
            </w:pPr>
            <w:r w:rsidRPr="00421BE0">
              <w:rPr>
                <w:b/>
                <w:bCs/>
                <w:sz w:val="24"/>
                <w:szCs w:val="24"/>
              </w:rPr>
              <w:t>Вид насекомых</w:t>
            </w:r>
          </w:p>
        </w:tc>
        <w:tc>
          <w:tcPr>
            <w:tcW w:w="1559" w:type="dxa"/>
            <w:vMerge w:val="restart"/>
            <w:shd w:val="clear" w:color="auto" w:fill="D9D9D9"/>
            <w:vAlign w:val="center"/>
          </w:tcPr>
          <w:p w14:paraId="48ECE2E5" w14:textId="77777777" w:rsidR="00F920DA" w:rsidRPr="00421BE0" w:rsidRDefault="00F920DA" w:rsidP="001A3581">
            <w:pPr>
              <w:spacing w:after="0" w:line="240" w:lineRule="auto"/>
              <w:jc w:val="center"/>
              <w:rPr>
                <w:b/>
                <w:bCs/>
                <w:sz w:val="24"/>
                <w:szCs w:val="24"/>
              </w:rPr>
            </w:pPr>
            <w:r w:rsidRPr="00421BE0">
              <w:rPr>
                <w:b/>
                <w:bCs/>
                <w:sz w:val="24"/>
                <w:szCs w:val="24"/>
              </w:rPr>
              <w:t>Концентра-ция % по ДВ</w:t>
            </w:r>
          </w:p>
        </w:tc>
        <w:tc>
          <w:tcPr>
            <w:tcW w:w="2977" w:type="dxa"/>
            <w:vMerge w:val="restart"/>
            <w:shd w:val="clear" w:color="auto" w:fill="D9D9D9"/>
            <w:vAlign w:val="center"/>
          </w:tcPr>
          <w:p w14:paraId="42C94FAC" w14:textId="77777777" w:rsidR="00F920DA" w:rsidRPr="00421BE0" w:rsidRDefault="00F920DA" w:rsidP="001A3581">
            <w:pPr>
              <w:spacing w:after="0" w:line="240" w:lineRule="auto"/>
              <w:jc w:val="center"/>
              <w:rPr>
                <w:b/>
                <w:bCs/>
                <w:sz w:val="24"/>
                <w:szCs w:val="24"/>
              </w:rPr>
            </w:pPr>
            <w:r w:rsidRPr="00421BE0">
              <w:rPr>
                <w:b/>
                <w:bCs/>
                <w:sz w:val="24"/>
                <w:szCs w:val="24"/>
              </w:rPr>
              <w:t>Концентрация рабочей суспензии в препарате %</w:t>
            </w:r>
          </w:p>
        </w:tc>
        <w:tc>
          <w:tcPr>
            <w:tcW w:w="3829" w:type="dxa"/>
            <w:gridSpan w:val="2"/>
            <w:shd w:val="clear" w:color="auto" w:fill="D9D9D9"/>
            <w:vAlign w:val="center"/>
          </w:tcPr>
          <w:p w14:paraId="40024337" w14:textId="77777777" w:rsidR="00F920DA" w:rsidRPr="00421BE0" w:rsidRDefault="00F920DA" w:rsidP="001A3581">
            <w:pPr>
              <w:spacing w:after="0" w:line="240" w:lineRule="auto"/>
              <w:jc w:val="center"/>
              <w:rPr>
                <w:b/>
                <w:bCs/>
                <w:sz w:val="24"/>
                <w:szCs w:val="24"/>
              </w:rPr>
            </w:pPr>
            <w:r w:rsidRPr="00421BE0">
              <w:rPr>
                <w:b/>
                <w:bCs/>
                <w:sz w:val="24"/>
                <w:szCs w:val="24"/>
              </w:rPr>
              <w:t>Количество раствора</w:t>
            </w:r>
          </w:p>
        </w:tc>
      </w:tr>
      <w:tr w:rsidR="00F920DA" w:rsidRPr="00421BE0" w14:paraId="3F79B5F3" w14:textId="77777777" w:rsidTr="001A3581">
        <w:tc>
          <w:tcPr>
            <w:tcW w:w="1555" w:type="dxa"/>
            <w:vMerge/>
            <w:shd w:val="clear" w:color="auto" w:fill="D9D9D9"/>
            <w:vAlign w:val="center"/>
          </w:tcPr>
          <w:p w14:paraId="7BF6518C" w14:textId="77777777" w:rsidR="00F920DA" w:rsidRPr="00421BE0" w:rsidRDefault="00F920DA" w:rsidP="001A3581">
            <w:pPr>
              <w:spacing w:after="0" w:line="240" w:lineRule="auto"/>
              <w:jc w:val="center"/>
              <w:rPr>
                <w:b/>
                <w:bCs/>
                <w:sz w:val="24"/>
                <w:szCs w:val="24"/>
              </w:rPr>
            </w:pPr>
          </w:p>
        </w:tc>
        <w:tc>
          <w:tcPr>
            <w:tcW w:w="1559" w:type="dxa"/>
            <w:vMerge/>
            <w:shd w:val="clear" w:color="auto" w:fill="D9D9D9"/>
            <w:vAlign w:val="center"/>
          </w:tcPr>
          <w:p w14:paraId="33A358A1" w14:textId="77777777" w:rsidR="00F920DA" w:rsidRPr="00421BE0" w:rsidRDefault="00F920DA" w:rsidP="001A3581">
            <w:pPr>
              <w:spacing w:after="0" w:line="240" w:lineRule="auto"/>
              <w:jc w:val="center"/>
              <w:rPr>
                <w:b/>
                <w:bCs/>
                <w:sz w:val="24"/>
                <w:szCs w:val="24"/>
              </w:rPr>
            </w:pPr>
          </w:p>
        </w:tc>
        <w:tc>
          <w:tcPr>
            <w:tcW w:w="2977" w:type="dxa"/>
            <w:vMerge/>
            <w:shd w:val="clear" w:color="auto" w:fill="D9D9D9"/>
            <w:vAlign w:val="center"/>
          </w:tcPr>
          <w:p w14:paraId="1C8BDA34" w14:textId="77777777" w:rsidR="00F920DA" w:rsidRPr="00421BE0" w:rsidRDefault="00F920DA" w:rsidP="001A3581">
            <w:pPr>
              <w:spacing w:after="0" w:line="240" w:lineRule="auto"/>
              <w:jc w:val="center"/>
              <w:rPr>
                <w:b/>
                <w:bCs/>
                <w:sz w:val="24"/>
                <w:szCs w:val="24"/>
              </w:rPr>
            </w:pPr>
          </w:p>
        </w:tc>
        <w:tc>
          <w:tcPr>
            <w:tcW w:w="1914" w:type="dxa"/>
            <w:shd w:val="clear" w:color="auto" w:fill="D9D9D9"/>
            <w:vAlign w:val="center"/>
          </w:tcPr>
          <w:p w14:paraId="3C3EBBD5" w14:textId="77777777" w:rsidR="00F920DA" w:rsidRPr="00421BE0" w:rsidRDefault="00F920DA" w:rsidP="001A3581">
            <w:pPr>
              <w:spacing w:after="0" w:line="240" w:lineRule="auto"/>
              <w:jc w:val="center"/>
              <w:rPr>
                <w:b/>
                <w:bCs/>
                <w:sz w:val="24"/>
                <w:szCs w:val="24"/>
              </w:rPr>
            </w:pPr>
            <w:r w:rsidRPr="00421BE0">
              <w:rPr>
                <w:b/>
                <w:bCs/>
                <w:sz w:val="24"/>
                <w:szCs w:val="24"/>
              </w:rPr>
              <w:t>1,0 л.</w:t>
            </w:r>
          </w:p>
        </w:tc>
        <w:tc>
          <w:tcPr>
            <w:tcW w:w="1915" w:type="dxa"/>
            <w:shd w:val="clear" w:color="auto" w:fill="D9D9D9"/>
            <w:vAlign w:val="center"/>
          </w:tcPr>
          <w:p w14:paraId="4DB8A408" w14:textId="77777777" w:rsidR="00F920DA" w:rsidRPr="00421BE0" w:rsidRDefault="00F920DA" w:rsidP="001A3581">
            <w:pPr>
              <w:spacing w:after="0" w:line="240" w:lineRule="auto"/>
              <w:jc w:val="center"/>
              <w:rPr>
                <w:b/>
                <w:bCs/>
                <w:sz w:val="24"/>
                <w:szCs w:val="24"/>
              </w:rPr>
            </w:pPr>
            <w:r w:rsidRPr="00421BE0">
              <w:rPr>
                <w:b/>
                <w:bCs/>
                <w:sz w:val="24"/>
                <w:szCs w:val="24"/>
              </w:rPr>
              <w:t>10,0 л.</w:t>
            </w:r>
          </w:p>
        </w:tc>
      </w:tr>
      <w:tr w:rsidR="00F920DA" w:rsidRPr="00421BE0" w14:paraId="787A569B" w14:textId="77777777" w:rsidTr="001A3581">
        <w:tc>
          <w:tcPr>
            <w:tcW w:w="1555" w:type="dxa"/>
            <w:shd w:val="clear" w:color="auto" w:fill="auto"/>
          </w:tcPr>
          <w:p w14:paraId="3B460C76" w14:textId="77777777" w:rsidR="00F920DA" w:rsidRPr="00421BE0" w:rsidRDefault="00F920DA" w:rsidP="001A3581">
            <w:pPr>
              <w:spacing w:after="0"/>
              <w:jc w:val="center"/>
              <w:rPr>
                <w:sz w:val="24"/>
                <w:szCs w:val="24"/>
              </w:rPr>
            </w:pPr>
            <w:r w:rsidRPr="00421BE0">
              <w:rPr>
                <w:sz w:val="24"/>
                <w:szCs w:val="24"/>
              </w:rPr>
              <w:t>Тараканы</w:t>
            </w:r>
          </w:p>
        </w:tc>
        <w:tc>
          <w:tcPr>
            <w:tcW w:w="1559" w:type="dxa"/>
            <w:shd w:val="clear" w:color="auto" w:fill="auto"/>
          </w:tcPr>
          <w:p w14:paraId="0958D4E6" w14:textId="77777777" w:rsidR="00F920DA" w:rsidRPr="00421BE0" w:rsidRDefault="00F920DA" w:rsidP="001A3581">
            <w:pPr>
              <w:spacing w:after="0"/>
              <w:jc w:val="center"/>
              <w:rPr>
                <w:sz w:val="24"/>
                <w:szCs w:val="24"/>
              </w:rPr>
            </w:pPr>
            <w:r w:rsidRPr="00421BE0">
              <w:rPr>
                <w:sz w:val="24"/>
                <w:szCs w:val="24"/>
              </w:rPr>
              <w:t>0,100</w:t>
            </w:r>
          </w:p>
        </w:tc>
        <w:tc>
          <w:tcPr>
            <w:tcW w:w="2977" w:type="dxa"/>
            <w:shd w:val="clear" w:color="auto" w:fill="auto"/>
          </w:tcPr>
          <w:p w14:paraId="2FEC40B7" w14:textId="77777777" w:rsidR="00F920DA" w:rsidRPr="00421BE0" w:rsidRDefault="00F920DA" w:rsidP="001A3581">
            <w:pPr>
              <w:spacing w:after="0"/>
              <w:jc w:val="center"/>
              <w:rPr>
                <w:sz w:val="24"/>
                <w:szCs w:val="24"/>
              </w:rPr>
            </w:pPr>
            <w:r w:rsidRPr="00421BE0">
              <w:rPr>
                <w:sz w:val="24"/>
                <w:szCs w:val="24"/>
              </w:rPr>
              <w:t>2,0</w:t>
            </w:r>
          </w:p>
        </w:tc>
        <w:tc>
          <w:tcPr>
            <w:tcW w:w="1914" w:type="dxa"/>
            <w:shd w:val="clear" w:color="auto" w:fill="auto"/>
          </w:tcPr>
          <w:p w14:paraId="157B790F" w14:textId="77777777" w:rsidR="00F920DA" w:rsidRPr="00421BE0" w:rsidRDefault="00F920DA" w:rsidP="001A3581">
            <w:pPr>
              <w:spacing w:after="0"/>
              <w:jc w:val="center"/>
              <w:rPr>
                <w:sz w:val="24"/>
                <w:szCs w:val="24"/>
              </w:rPr>
            </w:pPr>
            <w:r w:rsidRPr="00421BE0">
              <w:rPr>
                <w:sz w:val="24"/>
                <w:szCs w:val="24"/>
              </w:rPr>
              <w:t>20,0</w:t>
            </w:r>
          </w:p>
        </w:tc>
        <w:tc>
          <w:tcPr>
            <w:tcW w:w="1915" w:type="dxa"/>
            <w:shd w:val="clear" w:color="auto" w:fill="auto"/>
          </w:tcPr>
          <w:p w14:paraId="3CE0005A" w14:textId="77777777" w:rsidR="00F920DA" w:rsidRPr="00421BE0" w:rsidRDefault="00F920DA" w:rsidP="001A3581">
            <w:pPr>
              <w:spacing w:after="0"/>
              <w:jc w:val="center"/>
              <w:rPr>
                <w:sz w:val="24"/>
                <w:szCs w:val="24"/>
              </w:rPr>
            </w:pPr>
            <w:r w:rsidRPr="00421BE0">
              <w:rPr>
                <w:sz w:val="24"/>
                <w:szCs w:val="24"/>
              </w:rPr>
              <w:t>200,0</w:t>
            </w:r>
          </w:p>
        </w:tc>
      </w:tr>
      <w:tr w:rsidR="00F920DA" w:rsidRPr="00421BE0" w14:paraId="558436EE" w14:textId="77777777" w:rsidTr="001A3581">
        <w:tc>
          <w:tcPr>
            <w:tcW w:w="1555" w:type="dxa"/>
            <w:shd w:val="clear" w:color="auto" w:fill="auto"/>
          </w:tcPr>
          <w:p w14:paraId="08597751" w14:textId="77777777" w:rsidR="00F920DA" w:rsidRPr="00421BE0" w:rsidRDefault="00F920DA" w:rsidP="001A3581">
            <w:pPr>
              <w:spacing w:after="0"/>
              <w:jc w:val="center"/>
              <w:rPr>
                <w:sz w:val="24"/>
                <w:szCs w:val="24"/>
              </w:rPr>
            </w:pPr>
            <w:r w:rsidRPr="00421BE0">
              <w:rPr>
                <w:sz w:val="24"/>
                <w:szCs w:val="24"/>
              </w:rPr>
              <w:t>Комары</w:t>
            </w:r>
          </w:p>
        </w:tc>
        <w:tc>
          <w:tcPr>
            <w:tcW w:w="1559" w:type="dxa"/>
            <w:shd w:val="clear" w:color="auto" w:fill="auto"/>
          </w:tcPr>
          <w:p w14:paraId="6B430D67" w14:textId="77777777" w:rsidR="00F920DA" w:rsidRPr="00421BE0" w:rsidRDefault="00F920DA" w:rsidP="001A3581">
            <w:pPr>
              <w:spacing w:after="0"/>
              <w:jc w:val="center"/>
              <w:rPr>
                <w:sz w:val="24"/>
                <w:szCs w:val="24"/>
              </w:rPr>
            </w:pPr>
            <w:r w:rsidRPr="00421BE0">
              <w:rPr>
                <w:sz w:val="24"/>
                <w:szCs w:val="24"/>
              </w:rPr>
              <w:t>0,025</w:t>
            </w:r>
          </w:p>
        </w:tc>
        <w:tc>
          <w:tcPr>
            <w:tcW w:w="2977" w:type="dxa"/>
            <w:shd w:val="clear" w:color="auto" w:fill="auto"/>
          </w:tcPr>
          <w:p w14:paraId="0666245A" w14:textId="77777777" w:rsidR="00F920DA" w:rsidRPr="00421BE0" w:rsidRDefault="00F920DA" w:rsidP="001A3581">
            <w:pPr>
              <w:spacing w:after="0"/>
              <w:jc w:val="center"/>
              <w:rPr>
                <w:sz w:val="24"/>
                <w:szCs w:val="24"/>
              </w:rPr>
            </w:pPr>
            <w:r w:rsidRPr="00421BE0">
              <w:rPr>
                <w:sz w:val="24"/>
                <w:szCs w:val="24"/>
              </w:rPr>
              <w:t>0,5</w:t>
            </w:r>
          </w:p>
        </w:tc>
        <w:tc>
          <w:tcPr>
            <w:tcW w:w="1914" w:type="dxa"/>
            <w:shd w:val="clear" w:color="auto" w:fill="auto"/>
          </w:tcPr>
          <w:p w14:paraId="178D54F5" w14:textId="77777777" w:rsidR="00F920DA" w:rsidRPr="00421BE0" w:rsidRDefault="00F920DA" w:rsidP="001A3581">
            <w:pPr>
              <w:spacing w:after="0"/>
              <w:jc w:val="center"/>
              <w:rPr>
                <w:sz w:val="24"/>
                <w:szCs w:val="24"/>
              </w:rPr>
            </w:pPr>
            <w:r w:rsidRPr="00421BE0">
              <w:rPr>
                <w:sz w:val="24"/>
                <w:szCs w:val="24"/>
              </w:rPr>
              <w:t>5,0</w:t>
            </w:r>
          </w:p>
        </w:tc>
        <w:tc>
          <w:tcPr>
            <w:tcW w:w="1915" w:type="dxa"/>
            <w:shd w:val="clear" w:color="auto" w:fill="auto"/>
          </w:tcPr>
          <w:p w14:paraId="240100B0"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47FCD6CF" w14:textId="77777777" w:rsidTr="001A3581">
        <w:tc>
          <w:tcPr>
            <w:tcW w:w="1555" w:type="dxa"/>
            <w:shd w:val="clear" w:color="auto" w:fill="auto"/>
          </w:tcPr>
          <w:p w14:paraId="4C3C1DE1" w14:textId="77777777" w:rsidR="00F920DA" w:rsidRPr="00421BE0" w:rsidRDefault="00F920DA" w:rsidP="001A3581">
            <w:pPr>
              <w:spacing w:after="0"/>
              <w:jc w:val="center"/>
              <w:rPr>
                <w:sz w:val="24"/>
                <w:szCs w:val="24"/>
              </w:rPr>
            </w:pPr>
            <w:r w:rsidRPr="00421BE0">
              <w:rPr>
                <w:sz w:val="24"/>
                <w:szCs w:val="24"/>
              </w:rPr>
              <w:t>Клещи, вши</w:t>
            </w:r>
          </w:p>
        </w:tc>
        <w:tc>
          <w:tcPr>
            <w:tcW w:w="1559" w:type="dxa"/>
            <w:shd w:val="clear" w:color="auto" w:fill="auto"/>
          </w:tcPr>
          <w:p w14:paraId="39531D47" w14:textId="77777777" w:rsidR="00F920DA" w:rsidRPr="00421BE0" w:rsidRDefault="00F920DA" w:rsidP="001A3581">
            <w:pPr>
              <w:spacing w:after="0"/>
              <w:jc w:val="center"/>
              <w:rPr>
                <w:sz w:val="24"/>
                <w:szCs w:val="24"/>
              </w:rPr>
            </w:pPr>
            <w:r w:rsidRPr="00421BE0">
              <w:rPr>
                <w:sz w:val="24"/>
                <w:szCs w:val="24"/>
              </w:rPr>
              <w:t>0,012</w:t>
            </w:r>
          </w:p>
        </w:tc>
        <w:tc>
          <w:tcPr>
            <w:tcW w:w="2977" w:type="dxa"/>
            <w:shd w:val="clear" w:color="auto" w:fill="auto"/>
          </w:tcPr>
          <w:p w14:paraId="4496ECC8" w14:textId="77777777" w:rsidR="00F920DA" w:rsidRPr="00421BE0" w:rsidRDefault="00F920DA" w:rsidP="001A3581">
            <w:pPr>
              <w:spacing w:after="0"/>
              <w:jc w:val="center"/>
              <w:rPr>
                <w:sz w:val="24"/>
                <w:szCs w:val="24"/>
              </w:rPr>
            </w:pPr>
            <w:r w:rsidRPr="00421BE0">
              <w:rPr>
                <w:sz w:val="24"/>
                <w:szCs w:val="24"/>
              </w:rPr>
              <w:t>0,2</w:t>
            </w:r>
          </w:p>
        </w:tc>
        <w:tc>
          <w:tcPr>
            <w:tcW w:w="1914" w:type="dxa"/>
            <w:shd w:val="clear" w:color="auto" w:fill="auto"/>
          </w:tcPr>
          <w:p w14:paraId="6D069323" w14:textId="77777777" w:rsidR="00F920DA" w:rsidRPr="00421BE0" w:rsidRDefault="00F920DA" w:rsidP="001A3581">
            <w:pPr>
              <w:spacing w:after="0"/>
              <w:jc w:val="center"/>
              <w:rPr>
                <w:sz w:val="24"/>
                <w:szCs w:val="24"/>
              </w:rPr>
            </w:pPr>
            <w:r w:rsidRPr="00421BE0">
              <w:rPr>
                <w:sz w:val="24"/>
                <w:szCs w:val="24"/>
              </w:rPr>
              <w:t>2,5</w:t>
            </w:r>
          </w:p>
        </w:tc>
        <w:tc>
          <w:tcPr>
            <w:tcW w:w="1915" w:type="dxa"/>
            <w:shd w:val="clear" w:color="auto" w:fill="auto"/>
          </w:tcPr>
          <w:p w14:paraId="3047A7CB" w14:textId="77777777" w:rsidR="00F920DA" w:rsidRPr="00421BE0" w:rsidRDefault="00F920DA" w:rsidP="001A3581">
            <w:pPr>
              <w:spacing w:after="0"/>
              <w:jc w:val="center"/>
              <w:rPr>
                <w:sz w:val="24"/>
                <w:szCs w:val="24"/>
              </w:rPr>
            </w:pPr>
            <w:r w:rsidRPr="00421BE0">
              <w:rPr>
                <w:sz w:val="24"/>
                <w:szCs w:val="24"/>
              </w:rPr>
              <w:t>25,0</w:t>
            </w:r>
          </w:p>
        </w:tc>
      </w:tr>
    </w:tbl>
    <w:p w14:paraId="49C9A8A7" w14:textId="77777777" w:rsidR="00F920DA" w:rsidRPr="00421BE0" w:rsidRDefault="00F920DA" w:rsidP="00F920DA">
      <w:pPr>
        <w:jc w:val="both"/>
        <w:rPr>
          <w:sz w:val="24"/>
          <w:szCs w:val="24"/>
        </w:rPr>
      </w:pPr>
    </w:p>
    <w:p w14:paraId="5857E642" w14:textId="5098CB22" w:rsidR="00F920DA" w:rsidRPr="00421BE0" w:rsidRDefault="00F920DA" w:rsidP="00F920DA">
      <w:pPr>
        <w:jc w:val="both"/>
        <w:rPr>
          <w:sz w:val="24"/>
          <w:szCs w:val="24"/>
          <w:vertAlign w:val="superscript"/>
        </w:rPr>
      </w:pPr>
      <w:r w:rsidRPr="00421BE0">
        <w:rPr>
          <w:sz w:val="24"/>
          <w:szCs w:val="24"/>
        </w:rPr>
        <w:t>Рабочий раствор готовится на основе 5% эмульсионным раствором. Подготовка рабочего раствора приведено в Таблице №</w:t>
      </w:r>
      <w:r w:rsidR="00057B72">
        <w:rPr>
          <w:sz w:val="24"/>
          <w:szCs w:val="24"/>
        </w:rPr>
        <w:t>2</w:t>
      </w:r>
      <w:r w:rsidRPr="00421BE0">
        <w:rPr>
          <w:sz w:val="24"/>
          <w:szCs w:val="24"/>
        </w:rPr>
        <w:t>. Норма использования 50-100 мл/м</w:t>
      </w:r>
      <w:r w:rsidRPr="00421BE0">
        <w:rPr>
          <w:sz w:val="24"/>
          <w:szCs w:val="24"/>
          <w:vertAlign w:val="superscript"/>
        </w:rPr>
        <w:t>2</w:t>
      </w:r>
    </w:p>
    <w:p w14:paraId="3F2958C7" w14:textId="23F146C5" w:rsidR="00F920DA" w:rsidRPr="00421BE0" w:rsidRDefault="00F920DA" w:rsidP="00F920DA">
      <w:pPr>
        <w:spacing w:after="120"/>
        <w:ind w:right="284" w:firstLine="709"/>
        <w:jc w:val="right"/>
        <w:rPr>
          <w:b/>
          <w:bCs/>
          <w:sz w:val="24"/>
          <w:szCs w:val="24"/>
        </w:rPr>
      </w:pPr>
      <w:r w:rsidRPr="00421BE0">
        <w:rPr>
          <w:b/>
          <w:bCs/>
          <w:sz w:val="24"/>
          <w:szCs w:val="24"/>
        </w:rPr>
        <w:lastRenderedPageBreak/>
        <w:t>Таблица №</w:t>
      </w:r>
      <w:r w:rsidR="00057B72">
        <w:rPr>
          <w:b/>
          <w:bCs/>
          <w:sz w:val="24"/>
          <w:szCs w:val="24"/>
        </w:rPr>
        <w:t>2</w:t>
      </w:r>
    </w:p>
    <w:tbl>
      <w:tblPr>
        <w:tblW w:w="97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6"/>
        <w:gridCol w:w="2977"/>
        <w:gridCol w:w="1565"/>
        <w:gridCol w:w="1920"/>
      </w:tblGrid>
      <w:tr w:rsidR="00F920DA" w:rsidRPr="00421BE0" w14:paraId="306DD84F" w14:textId="77777777" w:rsidTr="001A3581">
        <w:tc>
          <w:tcPr>
            <w:tcW w:w="1555" w:type="dxa"/>
            <w:vMerge w:val="restart"/>
            <w:shd w:val="clear" w:color="auto" w:fill="D9D9D9"/>
            <w:vAlign w:val="center"/>
          </w:tcPr>
          <w:p w14:paraId="303FAC3A" w14:textId="77777777" w:rsidR="00F920DA" w:rsidRPr="00421BE0" w:rsidRDefault="00F920DA" w:rsidP="001A3581">
            <w:pPr>
              <w:spacing w:after="0" w:line="240" w:lineRule="auto"/>
              <w:jc w:val="center"/>
              <w:rPr>
                <w:b/>
                <w:bCs/>
                <w:sz w:val="24"/>
                <w:szCs w:val="24"/>
              </w:rPr>
            </w:pPr>
            <w:r w:rsidRPr="00421BE0">
              <w:rPr>
                <w:b/>
                <w:bCs/>
                <w:sz w:val="24"/>
                <w:szCs w:val="24"/>
              </w:rPr>
              <w:t>Вид насекомых</w:t>
            </w:r>
          </w:p>
        </w:tc>
        <w:tc>
          <w:tcPr>
            <w:tcW w:w="1706" w:type="dxa"/>
            <w:vMerge w:val="restart"/>
            <w:shd w:val="clear" w:color="auto" w:fill="D9D9D9"/>
            <w:vAlign w:val="center"/>
          </w:tcPr>
          <w:p w14:paraId="15BEF00F" w14:textId="77777777" w:rsidR="00F920DA" w:rsidRPr="00421BE0" w:rsidRDefault="00F920DA" w:rsidP="001A3581">
            <w:pPr>
              <w:spacing w:after="0" w:line="240" w:lineRule="auto"/>
              <w:jc w:val="center"/>
              <w:rPr>
                <w:b/>
                <w:bCs/>
                <w:sz w:val="24"/>
                <w:szCs w:val="24"/>
              </w:rPr>
            </w:pPr>
            <w:r w:rsidRPr="00421BE0">
              <w:rPr>
                <w:b/>
                <w:bCs/>
                <w:sz w:val="24"/>
                <w:szCs w:val="24"/>
              </w:rPr>
              <w:t>Концентра-ция % по ДВ</w:t>
            </w:r>
          </w:p>
        </w:tc>
        <w:tc>
          <w:tcPr>
            <w:tcW w:w="2977" w:type="dxa"/>
            <w:vMerge w:val="restart"/>
            <w:shd w:val="clear" w:color="auto" w:fill="D9D9D9"/>
            <w:vAlign w:val="center"/>
          </w:tcPr>
          <w:p w14:paraId="590C31C2" w14:textId="77777777" w:rsidR="00F920DA" w:rsidRPr="00421BE0" w:rsidRDefault="00F920DA" w:rsidP="001A3581">
            <w:pPr>
              <w:spacing w:after="0" w:line="240" w:lineRule="auto"/>
              <w:jc w:val="center"/>
              <w:rPr>
                <w:b/>
                <w:bCs/>
                <w:sz w:val="24"/>
                <w:szCs w:val="24"/>
              </w:rPr>
            </w:pPr>
            <w:r w:rsidRPr="00421BE0">
              <w:rPr>
                <w:b/>
                <w:bCs/>
                <w:sz w:val="24"/>
                <w:szCs w:val="24"/>
              </w:rPr>
              <w:t>Концентрация рабочей суспензии в препарате %</w:t>
            </w:r>
          </w:p>
        </w:tc>
        <w:tc>
          <w:tcPr>
            <w:tcW w:w="3485" w:type="dxa"/>
            <w:gridSpan w:val="2"/>
            <w:shd w:val="clear" w:color="auto" w:fill="D9D9D9"/>
            <w:vAlign w:val="center"/>
          </w:tcPr>
          <w:p w14:paraId="43DDD62A" w14:textId="77777777" w:rsidR="00F920DA" w:rsidRPr="00421BE0" w:rsidRDefault="00F920DA" w:rsidP="001A3581">
            <w:pPr>
              <w:spacing w:after="0" w:line="240" w:lineRule="auto"/>
              <w:jc w:val="center"/>
              <w:rPr>
                <w:b/>
                <w:bCs/>
                <w:sz w:val="24"/>
                <w:szCs w:val="24"/>
              </w:rPr>
            </w:pPr>
            <w:r w:rsidRPr="00421BE0">
              <w:rPr>
                <w:b/>
                <w:bCs/>
                <w:sz w:val="24"/>
                <w:szCs w:val="24"/>
              </w:rPr>
              <w:t>Количество раствора</w:t>
            </w:r>
          </w:p>
        </w:tc>
      </w:tr>
      <w:tr w:rsidR="00F920DA" w:rsidRPr="00421BE0" w14:paraId="4378B8CB" w14:textId="77777777" w:rsidTr="001A3581">
        <w:tc>
          <w:tcPr>
            <w:tcW w:w="1555" w:type="dxa"/>
            <w:vMerge/>
            <w:shd w:val="clear" w:color="auto" w:fill="D9D9D9"/>
            <w:vAlign w:val="center"/>
          </w:tcPr>
          <w:p w14:paraId="01101A62" w14:textId="77777777" w:rsidR="00F920DA" w:rsidRPr="00421BE0" w:rsidRDefault="00F920DA" w:rsidP="001A3581">
            <w:pPr>
              <w:spacing w:after="0" w:line="240" w:lineRule="auto"/>
              <w:jc w:val="center"/>
              <w:rPr>
                <w:b/>
                <w:bCs/>
                <w:sz w:val="24"/>
                <w:szCs w:val="24"/>
              </w:rPr>
            </w:pPr>
          </w:p>
        </w:tc>
        <w:tc>
          <w:tcPr>
            <w:tcW w:w="1706" w:type="dxa"/>
            <w:vMerge/>
            <w:shd w:val="clear" w:color="auto" w:fill="D9D9D9"/>
            <w:vAlign w:val="center"/>
          </w:tcPr>
          <w:p w14:paraId="61D0C03F" w14:textId="77777777" w:rsidR="00F920DA" w:rsidRPr="00421BE0" w:rsidRDefault="00F920DA" w:rsidP="001A3581">
            <w:pPr>
              <w:spacing w:after="0" w:line="240" w:lineRule="auto"/>
              <w:jc w:val="center"/>
              <w:rPr>
                <w:b/>
                <w:bCs/>
                <w:sz w:val="24"/>
                <w:szCs w:val="24"/>
              </w:rPr>
            </w:pPr>
          </w:p>
        </w:tc>
        <w:tc>
          <w:tcPr>
            <w:tcW w:w="2977" w:type="dxa"/>
            <w:vMerge/>
            <w:shd w:val="clear" w:color="auto" w:fill="D9D9D9"/>
            <w:vAlign w:val="center"/>
          </w:tcPr>
          <w:p w14:paraId="206C15E5" w14:textId="77777777" w:rsidR="00F920DA" w:rsidRPr="00421BE0" w:rsidRDefault="00F920DA" w:rsidP="001A3581">
            <w:pPr>
              <w:spacing w:after="0" w:line="240" w:lineRule="auto"/>
              <w:jc w:val="center"/>
              <w:rPr>
                <w:b/>
                <w:bCs/>
                <w:sz w:val="24"/>
                <w:szCs w:val="24"/>
              </w:rPr>
            </w:pPr>
          </w:p>
        </w:tc>
        <w:tc>
          <w:tcPr>
            <w:tcW w:w="1565" w:type="dxa"/>
            <w:shd w:val="clear" w:color="auto" w:fill="D9D9D9"/>
            <w:vAlign w:val="center"/>
          </w:tcPr>
          <w:p w14:paraId="6D90AB6F" w14:textId="77777777" w:rsidR="00F920DA" w:rsidRPr="00421BE0" w:rsidRDefault="00F920DA" w:rsidP="001A3581">
            <w:pPr>
              <w:spacing w:after="0" w:line="240" w:lineRule="auto"/>
              <w:jc w:val="center"/>
              <w:rPr>
                <w:b/>
                <w:bCs/>
                <w:sz w:val="24"/>
                <w:szCs w:val="24"/>
              </w:rPr>
            </w:pPr>
            <w:r w:rsidRPr="00421BE0">
              <w:rPr>
                <w:b/>
                <w:bCs/>
                <w:sz w:val="24"/>
                <w:szCs w:val="24"/>
              </w:rPr>
              <w:t>1,0 л.</w:t>
            </w:r>
          </w:p>
        </w:tc>
        <w:tc>
          <w:tcPr>
            <w:tcW w:w="1920" w:type="dxa"/>
            <w:shd w:val="clear" w:color="auto" w:fill="D9D9D9"/>
            <w:vAlign w:val="center"/>
          </w:tcPr>
          <w:p w14:paraId="620DB8D5" w14:textId="77777777" w:rsidR="00F920DA" w:rsidRPr="00421BE0" w:rsidRDefault="00F920DA" w:rsidP="001A3581">
            <w:pPr>
              <w:spacing w:after="0" w:line="240" w:lineRule="auto"/>
              <w:jc w:val="center"/>
              <w:rPr>
                <w:b/>
                <w:bCs/>
                <w:sz w:val="24"/>
                <w:szCs w:val="24"/>
              </w:rPr>
            </w:pPr>
            <w:r w:rsidRPr="00421BE0">
              <w:rPr>
                <w:b/>
                <w:bCs/>
                <w:sz w:val="24"/>
                <w:szCs w:val="24"/>
              </w:rPr>
              <w:t>1,0 л.</w:t>
            </w:r>
          </w:p>
        </w:tc>
      </w:tr>
      <w:tr w:rsidR="00F920DA" w:rsidRPr="00421BE0" w14:paraId="7E441B8D" w14:textId="77777777" w:rsidTr="001A3581">
        <w:tc>
          <w:tcPr>
            <w:tcW w:w="1555" w:type="dxa"/>
            <w:shd w:val="clear" w:color="auto" w:fill="auto"/>
          </w:tcPr>
          <w:p w14:paraId="09560F6D" w14:textId="77777777" w:rsidR="00F920DA" w:rsidRPr="00421BE0" w:rsidRDefault="00F920DA" w:rsidP="001A3581">
            <w:pPr>
              <w:spacing w:after="0"/>
              <w:jc w:val="center"/>
              <w:rPr>
                <w:sz w:val="24"/>
                <w:szCs w:val="24"/>
              </w:rPr>
            </w:pPr>
            <w:r w:rsidRPr="00421BE0">
              <w:rPr>
                <w:sz w:val="24"/>
                <w:szCs w:val="24"/>
              </w:rPr>
              <w:t>Тараканы</w:t>
            </w:r>
          </w:p>
        </w:tc>
        <w:tc>
          <w:tcPr>
            <w:tcW w:w="1706" w:type="dxa"/>
            <w:shd w:val="clear" w:color="auto" w:fill="auto"/>
          </w:tcPr>
          <w:p w14:paraId="459A8D9B" w14:textId="77777777" w:rsidR="00F920DA" w:rsidRPr="00421BE0" w:rsidRDefault="00F920DA" w:rsidP="001A3581">
            <w:pPr>
              <w:spacing w:after="0"/>
              <w:jc w:val="center"/>
              <w:rPr>
                <w:sz w:val="24"/>
                <w:szCs w:val="24"/>
              </w:rPr>
            </w:pPr>
            <w:r w:rsidRPr="00421BE0">
              <w:rPr>
                <w:sz w:val="24"/>
                <w:szCs w:val="24"/>
              </w:rPr>
              <w:t>0,100</w:t>
            </w:r>
          </w:p>
        </w:tc>
        <w:tc>
          <w:tcPr>
            <w:tcW w:w="2977" w:type="dxa"/>
            <w:shd w:val="clear" w:color="auto" w:fill="auto"/>
          </w:tcPr>
          <w:p w14:paraId="55375850" w14:textId="77777777" w:rsidR="00F920DA" w:rsidRPr="00421BE0" w:rsidRDefault="00F920DA" w:rsidP="001A3581">
            <w:pPr>
              <w:spacing w:after="0"/>
              <w:jc w:val="center"/>
              <w:rPr>
                <w:sz w:val="24"/>
                <w:szCs w:val="24"/>
              </w:rPr>
            </w:pPr>
            <w:r w:rsidRPr="00421BE0">
              <w:rPr>
                <w:sz w:val="24"/>
                <w:szCs w:val="24"/>
              </w:rPr>
              <w:t>2,0</w:t>
            </w:r>
          </w:p>
        </w:tc>
        <w:tc>
          <w:tcPr>
            <w:tcW w:w="1565" w:type="dxa"/>
            <w:shd w:val="clear" w:color="auto" w:fill="auto"/>
          </w:tcPr>
          <w:p w14:paraId="4743C935" w14:textId="77777777" w:rsidR="00F920DA" w:rsidRPr="00421BE0" w:rsidRDefault="00F920DA" w:rsidP="001A3581">
            <w:pPr>
              <w:spacing w:after="0"/>
              <w:jc w:val="center"/>
              <w:rPr>
                <w:sz w:val="24"/>
                <w:szCs w:val="24"/>
              </w:rPr>
            </w:pPr>
            <w:r w:rsidRPr="00421BE0">
              <w:rPr>
                <w:sz w:val="24"/>
                <w:szCs w:val="24"/>
              </w:rPr>
              <w:t>20,0</w:t>
            </w:r>
          </w:p>
        </w:tc>
        <w:tc>
          <w:tcPr>
            <w:tcW w:w="1920" w:type="dxa"/>
            <w:shd w:val="clear" w:color="auto" w:fill="auto"/>
          </w:tcPr>
          <w:p w14:paraId="0E8ACF6C" w14:textId="77777777" w:rsidR="00F920DA" w:rsidRPr="00421BE0" w:rsidRDefault="00F920DA" w:rsidP="001A3581">
            <w:pPr>
              <w:spacing w:after="0"/>
              <w:jc w:val="center"/>
              <w:rPr>
                <w:sz w:val="24"/>
                <w:szCs w:val="24"/>
              </w:rPr>
            </w:pPr>
            <w:r w:rsidRPr="00421BE0">
              <w:rPr>
                <w:sz w:val="24"/>
                <w:szCs w:val="24"/>
              </w:rPr>
              <w:t>200,0</w:t>
            </w:r>
          </w:p>
        </w:tc>
      </w:tr>
      <w:tr w:rsidR="00F920DA" w:rsidRPr="00421BE0" w14:paraId="220072F1" w14:textId="77777777" w:rsidTr="001A3581">
        <w:tc>
          <w:tcPr>
            <w:tcW w:w="1555" w:type="dxa"/>
            <w:shd w:val="clear" w:color="auto" w:fill="auto"/>
          </w:tcPr>
          <w:p w14:paraId="15E1EEB4" w14:textId="77777777" w:rsidR="00F920DA" w:rsidRPr="00421BE0" w:rsidRDefault="00F920DA" w:rsidP="001A3581">
            <w:pPr>
              <w:spacing w:after="0"/>
              <w:jc w:val="center"/>
              <w:rPr>
                <w:sz w:val="24"/>
                <w:szCs w:val="24"/>
              </w:rPr>
            </w:pPr>
            <w:r w:rsidRPr="00421BE0">
              <w:rPr>
                <w:sz w:val="24"/>
                <w:szCs w:val="24"/>
              </w:rPr>
              <w:t>Комары</w:t>
            </w:r>
          </w:p>
        </w:tc>
        <w:tc>
          <w:tcPr>
            <w:tcW w:w="1706" w:type="dxa"/>
            <w:shd w:val="clear" w:color="auto" w:fill="auto"/>
          </w:tcPr>
          <w:p w14:paraId="178F3A3F" w14:textId="77777777" w:rsidR="00F920DA" w:rsidRPr="00421BE0" w:rsidRDefault="00F920DA" w:rsidP="001A3581">
            <w:pPr>
              <w:spacing w:after="0"/>
              <w:jc w:val="center"/>
              <w:rPr>
                <w:sz w:val="24"/>
                <w:szCs w:val="24"/>
              </w:rPr>
            </w:pPr>
            <w:r w:rsidRPr="00421BE0">
              <w:rPr>
                <w:sz w:val="24"/>
                <w:szCs w:val="24"/>
              </w:rPr>
              <w:t>0,025</w:t>
            </w:r>
          </w:p>
        </w:tc>
        <w:tc>
          <w:tcPr>
            <w:tcW w:w="2977" w:type="dxa"/>
            <w:shd w:val="clear" w:color="auto" w:fill="auto"/>
          </w:tcPr>
          <w:p w14:paraId="6CBA47F8" w14:textId="77777777" w:rsidR="00F920DA" w:rsidRPr="00421BE0" w:rsidRDefault="00F920DA" w:rsidP="001A3581">
            <w:pPr>
              <w:spacing w:after="0"/>
              <w:jc w:val="center"/>
              <w:rPr>
                <w:sz w:val="24"/>
                <w:szCs w:val="24"/>
              </w:rPr>
            </w:pPr>
            <w:r w:rsidRPr="00421BE0">
              <w:rPr>
                <w:sz w:val="24"/>
                <w:szCs w:val="24"/>
              </w:rPr>
              <w:t>0,5</w:t>
            </w:r>
          </w:p>
        </w:tc>
        <w:tc>
          <w:tcPr>
            <w:tcW w:w="1565" w:type="dxa"/>
            <w:shd w:val="clear" w:color="auto" w:fill="auto"/>
          </w:tcPr>
          <w:p w14:paraId="4167E111" w14:textId="77777777" w:rsidR="00F920DA" w:rsidRPr="00421BE0" w:rsidRDefault="00F920DA" w:rsidP="001A3581">
            <w:pPr>
              <w:spacing w:after="0"/>
              <w:jc w:val="center"/>
              <w:rPr>
                <w:sz w:val="24"/>
                <w:szCs w:val="24"/>
              </w:rPr>
            </w:pPr>
            <w:r w:rsidRPr="00421BE0">
              <w:rPr>
                <w:sz w:val="24"/>
                <w:szCs w:val="24"/>
              </w:rPr>
              <w:t>5,0</w:t>
            </w:r>
          </w:p>
        </w:tc>
        <w:tc>
          <w:tcPr>
            <w:tcW w:w="1920" w:type="dxa"/>
            <w:shd w:val="clear" w:color="auto" w:fill="auto"/>
          </w:tcPr>
          <w:p w14:paraId="49321946" w14:textId="77777777" w:rsidR="00F920DA" w:rsidRPr="00421BE0" w:rsidRDefault="00F920DA" w:rsidP="001A3581">
            <w:pPr>
              <w:spacing w:after="0"/>
              <w:jc w:val="center"/>
              <w:rPr>
                <w:sz w:val="24"/>
                <w:szCs w:val="24"/>
              </w:rPr>
            </w:pPr>
            <w:r w:rsidRPr="00421BE0">
              <w:rPr>
                <w:sz w:val="24"/>
                <w:szCs w:val="24"/>
              </w:rPr>
              <w:t>50,0</w:t>
            </w:r>
          </w:p>
        </w:tc>
      </w:tr>
      <w:tr w:rsidR="00F920DA" w:rsidRPr="00421BE0" w14:paraId="5BE578CE" w14:textId="77777777" w:rsidTr="001A3581">
        <w:tc>
          <w:tcPr>
            <w:tcW w:w="1555" w:type="dxa"/>
            <w:shd w:val="clear" w:color="auto" w:fill="auto"/>
          </w:tcPr>
          <w:p w14:paraId="0646393B" w14:textId="77777777" w:rsidR="00F920DA" w:rsidRPr="00421BE0" w:rsidRDefault="00F920DA" w:rsidP="001A3581">
            <w:pPr>
              <w:spacing w:after="0"/>
              <w:jc w:val="center"/>
              <w:rPr>
                <w:sz w:val="24"/>
                <w:szCs w:val="24"/>
              </w:rPr>
            </w:pPr>
            <w:r w:rsidRPr="00421BE0">
              <w:rPr>
                <w:sz w:val="24"/>
                <w:szCs w:val="24"/>
              </w:rPr>
              <w:t>Клещи, вши</w:t>
            </w:r>
          </w:p>
        </w:tc>
        <w:tc>
          <w:tcPr>
            <w:tcW w:w="1706" w:type="dxa"/>
            <w:shd w:val="clear" w:color="auto" w:fill="auto"/>
          </w:tcPr>
          <w:p w14:paraId="4F0E5051" w14:textId="77777777" w:rsidR="00F920DA" w:rsidRPr="00421BE0" w:rsidRDefault="00F920DA" w:rsidP="001A3581">
            <w:pPr>
              <w:spacing w:after="0"/>
              <w:jc w:val="center"/>
              <w:rPr>
                <w:sz w:val="24"/>
                <w:szCs w:val="24"/>
              </w:rPr>
            </w:pPr>
            <w:r w:rsidRPr="00421BE0">
              <w:rPr>
                <w:sz w:val="24"/>
                <w:szCs w:val="24"/>
              </w:rPr>
              <w:t>0,012</w:t>
            </w:r>
          </w:p>
        </w:tc>
        <w:tc>
          <w:tcPr>
            <w:tcW w:w="2977" w:type="dxa"/>
            <w:shd w:val="clear" w:color="auto" w:fill="auto"/>
          </w:tcPr>
          <w:p w14:paraId="732C22FE" w14:textId="77777777" w:rsidR="00F920DA" w:rsidRPr="00421BE0" w:rsidRDefault="00F920DA" w:rsidP="001A3581">
            <w:pPr>
              <w:spacing w:after="0"/>
              <w:jc w:val="center"/>
              <w:rPr>
                <w:sz w:val="24"/>
                <w:szCs w:val="24"/>
              </w:rPr>
            </w:pPr>
            <w:r w:rsidRPr="00421BE0">
              <w:rPr>
                <w:sz w:val="24"/>
                <w:szCs w:val="24"/>
              </w:rPr>
              <w:t>0,25</w:t>
            </w:r>
          </w:p>
        </w:tc>
        <w:tc>
          <w:tcPr>
            <w:tcW w:w="1565" w:type="dxa"/>
            <w:shd w:val="clear" w:color="auto" w:fill="auto"/>
          </w:tcPr>
          <w:p w14:paraId="7F4755DE" w14:textId="77777777" w:rsidR="00F920DA" w:rsidRPr="00421BE0" w:rsidRDefault="00F920DA" w:rsidP="001A3581">
            <w:pPr>
              <w:spacing w:after="0"/>
              <w:jc w:val="center"/>
              <w:rPr>
                <w:sz w:val="24"/>
                <w:szCs w:val="24"/>
              </w:rPr>
            </w:pPr>
            <w:r w:rsidRPr="00421BE0">
              <w:rPr>
                <w:sz w:val="24"/>
                <w:szCs w:val="24"/>
              </w:rPr>
              <w:t>2,5</w:t>
            </w:r>
          </w:p>
        </w:tc>
        <w:tc>
          <w:tcPr>
            <w:tcW w:w="1920" w:type="dxa"/>
            <w:shd w:val="clear" w:color="auto" w:fill="auto"/>
          </w:tcPr>
          <w:p w14:paraId="6EB61F8E" w14:textId="77777777" w:rsidR="00F920DA" w:rsidRPr="00421BE0" w:rsidRDefault="00F920DA" w:rsidP="001A3581">
            <w:pPr>
              <w:spacing w:after="0"/>
              <w:jc w:val="center"/>
              <w:rPr>
                <w:sz w:val="24"/>
                <w:szCs w:val="24"/>
              </w:rPr>
            </w:pPr>
            <w:r w:rsidRPr="00421BE0">
              <w:rPr>
                <w:sz w:val="24"/>
                <w:szCs w:val="24"/>
              </w:rPr>
              <w:t>25,0</w:t>
            </w:r>
          </w:p>
        </w:tc>
      </w:tr>
      <w:tr w:rsidR="00F920DA" w:rsidRPr="00421BE0" w14:paraId="1DE5D3E3" w14:textId="77777777" w:rsidTr="001A3581">
        <w:tc>
          <w:tcPr>
            <w:tcW w:w="1555" w:type="dxa"/>
            <w:shd w:val="clear" w:color="auto" w:fill="auto"/>
          </w:tcPr>
          <w:p w14:paraId="0D58582C" w14:textId="77777777" w:rsidR="00F920DA" w:rsidRPr="00421BE0" w:rsidRDefault="00F920DA" w:rsidP="001A3581">
            <w:pPr>
              <w:spacing w:after="0"/>
              <w:jc w:val="center"/>
              <w:rPr>
                <w:sz w:val="24"/>
                <w:szCs w:val="24"/>
              </w:rPr>
            </w:pPr>
            <w:r w:rsidRPr="00421BE0">
              <w:rPr>
                <w:sz w:val="24"/>
                <w:szCs w:val="24"/>
              </w:rPr>
              <w:t>Личинки мух</w:t>
            </w:r>
          </w:p>
        </w:tc>
        <w:tc>
          <w:tcPr>
            <w:tcW w:w="1706" w:type="dxa"/>
            <w:shd w:val="clear" w:color="auto" w:fill="auto"/>
          </w:tcPr>
          <w:p w14:paraId="113B4197" w14:textId="77777777" w:rsidR="00F920DA" w:rsidRPr="00421BE0" w:rsidRDefault="00F920DA" w:rsidP="001A3581">
            <w:pPr>
              <w:spacing w:after="0"/>
              <w:jc w:val="center"/>
              <w:rPr>
                <w:sz w:val="24"/>
                <w:szCs w:val="24"/>
              </w:rPr>
            </w:pPr>
            <w:r w:rsidRPr="00421BE0">
              <w:rPr>
                <w:sz w:val="24"/>
                <w:szCs w:val="24"/>
              </w:rPr>
              <w:t>0,006</w:t>
            </w:r>
          </w:p>
        </w:tc>
        <w:tc>
          <w:tcPr>
            <w:tcW w:w="2977" w:type="dxa"/>
            <w:shd w:val="clear" w:color="auto" w:fill="auto"/>
          </w:tcPr>
          <w:p w14:paraId="294FFAC6" w14:textId="77777777" w:rsidR="00F920DA" w:rsidRPr="00421BE0" w:rsidRDefault="00F920DA" w:rsidP="001A3581">
            <w:pPr>
              <w:spacing w:after="0"/>
              <w:jc w:val="center"/>
              <w:rPr>
                <w:sz w:val="24"/>
                <w:szCs w:val="24"/>
              </w:rPr>
            </w:pPr>
            <w:r w:rsidRPr="00421BE0">
              <w:rPr>
                <w:sz w:val="24"/>
                <w:szCs w:val="24"/>
              </w:rPr>
              <w:t>0,12</w:t>
            </w:r>
          </w:p>
        </w:tc>
        <w:tc>
          <w:tcPr>
            <w:tcW w:w="1565" w:type="dxa"/>
            <w:shd w:val="clear" w:color="auto" w:fill="auto"/>
          </w:tcPr>
          <w:p w14:paraId="7C544B41" w14:textId="77777777" w:rsidR="00F920DA" w:rsidRPr="00421BE0" w:rsidRDefault="00F920DA" w:rsidP="001A3581">
            <w:pPr>
              <w:spacing w:after="0"/>
              <w:jc w:val="center"/>
              <w:rPr>
                <w:sz w:val="24"/>
                <w:szCs w:val="24"/>
              </w:rPr>
            </w:pPr>
            <w:r w:rsidRPr="00421BE0">
              <w:rPr>
                <w:sz w:val="24"/>
                <w:szCs w:val="24"/>
              </w:rPr>
              <w:t>1,2</w:t>
            </w:r>
          </w:p>
        </w:tc>
        <w:tc>
          <w:tcPr>
            <w:tcW w:w="1920" w:type="dxa"/>
            <w:shd w:val="clear" w:color="auto" w:fill="auto"/>
          </w:tcPr>
          <w:p w14:paraId="48D7E7D6" w14:textId="77777777" w:rsidR="00F920DA" w:rsidRPr="00421BE0" w:rsidRDefault="00F920DA" w:rsidP="001A3581">
            <w:pPr>
              <w:spacing w:after="0"/>
              <w:jc w:val="center"/>
              <w:rPr>
                <w:sz w:val="24"/>
                <w:szCs w:val="24"/>
              </w:rPr>
            </w:pPr>
            <w:r w:rsidRPr="00421BE0">
              <w:rPr>
                <w:sz w:val="24"/>
                <w:szCs w:val="24"/>
              </w:rPr>
              <w:t>12,0</w:t>
            </w:r>
          </w:p>
        </w:tc>
      </w:tr>
    </w:tbl>
    <w:p w14:paraId="14FE6876" w14:textId="77777777" w:rsidR="00F920DA" w:rsidRDefault="00F920DA" w:rsidP="001A3581">
      <w:pPr>
        <w:spacing w:after="0"/>
        <w:jc w:val="both"/>
        <w:rPr>
          <w:b/>
          <w:bCs/>
          <w:sz w:val="24"/>
          <w:szCs w:val="24"/>
        </w:rPr>
      </w:pPr>
    </w:p>
    <w:p w14:paraId="7EFA24CB" w14:textId="1C8EB203" w:rsidR="00F920DA" w:rsidRPr="00421BE0" w:rsidRDefault="00057B72" w:rsidP="001A3581">
      <w:pPr>
        <w:spacing w:after="0"/>
        <w:jc w:val="both"/>
        <w:rPr>
          <w:b/>
          <w:bCs/>
          <w:sz w:val="24"/>
          <w:szCs w:val="24"/>
        </w:rPr>
      </w:pPr>
      <w:r w:rsidRPr="00421BE0">
        <w:rPr>
          <w:b/>
          <w:bCs/>
          <w:sz w:val="24"/>
          <w:szCs w:val="24"/>
        </w:rPr>
        <w:t>Карбофос</w:t>
      </w:r>
    </w:p>
    <w:p w14:paraId="5D628D36" w14:textId="0826CEB7" w:rsidR="00F920DA" w:rsidRDefault="00F920DA" w:rsidP="001A3581">
      <w:pPr>
        <w:spacing w:after="0"/>
        <w:jc w:val="both"/>
        <w:rPr>
          <w:sz w:val="24"/>
          <w:szCs w:val="24"/>
        </w:rPr>
      </w:pPr>
      <w:r w:rsidRPr="00421BE0">
        <w:rPr>
          <w:sz w:val="24"/>
          <w:szCs w:val="24"/>
        </w:rPr>
        <w:t xml:space="preserve">Из 50 % эмульсионного концентрата готовится водяной эмульсионный концентрат. Количество 50 % концентрата Карбофоса для подготовки водяной эмульсии приведено в следующей </w:t>
      </w:r>
      <w:r w:rsidR="00057B72">
        <w:rPr>
          <w:sz w:val="24"/>
          <w:szCs w:val="24"/>
        </w:rPr>
        <w:t>Т</w:t>
      </w:r>
      <w:r w:rsidRPr="00421BE0">
        <w:rPr>
          <w:sz w:val="24"/>
          <w:szCs w:val="24"/>
        </w:rPr>
        <w:t>аблице</w:t>
      </w:r>
      <w:r w:rsidR="00057B72">
        <w:rPr>
          <w:sz w:val="24"/>
          <w:szCs w:val="24"/>
        </w:rPr>
        <w:t xml:space="preserve"> №3</w:t>
      </w:r>
      <w:r w:rsidRPr="00421BE0">
        <w:rPr>
          <w:sz w:val="24"/>
          <w:szCs w:val="24"/>
        </w:rPr>
        <w:t>.</w:t>
      </w:r>
    </w:p>
    <w:p w14:paraId="178EEC38" w14:textId="4B0DA2F6" w:rsidR="00057B72" w:rsidRPr="00421BE0" w:rsidRDefault="00057B72" w:rsidP="00057B72">
      <w:pPr>
        <w:spacing w:after="120"/>
        <w:ind w:right="284" w:firstLine="709"/>
        <w:jc w:val="right"/>
        <w:rPr>
          <w:sz w:val="24"/>
          <w:szCs w:val="24"/>
        </w:rPr>
      </w:pPr>
      <w:r w:rsidRPr="00421BE0">
        <w:rPr>
          <w:b/>
          <w:bCs/>
          <w:sz w:val="24"/>
          <w:szCs w:val="24"/>
        </w:rPr>
        <w:t>Таблица №</w:t>
      </w:r>
      <w:r>
        <w:rPr>
          <w:b/>
          <w:bCs/>
          <w:sz w:val="24"/>
          <w:szCs w:val="24"/>
        </w:rPr>
        <w:t>3</w:t>
      </w:r>
    </w:p>
    <w:tbl>
      <w:tblPr>
        <w:tblW w:w="99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90"/>
        <w:gridCol w:w="3191"/>
      </w:tblGrid>
      <w:tr w:rsidR="00F920DA" w:rsidRPr="00421BE0" w14:paraId="3E1C073D" w14:textId="77777777" w:rsidTr="001A3581">
        <w:trPr>
          <w:trHeight w:val="420"/>
        </w:trPr>
        <w:tc>
          <w:tcPr>
            <w:tcW w:w="3539" w:type="dxa"/>
            <w:vMerge w:val="restart"/>
            <w:shd w:val="clear" w:color="auto" w:fill="D9D9D9"/>
            <w:vAlign w:val="center"/>
          </w:tcPr>
          <w:p w14:paraId="28D0280F" w14:textId="77777777" w:rsidR="00F920DA" w:rsidRPr="00421BE0" w:rsidRDefault="00F920DA" w:rsidP="001A3581">
            <w:pPr>
              <w:spacing w:after="0" w:line="240" w:lineRule="auto"/>
              <w:ind w:firstLine="33"/>
              <w:jc w:val="center"/>
              <w:rPr>
                <w:b/>
                <w:bCs/>
                <w:sz w:val="24"/>
                <w:szCs w:val="24"/>
              </w:rPr>
            </w:pPr>
            <w:r w:rsidRPr="00421BE0">
              <w:rPr>
                <w:b/>
                <w:bCs/>
                <w:sz w:val="24"/>
                <w:szCs w:val="24"/>
              </w:rPr>
              <w:t>Концентрация рабочей эмульсии %</w:t>
            </w:r>
          </w:p>
        </w:tc>
        <w:tc>
          <w:tcPr>
            <w:tcW w:w="6381" w:type="dxa"/>
            <w:gridSpan w:val="2"/>
            <w:shd w:val="clear" w:color="auto" w:fill="D9D9D9"/>
            <w:vAlign w:val="center"/>
          </w:tcPr>
          <w:p w14:paraId="549DA050" w14:textId="77777777" w:rsidR="00F920DA" w:rsidRPr="00421BE0" w:rsidRDefault="00F920DA" w:rsidP="001A3581">
            <w:pPr>
              <w:spacing w:after="0" w:line="240" w:lineRule="auto"/>
              <w:jc w:val="center"/>
              <w:rPr>
                <w:b/>
                <w:bCs/>
                <w:sz w:val="24"/>
                <w:szCs w:val="24"/>
              </w:rPr>
            </w:pPr>
            <w:r w:rsidRPr="00421BE0">
              <w:rPr>
                <w:b/>
                <w:bCs/>
                <w:sz w:val="24"/>
                <w:szCs w:val="24"/>
              </w:rPr>
              <w:t>Количество концентрата</w:t>
            </w:r>
          </w:p>
        </w:tc>
      </w:tr>
      <w:tr w:rsidR="00F920DA" w:rsidRPr="00421BE0" w14:paraId="32D738BB" w14:textId="77777777" w:rsidTr="001A3581">
        <w:trPr>
          <w:trHeight w:val="424"/>
        </w:trPr>
        <w:tc>
          <w:tcPr>
            <w:tcW w:w="3539" w:type="dxa"/>
            <w:vMerge/>
            <w:shd w:val="clear" w:color="auto" w:fill="D9D9D9"/>
            <w:vAlign w:val="center"/>
          </w:tcPr>
          <w:p w14:paraId="544E7165" w14:textId="77777777" w:rsidR="00F920DA" w:rsidRPr="00421BE0" w:rsidRDefault="00F920DA" w:rsidP="001A3581">
            <w:pPr>
              <w:spacing w:after="0" w:line="240" w:lineRule="auto"/>
              <w:jc w:val="center"/>
              <w:rPr>
                <w:b/>
                <w:bCs/>
                <w:sz w:val="24"/>
                <w:szCs w:val="24"/>
              </w:rPr>
            </w:pPr>
          </w:p>
        </w:tc>
        <w:tc>
          <w:tcPr>
            <w:tcW w:w="3190" w:type="dxa"/>
            <w:shd w:val="clear" w:color="auto" w:fill="D9D9D9"/>
            <w:vAlign w:val="center"/>
          </w:tcPr>
          <w:p w14:paraId="60611F68" w14:textId="77777777" w:rsidR="00F920DA" w:rsidRPr="00421BE0" w:rsidRDefault="00F920DA" w:rsidP="001A3581">
            <w:pPr>
              <w:spacing w:after="0" w:line="240" w:lineRule="auto"/>
              <w:jc w:val="center"/>
              <w:rPr>
                <w:b/>
                <w:bCs/>
                <w:sz w:val="24"/>
                <w:szCs w:val="24"/>
              </w:rPr>
            </w:pPr>
            <w:r w:rsidRPr="00421BE0">
              <w:rPr>
                <w:b/>
                <w:bCs/>
                <w:sz w:val="24"/>
                <w:szCs w:val="24"/>
              </w:rPr>
              <w:t>на 1 литр воды</w:t>
            </w:r>
          </w:p>
        </w:tc>
        <w:tc>
          <w:tcPr>
            <w:tcW w:w="3191" w:type="dxa"/>
            <w:shd w:val="clear" w:color="auto" w:fill="D9D9D9"/>
            <w:vAlign w:val="center"/>
          </w:tcPr>
          <w:p w14:paraId="08FED252" w14:textId="77777777" w:rsidR="00F920DA" w:rsidRPr="00421BE0" w:rsidRDefault="00F920DA" w:rsidP="001A3581">
            <w:pPr>
              <w:spacing w:after="0" w:line="240" w:lineRule="auto"/>
              <w:jc w:val="center"/>
              <w:rPr>
                <w:b/>
                <w:bCs/>
                <w:sz w:val="24"/>
                <w:szCs w:val="24"/>
              </w:rPr>
            </w:pPr>
            <w:r w:rsidRPr="00421BE0">
              <w:rPr>
                <w:b/>
                <w:bCs/>
                <w:sz w:val="24"/>
                <w:szCs w:val="24"/>
              </w:rPr>
              <w:t>на 10 литра воды</w:t>
            </w:r>
          </w:p>
        </w:tc>
      </w:tr>
      <w:tr w:rsidR="00F920DA" w:rsidRPr="00421BE0" w14:paraId="245EA3A1" w14:textId="77777777" w:rsidTr="001A3581">
        <w:trPr>
          <w:trHeight w:val="377"/>
        </w:trPr>
        <w:tc>
          <w:tcPr>
            <w:tcW w:w="3539" w:type="dxa"/>
            <w:shd w:val="clear" w:color="auto" w:fill="auto"/>
          </w:tcPr>
          <w:p w14:paraId="05A82678" w14:textId="77777777" w:rsidR="00F920DA" w:rsidRPr="00AD3A8B" w:rsidRDefault="00F920DA" w:rsidP="001A3581">
            <w:pPr>
              <w:spacing w:after="0"/>
              <w:jc w:val="center"/>
              <w:rPr>
                <w:sz w:val="24"/>
                <w:szCs w:val="24"/>
              </w:rPr>
            </w:pPr>
            <w:r w:rsidRPr="00AD3A8B">
              <w:rPr>
                <w:sz w:val="24"/>
                <w:szCs w:val="24"/>
              </w:rPr>
              <w:t>0,10</w:t>
            </w:r>
          </w:p>
        </w:tc>
        <w:tc>
          <w:tcPr>
            <w:tcW w:w="3190" w:type="dxa"/>
            <w:shd w:val="clear" w:color="auto" w:fill="auto"/>
          </w:tcPr>
          <w:p w14:paraId="1ED8767A" w14:textId="77777777" w:rsidR="00F920DA" w:rsidRPr="00AD3A8B" w:rsidRDefault="00F920DA" w:rsidP="001A3581">
            <w:pPr>
              <w:spacing w:after="0"/>
              <w:jc w:val="center"/>
              <w:rPr>
                <w:sz w:val="24"/>
                <w:szCs w:val="24"/>
              </w:rPr>
            </w:pPr>
            <w:r w:rsidRPr="00AD3A8B">
              <w:rPr>
                <w:sz w:val="24"/>
                <w:szCs w:val="24"/>
              </w:rPr>
              <w:t>2</w:t>
            </w:r>
          </w:p>
        </w:tc>
        <w:tc>
          <w:tcPr>
            <w:tcW w:w="3191" w:type="dxa"/>
            <w:shd w:val="clear" w:color="auto" w:fill="auto"/>
          </w:tcPr>
          <w:p w14:paraId="7145F897" w14:textId="77777777" w:rsidR="00F920DA" w:rsidRPr="00AD3A8B" w:rsidRDefault="00F920DA" w:rsidP="001A3581">
            <w:pPr>
              <w:spacing w:after="0"/>
              <w:jc w:val="center"/>
              <w:rPr>
                <w:sz w:val="24"/>
                <w:szCs w:val="24"/>
              </w:rPr>
            </w:pPr>
            <w:r w:rsidRPr="00AD3A8B">
              <w:rPr>
                <w:sz w:val="24"/>
                <w:szCs w:val="24"/>
              </w:rPr>
              <w:t>20</w:t>
            </w:r>
          </w:p>
        </w:tc>
      </w:tr>
      <w:tr w:rsidR="00F920DA" w:rsidRPr="00421BE0" w14:paraId="1B1A21B1" w14:textId="77777777" w:rsidTr="001A3581">
        <w:tc>
          <w:tcPr>
            <w:tcW w:w="3539" w:type="dxa"/>
            <w:shd w:val="clear" w:color="auto" w:fill="auto"/>
          </w:tcPr>
          <w:p w14:paraId="5DB82B2F" w14:textId="77777777" w:rsidR="00F920DA" w:rsidRPr="00AD3A8B" w:rsidRDefault="00F920DA" w:rsidP="001A3581">
            <w:pPr>
              <w:spacing w:after="0"/>
              <w:jc w:val="center"/>
              <w:rPr>
                <w:sz w:val="24"/>
                <w:szCs w:val="24"/>
              </w:rPr>
            </w:pPr>
            <w:r w:rsidRPr="00AD3A8B">
              <w:rPr>
                <w:sz w:val="24"/>
                <w:szCs w:val="24"/>
              </w:rPr>
              <w:t>0,15</w:t>
            </w:r>
          </w:p>
        </w:tc>
        <w:tc>
          <w:tcPr>
            <w:tcW w:w="3190" w:type="dxa"/>
            <w:shd w:val="clear" w:color="auto" w:fill="auto"/>
          </w:tcPr>
          <w:p w14:paraId="7D5D7FCA" w14:textId="77777777" w:rsidR="00F920DA" w:rsidRPr="00AD3A8B" w:rsidRDefault="00F920DA" w:rsidP="001A3581">
            <w:pPr>
              <w:spacing w:after="0"/>
              <w:jc w:val="center"/>
              <w:rPr>
                <w:sz w:val="24"/>
                <w:szCs w:val="24"/>
              </w:rPr>
            </w:pPr>
            <w:r w:rsidRPr="00AD3A8B">
              <w:rPr>
                <w:sz w:val="24"/>
                <w:szCs w:val="24"/>
              </w:rPr>
              <w:t>3</w:t>
            </w:r>
          </w:p>
        </w:tc>
        <w:tc>
          <w:tcPr>
            <w:tcW w:w="3191" w:type="dxa"/>
            <w:shd w:val="clear" w:color="auto" w:fill="auto"/>
          </w:tcPr>
          <w:p w14:paraId="06FC60CC" w14:textId="77777777" w:rsidR="00F920DA" w:rsidRPr="00AD3A8B" w:rsidRDefault="00F920DA" w:rsidP="001A3581">
            <w:pPr>
              <w:spacing w:after="0"/>
              <w:jc w:val="center"/>
              <w:rPr>
                <w:sz w:val="24"/>
                <w:szCs w:val="24"/>
              </w:rPr>
            </w:pPr>
            <w:r w:rsidRPr="00AD3A8B">
              <w:rPr>
                <w:sz w:val="24"/>
                <w:szCs w:val="24"/>
              </w:rPr>
              <w:t>30</w:t>
            </w:r>
          </w:p>
        </w:tc>
      </w:tr>
      <w:tr w:rsidR="00F920DA" w:rsidRPr="00421BE0" w14:paraId="7AE098F8" w14:textId="77777777" w:rsidTr="001A3581">
        <w:tc>
          <w:tcPr>
            <w:tcW w:w="3539" w:type="dxa"/>
            <w:shd w:val="clear" w:color="auto" w:fill="auto"/>
          </w:tcPr>
          <w:p w14:paraId="548B43E3" w14:textId="77777777" w:rsidR="00F920DA" w:rsidRPr="00AD3A8B" w:rsidRDefault="00F920DA" w:rsidP="001A3581">
            <w:pPr>
              <w:spacing w:after="0"/>
              <w:jc w:val="center"/>
              <w:rPr>
                <w:sz w:val="24"/>
                <w:szCs w:val="24"/>
              </w:rPr>
            </w:pPr>
            <w:r w:rsidRPr="00AD3A8B">
              <w:rPr>
                <w:sz w:val="24"/>
                <w:szCs w:val="24"/>
              </w:rPr>
              <w:t>0,50</w:t>
            </w:r>
          </w:p>
        </w:tc>
        <w:tc>
          <w:tcPr>
            <w:tcW w:w="3190" w:type="dxa"/>
            <w:shd w:val="clear" w:color="auto" w:fill="auto"/>
          </w:tcPr>
          <w:p w14:paraId="7DB84B54" w14:textId="77777777" w:rsidR="00F920DA" w:rsidRPr="00AD3A8B" w:rsidRDefault="00F920DA" w:rsidP="001A3581">
            <w:pPr>
              <w:spacing w:after="0"/>
              <w:jc w:val="center"/>
              <w:rPr>
                <w:sz w:val="24"/>
                <w:szCs w:val="24"/>
              </w:rPr>
            </w:pPr>
            <w:r w:rsidRPr="00AD3A8B">
              <w:rPr>
                <w:sz w:val="24"/>
                <w:szCs w:val="24"/>
              </w:rPr>
              <w:t>10</w:t>
            </w:r>
          </w:p>
        </w:tc>
        <w:tc>
          <w:tcPr>
            <w:tcW w:w="3191" w:type="dxa"/>
            <w:shd w:val="clear" w:color="auto" w:fill="auto"/>
          </w:tcPr>
          <w:p w14:paraId="222EDCFD" w14:textId="77777777" w:rsidR="00F920DA" w:rsidRPr="00AD3A8B" w:rsidRDefault="00F920DA" w:rsidP="001A3581">
            <w:pPr>
              <w:spacing w:after="0"/>
              <w:jc w:val="center"/>
              <w:rPr>
                <w:sz w:val="24"/>
                <w:szCs w:val="24"/>
              </w:rPr>
            </w:pPr>
            <w:r w:rsidRPr="00AD3A8B">
              <w:rPr>
                <w:sz w:val="24"/>
                <w:szCs w:val="24"/>
              </w:rPr>
              <w:t>100</w:t>
            </w:r>
          </w:p>
        </w:tc>
      </w:tr>
      <w:tr w:rsidR="00F920DA" w:rsidRPr="00421BE0" w14:paraId="2E071E0E" w14:textId="77777777" w:rsidTr="001A3581">
        <w:tc>
          <w:tcPr>
            <w:tcW w:w="3539" w:type="dxa"/>
            <w:shd w:val="clear" w:color="auto" w:fill="auto"/>
          </w:tcPr>
          <w:p w14:paraId="155951BD" w14:textId="77777777" w:rsidR="00F920DA" w:rsidRPr="00AD3A8B" w:rsidRDefault="00F920DA" w:rsidP="001A3581">
            <w:pPr>
              <w:spacing w:after="0"/>
              <w:jc w:val="center"/>
              <w:rPr>
                <w:sz w:val="24"/>
                <w:szCs w:val="24"/>
              </w:rPr>
            </w:pPr>
            <w:r w:rsidRPr="00AD3A8B">
              <w:rPr>
                <w:sz w:val="24"/>
                <w:szCs w:val="24"/>
              </w:rPr>
              <w:t>1,0</w:t>
            </w:r>
          </w:p>
        </w:tc>
        <w:tc>
          <w:tcPr>
            <w:tcW w:w="3190" w:type="dxa"/>
            <w:shd w:val="clear" w:color="auto" w:fill="auto"/>
          </w:tcPr>
          <w:p w14:paraId="1EA18C04" w14:textId="77777777" w:rsidR="00F920DA" w:rsidRPr="00AD3A8B" w:rsidRDefault="00F920DA" w:rsidP="001A3581">
            <w:pPr>
              <w:spacing w:after="0"/>
              <w:jc w:val="center"/>
              <w:rPr>
                <w:sz w:val="24"/>
                <w:szCs w:val="24"/>
              </w:rPr>
            </w:pPr>
            <w:r w:rsidRPr="00AD3A8B">
              <w:rPr>
                <w:sz w:val="24"/>
                <w:szCs w:val="24"/>
              </w:rPr>
              <w:t>20</w:t>
            </w:r>
          </w:p>
        </w:tc>
        <w:tc>
          <w:tcPr>
            <w:tcW w:w="3191" w:type="dxa"/>
            <w:shd w:val="clear" w:color="auto" w:fill="auto"/>
          </w:tcPr>
          <w:p w14:paraId="36852C74" w14:textId="77777777" w:rsidR="00F920DA" w:rsidRPr="00AD3A8B" w:rsidRDefault="00F920DA" w:rsidP="001A3581">
            <w:pPr>
              <w:spacing w:after="0"/>
              <w:jc w:val="center"/>
              <w:rPr>
                <w:sz w:val="24"/>
                <w:szCs w:val="24"/>
              </w:rPr>
            </w:pPr>
            <w:r w:rsidRPr="00AD3A8B">
              <w:rPr>
                <w:sz w:val="24"/>
                <w:szCs w:val="24"/>
              </w:rPr>
              <w:t>200</w:t>
            </w:r>
          </w:p>
        </w:tc>
      </w:tr>
      <w:tr w:rsidR="00F920DA" w:rsidRPr="00421BE0" w14:paraId="2B3BEA18" w14:textId="77777777" w:rsidTr="001A3581">
        <w:tc>
          <w:tcPr>
            <w:tcW w:w="3539" w:type="dxa"/>
            <w:shd w:val="clear" w:color="auto" w:fill="auto"/>
          </w:tcPr>
          <w:p w14:paraId="6218D69A" w14:textId="77777777" w:rsidR="00F920DA" w:rsidRPr="00AD3A8B" w:rsidRDefault="00F920DA" w:rsidP="001A3581">
            <w:pPr>
              <w:spacing w:after="0"/>
              <w:jc w:val="center"/>
              <w:rPr>
                <w:sz w:val="24"/>
                <w:szCs w:val="24"/>
              </w:rPr>
            </w:pPr>
            <w:r w:rsidRPr="00AD3A8B">
              <w:rPr>
                <w:sz w:val="24"/>
                <w:szCs w:val="24"/>
              </w:rPr>
              <w:t>2,0</w:t>
            </w:r>
          </w:p>
        </w:tc>
        <w:tc>
          <w:tcPr>
            <w:tcW w:w="3190" w:type="dxa"/>
            <w:shd w:val="clear" w:color="auto" w:fill="auto"/>
          </w:tcPr>
          <w:p w14:paraId="6DEDB1C7" w14:textId="77777777" w:rsidR="00F920DA" w:rsidRPr="00AD3A8B" w:rsidRDefault="00F920DA" w:rsidP="001A3581">
            <w:pPr>
              <w:spacing w:after="0"/>
              <w:jc w:val="center"/>
              <w:rPr>
                <w:sz w:val="24"/>
                <w:szCs w:val="24"/>
              </w:rPr>
            </w:pPr>
            <w:r w:rsidRPr="00AD3A8B">
              <w:rPr>
                <w:sz w:val="24"/>
                <w:szCs w:val="24"/>
              </w:rPr>
              <w:t>40</w:t>
            </w:r>
          </w:p>
        </w:tc>
        <w:tc>
          <w:tcPr>
            <w:tcW w:w="3191" w:type="dxa"/>
            <w:shd w:val="clear" w:color="auto" w:fill="auto"/>
          </w:tcPr>
          <w:p w14:paraId="52CA0558" w14:textId="77777777" w:rsidR="00F920DA" w:rsidRPr="00AD3A8B" w:rsidRDefault="00F920DA" w:rsidP="001A3581">
            <w:pPr>
              <w:spacing w:after="0"/>
              <w:jc w:val="center"/>
              <w:rPr>
                <w:sz w:val="24"/>
                <w:szCs w:val="24"/>
              </w:rPr>
            </w:pPr>
            <w:r w:rsidRPr="00AD3A8B">
              <w:rPr>
                <w:sz w:val="24"/>
                <w:szCs w:val="24"/>
              </w:rPr>
              <w:t>400</w:t>
            </w:r>
          </w:p>
        </w:tc>
      </w:tr>
      <w:tr w:rsidR="00F920DA" w:rsidRPr="00421BE0" w14:paraId="72C6D9F7" w14:textId="77777777" w:rsidTr="001A3581">
        <w:tc>
          <w:tcPr>
            <w:tcW w:w="3539" w:type="dxa"/>
            <w:shd w:val="clear" w:color="auto" w:fill="auto"/>
          </w:tcPr>
          <w:p w14:paraId="34906E7D" w14:textId="77777777" w:rsidR="00F920DA" w:rsidRPr="00AD3A8B" w:rsidRDefault="00F920DA" w:rsidP="001A3581">
            <w:pPr>
              <w:spacing w:after="0"/>
              <w:jc w:val="center"/>
              <w:rPr>
                <w:sz w:val="24"/>
                <w:szCs w:val="24"/>
              </w:rPr>
            </w:pPr>
            <w:r w:rsidRPr="00AD3A8B">
              <w:rPr>
                <w:sz w:val="24"/>
                <w:szCs w:val="24"/>
              </w:rPr>
              <w:t>5,0</w:t>
            </w:r>
          </w:p>
        </w:tc>
        <w:tc>
          <w:tcPr>
            <w:tcW w:w="3190" w:type="dxa"/>
            <w:shd w:val="clear" w:color="auto" w:fill="auto"/>
          </w:tcPr>
          <w:p w14:paraId="23EB8E19" w14:textId="77777777" w:rsidR="00F920DA" w:rsidRPr="00AD3A8B" w:rsidRDefault="00F920DA" w:rsidP="001A3581">
            <w:pPr>
              <w:spacing w:after="0"/>
              <w:jc w:val="center"/>
              <w:rPr>
                <w:sz w:val="24"/>
                <w:szCs w:val="24"/>
              </w:rPr>
            </w:pPr>
            <w:r w:rsidRPr="00AD3A8B">
              <w:rPr>
                <w:sz w:val="24"/>
                <w:szCs w:val="24"/>
              </w:rPr>
              <w:t>100</w:t>
            </w:r>
          </w:p>
        </w:tc>
        <w:tc>
          <w:tcPr>
            <w:tcW w:w="3191" w:type="dxa"/>
            <w:shd w:val="clear" w:color="auto" w:fill="auto"/>
          </w:tcPr>
          <w:p w14:paraId="1EB72303" w14:textId="77777777" w:rsidR="00F920DA" w:rsidRPr="00AD3A8B" w:rsidRDefault="00F920DA" w:rsidP="001A3581">
            <w:pPr>
              <w:spacing w:after="0"/>
              <w:jc w:val="center"/>
              <w:rPr>
                <w:sz w:val="24"/>
                <w:szCs w:val="24"/>
              </w:rPr>
            </w:pPr>
            <w:r w:rsidRPr="00AD3A8B">
              <w:rPr>
                <w:sz w:val="24"/>
                <w:szCs w:val="24"/>
              </w:rPr>
              <w:t>1000</w:t>
            </w:r>
          </w:p>
        </w:tc>
      </w:tr>
    </w:tbl>
    <w:p w14:paraId="51A4DB8E" w14:textId="77777777" w:rsidR="00F920DA" w:rsidRDefault="00F920DA" w:rsidP="00F920DA">
      <w:pPr>
        <w:spacing w:before="120" w:after="120"/>
        <w:rPr>
          <w:b/>
          <w:color w:val="000000"/>
          <w:sz w:val="24"/>
          <w:szCs w:val="24"/>
        </w:rPr>
      </w:pPr>
    </w:p>
    <w:p w14:paraId="3C87B61F" w14:textId="77777777" w:rsidR="00F920DA" w:rsidRPr="00421BE0" w:rsidRDefault="00F920DA" w:rsidP="00F920DA">
      <w:pPr>
        <w:spacing w:before="120" w:after="120"/>
        <w:rPr>
          <w:b/>
          <w:color w:val="000000"/>
          <w:sz w:val="24"/>
          <w:szCs w:val="24"/>
        </w:rPr>
      </w:pPr>
      <w:r w:rsidRPr="00421BE0">
        <w:rPr>
          <w:b/>
          <w:color w:val="000000"/>
          <w:sz w:val="24"/>
          <w:szCs w:val="24"/>
        </w:rPr>
        <w:t>Средства дератизации</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79"/>
        <w:gridCol w:w="3402"/>
      </w:tblGrid>
      <w:tr w:rsidR="00F920DA" w:rsidRPr="00421BE0" w14:paraId="16F722BC" w14:textId="77777777" w:rsidTr="001A3581">
        <w:trPr>
          <w:trHeight w:val="576"/>
          <w:tblHeader/>
        </w:trPr>
        <w:tc>
          <w:tcPr>
            <w:tcW w:w="976" w:type="dxa"/>
            <w:shd w:val="clear" w:color="auto" w:fill="D9D9D9"/>
            <w:vAlign w:val="center"/>
          </w:tcPr>
          <w:p w14:paraId="3D628D71" w14:textId="77777777" w:rsidR="00F920DA" w:rsidRPr="00421BE0" w:rsidRDefault="00F920DA" w:rsidP="001A3581">
            <w:pPr>
              <w:pStyle w:val="af9"/>
              <w:ind w:left="0"/>
              <w:jc w:val="center"/>
              <w:rPr>
                <w:b/>
                <w:bCs/>
              </w:rPr>
            </w:pPr>
            <w:r w:rsidRPr="00421BE0">
              <w:rPr>
                <w:b/>
                <w:bCs/>
                <w:lang w:val="en-US"/>
              </w:rPr>
              <w:br w:type="page"/>
            </w:r>
            <w:r w:rsidRPr="00421BE0">
              <w:rPr>
                <w:b/>
                <w:bCs/>
              </w:rPr>
              <w:t>№</w:t>
            </w:r>
          </w:p>
        </w:tc>
        <w:tc>
          <w:tcPr>
            <w:tcW w:w="4979" w:type="dxa"/>
            <w:shd w:val="clear" w:color="auto" w:fill="D9D9D9"/>
            <w:vAlign w:val="center"/>
          </w:tcPr>
          <w:p w14:paraId="08D8FB26" w14:textId="77777777" w:rsidR="00F920DA" w:rsidRPr="00421BE0" w:rsidRDefault="00F920DA" w:rsidP="001A3581">
            <w:pPr>
              <w:pStyle w:val="af9"/>
              <w:ind w:left="0"/>
              <w:jc w:val="center"/>
              <w:rPr>
                <w:b/>
                <w:bCs/>
              </w:rPr>
            </w:pPr>
            <w:r w:rsidRPr="00421BE0">
              <w:rPr>
                <w:b/>
                <w:bCs/>
              </w:rPr>
              <w:t>Название дератизационного средства</w:t>
            </w:r>
          </w:p>
        </w:tc>
        <w:tc>
          <w:tcPr>
            <w:tcW w:w="3402" w:type="dxa"/>
            <w:shd w:val="clear" w:color="auto" w:fill="D9D9D9"/>
            <w:vAlign w:val="center"/>
          </w:tcPr>
          <w:p w14:paraId="0727A525" w14:textId="77777777" w:rsidR="00F920DA" w:rsidRPr="00421BE0" w:rsidRDefault="00F920DA" w:rsidP="001A3581">
            <w:pPr>
              <w:pStyle w:val="af9"/>
              <w:ind w:left="0"/>
              <w:jc w:val="center"/>
              <w:rPr>
                <w:b/>
                <w:bCs/>
              </w:rPr>
            </w:pPr>
            <w:r w:rsidRPr="00421BE0">
              <w:rPr>
                <w:b/>
                <w:bCs/>
              </w:rPr>
              <w:t>Номер и дата регистрации</w:t>
            </w:r>
          </w:p>
        </w:tc>
      </w:tr>
      <w:tr w:rsidR="00F920DA" w:rsidRPr="00421BE0" w14:paraId="40B5E99C" w14:textId="77777777" w:rsidTr="001A3581">
        <w:tc>
          <w:tcPr>
            <w:tcW w:w="976" w:type="dxa"/>
            <w:shd w:val="clear" w:color="auto" w:fill="auto"/>
          </w:tcPr>
          <w:p w14:paraId="21FC32CE" w14:textId="77777777" w:rsidR="00F920DA" w:rsidRPr="00421BE0" w:rsidRDefault="00F920DA" w:rsidP="001A3581">
            <w:pPr>
              <w:pStyle w:val="af9"/>
              <w:numPr>
                <w:ilvl w:val="0"/>
                <w:numId w:val="31"/>
              </w:numPr>
            </w:pPr>
          </w:p>
        </w:tc>
        <w:tc>
          <w:tcPr>
            <w:tcW w:w="4979" w:type="dxa"/>
            <w:shd w:val="clear" w:color="auto" w:fill="auto"/>
          </w:tcPr>
          <w:p w14:paraId="6335DEA1" w14:textId="77777777" w:rsidR="00F920DA" w:rsidRPr="00421BE0" w:rsidRDefault="00F920DA" w:rsidP="001A3581">
            <w:pPr>
              <w:pStyle w:val="af9"/>
              <w:ind w:left="0"/>
            </w:pPr>
            <w:r w:rsidRPr="00421BE0">
              <w:t>Ланират</w:t>
            </w:r>
          </w:p>
        </w:tc>
        <w:tc>
          <w:tcPr>
            <w:tcW w:w="3402" w:type="dxa"/>
            <w:shd w:val="clear" w:color="auto" w:fill="auto"/>
          </w:tcPr>
          <w:p w14:paraId="24AA9F81" w14:textId="77777777" w:rsidR="00F920DA" w:rsidRPr="00703EA9" w:rsidRDefault="00F920DA" w:rsidP="001A3581">
            <w:pPr>
              <w:spacing w:after="0"/>
            </w:pPr>
            <w:r w:rsidRPr="00703EA9">
              <w:rPr>
                <w:sz w:val="24"/>
                <w:szCs w:val="24"/>
              </w:rPr>
              <w:t>№0004-99 от 12.11.99 г.</w:t>
            </w:r>
          </w:p>
        </w:tc>
      </w:tr>
      <w:tr w:rsidR="00F920DA" w:rsidRPr="00421BE0" w14:paraId="4DC332CD" w14:textId="77777777" w:rsidTr="001A3581">
        <w:tc>
          <w:tcPr>
            <w:tcW w:w="976" w:type="dxa"/>
            <w:shd w:val="clear" w:color="auto" w:fill="auto"/>
          </w:tcPr>
          <w:p w14:paraId="1DCFE608" w14:textId="77777777" w:rsidR="00F920DA" w:rsidRPr="00421BE0" w:rsidRDefault="00F920DA" w:rsidP="001A3581">
            <w:pPr>
              <w:pStyle w:val="af9"/>
              <w:numPr>
                <w:ilvl w:val="0"/>
                <w:numId w:val="31"/>
              </w:numPr>
            </w:pPr>
          </w:p>
        </w:tc>
        <w:tc>
          <w:tcPr>
            <w:tcW w:w="4979" w:type="dxa"/>
            <w:shd w:val="clear" w:color="auto" w:fill="auto"/>
          </w:tcPr>
          <w:p w14:paraId="4BB88B03" w14:textId="77777777" w:rsidR="00F920DA" w:rsidRPr="00421BE0" w:rsidRDefault="00F920DA" w:rsidP="001A3581">
            <w:pPr>
              <w:pStyle w:val="af9"/>
              <w:ind w:left="0"/>
            </w:pPr>
            <w:r w:rsidRPr="00421BE0">
              <w:t>Ракумин</w:t>
            </w:r>
          </w:p>
        </w:tc>
        <w:tc>
          <w:tcPr>
            <w:tcW w:w="3402" w:type="dxa"/>
            <w:shd w:val="clear" w:color="auto" w:fill="auto"/>
          </w:tcPr>
          <w:p w14:paraId="01B9BE39" w14:textId="77777777" w:rsidR="00F920DA" w:rsidRPr="00421BE0" w:rsidRDefault="00F920DA" w:rsidP="001A3581">
            <w:pPr>
              <w:spacing w:after="0"/>
              <w:rPr>
                <w:sz w:val="24"/>
                <w:szCs w:val="24"/>
              </w:rPr>
            </w:pPr>
            <w:r w:rsidRPr="00421BE0">
              <w:rPr>
                <w:sz w:val="24"/>
                <w:szCs w:val="24"/>
              </w:rPr>
              <w:t>№0009-99 от 12.11.99 г.</w:t>
            </w:r>
          </w:p>
        </w:tc>
      </w:tr>
      <w:tr w:rsidR="00F920DA" w:rsidRPr="00421BE0" w14:paraId="6F3BB0E5" w14:textId="77777777" w:rsidTr="001A3581">
        <w:tc>
          <w:tcPr>
            <w:tcW w:w="976" w:type="dxa"/>
            <w:shd w:val="clear" w:color="auto" w:fill="auto"/>
          </w:tcPr>
          <w:p w14:paraId="5480AEC0" w14:textId="77777777" w:rsidR="00F920DA" w:rsidRPr="00421BE0" w:rsidRDefault="00F920DA" w:rsidP="001A3581">
            <w:pPr>
              <w:pStyle w:val="af9"/>
              <w:numPr>
                <w:ilvl w:val="0"/>
                <w:numId w:val="31"/>
              </w:numPr>
            </w:pPr>
          </w:p>
        </w:tc>
        <w:tc>
          <w:tcPr>
            <w:tcW w:w="4979" w:type="dxa"/>
            <w:shd w:val="clear" w:color="auto" w:fill="auto"/>
          </w:tcPr>
          <w:p w14:paraId="67BCE925" w14:textId="77777777" w:rsidR="00F920DA" w:rsidRPr="00421BE0" w:rsidRDefault="00F920DA" w:rsidP="001A3581">
            <w:pPr>
              <w:pStyle w:val="af9"/>
              <w:ind w:left="0"/>
            </w:pPr>
            <w:r w:rsidRPr="00421BE0">
              <w:t>Ратиндан</w:t>
            </w:r>
          </w:p>
        </w:tc>
        <w:tc>
          <w:tcPr>
            <w:tcW w:w="3402" w:type="dxa"/>
            <w:shd w:val="clear" w:color="auto" w:fill="auto"/>
          </w:tcPr>
          <w:p w14:paraId="554911C6" w14:textId="77777777" w:rsidR="00F920DA" w:rsidRPr="00421BE0" w:rsidRDefault="00F920DA" w:rsidP="001A3581">
            <w:pPr>
              <w:spacing w:after="0"/>
              <w:rPr>
                <w:sz w:val="24"/>
                <w:szCs w:val="24"/>
              </w:rPr>
            </w:pPr>
            <w:r w:rsidRPr="00421BE0">
              <w:rPr>
                <w:sz w:val="24"/>
                <w:szCs w:val="24"/>
              </w:rPr>
              <w:t>№0028-2000 от 18.05.2000 г.</w:t>
            </w:r>
          </w:p>
        </w:tc>
      </w:tr>
      <w:tr w:rsidR="00F920DA" w:rsidRPr="00421BE0" w14:paraId="70AFE631" w14:textId="77777777" w:rsidTr="001A3581">
        <w:tc>
          <w:tcPr>
            <w:tcW w:w="976" w:type="dxa"/>
            <w:shd w:val="clear" w:color="auto" w:fill="auto"/>
          </w:tcPr>
          <w:p w14:paraId="5FFE2478" w14:textId="77777777" w:rsidR="00F920DA" w:rsidRPr="00421BE0" w:rsidRDefault="00F920DA" w:rsidP="001A3581">
            <w:pPr>
              <w:pStyle w:val="af9"/>
              <w:numPr>
                <w:ilvl w:val="0"/>
                <w:numId w:val="31"/>
              </w:numPr>
            </w:pPr>
          </w:p>
        </w:tc>
        <w:tc>
          <w:tcPr>
            <w:tcW w:w="4979" w:type="dxa"/>
            <w:shd w:val="clear" w:color="auto" w:fill="auto"/>
          </w:tcPr>
          <w:p w14:paraId="33CA035C" w14:textId="77777777" w:rsidR="00F920DA" w:rsidRPr="00421BE0" w:rsidRDefault="00F920DA" w:rsidP="001A3581">
            <w:pPr>
              <w:pStyle w:val="af9"/>
              <w:ind w:left="0"/>
            </w:pPr>
            <w:r w:rsidRPr="00421BE0">
              <w:t>Зоокурамин</w:t>
            </w:r>
          </w:p>
        </w:tc>
        <w:tc>
          <w:tcPr>
            <w:tcW w:w="3402" w:type="dxa"/>
            <w:shd w:val="clear" w:color="auto" w:fill="auto"/>
          </w:tcPr>
          <w:p w14:paraId="67EFAC3F" w14:textId="77777777" w:rsidR="00F920DA" w:rsidRPr="00421BE0" w:rsidRDefault="00F920DA" w:rsidP="001A3581">
            <w:pPr>
              <w:spacing w:after="0"/>
              <w:rPr>
                <w:sz w:val="24"/>
                <w:szCs w:val="24"/>
              </w:rPr>
            </w:pPr>
            <w:r w:rsidRPr="00421BE0">
              <w:rPr>
                <w:sz w:val="24"/>
                <w:szCs w:val="24"/>
              </w:rPr>
              <w:t>№0029-2000 от 18.05.2000 г.</w:t>
            </w:r>
          </w:p>
        </w:tc>
      </w:tr>
      <w:tr w:rsidR="00F920DA" w:rsidRPr="00421BE0" w14:paraId="39788D4F" w14:textId="77777777" w:rsidTr="001A3581">
        <w:tc>
          <w:tcPr>
            <w:tcW w:w="976" w:type="dxa"/>
            <w:shd w:val="clear" w:color="auto" w:fill="auto"/>
          </w:tcPr>
          <w:p w14:paraId="271EE8ED" w14:textId="77777777" w:rsidR="00F920DA" w:rsidRPr="00421BE0" w:rsidRDefault="00F920DA" w:rsidP="001A3581">
            <w:pPr>
              <w:pStyle w:val="af9"/>
              <w:numPr>
                <w:ilvl w:val="0"/>
                <w:numId w:val="31"/>
              </w:numPr>
            </w:pPr>
          </w:p>
        </w:tc>
        <w:tc>
          <w:tcPr>
            <w:tcW w:w="4979" w:type="dxa"/>
            <w:shd w:val="clear" w:color="auto" w:fill="auto"/>
          </w:tcPr>
          <w:p w14:paraId="67DAA124" w14:textId="77777777" w:rsidR="00F920DA" w:rsidRPr="00421BE0" w:rsidRDefault="00F920DA" w:rsidP="001A3581">
            <w:pPr>
              <w:pStyle w:val="af9"/>
              <w:ind w:left="0"/>
            </w:pPr>
            <w:r w:rsidRPr="00421BE0">
              <w:t>Фосфид цинка</w:t>
            </w:r>
          </w:p>
        </w:tc>
        <w:tc>
          <w:tcPr>
            <w:tcW w:w="3402" w:type="dxa"/>
            <w:shd w:val="clear" w:color="auto" w:fill="auto"/>
          </w:tcPr>
          <w:p w14:paraId="4964C223" w14:textId="77777777" w:rsidR="00F920DA" w:rsidRPr="00421BE0" w:rsidRDefault="00F920DA" w:rsidP="001A3581">
            <w:pPr>
              <w:spacing w:after="0"/>
              <w:rPr>
                <w:sz w:val="24"/>
                <w:szCs w:val="24"/>
              </w:rPr>
            </w:pPr>
            <w:r w:rsidRPr="00421BE0">
              <w:rPr>
                <w:sz w:val="24"/>
                <w:szCs w:val="24"/>
              </w:rPr>
              <w:t>№0030-2000 от 18.05.2000 г.</w:t>
            </w:r>
          </w:p>
        </w:tc>
      </w:tr>
    </w:tbl>
    <w:p w14:paraId="60D1EC4F" w14:textId="0D12438F" w:rsidR="00F920DA" w:rsidRPr="00421BE0" w:rsidRDefault="00693FCF" w:rsidP="00693FCF">
      <w:pPr>
        <w:spacing w:before="120" w:after="120"/>
        <w:jc w:val="both"/>
        <w:rPr>
          <w:b/>
          <w:bCs/>
          <w:sz w:val="24"/>
          <w:szCs w:val="24"/>
        </w:rPr>
      </w:pPr>
      <w:r>
        <w:rPr>
          <w:b/>
          <w:bCs/>
          <w:sz w:val="24"/>
          <w:szCs w:val="24"/>
        </w:rPr>
        <w:t>Необходимое количество средств для подготовки рабочего раствора</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67"/>
        <w:gridCol w:w="3402"/>
      </w:tblGrid>
      <w:tr w:rsidR="00F920DA" w:rsidRPr="00421BE0" w14:paraId="7C2F5EC1" w14:textId="77777777" w:rsidTr="001A3581">
        <w:trPr>
          <w:trHeight w:val="537"/>
        </w:trPr>
        <w:tc>
          <w:tcPr>
            <w:tcW w:w="988" w:type="dxa"/>
            <w:shd w:val="clear" w:color="auto" w:fill="D9D9D9"/>
            <w:vAlign w:val="center"/>
          </w:tcPr>
          <w:p w14:paraId="70638004" w14:textId="77777777" w:rsidR="00F920DA" w:rsidRPr="00421BE0" w:rsidRDefault="00F920DA" w:rsidP="001A3581">
            <w:pPr>
              <w:spacing w:after="0"/>
              <w:jc w:val="center"/>
              <w:rPr>
                <w:b/>
                <w:bCs/>
                <w:sz w:val="24"/>
                <w:szCs w:val="24"/>
              </w:rPr>
            </w:pPr>
            <w:r w:rsidRPr="00421BE0">
              <w:rPr>
                <w:b/>
                <w:bCs/>
                <w:sz w:val="24"/>
                <w:szCs w:val="24"/>
              </w:rPr>
              <w:t>№</w:t>
            </w:r>
          </w:p>
        </w:tc>
        <w:tc>
          <w:tcPr>
            <w:tcW w:w="4967" w:type="dxa"/>
            <w:shd w:val="clear" w:color="auto" w:fill="D9D9D9"/>
            <w:vAlign w:val="center"/>
          </w:tcPr>
          <w:p w14:paraId="34331A2E" w14:textId="77777777" w:rsidR="00F920DA" w:rsidRPr="00421BE0" w:rsidRDefault="00F920DA" w:rsidP="001A3581">
            <w:pPr>
              <w:spacing w:after="0"/>
              <w:jc w:val="center"/>
              <w:rPr>
                <w:b/>
                <w:bCs/>
                <w:sz w:val="24"/>
                <w:szCs w:val="24"/>
              </w:rPr>
            </w:pPr>
            <w:r w:rsidRPr="00421BE0">
              <w:rPr>
                <w:b/>
                <w:bCs/>
                <w:sz w:val="24"/>
                <w:szCs w:val="24"/>
              </w:rPr>
              <w:t>Название концентрата</w:t>
            </w:r>
          </w:p>
        </w:tc>
        <w:tc>
          <w:tcPr>
            <w:tcW w:w="3402" w:type="dxa"/>
            <w:shd w:val="clear" w:color="auto" w:fill="D9D9D9"/>
            <w:vAlign w:val="center"/>
          </w:tcPr>
          <w:p w14:paraId="278032F3" w14:textId="77777777" w:rsidR="00F920DA" w:rsidRPr="00421BE0" w:rsidRDefault="00F920DA" w:rsidP="001A3581">
            <w:pPr>
              <w:spacing w:after="0"/>
              <w:jc w:val="center"/>
              <w:rPr>
                <w:b/>
                <w:bCs/>
                <w:sz w:val="24"/>
                <w:szCs w:val="24"/>
              </w:rPr>
            </w:pPr>
            <w:r w:rsidRPr="00421BE0">
              <w:rPr>
                <w:b/>
                <w:bCs/>
                <w:sz w:val="24"/>
                <w:szCs w:val="24"/>
              </w:rPr>
              <w:t>Необходимое количество</w:t>
            </w:r>
          </w:p>
        </w:tc>
      </w:tr>
      <w:tr w:rsidR="00F920DA" w:rsidRPr="00421BE0" w14:paraId="5A953A6F" w14:textId="77777777" w:rsidTr="001A3581">
        <w:tc>
          <w:tcPr>
            <w:tcW w:w="988" w:type="dxa"/>
            <w:shd w:val="clear" w:color="auto" w:fill="auto"/>
          </w:tcPr>
          <w:p w14:paraId="40530115" w14:textId="77777777" w:rsidR="00F920DA" w:rsidRPr="00421BE0" w:rsidRDefault="00F920DA" w:rsidP="001A3581">
            <w:pPr>
              <w:numPr>
                <w:ilvl w:val="0"/>
                <w:numId w:val="33"/>
              </w:numPr>
              <w:spacing w:after="0" w:line="259" w:lineRule="auto"/>
              <w:rPr>
                <w:sz w:val="24"/>
                <w:szCs w:val="24"/>
              </w:rPr>
            </w:pPr>
          </w:p>
        </w:tc>
        <w:tc>
          <w:tcPr>
            <w:tcW w:w="4967" w:type="dxa"/>
            <w:shd w:val="clear" w:color="auto" w:fill="auto"/>
          </w:tcPr>
          <w:p w14:paraId="4B5D5CEB" w14:textId="77777777" w:rsidR="00F920DA" w:rsidRPr="00421BE0" w:rsidRDefault="00F920DA" w:rsidP="001A3581">
            <w:pPr>
              <w:spacing w:after="0"/>
              <w:rPr>
                <w:sz w:val="24"/>
                <w:szCs w:val="24"/>
              </w:rPr>
            </w:pPr>
            <w:r w:rsidRPr="00421BE0">
              <w:rPr>
                <w:sz w:val="24"/>
                <w:szCs w:val="24"/>
              </w:rPr>
              <w:t>Ланират</w:t>
            </w:r>
          </w:p>
        </w:tc>
        <w:tc>
          <w:tcPr>
            <w:tcW w:w="3402" w:type="dxa"/>
            <w:shd w:val="clear" w:color="auto" w:fill="auto"/>
          </w:tcPr>
          <w:p w14:paraId="57C2787D" w14:textId="77777777" w:rsidR="00F920DA" w:rsidRPr="00421BE0" w:rsidRDefault="00F920DA" w:rsidP="001A3581">
            <w:pPr>
              <w:spacing w:after="0"/>
              <w:rPr>
                <w:sz w:val="24"/>
                <w:szCs w:val="24"/>
              </w:rPr>
            </w:pPr>
            <w:r w:rsidRPr="00421BE0">
              <w:rPr>
                <w:sz w:val="24"/>
                <w:szCs w:val="24"/>
              </w:rPr>
              <w:t>100 гр</w:t>
            </w:r>
          </w:p>
        </w:tc>
      </w:tr>
      <w:tr w:rsidR="00F920DA" w:rsidRPr="00421BE0" w14:paraId="6FE710E3" w14:textId="77777777" w:rsidTr="001A3581">
        <w:tc>
          <w:tcPr>
            <w:tcW w:w="988" w:type="dxa"/>
            <w:shd w:val="clear" w:color="auto" w:fill="auto"/>
          </w:tcPr>
          <w:p w14:paraId="29EFAB2A" w14:textId="77777777" w:rsidR="00F920DA" w:rsidRPr="00421BE0" w:rsidRDefault="00F920DA" w:rsidP="001A3581">
            <w:pPr>
              <w:numPr>
                <w:ilvl w:val="0"/>
                <w:numId w:val="33"/>
              </w:numPr>
              <w:spacing w:after="0" w:line="259" w:lineRule="auto"/>
              <w:rPr>
                <w:sz w:val="24"/>
                <w:szCs w:val="24"/>
              </w:rPr>
            </w:pPr>
          </w:p>
        </w:tc>
        <w:tc>
          <w:tcPr>
            <w:tcW w:w="4967" w:type="dxa"/>
            <w:shd w:val="clear" w:color="auto" w:fill="auto"/>
          </w:tcPr>
          <w:p w14:paraId="6A8620E1" w14:textId="77777777" w:rsidR="00F920DA" w:rsidRPr="00421BE0" w:rsidRDefault="00F920DA" w:rsidP="001A3581">
            <w:pPr>
              <w:spacing w:after="0"/>
              <w:rPr>
                <w:sz w:val="24"/>
                <w:szCs w:val="24"/>
              </w:rPr>
            </w:pPr>
            <w:r w:rsidRPr="00421BE0">
              <w:rPr>
                <w:sz w:val="24"/>
                <w:szCs w:val="24"/>
              </w:rPr>
              <w:t>Ракумин</w:t>
            </w:r>
          </w:p>
        </w:tc>
        <w:tc>
          <w:tcPr>
            <w:tcW w:w="3402" w:type="dxa"/>
            <w:shd w:val="clear" w:color="auto" w:fill="auto"/>
          </w:tcPr>
          <w:p w14:paraId="36A8418A" w14:textId="77777777" w:rsidR="00F920DA" w:rsidRPr="00421BE0" w:rsidRDefault="00F920DA" w:rsidP="001A3581">
            <w:pPr>
              <w:spacing w:after="0"/>
              <w:rPr>
                <w:sz w:val="24"/>
                <w:szCs w:val="24"/>
              </w:rPr>
            </w:pPr>
            <w:r w:rsidRPr="00421BE0">
              <w:rPr>
                <w:sz w:val="24"/>
                <w:szCs w:val="24"/>
              </w:rPr>
              <w:t>100 гр</w:t>
            </w:r>
          </w:p>
        </w:tc>
      </w:tr>
      <w:tr w:rsidR="00F920DA" w:rsidRPr="00421BE0" w14:paraId="5BB509DF" w14:textId="77777777" w:rsidTr="001A3581">
        <w:tc>
          <w:tcPr>
            <w:tcW w:w="988" w:type="dxa"/>
            <w:shd w:val="clear" w:color="auto" w:fill="auto"/>
          </w:tcPr>
          <w:p w14:paraId="0E7FD8CB" w14:textId="77777777" w:rsidR="00F920DA" w:rsidRPr="00421BE0" w:rsidRDefault="00F920DA" w:rsidP="001A3581">
            <w:pPr>
              <w:numPr>
                <w:ilvl w:val="0"/>
                <w:numId w:val="33"/>
              </w:numPr>
              <w:spacing w:after="0" w:line="259" w:lineRule="auto"/>
              <w:rPr>
                <w:sz w:val="24"/>
                <w:szCs w:val="24"/>
              </w:rPr>
            </w:pPr>
          </w:p>
        </w:tc>
        <w:tc>
          <w:tcPr>
            <w:tcW w:w="4967" w:type="dxa"/>
            <w:shd w:val="clear" w:color="auto" w:fill="auto"/>
          </w:tcPr>
          <w:p w14:paraId="59AC8ED4" w14:textId="77777777" w:rsidR="00F920DA" w:rsidRPr="00421BE0" w:rsidRDefault="00F920DA" w:rsidP="001A3581">
            <w:pPr>
              <w:spacing w:after="0"/>
              <w:rPr>
                <w:sz w:val="24"/>
                <w:szCs w:val="24"/>
              </w:rPr>
            </w:pPr>
            <w:r w:rsidRPr="00421BE0">
              <w:rPr>
                <w:sz w:val="24"/>
                <w:szCs w:val="24"/>
              </w:rPr>
              <w:t>Ратиндан</w:t>
            </w:r>
          </w:p>
        </w:tc>
        <w:tc>
          <w:tcPr>
            <w:tcW w:w="3402" w:type="dxa"/>
            <w:shd w:val="clear" w:color="auto" w:fill="auto"/>
          </w:tcPr>
          <w:p w14:paraId="4BF045DD" w14:textId="77777777" w:rsidR="00F920DA" w:rsidRPr="00421BE0" w:rsidRDefault="00F920DA" w:rsidP="001A3581">
            <w:pPr>
              <w:spacing w:after="0"/>
              <w:rPr>
                <w:sz w:val="24"/>
                <w:szCs w:val="24"/>
              </w:rPr>
            </w:pPr>
            <w:r w:rsidRPr="00421BE0">
              <w:rPr>
                <w:sz w:val="24"/>
                <w:szCs w:val="24"/>
              </w:rPr>
              <w:t>200 гр</w:t>
            </w:r>
          </w:p>
        </w:tc>
      </w:tr>
      <w:tr w:rsidR="00F920DA" w:rsidRPr="00421BE0" w14:paraId="4C150B83" w14:textId="77777777" w:rsidTr="001A3581">
        <w:tc>
          <w:tcPr>
            <w:tcW w:w="988" w:type="dxa"/>
            <w:shd w:val="clear" w:color="auto" w:fill="auto"/>
          </w:tcPr>
          <w:p w14:paraId="4B48A101" w14:textId="77777777" w:rsidR="00F920DA" w:rsidRPr="00421BE0" w:rsidRDefault="00F920DA" w:rsidP="001A3581">
            <w:pPr>
              <w:numPr>
                <w:ilvl w:val="0"/>
                <w:numId w:val="33"/>
              </w:numPr>
              <w:spacing w:after="0" w:line="259" w:lineRule="auto"/>
              <w:rPr>
                <w:sz w:val="24"/>
                <w:szCs w:val="24"/>
              </w:rPr>
            </w:pPr>
          </w:p>
        </w:tc>
        <w:tc>
          <w:tcPr>
            <w:tcW w:w="4967" w:type="dxa"/>
            <w:shd w:val="clear" w:color="auto" w:fill="auto"/>
          </w:tcPr>
          <w:p w14:paraId="3C5579E8" w14:textId="77777777" w:rsidR="00F920DA" w:rsidRPr="00421BE0" w:rsidRDefault="00F920DA" w:rsidP="001A3581">
            <w:pPr>
              <w:spacing w:after="0"/>
              <w:rPr>
                <w:sz w:val="24"/>
                <w:szCs w:val="24"/>
              </w:rPr>
            </w:pPr>
            <w:r w:rsidRPr="00421BE0">
              <w:rPr>
                <w:sz w:val="24"/>
                <w:szCs w:val="24"/>
              </w:rPr>
              <w:t>Зоокумарин</w:t>
            </w:r>
          </w:p>
        </w:tc>
        <w:tc>
          <w:tcPr>
            <w:tcW w:w="3402" w:type="dxa"/>
            <w:shd w:val="clear" w:color="auto" w:fill="auto"/>
          </w:tcPr>
          <w:p w14:paraId="36328B41" w14:textId="77777777" w:rsidR="00F920DA" w:rsidRPr="00421BE0" w:rsidRDefault="00F920DA" w:rsidP="001A3581">
            <w:pPr>
              <w:spacing w:after="0"/>
              <w:rPr>
                <w:sz w:val="24"/>
                <w:szCs w:val="24"/>
              </w:rPr>
            </w:pPr>
          </w:p>
        </w:tc>
      </w:tr>
    </w:tbl>
    <w:p w14:paraId="5E6784B1" w14:textId="77777777" w:rsidR="00F920DA" w:rsidRPr="00421BE0" w:rsidRDefault="00F920DA" w:rsidP="00F920DA">
      <w:pPr>
        <w:jc w:val="center"/>
        <w:rPr>
          <w:b/>
          <w:color w:val="000000"/>
          <w:sz w:val="24"/>
          <w:szCs w:val="24"/>
        </w:rPr>
      </w:pPr>
    </w:p>
    <w:p w14:paraId="2B042EC3" w14:textId="77777777" w:rsidR="00356B5A" w:rsidRDefault="00356B5A"/>
    <w:sectPr w:rsidR="00356B5A" w:rsidSect="00F920DA">
      <w:footerReference w:type="default" r:id="rId8"/>
      <w:footerReference w:type="firs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FC27" w14:textId="77777777" w:rsidR="00124148" w:rsidRDefault="00124148" w:rsidP="00F920DA">
      <w:pPr>
        <w:spacing w:after="0" w:line="240" w:lineRule="auto"/>
      </w:pPr>
      <w:r>
        <w:separator/>
      </w:r>
    </w:p>
  </w:endnote>
  <w:endnote w:type="continuationSeparator" w:id="0">
    <w:p w14:paraId="6ACF4A29" w14:textId="77777777" w:rsidR="00124148" w:rsidRDefault="00124148" w:rsidP="00F9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Futuris">
    <w:altName w:val="Courier New"/>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charset w:val="00"/>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Next LT Regular">
    <w:charset w:val="00"/>
    <w:family w:val="swiss"/>
    <w:pitch w:val="variable"/>
    <w:sig w:usb0="800000A7" w:usb1="40002048" w:usb2="00000000" w:usb3="00000000" w:csb0="00000009" w:csb1="00000000"/>
  </w:font>
  <w:font w:name="Verdana">
    <w:panose1 w:val="020B0604030504040204"/>
    <w:charset w:val="CC"/>
    <w:family w:val="swiss"/>
    <w:pitch w:val="variable"/>
    <w:sig w:usb0="A00006FF" w:usb1="4000205B" w:usb2="00000010" w:usb3="00000000" w:csb0="0000019F" w:csb1="00000000"/>
  </w:font>
  <w:font w:name="Helv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883012"/>
      <w:docPartObj>
        <w:docPartGallery w:val="Page Numbers (Bottom of Page)"/>
        <w:docPartUnique/>
      </w:docPartObj>
    </w:sdtPr>
    <w:sdtEndPr/>
    <w:sdtContent>
      <w:p w14:paraId="0AAFB2A5" w14:textId="6FEF7923" w:rsidR="00B21DF9" w:rsidRDefault="00B21DF9">
        <w:pPr>
          <w:pStyle w:val="ad"/>
          <w:jc w:val="center"/>
        </w:pPr>
        <w:r w:rsidRPr="00F920DA">
          <w:rPr>
            <w:rFonts w:ascii="Times New Roman" w:hAnsi="Times New Roman"/>
            <w:sz w:val="22"/>
            <w:szCs w:val="22"/>
          </w:rPr>
          <w:fldChar w:fldCharType="begin"/>
        </w:r>
        <w:r w:rsidRPr="00F920DA">
          <w:rPr>
            <w:rFonts w:ascii="Times New Roman" w:hAnsi="Times New Roman"/>
            <w:sz w:val="22"/>
            <w:szCs w:val="22"/>
          </w:rPr>
          <w:instrText>PAGE   \* MERGEFORMAT</w:instrText>
        </w:r>
        <w:r w:rsidRPr="00F920DA">
          <w:rPr>
            <w:rFonts w:ascii="Times New Roman" w:hAnsi="Times New Roman"/>
            <w:sz w:val="22"/>
            <w:szCs w:val="22"/>
          </w:rPr>
          <w:fldChar w:fldCharType="separate"/>
        </w:r>
        <w:r w:rsidRPr="00F920DA">
          <w:rPr>
            <w:rFonts w:ascii="Times New Roman" w:hAnsi="Times New Roman"/>
            <w:sz w:val="22"/>
            <w:szCs w:val="22"/>
          </w:rPr>
          <w:t>2</w:t>
        </w:r>
        <w:r w:rsidRPr="00F920DA">
          <w:rPr>
            <w:rFonts w:ascii="Times New Roman" w:hAnsi="Times New Roman"/>
            <w:sz w:val="22"/>
            <w:szCs w:val="22"/>
          </w:rPr>
          <w:fldChar w:fldCharType="end"/>
        </w:r>
      </w:p>
    </w:sdtContent>
  </w:sdt>
  <w:p w14:paraId="1D40EEE8" w14:textId="77777777" w:rsidR="00B21DF9" w:rsidRDefault="00B21D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08763"/>
      <w:docPartObj>
        <w:docPartGallery w:val="Page Numbers (Bottom of Page)"/>
        <w:docPartUnique/>
      </w:docPartObj>
    </w:sdtPr>
    <w:sdtEndPr/>
    <w:sdtContent>
      <w:p w14:paraId="6218A05D" w14:textId="060DD88B" w:rsidR="00B21DF9" w:rsidRDefault="00B21DF9">
        <w:pPr>
          <w:pStyle w:val="ad"/>
          <w:jc w:val="center"/>
        </w:pPr>
        <w:r>
          <w:fldChar w:fldCharType="begin"/>
        </w:r>
        <w:r>
          <w:instrText>PAGE   \* MERGEFORMAT</w:instrText>
        </w:r>
        <w:r>
          <w:fldChar w:fldCharType="separate"/>
        </w:r>
        <w:r>
          <w:t>2</w:t>
        </w:r>
        <w:r>
          <w:fldChar w:fldCharType="end"/>
        </w:r>
      </w:p>
    </w:sdtContent>
  </w:sdt>
  <w:p w14:paraId="4F8CA812" w14:textId="77777777" w:rsidR="00B21DF9" w:rsidRDefault="00B21D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43B7F" w14:textId="77777777" w:rsidR="00124148" w:rsidRDefault="00124148" w:rsidP="00F920DA">
      <w:pPr>
        <w:spacing w:after="0" w:line="240" w:lineRule="auto"/>
      </w:pPr>
      <w:r>
        <w:separator/>
      </w:r>
    </w:p>
  </w:footnote>
  <w:footnote w:type="continuationSeparator" w:id="0">
    <w:p w14:paraId="257B0CCC" w14:textId="77777777" w:rsidR="00124148" w:rsidRDefault="00124148" w:rsidP="00F92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F0E"/>
    <w:multiLevelType w:val="hybridMultilevel"/>
    <w:tmpl w:val="4C2CCD4A"/>
    <w:lvl w:ilvl="0" w:tplc="0D2CA5D4">
      <w:start w:val="1"/>
      <w:numFmt w:val="decimal"/>
      <w:lvlText w:val="%1."/>
      <w:lvlJc w:val="left"/>
      <w:pPr>
        <w:ind w:left="1776" w:hanging="360"/>
      </w:pPr>
      <w:rPr>
        <w:rFonts w:hint="default"/>
        <w:b/>
      </w:rPr>
    </w:lvl>
    <w:lvl w:ilvl="1" w:tplc="04190019" w:tentative="1">
      <w:start w:val="1"/>
      <w:numFmt w:val="lowerLetter"/>
      <w:lvlText w:val="%2."/>
      <w:lvlJc w:val="left"/>
      <w:pPr>
        <w:ind w:left="3063" w:hanging="360"/>
      </w:pPr>
    </w:lvl>
    <w:lvl w:ilvl="2" w:tplc="0419001B" w:tentative="1">
      <w:start w:val="1"/>
      <w:numFmt w:val="lowerRoman"/>
      <w:lvlText w:val="%3."/>
      <w:lvlJc w:val="right"/>
      <w:pPr>
        <w:ind w:left="3783" w:hanging="180"/>
      </w:pPr>
    </w:lvl>
    <w:lvl w:ilvl="3" w:tplc="0419000F" w:tentative="1">
      <w:start w:val="1"/>
      <w:numFmt w:val="decimal"/>
      <w:lvlText w:val="%4."/>
      <w:lvlJc w:val="left"/>
      <w:pPr>
        <w:ind w:left="4503" w:hanging="360"/>
      </w:pPr>
    </w:lvl>
    <w:lvl w:ilvl="4" w:tplc="04190019" w:tentative="1">
      <w:start w:val="1"/>
      <w:numFmt w:val="lowerLetter"/>
      <w:lvlText w:val="%5."/>
      <w:lvlJc w:val="left"/>
      <w:pPr>
        <w:ind w:left="5223" w:hanging="360"/>
      </w:pPr>
    </w:lvl>
    <w:lvl w:ilvl="5" w:tplc="0419001B" w:tentative="1">
      <w:start w:val="1"/>
      <w:numFmt w:val="lowerRoman"/>
      <w:lvlText w:val="%6."/>
      <w:lvlJc w:val="right"/>
      <w:pPr>
        <w:ind w:left="5943" w:hanging="180"/>
      </w:pPr>
    </w:lvl>
    <w:lvl w:ilvl="6" w:tplc="0419000F" w:tentative="1">
      <w:start w:val="1"/>
      <w:numFmt w:val="decimal"/>
      <w:lvlText w:val="%7."/>
      <w:lvlJc w:val="left"/>
      <w:pPr>
        <w:ind w:left="6663" w:hanging="360"/>
      </w:pPr>
    </w:lvl>
    <w:lvl w:ilvl="7" w:tplc="04190019" w:tentative="1">
      <w:start w:val="1"/>
      <w:numFmt w:val="lowerLetter"/>
      <w:lvlText w:val="%8."/>
      <w:lvlJc w:val="left"/>
      <w:pPr>
        <w:ind w:left="7383" w:hanging="360"/>
      </w:pPr>
    </w:lvl>
    <w:lvl w:ilvl="8" w:tplc="0419001B" w:tentative="1">
      <w:start w:val="1"/>
      <w:numFmt w:val="lowerRoman"/>
      <w:lvlText w:val="%9."/>
      <w:lvlJc w:val="right"/>
      <w:pPr>
        <w:ind w:left="8103" w:hanging="180"/>
      </w:pPr>
    </w:lvl>
  </w:abstractNum>
  <w:abstractNum w:abstractNumId="1" w15:restartNumberingAfterBreak="0">
    <w:nsid w:val="00850C70"/>
    <w:multiLevelType w:val="multilevel"/>
    <w:tmpl w:val="A232BEFE"/>
    <w:lvl w:ilvl="0">
      <w:start w:val="1"/>
      <w:numFmt w:val="decimal"/>
      <w:pStyle w:val="Level1"/>
      <w:lvlText w:val="%1"/>
      <w:lvlJc w:val="left"/>
      <w:pPr>
        <w:tabs>
          <w:tab w:val="num" w:pos="567"/>
        </w:tabs>
        <w:ind w:left="567" w:hanging="567"/>
      </w:pPr>
      <w:rPr>
        <w:rFonts w:hint="default"/>
        <w:b/>
        <w:i w:val="0"/>
        <w:sz w:val="22"/>
      </w:rPr>
    </w:lvl>
    <w:lvl w:ilvl="1">
      <w:start w:val="2"/>
      <w:numFmt w:val="decimal"/>
      <w:pStyle w:val="Level1"/>
      <w:lvlText w:val="%1.%2"/>
      <w:lvlJc w:val="left"/>
      <w:pPr>
        <w:tabs>
          <w:tab w:val="num" w:pos="1532"/>
        </w:tabs>
        <w:ind w:left="1532" w:hanging="680"/>
      </w:pPr>
      <w:rPr>
        <w:rFonts w:ascii="Times New Roman" w:hAnsi="Times New Roman" w:cs="Times New Roman" w:hint="default"/>
        <w:b/>
        <w:i w:val="0"/>
        <w:sz w:val="22"/>
        <w:szCs w:val="22"/>
      </w:rPr>
    </w:lvl>
    <w:lvl w:ilvl="2">
      <w:start w:val="6"/>
      <w:numFmt w:val="lowerRoman"/>
      <w:lvlText w:val="(%3)"/>
      <w:lvlJc w:val="left"/>
      <w:pPr>
        <w:tabs>
          <w:tab w:val="num" w:pos="2234"/>
        </w:tabs>
        <w:ind w:left="2234" w:hanging="794"/>
      </w:pPr>
      <w:rPr>
        <w:rFonts w:ascii="Times New Roman" w:eastAsia="Times New Roman" w:hAnsi="Times New Roman" w:cs="Times New Roman" w:hint="default"/>
        <w:b w:val="0"/>
        <w:i w:val="0"/>
        <w:sz w:val="22"/>
        <w:szCs w:val="22"/>
        <w:lang w:val="ru-RU"/>
      </w:rPr>
    </w:lvl>
    <w:lvl w:ilvl="3">
      <w:start w:val="1"/>
      <w:numFmt w:val="upperRoman"/>
      <w:lvlText w:val="%4."/>
      <w:lvlJc w:val="right"/>
      <w:pPr>
        <w:tabs>
          <w:tab w:val="num" w:pos="3060"/>
        </w:tabs>
        <w:ind w:left="2661" w:hanging="681"/>
      </w:pPr>
      <w:rPr>
        <w:b w:val="0"/>
        <w:i w:val="0"/>
        <w:sz w:val="22"/>
        <w:szCs w:val="22"/>
      </w:rPr>
    </w:lvl>
    <w:lvl w:ilvl="4">
      <w:start w:val="1"/>
      <w:numFmt w:val="upperLetter"/>
      <w:lvlText w:val="(%5)"/>
      <w:lvlJc w:val="left"/>
      <w:pPr>
        <w:tabs>
          <w:tab w:val="num" w:pos="3289"/>
        </w:tabs>
        <w:ind w:left="3289" w:hanging="567"/>
      </w:pPr>
      <w:rPr>
        <w:rFonts w:ascii="Times New Roman" w:eastAsia="Times New Roman" w:hAnsi="Times New Roman" w:cs="Times New Roman" w:hint="default"/>
        <w:b w:val="0"/>
        <w:i w:val="0"/>
      </w:rPr>
    </w:lvl>
    <w:lvl w:ilvl="5">
      <w:start w:val="1"/>
      <w:numFmt w:val="upperRoman"/>
      <w:lvlText w:val="(%6)"/>
      <w:lvlJc w:val="left"/>
      <w:pPr>
        <w:tabs>
          <w:tab w:val="num" w:pos="4369"/>
        </w:tabs>
        <w:ind w:left="3969" w:hanging="680"/>
      </w:pPr>
      <w:rPr>
        <w:rFonts w:hint="default"/>
      </w:rPr>
    </w:lvl>
    <w:lvl w:ilvl="6">
      <w:start w:val="1"/>
      <w:numFmt w:val="none"/>
      <w:lvlRestart w:val="0"/>
      <w:lvlText w:val=""/>
      <w:lvlJc w:val="left"/>
      <w:pPr>
        <w:tabs>
          <w:tab w:val="num" w:pos="3969"/>
        </w:tabs>
        <w:ind w:left="3969" w:hanging="680"/>
      </w:pPr>
      <w:rPr>
        <w:rFonts w:hint="default"/>
      </w:rPr>
    </w:lvl>
    <w:lvl w:ilvl="7">
      <w:start w:val="1"/>
      <w:numFmt w:val="none"/>
      <w:lvlRestart w:val="0"/>
      <w:lvlText w:val=""/>
      <w:lvlJc w:val="left"/>
      <w:pPr>
        <w:tabs>
          <w:tab w:val="num" w:pos="3969"/>
        </w:tabs>
        <w:ind w:left="3969" w:hanging="680"/>
      </w:pPr>
      <w:rPr>
        <w:rFonts w:hint="default"/>
      </w:rPr>
    </w:lvl>
    <w:lvl w:ilvl="8">
      <w:start w:val="1"/>
      <w:numFmt w:val="none"/>
      <w:lvlRestart w:val="0"/>
      <w:lvlText w:val=""/>
      <w:lvlJc w:val="left"/>
      <w:pPr>
        <w:tabs>
          <w:tab w:val="num" w:pos="3969"/>
        </w:tabs>
        <w:ind w:left="3969" w:hanging="680"/>
      </w:pPr>
      <w:rPr>
        <w:rFonts w:hint="default"/>
      </w:rPr>
    </w:lvl>
  </w:abstractNum>
  <w:abstractNum w:abstractNumId="2" w15:restartNumberingAfterBreak="0">
    <w:nsid w:val="05682263"/>
    <w:multiLevelType w:val="multilevel"/>
    <w:tmpl w:val="C2C45ED2"/>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C922A9"/>
    <w:multiLevelType w:val="hybridMultilevel"/>
    <w:tmpl w:val="D750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D0CAF"/>
    <w:multiLevelType w:val="multilevel"/>
    <w:tmpl w:val="8DB6048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C4735FD"/>
    <w:multiLevelType w:val="hybridMultilevel"/>
    <w:tmpl w:val="B76E9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A1CB5"/>
    <w:multiLevelType w:val="hybridMultilevel"/>
    <w:tmpl w:val="2E7C9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2E7450"/>
    <w:multiLevelType w:val="hybridMultilevel"/>
    <w:tmpl w:val="D750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1EE451B7"/>
    <w:multiLevelType w:val="multilevel"/>
    <w:tmpl w:val="6EB4827C"/>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4D5E53"/>
    <w:multiLevelType w:val="multilevel"/>
    <w:tmpl w:val="2B3CF81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810F56"/>
    <w:multiLevelType w:val="multilevel"/>
    <w:tmpl w:val="1E60BB6A"/>
    <w:lvl w:ilvl="0">
      <w:start w:val="1"/>
      <w:numFmt w:val="decimal"/>
      <w:lvlText w:val="%1."/>
      <w:lvlJc w:val="left"/>
      <w:pPr>
        <w:ind w:left="720" w:hanging="360"/>
      </w:pPr>
      <w:rPr>
        <w:b/>
        <w:bCs/>
        <w:sz w:val="24"/>
        <w:szCs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9D3FF1"/>
    <w:multiLevelType w:val="hybridMultilevel"/>
    <w:tmpl w:val="9004783A"/>
    <w:lvl w:ilvl="0" w:tplc="CF86C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222E82"/>
    <w:multiLevelType w:val="hybridMultilevel"/>
    <w:tmpl w:val="F04C56F6"/>
    <w:lvl w:ilvl="0" w:tplc="CF86C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8D64BA"/>
    <w:multiLevelType w:val="hybridMultilevel"/>
    <w:tmpl w:val="E200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56A81"/>
    <w:multiLevelType w:val="multilevel"/>
    <w:tmpl w:val="787A3CF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6B7B49"/>
    <w:multiLevelType w:val="hybridMultilevel"/>
    <w:tmpl w:val="1D0CDB50"/>
    <w:lvl w:ilvl="0" w:tplc="197E4B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CFD5012"/>
    <w:multiLevelType w:val="hybridMultilevel"/>
    <w:tmpl w:val="11D810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DB5658A"/>
    <w:multiLevelType w:val="multilevel"/>
    <w:tmpl w:val="99329298"/>
    <w:lvl w:ilvl="0">
      <w:start w:val="1"/>
      <w:numFmt w:val="decimal"/>
      <w:lvlText w:val="%1."/>
      <w:lvlJc w:val="left"/>
      <w:pPr>
        <w:ind w:left="720" w:hanging="360"/>
      </w:pPr>
      <w:rPr>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53074B"/>
    <w:multiLevelType w:val="hybridMultilevel"/>
    <w:tmpl w:val="1C44A304"/>
    <w:lvl w:ilvl="0" w:tplc="0AB63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CB71C2"/>
    <w:multiLevelType w:val="hybridMultilevel"/>
    <w:tmpl w:val="C3E4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3A31D6"/>
    <w:multiLevelType w:val="hybridMultilevel"/>
    <w:tmpl w:val="4E2691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9E76FE"/>
    <w:multiLevelType w:val="hybridMultilevel"/>
    <w:tmpl w:val="D750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861255"/>
    <w:multiLevelType w:val="hybridMultilevel"/>
    <w:tmpl w:val="D03C4E06"/>
    <w:lvl w:ilvl="0" w:tplc="D4D81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A3AF3"/>
    <w:multiLevelType w:val="hybridMultilevel"/>
    <w:tmpl w:val="B864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12B56"/>
    <w:multiLevelType w:val="hybridMultilevel"/>
    <w:tmpl w:val="5BF2B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6D5A0A"/>
    <w:multiLevelType w:val="hybridMultilevel"/>
    <w:tmpl w:val="C1682702"/>
    <w:lvl w:ilvl="0" w:tplc="0419000F">
      <w:start w:val="1"/>
      <w:numFmt w:val="decimal"/>
      <w:lvlText w:val="%1."/>
      <w:lvlJc w:val="left"/>
      <w:pPr>
        <w:tabs>
          <w:tab w:val="num" w:pos="540"/>
        </w:tabs>
        <w:ind w:left="540" w:hanging="360"/>
      </w:pPr>
    </w:lvl>
    <w:lvl w:ilvl="1" w:tplc="EBB4F168">
      <w:start w:val="13"/>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15:restartNumberingAfterBreak="0">
    <w:nsid w:val="67B43F9A"/>
    <w:multiLevelType w:val="multilevel"/>
    <w:tmpl w:val="F20AF1F0"/>
    <w:lvl w:ilvl="0">
      <w:start w:val="1"/>
      <w:numFmt w:val="decimal"/>
      <w:lvlText w:val="%1."/>
      <w:lvlJc w:val="left"/>
      <w:pPr>
        <w:ind w:left="502" w:hanging="360"/>
      </w:pPr>
      <w:rPr>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3C14E8"/>
    <w:multiLevelType w:val="multilevel"/>
    <w:tmpl w:val="AEDE096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6BDB6EA6"/>
    <w:multiLevelType w:val="hybridMultilevel"/>
    <w:tmpl w:val="AB1E387A"/>
    <w:lvl w:ilvl="0" w:tplc="FFFFFFFF">
      <w:numFmt w:val="bullet"/>
      <w:pStyle w:val="1"/>
      <w:lvlText w:val=""/>
      <w:lvlJc w:val="left"/>
      <w:pPr>
        <w:tabs>
          <w:tab w:val="num" w:pos="979"/>
        </w:tabs>
        <w:ind w:left="979" w:hanging="26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25FAA"/>
    <w:multiLevelType w:val="multilevel"/>
    <w:tmpl w:val="5088C4D0"/>
    <w:lvl w:ilvl="0">
      <w:start w:val="1"/>
      <w:numFmt w:val="none"/>
      <w:pStyle w:val="AODefHead"/>
      <w:suff w:val="nothing"/>
      <w:lvlText w:val=""/>
      <w:lvlJc w:val="left"/>
      <w:pPr>
        <w:ind w:left="720" w:firstLine="0"/>
      </w:pPr>
      <w:rPr>
        <w:rFonts w:ascii="Times New Roman" w:hAnsi="Times New Roman" w:hint="default"/>
        <w:b/>
        <w:i w:val="0"/>
        <w:caps/>
        <w:smallCaps w:val="0"/>
        <w:sz w:val="22"/>
        <w:lang w:val="en-GB"/>
      </w:rPr>
    </w:lvl>
    <w:lvl w:ilvl="1">
      <w:start w:val="1"/>
      <w:numFmt w:val="none"/>
      <w:pStyle w:val="AODefHead"/>
      <w:suff w:val="nothing"/>
      <w:lvlText w:val=""/>
      <w:lvlJc w:val="left"/>
      <w:pPr>
        <w:ind w:left="720" w:firstLine="0"/>
      </w:pPr>
      <w:rPr>
        <w:rFonts w:ascii="Times New Roman" w:hAnsi="Times New Roman" w:hint="default"/>
        <w:b/>
        <w:i w:val="0"/>
        <w:caps w:val="0"/>
        <w:smallCaps w:val="0"/>
        <w:sz w:val="22"/>
      </w:rPr>
    </w:lvl>
    <w:lvl w:ilvl="2">
      <w:start w:val="14"/>
      <w:numFmt w:val="lowerRoman"/>
      <w:lvlText w:val="(%3)"/>
      <w:lvlJc w:val="left"/>
      <w:pPr>
        <w:tabs>
          <w:tab w:val="num" w:pos="1440"/>
        </w:tabs>
        <w:ind w:left="1440" w:hanging="720"/>
      </w:pPr>
      <w:rPr>
        <w:rFonts w:ascii="Times New Roman" w:eastAsia="Times New Roman" w:hAnsi="Times New Roman" w:cs="Times New Roman" w:hint="default"/>
        <w:b w:val="0"/>
        <w:i w:val="0"/>
        <w:sz w:val="22"/>
        <w:lang w:val="en-GB"/>
      </w:rPr>
    </w:lvl>
    <w:lvl w:ilvl="3">
      <w:start w:val="2"/>
      <w:numFmt w:val="lowerRoman"/>
      <w:lvlText w:val="(%4)"/>
      <w:lvlJc w:val="left"/>
      <w:pPr>
        <w:tabs>
          <w:tab w:val="num" w:pos="1440"/>
        </w:tabs>
        <w:ind w:left="1440" w:hanging="720"/>
      </w:pPr>
      <w:rPr>
        <w:rFonts w:ascii="Times New Roman" w:hAnsi="Times New Roman" w:hint="default"/>
        <w:b w:val="0"/>
        <w:i w:val="0"/>
        <w:sz w:val="22"/>
      </w:rPr>
    </w:lvl>
    <w:lvl w:ilvl="4">
      <w:start w:val="1"/>
      <w:numFmt w:val="upperRoman"/>
      <w:lvlText w:val="(%5)"/>
      <w:lvlJc w:val="left"/>
      <w:pPr>
        <w:tabs>
          <w:tab w:val="num" w:pos="2160"/>
        </w:tabs>
        <w:ind w:left="2160" w:hanging="720"/>
      </w:pPr>
      <w:rPr>
        <w:rFonts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lowerRoman"/>
      <w:lvlText w:val="(%7)"/>
      <w:lvlJc w:val="left"/>
      <w:pPr>
        <w:tabs>
          <w:tab w:val="num" w:pos="2160"/>
        </w:tabs>
        <w:ind w:left="2160" w:hanging="720"/>
      </w:pPr>
      <w:rPr>
        <w:rFonts w:ascii="Times New Roman" w:eastAsia="Times New Roman" w:hAnsi="Times New Roman" w:cs="Times New Roman" w:hint="default"/>
        <w:b w:val="0"/>
        <w:i w:val="0"/>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32" w15:restartNumberingAfterBreak="0">
    <w:nsid w:val="6F45024E"/>
    <w:multiLevelType w:val="hybridMultilevel"/>
    <w:tmpl w:val="20BA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11332"/>
    <w:multiLevelType w:val="hybridMultilevel"/>
    <w:tmpl w:val="F3CED9A2"/>
    <w:lvl w:ilvl="0" w:tplc="04190001">
      <w:start w:val="1"/>
      <w:numFmt w:val="bullet"/>
      <w:lvlText w:val=""/>
      <w:lvlJc w:val="left"/>
      <w:pPr>
        <w:ind w:left="862" w:hanging="360"/>
      </w:pPr>
      <w:rPr>
        <w:rFonts w:ascii="Symbol" w:hAnsi="Symbol" w:hint="default"/>
      </w:rPr>
    </w:lvl>
    <w:lvl w:ilvl="1" w:tplc="B178DD34">
      <w:start w:val="2"/>
      <w:numFmt w:val="bullet"/>
      <w:lvlText w:val="-"/>
      <w:lvlJc w:val="left"/>
      <w:pPr>
        <w:ind w:left="1582" w:hanging="360"/>
      </w:pPr>
      <w:rPr>
        <w:rFonts w:ascii="Arial" w:eastAsia="Times New Roman" w:hAnsi="Arial" w:cs="Arial"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790D44E4"/>
    <w:multiLevelType w:val="hybridMultilevel"/>
    <w:tmpl w:val="12B6206A"/>
    <w:lvl w:ilvl="0" w:tplc="A5461F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3"/>
  </w:num>
  <w:num w:numId="5">
    <w:abstractNumId w:val="3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34"/>
  </w:num>
  <w:num w:numId="10">
    <w:abstractNumId w:val="20"/>
  </w:num>
  <w:num w:numId="11">
    <w:abstractNumId w:val="10"/>
  </w:num>
  <w:num w:numId="12">
    <w:abstractNumId w:val="9"/>
  </w:num>
  <w:num w:numId="13">
    <w:abstractNumId w:val="18"/>
  </w:num>
  <w:num w:numId="14">
    <w:abstractNumId w:val="25"/>
  </w:num>
  <w:num w:numId="15">
    <w:abstractNumId w:val="27"/>
  </w:num>
  <w:num w:numId="16">
    <w:abstractNumId w:val="6"/>
  </w:num>
  <w:num w:numId="17">
    <w:abstractNumId w:val="4"/>
  </w:num>
  <w:num w:numId="18">
    <w:abstractNumId w:val="2"/>
  </w:num>
  <w:num w:numId="19">
    <w:abstractNumId w:val="0"/>
  </w:num>
  <w:num w:numId="20">
    <w:abstractNumId w:val="22"/>
  </w:num>
  <w:num w:numId="21">
    <w:abstractNumId w:val="12"/>
  </w:num>
  <w:num w:numId="22">
    <w:abstractNumId w:val="13"/>
  </w:num>
  <w:num w:numId="23">
    <w:abstractNumId w:val="16"/>
  </w:num>
  <w:num w:numId="24">
    <w:abstractNumId w:val="28"/>
  </w:num>
  <w:num w:numId="25">
    <w:abstractNumId w:val="19"/>
  </w:num>
  <w:num w:numId="26">
    <w:abstractNumId w:val="11"/>
  </w:num>
  <w:num w:numId="27">
    <w:abstractNumId w:val="24"/>
  </w:num>
  <w:num w:numId="28">
    <w:abstractNumId w:val="14"/>
  </w:num>
  <w:num w:numId="29">
    <w:abstractNumId w:val="23"/>
  </w:num>
  <w:num w:numId="30">
    <w:abstractNumId w:val="3"/>
  </w:num>
  <w:num w:numId="31">
    <w:abstractNumId w:val="7"/>
  </w:num>
  <w:num w:numId="32">
    <w:abstractNumId w:val="21"/>
  </w:num>
  <w:num w:numId="33">
    <w:abstractNumId w:val="5"/>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DA"/>
    <w:rsid w:val="00035157"/>
    <w:rsid w:val="00057B72"/>
    <w:rsid w:val="000660A0"/>
    <w:rsid w:val="00086278"/>
    <w:rsid w:val="000A5972"/>
    <w:rsid w:val="001114ED"/>
    <w:rsid w:val="00124148"/>
    <w:rsid w:val="001A3581"/>
    <w:rsid w:val="001E0573"/>
    <w:rsid w:val="00356B5A"/>
    <w:rsid w:val="004E4C8B"/>
    <w:rsid w:val="004F5FC5"/>
    <w:rsid w:val="005F6E2D"/>
    <w:rsid w:val="00693FCF"/>
    <w:rsid w:val="0069638E"/>
    <w:rsid w:val="00696E90"/>
    <w:rsid w:val="006F5CFD"/>
    <w:rsid w:val="007110A9"/>
    <w:rsid w:val="007A42CF"/>
    <w:rsid w:val="0082198C"/>
    <w:rsid w:val="0093483E"/>
    <w:rsid w:val="009733B1"/>
    <w:rsid w:val="00A042E9"/>
    <w:rsid w:val="00A25485"/>
    <w:rsid w:val="00A43DB2"/>
    <w:rsid w:val="00B21DF9"/>
    <w:rsid w:val="00B37BFE"/>
    <w:rsid w:val="00C2020F"/>
    <w:rsid w:val="00C56624"/>
    <w:rsid w:val="00C74030"/>
    <w:rsid w:val="00C85340"/>
    <w:rsid w:val="00CE1A1D"/>
    <w:rsid w:val="00D014C3"/>
    <w:rsid w:val="00D33468"/>
    <w:rsid w:val="00DA2AA3"/>
    <w:rsid w:val="00DC176C"/>
    <w:rsid w:val="00EE5A06"/>
    <w:rsid w:val="00F05750"/>
    <w:rsid w:val="00F075C1"/>
    <w:rsid w:val="00F13072"/>
    <w:rsid w:val="00F277D9"/>
    <w:rsid w:val="00F31601"/>
    <w:rsid w:val="00F9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9F73"/>
  <w15:chartTrackingRefBased/>
  <w15:docId w15:val="{40D407E7-CE2D-41B8-AB0B-EB5F6BD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20DA"/>
    <w:pPr>
      <w:spacing w:line="256" w:lineRule="auto"/>
    </w:pPr>
    <w:rPr>
      <w:rFonts w:ascii="Times New Roman" w:eastAsia="Calibri" w:hAnsi="Times New Roman" w:cs="Times New Roman"/>
      <w:sz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
    <w:basedOn w:val="a"/>
    <w:next w:val="a"/>
    <w:link w:val="11"/>
    <w:uiPriority w:val="99"/>
    <w:qFormat/>
    <w:rsid w:val="00F920D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F920DA"/>
    <w:pPr>
      <w:keepNext/>
      <w:spacing w:before="240" w:after="60" w:line="240" w:lineRule="auto"/>
      <w:outlineLvl w:val="1"/>
    </w:pPr>
    <w:rPr>
      <w:rFonts w:ascii="Arial" w:eastAsia="Times New Roman" w:hAnsi="Arial" w:cs="Arial"/>
      <w:b/>
      <w:bCs/>
      <w:i/>
      <w:iCs/>
      <w:szCs w:val="28"/>
      <w:lang w:eastAsia="ru-RU"/>
    </w:rPr>
  </w:style>
  <w:style w:type="paragraph" w:styleId="3">
    <w:name w:val="heading 3"/>
    <w:aliases w:val=" Знак2,Знак2"/>
    <w:basedOn w:val="a"/>
    <w:next w:val="a"/>
    <w:link w:val="30"/>
    <w:unhideWhenUsed/>
    <w:qFormat/>
    <w:rsid w:val="00F920DA"/>
    <w:pPr>
      <w:keepNext/>
      <w:spacing w:before="240" w:after="60" w:line="240" w:lineRule="auto"/>
      <w:outlineLvl w:val="2"/>
    </w:pPr>
    <w:rPr>
      <w:rFonts w:ascii="Calibri Light" w:eastAsia="Times New Roman" w:hAnsi="Calibri Light"/>
      <w:b/>
      <w:bCs/>
      <w:sz w:val="26"/>
      <w:szCs w:val="26"/>
      <w:lang w:eastAsia="ru-RU"/>
    </w:rPr>
  </w:style>
  <w:style w:type="paragraph" w:styleId="4">
    <w:name w:val="heading 4"/>
    <w:basedOn w:val="a"/>
    <w:next w:val="a"/>
    <w:link w:val="40"/>
    <w:unhideWhenUsed/>
    <w:qFormat/>
    <w:rsid w:val="00F920DA"/>
    <w:pPr>
      <w:keepNext/>
      <w:spacing w:before="240" w:after="60" w:line="240" w:lineRule="auto"/>
      <w:outlineLvl w:val="3"/>
    </w:pPr>
    <w:rPr>
      <w:rFonts w:ascii="Calibri" w:eastAsia="Times New Roman" w:hAnsi="Calibri"/>
      <w:b/>
      <w:bCs/>
      <w:szCs w:val="28"/>
      <w:lang w:eastAsia="ru-RU"/>
    </w:rPr>
  </w:style>
  <w:style w:type="paragraph" w:styleId="6">
    <w:name w:val="heading 6"/>
    <w:basedOn w:val="a"/>
    <w:next w:val="a"/>
    <w:link w:val="60"/>
    <w:uiPriority w:val="99"/>
    <w:qFormat/>
    <w:rsid w:val="00F920DA"/>
    <w:pPr>
      <w:spacing w:before="240" w:after="60" w:line="240" w:lineRule="auto"/>
      <w:outlineLvl w:val="5"/>
    </w:pPr>
    <w:rPr>
      <w:rFonts w:eastAsia="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0"/>
    <w:uiPriority w:val="99"/>
    <w:rsid w:val="00F920D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920DA"/>
    <w:rPr>
      <w:rFonts w:ascii="Arial" w:eastAsia="Times New Roman" w:hAnsi="Arial" w:cs="Arial"/>
      <w:b/>
      <w:bCs/>
      <w:i/>
      <w:iCs/>
      <w:sz w:val="28"/>
      <w:szCs w:val="28"/>
      <w:lang w:eastAsia="ru-RU"/>
    </w:rPr>
  </w:style>
  <w:style w:type="character" w:customStyle="1" w:styleId="30">
    <w:name w:val="Заголовок 3 Знак"/>
    <w:aliases w:val=" Знак2 Знак,Знак2 Знак"/>
    <w:basedOn w:val="a0"/>
    <w:link w:val="3"/>
    <w:rsid w:val="00F920DA"/>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F920DA"/>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F920DA"/>
    <w:rPr>
      <w:rFonts w:ascii="Times New Roman" w:eastAsia="Times New Roman" w:hAnsi="Times New Roman" w:cs="Times New Roman"/>
      <w:b/>
      <w:bCs/>
      <w:lang w:eastAsia="ru-RU"/>
    </w:rPr>
  </w:style>
  <w:style w:type="table" w:styleId="a3">
    <w:name w:val="Table Grid"/>
    <w:basedOn w:val="a1"/>
    <w:uiPriority w:val="39"/>
    <w:rsid w:val="00F920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body text,body text Знак,body text Знак Знак,bt, ändrad,ändrad,body text1,bt1,body text2,bt2,body text11,bt11,body text3,bt3,paragraph 2,paragraph 21,EHPT,Body Text2,b,Body Text level 2"/>
    <w:basedOn w:val="a"/>
    <w:link w:val="a5"/>
    <w:uiPriority w:val="99"/>
    <w:rsid w:val="00F920DA"/>
    <w:pPr>
      <w:spacing w:after="120" w:line="240" w:lineRule="auto"/>
    </w:pPr>
    <w:rPr>
      <w:rFonts w:ascii="Futuris" w:eastAsia="Times New Roman" w:hAnsi="Futuris"/>
      <w:sz w:val="24"/>
      <w:szCs w:val="24"/>
      <w:lang w:eastAsia="ru-RU"/>
    </w:rPr>
  </w:style>
  <w:style w:type="character" w:customStyle="1" w:styleId="a5">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4"/>
    <w:uiPriority w:val="99"/>
    <w:rsid w:val="00F920DA"/>
    <w:rPr>
      <w:rFonts w:ascii="Futuris" w:eastAsia="Times New Roman" w:hAnsi="Futuris" w:cs="Times New Roman"/>
      <w:sz w:val="24"/>
      <w:szCs w:val="24"/>
      <w:lang w:eastAsia="ru-RU"/>
    </w:rPr>
  </w:style>
  <w:style w:type="character" w:styleId="a6">
    <w:name w:val="Hyperlink"/>
    <w:rsid w:val="00F920DA"/>
    <w:rPr>
      <w:color w:val="0000FF"/>
      <w:u w:val="single"/>
    </w:rPr>
  </w:style>
  <w:style w:type="paragraph" w:styleId="a7">
    <w:name w:val="header"/>
    <w:basedOn w:val="a"/>
    <w:link w:val="12"/>
    <w:rsid w:val="00F920DA"/>
    <w:pPr>
      <w:tabs>
        <w:tab w:val="center" w:pos="4153"/>
        <w:tab w:val="right" w:pos="8306"/>
      </w:tabs>
      <w:spacing w:after="0" w:line="240" w:lineRule="auto"/>
    </w:pPr>
    <w:rPr>
      <w:rFonts w:eastAsia="Times New Roman"/>
      <w:sz w:val="20"/>
      <w:szCs w:val="20"/>
      <w:lang w:eastAsia="ru-RU"/>
    </w:rPr>
  </w:style>
  <w:style w:type="character" w:customStyle="1" w:styleId="a8">
    <w:name w:val="Верхний колонтитул Знак"/>
    <w:basedOn w:val="a0"/>
    <w:rsid w:val="00F920DA"/>
    <w:rPr>
      <w:rFonts w:ascii="Times New Roman" w:eastAsia="Calibri" w:hAnsi="Times New Roman" w:cs="Times New Roman"/>
      <w:sz w:val="28"/>
    </w:rPr>
  </w:style>
  <w:style w:type="paragraph" w:styleId="21">
    <w:name w:val="Body Text Indent 2"/>
    <w:basedOn w:val="a"/>
    <w:link w:val="22"/>
    <w:rsid w:val="00F920DA"/>
    <w:pPr>
      <w:spacing w:after="120" w:line="480" w:lineRule="auto"/>
      <w:ind w:left="283"/>
    </w:pPr>
    <w:rPr>
      <w:rFonts w:ascii="Futuris" w:eastAsia="Times New Roman" w:hAnsi="Futuris"/>
      <w:sz w:val="24"/>
      <w:szCs w:val="24"/>
      <w:lang w:eastAsia="ru-RU"/>
    </w:rPr>
  </w:style>
  <w:style w:type="character" w:customStyle="1" w:styleId="22">
    <w:name w:val="Основной текст с отступом 2 Знак"/>
    <w:basedOn w:val="a0"/>
    <w:link w:val="21"/>
    <w:rsid w:val="00F920DA"/>
    <w:rPr>
      <w:rFonts w:ascii="Futuris" w:eastAsia="Times New Roman" w:hAnsi="Futuris" w:cs="Times New Roman"/>
      <w:sz w:val="24"/>
      <w:szCs w:val="24"/>
      <w:lang w:eastAsia="ru-RU"/>
    </w:rPr>
  </w:style>
  <w:style w:type="paragraph" w:styleId="a9">
    <w:name w:val="Body Text Indent"/>
    <w:basedOn w:val="a"/>
    <w:link w:val="aa"/>
    <w:rsid w:val="00F920DA"/>
    <w:pPr>
      <w:spacing w:after="120" w:line="240" w:lineRule="auto"/>
      <w:ind w:left="283"/>
    </w:pPr>
    <w:rPr>
      <w:rFonts w:ascii="Futuris" w:eastAsia="Times New Roman" w:hAnsi="Futuris"/>
      <w:sz w:val="24"/>
      <w:szCs w:val="24"/>
      <w:lang w:eastAsia="ru-RU"/>
    </w:rPr>
  </w:style>
  <w:style w:type="character" w:customStyle="1" w:styleId="aa">
    <w:name w:val="Основной текст с отступом Знак"/>
    <w:basedOn w:val="a0"/>
    <w:link w:val="a9"/>
    <w:rsid w:val="00F920DA"/>
    <w:rPr>
      <w:rFonts w:ascii="Futuris" w:eastAsia="Times New Roman" w:hAnsi="Futuris" w:cs="Times New Roman"/>
      <w:sz w:val="24"/>
      <w:szCs w:val="24"/>
      <w:lang w:eastAsia="ru-RU"/>
    </w:rPr>
  </w:style>
  <w:style w:type="paragraph" w:styleId="31">
    <w:name w:val="Body Text Indent 3"/>
    <w:basedOn w:val="a"/>
    <w:link w:val="32"/>
    <w:rsid w:val="00F920DA"/>
    <w:pPr>
      <w:spacing w:after="120" w:line="240" w:lineRule="auto"/>
      <w:ind w:left="283"/>
    </w:pPr>
    <w:rPr>
      <w:rFonts w:ascii="Futuris" w:eastAsia="Times New Roman" w:hAnsi="Futuris"/>
      <w:sz w:val="16"/>
      <w:szCs w:val="16"/>
      <w:lang w:eastAsia="ru-RU"/>
    </w:rPr>
  </w:style>
  <w:style w:type="character" w:customStyle="1" w:styleId="32">
    <w:name w:val="Основной текст с отступом 3 Знак"/>
    <w:basedOn w:val="a0"/>
    <w:link w:val="31"/>
    <w:rsid w:val="00F920DA"/>
    <w:rPr>
      <w:rFonts w:ascii="Futuris" w:eastAsia="Times New Roman" w:hAnsi="Futuris" w:cs="Times New Roman"/>
      <w:sz w:val="16"/>
      <w:szCs w:val="16"/>
      <w:lang w:eastAsia="ru-RU"/>
    </w:rPr>
  </w:style>
  <w:style w:type="paragraph" w:styleId="ab">
    <w:name w:val="Balloon Text"/>
    <w:basedOn w:val="a"/>
    <w:link w:val="ac"/>
    <w:uiPriority w:val="99"/>
    <w:rsid w:val="00F920D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F920DA"/>
    <w:rPr>
      <w:rFonts w:ascii="Tahoma" w:eastAsia="Times New Roman" w:hAnsi="Tahoma" w:cs="Tahoma"/>
      <w:sz w:val="16"/>
      <w:szCs w:val="16"/>
      <w:lang w:eastAsia="ru-RU"/>
    </w:rPr>
  </w:style>
  <w:style w:type="paragraph" w:styleId="ad">
    <w:name w:val="footer"/>
    <w:basedOn w:val="a"/>
    <w:link w:val="ae"/>
    <w:uiPriority w:val="99"/>
    <w:rsid w:val="00F920DA"/>
    <w:pPr>
      <w:tabs>
        <w:tab w:val="center" w:pos="4677"/>
        <w:tab w:val="right" w:pos="9355"/>
      </w:tabs>
      <w:spacing w:after="0" w:line="240" w:lineRule="auto"/>
    </w:pPr>
    <w:rPr>
      <w:rFonts w:ascii="Futuris" w:eastAsia="Times New Roman" w:hAnsi="Futuris"/>
      <w:sz w:val="24"/>
      <w:szCs w:val="24"/>
      <w:lang w:eastAsia="ru-RU"/>
    </w:rPr>
  </w:style>
  <w:style w:type="character" w:customStyle="1" w:styleId="ae">
    <w:name w:val="Нижний колонтитул Знак"/>
    <w:basedOn w:val="a0"/>
    <w:link w:val="ad"/>
    <w:uiPriority w:val="99"/>
    <w:rsid w:val="00F920DA"/>
    <w:rPr>
      <w:rFonts w:ascii="Futuris" w:eastAsia="Times New Roman" w:hAnsi="Futuris" w:cs="Times New Roman"/>
      <w:sz w:val="24"/>
      <w:szCs w:val="24"/>
      <w:lang w:eastAsia="ru-RU"/>
    </w:rPr>
  </w:style>
  <w:style w:type="character" w:styleId="af">
    <w:name w:val="page number"/>
    <w:basedOn w:val="a0"/>
    <w:rsid w:val="00F920DA"/>
  </w:style>
  <w:style w:type="paragraph" w:styleId="23">
    <w:name w:val="Body Text 2"/>
    <w:basedOn w:val="a"/>
    <w:link w:val="24"/>
    <w:rsid w:val="00F920DA"/>
    <w:pPr>
      <w:spacing w:after="120" w:line="480" w:lineRule="auto"/>
    </w:pPr>
    <w:rPr>
      <w:rFonts w:ascii="Futuris" w:eastAsia="Times New Roman" w:hAnsi="Futuris"/>
      <w:sz w:val="24"/>
      <w:szCs w:val="24"/>
      <w:lang w:eastAsia="ru-RU"/>
    </w:rPr>
  </w:style>
  <w:style w:type="character" w:customStyle="1" w:styleId="24">
    <w:name w:val="Основной текст 2 Знак"/>
    <w:basedOn w:val="a0"/>
    <w:link w:val="23"/>
    <w:rsid w:val="00F920DA"/>
    <w:rPr>
      <w:rFonts w:ascii="Futuris" w:eastAsia="Times New Roman" w:hAnsi="Futuris" w:cs="Times New Roman"/>
      <w:sz w:val="24"/>
      <w:szCs w:val="24"/>
      <w:lang w:eastAsia="ru-RU"/>
    </w:rPr>
  </w:style>
  <w:style w:type="paragraph" w:styleId="13">
    <w:name w:val="toc 1"/>
    <w:basedOn w:val="a"/>
    <w:next w:val="a"/>
    <w:autoRedefine/>
    <w:semiHidden/>
    <w:rsid w:val="00F920DA"/>
    <w:pPr>
      <w:spacing w:after="0" w:line="240" w:lineRule="auto"/>
    </w:pPr>
    <w:rPr>
      <w:rFonts w:ascii="Futuris" w:eastAsia="Times New Roman" w:hAnsi="Futuris"/>
      <w:sz w:val="24"/>
      <w:szCs w:val="24"/>
      <w:lang w:eastAsia="ru-RU"/>
    </w:rPr>
  </w:style>
  <w:style w:type="character" w:customStyle="1" w:styleId="12">
    <w:name w:val="Верхний колонтитул Знак1"/>
    <w:link w:val="a7"/>
    <w:rsid w:val="00F920DA"/>
    <w:rPr>
      <w:rFonts w:ascii="Times New Roman" w:eastAsia="Times New Roman" w:hAnsi="Times New Roman" w:cs="Times New Roman"/>
      <w:sz w:val="20"/>
      <w:szCs w:val="20"/>
      <w:lang w:eastAsia="ru-RU"/>
    </w:rPr>
  </w:style>
  <w:style w:type="paragraph" w:styleId="af0">
    <w:name w:val="Normal Indent"/>
    <w:basedOn w:val="a"/>
    <w:rsid w:val="00F920DA"/>
    <w:pPr>
      <w:widowControl w:val="0"/>
      <w:spacing w:after="0" w:line="240" w:lineRule="auto"/>
      <w:ind w:firstLine="420"/>
      <w:jc w:val="both"/>
    </w:pPr>
    <w:rPr>
      <w:rFonts w:eastAsia="SimSun"/>
      <w:kern w:val="2"/>
      <w:sz w:val="21"/>
      <w:szCs w:val="20"/>
      <w:lang w:val="en-US" w:eastAsia="zh-CN"/>
    </w:rPr>
  </w:style>
  <w:style w:type="paragraph" w:customStyle="1" w:styleId="14">
    <w:name w:val="Знак Знак1 Знак Знак"/>
    <w:basedOn w:val="a"/>
    <w:rsid w:val="00F920DA"/>
    <w:pPr>
      <w:widowControl w:val="0"/>
      <w:spacing w:after="0" w:line="240" w:lineRule="auto"/>
      <w:ind w:left="-48"/>
      <w:jc w:val="both"/>
    </w:pPr>
    <w:rPr>
      <w:rFonts w:eastAsia="SimSun"/>
      <w:kern w:val="2"/>
      <w:sz w:val="21"/>
      <w:szCs w:val="24"/>
      <w:lang w:val="en-US" w:eastAsia="zh-CN"/>
    </w:rPr>
  </w:style>
  <w:style w:type="paragraph" w:customStyle="1" w:styleId="Normal1">
    <w:name w:val="Normal1"/>
    <w:rsid w:val="00F920DA"/>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paragraph" w:customStyle="1" w:styleId="e1">
    <w:name w:val="e1"/>
    <w:basedOn w:val="a"/>
    <w:rsid w:val="00F920DA"/>
    <w:pPr>
      <w:spacing w:before="100" w:beforeAutospacing="1" w:after="100" w:afterAutospacing="1" w:line="240" w:lineRule="auto"/>
    </w:pPr>
    <w:rPr>
      <w:rFonts w:ascii="SimSun" w:eastAsia="SimSun" w:hAnsi="SimSun" w:cs="SimSun"/>
      <w:sz w:val="24"/>
      <w:szCs w:val="24"/>
      <w:lang w:val="en-US" w:eastAsia="zh-CN"/>
    </w:rPr>
  </w:style>
  <w:style w:type="paragraph" w:customStyle="1" w:styleId="CharCharCharCharCharCharCharCharChar">
    <w:name w:val="Знак Знак Char Char Знак Знак Знак Знак Знак Знак Char Char Знак Знак Char Char Знак Знак Char Char Знак Char"/>
    <w:aliases w:val=" Знак Знак Char Char Знак Знак Знак Знак Знак Знак Char Char Знак Знак Char Char Знак Знак1 Char Char"/>
    <w:basedOn w:val="a"/>
    <w:rsid w:val="00F920DA"/>
    <w:pPr>
      <w:widowControl w:val="0"/>
      <w:spacing w:after="0" w:line="240" w:lineRule="auto"/>
      <w:ind w:left="-48"/>
      <w:jc w:val="both"/>
    </w:pPr>
    <w:rPr>
      <w:rFonts w:eastAsia="SimSun"/>
      <w:kern w:val="2"/>
      <w:sz w:val="21"/>
      <w:szCs w:val="24"/>
      <w:lang w:val="en-US" w:eastAsia="zh-CN"/>
    </w:rPr>
  </w:style>
  <w:style w:type="paragraph" w:customStyle="1" w:styleId="Default">
    <w:name w:val="Default"/>
    <w:uiPriority w:val="99"/>
    <w:rsid w:val="00F920D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1">
    <w:name w:val="annotation reference"/>
    <w:rsid w:val="00F920DA"/>
    <w:rPr>
      <w:sz w:val="16"/>
      <w:szCs w:val="16"/>
    </w:rPr>
  </w:style>
  <w:style w:type="paragraph" w:styleId="af2">
    <w:name w:val="annotation text"/>
    <w:basedOn w:val="a"/>
    <w:link w:val="af3"/>
    <w:rsid w:val="00F920DA"/>
    <w:pPr>
      <w:spacing w:after="0" w:line="240" w:lineRule="auto"/>
    </w:pPr>
    <w:rPr>
      <w:rFonts w:ascii="Futuris" w:eastAsia="Times New Roman" w:hAnsi="Futuris"/>
      <w:sz w:val="20"/>
      <w:szCs w:val="20"/>
      <w:lang w:eastAsia="ru-RU"/>
    </w:rPr>
  </w:style>
  <w:style w:type="character" w:customStyle="1" w:styleId="af3">
    <w:name w:val="Текст примечания Знак"/>
    <w:basedOn w:val="a0"/>
    <w:link w:val="af2"/>
    <w:rsid w:val="00F920DA"/>
    <w:rPr>
      <w:rFonts w:ascii="Futuris" w:eastAsia="Times New Roman" w:hAnsi="Futuris" w:cs="Times New Roman"/>
      <w:sz w:val="20"/>
      <w:szCs w:val="20"/>
      <w:lang w:eastAsia="ru-RU"/>
    </w:rPr>
  </w:style>
  <w:style w:type="paragraph" w:styleId="af4">
    <w:name w:val="annotation subject"/>
    <w:basedOn w:val="af2"/>
    <w:next w:val="af2"/>
    <w:link w:val="af5"/>
    <w:rsid w:val="00F920DA"/>
    <w:rPr>
      <w:b/>
      <w:bCs/>
    </w:rPr>
  </w:style>
  <w:style w:type="character" w:customStyle="1" w:styleId="af5">
    <w:name w:val="Тема примечания Знак"/>
    <w:basedOn w:val="af3"/>
    <w:link w:val="af4"/>
    <w:rsid w:val="00F920DA"/>
    <w:rPr>
      <w:rFonts w:ascii="Futuris" w:eastAsia="Times New Roman" w:hAnsi="Futuris" w:cs="Times New Roman"/>
      <w:b/>
      <w:bCs/>
      <w:sz w:val="20"/>
      <w:szCs w:val="20"/>
      <w:lang w:eastAsia="ru-RU"/>
    </w:rPr>
  </w:style>
  <w:style w:type="paragraph" w:styleId="af6">
    <w:name w:val="Title"/>
    <w:basedOn w:val="a"/>
    <w:link w:val="25"/>
    <w:qFormat/>
    <w:rsid w:val="00F920DA"/>
    <w:pPr>
      <w:keepNext/>
      <w:keepLines/>
      <w:widowControl w:val="0"/>
      <w:adjustRightInd w:val="0"/>
      <w:spacing w:before="144" w:after="72" w:line="240" w:lineRule="auto"/>
      <w:ind w:left="1134"/>
      <w:jc w:val="center"/>
      <w:textAlignment w:val="baseline"/>
    </w:pPr>
    <w:rPr>
      <w:rFonts w:ascii="Arial" w:eastAsia="Times New Roman" w:hAnsi="Arial"/>
      <w:b/>
      <w:caps/>
      <w:snapToGrid w:val="0"/>
      <w:color w:val="000000"/>
      <w:sz w:val="40"/>
      <w:szCs w:val="20"/>
      <w:lang w:val="en-GB" w:eastAsia="ru-RU"/>
    </w:rPr>
  </w:style>
  <w:style w:type="character" w:customStyle="1" w:styleId="af7">
    <w:name w:val="Заголовок Знак"/>
    <w:basedOn w:val="a0"/>
    <w:uiPriority w:val="99"/>
    <w:rsid w:val="00F920DA"/>
    <w:rPr>
      <w:rFonts w:asciiTheme="majorHAnsi" w:eastAsiaTheme="majorEastAsia" w:hAnsiTheme="majorHAnsi" w:cstheme="majorBidi"/>
      <w:spacing w:val="-10"/>
      <w:kern w:val="28"/>
      <w:sz w:val="56"/>
      <w:szCs w:val="56"/>
    </w:rPr>
  </w:style>
  <w:style w:type="character" w:customStyle="1" w:styleId="25">
    <w:name w:val="Заголовок Знак2"/>
    <w:link w:val="af6"/>
    <w:rsid w:val="00F920DA"/>
    <w:rPr>
      <w:rFonts w:ascii="Arial" w:eastAsia="Times New Roman" w:hAnsi="Arial" w:cs="Times New Roman"/>
      <w:b/>
      <w:caps/>
      <w:snapToGrid w:val="0"/>
      <w:color w:val="000000"/>
      <w:sz w:val="40"/>
      <w:szCs w:val="20"/>
      <w:lang w:val="en-GB" w:eastAsia="ru-RU"/>
    </w:rPr>
  </w:style>
  <w:style w:type="paragraph" w:styleId="26">
    <w:name w:val="toc 2"/>
    <w:basedOn w:val="a"/>
    <w:next w:val="a"/>
    <w:autoRedefine/>
    <w:rsid w:val="00F920DA"/>
    <w:pPr>
      <w:spacing w:after="0" w:line="240" w:lineRule="auto"/>
      <w:ind w:left="240"/>
    </w:pPr>
    <w:rPr>
      <w:rFonts w:ascii="Futuris" w:eastAsia="Times New Roman" w:hAnsi="Futuris"/>
      <w:sz w:val="24"/>
      <w:szCs w:val="24"/>
      <w:lang w:eastAsia="ru-RU"/>
    </w:rPr>
  </w:style>
  <w:style w:type="character" w:styleId="af8">
    <w:name w:val="Emphasis"/>
    <w:uiPriority w:val="20"/>
    <w:qFormat/>
    <w:rsid w:val="00F920DA"/>
    <w:rPr>
      <w:iCs/>
      <w:sz w:val="24"/>
    </w:rPr>
  </w:style>
  <w:style w:type="character" w:customStyle="1" w:styleId="st1">
    <w:name w:val="st1"/>
    <w:rsid w:val="00F920DA"/>
  </w:style>
  <w:style w:type="character" w:customStyle="1" w:styleId="apple-converted-space">
    <w:name w:val="apple-converted-space"/>
    <w:rsid w:val="00F920DA"/>
  </w:style>
  <w:style w:type="paragraph" w:customStyle="1" w:styleId="AODocTxt">
    <w:name w:val="AODocTxt"/>
    <w:basedOn w:val="a"/>
    <w:rsid w:val="00F920DA"/>
    <w:pPr>
      <w:numPr>
        <w:numId w:val="1"/>
      </w:numPr>
      <w:spacing w:before="240" w:after="0" w:line="260" w:lineRule="atLeast"/>
      <w:jc w:val="both"/>
    </w:pPr>
    <w:rPr>
      <w:rFonts w:eastAsia="SimSun"/>
      <w:sz w:val="22"/>
      <w:lang w:val="en-GB"/>
    </w:rPr>
  </w:style>
  <w:style w:type="paragraph" w:customStyle="1" w:styleId="AODocTxtL1">
    <w:name w:val="AODocTxtL1"/>
    <w:basedOn w:val="AODocTxt"/>
    <w:rsid w:val="00F920DA"/>
    <w:pPr>
      <w:numPr>
        <w:ilvl w:val="1"/>
      </w:numPr>
    </w:pPr>
  </w:style>
  <w:style w:type="paragraph" w:customStyle="1" w:styleId="AODocTxtL2">
    <w:name w:val="AODocTxtL2"/>
    <w:basedOn w:val="AODocTxt"/>
    <w:rsid w:val="00F920DA"/>
    <w:pPr>
      <w:numPr>
        <w:ilvl w:val="2"/>
      </w:numPr>
    </w:pPr>
  </w:style>
  <w:style w:type="paragraph" w:customStyle="1" w:styleId="AODocTxtL3">
    <w:name w:val="AODocTxtL3"/>
    <w:basedOn w:val="AODocTxt"/>
    <w:rsid w:val="00F920DA"/>
    <w:pPr>
      <w:numPr>
        <w:ilvl w:val="3"/>
      </w:numPr>
    </w:pPr>
  </w:style>
  <w:style w:type="paragraph" w:customStyle="1" w:styleId="AODocTxtL4">
    <w:name w:val="AODocTxtL4"/>
    <w:basedOn w:val="AODocTxt"/>
    <w:rsid w:val="00F920DA"/>
    <w:pPr>
      <w:numPr>
        <w:ilvl w:val="4"/>
      </w:numPr>
    </w:pPr>
  </w:style>
  <w:style w:type="paragraph" w:customStyle="1" w:styleId="AODocTxtL5">
    <w:name w:val="AODocTxtL5"/>
    <w:basedOn w:val="AODocTxt"/>
    <w:rsid w:val="00F920DA"/>
    <w:pPr>
      <w:numPr>
        <w:ilvl w:val="5"/>
      </w:numPr>
    </w:pPr>
  </w:style>
  <w:style w:type="paragraph" w:customStyle="1" w:styleId="AODocTxtL6">
    <w:name w:val="AODocTxtL6"/>
    <w:basedOn w:val="AODocTxt"/>
    <w:rsid w:val="00F920DA"/>
    <w:pPr>
      <w:numPr>
        <w:ilvl w:val="6"/>
      </w:numPr>
    </w:pPr>
  </w:style>
  <w:style w:type="paragraph" w:customStyle="1" w:styleId="AODocTxtL7">
    <w:name w:val="AODocTxtL7"/>
    <w:basedOn w:val="AODocTxt"/>
    <w:rsid w:val="00F920DA"/>
    <w:pPr>
      <w:numPr>
        <w:ilvl w:val="7"/>
      </w:numPr>
    </w:pPr>
  </w:style>
  <w:style w:type="paragraph" w:customStyle="1" w:styleId="AODocTxtL8">
    <w:name w:val="AODocTxtL8"/>
    <w:basedOn w:val="AODocTxt"/>
    <w:rsid w:val="00F920DA"/>
    <w:pPr>
      <w:numPr>
        <w:ilvl w:val="8"/>
      </w:numPr>
    </w:pPr>
  </w:style>
  <w:style w:type="paragraph" w:customStyle="1" w:styleId="15">
    <w:name w:val="Обычный1"/>
    <w:link w:val="Normal"/>
    <w:rsid w:val="00F920DA"/>
    <w:pPr>
      <w:widowControl w:val="0"/>
      <w:spacing w:after="0" w:line="240" w:lineRule="auto"/>
    </w:pPr>
    <w:rPr>
      <w:rFonts w:ascii="Arial" w:eastAsia="Arial" w:hAnsi="Arial" w:cs="Times New Roman"/>
      <w:color w:val="000000"/>
      <w:sz w:val="20"/>
      <w:szCs w:val="20"/>
      <w:u w:color="000000"/>
      <w:lang w:eastAsia="ru-RU"/>
    </w:rPr>
  </w:style>
  <w:style w:type="paragraph" w:customStyle="1" w:styleId="Style4">
    <w:name w:val="Style4"/>
    <w:basedOn w:val="a"/>
    <w:rsid w:val="00F920DA"/>
    <w:pPr>
      <w:widowControl w:val="0"/>
      <w:autoSpaceDE w:val="0"/>
      <w:autoSpaceDN w:val="0"/>
      <w:adjustRightInd w:val="0"/>
      <w:spacing w:after="0" w:line="325" w:lineRule="exact"/>
      <w:ind w:firstLine="1747"/>
    </w:pPr>
    <w:rPr>
      <w:rFonts w:eastAsia="Times New Roman"/>
      <w:sz w:val="24"/>
      <w:szCs w:val="24"/>
      <w:lang w:eastAsia="ru-RU"/>
    </w:rPr>
  </w:style>
  <w:style w:type="paragraph" w:styleId="af9">
    <w:name w:val="List Paragraph"/>
    <w:aliases w:val="Абзац списка1,List_Paragraph,Multilevel para_II,List Paragraph (numbered (a)),Numbered list,Bullet List,FooterText,numbered,Paragraphe de liste1,lp1"/>
    <w:basedOn w:val="a"/>
    <w:link w:val="afa"/>
    <w:uiPriority w:val="34"/>
    <w:qFormat/>
    <w:rsid w:val="00F920DA"/>
    <w:pPr>
      <w:spacing w:after="0" w:line="240" w:lineRule="auto"/>
      <w:ind w:left="720"/>
      <w:contextualSpacing/>
    </w:pPr>
    <w:rPr>
      <w:rFonts w:eastAsia="Times New Roman"/>
      <w:sz w:val="24"/>
      <w:szCs w:val="24"/>
      <w:lang w:eastAsia="ru-RU"/>
    </w:rPr>
  </w:style>
  <w:style w:type="character" w:customStyle="1" w:styleId="afb">
    <w:name w:val="Основной текст_"/>
    <w:link w:val="27"/>
    <w:rsid w:val="00F920DA"/>
    <w:rPr>
      <w:spacing w:val="10"/>
      <w:shd w:val="clear" w:color="auto" w:fill="FFFFFF"/>
    </w:rPr>
  </w:style>
  <w:style w:type="paragraph" w:customStyle="1" w:styleId="27">
    <w:name w:val="Основной текст2"/>
    <w:basedOn w:val="a"/>
    <w:link w:val="afb"/>
    <w:rsid w:val="00F920DA"/>
    <w:pPr>
      <w:widowControl w:val="0"/>
      <w:shd w:val="clear" w:color="auto" w:fill="FFFFFF"/>
      <w:spacing w:after="120" w:line="0" w:lineRule="atLeast"/>
    </w:pPr>
    <w:rPr>
      <w:rFonts w:asciiTheme="minorHAnsi" w:eastAsiaTheme="minorHAnsi" w:hAnsiTheme="minorHAnsi" w:cstheme="minorBidi"/>
      <w:spacing w:val="10"/>
      <w:sz w:val="22"/>
    </w:rPr>
  </w:style>
  <w:style w:type="paragraph" w:customStyle="1" w:styleId="ConsNormal">
    <w:name w:val="ConsNormal"/>
    <w:rsid w:val="00F920DA"/>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33">
    <w:name w:val="Основной текст3"/>
    <w:rsid w:val="00F920DA"/>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shd w:val="clear" w:color="auto" w:fill="FFFFFF"/>
      <w:lang w:val="ru-RU"/>
    </w:rPr>
  </w:style>
  <w:style w:type="paragraph" w:customStyle="1" w:styleId="100">
    <w:name w:val="Основной текст10"/>
    <w:basedOn w:val="a"/>
    <w:rsid w:val="00F920DA"/>
    <w:pPr>
      <w:widowControl w:val="0"/>
      <w:shd w:val="clear" w:color="auto" w:fill="FFFFFF"/>
      <w:spacing w:before="300" w:after="180" w:line="245" w:lineRule="exact"/>
      <w:ind w:hanging="600"/>
      <w:jc w:val="both"/>
    </w:pPr>
    <w:rPr>
      <w:rFonts w:ascii="Franklin Gothic Heavy" w:eastAsia="Franklin Gothic Heavy" w:hAnsi="Franklin Gothic Heavy" w:cs="Franklin Gothic Heavy"/>
      <w:color w:val="000000"/>
      <w:sz w:val="17"/>
      <w:szCs w:val="17"/>
      <w:lang w:eastAsia="ru-RU"/>
    </w:rPr>
  </w:style>
  <w:style w:type="character" w:customStyle="1" w:styleId="16">
    <w:name w:val="Основной текст1"/>
    <w:rsid w:val="00F920DA"/>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c">
    <w:name w:val="Основной текст + Полужирный;Курсив"/>
    <w:rsid w:val="00F920DA"/>
    <w:rPr>
      <w:rFonts w:ascii="Arial" w:eastAsia="Arial" w:hAnsi="Arial" w:cs="Arial"/>
      <w:b/>
      <w:bCs/>
      <w:i/>
      <w:iCs/>
      <w:smallCaps w:val="0"/>
      <w:strike w:val="0"/>
      <w:color w:val="000000"/>
      <w:spacing w:val="0"/>
      <w:w w:val="100"/>
      <w:position w:val="0"/>
      <w:sz w:val="23"/>
      <w:szCs w:val="23"/>
      <w:u w:val="none"/>
      <w:shd w:val="clear" w:color="auto" w:fill="FFFFFF"/>
      <w:lang w:val="ru-RU"/>
    </w:rPr>
  </w:style>
  <w:style w:type="character" w:customStyle="1" w:styleId="Exact">
    <w:name w:val="Основной текст Exact"/>
    <w:rsid w:val="00F920DA"/>
    <w:rPr>
      <w:rFonts w:ascii="Arial" w:eastAsia="Arial" w:hAnsi="Arial" w:cs="Arial"/>
      <w:b w:val="0"/>
      <w:bCs w:val="0"/>
      <w:i w:val="0"/>
      <w:iCs w:val="0"/>
      <w:smallCaps w:val="0"/>
      <w:strike w:val="0"/>
      <w:spacing w:val="3"/>
      <w:sz w:val="21"/>
      <w:szCs w:val="21"/>
      <w:u w:val="none"/>
    </w:rPr>
  </w:style>
  <w:style w:type="character" w:customStyle="1" w:styleId="28">
    <w:name w:val="Основной текст (2)_"/>
    <w:rsid w:val="00F920DA"/>
    <w:rPr>
      <w:rFonts w:ascii="Arial" w:eastAsia="Arial" w:hAnsi="Arial" w:cs="Arial"/>
      <w:b/>
      <w:bCs/>
      <w:i w:val="0"/>
      <w:iCs w:val="0"/>
      <w:smallCaps w:val="0"/>
      <w:strike w:val="0"/>
      <w:sz w:val="23"/>
      <w:szCs w:val="23"/>
      <w:u w:val="none"/>
    </w:rPr>
  </w:style>
  <w:style w:type="character" w:customStyle="1" w:styleId="afd">
    <w:name w:val="Основной текст + Полужирный"/>
    <w:rsid w:val="00F920DA"/>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character" w:customStyle="1" w:styleId="29">
    <w:name w:val="Основной текст (2)"/>
    <w:rsid w:val="00F920DA"/>
    <w:rPr>
      <w:rFonts w:ascii="Arial" w:eastAsia="Arial" w:hAnsi="Arial" w:cs="Arial"/>
      <w:b/>
      <w:bCs/>
      <w:i w:val="0"/>
      <w:iCs w:val="0"/>
      <w:smallCaps w:val="0"/>
      <w:strike w:val="0"/>
      <w:color w:val="000000"/>
      <w:spacing w:val="0"/>
      <w:w w:val="100"/>
      <w:position w:val="0"/>
      <w:sz w:val="23"/>
      <w:szCs w:val="23"/>
      <w:u w:val="single"/>
      <w:lang w:val="ru-RU"/>
    </w:rPr>
  </w:style>
  <w:style w:type="character" w:customStyle="1" w:styleId="34">
    <w:name w:val="Заголовок №3_"/>
    <w:link w:val="35"/>
    <w:rsid w:val="00F920DA"/>
    <w:rPr>
      <w:rFonts w:ascii="Arial" w:eastAsia="Arial" w:hAnsi="Arial" w:cs="Arial"/>
      <w:b/>
      <w:bCs/>
      <w:sz w:val="23"/>
      <w:szCs w:val="23"/>
      <w:shd w:val="clear" w:color="auto" w:fill="FFFFFF"/>
    </w:rPr>
  </w:style>
  <w:style w:type="character" w:customStyle="1" w:styleId="afe">
    <w:name w:val="Основной текст + Курсив"/>
    <w:rsid w:val="00F920DA"/>
    <w:rPr>
      <w:rFonts w:ascii="Arial" w:eastAsia="Arial" w:hAnsi="Arial" w:cs="Arial"/>
      <w:b w:val="0"/>
      <w:bCs w:val="0"/>
      <w:i/>
      <w:iCs/>
      <w:smallCaps w:val="0"/>
      <w:strike w:val="0"/>
      <w:color w:val="000000"/>
      <w:spacing w:val="0"/>
      <w:w w:val="100"/>
      <w:position w:val="0"/>
      <w:sz w:val="23"/>
      <w:szCs w:val="23"/>
      <w:u w:val="none"/>
      <w:shd w:val="clear" w:color="auto" w:fill="FFFFFF"/>
      <w:lang w:val="ru-RU"/>
    </w:rPr>
  </w:style>
  <w:style w:type="character" w:customStyle="1" w:styleId="aff">
    <w:name w:val="Подпись к таблице_"/>
    <w:rsid w:val="00F920DA"/>
    <w:rPr>
      <w:rFonts w:ascii="Arial" w:eastAsia="Arial" w:hAnsi="Arial" w:cs="Arial"/>
      <w:b/>
      <w:bCs/>
      <w:i w:val="0"/>
      <w:iCs w:val="0"/>
      <w:smallCaps w:val="0"/>
      <w:strike w:val="0"/>
      <w:sz w:val="23"/>
      <w:szCs w:val="23"/>
      <w:u w:val="none"/>
    </w:rPr>
  </w:style>
  <w:style w:type="character" w:customStyle="1" w:styleId="aff0">
    <w:name w:val="Подпись к таблице"/>
    <w:rsid w:val="00F920DA"/>
    <w:rPr>
      <w:rFonts w:ascii="Arial" w:eastAsia="Arial" w:hAnsi="Arial" w:cs="Arial"/>
      <w:b/>
      <w:bCs/>
      <w:i w:val="0"/>
      <w:iCs w:val="0"/>
      <w:smallCaps w:val="0"/>
      <w:strike w:val="0"/>
      <w:color w:val="FFFFFF"/>
      <w:spacing w:val="0"/>
      <w:w w:val="100"/>
      <w:position w:val="0"/>
      <w:sz w:val="23"/>
      <w:szCs w:val="23"/>
      <w:u w:val="none"/>
      <w:lang w:val="ru-RU"/>
    </w:rPr>
  </w:style>
  <w:style w:type="character" w:customStyle="1" w:styleId="8">
    <w:name w:val="Основной текст (8)_"/>
    <w:link w:val="80"/>
    <w:rsid w:val="00F920DA"/>
    <w:rPr>
      <w:rFonts w:ascii="Arial" w:eastAsia="Arial" w:hAnsi="Arial" w:cs="Arial"/>
      <w:shd w:val="clear" w:color="auto" w:fill="FFFFFF"/>
    </w:rPr>
  </w:style>
  <w:style w:type="character" w:customStyle="1" w:styleId="2a">
    <w:name w:val="Основной текст (2) + Не полужирный"/>
    <w:rsid w:val="00F920DA"/>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Sylfaen125pt">
    <w:name w:val="Основной текст + Sylfaen;12;5 pt"/>
    <w:rsid w:val="00F920DA"/>
    <w:rPr>
      <w:rFonts w:ascii="Sylfaen" w:eastAsia="Sylfaen" w:hAnsi="Sylfaen" w:cs="Sylfaen"/>
      <w:b w:val="0"/>
      <w:bCs w:val="0"/>
      <w:i w:val="0"/>
      <w:iCs w:val="0"/>
      <w:smallCaps w:val="0"/>
      <w:strike w:val="0"/>
      <w:color w:val="000000"/>
      <w:spacing w:val="0"/>
      <w:w w:val="100"/>
      <w:position w:val="0"/>
      <w:sz w:val="25"/>
      <w:szCs w:val="25"/>
      <w:u w:val="none"/>
      <w:shd w:val="clear" w:color="auto" w:fill="FFFFFF"/>
    </w:rPr>
  </w:style>
  <w:style w:type="paragraph" w:customStyle="1" w:styleId="35">
    <w:name w:val="Заголовок №3"/>
    <w:basedOn w:val="a"/>
    <w:link w:val="34"/>
    <w:rsid w:val="00F920DA"/>
    <w:pPr>
      <w:widowControl w:val="0"/>
      <w:shd w:val="clear" w:color="auto" w:fill="FFFFFF"/>
      <w:spacing w:before="240" w:after="0" w:line="277" w:lineRule="exact"/>
      <w:jc w:val="both"/>
      <w:outlineLvl w:val="2"/>
    </w:pPr>
    <w:rPr>
      <w:rFonts w:ascii="Arial" w:eastAsia="Arial" w:hAnsi="Arial" w:cs="Arial"/>
      <w:b/>
      <w:bCs/>
      <w:sz w:val="23"/>
      <w:szCs w:val="23"/>
    </w:rPr>
  </w:style>
  <w:style w:type="paragraph" w:customStyle="1" w:styleId="80">
    <w:name w:val="Основной текст (8)"/>
    <w:basedOn w:val="a"/>
    <w:link w:val="8"/>
    <w:rsid w:val="00F920DA"/>
    <w:pPr>
      <w:widowControl w:val="0"/>
      <w:shd w:val="clear" w:color="auto" w:fill="FFFFFF"/>
      <w:spacing w:after="660" w:line="227" w:lineRule="exact"/>
      <w:jc w:val="right"/>
    </w:pPr>
    <w:rPr>
      <w:rFonts w:ascii="Arial" w:eastAsia="Arial" w:hAnsi="Arial" w:cs="Arial"/>
      <w:sz w:val="22"/>
    </w:rPr>
  </w:style>
  <w:style w:type="character" w:customStyle="1" w:styleId="FontStyle15">
    <w:name w:val="Font Style15"/>
    <w:rsid w:val="00F920DA"/>
    <w:rPr>
      <w:rFonts w:ascii="Arial" w:hAnsi="Arial" w:cs="Arial"/>
      <w:sz w:val="12"/>
      <w:szCs w:val="12"/>
    </w:rPr>
  </w:style>
  <w:style w:type="paragraph" w:customStyle="1" w:styleId="Style2">
    <w:name w:val="Style2"/>
    <w:basedOn w:val="a"/>
    <w:rsid w:val="00F920DA"/>
    <w:pPr>
      <w:widowControl w:val="0"/>
      <w:autoSpaceDE w:val="0"/>
      <w:autoSpaceDN w:val="0"/>
      <w:adjustRightInd w:val="0"/>
      <w:spacing w:after="0" w:line="269" w:lineRule="exact"/>
      <w:ind w:firstLine="494"/>
    </w:pPr>
    <w:rPr>
      <w:rFonts w:ascii="Arial" w:eastAsia="SimSun" w:hAnsi="Arial" w:cs="Arial"/>
      <w:sz w:val="24"/>
      <w:szCs w:val="24"/>
      <w:lang w:eastAsia="zh-CN"/>
    </w:rPr>
  </w:style>
  <w:style w:type="character" w:customStyle="1" w:styleId="Normal">
    <w:name w:val="Normal Знак"/>
    <w:link w:val="15"/>
    <w:rsid w:val="00F920DA"/>
    <w:rPr>
      <w:rFonts w:ascii="Arial" w:eastAsia="Arial" w:hAnsi="Arial" w:cs="Times New Roman"/>
      <w:color w:val="000000"/>
      <w:sz w:val="20"/>
      <w:szCs w:val="20"/>
      <w:u w:color="000000"/>
      <w:lang w:eastAsia="ru-RU"/>
    </w:rPr>
  </w:style>
  <w:style w:type="paragraph" w:customStyle="1" w:styleId="xl94">
    <w:name w:val="xl94"/>
    <w:basedOn w:val="a"/>
    <w:rsid w:val="00F920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BodyText24">
    <w:name w:val="Body Text 24"/>
    <w:basedOn w:val="a"/>
    <w:rsid w:val="00F920DA"/>
    <w:pPr>
      <w:overflowPunct w:val="0"/>
      <w:autoSpaceDE w:val="0"/>
      <w:autoSpaceDN w:val="0"/>
      <w:adjustRightInd w:val="0"/>
      <w:spacing w:after="0" w:line="240" w:lineRule="auto"/>
      <w:jc w:val="both"/>
      <w:textAlignment w:val="baseline"/>
    </w:pPr>
    <w:rPr>
      <w:rFonts w:eastAsia="MS Mincho"/>
      <w:sz w:val="22"/>
      <w:szCs w:val="20"/>
      <w:lang w:eastAsia="ru-RU"/>
    </w:rPr>
  </w:style>
  <w:style w:type="paragraph" w:customStyle="1" w:styleId="BodyTextIndent23">
    <w:name w:val="Body Text Indent 23"/>
    <w:basedOn w:val="a"/>
    <w:rsid w:val="00F920DA"/>
    <w:pPr>
      <w:overflowPunct w:val="0"/>
      <w:autoSpaceDE w:val="0"/>
      <w:autoSpaceDN w:val="0"/>
      <w:adjustRightInd w:val="0"/>
      <w:spacing w:after="0" w:line="240" w:lineRule="auto"/>
      <w:ind w:right="26" w:firstLine="567"/>
      <w:jc w:val="both"/>
      <w:textAlignment w:val="baseline"/>
    </w:pPr>
    <w:rPr>
      <w:rFonts w:eastAsia="MS Mincho"/>
      <w:sz w:val="24"/>
      <w:szCs w:val="20"/>
      <w:lang w:eastAsia="ru-RU"/>
    </w:rPr>
  </w:style>
  <w:style w:type="paragraph" w:styleId="aff1">
    <w:name w:val="Revision"/>
    <w:hidden/>
    <w:uiPriority w:val="99"/>
    <w:rsid w:val="00F920DA"/>
    <w:pPr>
      <w:spacing w:after="0" w:line="240" w:lineRule="auto"/>
    </w:pPr>
    <w:rPr>
      <w:rFonts w:ascii="Futuris" w:eastAsia="Times New Roman" w:hAnsi="Futuris" w:cs="Times New Roman"/>
      <w:sz w:val="24"/>
      <w:szCs w:val="24"/>
      <w:lang w:eastAsia="ru-RU"/>
    </w:rPr>
  </w:style>
  <w:style w:type="paragraph" w:customStyle="1" w:styleId="310">
    <w:name w:val="Основной текст 31"/>
    <w:basedOn w:val="a"/>
    <w:rsid w:val="00F920DA"/>
    <w:pPr>
      <w:overflowPunct w:val="0"/>
      <w:autoSpaceDE w:val="0"/>
      <w:autoSpaceDN w:val="0"/>
      <w:adjustRightInd w:val="0"/>
      <w:spacing w:after="0" w:line="240" w:lineRule="auto"/>
      <w:jc w:val="both"/>
      <w:textAlignment w:val="baseline"/>
    </w:pPr>
    <w:rPr>
      <w:rFonts w:eastAsia="Times New Roman"/>
      <w:noProof/>
      <w:sz w:val="18"/>
      <w:szCs w:val="20"/>
      <w:lang w:eastAsia="ru-RU"/>
    </w:rPr>
  </w:style>
  <w:style w:type="paragraph" w:customStyle="1" w:styleId="Iniiaiieoaeno">
    <w:name w:val="!Iniiaiie oaeno"/>
    <w:basedOn w:val="a"/>
    <w:rsid w:val="00F920DA"/>
    <w:pPr>
      <w:spacing w:after="0" w:line="240" w:lineRule="auto"/>
      <w:ind w:firstLine="709"/>
      <w:jc w:val="both"/>
    </w:pPr>
    <w:rPr>
      <w:rFonts w:eastAsia="Times New Roman"/>
      <w:sz w:val="24"/>
      <w:szCs w:val="20"/>
      <w:lang w:eastAsia="ru-RU"/>
    </w:rPr>
  </w:style>
  <w:style w:type="paragraph" w:customStyle="1" w:styleId="p19">
    <w:name w:val="p19"/>
    <w:basedOn w:val="a"/>
    <w:rsid w:val="00F920DA"/>
    <w:pPr>
      <w:spacing w:before="100" w:beforeAutospacing="1" w:after="100" w:afterAutospacing="1" w:line="240" w:lineRule="auto"/>
    </w:pPr>
    <w:rPr>
      <w:rFonts w:eastAsia="Times New Roman"/>
      <w:sz w:val="24"/>
      <w:szCs w:val="24"/>
      <w:lang w:eastAsia="ru-RU"/>
    </w:rPr>
  </w:style>
  <w:style w:type="paragraph" w:styleId="aff2">
    <w:name w:val="Plain Text"/>
    <w:basedOn w:val="a"/>
    <w:link w:val="aff3"/>
    <w:uiPriority w:val="99"/>
    <w:unhideWhenUsed/>
    <w:rsid w:val="00F920DA"/>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uiPriority w:val="99"/>
    <w:rsid w:val="00F920DA"/>
    <w:rPr>
      <w:rFonts w:ascii="Courier New" w:eastAsia="Times New Roman" w:hAnsi="Courier New" w:cs="Courier New"/>
      <w:sz w:val="20"/>
      <w:szCs w:val="20"/>
      <w:lang w:eastAsia="ru-RU"/>
    </w:rPr>
  </w:style>
  <w:style w:type="paragraph" w:customStyle="1" w:styleId="Textkrperb">
    <w:name w:val="Textkörper.b"/>
    <w:basedOn w:val="a"/>
    <w:uiPriority w:val="99"/>
    <w:rsid w:val="00F920DA"/>
    <w:pPr>
      <w:spacing w:after="0" w:line="240" w:lineRule="auto"/>
    </w:pPr>
    <w:rPr>
      <w:rFonts w:eastAsia="MS Mincho"/>
      <w:sz w:val="24"/>
      <w:szCs w:val="24"/>
      <w:lang w:val="en-GB" w:eastAsia="de-DE"/>
    </w:rPr>
  </w:style>
  <w:style w:type="paragraph" w:customStyle="1" w:styleId="Spezifikation">
    <w:name w:val="Spezifikation"/>
    <w:basedOn w:val="a"/>
    <w:uiPriority w:val="99"/>
    <w:rsid w:val="00F920DA"/>
    <w:pPr>
      <w:tabs>
        <w:tab w:val="left" w:pos="993"/>
        <w:tab w:val="left" w:pos="5387"/>
      </w:tabs>
      <w:overflowPunct w:val="0"/>
      <w:autoSpaceDE w:val="0"/>
      <w:autoSpaceDN w:val="0"/>
      <w:adjustRightInd w:val="0"/>
      <w:spacing w:after="0" w:line="240" w:lineRule="auto"/>
      <w:ind w:left="709" w:right="2551"/>
      <w:jc w:val="both"/>
      <w:textAlignment w:val="baseline"/>
    </w:pPr>
    <w:rPr>
      <w:rFonts w:ascii="FrutigerNext LT Regular" w:eastAsia="SimSun" w:hAnsi="FrutigerNext LT Regular" w:cs="FrutigerNext LT Regular"/>
      <w:sz w:val="20"/>
      <w:szCs w:val="20"/>
      <w:lang w:val="de-DE" w:eastAsia="de-DE"/>
    </w:rPr>
  </w:style>
  <w:style w:type="paragraph" w:styleId="36">
    <w:name w:val="Body Text 3"/>
    <w:basedOn w:val="a"/>
    <w:link w:val="37"/>
    <w:uiPriority w:val="99"/>
    <w:rsid w:val="00F920DA"/>
    <w:pPr>
      <w:spacing w:after="120" w:line="240" w:lineRule="auto"/>
      <w:jc w:val="both"/>
    </w:pPr>
    <w:rPr>
      <w:rFonts w:ascii="Arial" w:eastAsia="Times New Roman" w:hAnsi="Arial"/>
      <w:sz w:val="16"/>
      <w:szCs w:val="16"/>
      <w:lang w:val="en-GB" w:eastAsia="x-none"/>
    </w:rPr>
  </w:style>
  <w:style w:type="character" w:customStyle="1" w:styleId="37">
    <w:name w:val="Основной текст 3 Знак"/>
    <w:basedOn w:val="a0"/>
    <w:link w:val="36"/>
    <w:uiPriority w:val="99"/>
    <w:rsid w:val="00F920DA"/>
    <w:rPr>
      <w:rFonts w:ascii="Arial" w:eastAsia="Times New Roman" w:hAnsi="Arial" w:cs="Times New Roman"/>
      <w:sz w:val="16"/>
      <w:szCs w:val="16"/>
      <w:lang w:val="en-GB" w:eastAsia="x-none"/>
    </w:rPr>
  </w:style>
  <w:style w:type="paragraph" w:styleId="aff4">
    <w:name w:val="Block Text"/>
    <w:basedOn w:val="a"/>
    <w:rsid w:val="00F920DA"/>
    <w:pPr>
      <w:spacing w:after="0" w:line="240" w:lineRule="auto"/>
      <w:ind w:left="709" w:right="-1" w:hanging="709"/>
      <w:jc w:val="both"/>
    </w:pPr>
    <w:rPr>
      <w:rFonts w:eastAsia="SimSun"/>
      <w:b/>
      <w:bCs/>
      <w:sz w:val="22"/>
      <w:lang w:val="en-GB"/>
    </w:rPr>
  </w:style>
  <w:style w:type="character" w:customStyle="1" w:styleId="mediumtext">
    <w:name w:val="medium_text"/>
    <w:uiPriority w:val="99"/>
    <w:rsid w:val="00F920DA"/>
    <w:rPr>
      <w:rFonts w:ascii="Times New Roman" w:hAnsi="Times New Roman" w:cs="Times New Roman"/>
    </w:rPr>
  </w:style>
  <w:style w:type="character" w:customStyle="1" w:styleId="longtext">
    <w:name w:val="long_text"/>
    <w:uiPriority w:val="99"/>
    <w:rsid w:val="00F920DA"/>
    <w:rPr>
      <w:rFonts w:ascii="Times New Roman" w:hAnsi="Times New Roman" w:cs="Times New Roman"/>
    </w:rPr>
  </w:style>
  <w:style w:type="character" w:customStyle="1" w:styleId="shorttext">
    <w:name w:val="short_text"/>
    <w:uiPriority w:val="99"/>
    <w:rsid w:val="00F920DA"/>
    <w:rPr>
      <w:rFonts w:ascii="Times New Roman" w:hAnsi="Times New Roman" w:cs="Times New Roman"/>
    </w:rPr>
  </w:style>
  <w:style w:type="paragraph" w:customStyle="1" w:styleId="2b">
    <w:name w:val="???????2"/>
    <w:rsid w:val="00F920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f5">
    <w:name w:val="Normal (Web)"/>
    <w:basedOn w:val="a"/>
    <w:unhideWhenUsed/>
    <w:rsid w:val="00F920DA"/>
    <w:pPr>
      <w:spacing w:before="100" w:beforeAutospacing="1" w:after="100" w:afterAutospacing="1" w:line="240" w:lineRule="auto"/>
    </w:pPr>
    <w:rPr>
      <w:rFonts w:eastAsia="Times New Roman"/>
      <w:sz w:val="24"/>
      <w:szCs w:val="24"/>
      <w:lang w:val="en-US"/>
    </w:rPr>
  </w:style>
  <w:style w:type="character" w:styleId="aff6">
    <w:name w:val="Strong"/>
    <w:qFormat/>
    <w:rsid w:val="00F920DA"/>
    <w:rPr>
      <w:b/>
      <w:bCs/>
    </w:rPr>
  </w:style>
  <w:style w:type="paragraph" w:customStyle="1" w:styleId="38">
    <w:name w:val="Обычный3"/>
    <w:rsid w:val="00F920DA"/>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TableParagraph">
    <w:name w:val="Table Paragraph"/>
    <w:basedOn w:val="a"/>
    <w:uiPriority w:val="1"/>
    <w:qFormat/>
    <w:rsid w:val="00F920DA"/>
    <w:pPr>
      <w:widowControl w:val="0"/>
      <w:autoSpaceDE w:val="0"/>
      <w:autoSpaceDN w:val="0"/>
      <w:spacing w:after="0" w:line="240" w:lineRule="auto"/>
    </w:pPr>
    <w:rPr>
      <w:rFonts w:eastAsia="Times New Roman"/>
      <w:sz w:val="22"/>
      <w:lang w:eastAsia="ru-RU" w:bidi="ru-RU"/>
    </w:rPr>
  </w:style>
  <w:style w:type="paragraph" w:customStyle="1" w:styleId="Iauiue">
    <w:name w:val="Iau?iue"/>
    <w:rsid w:val="00F920DA"/>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UnresolvedMention1">
    <w:name w:val="Unresolved Mention1"/>
    <w:uiPriority w:val="99"/>
    <w:semiHidden/>
    <w:unhideWhenUsed/>
    <w:rsid w:val="00F920DA"/>
    <w:rPr>
      <w:color w:val="605E5C"/>
      <w:shd w:val="clear" w:color="auto" w:fill="E1DFDD"/>
    </w:rPr>
  </w:style>
  <w:style w:type="paragraph" w:customStyle="1" w:styleId="Style1">
    <w:name w:val="Style1"/>
    <w:basedOn w:val="a"/>
    <w:rsid w:val="00F920DA"/>
    <w:pPr>
      <w:widowControl w:val="0"/>
      <w:autoSpaceDE w:val="0"/>
      <w:autoSpaceDN w:val="0"/>
      <w:adjustRightInd w:val="0"/>
      <w:spacing w:after="0" w:line="240" w:lineRule="auto"/>
    </w:pPr>
    <w:rPr>
      <w:rFonts w:eastAsia="Times New Roman"/>
      <w:sz w:val="24"/>
      <w:szCs w:val="24"/>
      <w:lang w:eastAsia="ru-RU"/>
    </w:rPr>
  </w:style>
  <w:style w:type="character" w:customStyle="1" w:styleId="FontStyle11">
    <w:name w:val="Font Style11"/>
    <w:rsid w:val="00F920DA"/>
    <w:rPr>
      <w:rFonts w:ascii="Times New Roman" w:hAnsi="Times New Roman" w:cs="Times New Roman"/>
      <w:b/>
      <w:bCs/>
      <w:sz w:val="26"/>
      <w:szCs w:val="26"/>
    </w:rPr>
  </w:style>
  <w:style w:type="paragraph" w:styleId="aff7">
    <w:name w:val="List"/>
    <w:basedOn w:val="a"/>
    <w:unhideWhenUsed/>
    <w:rsid w:val="00F920DA"/>
    <w:pPr>
      <w:spacing w:before="120" w:after="0" w:line="240" w:lineRule="auto"/>
      <w:ind w:left="794" w:hanging="794"/>
      <w:jc w:val="both"/>
    </w:pPr>
    <w:rPr>
      <w:rFonts w:eastAsia="Times New Roman"/>
      <w:sz w:val="22"/>
      <w:szCs w:val="20"/>
    </w:rPr>
  </w:style>
  <w:style w:type="paragraph" w:styleId="2c">
    <w:name w:val="List 2"/>
    <w:basedOn w:val="a"/>
    <w:unhideWhenUsed/>
    <w:rsid w:val="00F920DA"/>
    <w:pPr>
      <w:spacing w:after="0" w:line="240" w:lineRule="auto"/>
      <w:ind w:left="566" w:hanging="283"/>
    </w:pPr>
    <w:rPr>
      <w:rFonts w:eastAsia="Times New Roman"/>
      <w:kern w:val="22"/>
      <w:position w:val="-26"/>
      <w:sz w:val="22"/>
      <w:szCs w:val="20"/>
    </w:rPr>
  </w:style>
  <w:style w:type="paragraph" w:styleId="39">
    <w:name w:val="List 3"/>
    <w:basedOn w:val="a"/>
    <w:unhideWhenUsed/>
    <w:rsid w:val="00F920DA"/>
    <w:pPr>
      <w:spacing w:after="0" w:line="240" w:lineRule="auto"/>
      <w:ind w:left="849" w:hanging="283"/>
    </w:pPr>
    <w:rPr>
      <w:rFonts w:eastAsia="Times New Roman"/>
      <w:kern w:val="22"/>
      <w:position w:val="-26"/>
      <w:sz w:val="22"/>
      <w:szCs w:val="20"/>
    </w:rPr>
  </w:style>
  <w:style w:type="paragraph" w:customStyle="1" w:styleId="BFTitle">
    <w:name w:val="BF_Title"/>
    <w:basedOn w:val="a"/>
    <w:rsid w:val="00F920DA"/>
    <w:pPr>
      <w:spacing w:before="120" w:after="120" w:line="240" w:lineRule="auto"/>
      <w:jc w:val="center"/>
    </w:pPr>
    <w:rPr>
      <w:rFonts w:ascii="Verdana" w:eastAsia="Verdana" w:hAnsi="Verdana" w:cs="Verdana"/>
      <w:b/>
      <w:bCs/>
      <w:sz w:val="40"/>
      <w:szCs w:val="24"/>
      <w:lang w:val="en-GB"/>
    </w:rPr>
  </w:style>
  <w:style w:type="character" w:customStyle="1" w:styleId="Normal0">
    <w:name w:val="Normal Знак Знак"/>
    <w:rsid w:val="00F920DA"/>
    <w:rPr>
      <w:rFonts w:ascii="Arial" w:eastAsia="Times New Roman" w:hAnsi="Arial" w:cs="Times New Roman"/>
      <w:snapToGrid w:val="0"/>
      <w:sz w:val="20"/>
      <w:szCs w:val="20"/>
      <w:lang w:val="en-US" w:eastAsia="ru-RU"/>
    </w:rPr>
  </w:style>
  <w:style w:type="paragraph" w:customStyle="1" w:styleId="Body2">
    <w:name w:val="Body 2"/>
    <w:basedOn w:val="a"/>
    <w:rsid w:val="00F920DA"/>
    <w:pPr>
      <w:tabs>
        <w:tab w:val="left" w:pos="1247"/>
      </w:tabs>
      <w:spacing w:after="140" w:line="290" w:lineRule="auto"/>
      <w:ind w:left="1247"/>
      <w:jc w:val="both"/>
    </w:pPr>
    <w:rPr>
      <w:rFonts w:ascii="Arial" w:eastAsia="Times New Roman" w:hAnsi="Arial"/>
      <w:kern w:val="20"/>
      <w:sz w:val="20"/>
      <w:szCs w:val="20"/>
      <w:lang w:val="en-GB"/>
    </w:rPr>
  </w:style>
  <w:style w:type="paragraph" w:customStyle="1" w:styleId="Level3">
    <w:name w:val="Level 3"/>
    <w:basedOn w:val="a"/>
    <w:rsid w:val="00F920DA"/>
    <w:pPr>
      <w:tabs>
        <w:tab w:val="num" w:pos="2234"/>
      </w:tabs>
      <w:spacing w:after="140" w:line="290" w:lineRule="auto"/>
      <w:ind w:left="2234" w:hanging="794"/>
      <w:jc w:val="both"/>
      <w:outlineLvl w:val="2"/>
    </w:pPr>
    <w:rPr>
      <w:rFonts w:ascii="Arial" w:eastAsia="Times New Roman" w:hAnsi="Arial"/>
      <w:kern w:val="20"/>
      <w:sz w:val="20"/>
      <w:szCs w:val="20"/>
      <w:lang w:val="en-GB"/>
    </w:rPr>
  </w:style>
  <w:style w:type="paragraph" w:customStyle="1" w:styleId="Level1">
    <w:name w:val="Level 1"/>
    <w:basedOn w:val="a"/>
    <w:next w:val="a"/>
    <w:rsid w:val="00F920DA"/>
    <w:pPr>
      <w:keepNext/>
      <w:numPr>
        <w:ilvl w:val="1"/>
        <w:numId w:val="2"/>
      </w:numPr>
      <w:spacing w:before="280" w:after="140" w:line="290" w:lineRule="auto"/>
      <w:jc w:val="both"/>
      <w:outlineLvl w:val="0"/>
    </w:pPr>
    <w:rPr>
      <w:rFonts w:ascii="Arial" w:eastAsia="Times New Roman" w:hAnsi="Arial"/>
      <w:b/>
      <w:kern w:val="20"/>
      <w:sz w:val="22"/>
      <w:szCs w:val="20"/>
      <w:lang w:val="en-GB"/>
    </w:rPr>
  </w:style>
  <w:style w:type="paragraph" w:customStyle="1" w:styleId="Level4">
    <w:name w:val="Level 4"/>
    <w:basedOn w:val="a"/>
    <w:next w:val="a"/>
    <w:rsid w:val="00F920DA"/>
    <w:pPr>
      <w:tabs>
        <w:tab w:val="left" w:pos="2722"/>
        <w:tab w:val="num" w:pos="3060"/>
      </w:tabs>
      <w:spacing w:after="140" w:line="290" w:lineRule="auto"/>
      <w:ind w:left="2661" w:hanging="681"/>
      <w:jc w:val="both"/>
      <w:outlineLvl w:val="3"/>
    </w:pPr>
    <w:rPr>
      <w:rFonts w:ascii="Arial" w:eastAsia="Times New Roman" w:hAnsi="Arial"/>
      <w:kern w:val="20"/>
      <w:sz w:val="20"/>
      <w:szCs w:val="20"/>
      <w:lang w:val="en-GB"/>
    </w:rPr>
  </w:style>
  <w:style w:type="table" w:customStyle="1" w:styleId="TableNormal1">
    <w:name w:val="Table Normal1"/>
    <w:uiPriority w:val="99"/>
    <w:semiHidden/>
    <w:rsid w:val="00F920DA"/>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AODefHead">
    <w:name w:val="AODefHead"/>
    <w:basedOn w:val="a"/>
    <w:next w:val="AODefPara"/>
    <w:rsid w:val="00F920DA"/>
    <w:pPr>
      <w:numPr>
        <w:ilvl w:val="1"/>
        <w:numId w:val="3"/>
      </w:numPr>
      <w:spacing w:before="240" w:after="0" w:line="260" w:lineRule="atLeast"/>
      <w:jc w:val="both"/>
      <w:outlineLvl w:val="5"/>
    </w:pPr>
    <w:rPr>
      <w:rFonts w:eastAsia="SimSun"/>
      <w:sz w:val="22"/>
      <w:lang w:val="en-GB"/>
    </w:rPr>
  </w:style>
  <w:style w:type="paragraph" w:customStyle="1" w:styleId="AODefPara">
    <w:name w:val="AODefPara"/>
    <w:basedOn w:val="AODefHead"/>
    <w:rsid w:val="00F920DA"/>
    <w:pPr>
      <w:outlineLvl w:val="6"/>
    </w:pPr>
  </w:style>
  <w:style w:type="paragraph" w:customStyle="1" w:styleId="Level2">
    <w:name w:val="Level 2"/>
    <w:basedOn w:val="a"/>
    <w:next w:val="Body2"/>
    <w:rsid w:val="00F920DA"/>
    <w:pPr>
      <w:keepNext/>
      <w:tabs>
        <w:tab w:val="num" w:pos="1815"/>
      </w:tabs>
      <w:spacing w:before="280" w:after="60" w:line="290" w:lineRule="auto"/>
      <w:ind w:left="1815" w:hanging="680"/>
      <w:jc w:val="both"/>
      <w:outlineLvl w:val="1"/>
    </w:pPr>
    <w:rPr>
      <w:rFonts w:ascii="Arial" w:eastAsia="Times New Roman" w:hAnsi="Arial"/>
      <w:b/>
      <w:kern w:val="20"/>
      <w:sz w:val="21"/>
      <w:szCs w:val="20"/>
      <w:lang w:val="en-GB"/>
    </w:rPr>
  </w:style>
  <w:style w:type="paragraph" w:styleId="aff8">
    <w:name w:val="No Spacing"/>
    <w:uiPriority w:val="1"/>
    <w:qFormat/>
    <w:rsid w:val="00F920DA"/>
    <w:pPr>
      <w:spacing w:before="120" w:after="120" w:line="240" w:lineRule="auto"/>
      <w:ind w:firstLine="17"/>
      <w:jc w:val="both"/>
    </w:pPr>
    <w:rPr>
      <w:rFonts w:ascii="Calibri" w:eastAsia="Times New Roman" w:hAnsi="Calibri" w:cs="Times New Roman"/>
      <w:lang w:eastAsia="ru-RU"/>
    </w:rPr>
  </w:style>
  <w:style w:type="paragraph" w:customStyle="1" w:styleId="ListParagraph1">
    <w:name w:val="List Paragraph1"/>
    <w:basedOn w:val="a"/>
    <w:rsid w:val="00F920DA"/>
    <w:pPr>
      <w:spacing w:before="120" w:after="120" w:line="240" w:lineRule="auto"/>
      <w:ind w:left="720" w:firstLine="17"/>
      <w:jc w:val="both"/>
    </w:pPr>
    <w:rPr>
      <w:rFonts w:ascii="Calibri" w:eastAsia="Times New Roman" w:hAnsi="Calibri" w:cs="Calibri"/>
      <w:sz w:val="22"/>
    </w:rPr>
  </w:style>
  <w:style w:type="paragraph" w:styleId="HTML">
    <w:name w:val="HTML Preformatted"/>
    <w:basedOn w:val="a"/>
    <w:link w:val="HTML0"/>
    <w:uiPriority w:val="99"/>
    <w:semiHidden/>
    <w:unhideWhenUsed/>
    <w:rsid w:val="00F9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20DA"/>
    <w:rPr>
      <w:rFonts w:ascii="Courier New" w:eastAsia="Times New Roman" w:hAnsi="Courier New" w:cs="Courier New"/>
      <w:sz w:val="20"/>
      <w:szCs w:val="20"/>
      <w:lang w:eastAsia="ru-RU"/>
    </w:rPr>
  </w:style>
  <w:style w:type="character" w:customStyle="1" w:styleId="afa">
    <w:name w:val="Абзац списка Знак"/>
    <w:aliases w:val="Абзац списка1 Знак,List_Paragraph Знак,Multilevel para_II Знак,List Paragraph (numbered (a)) Знак,Numbered list Знак,Bullet List Знак,FooterText Знак,numbered Знак,Paragraphe de liste1 Знак,lp1 Знак"/>
    <w:link w:val="af9"/>
    <w:uiPriority w:val="34"/>
    <w:locked/>
    <w:rsid w:val="00F920DA"/>
    <w:rPr>
      <w:rFonts w:ascii="Times New Roman" w:eastAsia="Times New Roman" w:hAnsi="Times New Roman" w:cs="Times New Roman"/>
      <w:sz w:val="24"/>
      <w:szCs w:val="24"/>
      <w:lang w:eastAsia="ru-RU"/>
    </w:rPr>
  </w:style>
  <w:style w:type="paragraph" w:styleId="aff9">
    <w:name w:val="endnote text"/>
    <w:basedOn w:val="a"/>
    <w:link w:val="affa"/>
    <w:semiHidden/>
    <w:rsid w:val="00F920DA"/>
    <w:pPr>
      <w:tabs>
        <w:tab w:val="left" w:pos="567"/>
      </w:tabs>
      <w:spacing w:after="0" w:line="240" w:lineRule="auto"/>
    </w:pPr>
    <w:rPr>
      <w:rFonts w:ascii="HelvDL" w:eastAsia="Times New Roman" w:hAnsi="HelvDL"/>
      <w:sz w:val="20"/>
      <w:szCs w:val="20"/>
    </w:rPr>
  </w:style>
  <w:style w:type="character" w:customStyle="1" w:styleId="affa">
    <w:name w:val="Текст концевой сноски Знак"/>
    <w:basedOn w:val="a0"/>
    <w:link w:val="aff9"/>
    <w:semiHidden/>
    <w:rsid w:val="00F920DA"/>
    <w:rPr>
      <w:rFonts w:ascii="HelvDL" w:eastAsia="Times New Roman" w:hAnsi="HelvDL" w:cs="Times New Roman"/>
      <w:sz w:val="20"/>
      <w:szCs w:val="20"/>
    </w:rPr>
  </w:style>
  <w:style w:type="paragraph" w:customStyle="1" w:styleId="1">
    <w:name w:val="список_1"/>
    <w:basedOn w:val="a"/>
    <w:link w:val="17"/>
    <w:rsid w:val="00F920DA"/>
    <w:pPr>
      <w:widowControl w:val="0"/>
      <w:numPr>
        <w:numId w:val="5"/>
      </w:numPr>
      <w:suppressAutoHyphens/>
      <w:adjustRightInd w:val="0"/>
      <w:spacing w:after="0" w:line="360" w:lineRule="auto"/>
      <w:jc w:val="both"/>
      <w:textAlignment w:val="baseline"/>
    </w:pPr>
    <w:rPr>
      <w:rFonts w:ascii="Arial" w:eastAsia="Times New Roman" w:hAnsi="Arial"/>
      <w:sz w:val="24"/>
      <w:szCs w:val="20"/>
      <w:lang w:eastAsia="ru-RU"/>
    </w:rPr>
  </w:style>
  <w:style w:type="character" w:customStyle="1" w:styleId="17">
    <w:name w:val="список_1 Знак"/>
    <w:link w:val="1"/>
    <w:rsid w:val="00F920DA"/>
    <w:rPr>
      <w:rFonts w:ascii="Arial" w:eastAsia="Times New Roman" w:hAnsi="Arial" w:cs="Times New Roman"/>
      <w:sz w:val="24"/>
      <w:szCs w:val="20"/>
      <w:lang w:eastAsia="ru-RU"/>
    </w:rPr>
  </w:style>
  <w:style w:type="paragraph" w:customStyle="1" w:styleId="affb">
    <w:name w:val="текст"/>
    <w:basedOn w:val="a"/>
    <w:link w:val="affc"/>
    <w:rsid w:val="00F920DA"/>
    <w:pPr>
      <w:suppressAutoHyphens/>
      <w:spacing w:after="0" w:line="360" w:lineRule="auto"/>
      <w:ind w:firstLine="851"/>
      <w:jc w:val="both"/>
    </w:pPr>
    <w:rPr>
      <w:rFonts w:ascii="Arial" w:eastAsia="Times New Roman" w:hAnsi="Arial"/>
      <w:sz w:val="24"/>
      <w:szCs w:val="24"/>
      <w:lang w:eastAsia="ru-RU"/>
    </w:rPr>
  </w:style>
  <w:style w:type="character" w:customStyle="1" w:styleId="affc">
    <w:name w:val="текст Знак"/>
    <w:link w:val="affb"/>
    <w:rsid w:val="00F920DA"/>
    <w:rPr>
      <w:rFonts w:ascii="Arial" w:eastAsia="Times New Roman" w:hAnsi="Arial" w:cs="Times New Roman"/>
      <w:sz w:val="24"/>
      <w:szCs w:val="24"/>
      <w:lang w:eastAsia="ru-RU"/>
    </w:rPr>
  </w:style>
  <w:style w:type="character" w:customStyle="1" w:styleId="f111">
    <w:name w:val="f111"/>
    <w:rsid w:val="00F920DA"/>
    <w:rPr>
      <w:rFonts w:cs="Times New Roman"/>
      <w:sz w:val="11"/>
      <w:szCs w:val="11"/>
    </w:rPr>
  </w:style>
  <w:style w:type="character" w:styleId="affd">
    <w:name w:val="Book Title"/>
    <w:uiPriority w:val="33"/>
    <w:qFormat/>
    <w:rsid w:val="00F920DA"/>
    <w:rPr>
      <w:b/>
      <w:bCs/>
      <w:smallCaps/>
      <w:spacing w:val="5"/>
    </w:rPr>
  </w:style>
  <w:style w:type="paragraph" w:customStyle="1" w:styleId="-">
    <w:name w:val="Контракт-раздел"/>
    <w:basedOn w:val="a"/>
    <w:next w:val="a"/>
    <w:uiPriority w:val="99"/>
    <w:rsid w:val="00F920DA"/>
    <w:pPr>
      <w:keepNext/>
      <w:numPr>
        <w:numId w:val="6"/>
      </w:numPr>
      <w:tabs>
        <w:tab w:val="left" w:pos="540"/>
      </w:tabs>
      <w:suppressAutoHyphens/>
      <w:spacing w:before="360" w:after="120" w:line="240" w:lineRule="auto"/>
      <w:jc w:val="center"/>
      <w:outlineLvl w:val="3"/>
    </w:pPr>
    <w:rPr>
      <w:rFonts w:eastAsia="Times New Roman"/>
      <w:b/>
      <w:bCs/>
      <w:caps/>
      <w:smallCaps/>
      <w:sz w:val="24"/>
      <w:szCs w:val="24"/>
      <w:lang w:eastAsia="ru-RU"/>
    </w:rPr>
  </w:style>
  <w:style w:type="paragraph" w:customStyle="1" w:styleId="-0">
    <w:name w:val="Контракт-пункт"/>
    <w:basedOn w:val="a"/>
    <w:uiPriority w:val="99"/>
    <w:rsid w:val="00F920DA"/>
    <w:pPr>
      <w:numPr>
        <w:ilvl w:val="1"/>
        <w:numId w:val="6"/>
      </w:numPr>
      <w:spacing w:after="0" w:line="240" w:lineRule="auto"/>
      <w:jc w:val="both"/>
    </w:pPr>
    <w:rPr>
      <w:rFonts w:eastAsia="Times New Roman"/>
      <w:sz w:val="24"/>
      <w:szCs w:val="24"/>
      <w:lang w:eastAsia="ru-RU"/>
    </w:rPr>
  </w:style>
  <w:style w:type="paragraph" w:customStyle="1" w:styleId="-1">
    <w:name w:val="Контракт-подпункт"/>
    <w:basedOn w:val="a"/>
    <w:uiPriority w:val="99"/>
    <w:rsid w:val="00F920DA"/>
    <w:pPr>
      <w:numPr>
        <w:ilvl w:val="2"/>
        <w:numId w:val="6"/>
      </w:numPr>
      <w:spacing w:after="0" w:line="240" w:lineRule="auto"/>
      <w:jc w:val="both"/>
    </w:pPr>
    <w:rPr>
      <w:rFonts w:eastAsia="Times New Roman"/>
      <w:sz w:val="24"/>
      <w:szCs w:val="24"/>
      <w:lang w:eastAsia="ru-RU"/>
    </w:rPr>
  </w:style>
  <w:style w:type="paragraph" w:customStyle="1" w:styleId="-2">
    <w:name w:val="Контракт-подподпункт"/>
    <w:basedOn w:val="a"/>
    <w:uiPriority w:val="99"/>
    <w:rsid w:val="00F920DA"/>
    <w:pPr>
      <w:numPr>
        <w:ilvl w:val="3"/>
        <w:numId w:val="6"/>
      </w:numPr>
      <w:spacing w:after="0" w:line="240" w:lineRule="auto"/>
      <w:jc w:val="both"/>
    </w:pPr>
    <w:rPr>
      <w:rFonts w:eastAsia="Times New Roman"/>
      <w:sz w:val="24"/>
      <w:szCs w:val="24"/>
      <w:lang w:eastAsia="ru-RU"/>
    </w:rPr>
  </w:style>
  <w:style w:type="paragraph" w:customStyle="1" w:styleId="affe">
    <w:name w:val="Таблицы (моноширинный)"/>
    <w:basedOn w:val="a"/>
    <w:next w:val="a"/>
    <w:uiPriority w:val="99"/>
    <w:rsid w:val="00F920DA"/>
    <w:pPr>
      <w:autoSpaceDE w:val="0"/>
      <w:autoSpaceDN w:val="0"/>
      <w:adjustRightInd w:val="0"/>
      <w:spacing w:after="0" w:line="240" w:lineRule="auto"/>
    </w:pPr>
    <w:rPr>
      <w:rFonts w:ascii="Courier New" w:hAnsi="Courier New" w:cs="Courier New"/>
      <w:sz w:val="24"/>
      <w:szCs w:val="24"/>
    </w:rPr>
  </w:style>
  <w:style w:type="character" w:customStyle="1" w:styleId="3a">
    <w:name w:val="Основной текст (3)_"/>
    <w:link w:val="3b"/>
    <w:rsid w:val="00F920DA"/>
    <w:rPr>
      <w:rFonts w:ascii="Times New Roman" w:eastAsia="Times New Roman" w:hAnsi="Times New Roman" w:cs="Times New Roman"/>
      <w:b/>
      <w:bCs/>
      <w:i/>
      <w:iCs/>
      <w:sz w:val="23"/>
      <w:szCs w:val="23"/>
      <w:shd w:val="clear" w:color="auto" w:fill="FFFFFF"/>
    </w:rPr>
  </w:style>
  <w:style w:type="character" w:customStyle="1" w:styleId="312pt">
    <w:name w:val="Основной текст (3) + 12 pt;Не полужирный"/>
    <w:rsid w:val="00F920DA"/>
    <w:rPr>
      <w:rFonts w:ascii="Times New Roman" w:eastAsia="Times New Roman" w:hAnsi="Times New Roman" w:cs="Times New Roman"/>
      <w:b/>
      <w:bCs/>
      <w:i/>
      <w:iCs/>
      <w:color w:val="000000"/>
      <w:spacing w:val="0"/>
      <w:w w:val="100"/>
      <w:position w:val="0"/>
      <w:sz w:val="24"/>
      <w:szCs w:val="24"/>
      <w:shd w:val="clear" w:color="auto" w:fill="FFFFFF"/>
      <w:lang w:val="ru-RU"/>
    </w:rPr>
  </w:style>
  <w:style w:type="paragraph" w:customStyle="1" w:styleId="3b">
    <w:name w:val="Основной текст (3)"/>
    <w:basedOn w:val="a"/>
    <w:link w:val="3a"/>
    <w:rsid w:val="00F920DA"/>
    <w:pPr>
      <w:shd w:val="clear" w:color="auto" w:fill="FFFFFF"/>
      <w:spacing w:line="274" w:lineRule="exact"/>
      <w:jc w:val="center"/>
    </w:pPr>
    <w:rPr>
      <w:rFonts w:eastAsia="Times New Roman"/>
      <w:b/>
      <w:bCs/>
      <w:i/>
      <w:iCs/>
      <w:sz w:val="23"/>
      <w:szCs w:val="23"/>
    </w:rPr>
  </w:style>
  <w:style w:type="paragraph" w:styleId="afff">
    <w:name w:val="footnote text"/>
    <w:basedOn w:val="a"/>
    <w:link w:val="afff0"/>
    <w:uiPriority w:val="99"/>
    <w:semiHidden/>
    <w:unhideWhenUsed/>
    <w:rsid w:val="00F920DA"/>
    <w:pPr>
      <w:spacing w:after="0" w:line="240" w:lineRule="auto"/>
    </w:pPr>
    <w:rPr>
      <w:sz w:val="20"/>
      <w:szCs w:val="20"/>
    </w:rPr>
  </w:style>
  <w:style w:type="character" w:customStyle="1" w:styleId="afff0">
    <w:name w:val="Текст сноски Знак"/>
    <w:basedOn w:val="a0"/>
    <w:link w:val="afff"/>
    <w:uiPriority w:val="99"/>
    <w:semiHidden/>
    <w:rsid w:val="00F920DA"/>
    <w:rPr>
      <w:rFonts w:ascii="Times New Roman" w:eastAsia="Calibri" w:hAnsi="Times New Roman" w:cs="Times New Roman"/>
      <w:sz w:val="20"/>
      <w:szCs w:val="20"/>
    </w:rPr>
  </w:style>
  <w:style w:type="character" w:styleId="afff1">
    <w:name w:val="footnote reference"/>
    <w:uiPriority w:val="99"/>
    <w:semiHidden/>
    <w:unhideWhenUsed/>
    <w:rsid w:val="00F920DA"/>
    <w:rPr>
      <w:vertAlign w:val="superscript"/>
    </w:rPr>
  </w:style>
  <w:style w:type="table" w:customStyle="1" w:styleId="TableNormal2">
    <w:name w:val="Table Normal2"/>
    <w:uiPriority w:val="2"/>
    <w:semiHidden/>
    <w:unhideWhenUsed/>
    <w:qFormat/>
    <w:rsid w:val="00F920D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2">
    <w:name w:val="Unresolved Mention"/>
    <w:uiPriority w:val="99"/>
    <w:semiHidden/>
    <w:unhideWhenUsed/>
    <w:rsid w:val="00F920DA"/>
    <w:rPr>
      <w:color w:val="605E5C"/>
      <w:shd w:val="clear" w:color="auto" w:fill="E1DFDD"/>
    </w:rPr>
  </w:style>
  <w:style w:type="character" w:customStyle="1" w:styleId="18">
    <w:name w:val="Заголовок Знак1"/>
    <w:rsid w:val="00F920DA"/>
    <w:rPr>
      <w:rFonts w:ascii="Arial" w:eastAsia="Times New Roman" w:hAnsi="Arial" w:cs="Times New Roman"/>
      <w:b/>
      <w:caps/>
      <w:snapToGrid w:val="0"/>
      <w:color w:val="000000"/>
      <w:sz w:val="40"/>
      <w:szCs w:val="20"/>
      <w:lang w:val="en-GB" w:eastAsia="ru-RU"/>
    </w:rPr>
  </w:style>
  <w:style w:type="paragraph" w:customStyle="1" w:styleId="xmsonormal">
    <w:name w:val="x_msonormal"/>
    <w:basedOn w:val="a"/>
    <w:rsid w:val="00F920DA"/>
    <w:pPr>
      <w:spacing w:after="0" w:line="240" w:lineRule="auto"/>
    </w:pPr>
    <w:rPr>
      <w:rFonts w:ascii="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9819">
      <w:bodyDiv w:val="1"/>
      <w:marLeft w:val="0"/>
      <w:marRight w:val="0"/>
      <w:marTop w:val="0"/>
      <w:marBottom w:val="0"/>
      <w:divBdr>
        <w:top w:val="none" w:sz="0" w:space="0" w:color="auto"/>
        <w:left w:val="none" w:sz="0" w:space="0" w:color="auto"/>
        <w:bottom w:val="none" w:sz="0" w:space="0" w:color="auto"/>
        <w:right w:val="none" w:sz="0" w:space="0" w:color="auto"/>
      </w:divBdr>
    </w:div>
    <w:div w:id="584920092">
      <w:bodyDiv w:val="1"/>
      <w:marLeft w:val="0"/>
      <w:marRight w:val="0"/>
      <w:marTop w:val="0"/>
      <w:marBottom w:val="0"/>
      <w:divBdr>
        <w:top w:val="none" w:sz="0" w:space="0" w:color="auto"/>
        <w:left w:val="none" w:sz="0" w:space="0" w:color="auto"/>
        <w:bottom w:val="none" w:sz="0" w:space="0" w:color="auto"/>
        <w:right w:val="none" w:sz="0" w:space="0" w:color="auto"/>
      </w:divBdr>
    </w:div>
    <w:div w:id="827937493">
      <w:bodyDiv w:val="1"/>
      <w:marLeft w:val="0"/>
      <w:marRight w:val="0"/>
      <w:marTop w:val="0"/>
      <w:marBottom w:val="0"/>
      <w:divBdr>
        <w:top w:val="none" w:sz="0" w:space="0" w:color="auto"/>
        <w:left w:val="none" w:sz="0" w:space="0" w:color="auto"/>
        <w:bottom w:val="none" w:sz="0" w:space="0" w:color="auto"/>
        <w:right w:val="none" w:sz="0" w:space="0" w:color="auto"/>
      </w:divBdr>
    </w:div>
    <w:div w:id="918175468">
      <w:bodyDiv w:val="1"/>
      <w:marLeft w:val="0"/>
      <w:marRight w:val="0"/>
      <w:marTop w:val="0"/>
      <w:marBottom w:val="0"/>
      <w:divBdr>
        <w:top w:val="none" w:sz="0" w:space="0" w:color="auto"/>
        <w:left w:val="none" w:sz="0" w:space="0" w:color="auto"/>
        <w:bottom w:val="none" w:sz="0" w:space="0" w:color="auto"/>
        <w:right w:val="none" w:sz="0" w:space="0" w:color="auto"/>
      </w:divBdr>
    </w:div>
    <w:div w:id="11089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uzg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4423</Words>
  <Characters>25215</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 Ashurov</dc:creator>
  <cp:keywords/>
  <dc:description/>
  <cp:lastModifiedBy>Akbarjon Tadjimov</cp:lastModifiedBy>
  <cp:revision>4</cp:revision>
  <dcterms:created xsi:type="dcterms:W3CDTF">2022-05-20T16:18:00Z</dcterms:created>
  <dcterms:modified xsi:type="dcterms:W3CDTF">2022-06-27T11:50:00Z</dcterms:modified>
</cp:coreProperties>
</file>