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«____»________________2021</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Базис поставки – ________(согласно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w:t>
            </w:r>
            <w:r w:rsidR="00205D53">
              <w:rPr>
                <w:rFonts w:ascii="Arial" w:hAnsi="Arial" w:cs="Arial"/>
                <w:sz w:val="16"/>
                <w:szCs w:val="16"/>
                <w:lang w:val="ru-RU"/>
              </w:rPr>
              <w:t>2</w:t>
            </w:r>
            <w:r w:rsidRPr="00171B17">
              <w:rPr>
                <w:rFonts w:ascii="Arial" w:hAnsi="Arial" w:cs="Arial"/>
                <w:sz w:val="16"/>
                <w:szCs w:val="16"/>
                <w:lang w:val="ru-RU"/>
              </w:rPr>
              <w:t>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2021</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w:t>
            </w:r>
            <w:r w:rsidR="00205D53" w:rsidRPr="00205D53">
              <w:rPr>
                <w:rFonts w:ascii="Arial" w:hAnsi="Arial" w:cs="Arial"/>
                <w:sz w:val="16"/>
                <w:szCs w:val="16"/>
              </w:rPr>
              <w:t>22</w:t>
            </w:r>
            <w:bookmarkStart w:id="1" w:name="_GoBack"/>
            <w:bookmarkEnd w:id="1"/>
            <w:r w:rsidRPr="00171B17">
              <w:rPr>
                <w:rFonts w:ascii="Arial" w:hAnsi="Arial" w:cs="Arial"/>
                <w:sz w:val="16"/>
                <w:szCs w:val="16"/>
              </w:rPr>
              <w:t>.</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The present contract comes into force from the moment it is signed by the parties  and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205D53"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205D53"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r w:rsidRPr="004377D6">
              <w:rPr>
                <w:sz w:val="20"/>
                <w:lang w:val="ru-RU"/>
              </w:rPr>
              <w:t>г.Алмалык,ул.А.Темура</w:t>
            </w:r>
            <w:proofErr w:type="spell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205D53"/>
    <w:rsid w:val="0061285B"/>
    <w:rsid w:val="007E26C1"/>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829278"/>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Мамбетов Уразали Абдуразакович</cp:lastModifiedBy>
  <cp:revision>4</cp:revision>
  <dcterms:created xsi:type="dcterms:W3CDTF">2022-01-10T04:32:00Z</dcterms:created>
  <dcterms:modified xsi:type="dcterms:W3CDTF">2022-04-21T08:56:00Z</dcterms:modified>
</cp:coreProperties>
</file>