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9DBA" w14:textId="07078758" w:rsidR="0061026F" w:rsidRPr="00242C03" w:rsidRDefault="00D67281" w:rsidP="00D67281">
      <w:pPr>
        <w:spacing w:after="0"/>
        <w:ind w:left="4956" w:right="708" w:firstLine="708"/>
        <w:jc w:val="both"/>
        <w:rPr>
          <w:rFonts w:ascii="Times New Roman" w:hAnsi="Times New Roman" w:cs="Times New Roman"/>
          <w:b/>
          <w:sz w:val="27"/>
          <w:szCs w:val="27"/>
          <w:lang w:val="uz-Cyrl-UZ"/>
        </w:rPr>
      </w:pPr>
      <w:r w:rsidRPr="00242C03">
        <w:rPr>
          <w:rFonts w:ascii="Times New Roman" w:hAnsi="Times New Roman" w:cs="Times New Roman"/>
          <w:b/>
          <w:sz w:val="27"/>
          <w:szCs w:val="27"/>
        </w:rPr>
        <w:t xml:space="preserve">  </w:t>
      </w:r>
      <w:r w:rsidR="00A56F12" w:rsidRPr="00242C03">
        <w:rPr>
          <w:rFonts w:ascii="Times New Roman" w:hAnsi="Times New Roman" w:cs="Times New Roman"/>
          <w:b/>
          <w:sz w:val="27"/>
          <w:szCs w:val="27"/>
          <w:lang w:val="en-US"/>
        </w:rPr>
        <w:t>“</w:t>
      </w:r>
      <w:r w:rsidR="00A56F12" w:rsidRPr="00242C03">
        <w:rPr>
          <w:rFonts w:ascii="Times New Roman" w:hAnsi="Times New Roman" w:cs="Times New Roman"/>
          <w:b/>
          <w:sz w:val="27"/>
          <w:szCs w:val="27"/>
          <w:lang w:val="uz-Cyrl-UZ"/>
        </w:rPr>
        <w:t>ТАСДИҚЛАЙМАН”</w:t>
      </w:r>
    </w:p>
    <w:p w14:paraId="116DAAA9" w14:textId="5068D94A" w:rsidR="00A56F12" w:rsidRPr="00242C03" w:rsidRDefault="00D67281" w:rsidP="00D67281">
      <w:pPr>
        <w:spacing w:after="0"/>
        <w:ind w:left="4248" w:right="424" w:firstLine="708"/>
        <w:jc w:val="center"/>
        <w:rPr>
          <w:rFonts w:ascii="Times New Roman" w:hAnsi="Times New Roman" w:cs="Times New Roman"/>
          <w:b/>
          <w:sz w:val="27"/>
          <w:szCs w:val="27"/>
          <w:lang w:val="uz-Cyrl-UZ"/>
        </w:rPr>
      </w:pPr>
      <w:r w:rsidRPr="00242C03">
        <w:rPr>
          <w:rFonts w:ascii="Times New Roman" w:hAnsi="Times New Roman" w:cs="Times New Roman"/>
          <w:b/>
          <w:sz w:val="27"/>
          <w:szCs w:val="27"/>
          <w:lang w:val="uz-Cyrl-UZ"/>
        </w:rPr>
        <w:t xml:space="preserve">      </w:t>
      </w:r>
      <w:r w:rsidR="00A56F12" w:rsidRPr="00242C03">
        <w:rPr>
          <w:rFonts w:ascii="Times New Roman" w:hAnsi="Times New Roman" w:cs="Times New Roman"/>
          <w:b/>
          <w:sz w:val="27"/>
          <w:szCs w:val="27"/>
          <w:lang w:val="uz-Cyrl-UZ"/>
        </w:rPr>
        <w:t xml:space="preserve">“Xalq sug’urta” </w:t>
      </w:r>
      <w:r w:rsidR="00E16BB2">
        <w:rPr>
          <w:rFonts w:ascii="Times New Roman" w:hAnsi="Times New Roman" w:cs="Times New Roman"/>
          <w:b/>
          <w:sz w:val="27"/>
          <w:szCs w:val="27"/>
          <w:lang w:val="uz-Cyrl-UZ"/>
        </w:rPr>
        <w:t>АЖ</w:t>
      </w:r>
    </w:p>
    <w:p w14:paraId="3738D0D0" w14:textId="5C27AEC5" w:rsidR="00A56F12" w:rsidRPr="00242C03" w:rsidRDefault="00A56F12" w:rsidP="00D67281">
      <w:pPr>
        <w:spacing w:after="0"/>
        <w:ind w:right="-1"/>
        <w:jc w:val="right"/>
        <w:rPr>
          <w:rFonts w:ascii="Times New Roman" w:hAnsi="Times New Roman" w:cs="Times New Roman"/>
          <w:b/>
          <w:sz w:val="27"/>
          <w:szCs w:val="27"/>
          <w:lang w:val="uz-Cyrl-UZ"/>
        </w:rPr>
      </w:pPr>
      <w:r w:rsidRPr="00242C03">
        <w:rPr>
          <w:rFonts w:ascii="Times New Roman" w:hAnsi="Times New Roman" w:cs="Times New Roman"/>
          <w:b/>
          <w:sz w:val="27"/>
          <w:szCs w:val="27"/>
          <w:lang w:val="uz-Cyrl-UZ"/>
        </w:rPr>
        <w:t>Бош диретори</w:t>
      </w:r>
      <w:r w:rsidR="006917CD">
        <w:rPr>
          <w:rFonts w:ascii="Times New Roman" w:hAnsi="Times New Roman" w:cs="Times New Roman"/>
          <w:b/>
          <w:sz w:val="27"/>
          <w:szCs w:val="27"/>
          <w:lang w:val="uz-Cyrl-UZ"/>
        </w:rPr>
        <w:t xml:space="preserve"> в.</w:t>
      </w:r>
      <w:r w:rsidRPr="00242C03">
        <w:rPr>
          <w:rFonts w:ascii="Times New Roman" w:hAnsi="Times New Roman" w:cs="Times New Roman"/>
          <w:b/>
          <w:sz w:val="27"/>
          <w:szCs w:val="27"/>
          <w:lang w:val="uz-Cyrl-UZ"/>
        </w:rPr>
        <w:t>в.б</w:t>
      </w:r>
      <w:r w:rsidR="00D67281" w:rsidRPr="00242C03">
        <w:rPr>
          <w:rFonts w:ascii="Times New Roman" w:hAnsi="Times New Roman" w:cs="Times New Roman"/>
          <w:b/>
          <w:sz w:val="27"/>
          <w:szCs w:val="27"/>
          <w:lang w:val="uz-Cyrl-UZ"/>
        </w:rPr>
        <w:t>.</w:t>
      </w:r>
      <w:r w:rsidRPr="00242C03">
        <w:rPr>
          <w:rFonts w:ascii="Times New Roman" w:hAnsi="Times New Roman" w:cs="Times New Roman"/>
          <w:b/>
          <w:sz w:val="27"/>
          <w:szCs w:val="27"/>
          <w:lang w:val="uz-Cyrl-UZ"/>
        </w:rPr>
        <w:t xml:space="preserve"> </w:t>
      </w:r>
      <w:r w:rsidR="00E16BB2">
        <w:rPr>
          <w:rFonts w:ascii="Times New Roman" w:hAnsi="Times New Roman" w:cs="Times New Roman"/>
          <w:b/>
          <w:sz w:val="27"/>
          <w:szCs w:val="27"/>
          <w:lang w:val="uz-Cyrl-UZ"/>
        </w:rPr>
        <w:t>Ж.Темиров</w:t>
      </w:r>
    </w:p>
    <w:p w14:paraId="19AF96FA" w14:textId="06B271CC" w:rsidR="00A56F12" w:rsidRPr="00242C03" w:rsidRDefault="00D67281" w:rsidP="00D67281">
      <w:pPr>
        <w:spacing w:after="0"/>
        <w:ind w:right="283"/>
        <w:jc w:val="right"/>
        <w:rPr>
          <w:rFonts w:ascii="Arial" w:hAnsi="Arial" w:cs="Arial"/>
          <w:b/>
          <w:sz w:val="27"/>
          <w:szCs w:val="27"/>
          <w:lang w:val="uz-Cyrl-UZ"/>
        </w:rPr>
      </w:pPr>
      <w:r w:rsidRPr="00242C03">
        <w:rPr>
          <w:rFonts w:ascii="Arial" w:hAnsi="Arial" w:cs="Arial"/>
          <w:b/>
          <w:sz w:val="27"/>
          <w:szCs w:val="27"/>
          <w:lang w:val="uz-Cyrl-UZ"/>
        </w:rPr>
        <w:t>__</w:t>
      </w:r>
      <w:r w:rsidR="00A56F12" w:rsidRPr="00242C03">
        <w:rPr>
          <w:rFonts w:ascii="Arial" w:hAnsi="Arial" w:cs="Arial"/>
          <w:b/>
          <w:sz w:val="27"/>
          <w:szCs w:val="27"/>
          <w:lang w:val="uz-Cyrl-UZ"/>
        </w:rPr>
        <w:t>_____________________</w:t>
      </w:r>
    </w:p>
    <w:p w14:paraId="003FBF61" w14:textId="3F519F08" w:rsidR="00281E83" w:rsidRPr="00242C03" w:rsidRDefault="00D67281" w:rsidP="00D67281">
      <w:pPr>
        <w:spacing w:after="0"/>
        <w:ind w:right="283"/>
        <w:jc w:val="center"/>
        <w:rPr>
          <w:rFonts w:ascii="Times New Roman" w:hAnsi="Times New Roman" w:cs="Times New Roman"/>
          <w:b/>
          <w:sz w:val="27"/>
          <w:szCs w:val="27"/>
          <w:lang w:val="uz-Cyrl-UZ"/>
        </w:rPr>
      </w:pPr>
      <w:r w:rsidRPr="00242C03">
        <w:rPr>
          <w:rFonts w:ascii="Times New Roman" w:hAnsi="Times New Roman" w:cs="Times New Roman"/>
          <w:b/>
          <w:sz w:val="27"/>
          <w:szCs w:val="27"/>
          <w:lang w:val="uz-Cyrl-UZ"/>
        </w:rPr>
        <w:t xml:space="preserve"> </w:t>
      </w:r>
      <w:r w:rsidRPr="00242C03">
        <w:rPr>
          <w:rFonts w:ascii="Times New Roman" w:hAnsi="Times New Roman" w:cs="Times New Roman"/>
          <w:b/>
          <w:sz w:val="27"/>
          <w:szCs w:val="27"/>
          <w:lang w:val="uz-Cyrl-UZ"/>
        </w:rPr>
        <w:tab/>
      </w:r>
      <w:r w:rsidRPr="00242C03">
        <w:rPr>
          <w:rFonts w:ascii="Times New Roman" w:hAnsi="Times New Roman" w:cs="Times New Roman"/>
          <w:b/>
          <w:sz w:val="27"/>
          <w:szCs w:val="27"/>
          <w:lang w:val="uz-Cyrl-UZ"/>
        </w:rPr>
        <w:tab/>
      </w:r>
      <w:r w:rsidRPr="00242C03">
        <w:rPr>
          <w:rFonts w:ascii="Times New Roman" w:hAnsi="Times New Roman" w:cs="Times New Roman"/>
          <w:b/>
          <w:sz w:val="27"/>
          <w:szCs w:val="27"/>
          <w:lang w:val="uz-Cyrl-UZ"/>
        </w:rPr>
        <w:tab/>
      </w:r>
      <w:r w:rsidRPr="00242C03">
        <w:rPr>
          <w:rFonts w:ascii="Times New Roman" w:hAnsi="Times New Roman" w:cs="Times New Roman"/>
          <w:b/>
          <w:sz w:val="27"/>
          <w:szCs w:val="27"/>
          <w:lang w:val="uz-Cyrl-UZ"/>
        </w:rPr>
        <w:tab/>
      </w:r>
      <w:r w:rsidRPr="00242C03">
        <w:rPr>
          <w:rFonts w:ascii="Times New Roman" w:hAnsi="Times New Roman" w:cs="Times New Roman"/>
          <w:b/>
          <w:sz w:val="27"/>
          <w:szCs w:val="27"/>
          <w:lang w:val="uz-Cyrl-UZ"/>
        </w:rPr>
        <w:tab/>
      </w:r>
      <w:r w:rsidRPr="00242C03">
        <w:rPr>
          <w:rFonts w:ascii="Times New Roman" w:hAnsi="Times New Roman" w:cs="Times New Roman"/>
          <w:b/>
          <w:sz w:val="27"/>
          <w:szCs w:val="27"/>
          <w:lang w:val="uz-Cyrl-UZ"/>
        </w:rPr>
        <w:tab/>
      </w:r>
      <w:r w:rsidRPr="00242C03">
        <w:rPr>
          <w:rFonts w:ascii="Times New Roman" w:hAnsi="Times New Roman" w:cs="Times New Roman"/>
          <w:b/>
          <w:sz w:val="27"/>
          <w:szCs w:val="27"/>
          <w:lang w:val="uz-Cyrl-UZ"/>
        </w:rPr>
        <w:tab/>
      </w:r>
      <w:r w:rsidRPr="00242C03">
        <w:rPr>
          <w:rFonts w:ascii="Times New Roman" w:hAnsi="Times New Roman" w:cs="Times New Roman"/>
          <w:b/>
          <w:sz w:val="27"/>
          <w:szCs w:val="27"/>
          <w:lang w:val="uz-Cyrl-UZ"/>
        </w:rPr>
        <w:tab/>
      </w:r>
      <w:r w:rsidR="00281E83" w:rsidRPr="00242C03">
        <w:rPr>
          <w:rFonts w:ascii="Times New Roman" w:hAnsi="Times New Roman" w:cs="Times New Roman"/>
          <w:b/>
          <w:sz w:val="27"/>
          <w:szCs w:val="27"/>
          <w:lang w:val="uz-Cyrl-UZ"/>
        </w:rPr>
        <w:t>“___”</w:t>
      </w:r>
      <w:r w:rsidRPr="00242C03">
        <w:rPr>
          <w:rFonts w:ascii="Times New Roman" w:hAnsi="Times New Roman" w:cs="Times New Roman"/>
          <w:b/>
          <w:sz w:val="27"/>
          <w:szCs w:val="27"/>
          <w:lang w:val="uz-Cyrl-UZ"/>
        </w:rPr>
        <w:t xml:space="preserve"> </w:t>
      </w:r>
      <w:r w:rsidR="006917CD">
        <w:rPr>
          <w:rFonts w:ascii="Times New Roman" w:hAnsi="Times New Roman" w:cs="Times New Roman"/>
          <w:b/>
          <w:sz w:val="27"/>
          <w:szCs w:val="27"/>
          <w:lang w:val="uz-Cyrl-UZ"/>
        </w:rPr>
        <w:t>июнь</w:t>
      </w:r>
      <w:r w:rsidR="00281E83" w:rsidRPr="00242C03">
        <w:rPr>
          <w:rFonts w:ascii="Times New Roman" w:hAnsi="Times New Roman" w:cs="Times New Roman"/>
          <w:b/>
          <w:sz w:val="27"/>
          <w:szCs w:val="27"/>
          <w:lang w:val="uz-Cyrl-UZ"/>
        </w:rPr>
        <w:t xml:space="preserve"> 202</w:t>
      </w:r>
      <w:r w:rsidR="006917CD">
        <w:rPr>
          <w:rFonts w:ascii="Times New Roman" w:hAnsi="Times New Roman" w:cs="Times New Roman"/>
          <w:b/>
          <w:sz w:val="27"/>
          <w:szCs w:val="27"/>
          <w:lang w:val="uz-Cyrl-UZ"/>
        </w:rPr>
        <w:t>2</w:t>
      </w:r>
      <w:r w:rsidR="00281E83" w:rsidRPr="00242C03">
        <w:rPr>
          <w:rFonts w:ascii="Times New Roman" w:hAnsi="Times New Roman" w:cs="Times New Roman"/>
          <w:b/>
          <w:sz w:val="27"/>
          <w:szCs w:val="27"/>
          <w:lang w:val="uz-Cyrl-UZ"/>
        </w:rPr>
        <w:t xml:space="preserve"> йил</w:t>
      </w:r>
    </w:p>
    <w:p w14:paraId="289D9573" w14:textId="24EC3F96" w:rsidR="00A56F12" w:rsidRPr="006917CD" w:rsidRDefault="00A56F12" w:rsidP="00281E83">
      <w:pPr>
        <w:ind w:right="283"/>
        <w:jc w:val="center"/>
        <w:rPr>
          <w:rFonts w:ascii="Times New Roman" w:hAnsi="Times New Roman" w:cs="Times New Roman"/>
          <w:b/>
          <w:sz w:val="28"/>
          <w:szCs w:val="28"/>
          <w:lang w:val="uz-Cyrl-UZ"/>
        </w:rPr>
      </w:pPr>
    </w:p>
    <w:p w14:paraId="165021C1" w14:textId="1B2BAECD" w:rsidR="0057427D" w:rsidRDefault="0057427D" w:rsidP="00281E83">
      <w:pPr>
        <w:ind w:right="283"/>
        <w:jc w:val="center"/>
        <w:rPr>
          <w:rFonts w:ascii="Times New Roman" w:hAnsi="Times New Roman" w:cs="Times New Roman"/>
          <w:sz w:val="28"/>
          <w:szCs w:val="28"/>
          <w:lang w:val="uz-Cyrl-UZ"/>
        </w:rPr>
      </w:pPr>
    </w:p>
    <w:p w14:paraId="75DD9F19" w14:textId="078F5644" w:rsidR="0057427D" w:rsidRDefault="0057427D" w:rsidP="00281E83">
      <w:pPr>
        <w:ind w:right="283"/>
        <w:jc w:val="center"/>
        <w:rPr>
          <w:rFonts w:ascii="Times New Roman" w:hAnsi="Times New Roman" w:cs="Times New Roman"/>
          <w:sz w:val="28"/>
          <w:szCs w:val="28"/>
          <w:lang w:val="uz-Cyrl-UZ"/>
        </w:rPr>
      </w:pPr>
    </w:p>
    <w:p w14:paraId="20ED2A46" w14:textId="77777777" w:rsidR="0057427D" w:rsidRDefault="0057427D" w:rsidP="00281E83">
      <w:pPr>
        <w:ind w:right="283"/>
        <w:jc w:val="center"/>
        <w:rPr>
          <w:rFonts w:ascii="Times New Roman" w:hAnsi="Times New Roman" w:cs="Times New Roman"/>
          <w:sz w:val="28"/>
          <w:szCs w:val="28"/>
          <w:lang w:val="uz-Cyrl-UZ"/>
        </w:rPr>
      </w:pPr>
    </w:p>
    <w:p w14:paraId="364263D3" w14:textId="2BFC55A5" w:rsidR="0057427D" w:rsidRDefault="0057427D" w:rsidP="00281E83">
      <w:pPr>
        <w:ind w:right="283"/>
        <w:jc w:val="center"/>
        <w:rPr>
          <w:rFonts w:ascii="Times New Roman" w:hAnsi="Times New Roman" w:cs="Times New Roman"/>
          <w:sz w:val="28"/>
          <w:szCs w:val="28"/>
          <w:lang w:val="uz-Cyrl-UZ"/>
        </w:rPr>
      </w:pPr>
    </w:p>
    <w:p w14:paraId="0A6E5311" w14:textId="77777777" w:rsidR="0057427D" w:rsidRPr="00D67281" w:rsidRDefault="0057427D" w:rsidP="00281E83">
      <w:pPr>
        <w:ind w:right="283"/>
        <w:jc w:val="center"/>
        <w:rPr>
          <w:rFonts w:ascii="Times New Roman" w:hAnsi="Times New Roman" w:cs="Times New Roman"/>
          <w:sz w:val="28"/>
          <w:szCs w:val="28"/>
          <w:lang w:val="uz-Cyrl-UZ"/>
        </w:rPr>
      </w:pPr>
    </w:p>
    <w:p w14:paraId="407B32DF" w14:textId="77777777" w:rsidR="00281E83" w:rsidRPr="00D67281" w:rsidRDefault="00281E83" w:rsidP="00281E83">
      <w:pPr>
        <w:ind w:right="283"/>
        <w:jc w:val="center"/>
        <w:rPr>
          <w:rFonts w:ascii="Times New Roman" w:hAnsi="Times New Roman" w:cs="Times New Roman"/>
          <w:sz w:val="28"/>
          <w:szCs w:val="28"/>
          <w:lang w:val="uz-Cyrl-UZ"/>
        </w:rPr>
      </w:pPr>
    </w:p>
    <w:p w14:paraId="5BC2C70B" w14:textId="7EE2A25D" w:rsidR="00D67281" w:rsidRDefault="00A56F12" w:rsidP="00281E83">
      <w:pPr>
        <w:ind w:right="283"/>
        <w:jc w:val="center"/>
        <w:rPr>
          <w:rFonts w:ascii="Times New Roman" w:hAnsi="Times New Roman" w:cs="Times New Roman"/>
          <w:b/>
          <w:sz w:val="28"/>
          <w:szCs w:val="28"/>
          <w:lang w:val="uz-Cyrl-UZ"/>
        </w:rPr>
      </w:pPr>
      <w:r w:rsidRPr="006917CD">
        <w:rPr>
          <w:rFonts w:ascii="Times New Roman" w:hAnsi="Times New Roman" w:cs="Times New Roman"/>
          <w:b/>
          <w:sz w:val="28"/>
          <w:szCs w:val="28"/>
          <w:lang w:val="uz-Cyrl-UZ"/>
        </w:rPr>
        <w:t xml:space="preserve">“Xalq sug’urta” </w:t>
      </w:r>
      <w:r w:rsidR="006917CD" w:rsidRPr="006917CD">
        <w:rPr>
          <w:rFonts w:ascii="Times New Roman" w:hAnsi="Times New Roman" w:cs="Times New Roman"/>
          <w:b/>
          <w:sz w:val="28"/>
          <w:szCs w:val="28"/>
          <w:lang w:val="uz-Cyrl-UZ"/>
        </w:rPr>
        <w:t>АЖ</w:t>
      </w:r>
      <w:r w:rsidR="006466F5" w:rsidRPr="006917CD">
        <w:rPr>
          <w:rFonts w:ascii="Times New Roman" w:hAnsi="Times New Roman" w:cs="Times New Roman"/>
          <w:b/>
          <w:sz w:val="28"/>
          <w:szCs w:val="28"/>
          <w:lang w:val="uz-Cyrl-UZ"/>
        </w:rPr>
        <w:t xml:space="preserve"> </w:t>
      </w:r>
      <w:r w:rsidR="006917CD" w:rsidRPr="006917CD">
        <w:rPr>
          <w:rFonts w:ascii="Times New Roman" w:hAnsi="Times New Roman" w:cs="Times New Roman"/>
          <w:b/>
          <w:sz w:val="28"/>
          <w:szCs w:val="28"/>
          <w:lang w:val="uz-Cyrl-UZ"/>
        </w:rPr>
        <w:t xml:space="preserve">Ҳуқуқий ёрдам </w:t>
      </w:r>
      <w:r w:rsidR="007D1534" w:rsidRPr="006917CD">
        <w:rPr>
          <w:rFonts w:ascii="Times New Roman" w:hAnsi="Times New Roman" w:cs="Times New Roman"/>
          <w:b/>
          <w:sz w:val="28"/>
          <w:szCs w:val="28"/>
          <w:lang w:val="uz-Cyrl-UZ"/>
        </w:rPr>
        <w:t>кўрсатувчи</w:t>
      </w:r>
      <w:r w:rsidR="007D1534">
        <w:rPr>
          <w:rFonts w:ascii="Times New Roman" w:hAnsi="Times New Roman" w:cs="Times New Roman"/>
          <w:b/>
          <w:sz w:val="28"/>
          <w:szCs w:val="28"/>
          <w:lang w:val="uz-Cyrl-UZ"/>
        </w:rPr>
        <w:t xml:space="preserve"> ташкилотни аниқлаш</w:t>
      </w:r>
      <w:r w:rsidR="0057427D">
        <w:rPr>
          <w:rFonts w:ascii="Times New Roman" w:hAnsi="Times New Roman" w:cs="Times New Roman"/>
          <w:b/>
          <w:sz w:val="28"/>
          <w:szCs w:val="28"/>
          <w:lang w:val="uz-Cyrl-UZ"/>
        </w:rPr>
        <w:t xml:space="preserve"> мақсадида </w:t>
      </w:r>
      <w:r w:rsidR="00853B36">
        <w:rPr>
          <w:rFonts w:ascii="Times New Roman" w:hAnsi="Times New Roman" w:cs="Times New Roman"/>
          <w:b/>
          <w:sz w:val="28"/>
          <w:szCs w:val="28"/>
          <w:lang w:val="uz-Cyrl-UZ"/>
        </w:rPr>
        <w:t>энг яхши таклифни танлаш бўйича</w:t>
      </w:r>
      <w:bookmarkStart w:id="0" w:name="_GoBack"/>
      <w:bookmarkEnd w:id="0"/>
      <w:r w:rsidR="0057427D">
        <w:rPr>
          <w:rFonts w:ascii="Times New Roman" w:hAnsi="Times New Roman" w:cs="Times New Roman"/>
          <w:b/>
          <w:sz w:val="28"/>
          <w:szCs w:val="28"/>
          <w:lang w:val="uz-Cyrl-UZ"/>
        </w:rPr>
        <w:t xml:space="preserve"> э</w:t>
      </w:r>
      <w:r w:rsidR="00B7560A">
        <w:rPr>
          <w:rFonts w:ascii="Times New Roman" w:hAnsi="Times New Roman" w:cs="Times New Roman"/>
          <w:b/>
          <w:sz w:val="28"/>
          <w:szCs w:val="28"/>
          <w:lang w:val="uz-Cyrl-UZ"/>
        </w:rPr>
        <w:t>ъ</w:t>
      </w:r>
      <w:r w:rsidR="0057427D">
        <w:rPr>
          <w:rFonts w:ascii="Times New Roman" w:hAnsi="Times New Roman" w:cs="Times New Roman"/>
          <w:b/>
          <w:sz w:val="28"/>
          <w:szCs w:val="28"/>
          <w:lang w:val="uz-Cyrl-UZ"/>
        </w:rPr>
        <w:t>лон қилади!</w:t>
      </w:r>
    </w:p>
    <w:p w14:paraId="3C2E4D91" w14:textId="77CC0C77" w:rsidR="00281E83" w:rsidRDefault="00281E83" w:rsidP="00281E83">
      <w:pPr>
        <w:ind w:right="283"/>
        <w:jc w:val="both"/>
        <w:rPr>
          <w:rFonts w:ascii="Times New Roman" w:hAnsi="Times New Roman" w:cs="Times New Roman"/>
          <w:sz w:val="28"/>
          <w:szCs w:val="28"/>
          <w:lang w:val="uz-Cyrl-UZ"/>
        </w:rPr>
      </w:pPr>
    </w:p>
    <w:p w14:paraId="1A30009A" w14:textId="3E93C15A" w:rsidR="0057427D" w:rsidRDefault="0057427D" w:rsidP="00281E83">
      <w:pPr>
        <w:ind w:right="283"/>
        <w:jc w:val="both"/>
        <w:rPr>
          <w:rFonts w:ascii="Times New Roman" w:hAnsi="Times New Roman" w:cs="Times New Roman"/>
          <w:sz w:val="28"/>
          <w:szCs w:val="28"/>
          <w:lang w:val="uz-Cyrl-UZ"/>
        </w:rPr>
      </w:pPr>
    </w:p>
    <w:p w14:paraId="456D7662" w14:textId="13635B88" w:rsidR="0057427D" w:rsidRDefault="0057427D" w:rsidP="00281E83">
      <w:pPr>
        <w:ind w:right="283"/>
        <w:jc w:val="both"/>
        <w:rPr>
          <w:rFonts w:ascii="Times New Roman" w:hAnsi="Times New Roman" w:cs="Times New Roman"/>
          <w:sz w:val="28"/>
          <w:szCs w:val="28"/>
          <w:lang w:val="uz-Cyrl-UZ"/>
        </w:rPr>
      </w:pPr>
    </w:p>
    <w:p w14:paraId="65BB2049" w14:textId="56D26CFB" w:rsidR="0057427D" w:rsidRDefault="0057427D" w:rsidP="00281E83">
      <w:pPr>
        <w:ind w:right="283"/>
        <w:jc w:val="both"/>
        <w:rPr>
          <w:rFonts w:ascii="Times New Roman" w:hAnsi="Times New Roman" w:cs="Times New Roman"/>
          <w:sz w:val="28"/>
          <w:szCs w:val="28"/>
          <w:lang w:val="uz-Cyrl-UZ"/>
        </w:rPr>
      </w:pPr>
    </w:p>
    <w:p w14:paraId="61ABB891" w14:textId="13D47549" w:rsidR="0057427D" w:rsidRDefault="0057427D" w:rsidP="00281E83">
      <w:pPr>
        <w:ind w:right="283"/>
        <w:jc w:val="both"/>
        <w:rPr>
          <w:rFonts w:ascii="Times New Roman" w:hAnsi="Times New Roman" w:cs="Times New Roman"/>
          <w:sz w:val="28"/>
          <w:szCs w:val="28"/>
          <w:lang w:val="uz-Cyrl-UZ"/>
        </w:rPr>
      </w:pPr>
    </w:p>
    <w:p w14:paraId="58A4267E" w14:textId="2C6599B9" w:rsidR="0057427D" w:rsidRDefault="0057427D" w:rsidP="00281E83">
      <w:pPr>
        <w:ind w:right="283"/>
        <w:jc w:val="both"/>
        <w:rPr>
          <w:rFonts w:ascii="Times New Roman" w:hAnsi="Times New Roman" w:cs="Times New Roman"/>
          <w:sz w:val="28"/>
          <w:szCs w:val="28"/>
          <w:lang w:val="uz-Cyrl-UZ"/>
        </w:rPr>
      </w:pPr>
    </w:p>
    <w:p w14:paraId="50C721E7" w14:textId="026C70A4" w:rsidR="0057427D" w:rsidRDefault="0057427D" w:rsidP="00281E83">
      <w:pPr>
        <w:ind w:right="283"/>
        <w:jc w:val="both"/>
        <w:rPr>
          <w:rFonts w:ascii="Times New Roman" w:hAnsi="Times New Roman" w:cs="Times New Roman"/>
          <w:sz w:val="28"/>
          <w:szCs w:val="28"/>
          <w:lang w:val="uz-Cyrl-UZ"/>
        </w:rPr>
      </w:pPr>
    </w:p>
    <w:p w14:paraId="1529EF44" w14:textId="04CCB337" w:rsidR="0057427D" w:rsidRDefault="0057427D" w:rsidP="00281E83">
      <w:pPr>
        <w:ind w:right="283"/>
        <w:jc w:val="both"/>
        <w:rPr>
          <w:rFonts w:ascii="Times New Roman" w:hAnsi="Times New Roman" w:cs="Times New Roman"/>
          <w:sz w:val="28"/>
          <w:szCs w:val="28"/>
          <w:lang w:val="uz-Cyrl-UZ"/>
        </w:rPr>
      </w:pPr>
    </w:p>
    <w:p w14:paraId="3C03EF3E" w14:textId="7DFDE214" w:rsidR="0057427D" w:rsidRDefault="0057427D" w:rsidP="00281E83">
      <w:pPr>
        <w:ind w:right="283"/>
        <w:jc w:val="both"/>
        <w:rPr>
          <w:rFonts w:ascii="Times New Roman" w:hAnsi="Times New Roman" w:cs="Times New Roman"/>
          <w:sz w:val="28"/>
          <w:szCs w:val="28"/>
          <w:lang w:val="uz-Cyrl-UZ"/>
        </w:rPr>
      </w:pPr>
    </w:p>
    <w:p w14:paraId="0FD72130" w14:textId="4B20F518" w:rsidR="0057427D" w:rsidRDefault="0057427D" w:rsidP="00281E83">
      <w:pPr>
        <w:ind w:right="283"/>
        <w:jc w:val="both"/>
        <w:rPr>
          <w:rFonts w:ascii="Times New Roman" w:hAnsi="Times New Roman" w:cs="Times New Roman"/>
          <w:sz w:val="28"/>
          <w:szCs w:val="28"/>
          <w:lang w:val="uz-Cyrl-UZ"/>
        </w:rPr>
      </w:pPr>
    </w:p>
    <w:p w14:paraId="4A677E92" w14:textId="7F6F939B" w:rsidR="0057427D" w:rsidRDefault="0057427D" w:rsidP="00281E83">
      <w:pPr>
        <w:ind w:right="283"/>
        <w:jc w:val="both"/>
        <w:rPr>
          <w:rFonts w:ascii="Times New Roman" w:hAnsi="Times New Roman" w:cs="Times New Roman"/>
          <w:sz w:val="28"/>
          <w:szCs w:val="28"/>
          <w:lang w:val="uz-Cyrl-UZ"/>
        </w:rPr>
      </w:pPr>
    </w:p>
    <w:p w14:paraId="767EA913" w14:textId="45756886" w:rsidR="0057427D" w:rsidRDefault="0057427D" w:rsidP="00281E83">
      <w:pPr>
        <w:ind w:right="283"/>
        <w:jc w:val="both"/>
        <w:rPr>
          <w:rFonts w:ascii="Times New Roman" w:hAnsi="Times New Roman" w:cs="Times New Roman"/>
          <w:sz w:val="28"/>
          <w:szCs w:val="28"/>
          <w:lang w:val="uz-Cyrl-UZ"/>
        </w:rPr>
      </w:pPr>
    </w:p>
    <w:p w14:paraId="4437C31B" w14:textId="2A44C843" w:rsidR="0057427D" w:rsidRDefault="0057427D" w:rsidP="00281E83">
      <w:pPr>
        <w:ind w:right="283"/>
        <w:jc w:val="both"/>
        <w:rPr>
          <w:rFonts w:ascii="Times New Roman" w:hAnsi="Times New Roman" w:cs="Times New Roman"/>
          <w:sz w:val="28"/>
          <w:szCs w:val="28"/>
          <w:lang w:val="uz-Cyrl-UZ"/>
        </w:rPr>
      </w:pPr>
    </w:p>
    <w:p w14:paraId="2BC389EF" w14:textId="012258D2" w:rsidR="0057427D" w:rsidRPr="00242C03" w:rsidRDefault="0057427D" w:rsidP="0057427D">
      <w:pPr>
        <w:ind w:right="283"/>
        <w:jc w:val="center"/>
        <w:rPr>
          <w:rFonts w:ascii="Times New Roman" w:hAnsi="Times New Roman" w:cs="Times New Roman"/>
          <w:b/>
          <w:sz w:val="28"/>
          <w:szCs w:val="28"/>
          <w:lang w:val="uz-Cyrl-UZ"/>
        </w:rPr>
      </w:pPr>
      <w:r w:rsidRPr="00242C03">
        <w:rPr>
          <w:rFonts w:ascii="Times New Roman" w:hAnsi="Times New Roman" w:cs="Times New Roman"/>
          <w:b/>
          <w:sz w:val="28"/>
          <w:szCs w:val="28"/>
          <w:lang w:val="uz-Cyrl-UZ"/>
        </w:rPr>
        <w:t>Тошкент-202</w:t>
      </w:r>
      <w:r w:rsidR="00E16BB2">
        <w:rPr>
          <w:rFonts w:ascii="Times New Roman" w:hAnsi="Times New Roman" w:cs="Times New Roman"/>
          <w:b/>
          <w:sz w:val="28"/>
          <w:szCs w:val="28"/>
          <w:lang w:val="uz-Cyrl-UZ"/>
        </w:rPr>
        <w:t>2</w:t>
      </w:r>
      <w:r w:rsidRPr="00242C03">
        <w:rPr>
          <w:rFonts w:ascii="Times New Roman" w:hAnsi="Times New Roman" w:cs="Times New Roman"/>
          <w:b/>
          <w:sz w:val="28"/>
          <w:szCs w:val="28"/>
          <w:lang w:val="uz-Cyrl-UZ"/>
        </w:rPr>
        <w:t xml:space="preserve"> йил</w:t>
      </w:r>
    </w:p>
    <w:p w14:paraId="31E715A9" w14:textId="77777777" w:rsidR="00242C03" w:rsidRDefault="00242C03" w:rsidP="00281E83">
      <w:pPr>
        <w:ind w:right="283"/>
        <w:jc w:val="both"/>
        <w:rPr>
          <w:rFonts w:ascii="Times New Roman" w:hAnsi="Times New Roman" w:cs="Times New Roman"/>
          <w:sz w:val="28"/>
          <w:szCs w:val="28"/>
          <w:lang w:val="uz-Cyrl-UZ"/>
        </w:rPr>
      </w:pPr>
    </w:p>
    <w:p w14:paraId="0A4D0E9B" w14:textId="77777777" w:rsidR="001D5BC2" w:rsidRDefault="001D5BC2" w:rsidP="00E56C5A">
      <w:pPr>
        <w:ind w:right="283" w:firstLine="708"/>
        <w:jc w:val="both"/>
        <w:rPr>
          <w:rFonts w:ascii="Times New Roman" w:hAnsi="Times New Roman" w:cs="Times New Roman"/>
          <w:sz w:val="28"/>
          <w:szCs w:val="28"/>
          <w:lang w:val="uz-Cyrl-UZ"/>
        </w:rPr>
      </w:pPr>
    </w:p>
    <w:p w14:paraId="74382226" w14:textId="50004147" w:rsidR="006917CD" w:rsidRPr="0088287D" w:rsidRDefault="0088287D" w:rsidP="006917CD">
      <w:pPr>
        <w:spacing w:after="0"/>
        <w:ind w:right="283" w:firstLine="284"/>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1.</w:t>
      </w:r>
      <w:r w:rsidR="006917CD" w:rsidRPr="0088287D">
        <w:rPr>
          <w:rFonts w:ascii="Times New Roman" w:hAnsi="Times New Roman" w:cs="Times New Roman"/>
          <w:sz w:val="28"/>
          <w:szCs w:val="28"/>
          <w:lang w:val="uz-Cyrl-UZ"/>
        </w:rPr>
        <w:t xml:space="preserve">  Жамият фаолиятида юзага келадиган ҳуқуқий масалалар юзасидан маслаҳатлар, ҳулосалар ва маълумотлар тайёрлаб бериш;</w:t>
      </w:r>
    </w:p>
    <w:p w14:paraId="71531B79" w14:textId="77777777" w:rsidR="00E16BB2" w:rsidRDefault="00E16BB2" w:rsidP="006917CD">
      <w:pPr>
        <w:spacing w:after="0"/>
        <w:ind w:right="283" w:firstLine="284"/>
        <w:jc w:val="both"/>
        <w:rPr>
          <w:rFonts w:ascii="Times New Roman" w:hAnsi="Times New Roman" w:cs="Times New Roman"/>
          <w:sz w:val="28"/>
          <w:szCs w:val="28"/>
          <w:lang w:val="uz-Cyrl-UZ"/>
        </w:rPr>
      </w:pPr>
    </w:p>
    <w:p w14:paraId="2882F335" w14:textId="46F2F2A2" w:rsidR="006917CD" w:rsidRPr="0088287D" w:rsidRDefault="0088287D" w:rsidP="006917CD">
      <w:pPr>
        <w:spacing w:after="0"/>
        <w:ind w:right="283" w:firstLine="284"/>
        <w:jc w:val="both"/>
        <w:rPr>
          <w:rFonts w:ascii="Times New Roman" w:hAnsi="Times New Roman" w:cs="Times New Roman"/>
          <w:sz w:val="28"/>
          <w:szCs w:val="28"/>
          <w:lang w:val="uz-Cyrl-UZ"/>
        </w:rPr>
      </w:pPr>
      <w:r>
        <w:rPr>
          <w:rFonts w:ascii="Times New Roman" w:hAnsi="Times New Roman" w:cs="Times New Roman"/>
          <w:sz w:val="28"/>
          <w:szCs w:val="28"/>
          <w:lang w:val="uz-Cyrl-UZ"/>
        </w:rPr>
        <w:t>2.</w:t>
      </w:r>
      <w:r w:rsidR="006917CD" w:rsidRPr="0088287D">
        <w:rPr>
          <w:rFonts w:ascii="Times New Roman" w:hAnsi="Times New Roman" w:cs="Times New Roman"/>
          <w:sz w:val="28"/>
          <w:szCs w:val="28"/>
          <w:lang w:val="uz-Cyrl-UZ"/>
        </w:rPr>
        <w:t xml:space="preserve">  Шартномавий-ҳуқуқий ва талабнома-даъво ишларини юритиш, жамиятнинг мулкий ва бошқа манфаатларини ишончли ҳимоя қилинишини таъминлаш;</w:t>
      </w:r>
    </w:p>
    <w:p w14:paraId="7F966022" w14:textId="77777777" w:rsidR="00E16BB2" w:rsidRDefault="00E16BB2" w:rsidP="006917CD">
      <w:pPr>
        <w:spacing w:after="0"/>
        <w:ind w:right="283" w:firstLine="284"/>
        <w:jc w:val="both"/>
        <w:rPr>
          <w:rFonts w:ascii="Times New Roman" w:hAnsi="Times New Roman" w:cs="Times New Roman"/>
          <w:sz w:val="28"/>
          <w:szCs w:val="28"/>
          <w:lang w:val="uz-Cyrl-UZ"/>
        </w:rPr>
      </w:pPr>
    </w:p>
    <w:p w14:paraId="42B90535" w14:textId="3C435EBD" w:rsidR="006917CD" w:rsidRPr="0088287D" w:rsidRDefault="0088287D" w:rsidP="006917CD">
      <w:pPr>
        <w:spacing w:after="0"/>
        <w:ind w:right="283" w:firstLine="284"/>
        <w:jc w:val="both"/>
        <w:rPr>
          <w:rFonts w:ascii="Times New Roman" w:hAnsi="Times New Roman" w:cs="Times New Roman"/>
          <w:sz w:val="28"/>
          <w:szCs w:val="28"/>
          <w:lang w:val="uz-Cyrl-UZ"/>
        </w:rPr>
      </w:pPr>
      <w:r>
        <w:rPr>
          <w:rFonts w:ascii="Times New Roman" w:hAnsi="Times New Roman" w:cs="Times New Roman"/>
          <w:sz w:val="28"/>
          <w:szCs w:val="28"/>
          <w:lang w:val="uz-Cyrl-UZ"/>
        </w:rPr>
        <w:t>3.</w:t>
      </w:r>
      <w:r w:rsidR="006917CD" w:rsidRPr="0088287D">
        <w:rPr>
          <w:rFonts w:ascii="Times New Roman" w:hAnsi="Times New Roman" w:cs="Times New Roman"/>
          <w:sz w:val="28"/>
          <w:szCs w:val="28"/>
          <w:lang w:val="uz-Cyrl-UZ"/>
        </w:rPr>
        <w:t xml:space="preserve">  Хўжалик юритувчи субъектлар ва фуқаролар билан низолар вужудга келганда, мустақил ёки бошқа таркибий тузилмалар билан биргаликда уларни судгача ҳал этиш чораларини кўриш;</w:t>
      </w:r>
    </w:p>
    <w:p w14:paraId="32BA9DC5" w14:textId="77777777" w:rsidR="00E16BB2" w:rsidRDefault="00E16BB2" w:rsidP="006917CD">
      <w:pPr>
        <w:spacing w:after="0"/>
        <w:ind w:right="283" w:firstLine="284"/>
        <w:jc w:val="both"/>
        <w:rPr>
          <w:rFonts w:ascii="Times New Roman" w:hAnsi="Times New Roman" w:cs="Times New Roman"/>
          <w:sz w:val="28"/>
          <w:szCs w:val="28"/>
          <w:lang w:val="uz-Cyrl-UZ"/>
        </w:rPr>
      </w:pPr>
    </w:p>
    <w:p w14:paraId="4F098AA2" w14:textId="4A58261A" w:rsidR="006917CD" w:rsidRPr="0088287D" w:rsidRDefault="0088287D" w:rsidP="006917CD">
      <w:pPr>
        <w:spacing w:after="0"/>
        <w:ind w:right="283" w:firstLine="284"/>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r w:rsidR="006917CD" w:rsidRPr="0088287D">
        <w:rPr>
          <w:rFonts w:ascii="Times New Roman" w:hAnsi="Times New Roman" w:cs="Times New Roman"/>
          <w:sz w:val="28"/>
          <w:szCs w:val="28"/>
          <w:lang w:val="uz-Cyrl-UZ"/>
        </w:rPr>
        <w:t xml:space="preserve">   Тегишли тузилмалар билан биргаликда жамиятнинг дебиторлик ва кредиторлик қарзлари аҳволини ўрганиш, уларнинг миқдорини камайтириш чораларини кўриш;</w:t>
      </w:r>
    </w:p>
    <w:p w14:paraId="34AF763F" w14:textId="77777777" w:rsidR="00E16BB2" w:rsidRDefault="00E16BB2" w:rsidP="006917CD">
      <w:pPr>
        <w:spacing w:after="0"/>
        <w:ind w:right="283" w:firstLine="284"/>
        <w:jc w:val="both"/>
        <w:rPr>
          <w:rFonts w:ascii="Times New Roman" w:hAnsi="Times New Roman" w:cs="Times New Roman"/>
          <w:sz w:val="28"/>
          <w:szCs w:val="28"/>
          <w:lang w:val="uz-Cyrl-UZ"/>
        </w:rPr>
      </w:pPr>
    </w:p>
    <w:p w14:paraId="3C185486" w14:textId="432D1C9C" w:rsidR="006917CD" w:rsidRPr="0088287D" w:rsidRDefault="0088287D" w:rsidP="006917CD">
      <w:pPr>
        <w:spacing w:after="0"/>
        <w:ind w:right="283" w:firstLine="284"/>
        <w:jc w:val="both"/>
        <w:rPr>
          <w:rFonts w:ascii="Times New Roman" w:hAnsi="Times New Roman" w:cs="Times New Roman"/>
          <w:sz w:val="28"/>
          <w:szCs w:val="28"/>
          <w:lang w:val="uz-Cyrl-UZ"/>
        </w:rPr>
      </w:pPr>
      <w:r>
        <w:rPr>
          <w:rFonts w:ascii="Times New Roman" w:hAnsi="Times New Roman" w:cs="Times New Roman"/>
          <w:sz w:val="28"/>
          <w:szCs w:val="28"/>
          <w:lang w:val="uz-Cyrl-UZ"/>
        </w:rPr>
        <w:t>5.</w:t>
      </w:r>
      <w:r w:rsidR="006917CD" w:rsidRPr="0088287D">
        <w:rPr>
          <w:rFonts w:ascii="Times New Roman" w:hAnsi="Times New Roman" w:cs="Times New Roman"/>
          <w:sz w:val="28"/>
          <w:szCs w:val="28"/>
          <w:lang w:val="uz-Cyrl-UZ"/>
        </w:rPr>
        <w:t xml:space="preserve">   Шартномавий муносабатлардан келиб чиқадиган низолар юзасидан даъво ишларини юритиш;</w:t>
      </w:r>
    </w:p>
    <w:p w14:paraId="7CC24063" w14:textId="77777777" w:rsidR="00E16BB2" w:rsidRDefault="00E16BB2" w:rsidP="006917CD">
      <w:pPr>
        <w:spacing w:after="0"/>
        <w:ind w:right="283" w:firstLine="284"/>
        <w:jc w:val="both"/>
        <w:rPr>
          <w:rFonts w:ascii="Times New Roman" w:hAnsi="Times New Roman" w:cs="Times New Roman"/>
          <w:sz w:val="28"/>
          <w:szCs w:val="28"/>
          <w:lang w:val="uz-Cyrl-UZ"/>
        </w:rPr>
      </w:pPr>
    </w:p>
    <w:p w14:paraId="4F85AE98" w14:textId="3E0263FA" w:rsidR="00544701" w:rsidRPr="0088287D" w:rsidRDefault="0088287D" w:rsidP="006917CD">
      <w:pPr>
        <w:spacing w:after="0"/>
        <w:ind w:right="283" w:firstLine="284"/>
        <w:jc w:val="both"/>
        <w:rPr>
          <w:rFonts w:ascii="Times New Roman" w:hAnsi="Times New Roman" w:cs="Times New Roman"/>
          <w:sz w:val="28"/>
          <w:szCs w:val="28"/>
          <w:lang w:val="uz-Cyrl-UZ"/>
        </w:rPr>
      </w:pPr>
      <w:r>
        <w:rPr>
          <w:rFonts w:ascii="Times New Roman" w:hAnsi="Times New Roman" w:cs="Times New Roman"/>
          <w:sz w:val="28"/>
          <w:szCs w:val="28"/>
          <w:lang w:val="uz-Cyrl-UZ"/>
        </w:rPr>
        <w:t>6.</w:t>
      </w:r>
      <w:r w:rsidR="006917CD" w:rsidRPr="0088287D">
        <w:rPr>
          <w:rFonts w:ascii="Times New Roman" w:hAnsi="Times New Roman" w:cs="Times New Roman"/>
          <w:sz w:val="28"/>
          <w:szCs w:val="28"/>
          <w:lang w:val="uz-Cyrl-UZ"/>
        </w:rPr>
        <w:t xml:space="preserve">   Давлат органи ва ташкилотининг мулкий ва бошқа манфаатларини ҳуқуқий ҳимоя қилиш учун зарур бўлган ҳужжатларни тайёрлашда ҳамда белгиланган тартибда суд мажлисларида иштирок этиш.</w:t>
      </w:r>
    </w:p>
    <w:p w14:paraId="54F7B5B3" w14:textId="77777777" w:rsidR="00E16BB2" w:rsidRDefault="00E16BB2" w:rsidP="001D5BC2">
      <w:pPr>
        <w:spacing w:after="0"/>
        <w:ind w:left="284" w:right="283"/>
        <w:jc w:val="both"/>
        <w:rPr>
          <w:rFonts w:ascii="Times New Roman" w:hAnsi="Times New Roman" w:cs="Times New Roman"/>
          <w:sz w:val="28"/>
          <w:szCs w:val="28"/>
          <w:lang w:val="uz-Cyrl-UZ"/>
        </w:rPr>
      </w:pPr>
    </w:p>
    <w:p w14:paraId="574284AE" w14:textId="1DB62929" w:rsidR="0088287D" w:rsidRDefault="0088287D" w:rsidP="001D5BC2">
      <w:pPr>
        <w:spacing w:after="0"/>
        <w:ind w:left="284" w:right="283"/>
        <w:jc w:val="both"/>
        <w:rPr>
          <w:rFonts w:ascii="Times New Roman" w:hAnsi="Times New Roman" w:cs="Times New Roman"/>
          <w:sz w:val="28"/>
          <w:szCs w:val="28"/>
          <w:lang w:val="uz-Cyrl-UZ"/>
        </w:rPr>
      </w:pPr>
      <w:r>
        <w:rPr>
          <w:rFonts w:ascii="Times New Roman" w:hAnsi="Times New Roman" w:cs="Times New Roman"/>
          <w:sz w:val="28"/>
          <w:szCs w:val="28"/>
          <w:lang w:val="uz-Cyrl-UZ"/>
        </w:rPr>
        <w:t>7.</w:t>
      </w:r>
      <w:r w:rsidRPr="0088287D">
        <w:rPr>
          <w:lang w:val="uz-Cyrl-UZ"/>
        </w:rPr>
        <w:t xml:space="preserve"> </w:t>
      </w:r>
      <w:r w:rsidR="00E16BB2">
        <w:rPr>
          <w:lang w:val="uz-Cyrl-UZ"/>
        </w:rPr>
        <w:t xml:space="preserve"> </w:t>
      </w:r>
      <w:r>
        <w:rPr>
          <w:rFonts w:ascii="Times New Roman" w:hAnsi="Times New Roman" w:cs="Times New Roman"/>
          <w:sz w:val="28"/>
          <w:szCs w:val="28"/>
          <w:lang w:val="uz-Cyrl-UZ"/>
        </w:rPr>
        <w:t>Ш</w:t>
      </w:r>
      <w:r w:rsidRPr="0088287D">
        <w:rPr>
          <w:rFonts w:ascii="Times New Roman" w:hAnsi="Times New Roman" w:cs="Times New Roman"/>
          <w:sz w:val="28"/>
          <w:szCs w:val="28"/>
          <w:lang w:val="uz-Cyrl-UZ"/>
        </w:rPr>
        <w:t>артноманинг қиймати 95 000 000,00 сўм, шартнома</w:t>
      </w:r>
      <w:r>
        <w:rPr>
          <w:rFonts w:ascii="Times New Roman" w:hAnsi="Times New Roman" w:cs="Times New Roman"/>
          <w:sz w:val="28"/>
          <w:szCs w:val="28"/>
          <w:lang w:val="uz-Cyrl-UZ"/>
        </w:rPr>
        <w:t>га</w:t>
      </w:r>
      <w:r w:rsidRPr="0088287D">
        <w:rPr>
          <w:rFonts w:ascii="Times New Roman" w:hAnsi="Times New Roman" w:cs="Times New Roman"/>
          <w:sz w:val="28"/>
          <w:szCs w:val="28"/>
          <w:lang w:val="uz-Cyrl-UZ"/>
        </w:rPr>
        <w:t xml:space="preserve"> асосан бажарилган ишлар учун тўловлар ушбу суммадан ортиши мумкин эмас.</w:t>
      </w:r>
    </w:p>
    <w:p w14:paraId="7DE91605" w14:textId="77777777" w:rsidR="00E16BB2" w:rsidRDefault="00E16BB2" w:rsidP="001D5BC2">
      <w:pPr>
        <w:spacing w:after="0"/>
        <w:ind w:left="284" w:right="283"/>
        <w:jc w:val="both"/>
        <w:rPr>
          <w:rFonts w:ascii="Times New Roman" w:hAnsi="Times New Roman" w:cs="Times New Roman"/>
          <w:sz w:val="28"/>
          <w:szCs w:val="28"/>
          <w:lang w:val="uz-Cyrl-UZ"/>
        </w:rPr>
      </w:pPr>
    </w:p>
    <w:p w14:paraId="1CF2DFD7" w14:textId="6759DFBC" w:rsidR="0088287D" w:rsidRPr="0088287D" w:rsidRDefault="0088287D" w:rsidP="001D5BC2">
      <w:pPr>
        <w:spacing w:after="0"/>
        <w:ind w:left="284" w:right="283"/>
        <w:jc w:val="both"/>
        <w:rPr>
          <w:rFonts w:ascii="Times New Roman" w:hAnsi="Times New Roman" w:cs="Times New Roman"/>
          <w:sz w:val="28"/>
          <w:szCs w:val="28"/>
          <w:lang w:val="uz-Cyrl-UZ"/>
        </w:rPr>
      </w:pPr>
      <w:r>
        <w:rPr>
          <w:rFonts w:ascii="Times New Roman" w:hAnsi="Times New Roman" w:cs="Times New Roman"/>
          <w:sz w:val="28"/>
          <w:szCs w:val="28"/>
          <w:lang w:val="uz-Cyrl-UZ"/>
        </w:rPr>
        <w:t>8. Шартнома муддати 31.12.2022 йилгача.</w:t>
      </w:r>
    </w:p>
    <w:p w14:paraId="0A1BCB7B" w14:textId="77777777" w:rsidR="00E16BB2" w:rsidRDefault="00E16BB2" w:rsidP="001D5BC2">
      <w:pPr>
        <w:spacing w:after="0"/>
        <w:ind w:left="284" w:right="283"/>
        <w:jc w:val="both"/>
        <w:rPr>
          <w:rFonts w:ascii="Times New Roman" w:hAnsi="Times New Roman" w:cs="Times New Roman"/>
          <w:sz w:val="28"/>
          <w:szCs w:val="28"/>
          <w:lang w:val="uz-Cyrl-UZ"/>
        </w:rPr>
      </w:pPr>
    </w:p>
    <w:p w14:paraId="5B0E6CE3" w14:textId="0B984682" w:rsidR="0088287D" w:rsidRDefault="00E16BB2" w:rsidP="001D5BC2">
      <w:pPr>
        <w:spacing w:after="0"/>
        <w:ind w:left="284" w:right="283"/>
        <w:jc w:val="both"/>
        <w:rPr>
          <w:rFonts w:ascii="Times New Roman" w:hAnsi="Times New Roman" w:cs="Times New Roman"/>
          <w:sz w:val="28"/>
          <w:szCs w:val="28"/>
          <w:lang w:val="uz-Cyrl-UZ"/>
        </w:rPr>
      </w:pPr>
      <w:r>
        <w:rPr>
          <w:rFonts w:ascii="Times New Roman" w:hAnsi="Times New Roman" w:cs="Times New Roman"/>
          <w:sz w:val="28"/>
          <w:szCs w:val="28"/>
          <w:lang w:val="uz-Cyrl-UZ"/>
        </w:rPr>
        <w:t>9. Шартнома намунаси 1-иловада</w:t>
      </w:r>
    </w:p>
    <w:p w14:paraId="69E9B599" w14:textId="77777777" w:rsidR="00E16BB2" w:rsidRDefault="00E16BB2" w:rsidP="001D5BC2">
      <w:pPr>
        <w:spacing w:after="0"/>
        <w:ind w:left="284" w:right="283"/>
        <w:jc w:val="both"/>
        <w:rPr>
          <w:rFonts w:ascii="Times New Roman" w:hAnsi="Times New Roman" w:cs="Times New Roman"/>
          <w:sz w:val="28"/>
          <w:szCs w:val="28"/>
          <w:lang w:val="uz-Cyrl-UZ"/>
        </w:rPr>
      </w:pPr>
    </w:p>
    <w:p w14:paraId="7B23A5D7" w14:textId="537421A5" w:rsidR="005D74CF" w:rsidRPr="0088287D" w:rsidRDefault="005D74CF" w:rsidP="001D5BC2">
      <w:pPr>
        <w:spacing w:after="0"/>
        <w:ind w:left="284" w:right="283"/>
        <w:jc w:val="both"/>
        <w:rPr>
          <w:rFonts w:ascii="Times New Roman" w:hAnsi="Times New Roman" w:cs="Times New Roman"/>
          <w:sz w:val="28"/>
          <w:szCs w:val="28"/>
          <w:lang w:val="uz-Cyrl-UZ"/>
        </w:rPr>
      </w:pPr>
      <w:r w:rsidRPr="0088287D">
        <w:rPr>
          <w:rFonts w:ascii="Times New Roman" w:hAnsi="Times New Roman" w:cs="Times New Roman"/>
          <w:sz w:val="28"/>
          <w:szCs w:val="28"/>
          <w:lang w:val="uz-Cyrl-UZ"/>
        </w:rPr>
        <w:t>Маълумот учун тел: (71) 202 19 66,</w:t>
      </w:r>
    </w:p>
    <w:p w14:paraId="11674F8A" w14:textId="43632757" w:rsidR="00E325CC" w:rsidRPr="0088287D" w:rsidRDefault="00E325CC" w:rsidP="001D5BC2">
      <w:pPr>
        <w:spacing w:after="0"/>
        <w:ind w:left="284" w:right="283"/>
        <w:jc w:val="both"/>
        <w:rPr>
          <w:rFonts w:ascii="Times New Roman" w:hAnsi="Times New Roman" w:cs="Times New Roman"/>
          <w:sz w:val="28"/>
          <w:szCs w:val="28"/>
          <w:lang w:val="uz-Cyrl-UZ"/>
        </w:rPr>
      </w:pPr>
    </w:p>
    <w:p w14:paraId="4DE91603" w14:textId="63D0FDCB" w:rsidR="00E325CC" w:rsidRPr="0088287D" w:rsidRDefault="00E325CC" w:rsidP="001D5BC2">
      <w:pPr>
        <w:spacing w:after="0"/>
        <w:ind w:left="284" w:right="283"/>
        <w:jc w:val="both"/>
        <w:rPr>
          <w:rFonts w:ascii="Times New Roman" w:hAnsi="Times New Roman" w:cs="Times New Roman"/>
          <w:sz w:val="28"/>
          <w:szCs w:val="28"/>
          <w:lang w:val="uz-Cyrl-UZ"/>
        </w:rPr>
      </w:pPr>
    </w:p>
    <w:p w14:paraId="1450D557" w14:textId="7C15384E" w:rsidR="00E325CC" w:rsidRPr="0088287D" w:rsidRDefault="00E325CC" w:rsidP="001D5BC2">
      <w:pPr>
        <w:spacing w:after="0"/>
        <w:ind w:left="284" w:right="283"/>
        <w:jc w:val="both"/>
        <w:rPr>
          <w:rFonts w:ascii="Times New Roman" w:hAnsi="Times New Roman" w:cs="Times New Roman"/>
          <w:sz w:val="28"/>
          <w:szCs w:val="28"/>
        </w:rPr>
      </w:pPr>
    </w:p>
    <w:p w14:paraId="551E070A" w14:textId="7C00EA76" w:rsidR="00E325CC" w:rsidRPr="00E325CC" w:rsidRDefault="00E325CC" w:rsidP="001D5BC2">
      <w:pPr>
        <w:spacing w:after="0"/>
        <w:ind w:left="284" w:right="283"/>
        <w:jc w:val="both"/>
        <w:rPr>
          <w:rFonts w:ascii="Times New Roman" w:hAnsi="Times New Roman" w:cs="Times New Roman"/>
          <w:sz w:val="26"/>
          <w:szCs w:val="26"/>
        </w:rPr>
      </w:pPr>
    </w:p>
    <w:p w14:paraId="4A2FBD48" w14:textId="247D5C48" w:rsidR="00E325CC" w:rsidRPr="00E325CC" w:rsidRDefault="00E325CC" w:rsidP="001D5BC2">
      <w:pPr>
        <w:spacing w:after="0"/>
        <w:ind w:left="284" w:right="283"/>
        <w:jc w:val="both"/>
        <w:rPr>
          <w:rFonts w:ascii="Times New Roman" w:hAnsi="Times New Roman" w:cs="Times New Roman"/>
          <w:sz w:val="26"/>
          <w:szCs w:val="26"/>
        </w:rPr>
      </w:pPr>
    </w:p>
    <w:p w14:paraId="784A09EC" w14:textId="77777777" w:rsidR="00E325CC" w:rsidRPr="00E325CC" w:rsidRDefault="00E325CC" w:rsidP="001D5BC2">
      <w:pPr>
        <w:spacing w:after="0"/>
        <w:ind w:left="284" w:right="283"/>
        <w:jc w:val="both"/>
        <w:rPr>
          <w:rFonts w:ascii="Times New Roman" w:hAnsi="Times New Roman" w:cs="Times New Roman"/>
          <w:sz w:val="26"/>
          <w:szCs w:val="26"/>
        </w:rPr>
      </w:pPr>
    </w:p>
    <w:p w14:paraId="4304CDCC" w14:textId="77777777" w:rsidR="0057427D" w:rsidRPr="00544701" w:rsidRDefault="0057427D" w:rsidP="00C61CC4">
      <w:pPr>
        <w:ind w:right="283" w:firstLine="851"/>
        <w:jc w:val="both"/>
        <w:rPr>
          <w:rFonts w:ascii="Times New Roman" w:hAnsi="Times New Roman" w:cs="Times New Roman"/>
          <w:sz w:val="26"/>
          <w:szCs w:val="26"/>
          <w:lang w:val="uz-Cyrl-UZ"/>
        </w:rPr>
      </w:pPr>
    </w:p>
    <w:p w14:paraId="0A2AA21D" w14:textId="77777777" w:rsidR="0057427D" w:rsidRPr="00544701" w:rsidRDefault="0057427D" w:rsidP="00C61CC4">
      <w:pPr>
        <w:ind w:right="283" w:firstLine="851"/>
        <w:jc w:val="both"/>
        <w:rPr>
          <w:rFonts w:ascii="Times New Roman" w:hAnsi="Times New Roman" w:cs="Times New Roman"/>
          <w:sz w:val="26"/>
          <w:szCs w:val="26"/>
          <w:lang w:val="uz-Cyrl-UZ"/>
        </w:rPr>
      </w:pPr>
    </w:p>
    <w:p w14:paraId="4DF1120B" w14:textId="77777777" w:rsidR="0057427D" w:rsidRDefault="0057427D" w:rsidP="00C61CC4">
      <w:pPr>
        <w:ind w:right="283" w:firstLine="851"/>
        <w:jc w:val="both"/>
        <w:rPr>
          <w:rFonts w:ascii="Times New Roman" w:hAnsi="Times New Roman" w:cs="Times New Roman"/>
          <w:sz w:val="28"/>
          <w:szCs w:val="28"/>
          <w:lang w:val="uz-Cyrl-UZ"/>
        </w:rPr>
      </w:pPr>
    </w:p>
    <w:p w14:paraId="2FC554F6" w14:textId="77777777" w:rsidR="0057427D" w:rsidRDefault="0057427D" w:rsidP="00C61CC4">
      <w:pPr>
        <w:ind w:right="283" w:firstLine="851"/>
        <w:jc w:val="both"/>
        <w:rPr>
          <w:rFonts w:ascii="Times New Roman" w:hAnsi="Times New Roman" w:cs="Times New Roman"/>
          <w:sz w:val="28"/>
          <w:szCs w:val="28"/>
          <w:lang w:val="uz-Cyrl-UZ"/>
        </w:rPr>
      </w:pPr>
    </w:p>
    <w:p w14:paraId="36DA391D" w14:textId="77777777" w:rsidR="0057427D" w:rsidRDefault="0057427D" w:rsidP="00C61CC4">
      <w:pPr>
        <w:ind w:right="283" w:firstLine="851"/>
        <w:jc w:val="both"/>
        <w:rPr>
          <w:rFonts w:ascii="Times New Roman" w:hAnsi="Times New Roman" w:cs="Times New Roman"/>
          <w:sz w:val="28"/>
          <w:szCs w:val="28"/>
          <w:lang w:val="uz-Cyrl-UZ"/>
        </w:rPr>
      </w:pPr>
    </w:p>
    <w:p w14:paraId="16D18F47" w14:textId="5BFE1C5F" w:rsidR="00DC1023" w:rsidRPr="00E16BB2" w:rsidRDefault="00E16BB2" w:rsidP="00E16BB2">
      <w:pPr>
        <w:pStyle w:val="a3"/>
        <w:numPr>
          <w:ilvl w:val="0"/>
          <w:numId w:val="4"/>
        </w:numPr>
        <w:ind w:right="283"/>
        <w:jc w:val="right"/>
        <w:rPr>
          <w:rFonts w:ascii="Times New Roman" w:hAnsi="Times New Roman" w:cs="Times New Roman"/>
          <w:b/>
          <w:sz w:val="28"/>
          <w:szCs w:val="28"/>
          <w:lang w:val="uz-Cyrl-UZ"/>
        </w:rPr>
      </w:pPr>
      <w:r w:rsidRPr="00E16BB2">
        <w:rPr>
          <w:rFonts w:ascii="Times New Roman" w:hAnsi="Times New Roman" w:cs="Times New Roman"/>
          <w:b/>
          <w:sz w:val="28"/>
          <w:szCs w:val="28"/>
          <w:lang w:val="uz-Cyrl-UZ"/>
        </w:rPr>
        <w:t>Илова</w:t>
      </w:r>
    </w:p>
    <w:p w14:paraId="4C9F6E61" w14:textId="77777777" w:rsidR="00E16BB2" w:rsidRPr="00E16BB2" w:rsidRDefault="00E16BB2" w:rsidP="00E16BB2">
      <w:pPr>
        <w:spacing w:after="0"/>
        <w:jc w:val="center"/>
        <w:rPr>
          <w:rFonts w:ascii="Times New Roman" w:hAnsi="Times New Roman" w:cs="Times New Roman"/>
          <w:b/>
          <w:sz w:val="26"/>
          <w:szCs w:val="26"/>
        </w:rPr>
      </w:pPr>
      <w:r w:rsidRPr="00E16BB2">
        <w:rPr>
          <w:rFonts w:ascii="Times New Roman" w:hAnsi="Times New Roman" w:cs="Times New Roman"/>
          <w:b/>
          <w:sz w:val="26"/>
          <w:szCs w:val="26"/>
          <w:lang w:val="uz-Cyrl-UZ"/>
        </w:rPr>
        <w:t xml:space="preserve">ҲУҚУҚИЙ ЁРДАМ КЎРСАТИШ ТЎҒРИСИДА </w:t>
      </w:r>
    </w:p>
    <w:p w14:paraId="1B5A684A" w14:textId="77777777" w:rsidR="00E16BB2" w:rsidRPr="00E16BB2" w:rsidRDefault="00E16BB2" w:rsidP="00E16BB2">
      <w:pPr>
        <w:spacing w:after="0"/>
        <w:jc w:val="center"/>
        <w:rPr>
          <w:rFonts w:ascii="Times New Roman" w:hAnsi="Times New Roman" w:cs="Times New Roman"/>
          <w:b/>
          <w:sz w:val="26"/>
          <w:szCs w:val="26"/>
        </w:rPr>
      </w:pPr>
      <w:r w:rsidRPr="00E16BB2">
        <w:rPr>
          <w:rFonts w:ascii="Times New Roman" w:hAnsi="Times New Roman" w:cs="Times New Roman"/>
          <w:b/>
          <w:sz w:val="26"/>
          <w:szCs w:val="26"/>
        </w:rPr>
        <w:t xml:space="preserve">ШАРТНОМАСИ </w:t>
      </w:r>
      <w:r w:rsidRPr="00E16BB2">
        <w:rPr>
          <w:rFonts w:ascii="Times New Roman" w:hAnsi="Times New Roman" w:cs="Times New Roman"/>
          <w:b/>
          <w:sz w:val="26"/>
          <w:szCs w:val="26"/>
          <w:lang w:val="uz-Cyrl-UZ"/>
        </w:rPr>
        <w:t>№</w:t>
      </w:r>
      <w:r w:rsidRPr="00E16BB2">
        <w:rPr>
          <w:rFonts w:ascii="Times New Roman" w:hAnsi="Times New Roman" w:cs="Times New Roman"/>
          <w:b/>
          <w:sz w:val="26"/>
          <w:szCs w:val="26"/>
        </w:rPr>
        <w:t xml:space="preserve"> _____</w:t>
      </w:r>
    </w:p>
    <w:p w14:paraId="765FABAE" w14:textId="77777777" w:rsidR="00E16BB2" w:rsidRPr="00E16BB2" w:rsidRDefault="00E16BB2" w:rsidP="00E16BB2">
      <w:pPr>
        <w:spacing w:after="0"/>
        <w:rPr>
          <w:rFonts w:ascii="Times New Roman" w:hAnsi="Times New Roman" w:cs="Times New Roman"/>
          <w:b/>
          <w:sz w:val="26"/>
          <w:szCs w:val="26"/>
          <w:lang w:val="uz-Cyrl-UZ"/>
        </w:rPr>
      </w:pPr>
    </w:p>
    <w:p w14:paraId="4F4A3962" w14:textId="77777777" w:rsidR="00E16BB2" w:rsidRPr="00E16BB2" w:rsidRDefault="00E16BB2" w:rsidP="00E16BB2">
      <w:pPr>
        <w:spacing w:after="0"/>
        <w:rPr>
          <w:rFonts w:ascii="Times New Roman" w:hAnsi="Times New Roman" w:cs="Times New Roman"/>
          <w:b/>
          <w:sz w:val="26"/>
          <w:szCs w:val="26"/>
          <w:lang w:val="uz-Cyrl-UZ"/>
        </w:rPr>
      </w:pPr>
      <w:r w:rsidRPr="00E16BB2">
        <w:rPr>
          <w:rFonts w:ascii="Times New Roman" w:hAnsi="Times New Roman" w:cs="Times New Roman"/>
          <w:b/>
          <w:sz w:val="26"/>
          <w:szCs w:val="26"/>
          <w:lang w:val="uz-Cyrl-UZ"/>
        </w:rPr>
        <w:t xml:space="preserve">  «     » июнь 2022 йил</w:t>
      </w:r>
      <w:r w:rsidRPr="00E16BB2">
        <w:rPr>
          <w:rFonts w:ascii="Times New Roman" w:hAnsi="Times New Roman" w:cs="Times New Roman"/>
          <w:b/>
          <w:sz w:val="26"/>
          <w:szCs w:val="26"/>
          <w:lang w:val="uz-Cyrl-UZ"/>
        </w:rPr>
        <w:tab/>
      </w:r>
      <w:r w:rsidRPr="00E16BB2">
        <w:rPr>
          <w:rFonts w:ascii="Times New Roman" w:hAnsi="Times New Roman" w:cs="Times New Roman"/>
          <w:b/>
          <w:sz w:val="26"/>
          <w:szCs w:val="26"/>
          <w:lang w:val="uz-Cyrl-UZ"/>
        </w:rPr>
        <w:tab/>
      </w:r>
      <w:r w:rsidRPr="00E16BB2">
        <w:rPr>
          <w:rFonts w:ascii="Times New Roman" w:hAnsi="Times New Roman" w:cs="Times New Roman"/>
          <w:b/>
          <w:sz w:val="26"/>
          <w:szCs w:val="26"/>
          <w:lang w:val="uz-Cyrl-UZ"/>
        </w:rPr>
        <w:tab/>
      </w:r>
      <w:r w:rsidRPr="00E16BB2">
        <w:rPr>
          <w:rFonts w:ascii="Times New Roman" w:hAnsi="Times New Roman" w:cs="Times New Roman"/>
          <w:b/>
          <w:sz w:val="26"/>
          <w:szCs w:val="26"/>
          <w:lang w:val="uz-Cyrl-UZ"/>
        </w:rPr>
        <w:tab/>
      </w:r>
      <w:r w:rsidRPr="00E16BB2">
        <w:rPr>
          <w:rFonts w:ascii="Times New Roman" w:hAnsi="Times New Roman" w:cs="Times New Roman"/>
          <w:b/>
          <w:sz w:val="26"/>
          <w:szCs w:val="26"/>
          <w:lang w:val="uz-Cyrl-UZ"/>
        </w:rPr>
        <w:tab/>
      </w:r>
      <w:r w:rsidRPr="00E16BB2">
        <w:rPr>
          <w:rFonts w:ascii="Times New Roman" w:hAnsi="Times New Roman" w:cs="Times New Roman"/>
          <w:b/>
          <w:sz w:val="26"/>
          <w:szCs w:val="26"/>
          <w:lang w:val="uz-Cyrl-UZ"/>
        </w:rPr>
        <w:tab/>
      </w:r>
      <w:r w:rsidRPr="00E16BB2">
        <w:rPr>
          <w:rFonts w:ascii="Times New Roman" w:hAnsi="Times New Roman" w:cs="Times New Roman"/>
          <w:b/>
          <w:sz w:val="26"/>
          <w:szCs w:val="26"/>
          <w:lang w:val="uz-Cyrl-UZ"/>
        </w:rPr>
        <w:tab/>
        <w:t>Тошкент шаҳри</w:t>
      </w:r>
      <w:r w:rsidRPr="00E16BB2">
        <w:rPr>
          <w:rFonts w:ascii="Times New Roman" w:hAnsi="Times New Roman" w:cs="Times New Roman"/>
          <w:b/>
          <w:sz w:val="26"/>
          <w:szCs w:val="26"/>
          <w:lang w:val="uz-Cyrl-UZ"/>
        </w:rPr>
        <w:tab/>
      </w:r>
    </w:p>
    <w:p w14:paraId="6D883226" w14:textId="77777777" w:rsidR="00E16BB2" w:rsidRPr="00E16BB2" w:rsidRDefault="00E16BB2" w:rsidP="00E16BB2">
      <w:pPr>
        <w:spacing w:after="0"/>
        <w:rPr>
          <w:rFonts w:ascii="Times New Roman" w:hAnsi="Times New Roman" w:cs="Times New Roman"/>
          <w:sz w:val="26"/>
          <w:szCs w:val="26"/>
          <w:lang w:val="uz-Cyrl-UZ"/>
        </w:rPr>
      </w:pPr>
    </w:p>
    <w:p w14:paraId="1CF8DBEF" w14:textId="77777777" w:rsidR="00E16BB2" w:rsidRPr="00E16BB2" w:rsidRDefault="00E16BB2" w:rsidP="00E16BB2">
      <w:pPr>
        <w:spacing w:after="0"/>
        <w:ind w:firstLine="567"/>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 xml:space="preserve">“XALQ SUG’URTA” акциядорлик жамияти </w:t>
      </w:r>
      <w:r w:rsidRPr="00E16BB2">
        <w:rPr>
          <w:rFonts w:ascii="Times New Roman" w:hAnsi="Times New Roman" w:cs="Times New Roman"/>
          <w:i/>
          <w:iCs/>
          <w:sz w:val="26"/>
          <w:szCs w:val="26"/>
          <w:lang w:val="uz-Cyrl-UZ"/>
        </w:rPr>
        <w:t>(кейинги ўринларда жамият)</w:t>
      </w:r>
      <w:r w:rsidRPr="00E16BB2">
        <w:rPr>
          <w:rFonts w:ascii="Times New Roman" w:hAnsi="Times New Roman" w:cs="Times New Roman"/>
          <w:sz w:val="26"/>
          <w:szCs w:val="26"/>
          <w:lang w:val="uz-Cyrl-UZ"/>
        </w:rPr>
        <w:t xml:space="preserve"> номидан жамият устави асосида фаолият юритаётган жамият бош директори С.К.Мамасолиев, бундан кейин “Буюртмачи” деб юритилиб бир томондан ва иккинчи томондан _____________, бундан кейин “Ижрочи” деб юритилиб қуйидагилар ха</w:t>
      </w:r>
      <w:r w:rsidRPr="00E16BB2">
        <w:rPr>
          <w:rFonts w:ascii="Times New Roman" w:hAnsi="Times New Roman" w:cs="Times New Roman"/>
          <w:sz w:val="26"/>
          <w:szCs w:val="26"/>
          <w:lang w:val="uz-Latn-UZ"/>
        </w:rPr>
        <w:t>қ</w:t>
      </w:r>
      <w:r w:rsidRPr="00E16BB2">
        <w:rPr>
          <w:rFonts w:ascii="Times New Roman" w:hAnsi="Times New Roman" w:cs="Times New Roman"/>
          <w:sz w:val="26"/>
          <w:szCs w:val="26"/>
          <w:lang w:val="uz-Cyrl-UZ"/>
        </w:rPr>
        <w:t xml:space="preserve">ида </w:t>
      </w:r>
      <w:r w:rsidRPr="00E16BB2">
        <w:rPr>
          <w:rFonts w:ascii="Times New Roman" w:hAnsi="Times New Roman" w:cs="Times New Roman"/>
          <w:sz w:val="26"/>
          <w:szCs w:val="26"/>
          <w:lang w:val="uz-Latn-UZ"/>
        </w:rPr>
        <w:t>Ҳ</w:t>
      </w:r>
      <w:r w:rsidRPr="00E16BB2">
        <w:rPr>
          <w:rFonts w:ascii="Times New Roman" w:hAnsi="Times New Roman" w:cs="Times New Roman"/>
          <w:sz w:val="26"/>
          <w:szCs w:val="26"/>
          <w:lang w:val="uz-Cyrl-UZ"/>
        </w:rPr>
        <w:t>уқуқий ёрдам кўрсатиш тўғрисидаги шартномани туздилар:</w:t>
      </w:r>
    </w:p>
    <w:p w14:paraId="121A2AAE" w14:textId="77777777" w:rsidR="00E16BB2" w:rsidRPr="00E16BB2" w:rsidRDefault="00E16BB2" w:rsidP="00E16BB2">
      <w:pPr>
        <w:spacing w:after="0"/>
        <w:rPr>
          <w:rFonts w:ascii="Times New Roman" w:hAnsi="Times New Roman" w:cs="Times New Roman"/>
          <w:sz w:val="26"/>
          <w:szCs w:val="26"/>
          <w:lang w:val="uz-Latn-UZ"/>
        </w:rPr>
      </w:pPr>
    </w:p>
    <w:p w14:paraId="10E41A4C" w14:textId="77777777" w:rsidR="00E16BB2" w:rsidRPr="00E16BB2" w:rsidRDefault="00E16BB2" w:rsidP="00E16BB2">
      <w:pPr>
        <w:numPr>
          <w:ilvl w:val="0"/>
          <w:numId w:val="5"/>
        </w:numPr>
        <w:spacing w:after="0" w:line="240" w:lineRule="auto"/>
        <w:rPr>
          <w:rFonts w:ascii="Times New Roman" w:hAnsi="Times New Roman" w:cs="Times New Roman"/>
          <w:b/>
          <w:sz w:val="26"/>
          <w:szCs w:val="26"/>
          <w:lang w:val="uz-Cyrl-UZ"/>
        </w:rPr>
      </w:pPr>
      <w:r w:rsidRPr="00E16BB2">
        <w:rPr>
          <w:rFonts w:ascii="Times New Roman" w:hAnsi="Times New Roman" w:cs="Times New Roman"/>
          <w:b/>
          <w:sz w:val="26"/>
          <w:szCs w:val="26"/>
          <w:lang w:val="uz-Latn-UZ"/>
        </w:rPr>
        <w:t>Асосий қоидалар</w:t>
      </w:r>
    </w:p>
    <w:p w14:paraId="19D19B38" w14:textId="77777777" w:rsidR="00E16BB2" w:rsidRPr="00E16BB2" w:rsidRDefault="00E16BB2" w:rsidP="00E16BB2">
      <w:pPr>
        <w:spacing w:after="0"/>
        <w:ind w:left="3600"/>
        <w:rPr>
          <w:rFonts w:ascii="Times New Roman" w:hAnsi="Times New Roman" w:cs="Times New Roman"/>
          <w:b/>
          <w:sz w:val="26"/>
          <w:szCs w:val="26"/>
          <w:lang w:val="uz-Cyrl-UZ"/>
        </w:rPr>
      </w:pPr>
    </w:p>
    <w:p w14:paraId="193C835F"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Мазкур</w:t>
      </w:r>
      <w:r w:rsidRPr="00E16BB2">
        <w:rPr>
          <w:rFonts w:ascii="Times New Roman" w:hAnsi="Times New Roman" w:cs="Times New Roman"/>
          <w:sz w:val="26"/>
          <w:szCs w:val="26"/>
          <w:lang w:val="uz-Latn-UZ"/>
        </w:rPr>
        <w:t xml:space="preserve"> Ҳ</w:t>
      </w:r>
      <w:r w:rsidRPr="00E16BB2">
        <w:rPr>
          <w:rFonts w:ascii="Times New Roman" w:hAnsi="Times New Roman" w:cs="Times New Roman"/>
          <w:sz w:val="26"/>
          <w:szCs w:val="26"/>
          <w:lang w:val="uz-Cyrl-UZ"/>
        </w:rPr>
        <w:t>ақ эвазига хизмат кўрсатиш</w:t>
      </w:r>
      <w:r w:rsidRPr="00E16BB2">
        <w:rPr>
          <w:rFonts w:ascii="Times New Roman" w:hAnsi="Times New Roman" w:cs="Times New Roman"/>
          <w:sz w:val="26"/>
          <w:szCs w:val="26"/>
          <w:lang w:val="uz-Latn-UZ"/>
        </w:rPr>
        <w:t xml:space="preserve"> </w:t>
      </w:r>
      <w:r w:rsidRPr="00E16BB2">
        <w:rPr>
          <w:rFonts w:ascii="Times New Roman" w:hAnsi="Times New Roman" w:cs="Times New Roman"/>
          <w:sz w:val="26"/>
          <w:szCs w:val="26"/>
          <w:lang w:val="uz-Cyrl-UZ"/>
        </w:rPr>
        <w:t>шартномаси бундан кейин “</w:t>
      </w:r>
      <w:r w:rsidRPr="00E16BB2">
        <w:rPr>
          <w:rFonts w:ascii="Times New Roman" w:hAnsi="Times New Roman" w:cs="Times New Roman"/>
          <w:sz w:val="26"/>
          <w:szCs w:val="26"/>
          <w:lang w:val="uz-Latn-UZ"/>
        </w:rPr>
        <w:t>Шартнома</w:t>
      </w:r>
      <w:r w:rsidRPr="00E16BB2">
        <w:rPr>
          <w:rFonts w:ascii="Times New Roman" w:hAnsi="Times New Roman" w:cs="Times New Roman"/>
          <w:sz w:val="26"/>
          <w:szCs w:val="26"/>
          <w:lang w:val="uz-Cyrl-UZ"/>
        </w:rPr>
        <w:t>” деб юритилиб Ижрочи Буюртмачининг топшириғи билан ашёвий шаклга эга бўлмаган қуйидаги хизматларни кўрсатади:</w:t>
      </w:r>
    </w:p>
    <w:p w14:paraId="418886B0" w14:textId="77777777" w:rsidR="00E16BB2" w:rsidRPr="00E16BB2" w:rsidRDefault="00E16BB2" w:rsidP="00E16BB2">
      <w:pPr>
        <w:numPr>
          <w:ilvl w:val="0"/>
          <w:numId w:val="6"/>
        </w:numPr>
        <w:spacing w:after="0" w:line="240" w:lineRule="auto"/>
        <w:ind w:left="0" w:firstLine="426"/>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Жамият фаолиятида юзага келадиган ҳуқуқий масалалар юзасидан маслаҳатлар, ҳулосалар ва маълумотлар тайёрлаб бериш;</w:t>
      </w:r>
    </w:p>
    <w:p w14:paraId="2DA3EA1A" w14:textId="77777777" w:rsidR="00E16BB2" w:rsidRPr="00E16BB2" w:rsidRDefault="00E16BB2" w:rsidP="00E16BB2">
      <w:pPr>
        <w:numPr>
          <w:ilvl w:val="0"/>
          <w:numId w:val="6"/>
        </w:numPr>
        <w:spacing w:after="0" w:line="240" w:lineRule="auto"/>
        <w:ind w:left="0" w:firstLine="426"/>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Шартномавий-ҳуқуқий ва талабнома-даъво ишларини юритиш, жамиятнинг мулкий ва бошқа манфаатларини ишончли ҳимоя қилинишини таъминлаш;</w:t>
      </w:r>
    </w:p>
    <w:p w14:paraId="0458AAF6" w14:textId="77777777" w:rsidR="00E16BB2" w:rsidRPr="00E16BB2" w:rsidRDefault="00E16BB2" w:rsidP="00E16BB2">
      <w:pPr>
        <w:numPr>
          <w:ilvl w:val="0"/>
          <w:numId w:val="6"/>
        </w:numPr>
        <w:spacing w:after="0" w:line="240" w:lineRule="auto"/>
        <w:ind w:left="0" w:firstLine="426"/>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Хўжалик юритувчи субъектлар ва фуқаролар билан низолар вужудга келганда, мустақил ёки бошқа таркибий тузилмалар билан биргаликда уларни судгача ҳал этиш чораларини кўриш;</w:t>
      </w:r>
    </w:p>
    <w:p w14:paraId="58A345BB" w14:textId="77777777" w:rsidR="00E16BB2" w:rsidRPr="00E16BB2" w:rsidRDefault="00E16BB2" w:rsidP="00E16BB2">
      <w:pPr>
        <w:numPr>
          <w:ilvl w:val="0"/>
          <w:numId w:val="6"/>
        </w:numPr>
        <w:spacing w:after="0" w:line="240" w:lineRule="auto"/>
        <w:ind w:left="0" w:firstLine="426"/>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 xml:space="preserve"> Тегишли тузилмалар билан биргаликда жамиятнинг дебиторлик ва кредиторлик қарзлари аҳволини ўрганиш, уларнинг миқдорини камайтириш чораларини кўриш;</w:t>
      </w:r>
    </w:p>
    <w:p w14:paraId="0AB6F0C7" w14:textId="77777777" w:rsidR="00E16BB2" w:rsidRPr="00E16BB2" w:rsidRDefault="00E16BB2" w:rsidP="00E16BB2">
      <w:pPr>
        <w:numPr>
          <w:ilvl w:val="0"/>
          <w:numId w:val="6"/>
        </w:numPr>
        <w:spacing w:after="0" w:line="240" w:lineRule="auto"/>
        <w:ind w:left="0" w:firstLine="426"/>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 xml:space="preserve"> Шартномавий муносабатлардан келиб чиқадиган низолар юзасидан даъво ишларини юритиш;</w:t>
      </w:r>
    </w:p>
    <w:p w14:paraId="273FAD9A" w14:textId="77777777" w:rsidR="00E16BB2" w:rsidRPr="00E16BB2" w:rsidRDefault="00E16BB2" w:rsidP="00E16BB2">
      <w:pPr>
        <w:numPr>
          <w:ilvl w:val="0"/>
          <w:numId w:val="6"/>
        </w:numPr>
        <w:spacing w:after="0" w:line="240" w:lineRule="auto"/>
        <w:ind w:left="0" w:firstLine="426"/>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 xml:space="preserve"> Давлат органи ва ташкилотининг мулкий ва бошқа манфаатларини ҳуқуқий ҳимоя қилиш учун зарур бўлган ҳужжатларни тайёрлашда ҳамда белгиланган тартибда суд мажлисларида иштирок этиш.</w:t>
      </w:r>
    </w:p>
    <w:p w14:paraId="50F3C656"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М</w:t>
      </w:r>
      <w:r w:rsidRPr="00E16BB2">
        <w:rPr>
          <w:rFonts w:ascii="Times New Roman" w:hAnsi="Times New Roman" w:cs="Times New Roman"/>
          <w:sz w:val="26"/>
          <w:szCs w:val="26"/>
          <w:lang w:val="uz-Cyrl-UZ"/>
        </w:rPr>
        <w:t>азкур шартнома</w:t>
      </w:r>
      <w:r w:rsidRPr="00E16BB2">
        <w:rPr>
          <w:rFonts w:ascii="Times New Roman" w:hAnsi="Times New Roman" w:cs="Times New Roman"/>
          <w:sz w:val="26"/>
          <w:szCs w:val="26"/>
          <w:lang w:val="uz-Latn-UZ"/>
        </w:rPr>
        <w:t>си</w:t>
      </w:r>
      <w:r w:rsidRPr="00E16BB2">
        <w:rPr>
          <w:rFonts w:ascii="Times New Roman" w:hAnsi="Times New Roman" w:cs="Times New Roman"/>
          <w:sz w:val="26"/>
          <w:szCs w:val="26"/>
          <w:lang w:val="uz-Cyrl-UZ"/>
        </w:rPr>
        <w:t xml:space="preserve"> Буюртмачи билан Ижрочи ўрталаридаги </w:t>
      </w:r>
      <w:r w:rsidRPr="00E16BB2">
        <w:rPr>
          <w:rFonts w:ascii="Times New Roman" w:hAnsi="Times New Roman" w:cs="Times New Roman"/>
          <w:sz w:val="26"/>
          <w:szCs w:val="26"/>
          <w:lang w:val="uz-Latn-UZ"/>
        </w:rPr>
        <w:t>фу</w:t>
      </w:r>
      <w:r w:rsidRPr="00E16BB2">
        <w:rPr>
          <w:rFonts w:ascii="Times New Roman" w:hAnsi="Times New Roman" w:cs="Times New Roman"/>
          <w:sz w:val="26"/>
          <w:szCs w:val="26"/>
          <w:lang w:val="uz-Cyrl-UZ"/>
        </w:rPr>
        <w:t>қаровий</w:t>
      </w:r>
      <w:r w:rsidRPr="00E16BB2">
        <w:rPr>
          <w:rFonts w:ascii="Times New Roman" w:hAnsi="Times New Roman" w:cs="Times New Roman"/>
          <w:sz w:val="26"/>
          <w:szCs w:val="26"/>
          <w:lang w:val="uz-Latn-UZ"/>
        </w:rPr>
        <w:t>-ҳу</w:t>
      </w:r>
      <w:r w:rsidRPr="00E16BB2">
        <w:rPr>
          <w:rFonts w:ascii="Times New Roman" w:hAnsi="Times New Roman" w:cs="Times New Roman"/>
          <w:sz w:val="26"/>
          <w:szCs w:val="26"/>
          <w:lang w:val="uz-Cyrl-UZ"/>
        </w:rPr>
        <w:t>қ</w:t>
      </w:r>
      <w:r w:rsidRPr="00E16BB2">
        <w:rPr>
          <w:rFonts w:ascii="Times New Roman" w:hAnsi="Times New Roman" w:cs="Times New Roman"/>
          <w:sz w:val="26"/>
          <w:szCs w:val="26"/>
          <w:lang w:val="uz-Latn-UZ"/>
        </w:rPr>
        <w:t>у</w:t>
      </w:r>
      <w:r w:rsidRPr="00E16BB2">
        <w:rPr>
          <w:rFonts w:ascii="Times New Roman" w:hAnsi="Times New Roman" w:cs="Times New Roman"/>
          <w:sz w:val="26"/>
          <w:szCs w:val="26"/>
          <w:lang w:val="uz-Cyrl-UZ"/>
        </w:rPr>
        <w:t>қ</w:t>
      </w:r>
      <w:r w:rsidRPr="00E16BB2">
        <w:rPr>
          <w:rFonts w:ascii="Times New Roman" w:hAnsi="Times New Roman" w:cs="Times New Roman"/>
          <w:sz w:val="26"/>
          <w:szCs w:val="26"/>
          <w:lang w:val="uz-Latn-UZ"/>
        </w:rPr>
        <w:t xml:space="preserve">ий </w:t>
      </w:r>
      <w:r w:rsidRPr="00E16BB2">
        <w:rPr>
          <w:rFonts w:ascii="Times New Roman" w:hAnsi="Times New Roman" w:cs="Times New Roman"/>
          <w:sz w:val="26"/>
          <w:szCs w:val="26"/>
          <w:lang w:val="uz-Cyrl-UZ"/>
        </w:rPr>
        <w:t>муносабатларини тартибга солади.</w:t>
      </w:r>
    </w:p>
    <w:p w14:paraId="330C9F78"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Cyrl-UZ"/>
        </w:rPr>
        <w:t>Ижрочининг иш режими ҳафтанинг олдиндан белгиланмаган иш куни ва вақтида заруриятга қараб ўзига юклатилган хизмат вазифасини бажариш шаклида белгиланади.</w:t>
      </w:r>
    </w:p>
    <w:p w14:paraId="064E8A5A"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Ижрочи </w:t>
      </w:r>
      <w:r w:rsidRPr="00E16BB2">
        <w:rPr>
          <w:rFonts w:ascii="Times New Roman" w:hAnsi="Times New Roman" w:cs="Times New Roman"/>
          <w:sz w:val="26"/>
          <w:szCs w:val="26"/>
          <w:lang w:val="uz-Cyrl-UZ"/>
        </w:rPr>
        <w:t xml:space="preserve">ҳар ойда Ўзбекистон Республикасида меҳнатга ҳақ тўлашнинг энг кам миқдорининг 12 (ўн икки) баробарида </w:t>
      </w:r>
      <w:r w:rsidRPr="00E16BB2">
        <w:rPr>
          <w:rFonts w:ascii="Times New Roman" w:hAnsi="Times New Roman" w:cs="Times New Roman"/>
          <w:sz w:val="26"/>
          <w:szCs w:val="26"/>
          <w:lang w:val="uz-Latn-UZ"/>
        </w:rPr>
        <w:t>хизмат ҳақи</w:t>
      </w:r>
      <w:r w:rsidRPr="00E16BB2">
        <w:rPr>
          <w:rFonts w:ascii="Times New Roman" w:hAnsi="Times New Roman" w:cs="Times New Roman"/>
          <w:sz w:val="26"/>
          <w:szCs w:val="26"/>
          <w:lang w:val="uz-Cyrl-UZ"/>
        </w:rPr>
        <w:t xml:space="preserve"> (барча солиқ тўловлари билан бирга) билан таъминланади. </w:t>
      </w:r>
    </w:p>
    <w:p w14:paraId="0E1E4450"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Хизмат ҳақи </w:t>
      </w:r>
      <w:r w:rsidRPr="00E16BB2">
        <w:rPr>
          <w:rFonts w:ascii="Times New Roman" w:hAnsi="Times New Roman" w:cs="Times New Roman"/>
          <w:sz w:val="26"/>
          <w:szCs w:val="26"/>
          <w:lang w:val="uz-Cyrl-UZ"/>
        </w:rPr>
        <w:t>Ижрочининг</w:t>
      </w:r>
      <w:r w:rsidRPr="00E16BB2">
        <w:rPr>
          <w:rFonts w:ascii="Times New Roman" w:hAnsi="Times New Roman" w:cs="Times New Roman"/>
          <w:sz w:val="26"/>
          <w:szCs w:val="26"/>
          <w:lang w:val="uz-Latn-UZ"/>
        </w:rPr>
        <w:t xml:space="preserve"> банк картасига ўтказиш орқали амалга оширилади.</w:t>
      </w:r>
    </w:p>
    <w:p w14:paraId="3A2F6B95"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Хизмат ҳақи иш хажминниг ортиши ёки иш сифатининг яхшиланиши билан боғлиқ ҳолда оширилиши мумкин.</w:t>
      </w:r>
    </w:p>
    <w:p w14:paraId="483F07A6"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Буюртмачи мураккаб ҳуқуқий ишлардаги ютуқлар учун ўзининг қарори билан ҳизмат ҳақига қўшимча мукофот белгилаши мумкин.</w:t>
      </w:r>
    </w:p>
    <w:p w14:paraId="351540F3"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lastRenderedPageBreak/>
        <w:t xml:space="preserve">Буюртмачи </w:t>
      </w:r>
      <w:r w:rsidRPr="00E16BB2">
        <w:rPr>
          <w:rFonts w:ascii="Times New Roman" w:hAnsi="Times New Roman" w:cs="Times New Roman"/>
          <w:sz w:val="26"/>
          <w:szCs w:val="26"/>
          <w:lang w:val="uz-Cyrl-UZ"/>
        </w:rPr>
        <w:t xml:space="preserve">Ижрочи </w:t>
      </w:r>
      <w:r w:rsidRPr="00E16BB2">
        <w:rPr>
          <w:rFonts w:ascii="Times New Roman" w:hAnsi="Times New Roman" w:cs="Times New Roman"/>
          <w:sz w:val="26"/>
          <w:szCs w:val="26"/>
          <w:lang w:val="uz-Latn-UZ"/>
        </w:rPr>
        <w:t xml:space="preserve">томонидан суғурта товон пули тўлашни рад этиш ёки тўланган суғурта товон пулларини регресс тартибида ундириш каби жамият фойдасига ҳал қилинган ишлар натижасига қараб, хизмат ҳақига қўшимча равишда жамият томонидан тўлови рад этилган суғурта товон пули ҳамда жамият фойдасига регресс тартибидан ундирилган маблағларнинг 5 (беш) фоизи миқдорида </w:t>
      </w:r>
      <w:r w:rsidRPr="00E16BB2">
        <w:rPr>
          <w:rFonts w:ascii="Times New Roman" w:hAnsi="Times New Roman" w:cs="Times New Roman"/>
          <w:sz w:val="26"/>
          <w:szCs w:val="26"/>
          <w:lang w:val="uz-Cyrl-UZ"/>
        </w:rPr>
        <w:t>рағбатлантирувчи устама</w:t>
      </w:r>
      <w:r w:rsidRPr="00E16BB2">
        <w:rPr>
          <w:rFonts w:ascii="Times New Roman" w:hAnsi="Times New Roman" w:cs="Times New Roman"/>
          <w:sz w:val="26"/>
          <w:szCs w:val="26"/>
          <w:lang w:val="uz-Latn-UZ"/>
        </w:rPr>
        <w:t xml:space="preserve"> тўлаб беради</w:t>
      </w:r>
      <w:r w:rsidRPr="00E16BB2">
        <w:rPr>
          <w:rFonts w:ascii="Times New Roman" w:hAnsi="Times New Roman" w:cs="Times New Roman"/>
          <w:sz w:val="26"/>
          <w:szCs w:val="26"/>
          <w:lang w:val="uz-Cyrl-UZ"/>
        </w:rPr>
        <w:t>.</w:t>
      </w:r>
    </w:p>
    <w:p w14:paraId="0B69755C"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 </w:t>
      </w:r>
      <w:r w:rsidRPr="00E16BB2">
        <w:rPr>
          <w:rFonts w:ascii="Times New Roman" w:hAnsi="Times New Roman" w:cs="Times New Roman"/>
          <w:sz w:val="26"/>
          <w:szCs w:val="26"/>
          <w:lang w:val="uz-Cyrl-UZ"/>
        </w:rPr>
        <w:t>Хизмат ҳақи ва унга тенглаштирилган тўловлар</w:t>
      </w:r>
      <w:r w:rsidRPr="00E16BB2">
        <w:rPr>
          <w:rFonts w:ascii="Times New Roman" w:hAnsi="Times New Roman" w:cs="Times New Roman"/>
          <w:sz w:val="26"/>
          <w:szCs w:val="26"/>
          <w:lang w:val="uz-Latn-UZ"/>
        </w:rPr>
        <w:t xml:space="preserve"> кейинги ойнинг </w:t>
      </w:r>
      <w:r w:rsidRPr="00E16BB2">
        <w:rPr>
          <w:rFonts w:ascii="Times New Roman" w:hAnsi="Times New Roman" w:cs="Times New Roman"/>
          <w:sz w:val="26"/>
          <w:szCs w:val="26"/>
          <w:lang w:val="uz-Cyrl-UZ"/>
        </w:rPr>
        <w:t xml:space="preserve">5 (беш) </w:t>
      </w:r>
      <w:r w:rsidRPr="00E16BB2">
        <w:rPr>
          <w:rFonts w:ascii="Times New Roman" w:hAnsi="Times New Roman" w:cs="Times New Roman"/>
          <w:sz w:val="26"/>
          <w:szCs w:val="26"/>
          <w:lang w:val="uz-Latn-UZ"/>
        </w:rPr>
        <w:t>иш кунидан кечикмаган ҳолда тўланади.</w:t>
      </w:r>
    </w:p>
    <w:p w14:paraId="67C7FE0C"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Буюртмачи хизмат сафари ва бошқа харажатларни Ижрочининг асосланган билдиришномаси асосида қоплаб бериши мумкин</w:t>
      </w:r>
      <w:r w:rsidRPr="00E16BB2">
        <w:rPr>
          <w:rFonts w:ascii="Times New Roman" w:hAnsi="Times New Roman" w:cs="Times New Roman"/>
          <w:sz w:val="26"/>
          <w:szCs w:val="26"/>
          <w:lang w:val="uz-Cyrl-UZ"/>
        </w:rPr>
        <w:t>.</w:t>
      </w:r>
    </w:p>
    <w:p w14:paraId="7E69F1F7" w14:textId="77777777" w:rsidR="00E16BB2" w:rsidRPr="00E16BB2" w:rsidRDefault="00E16BB2" w:rsidP="00E16BB2">
      <w:pPr>
        <w:numPr>
          <w:ilvl w:val="1"/>
          <w:numId w:val="5"/>
        </w:numPr>
        <w:tabs>
          <w:tab w:val="left" w:pos="851"/>
        </w:tabs>
        <w:spacing w:after="0" w:line="240" w:lineRule="auto"/>
        <w:ind w:left="0"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Cyrl-UZ"/>
        </w:rPr>
        <w:t>Шартноманинг умумий қиймати 95 000 000 (тўқсон беш миллион) сўмни ташкил этиб, шартномага асосан бажарилган хизматлар учун тўлов ушбу суммадан ошиши мумкин эмас.</w:t>
      </w:r>
    </w:p>
    <w:p w14:paraId="4174883E" w14:textId="77777777" w:rsidR="00E16BB2" w:rsidRPr="00E16BB2" w:rsidRDefault="00E16BB2" w:rsidP="00E16BB2">
      <w:pPr>
        <w:tabs>
          <w:tab w:val="left" w:pos="3105"/>
        </w:tabs>
        <w:spacing w:after="0"/>
        <w:ind w:firstLine="3261"/>
        <w:rPr>
          <w:rFonts w:ascii="Times New Roman" w:hAnsi="Times New Roman" w:cs="Times New Roman"/>
          <w:b/>
          <w:sz w:val="26"/>
          <w:szCs w:val="26"/>
          <w:lang w:val="uz-Cyrl-UZ"/>
        </w:rPr>
      </w:pPr>
      <w:r w:rsidRPr="00E16BB2">
        <w:rPr>
          <w:rFonts w:ascii="Times New Roman" w:hAnsi="Times New Roman" w:cs="Times New Roman"/>
          <w:b/>
          <w:sz w:val="26"/>
          <w:szCs w:val="26"/>
          <w:lang w:val="uz-Cyrl-UZ"/>
        </w:rPr>
        <w:t>2. Томонлар ҳуқуқлари</w:t>
      </w:r>
    </w:p>
    <w:p w14:paraId="2E9B8193" w14:textId="77777777" w:rsidR="00E16BB2" w:rsidRPr="00E16BB2" w:rsidRDefault="00E16BB2" w:rsidP="00E16BB2">
      <w:pPr>
        <w:tabs>
          <w:tab w:val="left" w:pos="3105"/>
        </w:tabs>
        <w:spacing w:after="0"/>
        <w:ind w:firstLine="567"/>
        <w:jc w:val="both"/>
        <w:rPr>
          <w:rFonts w:ascii="Times New Roman" w:hAnsi="Times New Roman" w:cs="Times New Roman"/>
          <w:i/>
          <w:sz w:val="26"/>
          <w:szCs w:val="26"/>
          <w:lang w:val="uz-Cyrl-UZ"/>
        </w:rPr>
      </w:pPr>
      <w:r w:rsidRPr="00E16BB2">
        <w:rPr>
          <w:rFonts w:ascii="Times New Roman" w:hAnsi="Times New Roman" w:cs="Times New Roman"/>
          <w:i/>
          <w:sz w:val="26"/>
          <w:szCs w:val="26"/>
          <w:lang w:val="uz-Latn-UZ"/>
        </w:rPr>
        <w:t>2</w:t>
      </w:r>
      <w:r w:rsidRPr="00E16BB2">
        <w:rPr>
          <w:rFonts w:ascii="Times New Roman" w:hAnsi="Times New Roman" w:cs="Times New Roman"/>
          <w:i/>
          <w:sz w:val="26"/>
          <w:szCs w:val="26"/>
          <w:lang w:val="uz-Cyrl-UZ"/>
        </w:rPr>
        <w:t xml:space="preserve">.1. </w:t>
      </w:r>
      <w:r w:rsidRPr="00E16BB2">
        <w:rPr>
          <w:rFonts w:ascii="Times New Roman" w:hAnsi="Times New Roman" w:cs="Times New Roman"/>
          <w:i/>
          <w:sz w:val="26"/>
          <w:szCs w:val="26"/>
          <w:lang w:val="uz-Latn-UZ"/>
        </w:rPr>
        <w:t>Ижрочи</w:t>
      </w:r>
      <w:r w:rsidRPr="00E16BB2">
        <w:rPr>
          <w:rFonts w:ascii="Times New Roman" w:hAnsi="Times New Roman" w:cs="Times New Roman"/>
          <w:i/>
          <w:sz w:val="26"/>
          <w:szCs w:val="26"/>
          <w:lang w:val="uz-Cyrl-UZ"/>
        </w:rPr>
        <w:t>нинг ҳуқуқлари:</w:t>
      </w:r>
    </w:p>
    <w:p w14:paraId="1EC6B015"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Cyrl-UZ"/>
        </w:rPr>
      </w:pPr>
    </w:p>
    <w:p w14:paraId="475DDAA3"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2.1.1.</w:t>
      </w:r>
      <w:r w:rsidRPr="00E16BB2">
        <w:rPr>
          <w:rFonts w:ascii="Times New Roman" w:hAnsi="Times New Roman" w:cs="Times New Roman"/>
          <w:sz w:val="26"/>
          <w:szCs w:val="26"/>
          <w:lang w:val="uz-Cyrl-UZ"/>
        </w:rPr>
        <w:t xml:space="preserve"> Ў</w:t>
      </w:r>
      <w:r w:rsidRPr="00E16BB2">
        <w:rPr>
          <w:rFonts w:ascii="Times New Roman" w:hAnsi="Times New Roman" w:cs="Times New Roman"/>
          <w:sz w:val="26"/>
          <w:szCs w:val="26"/>
          <w:lang w:val="uz-Latn-UZ"/>
        </w:rPr>
        <w:t xml:space="preserve">зига </w:t>
      </w:r>
      <w:r w:rsidRPr="00E16BB2">
        <w:rPr>
          <w:rFonts w:ascii="Times New Roman" w:hAnsi="Times New Roman" w:cs="Times New Roman"/>
          <w:noProof/>
          <w:sz w:val="26"/>
          <w:szCs w:val="26"/>
          <w:lang w:val="uz-Cyrl-UZ"/>
        </w:rPr>
        <w:t>юкланган вазифалар ва функцияларни бажариш учун зарур бўлган ҳужжатлар ва маълумотларни</w:t>
      </w:r>
      <w:r w:rsidRPr="00E16BB2">
        <w:rPr>
          <w:rFonts w:ascii="Times New Roman" w:hAnsi="Times New Roman" w:cs="Times New Roman"/>
          <w:sz w:val="26"/>
          <w:szCs w:val="26"/>
          <w:lang w:val="uz-Cyrl-UZ"/>
        </w:rPr>
        <w:t xml:space="preserve"> Буюртмачидан талаб қилиш;</w:t>
      </w:r>
    </w:p>
    <w:p w14:paraId="76998437" w14:textId="77777777" w:rsidR="00E16BB2" w:rsidRPr="00E16BB2" w:rsidRDefault="00E16BB2" w:rsidP="00E16BB2">
      <w:pPr>
        <w:spacing w:after="0"/>
        <w:ind w:firstLine="284"/>
        <w:jc w:val="both"/>
        <w:rPr>
          <w:rFonts w:ascii="Times New Roman" w:hAnsi="Times New Roman" w:cs="Times New Roman"/>
          <w:noProof/>
          <w:sz w:val="26"/>
          <w:szCs w:val="26"/>
          <w:lang w:val="uz-Latn-UZ"/>
        </w:rPr>
      </w:pPr>
      <w:r w:rsidRPr="00E16BB2">
        <w:rPr>
          <w:rFonts w:ascii="Times New Roman" w:hAnsi="Times New Roman" w:cs="Times New Roman"/>
          <w:sz w:val="26"/>
          <w:szCs w:val="26"/>
          <w:lang w:val="uz-Latn-UZ"/>
        </w:rPr>
        <w:t xml:space="preserve">2.1.2. </w:t>
      </w:r>
      <w:r w:rsidRPr="00E16BB2">
        <w:rPr>
          <w:rFonts w:ascii="Times New Roman" w:hAnsi="Times New Roman" w:cs="Times New Roman"/>
          <w:noProof/>
          <w:sz w:val="26"/>
          <w:szCs w:val="26"/>
          <w:lang w:val="uz-Latn-UZ"/>
        </w:rPr>
        <w:t>Буюртмачининг ҳ</w:t>
      </w:r>
      <w:r w:rsidRPr="00E16BB2">
        <w:rPr>
          <w:rFonts w:ascii="Times New Roman" w:hAnsi="Times New Roman" w:cs="Times New Roman"/>
          <w:noProof/>
          <w:sz w:val="26"/>
          <w:szCs w:val="26"/>
          <w:lang w:val="uz-Cyrl-UZ"/>
        </w:rPr>
        <w:t>уқуқий масалаларга тегишли йиғилишлар</w:t>
      </w:r>
      <w:r w:rsidRPr="00E16BB2">
        <w:rPr>
          <w:rFonts w:ascii="Times New Roman" w:hAnsi="Times New Roman" w:cs="Times New Roman"/>
          <w:noProof/>
          <w:sz w:val="26"/>
          <w:szCs w:val="26"/>
          <w:lang w:val="uz-Latn-UZ"/>
        </w:rPr>
        <w:t xml:space="preserve"> </w:t>
      </w:r>
      <w:r w:rsidRPr="00E16BB2">
        <w:rPr>
          <w:rFonts w:ascii="Times New Roman" w:hAnsi="Times New Roman" w:cs="Times New Roman"/>
          <w:noProof/>
          <w:sz w:val="26"/>
          <w:szCs w:val="26"/>
          <w:lang w:val="uz-Cyrl-UZ"/>
        </w:rPr>
        <w:t xml:space="preserve">ва мажлисларда </w:t>
      </w:r>
      <w:r w:rsidRPr="00E16BB2">
        <w:rPr>
          <w:rFonts w:ascii="Times New Roman" w:hAnsi="Times New Roman" w:cs="Times New Roman"/>
          <w:sz w:val="26"/>
          <w:szCs w:val="26"/>
          <w:lang w:val="uz-Cyrl-UZ"/>
        </w:rPr>
        <w:t>иштирок</w:t>
      </w:r>
      <w:r w:rsidRPr="00E16BB2">
        <w:rPr>
          <w:rFonts w:ascii="Times New Roman" w:hAnsi="Times New Roman" w:cs="Times New Roman"/>
          <w:noProof/>
          <w:sz w:val="26"/>
          <w:szCs w:val="26"/>
          <w:lang w:val="uz-Cyrl-UZ"/>
        </w:rPr>
        <w:t xml:space="preserve"> этиш</w:t>
      </w:r>
      <w:r w:rsidRPr="00E16BB2">
        <w:rPr>
          <w:rFonts w:ascii="Times New Roman" w:hAnsi="Times New Roman" w:cs="Times New Roman"/>
          <w:sz w:val="26"/>
          <w:szCs w:val="26"/>
          <w:lang w:val="uz-Cyrl-UZ"/>
        </w:rPr>
        <w:t>;</w:t>
      </w:r>
    </w:p>
    <w:p w14:paraId="7A722C7C"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noProof/>
          <w:sz w:val="26"/>
          <w:szCs w:val="26"/>
          <w:lang w:val="uz-Latn-UZ"/>
        </w:rPr>
        <w:t xml:space="preserve">2.1.3. </w:t>
      </w:r>
      <w:r w:rsidRPr="00E16BB2">
        <w:rPr>
          <w:rFonts w:ascii="Times New Roman" w:hAnsi="Times New Roman" w:cs="Times New Roman"/>
          <w:sz w:val="26"/>
          <w:szCs w:val="26"/>
          <w:lang w:val="uz-Cyrl-UZ"/>
        </w:rPr>
        <w:t xml:space="preserve">Суғурта даъволари билан ишлаш, </w:t>
      </w:r>
      <w:r w:rsidRPr="00E16BB2">
        <w:rPr>
          <w:rFonts w:ascii="Times New Roman" w:hAnsi="Times New Roman" w:cs="Times New Roman"/>
          <w:sz w:val="26"/>
          <w:szCs w:val="26"/>
          <w:lang w:val="uz-Latn-UZ"/>
        </w:rPr>
        <w:t xml:space="preserve">суд ишларини юритиш, </w:t>
      </w:r>
      <w:r w:rsidRPr="00E16BB2">
        <w:rPr>
          <w:rFonts w:ascii="Times New Roman" w:hAnsi="Times New Roman" w:cs="Times New Roman"/>
          <w:sz w:val="26"/>
          <w:szCs w:val="26"/>
          <w:lang w:val="uz-Cyrl-UZ"/>
        </w:rPr>
        <w:t>жамият</w:t>
      </w:r>
      <w:r w:rsidRPr="00E16BB2">
        <w:rPr>
          <w:rFonts w:ascii="Times New Roman" w:hAnsi="Times New Roman" w:cs="Times New Roman"/>
          <w:sz w:val="26"/>
          <w:szCs w:val="26"/>
          <w:lang w:val="uz-Latn-UZ"/>
        </w:rPr>
        <w:t xml:space="preserve"> номидан </w:t>
      </w:r>
      <w:r w:rsidRPr="00E16BB2">
        <w:rPr>
          <w:rFonts w:ascii="Times New Roman" w:hAnsi="Times New Roman" w:cs="Times New Roman"/>
          <w:sz w:val="26"/>
          <w:szCs w:val="26"/>
          <w:lang w:val="uz-Cyrl-UZ"/>
        </w:rPr>
        <w:t>судларда иштирок этиш</w:t>
      </w:r>
      <w:r w:rsidRPr="00E16BB2">
        <w:rPr>
          <w:rFonts w:ascii="Times New Roman" w:hAnsi="Times New Roman" w:cs="Times New Roman"/>
          <w:sz w:val="26"/>
          <w:szCs w:val="26"/>
          <w:lang w:val="uz-Latn-UZ"/>
        </w:rPr>
        <w:t xml:space="preserve">, </w:t>
      </w:r>
      <w:r w:rsidRPr="00E16BB2">
        <w:rPr>
          <w:rFonts w:ascii="Times New Roman" w:hAnsi="Times New Roman" w:cs="Times New Roman"/>
          <w:sz w:val="26"/>
          <w:szCs w:val="26"/>
          <w:lang w:val="uz-Cyrl-UZ"/>
        </w:rPr>
        <w:t xml:space="preserve">МИБ </w:t>
      </w:r>
      <w:r w:rsidRPr="00E16BB2">
        <w:rPr>
          <w:rFonts w:ascii="Times New Roman" w:hAnsi="Times New Roman" w:cs="Times New Roman"/>
          <w:sz w:val="26"/>
          <w:szCs w:val="26"/>
          <w:lang w:val="uz-Latn-UZ"/>
        </w:rPr>
        <w:t>ва бошқа органларда вакиллик қилиш</w:t>
      </w:r>
      <w:r w:rsidRPr="00E16BB2">
        <w:rPr>
          <w:rFonts w:ascii="Times New Roman" w:hAnsi="Times New Roman" w:cs="Times New Roman"/>
          <w:sz w:val="26"/>
          <w:szCs w:val="26"/>
          <w:lang w:val="uz-Cyrl-UZ"/>
        </w:rPr>
        <w:t xml:space="preserve">;  </w:t>
      </w:r>
    </w:p>
    <w:p w14:paraId="092190A7"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 xml:space="preserve">2.1.4. </w:t>
      </w:r>
      <w:r w:rsidRPr="00E16BB2">
        <w:rPr>
          <w:rFonts w:ascii="Times New Roman" w:hAnsi="Times New Roman" w:cs="Times New Roman"/>
          <w:sz w:val="26"/>
          <w:szCs w:val="26"/>
          <w:lang w:val="uz-Cyrl-UZ"/>
        </w:rPr>
        <w:t xml:space="preserve">Берилган (мавжуд) </w:t>
      </w:r>
      <w:r w:rsidRPr="00E16BB2">
        <w:rPr>
          <w:rFonts w:ascii="Times New Roman" w:hAnsi="Times New Roman" w:cs="Times New Roman"/>
          <w:sz w:val="26"/>
          <w:szCs w:val="26"/>
          <w:lang w:val="uz-Latn-UZ"/>
        </w:rPr>
        <w:t xml:space="preserve">ҳуқуқлар ва маблағлар доирасида </w:t>
      </w:r>
      <w:r w:rsidRPr="00E16BB2">
        <w:rPr>
          <w:rFonts w:ascii="Times New Roman" w:hAnsi="Times New Roman" w:cs="Times New Roman"/>
          <w:sz w:val="26"/>
          <w:szCs w:val="26"/>
          <w:lang w:val="uz-Cyrl-UZ"/>
        </w:rPr>
        <w:t>Буюртмачи</w:t>
      </w:r>
      <w:r w:rsidRPr="00E16BB2">
        <w:rPr>
          <w:rFonts w:ascii="Times New Roman" w:hAnsi="Times New Roman" w:cs="Times New Roman"/>
          <w:sz w:val="26"/>
          <w:szCs w:val="26"/>
          <w:lang w:val="uz-Latn-UZ"/>
        </w:rPr>
        <w:t xml:space="preserve"> томонидан белгиланадиган ҳақ, устама, мукофот ва рағбатлантирувчи тўловларни олиш</w:t>
      </w:r>
      <w:r w:rsidRPr="00E16BB2">
        <w:rPr>
          <w:rFonts w:ascii="Times New Roman" w:hAnsi="Times New Roman" w:cs="Times New Roman"/>
          <w:sz w:val="26"/>
          <w:szCs w:val="26"/>
          <w:lang w:val="uz-Cyrl-UZ"/>
        </w:rPr>
        <w:t>;</w:t>
      </w:r>
    </w:p>
    <w:p w14:paraId="67B71707" w14:textId="77777777" w:rsidR="00E16BB2" w:rsidRPr="00E16BB2" w:rsidRDefault="00E16BB2" w:rsidP="00E16BB2">
      <w:pPr>
        <w:tabs>
          <w:tab w:val="left" w:pos="3105"/>
        </w:tabs>
        <w:spacing w:after="0"/>
        <w:ind w:firstLine="284"/>
        <w:jc w:val="both"/>
        <w:rPr>
          <w:rFonts w:ascii="Times New Roman" w:hAnsi="Times New Roman" w:cs="Times New Roman"/>
          <w:noProof/>
          <w:sz w:val="26"/>
          <w:szCs w:val="26"/>
          <w:lang w:val="uz-Latn-UZ"/>
        </w:rPr>
      </w:pPr>
      <w:r w:rsidRPr="00E16BB2">
        <w:rPr>
          <w:rFonts w:ascii="Times New Roman" w:hAnsi="Times New Roman" w:cs="Times New Roman"/>
          <w:sz w:val="26"/>
          <w:szCs w:val="26"/>
          <w:lang w:val="uz-Latn-UZ"/>
        </w:rPr>
        <w:t>2</w:t>
      </w:r>
      <w:r w:rsidRPr="00E16BB2">
        <w:rPr>
          <w:rFonts w:ascii="Times New Roman" w:hAnsi="Times New Roman" w:cs="Times New Roman"/>
          <w:sz w:val="26"/>
          <w:szCs w:val="26"/>
          <w:lang w:val="uz-Cyrl-UZ"/>
        </w:rPr>
        <w:t xml:space="preserve">.1.5. </w:t>
      </w:r>
      <w:r w:rsidRPr="00E16BB2">
        <w:rPr>
          <w:rFonts w:ascii="Times New Roman" w:hAnsi="Times New Roman" w:cs="Times New Roman"/>
          <w:sz w:val="26"/>
          <w:szCs w:val="26"/>
          <w:lang w:val="uz-Latn-UZ"/>
        </w:rPr>
        <w:t>Ижрочи</w:t>
      </w:r>
      <w:r w:rsidRPr="00E16BB2">
        <w:rPr>
          <w:rFonts w:ascii="Times New Roman" w:hAnsi="Times New Roman" w:cs="Times New Roman"/>
          <w:noProof/>
          <w:sz w:val="26"/>
          <w:szCs w:val="26"/>
          <w:lang w:val="uz-Latn-UZ"/>
        </w:rPr>
        <w:t xml:space="preserve"> амалдаги қонун ҳужжатларига мувофиқ бошқа ҳуқуқларга ҳам эга бўлиши мумкин.</w:t>
      </w:r>
    </w:p>
    <w:p w14:paraId="75FB68DE" w14:textId="77777777" w:rsidR="00E16BB2" w:rsidRPr="00E16BB2" w:rsidRDefault="00E16BB2" w:rsidP="00E16BB2">
      <w:pPr>
        <w:tabs>
          <w:tab w:val="left" w:pos="3105"/>
        </w:tabs>
        <w:spacing w:after="0"/>
        <w:ind w:firstLine="284"/>
        <w:jc w:val="both"/>
        <w:rPr>
          <w:rFonts w:ascii="Times New Roman" w:hAnsi="Times New Roman" w:cs="Times New Roman"/>
          <w:i/>
          <w:sz w:val="26"/>
          <w:szCs w:val="26"/>
          <w:lang w:val="uz-Latn-UZ"/>
        </w:rPr>
      </w:pPr>
    </w:p>
    <w:p w14:paraId="48F2FA1E" w14:textId="77777777" w:rsidR="00E16BB2" w:rsidRPr="00E16BB2" w:rsidRDefault="00E16BB2" w:rsidP="00E16BB2">
      <w:pPr>
        <w:tabs>
          <w:tab w:val="left" w:pos="3105"/>
        </w:tabs>
        <w:spacing w:after="0"/>
        <w:ind w:firstLine="284"/>
        <w:jc w:val="both"/>
        <w:rPr>
          <w:rFonts w:ascii="Times New Roman" w:hAnsi="Times New Roman" w:cs="Times New Roman"/>
          <w:i/>
          <w:sz w:val="26"/>
          <w:szCs w:val="26"/>
          <w:lang w:val="uz-Cyrl-UZ"/>
        </w:rPr>
      </w:pPr>
      <w:r w:rsidRPr="00E16BB2">
        <w:rPr>
          <w:rFonts w:ascii="Times New Roman" w:hAnsi="Times New Roman" w:cs="Times New Roman"/>
          <w:i/>
          <w:sz w:val="26"/>
          <w:szCs w:val="26"/>
          <w:lang w:val="uz-Latn-UZ"/>
        </w:rPr>
        <w:t>2</w:t>
      </w:r>
      <w:r w:rsidRPr="00E16BB2">
        <w:rPr>
          <w:rFonts w:ascii="Times New Roman" w:hAnsi="Times New Roman" w:cs="Times New Roman"/>
          <w:i/>
          <w:sz w:val="26"/>
          <w:szCs w:val="26"/>
          <w:lang w:val="uz-Cyrl-UZ"/>
        </w:rPr>
        <w:t>.2. Буюртмачи</w:t>
      </w:r>
      <w:r w:rsidRPr="00E16BB2">
        <w:rPr>
          <w:rFonts w:ascii="Times New Roman" w:hAnsi="Times New Roman" w:cs="Times New Roman"/>
          <w:i/>
          <w:sz w:val="26"/>
          <w:szCs w:val="26"/>
          <w:lang w:val="uz-Latn-UZ"/>
        </w:rPr>
        <w:t>нинг</w:t>
      </w:r>
      <w:r w:rsidRPr="00E16BB2">
        <w:rPr>
          <w:rFonts w:ascii="Times New Roman" w:hAnsi="Times New Roman" w:cs="Times New Roman"/>
          <w:i/>
          <w:sz w:val="26"/>
          <w:szCs w:val="26"/>
          <w:lang w:val="uz-Cyrl-UZ"/>
        </w:rPr>
        <w:t xml:space="preserve"> ҳуқуқлари:</w:t>
      </w:r>
    </w:p>
    <w:p w14:paraId="2C723946" w14:textId="77777777" w:rsidR="00E16BB2" w:rsidRPr="00E16BB2" w:rsidRDefault="00E16BB2" w:rsidP="00E16BB2">
      <w:pPr>
        <w:autoSpaceDE w:val="0"/>
        <w:autoSpaceDN w:val="0"/>
        <w:adjustRightInd w:val="0"/>
        <w:spacing w:after="0"/>
        <w:ind w:firstLine="284"/>
        <w:jc w:val="both"/>
        <w:rPr>
          <w:rFonts w:ascii="Times New Roman" w:hAnsi="Times New Roman" w:cs="Times New Roman"/>
          <w:sz w:val="26"/>
          <w:szCs w:val="26"/>
          <w:lang w:val="uz-Cyrl-UZ"/>
        </w:rPr>
      </w:pPr>
    </w:p>
    <w:p w14:paraId="350C0D3E" w14:textId="77777777" w:rsidR="00E16BB2" w:rsidRPr="00E16BB2" w:rsidRDefault="00E16BB2" w:rsidP="00E16BB2">
      <w:pPr>
        <w:autoSpaceDE w:val="0"/>
        <w:autoSpaceDN w:val="0"/>
        <w:adjustRightInd w:val="0"/>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2.2.1.</w:t>
      </w:r>
      <w:r w:rsidRPr="00E16BB2">
        <w:rPr>
          <w:rFonts w:ascii="Times New Roman" w:hAnsi="Times New Roman" w:cs="Times New Roman"/>
          <w:sz w:val="26"/>
          <w:szCs w:val="26"/>
          <w:lang w:val="uz-Cyrl-UZ"/>
        </w:rPr>
        <w:t xml:space="preserve"> </w:t>
      </w:r>
      <w:r w:rsidRPr="00E16BB2">
        <w:rPr>
          <w:rFonts w:ascii="Times New Roman" w:hAnsi="Times New Roman" w:cs="Times New Roman"/>
          <w:sz w:val="26"/>
          <w:szCs w:val="26"/>
          <w:lang w:val="uz-Latn-UZ"/>
        </w:rPr>
        <w:t>Ижрочи</w:t>
      </w:r>
      <w:r w:rsidRPr="00E16BB2">
        <w:rPr>
          <w:rFonts w:ascii="Times New Roman" w:hAnsi="Times New Roman" w:cs="Times New Roman"/>
          <w:sz w:val="26"/>
          <w:szCs w:val="26"/>
          <w:lang w:val="uz-Cyrl-UZ"/>
        </w:rPr>
        <w:t>дан ишни бориши ҳақидаги маълумотларни талаб қилиб олиш;</w:t>
      </w:r>
    </w:p>
    <w:p w14:paraId="2A64E30F" w14:textId="77777777" w:rsidR="00E16BB2" w:rsidRPr="00E16BB2" w:rsidRDefault="00E16BB2" w:rsidP="00E16BB2">
      <w:pPr>
        <w:autoSpaceDE w:val="0"/>
        <w:autoSpaceDN w:val="0"/>
        <w:adjustRightInd w:val="0"/>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2.2.2.</w:t>
      </w:r>
      <w:r w:rsidRPr="00E16BB2">
        <w:rPr>
          <w:rFonts w:ascii="Times New Roman" w:hAnsi="Times New Roman" w:cs="Times New Roman"/>
          <w:sz w:val="26"/>
          <w:szCs w:val="26"/>
          <w:lang w:val="uz-Cyrl-UZ"/>
        </w:rPr>
        <w:t xml:space="preserve"> </w:t>
      </w:r>
      <w:r w:rsidRPr="00E16BB2">
        <w:rPr>
          <w:rFonts w:ascii="Times New Roman" w:hAnsi="Times New Roman" w:cs="Times New Roman"/>
          <w:sz w:val="26"/>
          <w:szCs w:val="26"/>
          <w:lang w:val="uz-Latn-UZ"/>
        </w:rPr>
        <w:t>Ушбу шартнома асосида белгиланган хизмат турларини ўз вақтида ва сифатли бажаришни Ижрочидан талаб қилиш</w:t>
      </w:r>
      <w:r w:rsidRPr="00E16BB2">
        <w:rPr>
          <w:rFonts w:ascii="Times New Roman" w:hAnsi="Times New Roman" w:cs="Times New Roman"/>
          <w:sz w:val="26"/>
          <w:szCs w:val="26"/>
          <w:lang w:val="uz-Cyrl-UZ"/>
        </w:rPr>
        <w:t>;</w:t>
      </w:r>
    </w:p>
    <w:p w14:paraId="7B6780A0" w14:textId="77777777" w:rsidR="00E16BB2" w:rsidRPr="00E16BB2" w:rsidRDefault="00E16BB2" w:rsidP="00E16BB2">
      <w:pPr>
        <w:autoSpaceDE w:val="0"/>
        <w:autoSpaceDN w:val="0"/>
        <w:adjustRightInd w:val="0"/>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2.2.3. Ижрочидан шартнома шартларини бажармаслик ёки лозим даражада бажармаслик натижасида еткзилган зарарни талаб қилиш</w:t>
      </w:r>
      <w:r w:rsidRPr="00E16BB2">
        <w:rPr>
          <w:rFonts w:ascii="Times New Roman" w:hAnsi="Times New Roman" w:cs="Times New Roman"/>
          <w:sz w:val="26"/>
          <w:szCs w:val="26"/>
          <w:lang w:val="uz-Cyrl-UZ"/>
        </w:rPr>
        <w:t>;</w:t>
      </w:r>
    </w:p>
    <w:p w14:paraId="4CBE7395" w14:textId="77777777" w:rsidR="00E16BB2" w:rsidRPr="00E16BB2" w:rsidRDefault="00E16BB2" w:rsidP="00E16BB2">
      <w:pPr>
        <w:autoSpaceDE w:val="0"/>
        <w:autoSpaceDN w:val="0"/>
        <w:adjustRightInd w:val="0"/>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2.2.4. </w:t>
      </w:r>
      <w:r w:rsidRPr="00E16BB2">
        <w:rPr>
          <w:rFonts w:ascii="Times New Roman" w:hAnsi="Times New Roman" w:cs="Times New Roman"/>
          <w:sz w:val="26"/>
          <w:szCs w:val="26"/>
          <w:lang w:val="uz-Cyrl-UZ"/>
        </w:rPr>
        <w:t xml:space="preserve">Берилган (мавжуд) </w:t>
      </w:r>
      <w:r w:rsidRPr="00E16BB2">
        <w:rPr>
          <w:rFonts w:ascii="Times New Roman" w:hAnsi="Times New Roman" w:cs="Times New Roman"/>
          <w:sz w:val="26"/>
          <w:szCs w:val="26"/>
          <w:lang w:val="uz-Latn-UZ"/>
        </w:rPr>
        <w:t>ҳуқуқлар ва маблағлар доирасида ўзи томонидан белгиланадиган ҳақ, устама, мукофот ва рағбатлантирувчи тўловларни Ижрочига тўлаш</w:t>
      </w:r>
      <w:r w:rsidRPr="00E16BB2">
        <w:rPr>
          <w:rFonts w:ascii="Times New Roman" w:hAnsi="Times New Roman" w:cs="Times New Roman"/>
          <w:sz w:val="26"/>
          <w:szCs w:val="26"/>
          <w:lang w:val="uz-Cyrl-UZ"/>
        </w:rPr>
        <w:t>;</w:t>
      </w:r>
    </w:p>
    <w:p w14:paraId="416505E7"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2.2.5. </w:t>
      </w:r>
      <w:r w:rsidRPr="00E16BB2">
        <w:rPr>
          <w:rFonts w:ascii="Times New Roman" w:hAnsi="Times New Roman" w:cs="Times New Roman"/>
          <w:sz w:val="26"/>
          <w:szCs w:val="26"/>
          <w:lang w:val="uz-Cyrl-UZ"/>
        </w:rPr>
        <w:t>Буюртмачи</w:t>
      </w:r>
      <w:r w:rsidRPr="00E16BB2">
        <w:rPr>
          <w:rFonts w:ascii="Times New Roman" w:hAnsi="Times New Roman" w:cs="Times New Roman"/>
          <w:sz w:val="26"/>
          <w:szCs w:val="26"/>
          <w:lang w:val="uz-Latn-UZ"/>
        </w:rPr>
        <w:t xml:space="preserve"> амалдаги </w:t>
      </w:r>
      <w:r w:rsidRPr="00E16BB2">
        <w:rPr>
          <w:rFonts w:ascii="Times New Roman" w:hAnsi="Times New Roman" w:cs="Times New Roman"/>
          <w:noProof/>
          <w:sz w:val="26"/>
          <w:szCs w:val="26"/>
          <w:lang w:val="uz-Latn-UZ"/>
        </w:rPr>
        <w:t>қонун ҳужжатларига</w:t>
      </w:r>
      <w:r w:rsidRPr="00E16BB2">
        <w:rPr>
          <w:rFonts w:ascii="Times New Roman" w:hAnsi="Times New Roman" w:cs="Times New Roman"/>
          <w:sz w:val="26"/>
          <w:szCs w:val="26"/>
          <w:lang w:val="uz-Latn-UZ"/>
        </w:rPr>
        <w:t xml:space="preserve"> мувофиқ бошқа ҳуқуқларга ҳам эга бўлиши мумкин.</w:t>
      </w:r>
    </w:p>
    <w:p w14:paraId="5BA04289"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p>
    <w:p w14:paraId="2E2576E2" w14:textId="77777777" w:rsidR="00E16BB2" w:rsidRPr="00E16BB2" w:rsidRDefault="00E16BB2" w:rsidP="00E16BB2">
      <w:pPr>
        <w:tabs>
          <w:tab w:val="left" w:pos="3105"/>
        </w:tabs>
        <w:spacing w:after="0"/>
        <w:jc w:val="center"/>
        <w:rPr>
          <w:rFonts w:ascii="Times New Roman" w:hAnsi="Times New Roman" w:cs="Times New Roman"/>
          <w:b/>
          <w:sz w:val="26"/>
          <w:szCs w:val="26"/>
          <w:lang w:val="uz-Latn-UZ"/>
        </w:rPr>
      </w:pPr>
      <w:r w:rsidRPr="00E16BB2">
        <w:rPr>
          <w:rFonts w:ascii="Times New Roman" w:hAnsi="Times New Roman" w:cs="Times New Roman"/>
          <w:b/>
          <w:sz w:val="26"/>
          <w:szCs w:val="26"/>
          <w:lang w:val="uz-Latn-UZ"/>
        </w:rPr>
        <w:t>3</w:t>
      </w:r>
      <w:r w:rsidRPr="00E16BB2">
        <w:rPr>
          <w:rFonts w:ascii="Times New Roman" w:hAnsi="Times New Roman" w:cs="Times New Roman"/>
          <w:b/>
          <w:sz w:val="26"/>
          <w:szCs w:val="26"/>
          <w:lang w:val="uz-Cyrl-UZ"/>
        </w:rPr>
        <w:t>. Томонлар мажбуриятлари</w:t>
      </w:r>
    </w:p>
    <w:p w14:paraId="6E4E9244" w14:textId="77777777" w:rsidR="00E16BB2" w:rsidRPr="00E16BB2" w:rsidRDefault="00E16BB2" w:rsidP="00E16BB2">
      <w:pPr>
        <w:tabs>
          <w:tab w:val="left" w:pos="3105"/>
        </w:tabs>
        <w:spacing w:after="0"/>
        <w:jc w:val="center"/>
        <w:rPr>
          <w:rFonts w:ascii="Times New Roman" w:hAnsi="Times New Roman" w:cs="Times New Roman"/>
          <w:b/>
          <w:sz w:val="26"/>
          <w:szCs w:val="26"/>
          <w:lang w:val="uz-Latn-UZ"/>
        </w:rPr>
      </w:pPr>
    </w:p>
    <w:p w14:paraId="574E368F" w14:textId="77777777" w:rsidR="00E16BB2" w:rsidRPr="00E16BB2" w:rsidRDefault="00E16BB2" w:rsidP="00E16BB2">
      <w:pPr>
        <w:tabs>
          <w:tab w:val="left" w:pos="3105"/>
        </w:tabs>
        <w:spacing w:after="0"/>
        <w:ind w:firstLine="284"/>
        <w:jc w:val="both"/>
        <w:rPr>
          <w:rFonts w:ascii="Times New Roman" w:hAnsi="Times New Roman" w:cs="Times New Roman"/>
          <w:i/>
          <w:sz w:val="26"/>
          <w:szCs w:val="26"/>
          <w:lang w:val="uz-Cyrl-UZ"/>
        </w:rPr>
      </w:pPr>
      <w:r w:rsidRPr="00E16BB2">
        <w:rPr>
          <w:rFonts w:ascii="Times New Roman" w:hAnsi="Times New Roman" w:cs="Times New Roman"/>
          <w:i/>
          <w:sz w:val="26"/>
          <w:szCs w:val="26"/>
          <w:lang w:val="uz-Latn-UZ"/>
        </w:rPr>
        <w:t>3</w:t>
      </w:r>
      <w:r w:rsidRPr="00E16BB2">
        <w:rPr>
          <w:rFonts w:ascii="Times New Roman" w:hAnsi="Times New Roman" w:cs="Times New Roman"/>
          <w:i/>
          <w:sz w:val="26"/>
          <w:szCs w:val="26"/>
          <w:lang w:val="uz-Cyrl-UZ"/>
        </w:rPr>
        <w:t xml:space="preserve">.1. </w:t>
      </w:r>
      <w:r w:rsidRPr="00E16BB2">
        <w:rPr>
          <w:rFonts w:ascii="Times New Roman" w:hAnsi="Times New Roman" w:cs="Times New Roman"/>
          <w:i/>
          <w:sz w:val="26"/>
          <w:szCs w:val="26"/>
          <w:lang w:val="uz-Latn-UZ"/>
        </w:rPr>
        <w:t>Ижрочи</w:t>
      </w:r>
      <w:r w:rsidRPr="00E16BB2">
        <w:rPr>
          <w:rFonts w:ascii="Times New Roman" w:hAnsi="Times New Roman" w:cs="Times New Roman"/>
          <w:i/>
          <w:sz w:val="26"/>
          <w:szCs w:val="26"/>
          <w:lang w:val="uz-Cyrl-UZ"/>
        </w:rPr>
        <w:t>нинг мажбуриятлари:</w:t>
      </w:r>
    </w:p>
    <w:p w14:paraId="6E8FEF87"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3.1.1. </w:t>
      </w:r>
      <w:r w:rsidRPr="00E16BB2">
        <w:rPr>
          <w:rFonts w:ascii="Times New Roman" w:hAnsi="Times New Roman" w:cs="Times New Roman"/>
          <w:sz w:val="26"/>
          <w:szCs w:val="26"/>
          <w:lang w:val="uz-Cyrl-UZ"/>
        </w:rPr>
        <w:t xml:space="preserve">Буюртмачи томонидан мазкур шартномага асосан юклатилган вазифаларни </w:t>
      </w:r>
      <w:r w:rsidRPr="00E16BB2">
        <w:rPr>
          <w:rFonts w:ascii="Times New Roman" w:hAnsi="Times New Roman" w:cs="Times New Roman"/>
          <w:sz w:val="26"/>
          <w:szCs w:val="26"/>
          <w:lang w:val="uz-Latn-UZ"/>
        </w:rPr>
        <w:t xml:space="preserve">амалдаги </w:t>
      </w:r>
      <w:r w:rsidRPr="00E16BB2">
        <w:rPr>
          <w:rFonts w:ascii="Times New Roman" w:hAnsi="Times New Roman" w:cs="Times New Roman"/>
          <w:sz w:val="26"/>
          <w:szCs w:val="26"/>
          <w:lang w:val="uz-Cyrl-UZ"/>
        </w:rPr>
        <w:t>қ</w:t>
      </w:r>
      <w:r w:rsidRPr="00E16BB2">
        <w:rPr>
          <w:rFonts w:ascii="Times New Roman" w:hAnsi="Times New Roman" w:cs="Times New Roman"/>
          <w:sz w:val="26"/>
          <w:szCs w:val="26"/>
          <w:lang w:val="uz-Latn-UZ"/>
        </w:rPr>
        <w:t>онунчилик</w:t>
      </w:r>
      <w:r w:rsidRPr="00E16BB2">
        <w:rPr>
          <w:rFonts w:ascii="Times New Roman" w:hAnsi="Times New Roman" w:cs="Times New Roman"/>
          <w:sz w:val="26"/>
          <w:szCs w:val="26"/>
          <w:lang w:val="uz-Cyrl-UZ"/>
        </w:rPr>
        <w:t xml:space="preserve"> талабларига</w:t>
      </w:r>
      <w:r w:rsidRPr="00E16BB2">
        <w:rPr>
          <w:rFonts w:ascii="Times New Roman" w:hAnsi="Times New Roman" w:cs="Times New Roman"/>
          <w:sz w:val="26"/>
          <w:szCs w:val="26"/>
          <w:lang w:val="uz-Latn-UZ"/>
        </w:rPr>
        <w:t xml:space="preserve"> </w:t>
      </w:r>
      <w:r w:rsidRPr="00E16BB2">
        <w:rPr>
          <w:rFonts w:ascii="Times New Roman" w:hAnsi="Times New Roman" w:cs="Times New Roman"/>
          <w:sz w:val="26"/>
          <w:szCs w:val="26"/>
          <w:lang w:val="uz-Cyrl-UZ"/>
        </w:rPr>
        <w:t>риоя қилган ҳолда амалга ошириш.</w:t>
      </w:r>
    </w:p>
    <w:p w14:paraId="22E4F73F"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lastRenderedPageBreak/>
        <w:t>3</w:t>
      </w:r>
      <w:r w:rsidRPr="00E16BB2">
        <w:rPr>
          <w:rFonts w:ascii="Times New Roman" w:hAnsi="Times New Roman" w:cs="Times New Roman"/>
          <w:sz w:val="26"/>
          <w:szCs w:val="26"/>
          <w:lang w:val="uz-Cyrl-UZ"/>
        </w:rPr>
        <w:t>.1.2.</w:t>
      </w:r>
      <w:r w:rsidRPr="00E16BB2">
        <w:rPr>
          <w:rFonts w:ascii="Times New Roman" w:hAnsi="Times New Roman" w:cs="Times New Roman"/>
          <w:sz w:val="26"/>
          <w:szCs w:val="26"/>
          <w:lang w:val="uz-Latn-UZ"/>
        </w:rPr>
        <w:t xml:space="preserve"> Б</w:t>
      </w:r>
      <w:r w:rsidRPr="00E16BB2">
        <w:rPr>
          <w:rFonts w:ascii="Times New Roman" w:hAnsi="Times New Roman" w:cs="Times New Roman"/>
          <w:sz w:val="26"/>
          <w:szCs w:val="26"/>
          <w:lang w:val="uz-Cyrl-UZ"/>
        </w:rPr>
        <w:t>уюртмачи ҳудудида меҳнат муҳофазаси ва техника хавфсизлиги қоидаларига риоя этиш.</w:t>
      </w:r>
    </w:p>
    <w:p w14:paraId="44EDE043"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 xml:space="preserve">3.1.3. </w:t>
      </w:r>
      <w:r w:rsidRPr="00E16BB2">
        <w:rPr>
          <w:rFonts w:ascii="Times New Roman" w:hAnsi="Times New Roman" w:cs="Times New Roman"/>
          <w:sz w:val="26"/>
          <w:szCs w:val="26"/>
          <w:lang w:val="uz-Cyrl-UZ"/>
        </w:rPr>
        <w:t>Буюртмачининг</w:t>
      </w:r>
      <w:r w:rsidRPr="00E16BB2">
        <w:rPr>
          <w:rFonts w:ascii="Times New Roman" w:hAnsi="Times New Roman" w:cs="Times New Roman"/>
          <w:sz w:val="26"/>
          <w:szCs w:val="26"/>
          <w:lang w:val="uz-Latn-UZ"/>
        </w:rPr>
        <w:t xml:space="preserve"> ишончномаси ва топшириғи асосида суд ишларини юритиш</w:t>
      </w:r>
      <w:r w:rsidRPr="00E16BB2">
        <w:rPr>
          <w:rFonts w:ascii="Times New Roman" w:hAnsi="Times New Roman" w:cs="Times New Roman"/>
          <w:sz w:val="26"/>
          <w:szCs w:val="26"/>
          <w:lang w:val="uz-Cyrl-UZ"/>
        </w:rPr>
        <w:t>.</w:t>
      </w:r>
    </w:p>
    <w:p w14:paraId="74C142E7"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 xml:space="preserve">3.1.4. </w:t>
      </w:r>
      <w:r w:rsidRPr="00E16BB2">
        <w:rPr>
          <w:rFonts w:ascii="Times New Roman" w:hAnsi="Times New Roman" w:cs="Times New Roman"/>
          <w:sz w:val="26"/>
          <w:szCs w:val="26"/>
          <w:lang w:val="uz-Cyrl-UZ"/>
        </w:rPr>
        <w:t xml:space="preserve">Буюртмачининг мулкий ва бошқа манфаатларини ишончли </w:t>
      </w:r>
      <w:r w:rsidRPr="00E16BB2">
        <w:rPr>
          <w:rFonts w:ascii="Times New Roman" w:hAnsi="Times New Roman" w:cs="Times New Roman"/>
          <w:sz w:val="26"/>
          <w:szCs w:val="26"/>
          <w:lang w:val="uz-Latn-UZ"/>
        </w:rPr>
        <w:t xml:space="preserve">лозим даражада </w:t>
      </w:r>
      <w:r w:rsidRPr="00E16BB2">
        <w:rPr>
          <w:rFonts w:ascii="Times New Roman" w:hAnsi="Times New Roman" w:cs="Times New Roman"/>
          <w:sz w:val="26"/>
          <w:szCs w:val="26"/>
          <w:lang w:val="uz-Cyrl-UZ"/>
        </w:rPr>
        <w:t>ҳимоя қилинишини таъминлаш.</w:t>
      </w:r>
    </w:p>
    <w:p w14:paraId="35308C95"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 xml:space="preserve">3.1.5. </w:t>
      </w:r>
      <w:r w:rsidRPr="00E16BB2">
        <w:rPr>
          <w:rFonts w:ascii="Times New Roman" w:hAnsi="Times New Roman" w:cs="Times New Roman"/>
          <w:sz w:val="26"/>
          <w:szCs w:val="26"/>
          <w:lang w:val="uz-Cyrl-UZ"/>
        </w:rPr>
        <w:t>Буюртмачининг иқтисодий, техник ва тижорат сири ҳисобланган маълумот ва ҳужжатларини ошкор этмаслик, уларни учинчи шахсларга бермаслик. Қонун ҳужжатларида белгиланган ҳоллар бундан мустасно.</w:t>
      </w:r>
    </w:p>
    <w:p w14:paraId="228E02ED"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3</w:t>
      </w:r>
      <w:r w:rsidRPr="00E16BB2">
        <w:rPr>
          <w:rFonts w:ascii="Times New Roman" w:hAnsi="Times New Roman" w:cs="Times New Roman"/>
          <w:sz w:val="26"/>
          <w:szCs w:val="26"/>
          <w:lang w:val="uz-Cyrl-UZ"/>
        </w:rPr>
        <w:t>.1.</w:t>
      </w:r>
      <w:r w:rsidRPr="00E16BB2">
        <w:rPr>
          <w:rFonts w:ascii="Times New Roman" w:hAnsi="Times New Roman" w:cs="Times New Roman"/>
          <w:sz w:val="26"/>
          <w:szCs w:val="26"/>
          <w:lang w:val="uz-Latn-UZ"/>
        </w:rPr>
        <w:t>6</w:t>
      </w:r>
      <w:r w:rsidRPr="00E16BB2">
        <w:rPr>
          <w:rFonts w:ascii="Times New Roman" w:hAnsi="Times New Roman" w:cs="Times New Roman"/>
          <w:sz w:val="26"/>
          <w:szCs w:val="26"/>
          <w:lang w:val="uz-Cyrl-UZ"/>
        </w:rPr>
        <w:t xml:space="preserve">. </w:t>
      </w:r>
      <w:r w:rsidRPr="00E16BB2">
        <w:rPr>
          <w:rFonts w:ascii="Times New Roman" w:hAnsi="Times New Roman" w:cs="Times New Roman"/>
          <w:sz w:val="26"/>
          <w:szCs w:val="26"/>
          <w:lang w:val="uz-Latn-UZ"/>
        </w:rPr>
        <w:t xml:space="preserve">Ижрочига </w:t>
      </w:r>
      <w:r w:rsidRPr="00E16BB2">
        <w:rPr>
          <w:rFonts w:ascii="Times New Roman" w:hAnsi="Times New Roman" w:cs="Times New Roman"/>
          <w:sz w:val="26"/>
          <w:szCs w:val="26"/>
          <w:lang w:val="uz-Cyrl-UZ"/>
        </w:rPr>
        <w:t xml:space="preserve">амалдаги </w:t>
      </w:r>
      <w:r w:rsidRPr="00E16BB2">
        <w:rPr>
          <w:rFonts w:ascii="Times New Roman" w:hAnsi="Times New Roman" w:cs="Times New Roman"/>
          <w:noProof/>
          <w:sz w:val="26"/>
          <w:szCs w:val="26"/>
          <w:lang w:val="uz-Latn-UZ"/>
        </w:rPr>
        <w:t>қонун ҳужжатларига</w:t>
      </w:r>
      <w:r w:rsidRPr="00E16BB2">
        <w:rPr>
          <w:rFonts w:ascii="Times New Roman" w:hAnsi="Times New Roman" w:cs="Times New Roman"/>
          <w:sz w:val="26"/>
          <w:szCs w:val="26"/>
          <w:lang w:val="uz-Cyrl-UZ"/>
        </w:rPr>
        <w:t xml:space="preserve"> мувофиқ бошқа мажбуриятлар ҳам юклатилиши мумкин.</w:t>
      </w:r>
    </w:p>
    <w:p w14:paraId="3D130CEC" w14:textId="77777777" w:rsidR="00E16BB2" w:rsidRPr="00E16BB2" w:rsidRDefault="00E16BB2" w:rsidP="00E16BB2">
      <w:pPr>
        <w:tabs>
          <w:tab w:val="left" w:pos="3105"/>
        </w:tabs>
        <w:spacing w:after="0"/>
        <w:ind w:firstLine="284"/>
        <w:jc w:val="both"/>
        <w:rPr>
          <w:rFonts w:ascii="Times New Roman" w:hAnsi="Times New Roman" w:cs="Times New Roman"/>
          <w:i/>
          <w:sz w:val="26"/>
          <w:szCs w:val="26"/>
          <w:lang w:val="uz-Cyrl-UZ"/>
        </w:rPr>
      </w:pPr>
      <w:r w:rsidRPr="00E16BB2">
        <w:rPr>
          <w:rFonts w:ascii="Times New Roman" w:hAnsi="Times New Roman" w:cs="Times New Roman"/>
          <w:i/>
          <w:sz w:val="26"/>
          <w:szCs w:val="26"/>
          <w:lang w:val="uz-Latn-UZ"/>
        </w:rPr>
        <w:t>3</w:t>
      </w:r>
      <w:r w:rsidRPr="00E16BB2">
        <w:rPr>
          <w:rFonts w:ascii="Times New Roman" w:hAnsi="Times New Roman" w:cs="Times New Roman"/>
          <w:i/>
          <w:sz w:val="26"/>
          <w:szCs w:val="26"/>
          <w:lang w:val="uz-Cyrl-UZ"/>
        </w:rPr>
        <w:t>.2. Буюртмачининг мажбуриятлари:</w:t>
      </w:r>
    </w:p>
    <w:p w14:paraId="1EE396DF"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 xml:space="preserve">3.2.1. </w:t>
      </w:r>
      <w:r w:rsidRPr="00E16BB2">
        <w:rPr>
          <w:rFonts w:ascii="Times New Roman" w:hAnsi="Times New Roman" w:cs="Times New Roman"/>
          <w:sz w:val="26"/>
          <w:szCs w:val="26"/>
          <w:lang w:val="uz-Cyrl-UZ"/>
        </w:rPr>
        <w:t>Х</w:t>
      </w:r>
      <w:r w:rsidRPr="00E16BB2">
        <w:rPr>
          <w:rFonts w:ascii="Times New Roman" w:hAnsi="Times New Roman" w:cs="Times New Roman"/>
          <w:sz w:val="26"/>
          <w:szCs w:val="26"/>
          <w:lang w:val="uz-Latn-UZ"/>
        </w:rPr>
        <w:t xml:space="preserve">измат </w:t>
      </w:r>
      <w:r w:rsidRPr="00E16BB2">
        <w:rPr>
          <w:rFonts w:ascii="Times New Roman" w:hAnsi="Times New Roman" w:cs="Times New Roman"/>
          <w:sz w:val="26"/>
          <w:szCs w:val="26"/>
          <w:lang w:val="uz-Cyrl-UZ"/>
        </w:rPr>
        <w:t xml:space="preserve">хақини </w:t>
      </w:r>
      <w:r w:rsidRPr="00E16BB2">
        <w:rPr>
          <w:rFonts w:ascii="Times New Roman" w:hAnsi="Times New Roman" w:cs="Times New Roman"/>
          <w:sz w:val="26"/>
          <w:szCs w:val="26"/>
          <w:lang w:val="uz-Latn-UZ"/>
        </w:rPr>
        <w:t xml:space="preserve">мазкур шартномада белгиланган миқдорда, тартибда ва муддатда </w:t>
      </w:r>
      <w:r w:rsidRPr="00E16BB2">
        <w:rPr>
          <w:rFonts w:ascii="Times New Roman" w:hAnsi="Times New Roman" w:cs="Times New Roman"/>
          <w:sz w:val="26"/>
          <w:szCs w:val="26"/>
          <w:lang w:val="uz-Cyrl-UZ"/>
        </w:rPr>
        <w:t>тўлаш.</w:t>
      </w:r>
    </w:p>
    <w:p w14:paraId="1C1FBA63"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3.2.2.</w:t>
      </w:r>
      <w:r w:rsidRPr="00E16BB2">
        <w:rPr>
          <w:rFonts w:ascii="Times New Roman" w:hAnsi="Times New Roman" w:cs="Times New Roman"/>
          <w:sz w:val="26"/>
          <w:szCs w:val="26"/>
          <w:lang w:val="uz-Cyrl-UZ"/>
        </w:rPr>
        <w:t xml:space="preserve"> И</w:t>
      </w:r>
      <w:r w:rsidRPr="00E16BB2">
        <w:rPr>
          <w:rFonts w:ascii="Times New Roman" w:hAnsi="Times New Roman" w:cs="Times New Roman"/>
          <w:sz w:val="26"/>
          <w:szCs w:val="26"/>
          <w:lang w:val="uz-Latn-UZ"/>
        </w:rPr>
        <w:t>ш бажариши учун зарур бўлган ҳужжатлар нусхаларини хамда маълумотларни тақдим қилиш</w:t>
      </w:r>
      <w:r w:rsidRPr="00E16BB2">
        <w:rPr>
          <w:rFonts w:ascii="Times New Roman" w:hAnsi="Times New Roman" w:cs="Times New Roman"/>
          <w:sz w:val="26"/>
          <w:szCs w:val="26"/>
          <w:lang w:val="uz-Cyrl-UZ"/>
        </w:rPr>
        <w:t>.</w:t>
      </w:r>
    </w:p>
    <w:p w14:paraId="083E257C"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3.2.3. </w:t>
      </w:r>
      <w:r w:rsidRPr="00E16BB2">
        <w:rPr>
          <w:rFonts w:ascii="Times New Roman" w:hAnsi="Times New Roman" w:cs="Times New Roman"/>
          <w:sz w:val="26"/>
          <w:szCs w:val="26"/>
          <w:lang w:val="uz-Cyrl-UZ"/>
        </w:rPr>
        <w:t>Х</w:t>
      </w:r>
      <w:r w:rsidRPr="00E16BB2">
        <w:rPr>
          <w:rFonts w:ascii="Times New Roman" w:hAnsi="Times New Roman" w:cs="Times New Roman"/>
          <w:sz w:val="26"/>
          <w:szCs w:val="26"/>
          <w:lang w:val="uz-Latn-UZ"/>
        </w:rPr>
        <w:t>измат сафари, транспорт ҳаражатлари ҳамда Буюртмачининг топшириқларини ижро қилиш жараёнидаги асослантирил</w:t>
      </w:r>
      <w:r w:rsidRPr="00E16BB2">
        <w:rPr>
          <w:rFonts w:ascii="Times New Roman" w:hAnsi="Times New Roman" w:cs="Times New Roman"/>
          <w:sz w:val="26"/>
          <w:szCs w:val="26"/>
          <w:lang w:val="uz-Cyrl-UZ"/>
        </w:rPr>
        <w:t>ган</w:t>
      </w:r>
      <w:r w:rsidRPr="00E16BB2">
        <w:rPr>
          <w:rFonts w:ascii="Times New Roman" w:hAnsi="Times New Roman" w:cs="Times New Roman"/>
          <w:sz w:val="26"/>
          <w:szCs w:val="26"/>
          <w:lang w:val="uz-Latn-UZ"/>
        </w:rPr>
        <w:t xml:space="preserve"> </w:t>
      </w:r>
      <w:r w:rsidRPr="00E16BB2">
        <w:rPr>
          <w:rFonts w:ascii="Times New Roman" w:hAnsi="Times New Roman" w:cs="Times New Roman"/>
          <w:sz w:val="26"/>
          <w:szCs w:val="26"/>
          <w:lang w:val="uz-Cyrl-UZ"/>
        </w:rPr>
        <w:t>ҳ</w:t>
      </w:r>
      <w:r w:rsidRPr="00E16BB2">
        <w:rPr>
          <w:rFonts w:ascii="Times New Roman" w:hAnsi="Times New Roman" w:cs="Times New Roman"/>
          <w:sz w:val="26"/>
          <w:szCs w:val="26"/>
          <w:lang w:val="uz-Latn-UZ"/>
        </w:rPr>
        <w:t>аражатларни қоплаб бериш</w:t>
      </w:r>
      <w:r w:rsidRPr="00E16BB2">
        <w:rPr>
          <w:rFonts w:ascii="Times New Roman" w:hAnsi="Times New Roman" w:cs="Times New Roman"/>
          <w:sz w:val="26"/>
          <w:szCs w:val="26"/>
          <w:lang w:val="uz-Cyrl-UZ"/>
        </w:rPr>
        <w:t>.</w:t>
      </w:r>
    </w:p>
    <w:p w14:paraId="5330BE64"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3.2.4. </w:t>
      </w:r>
      <w:r w:rsidRPr="00E16BB2">
        <w:rPr>
          <w:rFonts w:ascii="Times New Roman" w:hAnsi="Times New Roman" w:cs="Times New Roman"/>
          <w:sz w:val="26"/>
          <w:szCs w:val="26"/>
          <w:lang w:val="uz-Cyrl-UZ"/>
        </w:rPr>
        <w:t>Буюртмачи</w:t>
      </w:r>
      <w:r w:rsidRPr="00E16BB2">
        <w:rPr>
          <w:rFonts w:ascii="Times New Roman" w:hAnsi="Times New Roman" w:cs="Times New Roman"/>
          <w:sz w:val="26"/>
          <w:szCs w:val="26"/>
          <w:lang w:val="uz-Latn-UZ"/>
        </w:rPr>
        <w:t xml:space="preserve"> амалдаги </w:t>
      </w:r>
      <w:r w:rsidRPr="00E16BB2">
        <w:rPr>
          <w:rFonts w:ascii="Times New Roman" w:hAnsi="Times New Roman" w:cs="Times New Roman"/>
          <w:noProof/>
          <w:sz w:val="26"/>
          <w:szCs w:val="26"/>
          <w:lang w:val="uz-Latn-UZ"/>
        </w:rPr>
        <w:t>қонун ҳужжатларига</w:t>
      </w:r>
      <w:r w:rsidRPr="00E16BB2">
        <w:rPr>
          <w:rFonts w:ascii="Times New Roman" w:hAnsi="Times New Roman" w:cs="Times New Roman"/>
          <w:sz w:val="26"/>
          <w:szCs w:val="26"/>
          <w:lang w:val="uz-Latn-UZ"/>
        </w:rPr>
        <w:t xml:space="preserve"> мувофиқ бошқа мажбуриятларга ҳам эга бўлиши мумкин.</w:t>
      </w:r>
    </w:p>
    <w:p w14:paraId="1004F2F3" w14:textId="77777777" w:rsidR="00E16BB2" w:rsidRPr="00E16BB2" w:rsidRDefault="00E16BB2" w:rsidP="00E16BB2">
      <w:pPr>
        <w:tabs>
          <w:tab w:val="left" w:pos="3105"/>
        </w:tabs>
        <w:spacing w:after="0"/>
        <w:ind w:firstLine="567"/>
        <w:jc w:val="center"/>
        <w:rPr>
          <w:rFonts w:ascii="Times New Roman" w:hAnsi="Times New Roman" w:cs="Times New Roman"/>
          <w:b/>
          <w:sz w:val="26"/>
          <w:szCs w:val="26"/>
          <w:lang w:val="uz-Latn-UZ"/>
        </w:rPr>
      </w:pPr>
      <w:r w:rsidRPr="00E16BB2">
        <w:rPr>
          <w:rFonts w:ascii="Times New Roman" w:hAnsi="Times New Roman" w:cs="Times New Roman"/>
          <w:b/>
          <w:sz w:val="26"/>
          <w:szCs w:val="26"/>
          <w:lang w:val="uz-Latn-UZ"/>
        </w:rPr>
        <w:t xml:space="preserve">4. Хизматларни топшириш-қабул қилиш тартиби  </w:t>
      </w:r>
    </w:p>
    <w:p w14:paraId="28E907FB" w14:textId="77777777" w:rsidR="00E16BB2" w:rsidRPr="00E16BB2" w:rsidRDefault="00E16BB2" w:rsidP="00E16BB2">
      <w:pPr>
        <w:tabs>
          <w:tab w:val="left" w:pos="3105"/>
        </w:tabs>
        <w:spacing w:after="0"/>
        <w:ind w:firstLine="567"/>
        <w:jc w:val="center"/>
        <w:rPr>
          <w:rFonts w:ascii="Times New Roman" w:hAnsi="Times New Roman" w:cs="Times New Roman"/>
          <w:b/>
          <w:sz w:val="26"/>
          <w:szCs w:val="26"/>
          <w:lang w:val="uz-Latn-UZ"/>
        </w:rPr>
      </w:pPr>
    </w:p>
    <w:p w14:paraId="0EE3E867"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4.1. Ижрочи ушбу шартномада назарда тутилган хизматларни шахсан ўзи кўрсатиши шарт. </w:t>
      </w:r>
    </w:p>
    <w:p w14:paraId="58575E14"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4.2. Хизматлар кўрсатилгандан сўнг Ижрочи Буюртмачига кўрсатилган хизматларни топшириш-қабул қилиш далолатномасини тақдим этади ва унга ҳисобот ҳужжатларини илова қилади.</w:t>
      </w:r>
    </w:p>
    <w:p w14:paraId="2AC11AFB"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4.3. Хизмат натижаларидан кўникмаган Буюртмачи далолатномани олган пайтдан бошлаб уч кун ичида асослантирилган ҳолда Ижрочига хизматларни қабул қилишдан бош тортиши мумкин. </w:t>
      </w:r>
    </w:p>
    <w:p w14:paraId="4D34D05F"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4.4. Буюртмачининг рад</w:t>
      </w:r>
      <w:r w:rsidRPr="00E16BB2">
        <w:rPr>
          <w:rFonts w:ascii="Times New Roman" w:hAnsi="Times New Roman" w:cs="Times New Roman"/>
          <w:sz w:val="26"/>
          <w:szCs w:val="26"/>
          <w:lang w:val="uz-Cyrl-UZ"/>
        </w:rPr>
        <w:t xml:space="preserve">номаси </w:t>
      </w:r>
      <w:r w:rsidRPr="00E16BB2">
        <w:rPr>
          <w:rFonts w:ascii="Times New Roman" w:hAnsi="Times New Roman" w:cs="Times New Roman"/>
          <w:sz w:val="26"/>
          <w:szCs w:val="26"/>
          <w:lang w:val="uz-Latn-UZ"/>
        </w:rPr>
        <w:t xml:space="preserve">асосли деб топилган тақдирда, тарафлар икки </w:t>
      </w:r>
      <w:r w:rsidRPr="00E16BB2">
        <w:rPr>
          <w:rFonts w:ascii="Times New Roman" w:hAnsi="Times New Roman" w:cs="Times New Roman"/>
          <w:sz w:val="26"/>
          <w:szCs w:val="26"/>
          <w:lang w:val="uz-Cyrl-UZ"/>
        </w:rPr>
        <w:t xml:space="preserve">  </w:t>
      </w:r>
      <w:r w:rsidRPr="00E16BB2">
        <w:rPr>
          <w:rFonts w:ascii="Times New Roman" w:hAnsi="Times New Roman" w:cs="Times New Roman"/>
          <w:sz w:val="26"/>
          <w:szCs w:val="26"/>
          <w:lang w:val="uz-Latn-UZ"/>
        </w:rPr>
        <w:t>томонлама далолатнома тузадилар ва унда қўшимча</w:t>
      </w:r>
      <w:r w:rsidRPr="00E16BB2">
        <w:rPr>
          <w:rFonts w:ascii="Times New Roman" w:hAnsi="Times New Roman" w:cs="Times New Roman"/>
          <w:sz w:val="26"/>
          <w:szCs w:val="26"/>
          <w:lang w:val="uz-Cyrl-UZ"/>
        </w:rPr>
        <w:t xml:space="preserve"> </w:t>
      </w:r>
      <w:r w:rsidRPr="00E16BB2">
        <w:rPr>
          <w:rFonts w:ascii="Times New Roman" w:hAnsi="Times New Roman" w:cs="Times New Roman"/>
          <w:sz w:val="26"/>
          <w:szCs w:val="26"/>
          <w:lang w:val="uz-Latn-UZ"/>
        </w:rPr>
        <w:t xml:space="preserve">кўрсатилиши лозим бўлган </w:t>
      </w:r>
      <w:r w:rsidRPr="00E16BB2">
        <w:rPr>
          <w:rFonts w:ascii="Times New Roman" w:hAnsi="Times New Roman" w:cs="Times New Roman"/>
          <w:sz w:val="26"/>
          <w:szCs w:val="26"/>
          <w:lang w:val="uz-Cyrl-UZ"/>
        </w:rPr>
        <w:t xml:space="preserve">    </w:t>
      </w:r>
      <w:r w:rsidRPr="00E16BB2">
        <w:rPr>
          <w:rFonts w:ascii="Times New Roman" w:hAnsi="Times New Roman" w:cs="Times New Roman"/>
          <w:sz w:val="26"/>
          <w:szCs w:val="26"/>
          <w:lang w:val="uz-Latn-UZ"/>
        </w:rPr>
        <w:t xml:space="preserve">хизматлар рўйхати ва уларни бажариш ёки бажаришни тўхтатиш муддатларини кўрсатадилар. </w:t>
      </w:r>
    </w:p>
    <w:p w14:paraId="7E2AA765" w14:textId="77777777" w:rsidR="00E16BB2" w:rsidRPr="00E16BB2" w:rsidRDefault="00E16BB2" w:rsidP="00E16BB2">
      <w:pPr>
        <w:tabs>
          <w:tab w:val="left" w:pos="3105"/>
        </w:tabs>
        <w:spacing w:after="0"/>
        <w:ind w:firstLine="284"/>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4.5. Хизматларни кўрсатиш жараёнида уларни давом эттириш имконияти йўқлиги ёки мақсадга мувофиқ эмаслиги аниқланган</w:t>
      </w:r>
      <w:r w:rsidRPr="00E16BB2">
        <w:rPr>
          <w:rFonts w:ascii="Times New Roman" w:hAnsi="Times New Roman" w:cs="Times New Roman"/>
          <w:sz w:val="26"/>
          <w:szCs w:val="26"/>
          <w:lang w:val="uz-Cyrl-UZ"/>
        </w:rPr>
        <w:t xml:space="preserve"> </w:t>
      </w:r>
      <w:r w:rsidRPr="00E16BB2">
        <w:rPr>
          <w:rFonts w:ascii="Times New Roman" w:hAnsi="Times New Roman" w:cs="Times New Roman"/>
          <w:sz w:val="26"/>
          <w:szCs w:val="26"/>
          <w:lang w:val="uz-Latn-UZ"/>
        </w:rPr>
        <w:t>тақдирда, Буюртмачи бу ҳақда Ижрочини хабардор қилиши ва у билан бирга зарурий чораларни кўриши шарт.</w:t>
      </w:r>
    </w:p>
    <w:p w14:paraId="4564DA8E" w14:textId="77777777" w:rsidR="00E16BB2" w:rsidRPr="00E16BB2" w:rsidRDefault="00E16BB2" w:rsidP="00E16BB2">
      <w:pPr>
        <w:tabs>
          <w:tab w:val="left" w:pos="3105"/>
        </w:tabs>
        <w:spacing w:after="0"/>
        <w:rPr>
          <w:rFonts w:ascii="Times New Roman" w:hAnsi="Times New Roman" w:cs="Times New Roman"/>
          <w:sz w:val="26"/>
          <w:szCs w:val="26"/>
          <w:lang w:val="uz-Latn-UZ"/>
        </w:rPr>
      </w:pPr>
    </w:p>
    <w:p w14:paraId="49216602" w14:textId="77777777" w:rsidR="00E16BB2" w:rsidRPr="00E16BB2" w:rsidRDefault="00E16BB2" w:rsidP="00E16BB2">
      <w:pPr>
        <w:tabs>
          <w:tab w:val="left" w:pos="2835"/>
        </w:tabs>
        <w:spacing w:after="0"/>
        <w:ind w:firstLine="426"/>
        <w:jc w:val="center"/>
        <w:rPr>
          <w:rFonts w:ascii="Times New Roman" w:hAnsi="Times New Roman" w:cs="Times New Roman"/>
          <w:b/>
          <w:sz w:val="26"/>
          <w:szCs w:val="26"/>
          <w:lang w:val="uz-Latn-UZ"/>
        </w:rPr>
      </w:pPr>
      <w:r w:rsidRPr="00E16BB2">
        <w:rPr>
          <w:rFonts w:ascii="Times New Roman" w:hAnsi="Times New Roman" w:cs="Times New Roman"/>
          <w:b/>
          <w:sz w:val="26"/>
          <w:szCs w:val="26"/>
          <w:lang w:val="uz-Latn-UZ"/>
        </w:rPr>
        <w:t>5</w:t>
      </w:r>
      <w:r w:rsidRPr="00E16BB2">
        <w:rPr>
          <w:rFonts w:ascii="Times New Roman" w:hAnsi="Times New Roman" w:cs="Times New Roman"/>
          <w:b/>
          <w:sz w:val="26"/>
          <w:szCs w:val="26"/>
          <w:lang w:val="uz-Cyrl-UZ"/>
        </w:rPr>
        <w:t>. Шартнома шартларини ўзгартириш ёки бекор қили</w:t>
      </w:r>
      <w:r w:rsidRPr="00E16BB2">
        <w:rPr>
          <w:rFonts w:ascii="Times New Roman" w:hAnsi="Times New Roman" w:cs="Times New Roman"/>
          <w:b/>
          <w:sz w:val="26"/>
          <w:szCs w:val="26"/>
          <w:lang w:val="uz-Latn-UZ"/>
        </w:rPr>
        <w:t>ш</w:t>
      </w:r>
    </w:p>
    <w:p w14:paraId="21532E33" w14:textId="77777777" w:rsidR="00E16BB2" w:rsidRPr="00E16BB2" w:rsidRDefault="00E16BB2" w:rsidP="00E16BB2">
      <w:pPr>
        <w:tabs>
          <w:tab w:val="left" w:pos="2694"/>
        </w:tabs>
        <w:spacing w:after="0"/>
        <w:ind w:firstLine="426"/>
        <w:jc w:val="center"/>
        <w:rPr>
          <w:rFonts w:ascii="Times New Roman" w:hAnsi="Times New Roman" w:cs="Times New Roman"/>
          <w:b/>
          <w:sz w:val="26"/>
          <w:szCs w:val="26"/>
          <w:lang w:val="uz-Latn-UZ"/>
        </w:rPr>
      </w:pPr>
    </w:p>
    <w:p w14:paraId="0F201B58" w14:textId="77777777" w:rsidR="00E16BB2" w:rsidRPr="00E16BB2" w:rsidRDefault="00E16BB2" w:rsidP="00E16BB2">
      <w:pPr>
        <w:tabs>
          <w:tab w:val="left" w:pos="3105"/>
        </w:tabs>
        <w:spacing w:after="0"/>
        <w:ind w:firstLine="567"/>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5</w:t>
      </w:r>
      <w:r w:rsidRPr="00E16BB2">
        <w:rPr>
          <w:rFonts w:ascii="Times New Roman" w:hAnsi="Times New Roman" w:cs="Times New Roman"/>
          <w:sz w:val="26"/>
          <w:szCs w:val="26"/>
          <w:lang w:val="uz-Cyrl-UZ"/>
        </w:rPr>
        <w:t xml:space="preserve">.1. Мазкур </w:t>
      </w:r>
      <w:r w:rsidRPr="00E16BB2">
        <w:rPr>
          <w:rFonts w:ascii="Times New Roman" w:hAnsi="Times New Roman" w:cs="Times New Roman"/>
          <w:sz w:val="26"/>
          <w:szCs w:val="26"/>
          <w:lang w:val="uz-Latn-UZ"/>
        </w:rPr>
        <w:t xml:space="preserve">шартнома </w:t>
      </w:r>
      <w:r w:rsidRPr="00E16BB2">
        <w:rPr>
          <w:rFonts w:ascii="Times New Roman" w:hAnsi="Times New Roman" w:cs="Times New Roman"/>
          <w:sz w:val="26"/>
          <w:szCs w:val="26"/>
          <w:lang w:val="uz-Cyrl-UZ"/>
        </w:rPr>
        <w:t>талаблари ва шартлари бажарилмаг</w:t>
      </w:r>
      <w:r w:rsidRPr="00E16BB2">
        <w:rPr>
          <w:rFonts w:ascii="Times New Roman" w:hAnsi="Times New Roman" w:cs="Times New Roman"/>
          <w:sz w:val="26"/>
          <w:szCs w:val="26"/>
          <w:lang w:val="uz-Latn-UZ"/>
        </w:rPr>
        <w:t>а</w:t>
      </w:r>
      <w:r w:rsidRPr="00E16BB2">
        <w:rPr>
          <w:rFonts w:ascii="Times New Roman" w:hAnsi="Times New Roman" w:cs="Times New Roman"/>
          <w:sz w:val="26"/>
          <w:szCs w:val="26"/>
          <w:lang w:val="uz-Cyrl-UZ"/>
        </w:rPr>
        <w:t xml:space="preserve">н тақдирда </w:t>
      </w:r>
      <w:r w:rsidRPr="00E16BB2">
        <w:rPr>
          <w:rFonts w:ascii="Times New Roman" w:hAnsi="Times New Roman" w:cs="Times New Roman"/>
          <w:sz w:val="26"/>
          <w:szCs w:val="26"/>
          <w:lang w:val="uz-Latn-UZ"/>
        </w:rPr>
        <w:t>Буюртмачи</w:t>
      </w:r>
      <w:r w:rsidRPr="00E16BB2">
        <w:rPr>
          <w:rFonts w:ascii="Times New Roman" w:hAnsi="Times New Roman" w:cs="Times New Roman"/>
          <w:sz w:val="26"/>
          <w:szCs w:val="26"/>
          <w:lang w:val="uz-Cyrl-UZ"/>
        </w:rPr>
        <w:t>нинг ташаббуси билан ушбу шартнома бекор қилинади.</w:t>
      </w:r>
    </w:p>
    <w:p w14:paraId="5DC5B703" w14:textId="77777777" w:rsidR="00E16BB2" w:rsidRPr="00E16BB2" w:rsidRDefault="00E16BB2" w:rsidP="00E16BB2">
      <w:pPr>
        <w:tabs>
          <w:tab w:val="left" w:pos="3105"/>
        </w:tabs>
        <w:spacing w:after="0"/>
        <w:ind w:firstLine="567"/>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lastRenderedPageBreak/>
        <w:t>5</w:t>
      </w:r>
      <w:r w:rsidRPr="00E16BB2">
        <w:rPr>
          <w:rFonts w:ascii="Times New Roman" w:hAnsi="Times New Roman" w:cs="Times New Roman"/>
          <w:sz w:val="26"/>
          <w:szCs w:val="26"/>
          <w:lang w:val="uz-Cyrl-UZ"/>
        </w:rPr>
        <w:t xml:space="preserve">.2. Мазкур </w:t>
      </w:r>
      <w:r w:rsidRPr="00E16BB2">
        <w:rPr>
          <w:rFonts w:ascii="Times New Roman" w:hAnsi="Times New Roman" w:cs="Times New Roman"/>
          <w:sz w:val="26"/>
          <w:szCs w:val="26"/>
          <w:lang w:val="uz-Latn-UZ"/>
        </w:rPr>
        <w:t>шартнома</w:t>
      </w:r>
      <w:r w:rsidRPr="00E16BB2">
        <w:rPr>
          <w:rFonts w:ascii="Times New Roman" w:hAnsi="Times New Roman" w:cs="Times New Roman"/>
          <w:sz w:val="26"/>
          <w:szCs w:val="26"/>
          <w:lang w:val="uz-Cyrl-UZ"/>
        </w:rPr>
        <w:t>га ўзгариш ва қўшимчалар киритиш томонларнинг ёзма тарздаги розилиги билан киритилади бу ёзма ҳужжат ушбу шартномага қўшимча битим тарзида расмийлаштириш ва унинг ажралмас қисми ҳисобланади.</w:t>
      </w:r>
    </w:p>
    <w:p w14:paraId="050AE933" w14:textId="77777777" w:rsidR="00E16BB2" w:rsidRPr="00E16BB2" w:rsidRDefault="00E16BB2" w:rsidP="00E16BB2">
      <w:pPr>
        <w:tabs>
          <w:tab w:val="left" w:pos="3105"/>
        </w:tabs>
        <w:spacing w:after="0"/>
        <w:ind w:firstLine="567"/>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5.3. </w:t>
      </w:r>
      <w:r w:rsidRPr="00E16BB2">
        <w:rPr>
          <w:rFonts w:ascii="Times New Roman" w:hAnsi="Times New Roman" w:cs="Times New Roman"/>
          <w:sz w:val="26"/>
          <w:szCs w:val="26"/>
          <w:lang w:val="uz-Cyrl-UZ"/>
        </w:rPr>
        <w:t>Ушбу шартнома муддати тугамасдан олдин ҳар икки томон бошқа томони 15 кун аввал ёзма равишда огоҳлантирилган ҳолда, ушбу шартномани бир томонлаама бекор қилиш ҳуқуқига эга.</w:t>
      </w:r>
    </w:p>
    <w:p w14:paraId="0EA10DB7" w14:textId="77777777" w:rsidR="00E16BB2" w:rsidRPr="00E16BB2" w:rsidRDefault="00E16BB2" w:rsidP="00E16BB2">
      <w:pPr>
        <w:tabs>
          <w:tab w:val="left" w:pos="3105"/>
        </w:tabs>
        <w:spacing w:after="0"/>
        <w:jc w:val="both"/>
        <w:rPr>
          <w:rFonts w:ascii="Times New Roman" w:hAnsi="Times New Roman" w:cs="Times New Roman"/>
          <w:sz w:val="26"/>
          <w:szCs w:val="26"/>
          <w:lang w:val="uz-Latn-UZ"/>
        </w:rPr>
      </w:pPr>
    </w:p>
    <w:p w14:paraId="5397E432" w14:textId="77777777" w:rsidR="00E16BB2" w:rsidRPr="00E16BB2" w:rsidRDefault="00E16BB2" w:rsidP="00E16BB2">
      <w:pPr>
        <w:tabs>
          <w:tab w:val="left" w:pos="3105"/>
        </w:tabs>
        <w:spacing w:after="0"/>
        <w:jc w:val="center"/>
        <w:rPr>
          <w:rFonts w:ascii="Times New Roman" w:hAnsi="Times New Roman" w:cs="Times New Roman"/>
          <w:b/>
          <w:sz w:val="26"/>
          <w:szCs w:val="26"/>
          <w:lang w:val="uz-Latn-UZ"/>
        </w:rPr>
      </w:pPr>
      <w:r w:rsidRPr="00E16BB2">
        <w:rPr>
          <w:rFonts w:ascii="Times New Roman" w:hAnsi="Times New Roman" w:cs="Times New Roman"/>
          <w:b/>
          <w:sz w:val="26"/>
          <w:szCs w:val="26"/>
          <w:lang w:val="uz-Latn-UZ"/>
        </w:rPr>
        <w:t>6</w:t>
      </w:r>
      <w:r w:rsidRPr="00E16BB2">
        <w:rPr>
          <w:rFonts w:ascii="Times New Roman" w:hAnsi="Times New Roman" w:cs="Times New Roman"/>
          <w:b/>
          <w:sz w:val="26"/>
          <w:szCs w:val="26"/>
          <w:lang w:val="uz-Cyrl-UZ"/>
        </w:rPr>
        <w:t>.</w:t>
      </w:r>
      <w:r w:rsidRPr="00E16BB2">
        <w:rPr>
          <w:rFonts w:ascii="Times New Roman" w:hAnsi="Times New Roman" w:cs="Times New Roman"/>
          <w:b/>
          <w:sz w:val="26"/>
          <w:szCs w:val="26"/>
        </w:rPr>
        <w:t xml:space="preserve"> </w:t>
      </w:r>
      <w:proofErr w:type="spellStart"/>
      <w:r w:rsidRPr="00E16BB2">
        <w:rPr>
          <w:rFonts w:ascii="Times New Roman" w:hAnsi="Times New Roman" w:cs="Times New Roman"/>
          <w:b/>
          <w:sz w:val="26"/>
          <w:szCs w:val="26"/>
        </w:rPr>
        <w:t>Тарафларнинг</w:t>
      </w:r>
      <w:proofErr w:type="spellEnd"/>
      <w:r w:rsidRPr="00E16BB2">
        <w:rPr>
          <w:rFonts w:ascii="Times New Roman" w:hAnsi="Times New Roman" w:cs="Times New Roman"/>
          <w:b/>
          <w:sz w:val="26"/>
          <w:szCs w:val="26"/>
        </w:rPr>
        <w:t xml:space="preserve"> </w:t>
      </w:r>
      <w:proofErr w:type="spellStart"/>
      <w:r w:rsidRPr="00E16BB2">
        <w:rPr>
          <w:rFonts w:ascii="Times New Roman" w:hAnsi="Times New Roman" w:cs="Times New Roman"/>
          <w:b/>
          <w:sz w:val="26"/>
          <w:szCs w:val="26"/>
        </w:rPr>
        <w:t>жавобгарлиги</w:t>
      </w:r>
      <w:proofErr w:type="spellEnd"/>
      <w:r w:rsidRPr="00E16BB2">
        <w:rPr>
          <w:rFonts w:ascii="Times New Roman" w:hAnsi="Times New Roman" w:cs="Times New Roman"/>
          <w:b/>
          <w:sz w:val="26"/>
          <w:szCs w:val="26"/>
        </w:rPr>
        <w:t xml:space="preserve"> </w:t>
      </w:r>
      <w:proofErr w:type="spellStart"/>
      <w:r w:rsidRPr="00E16BB2">
        <w:rPr>
          <w:rFonts w:ascii="Times New Roman" w:hAnsi="Times New Roman" w:cs="Times New Roman"/>
          <w:b/>
          <w:sz w:val="26"/>
          <w:szCs w:val="26"/>
        </w:rPr>
        <w:t>ва</w:t>
      </w:r>
      <w:proofErr w:type="spellEnd"/>
      <w:r w:rsidRPr="00E16BB2">
        <w:rPr>
          <w:rFonts w:ascii="Times New Roman" w:hAnsi="Times New Roman" w:cs="Times New Roman"/>
          <w:b/>
          <w:sz w:val="26"/>
          <w:szCs w:val="26"/>
          <w:lang w:val="uz-Cyrl-UZ"/>
        </w:rPr>
        <w:t xml:space="preserve"> низоларни ҳал этиш тартиби</w:t>
      </w:r>
    </w:p>
    <w:p w14:paraId="051A2D48" w14:textId="77777777" w:rsidR="00E16BB2" w:rsidRPr="00E16BB2" w:rsidRDefault="00E16BB2" w:rsidP="00E16BB2">
      <w:pPr>
        <w:tabs>
          <w:tab w:val="left" w:pos="3105"/>
        </w:tabs>
        <w:spacing w:after="0"/>
        <w:jc w:val="center"/>
        <w:rPr>
          <w:rFonts w:ascii="Times New Roman" w:hAnsi="Times New Roman" w:cs="Times New Roman"/>
          <w:b/>
          <w:sz w:val="26"/>
          <w:szCs w:val="26"/>
          <w:lang w:val="uz-Latn-UZ"/>
        </w:rPr>
      </w:pPr>
    </w:p>
    <w:p w14:paraId="5847D1D6" w14:textId="77777777" w:rsidR="00E16BB2" w:rsidRPr="00E16BB2" w:rsidRDefault="00E16BB2" w:rsidP="00E16BB2">
      <w:pPr>
        <w:spacing w:after="0"/>
        <w:ind w:firstLine="567"/>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6</w:t>
      </w:r>
      <w:r w:rsidRPr="00E16BB2">
        <w:rPr>
          <w:rFonts w:ascii="Times New Roman" w:hAnsi="Times New Roman" w:cs="Times New Roman"/>
          <w:sz w:val="26"/>
          <w:szCs w:val="26"/>
          <w:lang w:val="uz-Cyrl-UZ"/>
        </w:rPr>
        <w:t>.1. Ижрочи ушбу шартнома шартларини бажармаган ёки лозим даражада бажармаган тақдирда, у келтирган зарарни Буюртмачига тўлаши шарт.</w:t>
      </w:r>
    </w:p>
    <w:p w14:paraId="5649DECD" w14:textId="77777777" w:rsidR="00E16BB2" w:rsidRPr="00E16BB2" w:rsidRDefault="00E16BB2" w:rsidP="00E16BB2">
      <w:pPr>
        <w:tabs>
          <w:tab w:val="left" w:pos="3105"/>
        </w:tabs>
        <w:spacing w:after="0"/>
        <w:ind w:firstLine="567"/>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6</w:t>
      </w:r>
      <w:r w:rsidRPr="00E16BB2">
        <w:rPr>
          <w:rFonts w:ascii="Times New Roman" w:hAnsi="Times New Roman" w:cs="Times New Roman"/>
          <w:sz w:val="26"/>
          <w:szCs w:val="26"/>
          <w:lang w:val="uz-Cyrl-UZ"/>
        </w:rPr>
        <w:t>.2. Томонлар ушбу шартнома бўйича юзага келган низоларни келишувга асосан музокара йўли билан ҳал этадилар.</w:t>
      </w:r>
    </w:p>
    <w:p w14:paraId="6AF53310" w14:textId="77777777" w:rsidR="00E16BB2" w:rsidRPr="00E16BB2" w:rsidRDefault="00E16BB2" w:rsidP="00E16BB2">
      <w:pPr>
        <w:tabs>
          <w:tab w:val="left" w:pos="3105"/>
        </w:tabs>
        <w:spacing w:after="0"/>
        <w:ind w:firstLine="567"/>
        <w:jc w:val="both"/>
        <w:rPr>
          <w:rFonts w:ascii="Times New Roman" w:hAnsi="Times New Roman" w:cs="Times New Roman"/>
          <w:sz w:val="26"/>
          <w:szCs w:val="26"/>
          <w:lang w:val="uz-Cyrl-UZ"/>
        </w:rPr>
      </w:pPr>
      <w:r w:rsidRPr="00E16BB2">
        <w:rPr>
          <w:rFonts w:ascii="Times New Roman" w:hAnsi="Times New Roman" w:cs="Times New Roman"/>
          <w:sz w:val="26"/>
          <w:szCs w:val="26"/>
          <w:lang w:val="uz-Latn-UZ"/>
        </w:rPr>
        <w:t>6</w:t>
      </w:r>
      <w:r w:rsidRPr="00E16BB2">
        <w:rPr>
          <w:rFonts w:ascii="Times New Roman" w:hAnsi="Times New Roman" w:cs="Times New Roman"/>
          <w:sz w:val="26"/>
          <w:szCs w:val="26"/>
          <w:lang w:val="uz-Cyrl-UZ"/>
        </w:rPr>
        <w:t>.3. Музокара йўли билан ҳал этилм</w:t>
      </w:r>
      <w:r w:rsidRPr="00E16BB2">
        <w:rPr>
          <w:rFonts w:ascii="Times New Roman" w:hAnsi="Times New Roman" w:cs="Times New Roman"/>
          <w:sz w:val="26"/>
          <w:szCs w:val="26"/>
          <w:lang w:val="uz-Latn-UZ"/>
        </w:rPr>
        <w:t>а</w:t>
      </w:r>
      <w:r w:rsidRPr="00E16BB2">
        <w:rPr>
          <w:rFonts w:ascii="Times New Roman" w:hAnsi="Times New Roman" w:cs="Times New Roman"/>
          <w:sz w:val="26"/>
          <w:szCs w:val="26"/>
          <w:lang w:val="uz-Cyrl-UZ"/>
        </w:rPr>
        <w:t>ган масалалар қонунчиликда кўзда тутилган суд орқали ҳал этилади.</w:t>
      </w:r>
    </w:p>
    <w:p w14:paraId="5BB4EFC9" w14:textId="77777777" w:rsidR="00E16BB2" w:rsidRPr="00E16BB2" w:rsidRDefault="00E16BB2" w:rsidP="00E16BB2">
      <w:pPr>
        <w:tabs>
          <w:tab w:val="left" w:pos="3105"/>
        </w:tabs>
        <w:spacing w:after="0"/>
        <w:jc w:val="center"/>
        <w:rPr>
          <w:rFonts w:ascii="Times New Roman" w:hAnsi="Times New Roman" w:cs="Times New Roman"/>
          <w:b/>
          <w:sz w:val="26"/>
          <w:szCs w:val="26"/>
          <w:lang w:val="uz-Latn-UZ"/>
        </w:rPr>
      </w:pPr>
      <w:r w:rsidRPr="00E16BB2">
        <w:rPr>
          <w:rFonts w:ascii="Times New Roman" w:hAnsi="Times New Roman" w:cs="Times New Roman"/>
          <w:b/>
          <w:sz w:val="26"/>
          <w:szCs w:val="26"/>
          <w:lang w:val="uz-Latn-UZ"/>
        </w:rPr>
        <w:t>7</w:t>
      </w:r>
      <w:r w:rsidRPr="00E16BB2">
        <w:rPr>
          <w:rFonts w:ascii="Times New Roman" w:hAnsi="Times New Roman" w:cs="Times New Roman"/>
          <w:b/>
          <w:sz w:val="26"/>
          <w:szCs w:val="26"/>
          <w:lang w:val="uz-Cyrl-UZ"/>
        </w:rPr>
        <w:t xml:space="preserve">. </w:t>
      </w:r>
      <w:r w:rsidRPr="00E16BB2">
        <w:rPr>
          <w:rFonts w:ascii="Times New Roman" w:hAnsi="Times New Roman" w:cs="Times New Roman"/>
          <w:b/>
          <w:sz w:val="26"/>
          <w:szCs w:val="26"/>
          <w:lang w:val="uz-Latn-UZ"/>
        </w:rPr>
        <w:t>Якуний қоида</w:t>
      </w:r>
      <w:r w:rsidRPr="00E16BB2">
        <w:rPr>
          <w:rFonts w:ascii="Times New Roman" w:hAnsi="Times New Roman" w:cs="Times New Roman"/>
          <w:b/>
          <w:sz w:val="26"/>
          <w:szCs w:val="26"/>
          <w:lang w:val="uz-Cyrl-UZ"/>
        </w:rPr>
        <w:t>лар</w:t>
      </w:r>
    </w:p>
    <w:p w14:paraId="475FDF57" w14:textId="77777777" w:rsidR="00E16BB2" w:rsidRPr="00E16BB2" w:rsidRDefault="00E16BB2" w:rsidP="00E16BB2">
      <w:pPr>
        <w:tabs>
          <w:tab w:val="left" w:pos="3105"/>
        </w:tabs>
        <w:spacing w:after="0"/>
        <w:jc w:val="center"/>
        <w:rPr>
          <w:rFonts w:ascii="Times New Roman" w:hAnsi="Times New Roman" w:cs="Times New Roman"/>
          <w:b/>
          <w:sz w:val="26"/>
          <w:szCs w:val="26"/>
          <w:lang w:val="uz-Latn-UZ"/>
        </w:rPr>
      </w:pPr>
    </w:p>
    <w:p w14:paraId="4407E6F8" w14:textId="77777777" w:rsidR="00E16BB2" w:rsidRPr="00E16BB2" w:rsidRDefault="00E16BB2" w:rsidP="00E16BB2">
      <w:pPr>
        <w:tabs>
          <w:tab w:val="left" w:pos="3105"/>
        </w:tabs>
        <w:spacing w:after="0"/>
        <w:ind w:firstLine="567"/>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7</w:t>
      </w:r>
      <w:r w:rsidRPr="00E16BB2">
        <w:rPr>
          <w:rFonts w:ascii="Times New Roman" w:hAnsi="Times New Roman" w:cs="Times New Roman"/>
          <w:sz w:val="26"/>
          <w:szCs w:val="26"/>
          <w:lang w:val="uz-Cyrl-UZ"/>
        </w:rPr>
        <w:t>.1. Ушбу шартномада кўзда тутилмаган ҳолатлар бўйича томонлар амалдаги қонунчиликка асосан фаолият юритадилар.</w:t>
      </w:r>
    </w:p>
    <w:p w14:paraId="7E34942D" w14:textId="77777777" w:rsidR="00E16BB2" w:rsidRPr="00E16BB2" w:rsidRDefault="00E16BB2" w:rsidP="00E16BB2">
      <w:pPr>
        <w:tabs>
          <w:tab w:val="left" w:pos="3105"/>
        </w:tabs>
        <w:spacing w:after="0"/>
        <w:ind w:firstLine="567"/>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 xml:space="preserve">7.2. </w:t>
      </w:r>
      <w:r w:rsidRPr="00E16BB2">
        <w:rPr>
          <w:rFonts w:ascii="Times New Roman" w:hAnsi="Times New Roman" w:cs="Times New Roman"/>
          <w:sz w:val="26"/>
          <w:szCs w:val="26"/>
          <w:lang w:val="uz-Cyrl-UZ"/>
        </w:rPr>
        <w:t>Ушбу шартнома томонлар имзолаган кундан бошлаб кучга киради</w:t>
      </w:r>
      <w:r w:rsidRPr="00E16BB2">
        <w:rPr>
          <w:rFonts w:ascii="Times New Roman" w:hAnsi="Times New Roman" w:cs="Times New Roman"/>
          <w:sz w:val="26"/>
          <w:szCs w:val="26"/>
          <w:lang w:val="uz-Latn-UZ"/>
        </w:rPr>
        <w:t xml:space="preserve"> ва </w:t>
      </w:r>
      <w:r w:rsidRPr="00E16BB2">
        <w:rPr>
          <w:rFonts w:ascii="Times New Roman" w:hAnsi="Times New Roman" w:cs="Times New Roman"/>
          <w:sz w:val="26"/>
          <w:szCs w:val="26"/>
          <w:lang w:val="uz-Cyrl-UZ"/>
        </w:rPr>
        <w:t xml:space="preserve">2022 йил </w:t>
      </w:r>
      <w:r w:rsidRPr="00E16BB2">
        <w:rPr>
          <w:rFonts w:ascii="Times New Roman" w:hAnsi="Times New Roman" w:cs="Times New Roman"/>
          <w:sz w:val="26"/>
          <w:szCs w:val="26"/>
          <w:lang w:val="uz-Latn-UZ"/>
        </w:rPr>
        <w:t>«31»</w:t>
      </w:r>
      <w:r w:rsidRPr="00E16BB2">
        <w:rPr>
          <w:rFonts w:ascii="Times New Roman" w:hAnsi="Times New Roman" w:cs="Times New Roman"/>
          <w:sz w:val="26"/>
          <w:szCs w:val="26"/>
          <w:lang w:val="uz-Cyrl-UZ"/>
        </w:rPr>
        <w:t xml:space="preserve"> декабрга қадар амал қилади.</w:t>
      </w:r>
    </w:p>
    <w:p w14:paraId="42258B9E" w14:textId="77777777" w:rsidR="00E16BB2" w:rsidRPr="00E16BB2" w:rsidRDefault="00E16BB2" w:rsidP="00E16BB2">
      <w:pPr>
        <w:tabs>
          <w:tab w:val="left" w:pos="3105"/>
        </w:tabs>
        <w:spacing w:after="0"/>
        <w:ind w:firstLine="567"/>
        <w:jc w:val="both"/>
        <w:rPr>
          <w:rFonts w:ascii="Times New Roman" w:hAnsi="Times New Roman" w:cs="Times New Roman"/>
          <w:sz w:val="26"/>
          <w:szCs w:val="26"/>
          <w:lang w:val="uz-Latn-UZ"/>
        </w:rPr>
      </w:pPr>
      <w:r w:rsidRPr="00E16BB2">
        <w:rPr>
          <w:rFonts w:ascii="Times New Roman" w:hAnsi="Times New Roman" w:cs="Times New Roman"/>
          <w:sz w:val="26"/>
          <w:szCs w:val="26"/>
          <w:lang w:val="uz-Latn-UZ"/>
        </w:rPr>
        <w:t>7</w:t>
      </w:r>
      <w:r w:rsidRPr="00E16BB2">
        <w:rPr>
          <w:rFonts w:ascii="Times New Roman" w:hAnsi="Times New Roman" w:cs="Times New Roman"/>
          <w:sz w:val="26"/>
          <w:szCs w:val="26"/>
          <w:lang w:val="uz-Cyrl-UZ"/>
        </w:rPr>
        <w:t>.</w:t>
      </w:r>
      <w:r w:rsidRPr="00E16BB2">
        <w:rPr>
          <w:rFonts w:ascii="Times New Roman" w:hAnsi="Times New Roman" w:cs="Times New Roman"/>
          <w:sz w:val="26"/>
          <w:szCs w:val="26"/>
          <w:lang w:val="uz-Latn-UZ"/>
        </w:rPr>
        <w:t>3</w:t>
      </w:r>
      <w:r w:rsidRPr="00E16BB2">
        <w:rPr>
          <w:rFonts w:ascii="Times New Roman" w:hAnsi="Times New Roman" w:cs="Times New Roman"/>
          <w:sz w:val="26"/>
          <w:szCs w:val="26"/>
          <w:lang w:val="uz-Cyrl-UZ"/>
        </w:rPr>
        <w:t xml:space="preserve">. Шартнома бир хил юридик кучга эга бўлган икки нусҳада тузилди ва томонларда бир нусхадан </w:t>
      </w:r>
      <w:r w:rsidRPr="00E16BB2">
        <w:rPr>
          <w:rFonts w:ascii="Times New Roman" w:hAnsi="Times New Roman" w:cs="Times New Roman"/>
          <w:sz w:val="26"/>
          <w:szCs w:val="26"/>
          <w:lang w:val="uz-Latn-UZ"/>
        </w:rPr>
        <w:t>сақланади</w:t>
      </w:r>
      <w:r w:rsidRPr="00E16BB2">
        <w:rPr>
          <w:rFonts w:ascii="Times New Roman" w:hAnsi="Times New Roman" w:cs="Times New Roman"/>
          <w:sz w:val="26"/>
          <w:szCs w:val="26"/>
          <w:lang w:val="uz-Cyrl-UZ"/>
        </w:rPr>
        <w:t xml:space="preserve">. </w:t>
      </w:r>
    </w:p>
    <w:p w14:paraId="3569FD3F" w14:textId="77777777" w:rsidR="00E16BB2" w:rsidRPr="00E16BB2" w:rsidRDefault="00E16BB2" w:rsidP="00E16BB2">
      <w:pPr>
        <w:tabs>
          <w:tab w:val="left" w:pos="3105"/>
        </w:tabs>
        <w:spacing w:after="0"/>
        <w:rPr>
          <w:rFonts w:ascii="Times New Roman" w:hAnsi="Times New Roman" w:cs="Times New Roman"/>
          <w:sz w:val="26"/>
          <w:szCs w:val="26"/>
          <w:lang w:val="uz-Latn-UZ"/>
        </w:rPr>
      </w:pPr>
    </w:p>
    <w:p w14:paraId="3E25335A" w14:textId="77777777" w:rsidR="00E16BB2" w:rsidRPr="00E16BB2" w:rsidRDefault="00E16BB2" w:rsidP="00E16BB2">
      <w:pPr>
        <w:tabs>
          <w:tab w:val="left" w:pos="3105"/>
        </w:tabs>
        <w:spacing w:after="0"/>
        <w:jc w:val="center"/>
        <w:rPr>
          <w:rFonts w:ascii="Times New Roman" w:hAnsi="Times New Roman" w:cs="Times New Roman"/>
          <w:b/>
          <w:sz w:val="26"/>
          <w:szCs w:val="26"/>
          <w:lang w:val="uz-Latn-UZ"/>
        </w:rPr>
      </w:pPr>
      <w:r w:rsidRPr="00E16BB2">
        <w:rPr>
          <w:rFonts w:ascii="Times New Roman" w:hAnsi="Times New Roman" w:cs="Times New Roman"/>
          <w:b/>
          <w:sz w:val="26"/>
          <w:szCs w:val="26"/>
          <w:lang w:val="uz-Latn-UZ"/>
        </w:rPr>
        <w:t>8</w:t>
      </w:r>
      <w:r w:rsidRPr="00E16BB2">
        <w:rPr>
          <w:rFonts w:ascii="Times New Roman" w:hAnsi="Times New Roman" w:cs="Times New Roman"/>
          <w:b/>
          <w:sz w:val="26"/>
          <w:szCs w:val="26"/>
          <w:lang w:val="uz-Cyrl-UZ"/>
        </w:rPr>
        <w:t>. Томонларнинг манзиллари ва имзолари</w:t>
      </w:r>
    </w:p>
    <w:p w14:paraId="342FD8E4" w14:textId="77777777" w:rsidR="00E16BB2" w:rsidRPr="00E16BB2" w:rsidRDefault="00E16BB2" w:rsidP="00E16BB2">
      <w:pPr>
        <w:tabs>
          <w:tab w:val="left" w:pos="3105"/>
        </w:tabs>
        <w:spacing w:after="0"/>
        <w:rPr>
          <w:rFonts w:ascii="Times New Roman" w:hAnsi="Times New Roman" w:cs="Times New Roman"/>
          <w:sz w:val="26"/>
          <w:szCs w:val="26"/>
          <w:lang w:val="uz-Cyrl-UZ"/>
        </w:rPr>
      </w:pPr>
    </w:p>
    <w:tbl>
      <w:tblPr>
        <w:tblStyle w:val="a4"/>
        <w:tblW w:w="9493" w:type="dxa"/>
        <w:tblLook w:val="04A0" w:firstRow="1" w:lastRow="0" w:firstColumn="1" w:lastColumn="0" w:noHBand="0" w:noVBand="1"/>
      </w:tblPr>
      <w:tblGrid>
        <w:gridCol w:w="4815"/>
        <w:gridCol w:w="4678"/>
      </w:tblGrid>
      <w:tr w:rsidR="00E16BB2" w:rsidRPr="00E16BB2" w14:paraId="75DCE78D" w14:textId="77777777" w:rsidTr="00F46905">
        <w:tc>
          <w:tcPr>
            <w:tcW w:w="4815" w:type="dxa"/>
          </w:tcPr>
          <w:p w14:paraId="2AA06A76" w14:textId="77777777" w:rsidR="00E16BB2" w:rsidRPr="00E16BB2" w:rsidRDefault="00E16BB2" w:rsidP="00E16BB2">
            <w:pPr>
              <w:jc w:val="center"/>
              <w:rPr>
                <w:rFonts w:ascii="Times New Roman" w:hAnsi="Times New Roman" w:cs="Times New Roman"/>
                <w:b/>
                <w:bCs/>
                <w:sz w:val="26"/>
                <w:szCs w:val="26"/>
                <w:lang w:val="uz-Cyrl-UZ"/>
              </w:rPr>
            </w:pPr>
            <w:r w:rsidRPr="00E16BB2">
              <w:rPr>
                <w:rFonts w:ascii="Times New Roman" w:hAnsi="Times New Roman" w:cs="Times New Roman"/>
                <w:b/>
                <w:bCs/>
                <w:sz w:val="26"/>
                <w:szCs w:val="26"/>
                <w:lang w:val="uz-Cyrl-UZ"/>
              </w:rPr>
              <w:t>“Буюртмачи”</w:t>
            </w:r>
          </w:p>
          <w:p w14:paraId="6720FD38" w14:textId="77777777" w:rsidR="00E16BB2" w:rsidRPr="00E16BB2" w:rsidRDefault="00E16BB2" w:rsidP="00E16BB2">
            <w:pPr>
              <w:tabs>
                <w:tab w:val="left" w:pos="3105"/>
              </w:tabs>
              <w:ind w:firstLine="567"/>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“XALQ SUG’URTA” АЖ</w:t>
            </w:r>
          </w:p>
          <w:p w14:paraId="779F2AB4" w14:textId="77777777" w:rsidR="00E16BB2" w:rsidRPr="00E16BB2" w:rsidRDefault="00E16BB2" w:rsidP="00E16BB2">
            <w:pPr>
              <w:tabs>
                <w:tab w:val="left" w:pos="3105"/>
              </w:tabs>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Манзил: Тошкент шаҳри, Яккасарой тумани, Шота Руставели кўчаси 9-уй;</w:t>
            </w:r>
          </w:p>
          <w:p w14:paraId="303621AB" w14:textId="77777777" w:rsidR="00E16BB2" w:rsidRPr="00E16BB2" w:rsidRDefault="00E16BB2" w:rsidP="00E16BB2">
            <w:pPr>
              <w:tabs>
                <w:tab w:val="left" w:pos="3105"/>
              </w:tabs>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х/р: 2021 6000 3049 1548 5001</w:t>
            </w:r>
          </w:p>
          <w:p w14:paraId="27B674B7" w14:textId="77777777" w:rsidR="00E16BB2" w:rsidRPr="00E16BB2" w:rsidRDefault="00E16BB2" w:rsidP="00E16BB2">
            <w:pPr>
              <w:tabs>
                <w:tab w:val="left" w:pos="3105"/>
              </w:tabs>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МФО: 01132,   СТИР: 207119228</w:t>
            </w:r>
          </w:p>
          <w:p w14:paraId="1DA850EC" w14:textId="77777777" w:rsidR="00E16BB2" w:rsidRPr="00E16BB2" w:rsidRDefault="00E16BB2" w:rsidP="00E16BB2">
            <w:pPr>
              <w:tabs>
                <w:tab w:val="left" w:pos="3105"/>
              </w:tabs>
              <w:jc w:val="both"/>
              <w:rPr>
                <w:rFonts w:ascii="Times New Roman" w:hAnsi="Times New Roman" w:cs="Times New Roman"/>
                <w:sz w:val="26"/>
                <w:szCs w:val="26"/>
                <w:lang w:val="uz-Cyrl-UZ"/>
              </w:rPr>
            </w:pPr>
          </w:p>
          <w:p w14:paraId="5D35294D" w14:textId="77777777" w:rsidR="00E16BB2" w:rsidRPr="00E16BB2" w:rsidRDefault="00E16BB2" w:rsidP="00E16BB2">
            <w:pPr>
              <w:tabs>
                <w:tab w:val="left" w:pos="3105"/>
              </w:tabs>
              <w:jc w:val="both"/>
              <w:rPr>
                <w:rFonts w:ascii="Times New Roman" w:hAnsi="Times New Roman" w:cs="Times New Roman"/>
                <w:sz w:val="26"/>
                <w:szCs w:val="26"/>
                <w:lang w:val="uz-Cyrl-UZ"/>
              </w:rPr>
            </w:pPr>
            <w:r w:rsidRPr="00E16BB2">
              <w:rPr>
                <w:rFonts w:ascii="Times New Roman" w:hAnsi="Times New Roman" w:cs="Times New Roman"/>
                <w:sz w:val="26"/>
                <w:szCs w:val="26"/>
                <w:lang w:val="uz-Cyrl-UZ"/>
              </w:rPr>
              <w:t>С.К.Мамасолиев  ______________</w:t>
            </w:r>
          </w:p>
        </w:tc>
        <w:tc>
          <w:tcPr>
            <w:tcW w:w="4678" w:type="dxa"/>
          </w:tcPr>
          <w:p w14:paraId="5B7E5852" w14:textId="77777777" w:rsidR="00E16BB2" w:rsidRPr="00E16BB2" w:rsidRDefault="00E16BB2" w:rsidP="00E16BB2">
            <w:pPr>
              <w:jc w:val="center"/>
              <w:rPr>
                <w:rFonts w:ascii="Times New Roman" w:hAnsi="Times New Roman" w:cs="Times New Roman"/>
                <w:b/>
                <w:bCs/>
                <w:sz w:val="26"/>
                <w:szCs w:val="26"/>
                <w:lang w:val="uz-Cyrl-UZ"/>
              </w:rPr>
            </w:pPr>
            <w:r w:rsidRPr="00E16BB2">
              <w:rPr>
                <w:rFonts w:ascii="Times New Roman" w:hAnsi="Times New Roman" w:cs="Times New Roman"/>
                <w:b/>
                <w:bCs/>
                <w:sz w:val="26"/>
                <w:szCs w:val="26"/>
                <w:lang w:val="uz-Cyrl-UZ"/>
              </w:rPr>
              <w:t>“Ижрочи”</w:t>
            </w:r>
          </w:p>
          <w:p w14:paraId="190F2A77" w14:textId="77777777" w:rsidR="00E16BB2" w:rsidRPr="00E16BB2" w:rsidRDefault="00E16BB2" w:rsidP="00E16BB2">
            <w:pPr>
              <w:rPr>
                <w:rFonts w:ascii="Times New Roman" w:hAnsi="Times New Roman" w:cs="Times New Roman"/>
                <w:sz w:val="26"/>
                <w:szCs w:val="26"/>
                <w:lang w:val="uz-Cyrl-UZ"/>
              </w:rPr>
            </w:pPr>
          </w:p>
        </w:tc>
      </w:tr>
    </w:tbl>
    <w:p w14:paraId="36AC01A3" w14:textId="77777777" w:rsidR="00E16BB2" w:rsidRPr="00E16BB2" w:rsidRDefault="00E16BB2" w:rsidP="00E16BB2">
      <w:pPr>
        <w:tabs>
          <w:tab w:val="left" w:pos="3105"/>
        </w:tabs>
        <w:spacing w:after="0"/>
        <w:rPr>
          <w:rFonts w:ascii="Times New Roman" w:hAnsi="Times New Roman" w:cs="Times New Roman"/>
          <w:sz w:val="26"/>
          <w:szCs w:val="26"/>
          <w:lang w:val="uz-Cyrl-UZ"/>
        </w:rPr>
      </w:pPr>
    </w:p>
    <w:p w14:paraId="275AA87A" w14:textId="77777777" w:rsidR="00E16BB2" w:rsidRPr="00E16BB2" w:rsidRDefault="00E16BB2" w:rsidP="00E16BB2">
      <w:pPr>
        <w:pStyle w:val="a3"/>
        <w:spacing w:after="0"/>
        <w:ind w:left="1211" w:right="283"/>
        <w:rPr>
          <w:rFonts w:ascii="Times New Roman" w:hAnsi="Times New Roman" w:cs="Times New Roman"/>
          <w:b/>
          <w:sz w:val="26"/>
          <w:szCs w:val="26"/>
          <w:lang w:val="uz-Cyrl-UZ"/>
        </w:rPr>
      </w:pPr>
    </w:p>
    <w:sectPr w:rsidR="00E16BB2" w:rsidRPr="00E16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C5E"/>
    <w:multiLevelType w:val="hybridMultilevel"/>
    <w:tmpl w:val="F93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E6078"/>
    <w:multiLevelType w:val="hybridMultilevel"/>
    <w:tmpl w:val="F93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C46D9"/>
    <w:multiLevelType w:val="multilevel"/>
    <w:tmpl w:val="0C6263A2"/>
    <w:lvl w:ilvl="0">
      <w:start w:val="1"/>
      <w:numFmt w:val="decimal"/>
      <w:lvlText w:val="%1."/>
      <w:lvlJc w:val="left"/>
      <w:pPr>
        <w:ind w:left="3600" w:hanging="360"/>
      </w:pPr>
      <w:rPr>
        <w:rFonts w:hint="default"/>
      </w:rPr>
    </w:lvl>
    <w:lvl w:ilvl="1">
      <w:start w:val="1"/>
      <w:numFmt w:val="decimal"/>
      <w:isLgl/>
      <w:lvlText w:val="%1.%2."/>
      <w:lvlJc w:val="left"/>
      <w:pPr>
        <w:ind w:left="644" w:hanging="360"/>
      </w:pPr>
      <w:rPr>
        <w:rFonts w:hint="default"/>
        <w:lang w:val="ru-RU"/>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754A02"/>
    <w:multiLevelType w:val="hybridMultilevel"/>
    <w:tmpl w:val="77DCB956"/>
    <w:lvl w:ilvl="0" w:tplc="A9DA7E8E">
      <w:start w:val="1"/>
      <w:numFmt w:val="bullet"/>
      <w:lvlText w:val="-"/>
      <w:lvlJc w:val="left"/>
      <w:pPr>
        <w:ind w:left="993" w:hanging="360"/>
      </w:pPr>
      <w:rPr>
        <w:rFonts w:ascii="Times New Roman" w:eastAsia="Times New Roman"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4" w15:restartNumberingAfterBreak="0">
    <w:nsid w:val="23094DEC"/>
    <w:multiLevelType w:val="hybridMultilevel"/>
    <w:tmpl w:val="74986F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92347E"/>
    <w:multiLevelType w:val="hybridMultilevel"/>
    <w:tmpl w:val="123CF032"/>
    <w:lvl w:ilvl="0" w:tplc="6BF88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12"/>
    <w:rsid w:val="00081C00"/>
    <w:rsid w:val="001649C1"/>
    <w:rsid w:val="001D5BC2"/>
    <w:rsid w:val="00242C03"/>
    <w:rsid w:val="00281E83"/>
    <w:rsid w:val="00285298"/>
    <w:rsid w:val="002F05BC"/>
    <w:rsid w:val="00373E58"/>
    <w:rsid w:val="00532965"/>
    <w:rsid w:val="00544701"/>
    <w:rsid w:val="0057427D"/>
    <w:rsid w:val="005D74CF"/>
    <w:rsid w:val="006466F5"/>
    <w:rsid w:val="006917CD"/>
    <w:rsid w:val="007466EF"/>
    <w:rsid w:val="007D1534"/>
    <w:rsid w:val="00801BAF"/>
    <w:rsid w:val="00853B36"/>
    <w:rsid w:val="0088287D"/>
    <w:rsid w:val="00990063"/>
    <w:rsid w:val="00A56F12"/>
    <w:rsid w:val="00A86AF1"/>
    <w:rsid w:val="00A94AF1"/>
    <w:rsid w:val="00AB0C0F"/>
    <w:rsid w:val="00B7560A"/>
    <w:rsid w:val="00BC1BC2"/>
    <w:rsid w:val="00C61CC4"/>
    <w:rsid w:val="00C74D77"/>
    <w:rsid w:val="00D67281"/>
    <w:rsid w:val="00DC1023"/>
    <w:rsid w:val="00E16BB2"/>
    <w:rsid w:val="00E325CC"/>
    <w:rsid w:val="00E5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65F4"/>
  <w15:chartTrackingRefBased/>
  <w15:docId w15:val="{2097575E-B804-4D16-B9AC-F62A2004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C5A"/>
    <w:pPr>
      <w:ind w:left="720"/>
      <w:contextualSpacing/>
    </w:pPr>
  </w:style>
  <w:style w:type="table" w:styleId="a4">
    <w:name w:val="Table Grid"/>
    <w:basedOn w:val="a1"/>
    <w:uiPriority w:val="39"/>
    <w:rsid w:val="00E1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16B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6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Axror Pulatov</cp:lastModifiedBy>
  <cp:revision>5</cp:revision>
  <cp:lastPrinted>2022-06-28T10:47:00Z</cp:lastPrinted>
  <dcterms:created xsi:type="dcterms:W3CDTF">2021-11-26T11:08:00Z</dcterms:created>
  <dcterms:modified xsi:type="dcterms:W3CDTF">2022-06-28T10:57:00Z</dcterms:modified>
</cp:coreProperties>
</file>