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10173"/>
      </w:tblGrid>
      <w:tr w:rsidR="001469CC" w:rsidRPr="00AA7BA6" w14:paraId="567EFEE7" w14:textId="77777777" w:rsidTr="00AA7BA6">
        <w:trPr>
          <w:trHeight w:val="20"/>
        </w:trPr>
        <w:tc>
          <w:tcPr>
            <w:tcW w:w="10774" w:type="dxa"/>
            <w:gridSpan w:val="2"/>
          </w:tcPr>
          <w:p w14:paraId="71A80970" w14:textId="77777777" w:rsidR="0052519B" w:rsidRPr="00AA7BA6" w:rsidRDefault="001469CC" w:rsidP="00946932">
            <w:pPr>
              <w:jc w:val="center"/>
              <w:rPr>
                <w:b/>
                <w:position w:val="-2"/>
                <w:sz w:val="22"/>
                <w:szCs w:val="22"/>
              </w:rPr>
            </w:pPr>
            <w:r w:rsidRPr="00AA7BA6">
              <w:rPr>
                <w:b/>
                <w:position w:val="-2"/>
                <w:sz w:val="22"/>
                <w:szCs w:val="22"/>
              </w:rPr>
              <w:t>ДОГОВОР №</w:t>
            </w:r>
            <w:r w:rsidR="006C1F60" w:rsidRPr="00AA7BA6">
              <w:rPr>
                <w:b/>
                <w:position w:val="-2"/>
                <w:sz w:val="22"/>
                <w:szCs w:val="22"/>
              </w:rPr>
              <w:t xml:space="preserve"> </w:t>
            </w:r>
            <w:r w:rsidR="00062926" w:rsidRPr="00AA7BA6">
              <w:rPr>
                <w:sz w:val="22"/>
                <w:szCs w:val="22"/>
              </w:rPr>
              <w:t>«</w:t>
            </w:r>
            <w:r w:rsidR="00062926">
              <w:rPr>
                <w:sz w:val="22"/>
                <w:szCs w:val="22"/>
              </w:rPr>
              <w:t>_____________________</w:t>
            </w:r>
          </w:p>
        </w:tc>
      </w:tr>
      <w:tr w:rsidR="001469CC" w:rsidRPr="00AA7BA6" w14:paraId="36F3EEA1" w14:textId="77777777" w:rsidTr="00AA7BA6">
        <w:trPr>
          <w:trHeight w:val="20"/>
        </w:trPr>
        <w:tc>
          <w:tcPr>
            <w:tcW w:w="10774" w:type="dxa"/>
            <w:gridSpan w:val="2"/>
          </w:tcPr>
          <w:p w14:paraId="6105CF70" w14:textId="77777777" w:rsidR="001469CC" w:rsidRPr="00AA7BA6" w:rsidRDefault="001469CC" w:rsidP="00AC455C">
            <w:pPr>
              <w:jc w:val="center"/>
              <w:rPr>
                <w:b/>
                <w:position w:val="-2"/>
                <w:sz w:val="22"/>
                <w:szCs w:val="22"/>
              </w:rPr>
            </w:pPr>
            <w:r w:rsidRPr="00AA7BA6">
              <w:rPr>
                <w:position w:val="-2"/>
                <w:sz w:val="22"/>
                <w:szCs w:val="22"/>
              </w:rPr>
              <w:t>г. Ташкент</w:t>
            </w:r>
            <w:r w:rsidRPr="00AA7BA6">
              <w:rPr>
                <w:position w:val="-2"/>
                <w:sz w:val="22"/>
                <w:szCs w:val="22"/>
              </w:rPr>
              <w:tab/>
            </w:r>
            <w:r w:rsidRPr="00AA7BA6">
              <w:rPr>
                <w:position w:val="-2"/>
                <w:sz w:val="22"/>
                <w:szCs w:val="22"/>
              </w:rPr>
              <w:tab/>
            </w:r>
            <w:r w:rsidRPr="00AA7BA6">
              <w:rPr>
                <w:position w:val="-2"/>
                <w:sz w:val="22"/>
                <w:szCs w:val="22"/>
              </w:rPr>
              <w:tab/>
            </w:r>
            <w:r w:rsidRPr="00AA7BA6">
              <w:rPr>
                <w:position w:val="-2"/>
                <w:sz w:val="22"/>
                <w:szCs w:val="22"/>
              </w:rPr>
              <w:tab/>
            </w:r>
            <w:r w:rsidRPr="00AA7BA6">
              <w:rPr>
                <w:position w:val="-2"/>
                <w:sz w:val="22"/>
                <w:szCs w:val="22"/>
              </w:rPr>
              <w:tab/>
            </w:r>
            <w:r w:rsidR="0052519B" w:rsidRPr="00AA7BA6">
              <w:rPr>
                <w:position w:val="-2"/>
                <w:sz w:val="22"/>
                <w:szCs w:val="22"/>
              </w:rPr>
              <w:t xml:space="preserve">      </w:t>
            </w:r>
            <w:r w:rsidR="0052519B" w:rsidRPr="00AA7BA6">
              <w:rPr>
                <w:position w:val="-2"/>
                <w:sz w:val="22"/>
                <w:szCs w:val="22"/>
              </w:rPr>
              <w:tab/>
            </w:r>
            <w:r w:rsidR="002D75B1" w:rsidRPr="00AA7BA6">
              <w:rPr>
                <w:position w:val="-2"/>
                <w:sz w:val="22"/>
                <w:szCs w:val="22"/>
              </w:rPr>
              <w:t xml:space="preserve">   </w:t>
            </w:r>
            <w:r w:rsidR="00062926">
              <w:rPr>
                <w:sz w:val="22"/>
                <w:szCs w:val="22"/>
              </w:rPr>
              <w:t>_____________________</w:t>
            </w:r>
          </w:p>
        </w:tc>
      </w:tr>
      <w:tr w:rsidR="001469CC" w:rsidRPr="00AA7BA6" w14:paraId="40C9703E" w14:textId="77777777" w:rsidTr="00AA7BA6">
        <w:trPr>
          <w:trHeight w:val="20"/>
        </w:trPr>
        <w:tc>
          <w:tcPr>
            <w:tcW w:w="10774" w:type="dxa"/>
            <w:gridSpan w:val="2"/>
          </w:tcPr>
          <w:p w14:paraId="47166264" w14:textId="77777777" w:rsidR="001469CC" w:rsidRPr="00AA7BA6" w:rsidRDefault="001469CC" w:rsidP="001469CC">
            <w:pPr>
              <w:jc w:val="both"/>
              <w:rPr>
                <w:position w:val="-2"/>
                <w:sz w:val="22"/>
                <w:szCs w:val="22"/>
              </w:rPr>
            </w:pPr>
          </w:p>
        </w:tc>
      </w:tr>
      <w:tr w:rsidR="001469CC" w:rsidRPr="00AA7BA6" w14:paraId="6128C786" w14:textId="77777777" w:rsidTr="00AA7BA6">
        <w:trPr>
          <w:trHeight w:val="20"/>
        </w:trPr>
        <w:tc>
          <w:tcPr>
            <w:tcW w:w="10774" w:type="dxa"/>
            <w:gridSpan w:val="2"/>
          </w:tcPr>
          <w:p w14:paraId="0AE3D32B" w14:textId="77777777" w:rsidR="00C75538" w:rsidRPr="00AA7BA6" w:rsidRDefault="00062926" w:rsidP="00D93DC0">
            <w:pPr>
              <w:jc w:val="both"/>
              <w:rPr>
                <w:sz w:val="22"/>
                <w:szCs w:val="22"/>
              </w:rPr>
            </w:pPr>
            <w:r>
              <w:rPr>
                <w:b/>
                <w:color w:val="000000"/>
                <w:sz w:val="22"/>
                <w:szCs w:val="22"/>
                <w:shd w:val="clear" w:color="auto" w:fill="FFFFFF"/>
              </w:rPr>
              <w:t xml:space="preserve">_____________________ </w:t>
            </w:r>
            <w:r w:rsidR="0052519B" w:rsidRPr="00AA7BA6">
              <w:rPr>
                <w:b/>
                <w:color w:val="000000"/>
                <w:sz w:val="22"/>
                <w:szCs w:val="22"/>
                <w:shd w:val="clear" w:color="auto" w:fill="FFFFFF"/>
              </w:rPr>
              <w:t>,</w:t>
            </w:r>
            <w:r w:rsidR="0052519B" w:rsidRPr="00AA7BA6">
              <w:rPr>
                <w:color w:val="000000"/>
                <w:sz w:val="22"/>
                <w:szCs w:val="22"/>
                <w:shd w:val="clear" w:color="auto" w:fill="FFFFFF"/>
              </w:rPr>
              <w:t xml:space="preserve"> </w:t>
            </w:r>
            <w:r w:rsidR="001469CC" w:rsidRPr="00AA7BA6">
              <w:rPr>
                <w:sz w:val="22"/>
                <w:szCs w:val="22"/>
              </w:rPr>
              <w:t xml:space="preserve">именуемое в дальнейшем </w:t>
            </w:r>
            <w:r w:rsidR="001469CC" w:rsidRPr="00AA7BA6">
              <w:rPr>
                <w:b/>
                <w:sz w:val="22"/>
                <w:szCs w:val="22"/>
              </w:rPr>
              <w:t>«П</w:t>
            </w:r>
            <w:r w:rsidR="009F5040" w:rsidRPr="00AA7BA6">
              <w:rPr>
                <w:b/>
                <w:sz w:val="22"/>
                <w:szCs w:val="22"/>
              </w:rPr>
              <w:t>оставщик</w:t>
            </w:r>
            <w:r w:rsidR="001469CC" w:rsidRPr="00AA7BA6">
              <w:rPr>
                <w:b/>
                <w:sz w:val="22"/>
                <w:szCs w:val="22"/>
              </w:rPr>
              <w:t>»</w:t>
            </w:r>
            <w:r w:rsidR="009772AF">
              <w:rPr>
                <w:sz w:val="22"/>
                <w:szCs w:val="22"/>
              </w:rPr>
              <w:t xml:space="preserve"> в лице </w:t>
            </w:r>
            <w:r>
              <w:rPr>
                <w:sz w:val="22"/>
                <w:szCs w:val="22"/>
              </w:rPr>
              <w:t xml:space="preserve">_____________________ </w:t>
            </w:r>
            <w:r>
              <w:rPr>
                <w:color w:val="000000"/>
                <w:sz w:val="22"/>
                <w:szCs w:val="22"/>
                <w:shd w:val="clear" w:color="auto" w:fill="FFFFFF"/>
              </w:rPr>
              <w:t xml:space="preserve">_____________________ </w:t>
            </w:r>
            <w:r w:rsidR="0052519B" w:rsidRPr="00AA7BA6">
              <w:rPr>
                <w:color w:val="000000"/>
                <w:sz w:val="22"/>
                <w:szCs w:val="22"/>
                <w:shd w:val="clear" w:color="auto" w:fill="FFFFFF"/>
              </w:rPr>
              <w:t xml:space="preserve">, </w:t>
            </w:r>
            <w:r w:rsidR="001469CC" w:rsidRPr="00AA7BA6">
              <w:rPr>
                <w:sz w:val="22"/>
                <w:szCs w:val="22"/>
              </w:rPr>
              <w:t>действующего на основании «</w:t>
            </w:r>
            <w:r>
              <w:rPr>
                <w:sz w:val="22"/>
                <w:szCs w:val="22"/>
              </w:rPr>
              <w:t xml:space="preserve">_____________________ </w:t>
            </w:r>
            <w:r w:rsidR="001469CC" w:rsidRPr="00AA7BA6">
              <w:rPr>
                <w:sz w:val="22"/>
                <w:szCs w:val="22"/>
              </w:rPr>
              <w:t xml:space="preserve">», с одной стороны, и </w:t>
            </w:r>
            <w:r w:rsidR="00F538DA" w:rsidRPr="00AA7BA6">
              <w:rPr>
                <w:b/>
                <w:sz w:val="22"/>
                <w:szCs w:val="22"/>
              </w:rPr>
              <w:t>_____________________</w:t>
            </w:r>
            <w:r w:rsidR="002F3DEF">
              <w:rPr>
                <w:b/>
                <w:sz w:val="22"/>
                <w:szCs w:val="22"/>
              </w:rPr>
              <w:t>_____________________</w:t>
            </w:r>
            <w:r w:rsidR="00F538DA" w:rsidRPr="00AA7BA6">
              <w:rPr>
                <w:b/>
                <w:sz w:val="22"/>
                <w:szCs w:val="22"/>
              </w:rPr>
              <w:t>____________________________</w:t>
            </w:r>
            <w:r w:rsidR="00FD1EAD" w:rsidRPr="00AA7BA6">
              <w:rPr>
                <w:sz w:val="22"/>
                <w:szCs w:val="22"/>
              </w:rPr>
              <w:t xml:space="preserve">, </w:t>
            </w:r>
            <w:r w:rsidR="001469CC" w:rsidRPr="00AA7BA6">
              <w:rPr>
                <w:sz w:val="22"/>
                <w:szCs w:val="22"/>
              </w:rPr>
              <w:t xml:space="preserve">именуемое в дальнейшем </w:t>
            </w:r>
            <w:r w:rsidR="001469CC" w:rsidRPr="00AA7BA6">
              <w:rPr>
                <w:b/>
                <w:sz w:val="22"/>
                <w:szCs w:val="22"/>
              </w:rPr>
              <w:t>«П</w:t>
            </w:r>
            <w:r w:rsidR="009F5040" w:rsidRPr="00AA7BA6">
              <w:rPr>
                <w:b/>
                <w:sz w:val="22"/>
                <w:szCs w:val="22"/>
              </w:rPr>
              <w:t>окупатель</w:t>
            </w:r>
            <w:r w:rsidR="001469CC" w:rsidRPr="00AA7BA6">
              <w:rPr>
                <w:b/>
                <w:sz w:val="22"/>
                <w:szCs w:val="22"/>
              </w:rPr>
              <w:t>»</w:t>
            </w:r>
            <w:r w:rsidR="001469CC" w:rsidRPr="00AA7BA6">
              <w:rPr>
                <w:sz w:val="22"/>
                <w:szCs w:val="22"/>
              </w:rPr>
              <w:t xml:space="preserve">, </w:t>
            </w:r>
            <w:r w:rsidR="00FD1EAD" w:rsidRPr="00AA7BA6">
              <w:rPr>
                <w:sz w:val="22"/>
                <w:szCs w:val="22"/>
              </w:rPr>
              <w:t xml:space="preserve">в лице </w:t>
            </w:r>
            <w:r w:rsidR="00F538DA" w:rsidRPr="00AA7BA6">
              <w:rPr>
                <w:b/>
                <w:sz w:val="22"/>
                <w:szCs w:val="22"/>
              </w:rPr>
              <w:t>__________</w:t>
            </w:r>
            <w:r w:rsidR="002F3DEF">
              <w:rPr>
                <w:b/>
                <w:sz w:val="22"/>
                <w:szCs w:val="22"/>
              </w:rPr>
              <w:t>________________</w:t>
            </w:r>
            <w:r w:rsidR="00F538DA" w:rsidRPr="00AA7BA6">
              <w:rPr>
                <w:b/>
                <w:sz w:val="22"/>
                <w:szCs w:val="22"/>
              </w:rPr>
              <w:t>___________________________________________</w:t>
            </w:r>
            <w:r w:rsidR="007014C3" w:rsidRPr="00AA7BA6">
              <w:rPr>
                <w:b/>
                <w:sz w:val="22"/>
                <w:szCs w:val="22"/>
              </w:rPr>
              <w:t>,</w:t>
            </w:r>
            <w:r w:rsidR="00AD5B61" w:rsidRPr="00AA7BA6">
              <w:rPr>
                <w:sz w:val="22"/>
                <w:szCs w:val="22"/>
              </w:rPr>
              <w:t xml:space="preserve"> </w:t>
            </w:r>
            <w:r w:rsidR="00C74D48" w:rsidRPr="00AA7BA6">
              <w:rPr>
                <w:sz w:val="22"/>
                <w:szCs w:val="22"/>
              </w:rPr>
              <w:t>действующего</w:t>
            </w:r>
            <w:r w:rsidR="001469CC" w:rsidRPr="00AA7BA6">
              <w:rPr>
                <w:sz w:val="22"/>
                <w:szCs w:val="22"/>
              </w:rPr>
              <w:t xml:space="preserve"> на </w:t>
            </w:r>
            <w:r w:rsidR="00CB33DF" w:rsidRPr="00AA7BA6">
              <w:rPr>
                <w:sz w:val="22"/>
                <w:szCs w:val="22"/>
              </w:rPr>
              <w:t xml:space="preserve">основании </w:t>
            </w:r>
            <w:r w:rsidR="00F538DA" w:rsidRPr="00AA7BA6">
              <w:rPr>
                <w:b/>
                <w:sz w:val="22"/>
                <w:szCs w:val="22"/>
              </w:rPr>
              <w:t>___________________________</w:t>
            </w:r>
            <w:r w:rsidR="00791DF4" w:rsidRPr="00AA7BA6">
              <w:rPr>
                <w:b/>
                <w:sz w:val="22"/>
                <w:szCs w:val="22"/>
              </w:rPr>
              <w:t>_____________</w:t>
            </w:r>
            <w:r w:rsidR="00F538DA" w:rsidRPr="00AA7BA6">
              <w:rPr>
                <w:b/>
                <w:sz w:val="22"/>
                <w:szCs w:val="22"/>
              </w:rPr>
              <w:t>________________</w:t>
            </w:r>
            <w:r w:rsidR="001469CC" w:rsidRPr="00AA7BA6">
              <w:rPr>
                <w:b/>
                <w:sz w:val="22"/>
                <w:szCs w:val="22"/>
              </w:rPr>
              <w:t>,</w:t>
            </w:r>
            <w:r w:rsidR="001469CC" w:rsidRPr="00AA7BA6">
              <w:rPr>
                <w:sz w:val="22"/>
                <w:szCs w:val="22"/>
              </w:rPr>
              <w:t xml:space="preserve"> с другой стороны заключили настоящий договор о нижеследующем:</w:t>
            </w:r>
          </w:p>
        </w:tc>
      </w:tr>
      <w:tr w:rsidR="001469CC" w:rsidRPr="00AA7BA6" w14:paraId="3A6B062C" w14:textId="77777777" w:rsidTr="00AA7BA6">
        <w:trPr>
          <w:trHeight w:val="20"/>
        </w:trPr>
        <w:tc>
          <w:tcPr>
            <w:tcW w:w="10774" w:type="dxa"/>
            <w:gridSpan w:val="2"/>
          </w:tcPr>
          <w:p w14:paraId="747B54A4" w14:textId="77777777" w:rsidR="001469CC" w:rsidRPr="00AA7BA6" w:rsidRDefault="001469CC" w:rsidP="001469CC">
            <w:pPr>
              <w:pStyle w:val="a4"/>
              <w:numPr>
                <w:ilvl w:val="0"/>
                <w:numId w:val="1"/>
              </w:numPr>
              <w:jc w:val="center"/>
              <w:rPr>
                <w:b/>
                <w:sz w:val="22"/>
                <w:szCs w:val="22"/>
              </w:rPr>
            </w:pPr>
            <w:r w:rsidRPr="00AA7BA6">
              <w:rPr>
                <w:b/>
                <w:sz w:val="22"/>
                <w:szCs w:val="22"/>
              </w:rPr>
              <w:t>ПРЕДМЕТ ДОГОВОРА</w:t>
            </w:r>
          </w:p>
        </w:tc>
      </w:tr>
      <w:tr w:rsidR="001469CC" w:rsidRPr="00AA7BA6" w14:paraId="17A352DC" w14:textId="77777777" w:rsidTr="00AA7BA6">
        <w:trPr>
          <w:trHeight w:val="20"/>
        </w:trPr>
        <w:tc>
          <w:tcPr>
            <w:tcW w:w="568" w:type="dxa"/>
          </w:tcPr>
          <w:p w14:paraId="36D8A3B8" w14:textId="77777777" w:rsidR="001469CC" w:rsidRPr="00AA7BA6" w:rsidRDefault="001469CC">
            <w:pPr>
              <w:rPr>
                <w:b/>
                <w:sz w:val="22"/>
                <w:szCs w:val="22"/>
              </w:rPr>
            </w:pPr>
            <w:r w:rsidRPr="00AA7BA6">
              <w:rPr>
                <w:b/>
                <w:sz w:val="22"/>
                <w:szCs w:val="22"/>
              </w:rPr>
              <w:t>1.1</w:t>
            </w:r>
          </w:p>
        </w:tc>
        <w:tc>
          <w:tcPr>
            <w:tcW w:w="10206" w:type="dxa"/>
          </w:tcPr>
          <w:p w14:paraId="300DAC9A" w14:textId="77777777" w:rsidR="001469CC" w:rsidRPr="00AA7BA6" w:rsidRDefault="001469CC" w:rsidP="00946932">
            <w:pPr>
              <w:jc w:val="both"/>
              <w:rPr>
                <w:sz w:val="22"/>
                <w:szCs w:val="22"/>
              </w:rPr>
            </w:pPr>
            <w:r w:rsidRPr="00AA7BA6">
              <w:rPr>
                <w:sz w:val="22"/>
                <w:szCs w:val="22"/>
              </w:rPr>
              <w:t>«</w:t>
            </w:r>
            <w:r w:rsidR="009F5040" w:rsidRPr="00AA7BA6">
              <w:rPr>
                <w:sz w:val="22"/>
                <w:szCs w:val="22"/>
              </w:rPr>
              <w:t>Поставщик</w:t>
            </w:r>
            <w:r w:rsidRPr="00AA7BA6">
              <w:rPr>
                <w:sz w:val="22"/>
                <w:szCs w:val="22"/>
              </w:rPr>
              <w:t xml:space="preserve">» обязуется передать в </w:t>
            </w:r>
            <w:r w:rsidR="009F5040" w:rsidRPr="00AA7BA6">
              <w:rPr>
                <w:sz w:val="22"/>
                <w:szCs w:val="22"/>
              </w:rPr>
              <w:t>собственность «</w:t>
            </w:r>
            <w:r w:rsidR="00C748BF" w:rsidRPr="00AA7BA6">
              <w:rPr>
                <w:sz w:val="22"/>
                <w:szCs w:val="22"/>
              </w:rPr>
              <w:t>Покупателя</w:t>
            </w:r>
            <w:r w:rsidR="009F5040" w:rsidRPr="00AA7BA6">
              <w:rPr>
                <w:sz w:val="22"/>
                <w:szCs w:val="22"/>
              </w:rPr>
              <w:t xml:space="preserve">» </w:t>
            </w:r>
            <w:r w:rsidR="0021182E" w:rsidRPr="00AA7BA6">
              <w:rPr>
                <w:sz w:val="22"/>
                <w:szCs w:val="22"/>
              </w:rPr>
              <w:t>продукцию</w:t>
            </w:r>
            <w:r w:rsidR="009F5040" w:rsidRPr="00AA7BA6">
              <w:rPr>
                <w:sz w:val="22"/>
                <w:szCs w:val="22"/>
              </w:rPr>
              <w:t xml:space="preserve"> далее «Товар»</w:t>
            </w:r>
            <w:r w:rsidRPr="00AA7BA6">
              <w:rPr>
                <w:sz w:val="22"/>
                <w:szCs w:val="22"/>
              </w:rPr>
              <w:t>, а «</w:t>
            </w:r>
            <w:r w:rsidR="00C748BF" w:rsidRPr="00AA7BA6">
              <w:rPr>
                <w:sz w:val="22"/>
                <w:szCs w:val="22"/>
              </w:rPr>
              <w:t>Покупатель</w:t>
            </w:r>
            <w:r w:rsidRPr="00AA7BA6">
              <w:rPr>
                <w:sz w:val="22"/>
                <w:szCs w:val="22"/>
              </w:rPr>
              <w:t>» обязуется принять и оплатить товар</w:t>
            </w:r>
            <w:r w:rsidR="00372FA7" w:rsidRPr="00AA7BA6">
              <w:rPr>
                <w:sz w:val="22"/>
                <w:szCs w:val="22"/>
              </w:rPr>
              <w:t xml:space="preserve"> и услуги</w:t>
            </w:r>
            <w:r w:rsidRPr="00AA7BA6">
              <w:rPr>
                <w:sz w:val="22"/>
                <w:szCs w:val="22"/>
              </w:rPr>
              <w:t xml:space="preserve"> на условиях настоящего Договора, согласно приложению №1 к договору № </w:t>
            </w:r>
            <w:r w:rsidR="00C2623D">
              <w:rPr>
                <w:sz w:val="22"/>
                <w:szCs w:val="22"/>
              </w:rPr>
              <w:t xml:space="preserve">_____________________ </w:t>
            </w:r>
            <w:r w:rsidR="00961724" w:rsidRPr="00AA7BA6">
              <w:rPr>
                <w:sz w:val="22"/>
                <w:szCs w:val="22"/>
              </w:rPr>
              <w:t xml:space="preserve"> </w:t>
            </w:r>
            <w:r w:rsidRPr="00AA7BA6">
              <w:rPr>
                <w:sz w:val="22"/>
                <w:szCs w:val="22"/>
              </w:rPr>
              <w:t xml:space="preserve">от </w:t>
            </w:r>
            <w:r w:rsidR="00C2623D">
              <w:rPr>
                <w:sz w:val="22"/>
                <w:szCs w:val="22"/>
              </w:rPr>
              <w:t xml:space="preserve">_____________________ </w:t>
            </w:r>
            <w:r w:rsidR="00C2623D" w:rsidRPr="00AA7BA6">
              <w:rPr>
                <w:sz w:val="22"/>
                <w:szCs w:val="22"/>
              </w:rPr>
              <w:t xml:space="preserve"> </w:t>
            </w:r>
            <w:r w:rsidR="002D3699" w:rsidRPr="00AA7BA6">
              <w:rPr>
                <w:sz w:val="22"/>
                <w:szCs w:val="22"/>
              </w:rPr>
              <w:t>г</w:t>
            </w:r>
            <w:r w:rsidR="00D62E66" w:rsidRPr="00AA7BA6">
              <w:rPr>
                <w:sz w:val="22"/>
                <w:szCs w:val="22"/>
              </w:rPr>
              <w:t>ода</w:t>
            </w:r>
            <w:r w:rsidR="002D3699" w:rsidRPr="00AA7BA6">
              <w:rPr>
                <w:sz w:val="22"/>
                <w:szCs w:val="22"/>
              </w:rPr>
              <w:t>.</w:t>
            </w:r>
          </w:p>
        </w:tc>
      </w:tr>
      <w:tr w:rsidR="001469CC" w:rsidRPr="00AA7BA6" w14:paraId="0175AA81" w14:textId="77777777" w:rsidTr="00AA7BA6">
        <w:trPr>
          <w:trHeight w:val="20"/>
        </w:trPr>
        <w:tc>
          <w:tcPr>
            <w:tcW w:w="568" w:type="dxa"/>
          </w:tcPr>
          <w:p w14:paraId="6FAE7D43" w14:textId="77777777" w:rsidR="001469CC" w:rsidRPr="00AA7BA6" w:rsidRDefault="001469CC">
            <w:pPr>
              <w:rPr>
                <w:b/>
                <w:sz w:val="22"/>
                <w:szCs w:val="22"/>
              </w:rPr>
            </w:pPr>
            <w:r w:rsidRPr="00AA7BA6">
              <w:rPr>
                <w:b/>
                <w:sz w:val="22"/>
                <w:szCs w:val="22"/>
              </w:rPr>
              <w:t>1.2</w:t>
            </w:r>
          </w:p>
          <w:p w14:paraId="14086E26" w14:textId="77777777" w:rsidR="00BE25D2" w:rsidRPr="00AA7BA6" w:rsidRDefault="00BE25D2">
            <w:pPr>
              <w:rPr>
                <w:b/>
                <w:sz w:val="22"/>
                <w:szCs w:val="22"/>
              </w:rPr>
            </w:pPr>
          </w:p>
          <w:p w14:paraId="2276768E" w14:textId="77777777" w:rsidR="003E319B" w:rsidRPr="00AA7BA6" w:rsidRDefault="003E319B">
            <w:pPr>
              <w:rPr>
                <w:b/>
                <w:sz w:val="22"/>
                <w:szCs w:val="22"/>
              </w:rPr>
            </w:pPr>
          </w:p>
          <w:p w14:paraId="35AEFBC1" w14:textId="77777777" w:rsidR="003E319B" w:rsidRPr="00AA7BA6" w:rsidRDefault="003E319B">
            <w:pPr>
              <w:rPr>
                <w:b/>
                <w:sz w:val="22"/>
                <w:szCs w:val="22"/>
              </w:rPr>
            </w:pPr>
            <w:r w:rsidRPr="00AA7BA6">
              <w:rPr>
                <w:b/>
                <w:sz w:val="22"/>
                <w:szCs w:val="22"/>
              </w:rPr>
              <w:t>1.3</w:t>
            </w:r>
          </w:p>
          <w:p w14:paraId="14FCF09C" w14:textId="77777777" w:rsidR="003E319B" w:rsidRPr="00AA7BA6" w:rsidRDefault="003E319B">
            <w:pPr>
              <w:rPr>
                <w:b/>
                <w:sz w:val="22"/>
                <w:szCs w:val="22"/>
              </w:rPr>
            </w:pPr>
          </w:p>
        </w:tc>
        <w:tc>
          <w:tcPr>
            <w:tcW w:w="10206" w:type="dxa"/>
          </w:tcPr>
          <w:p w14:paraId="46A74DD0" w14:textId="77777777" w:rsidR="00C75538" w:rsidRPr="00AA7BA6" w:rsidRDefault="004C3A30" w:rsidP="004C3A30">
            <w:pPr>
              <w:jc w:val="both"/>
              <w:rPr>
                <w:b/>
                <w:bCs/>
                <w:sz w:val="22"/>
                <w:szCs w:val="22"/>
              </w:rPr>
            </w:pPr>
            <w:r w:rsidRPr="00AA7BA6">
              <w:rPr>
                <w:sz w:val="22"/>
                <w:szCs w:val="22"/>
              </w:rPr>
              <w:t xml:space="preserve">Общая сумма настоящего договора составляет: </w:t>
            </w:r>
            <w:r w:rsidR="0038654C">
              <w:rPr>
                <w:b/>
                <w:sz w:val="22"/>
                <w:szCs w:val="22"/>
              </w:rPr>
              <w:t xml:space="preserve">_____________________ </w:t>
            </w:r>
            <w:r w:rsidR="00CD0537" w:rsidRPr="00AA7BA6">
              <w:rPr>
                <w:b/>
                <w:bCs/>
                <w:sz w:val="22"/>
                <w:szCs w:val="22"/>
              </w:rPr>
              <w:t>(</w:t>
            </w:r>
            <w:r w:rsidR="0038654C">
              <w:rPr>
                <w:b/>
                <w:bCs/>
                <w:sz w:val="22"/>
                <w:szCs w:val="22"/>
              </w:rPr>
              <w:t xml:space="preserve">_____________________ </w:t>
            </w:r>
            <w:r w:rsidR="00CD0537" w:rsidRPr="00AA7BA6">
              <w:rPr>
                <w:b/>
                <w:bCs/>
                <w:sz w:val="22"/>
                <w:szCs w:val="22"/>
              </w:rPr>
              <w:t>) сумов с учётом НДС 15%</w:t>
            </w:r>
            <w:r w:rsidR="0021386E" w:rsidRPr="00AA7BA6">
              <w:rPr>
                <w:b/>
                <w:bCs/>
                <w:sz w:val="22"/>
                <w:szCs w:val="22"/>
              </w:rPr>
              <w:t>.</w:t>
            </w:r>
          </w:p>
          <w:p w14:paraId="1B6106CC" w14:textId="77777777" w:rsidR="003E319B" w:rsidRPr="00AA7BA6" w:rsidRDefault="003E319B" w:rsidP="009C2B19">
            <w:pPr>
              <w:jc w:val="both"/>
              <w:rPr>
                <w:sz w:val="22"/>
                <w:szCs w:val="22"/>
              </w:rPr>
            </w:pPr>
            <w:r w:rsidRPr="00AA7BA6">
              <w:rPr>
                <w:sz w:val="22"/>
                <w:szCs w:val="22"/>
              </w:rPr>
              <w:t xml:space="preserve">Поставщик гарантирует, что </w:t>
            </w:r>
            <w:r w:rsidR="00D81ABC" w:rsidRPr="00AA7BA6">
              <w:rPr>
                <w:sz w:val="22"/>
                <w:szCs w:val="22"/>
              </w:rPr>
              <w:t>Товар</w:t>
            </w:r>
            <w:r w:rsidRPr="00AA7BA6">
              <w:rPr>
                <w:sz w:val="22"/>
                <w:szCs w:val="22"/>
              </w:rPr>
              <w:t xml:space="preserve"> являются новыми (не бывшим в употреблении).</w:t>
            </w:r>
          </w:p>
          <w:p w14:paraId="744E789A" w14:textId="77777777" w:rsidR="003E319B" w:rsidRPr="00AA7BA6" w:rsidRDefault="003E319B" w:rsidP="009C2B19">
            <w:pPr>
              <w:jc w:val="both"/>
              <w:rPr>
                <w:sz w:val="22"/>
                <w:szCs w:val="22"/>
              </w:rPr>
            </w:pPr>
            <w:r w:rsidRPr="00AA7BA6">
              <w:rPr>
                <w:sz w:val="22"/>
                <w:szCs w:val="22"/>
              </w:rPr>
              <w:t>Поставщик, одновременно с поставкой Товара, передает Покупателю все относящиеся к нему документы (технический паспорт, сертификат соответствия, инструкцию по эксплуатации и т.д.).</w:t>
            </w:r>
          </w:p>
        </w:tc>
      </w:tr>
      <w:tr w:rsidR="001469CC" w:rsidRPr="00AA7BA6" w14:paraId="0FA08AFE" w14:textId="77777777" w:rsidTr="00AA7BA6">
        <w:trPr>
          <w:trHeight w:val="20"/>
        </w:trPr>
        <w:tc>
          <w:tcPr>
            <w:tcW w:w="10774" w:type="dxa"/>
            <w:gridSpan w:val="2"/>
          </w:tcPr>
          <w:p w14:paraId="1A1AC266" w14:textId="77777777" w:rsidR="001469CC" w:rsidRPr="00AA7BA6" w:rsidRDefault="001469CC" w:rsidP="00C11912">
            <w:pPr>
              <w:pStyle w:val="a4"/>
              <w:numPr>
                <w:ilvl w:val="0"/>
                <w:numId w:val="1"/>
              </w:numPr>
              <w:jc w:val="center"/>
              <w:rPr>
                <w:b/>
                <w:sz w:val="22"/>
                <w:szCs w:val="22"/>
              </w:rPr>
            </w:pPr>
            <w:r w:rsidRPr="00AA7BA6">
              <w:rPr>
                <w:b/>
                <w:sz w:val="22"/>
                <w:szCs w:val="22"/>
              </w:rPr>
              <w:t>СТОИМОСТЬ ТОВАРА И УСЛОВИЯ ОПЛАТЫ</w:t>
            </w:r>
          </w:p>
        </w:tc>
      </w:tr>
      <w:tr w:rsidR="001469CC" w:rsidRPr="00AA7BA6" w14:paraId="4CFCA687" w14:textId="77777777" w:rsidTr="00AA7BA6">
        <w:trPr>
          <w:trHeight w:val="20"/>
        </w:trPr>
        <w:tc>
          <w:tcPr>
            <w:tcW w:w="568" w:type="dxa"/>
          </w:tcPr>
          <w:p w14:paraId="1D00D947" w14:textId="77777777" w:rsidR="001469CC" w:rsidRPr="00AA7BA6" w:rsidRDefault="001469CC">
            <w:pPr>
              <w:rPr>
                <w:b/>
                <w:sz w:val="22"/>
                <w:szCs w:val="22"/>
              </w:rPr>
            </w:pPr>
            <w:r w:rsidRPr="00AA7BA6">
              <w:rPr>
                <w:b/>
                <w:sz w:val="22"/>
                <w:szCs w:val="22"/>
              </w:rPr>
              <w:t>2.1</w:t>
            </w:r>
          </w:p>
        </w:tc>
        <w:tc>
          <w:tcPr>
            <w:tcW w:w="10206" w:type="dxa"/>
          </w:tcPr>
          <w:p w14:paraId="449C2DF4" w14:textId="77777777" w:rsidR="00C748BF" w:rsidRPr="00AA7BA6" w:rsidRDefault="00C748BF" w:rsidP="00C11912">
            <w:pPr>
              <w:jc w:val="both"/>
              <w:rPr>
                <w:sz w:val="22"/>
                <w:szCs w:val="22"/>
              </w:rPr>
            </w:pPr>
            <w:r w:rsidRPr="00AA7BA6">
              <w:rPr>
                <w:sz w:val="22"/>
                <w:szCs w:val="22"/>
              </w:rPr>
              <w:t>О</w:t>
            </w:r>
            <w:r w:rsidR="00A67DF2" w:rsidRPr="00AA7BA6">
              <w:rPr>
                <w:sz w:val="22"/>
                <w:szCs w:val="22"/>
              </w:rPr>
              <w:t xml:space="preserve">плата </w:t>
            </w:r>
            <w:r w:rsidRPr="00AA7BA6">
              <w:rPr>
                <w:sz w:val="22"/>
                <w:szCs w:val="22"/>
              </w:rPr>
              <w:t xml:space="preserve">Товара </w:t>
            </w:r>
            <w:r w:rsidR="00A67DF2" w:rsidRPr="00AA7BA6">
              <w:rPr>
                <w:sz w:val="22"/>
                <w:szCs w:val="22"/>
              </w:rPr>
              <w:t>производится</w:t>
            </w:r>
            <w:r w:rsidRPr="00AA7BA6">
              <w:rPr>
                <w:sz w:val="22"/>
                <w:szCs w:val="22"/>
              </w:rPr>
              <w:t xml:space="preserve"> «Покупателем» в соответствии с требованиями настоящего пункта:</w:t>
            </w:r>
          </w:p>
          <w:p w14:paraId="369BD1D4" w14:textId="77777777" w:rsidR="004B73D1" w:rsidRPr="00AA7BA6" w:rsidRDefault="00C748BF" w:rsidP="004B73D1">
            <w:pPr>
              <w:jc w:val="both"/>
              <w:rPr>
                <w:sz w:val="22"/>
                <w:szCs w:val="22"/>
              </w:rPr>
            </w:pPr>
            <w:r w:rsidRPr="00AA7BA6">
              <w:rPr>
                <w:sz w:val="22"/>
                <w:szCs w:val="22"/>
              </w:rPr>
              <w:t xml:space="preserve">- </w:t>
            </w:r>
            <w:r w:rsidR="004B73D1" w:rsidRPr="00AA7BA6">
              <w:rPr>
                <w:sz w:val="22"/>
                <w:szCs w:val="22"/>
              </w:rPr>
              <w:t xml:space="preserve">авансовый платеж в размере </w:t>
            </w:r>
            <w:r w:rsidR="00F61815">
              <w:rPr>
                <w:b/>
                <w:sz w:val="22"/>
                <w:szCs w:val="22"/>
              </w:rPr>
              <w:t xml:space="preserve">_____________________ </w:t>
            </w:r>
            <w:r w:rsidRPr="00AA7BA6">
              <w:rPr>
                <w:sz w:val="22"/>
                <w:szCs w:val="22"/>
              </w:rPr>
              <w:t>% (</w:t>
            </w:r>
            <w:r w:rsidR="00F61815">
              <w:rPr>
                <w:b/>
                <w:sz w:val="22"/>
                <w:szCs w:val="22"/>
              </w:rPr>
              <w:t xml:space="preserve">_____________________ </w:t>
            </w:r>
            <w:r w:rsidR="00CC005B" w:rsidRPr="00AA7BA6">
              <w:rPr>
                <w:sz w:val="22"/>
                <w:szCs w:val="22"/>
              </w:rPr>
              <w:t>процентов</w:t>
            </w:r>
            <w:r w:rsidRPr="00AA7BA6">
              <w:rPr>
                <w:sz w:val="22"/>
                <w:szCs w:val="22"/>
              </w:rPr>
              <w:t>) от цены поставки Товара, что составляет</w:t>
            </w:r>
            <w:r w:rsidR="00597111" w:rsidRPr="00AA7BA6">
              <w:rPr>
                <w:sz w:val="22"/>
                <w:szCs w:val="22"/>
              </w:rPr>
              <w:t>:</w:t>
            </w:r>
          </w:p>
          <w:p w14:paraId="12CD8EA1" w14:textId="3421C4D3" w:rsidR="00B13A72" w:rsidRPr="00AA7BA6" w:rsidRDefault="00F61815" w:rsidP="00AE0D7F">
            <w:pPr>
              <w:jc w:val="both"/>
              <w:rPr>
                <w:sz w:val="22"/>
                <w:szCs w:val="22"/>
              </w:rPr>
            </w:pPr>
            <w:r>
              <w:rPr>
                <w:b/>
                <w:sz w:val="22"/>
                <w:szCs w:val="22"/>
              </w:rPr>
              <w:t xml:space="preserve">_____________________ </w:t>
            </w:r>
            <w:r w:rsidR="00133B36" w:rsidRPr="00AA7BA6">
              <w:rPr>
                <w:b/>
                <w:bCs/>
                <w:sz w:val="22"/>
                <w:szCs w:val="22"/>
              </w:rPr>
              <w:t>(</w:t>
            </w:r>
            <w:r>
              <w:rPr>
                <w:b/>
                <w:sz w:val="22"/>
                <w:szCs w:val="22"/>
              </w:rPr>
              <w:t>_____________________</w:t>
            </w:r>
            <w:r w:rsidR="00CD0537" w:rsidRPr="00AA7BA6">
              <w:rPr>
                <w:b/>
                <w:bCs/>
                <w:sz w:val="22"/>
                <w:szCs w:val="22"/>
              </w:rPr>
              <w:t>) сумов с учётом НДС 15%</w:t>
            </w:r>
            <w:r w:rsidR="004C3A30" w:rsidRPr="00AA7BA6">
              <w:rPr>
                <w:b/>
                <w:bCs/>
                <w:sz w:val="22"/>
                <w:szCs w:val="22"/>
              </w:rPr>
              <w:t xml:space="preserve">, </w:t>
            </w:r>
            <w:r w:rsidR="00C748BF" w:rsidRPr="00AA7BA6">
              <w:rPr>
                <w:sz w:val="22"/>
                <w:szCs w:val="22"/>
              </w:rPr>
              <w:t xml:space="preserve">будет выплачен «Покупателем» «Поставщику» в течение </w:t>
            </w:r>
            <w:r w:rsidR="00E232BB">
              <w:rPr>
                <w:sz w:val="22"/>
                <w:szCs w:val="22"/>
              </w:rPr>
              <w:t>10</w:t>
            </w:r>
            <w:r w:rsidR="00C748BF" w:rsidRPr="00AA7BA6">
              <w:rPr>
                <w:sz w:val="22"/>
                <w:szCs w:val="22"/>
              </w:rPr>
              <w:t xml:space="preserve"> (</w:t>
            </w:r>
            <w:r w:rsidR="00D661D6">
              <w:rPr>
                <w:sz w:val="22"/>
                <w:szCs w:val="22"/>
              </w:rPr>
              <w:t>десять</w:t>
            </w:r>
            <w:r w:rsidR="00C748BF" w:rsidRPr="00AA7BA6">
              <w:rPr>
                <w:sz w:val="22"/>
                <w:szCs w:val="22"/>
              </w:rPr>
              <w:t xml:space="preserve">) банковских дней с даты подписания </w:t>
            </w:r>
            <w:r w:rsidR="00133B36" w:rsidRPr="00AA7BA6">
              <w:rPr>
                <w:sz w:val="22"/>
                <w:szCs w:val="22"/>
              </w:rPr>
              <w:t>настоящего ДОГОВОРА;</w:t>
            </w:r>
          </w:p>
          <w:p w14:paraId="72E57D71" w14:textId="77777777" w:rsidR="00133B36" w:rsidRPr="00AA7BA6" w:rsidRDefault="00133B36" w:rsidP="00133B36">
            <w:pPr>
              <w:jc w:val="both"/>
              <w:rPr>
                <w:sz w:val="22"/>
                <w:szCs w:val="22"/>
              </w:rPr>
            </w:pPr>
            <w:r w:rsidRPr="00AA7BA6">
              <w:rPr>
                <w:sz w:val="22"/>
                <w:szCs w:val="22"/>
              </w:rPr>
              <w:t xml:space="preserve">- окончательный платеж в размере </w:t>
            </w:r>
            <w:r w:rsidR="00F61815">
              <w:rPr>
                <w:b/>
                <w:sz w:val="22"/>
                <w:szCs w:val="22"/>
              </w:rPr>
              <w:t xml:space="preserve">_____________________ </w:t>
            </w:r>
            <w:r w:rsidRPr="00AA7BA6">
              <w:rPr>
                <w:sz w:val="22"/>
                <w:szCs w:val="22"/>
              </w:rPr>
              <w:t>% (</w:t>
            </w:r>
            <w:r w:rsidR="00F61815">
              <w:rPr>
                <w:b/>
                <w:sz w:val="22"/>
                <w:szCs w:val="22"/>
              </w:rPr>
              <w:t xml:space="preserve">_____________________ </w:t>
            </w:r>
            <w:r w:rsidRPr="00AA7BA6">
              <w:rPr>
                <w:sz w:val="22"/>
                <w:szCs w:val="22"/>
              </w:rPr>
              <w:t xml:space="preserve"> процентов) от цены поставки Товара, что составляет:</w:t>
            </w:r>
          </w:p>
          <w:p w14:paraId="690A58C7" w14:textId="3C2EA1FC" w:rsidR="00133B36" w:rsidRPr="00AA7BA6" w:rsidRDefault="00F61815" w:rsidP="00394775">
            <w:pPr>
              <w:jc w:val="both"/>
              <w:rPr>
                <w:sz w:val="22"/>
                <w:szCs w:val="22"/>
              </w:rPr>
            </w:pPr>
            <w:r>
              <w:rPr>
                <w:b/>
                <w:sz w:val="22"/>
                <w:szCs w:val="22"/>
              </w:rPr>
              <w:t xml:space="preserve">_____________________ </w:t>
            </w:r>
            <w:r w:rsidR="003A7EB6" w:rsidRPr="00AA7BA6">
              <w:rPr>
                <w:b/>
                <w:bCs/>
                <w:sz w:val="22"/>
                <w:szCs w:val="22"/>
              </w:rPr>
              <w:t xml:space="preserve"> </w:t>
            </w:r>
            <w:r w:rsidR="00133B36" w:rsidRPr="00AA7BA6">
              <w:rPr>
                <w:b/>
                <w:bCs/>
                <w:sz w:val="22"/>
                <w:szCs w:val="22"/>
              </w:rPr>
              <w:t>(</w:t>
            </w:r>
            <w:r>
              <w:rPr>
                <w:b/>
                <w:sz w:val="22"/>
                <w:szCs w:val="22"/>
              </w:rPr>
              <w:t>_____________________</w:t>
            </w:r>
            <w:r w:rsidR="00133B36" w:rsidRPr="00AA7BA6">
              <w:rPr>
                <w:b/>
                <w:bCs/>
                <w:sz w:val="22"/>
                <w:szCs w:val="22"/>
              </w:rPr>
              <w:t xml:space="preserve">) сумов с учётом НДС 15%, </w:t>
            </w:r>
            <w:r w:rsidR="00133B36" w:rsidRPr="00AA7BA6">
              <w:rPr>
                <w:sz w:val="22"/>
                <w:szCs w:val="22"/>
              </w:rPr>
              <w:t>будет выплачен «Покупателем» «Поставщику»</w:t>
            </w:r>
            <w:r w:rsidR="00394775" w:rsidRPr="00AA7BA6">
              <w:rPr>
                <w:sz w:val="22"/>
                <w:szCs w:val="22"/>
              </w:rPr>
              <w:t xml:space="preserve"> после поставки товара</w:t>
            </w:r>
            <w:r w:rsidR="00133B36" w:rsidRPr="00AA7BA6">
              <w:rPr>
                <w:sz w:val="22"/>
                <w:szCs w:val="22"/>
              </w:rPr>
              <w:t xml:space="preserve"> в течение </w:t>
            </w:r>
            <w:r w:rsidR="00E232BB">
              <w:rPr>
                <w:sz w:val="22"/>
                <w:szCs w:val="22"/>
              </w:rPr>
              <w:t>10</w:t>
            </w:r>
            <w:r w:rsidR="00133B36" w:rsidRPr="00AA7BA6">
              <w:rPr>
                <w:sz w:val="22"/>
                <w:szCs w:val="22"/>
              </w:rPr>
              <w:t xml:space="preserve"> (</w:t>
            </w:r>
            <w:r w:rsidR="00D661D6">
              <w:rPr>
                <w:sz w:val="22"/>
                <w:szCs w:val="22"/>
              </w:rPr>
              <w:t>десят</w:t>
            </w:r>
            <w:r w:rsidR="00133B36" w:rsidRPr="00AA7BA6">
              <w:rPr>
                <w:sz w:val="22"/>
                <w:szCs w:val="22"/>
              </w:rPr>
              <w:t>) банковских дней с</w:t>
            </w:r>
            <w:r w:rsidR="00394775" w:rsidRPr="00AA7BA6">
              <w:rPr>
                <w:sz w:val="22"/>
                <w:szCs w:val="22"/>
              </w:rPr>
              <w:t xml:space="preserve"> даты выставления счёт-фактуры и акта приёма-передачи товара.</w:t>
            </w:r>
          </w:p>
        </w:tc>
      </w:tr>
      <w:tr w:rsidR="00B20A19" w:rsidRPr="00AA7BA6" w14:paraId="00E706C2" w14:textId="77777777" w:rsidTr="00AA7BA6">
        <w:trPr>
          <w:trHeight w:val="20"/>
        </w:trPr>
        <w:tc>
          <w:tcPr>
            <w:tcW w:w="568" w:type="dxa"/>
          </w:tcPr>
          <w:p w14:paraId="138D79E3" w14:textId="77777777" w:rsidR="00B20A19" w:rsidRPr="00AA7BA6" w:rsidRDefault="00B20A19" w:rsidP="00B20A19">
            <w:pPr>
              <w:rPr>
                <w:b/>
                <w:sz w:val="22"/>
                <w:szCs w:val="22"/>
              </w:rPr>
            </w:pPr>
            <w:r w:rsidRPr="00AA7BA6">
              <w:rPr>
                <w:b/>
                <w:sz w:val="22"/>
                <w:szCs w:val="22"/>
              </w:rPr>
              <w:t>2.2</w:t>
            </w:r>
          </w:p>
        </w:tc>
        <w:tc>
          <w:tcPr>
            <w:tcW w:w="10206" w:type="dxa"/>
          </w:tcPr>
          <w:p w14:paraId="3589C212" w14:textId="77777777" w:rsidR="00B20A19" w:rsidRPr="00AA7BA6" w:rsidRDefault="009E4726" w:rsidP="00C11912">
            <w:pPr>
              <w:jc w:val="both"/>
              <w:rPr>
                <w:sz w:val="22"/>
                <w:szCs w:val="22"/>
              </w:rPr>
            </w:pPr>
            <w:r w:rsidRPr="00AA7BA6">
              <w:rPr>
                <w:position w:val="-2"/>
                <w:sz w:val="22"/>
                <w:szCs w:val="22"/>
              </w:rPr>
              <w:t>Отгрузочные и расчетные документы пересылаются вместе с товаром.</w:t>
            </w:r>
          </w:p>
        </w:tc>
      </w:tr>
      <w:tr w:rsidR="00B20A19" w:rsidRPr="00AA7BA6" w14:paraId="361CBFF9" w14:textId="77777777" w:rsidTr="00AA7BA6">
        <w:trPr>
          <w:trHeight w:val="20"/>
        </w:trPr>
        <w:tc>
          <w:tcPr>
            <w:tcW w:w="568" w:type="dxa"/>
          </w:tcPr>
          <w:p w14:paraId="39FAE844" w14:textId="77777777" w:rsidR="00B20A19" w:rsidRPr="00AA7BA6" w:rsidRDefault="00B20A19" w:rsidP="00B20A19">
            <w:pPr>
              <w:rPr>
                <w:b/>
                <w:sz w:val="22"/>
                <w:szCs w:val="22"/>
              </w:rPr>
            </w:pPr>
            <w:r w:rsidRPr="00AA7BA6">
              <w:rPr>
                <w:b/>
                <w:sz w:val="22"/>
                <w:szCs w:val="22"/>
              </w:rPr>
              <w:t>2.3</w:t>
            </w:r>
          </w:p>
        </w:tc>
        <w:tc>
          <w:tcPr>
            <w:tcW w:w="10206" w:type="dxa"/>
          </w:tcPr>
          <w:p w14:paraId="69AD3D7C" w14:textId="77777777" w:rsidR="001E5CD4" w:rsidRPr="00AA7BA6" w:rsidRDefault="00B20A19" w:rsidP="00C11912">
            <w:pPr>
              <w:rPr>
                <w:sz w:val="22"/>
                <w:szCs w:val="22"/>
              </w:rPr>
            </w:pPr>
            <w:r w:rsidRPr="00AA7BA6">
              <w:rPr>
                <w:sz w:val="22"/>
                <w:szCs w:val="22"/>
              </w:rPr>
              <w:t xml:space="preserve">Датой поставки считается </w:t>
            </w:r>
            <w:r w:rsidR="007768B5" w:rsidRPr="00AA7BA6">
              <w:rPr>
                <w:sz w:val="22"/>
                <w:szCs w:val="22"/>
              </w:rPr>
              <w:t>дата отгрузки,</w:t>
            </w:r>
            <w:r w:rsidRPr="00AA7BA6">
              <w:rPr>
                <w:sz w:val="22"/>
                <w:szCs w:val="22"/>
              </w:rPr>
              <w:t xml:space="preserve"> </w:t>
            </w:r>
            <w:r w:rsidR="009F5040" w:rsidRPr="00AA7BA6">
              <w:rPr>
                <w:sz w:val="22"/>
                <w:szCs w:val="22"/>
              </w:rPr>
              <w:t xml:space="preserve">указанная </w:t>
            </w:r>
            <w:r w:rsidRPr="00AA7BA6">
              <w:rPr>
                <w:sz w:val="22"/>
                <w:szCs w:val="22"/>
              </w:rPr>
              <w:t>в счет-фактуре.</w:t>
            </w:r>
          </w:p>
        </w:tc>
      </w:tr>
      <w:tr w:rsidR="00B20A19" w:rsidRPr="00AA7BA6" w14:paraId="24EEB09C" w14:textId="77777777" w:rsidTr="00AA7BA6">
        <w:trPr>
          <w:trHeight w:val="20"/>
        </w:trPr>
        <w:tc>
          <w:tcPr>
            <w:tcW w:w="10774" w:type="dxa"/>
            <w:gridSpan w:val="2"/>
          </w:tcPr>
          <w:p w14:paraId="07FD8BF3" w14:textId="77777777" w:rsidR="00B20A19" w:rsidRPr="00AA7BA6" w:rsidRDefault="00B20A19" w:rsidP="00C11912">
            <w:pPr>
              <w:pStyle w:val="a4"/>
              <w:numPr>
                <w:ilvl w:val="0"/>
                <w:numId w:val="1"/>
              </w:numPr>
              <w:jc w:val="center"/>
              <w:rPr>
                <w:b/>
                <w:sz w:val="22"/>
                <w:szCs w:val="22"/>
              </w:rPr>
            </w:pPr>
            <w:r w:rsidRPr="00AA7BA6">
              <w:rPr>
                <w:b/>
                <w:sz w:val="22"/>
                <w:szCs w:val="22"/>
              </w:rPr>
              <w:t>СРОК И УСЛОВИЯ ПОСТАВКИ</w:t>
            </w:r>
          </w:p>
        </w:tc>
      </w:tr>
      <w:tr w:rsidR="00B20A19" w:rsidRPr="00AA7BA6" w14:paraId="225F1941" w14:textId="77777777" w:rsidTr="00AA7BA6">
        <w:trPr>
          <w:trHeight w:val="20"/>
        </w:trPr>
        <w:tc>
          <w:tcPr>
            <w:tcW w:w="568" w:type="dxa"/>
          </w:tcPr>
          <w:p w14:paraId="73FA2783" w14:textId="77777777" w:rsidR="00B20A19" w:rsidRPr="00AA7BA6" w:rsidRDefault="00B20A19" w:rsidP="00B20A19">
            <w:pPr>
              <w:rPr>
                <w:b/>
                <w:sz w:val="22"/>
                <w:szCs w:val="22"/>
              </w:rPr>
            </w:pPr>
            <w:r w:rsidRPr="00AA7BA6">
              <w:rPr>
                <w:b/>
                <w:sz w:val="22"/>
                <w:szCs w:val="22"/>
              </w:rPr>
              <w:t>3.1</w:t>
            </w:r>
          </w:p>
        </w:tc>
        <w:tc>
          <w:tcPr>
            <w:tcW w:w="10206" w:type="dxa"/>
          </w:tcPr>
          <w:p w14:paraId="5ECABA6F" w14:textId="77777777" w:rsidR="00B20A19" w:rsidRPr="00AA7BA6" w:rsidRDefault="009F5040" w:rsidP="00180AA9">
            <w:pPr>
              <w:jc w:val="both"/>
              <w:rPr>
                <w:sz w:val="22"/>
                <w:szCs w:val="22"/>
              </w:rPr>
            </w:pPr>
            <w:r w:rsidRPr="00AA7BA6">
              <w:rPr>
                <w:sz w:val="22"/>
                <w:szCs w:val="22"/>
              </w:rPr>
              <w:t>Поставка «Товара»</w:t>
            </w:r>
            <w:r w:rsidR="00B20A19" w:rsidRPr="00AA7BA6">
              <w:rPr>
                <w:sz w:val="22"/>
                <w:szCs w:val="22"/>
              </w:rPr>
              <w:t xml:space="preserve"> осуществляется в течени</w:t>
            </w:r>
            <w:r w:rsidR="003E319B" w:rsidRPr="00AA7BA6">
              <w:rPr>
                <w:sz w:val="22"/>
                <w:szCs w:val="22"/>
              </w:rPr>
              <w:t>е</w:t>
            </w:r>
            <w:r w:rsidR="00B20A19" w:rsidRPr="00AA7BA6">
              <w:rPr>
                <w:sz w:val="22"/>
                <w:szCs w:val="22"/>
              </w:rPr>
              <w:t xml:space="preserve"> </w:t>
            </w:r>
            <w:r w:rsidR="00A27993">
              <w:rPr>
                <w:b/>
                <w:sz w:val="22"/>
                <w:szCs w:val="22"/>
              </w:rPr>
              <w:t xml:space="preserve">_____________________ </w:t>
            </w:r>
            <w:r w:rsidR="00A27993" w:rsidRPr="00AA7BA6">
              <w:rPr>
                <w:b/>
                <w:bCs/>
                <w:sz w:val="22"/>
                <w:szCs w:val="22"/>
              </w:rPr>
              <w:t xml:space="preserve"> </w:t>
            </w:r>
            <w:r w:rsidR="00D62E66" w:rsidRPr="00AA7BA6">
              <w:rPr>
                <w:sz w:val="22"/>
                <w:szCs w:val="22"/>
              </w:rPr>
              <w:t>(</w:t>
            </w:r>
            <w:r w:rsidR="00A27993">
              <w:rPr>
                <w:b/>
                <w:sz w:val="22"/>
                <w:szCs w:val="22"/>
              </w:rPr>
              <w:t xml:space="preserve">_____________________ </w:t>
            </w:r>
            <w:r w:rsidR="00A27993" w:rsidRPr="00AA7BA6">
              <w:rPr>
                <w:b/>
                <w:bCs/>
                <w:sz w:val="22"/>
                <w:szCs w:val="22"/>
              </w:rPr>
              <w:t xml:space="preserve"> </w:t>
            </w:r>
            <w:r w:rsidR="00D62E66" w:rsidRPr="00AA7BA6">
              <w:rPr>
                <w:sz w:val="22"/>
                <w:szCs w:val="22"/>
              </w:rPr>
              <w:t xml:space="preserve">) </w:t>
            </w:r>
            <w:r w:rsidR="00F72F51" w:rsidRPr="00AA7BA6">
              <w:rPr>
                <w:sz w:val="22"/>
                <w:szCs w:val="22"/>
              </w:rPr>
              <w:t>банковских</w:t>
            </w:r>
            <w:r w:rsidR="00B20A19" w:rsidRPr="00AA7BA6">
              <w:rPr>
                <w:sz w:val="22"/>
                <w:szCs w:val="22"/>
              </w:rPr>
              <w:t xml:space="preserve"> дней с момента поступления </w:t>
            </w:r>
            <w:r w:rsidR="00C74A92" w:rsidRPr="00AA7BA6">
              <w:rPr>
                <w:sz w:val="22"/>
                <w:szCs w:val="22"/>
              </w:rPr>
              <w:t xml:space="preserve">предоплаты </w:t>
            </w:r>
            <w:r w:rsidR="003E319B" w:rsidRPr="00AA7BA6">
              <w:rPr>
                <w:sz w:val="22"/>
                <w:szCs w:val="22"/>
              </w:rPr>
              <w:t>согласно условиям</w:t>
            </w:r>
            <w:r w:rsidR="00C74A92" w:rsidRPr="00AA7BA6">
              <w:rPr>
                <w:sz w:val="22"/>
                <w:szCs w:val="22"/>
              </w:rPr>
              <w:t xml:space="preserve"> пункта </w:t>
            </w:r>
            <w:r w:rsidR="00B20A19" w:rsidRPr="00AA7BA6">
              <w:rPr>
                <w:sz w:val="22"/>
                <w:szCs w:val="22"/>
              </w:rPr>
              <w:t>2.1 настоящего Договора.</w:t>
            </w:r>
          </w:p>
        </w:tc>
      </w:tr>
      <w:tr w:rsidR="00B20A19" w:rsidRPr="00AA7BA6" w14:paraId="51D5B06E" w14:textId="77777777" w:rsidTr="00AA7BA6">
        <w:trPr>
          <w:trHeight w:val="20"/>
        </w:trPr>
        <w:tc>
          <w:tcPr>
            <w:tcW w:w="568" w:type="dxa"/>
          </w:tcPr>
          <w:p w14:paraId="35589FCA" w14:textId="77777777" w:rsidR="00B20A19" w:rsidRPr="00AA7BA6" w:rsidRDefault="00B20A19" w:rsidP="00B20A19">
            <w:pPr>
              <w:rPr>
                <w:b/>
                <w:sz w:val="22"/>
                <w:szCs w:val="22"/>
              </w:rPr>
            </w:pPr>
            <w:r w:rsidRPr="00AA7BA6">
              <w:rPr>
                <w:b/>
                <w:sz w:val="22"/>
                <w:szCs w:val="22"/>
              </w:rPr>
              <w:t>3.2</w:t>
            </w:r>
          </w:p>
        </w:tc>
        <w:tc>
          <w:tcPr>
            <w:tcW w:w="10206" w:type="dxa"/>
          </w:tcPr>
          <w:p w14:paraId="23F6E5AC" w14:textId="77777777" w:rsidR="00B20A19" w:rsidRPr="00AA7BA6" w:rsidRDefault="000451E3" w:rsidP="00C11912">
            <w:pPr>
              <w:jc w:val="both"/>
              <w:rPr>
                <w:sz w:val="22"/>
                <w:szCs w:val="22"/>
              </w:rPr>
            </w:pPr>
            <w:r w:rsidRPr="00AA7BA6">
              <w:rPr>
                <w:sz w:val="22"/>
                <w:szCs w:val="22"/>
              </w:rPr>
              <w:t>«</w:t>
            </w:r>
            <w:r w:rsidR="00B20A19" w:rsidRPr="00AA7BA6">
              <w:rPr>
                <w:sz w:val="22"/>
                <w:szCs w:val="22"/>
              </w:rPr>
              <w:t>Товар</w:t>
            </w:r>
            <w:r w:rsidRPr="00AA7BA6">
              <w:rPr>
                <w:sz w:val="22"/>
                <w:szCs w:val="22"/>
              </w:rPr>
              <w:t>»</w:t>
            </w:r>
            <w:r w:rsidR="00B20A19" w:rsidRPr="00AA7BA6">
              <w:rPr>
                <w:sz w:val="22"/>
                <w:szCs w:val="22"/>
              </w:rPr>
              <w:t xml:space="preserve"> поставляется «П</w:t>
            </w:r>
            <w:r w:rsidRPr="00AA7BA6">
              <w:rPr>
                <w:sz w:val="22"/>
                <w:szCs w:val="22"/>
              </w:rPr>
              <w:t>окупателю</w:t>
            </w:r>
            <w:r w:rsidR="00B20A19" w:rsidRPr="00AA7BA6">
              <w:rPr>
                <w:sz w:val="22"/>
                <w:szCs w:val="22"/>
              </w:rPr>
              <w:t>» на условиях самовывоз</w:t>
            </w:r>
            <w:r w:rsidR="001E5CD4" w:rsidRPr="00AA7BA6">
              <w:rPr>
                <w:sz w:val="22"/>
                <w:szCs w:val="22"/>
              </w:rPr>
              <w:t>а</w:t>
            </w:r>
            <w:r w:rsidR="00B20A19" w:rsidRPr="00AA7BA6">
              <w:rPr>
                <w:sz w:val="22"/>
                <w:szCs w:val="22"/>
              </w:rPr>
              <w:t xml:space="preserve"> с</w:t>
            </w:r>
            <w:r w:rsidR="001E5CD4" w:rsidRPr="00AA7BA6">
              <w:rPr>
                <w:sz w:val="22"/>
                <w:szCs w:val="22"/>
              </w:rPr>
              <w:t>о склада «</w:t>
            </w:r>
            <w:r w:rsidRPr="00AA7BA6">
              <w:rPr>
                <w:sz w:val="22"/>
                <w:szCs w:val="22"/>
              </w:rPr>
              <w:t>Поставщика</w:t>
            </w:r>
            <w:r w:rsidR="001E5CD4" w:rsidRPr="00AA7BA6">
              <w:rPr>
                <w:sz w:val="22"/>
                <w:szCs w:val="22"/>
              </w:rPr>
              <w:t>». Все</w:t>
            </w:r>
            <w:r w:rsidR="00B20A19" w:rsidRPr="00AA7BA6">
              <w:rPr>
                <w:sz w:val="22"/>
                <w:szCs w:val="22"/>
              </w:rPr>
              <w:t xml:space="preserve"> транспортные расходы, связанные с </w:t>
            </w:r>
            <w:r w:rsidR="001E5CD4" w:rsidRPr="00AA7BA6">
              <w:rPr>
                <w:sz w:val="22"/>
                <w:szCs w:val="22"/>
              </w:rPr>
              <w:t>само</w:t>
            </w:r>
            <w:r w:rsidR="00B20A19" w:rsidRPr="00AA7BA6">
              <w:rPr>
                <w:sz w:val="22"/>
                <w:szCs w:val="22"/>
              </w:rPr>
              <w:t>вывозом продукции, «П</w:t>
            </w:r>
            <w:r w:rsidRPr="00AA7BA6">
              <w:rPr>
                <w:sz w:val="22"/>
                <w:szCs w:val="22"/>
              </w:rPr>
              <w:t>окупатель</w:t>
            </w:r>
            <w:r w:rsidR="00B20A19" w:rsidRPr="00AA7BA6">
              <w:rPr>
                <w:sz w:val="22"/>
                <w:szCs w:val="22"/>
              </w:rPr>
              <w:t>» берет на себя.</w:t>
            </w:r>
          </w:p>
        </w:tc>
      </w:tr>
      <w:tr w:rsidR="00B20A19" w:rsidRPr="00AA7BA6" w14:paraId="236D980B" w14:textId="77777777" w:rsidTr="00AA7BA6">
        <w:trPr>
          <w:trHeight w:val="20"/>
        </w:trPr>
        <w:tc>
          <w:tcPr>
            <w:tcW w:w="10774" w:type="dxa"/>
            <w:gridSpan w:val="2"/>
          </w:tcPr>
          <w:p w14:paraId="0DDE479A" w14:textId="77777777" w:rsidR="00B20A19" w:rsidRPr="00AA7BA6" w:rsidRDefault="00B20A19" w:rsidP="00D62E66">
            <w:pPr>
              <w:pStyle w:val="a4"/>
              <w:numPr>
                <w:ilvl w:val="0"/>
                <w:numId w:val="1"/>
              </w:numPr>
              <w:jc w:val="center"/>
              <w:rPr>
                <w:b/>
                <w:sz w:val="22"/>
                <w:szCs w:val="22"/>
              </w:rPr>
            </w:pPr>
            <w:r w:rsidRPr="00AA7BA6">
              <w:rPr>
                <w:b/>
                <w:sz w:val="22"/>
                <w:szCs w:val="22"/>
              </w:rPr>
              <w:t>ПОРЯДОК ПРИЁМ</w:t>
            </w:r>
            <w:r w:rsidR="002C0E69" w:rsidRPr="00AA7BA6">
              <w:rPr>
                <w:b/>
                <w:sz w:val="22"/>
                <w:szCs w:val="22"/>
              </w:rPr>
              <w:t>А</w:t>
            </w:r>
            <w:r w:rsidRPr="00AA7BA6">
              <w:rPr>
                <w:b/>
                <w:sz w:val="22"/>
                <w:szCs w:val="22"/>
              </w:rPr>
              <w:t>-ПЕРЕДАЧИ ПРОДУКЦИИ.</w:t>
            </w:r>
          </w:p>
        </w:tc>
      </w:tr>
      <w:tr w:rsidR="00B20A19" w:rsidRPr="00AA7BA6" w14:paraId="5814F6EA" w14:textId="77777777" w:rsidTr="00AA7BA6">
        <w:trPr>
          <w:trHeight w:val="20"/>
        </w:trPr>
        <w:tc>
          <w:tcPr>
            <w:tcW w:w="568" w:type="dxa"/>
          </w:tcPr>
          <w:p w14:paraId="3E6EA135" w14:textId="77777777" w:rsidR="00B20A19" w:rsidRPr="00AA7BA6" w:rsidRDefault="00B20A19" w:rsidP="00B20A19">
            <w:pPr>
              <w:rPr>
                <w:b/>
                <w:sz w:val="22"/>
                <w:szCs w:val="22"/>
              </w:rPr>
            </w:pPr>
            <w:r w:rsidRPr="00AA7BA6">
              <w:rPr>
                <w:b/>
                <w:sz w:val="22"/>
                <w:szCs w:val="22"/>
              </w:rPr>
              <w:t>4.1</w:t>
            </w:r>
          </w:p>
        </w:tc>
        <w:tc>
          <w:tcPr>
            <w:tcW w:w="10206" w:type="dxa"/>
          </w:tcPr>
          <w:p w14:paraId="352B4579" w14:textId="77777777" w:rsidR="00B20A19" w:rsidRPr="00AA7BA6" w:rsidRDefault="00B20A19" w:rsidP="00D62E66">
            <w:pPr>
              <w:jc w:val="both"/>
              <w:rPr>
                <w:sz w:val="22"/>
                <w:szCs w:val="22"/>
              </w:rPr>
            </w:pPr>
            <w:r w:rsidRPr="00AA7BA6">
              <w:rPr>
                <w:sz w:val="22"/>
                <w:szCs w:val="22"/>
              </w:rPr>
              <w:t>«П</w:t>
            </w:r>
            <w:r w:rsidR="000451E3" w:rsidRPr="00AA7BA6">
              <w:rPr>
                <w:sz w:val="22"/>
                <w:szCs w:val="22"/>
              </w:rPr>
              <w:t>окупатель</w:t>
            </w:r>
            <w:r w:rsidRPr="00AA7BA6">
              <w:rPr>
                <w:sz w:val="22"/>
                <w:szCs w:val="22"/>
              </w:rPr>
              <w:t>» обязан проверить в присутствии «</w:t>
            </w:r>
            <w:r w:rsidR="000451E3" w:rsidRPr="00AA7BA6">
              <w:rPr>
                <w:sz w:val="22"/>
                <w:szCs w:val="22"/>
              </w:rPr>
              <w:t>Поставщика</w:t>
            </w:r>
            <w:r w:rsidRPr="00AA7BA6">
              <w:rPr>
                <w:sz w:val="22"/>
                <w:szCs w:val="22"/>
              </w:rPr>
              <w:t>» комплектность и</w:t>
            </w:r>
            <w:r w:rsidRPr="00AA7BA6">
              <w:rPr>
                <w:sz w:val="22"/>
                <w:szCs w:val="22"/>
              </w:rPr>
              <w:br/>
              <w:t>качество товара при получении.</w:t>
            </w:r>
          </w:p>
        </w:tc>
      </w:tr>
      <w:tr w:rsidR="00B20A19" w:rsidRPr="00AA7BA6" w14:paraId="59AE6060" w14:textId="77777777" w:rsidTr="00AA7BA6">
        <w:trPr>
          <w:trHeight w:val="20"/>
        </w:trPr>
        <w:tc>
          <w:tcPr>
            <w:tcW w:w="568" w:type="dxa"/>
          </w:tcPr>
          <w:p w14:paraId="3751658C" w14:textId="77777777" w:rsidR="00B20A19" w:rsidRPr="00AA7BA6" w:rsidRDefault="00B20A19" w:rsidP="00B20A19">
            <w:pPr>
              <w:rPr>
                <w:b/>
                <w:sz w:val="22"/>
                <w:szCs w:val="22"/>
              </w:rPr>
            </w:pPr>
            <w:r w:rsidRPr="00AA7BA6">
              <w:rPr>
                <w:b/>
                <w:sz w:val="22"/>
                <w:szCs w:val="22"/>
              </w:rPr>
              <w:t>4.2</w:t>
            </w:r>
          </w:p>
        </w:tc>
        <w:tc>
          <w:tcPr>
            <w:tcW w:w="10206" w:type="dxa"/>
          </w:tcPr>
          <w:p w14:paraId="48B16CF9" w14:textId="77777777" w:rsidR="00B20A19" w:rsidRPr="00AA7BA6" w:rsidRDefault="00B20A19" w:rsidP="00D62E66">
            <w:pPr>
              <w:jc w:val="both"/>
              <w:rPr>
                <w:sz w:val="22"/>
                <w:szCs w:val="22"/>
              </w:rPr>
            </w:pPr>
            <w:r w:rsidRPr="00AA7BA6">
              <w:rPr>
                <w:sz w:val="22"/>
                <w:szCs w:val="22"/>
              </w:rPr>
              <w:t>Приём-передач</w:t>
            </w:r>
            <w:r w:rsidR="002C0E69" w:rsidRPr="00AA7BA6">
              <w:rPr>
                <w:sz w:val="22"/>
                <w:szCs w:val="22"/>
              </w:rPr>
              <w:t>и</w:t>
            </w:r>
            <w:r w:rsidRPr="00AA7BA6">
              <w:rPr>
                <w:sz w:val="22"/>
                <w:szCs w:val="22"/>
              </w:rPr>
              <w:t xml:space="preserve"> т</w:t>
            </w:r>
            <w:r w:rsidR="002C0E69" w:rsidRPr="00AA7BA6">
              <w:rPr>
                <w:sz w:val="22"/>
                <w:szCs w:val="22"/>
              </w:rPr>
              <w:t>овара осуществляется по месту его</w:t>
            </w:r>
            <w:r w:rsidRPr="00AA7BA6">
              <w:rPr>
                <w:sz w:val="22"/>
                <w:szCs w:val="22"/>
              </w:rPr>
              <w:t xml:space="preserve"> нахождения на складе «</w:t>
            </w:r>
            <w:r w:rsidR="000451E3" w:rsidRPr="00AA7BA6">
              <w:rPr>
                <w:sz w:val="22"/>
                <w:szCs w:val="22"/>
              </w:rPr>
              <w:t>Поставщика</w:t>
            </w:r>
            <w:r w:rsidRPr="00AA7BA6">
              <w:rPr>
                <w:sz w:val="22"/>
                <w:szCs w:val="22"/>
              </w:rPr>
              <w:t>» и</w:t>
            </w:r>
            <w:r w:rsidR="000451E3" w:rsidRPr="00AA7BA6">
              <w:rPr>
                <w:sz w:val="22"/>
                <w:szCs w:val="22"/>
              </w:rPr>
              <w:t xml:space="preserve"> </w:t>
            </w:r>
            <w:r w:rsidR="00F72F51" w:rsidRPr="00AA7BA6">
              <w:rPr>
                <w:sz w:val="22"/>
                <w:szCs w:val="22"/>
              </w:rPr>
              <w:t>с</w:t>
            </w:r>
            <w:r w:rsidR="002C0E69" w:rsidRPr="00AA7BA6">
              <w:rPr>
                <w:sz w:val="22"/>
                <w:szCs w:val="22"/>
              </w:rPr>
              <w:t>читается заверше</w:t>
            </w:r>
            <w:r w:rsidRPr="00AA7BA6">
              <w:rPr>
                <w:sz w:val="22"/>
                <w:szCs w:val="22"/>
              </w:rPr>
              <w:t>нной после подписания уполномоченным представителем «П</w:t>
            </w:r>
            <w:r w:rsidR="000451E3" w:rsidRPr="00AA7BA6">
              <w:rPr>
                <w:sz w:val="22"/>
                <w:szCs w:val="22"/>
              </w:rPr>
              <w:t>окупателя</w:t>
            </w:r>
            <w:r w:rsidRPr="00AA7BA6">
              <w:rPr>
                <w:sz w:val="22"/>
                <w:szCs w:val="22"/>
              </w:rPr>
              <w:t>» накладной- счёт-фактуры, выписанной «</w:t>
            </w:r>
            <w:r w:rsidR="000451E3" w:rsidRPr="00AA7BA6">
              <w:rPr>
                <w:sz w:val="22"/>
                <w:szCs w:val="22"/>
              </w:rPr>
              <w:t>Поставщиком</w:t>
            </w:r>
            <w:r w:rsidRPr="00AA7BA6">
              <w:rPr>
                <w:sz w:val="22"/>
                <w:szCs w:val="22"/>
              </w:rPr>
              <w:t>».</w:t>
            </w:r>
          </w:p>
        </w:tc>
      </w:tr>
      <w:tr w:rsidR="00B20A19" w:rsidRPr="00AA7BA6" w14:paraId="3297DB11" w14:textId="77777777" w:rsidTr="00AA7BA6">
        <w:trPr>
          <w:trHeight w:val="20"/>
        </w:trPr>
        <w:tc>
          <w:tcPr>
            <w:tcW w:w="568" w:type="dxa"/>
          </w:tcPr>
          <w:p w14:paraId="11B42D80" w14:textId="77777777" w:rsidR="00B20A19" w:rsidRPr="00AA7BA6" w:rsidRDefault="00B20A19" w:rsidP="00B20A19">
            <w:pPr>
              <w:rPr>
                <w:b/>
                <w:sz w:val="22"/>
                <w:szCs w:val="22"/>
              </w:rPr>
            </w:pPr>
            <w:r w:rsidRPr="00AA7BA6">
              <w:rPr>
                <w:b/>
                <w:sz w:val="22"/>
                <w:szCs w:val="22"/>
              </w:rPr>
              <w:t>4.3</w:t>
            </w:r>
          </w:p>
        </w:tc>
        <w:tc>
          <w:tcPr>
            <w:tcW w:w="10206" w:type="dxa"/>
          </w:tcPr>
          <w:p w14:paraId="48424D2F" w14:textId="77777777" w:rsidR="00C75538" w:rsidRPr="00AA7BA6" w:rsidRDefault="00B20A19" w:rsidP="009C5AEC">
            <w:pPr>
              <w:jc w:val="both"/>
              <w:rPr>
                <w:sz w:val="22"/>
                <w:szCs w:val="22"/>
              </w:rPr>
            </w:pPr>
            <w:r w:rsidRPr="00AA7BA6">
              <w:rPr>
                <w:sz w:val="22"/>
                <w:szCs w:val="22"/>
              </w:rPr>
              <w:t>Представитель «П</w:t>
            </w:r>
            <w:r w:rsidR="000451E3" w:rsidRPr="00AA7BA6">
              <w:rPr>
                <w:sz w:val="22"/>
                <w:szCs w:val="22"/>
              </w:rPr>
              <w:t>окупателя</w:t>
            </w:r>
            <w:r w:rsidRPr="00AA7BA6">
              <w:rPr>
                <w:sz w:val="22"/>
                <w:szCs w:val="22"/>
              </w:rPr>
              <w:t>» при получении товара должен предъявить оформленный договор, паспорт и надлежаще оформленную доверенность.</w:t>
            </w:r>
          </w:p>
        </w:tc>
      </w:tr>
      <w:tr w:rsidR="00372FA7" w:rsidRPr="00AA7BA6" w14:paraId="5B0D7977" w14:textId="77777777" w:rsidTr="00AA7BA6">
        <w:trPr>
          <w:trHeight w:val="20"/>
        </w:trPr>
        <w:tc>
          <w:tcPr>
            <w:tcW w:w="568" w:type="dxa"/>
          </w:tcPr>
          <w:p w14:paraId="06BBF099" w14:textId="77777777" w:rsidR="00372FA7" w:rsidRPr="00AA7BA6" w:rsidRDefault="00372FA7" w:rsidP="00B20A19">
            <w:pPr>
              <w:rPr>
                <w:b/>
                <w:sz w:val="22"/>
                <w:szCs w:val="22"/>
              </w:rPr>
            </w:pPr>
          </w:p>
        </w:tc>
        <w:tc>
          <w:tcPr>
            <w:tcW w:w="10206" w:type="dxa"/>
          </w:tcPr>
          <w:p w14:paraId="7309D3C1" w14:textId="77777777" w:rsidR="00372FA7" w:rsidRPr="00AA7BA6" w:rsidRDefault="00372FA7" w:rsidP="00372FA7">
            <w:pPr>
              <w:pStyle w:val="a4"/>
              <w:numPr>
                <w:ilvl w:val="0"/>
                <w:numId w:val="1"/>
              </w:numPr>
              <w:jc w:val="center"/>
              <w:rPr>
                <w:b/>
                <w:sz w:val="22"/>
                <w:szCs w:val="22"/>
              </w:rPr>
            </w:pPr>
            <w:r w:rsidRPr="00AA7BA6">
              <w:rPr>
                <w:b/>
                <w:sz w:val="22"/>
                <w:szCs w:val="22"/>
              </w:rPr>
              <w:t>ГАРАНТИЙНЫЕ ОБЯЗАТЕЛЬСТВА НА ТОВАР</w:t>
            </w:r>
          </w:p>
        </w:tc>
      </w:tr>
      <w:tr w:rsidR="002F303F" w:rsidRPr="00AA7BA6" w14:paraId="5B002202" w14:textId="77777777" w:rsidTr="00AA7BA6">
        <w:trPr>
          <w:trHeight w:val="20"/>
        </w:trPr>
        <w:tc>
          <w:tcPr>
            <w:tcW w:w="568" w:type="dxa"/>
          </w:tcPr>
          <w:p w14:paraId="2EF9A8DE" w14:textId="77777777" w:rsidR="002F303F" w:rsidRPr="00AA7BA6" w:rsidRDefault="002F303F" w:rsidP="002F303F">
            <w:pPr>
              <w:rPr>
                <w:b/>
                <w:color w:val="000000" w:themeColor="text1"/>
                <w:sz w:val="22"/>
                <w:szCs w:val="22"/>
              </w:rPr>
            </w:pPr>
            <w:r w:rsidRPr="00AA7BA6">
              <w:rPr>
                <w:b/>
                <w:color w:val="000000" w:themeColor="text1"/>
                <w:sz w:val="22"/>
                <w:szCs w:val="22"/>
              </w:rPr>
              <w:t>5.1</w:t>
            </w:r>
          </w:p>
        </w:tc>
        <w:tc>
          <w:tcPr>
            <w:tcW w:w="10206" w:type="dxa"/>
          </w:tcPr>
          <w:p w14:paraId="3AD00FEF" w14:textId="77777777" w:rsidR="002F303F" w:rsidRPr="00AA7BA6" w:rsidRDefault="00AE26A3" w:rsidP="00AA7BA6">
            <w:pPr>
              <w:autoSpaceDE w:val="0"/>
              <w:autoSpaceDN w:val="0"/>
              <w:adjustRightInd w:val="0"/>
              <w:jc w:val="both"/>
              <w:rPr>
                <w:rFonts w:eastAsiaTheme="minorHAnsi"/>
                <w:color w:val="000000" w:themeColor="text1"/>
                <w:sz w:val="22"/>
                <w:szCs w:val="22"/>
                <w:lang w:eastAsia="en-US"/>
              </w:rPr>
            </w:pPr>
            <w:r w:rsidRPr="00AA7BA6">
              <w:rPr>
                <w:rFonts w:eastAsiaTheme="minorHAnsi"/>
                <w:color w:val="000000" w:themeColor="text1"/>
                <w:sz w:val="22"/>
                <w:szCs w:val="22"/>
                <w:lang w:eastAsia="en-US"/>
              </w:rPr>
              <w:t>Поставщик</w:t>
            </w:r>
            <w:r w:rsidR="002F303F" w:rsidRPr="00AA7BA6">
              <w:rPr>
                <w:rFonts w:eastAsiaTheme="minorHAnsi"/>
                <w:color w:val="000000" w:themeColor="text1"/>
                <w:sz w:val="22"/>
                <w:szCs w:val="22"/>
                <w:lang w:eastAsia="en-US"/>
              </w:rPr>
              <w:t xml:space="preserve"> гарантирует работоспособность «Товара» на условиях, указанных в приложении №1 </w:t>
            </w:r>
            <w:r w:rsidR="002F303F" w:rsidRPr="00AA7BA6">
              <w:rPr>
                <w:sz w:val="22"/>
                <w:szCs w:val="22"/>
              </w:rPr>
              <w:t>к договору №</w:t>
            </w:r>
            <w:r w:rsidR="00615ACF">
              <w:rPr>
                <w:b/>
                <w:sz w:val="22"/>
                <w:szCs w:val="22"/>
              </w:rPr>
              <w:t xml:space="preserve">_____________________ </w:t>
            </w:r>
            <w:r w:rsidR="00C63908" w:rsidRPr="00AA7BA6">
              <w:rPr>
                <w:sz w:val="22"/>
                <w:szCs w:val="22"/>
              </w:rPr>
              <w:t xml:space="preserve"> </w:t>
            </w:r>
            <w:r w:rsidR="00615ACF">
              <w:rPr>
                <w:sz w:val="22"/>
                <w:szCs w:val="22"/>
              </w:rPr>
              <w:t xml:space="preserve">от </w:t>
            </w:r>
            <w:r w:rsidR="00615ACF">
              <w:rPr>
                <w:b/>
                <w:sz w:val="22"/>
                <w:szCs w:val="22"/>
              </w:rPr>
              <w:t xml:space="preserve">_____________________ </w:t>
            </w:r>
            <w:r w:rsidR="002F303F" w:rsidRPr="00AA7BA6">
              <w:rPr>
                <w:sz w:val="22"/>
                <w:szCs w:val="22"/>
              </w:rPr>
              <w:t xml:space="preserve"> г</w:t>
            </w:r>
            <w:r w:rsidR="00D62E66" w:rsidRPr="00AA7BA6">
              <w:rPr>
                <w:sz w:val="22"/>
                <w:szCs w:val="22"/>
              </w:rPr>
              <w:t>ода</w:t>
            </w:r>
            <w:r w:rsidR="002F303F" w:rsidRPr="00AA7BA6">
              <w:rPr>
                <w:rFonts w:eastAsiaTheme="minorHAnsi"/>
                <w:color w:val="000000" w:themeColor="text1"/>
                <w:sz w:val="22"/>
                <w:szCs w:val="22"/>
                <w:lang w:eastAsia="en-US"/>
              </w:rPr>
              <w:t>, при условии соблюдения правил и условий его эксплуатации.</w:t>
            </w:r>
          </w:p>
        </w:tc>
      </w:tr>
      <w:tr w:rsidR="002F303F" w:rsidRPr="00AA7BA6" w14:paraId="5EC2CBAE" w14:textId="77777777" w:rsidTr="00AA7BA6">
        <w:trPr>
          <w:trHeight w:val="20"/>
        </w:trPr>
        <w:tc>
          <w:tcPr>
            <w:tcW w:w="568" w:type="dxa"/>
          </w:tcPr>
          <w:p w14:paraId="2F258CEE" w14:textId="77777777" w:rsidR="002F303F" w:rsidRPr="00AA7BA6" w:rsidRDefault="002F303F" w:rsidP="002F303F">
            <w:pPr>
              <w:rPr>
                <w:b/>
                <w:color w:val="000000" w:themeColor="text1"/>
                <w:sz w:val="22"/>
                <w:szCs w:val="22"/>
              </w:rPr>
            </w:pPr>
            <w:r w:rsidRPr="00AA7BA6">
              <w:rPr>
                <w:b/>
                <w:color w:val="000000" w:themeColor="text1"/>
                <w:sz w:val="22"/>
                <w:szCs w:val="22"/>
              </w:rPr>
              <w:t>5.2</w:t>
            </w:r>
          </w:p>
        </w:tc>
        <w:tc>
          <w:tcPr>
            <w:tcW w:w="10206" w:type="dxa"/>
          </w:tcPr>
          <w:p w14:paraId="4E9C5702" w14:textId="77777777" w:rsidR="002F303F" w:rsidRPr="00AA7BA6" w:rsidRDefault="002F303F" w:rsidP="00F33573">
            <w:pPr>
              <w:jc w:val="both"/>
              <w:rPr>
                <w:b/>
                <w:color w:val="000000" w:themeColor="text1"/>
                <w:sz w:val="22"/>
                <w:szCs w:val="22"/>
              </w:rPr>
            </w:pPr>
            <w:r w:rsidRPr="00AA7BA6">
              <w:rPr>
                <w:color w:val="000000" w:themeColor="text1"/>
                <w:sz w:val="22"/>
                <w:szCs w:val="22"/>
                <w:shd w:val="clear" w:color="auto" w:fill="FFFFFF"/>
              </w:rPr>
              <w:t>Если в период гарантийной эксплуатации обнаружатся недостатки, которые не позволят продолжить нормальную эксплуатацию</w:t>
            </w:r>
            <w:r w:rsidR="0017211C" w:rsidRPr="00AA7BA6">
              <w:rPr>
                <w:color w:val="000000" w:themeColor="text1"/>
                <w:sz w:val="22"/>
                <w:szCs w:val="22"/>
                <w:shd w:val="clear" w:color="auto" w:fill="FFFFFF"/>
              </w:rPr>
              <w:t xml:space="preserve"> единицы</w:t>
            </w:r>
            <w:r w:rsidRPr="00AA7BA6">
              <w:rPr>
                <w:color w:val="000000" w:themeColor="text1"/>
                <w:sz w:val="22"/>
                <w:szCs w:val="22"/>
                <w:shd w:val="clear" w:color="auto" w:fill="FFFFFF"/>
              </w:rPr>
              <w:t xml:space="preserve"> «Товара» до их устранения, то гарантийный срок продлевается на период устранения недостатков</w:t>
            </w:r>
            <w:r w:rsidR="0017211C" w:rsidRPr="00AA7BA6">
              <w:rPr>
                <w:color w:val="000000" w:themeColor="text1"/>
                <w:sz w:val="22"/>
                <w:szCs w:val="22"/>
                <w:shd w:val="clear" w:color="auto" w:fill="FFFFFF"/>
              </w:rPr>
              <w:t xml:space="preserve"> для данной единицы «Товара»</w:t>
            </w:r>
            <w:r w:rsidRPr="00AA7BA6">
              <w:rPr>
                <w:color w:val="000000" w:themeColor="text1"/>
                <w:sz w:val="22"/>
                <w:szCs w:val="22"/>
                <w:shd w:val="clear" w:color="auto" w:fill="FFFFFF"/>
              </w:rPr>
              <w:t xml:space="preserve">. Наличие недостатков и сроки их устранения фиксируются двусторонним актом. Для участия в составлении акта, фиксирующего недостатки, согласования порядка и сроков их устранения, </w:t>
            </w:r>
            <w:r w:rsidRPr="00AA7BA6">
              <w:rPr>
                <w:sz w:val="22"/>
                <w:szCs w:val="22"/>
              </w:rPr>
              <w:t>«</w:t>
            </w:r>
            <w:r w:rsidR="00F33573" w:rsidRPr="00AA7BA6">
              <w:rPr>
                <w:sz w:val="22"/>
                <w:szCs w:val="22"/>
              </w:rPr>
              <w:t>ПОСТАВЩИК</w:t>
            </w:r>
            <w:r w:rsidRPr="00AA7BA6">
              <w:rPr>
                <w:sz w:val="22"/>
                <w:szCs w:val="22"/>
              </w:rPr>
              <w:t>»</w:t>
            </w:r>
            <w:r w:rsidRPr="00AA7BA6">
              <w:rPr>
                <w:color w:val="000000" w:themeColor="text1"/>
                <w:sz w:val="22"/>
                <w:szCs w:val="22"/>
                <w:shd w:val="clear" w:color="auto" w:fill="FFFFFF"/>
              </w:rPr>
              <w:t xml:space="preserve"> обязан направить своего представителя не позднее 5 </w:t>
            </w:r>
            <w:r w:rsidR="00D62E66" w:rsidRPr="00AA7BA6">
              <w:rPr>
                <w:color w:val="000000" w:themeColor="text1"/>
                <w:sz w:val="22"/>
                <w:szCs w:val="22"/>
                <w:shd w:val="clear" w:color="auto" w:fill="FFFFFF"/>
              </w:rPr>
              <w:t xml:space="preserve">(пяти) </w:t>
            </w:r>
            <w:r w:rsidRPr="00AA7BA6">
              <w:rPr>
                <w:color w:val="000000" w:themeColor="text1"/>
                <w:sz w:val="22"/>
                <w:szCs w:val="22"/>
                <w:shd w:val="clear" w:color="auto" w:fill="FFFFFF"/>
              </w:rPr>
              <w:t>банковских дней со дня получения письменного извещения. Гарантийный срок в этом случае продлевается соответственно на период устранения недостатков.</w:t>
            </w:r>
          </w:p>
        </w:tc>
      </w:tr>
      <w:tr w:rsidR="002F303F" w:rsidRPr="00AA7BA6" w14:paraId="6AF596CE" w14:textId="77777777" w:rsidTr="00AA7BA6">
        <w:trPr>
          <w:trHeight w:val="20"/>
        </w:trPr>
        <w:tc>
          <w:tcPr>
            <w:tcW w:w="568" w:type="dxa"/>
          </w:tcPr>
          <w:p w14:paraId="720CB7E3" w14:textId="77777777" w:rsidR="002F303F" w:rsidRPr="00AA7BA6" w:rsidRDefault="002F303F" w:rsidP="002F303F">
            <w:pPr>
              <w:rPr>
                <w:sz w:val="22"/>
                <w:szCs w:val="22"/>
              </w:rPr>
            </w:pPr>
          </w:p>
        </w:tc>
        <w:tc>
          <w:tcPr>
            <w:tcW w:w="10206" w:type="dxa"/>
          </w:tcPr>
          <w:p w14:paraId="6CF76BF5" w14:textId="77777777" w:rsidR="002F303F" w:rsidRPr="00AA7BA6" w:rsidRDefault="002F303F" w:rsidP="002F303F">
            <w:pPr>
              <w:pStyle w:val="a4"/>
              <w:numPr>
                <w:ilvl w:val="0"/>
                <w:numId w:val="1"/>
              </w:numPr>
              <w:jc w:val="center"/>
              <w:rPr>
                <w:b/>
                <w:sz w:val="22"/>
                <w:szCs w:val="22"/>
              </w:rPr>
            </w:pPr>
            <w:r w:rsidRPr="00AA7BA6">
              <w:rPr>
                <w:b/>
                <w:sz w:val="22"/>
                <w:szCs w:val="22"/>
              </w:rPr>
              <w:t>ОТВЕТСТВЕННОСТЬ СТОРОН</w:t>
            </w:r>
          </w:p>
        </w:tc>
      </w:tr>
      <w:tr w:rsidR="002F303F" w:rsidRPr="00AA7BA6" w14:paraId="1CAD5E05" w14:textId="77777777" w:rsidTr="00AA7BA6">
        <w:trPr>
          <w:trHeight w:val="20"/>
        </w:trPr>
        <w:tc>
          <w:tcPr>
            <w:tcW w:w="568" w:type="dxa"/>
          </w:tcPr>
          <w:p w14:paraId="6AA73FF7" w14:textId="77777777" w:rsidR="002F303F" w:rsidRPr="00AA7BA6" w:rsidRDefault="002F303F" w:rsidP="002F303F">
            <w:pPr>
              <w:rPr>
                <w:b/>
                <w:sz w:val="22"/>
                <w:szCs w:val="22"/>
              </w:rPr>
            </w:pPr>
            <w:r w:rsidRPr="00AA7BA6">
              <w:rPr>
                <w:b/>
                <w:sz w:val="22"/>
                <w:szCs w:val="22"/>
              </w:rPr>
              <w:t>6.1</w:t>
            </w:r>
          </w:p>
        </w:tc>
        <w:tc>
          <w:tcPr>
            <w:tcW w:w="10206" w:type="dxa"/>
          </w:tcPr>
          <w:p w14:paraId="2D4DCC8F" w14:textId="77777777" w:rsidR="002F303F" w:rsidRPr="00AA7BA6" w:rsidRDefault="002F303F" w:rsidP="002F303F">
            <w:pPr>
              <w:jc w:val="both"/>
              <w:rPr>
                <w:sz w:val="22"/>
                <w:szCs w:val="22"/>
              </w:rPr>
            </w:pPr>
            <w:r w:rsidRPr="00AA7BA6">
              <w:rPr>
                <w:sz w:val="22"/>
                <w:szCs w:val="22"/>
              </w:rPr>
              <w:t>В случае невыполнения «Поставщиком» в части сроков поставки товара по</w:t>
            </w:r>
            <w:r w:rsidR="003E319B" w:rsidRPr="00AA7BA6">
              <w:rPr>
                <w:sz w:val="22"/>
                <w:szCs w:val="22"/>
              </w:rPr>
              <w:t xml:space="preserve"> </w:t>
            </w:r>
            <w:r w:rsidRPr="00AA7BA6">
              <w:rPr>
                <w:sz w:val="22"/>
                <w:szCs w:val="22"/>
              </w:rPr>
              <w:t>настоящему договору, «Поставщик» выплачивает «Покупателю» пеню в размере 0,1% от стоимости не поставленного «Товара», за каждый день просрочки, но не более 10% от общей суммы не поставленного «Товара».</w:t>
            </w:r>
          </w:p>
        </w:tc>
      </w:tr>
      <w:tr w:rsidR="002F303F" w:rsidRPr="00AA7BA6" w14:paraId="150FDEEF" w14:textId="77777777" w:rsidTr="00AA7BA6">
        <w:trPr>
          <w:trHeight w:val="20"/>
        </w:trPr>
        <w:tc>
          <w:tcPr>
            <w:tcW w:w="568" w:type="dxa"/>
          </w:tcPr>
          <w:p w14:paraId="41FCB803" w14:textId="77777777" w:rsidR="002F303F" w:rsidRPr="00AA7BA6" w:rsidRDefault="002F303F" w:rsidP="002F303F">
            <w:pPr>
              <w:rPr>
                <w:b/>
                <w:sz w:val="22"/>
                <w:szCs w:val="22"/>
              </w:rPr>
            </w:pPr>
            <w:r w:rsidRPr="00AA7BA6">
              <w:rPr>
                <w:b/>
                <w:sz w:val="22"/>
                <w:szCs w:val="22"/>
              </w:rPr>
              <w:lastRenderedPageBreak/>
              <w:t>6.2</w:t>
            </w:r>
          </w:p>
        </w:tc>
        <w:tc>
          <w:tcPr>
            <w:tcW w:w="10206" w:type="dxa"/>
          </w:tcPr>
          <w:p w14:paraId="172C2EE6" w14:textId="77777777" w:rsidR="002F303F" w:rsidRPr="00AA7BA6" w:rsidRDefault="002F303F" w:rsidP="002F303F">
            <w:pPr>
              <w:jc w:val="both"/>
              <w:rPr>
                <w:sz w:val="22"/>
                <w:szCs w:val="22"/>
              </w:rPr>
            </w:pPr>
            <w:r w:rsidRPr="00AA7BA6">
              <w:rPr>
                <w:sz w:val="22"/>
                <w:szCs w:val="22"/>
              </w:rPr>
              <w:t>В случае невыполнения «Покупателем» в части своевременной оплаты за «Товар»,  по</w:t>
            </w:r>
            <w:r w:rsidRPr="00AA7BA6">
              <w:rPr>
                <w:sz w:val="22"/>
                <w:szCs w:val="22"/>
              </w:rPr>
              <w:br/>
              <w:t>настоящему договору, «Поставщик» вправе требовать от «Покупателя» уплату пени в      размере 0,1% от стоимости товара, за каждый день просрочки, но не более 10% от общей суммы не поставленного товара.</w:t>
            </w:r>
          </w:p>
        </w:tc>
      </w:tr>
      <w:tr w:rsidR="002F303F" w:rsidRPr="00AA7BA6" w14:paraId="248A1B15" w14:textId="77777777" w:rsidTr="00AA7BA6">
        <w:trPr>
          <w:trHeight w:val="20"/>
        </w:trPr>
        <w:tc>
          <w:tcPr>
            <w:tcW w:w="568" w:type="dxa"/>
          </w:tcPr>
          <w:p w14:paraId="1CE84534" w14:textId="77777777" w:rsidR="002F303F" w:rsidRPr="00AA7BA6" w:rsidRDefault="002F303F" w:rsidP="002F303F">
            <w:pPr>
              <w:rPr>
                <w:b/>
                <w:sz w:val="22"/>
                <w:szCs w:val="22"/>
              </w:rPr>
            </w:pPr>
            <w:r w:rsidRPr="00AA7BA6">
              <w:rPr>
                <w:b/>
                <w:sz w:val="22"/>
                <w:szCs w:val="22"/>
              </w:rPr>
              <w:t>6.3</w:t>
            </w:r>
          </w:p>
        </w:tc>
        <w:tc>
          <w:tcPr>
            <w:tcW w:w="10206" w:type="dxa"/>
          </w:tcPr>
          <w:p w14:paraId="15B38F38" w14:textId="77777777" w:rsidR="002F303F" w:rsidRPr="00AA7BA6" w:rsidRDefault="002F303F" w:rsidP="009C5AEC">
            <w:pPr>
              <w:jc w:val="both"/>
              <w:rPr>
                <w:position w:val="-2"/>
                <w:sz w:val="22"/>
                <w:szCs w:val="22"/>
              </w:rPr>
            </w:pPr>
            <w:r w:rsidRPr="00AA7BA6">
              <w:rPr>
                <w:position w:val="-2"/>
                <w:sz w:val="22"/>
                <w:szCs w:val="22"/>
              </w:rPr>
              <w:t>В случае неисполнения или ненадлежащего исполнения обязательств по пунктам настоящего Договора, стороны несут ответственность, в соответствии с Гражданским Кодексом Республики Узбекистан.</w:t>
            </w:r>
          </w:p>
        </w:tc>
      </w:tr>
      <w:tr w:rsidR="002F303F" w:rsidRPr="00AA7BA6" w14:paraId="1691D809" w14:textId="77777777" w:rsidTr="00AA7BA6">
        <w:trPr>
          <w:trHeight w:val="20"/>
        </w:trPr>
        <w:tc>
          <w:tcPr>
            <w:tcW w:w="10774" w:type="dxa"/>
            <w:gridSpan w:val="2"/>
          </w:tcPr>
          <w:p w14:paraId="613DAFE5" w14:textId="77777777" w:rsidR="002F303F" w:rsidRPr="00AA7BA6" w:rsidRDefault="002F303F" w:rsidP="002F303F">
            <w:pPr>
              <w:pStyle w:val="a4"/>
              <w:numPr>
                <w:ilvl w:val="0"/>
                <w:numId w:val="1"/>
              </w:numPr>
              <w:jc w:val="center"/>
              <w:rPr>
                <w:b/>
                <w:position w:val="-2"/>
                <w:sz w:val="22"/>
                <w:szCs w:val="22"/>
              </w:rPr>
            </w:pPr>
            <w:r w:rsidRPr="00AA7BA6">
              <w:rPr>
                <w:b/>
                <w:position w:val="-2"/>
                <w:sz w:val="22"/>
                <w:szCs w:val="22"/>
              </w:rPr>
              <w:t>ПОРЯДОК РАЗРЕШЕНИЯ СПОРОВ</w:t>
            </w:r>
          </w:p>
        </w:tc>
      </w:tr>
      <w:tr w:rsidR="002F303F" w:rsidRPr="00AA7BA6" w14:paraId="1C84E81E" w14:textId="77777777" w:rsidTr="00AA7BA6">
        <w:trPr>
          <w:trHeight w:val="20"/>
        </w:trPr>
        <w:tc>
          <w:tcPr>
            <w:tcW w:w="568" w:type="dxa"/>
          </w:tcPr>
          <w:p w14:paraId="74197DB3" w14:textId="77777777" w:rsidR="002F303F" w:rsidRPr="00AA7BA6" w:rsidRDefault="002F303F" w:rsidP="002F303F">
            <w:pPr>
              <w:jc w:val="both"/>
              <w:rPr>
                <w:b/>
                <w:sz w:val="22"/>
                <w:szCs w:val="22"/>
              </w:rPr>
            </w:pPr>
            <w:r w:rsidRPr="00AA7BA6">
              <w:rPr>
                <w:b/>
                <w:sz w:val="22"/>
                <w:szCs w:val="22"/>
              </w:rPr>
              <w:t>7.1</w:t>
            </w:r>
          </w:p>
        </w:tc>
        <w:tc>
          <w:tcPr>
            <w:tcW w:w="10206" w:type="dxa"/>
          </w:tcPr>
          <w:p w14:paraId="10F83138" w14:textId="77777777" w:rsidR="002F303F" w:rsidRPr="00AA7BA6" w:rsidRDefault="002F303F" w:rsidP="002F303F">
            <w:pPr>
              <w:jc w:val="both"/>
              <w:rPr>
                <w:sz w:val="22"/>
                <w:szCs w:val="22"/>
              </w:rPr>
            </w:pPr>
            <w:r w:rsidRPr="00AA7BA6">
              <w:rPr>
                <w:sz w:val="22"/>
                <w:szCs w:val="22"/>
              </w:rPr>
              <w:t>Все споры, разногласия и требования, возникающие из Договора или в связи с ним, в том числе связанные с его заключением, изменением, исполнением, нарушением, расторжением, прекращением и недействительностью, подлежат разрешению путем переговоров. В случае не достижения согласия спор подлежит рассмотрению в Ташкентском межрайонном экономическом суде в соответствии с законодательством Республики Узбекистан.</w:t>
            </w:r>
          </w:p>
        </w:tc>
      </w:tr>
      <w:tr w:rsidR="002F303F" w:rsidRPr="00AA7BA6" w14:paraId="1DE372F3" w14:textId="77777777" w:rsidTr="00AA7BA6">
        <w:trPr>
          <w:trHeight w:val="20"/>
        </w:trPr>
        <w:tc>
          <w:tcPr>
            <w:tcW w:w="10774" w:type="dxa"/>
            <w:gridSpan w:val="2"/>
          </w:tcPr>
          <w:p w14:paraId="31C99846" w14:textId="77777777" w:rsidR="002F303F" w:rsidRPr="00AA7BA6" w:rsidRDefault="002F303F" w:rsidP="002F303F">
            <w:pPr>
              <w:pStyle w:val="a4"/>
              <w:numPr>
                <w:ilvl w:val="0"/>
                <w:numId w:val="1"/>
              </w:numPr>
              <w:shd w:val="clear" w:color="auto" w:fill="FFFFFF"/>
              <w:ind w:right="10"/>
              <w:jc w:val="center"/>
              <w:rPr>
                <w:b/>
                <w:bCs/>
                <w:position w:val="-2"/>
                <w:sz w:val="22"/>
                <w:szCs w:val="22"/>
              </w:rPr>
            </w:pPr>
            <w:r w:rsidRPr="00AA7BA6">
              <w:rPr>
                <w:b/>
                <w:bCs/>
                <w:position w:val="-2"/>
                <w:sz w:val="22"/>
                <w:szCs w:val="22"/>
              </w:rPr>
              <w:t>ФОРС-МАЖОР</w:t>
            </w:r>
          </w:p>
        </w:tc>
      </w:tr>
      <w:tr w:rsidR="002F303F" w:rsidRPr="00AA7BA6" w14:paraId="39441522" w14:textId="77777777" w:rsidTr="00AA7BA6">
        <w:trPr>
          <w:trHeight w:val="20"/>
        </w:trPr>
        <w:tc>
          <w:tcPr>
            <w:tcW w:w="568" w:type="dxa"/>
          </w:tcPr>
          <w:p w14:paraId="39BD8CA0" w14:textId="77777777" w:rsidR="002F303F" w:rsidRPr="00AA7BA6" w:rsidRDefault="002F303F" w:rsidP="002F303F">
            <w:pPr>
              <w:rPr>
                <w:b/>
                <w:sz w:val="22"/>
                <w:szCs w:val="22"/>
              </w:rPr>
            </w:pPr>
            <w:r w:rsidRPr="00AA7BA6">
              <w:rPr>
                <w:b/>
                <w:sz w:val="22"/>
                <w:szCs w:val="22"/>
              </w:rPr>
              <w:t>8.1</w:t>
            </w:r>
          </w:p>
          <w:p w14:paraId="37C8A061" w14:textId="77777777" w:rsidR="002F303F" w:rsidRPr="00AA7BA6" w:rsidRDefault="002F303F" w:rsidP="002F303F">
            <w:pPr>
              <w:rPr>
                <w:b/>
                <w:sz w:val="22"/>
                <w:szCs w:val="22"/>
              </w:rPr>
            </w:pPr>
          </w:p>
          <w:p w14:paraId="26BD834E" w14:textId="77777777" w:rsidR="002F303F" w:rsidRPr="00AA7BA6" w:rsidRDefault="002F303F" w:rsidP="002F303F">
            <w:pPr>
              <w:rPr>
                <w:b/>
                <w:sz w:val="22"/>
                <w:szCs w:val="22"/>
              </w:rPr>
            </w:pPr>
          </w:p>
          <w:p w14:paraId="4F63078D" w14:textId="77777777" w:rsidR="002F303F" w:rsidRPr="00AA7BA6" w:rsidRDefault="002F303F" w:rsidP="002F303F">
            <w:pPr>
              <w:rPr>
                <w:b/>
                <w:sz w:val="22"/>
                <w:szCs w:val="22"/>
              </w:rPr>
            </w:pPr>
          </w:p>
          <w:p w14:paraId="25257940" w14:textId="77777777" w:rsidR="002F303F" w:rsidRPr="00AA7BA6" w:rsidRDefault="002F303F" w:rsidP="002F303F">
            <w:pPr>
              <w:rPr>
                <w:b/>
                <w:sz w:val="22"/>
                <w:szCs w:val="22"/>
              </w:rPr>
            </w:pPr>
          </w:p>
          <w:p w14:paraId="29A95B9A" w14:textId="77777777" w:rsidR="002F303F" w:rsidRPr="00AA7BA6" w:rsidRDefault="002F303F" w:rsidP="002F303F">
            <w:pPr>
              <w:rPr>
                <w:b/>
                <w:sz w:val="22"/>
                <w:szCs w:val="22"/>
              </w:rPr>
            </w:pPr>
          </w:p>
          <w:p w14:paraId="612BE422" w14:textId="77777777" w:rsidR="002F303F" w:rsidRPr="00AA7BA6" w:rsidRDefault="002F303F" w:rsidP="002F303F">
            <w:pPr>
              <w:rPr>
                <w:b/>
                <w:sz w:val="22"/>
                <w:szCs w:val="22"/>
              </w:rPr>
            </w:pPr>
            <w:r w:rsidRPr="00AA7BA6">
              <w:rPr>
                <w:b/>
                <w:sz w:val="22"/>
                <w:szCs w:val="22"/>
              </w:rPr>
              <w:t>8.2</w:t>
            </w:r>
          </w:p>
          <w:p w14:paraId="6BDBC73D" w14:textId="77777777" w:rsidR="002F303F" w:rsidRPr="00AA7BA6" w:rsidRDefault="002F303F" w:rsidP="002F303F">
            <w:pPr>
              <w:rPr>
                <w:b/>
                <w:sz w:val="22"/>
                <w:szCs w:val="22"/>
              </w:rPr>
            </w:pPr>
          </w:p>
          <w:p w14:paraId="697755A9" w14:textId="77777777" w:rsidR="002F303F" w:rsidRPr="00AA7BA6" w:rsidRDefault="002F303F" w:rsidP="002F303F">
            <w:pPr>
              <w:rPr>
                <w:sz w:val="22"/>
                <w:szCs w:val="22"/>
              </w:rPr>
            </w:pPr>
            <w:r w:rsidRPr="00AA7BA6">
              <w:rPr>
                <w:b/>
                <w:sz w:val="22"/>
                <w:szCs w:val="22"/>
              </w:rPr>
              <w:t>8.3</w:t>
            </w:r>
          </w:p>
        </w:tc>
        <w:tc>
          <w:tcPr>
            <w:tcW w:w="10206" w:type="dxa"/>
          </w:tcPr>
          <w:p w14:paraId="221E20D1" w14:textId="77777777" w:rsidR="002F303F" w:rsidRPr="00AA7BA6" w:rsidRDefault="002F303F" w:rsidP="002F303F">
            <w:pPr>
              <w:shd w:val="clear" w:color="auto" w:fill="FFFFFF"/>
              <w:ind w:left="10" w:right="5"/>
              <w:jc w:val="both"/>
              <w:rPr>
                <w:position w:val="-2"/>
                <w:sz w:val="22"/>
                <w:szCs w:val="22"/>
              </w:rPr>
            </w:pPr>
            <w:r w:rsidRPr="00AA7BA6">
              <w:rPr>
                <w:position w:val="-2"/>
                <w:sz w:val="22"/>
                <w:szCs w:val="22"/>
              </w:rPr>
              <w:t>Стороны освобождаются от ответственности за частичное или полное неисполнение своих обязательств по договору, если это неисполнение явилось следствием непреодолимой силы (стихийные бедствия, военные действия или запретительные акты Государства),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w:t>
            </w:r>
          </w:p>
          <w:p w14:paraId="78DDC565" w14:textId="77777777" w:rsidR="002F303F" w:rsidRPr="00AA7BA6" w:rsidRDefault="002F303F" w:rsidP="002F303F">
            <w:pPr>
              <w:shd w:val="clear" w:color="auto" w:fill="FFFFFF"/>
              <w:ind w:left="10" w:right="5"/>
              <w:jc w:val="both"/>
              <w:rPr>
                <w:sz w:val="22"/>
                <w:szCs w:val="22"/>
              </w:rPr>
            </w:pPr>
            <w:r w:rsidRPr="00AA7BA6">
              <w:rPr>
                <w:sz w:val="22"/>
                <w:szCs w:val="22"/>
              </w:rPr>
              <w:t>О наступлении форс-мажорных обстоятельств Стороны должны уведомить друг друга в течение трех рабочих дней с момента их наступления.</w:t>
            </w:r>
          </w:p>
          <w:p w14:paraId="6EEA9ADD" w14:textId="77777777" w:rsidR="00A13638" w:rsidRPr="00AA7BA6" w:rsidRDefault="002F303F" w:rsidP="009C5AEC">
            <w:pPr>
              <w:shd w:val="clear" w:color="auto" w:fill="FFFFFF"/>
              <w:ind w:left="10" w:right="5"/>
              <w:jc w:val="both"/>
              <w:rPr>
                <w:sz w:val="22"/>
                <w:szCs w:val="22"/>
              </w:rPr>
            </w:pPr>
            <w:r w:rsidRPr="00AA7BA6">
              <w:rPr>
                <w:sz w:val="22"/>
                <w:szCs w:val="22"/>
              </w:rPr>
              <w:t>В случае возникновения форс-мажорных обстоятельств срок выполнения обязательств по настоящему Договору переносится на период, в течение которого действуют такие обстоятельства и их последствия.</w:t>
            </w:r>
          </w:p>
        </w:tc>
      </w:tr>
      <w:tr w:rsidR="007811AB" w:rsidRPr="00AA7BA6" w14:paraId="4F2C0C81" w14:textId="77777777" w:rsidTr="00AA7BA6">
        <w:trPr>
          <w:trHeight w:val="20"/>
        </w:trPr>
        <w:tc>
          <w:tcPr>
            <w:tcW w:w="568" w:type="dxa"/>
          </w:tcPr>
          <w:p w14:paraId="03EB9525" w14:textId="77777777" w:rsidR="007811AB" w:rsidRPr="00AA7BA6" w:rsidRDefault="007811AB" w:rsidP="002F303F">
            <w:pPr>
              <w:jc w:val="center"/>
              <w:rPr>
                <w:b/>
                <w:sz w:val="22"/>
                <w:szCs w:val="22"/>
              </w:rPr>
            </w:pPr>
          </w:p>
        </w:tc>
        <w:tc>
          <w:tcPr>
            <w:tcW w:w="10206" w:type="dxa"/>
          </w:tcPr>
          <w:p w14:paraId="7FC54D1B" w14:textId="77777777" w:rsidR="007811AB" w:rsidRPr="00AA7BA6" w:rsidRDefault="007811AB" w:rsidP="002F303F">
            <w:pPr>
              <w:pStyle w:val="a4"/>
              <w:numPr>
                <w:ilvl w:val="0"/>
                <w:numId w:val="1"/>
              </w:numPr>
              <w:jc w:val="center"/>
              <w:rPr>
                <w:b/>
                <w:bCs/>
                <w:position w:val="-2"/>
                <w:sz w:val="22"/>
                <w:szCs w:val="22"/>
              </w:rPr>
            </w:pPr>
            <w:r w:rsidRPr="00AA7BA6">
              <w:rPr>
                <w:b/>
                <w:bCs/>
                <w:position w:val="-2"/>
                <w:sz w:val="22"/>
                <w:szCs w:val="22"/>
              </w:rPr>
              <w:t>СРОК ДЕЙСТВИЯ</w:t>
            </w:r>
          </w:p>
        </w:tc>
      </w:tr>
      <w:tr w:rsidR="002F303F" w:rsidRPr="00AA7BA6" w14:paraId="37CFB010" w14:textId="77777777" w:rsidTr="00AA7BA6">
        <w:trPr>
          <w:trHeight w:val="20"/>
        </w:trPr>
        <w:tc>
          <w:tcPr>
            <w:tcW w:w="568" w:type="dxa"/>
          </w:tcPr>
          <w:p w14:paraId="67E888E7" w14:textId="77777777" w:rsidR="002F303F" w:rsidRPr="00AA7BA6" w:rsidRDefault="002F303F" w:rsidP="002F303F">
            <w:pPr>
              <w:jc w:val="center"/>
              <w:rPr>
                <w:b/>
                <w:sz w:val="22"/>
                <w:szCs w:val="22"/>
              </w:rPr>
            </w:pPr>
            <w:r w:rsidRPr="00AA7BA6">
              <w:rPr>
                <w:b/>
                <w:sz w:val="22"/>
                <w:szCs w:val="22"/>
              </w:rPr>
              <w:t>9.1</w:t>
            </w:r>
          </w:p>
          <w:p w14:paraId="5ED8F02A" w14:textId="77777777" w:rsidR="002F303F" w:rsidRPr="00AA7BA6" w:rsidRDefault="002F303F" w:rsidP="002F303F">
            <w:pPr>
              <w:jc w:val="center"/>
              <w:rPr>
                <w:b/>
                <w:sz w:val="22"/>
                <w:szCs w:val="22"/>
              </w:rPr>
            </w:pPr>
          </w:p>
          <w:p w14:paraId="43826AD3" w14:textId="77777777" w:rsidR="002F303F" w:rsidRPr="00AA7BA6" w:rsidRDefault="002F303F" w:rsidP="002F303F">
            <w:pPr>
              <w:jc w:val="center"/>
              <w:rPr>
                <w:b/>
                <w:sz w:val="22"/>
                <w:szCs w:val="22"/>
              </w:rPr>
            </w:pPr>
            <w:r w:rsidRPr="00AA7BA6">
              <w:rPr>
                <w:b/>
                <w:sz w:val="22"/>
                <w:szCs w:val="22"/>
              </w:rPr>
              <w:t>9.2</w:t>
            </w:r>
          </w:p>
          <w:p w14:paraId="7D490C3F" w14:textId="77777777" w:rsidR="002F303F" w:rsidRPr="00AA7BA6" w:rsidRDefault="002F303F" w:rsidP="002F303F">
            <w:pPr>
              <w:rPr>
                <w:sz w:val="22"/>
                <w:szCs w:val="22"/>
              </w:rPr>
            </w:pPr>
          </w:p>
        </w:tc>
        <w:tc>
          <w:tcPr>
            <w:tcW w:w="10206" w:type="dxa"/>
          </w:tcPr>
          <w:p w14:paraId="7667C6CB" w14:textId="77777777" w:rsidR="002F303F" w:rsidRPr="00AA7BA6" w:rsidRDefault="002F303F" w:rsidP="002F303F">
            <w:pPr>
              <w:jc w:val="both"/>
              <w:rPr>
                <w:sz w:val="22"/>
                <w:szCs w:val="22"/>
              </w:rPr>
            </w:pPr>
            <w:r w:rsidRPr="00AA7BA6">
              <w:rPr>
                <w:sz w:val="22"/>
                <w:szCs w:val="22"/>
              </w:rPr>
              <w:t>Настоящий договор вступает в силу с момента его подписания и действителен до полного исполнения сторонами.</w:t>
            </w:r>
          </w:p>
          <w:p w14:paraId="064247F8" w14:textId="77777777" w:rsidR="002F303F" w:rsidRPr="00AA7BA6" w:rsidRDefault="002F303F" w:rsidP="007811AB">
            <w:pPr>
              <w:rPr>
                <w:sz w:val="22"/>
                <w:szCs w:val="22"/>
              </w:rPr>
            </w:pPr>
            <w:r w:rsidRPr="00AA7BA6">
              <w:rPr>
                <w:sz w:val="22"/>
                <w:szCs w:val="22"/>
              </w:rPr>
              <w:t>Договор может быть расторгнут по обоюдному согласию сторон.  Односторонний отказ от исполнения Договора не допускается.</w:t>
            </w:r>
          </w:p>
        </w:tc>
      </w:tr>
      <w:tr w:rsidR="007811AB" w:rsidRPr="00AA7BA6" w14:paraId="3B12EABB" w14:textId="77777777" w:rsidTr="00AA7BA6">
        <w:trPr>
          <w:trHeight w:val="20"/>
        </w:trPr>
        <w:tc>
          <w:tcPr>
            <w:tcW w:w="568" w:type="dxa"/>
          </w:tcPr>
          <w:p w14:paraId="35A22DC7" w14:textId="77777777" w:rsidR="007811AB" w:rsidRPr="00AA7BA6" w:rsidRDefault="007811AB" w:rsidP="002F303F">
            <w:pPr>
              <w:rPr>
                <w:sz w:val="22"/>
                <w:szCs w:val="22"/>
              </w:rPr>
            </w:pPr>
          </w:p>
        </w:tc>
        <w:tc>
          <w:tcPr>
            <w:tcW w:w="10206" w:type="dxa"/>
          </w:tcPr>
          <w:p w14:paraId="29C30E93" w14:textId="77777777" w:rsidR="007811AB" w:rsidRPr="00AA7BA6" w:rsidRDefault="007811AB" w:rsidP="007811AB">
            <w:pPr>
              <w:pStyle w:val="a4"/>
              <w:widowControl w:val="0"/>
              <w:numPr>
                <w:ilvl w:val="0"/>
                <w:numId w:val="1"/>
              </w:numPr>
              <w:shd w:val="clear" w:color="auto" w:fill="FFFFFF"/>
              <w:tabs>
                <w:tab w:val="left" w:pos="456"/>
              </w:tabs>
              <w:autoSpaceDE w:val="0"/>
              <w:autoSpaceDN w:val="0"/>
              <w:adjustRightInd w:val="0"/>
              <w:jc w:val="center"/>
              <w:rPr>
                <w:position w:val="-2"/>
                <w:sz w:val="22"/>
                <w:szCs w:val="22"/>
              </w:rPr>
            </w:pPr>
            <w:r w:rsidRPr="00AA7BA6">
              <w:rPr>
                <w:b/>
                <w:bCs/>
                <w:position w:val="-2"/>
                <w:sz w:val="22"/>
                <w:szCs w:val="22"/>
              </w:rPr>
              <w:t>ПРОЧИЕ УСЛОВИЯ</w:t>
            </w:r>
          </w:p>
        </w:tc>
      </w:tr>
      <w:tr w:rsidR="002F303F" w:rsidRPr="00AA7BA6" w14:paraId="58062DF3" w14:textId="77777777" w:rsidTr="00AA7BA6">
        <w:trPr>
          <w:trHeight w:val="20"/>
        </w:trPr>
        <w:tc>
          <w:tcPr>
            <w:tcW w:w="568" w:type="dxa"/>
          </w:tcPr>
          <w:p w14:paraId="5FC3CCCB" w14:textId="77777777" w:rsidR="002F303F" w:rsidRPr="00AA7BA6" w:rsidRDefault="002F303F" w:rsidP="002F303F">
            <w:pPr>
              <w:rPr>
                <w:b/>
                <w:sz w:val="22"/>
                <w:szCs w:val="22"/>
              </w:rPr>
            </w:pPr>
            <w:r w:rsidRPr="00AA7BA6">
              <w:rPr>
                <w:b/>
                <w:sz w:val="22"/>
                <w:szCs w:val="22"/>
              </w:rPr>
              <w:t>10.1</w:t>
            </w:r>
          </w:p>
        </w:tc>
        <w:tc>
          <w:tcPr>
            <w:tcW w:w="10206" w:type="dxa"/>
          </w:tcPr>
          <w:p w14:paraId="75945ECF" w14:textId="77777777" w:rsidR="002F303F" w:rsidRPr="00AA7BA6" w:rsidRDefault="002F303F" w:rsidP="002F303F">
            <w:pPr>
              <w:widowControl w:val="0"/>
              <w:shd w:val="clear" w:color="auto" w:fill="FFFFFF"/>
              <w:tabs>
                <w:tab w:val="left" w:pos="456"/>
              </w:tabs>
              <w:autoSpaceDE w:val="0"/>
              <w:autoSpaceDN w:val="0"/>
              <w:adjustRightInd w:val="0"/>
              <w:jc w:val="both"/>
              <w:rPr>
                <w:b/>
                <w:sz w:val="22"/>
                <w:szCs w:val="22"/>
              </w:rPr>
            </w:pPr>
            <w:r w:rsidRPr="00AA7BA6">
              <w:rPr>
                <w:position w:val="-2"/>
                <w:sz w:val="22"/>
                <w:szCs w:val="22"/>
              </w:rPr>
              <w:t>Все изменения и дополнения к настоящему договору совершаются в письменной форме и должны быть подписаны обеими сторонами и заверены печатью.</w:t>
            </w:r>
          </w:p>
        </w:tc>
      </w:tr>
      <w:tr w:rsidR="002F303F" w:rsidRPr="00AA7BA6" w14:paraId="58829D66" w14:textId="77777777" w:rsidTr="00AA7BA6">
        <w:trPr>
          <w:trHeight w:val="20"/>
        </w:trPr>
        <w:tc>
          <w:tcPr>
            <w:tcW w:w="568" w:type="dxa"/>
          </w:tcPr>
          <w:p w14:paraId="001D9BC6" w14:textId="77777777" w:rsidR="002F303F" w:rsidRPr="00AA7BA6" w:rsidRDefault="002F303F" w:rsidP="002F303F">
            <w:pPr>
              <w:rPr>
                <w:b/>
                <w:sz w:val="22"/>
                <w:szCs w:val="22"/>
              </w:rPr>
            </w:pPr>
            <w:r w:rsidRPr="00AA7BA6">
              <w:rPr>
                <w:b/>
                <w:sz w:val="22"/>
                <w:szCs w:val="22"/>
              </w:rPr>
              <w:t>10.2</w:t>
            </w:r>
          </w:p>
        </w:tc>
        <w:tc>
          <w:tcPr>
            <w:tcW w:w="10206" w:type="dxa"/>
          </w:tcPr>
          <w:p w14:paraId="0AED9BE7" w14:textId="77777777" w:rsidR="002F303F" w:rsidRPr="00AA7BA6" w:rsidRDefault="002F303F" w:rsidP="00D87BB3">
            <w:pPr>
              <w:widowControl w:val="0"/>
              <w:shd w:val="clear" w:color="auto" w:fill="FFFFFF"/>
              <w:tabs>
                <w:tab w:val="left" w:pos="456"/>
              </w:tabs>
              <w:autoSpaceDE w:val="0"/>
              <w:autoSpaceDN w:val="0"/>
              <w:adjustRightInd w:val="0"/>
              <w:jc w:val="both"/>
              <w:rPr>
                <w:sz w:val="22"/>
                <w:szCs w:val="22"/>
              </w:rPr>
            </w:pPr>
            <w:r w:rsidRPr="00AA7BA6">
              <w:rPr>
                <w:position w:val="-2"/>
                <w:sz w:val="22"/>
                <w:szCs w:val="22"/>
              </w:rPr>
              <w:t>Настоящий договор составлен в двух экземплярах, по одному для каждой из сторон, имеющих одинаковую юридическую силу. В случаях, не предусмотренных настоящим договором, стороны руководствуются действующим законодательством Республики Узбекистан.</w:t>
            </w:r>
          </w:p>
        </w:tc>
      </w:tr>
      <w:tr w:rsidR="002F303F" w:rsidRPr="00AA7BA6" w14:paraId="30614748" w14:textId="77777777" w:rsidTr="00AA7BA6">
        <w:trPr>
          <w:trHeight w:val="20"/>
        </w:trPr>
        <w:tc>
          <w:tcPr>
            <w:tcW w:w="568" w:type="dxa"/>
          </w:tcPr>
          <w:p w14:paraId="25DD27EA" w14:textId="77777777" w:rsidR="002F303F" w:rsidRPr="00AA7BA6" w:rsidRDefault="002F303F" w:rsidP="002F303F">
            <w:pPr>
              <w:rPr>
                <w:b/>
                <w:sz w:val="22"/>
                <w:szCs w:val="22"/>
              </w:rPr>
            </w:pPr>
            <w:r w:rsidRPr="00AA7BA6">
              <w:rPr>
                <w:b/>
                <w:sz w:val="22"/>
                <w:szCs w:val="22"/>
              </w:rPr>
              <w:t>10.3</w:t>
            </w:r>
          </w:p>
        </w:tc>
        <w:tc>
          <w:tcPr>
            <w:tcW w:w="10206" w:type="dxa"/>
          </w:tcPr>
          <w:p w14:paraId="30510CB5" w14:textId="77777777" w:rsidR="002F303F" w:rsidRPr="00AA7BA6" w:rsidRDefault="002F303F" w:rsidP="002F303F">
            <w:pPr>
              <w:widowControl w:val="0"/>
              <w:shd w:val="clear" w:color="auto" w:fill="FFFFFF"/>
              <w:tabs>
                <w:tab w:val="left" w:pos="456"/>
              </w:tabs>
              <w:autoSpaceDE w:val="0"/>
              <w:autoSpaceDN w:val="0"/>
              <w:adjustRightInd w:val="0"/>
              <w:jc w:val="both"/>
              <w:rPr>
                <w:b/>
                <w:sz w:val="22"/>
                <w:szCs w:val="22"/>
              </w:rPr>
            </w:pPr>
            <w:r w:rsidRPr="00AA7BA6">
              <w:rPr>
                <w:position w:val="-2"/>
                <w:sz w:val="22"/>
                <w:szCs w:val="22"/>
              </w:rPr>
              <w:t>«</w:t>
            </w:r>
            <w:r w:rsidRPr="00AA7BA6">
              <w:rPr>
                <w:sz w:val="22"/>
                <w:szCs w:val="22"/>
              </w:rPr>
              <w:t>Поставщик</w:t>
            </w:r>
            <w:r w:rsidRPr="00AA7BA6">
              <w:rPr>
                <w:position w:val="-2"/>
                <w:sz w:val="22"/>
                <w:szCs w:val="22"/>
              </w:rPr>
              <w:t>» не несёт ответственность за нарушение Правил торговли а также финансовые (платёжные, расчётные, бухгалтерские и др.) нарушения, допущенные «Покупателем» в процессе реализации или использования продукции третьим лицом.</w:t>
            </w:r>
          </w:p>
        </w:tc>
      </w:tr>
      <w:tr w:rsidR="002F303F" w:rsidRPr="00AA7BA6" w14:paraId="094AD0D8" w14:textId="77777777" w:rsidTr="00AA7BA6">
        <w:trPr>
          <w:trHeight w:val="20"/>
        </w:trPr>
        <w:tc>
          <w:tcPr>
            <w:tcW w:w="568" w:type="dxa"/>
          </w:tcPr>
          <w:p w14:paraId="1EF87298" w14:textId="77777777" w:rsidR="002F303F" w:rsidRPr="00AA7BA6" w:rsidRDefault="002F303F" w:rsidP="002F303F">
            <w:pPr>
              <w:rPr>
                <w:b/>
                <w:sz w:val="22"/>
                <w:szCs w:val="22"/>
              </w:rPr>
            </w:pPr>
            <w:r w:rsidRPr="00AA7BA6">
              <w:rPr>
                <w:b/>
                <w:sz w:val="22"/>
                <w:szCs w:val="22"/>
              </w:rPr>
              <w:t>10.4</w:t>
            </w:r>
          </w:p>
        </w:tc>
        <w:tc>
          <w:tcPr>
            <w:tcW w:w="10206" w:type="dxa"/>
          </w:tcPr>
          <w:p w14:paraId="3C50F81A" w14:textId="77777777" w:rsidR="002F303F" w:rsidRPr="00AA7BA6" w:rsidRDefault="002F303F" w:rsidP="002F303F">
            <w:pPr>
              <w:widowControl w:val="0"/>
              <w:shd w:val="clear" w:color="auto" w:fill="FFFFFF"/>
              <w:tabs>
                <w:tab w:val="left" w:pos="456"/>
              </w:tabs>
              <w:autoSpaceDE w:val="0"/>
              <w:autoSpaceDN w:val="0"/>
              <w:adjustRightInd w:val="0"/>
              <w:jc w:val="both"/>
              <w:rPr>
                <w:b/>
                <w:sz w:val="22"/>
                <w:szCs w:val="22"/>
              </w:rPr>
            </w:pPr>
            <w:r w:rsidRPr="00AA7BA6">
              <w:rPr>
                <w:position w:val="-2"/>
                <w:sz w:val="22"/>
                <w:szCs w:val="22"/>
              </w:rPr>
              <w:t>Покупатель приобретает товар для собственных нужд.</w:t>
            </w:r>
          </w:p>
        </w:tc>
      </w:tr>
      <w:tr w:rsidR="002F303F" w:rsidRPr="00AA7BA6" w14:paraId="3E5C8697" w14:textId="77777777" w:rsidTr="00AA7BA6">
        <w:trPr>
          <w:trHeight w:val="20"/>
        </w:trPr>
        <w:tc>
          <w:tcPr>
            <w:tcW w:w="568" w:type="dxa"/>
          </w:tcPr>
          <w:p w14:paraId="163AA851" w14:textId="77777777" w:rsidR="002F303F" w:rsidRPr="00AA7BA6" w:rsidRDefault="002F303F" w:rsidP="002F303F">
            <w:pPr>
              <w:rPr>
                <w:b/>
                <w:sz w:val="22"/>
                <w:szCs w:val="22"/>
              </w:rPr>
            </w:pPr>
            <w:r w:rsidRPr="00AA7BA6">
              <w:rPr>
                <w:b/>
                <w:sz w:val="22"/>
                <w:szCs w:val="22"/>
              </w:rPr>
              <w:t>10.5</w:t>
            </w:r>
          </w:p>
        </w:tc>
        <w:tc>
          <w:tcPr>
            <w:tcW w:w="10206" w:type="dxa"/>
          </w:tcPr>
          <w:p w14:paraId="6357E797" w14:textId="77777777" w:rsidR="002F303F" w:rsidRPr="00AA7BA6" w:rsidRDefault="002F303F" w:rsidP="002F303F">
            <w:pPr>
              <w:widowControl w:val="0"/>
              <w:shd w:val="clear" w:color="auto" w:fill="FFFFFF"/>
              <w:tabs>
                <w:tab w:val="left" w:pos="456"/>
              </w:tabs>
              <w:autoSpaceDE w:val="0"/>
              <w:autoSpaceDN w:val="0"/>
              <w:adjustRightInd w:val="0"/>
              <w:jc w:val="both"/>
              <w:rPr>
                <w:position w:val="-2"/>
                <w:sz w:val="22"/>
                <w:szCs w:val="22"/>
              </w:rPr>
            </w:pPr>
            <w:r w:rsidRPr="00AA7BA6">
              <w:rPr>
                <w:position w:val="-2"/>
                <w:sz w:val="22"/>
                <w:szCs w:val="22"/>
              </w:rPr>
              <w:t>Ни одна из сторон не вправе передать свои права и обязательства по данному Договору третьей стороне без письменного согласия другой стороны.</w:t>
            </w:r>
          </w:p>
        </w:tc>
      </w:tr>
      <w:tr w:rsidR="002F303F" w:rsidRPr="00AA7BA6" w14:paraId="0F01D118" w14:textId="77777777" w:rsidTr="00AA7BA6">
        <w:trPr>
          <w:trHeight w:val="20"/>
        </w:trPr>
        <w:tc>
          <w:tcPr>
            <w:tcW w:w="568" w:type="dxa"/>
          </w:tcPr>
          <w:p w14:paraId="7EA4168F" w14:textId="77777777" w:rsidR="002F303F" w:rsidRPr="00AA7BA6" w:rsidRDefault="002F303F" w:rsidP="002F303F">
            <w:pPr>
              <w:rPr>
                <w:b/>
                <w:sz w:val="22"/>
                <w:szCs w:val="22"/>
              </w:rPr>
            </w:pPr>
            <w:r w:rsidRPr="00AA7BA6">
              <w:rPr>
                <w:b/>
                <w:sz w:val="22"/>
                <w:szCs w:val="22"/>
              </w:rPr>
              <w:t>10.6</w:t>
            </w:r>
          </w:p>
        </w:tc>
        <w:tc>
          <w:tcPr>
            <w:tcW w:w="10206" w:type="dxa"/>
          </w:tcPr>
          <w:p w14:paraId="780265A1" w14:textId="77777777" w:rsidR="002F303F" w:rsidRPr="00AA7BA6" w:rsidRDefault="002F303F" w:rsidP="002F303F">
            <w:pPr>
              <w:widowControl w:val="0"/>
              <w:shd w:val="clear" w:color="auto" w:fill="FFFFFF"/>
              <w:tabs>
                <w:tab w:val="left" w:pos="456"/>
              </w:tabs>
              <w:autoSpaceDE w:val="0"/>
              <w:autoSpaceDN w:val="0"/>
              <w:adjustRightInd w:val="0"/>
              <w:jc w:val="both"/>
              <w:rPr>
                <w:b/>
                <w:sz w:val="22"/>
                <w:szCs w:val="22"/>
              </w:rPr>
            </w:pPr>
            <w:r w:rsidRPr="00AA7BA6">
              <w:rPr>
                <w:position w:val="-2"/>
                <w:sz w:val="22"/>
                <w:szCs w:val="22"/>
              </w:rPr>
              <w:t xml:space="preserve">Во всем остальном, что не предусмотрено настоящим договором стороны, руководствуются Законом </w:t>
            </w:r>
            <w:r w:rsidRPr="00AA7BA6">
              <w:rPr>
                <w:sz w:val="22"/>
                <w:szCs w:val="22"/>
              </w:rPr>
              <w:t>Республики Узбекистан</w:t>
            </w:r>
            <w:r w:rsidRPr="00AA7BA6">
              <w:rPr>
                <w:position w:val="-2"/>
                <w:sz w:val="22"/>
                <w:szCs w:val="22"/>
              </w:rPr>
              <w:t>. «О Договорно-правовой базе деятельности хозяйствующих субъектов» и другими законодательными актами.</w:t>
            </w:r>
          </w:p>
        </w:tc>
      </w:tr>
      <w:tr w:rsidR="002F303F" w:rsidRPr="00AA7BA6" w14:paraId="01CF8454" w14:textId="77777777" w:rsidTr="00D87BB3">
        <w:trPr>
          <w:trHeight w:val="258"/>
        </w:trPr>
        <w:tc>
          <w:tcPr>
            <w:tcW w:w="10774" w:type="dxa"/>
            <w:gridSpan w:val="2"/>
          </w:tcPr>
          <w:p w14:paraId="53BF4615" w14:textId="77777777" w:rsidR="00D87BB3" w:rsidRDefault="00D87BB3" w:rsidP="00D87BB3">
            <w:pPr>
              <w:pStyle w:val="a4"/>
              <w:rPr>
                <w:b/>
                <w:bCs/>
                <w:position w:val="-2"/>
                <w:sz w:val="22"/>
                <w:szCs w:val="22"/>
              </w:rPr>
            </w:pPr>
          </w:p>
          <w:p w14:paraId="6BF06E97" w14:textId="77777777" w:rsidR="002F303F" w:rsidRPr="00AA7BA6" w:rsidRDefault="002F303F" w:rsidP="002F303F">
            <w:pPr>
              <w:pStyle w:val="a4"/>
              <w:numPr>
                <w:ilvl w:val="0"/>
                <w:numId w:val="1"/>
              </w:numPr>
              <w:jc w:val="center"/>
              <w:rPr>
                <w:b/>
                <w:bCs/>
                <w:position w:val="-2"/>
                <w:sz w:val="22"/>
                <w:szCs w:val="22"/>
              </w:rPr>
            </w:pPr>
            <w:r w:rsidRPr="00AA7BA6">
              <w:rPr>
                <w:b/>
                <w:bCs/>
                <w:position w:val="-2"/>
                <w:sz w:val="22"/>
                <w:szCs w:val="22"/>
              </w:rPr>
              <w:t>ЮРИДИЧЕСКИЕ АДРЕСА И РЕКВИЗИТЫ СТОРОН:</w:t>
            </w:r>
          </w:p>
        </w:tc>
      </w:tr>
    </w:tbl>
    <w:p w14:paraId="11144C88" w14:textId="77777777" w:rsidR="00C74D48" w:rsidRPr="00467F7C" w:rsidRDefault="00C74D48" w:rsidP="009F5040">
      <w:pPr>
        <w:jc w:val="right"/>
        <w:rPr>
          <w:b/>
          <w:sz w:val="20"/>
          <w:szCs w:val="20"/>
        </w:rPr>
      </w:pPr>
    </w:p>
    <w:tbl>
      <w:tblPr>
        <w:tblStyle w:val="a3"/>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245"/>
      </w:tblGrid>
      <w:tr w:rsidR="007014C3" w:rsidRPr="00467F7C" w14:paraId="297D3C5F" w14:textId="77777777" w:rsidTr="00E90FB7">
        <w:trPr>
          <w:trHeight w:val="3581"/>
        </w:trPr>
        <w:tc>
          <w:tcPr>
            <w:tcW w:w="5529" w:type="dxa"/>
          </w:tcPr>
          <w:p w14:paraId="52C8B1DC" w14:textId="77777777" w:rsidR="007014C3" w:rsidRPr="00062926" w:rsidRDefault="00CB2E9F" w:rsidP="000F074F">
            <w:pPr>
              <w:jc w:val="center"/>
              <w:rPr>
                <w:b/>
                <w:sz w:val="20"/>
                <w:szCs w:val="20"/>
              </w:rPr>
            </w:pPr>
            <w:r w:rsidRPr="00467F7C">
              <w:rPr>
                <w:b/>
                <w:sz w:val="20"/>
                <w:szCs w:val="20"/>
              </w:rPr>
              <w:t>ПОСТАВЩИК</w:t>
            </w:r>
            <w:r w:rsidR="007014C3" w:rsidRPr="00062926">
              <w:rPr>
                <w:b/>
                <w:sz w:val="20"/>
                <w:szCs w:val="20"/>
              </w:rPr>
              <w:t xml:space="preserve">: </w:t>
            </w:r>
          </w:p>
          <w:p w14:paraId="785C1518" w14:textId="77777777" w:rsidR="002C3DB6" w:rsidRDefault="002C3DB6" w:rsidP="003F50CC">
            <w:pPr>
              <w:jc w:val="center"/>
              <w:rPr>
                <w:b/>
                <w:sz w:val="20"/>
                <w:szCs w:val="20"/>
              </w:rPr>
            </w:pPr>
          </w:p>
          <w:p w14:paraId="7FA22131" w14:textId="77777777" w:rsidR="00615ACF" w:rsidRDefault="00615ACF" w:rsidP="000F074F">
            <w:pPr>
              <w:rPr>
                <w:b/>
                <w:sz w:val="22"/>
                <w:szCs w:val="22"/>
              </w:rPr>
            </w:pPr>
            <w:r>
              <w:rPr>
                <w:b/>
                <w:sz w:val="22"/>
                <w:szCs w:val="22"/>
              </w:rPr>
              <w:t xml:space="preserve">_____________________ </w:t>
            </w:r>
          </w:p>
          <w:p w14:paraId="09E04F2A" w14:textId="77777777" w:rsidR="00615ACF" w:rsidRDefault="00615ACF" w:rsidP="00615ACF">
            <w:pPr>
              <w:rPr>
                <w:b/>
                <w:sz w:val="22"/>
                <w:szCs w:val="22"/>
              </w:rPr>
            </w:pPr>
            <w:r>
              <w:rPr>
                <w:b/>
                <w:sz w:val="22"/>
                <w:szCs w:val="22"/>
              </w:rPr>
              <w:t xml:space="preserve">_____________________ </w:t>
            </w:r>
          </w:p>
          <w:p w14:paraId="7D49A332" w14:textId="77777777" w:rsidR="00615ACF" w:rsidRDefault="00615ACF" w:rsidP="00615ACF">
            <w:pPr>
              <w:rPr>
                <w:b/>
                <w:sz w:val="22"/>
                <w:szCs w:val="22"/>
              </w:rPr>
            </w:pPr>
            <w:r>
              <w:rPr>
                <w:b/>
                <w:sz w:val="22"/>
                <w:szCs w:val="22"/>
              </w:rPr>
              <w:t xml:space="preserve">_____________________ </w:t>
            </w:r>
          </w:p>
          <w:p w14:paraId="0D06A410" w14:textId="77777777" w:rsidR="00615ACF" w:rsidRDefault="00615ACF" w:rsidP="00615ACF">
            <w:pPr>
              <w:rPr>
                <w:b/>
                <w:sz w:val="22"/>
                <w:szCs w:val="22"/>
              </w:rPr>
            </w:pPr>
            <w:r>
              <w:rPr>
                <w:b/>
                <w:sz w:val="22"/>
                <w:szCs w:val="22"/>
              </w:rPr>
              <w:t xml:space="preserve">_____________________ </w:t>
            </w:r>
          </w:p>
          <w:p w14:paraId="52D0A6B2" w14:textId="77777777" w:rsidR="00615ACF" w:rsidRDefault="00615ACF" w:rsidP="00615ACF">
            <w:pPr>
              <w:rPr>
                <w:b/>
                <w:sz w:val="22"/>
                <w:szCs w:val="22"/>
              </w:rPr>
            </w:pPr>
            <w:r>
              <w:rPr>
                <w:b/>
                <w:sz w:val="22"/>
                <w:szCs w:val="22"/>
              </w:rPr>
              <w:t xml:space="preserve">_____________________ </w:t>
            </w:r>
          </w:p>
          <w:p w14:paraId="2997CCF0" w14:textId="77777777" w:rsidR="00615ACF" w:rsidRDefault="00615ACF" w:rsidP="00615ACF">
            <w:pPr>
              <w:rPr>
                <w:b/>
                <w:sz w:val="22"/>
                <w:szCs w:val="22"/>
              </w:rPr>
            </w:pPr>
            <w:r>
              <w:rPr>
                <w:b/>
                <w:sz w:val="22"/>
                <w:szCs w:val="22"/>
              </w:rPr>
              <w:t xml:space="preserve">_____________________ </w:t>
            </w:r>
          </w:p>
          <w:p w14:paraId="3F9DD799" w14:textId="77777777" w:rsidR="00615ACF" w:rsidRDefault="00615ACF" w:rsidP="000F074F">
            <w:pPr>
              <w:rPr>
                <w:b/>
                <w:sz w:val="22"/>
                <w:szCs w:val="22"/>
              </w:rPr>
            </w:pPr>
          </w:p>
          <w:p w14:paraId="2564DC34" w14:textId="77777777" w:rsidR="00615ACF" w:rsidRDefault="00615ACF" w:rsidP="000F074F">
            <w:pPr>
              <w:rPr>
                <w:b/>
                <w:sz w:val="22"/>
                <w:szCs w:val="22"/>
              </w:rPr>
            </w:pPr>
          </w:p>
          <w:p w14:paraId="296085A4" w14:textId="77777777" w:rsidR="00615ACF" w:rsidRDefault="00615ACF" w:rsidP="000F074F">
            <w:pPr>
              <w:rPr>
                <w:b/>
                <w:sz w:val="22"/>
                <w:szCs w:val="22"/>
              </w:rPr>
            </w:pPr>
          </w:p>
          <w:p w14:paraId="76F3BABE" w14:textId="77777777" w:rsidR="00615ACF" w:rsidRDefault="00615ACF" w:rsidP="00615ACF">
            <w:pPr>
              <w:rPr>
                <w:b/>
                <w:sz w:val="22"/>
                <w:szCs w:val="22"/>
              </w:rPr>
            </w:pPr>
            <w:r>
              <w:rPr>
                <w:b/>
                <w:sz w:val="22"/>
                <w:szCs w:val="22"/>
              </w:rPr>
              <w:t xml:space="preserve">_____________________ </w:t>
            </w:r>
          </w:p>
          <w:p w14:paraId="7F5006E0" w14:textId="77777777" w:rsidR="007014C3" w:rsidRPr="00467F7C" w:rsidRDefault="007014C3" w:rsidP="000F074F">
            <w:pPr>
              <w:rPr>
                <w:b/>
                <w:sz w:val="20"/>
                <w:szCs w:val="20"/>
              </w:rPr>
            </w:pPr>
          </w:p>
          <w:p w14:paraId="3C24C952" w14:textId="77777777" w:rsidR="00615ACF" w:rsidRDefault="00615ACF" w:rsidP="00615ACF">
            <w:pPr>
              <w:rPr>
                <w:b/>
                <w:sz w:val="22"/>
                <w:szCs w:val="22"/>
              </w:rPr>
            </w:pPr>
            <w:r>
              <w:rPr>
                <w:b/>
                <w:sz w:val="22"/>
                <w:szCs w:val="22"/>
              </w:rPr>
              <w:t xml:space="preserve">_____________________ </w:t>
            </w:r>
          </w:p>
          <w:p w14:paraId="6A4C11B3" w14:textId="77777777" w:rsidR="007014C3" w:rsidRPr="00467F7C" w:rsidRDefault="007014C3" w:rsidP="000F074F">
            <w:pPr>
              <w:rPr>
                <w:b/>
                <w:sz w:val="20"/>
                <w:szCs w:val="20"/>
              </w:rPr>
            </w:pPr>
            <w:r w:rsidRPr="00467F7C">
              <w:rPr>
                <w:b/>
                <w:sz w:val="20"/>
                <w:szCs w:val="20"/>
              </w:rPr>
              <w:t>_____________________________</w:t>
            </w:r>
          </w:p>
          <w:p w14:paraId="034FE1BD" w14:textId="77777777" w:rsidR="007014C3" w:rsidRPr="00467F7C" w:rsidRDefault="007014C3" w:rsidP="000F074F">
            <w:pPr>
              <w:rPr>
                <w:b/>
                <w:sz w:val="20"/>
                <w:szCs w:val="20"/>
              </w:rPr>
            </w:pPr>
            <w:r w:rsidRPr="00467F7C">
              <w:rPr>
                <w:b/>
                <w:sz w:val="20"/>
                <w:szCs w:val="20"/>
              </w:rPr>
              <w:t>М.П.</w:t>
            </w:r>
          </w:p>
        </w:tc>
        <w:tc>
          <w:tcPr>
            <w:tcW w:w="5245" w:type="dxa"/>
          </w:tcPr>
          <w:p w14:paraId="2A93BDBE" w14:textId="77777777" w:rsidR="007014C3" w:rsidRPr="00467F7C" w:rsidRDefault="00CB2E9F" w:rsidP="003E319B">
            <w:pPr>
              <w:pStyle w:val="10"/>
              <w:shd w:val="clear" w:color="auto" w:fill="auto"/>
              <w:tabs>
                <w:tab w:val="left" w:leader="underscore" w:pos="-851"/>
                <w:tab w:val="left" w:leader="underscore" w:pos="9805"/>
              </w:tabs>
              <w:spacing w:line="240" w:lineRule="auto"/>
              <w:ind w:left="0" w:firstLine="0"/>
              <w:jc w:val="center"/>
              <w:rPr>
                <w:rStyle w:val="ab"/>
                <w:rFonts w:eastAsia="Calibri"/>
                <w:sz w:val="20"/>
                <w:szCs w:val="20"/>
                <w:lang w:val="ru-RU"/>
              </w:rPr>
            </w:pPr>
            <w:r w:rsidRPr="00467F7C">
              <w:rPr>
                <w:rFonts w:ascii="Times New Roman" w:hAnsi="Times New Roman" w:cs="Times New Roman"/>
                <w:b/>
                <w:sz w:val="20"/>
                <w:szCs w:val="20"/>
              </w:rPr>
              <w:t>ПОКУПАТЕЛЬ</w:t>
            </w:r>
            <w:r w:rsidR="007014C3" w:rsidRPr="00467F7C">
              <w:rPr>
                <w:rFonts w:ascii="Times New Roman" w:hAnsi="Times New Roman" w:cs="Times New Roman"/>
                <w:b/>
                <w:sz w:val="20"/>
                <w:szCs w:val="20"/>
              </w:rPr>
              <w:t>:</w:t>
            </w:r>
          </w:p>
          <w:p w14:paraId="00E2F0B4" w14:textId="77777777" w:rsidR="00E90FB7" w:rsidRDefault="00E90FB7" w:rsidP="00E90FB7">
            <w:pPr>
              <w:rPr>
                <w:b/>
                <w:sz w:val="22"/>
                <w:szCs w:val="22"/>
              </w:rPr>
            </w:pPr>
            <w:r>
              <w:rPr>
                <w:b/>
                <w:sz w:val="22"/>
                <w:szCs w:val="22"/>
              </w:rPr>
              <w:t xml:space="preserve">_____________________ </w:t>
            </w:r>
          </w:p>
          <w:p w14:paraId="1D38E93B" w14:textId="77777777" w:rsidR="00E90FB7" w:rsidRDefault="00E90FB7" w:rsidP="00E90FB7">
            <w:pPr>
              <w:rPr>
                <w:b/>
                <w:sz w:val="22"/>
                <w:szCs w:val="22"/>
              </w:rPr>
            </w:pPr>
            <w:r>
              <w:rPr>
                <w:b/>
                <w:sz w:val="22"/>
                <w:szCs w:val="22"/>
              </w:rPr>
              <w:t xml:space="preserve">_____________________ </w:t>
            </w:r>
          </w:p>
          <w:p w14:paraId="2B584CFC" w14:textId="77777777" w:rsidR="00E90FB7" w:rsidRDefault="00E90FB7" w:rsidP="00E90FB7">
            <w:pPr>
              <w:rPr>
                <w:b/>
                <w:sz w:val="22"/>
                <w:szCs w:val="22"/>
              </w:rPr>
            </w:pPr>
            <w:r>
              <w:rPr>
                <w:b/>
                <w:sz w:val="22"/>
                <w:szCs w:val="22"/>
              </w:rPr>
              <w:t xml:space="preserve">_____________________ </w:t>
            </w:r>
          </w:p>
          <w:p w14:paraId="758E28A3" w14:textId="77777777" w:rsidR="00E90FB7" w:rsidRDefault="00E90FB7" w:rsidP="00E90FB7">
            <w:pPr>
              <w:rPr>
                <w:b/>
                <w:sz w:val="22"/>
                <w:szCs w:val="22"/>
              </w:rPr>
            </w:pPr>
            <w:r>
              <w:rPr>
                <w:b/>
                <w:sz w:val="22"/>
                <w:szCs w:val="22"/>
              </w:rPr>
              <w:t xml:space="preserve">_____________________ </w:t>
            </w:r>
          </w:p>
          <w:p w14:paraId="69B9E98A" w14:textId="77777777" w:rsidR="00E90FB7" w:rsidRDefault="00E90FB7" w:rsidP="00E90FB7">
            <w:pPr>
              <w:rPr>
                <w:b/>
                <w:sz w:val="22"/>
                <w:szCs w:val="22"/>
              </w:rPr>
            </w:pPr>
            <w:r>
              <w:rPr>
                <w:b/>
                <w:sz w:val="22"/>
                <w:szCs w:val="22"/>
              </w:rPr>
              <w:t xml:space="preserve">_____________________ </w:t>
            </w:r>
          </w:p>
          <w:p w14:paraId="1C414028" w14:textId="77777777" w:rsidR="00E90FB7" w:rsidRDefault="00E90FB7" w:rsidP="00E90FB7">
            <w:pPr>
              <w:rPr>
                <w:b/>
                <w:sz w:val="22"/>
                <w:szCs w:val="22"/>
              </w:rPr>
            </w:pPr>
            <w:r>
              <w:rPr>
                <w:b/>
                <w:sz w:val="22"/>
                <w:szCs w:val="22"/>
              </w:rPr>
              <w:t xml:space="preserve">_____________________ </w:t>
            </w:r>
          </w:p>
          <w:p w14:paraId="0E46FD06" w14:textId="77777777" w:rsidR="00E90FB7" w:rsidRDefault="00E90FB7" w:rsidP="00E90FB7">
            <w:pPr>
              <w:rPr>
                <w:b/>
                <w:sz w:val="22"/>
                <w:szCs w:val="22"/>
              </w:rPr>
            </w:pPr>
          </w:p>
          <w:p w14:paraId="54659563" w14:textId="77777777" w:rsidR="00E90FB7" w:rsidRDefault="00E90FB7" w:rsidP="00E90FB7">
            <w:pPr>
              <w:rPr>
                <w:b/>
                <w:sz w:val="22"/>
                <w:szCs w:val="22"/>
              </w:rPr>
            </w:pPr>
          </w:p>
          <w:p w14:paraId="5820D85F" w14:textId="77777777" w:rsidR="00E90FB7" w:rsidRDefault="00E90FB7" w:rsidP="00E90FB7">
            <w:pPr>
              <w:rPr>
                <w:b/>
                <w:sz w:val="22"/>
                <w:szCs w:val="22"/>
              </w:rPr>
            </w:pPr>
          </w:p>
          <w:p w14:paraId="7F199371" w14:textId="77777777" w:rsidR="00E90FB7" w:rsidRDefault="00E90FB7" w:rsidP="00E90FB7">
            <w:pPr>
              <w:rPr>
                <w:b/>
                <w:sz w:val="22"/>
                <w:szCs w:val="22"/>
              </w:rPr>
            </w:pPr>
            <w:r>
              <w:rPr>
                <w:b/>
                <w:sz w:val="22"/>
                <w:szCs w:val="22"/>
              </w:rPr>
              <w:t xml:space="preserve">_____________________ </w:t>
            </w:r>
          </w:p>
          <w:p w14:paraId="133A5B93" w14:textId="77777777" w:rsidR="00E90FB7" w:rsidRPr="00467F7C" w:rsidRDefault="00E90FB7" w:rsidP="00E90FB7">
            <w:pPr>
              <w:rPr>
                <w:b/>
                <w:sz w:val="20"/>
                <w:szCs w:val="20"/>
              </w:rPr>
            </w:pPr>
          </w:p>
          <w:p w14:paraId="40D7E441" w14:textId="77777777" w:rsidR="00E90FB7" w:rsidRDefault="00E90FB7" w:rsidP="00E90FB7">
            <w:pPr>
              <w:rPr>
                <w:b/>
                <w:sz w:val="22"/>
                <w:szCs w:val="22"/>
              </w:rPr>
            </w:pPr>
            <w:r>
              <w:rPr>
                <w:b/>
                <w:sz w:val="22"/>
                <w:szCs w:val="22"/>
              </w:rPr>
              <w:t xml:space="preserve">_____________________ </w:t>
            </w:r>
          </w:p>
          <w:p w14:paraId="355C60E3" w14:textId="77777777" w:rsidR="00E90FB7" w:rsidRPr="00467F7C" w:rsidRDefault="00E90FB7" w:rsidP="00E90FB7">
            <w:pPr>
              <w:rPr>
                <w:b/>
                <w:sz w:val="20"/>
                <w:szCs w:val="20"/>
              </w:rPr>
            </w:pPr>
            <w:r w:rsidRPr="00467F7C">
              <w:rPr>
                <w:b/>
                <w:sz w:val="20"/>
                <w:szCs w:val="20"/>
              </w:rPr>
              <w:t>_____________________________</w:t>
            </w:r>
          </w:p>
          <w:p w14:paraId="33FDC50C" w14:textId="77777777" w:rsidR="007014C3" w:rsidRPr="00467F7C" w:rsidRDefault="00E90FB7" w:rsidP="00E90FB7">
            <w:pPr>
              <w:rPr>
                <w:b/>
                <w:bCs/>
                <w:position w:val="-2"/>
                <w:sz w:val="20"/>
                <w:szCs w:val="20"/>
              </w:rPr>
            </w:pPr>
            <w:r w:rsidRPr="00467F7C">
              <w:rPr>
                <w:b/>
                <w:sz w:val="20"/>
                <w:szCs w:val="20"/>
              </w:rPr>
              <w:t>М.П.</w:t>
            </w:r>
          </w:p>
        </w:tc>
      </w:tr>
    </w:tbl>
    <w:p w14:paraId="4481C847" w14:textId="77777777" w:rsidR="007811AB" w:rsidRPr="00467F7C" w:rsidRDefault="003E319B" w:rsidP="003E319B">
      <w:pPr>
        <w:rPr>
          <w:b/>
          <w:sz w:val="20"/>
          <w:szCs w:val="20"/>
        </w:rPr>
      </w:pPr>
      <w:r w:rsidRPr="00467F7C">
        <w:rPr>
          <w:sz w:val="20"/>
          <w:szCs w:val="20"/>
        </w:rPr>
        <w:tab/>
      </w:r>
      <w:r w:rsidRPr="00467F7C">
        <w:rPr>
          <w:sz w:val="20"/>
          <w:szCs w:val="20"/>
        </w:rPr>
        <w:tab/>
      </w:r>
      <w:r w:rsidR="007768B5" w:rsidRPr="00467F7C">
        <w:rPr>
          <w:sz w:val="20"/>
          <w:szCs w:val="20"/>
        </w:rPr>
        <w:br w:type="page"/>
      </w:r>
    </w:p>
    <w:p w14:paraId="41ED155F" w14:textId="77777777" w:rsidR="00801416" w:rsidRPr="00467F7C" w:rsidRDefault="00801416" w:rsidP="007811AB">
      <w:pPr>
        <w:jc w:val="right"/>
        <w:rPr>
          <w:b/>
          <w:sz w:val="20"/>
          <w:szCs w:val="20"/>
        </w:rPr>
        <w:sectPr w:rsidR="00801416" w:rsidRPr="00467F7C" w:rsidSect="00AA7BA6">
          <w:footerReference w:type="default" r:id="rId8"/>
          <w:pgSz w:w="11906" w:h="16838"/>
          <w:pgMar w:top="567" w:right="567" w:bottom="567" w:left="567" w:header="709" w:footer="397" w:gutter="0"/>
          <w:cols w:space="708"/>
          <w:docGrid w:linePitch="360"/>
        </w:sectPr>
      </w:pPr>
    </w:p>
    <w:p w14:paraId="3F59C596" w14:textId="77777777" w:rsidR="007811AB" w:rsidRPr="00467F7C" w:rsidRDefault="007811AB" w:rsidP="007811AB">
      <w:pPr>
        <w:jc w:val="right"/>
        <w:rPr>
          <w:b/>
          <w:sz w:val="20"/>
          <w:szCs w:val="20"/>
        </w:rPr>
      </w:pPr>
      <w:r w:rsidRPr="00467F7C">
        <w:rPr>
          <w:b/>
          <w:sz w:val="20"/>
          <w:szCs w:val="20"/>
        </w:rPr>
        <w:lastRenderedPageBreak/>
        <w:t>Приложение № 1</w:t>
      </w:r>
    </w:p>
    <w:p w14:paraId="71FDF0CB" w14:textId="77777777" w:rsidR="00D80E8C" w:rsidRPr="00467F7C" w:rsidRDefault="00D62E66" w:rsidP="007811AB">
      <w:pPr>
        <w:jc w:val="right"/>
        <w:rPr>
          <w:b/>
          <w:sz w:val="20"/>
          <w:szCs w:val="20"/>
        </w:rPr>
      </w:pPr>
      <w:r w:rsidRPr="00467F7C">
        <w:rPr>
          <w:b/>
          <w:sz w:val="20"/>
          <w:szCs w:val="20"/>
        </w:rPr>
        <w:t>к</w:t>
      </w:r>
      <w:r w:rsidR="00C26D01" w:rsidRPr="00467F7C">
        <w:rPr>
          <w:b/>
          <w:sz w:val="20"/>
          <w:szCs w:val="20"/>
        </w:rPr>
        <w:t xml:space="preserve"> д</w:t>
      </w:r>
      <w:r w:rsidRPr="00467F7C">
        <w:rPr>
          <w:b/>
          <w:sz w:val="20"/>
          <w:szCs w:val="20"/>
        </w:rPr>
        <w:t>оговору №</w:t>
      </w:r>
      <w:r w:rsidR="006E1C49">
        <w:rPr>
          <w:b/>
          <w:sz w:val="22"/>
          <w:szCs w:val="22"/>
        </w:rPr>
        <w:t xml:space="preserve">_____________________ </w:t>
      </w:r>
    </w:p>
    <w:p w14:paraId="360B8BC4" w14:textId="77777777" w:rsidR="006E1C49" w:rsidRDefault="00DB6427" w:rsidP="006E1C49">
      <w:pPr>
        <w:jc w:val="right"/>
        <w:rPr>
          <w:b/>
          <w:sz w:val="22"/>
          <w:szCs w:val="22"/>
        </w:rPr>
      </w:pPr>
      <w:r w:rsidRPr="00467F7C">
        <w:rPr>
          <w:b/>
          <w:sz w:val="20"/>
          <w:szCs w:val="20"/>
        </w:rPr>
        <w:t xml:space="preserve"> от «</w:t>
      </w:r>
      <w:r w:rsidR="006E1C49">
        <w:rPr>
          <w:b/>
          <w:sz w:val="22"/>
          <w:szCs w:val="22"/>
        </w:rPr>
        <w:t>_____________________</w:t>
      </w:r>
      <w:r w:rsidR="007811AB" w:rsidRPr="00467F7C">
        <w:rPr>
          <w:b/>
          <w:sz w:val="20"/>
          <w:szCs w:val="20"/>
        </w:rPr>
        <w:t xml:space="preserve">» </w:t>
      </w:r>
      <w:r w:rsidR="006E1C49">
        <w:rPr>
          <w:b/>
          <w:sz w:val="22"/>
          <w:szCs w:val="22"/>
        </w:rPr>
        <w:t xml:space="preserve">_____________________ _____________________ </w:t>
      </w:r>
    </w:p>
    <w:p w14:paraId="73FDA6F5" w14:textId="77777777" w:rsidR="007811AB" w:rsidRPr="00467F7C" w:rsidRDefault="007811AB" w:rsidP="006E1C49">
      <w:pPr>
        <w:jc w:val="right"/>
        <w:rPr>
          <w:b/>
          <w:sz w:val="20"/>
          <w:szCs w:val="20"/>
        </w:rPr>
      </w:pPr>
      <w:r w:rsidRPr="00467F7C">
        <w:rPr>
          <w:b/>
          <w:sz w:val="20"/>
          <w:szCs w:val="20"/>
        </w:rPr>
        <w:t>г.</w:t>
      </w:r>
    </w:p>
    <w:p w14:paraId="64FAED27" w14:textId="77777777" w:rsidR="00CB2E9F" w:rsidRPr="00467F7C" w:rsidRDefault="00CB2E9F" w:rsidP="00BF3E79">
      <w:pPr>
        <w:pStyle w:val="1"/>
        <w:ind w:firstLine="851"/>
      </w:pPr>
    </w:p>
    <w:tbl>
      <w:tblPr>
        <w:tblStyle w:val="ae"/>
        <w:tblW w:w="155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6574"/>
        <w:gridCol w:w="792"/>
        <w:gridCol w:w="659"/>
        <w:gridCol w:w="1585"/>
        <w:gridCol w:w="1585"/>
        <w:gridCol w:w="660"/>
        <w:gridCol w:w="1470"/>
        <w:gridCol w:w="1835"/>
      </w:tblGrid>
      <w:tr w:rsidR="00530E9A" w:rsidRPr="00467F7C" w14:paraId="1AE14C08" w14:textId="77777777" w:rsidTr="00D91D77">
        <w:trPr>
          <w:cantSplit/>
          <w:trHeight w:val="20"/>
          <w:tblHeader/>
        </w:trPr>
        <w:tc>
          <w:tcPr>
            <w:tcW w:w="425" w:type="dxa"/>
            <w:vAlign w:val="center"/>
            <w:hideMark/>
          </w:tcPr>
          <w:p w14:paraId="0968DD98" w14:textId="77777777" w:rsidR="00530E9A" w:rsidRPr="00467F7C" w:rsidRDefault="00530E9A" w:rsidP="00772917">
            <w:pPr>
              <w:jc w:val="center"/>
              <w:rPr>
                <w:b/>
                <w:bCs/>
                <w:sz w:val="20"/>
                <w:szCs w:val="20"/>
                <w:lang w:val="en-US"/>
              </w:rPr>
            </w:pPr>
            <w:r w:rsidRPr="00467F7C">
              <w:rPr>
                <w:b/>
                <w:bCs/>
                <w:sz w:val="20"/>
                <w:szCs w:val="20"/>
                <w:lang w:val="en-US"/>
              </w:rPr>
              <w:t>№</w:t>
            </w:r>
          </w:p>
        </w:tc>
        <w:tc>
          <w:tcPr>
            <w:tcW w:w="6574" w:type="dxa"/>
            <w:vAlign w:val="center"/>
          </w:tcPr>
          <w:p w14:paraId="1709BD54" w14:textId="77777777" w:rsidR="00530E9A" w:rsidRPr="00467F7C" w:rsidRDefault="00530E9A" w:rsidP="00451739">
            <w:pPr>
              <w:jc w:val="center"/>
              <w:rPr>
                <w:b/>
                <w:bCs/>
                <w:sz w:val="20"/>
                <w:szCs w:val="20"/>
              </w:rPr>
            </w:pPr>
            <w:r w:rsidRPr="00467F7C">
              <w:rPr>
                <w:b/>
                <w:bCs/>
                <w:sz w:val="20"/>
                <w:szCs w:val="20"/>
              </w:rPr>
              <w:t>Наименование</w:t>
            </w:r>
          </w:p>
        </w:tc>
        <w:tc>
          <w:tcPr>
            <w:tcW w:w="792" w:type="dxa"/>
            <w:vAlign w:val="center"/>
          </w:tcPr>
          <w:p w14:paraId="6BB10054" w14:textId="77777777" w:rsidR="00530E9A" w:rsidRPr="00467F7C" w:rsidRDefault="00530E9A" w:rsidP="000936EC">
            <w:pPr>
              <w:jc w:val="center"/>
              <w:rPr>
                <w:b/>
                <w:bCs/>
                <w:sz w:val="20"/>
                <w:szCs w:val="20"/>
              </w:rPr>
            </w:pPr>
            <w:r w:rsidRPr="00467F7C">
              <w:rPr>
                <w:b/>
                <w:bCs/>
                <w:sz w:val="20"/>
                <w:szCs w:val="20"/>
              </w:rPr>
              <w:t>Ед.</w:t>
            </w:r>
          </w:p>
          <w:p w14:paraId="006674EE" w14:textId="77777777" w:rsidR="00530E9A" w:rsidRPr="00467F7C" w:rsidRDefault="00530E9A" w:rsidP="000936EC">
            <w:pPr>
              <w:jc w:val="center"/>
              <w:rPr>
                <w:b/>
                <w:bCs/>
                <w:sz w:val="20"/>
                <w:szCs w:val="20"/>
              </w:rPr>
            </w:pPr>
            <w:r w:rsidRPr="00467F7C">
              <w:rPr>
                <w:b/>
                <w:bCs/>
                <w:sz w:val="20"/>
                <w:szCs w:val="20"/>
              </w:rPr>
              <w:t>изм.</w:t>
            </w:r>
          </w:p>
        </w:tc>
        <w:tc>
          <w:tcPr>
            <w:tcW w:w="659" w:type="dxa"/>
            <w:vAlign w:val="center"/>
            <w:hideMark/>
          </w:tcPr>
          <w:p w14:paraId="75A07CD7" w14:textId="77777777" w:rsidR="00530E9A" w:rsidRPr="00467F7C" w:rsidRDefault="00530E9A" w:rsidP="000936EC">
            <w:pPr>
              <w:jc w:val="center"/>
              <w:rPr>
                <w:b/>
                <w:bCs/>
                <w:sz w:val="20"/>
                <w:szCs w:val="20"/>
                <w:lang w:val="en-US"/>
              </w:rPr>
            </w:pPr>
            <w:r w:rsidRPr="00467F7C">
              <w:rPr>
                <w:b/>
                <w:bCs/>
                <w:sz w:val="20"/>
                <w:szCs w:val="20"/>
                <w:lang w:val="en-US"/>
              </w:rPr>
              <w:t>К</w:t>
            </w:r>
            <w:r w:rsidRPr="00467F7C">
              <w:rPr>
                <w:b/>
                <w:bCs/>
                <w:sz w:val="20"/>
                <w:szCs w:val="20"/>
              </w:rPr>
              <w:t>ол</w:t>
            </w:r>
            <w:r w:rsidRPr="00467F7C">
              <w:rPr>
                <w:b/>
                <w:bCs/>
                <w:sz w:val="20"/>
                <w:szCs w:val="20"/>
                <w:lang w:val="en-US"/>
              </w:rPr>
              <w:t>-</w:t>
            </w:r>
          </w:p>
          <w:p w14:paraId="28E22EA8" w14:textId="77777777" w:rsidR="00530E9A" w:rsidRPr="00467F7C" w:rsidRDefault="00530E9A" w:rsidP="000936EC">
            <w:pPr>
              <w:jc w:val="center"/>
              <w:rPr>
                <w:b/>
                <w:bCs/>
                <w:sz w:val="20"/>
                <w:szCs w:val="20"/>
                <w:lang w:val="en-US"/>
              </w:rPr>
            </w:pPr>
            <w:r w:rsidRPr="00467F7C">
              <w:rPr>
                <w:b/>
                <w:bCs/>
                <w:sz w:val="20"/>
                <w:szCs w:val="20"/>
                <w:lang w:val="en-US"/>
              </w:rPr>
              <w:t>во</w:t>
            </w:r>
          </w:p>
        </w:tc>
        <w:tc>
          <w:tcPr>
            <w:tcW w:w="1585" w:type="dxa"/>
            <w:vAlign w:val="center"/>
          </w:tcPr>
          <w:p w14:paraId="0824B023" w14:textId="77777777" w:rsidR="00530E9A" w:rsidRPr="00467F7C" w:rsidRDefault="00530E9A" w:rsidP="000936EC">
            <w:pPr>
              <w:jc w:val="center"/>
              <w:rPr>
                <w:b/>
                <w:bCs/>
                <w:sz w:val="20"/>
                <w:szCs w:val="20"/>
              </w:rPr>
            </w:pPr>
            <w:r w:rsidRPr="00467F7C">
              <w:rPr>
                <w:b/>
                <w:bCs/>
                <w:sz w:val="20"/>
                <w:szCs w:val="20"/>
              </w:rPr>
              <w:t>Цена без НДС</w:t>
            </w:r>
          </w:p>
        </w:tc>
        <w:tc>
          <w:tcPr>
            <w:tcW w:w="1585" w:type="dxa"/>
            <w:vAlign w:val="center"/>
          </w:tcPr>
          <w:p w14:paraId="0285DEAC" w14:textId="77777777" w:rsidR="00530E9A" w:rsidRPr="00467F7C" w:rsidRDefault="00530E9A" w:rsidP="000936EC">
            <w:pPr>
              <w:jc w:val="center"/>
              <w:rPr>
                <w:b/>
                <w:bCs/>
                <w:sz w:val="20"/>
                <w:szCs w:val="20"/>
              </w:rPr>
            </w:pPr>
            <w:r w:rsidRPr="00467F7C">
              <w:rPr>
                <w:b/>
                <w:bCs/>
                <w:sz w:val="20"/>
                <w:szCs w:val="20"/>
              </w:rPr>
              <w:t>Сумма</w:t>
            </w:r>
          </w:p>
        </w:tc>
        <w:tc>
          <w:tcPr>
            <w:tcW w:w="2130" w:type="dxa"/>
            <w:gridSpan w:val="2"/>
            <w:vAlign w:val="center"/>
          </w:tcPr>
          <w:p w14:paraId="64BC298D" w14:textId="77777777" w:rsidR="00530E9A" w:rsidRPr="00467F7C" w:rsidRDefault="00530E9A" w:rsidP="000936EC">
            <w:pPr>
              <w:jc w:val="center"/>
              <w:rPr>
                <w:b/>
                <w:bCs/>
                <w:sz w:val="20"/>
                <w:szCs w:val="20"/>
              </w:rPr>
            </w:pPr>
            <w:r w:rsidRPr="00467F7C">
              <w:rPr>
                <w:b/>
                <w:bCs/>
                <w:sz w:val="20"/>
                <w:szCs w:val="20"/>
              </w:rPr>
              <w:t xml:space="preserve">НДС </w:t>
            </w:r>
          </w:p>
        </w:tc>
        <w:tc>
          <w:tcPr>
            <w:tcW w:w="1835" w:type="dxa"/>
            <w:vAlign w:val="center"/>
          </w:tcPr>
          <w:p w14:paraId="2192E17D" w14:textId="77777777" w:rsidR="00530E9A" w:rsidRPr="00467F7C" w:rsidRDefault="00530E9A" w:rsidP="000936EC">
            <w:pPr>
              <w:spacing w:after="160" w:line="259" w:lineRule="auto"/>
              <w:jc w:val="center"/>
              <w:rPr>
                <w:b/>
                <w:sz w:val="20"/>
                <w:szCs w:val="20"/>
              </w:rPr>
            </w:pPr>
            <w:r w:rsidRPr="00467F7C">
              <w:rPr>
                <w:b/>
                <w:sz w:val="20"/>
                <w:szCs w:val="20"/>
              </w:rPr>
              <w:t>Сумма с учётом НДС</w:t>
            </w:r>
          </w:p>
        </w:tc>
      </w:tr>
      <w:tr w:rsidR="00530E9A" w:rsidRPr="00467F7C" w14:paraId="7BE35467" w14:textId="77777777" w:rsidTr="002A196D">
        <w:trPr>
          <w:cantSplit/>
          <w:trHeight w:val="20"/>
        </w:trPr>
        <w:tc>
          <w:tcPr>
            <w:tcW w:w="425" w:type="dxa"/>
            <w:noWrap/>
            <w:vAlign w:val="center"/>
          </w:tcPr>
          <w:p w14:paraId="502E9DA8" w14:textId="77777777" w:rsidR="00530E9A" w:rsidRPr="00467F7C" w:rsidRDefault="00530E9A" w:rsidP="005335B8">
            <w:pPr>
              <w:jc w:val="center"/>
              <w:rPr>
                <w:sz w:val="20"/>
                <w:szCs w:val="20"/>
              </w:rPr>
            </w:pPr>
            <w:r w:rsidRPr="00467F7C">
              <w:rPr>
                <w:sz w:val="20"/>
                <w:szCs w:val="20"/>
              </w:rPr>
              <w:t>1</w:t>
            </w:r>
          </w:p>
        </w:tc>
        <w:tc>
          <w:tcPr>
            <w:tcW w:w="6574" w:type="dxa"/>
            <w:vAlign w:val="center"/>
          </w:tcPr>
          <w:p w14:paraId="27630C33" w14:textId="77777777" w:rsidR="006E1C49" w:rsidRDefault="006E1C49" w:rsidP="006E1C49">
            <w:pPr>
              <w:rPr>
                <w:b/>
                <w:sz w:val="22"/>
                <w:szCs w:val="22"/>
              </w:rPr>
            </w:pPr>
            <w:r>
              <w:rPr>
                <w:b/>
                <w:sz w:val="22"/>
                <w:szCs w:val="22"/>
              </w:rPr>
              <w:t xml:space="preserve">_____________________ </w:t>
            </w:r>
          </w:p>
          <w:p w14:paraId="1DD7D606" w14:textId="77777777" w:rsidR="006E1C49" w:rsidRDefault="006E1C49" w:rsidP="006E1C49">
            <w:pPr>
              <w:rPr>
                <w:b/>
                <w:sz w:val="22"/>
                <w:szCs w:val="22"/>
              </w:rPr>
            </w:pPr>
            <w:r>
              <w:rPr>
                <w:b/>
                <w:sz w:val="22"/>
                <w:szCs w:val="22"/>
              </w:rPr>
              <w:t xml:space="preserve">_____________________ </w:t>
            </w:r>
          </w:p>
          <w:p w14:paraId="7C3A6151" w14:textId="77777777" w:rsidR="006E1C49" w:rsidRDefault="006E1C49" w:rsidP="006E1C49">
            <w:pPr>
              <w:rPr>
                <w:b/>
                <w:sz w:val="22"/>
                <w:szCs w:val="22"/>
              </w:rPr>
            </w:pPr>
            <w:r>
              <w:rPr>
                <w:b/>
                <w:sz w:val="22"/>
                <w:szCs w:val="22"/>
              </w:rPr>
              <w:t xml:space="preserve">_____________________ </w:t>
            </w:r>
          </w:p>
          <w:p w14:paraId="66B46905" w14:textId="77777777" w:rsidR="006E1C49" w:rsidRDefault="006E1C49" w:rsidP="006E1C49">
            <w:pPr>
              <w:rPr>
                <w:b/>
                <w:sz w:val="22"/>
                <w:szCs w:val="22"/>
              </w:rPr>
            </w:pPr>
            <w:r>
              <w:rPr>
                <w:b/>
                <w:sz w:val="22"/>
                <w:szCs w:val="22"/>
              </w:rPr>
              <w:t xml:space="preserve">_____________________ </w:t>
            </w:r>
          </w:p>
          <w:p w14:paraId="322DC3C0" w14:textId="77777777" w:rsidR="006E1C49" w:rsidRDefault="006E1C49" w:rsidP="006E1C49">
            <w:pPr>
              <w:rPr>
                <w:b/>
                <w:sz w:val="22"/>
                <w:szCs w:val="22"/>
              </w:rPr>
            </w:pPr>
            <w:r>
              <w:rPr>
                <w:b/>
                <w:sz w:val="22"/>
                <w:szCs w:val="22"/>
              </w:rPr>
              <w:t xml:space="preserve">_____________________ </w:t>
            </w:r>
          </w:p>
          <w:p w14:paraId="20BB7BE9" w14:textId="77777777" w:rsidR="00530E9A" w:rsidRPr="00530E9A" w:rsidRDefault="00530E9A" w:rsidP="00530E9A">
            <w:pPr>
              <w:rPr>
                <w:sz w:val="20"/>
                <w:szCs w:val="20"/>
                <w:lang w:val="en-US"/>
              </w:rPr>
            </w:pPr>
          </w:p>
        </w:tc>
        <w:tc>
          <w:tcPr>
            <w:tcW w:w="792" w:type="dxa"/>
            <w:vAlign w:val="center"/>
          </w:tcPr>
          <w:p w14:paraId="538D6758" w14:textId="77777777" w:rsidR="00530E9A" w:rsidRPr="00467F7C" w:rsidRDefault="00530E9A" w:rsidP="005335B8">
            <w:pPr>
              <w:jc w:val="center"/>
              <w:rPr>
                <w:sz w:val="20"/>
                <w:szCs w:val="20"/>
              </w:rPr>
            </w:pPr>
            <w:r w:rsidRPr="00467F7C">
              <w:rPr>
                <w:sz w:val="20"/>
                <w:szCs w:val="20"/>
              </w:rPr>
              <w:t>к</w:t>
            </w:r>
            <w:r w:rsidRPr="00467F7C">
              <w:rPr>
                <w:sz w:val="20"/>
                <w:szCs w:val="20"/>
                <w:lang w:val="en-US"/>
              </w:rPr>
              <w:t>-</w:t>
            </w:r>
            <w:r w:rsidRPr="00467F7C">
              <w:rPr>
                <w:sz w:val="20"/>
                <w:szCs w:val="20"/>
              </w:rPr>
              <w:t>т</w:t>
            </w:r>
          </w:p>
        </w:tc>
        <w:tc>
          <w:tcPr>
            <w:tcW w:w="659" w:type="dxa"/>
            <w:noWrap/>
            <w:vAlign w:val="center"/>
          </w:tcPr>
          <w:p w14:paraId="72C282AB" w14:textId="77777777" w:rsidR="00530E9A" w:rsidRPr="006E1C49" w:rsidRDefault="006E1C49" w:rsidP="005335B8">
            <w:pPr>
              <w:jc w:val="center"/>
              <w:rPr>
                <w:color w:val="000000"/>
                <w:sz w:val="20"/>
                <w:szCs w:val="20"/>
                <w:lang w:val="en-US"/>
              </w:rPr>
            </w:pPr>
            <w:r>
              <w:rPr>
                <w:color w:val="000000"/>
                <w:sz w:val="20"/>
                <w:szCs w:val="20"/>
                <w:lang w:val="en-US"/>
              </w:rPr>
              <w:t>___</w:t>
            </w:r>
          </w:p>
        </w:tc>
        <w:tc>
          <w:tcPr>
            <w:tcW w:w="1585" w:type="dxa"/>
            <w:vAlign w:val="center"/>
          </w:tcPr>
          <w:p w14:paraId="2B1BC2F3" w14:textId="77777777" w:rsidR="00530E9A" w:rsidRPr="00467F7C" w:rsidRDefault="006E1C49" w:rsidP="005335B8">
            <w:pPr>
              <w:jc w:val="center"/>
              <w:rPr>
                <w:color w:val="000000"/>
                <w:sz w:val="20"/>
                <w:szCs w:val="20"/>
              </w:rPr>
            </w:pPr>
            <w:r>
              <w:rPr>
                <w:color w:val="000000"/>
                <w:sz w:val="20"/>
                <w:szCs w:val="20"/>
                <w:lang w:val="en-US"/>
              </w:rPr>
              <w:t>___</w:t>
            </w:r>
          </w:p>
        </w:tc>
        <w:tc>
          <w:tcPr>
            <w:tcW w:w="1585" w:type="dxa"/>
            <w:vAlign w:val="center"/>
          </w:tcPr>
          <w:p w14:paraId="63129C3F" w14:textId="77777777" w:rsidR="00530E9A" w:rsidRPr="00467F7C" w:rsidRDefault="006E1C49" w:rsidP="005335B8">
            <w:pPr>
              <w:jc w:val="center"/>
              <w:rPr>
                <w:color w:val="000000"/>
                <w:sz w:val="20"/>
                <w:szCs w:val="20"/>
                <w:lang w:val="en-US"/>
              </w:rPr>
            </w:pPr>
            <w:r>
              <w:rPr>
                <w:color w:val="000000"/>
                <w:sz w:val="20"/>
                <w:szCs w:val="20"/>
                <w:lang w:val="en-US"/>
              </w:rPr>
              <w:t>___</w:t>
            </w:r>
          </w:p>
        </w:tc>
        <w:tc>
          <w:tcPr>
            <w:tcW w:w="660" w:type="dxa"/>
            <w:vAlign w:val="center"/>
          </w:tcPr>
          <w:p w14:paraId="5C011106" w14:textId="77777777" w:rsidR="00530E9A" w:rsidRPr="00467F7C" w:rsidRDefault="00530E9A" w:rsidP="005335B8">
            <w:pPr>
              <w:jc w:val="center"/>
              <w:rPr>
                <w:color w:val="000000"/>
                <w:sz w:val="20"/>
                <w:szCs w:val="20"/>
                <w:lang w:val="en-US"/>
              </w:rPr>
            </w:pPr>
            <w:r w:rsidRPr="00467F7C">
              <w:rPr>
                <w:color w:val="000000"/>
                <w:sz w:val="20"/>
                <w:szCs w:val="20"/>
                <w:lang w:val="en-US"/>
              </w:rPr>
              <w:t>15%</w:t>
            </w:r>
          </w:p>
        </w:tc>
        <w:tc>
          <w:tcPr>
            <w:tcW w:w="1470" w:type="dxa"/>
            <w:vAlign w:val="center"/>
          </w:tcPr>
          <w:p w14:paraId="2FF701DA" w14:textId="77777777" w:rsidR="00530E9A" w:rsidRPr="00467F7C" w:rsidRDefault="006E1C49" w:rsidP="005335B8">
            <w:pPr>
              <w:jc w:val="center"/>
              <w:rPr>
                <w:color w:val="000000"/>
                <w:sz w:val="20"/>
                <w:szCs w:val="20"/>
              </w:rPr>
            </w:pPr>
            <w:r>
              <w:rPr>
                <w:color w:val="000000"/>
                <w:sz w:val="20"/>
                <w:szCs w:val="20"/>
                <w:lang w:val="en-US"/>
              </w:rPr>
              <w:t>___</w:t>
            </w:r>
          </w:p>
        </w:tc>
        <w:tc>
          <w:tcPr>
            <w:tcW w:w="1835" w:type="dxa"/>
            <w:noWrap/>
            <w:vAlign w:val="center"/>
          </w:tcPr>
          <w:p w14:paraId="320EC689" w14:textId="77777777" w:rsidR="00530E9A" w:rsidRPr="00467F7C" w:rsidRDefault="006E1C49" w:rsidP="005335B8">
            <w:pPr>
              <w:jc w:val="center"/>
              <w:rPr>
                <w:color w:val="000000"/>
                <w:sz w:val="20"/>
                <w:szCs w:val="20"/>
              </w:rPr>
            </w:pPr>
            <w:r>
              <w:rPr>
                <w:color w:val="000000"/>
                <w:sz w:val="20"/>
                <w:szCs w:val="20"/>
                <w:lang w:val="en-US"/>
              </w:rPr>
              <w:t>___</w:t>
            </w:r>
          </w:p>
        </w:tc>
      </w:tr>
      <w:tr w:rsidR="00451739" w:rsidRPr="00467F7C" w14:paraId="187D765E" w14:textId="77777777" w:rsidTr="00530E9A">
        <w:trPr>
          <w:cantSplit/>
          <w:trHeight w:val="614"/>
        </w:trPr>
        <w:tc>
          <w:tcPr>
            <w:tcW w:w="13750" w:type="dxa"/>
            <w:gridSpan w:val="8"/>
            <w:vAlign w:val="center"/>
          </w:tcPr>
          <w:p w14:paraId="5B29DD11" w14:textId="77777777" w:rsidR="00451739" w:rsidRPr="00467F7C" w:rsidRDefault="00451739" w:rsidP="00451739">
            <w:pPr>
              <w:jc w:val="center"/>
              <w:rPr>
                <w:b/>
                <w:color w:val="000000"/>
                <w:sz w:val="20"/>
                <w:szCs w:val="20"/>
              </w:rPr>
            </w:pPr>
            <w:r w:rsidRPr="00467F7C">
              <w:rPr>
                <w:b/>
                <w:color w:val="000000"/>
                <w:sz w:val="20"/>
                <w:szCs w:val="20"/>
              </w:rPr>
              <w:t>ИТОГО:</w:t>
            </w:r>
          </w:p>
        </w:tc>
        <w:tc>
          <w:tcPr>
            <w:tcW w:w="1835" w:type="dxa"/>
            <w:noWrap/>
            <w:vAlign w:val="center"/>
          </w:tcPr>
          <w:p w14:paraId="7012B382" w14:textId="77777777" w:rsidR="00451739" w:rsidRPr="00467F7C" w:rsidRDefault="006E1C49" w:rsidP="00F53290">
            <w:pPr>
              <w:jc w:val="center"/>
              <w:rPr>
                <w:b/>
                <w:color w:val="000000"/>
                <w:sz w:val="20"/>
                <w:szCs w:val="20"/>
              </w:rPr>
            </w:pPr>
            <w:r>
              <w:rPr>
                <w:color w:val="000000"/>
                <w:sz w:val="20"/>
                <w:szCs w:val="20"/>
                <w:lang w:val="en-US"/>
              </w:rPr>
              <w:t>___</w:t>
            </w:r>
          </w:p>
        </w:tc>
      </w:tr>
    </w:tbl>
    <w:p w14:paraId="2032BC9B" w14:textId="77777777" w:rsidR="00C3410D" w:rsidRPr="00467F7C" w:rsidRDefault="00BF3E79" w:rsidP="00801416">
      <w:pPr>
        <w:pStyle w:val="1"/>
        <w:ind w:left="284" w:firstLine="567"/>
        <w:jc w:val="both"/>
        <w:rPr>
          <w:b/>
          <w:bCs/>
        </w:rPr>
      </w:pPr>
      <w:r w:rsidRPr="00467F7C">
        <w:t xml:space="preserve">Общая сумма настоящего договора составляет: </w:t>
      </w:r>
      <w:r w:rsidR="0038654C">
        <w:rPr>
          <w:b/>
          <w:sz w:val="22"/>
          <w:szCs w:val="22"/>
        </w:rPr>
        <w:t xml:space="preserve">_____________________ </w:t>
      </w:r>
      <w:r w:rsidR="000E111D" w:rsidRPr="00AA7BA6">
        <w:rPr>
          <w:b/>
          <w:bCs/>
          <w:sz w:val="22"/>
          <w:szCs w:val="22"/>
        </w:rPr>
        <w:t>(</w:t>
      </w:r>
      <w:r w:rsidR="0038654C">
        <w:rPr>
          <w:b/>
          <w:bCs/>
          <w:sz w:val="22"/>
          <w:szCs w:val="22"/>
        </w:rPr>
        <w:t xml:space="preserve">_____________________ </w:t>
      </w:r>
      <w:r w:rsidR="000E111D" w:rsidRPr="00AA7BA6">
        <w:rPr>
          <w:b/>
          <w:bCs/>
          <w:sz w:val="22"/>
          <w:szCs w:val="22"/>
        </w:rPr>
        <w:t>) сумов с учётом НДС 15%.</w:t>
      </w:r>
    </w:p>
    <w:p w14:paraId="557A5296" w14:textId="77777777" w:rsidR="00801416" w:rsidRPr="00467F7C" w:rsidRDefault="00801416" w:rsidP="00801416">
      <w:pPr>
        <w:pStyle w:val="1"/>
        <w:ind w:left="284" w:firstLine="567"/>
        <w:jc w:val="both"/>
        <w:rPr>
          <w:b/>
        </w:rPr>
      </w:pPr>
    </w:p>
    <w:p w14:paraId="50BF1AE2" w14:textId="77777777" w:rsidR="00C3410D" w:rsidRPr="00467F7C" w:rsidRDefault="008D588A" w:rsidP="008D588A">
      <w:pPr>
        <w:pStyle w:val="1"/>
        <w:ind w:firstLine="851"/>
        <w:rPr>
          <w:b/>
        </w:rPr>
      </w:pPr>
      <w:r w:rsidRPr="00467F7C">
        <w:rPr>
          <w:b/>
        </w:rPr>
        <w:t xml:space="preserve">Гарантийный период составляет </w:t>
      </w:r>
      <w:r w:rsidR="006E1C49">
        <w:rPr>
          <w:color w:val="000000"/>
          <w:lang w:val="en-US"/>
        </w:rPr>
        <w:t>___</w:t>
      </w:r>
      <w:r w:rsidRPr="00467F7C">
        <w:rPr>
          <w:b/>
        </w:rPr>
        <w:t>месяцев.</w:t>
      </w:r>
    </w:p>
    <w:p w14:paraId="4E773A80" w14:textId="77777777" w:rsidR="005C7AA5" w:rsidRPr="00467F7C" w:rsidRDefault="005C7AA5" w:rsidP="008D588A">
      <w:pPr>
        <w:pStyle w:val="1"/>
        <w:ind w:firstLine="851"/>
        <w:rPr>
          <w:b/>
        </w:rPr>
      </w:pPr>
    </w:p>
    <w:tbl>
      <w:tblPr>
        <w:tblStyle w:val="a3"/>
        <w:tblW w:w="1542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1"/>
        <w:gridCol w:w="8025"/>
      </w:tblGrid>
      <w:tr w:rsidR="004709CD" w:rsidRPr="00467F7C" w14:paraId="426330ED" w14:textId="77777777" w:rsidTr="005C7AA5">
        <w:trPr>
          <w:trHeight w:val="20"/>
        </w:trPr>
        <w:tc>
          <w:tcPr>
            <w:tcW w:w="7401" w:type="dxa"/>
          </w:tcPr>
          <w:p w14:paraId="4F0C17A4" w14:textId="77777777" w:rsidR="004709CD" w:rsidRPr="00062926" w:rsidRDefault="004709CD" w:rsidP="005D3A78">
            <w:pPr>
              <w:jc w:val="center"/>
              <w:rPr>
                <w:b/>
                <w:sz w:val="20"/>
                <w:szCs w:val="20"/>
              </w:rPr>
            </w:pPr>
            <w:r w:rsidRPr="00467F7C">
              <w:rPr>
                <w:b/>
                <w:sz w:val="20"/>
                <w:szCs w:val="20"/>
              </w:rPr>
              <w:t>ПОСТАВЩИК</w:t>
            </w:r>
            <w:r w:rsidRPr="00062926">
              <w:rPr>
                <w:b/>
                <w:sz w:val="20"/>
                <w:szCs w:val="20"/>
              </w:rPr>
              <w:t xml:space="preserve">: </w:t>
            </w:r>
          </w:p>
          <w:p w14:paraId="1DF3D1EF" w14:textId="77777777" w:rsidR="006E1C49" w:rsidRDefault="006E1C49" w:rsidP="006E1C49">
            <w:pPr>
              <w:rPr>
                <w:b/>
                <w:sz w:val="22"/>
                <w:szCs w:val="22"/>
              </w:rPr>
            </w:pPr>
            <w:r>
              <w:rPr>
                <w:b/>
                <w:sz w:val="22"/>
                <w:szCs w:val="22"/>
              </w:rPr>
              <w:t xml:space="preserve">_____________________ </w:t>
            </w:r>
          </w:p>
          <w:p w14:paraId="2DC9921F" w14:textId="77777777" w:rsidR="006E1C49" w:rsidRDefault="006E1C49" w:rsidP="005D3A78">
            <w:pPr>
              <w:rPr>
                <w:b/>
                <w:sz w:val="20"/>
                <w:szCs w:val="20"/>
              </w:rPr>
            </w:pPr>
          </w:p>
          <w:p w14:paraId="28F77000" w14:textId="77777777" w:rsidR="006E1C49" w:rsidRDefault="006E1C49" w:rsidP="005D3A78">
            <w:pPr>
              <w:rPr>
                <w:b/>
                <w:sz w:val="20"/>
                <w:szCs w:val="20"/>
              </w:rPr>
            </w:pPr>
          </w:p>
          <w:p w14:paraId="37908771" w14:textId="77777777" w:rsidR="006E1C49" w:rsidRDefault="006E1C49" w:rsidP="005D3A78">
            <w:pPr>
              <w:rPr>
                <w:b/>
                <w:sz w:val="20"/>
                <w:szCs w:val="20"/>
              </w:rPr>
            </w:pPr>
          </w:p>
          <w:p w14:paraId="3EA8D2EB" w14:textId="77777777" w:rsidR="006E1C49" w:rsidRDefault="006E1C49" w:rsidP="006E1C49">
            <w:pPr>
              <w:rPr>
                <w:b/>
                <w:sz w:val="22"/>
                <w:szCs w:val="22"/>
              </w:rPr>
            </w:pPr>
            <w:r>
              <w:rPr>
                <w:b/>
                <w:sz w:val="22"/>
                <w:szCs w:val="22"/>
              </w:rPr>
              <w:t xml:space="preserve">_____________________ </w:t>
            </w:r>
          </w:p>
          <w:p w14:paraId="6DB0452E" w14:textId="77777777" w:rsidR="004709CD" w:rsidRPr="00467F7C" w:rsidRDefault="004709CD" w:rsidP="005D3A78">
            <w:pPr>
              <w:rPr>
                <w:b/>
                <w:sz w:val="20"/>
                <w:szCs w:val="20"/>
              </w:rPr>
            </w:pPr>
          </w:p>
          <w:p w14:paraId="1E5ADE50" w14:textId="77777777" w:rsidR="006E1C49" w:rsidRDefault="006E1C49" w:rsidP="006E1C49">
            <w:pPr>
              <w:rPr>
                <w:b/>
                <w:sz w:val="22"/>
                <w:szCs w:val="22"/>
              </w:rPr>
            </w:pPr>
            <w:r>
              <w:rPr>
                <w:b/>
                <w:sz w:val="22"/>
                <w:szCs w:val="22"/>
              </w:rPr>
              <w:t xml:space="preserve">_____________________ </w:t>
            </w:r>
          </w:p>
          <w:p w14:paraId="1F0F6C6B" w14:textId="77777777" w:rsidR="005C7AA5" w:rsidRPr="00467F7C" w:rsidRDefault="004709CD" w:rsidP="005C7AA5">
            <w:pPr>
              <w:rPr>
                <w:b/>
                <w:sz w:val="20"/>
                <w:szCs w:val="20"/>
              </w:rPr>
            </w:pPr>
            <w:r w:rsidRPr="00467F7C">
              <w:rPr>
                <w:b/>
                <w:sz w:val="20"/>
                <w:szCs w:val="20"/>
              </w:rPr>
              <w:t>_____________________________</w:t>
            </w:r>
          </w:p>
          <w:p w14:paraId="2DBF180B" w14:textId="77777777" w:rsidR="004709CD" w:rsidRPr="00467F7C" w:rsidRDefault="004709CD" w:rsidP="005C7AA5">
            <w:pPr>
              <w:rPr>
                <w:b/>
                <w:sz w:val="20"/>
                <w:szCs w:val="20"/>
              </w:rPr>
            </w:pPr>
            <w:r w:rsidRPr="00467F7C">
              <w:rPr>
                <w:b/>
                <w:sz w:val="20"/>
                <w:szCs w:val="20"/>
              </w:rPr>
              <w:t>М.П.</w:t>
            </w:r>
          </w:p>
        </w:tc>
        <w:tc>
          <w:tcPr>
            <w:tcW w:w="8025" w:type="dxa"/>
          </w:tcPr>
          <w:p w14:paraId="170A294D" w14:textId="77777777" w:rsidR="004709CD" w:rsidRPr="00467F7C" w:rsidRDefault="004709CD" w:rsidP="003E319B">
            <w:pPr>
              <w:pStyle w:val="10"/>
              <w:shd w:val="clear" w:color="auto" w:fill="auto"/>
              <w:tabs>
                <w:tab w:val="left" w:leader="underscore" w:pos="-851"/>
                <w:tab w:val="left" w:leader="underscore" w:pos="9805"/>
              </w:tabs>
              <w:spacing w:line="240" w:lineRule="auto"/>
              <w:ind w:left="0" w:firstLine="0"/>
              <w:jc w:val="center"/>
              <w:rPr>
                <w:rFonts w:ascii="Times New Roman" w:hAnsi="Times New Roman" w:cs="Times New Roman"/>
                <w:b/>
                <w:sz w:val="20"/>
                <w:szCs w:val="20"/>
              </w:rPr>
            </w:pPr>
            <w:r w:rsidRPr="00467F7C">
              <w:rPr>
                <w:rFonts w:ascii="Times New Roman" w:hAnsi="Times New Roman" w:cs="Times New Roman"/>
                <w:b/>
                <w:sz w:val="20"/>
                <w:szCs w:val="20"/>
              </w:rPr>
              <w:t>ПОКУПАТЕЛЬ:</w:t>
            </w:r>
          </w:p>
          <w:p w14:paraId="7BDF3780" w14:textId="77777777" w:rsidR="006E1C49" w:rsidRDefault="006E1C49" w:rsidP="006E1C49">
            <w:pPr>
              <w:rPr>
                <w:b/>
                <w:sz w:val="22"/>
                <w:szCs w:val="22"/>
              </w:rPr>
            </w:pPr>
            <w:r>
              <w:rPr>
                <w:b/>
                <w:sz w:val="22"/>
                <w:szCs w:val="22"/>
              </w:rPr>
              <w:t xml:space="preserve">_____________________ </w:t>
            </w:r>
          </w:p>
          <w:p w14:paraId="3D61231C" w14:textId="77777777" w:rsidR="006E1C49" w:rsidRDefault="006E1C49" w:rsidP="006E1C49">
            <w:pPr>
              <w:rPr>
                <w:b/>
                <w:sz w:val="20"/>
                <w:szCs w:val="20"/>
              </w:rPr>
            </w:pPr>
          </w:p>
          <w:p w14:paraId="528CBB84" w14:textId="77777777" w:rsidR="006E1C49" w:rsidRDefault="006E1C49" w:rsidP="006E1C49">
            <w:pPr>
              <w:rPr>
                <w:b/>
                <w:sz w:val="20"/>
                <w:szCs w:val="20"/>
              </w:rPr>
            </w:pPr>
          </w:p>
          <w:p w14:paraId="7C02A8B1" w14:textId="77777777" w:rsidR="006E1C49" w:rsidRDefault="006E1C49" w:rsidP="006E1C49">
            <w:pPr>
              <w:rPr>
                <w:b/>
                <w:sz w:val="20"/>
                <w:szCs w:val="20"/>
              </w:rPr>
            </w:pPr>
          </w:p>
          <w:p w14:paraId="0D0E842B" w14:textId="77777777" w:rsidR="006E1C49" w:rsidRDefault="006E1C49" w:rsidP="006E1C49">
            <w:pPr>
              <w:rPr>
                <w:b/>
                <w:sz w:val="22"/>
                <w:szCs w:val="22"/>
              </w:rPr>
            </w:pPr>
            <w:r>
              <w:rPr>
                <w:b/>
                <w:sz w:val="22"/>
                <w:szCs w:val="22"/>
              </w:rPr>
              <w:t xml:space="preserve">_____________________ </w:t>
            </w:r>
          </w:p>
          <w:p w14:paraId="00F10E76" w14:textId="77777777" w:rsidR="006E1C49" w:rsidRPr="00467F7C" w:rsidRDefault="006E1C49" w:rsidP="006E1C49">
            <w:pPr>
              <w:rPr>
                <w:b/>
                <w:sz w:val="20"/>
                <w:szCs w:val="20"/>
              </w:rPr>
            </w:pPr>
          </w:p>
          <w:p w14:paraId="3AC4781E" w14:textId="77777777" w:rsidR="006E1C49" w:rsidRDefault="006E1C49" w:rsidP="006E1C49">
            <w:pPr>
              <w:rPr>
                <w:b/>
                <w:sz w:val="22"/>
                <w:szCs w:val="22"/>
              </w:rPr>
            </w:pPr>
            <w:r>
              <w:rPr>
                <w:b/>
                <w:sz w:val="22"/>
                <w:szCs w:val="22"/>
              </w:rPr>
              <w:t xml:space="preserve">_____________________ </w:t>
            </w:r>
          </w:p>
          <w:p w14:paraId="1E40FA08" w14:textId="77777777" w:rsidR="006E1C49" w:rsidRPr="00467F7C" w:rsidRDefault="006E1C49" w:rsidP="006E1C49">
            <w:pPr>
              <w:rPr>
                <w:b/>
                <w:sz w:val="20"/>
                <w:szCs w:val="20"/>
              </w:rPr>
            </w:pPr>
            <w:r w:rsidRPr="00467F7C">
              <w:rPr>
                <w:b/>
                <w:sz w:val="20"/>
                <w:szCs w:val="20"/>
              </w:rPr>
              <w:t>_____________________________</w:t>
            </w:r>
          </w:p>
          <w:p w14:paraId="3DC4CFC3" w14:textId="77777777" w:rsidR="004709CD" w:rsidRPr="00467F7C" w:rsidRDefault="006E1C49" w:rsidP="006E1C49">
            <w:pPr>
              <w:rPr>
                <w:b/>
                <w:bCs/>
                <w:position w:val="-2"/>
                <w:sz w:val="20"/>
                <w:szCs w:val="20"/>
              </w:rPr>
            </w:pPr>
            <w:r w:rsidRPr="00467F7C">
              <w:rPr>
                <w:b/>
                <w:sz w:val="20"/>
                <w:szCs w:val="20"/>
              </w:rPr>
              <w:t>М.П.</w:t>
            </w:r>
          </w:p>
        </w:tc>
      </w:tr>
    </w:tbl>
    <w:p w14:paraId="7258B9B4" w14:textId="77777777" w:rsidR="007768B5" w:rsidRPr="00467F7C" w:rsidRDefault="007768B5" w:rsidP="00795497">
      <w:pPr>
        <w:pStyle w:val="1"/>
      </w:pPr>
    </w:p>
    <w:sectPr w:rsidR="007768B5" w:rsidRPr="00467F7C" w:rsidSect="00795497">
      <w:pgSz w:w="16838" w:h="11906" w:orient="landscape"/>
      <w:pgMar w:top="851" w:right="709" w:bottom="425" w:left="289"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DAF54" w14:textId="77777777" w:rsidR="007E229F" w:rsidRDefault="007E229F" w:rsidP="00CB33DF">
      <w:r>
        <w:separator/>
      </w:r>
    </w:p>
  </w:endnote>
  <w:endnote w:type="continuationSeparator" w:id="0">
    <w:p w14:paraId="49AEA395" w14:textId="77777777" w:rsidR="007E229F" w:rsidRDefault="007E229F" w:rsidP="00CB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924954"/>
      <w:docPartObj>
        <w:docPartGallery w:val="Page Numbers (Bottom of Page)"/>
        <w:docPartUnique/>
      </w:docPartObj>
    </w:sdtPr>
    <w:sdtEndPr/>
    <w:sdtContent>
      <w:p w14:paraId="21762BD6" w14:textId="77777777" w:rsidR="000F074F" w:rsidRDefault="000F074F">
        <w:pPr>
          <w:pStyle w:val="a9"/>
          <w:jc w:val="right"/>
        </w:pPr>
        <w:r>
          <w:fldChar w:fldCharType="begin"/>
        </w:r>
        <w:r>
          <w:instrText>PAGE   \* MERGEFORMAT</w:instrText>
        </w:r>
        <w:r>
          <w:fldChar w:fldCharType="separate"/>
        </w:r>
        <w:r w:rsidR="0005067F">
          <w:rPr>
            <w:noProof/>
          </w:rPr>
          <w:t>2</w:t>
        </w:r>
        <w:r>
          <w:fldChar w:fldCharType="end"/>
        </w:r>
      </w:p>
    </w:sdtContent>
  </w:sdt>
  <w:p w14:paraId="4D7C86FC" w14:textId="77777777" w:rsidR="000F074F" w:rsidRDefault="000F074F" w:rsidP="00BF3E79">
    <w:pPr>
      <w:pStyle w:val="a9"/>
      <w:tabs>
        <w:tab w:val="clear" w:pos="4677"/>
        <w:tab w:val="clear" w:pos="9355"/>
        <w:tab w:val="left" w:pos="242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F0B24" w14:textId="77777777" w:rsidR="007E229F" w:rsidRDefault="007E229F" w:rsidP="00CB33DF">
      <w:r>
        <w:separator/>
      </w:r>
    </w:p>
  </w:footnote>
  <w:footnote w:type="continuationSeparator" w:id="0">
    <w:p w14:paraId="2D62AF84" w14:textId="77777777" w:rsidR="007E229F" w:rsidRDefault="007E229F" w:rsidP="00CB3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25F3A"/>
    <w:multiLevelType w:val="hybridMultilevel"/>
    <w:tmpl w:val="E14CB1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B50DF4"/>
    <w:multiLevelType w:val="hybridMultilevel"/>
    <w:tmpl w:val="BDCAA43C"/>
    <w:lvl w:ilvl="0" w:tplc="23FCE5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E331B2"/>
    <w:multiLevelType w:val="hybridMultilevel"/>
    <w:tmpl w:val="D154FD1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E30B62"/>
    <w:multiLevelType w:val="multilevel"/>
    <w:tmpl w:val="C1149A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A2673C3"/>
    <w:multiLevelType w:val="multilevel"/>
    <w:tmpl w:val="B568F9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48065826">
    <w:abstractNumId w:val="1"/>
  </w:num>
  <w:num w:numId="2" w16cid:durableId="940722270">
    <w:abstractNumId w:val="4"/>
  </w:num>
  <w:num w:numId="3" w16cid:durableId="816337151">
    <w:abstractNumId w:val="3"/>
  </w:num>
  <w:num w:numId="4" w16cid:durableId="1965038529">
    <w:abstractNumId w:val="2"/>
  </w:num>
  <w:num w:numId="5" w16cid:durableId="336546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9CC"/>
    <w:rsid w:val="00002437"/>
    <w:rsid w:val="00033E78"/>
    <w:rsid w:val="000451E3"/>
    <w:rsid w:val="000478BD"/>
    <w:rsid w:val="0005067F"/>
    <w:rsid w:val="000516AD"/>
    <w:rsid w:val="000554AB"/>
    <w:rsid w:val="00062926"/>
    <w:rsid w:val="00077FE8"/>
    <w:rsid w:val="000936EC"/>
    <w:rsid w:val="00097260"/>
    <w:rsid w:val="000A0525"/>
    <w:rsid w:val="000A69FD"/>
    <w:rsid w:val="000B3F1B"/>
    <w:rsid w:val="000B5622"/>
    <w:rsid w:val="000C1384"/>
    <w:rsid w:val="000C51B9"/>
    <w:rsid w:val="000D136B"/>
    <w:rsid w:val="000D1A05"/>
    <w:rsid w:val="000E111D"/>
    <w:rsid w:val="000E439D"/>
    <w:rsid w:val="000F04FC"/>
    <w:rsid w:val="000F074F"/>
    <w:rsid w:val="00102182"/>
    <w:rsid w:val="001029BA"/>
    <w:rsid w:val="00122124"/>
    <w:rsid w:val="00133B36"/>
    <w:rsid w:val="001469CC"/>
    <w:rsid w:val="00154969"/>
    <w:rsid w:val="00157DE1"/>
    <w:rsid w:val="0016184C"/>
    <w:rsid w:val="00166A1D"/>
    <w:rsid w:val="0017211C"/>
    <w:rsid w:val="00180AA9"/>
    <w:rsid w:val="00182368"/>
    <w:rsid w:val="0018592F"/>
    <w:rsid w:val="00196390"/>
    <w:rsid w:val="001A7F59"/>
    <w:rsid w:val="001D03A5"/>
    <w:rsid w:val="001D49E3"/>
    <w:rsid w:val="001E5CD4"/>
    <w:rsid w:val="001F4B70"/>
    <w:rsid w:val="001F5B1F"/>
    <w:rsid w:val="0020118D"/>
    <w:rsid w:val="00205561"/>
    <w:rsid w:val="00205BEA"/>
    <w:rsid w:val="00207EA7"/>
    <w:rsid w:val="0021182E"/>
    <w:rsid w:val="00212FED"/>
    <w:rsid w:val="0021386E"/>
    <w:rsid w:val="00216F6B"/>
    <w:rsid w:val="00225101"/>
    <w:rsid w:val="00227B4B"/>
    <w:rsid w:val="002301FE"/>
    <w:rsid w:val="002572A0"/>
    <w:rsid w:val="00266522"/>
    <w:rsid w:val="00285FC8"/>
    <w:rsid w:val="00291A3C"/>
    <w:rsid w:val="00293655"/>
    <w:rsid w:val="00293F40"/>
    <w:rsid w:val="002B0FF9"/>
    <w:rsid w:val="002B204F"/>
    <w:rsid w:val="002B6C6F"/>
    <w:rsid w:val="002C0E69"/>
    <w:rsid w:val="002C3DB6"/>
    <w:rsid w:val="002D3699"/>
    <w:rsid w:val="002D75B1"/>
    <w:rsid w:val="002E3829"/>
    <w:rsid w:val="002E70AB"/>
    <w:rsid w:val="002F303F"/>
    <w:rsid w:val="002F3DEF"/>
    <w:rsid w:val="003038EA"/>
    <w:rsid w:val="00312138"/>
    <w:rsid w:val="00313474"/>
    <w:rsid w:val="00314A70"/>
    <w:rsid w:val="0031575E"/>
    <w:rsid w:val="003236A0"/>
    <w:rsid w:val="00332A08"/>
    <w:rsid w:val="00372FA7"/>
    <w:rsid w:val="00377AF0"/>
    <w:rsid w:val="0038654C"/>
    <w:rsid w:val="00394775"/>
    <w:rsid w:val="00396110"/>
    <w:rsid w:val="00397A68"/>
    <w:rsid w:val="003A33EB"/>
    <w:rsid w:val="003A467B"/>
    <w:rsid w:val="003A5B4C"/>
    <w:rsid w:val="003A7EB6"/>
    <w:rsid w:val="003B119A"/>
    <w:rsid w:val="003E319B"/>
    <w:rsid w:val="003E3BEA"/>
    <w:rsid w:val="003F220E"/>
    <w:rsid w:val="003F50CC"/>
    <w:rsid w:val="004014CD"/>
    <w:rsid w:val="0040535E"/>
    <w:rsid w:val="004068A6"/>
    <w:rsid w:val="004136A5"/>
    <w:rsid w:val="00434507"/>
    <w:rsid w:val="00436CD0"/>
    <w:rsid w:val="00437EF5"/>
    <w:rsid w:val="00451739"/>
    <w:rsid w:val="00453EED"/>
    <w:rsid w:val="00463BB8"/>
    <w:rsid w:val="00467F7C"/>
    <w:rsid w:val="004709CD"/>
    <w:rsid w:val="004716BB"/>
    <w:rsid w:val="00481377"/>
    <w:rsid w:val="004833D1"/>
    <w:rsid w:val="004A23E5"/>
    <w:rsid w:val="004B62DE"/>
    <w:rsid w:val="004B73D1"/>
    <w:rsid w:val="004B7A0B"/>
    <w:rsid w:val="004C2899"/>
    <w:rsid w:val="004C3A30"/>
    <w:rsid w:val="004C634C"/>
    <w:rsid w:val="004D0500"/>
    <w:rsid w:val="004E1143"/>
    <w:rsid w:val="004E41F6"/>
    <w:rsid w:val="004F6748"/>
    <w:rsid w:val="00501B31"/>
    <w:rsid w:val="005042B1"/>
    <w:rsid w:val="00506C1A"/>
    <w:rsid w:val="005125E5"/>
    <w:rsid w:val="00516473"/>
    <w:rsid w:val="0052134D"/>
    <w:rsid w:val="0052519B"/>
    <w:rsid w:val="00527128"/>
    <w:rsid w:val="00530E9A"/>
    <w:rsid w:val="005335B8"/>
    <w:rsid w:val="00544C53"/>
    <w:rsid w:val="00565812"/>
    <w:rsid w:val="0057288E"/>
    <w:rsid w:val="0057532B"/>
    <w:rsid w:val="00582B8B"/>
    <w:rsid w:val="00583942"/>
    <w:rsid w:val="00583E81"/>
    <w:rsid w:val="00586AC2"/>
    <w:rsid w:val="0058747C"/>
    <w:rsid w:val="0059685E"/>
    <w:rsid w:val="00597111"/>
    <w:rsid w:val="005B214F"/>
    <w:rsid w:val="005B3541"/>
    <w:rsid w:val="005C236F"/>
    <w:rsid w:val="005C642E"/>
    <w:rsid w:val="005C7AA5"/>
    <w:rsid w:val="005D5B10"/>
    <w:rsid w:val="005D60EB"/>
    <w:rsid w:val="005E46AA"/>
    <w:rsid w:val="005F76A1"/>
    <w:rsid w:val="00603FEB"/>
    <w:rsid w:val="0061129F"/>
    <w:rsid w:val="00615ACF"/>
    <w:rsid w:val="00631A57"/>
    <w:rsid w:val="006341BB"/>
    <w:rsid w:val="0065588D"/>
    <w:rsid w:val="00661519"/>
    <w:rsid w:val="00666BCC"/>
    <w:rsid w:val="0068064F"/>
    <w:rsid w:val="006841C6"/>
    <w:rsid w:val="00687F79"/>
    <w:rsid w:val="00693087"/>
    <w:rsid w:val="006A41CB"/>
    <w:rsid w:val="006A7E55"/>
    <w:rsid w:val="006C1F60"/>
    <w:rsid w:val="006C5524"/>
    <w:rsid w:val="006E1C49"/>
    <w:rsid w:val="007014C3"/>
    <w:rsid w:val="007076E9"/>
    <w:rsid w:val="007219F5"/>
    <w:rsid w:val="007267C0"/>
    <w:rsid w:val="00736F8C"/>
    <w:rsid w:val="0074317B"/>
    <w:rsid w:val="0074339D"/>
    <w:rsid w:val="00751B01"/>
    <w:rsid w:val="00761F03"/>
    <w:rsid w:val="00772917"/>
    <w:rsid w:val="00773311"/>
    <w:rsid w:val="007768B5"/>
    <w:rsid w:val="007811AB"/>
    <w:rsid w:val="00790BB0"/>
    <w:rsid w:val="00791DF4"/>
    <w:rsid w:val="00795497"/>
    <w:rsid w:val="007A0F0C"/>
    <w:rsid w:val="007A4F87"/>
    <w:rsid w:val="007A5FC8"/>
    <w:rsid w:val="007B26BC"/>
    <w:rsid w:val="007B5D4F"/>
    <w:rsid w:val="007B6874"/>
    <w:rsid w:val="007B6FF7"/>
    <w:rsid w:val="007D3249"/>
    <w:rsid w:val="007E171B"/>
    <w:rsid w:val="007E229F"/>
    <w:rsid w:val="007E283D"/>
    <w:rsid w:val="00801416"/>
    <w:rsid w:val="00807CF7"/>
    <w:rsid w:val="00812EE5"/>
    <w:rsid w:val="0081583F"/>
    <w:rsid w:val="00830CB5"/>
    <w:rsid w:val="00830EA5"/>
    <w:rsid w:val="008452A2"/>
    <w:rsid w:val="008644E0"/>
    <w:rsid w:val="00870D7A"/>
    <w:rsid w:val="00891C5C"/>
    <w:rsid w:val="008A2341"/>
    <w:rsid w:val="008A469A"/>
    <w:rsid w:val="008B0D8C"/>
    <w:rsid w:val="008B194B"/>
    <w:rsid w:val="008B4DC0"/>
    <w:rsid w:val="008C0356"/>
    <w:rsid w:val="008C05AC"/>
    <w:rsid w:val="008C1933"/>
    <w:rsid w:val="008C4408"/>
    <w:rsid w:val="008D4F7A"/>
    <w:rsid w:val="008D588A"/>
    <w:rsid w:val="008D6E4E"/>
    <w:rsid w:val="008E4F8F"/>
    <w:rsid w:val="008F2E69"/>
    <w:rsid w:val="0091226F"/>
    <w:rsid w:val="00913287"/>
    <w:rsid w:val="00913BF3"/>
    <w:rsid w:val="00921264"/>
    <w:rsid w:val="00921509"/>
    <w:rsid w:val="009272F2"/>
    <w:rsid w:val="0092749D"/>
    <w:rsid w:val="0093742C"/>
    <w:rsid w:val="0093765C"/>
    <w:rsid w:val="00946932"/>
    <w:rsid w:val="00950860"/>
    <w:rsid w:val="00952A5A"/>
    <w:rsid w:val="00954229"/>
    <w:rsid w:val="00956857"/>
    <w:rsid w:val="00961724"/>
    <w:rsid w:val="009772AF"/>
    <w:rsid w:val="0098273B"/>
    <w:rsid w:val="00987667"/>
    <w:rsid w:val="00990914"/>
    <w:rsid w:val="00992842"/>
    <w:rsid w:val="009A7314"/>
    <w:rsid w:val="009B16D9"/>
    <w:rsid w:val="009B4A2C"/>
    <w:rsid w:val="009C215F"/>
    <w:rsid w:val="009C2B19"/>
    <w:rsid w:val="009C3317"/>
    <w:rsid w:val="009C5AEC"/>
    <w:rsid w:val="009D09EC"/>
    <w:rsid w:val="009E46C8"/>
    <w:rsid w:val="009E4726"/>
    <w:rsid w:val="009F43C8"/>
    <w:rsid w:val="009F5040"/>
    <w:rsid w:val="00A00468"/>
    <w:rsid w:val="00A0232C"/>
    <w:rsid w:val="00A03059"/>
    <w:rsid w:val="00A12379"/>
    <w:rsid w:val="00A13638"/>
    <w:rsid w:val="00A27993"/>
    <w:rsid w:val="00A32E2F"/>
    <w:rsid w:val="00A5234F"/>
    <w:rsid w:val="00A5737C"/>
    <w:rsid w:val="00A6039C"/>
    <w:rsid w:val="00A63E85"/>
    <w:rsid w:val="00A64141"/>
    <w:rsid w:val="00A655B7"/>
    <w:rsid w:val="00A67DF2"/>
    <w:rsid w:val="00A908BB"/>
    <w:rsid w:val="00A92F4E"/>
    <w:rsid w:val="00AA69BD"/>
    <w:rsid w:val="00AA7BA6"/>
    <w:rsid w:val="00AB0746"/>
    <w:rsid w:val="00AB6B7D"/>
    <w:rsid w:val="00AC1298"/>
    <w:rsid w:val="00AC455C"/>
    <w:rsid w:val="00AD5B61"/>
    <w:rsid w:val="00AE029B"/>
    <w:rsid w:val="00AE0645"/>
    <w:rsid w:val="00AE0D7F"/>
    <w:rsid w:val="00AE26A3"/>
    <w:rsid w:val="00AF4263"/>
    <w:rsid w:val="00B000A4"/>
    <w:rsid w:val="00B00973"/>
    <w:rsid w:val="00B035A9"/>
    <w:rsid w:val="00B13A72"/>
    <w:rsid w:val="00B20A19"/>
    <w:rsid w:val="00B3478A"/>
    <w:rsid w:val="00B44F9C"/>
    <w:rsid w:val="00B56F9A"/>
    <w:rsid w:val="00B7371D"/>
    <w:rsid w:val="00B83CB1"/>
    <w:rsid w:val="00B847D3"/>
    <w:rsid w:val="00B867AB"/>
    <w:rsid w:val="00B9546C"/>
    <w:rsid w:val="00B96365"/>
    <w:rsid w:val="00BA1650"/>
    <w:rsid w:val="00BA7149"/>
    <w:rsid w:val="00BB49DE"/>
    <w:rsid w:val="00BB5B7E"/>
    <w:rsid w:val="00BC2B2A"/>
    <w:rsid w:val="00BC3DC4"/>
    <w:rsid w:val="00BC4D5D"/>
    <w:rsid w:val="00BD48F5"/>
    <w:rsid w:val="00BE25D2"/>
    <w:rsid w:val="00BE766E"/>
    <w:rsid w:val="00BF3E79"/>
    <w:rsid w:val="00C06994"/>
    <w:rsid w:val="00C11912"/>
    <w:rsid w:val="00C1428D"/>
    <w:rsid w:val="00C220C5"/>
    <w:rsid w:val="00C2623D"/>
    <w:rsid w:val="00C26D01"/>
    <w:rsid w:val="00C3410D"/>
    <w:rsid w:val="00C441A3"/>
    <w:rsid w:val="00C46A5A"/>
    <w:rsid w:val="00C56BC0"/>
    <w:rsid w:val="00C57295"/>
    <w:rsid w:val="00C63908"/>
    <w:rsid w:val="00C708C3"/>
    <w:rsid w:val="00C748BF"/>
    <w:rsid w:val="00C74A92"/>
    <w:rsid w:val="00C74D48"/>
    <w:rsid w:val="00C75538"/>
    <w:rsid w:val="00C84533"/>
    <w:rsid w:val="00C859AA"/>
    <w:rsid w:val="00C87923"/>
    <w:rsid w:val="00C91779"/>
    <w:rsid w:val="00C9412F"/>
    <w:rsid w:val="00CB2E9F"/>
    <w:rsid w:val="00CB33DF"/>
    <w:rsid w:val="00CC005B"/>
    <w:rsid w:val="00CC7041"/>
    <w:rsid w:val="00CD0537"/>
    <w:rsid w:val="00CF1392"/>
    <w:rsid w:val="00CF65B4"/>
    <w:rsid w:val="00D06FE3"/>
    <w:rsid w:val="00D2526C"/>
    <w:rsid w:val="00D40EDD"/>
    <w:rsid w:val="00D4545D"/>
    <w:rsid w:val="00D56797"/>
    <w:rsid w:val="00D60D99"/>
    <w:rsid w:val="00D62E66"/>
    <w:rsid w:val="00D661D6"/>
    <w:rsid w:val="00D705FE"/>
    <w:rsid w:val="00D80E8C"/>
    <w:rsid w:val="00D81ABC"/>
    <w:rsid w:val="00D87BB3"/>
    <w:rsid w:val="00D93DC0"/>
    <w:rsid w:val="00D97095"/>
    <w:rsid w:val="00DA338B"/>
    <w:rsid w:val="00DA3D78"/>
    <w:rsid w:val="00DA6013"/>
    <w:rsid w:val="00DB6427"/>
    <w:rsid w:val="00DC5B29"/>
    <w:rsid w:val="00DD3FB6"/>
    <w:rsid w:val="00DE1B5F"/>
    <w:rsid w:val="00DE31E9"/>
    <w:rsid w:val="00DE625C"/>
    <w:rsid w:val="00DE65E6"/>
    <w:rsid w:val="00E04CF7"/>
    <w:rsid w:val="00E232BB"/>
    <w:rsid w:val="00E30F2D"/>
    <w:rsid w:val="00E460CC"/>
    <w:rsid w:val="00E60896"/>
    <w:rsid w:val="00E6135A"/>
    <w:rsid w:val="00E6507E"/>
    <w:rsid w:val="00E752D1"/>
    <w:rsid w:val="00E75D95"/>
    <w:rsid w:val="00E84998"/>
    <w:rsid w:val="00E90FB7"/>
    <w:rsid w:val="00EA4860"/>
    <w:rsid w:val="00EC5AB0"/>
    <w:rsid w:val="00ED090D"/>
    <w:rsid w:val="00EE7692"/>
    <w:rsid w:val="00EF12AB"/>
    <w:rsid w:val="00EF45BF"/>
    <w:rsid w:val="00EF61B9"/>
    <w:rsid w:val="00EF731B"/>
    <w:rsid w:val="00F024D6"/>
    <w:rsid w:val="00F33573"/>
    <w:rsid w:val="00F40258"/>
    <w:rsid w:val="00F53290"/>
    <w:rsid w:val="00F538DA"/>
    <w:rsid w:val="00F61815"/>
    <w:rsid w:val="00F65156"/>
    <w:rsid w:val="00F67141"/>
    <w:rsid w:val="00F72F51"/>
    <w:rsid w:val="00F746D3"/>
    <w:rsid w:val="00F76F8F"/>
    <w:rsid w:val="00F83D35"/>
    <w:rsid w:val="00FA3BAF"/>
    <w:rsid w:val="00FB1DAE"/>
    <w:rsid w:val="00FB56A6"/>
    <w:rsid w:val="00FC1987"/>
    <w:rsid w:val="00FC411C"/>
    <w:rsid w:val="00FD1EAD"/>
    <w:rsid w:val="00FD3DF6"/>
    <w:rsid w:val="00FD6D3F"/>
    <w:rsid w:val="00FE1AC6"/>
    <w:rsid w:val="00FF4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B03A1"/>
  <w15:docId w15:val="{5C713A02-D274-4BB5-ABBE-A1440BD60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9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6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469CC"/>
    <w:pPr>
      <w:ind w:left="720"/>
      <w:contextualSpacing/>
    </w:pPr>
  </w:style>
  <w:style w:type="paragraph" w:styleId="a5">
    <w:name w:val="Balloon Text"/>
    <w:basedOn w:val="a"/>
    <w:link w:val="a6"/>
    <w:uiPriority w:val="99"/>
    <w:semiHidden/>
    <w:unhideWhenUsed/>
    <w:rsid w:val="007A5FC8"/>
    <w:rPr>
      <w:rFonts w:ascii="Segoe UI" w:hAnsi="Segoe UI" w:cs="Segoe UI"/>
      <w:sz w:val="18"/>
      <w:szCs w:val="18"/>
    </w:rPr>
  </w:style>
  <w:style w:type="character" w:customStyle="1" w:styleId="a6">
    <w:name w:val="Текст выноски Знак"/>
    <w:basedOn w:val="a0"/>
    <w:link w:val="a5"/>
    <w:uiPriority w:val="99"/>
    <w:semiHidden/>
    <w:rsid w:val="007A5FC8"/>
    <w:rPr>
      <w:rFonts w:ascii="Segoe UI" w:eastAsia="Times New Roman" w:hAnsi="Segoe UI" w:cs="Segoe UI"/>
      <w:sz w:val="18"/>
      <w:szCs w:val="18"/>
      <w:lang w:eastAsia="ru-RU"/>
    </w:rPr>
  </w:style>
  <w:style w:type="paragraph" w:customStyle="1" w:styleId="docdata">
    <w:name w:val="docdata"/>
    <w:aliases w:val="docy,v5,1511,baiaagaaboqcaaad4wmaaaxxawaaaaaaaaaaaaaaaaaaaaaaaaaaaaaaaaaaaaaaaaaaaaaaaaaaaaaaaaaaaaaaaaaaaaaaaaaaaaaaaaaaaaaaaaaaaaaaaaaaaaaaaaaaaaaaaaaaaaaaaaaaaaaaaaaaaaaaaaaaaaaaaaaaaaaaaaaaaaaaaaaaaaaaaaaaaaaaaaaaaaaaaaaaaaaaaaaaaaaaaaaaaaaa"/>
    <w:basedOn w:val="a"/>
    <w:rsid w:val="00EE7692"/>
    <w:pPr>
      <w:spacing w:before="100" w:beforeAutospacing="1" w:after="100" w:afterAutospacing="1"/>
    </w:pPr>
  </w:style>
  <w:style w:type="character" w:customStyle="1" w:styleId="wmi-callto">
    <w:name w:val="wmi-callto"/>
    <w:basedOn w:val="a0"/>
    <w:rsid w:val="00C84533"/>
  </w:style>
  <w:style w:type="paragraph" w:styleId="a7">
    <w:name w:val="header"/>
    <w:basedOn w:val="a"/>
    <w:link w:val="a8"/>
    <w:uiPriority w:val="99"/>
    <w:unhideWhenUsed/>
    <w:rsid w:val="00CB33DF"/>
    <w:pPr>
      <w:tabs>
        <w:tab w:val="center" w:pos="4677"/>
        <w:tab w:val="right" w:pos="9355"/>
      </w:tabs>
    </w:pPr>
  </w:style>
  <w:style w:type="character" w:customStyle="1" w:styleId="a8">
    <w:name w:val="Верхний колонтитул Знак"/>
    <w:basedOn w:val="a0"/>
    <w:link w:val="a7"/>
    <w:uiPriority w:val="99"/>
    <w:rsid w:val="00CB33D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B33DF"/>
    <w:pPr>
      <w:tabs>
        <w:tab w:val="center" w:pos="4677"/>
        <w:tab w:val="right" w:pos="9355"/>
      </w:tabs>
    </w:pPr>
  </w:style>
  <w:style w:type="character" w:customStyle="1" w:styleId="aa">
    <w:name w:val="Нижний колонтитул Знак"/>
    <w:basedOn w:val="a0"/>
    <w:link w:val="a9"/>
    <w:uiPriority w:val="99"/>
    <w:rsid w:val="00CB33DF"/>
    <w:rPr>
      <w:rFonts w:ascii="Times New Roman" w:eastAsia="Times New Roman" w:hAnsi="Times New Roman" w:cs="Times New Roman"/>
      <w:sz w:val="24"/>
      <w:szCs w:val="24"/>
      <w:lang w:eastAsia="ru-RU"/>
    </w:rPr>
  </w:style>
  <w:style w:type="paragraph" w:customStyle="1" w:styleId="1">
    <w:name w:val="Обычный1"/>
    <w:rsid w:val="00C74D48"/>
    <w:pPr>
      <w:widowControl w:val="0"/>
      <w:spacing w:after="0" w:line="240" w:lineRule="auto"/>
    </w:pPr>
    <w:rPr>
      <w:rFonts w:ascii="Times New Roman" w:eastAsia="Times New Roman" w:hAnsi="Times New Roman" w:cs="Times New Roman"/>
      <w:sz w:val="20"/>
      <w:szCs w:val="20"/>
      <w:lang w:eastAsia="ru-RU"/>
    </w:rPr>
  </w:style>
  <w:style w:type="character" w:customStyle="1" w:styleId="ab">
    <w:name w:val="Основной текст + Полужирный"/>
    <w:rsid w:val="00C74D48"/>
    <w:rPr>
      <w:rFonts w:ascii="Times New Roman" w:eastAsia="Times New Roman" w:hAnsi="Times New Roman" w:cs="Times New Roman"/>
      <w:b/>
      <w:bCs/>
      <w:i w:val="0"/>
      <w:iCs w:val="0"/>
      <w:smallCaps w:val="0"/>
      <w:strike w:val="0"/>
      <w:spacing w:val="0"/>
      <w:sz w:val="24"/>
      <w:szCs w:val="24"/>
      <w:lang w:val="en-US"/>
    </w:rPr>
  </w:style>
  <w:style w:type="character" w:customStyle="1" w:styleId="ac">
    <w:name w:val="Основной текст_"/>
    <w:link w:val="10"/>
    <w:rsid w:val="00C74D48"/>
    <w:rPr>
      <w:sz w:val="24"/>
      <w:szCs w:val="24"/>
      <w:shd w:val="clear" w:color="auto" w:fill="FFFFFF"/>
    </w:rPr>
  </w:style>
  <w:style w:type="paragraph" w:customStyle="1" w:styleId="10">
    <w:name w:val="Основной текст1"/>
    <w:basedOn w:val="a"/>
    <w:link w:val="ac"/>
    <w:rsid w:val="00C74D48"/>
    <w:pPr>
      <w:shd w:val="clear" w:color="auto" w:fill="FFFFFF"/>
      <w:spacing w:line="0" w:lineRule="atLeast"/>
      <w:ind w:left="567" w:right="142" w:hanging="440"/>
      <w:jc w:val="both"/>
    </w:pPr>
    <w:rPr>
      <w:rFonts w:asciiTheme="minorHAnsi" w:eastAsiaTheme="minorHAnsi" w:hAnsiTheme="minorHAnsi" w:cstheme="minorBidi"/>
      <w:lang w:eastAsia="en-US"/>
    </w:rPr>
  </w:style>
  <w:style w:type="paragraph" w:customStyle="1" w:styleId="Default">
    <w:name w:val="Default"/>
    <w:rsid w:val="00C74D4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d">
    <w:name w:val="Hyperlink"/>
    <w:basedOn w:val="a0"/>
    <w:uiPriority w:val="99"/>
    <w:unhideWhenUsed/>
    <w:rsid w:val="007768B5"/>
    <w:rPr>
      <w:color w:val="0563C1" w:themeColor="hyperlink"/>
      <w:u w:val="single"/>
    </w:rPr>
  </w:style>
  <w:style w:type="character" w:customStyle="1" w:styleId="FontStyle12">
    <w:name w:val="Font Style12"/>
    <w:basedOn w:val="a0"/>
    <w:uiPriority w:val="99"/>
    <w:rsid w:val="00B13A72"/>
    <w:rPr>
      <w:rFonts w:ascii="Times New Roman" w:hAnsi="Times New Roman" w:cs="Times New Roman"/>
      <w:b/>
      <w:bCs/>
      <w:sz w:val="24"/>
      <w:szCs w:val="24"/>
    </w:rPr>
  </w:style>
  <w:style w:type="character" w:customStyle="1" w:styleId="FontStyle13">
    <w:name w:val="Font Style13"/>
    <w:basedOn w:val="a0"/>
    <w:uiPriority w:val="99"/>
    <w:rsid w:val="00B13A72"/>
    <w:rPr>
      <w:rFonts w:ascii="Times New Roman" w:hAnsi="Times New Roman" w:cs="Times New Roman"/>
      <w:sz w:val="24"/>
      <w:szCs w:val="24"/>
    </w:rPr>
  </w:style>
  <w:style w:type="table" w:styleId="ae">
    <w:name w:val="Grid Table Light"/>
    <w:basedOn w:val="a1"/>
    <w:uiPriority w:val="40"/>
    <w:rsid w:val="00CB2E9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1702">
      <w:bodyDiv w:val="1"/>
      <w:marLeft w:val="0"/>
      <w:marRight w:val="0"/>
      <w:marTop w:val="0"/>
      <w:marBottom w:val="0"/>
      <w:divBdr>
        <w:top w:val="none" w:sz="0" w:space="0" w:color="auto"/>
        <w:left w:val="none" w:sz="0" w:space="0" w:color="auto"/>
        <w:bottom w:val="none" w:sz="0" w:space="0" w:color="auto"/>
        <w:right w:val="none" w:sz="0" w:space="0" w:color="auto"/>
      </w:divBdr>
    </w:div>
    <w:div w:id="47462759">
      <w:bodyDiv w:val="1"/>
      <w:marLeft w:val="0"/>
      <w:marRight w:val="0"/>
      <w:marTop w:val="0"/>
      <w:marBottom w:val="0"/>
      <w:divBdr>
        <w:top w:val="none" w:sz="0" w:space="0" w:color="auto"/>
        <w:left w:val="none" w:sz="0" w:space="0" w:color="auto"/>
        <w:bottom w:val="none" w:sz="0" w:space="0" w:color="auto"/>
        <w:right w:val="none" w:sz="0" w:space="0" w:color="auto"/>
      </w:divBdr>
    </w:div>
    <w:div w:id="73088728">
      <w:bodyDiv w:val="1"/>
      <w:marLeft w:val="0"/>
      <w:marRight w:val="0"/>
      <w:marTop w:val="0"/>
      <w:marBottom w:val="0"/>
      <w:divBdr>
        <w:top w:val="none" w:sz="0" w:space="0" w:color="auto"/>
        <w:left w:val="none" w:sz="0" w:space="0" w:color="auto"/>
        <w:bottom w:val="none" w:sz="0" w:space="0" w:color="auto"/>
        <w:right w:val="none" w:sz="0" w:space="0" w:color="auto"/>
      </w:divBdr>
    </w:div>
    <w:div w:id="138108273">
      <w:bodyDiv w:val="1"/>
      <w:marLeft w:val="0"/>
      <w:marRight w:val="0"/>
      <w:marTop w:val="0"/>
      <w:marBottom w:val="0"/>
      <w:divBdr>
        <w:top w:val="none" w:sz="0" w:space="0" w:color="auto"/>
        <w:left w:val="none" w:sz="0" w:space="0" w:color="auto"/>
        <w:bottom w:val="none" w:sz="0" w:space="0" w:color="auto"/>
        <w:right w:val="none" w:sz="0" w:space="0" w:color="auto"/>
      </w:divBdr>
    </w:div>
    <w:div w:id="198903910">
      <w:bodyDiv w:val="1"/>
      <w:marLeft w:val="0"/>
      <w:marRight w:val="0"/>
      <w:marTop w:val="0"/>
      <w:marBottom w:val="0"/>
      <w:divBdr>
        <w:top w:val="none" w:sz="0" w:space="0" w:color="auto"/>
        <w:left w:val="none" w:sz="0" w:space="0" w:color="auto"/>
        <w:bottom w:val="none" w:sz="0" w:space="0" w:color="auto"/>
        <w:right w:val="none" w:sz="0" w:space="0" w:color="auto"/>
      </w:divBdr>
    </w:div>
    <w:div w:id="205529010">
      <w:bodyDiv w:val="1"/>
      <w:marLeft w:val="0"/>
      <w:marRight w:val="0"/>
      <w:marTop w:val="0"/>
      <w:marBottom w:val="0"/>
      <w:divBdr>
        <w:top w:val="none" w:sz="0" w:space="0" w:color="auto"/>
        <w:left w:val="none" w:sz="0" w:space="0" w:color="auto"/>
        <w:bottom w:val="none" w:sz="0" w:space="0" w:color="auto"/>
        <w:right w:val="none" w:sz="0" w:space="0" w:color="auto"/>
      </w:divBdr>
    </w:div>
    <w:div w:id="246039075">
      <w:bodyDiv w:val="1"/>
      <w:marLeft w:val="0"/>
      <w:marRight w:val="0"/>
      <w:marTop w:val="0"/>
      <w:marBottom w:val="0"/>
      <w:divBdr>
        <w:top w:val="none" w:sz="0" w:space="0" w:color="auto"/>
        <w:left w:val="none" w:sz="0" w:space="0" w:color="auto"/>
        <w:bottom w:val="none" w:sz="0" w:space="0" w:color="auto"/>
        <w:right w:val="none" w:sz="0" w:space="0" w:color="auto"/>
      </w:divBdr>
    </w:div>
    <w:div w:id="326176672">
      <w:bodyDiv w:val="1"/>
      <w:marLeft w:val="0"/>
      <w:marRight w:val="0"/>
      <w:marTop w:val="0"/>
      <w:marBottom w:val="0"/>
      <w:divBdr>
        <w:top w:val="none" w:sz="0" w:space="0" w:color="auto"/>
        <w:left w:val="none" w:sz="0" w:space="0" w:color="auto"/>
        <w:bottom w:val="none" w:sz="0" w:space="0" w:color="auto"/>
        <w:right w:val="none" w:sz="0" w:space="0" w:color="auto"/>
      </w:divBdr>
    </w:div>
    <w:div w:id="330569655">
      <w:bodyDiv w:val="1"/>
      <w:marLeft w:val="0"/>
      <w:marRight w:val="0"/>
      <w:marTop w:val="0"/>
      <w:marBottom w:val="0"/>
      <w:divBdr>
        <w:top w:val="none" w:sz="0" w:space="0" w:color="auto"/>
        <w:left w:val="none" w:sz="0" w:space="0" w:color="auto"/>
        <w:bottom w:val="none" w:sz="0" w:space="0" w:color="auto"/>
        <w:right w:val="none" w:sz="0" w:space="0" w:color="auto"/>
      </w:divBdr>
    </w:div>
    <w:div w:id="350109012">
      <w:bodyDiv w:val="1"/>
      <w:marLeft w:val="0"/>
      <w:marRight w:val="0"/>
      <w:marTop w:val="0"/>
      <w:marBottom w:val="0"/>
      <w:divBdr>
        <w:top w:val="none" w:sz="0" w:space="0" w:color="auto"/>
        <w:left w:val="none" w:sz="0" w:space="0" w:color="auto"/>
        <w:bottom w:val="none" w:sz="0" w:space="0" w:color="auto"/>
        <w:right w:val="none" w:sz="0" w:space="0" w:color="auto"/>
      </w:divBdr>
    </w:div>
    <w:div w:id="422840490">
      <w:bodyDiv w:val="1"/>
      <w:marLeft w:val="0"/>
      <w:marRight w:val="0"/>
      <w:marTop w:val="0"/>
      <w:marBottom w:val="0"/>
      <w:divBdr>
        <w:top w:val="none" w:sz="0" w:space="0" w:color="auto"/>
        <w:left w:val="none" w:sz="0" w:space="0" w:color="auto"/>
        <w:bottom w:val="none" w:sz="0" w:space="0" w:color="auto"/>
        <w:right w:val="none" w:sz="0" w:space="0" w:color="auto"/>
      </w:divBdr>
    </w:div>
    <w:div w:id="462386390">
      <w:bodyDiv w:val="1"/>
      <w:marLeft w:val="0"/>
      <w:marRight w:val="0"/>
      <w:marTop w:val="0"/>
      <w:marBottom w:val="0"/>
      <w:divBdr>
        <w:top w:val="none" w:sz="0" w:space="0" w:color="auto"/>
        <w:left w:val="none" w:sz="0" w:space="0" w:color="auto"/>
        <w:bottom w:val="none" w:sz="0" w:space="0" w:color="auto"/>
        <w:right w:val="none" w:sz="0" w:space="0" w:color="auto"/>
      </w:divBdr>
    </w:div>
    <w:div w:id="488592532">
      <w:bodyDiv w:val="1"/>
      <w:marLeft w:val="0"/>
      <w:marRight w:val="0"/>
      <w:marTop w:val="0"/>
      <w:marBottom w:val="0"/>
      <w:divBdr>
        <w:top w:val="none" w:sz="0" w:space="0" w:color="auto"/>
        <w:left w:val="none" w:sz="0" w:space="0" w:color="auto"/>
        <w:bottom w:val="none" w:sz="0" w:space="0" w:color="auto"/>
        <w:right w:val="none" w:sz="0" w:space="0" w:color="auto"/>
      </w:divBdr>
    </w:div>
    <w:div w:id="503856385">
      <w:bodyDiv w:val="1"/>
      <w:marLeft w:val="0"/>
      <w:marRight w:val="0"/>
      <w:marTop w:val="0"/>
      <w:marBottom w:val="0"/>
      <w:divBdr>
        <w:top w:val="none" w:sz="0" w:space="0" w:color="auto"/>
        <w:left w:val="none" w:sz="0" w:space="0" w:color="auto"/>
        <w:bottom w:val="none" w:sz="0" w:space="0" w:color="auto"/>
        <w:right w:val="none" w:sz="0" w:space="0" w:color="auto"/>
      </w:divBdr>
    </w:div>
    <w:div w:id="507133365">
      <w:bodyDiv w:val="1"/>
      <w:marLeft w:val="0"/>
      <w:marRight w:val="0"/>
      <w:marTop w:val="0"/>
      <w:marBottom w:val="0"/>
      <w:divBdr>
        <w:top w:val="none" w:sz="0" w:space="0" w:color="auto"/>
        <w:left w:val="none" w:sz="0" w:space="0" w:color="auto"/>
        <w:bottom w:val="none" w:sz="0" w:space="0" w:color="auto"/>
        <w:right w:val="none" w:sz="0" w:space="0" w:color="auto"/>
      </w:divBdr>
    </w:div>
    <w:div w:id="522399400">
      <w:bodyDiv w:val="1"/>
      <w:marLeft w:val="0"/>
      <w:marRight w:val="0"/>
      <w:marTop w:val="0"/>
      <w:marBottom w:val="0"/>
      <w:divBdr>
        <w:top w:val="none" w:sz="0" w:space="0" w:color="auto"/>
        <w:left w:val="none" w:sz="0" w:space="0" w:color="auto"/>
        <w:bottom w:val="none" w:sz="0" w:space="0" w:color="auto"/>
        <w:right w:val="none" w:sz="0" w:space="0" w:color="auto"/>
      </w:divBdr>
    </w:div>
    <w:div w:id="545989693">
      <w:bodyDiv w:val="1"/>
      <w:marLeft w:val="0"/>
      <w:marRight w:val="0"/>
      <w:marTop w:val="0"/>
      <w:marBottom w:val="0"/>
      <w:divBdr>
        <w:top w:val="none" w:sz="0" w:space="0" w:color="auto"/>
        <w:left w:val="none" w:sz="0" w:space="0" w:color="auto"/>
        <w:bottom w:val="none" w:sz="0" w:space="0" w:color="auto"/>
        <w:right w:val="none" w:sz="0" w:space="0" w:color="auto"/>
      </w:divBdr>
    </w:div>
    <w:div w:id="546602306">
      <w:bodyDiv w:val="1"/>
      <w:marLeft w:val="0"/>
      <w:marRight w:val="0"/>
      <w:marTop w:val="0"/>
      <w:marBottom w:val="0"/>
      <w:divBdr>
        <w:top w:val="none" w:sz="0" w:space="0" w:color="auto"/>
        <w:left w:val="none" w:sz="0" w:space="0" w:color="auto"/>
        <w:bottom w:val="none" w:sz="0" w:space="0" w:color="auto"/>
        <w:right w:val="none" w:sz="0" w:space="0" w:color="auto"/>
      </w:divBdr>
    </w:div>
    <w:div w:id="600450945">
      <w:bodyDiv w:val="1"/>
      <w:marLeft w:val="0"/>
      <w:marRight w:val="0"/>
      <w:marTop w:val="0"/>
      <w:marBottom w:val="0"/>
      <w:divBdr>
        <w:top w:val="none" w:sz="0" w:space="0" w:color="auto"/>
        <w:left w:val="none" w:sz="0" w:space="0" w:color="auto"/>
        <w:bottom w:val="none" w:sz="0" w:space="0" w:color="auto"/>
        <w:right w:val="none" w:sz="0" w:space="0" w:color="auto"/>
      </w:divBdr>
    </w:div>
    <w:div w:id="691995720">
      <w:bodyDiv w:val="1"/>
      <w:marLeft w:val="0"/>
      <w:marRight w:val="0"/>
      <w:marTop w:val="0"/>
      <w:marBottom w:val="0"/>
      <w:divBdr>
        <w:top w:val="none" w:sz="0" w:space="0" w:color="auto"/>
        <w:left w:val="none" w:sz="0" w:space="0" w:color="auto"/>
        <w:bottom w:val="none" w:sz="0" w:space="0" w:color="auto"/>
        <w:right w:val="none" w:sz="0" w:space="0" w:color="auto"/>
      </w:divBdr>
    </w:div>
    <w:div w:id="695931107">
      <w:bodyDiv w:val="1"/>
      <w:marLeft w:val="0"/>
      <w:marRight w:val="0"/>
      <w:marTop w:val="0"/>
      <w:marBottom w:val="0"/>
      <w:divBdr>
        <w:top w:val="none" w:sz="0" w:space="0" w:color="auto"/>
        <w:left w:val="none" w:sz="0" w:space="0" w:color="auto"/>
        <w:bottom w:val="none" w:sz="0" w:space="0" w:color="auto"/>
        <w:right w:val="none" w:sz="0" w:space="0" w:color="auto"/>
      </w:divBdr>
    </w:div>
    <w:div w:id="715009105">
      <w:bodyDiv w:val="1"/>
      <w:marLeft w:val="0"/>
      <w:marRight w:val="0"/>
      <w:marTop w:val="0"/>
      <w:marBottom w:val="0"/>
      <w:divBdr>
        <w:top w:val="none" w:sz="0" w:space="0" w:color="auto"/>
        <w:left w:val="none" w:sz="0" w:space="0" w:color="auto"/>
        <w:bottom w:val="none" w:sz="0" w:space="0" w:color="auto"/>
        <w:right w:val="none" w:sz="0" w:space="0" w:color="auto"/>
      </w:divBdr>
    </w:div>
    <w:div w:id="789133017">
      <w:bodyDiv w:val="1"/>
      <w:marLeft w:val="0"/>
      <w:marRight w:val="0"/>
      <w:marTop w:val="0"/>
      <w:marBottom w:val="0"/>
      <w:divBdr>
        <w:top w:val="none" w:sz="0" w:space="0" w:color="auto"/>
        <w:left w:val="none" w:sz="0" w:space="0" w:color="auto"/>
        <w:bottom w:val="none" w:sz="0" w:space="0" w:color="auto"/>
        <w:right w:val="none" w:sz="0" w:space="0" w:color="auto"/>
      </w:divBdr>
    </w:div>
    <w:div w:id="843325802">
      <w:bodyDiv w:val="1"/>
      <w:marLeft w:val="0"/>
      <w:marRight w:val="0"/>
      <w:marTop w:val="0"/>
      <w:marBottom w:val="0"/>
      <w:divBdr>
        <w:top w:val="none" w:sz="0" w:space="0" w:color="auto"/>
        <w:left w:val="none" w:sz="0" w:space="0" w:color="auto"/>
        <w:bottom w:val="none" w:sz="0" w:space="0" w:color="auto"/>
        <w:right w:val="none" w:sz="0" w:space="0" w:color="auto"/>
      </w:divBdr>
    </w:div>
    <w:div w:id="916673130">
      <w:bodyDiv w:val="1"/>
      <w:marLeft w:val="0"/>
      <w:marRight w:val="0"/>
      <w:marTop w:val="0"/>
      <w:marBottom w:val="0"/>
      <w:divBdr>
        <w:top w:val="none" w:sz="0" w:space="0" w:color="auto"/>
        <w:left w:val="none" w:sz="0" w:space="0" w:color="auto"/>
        <w:bottom w:val="none" w:sz="0" w:space="0" w:color="auto"/>
        <w:right w:val="none" w:sz="0" w:space="0" w:color="auto"/>
      </w:divBdr>
    </w:div>
    <w:div w:id="916744394">
      <w:bodyDiv w:val="1"/>
      <w:marLeft w:val="0"/>
      <w:marRight w:val="0"/>
      <w:marTop w:val="0"/>
      <w:marBottom w:val="0"/>
      <w:divBdr>
        <w:top w:val="none" w:sz="0" w:space="0" w:color="auto"/>
        <w:left w:val="none" w:sz="0" w:space="0" w:color="auto"/>
        <w:bottom w:val="none" w:sz="0" w:space="0" w:color="auto"/>
        <w:right w:val="none" w:sz="0" w:space="0" w:color="auto"/>
      </w:divBdr>
    </w:div>
    <w:div w:id="1014263299">
      <w:bodyDiv w:val="1"/>
      <w:marLeft w:val="0"/>
      <w:marRight w:val="0"/>
      <w:marTop w:val="0"/>
      <w:marBottom w:val="0"/>
      <w:divBdr>
        <w:top w:val="none" w:sz="0" w:space="0" w:color="auto"/>
        <w:left w:val="none" w:sz="0" w:space="0" w:color="auto"/>
        <w:bottom w:val="none" w:sz="0" w:space="0" w:color="auto"/>
        <w:right w:val="none" w:sz="0" w:space="0" w:color="auto"/>
      </w:divBdr>
    </w:div>
    <w:div w:id="1033652115">
      <w:bodyDiv w:val="1"/>
      <w:marLeft w:val="0"/>
      <w:marRight w:val="0"/>
      <w:marTop w:val="0"/>
      <w:marBottom w:val="0"/>
      <w:divBdr>
        <w:top w:val="none" w:sz="0" w:space="0" w:color="auto"/>
        <w:left w:val="none" w:sz="0" w:space="0" w:color="auto"/>
        <w:bottom w:val="none" w:sz="0" w:space="0" w:color="auto"/>
        <w:right w:val="none" w:sz="0" w:space="0" w:color="auto"/>
      </w:divBdr>
    </w:div>
    <w:div w:id="1122654160">
      <w:bodyDiv w:val="1"/>
      <w:marLeft w:val="0"/>
      <w:marRight w:val="0"/>
      <w:marTop w:val="0"/>
      <w:marBottom w:val="0"/>
      <w:divBdr>
        <w:top w:val="none" w:sz="0" w:space="0" w:color="auto"/>
        <w:left w:val="none" w:sz="0" w:space="0" w:color="auto"/>
        <w:bottom w:val="none" w:sz="0" w:space="0" w:color="auto"/>
        <w:right w:val="none" w:sz="0" w:space="0" w:color="auto"/>
      </w:divBdr>
    </w:div>
    <w:div w:id="1134255851">
      <w:bodyDiv w:val="1"/>
      <w:marLeft w:val="0"/>
      <w:marRight w:val="0"/>
      <w:marTop w:val="0"/>
      <w:marBottom w:val="0"/>
      <w:divBdr>
        <w:top w:val="none" w:sz="0" w:space="0" w:color="auto"/>
        <w:left w:val="none" w:sz="0" w:space="0" w:color="auto"/>
        <w:bottom w:val="none" w:sz="0" w:space="0" w:color="auto"/>
        <w:right w:val="none" w:sz="0" w:space="0" w:color="auto"/>
      </w:divBdr>
    </w:div>
    <w:div w:id="1152914217">
      <w:bodyDiv w:val="1"/>
      <w:marLeft w:val="0"/>
      <w:marRight w:val="0"/>
      <w:marTop w:val="0"/>
      <w:marBottom w:val="0"/>
      <w:divBdr>
        <w:top w:val="none" w:sz="0" w:space="0" w:color="auto"/>
        <w:left w:val="none" w:sz="0" w:space="0" w:color="auto"/>
        <w:bottom w:val="none" w:sz="0" w:space="0" w:color="auto"/>
        <w:right w:val="none" w:sz="0" w:space="0" w:color="auto"/>
      </w:divBdr>
    </w:div>
    <w:div w:id="1248803938">
      <w:bodyDiv w:val="1"/>
      <w:marLeft w:val="0"/>
      <w:marRight w:val="0"/>
      <w:marTop w:val="0"/>
      <w:marBottom w:val="0"/>
      <w:divBdr>
        <w:top w:val="none" w:sz="0" w:space="0" w:color="auto"/>
        <w:left w:val="none" w:sz="0" w:space="0" w:color="auto"/>
        <w:bottom w:val="none" w:sz="0" w:space="0" w:color="auto"/>
        <w:right w:val="none" w:sz="0" w:space="0" w:color="auto"/>
      </w:divBdr>
    </w:div>
    <w:div w:id="1254163164">
      <w:bodyDiv w:val="1"/>
      <w:marLeft w:val="0"/>
      <w:marRight w:val="0"/>
      <w:marTop w:val="0"/>
      <w:marBottom w:val="0"/>
      <w:divBdr>
        <w:top w:val="none" w:sz="0" w:space="0" w:color="auto"/>
        <w:left w:val="none" w:sz="0" w:space="0" w:color="auto"/>
        <w:bottom w:val="none" w:sz="0" w:space="0" w:color="auto"/>
        <w:right w:val="none" w:sz="0" w:space="0" w:color="auto"/>
      </w:divBdr>
    </w:div>
    <w:div w:id="1269313973">
      <w:bodyDiv w:val="1"/>
      <w:marLeft w:val="0"/>
      <w:marRight w:val="0"/>
      <w:marTop w:val="0"/>
      <w:marBottom w:val="0"/>
      <w:divBdr>
        <w:top w:val="none" w:sz="0" w:space="0" w:color="auto"/>
        <w:left w:val="none" w:sz="0" w:space="0" w:color="auto"/>
        <w:bottom w:val="none" w:sz="0" w:space="0" w:color="auto"/>
        <w:right w:val="none" w:sz="0" w:space="0" w:color="auto"/>
      </w:divBdr>
    </w:div>
    <w:div w:id="1287275509">
      <w:bodyDiv w:val="1"/>
      <w:marLeft w:val="0"/>
      <w:marRight w:val="0"/>
      <w:marTop w:val="0"/>
      <w:marBottom w:val="0"/>
      <w:divBdr>
        <w:top w:val="none" w:sz="0" w:space="0" w:color="auto"/>
        <w:left w:val="none" w:sz="0" w:space="0" w:color="auto"/>
        <w:bottom w:val="none" w:sz="0" w:space="0" w:color="auto"/>
        <w:right w:val="none" w:sz="0" w:space="0" w:color="auto"/>
      </w:divBdr>
    </w:div>
    <w:div w:id="1296184678">
      <w:bodyDiv w:val="1"/>
      <w:marLeft w:val="0"/>
      <w:marRight w:val="0"/>
      <w:marTop w:val="0"/>
      <w:marBottom w:val="0"/>
      <w:divBdr>
        <w:top w:val="none" w:sz="0" w:space="0" w:color="auto"/>
        <w:left w:val="none" w:sz="0" w:space="0" w:color="auto"/>
        <w:bottom w:val="none" w:sz="0" w:space="0" w:color="auto"/>
        <w:right w:val="none" w:sz="0" w:space="0" w:color="auto"/>
      </w:divBdr>
    </w:div>
    <w:div w:id="1311864659">
      <w:bodyDiv w:val="1"/>
      <w:marLeft w:val="0"/>
      <w:marRight w:val="0"/>
      <w:marTop w:val="0"/>
      <w:marBottom w:val="0"/>
      <w:divBdr>
        <w:top w:val="none" w:sz="0" w:space="0" w:color="auto"/>
        <w:left w:val="none" w:sz="0" w:space="0" w:color="auto"/>
        <w:bottom w:val="none" w:sz="0" w:space="0" w:color="auto"/>
        <w:right w:val="none" w:sz="0" w:space="0" w:color="auto"/>
      </w:divBdr>
    </w:div>
    <w:div w:id="1362777586">
      <w:bodyDiv w:val="1"/>
      <w:marLeft w:val="0"/>
      <w:marRight w:val="0"/>
      <w:marTop w:val="0"/>
      <w:marBottom w:val="0"/>
      <w:divBdr>
        <w:top w:val="none" w:sz="0" w:space="0" w:color="auto"/>
        <w:left w:val="none" w:sz="0" w:space="0" w:color="auto"/>
        <w:bottom w:val="none" w:sz="0" w:space="0" w:color="auto"/>
        <w:right w:val="none" w:sz="0" w:space="0" w:color="auto"/>
      </w:divBdr>
    </w:div>
    <w:div w:id="1377200677">
      <w:bodyDiv w:val="1"/>
      <w:marLeft w:val="0"/>
      <w:marRight w:val="0"/>
      <w:marTop w:val="0"/>
      <w:marBottom w:val="0"/>
      <w:divBdr>
        <w:top w:val="none" w:sz="0" w:space="0" w:color="auto"/>
        <w:left w:val="none" w:sz="0" w:space="0" w:color="auto"/>
        <w:bottom w:val="none" w:sz="0" w:space="0" w:color="auto"/>
        <w:right w:val="none" w:sz="0" w:space="0" w:color="auto"/>
      </w:divBdr>
    </w:div>
    <w:div w:id="1396129497">
      <w:bodyDiv w:val="1"/>
      <w:marLeft w:val="0"/>
      <w:marRight w:val="0"/>
      <w:marTop w:val="0"/>
      <w:marBottom w:val="0"/>
      <w:divBdr>
        <w:top w:val="none" w:sz="0" w:space="0" w:color="auto"/>
        <w:left w:val="none" w:sz="0" w:space="0" w:color="auto"/>
        <w:bottom w:val="none" w:sz="0" w:space="0" w:color="auto"/>
        <w:right w:val="none" w:sz="0" w:space="0" w:color="auto"/>
      </w:divBdr>
    </w:div>
    <w:div w:id="1419641072">
      <w:bodyDiv w:val="1"/>
      <w:marLeft w:val="0"/>
      <w:marRight w:val="0"/>
      <w:marTop w:val="0"/>
      <w:marBottom w:val="0"/>
      <w:divBdr>
        <w:top w:val="none" w:sz="0" w:space="0" w:color="auto"/>
        <w:left w:val="none" w:sz="0" w:space="0" w:color="auto"/>
        <w:bottom w:val="none" w:sz="0" w:space="0" w:color="auto"/>
        <w:right w:val="none" w:sz="0" w:space="0" w:color="auto"/>
      </w:divBdr>
    </w:div>
    <w:div w:id="1425608686">
      <w:bodyDiv w:val="1"/>
      <w:marLeft w:val="0"/>
      <w:marRight w:val="0"/>
      <w:marTop w:val="0"/>
      <w:marBottom w:val="0"/>
      <w:divBdr>
        <w:top w:val="none" w:sz="0" w:space="0" w:color="auto"/>
        <w:left w:val="none" w:sz="0" w:space="0" w:color="auto"/>
        <w:bottom w:val="none" w:sz="0" w:space="0" w:color="auto"/>
        <w:right w:val="none" w:sz="0" w:space="0" w:color="auto"/>
      </w:divBdr>
    </w:div>
    <w:div w:id="1471558835">
      <w:bodyDiv w:val="1"/>
      <w:marLeft w:val="0"/>
      <w:marRight w:val="0"/>
      <w:marTop w:val="0"/>
      <w:marBottom w:val="0"/>
      <w:divBdr>
        <w:top w:val="none" w:sz="0" w:space="0" w:color="auto"/>
        <w:left w:val="none" w:sz="0" w:space="0" w:color="auto"/>
        <w:bottom w:val="none" w:sz="0" w:space="0" w:color="auto"/>
        <w:right w:val="none" w:sz="0" w:space="0" w:color="auto"/>
      </w:divBdr>
    </w:div>
    <w:div w:id="1508131380">
      <w:bodyDiv w:val="1"/>
      <w:marLeft w:val="0"/>
      <w:marRight w:val="0"/>
      <w:marTop w:val="0"/>
      <w:marBottom w:val="0"/>
      <w:divBdr>
        <w:top w:val="none" w:sz="0" w:space="0" w:color="auto"/>
        <w:left w:val="none" w:sz="0" w:space="0" w:color="auto"/>
        <w:bottom w:val="none" w:sz="0" w:space="0" w:color="auto"/>
        <w:right w:val="none" w:sz="0" w:space="0" w:color="auto"/>
      </w:divBdr>
    </w:div>
    <w:div w:id="1644001542">
      <w:bodyDiv w:val="1"/>
      <w:marLeft w:val="0"/>
      <w:marRight w:val="0"/>
      <w:marTop w:val="0"/>
      <w:marBottom w:val="0"/>
      <w:divBdr>
        <w:top w:val="none" w:sz="0" w:space="0" w:color="auto"/>
        <w:left w:val="none" w:sz="0" w:space="0" w:color="auto"/>
        <w:bottom w:val="none" w:sz="0" w:space="0" w:color="auto"/>
        <w:right w:val="none" w:sz="0" w:space="0" w:color="auto"/>
      </w:divBdr>
    </w:div>
    <w:div w:id="1657756924">
      <w:bodyDiv w:val="1"/>
      <w:marLeft w:val="0"/>
      <w:marRight w:val="0"/>
      <w:marTop w:val="0"/>
      <w:marBottom w:val="0"/>
      <w:divBdr>
        <w:top w:val="none" w:sz="0" w:space="0" w:color="auto"/>
        <w:left w:val="none" w:sz="0" w:space="0" w:color="auto"/>
        <w:bottom w:val="none" w:sz="0" w:space="0" w:color="auto"/>
        <w:right w:val="none" w:sz="0" w:space="0" w:color="auto"/>
      </w:divBdr>
    </w:div>
    <w:div w:id="1736736577">
      <w:bodyDiv w:val="1"/>
      <w:marLeft w:val="0"/>
      <w:marRight w:val="0"/>
      <w:marTop w:val="0"/>
      <w:marBottom w:val="0"/>
      <w:divBdr>
        <w:top w:val="none" w:sz="0" w:space="0" w:color="auto"/>
        <w:left w:val="none" w:sz="0" w:space="0" w:color="auto"/>
        <w:bottom w:val="none" w:sz="0" w:space="0" w:color="auto"/>
        <w:right w:val="none" w:sz="0" w:space="0" w:color="auto"/>
      </w:divBdr>
    </w:div>
    <w:div w:id="1792824021">
      <w:bodyDiv w:val="1"/>
      <w:marLeft w:val="0"/>
      <w:marRight w:val="0"/>
      <w:marTop w:val="0"/>
      <w:marBottom w:val="0"/>
      <w:divBdr>
        <w:top w:val="none" w:sz="0" w:space="0" w:color="auto"/>
        <w:left w:val="none" w:sz="0" w:space="0" w:color="auto"/>
        <w:bottom w:val="none" w:sz="0" w:space="0" w:color="auto"/>
        <w:right w:val="none" w:sz="0" w:space="0" w:color="auto"/>
      </w:divBdr>
    </w:div>
    <w:div w:id="1804081006">
      <w:bodyDiv w:val="1"/>
      <w:marLeft w:val="0"/>
      <w:marRight w:val="0"/>
      <w:marTop w:val="0"/>
      <w:marBottom w:val="0"/>
      <w:divBdr>
        <w:top w:val="none" w:sz="0" w:space="0" w:color="auto"/>
        <w:left w:val="none" w:sz="0" w:space="0" w:color="auto"/>
        <w:bottom w:val="none" w:sz="0" w:space="0" w:color="auto"/>
        <w:right w:val="none" w:sz="0" w:space="0" w:color="auto"/>
      </w:divBdr>
    </w:div>
    <w:div w:id="1806510727">
      <w:bodyDiv w:val="1"/>
      <w:marLeft w:val="0"/>
      <w:marRight w:val="0"/>
      <w:marTop w:val="0"/>
      <w:marBottom w:val="0"/>
      <w:divBdr>
        <w:top w:val="none" w:sz="0" w:space="0" w:color="auto"/>
        <w:left w:val="none" w:sz="0" w:space="0" w:color="auto"/>
        <w:bottom w:val="none" w:sz="0" w:space="0" w:color="auto"/>
        <w:right w:val="none" w:sz="0" w:space="0" w:color="auto"/>
      </w:divBdr>
    </w:div>
    <w:div w:id="1829050367">
      <w:bodyDiv w:val="1"/>
      <w:marLeft w:val="0"/>
      <w:marRight w:val="0"/>
      <w:marTop w:val="0"/>
      <w:marBottom w:val="0"/>
      <w:divBdr>
        <w:top w:val="none" w:sz="0" w:space="0" w:color="auto"/>
        <w:left w:val="none" w:sz="0" w:space="0" w:color="auto"/>
        <w:bottom w:val="none" w:sz="0" w:space="0" w:color="auto"/>
        <w:right w:val="none" w:sz="0" w:space="0" w:color="auto"/>
      </w:divBdr>
    </w:div>
    <w:div w:id="1839037337">
      <w:bodyDiv w:val="1"/>
      <w:marLeft w:val="0"/>
      <w:marRight w:val="0"/>
      <w:marTop w:val="0"/>
      <w:marBottom w:val="0"/>
      <w:divBdr>
        <w:top w:val="none" w:sz="0" w:space="0" w:color="auto"/>
        <w:left w:val="none" w:sz="0" w:space="0" w:color="auto"/>
        <w:bottom w:val="none" w:sz="0" w:space="0" w:color="auto"/>
        <w:right w:val="none" w:sz="0" w:space="0" w:color="auto"/>
      </w:divBdr>
    </w:div>
    <w:div w:id="1841774231">
      <w:bodyDiv w:val="1"/>
      <w:marLeft w:val="0"/>
      <w:marRight w:val="0"/>
      <w:marTop w:val="0"/>
      <w:marBottom w:val="0"/>
      <w:divBdr>
        <w:top w:val="none" w:sz="0" w:space="0" w:color="auto"/>
        <w:left w:val="none" w:sz="0" w:space="0" w:color="auto"/>
        <w:bottom w:val="none" w:sz="0" w:space="0" w:color="auto"/>
        <w:right w:val="none" w:sz="0" w:space="0" w:color="auto"/>
      </w:divBdr>
    </w:div>
    <w:div w:id="1863274842">
      <w:bodyDiv w:val="1"/>
      <w:marLeft w:val="0"/>
      <w:marRight w:val="0"/>
      <w:marTop w:val="0"/>
      <w:marBottom w:val="0"/>
      <w:divBdr>
        <w:top w:val="none" w:sz="0" w:space="0" w:color="auto"/>
        <w:left w:val="none" w:sz="0" w:space="0" w:color="auto"/>
        <w:bottom w:val="none" w:sz="0" w:space="0" w:color="auto"/>
        <w:right w:val="none" w:sz="0" w:space="0" w:color="auto"/>
      </w:divBdr>
    </w:div>
    <w:div w:id="1903979114">
      <w:bodyDiv w:val="1"/>
      <w:marLeft w:val="0"/>
      <w:marRight w:val="0"/>
      <w:marTop w:val="0"/>
      <w:marBottom w:val="0"/>
      <w:divBdr>
        <w:top w:val="none" w:sz="0" w:space="0" w:color="auto"/>
        <w:left w:val="none" w:sz="0" w:space="0" w:color="auto"/>
        <w:bottom w:val="none" w:sz="0" w:space="0" w:color="auto"/>
        <w:right w:val="none" w:sz="0" w:space="0" w:color="auto"/>
      </w:divBdr>
    </w:div>
    <w:div w:id="1910380675">
      <w:bodyDiv w:val="1"/>
      <w:marLeft w:val="0"/>
      <w:marRight w:val="0"/>
      <w:marTop w:val="0"/>
      <w:marBottom w:val="0"/>
      <w:divBdr>
        <w:top w:val="none" w:sz="0" w:space="0" w:color="auto"/>
        <w:left w:val="none" w:sz="0" w:space="0" w:color="auto"/>
        <w:bottom w:val="none" w:sz="0" w:space="0" w:color="auto"/>
        <w:right w:val="none" w:sz="0" w:space="0" w:color="auto"/>
      </w:divBdr>
    </w:div>
    <w:div w:id="1912812330">
      <w:bodyDiv w:val="1"/>
      <w:marLeft w:val="0"/>
      <w:marRight w:val="0"/>
      <w:marTop w:val="0"/>
      <w:marBottom w:val="0"/>
      <w:divBdr>
        <w:top w:val="none" w:sz="0" w:space="0" w:color="auto"/>
        <w:left w:val="none" w:sz="0" w:space="0" w:color="auto"/>
        <w:bottom w:val="none" w:sz="0" w:space="0" w:color="auto"/>
        <w:right w:val="none" w:sz="0" w:space="0" w:color="auto"/>
      </w:divBdr>
    </w:div>
    <w:div w:id="1988241928">
      <w:bodyDiv w:val="1"/>
      <w:marLeft w:val="0"/>
      <w:marRight w:val="0"/>
      <w:marTop w:val="0"/>
      <w:marBottom w:val="0"/>
      <w:divBdr>
        <w:top w:val="none" w:sz="0" w:space="0" w:color="auto"/>
        <w:left w:val="none" w:sz="0" w:space="0" w:color="auto"/>
        <w:bottom w:val="none" w:sz="0" w:space="0" w:color="auto"/>
        <w:right w:val="none" w:sz="0" w:space="0" w:color="auto"/>
      </w:divBdr>
    </w:div>
    <w:div w:id="1998141662">
      <w:bodyDiv w:val="1"/>
      <w:marLeft w:val="0"/>
      <w:marRight w:val="0"/>
      <w:marTop w:val="0"/>
      <w:marBottom w:val="0"/>
      <w:divBdr>
        <w:top w:val="none" w:sz="0" w:space="0" w:color="auto"/>
        <w:left w:val="none" w:sz="0" w:space="0" w:color="auto"/>
        <w:bottom w:val="none" w:sz="0" w:space="0" w:color="auto"/>
        <w:right w:val="none" w:sz="0" w:space="0" w:color="auto"/>
      </w:divBdr>
    </w:div>
    <w:div w:id="2039965539">
      <w:bodyDiv w:val="1"/>
      <w:marLeft w:val="0"/>
      <w:marRight w:val="0"/>
      <w:marTop w:val="0"/>
      <w:marBottom w:val="0"/>
      <w:divBdr>
        <w:top w:val="none" w:sz="0" w:space="0" w:color="auto"/>
        <w:left w:val="none" w:sz="0" w:space="0" w:color="auto"/>
        <w:bottom w:val="none" w:sz="0" w:space="0" w:color="auto"/>
        <w:right w:val="none" w:sz="0" w:space="0" w:color="auto"/>
      </w:divBdr>
    </w:div>
    <w:div w:id="2084447827">
      <w:bodyDiv w:val="1"/>
      <w:marLeft w:val="0"/>
      <w:marRight w:val="0"/>
      <w:marTop w:val="0"/>
      <w:marBottom w:val="0"/>
      <w:divBdr>
        <w:top w:val="none" w:sz="0" w:space="0" w:color="auto"/>
        <w:left w:val="none" w:sz="0" w:space="0" w:color="auto"/>
        <w:bottom w:val="none" w:sz="0" w:space="0" w:color="auto"/>
        <w:right w:val="none" w:sz="0" w:space="0" w:color="auto"/>
      </w:divBdr>
    </w:div>
    <w:div w:id="214080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1A1F6-0877-4D66-A7AD-9F3B4ACC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1290</Words>
  <Characters>7355</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Farrux M. Mustafoev</cp:lastModifiedBy>
  <cp:revision>4</cp:revision>
  <cp:lastPrinted>2020-06-03T09:18:00Z</cp:lastPrinted>
  <dcterms:created xsi:type="dcterms:W3CDTF">2022-04-20T08:18:00Z</dcterms:created>
  <dcterms:modified xsi:type="dcterms:W3CDTF">2022-06-07T09:48:00Z</dcterms:modified>
</cp:coreProperties>
</file>