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41" w:rsidRPr="007D0949" w:rsidRDefault="00BA5E41" w:rsidP="00BA5E41">
      <w:pPr>
        <w:ind w:left="2832" w:right="904" w:firstLine="708"/>
        <w:jc w:val="both"/>
        <w:outlineLvl w:val="0"/>
        <w:rPr>
          <w:b/>
          <w:sz w:val="22"/>
          <w:szCs w:val="22"/>
        </w:rPr>
      </w:pPr>
      <w:r w:rsidRPr="007D0949">
        <w:rPr>
          <w:sz w:val="22"/>
          <w:szCs w:val="22"/>
        </w:rPr>
        <w:t xml:space="preserve">  </w:t>
      </w:r>
      <w:proofErr w:type="gramStart"/>
      <w:r w:rsidRPr="007D0949">
        <w:rPr>
          <w:b/>
          <w:sz w:val="22"/>
          <w:szCs w:val="22"/>
        </w:rPr>
        <w:t>Ш</w:t>
      </w:r>
      <w:proofErr w:type="gramEnd"/>
      <w:r w:rsidRPr="007D0949">
        <w:rPr>
          <w:b/>
          <w:sz w:val="22"/>
          <w:szCs w:val="22"/>
        </w:rPr>
        <w:t xml:space="preserve"> А Р Т Н О М А  № ____</w:t>
      </w:r>
    </w:p>
    <w:p w:rsidR="00BA5E41" w:rsidRPr="007D0949" w:rsidRDefault="00BA5E41" w:rsidP="00BA5E41">
      <w:pPr>
        <w:ind w:left="708"/>
        <w:jc w:val="both"/>
        <w:rPr>
          <w:sz w:val="22"/>
          <w:szCs w:val="22"/>
          <w:lang w:val="uz-Cyrl-UZ"/>
        </w:rPr>
      </w:pPr>
      <w:r w:rsidRPr="007D0949">
        <w:rPr>
          <w:sz w:val="22"/>
          <w:szCs w:val="22"/>
          <w:lang w:val="uz-Cyrl-UZ"/>
        </w:rPr>
        <w:t xml:space="preserve">                                                                                                       « </w:t>
      </w:r>
      <w:r>
        <w:rPr>
          <w:sz w:val="22"/>
          <w:szCs w:val="22"/>
        </w:rPr>
        <w:t>___</w:t>
      </w:r>
      <w:r w:rsidRPr="007D0949">
        <w:rPr>
          <w:sz w:val="22"/>
          <w:szCs w:val="22"/>
          <w:lang w:val="uz-Cyrl-UZ"/>
        </w:rPr>
        <w:t>»  _______ 20</w:t>
      </w:r>
      <w:r>
        <w:rPr>
          <w:sz w:val="22"/>
          <w:szCs w:val="22"/>
          <w:lang w:val="uz-Cyrl-UZ"/>
        </w:rPr>
        <w:t>22-</w:t>
      </w:r>
      <w:r w:rsidRPr="007D0949">
        <w:rPr>
          <w:sz w:val="22"/>
          <w:szCs w:val="22"/>
          <w:lang w:val="uz-Cyrl-UZ"/>
        </w:rPr>
        <w:t xml:space="preserve"> йил</w:t>
      </w:r>
    </w:p>
    <w:p w:rsidR="00BA5E41" w:rsidRPr="007D0949" w:rsidRDefault="00BA5E41" w:rsidP="00BA5E41">
      <w:pPr>
        <w:jc w:val="both"/>
        <w:rPr>
          <w:sz w:val="22"/>
          <w:szCs w:val="22"/>
          <w:lang w:val="uz-Cyrl-UZ"/>
        </w:rPr>
      </w:pPr>
    </w:p>
    <w:p w:rsidR="00BA5E41" w:rsidRPr="007D0949" w:rsidRDefault="00BA5E41" w:rsidP="00BA5E41">
      <w:pPr>
        <w:ind w:right="479"/>
        <w:jc w:val="both"/>
        <w:rPr>
          <w:sz w:val="22"/>
          <w:szCs w:val="22"/>
          <w:lang w:val="uz-Cyrl-UZ"/>
        </w:rPr>
      </w:pPr>
      <w:r w:rsidRPr="007D0949">
        <w:rPr>
          <w:sz w:val="22"/>
          <w:szCs w:val="22"/>
          <w:lang w:val="uz-Cyrl-UZ"/>
        </w:rPr>
        <w:t xml:space="preserve">                  Бундан буён матнда  </w:t>
      </w:r>
      <w:r w:rsidRPr="007D0949">
        <w:rPr>
          <w:b/>
          <w:sz w:val="22"/>
          <w:szCs w:val="22"/>
          <w:lang w:val="uz-Cyrl-UZ"/>
        </w:rPr>
        <w:t>«Буюртмачи»</w:t>
      </w:r>
      <w:r w:rsidRPr="007D0949">
        <w:rPr>
          <w:sz w:val="22"/>
          <w:szCs w:val="22"/>
          <w:lang w:val="uz-Cyrl-UZ"/>
        </w:rPr>
        <w:t xml:space="preserve"> деб  аталувчи </w:t>
      </w:r>
      <w:r w:rsidRPr="007D0949">
        <w:rPr>
          <w:b/>
          <w:sz w:val="22"/>
          <w:szCs w:val="22"/>
          <w:lang w:val="uz-Cyrl-UZ"/>
        </w:rPr>
        <w:t xml:space="preserve">Кувасой шахар </w:t>
      </w:r>
      <w:r>
        <w:rPr>
          <w:b/>
          <w:sz w:val="22"/>
          <w:szCs w:val="22"/>
          <w:lang w:val="uz-Cyrl-UZ"/>
        </w:rPr>
        <w:t xml:space="preserve">Ободонлаштириш бошкармаси </w:t>
      </w:r>
      <w:r w:rsidRPr="00A0213D">
        <w:rPr>
          <w:lang w:val="uz-Cyrl-UZ"/>
        </w:rPr>
        <w:t xml:space="preserve"> номидан </w:t>
      </w:r>
      <w:r>
        <w:rPr>
          <w:lang w:val="uz-Cyrl-UZ"/>
        </w:rPr>
        <w:t xml:space="preserve">рахбар Ж.Полванов </w:t>
      </w:r>
      <w:r w:rsidRPr="00A0213D">
        <w:rPr>
          <w:lang w:val="uz-Cyrl-UZ"/>
        </w:rPr>
        <w:t xml:space="preserve"> </w:t>
      </w:r>
      <w:r w:rsidRPr="007D0949">
        <w:rPr>
          <w:sz w:val="22"/>
          <w:szCs w:val="22"/>
          <w:lang w:val="uz-Cyrl-UZ"/>
        </w:rPr>
        <w:t xml:space="preserve">бир  томондан  хамда  бундан буён </w:t>
      </w:r>
      <w:r w:rsidRPr="007D0949">
        <w:rPr>
          <w:b/>
          <w:sz w:val="22"/>
          <w:szCs w:val="22"/>
          <w:lang w:val="uz-Cyrl-UZ"/>
        </w:rPr>
        <w:t>«Бажарувчи»</w:t>
      </w:r>
      <w:r w:rsidRPr="007D0949">
        <w:rPr>
          <w:sz w:val="22"/>
          <w:szCs w:val="22"/>
          <w:lang w:val="uz-Cyrl-UZ"/>
        </w:rPr>
        <w:t xml:space="preserve">   деб  аталувчи</w:t>
      </w:r>
      <w:r>
        <w:rPr>
          <w:sz w:val="22"/>
          <w:szCs w:val="22"/>
          <w:lang w:val="uz-Cyrl-UZ"/>
        </w:rPr>
        <w:t xml:space="preserve">  </w:t>
      </w:r>
      <w:r w:rsidRPr="00BA5E41">
        <w:rPr>
          <w:sz w:val="22"/>
          <w:szCs w:val="22"/>
          <w:lang w:val="uz-Cyrl-UZ"/>
        </w:rPr>
        <w:t>«</w:t>
      </w:r>
      <w:r>
        <w:rPr>
          <w:sz w:val="22"/>
          <w:szCs w:val="22"/>
          <w:lang w:val="uz-Cyrl-UZ"/>
        </w:rPr>
        <w:t>_____</w:t>
      </w:r>
      <w:r>
        <w:rPr>
          <w:b/>
          <w:sz w:val="22"/>
          <w:szCs w:val="22"/>
          <w:lang w:val="uz-Cyrl-UZ"/>
        </w:rPr>
        <w:t>_________________________________</w:t>
      </w:r>
      <w:r w:rsidRPr="007D0949">
        <w:rPr>
          <w:b/>
          <w:sz w:val="22"/>
          <w:szCs w:val="22"/>
          <w:lang w:val="uz-Cyrl-UZ"/>
        </w:rPr>
        <w:t>»</w:t>
      </w:r>
      <w:r>
        <w:rPr>
          <w:b/>
          <w:sz w:val="22"/>
          <w:szCs w:val="22"/>
          <w:lang w:val="uz-Cyrl-UZ"/>
        </w:rPr>
        <w:t xml:space="preserve">  </w:t>
      </w:r>
      <w:r w:rsidRPr="007D0949">
        <w:rPr>
          <w:sz w:val="22"/>
          <w:szCs w:val="22"/>
          <w:lang w:val="uz-Cyrl-UZ"/>
        </w:rPr>
        <w:t xml:space="preserve">томондан рахбар </w:t>
      </w:r>
      <w:r>
        <w:rPr>
          <w:sz w:val="22"/>
          <w:szCs w:val="22"/>
          <w:lang w:val="uz-Cyrl-UZ"/>
        </w:rPr>
        <w:t>___________________лар</w:t>
      </w:r>
      <w:r w:rsidRPr="005A510F">
        <w:rPr>
          <w:sz w:val="22"/>
          <w:szCs w:val="22"/>
          <w:lang w:val="uz-Cyrl-UZ"/>
        </w:rPr>
        <w:t xml:space="preserve"> </w:t>
      </w:r>
      <w:r w:rsidRPr="007D0949">
        <w:rPr>
          <w:sz w:val="22"/>
          <w:szCs w:val="22"/>
          <w:lang w:val="uz-Cyrl-UZ"/>
        </w:rPr>
        <w:t xml:space="preserve">ушбу  шартномани  қўйидаги  мазмунда  туздик.                             </w:t>
      </w:r>
    </w:p>
    <w:p w:rsidR="00BA5E41" w:rsidRPr="007D0949" w:rsidRDefault="00BA5E41" w:rsidP="00BA5E41">
      <w:pPr>
        <w:numPr>
          <w:ilvl w:val="0"/>
          <w:numId w:val="1"/>
        </w:numPr>
        <w:jc w:val="both"/>
        <w:rPr>
          <w:b/>
          <w:sz w:val="22"/>
          <w:szCs w:val="22"/>
        </w:rPr>
      </w:pPr>
      <w:r w:rsidRPr="007D0949">
        <w:rPr>
          <w:b/>
          <w:sz w:val="22"/>
          <w:szCs w:val="22"/>
        </w:rPr>
        <w:t>ШАРТНОМА ПРЕДМЕТИ</w:t>
      </w:r>
    </w:p>
    <w:p w:rsidR="00BA5E41" w:rsidRPr="007D0949" w:rsidRDefault="00BA5E41" w:rsidP="00BA5E41">
      <w:pPr>
        <w:ind w:right="479" w:firstLine="708"/>
        <w:jc w:val="both"/>
        <w:rPr>
          <w:sz w:val="22"/>
          <w:szCs w:val="22"/>
        </w:rPr>
      </w:pPr>
      <w:r w:rsidRPr="007D0949">
        <w:rPr>
          <w:b/>
          <w:sz w:val="22"/>
          <w:szCs w:val="22"/>
          <w:lang w:val="uz-Cyrl-UZ"/>
        </w:rPr>
        <w:t>1.1</w:t>
      </w:r>
      <w:r w:rsidRPr="007D0949">
        <w:rPr>
          <w:sz w:val="22"/>
          <w:szCs w:val="22"/>
          <w:lang w:val="uz-Cyrl-UZ"/>
        </w:rPr>
        <w:t xml:space="preserve"> </w:t>
      </w:r>
      <w:proofErr w:type="spellStart"/>
      <w:r w:rsidRPr="007D0949">
        <w:rPr>
          <w:sz w:val="22"/>
          <w:szCs w:val="22"/>
        </w:rPr>
        <w:t>Бажарувчи</w:t>
      </w:r>
      <w:proofErr w:type="spellEnd"/>
      <w:r w:rsidRPr="007D0949">
        <w:rPr>
          <w:sz w:val="22"/>
          <w:szCs w:val="22"/>
          <w:lang w:val="uz-Cyrl-UZ"/>
        </w:rPr>
        <w:t xml:space="preserve"> мазкур шартнома шартларига </w:t>
      </w:r>
      <w:r w:rsidRPr="00BA5E41">
        <w:rPr>
          <w:b/>
          <w:sz w:val="22"/>
          <w:szCs w:val="22"/>
          <w:lang w:val="uz-Cyrl-UZ"/>
        </w:rPr>
        <w:t xml:space="preserve">асосан </w:t>
      </w:r>
      <w:r w:rsidRPr="00BA5E41">
        <w:rPr>
          <w:b/>
          <w:color w:val="000000"/>
          <w:sz w:val="22"/>
          <w:szCs w:val="22"/>
          <w:lang w:val="uz-Cyrl-UZ"/>
        </w:rPr>
        <w:t xml:space="preserve"> </w:t>
      </w:r>
      <w:proofErr w:type="spellStart"/>
      <w:r w:rsidRPr="00BA5E41">
        <w:rPr>
          <w:b/>
          <w:color w:val="1F1F1F"/>
          <w:sz w:val="21"/>
          <w:szCs w:val="21"/>
        </w:rPr>
        <w:t>Кувасой</w:t>
      </w:r>
      <w:proofErr w:type="spellEnd"/>
      <w:r w:rsidRPr="00BA5E41">
        <w:rPr>
          <w:b/>
          <w:color w:val="1F1F1F"/>
          <w:sz w:val="21"/>
          <w:szCs w:val="21"/>
        </w:rPr>
        <w:t xml:space="preserve"> </w:t>
      </w:r>
      <w:proofErr w:type="spellStart"/>
      <w:r w:rsidRPr="00BA5E41">
        <w:rPr>
          <w:b/>
          <w:color w:val="1F1F1F"/>
          <w:sz w:val="21"/>
          <w:szCs w:val="21"/>
        </w:rPr>
        <w:t>шахар</w:t>
      </w:r>
      <w:proofErr w:type="spellEnd"/>
      <w:r w:rsidRPr="00BA5E41">
        <w:rPr>
          <w:b/>
          <w:color w:val="1F1F1F"/>
          <w:sz w:val="21"/>
          <w:szCs w:val="21"/>
        </w:rPr>
        <w:t xml:space="preserve"> </w:t>
      </w:r>
      <w:r w:rsidR="001327A8">
        <w:rPr>
          <w:b/>
          <w:color w:val="1F1F1F"/>
          <w:sz w:val="21"/>
          <w:szCs w:val="21"/>
          <w:lang w:val="uz-Cyrl-UZ"/>
        </w:rPr>
        <w:t>Кучкрчи</w:t>
      </w:r>
      <w:bookmarkStart w:id="0" w:name="_GoBack"/>
      <w:bookmarkEnd w:id="0"/>
      <w:r w:rsidRPr="00BA5E41">
        <w:rPr>
          <w:b/>
          <w:color w:val="1F1F1F"/>
          <w:sz w:val="21"/>
          <w:szCs w:val="21"/>
        </w:rPr>
        <w:t xml:space="preserve"> МФЙ </w:t>
      </w:r>
      <w:proofErr w:type="spellStart"/>
      <w:r w:rsidRPr="00BA5E41">
        <w:rPr>
          <w:b/>
          <w:color w:val="1F1F1F"/>
          <w:sz w:val="21"/>
          <w:szCs w:val="21"/>
        </w:rPr>
        <w:t>худудидаги</w:t>
      </w:r>
      <w:proofErr w:type="spellEnd"/>
      <w:r w:rsidRPr="00BA5E41">
        <w:rPr>
          <w:b/>
          <w:color w:val="1F1F1F"/>
          <w:sz w:val="21"/>
          <w:szCs w:val="21"/>
        </w:rPr>
        <w:t xml:space="preserve"> </w:t>
      </w:r>
      <w:proofErr w:type="spellStart"/>
      <w:r w:rsidRPr="00BA5E41">
        <w:rPr>
          <w:b/>
          <w:color w:val="1F1F1F"/>
          <w:sz w:val="21"/>
          <w:szCs w:val="21"/>
        </w:rPr>
        <w:t>ички</w:t>
      </w:r>
      <w:proofErr w:type="spellEnd"/>
      <w:r w:rsidRPr="00BA5E41">
        <w:rPr>
          <w:b/>
          <w:color w:val="1F1F1F"/>
          <w:sz w:val="21"/>
          <w:szCs w:val="21"/>
        </w:rPr>
        <w:t xml:space="preserve"> </w:t>
      </w:r>
      <w:proofErr w:type="spellStart"/>
      <w:r w:rsidRPr="00BA5E41">
        <w:rPr>
          <w:b/>
          <w:color w:val="1F1F1F"/>
          <w:sz w:val="21"/>
          <w:szCs w:val="21"/>
        </w:rPr>
        <w:t>йулларни</w:t>
      </w:r>
      <w:proofErr w:type="spellEnd"/>
      <w:r>
        <w:rPr>
          <w:color w:val="1F1F1F"/>
          <w:sz w:val="21"/>
          <w:szCs w:val="21"/>
        </w:rPr>
        <w:t xml:space="preserve"> </w:t>
      </w:r>
      <w:r w:rsidRPr="00E62423">
        <w:rPr>
          <w:b/>
          <w:lang w:val="uz-Cyrl-UZ"/>
        </w:rPr>
        <w:t>ло</w:t>
      </w:r>
      <w:r w:rsidRPr="00E62423">
        <w:rPr>
          <w:b/>
          <w:color w:val="000000"/>
          <w:sz w:val="22"/>
          <w:szCs w:val="22"/>
          <w:lang w:val="uz-Cyrl-UZ"/>
        </w:rPr>
        <w:t>й</w:t>
      </w:r>
      <w:r w:rsidRPr="007D0949">
        <w:rPr>
          <w:b/>
          <w:color w:val="000000"/>
          <w:sz w:val="22"/>
          <w:szCs w:val="22"/>
          <w:lang w:val="uz-Cyrl-UZ"/>
        </w:rPr>
        <w:t>иха эксперти</w:t>
      </w:r>
      <w:r w:rsidRPr="007D0949">
        <w:rPr>
          <w:b/>
          <w:color w:val="000000"/>
          <w:sz w:val="22"/>
          <w:szCs w:val="22"/>
        </w:rPr>
        <w:t>з</w:t>
      </w:r>
      <w:r w:rsidRPr="007D0949">
        <w:rPr>
          <w:b/>
          <w:color w:val="000000"/>
          <w:sz w:val="22"/>
          <w:szCs w:val="22"/>
          <w:lang w:val="uz-Cyrl-UZ"/>
        </w:rPr>
        <w:t>а хужжатларига асосан</w:t>
      </w:r>
      <w:r>
        <w:rPr>
          <w:b/>
          <w:color w:val="000000"/>
          <w:sz w:val="22"/>
          <w:szCs w:val="22"/>
          <w:lang w:val="uz-Cyrl-UZ"/>
        </w:rPr>
        <w:t xml:space="preserve"> жорий таъмирлаш</w:t>
      </w:r>
      <w:r w:rsidRPr="007D0949">
        <w:rPr>
          <w:b/>
          <w:color w:val="000000"/>
          <w:sz w:val="22"/>
          <w:szCs w:val="22"/>
          <w:lang w:val="uz-Cyrl-UZ"/>
        </w:rPr>
        <w:t xml:space="preserve"> </w:t>
      </w:r>
      <w:proofErr w:type="spellStart"/>
      <w:r w:rsidRPr="007D0949">
        <w:rPr>
          <w:sz w:val="22"/>
          <w:szCs w:val="22"/>
        </w:rPr>
        <w:t>ишларини</w:t>
      </w:r>
      <w:proofErr w:type="spellEnd"/>
      <w:r w:rsidRPr="007D0949">
        <w:rPr>
          <w:sz w:val="22"/>
          <w:szCs w:val="22"/>
          <w:lang w:val="uz-Cyrl-UZ"/>
        </w:rPr>
        <w:t xml:space="preserve">  бажариш мажбуриятини олди, Буюртмачи эса </w:t>
      </w:r>
      <w:proofErr w:type="spellStart"/>
      <w:r w:rsidRPr="007D0949">
        <w:rPr>
          <w:sz w:val="22"/>
          <w:szCs w:val="22"/>
        </w:rPr>
        <w:t>Бажарувчи</w:t>
      </w:r>
      <w:proofErr w:type="spellEnd"/>
      <w:r w:rsidRPr="007D0949">
        <w:rPr>
          <w:sz w:val="22"/>
          <w:szCs w:val="22"/>
          <w:lang w:val="uz-Cyrl-UZ"/>
        </w:rPr>
        <w:t xml:space="preserve">га </w:t>
      </w:r>
      <w:r>
        <w:rPr>
          <w:lang w:val="uz-Cyrl-UZ"/>
        </w:rPr>
        <w:t xml:space="preserve">жорий </w:t>
      </w:r>
      <w:r>
        <w:rPr>
          <w:b/>
          <w:color w:val="000000"/>
          <w:sz w:val="22"/>
          <w:szCs w:val="22"/>
          <w:lang w:val="uz-Cyrl-UZ"/>
        </w:rPr>
        <w:t xml:space="preserve"> </w:t>
      </w:r>
      <w:r w:rsidRPr="007D0949">
        <w:rPr>
          <w:sz w:val="22"/>
          <w:szCs w:val="22"/>
          <w:lang w:val="uz-Cyrl-UZ"/>
        </w:rPr>
        <w:t xml:space="preserve">таъмирлаш ишларини бажариш учун зарур шароитлар яратиш, уларни қабул қилиш ва тўловни амалга ошириш мажбуриятини олади. </w:t>
      </w:r>
    </w:p>
    <w:p w:rsidR="00BA5E41" w:rsidRPr="007D0949" w:rsidRDefault="00BA5E41" w:rsidP="00BA5E41">
      <w:pPr>
        <w:ind w:firstLine="708"/>
        <w:jc w:val="both"/>
        <w:rPr>
          <w:b/>
          <w:sz w:val="22"/>
          <w:szCs w:val="22"/>
          <w:lang w:val="uz-Cyrl-UZ"/>
        </w:rPr>
      </w:pPr>
      <w:r w:rsidRPr="007D0949">
        <w:rPr>
          <w:sz w:val="22"/>
          <w:szCs w:val="22"/>
          <w:lang w:val="uz-Cyrl-UZ"/>
        </w:rPr>
        <w:t xml:space="preserve">                          </w:t>
      </w:r>
      <w:r w:rsidRPr="007D0949">
        <w:rPr>
          <w:sz w:val="22"/>
          <w:szCs w:val="22"/>
        </w:rPr>
        <w:t xml:space="preserve">               </w:t>
      </w:r>
      <w:r w:rsidRPr="007D0949">
        <w:rPr>
          <w:b/>
          <w:sz w:val="22"/>
          <w:szCs w:val="22"/>
          <w:lang w:val="uz-Cyrl-UZ"/>
        </w:rPr>
        <w:t>2.</w:t>
      </w:r>
      <w:r>
        <w:rPr>
          <w:b/>
          <w:sz w:val="22"/>
          <w:szCs w:val="22"/>
          <w:lang w:val="uz-Cyrl-UZ"/>
        </w:rPr>
        <w:t xml:space="preserve">  </w:t>
      </w:r>
      <w:r w:rsidRPr="007D0949">
        <w:rPr>
          <w:b/>
          <w:sz w:val="22"/>
          <w:szCs w:val="22"/>
          <w:lang w:val="uz-Cyrl-UZ"/>
        </w:rPr>
        <w:t>ТУЛОВ ШАРТЛАРИ</w:t>
      </w:r>
    </w:p>
    <w:p w:rsidR="00BA5E41" w:rsidRPr="007D0949" w:rsidRDefault="00BA5E41" w:rsidP="00BA5E41">
      <w:pPr>
        <w:pStyle w:val="a3"/>
        <w:ind w:left="0" w:right="479" w:firstLine="708"/>
        <w:rPr>
          <w:rFonts w:ascii="Times New Roman" w:hAnsi="Times New Roman"/>
          <w:sz w:val="22"/>
          <w:szCs w:val="22"/>
          <w:lang w:val="uz-Cyrl-UZ"/>
        </w:rPr>
      </w:pPr>
      <w:r w:rsidRPr="007D0949">
        <w:rPr>
          <w:rFonts w:ascii="Times New Roman" w:hAnsi="Times New Roman"/>
          <w:b/>
          <w:sz w:val="22"/>
          <w:szCs w:val="22"/>
          <w:lang w:val="uz-Cyrl-UZ"/>
        </w:rPr>
        <w:t>2.1</w:t>
      </w:r>
      <w:r w:rsidRPr="007D0949">
        <w:rPr>
          <w:rFonts w:ascii="Times New Roman" w:hAnsi="Times New Roman"/>
          <w:sz w:val="22"/>
          <w:szCs w:val="22"/>
          <w:lang w:val="uz-Cyrl-UZ"/>
        </w:rPr>
        <w:t xml:space="preserve"> Буюртмачи </w:t>
      </w:r>
      <w:r w:rsidRPr="007D0949">
        <w:rPr>
          <w:sz w:val="22"/>
          <w:szCs w:val="22"/>
          <w:lang w:val="uz-Cyrl-UZ"/>
        </w:rPr>
        <w:t>Бажарувчи</w:t>
      </w:r>
      <w:r w:rsidRPr="007D0949">
        <w:rPr>
          <w:rFonts w:ascii="Times New Roman" w:hAnsi="Times New Roman"/>
          <w:sz w:val="22"/>
          <w:szCs w:val="22"/>
          <w:lang w:val="uz-Cyrl-UZ"/>
        </w:rPr>
        <w:t>га  объектга маблағлар ажратилганидан сўнг шартнома бўйича ишлар умумий киймати</w:t>
      </w:r>
      <w:r w:rsidRPr="007D0949">
        <w:rPr>
          <w:rFonts w:ascii="Times New Roman" w:hAnsi="Times New Roman"/>
          <w:b/>
          <w:sz w:val="22"/>
          <w:szCs w:val="22"/>
          <w:lang w:val="uz-Cyrl-UZ"/>
        </w:rPr>
        <w:t> </w:t>
      </w:r>
      <w:r>
        <w:rPr>
          <w:rFonts w:ascii="Times New Roman" w:hAnsi="Times New Roman"/>
          <w:b/>
          <w:sz w:val="22"/>
          <w:szCs w:val="22"/>
          <w:lang w:val="uz-Cyrl-UZ"/>
        </w:rPr>
        <w:t>________________________</w:t>
      </w:r>
      <w:r w:rsidRPr="007D0949">
        <w:rPr>
          <w:rFonts w:ascii="Times New Roman" w:hAnsi="Times New Roman"/>
          <w:b/>
          <w:sz w:val="22"/>
          <w:szCs w:val="22"/>
          <w:lang w:val="uz-Cyrl-UZ"/>
        </w:rPr>
        <w:t xml:space="preserve"> </w:t>
      </w:r>
      <w:r>
        <w:rPr>
          <w:rFonts w:ascii="Times New Roman" w:hAnsi="Times New Roman"/>
          <w:b/>
          <w:sz w:val="22"/>
          <w:szCs w:val="22"/>
          <w:lang w:val="uz-Cyrl-UZ"/>
        </w:rPr>
        <w:t>(_________________________________________________________________ )</w:t>
      </w:r>
      <w:r w:rsidRPr="007D0949">
        <w:rPr>
          <w:rFonts w:ascii="Times New Roman" w:hAnsi="Times New Roman"/>
          <w:color w:val="FF0000"/>
          <w:sz w:val="22"/>
          <w:szCs w:val="22"/>
          <w:lang w:val="uz-Cyrl-UZ"/>
        </w:rPr>
        <w:t xml:space="preserve"> </w:t>
      </w:r>
      <w:r w:rsidRPr="007D0949">
        <w:rPr>
          <w:rFonts w:ascii="Times New Roman" w:hAnsi="Times New Roman"/>
          <w:color w:val="000000"/>
          <w:sz w:val="22"/>
          <w:szCs w:val="22"/>
          <w:lang w:val="uz-Cyrl-UZ"/>
        </w:rPr>
        <w:t>сўм</w:t>
      </w:r>
      <w:r w:rsidRPr="007D0949">
        <w:rPr>
          <w:rFonts w:ascii="Times New Roman" w:hAnsi="Times New Roman"/>
          <w:sz w:val="22"/>
          <w:szCs w:val="22"/>
          <w:lang w:val="uz-Cyrl-UZ"/>
        </w:rPr>
        <w:t xml:space="preserve"> </w:t>
      </w:r>
      <w:r>
        <w:rPr>
          <w:lang w:val="uz-Cyrl-UZ"/>
        </w:rPr>
        <w:t xml:space="preserve">жорий </w:t>
      </w:r>
      <w:r>
        <w:rPr>
          <w:rFonts w:ascii="Times New Roman" w:hAnsi="Times New Roman"/>
          <w:sz w:val="22"/>
          <w:szCs w:val="22"/>
          <w:lang w:val="uz-Cyrl-UZ"/>
        </w:rPr>
        <w:t xml:space="preserve"> таъмирлаш</w:t>
      </w:r>
      <w:r w:rsidRPr="007D0949">
        <w:rPr>
          <w:rFonts w:ascii="Times New Roman" w:hAnsi="Times New Roman"/>
          <w:sz w:val="22"/>
          <w:szCs w:val="22"/>
          <w:lang w:val="uz-Cyrl-UZ"/>
        </w:rPr>
        <w:t xml:space="preserve"> қийматининг </w:t>
      </w:r>
      <w:r>
        <w:rPr>
          <w:rFonts w:ascii="Times New Roman" w:hAnsi="Times New Roman"/>
          <w:sz w:val="22"/>
          <w:szCs w:val="22"/>
          <w:lang w:val="uz-Cyrl-UZ"/>
        </w:rPr>
        <w:t>30</w:t>
      </w:r>
      <w:r w:rsidRPr="007D0949">
        <w:rPr>
          <w:rFonts w:ascii="Times New Roman" w:hAnsi="Times New Roman"/>
          <w:sz w:val="22"/>
          <w:szCs w:val="22"/>
          <w:lang w:val="uz-Cyrl-UZ"/>
        </w:rPr>
        <w:t xml:space="preserve"> фоизи миқдорида аванс тулови ўтказади, бу </w:t>
      </w:r>
      <w:r>
        <w:rPr>
          <w:rFonts w:ascii="Times New Roman" w:hAnsi="Times New Roman"/>
          <w:sz w:val="22"/>
          <w:szCs w:val="22"/>
          <w:lang w:val="uz-Cyrl-UZ"/>
        </w:rPr>
        <w:t xml:space="preserve">  _______________</w:t>
      </w:r>
      <w:r>
        <w:rPr>
          <w:rFonts w:ascii="Times New Roman" w:hAnsi="Times New Roman"/>
          <w:b/>
          <w:sz w:val="22"/>
          <w:szCs w:val="22"/>
          <w:lang w:val="uz-Cyrl-UZ"/>
        </w:rPr>
        <w:t xml:space="preserve"> </w:t>
      </w:r>
      <w:r w:rsidRPr="007D0949">
        <w:rPr>
          <w:rFonts w:ascii="Times New Roman" w:hAnsi="Times New Roman"/>
          <w:b/>
          <w:sz w:val="22"/>
          <w:szCs w:val="22"/>
          <w:lang w:val="uz-Cyrl-UZ"/>
        </w:rPr>
        <w:t>(</w:t>
      </w:r>
      <w:r>
        <w:rPr>
          <w:rFonts w:ascii="Times New Roman" w:hAnsi="Times New Roman"/>
          <w:b/>
          <w:sz w:val="22"/>
          <w:szCs w:val="22"/>
          <w:lang w:val="uz-Cyrl-UZ"/>
        </w:rPr>
        <w:t>________________________________________________________________)</w:t>
      </w:r>
      <w:r w:rsidRPr="007D0949">
        <w:rPr>
          <w:rFonts w:ascii="Times New Roman" w:hAnsi="Times New Roman"/>
          <w:b/>
          <w:sz w:val="22"/>
          <w:szCs w:val="22"/>
          <w:lang w:val="uz-Cyrl-UZ"/>
        </w:rPr>
        <w:t xml:space="preserve"> сўм </w:t>
      </w:r>
      <w:r w:rsidRPr="007D0949">
        <w:rPr>
          <w:rFonts w:ascii="Times New Roman" w:hAnsi="Times New Roman"/>
          <w:sz w:val="22"/>
          <w:szCs w:val="22"/>
          <w:lang w:val="uz-Cyrl-UZ"/>
        </w:rPr>
        <w:t>маблағни ташкил этади.</w:t>
      </w:r>
    </w:p>
    <w:p w:rsidR="00BA5E41" w:rsidRPr="007D0949" w:rsidRDefault="00BA5E41" w:rsidP="00BA5E41">
      <w:pPr>
        <w:tabs>
          <w:tab w:val="left" w:pos="9923"/>
        </w:tabs>
        <w:ind w:right="337" w:firstLine="708"/>
        <w:jc w:val="both"/>
        <w:rPr>
          <w:sz w:val="22"/>
          <w:szCs w:val="22"/>
          <w:lang w:val="uz-Cyrl-UZ"/>
        </w:rPr>
      </w:pPr>
      <w:r w:rsidRPr="007D0949">
        <w:rPr>
          <w:b/>
          <w:sz w:val="22"/>
          <w:szCs w:val="22"/>
          <w:lang w:val="uz-Cyrl-UZ"/>
        </w:rPr>
        <w:t>2.2</w:t>
      </w:r>
      <w:r w:rsidRPr="007D0949">
        <w:rPr>
          <w:sz w:val="22"/>
          <w:szCs w:val="22"/>
          <w:lang w:val="uz-Cyrl-UZ"/>
        </w:rPr>
        <w:t xml:space="preserve"> Буюртмачи томонидан Бажарувчига аванс бериш ва  жорий молиялаштириш учун объект махсус хисоб рақамига маблағлар ажратилганидан сўнг ойлик бажарилган ишлар хисоб фактуралари хамда молиялаштириш ва ишларни бажариш жадваллари асос хисобланади. </w:t>
      </w:r>
    </w:p>
    <w:p w:rsidR="00BA5E41" w:rsidRPr="007D0949" w:rsidRDefault="00BA5E41" w:rsidP="00BA5E41">
      <w:pPr>
        <w:ind w:right="441" w:firstLine="708"/>
        <w:jc w:val="both"/>
        <w:rPr>
          <w:sz w:val="22"/>
          <w:szCs w:val="22"/>
          <w:lang w:val="uz-Cyrl-UZ"/>
        </w:rPr>
      </w:pPr>
      <w:r w:rsidRPr="007D0949">
        <w:rPr>
          <w:b/>
          <w:sz w:val="22"/>
          <w:szCs w:val="22"/>
          <w:lang w:val="uz-Cyrl-UZ"/>
        </w:rPr>
        <w:t>2.3</w:t>
      </w:r>
      <w:r w:rsidRPr="007D0949">
        <w:rPr>
          <w:sz w:val="22"/>
          <w:szCs w:val="22"/>
          <w:lang w:val="uz-Cyrl-UZ"/>
        </w:rPr>
        <w:t xml:space="preserve"> Бажарувчи объект фойдаланишга топширилгунга қадар мазкур шартнома бўйича объектга мулк хуқуқини ўзида сақлаб қолади. Объект Буюртмачига  топширилгунга қадар объектнинг тасодифий йўқ қилиниши ва шикастланиши хавфи Бажарувчининг зиммасида бўлади.</w:t>
      </w:r>
    </w:p>
    <w:p w:rsidR="00BA5E41" w:rsidRPr="007D0949" w:rsidRDefault="00BA5E41" w:rsidP="00BA5E41">
      <w:pPr>
        <w:ind w:right="300" w:firstLine="708"/>
        <w:jc w:val="both"/>
        <w:rPr>
          <w:sz w:val="22"/>
          <w:szCs w:val="22"/>
          <w:lang w:val="uz-Cyrl-UZ"/>
        </w:rPr>
      </w:pPr>
      <w:r w:rsidRPr="007D0949">
        <w:rPr>
          <w:b/>
          <w:sz w:val="22"/>
          <w:szCs w:val="22"/>
          <w:lang w:val="uz-Cyrl-UZ"/>
        </w:rPr>
        <w:t>2.4</w:t>
      </w:r>
      <w:r w:rsidRPr="007D0949">
        <w:rPr>
          <w:sz w:val="22"/>
          <w:szCs w:val="22"/>
          <w:lang w:val="uz-Cyrl-UZ"/>
        </w:rPr>
        <w:t xml:space="preserve">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Бажарувчи бу хақда қонун хужжатларида белгиланган тартибда Буюртмачини ёзма равишда хабардор қилган холда, шартномага ўзгартиришлар киритиш ёки шартномани бир томонлама тартибда бекор қилиш хуқуқига эгадир. Бунда Буюртмачи Бажарувчи томонидан бажарилган ишлар учун хақ тўлашдан озод қилинмайди.</w:t>
      </w:r>
    </w:p>
    <w:p w:rsidR="00BA5E41" w:rsidRPr="007D0949" w:rsidRDefault="00BA5E41" w:rsidP="00BA5E41">
      <w:pPr>
        <w:jc w:val="both"/>
        <w:rPr>
          <w:b/>
          <w:sz w:val="22"/>
          <w:szCs w:val="22"/>
          <w:lang w:val="uz-Cyrl-UZ"/>
        </w:rPr>
      </w:pPr>
      <w:r w:rsidRPr="007D0949">
        <w:rPr>
          <w:b/>
          <w:sz w:val="22"/>
          <w:szCs w:val="22"/>
          <w:lang w:val="uz-Cyrl-UZ"/>
        </w:rPr>
        <w:t xml:space="preserve">           </w:t>
      </w:r>
      <w:r w:rsidRPr="007D0949">
        <w:rPr>
          <w:b/>
          <w:sz w:val="22"/>
          <w:szCs w:val="22"/>
          <w:lang w:val="uz-Cyrl-UZ"/>
        </w:rPr>
        <w:tab/>
      </w:r>
      <w:r w:rsidRPr="007D0949">
        <w:rPr>
          <w:b/>
          <w:sz w:val="22"/>
          <w:szCs w:val="22"/>
          <w:lang w:val="uz-Cyrl-UZ"/>
        </w:rPr>
        <w:tab/>
      </w:r>
      <w:r w:rsidRPr="007D0949">
        <w:rPr>
          <w:b/>
          <w:sz w:val="22"/>
          <w:szCs w:val="22"/>
          <w:lang w:val="uz-Cyrl-UZ"/>
        </w:rPr>
        <w:tab/>
      </w:r>
      <w:r w:rsidRPr="007D0949">
        <w:rPr>
          <w:b/>
          <w:sz w:val="22"/>
          <w:szCs w:val="22"/>
          <w:lang w:val="uz-Cyrl-UZ"/>
        </w:rPr>
        <w:tab/>
        <w:t>3. ТАРАФЛАР   МАЖБУРИЯТЛАРИ</w:t>
      </w:r>
    </w:p>
    <w:p w:rsidR="00BA5E41" w:rsidRPr="007D0949" w:rsidRDefault="00BA5E41" w:rsidP="00BA5E41">
      <w:pPr>
        <w:ind w:right="300" w:firstLine="708"/>
        <w:jc w:val="both"/>
        <w:rPr>
          <w:sz w:val="22"/>
          <w:szCs w:val="22"/>
          <w:lang w:val="uz-Cyrl-UZ"/>
        </w:rPr>
      </w:pPr>
      <w:r w:rsidRPr="007D0949">
        <w:rPr>
          <w:b/>
          <w:sz w:val="22"/>
          <w:szCs w:val="22"/>
          <w:lang w:val="uz-Cyrl-UZ"/>
        </w:rPr>
        <w:t>3.1</w:t>
      </w:r>
      <w:r w:rsidRPr="007D0949">
        <w:rPr>
          <w:sz w:val="22"/>
          <w:szCs w:val="22"/>
          <w:lang w:val="uz-Cyrl-UZ"/>
        </w:rPr>
        <w:t xml:space="preserve"> Мазкур шартнома бўйича Бажарувчи мазкур шартноманинг II бўлимида назарда тутилган ишларни бажариш учун:-барча ишларни мазкур шартномада ишларни бажариш жадвалида назарда тутилган хажмда ва муддатларда ўзининг кучлари ёки жалб килинган кучлар билан бажариш ва унга хисоботларни ойма-ой буюртмачига топшириш хамда ишни Буюртмачига мазкур шартнома шартларига мувофиқ муддатида тугатиб топшириш, қурилиш майдонига зарур қурилиш материаллари, буюмлари, қурилиш майдонида техника хавфсизлиги, ишларни бажариш вақтида атроф мухитни, ўтказилган дарахтларни ва ер участкасини мухофаза қилиш бўйича зарур тадбирлар бажарилишини таъминлаш,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машиналари ва асбоб-ускуналари, транспорт воситалари, анжомлар, приборлар, инвентарлар, қурилиш материаллари, буюмлар, конструкциялар хамда вақтинчалик бинолардан бўшатиш;-қурилиш майдони қўриқланишини таъминлаш;-мазкур шартномада назарда тутилган барча мажбуриятларни тўлиқ хажмда бажариш мажбуриятини ўз зиммасига олади. Мазкур шартнома бўйича Бажарувчи Лойиха ва смета хужжатлари бўйича ишларни бажариш вактида риоя килинмаганлиги учун айбдор тараф бошка тарафга етказилган зарарни тулик коплайди бажарилмаган ишнинг муддати уткан кун учун бажарилган ишлар хажмидан 10% жарима туланади . Тегишли даражада сифатсиз бажарилган иш учун пудратчи шартнома умумий бахосини 0,5% микдорида жарима тулайди.</w:t>
      </w:r>
    </w:p>
    <w:p w:rsidR="00BA5E41" w:rsidRPr="007D0949" w:rsidRDefault="00BA5E41" w:rsidP="00BA5E41">
      <w:pPr>
        <w:ind w:right="158" w:firstLine="708"/>
        <w:jc w:val="both"/>
        <w:rPr>
          <w:sz w:val="22"/>
          <w:szCs w:val="22"/>
          <w:lang w:val="uz-Cyrl-UZ"/>
        </w:rPr>
      </w:pPr>
      <w:r w:rsidRPr="007D0949">
        <w:rPr>
          <w:b/>
          <w:sz w:val="22"/>
          <w:szCs w:val="22"/>
          <w:lang w:val="uz-Cyrl-UZ"/>
        </w:rPr>
        <w:t>3.2</w:t>
      </w:r>
      <w:r w:rsidRPr="007D0949">
        <w:rPr>
          <w:sz w:val="22"/>
          <w:szCs w:val="22"/>
          <w:lang w:val="uz-Cyrl-UZ"/>
        </w:rPr>
        <w:t xml:space="preserve"> Бажарувчи мазкур шартнома бўйича барча ишларнинг ўз кучлари билан ва субпудратчилар томонидан зарур тарзда бажарилиши хамда объектнинг фойдаланишга тайёр холда топширилиши учун Буюртмачи олдида тўлиқ жавоб беради.</w:t>
      </w:r>
    </w:p>
    <w:p w:rsidR="00BA5E41" w:rsidRPr="00BA5E41" w:rsidRDefault="00BA5E41" w:rsidP="00BA5E41">
      <w:pPr>
        <w:ind w:right="158" w:firstLine="708"/>
        <w:jc w:val="both"/>
        <w:rPr>
          <w:sz w:val="22"/>
          <w:szCs w:val="22"/>
          <w:lang w:val="uz-Cyrl-UZ"/>
        </w:rPr>
      </w:pPr>
      <w:r w:rsidRPr="007D0949">
        <w:rPr>
          <w:b/>
          <w:sz w:val="22"/>
          <w:szCs w:val="22"/>
          <w:lang w:val="uz-Cyrl-UZ"/>
        </w:rPr>
        <w:t>3.3</w:t>
      </w:r>
      <w:r w:rsidRPr="007D0949">
        <w:rPr>
          <w:sz w:val="22"/>
          <w:szCs w:val="22"/>
          <w:lang w:val="uz-Cyrl-UZ"/>
        </w:rPr>
        <w:t xml:space="preserve"> Мазкур шартномани бажариш учун Буюртмачи:-мазкур шартнома имзоланган кундан бошлаб уч кун муддатда мазкур шартномага ишларни бажариш учун яроқли бўлган қурилиш майдонини жорий таъмирлаш ишлари тугаллангунгача  бўлган даврда далолатнома бўйича </w:t>
      </w:r>
    </w:p>
    <w:p w:rsidR="00BA5E41" w:rsidRDefault="00BA5E41" w:rsidP="00BA5E41">
      <w:pPr>
        <w:ind w:right="158" w:firstLine="708"/>
        <w:jc w:val="both"/>
        <w:rPr>
          <w:sz w:val="22"/>
          <w:szCs w:val="22"/>
          <w:lang w:val="uz-Cyrl-UZ"/>
        </w:rPr>
      </w:pPr>
      <w:r w:rsidRPr="007D0949">
        <w:rPr>
          <w:sz w:val="22"/>
          <w:szCs w:val="22"/>
          <w:lang w:val="uz-Cyrl-UZ"/>
        </w:rPr>
        <w:t xml:space="preserve">Бажарувчининг барча мурожаатларини ўн кун муддатда кўриб чиқиш ва қарор қабул қилиш;-Объект махсус хисоб варағига маблағлар берилганидан сўнг молиялаштириш жадвалига биноан Бажарувчига аванс бериш ва жорий молиялаштиришни амалга ошириш;-мазкур шартнома имзоланган кундан бошлаб ун кун давомида Бажарувчига ишларни қабул қилиш учун зарур бўлган ижро </w:t>
      </w:r>
    </w:p>
    <w:p w:rsidR="00BA5E41" w:rsidRDefault="00BA5E41" w:rsidP="00BA5E41">
      <w:pPr>
        <w:ind w:right="158" w:firstLine="708"/>
        <w:jc w:val="both"/>
        <w:rPr>
          <w:sz w:val="22"/>
          <w:szCs w:val="22"/>
          <w:lang w:val="uz-Cyrl-UZ"/>
        </w:rPr>
      </w:pPr>
    </w:p>
    <w:p w:rsidR="00BA5E41" w:rsidRDefault="00BA5E41" w:rsidP="00BA5E41">
      <w:pPr>
        <w:ind w:right="158" w:firstLine="708"/>
        <w:jc w:val="both"/>
        <w:rPr>
          <w:sz w:val="22"/>
          <w:szCs w:val="22"/>
          <w:lang w:val="uz-Cyrl-UZ"/>
        </w:rPr>
      </w:pPr>
    </w:p>
    <w:p w:rsidR="00BA5E41" w:rsidRPr="007D0949" w:rsidRDefault="00BA5E41" w:rsidP="00BA5E41">
      <w:pPr>
        <w:ind w:right="158" w:firstLine="708"/>
        <w:jc w:val="both"/>
        <w:rPr>
          <w:sz w:val="22"/>
          <w:szCs w:val="22"/>
          <w:lang w:val="uz-Cyrl-UZ"/>
        </w:rPr>
      </w:pPr>
      <w:r w:rsidRPr="007D0949">
        <w:rPr>
          <w:sz w:val="22"/>
          <w:szCs w:val="22"/>
          <w:lang w:val="uz-Cyrl-UZ"/>
        </w:rPr>
        <w:lastRenderedPageBreak/>
        <w:t>хужжатлари рўйхатини тақдим этиш;-мазкур шартномада назарда тутилган мажбуриятларни тулиқ хажмда бажариш мажбуриятини олади.</w:t>
      </w:r>
    </w:p>
    <w:p w:rsidR="00BA5E41" w:rsidRPr="007D0949" w:rsidRDefault="00BA5E41" w:rsidP="00BA5E41">
      <w:pPr>
        <w:jc w:val="both"/>
        <w:rPr>
          <w:b/>
          <w:sz w:val="22"/>
          <w:szCs w:val="22"/>
          <w:lang w:val="uz-Cyrl-UZ"/>
        </w:rPr>
      </w:pPr>
    </w:p>
    <w:p w:rsidR="00BA5E41" w:rsidRPr="007D0949" w:rsidRDefault="00BA5E41" w:rsidP="00BA5E41">
      <w:pPr>
        <w:jc w:val="center"/>
        <w:rPr>
          <w:sz w:val="22"/>
          <w:szCs w:val="22"/>
          <w:lang w:val="uz-Cyrl-UZ"/>
        </w:rPr>
      </w:pPr>
      <w:r w:rsidRPr="007D0949">
        <w:rPr>
          <w:b/>
          <w:sz w:val="22"/>
          <w:szCs w:val="22"/>
          <w:lang w:val="uz-Cyrl-UZ"/>
        </w:rPr>
        <w:t>4.ТАРАФЛАР ЖАВОБГАРЛИГИ</w:t>
      </w:r>
    </w:p>
    <w:p w:rsidR="00BA5E41" w:rsidRPr="007D0949" w:rsidRDefault="00BA5E41" w:rsidP="00BA5E41">
      <w:pPr>
        <w:pStyle w:val="a3"/>
        <w:spacing w:line="276" w:lineRule="auto"/>
        <w:ind w:left="0" w:right="158" w:firstLine="708"/>
        <w:rPr>
          <w:rFonts w:ascii="Times New Roman" w:hAnsi="Times New Roman"/>
          <w:sz w:val="22"/>
          <w:szCs w:val="22"/>
          <w:lang w:val="uz-Cyrl-UZ"/>
        </w:rPr>
      </w:pPr>
      <w:r w:rsidRPr="007D0949">
        <w:rPr>
          <w:rFonts w:ascii="Times New Roman" w:hAnsi="Times New Roman"/>
          <w:b/>
          <w:sz w:val="22"/>
          <w:szCs w:val="22"/>
          <w:lang w:val="uz-Cyrl-UZ"/>
        </w:rPr>
        <w:t>4.1</w:t>
      </w:r>
      <w:r w:rsidRPr="007D0949">
        <w:rPr>
          <w:rFonts w:ascii="Times New Roman" w:hAnsi="Times New Roman"/>
          <w:sz w:val="22"/>
          <w:szCs w:val="22"/>
          <w:lang w:val="uz-Cyrl-UZ"/>
        </w:rPr>
        <w:t xml:space="preserve"> Томонлардан бири шартнома мажбуриятларини бажармаган ёки зарур даражада бажармаган тақдирда айбдор томон:иккинчи томонга етказилган зарарларни қоплайди;</w:t>
      </w:r>
    </w:p>
    <w:p w:rsidR="00BA5E41" w:rsidRPr="007D0949" w:rsidRDefault="00BA5E41" w:rsidP="00BA5E41">
      <w:pPr>
        <w:spacing w:line="276" w:lineRule="auto"/>
        <w:ind w:right="158" w:firstLine="708"/>
        <w:jc w:val="both"/>
        <w:rPr>
          <w:sz w:val="22"/>
          <w:szCs w:val="22"/>
          <w:lang w:val="uz-Cyrl-UZ"/>
        </w:rPr>
      </w:pPr>
      <w:r w:rsidRPr="007D0949">
        <w:rPr>
          <w:sz w:val="22"/>
          <w:szCs w:val="22"/>
          <w:lang w:val="uz-Cyrl-UZ"/>
        </w:rPr>
        <w:t>Ўзбекистон Республикаси Фуқаролик кодексида, «Хўжалик юритувчи субъектлар фаолиятининг  шартномавий-хуқуқий базаси тўғрисида»ги Ўзбекистон Республикаси Қонунида, бошқа қонун хужжатларида хамда мазкур шартномада назарда тутилган тартибда бошқача жавобгарликка тортилади.</w:t>
      </w:r>
    </w:p>
    <w:p w:rsidR="00BA5E41" w:rsidRPr="007D0949" w:rsidRDefault="00BA5E41" w:rsidP="00BA5E41">
      <w:pPr>
        <w:spacing w:line="276" w:lineRule="auto"/>
        <w:ind w:right="158" w:firstLine="708"/>
        <w:jc w:val="both"/>
        <w:rPr>
          <w:sz w:val="22"/>
          <w:szCs w:val="22"/>
          <w:lang w:val="uz-Cyrl-UZ"/>
        </w:rPr>
      </w:pPr>
      <w:r w:rsidRPr="007D0949">
        <w:rPr>
          <w:b/>
          <w:sz w:val="22"/>
          <w:szCs w:val="22"/>
          <w:lang w:val="uz-Cyrl-UZ"/>
        </w:rPr>
        <w:t>4.2</w:t>
      </w:r>
      <w:r w:rsidRPr="007D0949">
        <w:rPr>
          <w:sz w:val="22"/>
          <w:szCs w:val="22"/>
          <w:lang w:val="uz-Cyrl-UZ"/>
        </w:rPr>
        <w:t xml:space="preserve"> Мазкур шартномага тегишли иловаларда кўрсатилган ўз мажбуриятларига риоя қилмаганлиги, объект хисоб рақамига маблағлар берилгандан сўнг ўз вақтида молиялаштирмаганлиги ва шартномада белгиланган бошқа мажбуриятларни бузганлиги учун Буюртмачи Бажарувчига кечиктирилган хар бир кун учун мажбуриятларнинг бажарилмаган кисмининг 0,5 фоизи миқдорида пеня тўлайди, бунда пенянинг умумий суммаси бажарилмаган ишлар ёки кўрсатилмаган хизматлар қийматининг 50 фоизидан ошмаслиги лозим. Пеня туланиши Буюртмачини шартнома шартлари бузилиши туфайли етказилган зарарни қоплашдан озод қилмайди.</w:t>
      </w:r>
    </w:p>
    <w:p w:rsidR="00BA5E41" w:rsidRPr="007D0949" w:rsidRDefault="00BA5E41" w:rsidP="00BA5E41">
      <w:pPr>
        <w:spacing w:line="276" w:lineRule="auto"/>
        <w:ind w:right="158" w:firstLine="708"/>
        <w:jc w:val="both"/>
        <w:rPr>
          <w:sz w:val="22"/>
          <w:szCs w:val="22"/>
          <w:lang w:val="uz-Cyrl-UZ"/>
        </w:rPr>
      </w:pPr>
      <w:r w:rsidRPr="007D0949">
        <w:rPr>
          <w:b/>
          <w:sz w:val="22"/>
          <w:szCs w:val="22"/>
          <w:lang w:val="uz-Cyrl-UZ"/>
        </w:rPr>
        <w:t>4.3</w:t>
      </w:r>
      <w:r w:rsidRPr="007D0949">
        <w:rPr>
          <w:sz w:val="22"/>
          <w:szCs w:val="22"/>
          <w:lang w:val="uz-Cyrl-UZ"/>
        </w:rPr>
        <w:t xml:space="preserve"> Шартномага мувофиқ бажарилган ишлар хажмини тасдиқлашдан асоссиз равишда бош тортганлиги учун Буюртмачи Бажарувчига ўзи тасдиклашни рад этган ёки бош тортган сумманинг 5 фоизи миқдорида жарима тўлайди.</w:t>
      </w:r>
    </w:p>
    <w:p w:rsidR="00BA5E41" w:rsidRPr="007D0949" w:rsidRDefault="00BA5E41" w:rsidP="00BA5E41">
      <w:pPr>
        <w:spacing w:line="276" w:lineRule="auto"/>
        <w:ind w:right="158" w:firstLine="708"/>
        <w:jc w:val="both"/>
        <w:rPr>
          <w:sz w:val="22"/>
          <w:szCs w:val="22"/>
          <w:lang w:val="uz-Cyrl-UZ"/>
        </w:rPr>
      </w:pPr>
      <w:r w:rsidRPr="007D0949">
        <w:rPr>
          <w:b/>
          <w:sz w:val="22"/>
          <w:szCs w:val="22"/>
          <w:lang w:val="uz-Cyrl-UZ"/>
        </w:rPr>
        <w:t>4.4</w:t>
      </w:r>
      <w:r w:rsidRPr="007D0949">
        <w:rPr>
          <w:sz w:val="22"/>
          <w:szCs w:val="22"/>
          <w:lang w:val="uz-Cyrl-UZ"/>
        </w:rPr>
        <w:t xml:space="preserve"> Бажарувчи объектни ўз вақтида ишга тушириш бўйича ўз мажбуриятларини бузганлиги учун Буюртмачига муддати ўтказиб юборилган хар бир кун учун мажбуриятларнинг бажарилмаган қисмининг 0,5 фоизи миқдорида пеня тўлайди, бироқ бунда пенянинг умумий суммаси объект шартномавий жорий қийматининг 50 фоизидан ошмаслиги лозим.</w:t>
      </w:r>
    </w:p>
    <w:p w:rsidR="00BA5E41" w:rsidRPr="007D0949" w:rsidRDefault="00BA5E41" w:rsidP="00BA5E41">
      <w:pPr>
        <w:spacing w:line="276" w:lineRule="auto"/>
        <w:ind w:right="16" w:firstLine="708"/>
        <w:jc w:val="both"/>
        <w:rPr>
          <w:sz w:val="22"/>
          <w:szCs w:val="22"/>
          <w:lang w:val="uz-Cyrl-UZ"/>
        </w:rPr>
      </w:pPr>
      <w:r w:rsidRPr="007D0949">
        <w:rPr>
          <w:sz w:val="22"/>
          <w:szCs w:val="22"/>
          <w:lang w:val="uz-Cyrl-UZ"/>
        </w:rPr>
        <w:t>Буюртмачи томонидан топилган нуқсонлар ва камчиликлар ўз вақтида бартараф этилмагани учун Бажарувчи Буюртмачига муддати ўтказиб юборилган хар бир кун учун сифатсиз бажарилган ишлар қийматининг 0,5 фоизи миқдорида пеня тўлайди, бунда пенянинг умумий суммаси сифатсиз бажарилган ишлар қийматининг 50 фоизидан ошмаслиги керак.</w:t>
      </w:r>
    </w:p>
    <w:p w:rsidR="00BA5E41" w:rsidRPr="007D0949" w:rsidRDefault="00BA5E41" w:rsidP="00BA5E41">
      <w:pPr>
        <w:spacing w:line="276" w:lineRule="auto"/>
        <w:ind w:firstLine="708"/>
        <w:jc w:val="both"/>
        <w:rPr>
          <w:sz w:val="22"/>
          <w:szCs w:val="22"/>
          <w:lang w:val="uz-Cyrl-UZ"/>
        </w:rPr>
      </w:pPr>
      <w:r w:rsidRPr="007D0949">
        <w:rPr>
          <w:sz w:val="22"/>
          <w:szCs w:val="22"/>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rsidR="00BA5E41" w:rsidRPr="007D0949" w:rsidRDefault="00BA5E41" w:rsidP="00BA5E41">
      <w:pPr>
        <w:spacing w:line="276" w:lineRule="auto"/>
        <w:ind w:firstLine="708"/>
        <w:jc w:val="both"/>
        <w:rPr>
          <w:sz w:val="22"/>
          <w:szCs w:val="22"/>
          <w:lang w:val="uz-Cyrl-UZ"/>
        </w:rPr>
      </w:pPr>
      <w:r w:rsidRPr="007D0949">
        <w:rPr>
          <w:b/>
          <w:sz w:val="22"/>
          <w:szCs w:val="22"/>
          <w:lang w:val="uz-Cyrl-UZ"/>
        </w:rPr>
        <w:t>4.5</w:t>
      </w:r>
      <w:r w:rsidRPr="007D0949">
        <w:rPr>
          <w:sz w:val="22"/>
          <w:szCs w:val="22"/>
          <w:lang w:val="uz-Cyrl-UZ"/>
        </w:rPr>
        <w:t xml:space="preserve"> Агар бажарилган ишлар сифати белгиланган стандартларга, қурилиш меъёрлари ва қоидаларига, иш хужжатларига мувофиқ бўлмаса, у холда Буюртмачи бажарилган ишларни  қабул қилиш ва унинг учун хақ тўлашдан бош тортиши, шунингдек Бажарувчидан сифати зарур даражада бўлмаган ишлар қийматининг 100 фоизи миқдорида жарима ундириш хуқуқига эга.</w:t>
      </w:r>
    </w:p>
    <w:p w:rsidR="00BA5E41" w:rsidRPr="007D0949" w:rsidRDefault="00BA5E41" w:rsidP="00BA5E41">
      <w:pPr>
        <w:spacing w:line="276" w:lineRule="auto"/>
        <w:ind w:firstLine="708"/>
        <w:jc w:val="both"/>
        <w:rPr>
          <w:sz w:val="22"/>
          <w:szCs w:val="22"/>
          <w:lang w:val="uz-Cyrl-UZ"/>
        </w:rPr>
      </w:pPr>
      <w:r w:rsidRPr="007D0949">
        <w:rPr>
          <w:b/>
          <w:sz w:val="22"/>
          <w:szCs w:val="22"/>
          <w:lang w:val="uz-Cyrl-UZ"/>
        </w:rPr>
        <w:t>4.6</w:t>
      </w:r>
      <w:r w:rsidRPr="007D0949">
        <w:rPr>
          <w:sz w:val="22"/>
          <w:szCs w:val="22"/>
          <w:lang w:val="uz-Cyrl-UZ"/>
        </w:rPr>
        <w:t xml:space="preserve">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копланмаган зарарларни қоплайди.</w:t>
      </w:r>
    </w:p>
    <w:p w:rsidR="00BA5E41" w:rsidRPr="007D0949" w:rsidRDefault="00BA5E41" w:rsidP="00BA5E41">
      <w:pPr>
        <w:spacing w:line="276" w:lineRule="auto"/>
        <w:ind w:firstLine="708"/>
        <w:jc w:val="both"/>
        <w:rPr>
          <w:b/>
          <w:sz w:val="22"/>
          <w:szCs w:val="22"/>
          <w:lang w:val="uz-Cyrl-UZ"/>
        </w:rPr>
      </w:pPr>
      <w:r w:rsidRPr="007D0949">
        <w:rPr>
          <w:b/>
          <w:sz w:val="22"/>
          <w:szCs w:val="22"/>
          <w:lang w:val="uz-Cyrl-UZ"/>
        </w:rPr>
        <w:t>4.7</w:t>
      </w:r>
      <w:r w:rsidRPr="007D0949">
        <w:rPr>
          <w:sz w:val="22"/>
          <w:szCs w:val="22"/>
          <w:lang w:val="uz-Cyrl-UZ"/>
        </w:rPr>
        <w:t xml:space="preserve">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BA5E41" w:rsidRDefault="00BA5E41" w:rsidP="00BA5E41">
      <w:pPr>
        <w:spacing w:line="276" w:lineRule="auto"/>
        <w:ind w:left="1416" w:firstLine="708"/>
        <w:jc w:val="both"/>
        <w:rPr>
          <w:b/>
          <w:sz w:val="22"/>
          <w:szCs w:val="22"/>
          <w:lang w:val="uz-Cyrl-UZ"/>
        </w:rPr>
      </w:pPr>
      <w:r>
        <w:rPr>
          <w:b/>
          <w:sz w:val="22"/>
          <w:szCs w:val="22"/>
          <w:lang w:val="uz-Cyrl-UZ"/>
        </w:rPr>
        <w:t xml:space="preserve">                </w:t>
      </w:r>
    </w:p>
    <w:p w:rsidR="00BA5E41" w:rsidRPr="007D0949" w:rsidRDefault="00BA5E41" w:rsidP="00BA5E41">
      <w:pPr>
        <w:spacing w:line="276" w:lineRule="auto"/>
        <w:ind w:left="1416" w:firstLine="708"/>
        <w:jc w:val="center"/>
        <w:rPr>
          <w:b/>
          <w:sz w:val="22"/>
          <w:szCs w:val="22"/>
          <w:lang w:val="uz-Cyrl-UZ"/>
        </w:rPr>
      </w:pPr>
      <w:r w:rsidRPr="007D0949">
        <w:rPr>
          <w:b/>
          <w:sz w:val="22"/>
          <w:szCs w:val="22"/>
          <w:lang w:val="uz-Cyrl-UZ"/>
        </w:rPr>
        <w:t>5. ФОРС-МАЖОР ХОЛАТЛАРИ</w:t>
      </w:r>
    </w:p>
    <w:p w:rsidR="00BA5E41" w:rsidRPr="007D0949" w:rsidRDefault="00BA5E41" w:rsidP="00BA5E41">
      <w:pPr>
        <w:spacing w:line="276" w:lineRule="auto"/>
        <w:jc w:val="both"/>
        <w:rPr>
          <w:b/>
          <w:sz w:val="22"/>
          <w:szCs w:val="22"/>
          <w:lang w:val="uz-Cyrl-UZ"/>
        </w:rPr>
      </w:pPr>
    </w:p>
    <w:p w:rsidR="00BA5E41" w:rsidRPr="007D0949" w:rsidRDefault="00BA5E41" w:rsidP="00BA5E41">
      <w:pPr>
        <w:spacing w:line="276" w:lineRule="auto"/>
        <w:ind w:firstLine="708"/>
        <w:jc w:val="both"/>
        <w:rPr>
          <w:sz w:val="22"/>
          <w:szCs w:val="22"/>
          <w:lang w:val="uz-Cyrl-UZ"/>
        </w:rPr>
      </w:pPr>
      <w:r w:rsidRPr="007D0949">
        <w:rPr>
          <w:b/>
          <w:sz w:val="22"/>
          <w:szCs w:val="22"/>
          <w:lang w:val="uz-Cyrl-UZ"/>
        </w:rPr>
        <w:t>5.1</w:t>
      </w:r>
      <w:r w:rsidRPr="007D0949">
        <w:rPr>
          <w:sz w:val="22"/>
          <w:szCs w:val="22"/>
          <w:lang w:val="uz-Cyrl-UZ"/>
        </w:rPr>
        <w:t xml:space="preserve"> Агар ушбу шартнома бўйича мажбуриятлар қисман ёки тўлиқ бажарилмаслиги табиат ходисалари ва бошқа енгиб бўлмайдиган куч холатлари натижасида келиб чиқса ва агар бу холатлар мазкур шартноманинг бажарилишига бевосита таъсир этса, томонлар бундай мажбуриятларни қисман ёки тўлиқ бажармаслик учун жавобгарликдан озод этиладилар. Мазкур шартнома бўйича мажбуриятларни бажариш муддати енгиб бўлмайдиган куч холатлари амал қилган, шунингдек ушбу холатлар юзага келтирган вақтга мутаносиб равишда узайтирилади.</w:t>
      </w:r>
    </w:p>
    <w:p w:rsidR="00BA5E41" w:rsidRPr="007D0949" w:rsidRDefault="00BA5E41" w:rsidP="00BA5E41">
      <w:pPr>
        <w:spacing w:line="276" w:lineRule="auto"/>
        <w:ind w:firstLine="708"/>
        <w:jc w:val="both"/>
        <w:rPr>
          <w:sz w:val="22"/>
          <w:szCs w:val="22"/>
          <w:lang w:val="uz-Cyrl-UZ"/>
        </w:rPr>
      </w:pPr>
      <w:r w:rsidRPr="007D0949">
        <w:rPr>
          <w:b/>
          <w:sz w:val="22"/>
          <w:szCs w:val="22"/>
          <w:lang w:val="uz-Cyrl-UZ"/>
        </w:rPr>
        <w:t>5.2</w:t>
      </w:r>
      <w:r w:rsidRPr="007D0949">
        <w:rPr>
          <w:sz w:val="22"/>
          <w:szCs w:val="22"/>
          <w:lang w:val="uz-Cyrl-UZ"/>
        </w:rPr>
        <w:t xml:space="preserve"> Агар енгиб бўлмайдиган куч холатлари ёки уларнинг  оқибатлари бир ойдан кўп вақтга чўзилса, у холда Бажарувчи ва Буюртмачи ишларни давом эттириш ёки уларни консервация қилиш учун қандай чоралар кўрилишини мухокама қиладилар.</w:t>
      </w:r>
    </w:p>
    <w:p w:rsidR="00BA5E41" w:rsidRPr="007D0949" w:rsidRDefault="00BA5E41" w:rsidP="00BA5E41">
      <w:pPr>
        <w:spacing w:line="276" w:lineRule="auto"/>
        <w:ind w:firstLine="708"/>
        <w:jc w:val="both"/>
        <w:rPr>
          <w:sz w:val="22"/>
          <w:szCs w:val="22"/>
          <w:lang w:val="uz-Cyrl-UZ"/>
        </w:rPr>
      </w:pPr>
      <w:r w:rsidRPr="007D0949">
        <w:rPr>
          <w:b/>
          <w:sz w:val="22"/>
          <w:szCs w:val="22"/>
          <w:lang w:val="uz-Cyrl-UZ"/>
        </w:rPr>
        <w:t>5.3</w:t>
      </w:r>
      <w:r w:rsidRPr="007D0949">
        <w:rPr>
          <w:sz w:val="22"/>
          <w:szCs w:val="22"/>
          <w:lang w:val="uz-Cyrl-UZ"/>
        </w:rPr>
        <w:t xml:space="preserve"> Агар томонлар икки ой ичида келиша олмасалар, у холда томонларнинг хар бири шартнома бекор қилинишини талаб қилишга хақлидир. </w:t>
      </w:r>
    </w:p>
    <w:p w:rsidR="00BA5E41" w:rsidRDefault="00BA5E41" w:rsidP="00BA5E41">
      <w:pPr>
        <w:jc w:val="both"/>
        <w:rPr>
          <w:sz w:val="22"/>
          <w:szCs w:val="22"/>
          <w:lang w:val="uz-Cyrl-UZ"/>
        </w:rPr>
      </w:pPr>
      <w:r w:rsidRPr="007D0949">
        <w:rPr>
          <w:sz w:val="22"/>
          <w:szCs w:val="22"/>
          <w:lang w:val="uz-Cyrl-UZ"/>
        </w:rPr>
        <w:lastRenderedPageBreak/>
        <w:t xml:space="preserve">                                   </w:t>
      </w:r>
      <w:r w:rsidRPr="007D0949">
        <w:rPr>
          <w:sz w:val="22"/>
          <w:szCs w:val="22"/>
          <w:lang w:val="uz-Cyrl-UZ"/>
        </w:rPr>
        <w:tab/>
      </w:r>
      <w:r w:rsidRPr="007D0949">
        <w:rPr>
          <w:sz w:val="22"/>
          <w:szCs w:val="22"/>
          <w:lang w:val="uz-Cyrl-UZ"/>
        </w:rPr>
        <w:tab/>
      </w:r>
      <w:r w:rsidRPr="007D0949">
        <w:rPr>
          <w:sz w:val="22"/>
          <w:szCs w:val="22"/>
          <w:lang w:val="uz-Cyrl-UZ"/>
        </w:rPr>
        <w:tab/>
      </w:r>
    </w:p>
    <w:p w:rsidR="00BA5E41" w:rsidRDefault="00BA5E41" w:rsidP="00BA5E41">
      <w:pPr>
        <w:ind w:left="2124" w:firstLine="708"/>
        <w:rPr>
          <w:b/>
          <w:sz w:val="22"/>
          <w:szCs w:val="22"/>
          <w:lang w:val="uz-Cyrl-UZ"/>
        </w:rPr>
      </w:pPr>
      <w:r w:rsidRPr="007D0949">
        <w:rPr>
          <w:b/>
          <w:sz w:val="22"/>
          <w:szCs w:val="22"/>
          <w:lang w:val="uz-Cyrl-UZ"/>
        </w:rPr>
        <w:t>6. БОШКА ШАРТЛАР</w:t>
      </w:r>
    </w:p>
    <w:p w:rsidR="00BA5E41" w:rsidRPr="007D0949" w:rsidRDefault="00BA5E41" w:rsidP="00BA5E41">
      <w:pPr>
        <w:ind w:left="2124" w:firstLine="708"/>
        <w:jc w:val="both"/>
        <w:rPr>
          <w:b/>
          <w:sz w:val="22"/>
          <w:szCs w:val="22"/>
          <w:lang w:val="uz-Cyrl-UZ"/>
        </w:rPr>
      </w:pPr>
    </w:p>
    <w:p w:rsidR="00BA5E41" w:rsidRPr="007D0949" w:rsidRDefault="00BA5E41" w:rsidP="00BA5E41">
      <w:pPr>
        <w:tabs>
          <w:tab w:val="left" w:pos="6218"/>
        </w:tabs>
        <w:jc w:val="both"/>
        <w:outlineLvl w:val="0"/>
        <w:rPr>
          <w:sz w:val="22"/>
          <w:szCs w:val="22"/>
          <w:lang w:val="uz-Cyrl-UZ"/>
        </w:rPr>
      </w:pPr>
      <w:r w:rsidRPr="007D0949">
        <w:rPr>
          <w:b/>
          <w:sz w:val="22"/>
          <w:szCs w:val="22"/>
          <w:lang w:val="uz-Cyrl-UZ"/>
        </w:rPr>
        <w:t xml:space="preserve">                   6.1</w:t>
      </w:r>
      <w:r w:rsidRPr="007D0949">
        <w:rPr>
          <w:sz w:val="22"/>
          <w:szCs w:val="22"/>
          <w:lang w:val="uz-Cyrl-UZ"/>
        </w:rPr>
        <w:t xml:space="preserve">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BA5E41" w:rsidRPr="007D0949" w:rsidRDefault="00BA5E41" w:rsidP="00BA5E41">
      <w:pPr>
        <w:ind w:firstLine="708"/>
        <w:jc w:val="both"/>
        <w:rPr>
          <w:sz w:val="22"/>
          <w:szCs w:val="22"/>
          <w:lang w:val="uz-Cyrl-UZ"/>
        </w:rPr>
      </w:pPr>
      <w:r w:rsidRPr="007D0949">
        <w:rPr>
          <w:b/>
          <w:sz w:val="22"/>
          <w:szCs w:val="22"/>
          <w:lang w:val="uz-Cyrl-UZ"/>
        </w:rPr>
        <w:t>6.2</w:t>
      </w:r>
      <w:r w:rsidRPr="007D0949">
        <w:rPr>
          <w:sz w:val="22"/>
          <w:szCs w:val="22"/>
          <w:lang w:val="uz-Cyrl-UZ"/>
        </w:rPr>
        <w:t xml:space="preserve"> Бажарувчи қурилиш объектига ёки унинг алохида қисмларига тегишли иш хужжатларини Буюртмачининг ёзма рухсатисиз, субпудратчилардан ташқари, бирон-бир учинчи томонга сотиш ёки бериш хуқуқига эга бўлмайди.</w:t>
      </w:r>
    </w:p>
    <w:p w:rsidR="00BA5E41" w:rsidRPr="007D0949" w:rsidRDefault="00BA5E41" w:rsidP="00BA5E41">
      <w:pPr>
        <w:ind w:firstLine="708"/>
        <w:jc w:val="both"/>
        <w:rPr>
          <w:sz w:val="22"/>
          <w:szCs w:val="22"/>
          <w:lang w:val="uz-Cyrl-UZ"/>
        </w:rPr>
      </w:pPr>
      <w:r>
        <w:rPr>
          <w:b/>
          <w:sz w:val="22"/>
          <w:szCs w:val="22"/>
          <w:lang w:val="uz-Cyrl-UZ"/>
        </w:rPr>
        <w:t xml:space="preserve"> </w:t>
      </w:r>
      <w:r w:rsidRPr="007D0949">
        <w:rPr>
          <w:b/>
          <w:sz w:val="22"/>
          <w:szCs w:val="22"/>
          <w:lang w:val="uz-Cyrl-UZ"/>
        </w:rPr>
        <w:t>6.3</w:t>
      </w:r>
      <w:r w:rsidRPr="007D0949">
        <w:rPr>
          <w:sz w:val="22"/>
          <w:szCs w:val="22"/>
          <w:lang w:val="uz-Cyrl-UZ"/>
        </w:rPr>
        <w:t xml:space="preserve"> Мазкур шартномага барча ўзгартиш ва қўшимчалар, агар улар ёзма шаклда расмийлаштирилган ва томонлар уларни имзолашган бўлса, хақиқий хисобланади.</w:t>
      </w:r>
    </w:p>
    <w:p w:rsidR="00BA5E41" w:rsidRPr="007D0949" w:rsidRDefault="00BA5E41" w:rsidP="00BA5E41">
      <w:pPr>
        <w:ind w:firstLine="708"/>
        <w:jc w:val="both"/>
        <w:rPr>
          <w:sz w:val="22"/>
          <w:szCs w:val="22"/>
          <w:lang w:val="uz-Cyrl-UZ"/>
        </w:rPr>
      </w:pPr>
      <w:r w:rsidRPr="007D0949">
        <w:rPr>
          <w:b/>
          <w:sz w:val="22"/>
          <w:szCs w:val="22"/>
          <w:lang w:val="uz-Cyrl-UZ"/>
        </w:rPr>
        <w:t>6.4</w:t>
      </w:r>
      <w:r w:rsidRPr="007D0949">
        <w:rPr>
          <w:sz w:val="22"/>
          <w:szCs w:val="22"/>
          <w:lang w:val="uz-Cyrl-UZ"/>
        </w:rPr>
        <w:t xml:space="preserve"> Буюртмачи билан Бажарувчи ўртасидаги мазкур шартномадан келиб чиқмайдиган янги мажбуриятлар пайдо бўлишига олиб келадиган хар қандай ахдлашувни томонлар мазкур шартномага қўшимчалар ёки ўзгартиришлар шаклида ёзма равишда тасдиқлаши керак.</w:t>
      </w:r>
    </w:p>
    <w:p w:rsidR="00BA5E41" w:rsidRPr="007D0949" w:rsidRDefault="00BA5E41" w:rsidP="00BA5E41">
      <w:pPr>
        <w:ind w:firstLine="708"/>
        <w:jc w:val="both"/>
        <w:rPr>
          <w:sz w:val="22"/>
          <w:szCs w:val="22"/>
          <w:lang w:val="uz-Cyrl-UZ"/>
        </w:rPr>
      </w:pPr>
      <w:r w:rsidRPr="007D0949">
        <w:rPr>
          <w:b/>
          <w:sz w:val="22"/>
          <w:szCs w:val="22"/>
          <w:lang w:val="uz-Cyrl-UZ"/>
        </w:rPr>
        <w:t>6.5</w:t>
      </w:r>
      <w:r w:rsidRPr="007D0949">
        <w:rPr>
          <w:sz w:val="22"/>
          <w:szCs w:val="22"/>
          <w:lang w:val="uz-Cyrl-UZ"/>
        </w:rPr>
        <w:t xml:space="preserve"> Агар Бажарувчи шартнома бўйича ишларни якунлангандан кейин қурилиш майдонида ўзига тегишли мол-мулкни қолдирса, у холда Буюртмачи Бажарувчи курилиш майдонини озод қилиш санасигача бажарилган ишлар учун унга хақ тўлашни кечиктиришга хақлидир.</w:t>
      </w:r>
    </w:p>
    <w:p w:rsidR="00BA5E41" w:rsidRPr="007D0949" w:rsidRDefault="00BA5E41" w:rsidP="00BA5E41">
      <w:pPr>
        <w:ind w:firstLine="708"/>
        <w:jc w:val="both"/>
        <w:rPr>
          <w:sz w:val="22"/>
          <w:szCs w:val="22"/>
          <w:lang w:val="uz-Cyrl-UZ"/>
        </w:rPr>
      </w:pPr>
      <w:r w:rsidRPr="007D0949">
        <w:rPr>
          <w:b/>
          <w:sz w:val="22"/>
          <w:szCs w:val="22"/>
          <w:lang w:val="uz-Cyrl-UZ"/>
        </w:rPr>
        <w:t>6.6</w:t>
      </w:r>
      <w:r w:rsidRPr="007D0949">
        <w:rPr>
          <w:sz w:val="22"/>
          <w:szCs w:val="22"/>
          <w:lang w:val="uz-Cyrl-UZ"/>
        </w:rPr>
        <w:t xml:space="preserve"> Мазкур шартномада назарда тутилмаган бошқа барча холлар учун амалдаги қонун хужжатлари нормалари қўлланилади.</w:t>
      </w:r>
    </w:p>
    <w:p w:rsidR="00BA5E41" w:rsidRPr="007D0949" w:rsidRDefault="00BA5E41" w:rsidP="00BA5E41">
      <w:pPr>
        <w:ind w:firstLine="708"/>
        <w:jc w:val="both"/>
        <w:rPr>
          <w:sz w:val="22"/>
          <w:szCs w:val="22"/>
          <w:lang w:val="uz-Cyrl-UZ"/>
        </w:rPr>
      </w:pPr>
      <w:r w:rsidRPr="007D0949">
        <w:rPr>
          <w:b/>
          <w:sz w:val="22"/>
          <w:szCs w:val="22"/>
          <w:lang w:val="uz-Cyrl-UZ"/>
        </w:rPr>
        <w:t>6.7</w:t>
      </w:r>
      <w:r w:rsidRPr="007D0949">
        <w:rPr>
          <w:sz w:val="22"/>
          <w:szCs w:val="22"/>
          <w:lang w:val="uz-Cyrl-UZ"/>
        </w:rPr>
        <w:t xml:space="preserve"> Мазкур шартнома бир хил юридик кучга эга бўлган ___2_____ нусхада тузилди “</w:t>
      </w:r>
      <w:r>
        <w:rPr>
          <w:sz w:val="22"/>
          <w:szCs w:val="22"/>
          <w:lang w:val="uz-Cyrl-UZ"/>
        </w:rPr>
        <w:t>31</w:t>
      </w:r>
      <w:r w:rsidRPr="007D0949">
        <w:rPr>
          <w:sz w:val="22"/>
          <w:szCs w:val="22"/>
          <w:lang w:val="uz-Cyrl-UZ"/>
        </w:rPr>
        <w:t>”_____</w:t>
      </w:r>
      <w:r>
        <w:rPr>
          <w:sz w:val="22"/>
          <w:szCs w:val="22"/>
          <w:lang w:val="uz-Cyrl-UZ"/>
        </w:rPr>
        <w:t xml:space="preserve">12______2022   </w:t>
      </w:r>
      <w:r w:rsidRPr="007D0949">
        <w:rPr>
          <w:sz w:val="22"/>
          <w:szCs w:val="22"/>
          <w:lang w:val="uz-Cyrl-UZ"/>
        </w:rPr>
        <w:t xml:space="preserve"> амал қилади. Ушбу шартнома Газначилик бошкармаси (булинмаси) томонидан руйхатга олингандан сўнг конуний кучга эга булади.</w:t>
      </w:r>
    </w:p>
    <w:p w:rsidR="00BA5E41" w:rsidRDefault="00BA5E41" w:rsidP="00BA5E41">
      <w:pPr>
        <w:ind w:firstLine="708"/>
        <w:jc w:val="both"/>
        <w:rPr>
          <w:b/>
          <w:sz w:val="22"/>
          <w:szCs w:val="22"/>
          <w:lang w:val="uz-Cyrl-UZ"/>
        </w:rPr>
      </w:pPr>
      <w:r w:rsidRPr="007D0949">
        <w:rPr>
          <w:b/>
          <w:sz w:val="22"/>
          <w:szCs w:val="22"/>
          <w:lang w:val="uz-Cyrl-UZ"/>
        </w:rPr>
        <w:t xml:space="preserve">     </w:t>
      </w:r>
    </w:p>
    <w:p w:rsidR="00BA5E41" w:rsidRPr="007D0949" w:rsidRDefault="00BA5E41" w:rsidP="00BA5E41">
      <w:pPr>
        <w:ind w:firstLine="708"/>
        <w:jc w:val="center"/>
        <w:rPr>
          <w:b/>
          <w:sz w:val="22"/>
          <w:szCs w:val="22"/>
        </w:rPr>
      </w:pPr>
      <w:r w:rsidRPr="007D0949">
        <w:rPr>
          <w:b/>
          <w:sz w:val="22"/>
          <w:szCs w:val="22"/>
        </w:rPr>
        <w:t>7.</w:t>
      </w:r>
      <w:r w:rsidRPr="007D0949">
        <w:rPr>
          <w:b/>
          <w:sz w:val="22"/>
          <w:szCs w:val="22"/>
          <w:lang w:val="uz-Cyrl-UZ"/>
        </w:rPr>
        <w:t xml:space="preserve"> </w:t>
      </w:r>
      <w:r w:rsidRPr="007D0949">
        <w:rPr>
          <w:b/>
          <w:sz w:val="22"/>
          <w:szCs w:val="22"/>
        </w:rPr>
        <w:t>ТАРАФЛАРНИНГ ЮРИДИК МАНЗИЛГОХИ ВА ТУЛОВ</w:t>
      </w:r>
    </w:p>
    <w:p w:rsidR="00BA5E41" w:rsidRPr="007D0949" w:rsidRDefault="00BA5E41" w:rsidP="00BA5E41">
      <w:pPr>
        <w:jc w:val="center"/>
        <w:outlineLvl w:val="0"/>
        <w:rPr>
          <w:b/>
          <w:sz w:val="22"/>
          <w:szCs w:val="22"/>
        </w:rPr>
      </w:pPr>
      <w:r w:rsidRPr="007D0949">
        <w:rPr>
          <w:b/>
          <w:sz w:val="22"/>
          <w:szCs w:val="22"/>
        </w:rPr>
        <w:t>РЕКВИЗИТЛАРИ</w:t>
      </w:r>
    </w:p>
    <w:p w:rsidR="00BA5E41" w:rsidRPr="007D0949" w:rsidRDefault="00BA5E41" w:rsidP="00BA5E41">
      <w:pPr>
        <w:ind w:left="300"/>
        <w:jc w:val="center"/>
        <w:rPr>
          <w:b/>
          <w:sz w:val="22"/>
          <w:szCs w:val="22"/>
        </w:rPr>
      </w:pPr>
    </w:p>
    <w:p w:rsidR="00BA5E41" w:rsidRPr="007D0949" w:rsidRDefault="00BA5E41" w:rsidP="00BA5E41">
      <w:pPr>
        <w:ind w:left="300"/>
        <w:jc w:val="both"/>
        <w:rPr>
          <w:b/>
          <w:sz w:val="22"/>
          <w:szCs w:val="22"/>
        </w:rPr>
      </w:pPr>
      <w:r w:rsidRPr="007D0949">
        <w:rPr>
          <w:b/>
          <w:sz w:val="22"/>
          <w:szCs w:val="22"/>
        </w:rPr>
        <w:t xml:space="preserve">        </w:t>
      </w:r>
      <w:r w:rsidRPr="007D0949">
        <w:rPr>
          <w:b/>
          <w:sz w:val="22"/>
          <w:szCs w:val="22"/>
          <w:u w:val="single"/>
        </w:rPr>
        <w:t>«</w:t>
      </w:r>
      <w:proofErr w:type="spellStart"/>
      <w:r w:rsidRPr="007D0949">
        <w:rPr>
          <w:b/>
          <w:sz w:val="22"/>
          <w:szCs w:val="22"/>
          <w:u w:val="single"/>
        </w:rPr>
        <w:t>Бажарувчи</w:t>
      </w:r>
      <w:proofErr w:type="spellEnd"/>
      <w:r w:rsidRPr="007D0949">
        <w:rPr>
          <w:b/>
          <w:sz w:val="22"/>
          <w:szCs w:val="22"/>
          <w:u w:val="single"/>
        </w:rPr>
        <w:t xml:space="preserve"> » </w:t>
      </w:r>
      <w:r w:rsidRPr="007D0949">
        <w:rPr>
          <w:b/>
          <w:sz w:val="22"/>
          <w:szCs w:val="22"/>
        </w:rPr>
        <w:t xml:space="preserve">                                                               </w:t>
      </w:r>
      <w:r w:rsidRPr="007D0949">
        <w:rPr>
          <w:b/>
          <w:sz w:val="22"/>
          <w:szCs w:val="22"/>
          <w:u w:val="single"/>
        </w:rPr>
        <w:t>«БУЮРТМАЧИ »</w:t>
      </w:r>
    </w:p>
    <w:p w:rsidR="00BA5E41" w:rsidRPr="007D0949" w:rsidRDefault="00BA5E41" w:rsidP="00BA5E41">
      <w:pPr>
        <w:jc w:val="both"/>
        <w:rPr>
          <w:sz w:val="22"/>
          <w:szCs w:val="22"/>
        </w:rPr>
      </w:pPr>
    </w:p>
    <w:p w:rsidR="00BA5E41" w:rsidRPr="007D0949" w:rsidRDefault="00BA5E41" w:rsidP="00BA5E41">
      <w:pPr>
        <w:jc w:val="both"/>
        <w:rPr>
          <w:sz w:val="22"/>
          <w:szCs w:val="22"/>
        </w:rPr>
      </w:pPr>
      <w:r w:rsidRPr="007D0949">
        <w:rPr>
          <w:b/>
          <w:sz w:val="22"/>
          <w:szCs w:val="22"/>
          <w:lang w:val="uz-Cyrl-UZ"/>
        </w:rPr>
        <w:t>«</w:t>
      </w:r>
      <w:r w:rsidRPr="00E0461D">
        <w:rPr>
          <w:b/>
          <w:sz w:val="22"/>
          <w:szCs w:val="22"/>
          <w:lang w:val="uz-Cyrl-UZ"/>
        </w:rPr>
        <w:t xml:space="preserve"> </w:t>
      </w:r>
      <w:r>
        <w:rPr>
          <w:b/>
          <w:sz w:val="22"/>
          <w:szCs w:val="22"/>
        </w:rPr>
        <w:t>___________________________</w:t>
      </w:r>
      <w:r>
        <w:rPr>
          <w:b/>
          <w:sz w:val="22"/>
          <w:szCs w:val="22"/>
          <w:lang w:val="uz-Cyrl-UZ"/>
        </w:rPr>
        <w:t xml:space="preserve">  </w:t>
      </w:r>
      <w:r w:rsidRPr="007D0949">
        <w:rPr>
          <w:b/>
          <w:sz w:val="22"/>
          <w:szCs w:val="22"/>
          <w:lang w:val="uz-Cyrl-UZ"/>
        </w:rPr>
        <w:t>»</w:t>
      </w:r>
      <w:r>
        <w:rPr>
          <w:b/>
          <w:sz w:val="22"/>
          <w:szCs w:val="22"/>
          <w:lang w:val="uz-Cyrl-UZ"/>
        </w:rPr>
        <w:t xml:space="preserve">  </w:t>
      </w:r>
      <w:r w:rsidRPr="0030421D">
        <w:rPr>
          <w:b/>
          <w:sz w:val="22"/>
          <w:szCs w:val="22"/>
        </w:rPr>
        <w:tab/>
      </w:r>
      <w:r>
        <w:rPr>
          <w:b/>
          <w:sz w:val="22"/>
          <w:szCs w:val="22"/>
          <w:lang w:val="uz-Cyrl-UZ"/>
        </w:rPr>
        <w:t xml:space="preserve">      </w:t>
      </w:r>
      <w:r>
        <w:rPr>
          <w:b/>
          <w:sz w:val="22"/>
          <w:szCs w:val="22"/>
          <w:lang w:val="uz-Cyrl-UZ"/>
        </w:rPr>
        <w:tab/>
      </w:r>
      <w:r w:rsidRPr="007D0949">
        <w:rPr>
          <w:sz w:val="22"/>
          <w:szCs w:val="22"/>
        </w:rPr>
        <w:t xml:space="preserve">  </w:t>
      </w:r>
      <w:r w:rsidRPr="007D0949">
        <w:rPr>
          <w:b/>
          <w:sz w:val="22"/>
          <w:szCs w:val="22"/>
          <w:lang w:val="uz-Cyrl-UZ"/>
        </w:rPr>
        <w:t xml:space="preserve">“Кувасой шахар </w:t>
      </w:r>
      <w:r>
        <w:rPr>
          <w:b/>
          <w:sz w:val="22"/>
          <w:szCs w:val="22"/>
          <w:lang w:val="uz-Cyrl-UZ"/>
        </w:rPr>
        <w:t>Ободонлаштириш бошкармаси</w:t>
      </w:r>
      <w:r w:rsidRPr="007D0949">
        <w:rPr>
          <w:b/>
          <w:sz w:val="22"/>
          <w:szCs w:val="22"/>
          <w:lang w:val="uz-Cyrl-UZ"/>
        </w:rPr>
        <w:t>”</w:t>
      </w:r>
      <w:r w:rsidRPr="007D0949">
        <w:rPr>
          <w:b/>
          <w:sz w:val="22"/>
          <w:szCs w:val="22"/>
        </w:rPr>
        <w:t xml:space="preserve"> </w:t>
      </w:r>
      <w:r w:rsidRPr="007D0949">
        <w:rPr>
          <w:sz w:val="22"/>
          <w:szCs w:val="22"/>
        </w:rPr>
        <w:t xml:space="preserve"> </w:t>
      </w:r>
    </w:p>
    <w:p w:rsidR="00BA5E41" w:rsidRPr="007D0949" w:rsidRDefault="00BA5E41" w:rsidP="00BA5E41">
      <w:pPr>
        <w:jc w:val="both"/>
        <w:rPr>
          <w:sz w:val="22"/>
          <w:szCs w:val="22"/>
        </w:rPr>
      </w:pPr>
      <w:proofErr w:type="spellStart"/>
      <w:r w:rsidRPr="007D0949">
        <w:rPr>
          <w:sz w:val="22"/>
          <w:szCs w:val="22"/>
        </w:rPr>
        <w:t>Манзил</w:t>
      </w:r>
      <w:proofErr w:type="spellEnd"/>
      <w:r w:rsidRPr="007D0949">
        <w:rPr>
          <w:sz w:val="22"/>
          <w:szCs w:val="22"/>
        </w:rPr>
        <w:t>:</w:t>
      </w:r>
      <w:r>
        <w:rPr>
          <w:sz w:val="22"/>
          <w:szCs w:val="22"/>
        </w:rPr>
        <w:t>________________________</w:t>
      </w:r>
      <w:r>
        <w:rPr>
          <w:sz w:val="22"/>
          <w:szCs w:val="22"/>
        </w:rPr>
        <w:tab/>
      </w:r>
      <w:r>
        <w:rPr>
          <w:sz w:val="22"/>
          <w:szCs w:val="22"/>
        </w:rPr>
        <w:tab/>
      </w:r>
      <w:r>
        <w:rPr>
          <w:sz w:val="22"/>
          <w:szCs w:val="22"/>
        </w:rPr>
        <w:tab/>
      </w:r>
      <w:proofErr w:type="spellStart"/>
      <w:r w:rsidRPr="007D0949">
        <w:rPr>
          <w:sz w:val="22"/>
          <w:szCs w:val="22"/>
        </w:rPr>
        <w:t>Манзил:</w:t>
      </w:r>
      <w:r w:rsidRPr="007D0949">
        <w:rPr>
          <w:sz w:val="22"/>
          <w:szCs w:val="22"/>
          <w:u w:val="single"/>
        </w:rPr>
        <w:t>Кувасой</w:t>
      </w:r>
      <w:proofErr w:type="spellEnd"/>
      <w:r w:rsidRPr="007D0949">
        <w:rPr>
          <w:sz w:val="22"/>
          <w:szCs w:val="22"/>
          <w:u w:val="single"/>
        </w:rPr>
        <w:t xml:space="preserve"> ш</w:t>
      </w:r>
      <w:proofErr w:type="gramStart"/>
      <w:r w:rsidRPr="007D0949">
        <w:rPr>
          <w:sz w:val="22"/>
          <w:szCs w:val="22"/>
          <w:u w:val="single"/>
          <w:lang w:val="uz-Cyrl-UZ"/>
        </w:rPr>
        <w:t>.</w:t>
      </w:r>
      <w:r>
        <w:rPr>
          <w:sz w:val="22"/>
          <w:szCs w:val="22"/>
          <w:u w:val="single"/>
          <w:lang w:val="uz-Cyrl-UZ"/>
        </w:rPr>
        <w:t>Б</w:t>
      </w:r>
      <w:proofErr w:type="gramEnd"/>
      <w:r>
        <w:rPr>
          <w:sz w:val="22"/>
          <w:szCs w:val="22"/>
          <w:u w:val="single"/>
          <w:lang w:val="uz-Cyrl-UZ"/>
        </w:rPr>
        <w:t>унёдкор кучаси 2-уй</w:t>
      </w:r>
      <w:r w:rsidRPr="007D0949">
        <w:rPr>
          <w:sz w:val="22"/>
          <w:szCs w:val="22"/>
        </w:rPr>
        <w:t xml:space="preserve">  </w:t>
      </w:r>
    </w:p>
    <w:p w:rsidR="00BA5E41" w:rsidRPr="007D0949" w:rsidRDefault="00BA5E41" w:rsidP="00BA5E41">
      <w:pPr>
        <w:jc w:val="both"/>
        <w:rPr>
          <w:sz w:val="22"/>
          <w:szCs w:val="22"/>
        </w:rPr>
      </w:pPr>
      <w:r w:rsidRPr="007D0949">
        <w:rPr>
          <w:sz w:val="22"/>
          <w:szCs w:val="22"/>
        </w:rPr>
        <w:t xml:space="preserve">Тел </w:t>
      </w:r>
      <w:r>
        <w:rPr>
          <w:sz w:val="22"/>
          <w:szCs w:val="22"/>
        </w:rPr>
        <w:t>_______________</w:t>
      </w:r>
      <w:r w:rsidRPr="007D0949">
        <w:rPr>
          <w:sz w:val="22"/>
          <w:szCs w:val="22"/>
        </w:rPr>
        <w:t xml:space="preserve">  </w:t>
      </w:r>
      <w:r w:rsidRPr="007D0949">
        <w:rPr>
          <w:sz w:val="22"/>
          <w:szCs w:val="22"/>
        </w:rPr>
        <w:tab/>
      </w:r>
      <w:r w:rsidRPr="007D0949">
        <w:rPr>
          <w:sz w:val="22"/>
          <w:szCs w:val="22"/>
        </w:rPr>
        <w:tab/>
        <w:t xml:space="preserve">                        </w:t>
      </w:r>
      <w:r>
        <w:rPr>
          <w:sz w:val="22"/>
          <w:szCs w:val="22"/>
        </w:rPr>
        <w:t xml:space="preserve">               </w:t>
      </w:r>
      <w:r w:rsidRPr="007D0949">
        <w:rPr>
          <w:sz w:val="22"/>
          <w:szCs w:val="22"/>
        </w:rPr>
        <w:t xml:space="preserve"> </w:t>
      </w:r>
      <w:proofErr w:type="spellStart"/>
      <w:proofErr w:type="gramStart"/>
      <w:r w:rsidRPr="007D0949">
        <w:rPr>
          <w:sz w:val="22"/>
          <w:szCs w:val="22"/>
        </w:rPr>
        <w:t>Тел</w:t>
      </w:r>
      <w:proofErr w:type="gramEnd"/>
      <w:r w:rsidRPr="007D0949">
        <w:rPr>
          <w:sz w:val="22"/>
          <w:szCs w:val="22"/>
        </w:rPr>
        <w:t>.факс</w:t>
      </w:r>
      <w:proofErr w:type="spellEnd"/>
      <w:r w:rsidRPr="007D0949">
        <w:rPr>
          <w:sz w:val="22"/>
          <w:szCs w:val="22"/>
        </w:rPr>
        <w:t xml:space="preserve">  </w:t>
      </w:r>
      <w:r>
        <w:rPr>
          <w:sz w:val="22"/>
          <w:szCs w:val="22"/>
          <w:u w:val="single"/>
          <w:lang w:val="uz-Cyrl-UZ"/>
        </w:rPr>
        <w:t>+998943912700</w:t>
      </w:r>
    </w:p>
    <w:p w:rsidR="00BA5E41" w:rsidRPr="007D0949" w:rsidRDefault="00BA5E41" w:rsidP="00BA5E41">
      <w:pPr>
        <w:jc w:val="both"/>
        <w:rPr>
          <w:sz w:val="22"/>
          <w:szCs w:val="22"/>
        </w:rPr>
      </w:pPr>
      <w:r w:rsidRPr="007D0949">
        <w:rPr>
          <w:sz w:val="22"/>
          <w:szCs w:val="22"/>
        </w:rPr>
        <w:t>Х\в</w:t>
      </w:r>
      <w:proofErr w:type="gramStart"/>
      <w:r>
        <w:rPr>
          <w:sz w:val="22"/>
          <w:szCs w:val="22"/>
        </w:rPr>
        <w:t xml:space="preserve"> :</w:t>
      </w:r>
      <w:proofErr w:type="gramEnd"/>
      <w:r>
        <w:rPr>
          <w:sz w:val="22"/>
          <w:szCs w:val="22"/>
        </w:rPr>
        <w:t xml:space="preserve"> __________________________</w:t>
      </w:r>
      <w:r w:rsidRPr="007D0949">
        <w:rPr>
          <w:sz w:val="22"/>
          <w:szCs w:val="22"/>
        </w:rPr>
        <w:tab/>
      </w:r>
      <w:r w:rsidRPr="007D0949">
        <w:rPr>
          <w:sz w:val="22"/>
          <w:szCs w:val="22"/>
        </w:rPr>
        <w:tab/>
        <w:t xml:space="preserve">              </w:t>
      </w:r>
      <w:r>
        <w:rPr>
          <w:sz w:val="22"/>
          <w:szCs w:val="22"/>
          <w:lang w:val="uz-Cyrl-UZ"/>
        </w:rPr>
        <w:t>ШХР</w:t>
      </w:r>
      <w:r w:rsidRPr="007D0949">
        <w:rPr>
          <w:sz w:val="22"/>
          <w:szCs w:val="22"/>
          <w:lang w:val="uz-Cyrl-UZ"/>
        </w:rPr>
        <w:t>:</w:t>
      </w:r>
      <w:r w:rsidRPr="007D0949">
        <w:rPr>
          <w:sz w:val="22"/>
          <w:szCs w:val="22"/>
        </w:rPr>
        <w:t xml:space="preserve"> </w:t>
      </w:r>
      <w:r>
        <w:t>____________________________</w:t>
      </w:r>
      <w:r w:rsidRPr="007D0949">
        <w:rPr>
          <w:sz w:val="22"/>
          <w:szCs w:val="22"/>
        </w:rPr>
        <w:tab/>
      </w:r>
      <w:r w:rsidRPr="007D0949">
        <w:rPr>
          <w:sz w:val="22"/>
          <w:szCs w:val="22"/>
        </w:rPr>
        <w:tab/>
        <w:t xml:space="preserve">  </w:t>
      </w:r>
    </w:p>
    <w:p w:rsidR="00BA5E41" w:rsidRPr="007D0949" w:rsidRDefault="00BA5E41" w:rsidP="00BA5E41">
      <w:pPr>
        <w:jc w:val="both"/>
        <w:rPr>
          <w:sz w:val="22"/>
          <w:szCs w:val="22"/>
          <w:lang w:val="uz-Cyrl-UZ"/>
        </w:rPr>
      </w:pPr>
      <w:r w:rsidRPr="007D0949">
        <w:rPr>
          <w:sz w:val="22"/>
          <w:szCs w:val="22"/>
        </w:rPr>
        <w:t xml:space="preserve">Банк </w:t>
      </w:r>
      <w:proofErr w:type="spellStart"/>
      <w:r w:rsidRPr="007D0949">
        <w:rPr>
          <w:sz w:val="22"/>
          <w:szCs w:val="22"/>
        </w:rPr>
        <w:t>номи</w:t>
      </w:r>
      <w:proofErr w:type="spellEnd"/>
      <w:r w:rsidRPr="007D0949">
        <w:rPr>
          <w:sz w:val="22"/>
          <w:szCs w:val="22"/>
          <w:lang w:val="uz-Cyrl-UZ"/>
        </w:rPr>
        <w:t xml:space="preserve"> </w:t>
      </w:r>
      <w:r>
        <w:rPr>
          <w:sz w:val="22"/>
          <w:szCs w:val="22"/>
          <w:lang w:val="uz-Cyrl-UZ"/>
        </w:rPr>
        <w:t>________________________</w:t>
      </w:r>
      <w:r>
        <w:rPr>
          <w:sz w:val="22"/>
          <w:szCs w:val="22"/>
        </w:rPr>
        <w:tab/>
      </w:r>
      <w:r>
        <w:rPr>
          <w:sz w:val="22"/>
          <w:szCs w:val="22"/>
        </w:rPr>
        <w:tab/>
      </w:r>
      <w:r w:rsidRPr="007D0949">
        <w:rPr>
          <w:sz w:val="22"/>
          <w:szCs w:val="22"/>
        </w:rPr>
        <w:t xml:space="preserve"> СТИР_</w:t>
      </w:r>
      <w:r>
        <w:rPr>
          <w:sz w:val="22"/>
          <w:szCs w:val="22"/>
          <w:lang w:val="uz-Cyrl-UZ"/>
        </w:rPr>
        <w:t>200 123054                                                      МФ</w:t>
      </w:r>
      <w:r>
        <w:rPr>
          <w:sz w:val="22"/>
          <w:szCs w:val="22"/>
        </w:rPr>
        <w:t>О__</w:t>
      </w:r>
      <w:r w:rsidRPr="007D0949">
        <w:rPr>
          <w:sz w:val="22"/>
          <w:szCs w:val="22"/>
        </w:rPr>
        <w:t xml:space="preserve">_____________________                   </w:t>
      </w:r>
      <w:r>
        <w:rPr>
          <w:sz w:val="22"/>
          <w:szCs w:val="22"/>
        </w:rPr>
        <w:tab/>
      </w:r>
    </w:p>
    <w:p w:rsidR="00BA5E41" w:rsidRPr="007D0949" w:rsidRDefault="00BA5E41" w:rsidP="00BA5E41">
      <w:pPr>
        <w:jc w:val="both"/>
        <w:rPr>
          <w:sz w:val="22"/>
          <w:szCs w:val="22"/>
        </w:rPr>
      </w:pPr>
      <w:r w:rsidRPr="007D0949">
        <w:rPr>
          <w:sz w:val="22"/>
          <w:szCs w:val="22"/>
        </w:rPr>
        <w:t xml:space="preserve">СТИР__________________                  </w:t>
      </w:r>
      <w:r>
        <w:rPr>
          <w:sz w:val="22"/>
          <w:szCs w:val="22"/>
        </w:rPr>
        <w:tab/>
        <w:t xml:space="preserve"> </w:t>
      </w:r>
      <w:r>
        <w:rPr>
          <w:sz w:val="22"/>
          <w:szCs w:val="22"/>
        </w:rPr>
        <w:tab/>
      </w:r>
      <w:r>
        <w:rPr>
          <w:sz w:val="22"/>
          <w:szCs w:val="22"/>
        </w:rPr>
        <w:tab/>
      </w:r>
      <w:r w:rsidRPr="007D0949">
        <w:rPr>
          <w:sz w:val="22"/>
          <w:szCs w:val="22"/>
        </w:rPr>
        <w:t xml:space="preserve"> </w:t>
      </w:r>
      <w:proofErr w:type="spellStart"/>
      <w:r w:rsidRPr="007D0949">
        <w:rPr>
          <w:sz w:val="22"/>
          <w:szCs w:val="22"/>
        </w:rPr>
        <w:t>Узбекистон</w:t>
      </w:r>
      <w:proofErr w:type="spellEnd"/>
      <w:r w:rsidRPr="007D0949">
        <w:rPr>
          <w:sz w:val="22"/>
          <w:szCs w:val="22"/>
        </w:rPr>
        <w:t xml:space="preserve"> </w:t>
      </w:r>
      <w:proofErr w:type="spellStart"/>
      <w:r w:rsidRPr="007D0949">
        <w:rPr>
          <w:sz w:val="22"/>
          <w:szCs w:val="22"/>
        </w:rPr>
        <w:t>Республикаси</w:t>
      </w:r>
      <w:proofErr w:type="spellEnd"/>
      <w:r w:rsidRPr="007D0949">
        <w:rPr>
          <w:sz w:val="22"/>
          <w:szCs w:val="22"/>
        </w:rPr>
        <w:t xml:space="preserve"> </w:t>
      </w:r>
      <w:proofErr w:type="spellStart"/>
      <w:r w:rsidRPr="007D0949">
        <w:rPr>
          <w:sz w:val="22"/>
          <w:szCs w:val="22"/>
        </w:rPr>
        <w:t>Молия</w:t>
      </w:r>
      <w:proofErr w:type="spellEnd"/>
      <w:r w:rsidRPr="007D0949">
        <w:rPr>
          <w:sz w:val="22"/>
          <w:szCs w:val="22"/>
        </w:rPr>
        <w:t xml:space="preserve">  </w:t>
      </w:r>
    </w:p>
    <w:p w:rsidR="00BA5E41" w:rsidRPr="007D0949" w:rsidRDefault="00BA5E41" w:rsidP="00BA5E41">
      <w:pPr>
        <w:jc w:val="both"/>
        <w:rPr>
          <w:sz w:val="22"/>
          <w:szCs w:val="22"/>
        </w:rPr>
      </w:pPr>
      <w:r w:rsidRPr="007D0949">
        <w:rPr>
          <w:sz w:val="22"/>
          <w:szCs w:val="22"/>
        </w:rPr>
        <w:t xml:space="preserve">ОКОНХ _______________                            </w:t>
      </w:r>
      <w:r w:rsidRPr="007D0949">
        <w:rPr>
          <w:sz w:val="22"/>
          <w:szCs w:val="22"/>
          <w:lang w:val="uz-Cyrl-UZ"/>
        </w:rPr>
        <w:t xml:space="preserve"> </w:t>
      </w:r>
      <w:r>
        <w:rPr>
          <w:sz w:val="22"/>
          <w:szCs w:val="22"/>
          <w:lang w:val="uz-Cyrl-UZ"/>
        </w:rPr>
        <w:t xml:space="preserve"> </w:t>
      </w:r>
      <w:r>
        <w:rPr>
          <w:sz w:val="22"/>
          <w:szCs w:val="22"/>
          <w:lang w:val="uz-Cyrl-UZ"/>
        </w:rPr>
        <w:tab/>
      </w:r>
      <w:r>
        <w:rPr>
          <w:sz w:val="22"/>
          <w:szCs w:val="22"/>
          <w:lang w:val="uz-Cyrl-UZ"/>
        </w:rPr>
        <w:tab/>
        <w:t xml:space="preserve"> </w:t>
      </w:r>
      <w:proofErr w:type="spellStart"/>
      <w:r w:rsidRPr="007D0949">
        <w:rPr>
          <w:sz w:val="22"/>
          <w:szCs w:val="22"/>
        </w:rPr>
        <w:t>Вазирлиги</w:t>
      </w:r>
      <w:proofErr w:type="spellEnd"/>
      <w:r w:rsidRPr="007D0949">
        <w:rPr>
          <w:sz w:val="22"/>
          <w:szCs w:val="22"/>
        </w:rPr>
        <w:t xml:space="preserve"> </w:t>
      </w:r>
      <w:proofErr w:type="spellStart"/>
      <w:r w:rsidRPr="007D0949">
        <w:rPr>
          <w:sz w:val="22"/>
          <w:szCs w:val="22"/>
        </w:rPr>
        <w:t>Газначилиги</w:t>
      </w:r>
      <w:proofErr w:type="spellEnd"/>
      <w:r w:rsidRPr="007D0949">
        <w:rPr>
          <w:sz w:val="22"/>
          <w:szCs w:val="22"/>
        </w:rPr>
        <w:t xml:space="preserve"> __________</w:t>
      </w:r>
    </w:p>
    <w:p w:rsidR="00BA5E41" w:rsidRPr="007D0949" w:rsidRDefault="00BA5E41" w:rsidP="00BA5E41">
      <w:pPr>
        <w:jc w:val="both"/>
        <w:rPr>
          <w:sz w:val="22"/>
          <w:szCs w:val="22"/>
        </w:rPr>
      </w:pPr>
      <w:r w:rsidRPr="007D0949">
        <w:rPr>
          <w:sz w:val="22"/>
          <w:szCs w:val="22"/>
        </w:rPr>
        <w:tab/>
      </w:r>
      <w:r w:rsidRPr="007D0949">
        <w:rPr>
          <w:sz w:val="22"/>
          <w:szCs w:val="22"/>
        </w:rPr>
        <w:tab/>
      </w:r>
      <w:r w:rsidRPr="007D0949">
        <w:rPr>
          <w:sz w:val="22"/>
          <w:szCs w:val="22"/>
        </w:rPr>
        <w:tab/>
      </w:r>
      <w:r w:rsidRPr="007D0949">
        <w:rPr>
          <w:sz w:val="22"/>
          <w:szCs w:val="22"/>
        </w:rPr>
        <w:tab/>
      </w:r>
      <w:r w:rsidRPr="007D0949">
        <w:rPr>
          <w:sz w:val="22"/>
          <w:szCs w:val="22"/>
        </w:rPr>
        <w:tab/>
      </w:r>
      <w:r w:rsidRPr="007D0949">
        <w:rPr>
          <w:sz w:val="22"/>
          <w:szCs w:val="22"/>
        </w:rPr>
        <w:tab/>
      </w:r>
      <w:r w:rsidRPr="007D0949">
        <w:rPr>
          <w:sz w:val="22"/>
          <w:szCs w:val="22"/>
        </w:rPr>
        <w:tab/>
        <w:t xml:space="preserve">  </w:t>
      </w:r>
      <w:proofErr w:type="spellStart"/>
      <w:r w:rsidRPr="007D0949">
        <w:rPr>
          <w:sz w:val="22"/>
          <w:szCs w:val="22"/>
        </w:rPr>
        <w:t>Газна</w:t>
      </w:r>
      <w:proofErr w:type="spellEnd"/>
      <w:r w:rsidRPr="007D0949">
        <w:rPr>
          <w:sz w:val="22"/>
          <w:szCs w:val="22"/>
        </w:rPr>
        <w:t xml:space="preserve"> х\в23402000300100001010____</w:t>
      </w:r>
    </w:p>
    <w:p w:rsidR="00BA5E41" w:rsidRPr="007D0949" w:rsidRDefault="00BA5E41" w:rsidP="00BA5E41">
      <w:pPr>
        <w:jc w:val="both"/>
        <w:rPr>
          <w:sz w:val="22"/>
          <w:szCs w:val="22"/>
        </w:rPr>
      </w:pPr>
      <w:r w:rsidRPr="007D0949">
        <w:rPr>
          <w:sz w:val="22"/>
          <w:szCs w:val="22"/>
        </w:rPr>
        <w:tab/>
      </w:r>
      <w:r w:rsidRPr="007D0949">
        <w:rPr>
          <w:sz w:val="22"/>
          <w:szCs w:val="22"/>
        </w:rPr>
        <w:tab/>
      </w:r>
      <w:r w:rsidRPr="007D0949">
        <w:rPr>
          <w:sz w:val="22"/>
          <w:szCs w:val="22"/>
        </w:rPr>
        <w:tab/>
      </w:r>
      <w:r w:rsidRPr="007D0949">
        <w:rPr>
          <w:sz w:val="22"/>
          <w:szCs w:val="22"/>
        </w:rPr>
        <w:tab/>
      </w:r>
      <w:r w:rsidRPr="007D0949">
        <w:rPr>
          <w:sz w:val="22"/>
          <w:szCs w:val="22"/>
        </w:rPr>
        <w:tab/>
      </w:r>
      <w:r w:rsidRPr="007D0949">
        <w:rPr>
          <w:sz w:val="22"/>
          <w:szCs w:val="22"/>
        </w:rPr>
        <w:tab/>
        <w:t xml:space="preserve">  </w:t>
      </w:r>
      <w:r w:rsidRPr="007D0949">
        <w:rPr>
          <w:sz w:val="22"/>
          <w:szCs w:val="22"/>
        </w:rPr>
        <w:tab/>
        <w:t xml:space="preserve">  МФО_</w:t>
      </w:r>
      <w:r w:rsidRPr="007D0949">
        <w:rPr>
          <w:sz w:val="22"/>
          <w:szCs w:val="22"/>
          <w:u w:val="single"/>
        </w:rPr>
        <w:t>00014</w:t>
      </w:r>
      <w:r w:rsidRPr="007D0949">
        <w:rPr>
          <w:sz w:val="22"/>
          <w:szCs w:val="22"/>
        </w:rPr>
        <w:t>_____________________</w:t>
      </w:r>
    </w:p>
    <w:p w:rsidR="00BA5E41" w:rsidRPr="007D0949" w:rsidRDefault="00BA5E41" w:rsidP="00BA5E41">
      <w:pPr>
        <w:jc w:val="both"/>
        <w:rPr>
          <w:sz w:val="22"/>
          <w:szCs w:val="22"/>
        </w:rPr>
      </w:pPr>
      <w:r w:rsidRPr="007D0949">
        <w:rPr>
          <w:sz w:val="22"/>
          <w:szCs w:val="22"/>
        </w:rPr>
        <w:tab/>
      </w:r>
      <w:r w:rsidRPr="007D0949">
        <w:rPr>
          <w:sz w:val="22"/>
          <w:szCs w:val="22"/>
        </w:rPr>
        <w:tab/>
      </w:r>
      <w:r w:rsidRPr="007D0949">
        <w:rPr>
          <w:sz w:val="22"/>
          <w:szCs w:val="22"/>
        </w:rPr>
        <w:tab/>
      </w:r>
      <w:r w:rsidRPr="007D0949">
        <w:rPr>
          <w:sz w:val="22"/>
          <w:szCs w:val="22"/>
        </w:rPr>
        <w:tab/>
      </w:r>
      <w:r w:rsidRPr="007D0949">
        <w:rPr>
          <w:sz w:val="22"/>
          <w:szCs w:val="22"/>
        </w:rPr>
        <w:tab/>
      </w:r>
      <w:r w:rsidRPr="007D0949">
        <w:rPr>
          <w:sz w:val="22"/>
          <w:szCs w:val="22"/>
        </w:rPr>
        <w:tab/>
      </w:r>
      <w:r w:rsidRPr="007D0949">
        <w:rPr>
          <w:sz w:val="22"/>
          <w:szCs w:val="22"/>
        </w:rPr>
        <w:tab/>
        <w:t xml:space="preserve">  </w:t>
      </w:r>
      <w:proofErr w:type="spellStart"/>
      <w:r w:rsidRPr="007D0949">
        <w:rPr>
          <w:sz w:val="22"/>
          <w:szCs w:val="22"/>
        </w:rPr>
        <w:t>Газначилик</w:t>
      </w:r>
      <w:proofErr w:type="spellEnd"/>
      <w:r w:rsidRPr="007D0949">
        <w:rPr>
          <w:sz w:val="22"/>
          <w:szCs w:val="22"/>
        </w:rPr>
        <w:t xml:space="preserve"> </w:t>
      </w:r>
      <w:proofErr w:type="spellStart"/>
      <w:r w:rsidRPr="007D0949">
        <w:rPr>
          <w:sz w:val="22"/>
          <w:szCs w:val="22"/>
        </w:rPr>
        <w:t>булинмаси</w:t>
      </w:r>
      <w:proofErr w:type="spellEnd"/>
    </w:p>
    <w:p w:rsidR="00BA5E41" w:rsidRPr="007D0949" w:rsidRDefault="00BA5E41" w:rsidP="00BA5E41">
      <w:pPr>
        <w:ind w:left="4248" w:firstLine="708"/>
        <w:jc w:val="both"/>
        <w:rPr>
          <w:sz w:val="22"/>
          <w:szCs w:val="22"/>
        </w:rPr>
      </w:pPr>
      <w:r w:rsidRPr="007D0949">
        <w:rPr>
          <w:sz w:val="22"/>
          <w:szCs w:val="22"/>
        </w:rPr>
        <w:t xml:space="preserve">  СТИРи___</w:t>
      </w:r>
      <w:r w:rsidRPr="007D0949">
        <w:rPr>
          <w:sz w:val="22"/>
          <w:szCs w:val="22"/>
          <w:u w:val="single"/>
        </w:rPr>
        <w:t>201122919</w:t>
      </w:r>
      <w:r w:rsidRPr="007D0949">
        <w:rPr>
          <w:sz w:val="22"/>
          <w:szCs w:val="22"/>
        </w:rPr>
        <w:t xml:space="preserve">________________  </w:t>
      </w:r>
      <w:r w:rsidRPr="007D0949">
        <w:rPr>
          <w:sz w:val="22"/>
          <w:szCs w:val="22"/>
        </w:rPr>
        <w:tab/>
      </w:r>
    </w:p>
    <w:p w:rsidR="00BA5E41" w:rsidRPr="007D0949" w:rsidRDefault="00BA5E41" w:rsidP="00BA5E41">
      <w:pPr>
        <w:jc w:val="both"/>
        <w:rPr>
          <w:sz w:val="22"/>
          <w:szCs w:val="22"/>
        </w:rPr>
      </w:pPr>
    </w:p>
    <w:p w:rsidR="00BA5E41" w:rsidRPr="007D0949" w:rsidRDefault="00BA5E41" w:rsidP="00BA5E41">
      <w:pPr>
        <w:jc w:val="both"/>
        <w:rPr>
          <w:sz w:val="22"/>
          <w:szCs w:val="22"/>
        </w:rPr>
      </w:pPr>
      <w:r w:rsidRPr="007D0949">
        <w:rPr>
          <w:sz w:val="22"/>
          <w:szCs w:val="22"/>
        </w:rPr>
        <w:t xml:space="preserve"> </w:t>
      </w:r>
      <w:proofErr w:type="spellStart"/>
      <w:r w:rsidRPr="007D0949">
        <w:rPr>
          <w:sz w:val="22"/>
          <w:szCs w:val="22"/>
        </w:rPr>
        <w:t>Рахбар</w:t>
      </w:r>
      <w:proofErr w:type="spellEnd"/>
      <w:r w:rsidRPr="007D0949">
        <w:rPr>
          <w:sz w:val="22"/>
          <w:szCs w:val="22"/>
        </w:rPr>
        <w:t>___________</w:t>
      </w:r>
      <w:r>
        <w:rPr>
          <w:sz w:val="22"/>
          <w:szCs w:val="22"/>
        </w:rPr>
        <w:t xml:space="preserve"> </w:t>
      </w:r>
      <w:r w:rsidRPr="007D0949">
        <w:rPr>
          <w:sz w:val="22"/>
          <w:szCs w:val="22"/>
        </w:rPr>
        <w:t>__</w:t>
      </w:r>
      <w:r>
        <w:rPr>
          <w:sz w:val="22"/>
          <w:szCs w:val="22"/>
          <w:lang w:val="uz-Cyrl-UZ"/>
        </w:rPr>
        <w:t>_______________</w:t>
      </w:r>
      <w:r w:rsidRPr="007D0949">
        <w:rPr>
          <w:sz w:val="22"/>
          <w:szCs w:val="22"/>
          <w:lang w:val="uz-Cyrl-UZ"/>
        </w:rPr>
        <w:tab/>
      </w:r>
      <w:r w:rsidRPr="007D0949">
        <w:rPr>
          <w:sz w:val="22"/>
          <w:szCs w:val="22"/>
          <w:lang w:val="uz-Cyrl-UZ"/>
        </w:rPr>
        <w:tab/>
      </w:r>
      <w:proofErr w:type="spellStart"/>
      <w:r w:rsidRPr="007D0949">
        <w:rPr>
          <w:sz w:val="22"/>
          <w:szCs w:val="22"/>
        </w:rPr>
        <w:t>Рахбар</w:t>
      </w:r>
      <w:proofErr w:type="spellEnd"/>
      <w:r w:rsidRPr="007D0949">
        <w:rPr>
          <w:sz w:val="22"/>
          <w:szCs w:val="22"/>
        </w:rPr>
        <w:t>_________________</w:t>
      </w:r>
      <w:r>
        <w:rPr>
          <w:sz w:val="22"/>
          <w:szCs w:val="22"/>
          <w:lang w:val="uz-Cyrl-UZ"/>
        </w:rPr>
        <w:t>Ж.Полванов</w:t>
      </w:r>
      <w:r w:rsidRPr="007D0949">
        <w:rPr>
          <w:sz w:val="22"/>
          <w:szCs w:val="22"/>
        </w:rPr>
        <w:t xml:space="preserve">                   </w:t>
      </w:r>
      <w:r w:rsidRPr="007D0949">
        <w:rPr>
          <w:sz w:val="22"/>
          <w:szCs w:val="22"/>
        </w:rPr>
        <w:tab/>
        <w:t xml:space="preserve">         (</w:t>
      </w:r>
      <w:proofErr w:type="spellStart"/>
      <w:r w:rsidRPr="007D0949">
        <w:rPr>
          <w:sz w:val="22"/>
          <w:szCs w:val="22"/>
        </w:rPr>
        <w:t>имзо</w:t>
      </w:r>
      <w:proofErr w:type="spellEnd"/>
      <w:r w:rsidRPr="007D0949">
        <w:rPr>
          <w:sz w:val="22"/>
          <w:szCs w:val="22"/>
        </w:rPr>
        <w:t>)                                                                       (</w:t>
      </w:r>
      <w:proofErr w:type="spellStart"/>
      <w:r w:rsidRPr="007D0949">
        <w:rPr>
          <w:sz w:val="22"/>
          <w:szCs w:val="22"/>
        </w:rPr>
        <w:t>имзо</w:t>
      </w:r>
      <w:proofErr w:type="spellEnd"/>
      <w:r w:rsidRPr="007D0949">
        <w:rPr>
          <w:sz w:val="22"/>
          <w:szCs w:val="22"/>
        </w:rPr>
        <w:t>)</w:t>
      </w:r>
      <w:r w:rsidRPr="007D0949">
        <w:rPr>
          <w:sz w:val="22"/>
          <w:szCs w:val="22"/>
        </w:rPr>
        <w:tab/>
      </w:r>
      <w:r w:rsidRPr="007D0949">
        <w:rPr>
          <w:sz w:val="22"/>
          <w:szCs w:val="22"/>
        </w:rPr>
        <w:tab/>
      </w:r>
      <w:r w:rsidRPr="007D0949">
        <w:rPr>
          <w:sz w:val="22"/>
          <w:szCs w:val="22"/>
        </w:rPr>
        <w:tab/>
      </w:r>
      <w:r w:rsidRPr="007D0949">
        <w:rPr>
          <w:sz w:val="22"/>
          <w:szCs w:val="22"/>
        </w:rPr>
        <w:tab/>
      </w:r>
      <w:r w:rsidRPr="007D0949">
        <w:rPr>
          <w:sz w:val="22"/>
          <w:szCs w:val="22"/>
        </w:rPr>
        <w:tab/>
      </w:r>
      <w:r w:rsidRPr="007D0949">
        <w:rPr>
          <w:sz w:val="22"/>
          <w:szCs w:val="22"/>
        </w:rPr>
        <w:tab/>
      </w:r>
    </w:p>
    <w:p w:rsidR="00BA5E41" w:rsidRPr="007D0949" w:rsidRDefault="00BA5E41" w:rsidP="00BA5E41">
      <w:pPr>
        <w:jc w:val="both"/>
        <w:rPr>
          <w:sz w:val="22"/>
          <w:szCs w:val="22"/>
        </w:rPr>
      </w:pPr>
      <w:r w:rsidRPr="007D0949">
        <w:rPr>
          <w:sz w:val="22"/>
          <w:szCs w:val="22"/>
        </w:rPr>
        <w:t>М.У.</w:t>
      </w:r>
      <w:r w:rsidRPr="007D0949">
        <w:rPr>
          <w:sz w:val="22"/>
          <w:szCs w:val="22"/>
        </w:rPr>
        <w:tab/>
      </w:r>
      <w:r w:rsidRPr="007D0949">
        <w:rPr>
          <w:sz w:val="22"/>
          <w:szCs w:val="22"/>
        </w:rPr>
        <w:tab/>
      </w:r>
      <w:r w:rsidRPr="007D0949">
        <w:rPr>
          <w:sz w:val="22"/>
          <w:szCs w:val="22"/>
        </w:rPr>
        <w:tab/>
      </w:r>
      <w:r w:rsidRPr="007D0949">
        <w:rPr>
          <w:sz w:val="22"/>
          <w:szCs w:val="22"/>
        </w:rPr>
        <w:tab/>
      </w:r>
      <w:r w:rsidRPr="007D0949">
        <w:rPr>
          <w:sz w:val="22"/>
          <w:szCs w:val="22"/>
        </w:rPr>
        <w:tab/>
      </w:r>
    </w:p>
    <w:p w:rsidR="00BA5E41" w:rsidRPr="007D0949" w:rsidRDefault="00BA5E41" w:rsidP="00BA5E41">
      <w:pPr>
        <w:jc w:val="both"/>
        <w:rPr>
          <w:sz w:val="22"/>
          <w:szCs w:val="22"/>
        </w:rPr>
      </w:pPr>
    </w:p>
    <w:p w:rsidR="00BA5E41" w:rsidRPr="007D0949" w:rsidRDefault="00BA5E41" w:rsidP="00BA5E41">
      <w:pPr>
        <w:jc w:val="both"/>
        <w:rPr>
          <w:sz w:val="22"/>
          <w:szCs w:val="22"/>
        </w:rPr>
      </w:pPr>
      <w:r w:rsidRPr="007D0949">
        <w:rPr>
          <w:sz w:val="22"/>
          <w:szCs w:val="22"/>
        </w:rPr>
        <w:tab/>
      </w:r>
    </w:p>
    <w:p w:rsidR="00BA5E41" w:rsidRPr="007D0949" w:rsidRDefault="00BA5E41" w:rsidP="00BA5E41">
      <w:pPr>
        <w:jc w:val="both"/>
        <w:outlineLvl w:val="0"/>
        <w:rPr>
          <w:sz w:val="22"/>
          <w:szCs w:val="22"/>
        </w:rPr>
      </w:pPr>
    </w:p>
    <w:p w:rsidR="00BA5E41" w:rsidRPr="007D0949" w:rsidRDefault="00BA5E41" w:rsidP="00BA5E41">
      <w:pPr>
        <w:jc w:val="center"/>
        <w:outlineLvl w:val="0"/>
        <w:rPr>
          <w:sz w:val="22"/>
          <w:szCs w:val="22"/>
        </w:rPr>
      </w:pPr>
      <w:proofErr w:type="spellStart"/>
      <w:r w:rsidRPr="007D0949">
        <w:rPr>
          <w:sz w:val="22"/>
          <w:szCs w:val="22"/>
        </w:rPr>
        <w:t>Хукукий</w:t>
      </w:r>
      <w:proofErr w:type="spellEnd"/>
      <w:r w:rsidRPr="007D0949">
        <w:rPr>
          <w:sz w:val="22"/>
          <w:szCs w:val="22"/>
        </w:rPr>
        <w:t xml:space="preserve"> </w:t>
      </w:r>
      <w:proofErr w:type="spellStart"/>
      <w:r w:rsidRPr="007D0949">
        <w:rPr>
          <w:sz w:val="22"/>
          <w:szCs w:val="22"/>
        </w:rPr>
        <w:t>хулоса</w:t>
      </w:r>
      <w:proofErr w:type="spellEnd"/>
    </w:p>
    <w:p w:rsidR="00BA5E41" w:rsidRPr="007D0949" w:rsidRDefault="00BA5E41" w:rsidP="00BA5E41">
      <w:pPr>
        <w:jc w:val="both"/>
        <w:outlineLvl w:val="0"/>
        <w:rPr>
          <w:sz w:val="22"/>
          <w:szCs w:val="22"/>
        </w:rPr>
      </w:pPr>
    </w:p>
    <w:p w:rsidR="00BA5E41" w:rsidRPr="007D0949" w:rsidRDefault="00BA5E41" w:rsidP="00BA5E41">
      <w:pPr>
        <w:jc w:val="both"/>
        <w:rPr>
          <w:sz w:val="22"/>
          <w:szCs w:val="22"/>
        </w:rPr>
      </w:pPr>
      <w:r w:rsidRPr="007D0949">
        <w:rPr>
          <w:sz w:val="22"/>
          <w:szCs w:val="22"/>
        </w:rPr>
        <w:t xml:space="preserve">Мен </w:t>
      </w:r>
      <w:proofErr w:type="spellStart"/>
      <w:r w:rsidRPr="007D0949">
        <w:rPr>
          <w:sz w:val="22"/>
          <w:szCs w:val="22"/>
        </w:rPr>
        <w:t>ушбу</w:t>
      </w:r>
      <w:proofErr w:type="spellEnd"/>
      <w:r w:rsidRPr="007D0949">
        <w:rPr>
          <w:sz w:val="22"/>
          <w:szCs w:val="22"/>
        </w:rPr>
        <w:t xml:space="preserve"> </w:t>
      </w:r>
      <w:proofErr w:type="spellStart"/>
      <w:r w:rsidRPr="007D0949">
        <w:rPr>
          <w:sz w:val="22"/>
          <w:szCs w:val="22"/>
        </w:rPr>
        <w:t>шартномани</w:t>
      </w:r>
      <w:proofErr w:type="spellEnd"/>
      <w:r w:rsidRPr="007D0949">
        <w:rPr>
          <w:sz w:val="22"/>
          <w:szCs w:val="22"/>
        </w:rPr>
        <w:t xml:space="preserve"> </w:t>
      </w:r>
      <w:proofErr w:type="spellStart"/>
      <w:r w:rsidRPr="007D0949">
        <w:rPr>
          <w:sz w:val="22"/>
          <w:szCs w:val="22"/>
        </w:rPr>
        <w:t>хукукий</w:t>
      </w:r>
      <w:proofErr w:type="spellEnd"/>
      <w:r w:rsidRPr="007D0949">
        <w:rPr>
          <w:sz w:val="22"/>
          <w:szCs w:val="22"/>
        </w:rPr>
        <w:t xml:space="preserve"> </w:t>
      </w:r>
      <w:proofErr w:type="spellStart"/>
      <w:r w:rsidRPr="007D0949">
        <w:rPr>
          <w:sz w:val="22"/>
          <w:szCs w:val="22"/>
        </w:rPr>
        <w:t>экспертизадан</w:t>
      </w:r>
      <w:proofErr w:type="spellEnd"/>
      <w:r w:rsidRPr="007D0949">
        <w:rPr>
          <w:sz w:val="22"/>
          <w:szCs w:val="22"/>
        </w:rPr>
        <w:t xml:space="preserve"> </w:t>
      </w:r>
      <w:proofErr w:type="spellStart"/>
      <w:r w:rsidRPr="007D0949">
        <w:rPr>
          <w:sz w:val="22"/>
          <w:szCs w:val="22"/>
        </w:rPr>
        <w:t>утказдим</w:t>
      </w:r>
      <w:proofErr w:type="spellEnd"/>
      <w:r w:rsidRPr="007D0949">
        <w:rPr>
          <w:sz w:val="22"/>
          <w:szCs w:val="22"/>
        </w:rPr>
        <w:t xml:space="preserve">. </w:t>
      </w:r>
      <w:proofErr w:type="spellStart"/>
      <w:r w:rsidRPr="007D0949">
        <w:rPr>
          <w:sz w:val="22"/>
          <w:szCs w:val="22"/>
        </w:rPr>
        <w:t>Мазкур</w:t>
      </w:r>
      <w:proofErr w:type="spellEnd"/>
      <w:r w:rsidRPr="007D0949">
        <w:rPr>
          <w:sz w:val="22"/>
          <w:szCs w:val="22"/>
        </w:rPr>
        <w:t xml:space="preserve"> </w:t>
      </w:r>
      <w:proofErr w:type="spellStart"/>
      <w:r w:rsidRPr="007D0949">
        <w:rPr>
          <w:sz w:val="22"/>
          <w:szCs w:val="22"/>
        </w:rPr>
        <w:t>шартномада</w:t>
      </w:r>
      <w:proofErr w:type="spellEnd"/>
      <w:r w:rsidRPr="007D0949">
        <w:rPr>
          <w:sz w:val="22"/>
          <w:szCs w:val="22"/>
        </w:rPr>
        <w:t xml:space="preserve"> </w:t>
      </w:r>
      <w:proofErr w:type="spellStart"/>
      <w:r w:rsidRPr="007D0949">
        <w:rPr>
          <w:sz w:val="22"/>
          <w:szCs w:val="22"/>
        </w:rPr>
        <w:t>курсатилган</w:t>
      </w:r>
      <w:proofErr w:type="spellEnd"/>
      <w:r w:rsidRPr="007D0949">
        <w:rPr>
          <w:sz w:val="22"/>
          <w:szCs w:val="22"/>
        </w:rPr>
        <w:t xml:space="preserve"> </w:t>
      </w:r>
      <w:proofErr w:type="spellStart"/>
      <w:r w:rsidRPr="007D0949">
        <w:rPr>
          <w:sz w:val="22"/>
          <w:szCs w:val="22"/>
        </w:rPr>
        <w:t>муносабатлар</w:t>
      </w:r>
      <w:proofErr w:type="spellEnd"/>
      <w:r w:rsidRPr="007D0949">
        <w:rPr>
          <w:sz w:val="22"/>
          <w:szCs w:val="22"/>
        </w:rPr>
        <w:t xml:space="preserve"> </w:t>
      </w:r>
      <w:proofErr w:type="spellStart"/>
      <w:r w:rsidRPr="007D0949">
        <w:rPr>
          <w:sz w:val="22"/>
          <w:szCs w:val="22"/>
        </w:rPr>
        <w:t>Узбекистон</w:t>
      </w:r>
      <w:proofErr w:type="spellEnd"/>
      <w:r w:rsidRPr="007D0949">
        <w:rPr>
          <w:sz w:val="22"/>
          <w:szCs w:val="22"/>
        </w:rPr>
        <w:t xml:space="preserve"> </w:t>
      </w:r>
      <w:proofErr w:type="spellStart"/>
      <w:r w:rsidRPr="007D0949">
        <w:rPr>
          <w:sz w:val="22"/>
          <w:szCs w:val="22"/>
        </w:rPr>
        <w:t>Республикасининг</w:t>
      </w:r>
      <w:proofErr w:type="spellEnd"/>
      <w:r w:rsidRPr="007D0949">
        <w:rPr>
          <w:sz w:val="22"/>
          <w:szCs w:val="22"/>
        </w:rPr>
        <w:t xml:space="preserve"> « </w:t>
      </w:r>
      <w:proofErr w:type="spellStart"/>
      <w:r w:rsidRPr="007D0949">
        <w:rPr>
          <w:sz w:val="22"/>
          <w:szCs w:val="22"/>
        </w:rPr>
        <w:t>Хужалик</w:t>
      </w:r>
      <w:proofErr w:type="spellEnd"/>
      <w:r w:rsidRPr="007D0949">
        <w:rPr>
          <w:sz w:val="22"/>
          <w:szCs w:val="22"/>
        </w:rPr>
        <w:t xml:space="preserve"> </w:t>
      </w:r>
      <w:proofErr w:type="spellStart"/>
      <w:r w:rsidRPr="007D0949">
        <w:rPr>
          <w:sz w:val="22"/>
          <w:szCs w:val="22"/>
        </w:rPr>
        <w:t>юритувчи</w:t>
      </w:r>
      <w:proofErr w:type="spellEnd"/>
      <w:r w:rsidRPr="007D0949">
        <w:rPr>
          <w:sz w:val="22"/>
          <w:szCs w:val="22"/>
        </w:rPr>
        <w:t xml:space="preserve"> </w:t>
      </w:r>
      <w:proofErr w:type="spellStart"/>
      <w:r w:rsidRPr="007D0949">
        <w:rPr>
          <w:sz w:val="22"/>
          <w:szCs w:val="22"/>
        </w:rPr>
        <w:t>субъектлар</w:t>
      </w:r>
      <w:proofErr w:type="spellEnd"/>
      <w:r w:rsidRPr="007D0949">
        <w:rPr>
          <w:sz w:val="22"/>
          <w:szCs w:val="22"/>
        </w:rPr>
        <w:t xml:space="preserve"> </w:t>
      </w:r>
      <w:proofErr w:type="spellStart"/>
      <w:r w:rsidRPr="007D0949">
        <w:rPr>
          <w:sz w:val="22"/>
          <w:szCs w:val="22"/>
        </w:rPr>
        <w:t>фаолиятининг</w:t>
      </w:r>
      <w:proofErr w:type="spellEnd"/>
      <w:r w:rsidRPr="007D0949">
        <w:rPr>
          <w:sz w:val="22"/>
          <w:szCs w:val="22"/>
        </w:rPr>
        <w:t xml:space="preserve"> </w:t>
      </w:r>
      <w:proofErr w:type="spellStart"/>
      <w:r w:rsidRPr="007D0949">
        <w:rPr>
          <w:sz w:val="22"/>
          <w:szCs w:val="22"/>
        </w:rPr>
        <w:t>шартномавий</w:t>
      </w:r>
      <w:proofErr w:type="spellEnd"/>
      <w:r w:rsidRPr="007D0949">
        <w:rPr>
          <w:sz w:val="22"/>
          <w:szCs w:val="22"/>
        </w:rPr>
        <w:t xml:space="preserve"> – </w:t>
      </w:r>
      <w:proofErr w:type="spellStart"/>
      <w:r w:rsidRPr="007D0949">
        <w:rPr>
          <w:sz w:val="22"/>
          <w:szCs w:val="22"/>
        </w:rPr>
        <w:t>хукукий</w:t>
      </w:r>
      <w:proofErr w:type="spellEnd"/>
      <w:r w:rsidRPr="007D0949">
        <w:rPr>
          <w:sz w:val="22"/>
          <w:szCs w:val="22"/>
        </w:rPr>
        <w:t xml:space="preserve"> </w:t>
      </w:r>
      <w:proofErr w:type="spellStart"/>
      <w:r w:rsidRPr="007D0949">
        <w:rPr>
          <w:sz w:val="22"/>
          <w:szCs w:val="22"/>
        </w:rPr>
        <w:t>базаси</w:t>
      </w:r>
      <w:proofErr w:type="spellEnd"/>
      <w:r w:rsidRPr="007D0949">
        <w:rPr>
          <w:sz w:val="22"/>
          <w:szCs w:val="22"/>
        </w:rPr>
        <w:t xml:space="preserve"> </w:t>
      </w:r>
      <w:proofErr w:type="spellStart"/>
      <w:r w:rsidRPr="007D0949">
        <w:rPr>
          <w:sz w:val="22"/>
          <w:szCs w:val="22"/>
        </w:rPr>
        <w:t>тугрисида</w:t>
      </w:r>
      <w:proofErr w:type="gramStart"/>
      <w:r w:rsidRPr="007D0949">
        <w:rPr>
          <w:sz w:val="22"/>
          <w:szCs w:val="22"/>
        </w:rPr>
        <w:t>»г</w:t>
      </w:r>
      <w:proofErr w:type="gramEnd"/>
      <w:r w:rsidRPr="007D0949">
        <w:rPr>
          <w:sz w:val="22"/>
          <w:szCs w:val="22"/>
        </w:rPr>
        <w:t>и</w:t>
      </w:r>
      <w:proofErr w:type="spellEnd"/>
      <w:r w:rsidRPr="007D0949">
        <w:rPr>
          <w:sz w:val="22"/>
          <w:szCs w:val="22"/>
        </w:rPr>
        <w:t xml:space="preserve"> </w:t>
      </w:r>
      <w:proofErr w:type="spellStart"/>
      <w:r w:rsidRPr="007D0949">
        <w:rPr>
          <w:sz w:val="22"/>
          <w:szCs w:val="22"/>
        </w:rPr>
        <w:t>Конун</w:t>
      </w:r>
      <w:proofErr w:type="spellEnd"/>
      <w:r w:rsidRPr="007D0949">
        <w:rPr>
          <w:sz w:val="22"/>
          <w:szCs w:val="22"/>
        </w:rPr>
        <w:t xml:space="preserve"> </w:t>
      </w:r>
      <w:proofErr w:type="spellStart"/>
      <w:r w:rsidRPr="007D0949">
        <w:rPr>
          <w:sz w:val="22"/>
          <w:szCs w:val="22"/>
        </w:rPr>
        <w:t>ва</w:t>
      </w:r>
      <w:proofErr w:type="spellEnd"/>
      <w:r w:rsidRPr="007D0949">
        <w:rPr>
          <w:sz w:val="22"/>
          <w:szCs w:val="22"/>
        </w:rPr>
        <w:t xml:space="preserve"> </w:t>
      </w:r>
      <w:proofErr w:type="spellStart"/>
      <w:r w:rsidRPr="007D0949">
        <w:rPr>
          <w:sz w:val="22"/>
          <w:szCs w:val="22"/>
        </w:rPr>
        <w:t>Фукаролик</w:t>
      </w:r>
      <w:proofErr w:type="spellEnd"/>
      <w:r w:rsidRPr="007D0949">
        <w:rPr>
          <w:sz w:val="22"/>
          <w:szCs w:val="22"/>
        </w:rPr>
        <w:t xml:space="preserve"> </w:t>
      </w:r>
      <w:proofErr w:type="spellStart"/>
      <w:r w:rsidRPr="007D0949">
        <w:rPr>
          <w:sz w:val="22"/>
          <w:szCs w:val="22"/>
        </w:rPr>
        <w:t>кодекси</w:t>
      </w:r>
      <w:proofErr w:type="spellEnd"/>
      <w:r w:rsidRPr="007D0949">
        <w:rPr>
          <w:sz w:val="22"/>
          <w:szCs w:val="22"/>
        </w:rPr>
        <w:t xml:space="preserve"> </w:t>
      </w:r>
      <w:proofErr w:type="spellStart"/>
      <w:r w:rsidRPr="007D0949">
        <w:rPr>
          <w:sz w:val="22"/>
          <w:szCs w:val="22"/>
        </w:rPr>
        <w:t>билан</w:t>
      </w:r>
      <w:proofErr w:type="spellEnd"/>
      <w:r w:rsidRPr="007D0949">
        <w:rPr>
          <w:sz w:val="22"/>
          <w:szCs w:val="22"/>
        </w:rPr>
        <w:t xml:space="preserve"> </w:t>
      </w:r>
      <w:proofErr w:type="spellStart"/>
      <w:r w:rsidRPr="007D0949">
        <w:rPr>
          <w:sz w:val="22"/>
          <w:szCs w:val="22"/>
        </w:rPr>
        <w:t>тартибга</w:t>
      </w:r>
      <w:proofErr w:type="spellEnd"/>
      <w:r w:rsidRPr="007D0949">
        <w:rPr>
          <w:sz w:val="22"/>
          <w:szCs w:val="22"/>
        </w:rPr>
        <w:t xml:space="preserve"> </w:t>
      </w:r>
      <w:proofErr w:type="spellStart"/>
      <w:r w:rsidRPr="007D0949">
        <w:rPr>
          <w:sz w:val="22"/>
          <w:szCs w:val="22"/>
        </w:rPr>
        <w:t>солинади</w:t>
      </w:r>
      <w:proofErr w:type="spellEnd"/>
      <w:r w:rsidRPr="007D0949">
        <w:rPr>
          <w:sz w:val="22"/>
          <w:szCs w:val="22"/>
        </w:rPr>
        <w:t xml:space="preserve"> </w:t>
      </w:r>
      <w:proofErr w:type="spellStart"/>
      <w:r w:rsidRPr="007D0949">
        <w:rPr>
          <w:sz w:val="22"/>
          <w:szCs w:val="22"/>
        </w:rPr>
        <w:t>хамда</w:t>
      </w:r>
      <w:proofErr w:type="spellEnd"/>
      <w:r w:rsidRPr="007D0949">
        <w:rPr>
          <w:sz w:val="22"/>
          <w:szCs w:val="22"/>
        </w:rPr>
        <w:t xml:space="preserve"> </w:t>
      </w:r>
      <w:proofErr w:type="spellStart"/>
      <w:r w:rsidRPr="007D0949">
        <w:rPr>
          <w:sz w:val="22"/>
          <w:szCs w:val="22"/>
        </w:rPr>
        <w:t>шартномада</w:t>
      </w:r>
      <w:proofErr w:type="spellEnd"/>
      <w:r w:rsidRPr="007D0949">
        <w:rPr>
          <w:sz w:val="22"/>
          <w:szCs w:val="22"/>
        </w:rPr>
        <w:t xml:space="preserve"> </w:t>
      </w:r>
      <w:proofErr w:type="spellStart"/>
      <w:r w:rsidRPr="007D0949">
        <w:rPr>
          <w:sz w:val="22"/>
          <w:szCs w:val="22"/>
        </w:rPr>
        <w:t>назарда</w:t>
      </w:r>
      <w:proofErr w:type="spellEnd"/>
      <w:r w:rsidRPr="007D0949">
        <w:rPr>
          <w:sz w:val="22"/>
          <w:szCs w:val="22"/>
        </w:rPr>
        <w:t xml:space="preserve"> </w:t>
      </w:r>
      <w:proofErr w:type="spellStart"/>
      <w:r w:rsidRPr="007D0949">
        <w:rPr>
          <w:sz w:val="22"/>
          <w:szCs w:val="22"/>
        </w:rPr>
        <w:t>тутилган</w:t>
      </w:r>
      <w:proofErr w:type="spellEnd"/>
      <w:r w:rsidRPr="007D0949">
        <w:rPr>
          <w:sz w:val="22"/>
          <w:szCs w:val="22"/>
        </w:rPr>
        <w:t xml:space="preserve"> </w:t>
      </w:r>
      <w:proofErr w:type="spellStart"/>
      <w:r w:rsidRPr="007D0949">
        <w:rPr>
          <w:sz w:val="22"/>
          <w:szCs w:val="22"/>
        </w:rPr>
        <w:t>тарафларнинг</w:t>
      </w:r>
      <w:proofErr w:type="spellEnd"/>
      <w:r w:rsidRPr="007D0949">
        <w:rPr>
          <w:sz w:val="22"/>
          <w:szCs w:val="22"/>
        </w:rPr>
        <w:t xml:space="preserve"> </w:t>
      </w:r>
      <w:proofErr w:type="spellStart"/>
      <w:r w:rsidRPr="007D0949">
        <w:rPr>
          <w:sz w:val="22"/>
          <w:szCs w:val="22"/>
        </w:rPr>
        <w:t>жавобгарлиги</w:t>
      </w:r>
      <w:proofErr w:type="spellEnd"/>
      <w:r w:rsidRPr="007D0949">
        <w:rPr>
          <w:sz w:val="22"/>
          <w:szCs w:val="22"/>
        </w:rPr>
        <w:t xml:space="preserve"> </w:t>
      </w:r>
      <w:proofErr w:type="spellStart"/>
      <w:r w:rsidRPr="007D0949">
        <w:rPr>
          <w:sz w:val="22"/>
          <w:szCs w:val="22"/>
        </w:rPr>
        <w:t>ва</w:t>
      </w:r>
      <w:proofErr w:type="spellEnd"/>
      <w:r w:rsidRPr="007D0949">
        <w:rPr>
          <w:sz w:val="22"/>
          <w:szCs w:val="22"/>
        </w:rPr>
        <w:t xml:space="preserve"> </w:t>
      </w:r>
      <w:proofErr w:type="spellStart"/>
      <w:r w:rsidRPr="007D0949">
        <w:rPr>
          <w:sz w:val="22"/>
          <w:szCs w:val="22"/>
        </w:rPr>
        <w:t>низоларни</w:t>
      </w:r>
      <w:proofErr w:type="spellEnd"/>
      <w:r w:rsidRPr="007D0949">
        <w:rPr>
          <w:sz w:val="22"/>
          <w:szCs w:val="22"/>
        </w:rPr>
        <w:t xml:space="preserve"> хал </w:t>
      </w:r>
      <w:proofErr w:type="spellStart"/>
      <w:r w:rsidRPr="007D0949">
        <w:rPr>
          <w:sz w:val="22"/>
          <w:szCs w:val="22"/>
        </w:rPr>
        <w:t>этиш</w:t>
      </w:r>
      <w:proofErr w:type="spellEnd"/>
      <w:r w:rsidRPr="007D0949">
        <w:rPr>
          <w:sz w:val="22"/>
          <w:szCs w:val="22"/>
        </w:rPr>
        <w:t xml:space="preserve"> </w:t>
      </w:r>
      <w:proofErr w:type="spellStart"/>
      <w:r w:rsidRPr="007D0949">
        <w:rPr>
          <w:sz w:val="22"/>
          <w:szCs w:val="22"/>
        </w:rPr>
        <w:t>тартиби</w:t>
      </w:r>
      <w:proofErr w:type="spellEnd"/>
      <w:r w:rsidRPr="007D0949">
        <w:rPr>
          <w:sz w:val="22"/>
          <w:szCs w:val="22"/>
        </w:rPr>
        <w:t xml:space="preserve"> </w:t>
      </w:r>
      <w:proofErr w:type="spellStart"/>
      <w:r w:rsidRPr="007D0949">
        <w:rPr>
          <w:sz w:val="22"/>
          <w:szCs w:val="22"/>
        </w:rPr>
        <w:t>юкорида</w:t>
      </w:r>
      <w:proofErr w:type="spellEnd"/>
      <w:r w:rsidRPr="007D0949">
        <w:rPr>
          <w:sz w:val="22"/>
          <w:szCs w:val="22"/>
        </w:rPr>
        <w:t xml:space="preserve"> </w:t>
      </w:r>
      <w:proofErr w:type="spellStart"/>
      <w:r w:rsidRPr="007D0949">
        <w:rPr>
          <w:sz w:val="22"/>
          <w:szCs w:val="22"/>
        </w:rPr>
        <w:t>зикир</w:t>
      </w:r>
      <w:proofErr w:type="spellEnd"/>
      <w:r w:rsidRPr="007D0949">
        <w:rPr>
          <w:sz w:val="22"/>
          <w:szCs w:val="22"/>
        </w:rPr>
        <w:t xml:space="preserve"> </w:t>
      </w:r>
      <w:proofErr w:type="spellStart"/>
      <w:r w:rsidRPr="007D0949">
        <w:rPr>
          <w:sz w:val="22"/>
          <w:szCs w:val="22"/>
        </w:rPr>
        <w:t>этилган</w:t>
      </w:r>
      <w:proofErr w:type="spellEnd"/>
      <w:r w:rsidRPr="007D0949">
        <w:rPr>
          <w:sz w:val="22"/>
          <w:szCs w:val="22"/>
        </w:rPr>
        <w:t xml:space="preserve"> </w:t>
      </w:r>
      <w:proofErr w:type="spellStart"/>
      <w:r w:rsidRPr="007D0949">
        <w:rPr>
          <w:sz w:val="22"/>
          <w:szCs w:val="22"/>
        </w:rPr>
        <w:t>конунчилик</w:t>
      </w:r>
      <w:proofErr w:type="spellEnd"/>
      <w:r w:rsidRPr="007D0949">
        <w:rPr>
          <w:sz w:val="22"/>
          <w:szCs w:val="22"/>
        </w:rPr>
        <w:t xml:space="preserve"> </w:t>
      </w:r>
      <w:proofErr w:type="spellStart"/>
      <w:r w:rsidRPr="007D0949">
        <w:rPr>
          <w:sz w:val="22"/>
          <w:szCs w:val="22"/>
        </w:rPr>
        <w:t>талабларига</w:t>
      </w:r>
      <w:proofErr w:type="spellEnd"/>
      <w:r w:rsidRPr="007D0949">
        <w:rPr>
          <w:sz w:val="22"/>
          <w:szCs w:val="22"/>
        </w:rPr>
        <w:t xml:space="preserve"> </w:t>
      </w:r>
      <w:proofErr w:type="spellStart"/>
      <w:r w:rsidRPr="007D0949">
        <w:rPr>
          <w:sz w:val="22"/>
          <w:szCs w:val="22"/>
        </w:rPr>
        <w:t>мос</w:t>
      </w:r>
      <w:proofErr w:type="spellEnd"/>
      <w:r w:rsidRPr="007D0949">
        <w:rPr>
          <w:sz w:val="22"/>
          <w:szCs w:val="22"/>
        </w:rPr>
        <w:t xml:space="preserve"> </w:t>
      </w:r>
      <w:proofErr w:type="spellStart"/>
      <w:r w:rsidRPr="007D0949">
        <w:rPr>
          <w:sz w:val="22"/>
          <w:szCs w:val="22"/>
        </w:rPr>
        <w:t>келади</w:t>
      </w:r>
      <w:proofErr w:type="spellEnd"/>
      <w:r w:rsidRPr="007D0949">
        <w:rPr>
          <w:sz w:val="22"/>
          <w:szCs w:val="22"/>
        </w:rPr>
        <w:t xml:space="preserve"> .</w:t>
      </w:r>
    </w:p>
    <w:p w:rsidR="00BA5E41" w:rsidRPr="007D0949" w:rsidRDefault="00BA5E41" w:rsidP="00BA5E41">
      <w:pPr>
        <w:jc w:val="both"/>
        <w:outlineLvl w:val="0"/>
        <w:rPr>
          <w:sz w:val="22"/>
          <w:szCs w:val="22"/>
        </w:rPr>
      </w:pPr>
      <w:proofErr w:type="spellStart"/>
      <w:r w:rsidRPr="007D0949">
        <w:rPr>
          <w:sz w:val="22"/>
          <w:szCs w:val="22"/>
        </w:rPr>
        <w:t>Хукукшунос</w:t>
      </w:r>
      <w:proofErr w:type="spellEnd"/>
      <w:proofErr w:type="gramStart"/>
      <w:r w:rsidRPr="007D0949">
        <w:rPr>
          <w:sz w:val="22"/>
          <w:szCs w:val="22"/>
        </w:rPr>
        <w:t xml:space="preserve"> :</w:t>
      </w:r>
      <w:proofErr w:type="gramEnd"/>
      <w:r w:rsidRPr="007D0949">
        <w:rPr>
          <w:sz w:val="22"/>
          <w:szCs w:val="22"/>
        </w:rPr>
        <w:t xml:space="preserve">            </w:t>
      </w:r>
      <w:r w:rsidRPr="007B0B4A">
        <w:rPr>
          <w:sz w:val="22"/>
          <w:szCs w:val="22"/>
        </w:rPr>
        <w:t>______________</w:t>
      </w:r>
      <w:r w:rsidRPr="007D0949">
        <w:rPr>
          <w:sz w:val="22"/>
          <w:szCs w:val="22"/>
          <w:lang w:val="uz-Cyrl-UZ"/>
        </w:rPr>
        <w:tab/>
      </w:r>
      <w:r w:rsidRPr="007D0949">
        <w:rPr>
          <w:sz w:val="22"/>
          <w:szCs w:val="22"/>
          <w:lang w:val="uz-Cyrl-UZ"/>
        </w:rPr>
        <w:tab/>
      </w:r>
      <w:r w:rsidRPr="007D0949">
        <w:rPr>
          <w:sz w:val="22"/>
          <w:szCs w:val="22"/>
          <w:lang w:val="uz-Cyrl-UZ"/>
        </w:rPr>
        <w:tab/>
      </w:r>
      <w:r>
        <w:rPr>
          <w:sz w:val="22"/>
          <w:szCs w:val="22"/>
          <w:lang w:val="uz-Cyrl-UZ"/>
        </w:rPr>
        <w:tab/>
      </w:r>
      <w:r>
        <w:rPr>
          <w:sz w:val="22"/>
          <w:szCs w:val="22"/>
          <w:lang w:val="uz-Cyrl-UZ"/>
        </w:rPr>
        <w:tab/>
      </w:r>
      <w:r>
        <w:rPr>
          <w:sz w:val="22"/>
          <w:szCs w:val="22"/>
        </w:rPr>
        <w:t>_______________________</w:t>
      </w:r>
    </w:p>
    <w:p w:rsidR="00BA5E41" w:rsidRPr="007D0949" w:rsidRDefault="00BA5E41" w:rsidP="00BA5E41">
      <w:pPr>
        <w:jc w:val="both"/>
        <w:outlineLvl w:val="0"/>
        <w:rPr>
          <w:sz w:val="22"/>
          <w:szCs w:val="22"/>
          <w:lang w:val="uz-Cyrl-UZ"/>
        </w:rPr>
      </w:pPr>
      <w:r w:rsidRPr="007D0949">
        <w:rPr>
          <w:sz w:val="22"/>
          <w:szCs w:val="22"/>
        </w:rPr>
        <w:t xml:space="preserve">                                              </w:t>
      </w:r>
      <w:proofErr w:type="spellStart"/>
      <w:r w:rsidRPr="007D0949">
        <w:rPr>
          <w:sz w:val="22"/>
          <w:szCs w:val="22"/>
        </w:rPr>
        <w:t>имзо</w:t>
      </w:r>
      <w:proofErr w:type="spellEnd"/>
      <w:r w:rsidRPr="007D0949">
        <w:rPr>
          <w:sz w:val="22"/>
          <w:szCs w:val="22"/>
        </w:rPr>
        <w:tab/>
      </w:r>
      <w:r w:rsidRPr="007D0949">
        <w:rPr>
          <w:sz w:val="22"/>
          <w:szCs w:val="22"/>
        </w:rPr>
        <w:tab/>
        <w:t xml:space="preserve"> </w:t>
      </w:r>
      <w:r w:rsidRPr="007D0949">
        <w:rPr>
          <w:sz w:val="22"/>
          <w:szCs w:val="22"/>
          <w:lang w:val="uz-Cyrl-UZ"/>
        </w:rPr>
        <w:tab/>
      </w:r>
      <w:r w:rsidRPr="007D0949">
        <w:rPr>
          <w:sz w:val="22"/>
          <w:szCs w:val="22"/>
          <w:lang w:val="uz-Cyrl-UZ"/>
        </w:rPr>
        <w:tab/>
      </w:r>
      <w:r w:rsidRPr="007D0949">
        <w:rPr>
          <w:sz w:val="22"/>
          <w:szCs w:val="22"/>
          <w:lang w:val="uz-Cyrl-UZ"/>
        </w:rPr>
        <w:tab/>
      </w:r>
      <w:r w:rsidRPr="007D0949">
        <w:rPr>
          <w:sz w:val="22"/>
          <w:szCs w:val="22"/>
        </w:rPr>
        <w:t xml:space="preserve">       Ф.И.О</w:t>
      </w:r>
    </w:p>
    <w:p w:rsidR="00BA5E41" w:rsidRPr="007D0949" w:rsidRDefault="00BA5E41" w:rsidP="00BA5E41">
      <w:pPr>
        <w:jc w:val="both"/>
        <w:outlineLvl w:val="0"/>
        <w:rPr>
          <w:sz w:val="22"/>
          <w:szCs w:val="22"/>
          <w:lang w:val="uz-Cyrl-UZ"/>
        </w:rPr>
      </w:pPr>
    </w:p>
    <w:p w:rsidR="00BA5E41" w:rsidRPr="007D0949" w:rsidRDefault="00BA5E41" w:rsidP="00BA5E41">
      <w:pPr>
        <w:outlineLvl w:val="0"/>
        <w:rPr>
          <w:sz w:val="22"/>
          <w:szCs w:val="22"/>
          <w:lang w:val="uz-Cyrl-UZ"/>
        </w:rPr>
      </w:pPr>
    </w:p>
    <w:p w:rsidR="00BA5E41" w:rsidRDefault="00BA5E41" w:rsidP="00BA5E41">
      <w:pPr>
        <w:outlineLvl w:val="0"/>
        <w:rPr>
          <w:lang w:val="uz-Cyrl-UZ"/>
        </w:rPr>
      </w:pPr>
    </w:p>
    <w:p w:rsidR="008D4EF0" w:rsidRDefault="008D4EF0"/>
    <w:sectPr w:rsidR="008D4EF0" w:rsidSect="00BA5E41">
      <w:pgSz w:w="11906" w:h="16838"/>
      <w:pgMar w:top="851"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61A81"/>
    <w:multiLevelType w:val="hybridMultilevel"/>
    <w:tmpl w:val="DEA4E9CC"/>
    <w:lvl w:ilvl="0" w:tplc="FC66869C">
      <w:start w:val="1"/>
      <w:numFmt w:val="decimal"/>
      <w:lvlText w:val="%1."/>
      <w:lvlJc w:val="left"/>
      <w:pPr>
        <w:tabs>
          <w:tab w:val="num" w:pos="3192"/>
        </w:tabs>
        <w:ind w:left="3192" w:hanging="360"/>
      </w:pPr>
    </w:lvl>
    <w:lvl w:ilvl="1" w:tplc="6E7E4726">
      <w:numFmt w:val="none"/>
      <w:lvlText w:val=""/>
      <w:lvlJc w:val="left"/>
      <w:pPr>
        <w:tabs>
          <w:tab w:val="num" w:pos="1032"/>
        </w:tabs>
        <w:ind w:left="672" w:firstLine="0"/>
      </w:pPr>
    </w:lvl>
    <w:lvl w:ilvl="2" w:tplc="13865B6A">
      <w:numFmt w:val="none"/>
      <w:lvlText w:val=""/>
      <w:lvlJc w:val="left"/>
      <w:pPr>
        <w:tabs>
          <w:tab w:val="num" w:pos="1032"/>
        </w:tabs>
        <w:ind w:left="672" w:firstLine="0"/>
      </w:pPr>
    </w:lvl>
    <w:lvl w:ilvl="3" w:tplc="64626342">
      <w:numFmt w:val="none"/>
      <w:lvlText w:val=""/>
      <w:lvlJc w:val="left"/>
      <w:pPr>
        <w:tabs>
          <w:tab w:val="num" w:pos="1032"/>
        </w:tabs>
        <w:ind w:left="672" w:firstLine="0"/>
      </w:pPr>
    </w:lvl>
    <w:lvl w:ilvl="4" w:tplc="30929746">
      <w:numFmt w:val="none"/>
      <w:lvlText w:val=""/>
      <w:lvlJc w:val="left"/>
      <w:pPr>
        <w:tabs>
          <w:tab w:val="num" w:pos="1032"/>
        </w:tabs>
        <w:ind w:left="672" w:firstLine="0"/>
      </w:pPr>
    </w:lvl>
    <w:lvl w:ilvl="5" w:tplc="C90A4052">
      <w:numFmt w:val="none"/>
      <w:lvlText w:val=""/>
      <w:lvlJc w:val="left"/>
      <w:pPr>
        <w:tabs>
          <w:tab w:val="num" w:pos="1032"/>
        </w:tabs>
        <w:ind w:left="672" w:firstLine="0"/>
      </w:pPr>
    </w:lvl>
    <w:lvl w:ilvl="6" w:tplc="DCF2DC2C">
      <w:numFmt w:val="none"/>
      <w:lvlText w:val=""/>
      <w:lvlJc w:val="left"/>
      <w:pPr>
        <w:tabs>
          <w:tab w:val="num" w:pos="1032"/>
        </w:tabs>
        <w:ind w:left="672" w:firstLine="0"/>
      </w:pPr>
    </w:lvl>
    <w:lvl w:ilvl="7" w:tplc="2B7EC8D4">
      <w:numFmt w:val="none"/>
      <w:lvlText w:val=""/>
      <w:lvlJc w:val="left"/>
      <w:pPr>
        <w:tabs>
          <w:tab w:val="num" w:pos="1032"/>
        </w:tabs>
        <w:ind w:left="672" w:firstLine="0"/>
      </w:pPr>
    </w:lvl>
    <w:lvl w:ilvl="8" w:tplc="228E1D68">
      <w:numFmt w:val="none"/>
      <w:lvlText w:val=""/>
      <w:lvlJc w:val="left"/>
      <w:pPr>
        <w:tabs>
          <w:tab w:val="num" w:pos="1032"/>
        </w:tabs>
        <w:ind w:left="672"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C9"/>
    <w:rsid w:val="001327A8"/>
    <w:rsid w:val="005E37C9"/>
    <w:rsid w:val="008D4EF0"/>
    <w:rsid w:val="00952F67"/>
    <w:rsid w:val="00BA5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A5E41"/>
    <w:pPr>
      <w:ind w:left="360"/>
      <w:jc w:val="both"/>
    </w:pPr>
    <w:rPr>
      <w:rFonts w:ascii="AANTIQUA" w:hAnsi="AANTIQUA"/>
    </w:rPr>
  </w:style>
  <w:style w:type="character" w:customStyle="1" w:styleId="a4">
    <w:name w:val="Основной текст с отступом Знак"/>
    <w:basedOn w:val="a0"/>
    <w:link w:val="a3"/>
    <w:rsid w:val="00BA5E41"/>
    <w:rPr>
      <w:rFonts w:ascii="AANTIQUA" w:eastAsia="Times New Roman" w:hAnsi="AANTIQU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A5E41"/>
    <w:pPr>
      <w:ind w:left="360"/>
      <w:jc w:val="both"/>
    </w:pPr>
    <w:rPr>
      <w:rFonts w:ascii="AANTIQUA" w:hAnsi="AANTIQUA"/>
    </w:rPr>
  </w:style>
  <w:style w:type="character" w:customStyle="1" w:styleId="a4">
    <w:name w:val="Основной текст с отступом Знак"/>
    <w:basedOn w:val="a0"/>
    <w:link w:val="a3"/>
    <w:rsid w:val="00BA5E41"/>
    <w:rPr>
      <w:rFonts w:ascii="AANTIQUA" w:eastAsia="Times New Roman" w:hAnsi="AANTIQU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1745</Words>
  <Characters>9949</Characters>
  <Application>Microsoft Office Word</Application>
  <DocSecurity>0</DocSecurity>
  <Lines>82</Lines>
  <Paragraphs>23</Paragraphs>
  <ScaleCrop>false</ScaleCrop>
  <Company>Reanimator Extreme Edition</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2022-05-19T09:20:00Z</dcterms:created>
  <dcterms:modified xsi:type="dcterms:W3CDTF">2022-05-19T11:17:00Z</dcterms:modified>
</cp:coreProperties>
</file>