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18471" w14:textId="77777777" w:rsidR="00B41549" w:rsidRPr="00B41549" w:rsidRDefault="00B41549" w:rsidP="00B41549">
      <w:pPr>
        <w:pStyle w:val="ListParagraph2"/>
        <w:rPr>
          <w:lang w:val="ru-RU"/>
        </w:rPr>
      </w:pPr>
      <w:r w:rsidRPr="00B41549">
        <w:rPr>
          <w:lang w:val="ru-RU"/>
        </w:rPr>
        <w:t xml:space="preserve">Приложение №2 к протоколу заседания </w:t>
      </w:r>
      <w:r w:rsidRPr="00B41549">
        <w:rPr>
          <w:lang w:val="ru-RU"/>
        </w:rPr>
        <w:br/>
        <w:t xml:space="preserve">закупочной комиссии АО «Алмалыкский ГМК» по выбору вида закупочных процедур </w:t>
      </w:r>
      <w:r w:rsidRPr="00B41549">
        <w:rPr>
          <w:lang w:val="ru-RU"/>
        </w:rPr>
        <w:br/>
        <w:t>№____________ от ___________.</w:t>
      </w:r>
    </w:p>
    <w:p w14:paraId="278F4D50" w14:textId="77777777" w:rsidR="00CC2D90" w:rsidRDefault="00CC2D90" w:rsidP="00CC2D90">
      <w:pPr>
        <w:spacing w:after="0" w:line="240" w:lineRule="auto"/>
        <w:ind w:left="4820"/>
        <w:jc w:val="center"/>
        <w:rPr>
          <w:rFonts w:ascii="Times New Roman" w:hAnsi="Times New Roman"/>
          <w:b/>
          <w:sz w:val="28"/>
          <w:szCs w:val="28"/>
        </w:rPr>
      </w:pPr>
    </w:p>
    <w:tbl>
      <w:tblPr>
        <w:tblStyle w:val="a4"/>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F909F5" w:rsidRPr="00023902" w14:paraId="645C9D45" w14:textId="77777777" w:rsidTr="00287FC4">
        <w:tc>
          <w:tcPr>
            <w:tcW w:w="4252" w:type="dxa"/>
          </w:tcPr>
          <w:p w14:paraId="3F95C5C9" w14:textId="77777777" w:rsidR="00F909F5" w:rsidRPr="00F909F5" w:rsidRDefault="00F909F5" w:rsidP="00F909F5">
            <w:pPr>
              <w:pStyle w:val="2"/>
              <w:jc w:val="center"/>
              <w:outlineLvl w:val="1"/>
              <w:rPr>
                <w:rFonts w:ascii="Times New Roman" w:eastAsiaTheme="minorHAnsi" w:hAnsi="Times New Roman" w:cstheme="minorBidi"/>
                <w:b w:val="0"/>
                <w:bCs w:val="0"/>
                <w:i w:val="0"/>
                <w:iCs w:val="0"/>
                <w:sz w:val="22"/>
                <w:szCs w:val="26"/>
                <w:lang w:val="ru-RU"/>
              </w:rPr>
            </w:pPr>
            <w:r w:rsidRPr="00F909F5">
              <w:rPr>
                <w:rFonts w:ascii="Times New Roman" w:eastAsiaTheme="minorHAnsi" w:hAnsi="Times New Roman" w:cstheme="minorBidi"/>
                <w:b w:val="0"/>
                <w:bCs w:val="0"/>
                <w:i w:val="0"/>
                <w:iCs w:val="0"/>
                <w:sz w:val="22"/>
                <w:szCs w:val="26"/>
                <w:lang w:val="ru-RU"/>
              </w:rPr>
              <w:t>«УТВЕРЖДАЮ»</w:t>
            </w:r>
          </w:p>
          <w:p w14:paraId="6FD1940C" w14:textId="7D4A58E9" w:rsidR="00F909F5" w:rsidRPr="00F909F5" w:rsidRDefault="00F909F5" w:rsidP="00F909F5">
            <w:pPr>
              <w:pStyle w:val="2"/>
              <w:jc w:val="center"/>
              <w:outlineLvl w:val="1"/>
              <w:rPr>
                <w:rFonts w:ascii="Times New Roman" w:eastAsiaTheme="minorHAnsi" w:hAnsi="Times New Roman" w:cstheme="minorBidi"/>
                <w:b w:val="0"/>
                <w:bCs w:val="0"/>
                <w:i w:val="0"/>
                <w:iCs w:val="0"/>
                <w:sz w:val="22"/>
                <w:szCs w:val="26"/>
                <w:lang w:val="ru-RU"/>
              </w:rPr>
            </w:pPr>
            <w:r w:rsidRPr="00F909F5">
              <w:rPr>
                <w:rFonts w:ascii="Times New Roman" w:eastAsiaTheme="minorHAnsi" w:hAnsi="Times New Roman" w:cstheme="minorBidi"/>
                <w:b w:val="0"/>
                <w:bCs w:val="0"/>
                <w:i w:val="0"/>
                <w:iCs w:val="0"/>
                <w:sz w:val="22"/>
                <w:szCs w:val="26"/>
                <w:lang w:val="ru-RU"/>
              </w:rPr>
              <w:t xml:space="preserve">Председатель закупочной комиссии </w:t>
            </w:r>
            <w:r w:rsidRPr="00F909F5">
              <w:rPr>
                <w:rFonts w:ascii="Times New Roman" w:eastAsiaTheme="minorHAnsi" w:hAnsi="Times New Roman" w:cstheme="minorBidi"/>
                <w:b w:val="0"/>
                <w:bCs w:val="0"/>
                <w:i w:val="0"/>
                <w:iCs w:val="0"/>
                <w:sz w:val="22"/>
                <w:szCs w:val="26"/>
                <w:lang w:val="ru-RU"/>
              </w:rPr>
              <w:br/>
              <w:t>И.</w:t>
            </w:r>
            <w:r w:rsidR="000F7E79">
              <w:rPr>
                <w:rFonts w:ascii="Times New Roman" w:eastAsiaTheme="minorHAnsi" w:hAnsi="Times New Roman" w:cstheme="minorBidi"/>
                <w:b w:val="0"/>
                <w:bCs w:val="0"/>
                <w:i w:val="0"/>
                <w:iCs w:val="0"/>
                <w:sz w:val="22"/>
                <w:szCs w:val="26"/>
                <w:lang w:val="ru-RU"/>
              </w:rPr>
              <w:t xml:space="preserve"> </w:t>
            </w:r>
            <w:r w:rsidRPr="00F909F5">
              <w:rPr>
                <w:rFonts w:ascii="Times New Roman" w:eastAsiaTheme="minorHAnsi" w:hAnsi="Times New Roman" w:cstheme="minorBidi"/>
                <w:b w:val="0"/>
                <w:bCs w:val="0"/>
                <w:i w:val="0"/>
                <w:iCs w:val="0"/>
                <w:sz w:val="22"/>
                <w:szCs w:val="26"/>
                <w:lang w:val="ru-RU"/>
              </w:rPr>
              <w:t>о. зам. председателя правления по коммерческим вопросам</w:t>
            </w:r>
          </w:p>
          <w:p w14:paraId="56297D01" w14:textId="77777777" w:rsidR="00F909F5" w:rsidRPr="00F909F5" w:rsidRDefault="00F909F5" w:rsidP="00F909F5">
            <w:pPr>
              <w:jc w:val="center"/>
              <w:rPr>
                <w:rFonts w:ascii="Times New Roman" w:hAnsi="Times New Roman"/>
                <w:szCs w:val="26"/>
              </w:rPr>
            </w:pPr>
            <w:r w:rsidRPr="00F909F5">
              <w:rPr>
                <w:rFonts w:ascii="Times New Roman" w:hAnsi="Times New Roman"/>
                <w:szCs w:val="26"/>
              </w:rPr>
              <w:t>Исмайилов К.Б.</w:t>
            </w:r>
          </w:p>
          <w:p w14:paraId="10AD77E4" w14:textId="77777777" w:rsidR="00F909F5" w:rsidRPr="00F909F5" w:rsidRDefault="00F909F5" w:rsidP="00F909F5">
            <w:pPr>
              <w:pStyle w:val="afff1"/>
              <w:jc w:val="center"/>
              <w:rPr>
                <w:rFonts w:ascii="Times New Roman" w:eastAsiaTheme="minorHAnsi" w:hAnsi="Times New Roman" w:cstheme="minorBidi"/>
                <w:szCs w:val="26"/>
              </w:rPr>
            </w:pPr>
          </w:p>
          <w:p w14:paraId="69DD2836" w14:textId="77777777" w:rsidR="00F909F5" w:rsidRPr="00023902" w:rsidRDefault="00F909F5" w:rsidP="00F909F5">
            <w:pPr>
              <w:pStyle w:val="afff1"/>
              <w:jc w:val="center"/>
              <w:rPr>
                <w:b/>
              </w:rPr>
            </w:pPr>
            <w:r w:rsidRPr="00F909F5">
              <w:rPr>
                <w:rFonts w:ascii="Times New Roman" w:eastAsiaTheme="minorHAnsi" w:hAnsi="Times New Roman" w:cstheme="minorBidi"/>
                <w:szCs w:val="26"/>
              </w:rPr>
              <w:t>_________________</w:t>
            </w:r>
          </w:p>
        </w:tc>
      </w:tr>
      <w:tr w:rsidR="00F909F5" w:rsidRPr="00F909F5" w14:paraId="36E0027A" w14:textId="77777777" w:rsidTr="00287FC4">
        <w:tc>
          <w:tcPr>
            <w:tcW w:w="4252" w:type="dxa"/>
          </w:tcPr>
          <w:p w14:paraId="500A515B" w14:textId="77777777" w:rsidR="00F909F5" w:rsidRPr="00F909F5" w:rsidRDefault="00F909F5" w:rsidP="00F909F5">
            <w:pPr>
              <w:pStyle w:val="2"/>
              <w:jc w:val="center"/>
              <w:outlineLvl w:val="1"/>
              <w:rPr>
                <w:rFonts w:ascii="Times New Roman" w:hAnsi="Times New Roman"/>
                <w:lang w:val="ru-RU"/>
              </w:rPr>
            </w:pPr>
          </w:p>
        </w:tc>
      </w:tr>
    </w:tbl>
    <w:p w14:paraId="4ACBC3CF" w14:textId="77777777" w:rsidR="00F909F5" w:rsidRDefault="00F909F5" w:rsidP="00CC2D90">
      <w:pPr>
        <w:spacing w:after="0" w:line="240" w:lineRule="auto"/>
        <w:ind w:left="4820"/>
        <w:jc w:val="center"/>
        <w:rPr>
          <w:rFonts w:ascii="Times New Roman" w:hAnsi="Times New Roman"/>
          <w:b/>
          <w:sz w:val="28"/>
          <w:szCs w:val="28"/>
        </w:rPr>
      </w:pPr>
    </w:p>
    <w:p w14:paraId="0623AC9A" w14:textId="77777777" w:rsidR="00F909F5" w:rsidRDefault="00F909F5" w:rsidP="00CC2D90">
      <w:pPr>
        <w:spacing w:after="0" w:line="240" w:lineRule="auto"/>
        <w:ind w:left="4820"/>
        <w:jc w:val="center"/>
        <w:rPr>
          <w:rFonts w:ascii="Times New Roman" w:hAnsi="Times New Roman"/>
          <w:b/>
          <w:sz w:val="28"/>
          <w:szCs w:val="28"/>
        </w:rPr>
      </w:pPr>
    </w:p>
    <w:p w14:paraId="21A13F9A" w14:textId="77777777" w:rsidR="00CC2D90" w:rsidRPr="00E40656" w:rsidRDefault="00CC2D90" w:rsidP="00CC2D90">
      <w:pPr>
        <w:spacing w:after="0"/>
        <w:rPr>
          <w:rFonts w:ascii="Times New Roman" w:hAnsi="Times New Roman"/>
          <w:sz w:val="28"/>
          <w:szCs w:val="28"/>
        </w:rPr>
      </w:pPr>
    </w:p>
    <w:p w14:paraId="4211BE81" w14:textId="77777777" w:rsidR="00CC2D90" w:rsidRPr="00E40656" w:rsidRDefault="00CC2D90" w:rsidP="00CC2D90">
      <w:pPr>
        <w:spacing w:after="0"/>
        <w:rPr>
          <w:rFonts w:ascii="Times New Roman" w:hAnsi="Times New Roman"/>
          <w:sz w:val="28"/>
          <w:szCs w:val="28"/>
        </w:rPr>
      </w:pPr>
    </w:p>
    <w:p w14:paraId="3DC6203F" w14:textId="77777777" w:rsidR="00CC2D90" w:rsidRPr="00E40656" w:rsidRDefault="00CC2D90" w:rsidP="00CC2D90">
      <w:pPr>
        <w:spacing w:after="0"/>
        <w:rPr>
          <w:rFonts w:ascii="Times New Roman" w:hAnsi="Times New Roman"/>
          <w:sz w:val="28"/>
          <w:szCs w:val="28"/>
        </w:rPr>
      </w:pPr>
    </w:p>
    <w:p w14:paraId="74CFF25E" w14:textId="77777777" w:rsidR="00CC2D90" w:rsidRPr="00BC6BFF" w:rsidRDefault="00CC2D90" w:rsidP="00CC2D90">
      <w:pPr>
        <w:spacing w:after="0"/>
        <w:jc w:val="center"/>
        <w:outlineLvl w:val="0"/>
        <w:rPr>
          <w:rFonts w:ascii="Times New Roman" w:hAnsi="Times New Roman"/>
          <w:b/>
          <w:sz w:val="32"/>
          <w:szCs w:val="28"/>
        </w:rPr>
      </w:pPr>
      <w:r w:rsidRPr="00BC6BFF">
        <w:rPr>
          <w:rFonts w:ascii="Times New Roman" w:hAnsi="Times New Roman"/>
          <w:b/>
          <w:sz w:val="32"/>
          <w:szCs w:val="28"/>
        </w:rPr>
        <w:t>ЗАКУПОЧН</w:t>
      </w:r>
      <w:r w:rsidR="003E479E" w:rsidRPr="00BC6BFF">
        <w:rPr>
          <w:rFonts w:ascii="Times New Roman" w:hAnsi="Times New Roman"/>
          <w:b/>
          <w:sz w:val="32"/>
          <w:szCs w:val="28"/>
        </w:rPr>
        <w:t>АЯ</w:t>
      </w:r>
      <w:r w:rsidRPr="00BC6BFF">
        <w:rPr>
          <w:rFonts w:ascii="Times New Roman" w:hAnsi="Times New Roman"/>
          <w:b/>
          <w:sz w:val="32"/>
          <w:szCs w:val="28"/>
        </w:rPr>
        <w:t xml:space="preserve"> ДОКУМЕНТАЦИ</w:t>
      </w:r>
      <w:r w:rsidR="003E479E" w:rsidRPr="00BC6BFF">
        <w:rPr>
          <w:rFonts w:ascii="Times New Roman" w:hAnsi="Times New Roman"/>
          <w:b/>
          <w:sz w:val="32"/>
          <w:szCs w:val="28"/>
        </w:rPr>
        <w:t>Я</w:t>
      </w:r>
      <w:r w:rsidRPr="00BC6BFF">
        <w:rPr>
          <w:rFonts w:ascii="Times New Roman" w:hAnsi="Times New Roman"/>
          <w:b/>
          <w:sz w:val="32"/>
          <w:szCs w:val="28"/>
        </w:rPr>
        <w:t xml:space="preserve"> ПО ЭЛЕКТРОННОМУ ТЕНДЕРУ</w:t>
      </w:r>
    </w:p>
    <w:p w14:paraId="6891E60C" w14:textId="77777777" w:rsidR="00CC2D90" w:rsidRPr="00E40656" w:rsidRDefault="00CC2D90" w:rsidP="00CC2D90">
      <w:pPr>
        <w:spacing w:after="0"/>
        <w:jc w:val="center"/>
        <w:rPr>
          <w:rFonts w:ascii="Times New Roman" w:hAnsi="Times New Roman"/>
          <w:b/>
          <w:sz w:val="28"/>
          <w:szCs w:val="28"/>
        </w:rPr>
      </w:pPr>
    </w:p>
    <w:p w14:paraId="40335BC3" w14:textId="77777777" w:rsidR="00CC2D90" w:rsidRDefault="00BC6BFF" w:rsidP="00CC2D90">
      <w:pPr>
        <w:spacing w:after="0"/>
        <w:jc w:val="center"/>
        <w:rPr>
          <w:rFonts w:ascii="Times New Roman" w:hAnsi="Times New Roman"/>
          <w:sz w:val="28"/>
          <w:szCs w:val="28"/>
        </w:rPr>
      </w:pPr>
      <w:r>
        <w:rPr>
          <w:rFonts w:ascii="Times New Roman" w:hAnsi="Times New Roman"/>
          <w:sz w:val="28"/>
          <w:szCs w:val="28"/>
        </w:rPr>
        <w:t>на приобретение</w:t>
      </w:r>
      <w:r w:rsidR="00CC2D90">
        <w:rPr>
          <w:rFonts w:ascii="Times New Roman" w:hAnsi="Times New Roman"/>
          <w:sz w:val="28"/>
          <w:szCs w:val="28"/>
        </w:rPr>
        <w:t xml:space="preserve"> </w:t>
      </w:r>
    </w:p>
    <w:p w14:paraId="0D5415EB" w14:textId="77777777" w:rsidR="00CC2D90" w:rsidRPr="00514EEF" w:rsidRDefault="00B362B6" w:rsidP="00B362B6">
      <w:pPr>
        <w:spacing w:after="0"/>
        <w:jc w:val="center"/>
        <w:rPr>
          <w:rFonts w:ascii="Times New Roman" w:hAnsi="Times New Roman"/>
          <w:sz w:val="28"/>
          <w:szCs w:val="28"/>
        </w:rPr>
      </w:pPr>
      <w:r w:rsidRPr="00514EEF">
        <w:rPr>
          <w:rFonts w:ascii="Times New Roman" w:hAnsi="Times New Roman"/>
          <w:sz w:val="28"/>
          <w:szCs w:val="28"/>
        </w:rPr>
        <w:t>проката толстолистового горячекатаного из углеродистой стали обыкновенного качества</w:t>
      </w:r>
    </w:p>
    <w:p w14:paraId="6DD9962F" w14:textId="77777777" w:rsidR="00CC2D90" w:rsidRPr="00E40656" w:rsidRDefault="00CC2D90" w:rsidP="00CC2D90">
      <w:pPr>
        <w:spacing w:after="0"/>
        <w:rPr>
          <w:rFonts w:ascii="Times New Roman" w:hAnsi="Times New Roman"/>
          <w:sz w:val="28"/>
          <w:szCs w:val="28"/>
        </w:rPr>
      </w:pPr>
    </w:p>
    <w:p w14:paraId="4F6383A8" w14:textId="77777777" w:rsidR="00F909F5" w:rsidRDefault="00F909F5" w:rsidP="00CC2D90">
      <w:pPr>
        <w:spacing w:after="0"/>
        <w:rPr>
          <w:rFonts w:ascii="Times New Roman" w:hAnsi="Times New Roman"/>
          <w:b/>
          <w:sz w:val="28"/>
          <w:szCs w:val="28"/>
        </w:rPr>
      </w:pPr>
    </w:p>
    <w:p w14:paraId="37BEA42A" w14:textId="77777777" w:rsidR="00F909F5" w:rsidRDefault="00F909F5" w:rsidP="00CC2D90">
      <w:pPr>
        <w:spacing w:after="0"/>
        <w:rPr>
          <w:rFonts w:ascii="Times New Roman" w:hAnsi="Times New Roman"/>
          <w:b/>
          <w:sz w:val="28"/>
          <w:szCs w:val="28"/>
        </w:rPr>
      </w:pPr>
    </w:p>
    <w:p w14:paraId="27ACBAD2" w14:textId="77777777" w:rsidR="00F909F5" w:rsidRDefault="00F909F5" w:rsidP="00CC2D90">
      <w:pPr>
        <w:spacing w:after="0"/>
        <w:rPr>
          <w:rFonts w:ascii="Times New Roman" w:hAnsi="Times New Roman"/>
          <w:b/>
          <w:sz w:val="28"/>
          <w:szCs w:val="28"/>
        </w:rPr>
      </w:pPr>
    </w:p>
    <w:p w14:paraId="2887E2C8" w14:textId="77777777" w:rsidR="00CC2D90" w:rsidRPr="00E40656" w:rsidRDefault="00F909F5" w:rsidP="00F909F5">
      <w:pPr>
        <w:spacing w:after="0"/>
        <w:jc w:val="center"/>
        <w:rPr>
          <w:rFonts w:ascii="Times New Roman" w:hAnsi="Times New Roman"/>
          <w:b/>
          <w:sz w:val="28"/>
          <w:szCs w:val="28"/>
        </w:rPr>
      </w:pPr>
      <w:r>
        <w:rPr>
          <w:rFonts w:ascii="Times New Roman" w:hAnsi="Times New Roman"/>
          <w:b/>
          <w:sz w:val="28"/>
          <w:szCs w:val="28"/>
        </w:rPr>
        <w:t>З</w:t>
      </w:r>
      <w:r w:rsidR="00CC2D90" w:rsidRPr="00E40656">
        <w:rPr>
          <w:rFonts w:ascii="Times New Roman" w:hAnsi="Times New Roman"/>
          <w:b/>
          <w:sz w:val="28"/>
          <w:szCs w:val="28"/>
        </w:rPr>
        <w:t xml:space="preserve">аказчик: </w:t>
      </w:r>
      <w:r w:rsidR="00CC2D90" w:rsidRPr="00BC6BFF">
        <w:rPr>
          <w:rFonts w:ascii="Times New Roman" w:hAnsi="Times New Roman"/>
          <w:b/>
          <w:sz w:val="28"/>
          <w:szCs w:val="28"/>
        </w:rPr>
        <w:t>АО «Алмалыкский ГМК»</w:t>
      </w:r>
    </w:p>
    <w:p w14:paraId="0013D9FE" w14:textId="77777777" w:rsidR="00CC2D90" w:rsidRPr="00E40656" w:rsidRDefault="00CC2D90" w:rsidP="00CC2D90">
      <w:pPr>
        <w:spacing w:after="0"/>
        <w:rPr>
          <w:rFonts w:ascii="Times New Roman" w:hAnsi="Times New Roman"/>
          <w:sz w:val="28"/>
          <w:szCs w:val="28"/>
        </w:rPr>
      </w:pPr>
    </w:p>
    <w:p w14:paraId="149E95C1" w14:textId="77777777" w:rsidR="00BD7794" w:rsidRDefault="00BD7794" w:rsidP="00CC2D90">
      <w:pPr>
        <w:spacing w:after="0"/>
        <w:jc w:val="center"/>
        <w:rPr>
          <w:rFonts w:ascii="Times New Roman" w:hAnsi="Times New Roman"/>
          <w:sz w:val="28"/>
          <w:szCs w:val="28"/>
        </w:rPr>
      </w:pPr>
    </w:p>
    <w:p w14:paraId="22E3D499" w14:textId="77777777" w:rsidR="00F909F5" w:rsidRDefault="00F909F5" w:rsidP="00CC2D90">
      <w:pPr>
        <w:spacing w:after="0"/>
        <w:jc w:val="center"/>
        <w:rPr>
          <w:rFonts w:ascii="Times New Roman" w:hAnsi="Times New Roman"/>
          <w:sz w:val="28"/>
          <w:szCs w:val="28"/>
        </w:rPr>
      </w:pPr>
    </w:p>
    <w:p w14:paraId="195FBDA8" w14:textId="77777777" w:rsidR="00F909F5" w:rsidRDefault="00F909F5" w:rsidP="00CC2D90">
      <w:pPr>
        <w:spacing w:after="0"/>
        <w:jc w:val="center"/>
        <w:rPr>
          <w:rFonts w:ascii="Times New Roman" w:hAnsi="Times New Roman"/>
          <w:sz w:val="28"/>
          <w:szCs w:val="28"/>
        </w:rPr>
      </w:pPr>
    </w:p>
    <w:p w14:paraId="08FB8FA8" w14:textId="77777777" w:rsidR="00CC2D90" w:rsidRPr="00E40656" w:rsidRDefault="00CC2D90" w:rsidP="00CC2D90">
      <w:pPr>
        <w:spacing w:after="0"/>
        <w:jc w:val="center"/>
        <w:rPr>
          <w:rFonts w:ascii="Times New Roman" w:hAnsi="Times New Roman"/>
          <w:sz w:val="28"/>
          <w:szCs w:val="28"/>
        </w:rPr>
      </w:pPr>
    </w:p>
    <w:p w14:paraId="35C2C74B" w14:textId="77777777" w:rsidR="00CC2D90" w:rsidRPr="00E40656" w:rsidRDefault="00CC2D90" w:rsidP="00CC2D90">
      <w:pPr>
        <w:spacing w:after="0"/>
        <w:jc w:val="center"/>
        <w:rPr>
          <w:rFonts w:ascii="Times New Roman" w:hAnsi="Times New Roman"/>
          <w:sz w:val="28"/>
          <w:szCs w:val="28"/>
        </w:rPr>
      </w:pPr>
    </w:p>
    <w:p w14:paraId="0C6468FB" w14:textId="77777777" w:rsidR="00CC2D90" w:rsidRPr="004377D6" w:rsidRDefault="00CC2D90" w:rsidP="00CC2D90">
      <w:pPr>
        <w:spacing w:after="0"/>
        <w:jc w:val="center"/>
        <w:rPr>
          <w:rFonts w:ascii="Times New Roman" w:hAnsi="Times New Roman"/>
          <w:sz w:val="28"/>
          <w:szCs w:val="28"/>
        </w:rPr>
      </w:pPr>
      <w:r w:rsidRPr="004377D6">
        <w:rPr>
          <w:rFonts w:ascii="Times New Roman" w:hAnsi="Times New Roman"/>
          <w:sz w:val="28"/>
          <w:szCs w:val="28"/>
        </w:rPr>
        <w:t>Алмалык – 202</w:t>
      </w:r>
      <w:r w:rsidRPr="002F2699">
        <w:rPr>
          <w:rFonts w:ascii="Times New Roman" w:hAnsi="Times New Roman"/>
          <w:sz w:val="28"/>
          <w:szCs w:val="28"/>
        </w:rPr>
        <w:t>2</w:t>
      </w:r>
      <w:r w:rsidRPr="00620C28">
        <w:rPr>
          <w:rFonts w:ascii="Times New Roman" w:hAnsi="Times New Roman"/>
          <w:sz w:val="28"/>
          <w:szCs w:val="28"/>
        </w:rPr>
        <w:t xml:space="preserve"> </w:t>
      </w:r>
      <w:r w:rsidRPr="004377D6">
        <w:rPr>
          <w:rFonts w:ascii="Times New Roman" w:hAnsi="Times New Roman"/>
          <w:sz w:val="28"/>
          <w:szCs w:val="28"/>
        </w:rPr>
        <w:t>г.</w:t>
      </w:r>
    </w:p>
    <w:p w14:paraId="031C2BC5" w14:textId="77777777" w:rsidR="00CC2D90" w:rsidRPr="00E40656" w:rsidRDefault="00CC2D90" w:rsidP="00CC2D90">
      <w:pPr>
        <w:pStyle w:val="1"/>
        <w:spacing w:before="0" w:after="0"/>
        <w:jc w:val="center"/>
        <w:rPr>
          <w:rStyle w:val="a3"/>
          <w:sz w:val="28"/>
          <w:szCs w:val="28"/>
          <w:lang w:val="ru-RU"/>
        </w:rPr>
      </w:pPr>
      <w:r w:rsidRPr="00E40656">
        <w:rPr>
          <w:rFonts w:ascii="Times New Roman" w:hAnsi="Times New Roman"/>
          <w:b w:val="0"/>
          <w:sz w:val="28"/>
          <w:szCs w:val="28"/>
          <w:lang w:val="ru-RU"/>
        </w:rPr>
        <w:br w:type="page"/>
      </w:r>
      <w:bookmarkStart w:id="0" w:name="_Hlk506828966"/>
    </w:p>
    <w:p w14:paraId="6AC7DC16" w14:textId="49C22166" w:rsidR="00CC2D90" w:rsidRPr="00056047" w:rsidRDefault="00CC2D90" w:rsidP="00CC2D90">
      <w:pPr>
        <w:pStyle w:val="1"/>
        <w:spacing w:before="0" w:after="0"/>
        <w:jc w:val="center"/>
        <w:rPr>
          <w:rFonts w:ascii="Times New Roman" w:hAnsi="Times New Roman"/>
          <w:b w:val="0"/>
          <w:sz w:val="24"/>
          <w:szCs w:val="24"/>
          <w:lang w:val="ru-RU"/>
        </w:rPr>
      </w:pPr>
      <w:r w:rsidRPr="00056047">
        <w:rPr>
          <w:rFonts w:ascii="Times New Roman" w:hAnsi="Times New Roman"/>
          <w:sz w:val="24"/>
          <w:szCs w:val="24"/>
          <w:lang w:val="ru-RU"/>
        </w:rPr>
        <w:lastRenderedPageBreak/>
        <w:t>ИНФОРМАЦИЯ ОБ ЭЛЕКТРОННОМ ТЕНДЕРЕ</w:t>
      </w:r>
    </w:p>
    <w:p w14:paraId="105328B1" w14:textId="77777777" w:rsidR="00CC2D90" w:rsidRPr="00092E62" w:rsidRDefault="00CC2D90" w:rsidP="00CC2D90">
      <w:pPr>
        <w:spacing w:after="0"/>
        <w:ind w:left="32"/>
        <w:rPr>
          <w:rFonts w:ascii="Times New Roman" w:hAnsi="Times New Roman"/>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F337E1" w:rsidRPr="00056047" w14:paraId="56ECF0ED" w14:textId="77777777" w:rsidTr="00F337E1">
        <w:trPr>
          <w:trHeight w:val="428"/>
        </w:trPr>
        <w:tc>
          <w:tcPr>
            <w:tcW w:w="3998" w:type="dxa"/>
            <w:vAlign w:val="center"/>
          </w:tcPr>
          <w:p w14:paraId="614CB9AF" w14:textId="77777777" w:rsidR="00F337E1" w:rsidRPr="00056047" w:rsidRDefault="00F337E1" w:rsidP="00CC2D90">
            <w:pPr>
              <w:spacing w:after="0"/>
              <w:rPr>
                <w:rFonts w:ascii="Times New Roman" w:hAnsi="Times New Roman"/>
                <w:b/>
                <w:sz w:val="24"/>
                <w:szCs w:val="24"/>
              </w:rPr>
            </w:pPr>
            <w:r w:rsidRPr="00056047">
              <w:rPr>
                <w:rFonts w:ascii="Times New Roman" w:hAnsi="Times New Roman"/>
                <w:b/>
                <w:sz w:val="24"/>
                <w:szCs w:val="24"/>
              </w:rPr>
              <w:t>Предмет тендера</w:t>
            </w:r>
          </w:p>
        </w:tc>
        <w:tc>
          <w:tcPr>
            <w:tcW w:w="5783" w:type="dxa"/>
            <w:vAlign w:val="center"/>
          </w:tcPr>
          <w:p w14:paraId="2047F201" w14:textId="77777777" w:rsidR="00670F6B" w:rsidRPr="00056047" w:rsidRDefault="00670F6B" w:rsidP="00670F6B">
            <w:pPr>
              <w:spacing w:after="0"/>
              <w:rPr>
                <w:rFonts w:ascii="Times New Roman" w:hAnsi="Times New Roman"/>
                <w:sz w:val="24"/>
                <w:szCs w:val="24"/>
              </w:rPr>
            </w:pPr>
            <w:r w:rsidRPr="00056047">
              <w:rPr>
                <w:rFonts w:ascii="Times New Roman" w:hAnsi="Times New Roman"/>
                <w:sz w:val="24"/>
                <w:szCs w:val="24"/>
              </w:rPr>
              <w:t xml:space="preserve">Прокат толстолистовой горячекатаный из углеродистой стали обыкновенного качества </w:t>
            </w:r>
          </w:p>
          <w:p w14:paraId="577C4EEE" w14:textId="031BE111" w:rsidR="00F337E1" w:rsidRPr="00056047" w:rsidRDefault="00670F6B" w:rsidP="00670F6B">
            <w:pPr>
              <w:spacing w:after="0"/>
              <w:rPr>
                <w:rFonts w:ascii="Times New Roman" w:hAnsi="Times New Roman"/>
                <w:sz w:val="24"/>
                <w:szCs w:val="24"/>
              </w:rPr>
            </w:pPr>
            <w:r w:rsidRPr="00056047">
              <w:rPr>
                <w:rFonts w:ascii="Times New Roman" w:hAnsi="Times New Roman"/>
                <w:sz w:val="24"/>
                <w:szCs w:val="24"/>
              </w:rPr>
              <w:t>16х1500х6000мм.</w:t>
            </w:r>
          </w:p>
        </w:tc>
      </w:tr>
      <w:tr w:rsidR="00F337E1" w:rsidRPr="00056047" w14:paraId="00D74458" w14:textId="77777777" w:rsidTr="00F337E1">
        <w:trPr>
          <w:trHeight w:val="428"/>
        </w:trPr>
        <w:tc>
          <w:tcPr>
            <w:tcW w:w="3998" w:type="dxa"/>
            <w:vAlign w:val="center"/>
          </w:tcPr>
          <w:p w14:paraId="5AE3A696" w14:textId="77777777" w:rsidR="00F337E1" w:rsidRPr="00056047" w:rsidRDefault="00F337E1" w:rsidP="00CC2D90">
            <w:pPr>
              <w:spacing w:after="0"/>
              <w:rPr>
                <w:rFonts w:ascii="Times New Roman" w:hAnsi="Times New Roman"/>
                <w:b/>
                <w:sz w:val="24"/>
                <w:szCs w:val="24"/>
              </w:rPr>
            </w:pPr>
            <w:r w:rsidRPr="00056047">
              <w:rPr>
                <w:rFonts w:ascii="Times New Roman" w:hAnsi="Times New Roman"/>
                <w:b/>
                <w:sz w:val="24"/>
                <w:szCs w:val="24"/>
              </w:rPr>
              <w:t>Делимость лота</w:t>
            </w:r>
          </w:p>
        </w:tc>
        <w:tc>
          <w:tcPr>
            <w:tcW w:w="5783" w:type="dxa"/>
            <w:vAlign w:val="center"/>
          </w:tcPr>
          <w:p w14:paraId="6A7AB74F" w14:textId="77777777" w:rsidR="00F337E1" w:rsidRPr="00056047" w:rsidRDefault="00F337E1" w:rsidP="003E479E">
            <w:pPr>
              <w:spacing w:after="0"/>
              <w:rPr>
                <w:rFonts w:ascii="Times New Roman" w:hAnsi="Times New Roman"/>
                <w:sz w:val="24"/>
                <w:szCs w:val="24"/>
              </w:rPr>
            </w:pPr>
            <w:r w:rsidRPr="00056047">
              <w:rPr>
                <w:rFonts w:ascii="Times New Roman" w:hAnsi="Times New Roman"/>
                <w:sz w:val="24"/>
                <w:szCs w:val="24"/>
              </w:rPr>
              <w:t>Нет, лот не делимый</w:t>
            </w:r>
          </w:p>
        </w:tc>
      </w:tr>
      <w:tr w:rsidR="00F337E1" w:rsidRPr="00056047" w14:paraId="12CEA3E1" w14:textId="77777777" w:rsidTr="00F337E1">
        <w:trPr>
          <w:trHeight w:val="405"/>
        </w:trPr>
        <w:tc>
          <w:tcPr>
            <w:tcW w:w="3998" w:type="dxa"/>
            <w:vAlign w:val="center"/>
          </w:tcPr>
          <w:p w14:paraId="5D6593FF" w14:textId="77777777" w:rsidR="00F337E1" w:rsidRPr="00056047" w:rsidRDefault="00F337E1" w:rsidP="00CC2D90">
            <w:pPr>
              <w:spacing w:after="0"/>
              <w:rPr>
                <w:rFonts w:ascii="Times New Roman" w:hAnsi="Times New Roman"/>
                <w:b/>
                <w:sz w:val="24"/>
                <w:szCs w:val="24"/>
              </w:rPr>
            </w:pPr>
            <w:r w:rsidRPr="00056047">
              <w:rPr>
                <w:rFonts w:ascii="Times New Roman" w:hAnsi="Times New Roman"/>
                <w:b/>
                <w:sz w:val="24"/>
                <w:szCs w:val="24"/>
              </w:rPr>
              <w:t xml:space="preserve">План график закупки </w:t>
            </w:r>
          </w:p>
        </w:tc>
        <w:tc>
          <w:tcPr>
            <w:tcW w:w="5783" w:type="dxa"/>
            <w:vAlign w:val="center"/>
          </w:tcPr>
          <w:p w14:paraId="1CEB880A" w14:textId="3E1BF324" w:rsidR="00F337E1" w:rsidRPr="00056047" w:rsidRDefault="007F56CA" w:rsidP="003E479E">
            <w:pPr>
              <w:spacing w:after="0"/>
              <w:rPr>
                <w:rFonts w:ascii="Times New Roman" w:hAnsi="Times New Roman"/>
                <w:sz w:val="24"/>
                <w:szCs w:val="24"/>
              </w:rPr>
            </w:pPr>
            <w:r w:rsidRPr="00056047">
              <w:rPr>
                <w:rFonts w:ascii="Times New Roman" w:hAnsi="Times New Roman"/>
                <w:sz w:val="24"/>
                <w:szCs w:val="24"/>
                <w:lang w:val="en-US"/>
              </w:rPr>
              <w:t>I</w:t>
            </w:r>
            <w:r w:rsidR="00056047" w:rsidRPr="00056047">
              <w:rPr>
                <w:rFonts w:ascii="Times New Roman" w:hAnsi="Times New Roman"/>
                <w:sz w:val="24"/>
                <w:szCs w:val="24"/>
                <w:lang w:val="en-US"/>
              </w:rPr>
              <w:t>I</w:t>
            </w:r>
            <w:r w:rsidR="002A3251">
              <w:rPr>
                <w:rFonts w:ascii="Times New Roman" w:hAnsi="Times New Roman"/>
                <w:sz w:val="24"/>
                <w:szCs w:val="24"/>
                <w:lang w:val="en-US"/>
              </w:rPr>
              <w:t>I-IV</w:t>
            </w:r>
            <w:r w:rsidR="00F337E1" w:rsidRPr="00056047">
              <w:rPr>
                <w:rFonts w:ascii="Times New Roman" w:hAnsi="Times New Roman"/>
                <w:sz w:val="24"/>
                <w:szCs w:val="24"/>
              </w:rPr>
              <w:t xml:space="preserve"> квартал 2022</w:t>
            </w:r>
            <w:r w:rsidR="003E479E" w:rsidRPr="00056047">
              <w:rPr>
                <w:rFonts w:ascii="Times New Roman" w:hAnsi="Times New Roman"/>
                <w:sz w:val="24"/>
                <w:szCs w:val="24"/>
              </w:rPr>
              <w:t xml:space="preserve"> г</w:t>
            </w:r>
            <w:r w:rsidR="00F337E1" w:rsidRPr="00056047">
              <w:rPr>
                <w:rFonts w:ascii="Times New Roman" w:hAnsi="Times New Roman"/>
                <w:sz w:val="24"/>
                <w:szCs w:val="24"/>
              </w:rPr>
              <w:t>.</w:t>
            </w:r>
          </w:p>
        </w:tc>
      </w:tr>
      <w:tr w:rsidR="00F337E1" w:rsidRPr="00056047" w14:paraId="4758CADF" w14:textId="77777777" w:rsidTr="00B93066">
        <w:trPr>
          <w:trHeight w:val="359"/>
        </w:trPr>
        <w:tc>
          <w:tcPr>
            <w:tcW w:w="3998" w:type="dxa"/>
            <w:shd w:val="clear" w:color="auto" w:fill="auto"/>
            <w:vAlign w:val="center"/>
          </w:tcPr>
          <w:p w14:paraId="1C71A3B7" w14:textId="77777777" w:rsidR="00F337E1" w:rsidRPr="00056047" w:rsidRDefault="00F337E1" w:rsidP="00CC2D90">
            <w:pPr>
              <w:spacing w:after="0"/>
              <w:rPr>
                <w:rFonts w:ascii="Times New Roman" w:hAnsi="Times New Roman"/>
                <w:b/>
                <w:sz w:val="24"/>
                <w:szCs w:val="24"/>
              </w:rPr>
            </w:pPr>
            <w:r w:rsidRPr="00056047">
              <w:rPr>
                <w:rFonts w:ascii="Times New Roman" w:hAnsi="Times New Roman"/>
                <w:b/>
                <w:sz w:val="24"/>
                <w:szCs w:val="24"/>
              </w:rPr>
              <w:t>Период (месяц) проведения торгов</w:t>
            </w:r>
          </w:p>
        </w:tc>
        <w:tc>
          <w:tcPr>
            <w:tcW w:w="5783" w:type="dxa"/>
            <w:shd w:val="clear" w:color="auto" w:fill="auto"/>
            <w:vAlign w:val="center"/>
          </w:tcPr>
          <w:p w14:paraId="4EA26711" w14:textId="56C68A70" w:rsidR="00F337E1" w:rsidRPr="00056047" w:rsidRDefault="002A3251" w:rsidP="003E479E">
            <w:pPr>
              <w:spacing w:after="0"/>
              <w:rPr>
                <w:rFonts w:ascii="Times New Roman" w:hAnsi="Times New Roman"/>
                <w:sz w:val="24"/>
                <w:szCs w:val="24"/>
              </w:rPr>
            </w:pPr>
            <w:r>
              <w:rPr>
                <w:rFonts w:ascii="Times New Roman" w:hAnsi="Times New Roman"/>
                <w:sz w:val="24"/>
                <w:szCs w:val="24"/>
              </w:rPr>
              <w:t>Июль</w:t>
            </w:r>
            <w:r w:rsidR="00F337E1" w:rsidRPr="00056047">
              <w:rPr>
                <w:rFonts w:ascii="Times New Roman" w:hAnsi="Times New Roman"/>
                <w:sz w:val="24"/>
                <w:szCs w:val="24"/>
              </w:rPr>
              <w:t xml:space="preserve"> 2022</w:t>
            </w:r>
            <w:r w:rsidR="003E479E" w:rsidRPr="00056047">
              <w:rPr>
                <w:rFonts w:ascii="Times New Roman" w:hAnsi="Times New Roman"/>
                <w:sz w:val="24"/>
                <w:szCs w:val="24"/>
              </w:rPr>
              <w:t xml:space="preserve"> г</w:t>
            </w:r>
            <w:r w:rsidR="00F337E1" w:rsidRPr="00056047">
              <w:rPr>
                <w:rFonts w:ascii="Times New Roman" w:hAnsi="Times New Roman"/>
                <w:sz w:val="24"/>
                <w:szCs w:val="24"/>
              </w:rPr>
              <w:t>.</w:t>
            </w:r>
          </w:p>
        </w:tc>
      </w:tr>
      <w:tr w:rsidR="00F337E1" w:rsidRPr="00056047" w14:paraId="060EC00E" w14:textId="77777777" w:rsidTr="00F337E1">
        <w:trPr>
          <w:trHeight w:val="359"/>
        </w:trPr>
        <w:tc>
          <w:tcPr>
            <w:tcW w:w="3998" w:type="dxa"/>
            <w:vAlign w:val="center"/>
          </w:tcPr>
          <w:p w14:paraId="346BA2BB" w14:textId="77777777" w:rsidR="00F337E1" w:rsidRPr="00056047" w:rsidRDefault="00F337E1" w:rsidP="00CC2D90">
            <w:pPr>
              <w:spacing w:after="0"/>
              <w:rPr>
                <w:rFonts w:ascii="Times New Roman" w:hAnsi="Times New Roman"/>
                <w:b/>
                <w:sz w:val="24"/>
                <w:szCs w:val="24"/>
              </w:rPr>
            </w:pPr>
            <w:r w:rsidRPr="00056047">
              <w:rPr>
                <w:rFonts w:ascii="Times New Roman" w:hAnsi="Times New Roman"/>
                <w:b/>
                <w:sz w:val="24"/>
                <w:szCs w:val="24"/>
              </w:rPr>
              <w:t>Источник финансирования</w:t>
            </w:r>
          </w:p>
        </w:tc>
        <w:tc>
          <w:tcPr>
            <w:tcW w:w="5783" w:type="dxa"/>
            <w:vAlign w:val="center"/>
          </w:tcPr>
          <w:p w14:paraId="204EB1FB" w14:textId="77777777" w:rsidR="00F337E1" w:rsidRPr="00056047" w:rsidRDefault="00F337E1" w:rsidP="003E479E">
            <w:pPr>
              <w:spacing w:after="0"/>
              <w:rPr>
                <w:rFonts w:ascii="Times New Roman" w:hAnsi="Times New Roman"/>
                <w:sz w:val="24"/>
                <w:szCs w:val="24"/>
              </w:rPr>
            </w:pPr>
            <w:r w:rsidRPr="00056047">
              <w:rPr>
                <w:rFonts w:ascii="Times New Roman" w:hAnsi="Times New Roman"/>
                <w:sz w:val="24"/>
                <w:szCs w:val="24"/>
              </w:rPr>
              <w:t xml:space="preserve">Собственные средства </w:t>
            </w:r>
          </w:p>
        </w:tc>
      </w:tr>
      <w:tr w:rsidR="00CC2D90" w:rsidRPr="00056047" w14:paraId="27C124F9" w14:textId="77777777" w:rsidTr="00F337E1">
        <w:trPr>
          <w:trHeight w:val="359"/>
        </w:trPr>
        <w:tc>
          <w:tcPr>
            <w:tcW w:w="3998" w:type="dxa"/>
            <w:vAlign w:val="center"/>
          </w:tcPr>
          <w:p w14:paraId="7EEA92B4" w14:textId="77777777" w:rsidR="00CC2D90" w:rsidRPr="00056047" w:rsidRDefault="00CC2D90" w:rsidP="00CC2D90">
            <w:pPr>
              <w:spacing w:after="0"/>
              <w:rPr>
                <w:rFonts w:ascii="Times New Roman" w:hAnsi="Times New Roman"/>
                <w:b/>
                <w:sz w:val="24"/>
                <w:szCs w:val="24"/>
              </w:rPr>
            </w:pPr>
            <w:r w:rsidRPr="00056047">
              <w:rPr>
                <w:rFonts w:ascii="Times New Roman" w:hAnsi="Times New Roman"/>
                <w:b/>
                <w:sz w:val="24"/>
                <w:szCs w:val="24"/>
              </w:rPr>
              <w:t>Стартовая цена</w:t>
            </w:r>
          </w:p>
        </w:tc>
        <w:tc>
          <w:tcPr>
            <w:tcW w:w="5783" w:type="dxa"/>
            <w:vAlign w:val="center"/>
          </w:tcPr>
          <w:p w14:paraId="080AF762" w14:textId="77777777" w:rsidR="00CC2D90" w:rsidRPr="00056047" w:rsidRDefault="00B362B6" w:rsidP="00945532">
            <w:pPr>
              <w:spacing w:after="0"/>
              <w:rPr>
                <w:rFonts w:ascii="Times New Roman" w:hAnsi="Times New Roman"/>
                <w:sz w:val="24"/>
                <w:szCs w:val="24"/>
              </w:rPr>
            </w:pPr>
            <w:r w:rsidRPr="00056047">
              <w:rPr>
                <w:rFonts w:ascii="Times New Roman" w:hAnsi="Times New Roman"/>
                <w:sz w:val="24"/>
                <w:szCs w:val="24"/>
              </w:rPr>
              <w:t>871 000</w:t>
            </w:r>
            <w:r w:rsidR="00F337E1" w:rsidRPr="00056047">
              <w:rPr>
                <w:rFonts w:ascii="Times New Roman" w:hAnsi="Times New Roman"/>
                <w:sz w:val="24"/>
                <w:szCs w:val="24"/>
              </w:rPr>
              <w:t xml:space="preserve">,00 (семьсот </w:t>
            </w:r>
            <w:r w:rsidR="00945532" w:rsidRPr="00056047">
              <w:rPr>
                <w:rFonts w:ascii="Times New Roman" w:hAnsi="Times New Roman"/>
                <w:sz w:val="24"/>
                <w:szCs w:val="24"/>
              </w:rPr>
              <w:t>семьдесят</w:t>
            </w:r>
            <w:r w:rsidR="00F337E1" w:rsidRPr="00056047">
              <w:rPr>
                <w:rFonts w:ascii="Times New Roman" w:hAnsi="Times New Roman"/>
                <w:sz w:val="24"/>
                <w:szCs w:val="24"/>
              </w:rPr>
              <w:t xml:space="preserve"> одна тысяча,00) долларов США без учета НДС.</w:t>
            </w:r>
          </w:p>
        </w:tc>
      </w:tr>
      <w:tr w:rsidR="00CC2D90" w:rsidRPr="00056047" w14:paraId="56654EF9" w14:textId="77777777" w:rsidTr="00F337E1">
        <w:trPr>
          <w:trHeight w:val="359"/>
        </w:trPr>
        <w:tc>
          <w:tcPr>
            <w:tcW w:w="3998" w:type="dxa"/>
            <w:vAlign w:val="center"/>
          </w:tcPr>
          <w:p w14:paraId="15E3FC85" w14:textId="55223E72" w:rsidR="00CC2D90" w:rsidRPr="00056047" w:rsidRDefault="00CC2D90" w:rsidP="00CC2D90">
            <w:pPr>
              <w:spacing w:after="0"/>
              <w:rPr>
                <w:rFonts w:ascii="Times New Roman" w:hAnsi="Times New Roman"/>
                <w:sz w:val="24"/>
                <w:szCs w:val="24"/>
              </w:rPr>
            </w:pPr>
            <w:r w:rsidRPr="00056047">
              <w:rPr>
                <w:rFonts w:ascii="Times New Roman" w:hAnsi="Times New Roman"/>
                <w:b/>
                <w:sz w:val="24"/>
                <w:szCs w:val="24"/>
              </w:rPr>
              <w:t>Сумма гарантии обеспечения тендерного предложения</w:t>
            </w:r>
            <w:r w:rsidRPr="00056047">
              <w:rPr>
                <w:rFonts w:ascii="Times New Roman" w:hAnsi="Times New Roman"/>
                <w:sz w:val="24"/>
                <w:szCs w:val="24"/>
              </w:rPr>
              <w:t xml:space="preserve"> </w:t>
            </w:r>
          </w:p>
        </w:tc>
        <w:tc>
          <w:tcPr>
            <w:tcW w:w="5783" w:type="dxa"/>
            <w:vAlign w:val="center"/>
          </w:tcPr>
          <w:p w14:paraId="6DE8EBA2" w14:textId="77777777" w:rsidR="00056047" w:rsidRPr="00056047" w:rsidRDefault="00F337E1" w:rsidP="00056047">
            <w:pPr>
              <w:spacing w:after="0"/>
              <w:jc w:val="both"/>
              <w:rPr>
                <w:rFonts w:ascii="Times New Roman" w:hAnsi="Times New Roman"/>
                <w:sz w:val="24"/>
                <w:szCs w:val="24"/>
              </w:rPr>
            </w:pPr>
            <w:r w:rsidRPr="00056047">
              <w:rPr>
                <w:rFonts w:ascii="Times New Roman" w:hAnsi="Times New Roman"/>
                <w:sz w:val="24"/>
                <w:szCs w:val="24"/>
              </w:rPr>
              <w:t xml:space="preserve">Банковская гарантия на сумму </w:t>
            </w:r>
            <w:r w:rsidRPr="00056047">
              <w:rPr>
                <w:rFonts w:ascii="Times New Roman" w:hAnsi="Times New Roman"/>
                <w:b/>
                <w:bCs/>
                <w:sz w:val="24"/>
                <w:szCs w:val="24"/>
              </w:rPr>
              <w:t>2</w:t>
            </w:r>
            <w:r w:rsidR="00B362B6" w:rsidRPr="00056047">
              <w:rPr>
                <w:rFonts w:ascii="Times New Roman" w:hAnsi="Times New Roman"/>
                <w:b/>
                <w:bCs/>
                <w:sz w:val="24"/>
                <w:szCs w:val="24"/>
              </w:rPr>
              <w:t>6</w:t>
            </w:r>
            <w:r w:rsidRPr="00056047">
              <w:rPr>
                <w:rFonts w:ascii="Times New Roman" w:hAnsi="Times New Roman"/>
                <w:b/>
                <w:bCs/>
                <w:sz w:val="24"/>
                <w:szCs w:val="24"/>
              </w:rPr>
              <w:t> </w:t>
            </w:r>
            <w:r w:rsidR="00B362B6" w:rsidRPr="00056047">
              <w:rPr>
                <w:rFonts w:ascii="Times New Roman" w:hAnsi="Times New Roman"/>
                <w:b/>
                <w:bCs/>
                <w:sz w:val="24"/>
                <w:szCs w:val="24"/>
              </w:rPr>
              <w:t>130</w:t>
            </w:r>
            <w:r w:rsidRPr="00056047">
              <w:rPr>
                <w:rFonts w:ascii="Times New Roman" w:hAnsi="Times New Roman"/>
                <w:b/>
                <w:bCs/>
                <w:sz w:val="24"/>
                <w:szCs w:val="24"/>
              </w:rPr>
              <w:t>,</w:t>
            </w:r>
            <w:r w:rsidR="00B362B6" w:rsidRPr="00056047">
              <w:rPr>
                <w:rFonts w:ascii="Times New Roman" w:hAnsi="Times New Roman"/>
                <w:b/>
                <w:bCs/>
                <w:sz w:val="24"/>
                <w:szCs w:val="24"/>
              </w:rPr>
              <w:t>0</w:t>
            </w:r>
            <w:r w:rsidRPr="00056047">
              <w:rPr>
                <w:rFonts w:ascii="Times New Roman" w:hAnsi="Times New Roman"/>
                <w:b/>
                <w:bCs/>
                <w:sz w:val="24"/>
                <w:szCs w:val="24"/>
              </w:rPr>
              <w:t>0 долларов США</w:t>
            </w:r>
            <w:r w:rsidR="00056047" w:rsidRPr="00056047">
              <w:rPr>
                <w:rFonts w:ascii="Times New Roman" w:hAnsi="Times New Roman"/>
                <w:sz w:val="24"/>
                <w:szCs w:val="24"/>
              </w:rPr>
              <w:t>, Банковская гарантия должна быть безусловной и должна быть оформлена в пользу Заказчика. Банковская гарантия оформляется на бланке банка и должна быть представлена вместе с квалификационными документами, с подтверждением полной банковской ответственности и заверяется руководителем банка.</w:t>
            </w:r>
          </w:p>
          <w:p w14:paraId="1BA48CCE" w14:textId="77777777" w:rsidR="00056047" w:rsidRPr="00056047" w:rsidRDefault="00056047" w:rsidP="00056047">
            <w:pPr>
              <w:spacing w:after="0"/>
              <w:jc w:val="both"/>
              <w:rPr>
                <w:rFonts w:ascii="Times New Roman" w:hAnsi="Times New Roman"/>
                <w:sz w:val="24"/>
                <w:szCs w:val="24"/>
              </w:rPr>
            </w:pPr>
            <w:r w:rsidRPr="00056047">
              <w:rPr>
                <w:rFonts w:ascii="Times New Roman" w:hAnsi="Times New Roman"/>
                <w:sz w:val="24"/>
                <w:szCs w:val="24"/>
              </w:rPr>
              <w:t>Банковская гарантия оформляется в соответствии с Унифицированными правилами ICC 458 или 758 для платёжных гарантий Международной торговой палаты (согласно форме №2).</w:t>
            </w:r>
          </w:p>
          <w:p w14:paraId="665B44A5" w14:textId="12BA847E" w:rsidR="00CC2D90" w:rsidRPr="00056047" w:rsidRDefault="00056047" w:rsidP="00056047">
            <w:pPr>
              <w:spacing w:after="0"/>
              <w:rPr>
                <w:rFonts w:ascii="Times New Roman" w:hAnsi="Times New Roman"/>
                <w:sz w:val="24"/>
                <w:szCs w:val="24"/>
              </w:rPr>
            </w:pPr>
            <w:r w:rsidRPr="00056047">
              <w:rPr>
                <w:rFonts w:ascii="Times New Roman" w:hAnsi="Times New Roman"/>
                <w:sz w:val="24"/>
                <w:szCs w:val="24"/>
              </w:rPr>
              <w:t>Срок действия банковской гарантии должен соответствовать сроку действия коммерческого предложения</w:t>
            </w:r>
            <w:r w:rsidR="00F337E1" w:rsidRPr="00056047">
              <w:rPr>
                <w:rFonts w:ascii="Times New Roman" w:hAnsi="Times New Roman"/>
                <w:sz w:val="24"/>
                <w:szCs w:val="24"/>
              </w:rPr>
              <w:t xml:space="preserve"> </w:t>
            </w:r>
          </w:p>
        </w:tc>
      </w:tr>
      <w:tr w:rsidR="00056047" w:rsidRPr="00FF4E3B" w14:paraId="198E0CAB" w14:textId="77777777" w:rsidTr="000F7E79">
        <w:trPr>
          <w:trHeight w:val="359"/>
        </w:trPr>
        <w:tc>
          <w:tcPr>
            <w:tcW w:w="3998" w:type="dxa"/>
            <w:vAlign w:val="center"/>
          </w:tcPr>
          <w:p w14:paraId="721F6040" w14:textId="0EA0696D" w:rsidR="00056047" w:rsidRPr="00FF4E3B" w:rsidRDefault="00056047" w:rsidP="00056047">
            <w:pPr>
              <w:spacing w:after="0"/>
              <w:rPr>
                <w:rFonts w:ascii="Times New Roman" w:hAnsi="Times New Roman"/>
                <w:b/>
                <w:sz w:val="24"/>
                <w:szCs w:val="24"/>
              </w:rPr>
            </w:pPr>
            <w:r w:rsidRPr="00FF4E3B">
              <w:rPr>
                <w:rFonts w:ascii="Times New Roman" w:hAnsi="Times New Roman"/>
                <w:b/>
                <w:sz w:val="24"/>
                <w:szCs w:val="24"/>
              </w:rPr>
              <w:t>Условия оплаты</w:t>
            </w:r>
          </w:p>
        </w:tc>
        <w:tc>
          <w:tcPr>
            <w:tcW w:w="5783" w:type="dxa"/>
          </w:tcPr>
          <w:p w14:paraId="5351C4C7" w14:textId="77777777" w:rsidR="00056047" w:rsidRPr="00FF4E3B" w:rsidRDefault="00056047" w:rsidP="00056047">
            <w:pPr>
              <w:spacing w:after="0"/>
              <w:jc w:val="both"/>
              <w:rPr>
                <w:rFonts w:ascii="Times New Roman" w:hAnsi="Times New Roman"/>
                <w:sz w:val="24"/>
                <w:szCs w:val="24"/>
              </w:rPr>
            </w:pPr>
            <w:r w:rsidRPr="00FF4E3B">
              <w:rPr>
                <w:rFonts w:ascii="Times New Roman" w:hAnsi="Times New Roman"/>
                <w:sz w:val="24"/>
                <w:szCs w:val="24"/>
              </w:rPr>
              <w:t>В иностранной валюте (доллар США, Евро, росс. руб) - безотзывной, делимый, неподтвержденный, пополняемый аккредитив в банке «Заказчика», подчиняющегося “Унифицированным правилам и обычаям для документарных аккредитивов” (публикация 2007 г., Международная Торговая Палата, 600 издание).</w:t>
            </w:r>
          </w:p>
          <w:p w14:paraId="02F6D7F8" w14:textId="77777777" w:rsidR="00056047" w:rsidRPr="00FF4E3B" w:rsidRDefault="00056047" w:rsidP="00056047">
            <w:pPr>
              <w:spacing w:after="0"/>
              <w:jc w:val="both"/>
              <w:rPr>
                <w:rFonts w:ascii="Times New Roman" w:hAnsi="Times New Roman"/>
                <w:sz w:val="24"/>
                <w:szCs w:val="24"/>
              </w:rPr>
            </w:pPr>
            <w:r w:rsidRPr="00FF4E3B">
              <w:rPr>
                <w:rFonts w:ascii="Times New Roman" w:hAnsi="Times New Roman"/>
                <w:sz w:val="24"/>
                <w:szCs w:val="24"/>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60 календарных дней с момента таможенного оформления груза в пункте назначения в режим ИМ-40.</w:t>
            </w:r>
          </w:p>
          <w:p w14:paraId="52C7F81E" w14:textId="77777777" w:rsidR="00056047" w:rsidRPr="00FF4E3B" w:rsidRDefault="00056047" w:rsidP="00056047">
            <w:pPr>
              <w:spacing w:after="0"/>
              <w:jc w:val="both"/>
              <w:rPr>
                <w:rFonts w:ascii="Times New Roman" w:hAnsi="Times New Roman"/>
                <w:sz w:val="24"/>
                <w:szCs w:val="24"/>
              </w:rPr>
            </w:pPr>
            <w:r w:rsidRPr="00FF4E3B">
              <w:rPr>
                <w:rFonts w:ascii="Times New Roman" w:hAnsi="Times New Roman"/>
                <w:sz w:val="24"/>
                <w:szCs w:val="24"/>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5C868B7D" w14:textId="77777777" w:rsidR="00056047" w:rsidRPr="00FF4E3B" w:rsidRDefault="00056047" w:rsidP="00056047">
            <w:pPr>
              <w:spacing w:after="0"/>
              <w:jc w:val="both"/>
              <w:rPr>
                <w:rFonts w:ascii="Times New Roman" w:hAnsi="Times New Roman"/>
                <w:sz w:val="24"/>
                <w:szCs w:val="24"/>
              </w:rPr>
            </w:pPr>
            <w:r w:rsidRPr="00FF4E3B">
              <w:rPr>
                <w:rFonts w:ascii="Times New Roman" w:hAnsi="Times New Roman"/>
                <w:sz w:val="24"/>
                <w:szCs w:val="24"/>
              </w:rPr>
              <w:lastRenderedPageBreak/>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0E6D7E2C" w14:textId="30A21D2B" w:rsidR="00056047" w:rsidRPr="00FF4E3B" w:rsidRDefault="00056047" w:rsidP="00056047">
            <w:pPr>
              <w:spacing w:after="0"/>
              <w:jc w:val="both"/>
              <w:rPr>
                <w:rFonts w:ascii="Times New Roman" w:hAnsi="Times New Roman"/>
                <w:sz w:val="24"/>
                <w:szCs w:val="24"/>
              </w:rPr>
            </w:pPr>
            <w:r w:rsidRPr="00FF4E3B">
              <w:rPr>
                <w:rFonts w:ascii="Times New Roman" w:hAnsi="Times New Roman"/>
                <w:sz w:val="24"/>
                <w:szCs w:val="24"/>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CC2D90" w:rsidRPr="00FF4E3B" w14:paraId="6CC5B600" w14:textId="77777777" w:rsidTr="00F337E1">
        <w:trPr>
          <w:trHeight w:val="359"/>
        </w:trPr>
        <w:tc>
          <w:tcPr>
            <w:tcW w:w="3998" w:type="dxa"/>
            <w:vAlign w:val="center"/>
          </w:tcPr>
          <w:p w14:paraId="7988B5D0" w14:textId="77777777" w:rsidR="00CC2D90" w:rsidRPr="00FF4E3B" w:rsidRDefault="00CC2D90" w:rsidP="00CC2D90">
            <w:pPr>
              <w:spacing w:after="0"/>
              <w:rPr>
                <w:rFonts w:ascii="Times New Roman" w:hAnsi="Times New Roman"/>
                <w:b/>
                <w:sz w:val="24"/>
                <w:szCs w:val="24"/>
              </w:rPr>
            </w:pPr>
            <w:r w:rsidRPr="00FF4E3B">
              <w:rPr>
                <w:rFonts w:ascii="Times New Roman" w:hAnsi="Times New Roman"/>
                <w:b/>
                <w:sz w:val="24"/>
                <w:szCs w:val="24"/>
              </w:rPr>
              <w:lastRenderedPageBreak/>
              <w:t>Валюта платежа для отечественных участников</w:t>
            </w:r>
          </w:p>
        </w:tc>
        <w:tc>
          <w:tcPr>
            <w:tcW w:w="5783" w:type="dxa"/>
            <w:vAlign w:val="center"/>
          </w:tcPr>
          <w:p w14:paraId="0CB3E786" w14:textId="77777777" w:rsidR="00CC2D90" w:rsidRPr="00FF4E3B" w:rsidRDefault="00CC2D90" w:rsidP="00CC2D90">
            <w:pPr>
              <w:spacing w:after="0"/>
              <w:rPr>
                <w:rFonts w:ascii="Times New Roman" w:hAnsi="Times New Roman"/>
                <w:sz w:val="24"/>
                <w:szCs w:val="24"/>
              </w:rPr>
            </w:pPr>
            <w:r w:rsidRPr="00FF4E3B">
              <w:rPr>
                <w:rFonts w:ascii="Times New Roman" w:hAnsi="Times New Roman"/>
                <w:sz w:val="24"/>
                <w:szCs w:val="24"/>
              </w:rPr>
              <w:t>UZS</w:t>
            </w:r>
          </w:p>
        </w:tc>
      </w:tr>
      <w:tr w:rsidR="00CC2D90" w:rsidRPr="00FF4E3B" w14:paraId="714CE329" w14:textId="77777777" w:rsidTr="00F337E1">
        <w:trPr>
          <w:trHeight w:val="359"/>
        </w:trPr>
        <w:tc>
          <w:tcPr>
            <w:tcW w:w="3998" w:type="dxa"/>
          </w:tcPr>
          <w:p w14:paraId="77E41249" w14:textId="77777777" w:rsidR="00CC2D90" w:rsidRPr="00FF4E3B" w:rsidRDefault="00CC2D90" w:rsidP="00CC2D90">
            <w:pPr>
              <w:spacing w:after="0"/>
              <w:rPr>
                <w:rFonts w:ascii="Times New Roman" w:hAnsi="Times New Roman"/>
                <w:b/>
                <w:sz w:val="24"/>
                <w:szCs w:val="24"/>
              </w:rPr>
            </w:pPr>
            <w:r w:rsidRPr="00FF4E3B">
              <w:rPr>
                <w:rFonts w:ascii="Times New Roman" w:hAnsi="Times New Roman"/>
                <w:b/>
                <w:sz w:val="24"/>
                <w:szCs w:val="24"/>
              </w:rPr>
              <w:t>Валюта платежа для иностранных Участников</w:t>
            </w:r>
          </w:p>
        </w:tc>
        <w:tc>
          <w:tcPr>
            <w:tcW w:w="5783" w:type="dxa"/>
            <w:vAlign w:val="center"/>
          </w:tcPr>
          <w:p w14:paraId="039E7721" w14:textId="77777777" w:rsidR="00CC2D90" w:rsidRPr="00FF4E3B" w:rsidRDefault="00CC2D90" w:rsidP="00CC2D90">
            <w:pPr>
              <w:spacing w:after="0"/>
              <w:rPr>
                <w:rFonts w:ascii="Times New Roman" w:hAnsi="Times New Roman"/>
                <w:sz w:val="24"/>
                <w:szCs w:val="24"/>
              </w:rPr>
            </w:pPr>
            <w:r w:rsidRPr="00FF4E3B">
              <w:rPr>
                <w:rFonts w:ascii="Times New Roman" w:hAnsi="Times New Roman"/>
                <w:sz w:val="24"/>
                <w:szCs w:val="24"/>
              </w:rPr>
              <w:t>USD, EUR, RUB</w:t>
            </w:r>
          </w:p>
        </w:tc>
      </w:tr>
      <w:tr w:rsidR="00056047" w:rsidRPr="00FF4E3B" w14:paraId="4BF28DEA" w14:textId="77777777" w:rsidTr="00F337E1">
        <w:trPr>
          <w:trHeight w:val="410"/>
        </w:trPr>
        <w:tc>
          <w:tcPr>
            <w:tcW w:w="3998" w:type="dxa"/>
            <w:vAlign w:val="center"/>
          </w:tcPr>
          <w:p w14:paraId="2DB3823F" w14:textId="77777777" w:rsidR="00056047" w:rsidRPr="00FF4E3B" w:rsidRDefault="00056047" w:rsidP="00056047">
            <w:pPr>
              <w:spacing w:after="0"/>
              <w:rPr>
                <w:rFonts w:ascii="Times New Roman" w:hAnsi="Times New Roman"/>
                <w:b/>
                <w:sz w:val="24"/>
                <w:szCs w:val="24"/>
              </w:rPr>
            </w:pPr>
            <w:r w:rsidRPr="00FF4E3B">
              <w:rPr>
                <w:rFonts w:ascii="Times New Roman" w:hAnsi="Times New Roman"/>
                <w:b/>
                <w:sz w:val="24"/>
                <w:szCs w:val="24"/>
              </w:rPr>
              <w:t>Место и условия поставки/оказания услуг</w:t>
            </w:r>
          </w:p>
        </w:tc>
        <w:tc>
          <w:tcPr>
            <w:tcW w:w="5783" w:type="dxa"/>
            <w:vAlign w:val="center"/>
          </w:tcPr>
          <w:p w14:paraId="28E09CF8" w14:textId="6860D30F" w:rsidR="00056047" w:rsidRPr="00FF4E3B" w:rsidRDefault="00056047" w:rsidP="00056047">
            <w:pPr>
              <w:autoSpaceDE w:val="0"/>
              <w:autoSpaceDN w:val="0"/>
              <w:adjustRightInd w:val="0"/>
              <w:spacing w:after="0"/>
              <w:jc w:val="both"/>
              <w:rPr>
                <w:rFonts w:ascii="Times New Roman" w:hAnsi="Times New Roman"/>
                <w:sz w:val="24"/>
                <w:szCs w:val="24"/>
              </w:rPr>
            </w:pPr>
            <w:r w:rsidRPr="00FF4E3B">
              <w:rPr>
                <w:rFonts w:ascii="Times New Roman" w:hAnsi="Times New Roman"/>
                <w:sz w:val="24"/>
                <w:szCs w:val="24"/>
              </w:rPr>
              <w:t xml:space="preserve">Условия поставки – СPT или CIP или DAP – ст. «Ахангаран» Узбекской ж/д или г.Алмалык, Республика Узбекистан (согласно Инкотермс - 2020).                                                                                                                                                                                                                    </w:t>
            </w:r>
          </w:p>
        </w:tc>
      </w:tr>
      <w:tr w:rsidR="00056047" w:rsidRPr="00FF4E3B" w14:paraId="48042736" w14:textId="77777777" w:rsidTr="00F337E1">
        <w:trPr>
          <w:trHeight w:val="154"/>
        </w:trPr>
        <w:tc>
          <w:tcPr>
            <w:tcW w:w="3998" w:type="dxa"/>
            <w:vAlign w:val="center"/>
          </w:tcPr>
          <w:p w14:paraId="333B3036" w14:textId="097D0AC8" w:rsidR="00056047" w:rsidRPr="00FF4E3B" w:rsidRDefault="00056047" w:rsidP="00056047">
            <w:pPr>
              <w:spacing w:after="0"/>
              <w:rPr>
                <w:rFonts w:ascii="Times New Roman" w:hAnsi="Times New Roman"/>
                <w:b/>
                <w:sz w:val="24"/>
                <w:szCs w:val="24"/>
              </w:rPr>
            </w:pPr>
            <w:r w:rsidRPr="00FF4E3B">
              <w:rPr>
                <w:rFonts w:ascii="Times New Roman" w:hAnsi="Times New Roman"/>
                <w:b/>
                <w:sz w:val="24"/>
                <w:szCs w:val="24"/>
              </w:rPr>
              <w:t>Сроки поставки/оказания услуг</w:t>
            </w:r>
          </w:p>
        </w:tc>
        <w:tc>
          <w:tcPr>
            <w:tcW w:w="5783" w:type="dxa"/>
            <w:vAlign w:val="center"/>
          </w:tcPr>
          <w:p w14:paraId="00B5582B" w14:textId="06CC157F" w:rsidR="00056047" w:rsidRPr="00FF4E3B" w:rsidRDefault="00056047" w:rsidP="00056047">
            <w:pPr>
              <w:spacing w:after="0"/>
              <w:rPr>
                <w:rFonts w:ascii="Times New Roman" w:hAnsi="Times New Roman"/>
                <w:sz w:val="24"/>
                <w:szCs w:val="24"/>
              </w:rPr>
            </w:pPr>
            <w:r w:rsidRPr="00FF4E3B">
              <w:rPr>
                <w:rFonts w:ascii="Times New Roman" w:hAnsi="Times New Roman"/>
                <w:sz w:val="24"/>
                <w:szCs w:val="24"/>
              </w:rPr>
              <w:t>Не более 120 дней с момента выставления аккредитива или предоставления письменного уведомления на согласованную партию товара.</w:t>
            </w:r>
          </w:p>
        </w:tc>
      </w:tr>
      <w:tr w:rsidR="00CC2D90" w:rsidRPr="00FF4E3B" w14:paraId="5B8E6CAC" w14:textId="77777777" w:rsidTr="00F337E1">
        <w:trPr>
          <w:trHeight w:val="154"/>
        </w:trPr>
        <w:tc>
          <w:tcPr>
            <w:tcW w:w="3998" w:type="dxa"/>
          </w:tcPr>
          <w:p w14:paraId="6261284B" w14:textId="77777777" w:rsidR="00CC2D90" w:rsidRPr="00FF4E3B" w:rsidRDefault="00CC2D90" w:rsidP="00CC2D90">
            <w:pPr>
              <w:spacing w:after="0"/>
              <w:rPr>
                <w:rFonts w:ascii="Times New Roman" w:hAnsi="Times New Roman"/>
                <w:b/>
                <w:sz w:val="24"/>
                <w:szCs w:val="24"/>
              </w:rPr>
            </w:pPr>
            <w:r w:rsidRPr="00FF4E3B">
              <w:rPr>
                <w:rFonts w:ascii="Times New Roman" w:hAnsi="Times New Roman"/>
                <w:b/>
                <w:sz w:val="24"/>
                <w:szCs w:val="24"/>
              </w:rPr>
              <w:t xml:space="preserve">Срок действия тендерного предложения </w:t>
            </w:r>
          </w:p>
        </w:tc>
        <w:tc>
          <w:tcPr>
            <w:tcW w:w="5783" w:type="dxa"/>
            <w:vAlign w:val="center"/>
          </w:tcPr>
          <w:p w14:paraId="4453BD35" w14:textId="77777777" w:rsidR="00CC2D90" w:rsidRPr="00FF4E3B" w:rsidRDefault="00CC2D90" w:rsidP="00CC2D90">
            <w:pPr>
              <w:spacing w:after="0"/>
              <w:rPr>
                <w:rFonts w:ascii="Times New Roman" w:hAnsi="Times New Roman"/>
                <w:sz w:val="24"/>
                <w:szCs w:val="24"/>
              </w:rPr>
            </w:pPr>
            <w:r w:rsidRPr="00FF4E3B">
              <w:rPr>
                <w:rFonts w:ascii="Times New Roman" w:hAnsi="Times New Roman"/>
                <w:sz w:val="24"/>
                <w:szCs w:val="24"/>
              </w:rPr>
              <w:t>Не менее 90 дней с момента окончания приема предложений.</w:t>
            </w:r>
          </w:p>
        </w:tc>
      </w:tr>
      <w:tr w:rsidR="00B41549" w:rsidRPr="00FF4E3B" w14:paraId="73ED3BFF" w14:textId="77777777" w:rsidTr="00F337E1">
        <w:trPr>
          <w:trHeight w:val="154"/>
        </w:trPr>
        <w:tc>
          <w:tcPr>
            <w:tcW w:w="3998" w:type="dxa"/>
            <w:vAlign w:val="center"/>
          </w:tcPr>
          <w:p w14:paraId="01EBFB33" w14:textId="77777777" w:rsidR="00B41549" w:rsidRPr="00FF4E3B" w:rsidRDefault="00B41549" w:rsidP="00B41549">
            <w:pPr>
              <w:spacing w:after="0"/>
              <w:rPr>
                <w:rFonts w:ascii="Times New Roman" w:hAnsi="Times New Roman"/>
                <w:b/>
                <w:sz w:val="24"/>
                <w:szCs w:val="24"/>
              </w:rPr>
            </w:pPr>
            <w:r w:rsidRPr="00FF4E3B">
              <w:rPr>
                <w:rFonts w:ascii="Times New Roman" w:hAnsi="Times New Roman"/>
                <w:b/>
                <w:sz w:val="24"/>
                <w:szCs w:val="24"/>
              </w:rPr>
              <w:t>Требования, предъявляемые к участникам тендера</w:t>
            </w:r>
          </w:p>
        </w:tc>
        <w:tc>
          <w:tcPr>
            <w:tcW w:w="5783" w:type="dxa"/>
            <w:vAlign w:val="center"/>
          </w:tcPr>
          <w:p w14:paraId="5510788A" w14:textId="71C3B801" w:rsidR="00B41549" w:rsidRPr="00FF4E3B" w:rsidRDefault="00B41549" w:rsidP="00B41549">
            <w:pPr>
              <w:spacing w:after="0"/>
              <w:rPr>
                <w:rFonts w:ascii="Times New Roman" w:hAnsi="Times New Roman"/>
                <w:sz w:val="24"/>
                <w:szCs w:val="24"/>
              </w:rPr>
            </w:pPr>
            <w:r w:rsidRPr="00FF4E3B">
              <w:rPr>
                <w:rFonts w:ascii="Times New Roman" w:hAnsi="Times New Roman"/>
                <w:sz w:val="24"/>
                <w:szCs w:val="24"/>
              </w:rPr>
              <w:t>В тендере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услуги, закупаемого на конкурентной основе.</w:t>
            </w:r>
          </w:p>
        </w:tc>
      </w:tr>
      <w:tr w:rsidR="00B41549" w:rsidRPr="00FF4E3B" w14:paraId="70F56BAD" w14:textId="77777777" w:rsidTr="00F337E1">
        <w:trPr>
          <w:trHeight w:val="361"/>
        </w:trPr>
        <w:tc>
          <w:tcPr>
            <w:tcW w:w="3998" w:type="dxa"/>
            <w:vAlign w:val="center"/>
          </w:tcPr>
          <w:p w14:paraId="6F238BC3" w14:textId="77777777" w:rsidR="00B41549" w:rsidRPr="00FF4E3B" w:rsidRDefault="00B41549" w:rsidP="00B41549">
            <w:pPr>
              <w:spacing w:after="0"/>
              <w:rPr>
                <w:rFonts w:ascii="Times New Roman" w:hAnsi="Times New Roman"/>
                <w:b/>
                <w:sz w:val="24"/>
                <w:szCs w:val="24"/>
              </w:rPr>
            </w:pPr>
            <w:r w:rsidRPr="00FF4E3B">
              <w:rPr>
                <w:rFonts w:ascii="Times New Roman" w:hAnsi="Times New Roman"/>
                <w:b/>
                <w:sz w:val="24"/>
                <w:szCs w:val="24"/>
              </w:rPr>
              <w:t xml:space="preserve">Срок подачи предложений </w:t>
            </w:r>
            <w:r w:rsidRPr="00FF4E3B">
              <w:rPr>
                <w:rFonts w:ascii="Times New Roman" w:hAnsi="Times New Roman"/>
                <w:b/>
                <w:sz w:val="24"/>
                <w:szCs w:val="24"/>
              </w:rPr>
              <w:br/>
            </w:r>
            <w:r w:rsidRPr="00FF4E3B">
              <w:rPr>
                <w:rFonts w:ascii="Times New Roman" w:hAnsi="Times New Roman"/>
                <w:sz w:val="24"/>
                <w:szCs w:val="24"/>
              </w:rPr>
              <w:t>(не менее 12 рабочих дней и не более 30 рабочих дней)</w:t>
            </w:r>
          </w:p>
        </w:tc>
        <w:tc>
          <w:tcPr>
            <w:tcW w:w="5783" w:type="dxa"/>
            <w:vAlign w:val="center"/>
          </w:tcPr>
          <w:p w14:paraId="41B5A7DC" w14:textId="77777777" w:rsidR="00B41549" w:rsidRPr="00FF4E3B" w:rsidRDefault="00B41549" w:rsidP="00B41549">
            <w:pPr>
              <w:spacing w:after="0"/>
              <w:rPr>
                <w:rFonts w:ascii="Times New Roman" w:hAnsi="Times New Roman"/>
                <w:sz w:val="24"/>
                <w:szCs w:val="24"/>
              </w:rPr>
            </w:pPr>
            <w:r w:rsidRPr="00FF4E3B">
              <w:rPr>
                <w:rFonts w:ascii="Times New Roman" w:hAnsi="Times New Roman"/>
                <w:sz w:val="24"/>
                <w:szCs w:val="24"/>
              </w:rPr>
              <w:t>20 рабочих дней</w:t>
            </w:r>
          </w:p>
        </w:tc>
      </w:tr>
      <w:tr w:rsidR="00B41549" w:rsidRPr="00FF4E3B" w14:paraId="551EA2B2" w14:textId="77777777" w:rsidTr="00F337E1">
        <w:trPr>
          <w:trHeight w:val="361"/>
        </w:trPr>
        <w:tc>
          <w:tcPr>
            <w:tcW w:w="3998" w:type="dxa"/>
          </w:tcPr>
          <w:p w14:paraId="1230B400" w14:textId="77777777" w:rsidR="00B41549" w:rsidRPr="00FF4E3B" w:rsidRDefault="00B41549" w:rsidP="00B41549">
            <w:pPr>
              <w:spacing w:after="0"/>
              <w:rPr>
                <w:rFonts w:ascii="Times New Roman" w:hAnsi="Times New Roman"/>
                <w:b/>
                <w:sz w:val="24"/>
                <w:szCs w:val="24"/>
              </w:rPr>
            </w:pPr>
            <w:r w:rsidRPr="00FF4E3B">
              <w:rPr>
                <w:rFonts w:ascii="Times New Roman" w:hAnsi="Times New Roman"/>
                <w:b/>
                <w:sz w:val="24"/>
                <w:szCs w:val="24"/>
              </w:rPr>
              <w:t xml:space="preserve">Ответственный секретарь (либо рабочий орган) закупочной комиссии по проведению тендера </w:t>
            </w:r>
          </w:p>
        </w:tc>
        <w:tc>
          <w:tcPr>
            <w:tcW w:w="5783" w:type="dxa"/>
          </w:tcPr>
          <w:p w14:paraId="71762A0E" w14:textId="77777777" w:rsidR="00B41549" w:rsidRPr="00FF4E3B" w:rsidRDefault="00B41549" w:rsidP="00B41549">
            <w:pPr>
              <w:spacing w:after="0"/>
              <w:rPr>
                <w:rFonts w:ascii="Times New Roman" w:hAnsi="Times New Roman"/>
                <w:sz w:val="24"/>
                <w:szCs w:val="24"/>
              </w:rPr>
            </w:pPr>
            <w:r w:rsidRPr="00FF4E3B">
              <w:rPr>
                <w:rFonts w:ascii="Times New Roman" w:hAnsi="Times New Roman"/>
                <w:sz w:val="24"/>
                <w:szCs w:val="24"/>
              </w:rPr>
              <w:t>Ответственным секретарем закупочной комиссии является – Поморцев Андрей Сергеевич, инженер Управления материально-технического снабжения</w:t>
            </w:r>
          </w:p>
          <w:p w14:paraId="5D3854EB" w14:textId="77777777" w:rsidR="00B41549" w:rsidRPr="00FF4E3B" w:rsidRDefault="00B41549" w:rsidP="00B41549">
            <w:pPr>
              <w:spacing w:after="0"/>
              <w:rPr>
                <w:rFonts w:ascii="Times New Roman" w:hAnsi="Times New Roman"/>
                <w:sz w:val="24"/>
                <w:szCs w:val="24"/>
              </w:rPr>
            </w:pPr>
            <w:r w:rsidRPr="00FF4E3B">
              <w:rPr>
                <w:rFonts w:ascii="Times New Roman" w:hAnsi="Times New Roman"/>
                <w:sz w:val="24"/>
                <w:szCs w:val="24"/>
              </w:rPr>
              <w:t>Адрес: 110100 Узбекистан, г.Алмалык, ул. Амира Темура, 53. Телефон: +99893-182-54-51. Электронный адрес: a.pomorcev@agmk.uz.</w:t>
            </w:r>
          </w:p>
        </w:tc>
      </w:tr>
    </w:tbl>
    <w:p w14:paraId="29CD0698" w14:textId="70735070" w:rsidR="00CC2D90" w:rsidRPr="00FF4E3B" w:rsidRDefault="00CC2D90" w:rsidP="00CC2D90">
      <w:pPr>
        <w:spacing w:after="0"/>
        <w:rPr>
          <w:rFonts w:ascii="Times New Roman" w:eastAsia="Calibri" w:hAnsi="Times New Roman"/>
          <w:b/>
          <w:bCs/>
          <w:iCs/>
          <w:sz w:val="24"/>
          <w:szCs w:val="24"/>
        </w:rPr>
      </w:pPr>
    </w:p>
    <w:p w14:paraId="408B6AA3" w14:textId="77777777" w:rsidR="008B2D66" w:rsidRDefault="008B2D66" w:rsidP="00CC2D90">
      <w:pPr>
        <w:pStyle w:val="2"/>
        <w:spacing w:before="0" w:after="0"/>
        <w:jc w:val="center"/>
        <w:rPr>
          <w:rFonts w:ascii="Times New Roman" w:hAnsi="Times New Roman"/>
          <w:i w:val="0"/>
          <w:lang w:val="ru-RU"/>
        </w:rPr>
      </w:pPr>
    </w:p>
    <w:p w14:paraId="3982BA27" w14:textId="5C839F84" w:rsidR="00CC2D90" w:rsidRPr="00FF4E3B" w:rsidRDefault="00CC2D90" w:rsidP="00CC2D90">
      <w:pPr>
        <w:pStyle w:val="2"/>
        <w:spacing w:before="0" w:after="0"/>
        <w:jc w:val="center"/>
        <w:rPr>
          <w:rFonts w:ascii="Times New Roman" w:hAnsi="Times New Roman"/>
          <w:i w:val="0"/>
          <w:lang w:val="ru-RU"/>
        </w:rPr>
      </w:pPr>
      <w:r w:rsidRPr="00FF4E3B">
        <w:rPr>
          <w:rFonts w:ascii="Times New Roman" w:hAnsi="Times New Roman"/>
          <w:i w:val="0"/>
          <w:lang w:val="ru-RU"/>
        </w:rPr>
        <w:t>I. ИНСТРУКЦИЯ ДЛЯ УЧАСТНИКА ТЕНДЕРА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CC2D90" w:rsidRPr="00FF4E3B" w14:paraId="7503059D" w14:textId="77777777" w:rsidTr="00F337E1">
        <w:trPr>
          <w:trHeight w:val="20"/>
        </w:trPr>
        <w:tc>
          <w:tcPr>
            <w:tcW w:w="567" w:type="dxa"/>
            <w:shd w:val="clear" w:color="auto" w:fill="auto"/>
          </w:tcPr>
          <w:bookmarkEnd w:id="0"/>
          <w:p w14:paraId="672C4833" w14:textId="77777777" w:rsidR="00CC2D90" w:rsidRPr="00FF4E3B" w:rsidRDefault="00CC2D90" w:rsidP="00BD7794">
            <w:pPr>
              <w:spacing w:after="0" w:line="240" w:lineRule="auto"/>
              <w:jc w:val="center"/>
              <w:rPr>
                <w:rFonts w:ascii="Times New Roman" w:hAnsi="Times New Roman"/>
                <w:b/>
                <w:sz w:val="24"/>
                <w:szCs w:val="24"/>
              </w:rPr>
            </w:pPr>
            <w:r w:rsidRPr="00FF4E3B">
              <w:rPr>
                <w:rFonts w:ascii="Times New Roman" w:hAnsi="Times New Roman"/>
                <w:b/>
                <w:sz w:val="24"/>
                <w:szCs w:val="24"/>
              </w:rPr>
              <w:t>1</w:t>
            </w:r>
          </w:p>
        </w:tc>
        <w:tc>
          <w:tcPr>
            <w:tcW w:w="2552" w:type="dxa"/>
            <w:shd w:val="clear" w:color="auto" w:fill="auto"/>
          </w:tcPr>
          <w:p w14:paraId="28DACB28" w14:textId="77777777" w:rsidR="00CC2D90" w:rsidRPr="00FF4E3B" w:rsidRDefault="00CC2D90" w:rsidP="00BD7794">
            <w:pPr>
              <w:spacing w:after="0" w:line="240" w:lineRule="auto"/>
              <w:jc w:val="both"/>
              <w:rPr>
                <w:rFonts w:ascii="Times New Roman" w:hAnsi="Times New Roman"/>
                <w:b/>
                <w:sz w:val="24"/>
                <w:szCs w:val="24"/>
              </w:rPr>
            </w:pPr>
            <w:r w:rsidRPr="00FF4E3B">
              <w:rPr>
                <w:rFonts w:ascii="Times New Roman" w:hAnsi="Times New Roman"/>
                <w:b/>
                <w:sz w:val="24"/>
                <w:szCs w:val="24"/>
              </w:rPr>
              <w:t>Общие положения.</w:t>
            </w:r>
          </w:p>
        </w:tc>
        <w:tc>
          <w:tcPr>
            <w:tcW w:w="709" w:type="dxa"/>
            <w:shd w:val="clear" w:color="auto" w:fill="auto"/>
          </w:tcPr>
          <w:p w14:paraId="6CB09652" w14:textId="77777777" w:rsidR="00CC2D90" w:rsidRPr="00FF4E3B" w:rsidRDefault="00CC2D90" w:rsidP="00BD7794">
            <w:pPr>
              <w:spacing w:after="0" w:line="240" w:lineRule="auto"/>
              <w:jc w:val="center"/>
              <w:rPr>
                <w:rFonts w:ascii="Times New Roman" w:hAnsi="Times New Roman"/>
                <w:sz w:val="24"/>
                <w:szCs w:val="24"/>
              </w:rPr>
            </w:pPr>
            <w:r w:rsidRPr="00FF4E3B">
              <w:rPr>
                <w:rFonts w:ascii="Times New Roman" w:hAnsi="Times New Roman"/>
                <w:sz w:val="24"/>
                <w:szCs w:val="24"/>
              </w:rPr>
              <w:t>1.1</w:t>
            </w:r>
          </w:p>
        </w:tc>
        <w:tc>
          <w:tcPr>
            <w:tcW w:w="284" w:type="dxa"/>
            <w:shd w:val="clear" w:color="auto" w:fill="auto"/>
          </w:tcPr>
          <w:p w14:paraId="4D83AAFE" w14:textId="77777777" w:rsidR="00CC2D90" w:rsidRPr="00FF4E3B" w:rsidRDefault="00CC2D90" w:rsidP="00BD7794">
            <w:pPr>
              <w:spacing w:after="0" w:line="240" w:lineRule="auto"/>
              <w:rPr>
                <w:rFonts w:ascii="Times New Roman" w:hAnsi="Times New Roman"/>
                <w:sz w:val="24"/>
                <w:szCs w:val="24"/>
              </w:rPr>
            </w:pPr>
          </w:p>
        </w:tc>
        <w:tc>
          <w:tcPr>
            <w:tcW w:w="5987" w:type="dxa"/>
            <w:shd w:val="clear" w:color="auto" w:fill="auto"/>
          </w:tcPr>
          <w:p w14:paraId="4F43BEFE" w14:textId="77777777" w:rsidR="00CC2D90" w:rsidRPr="00FF4E3B" w:rsidRDefault="00CC2D90" w:rsidP="00BD7794">
            <w:pPr>
              <w:spacing w:after="0" w:line="240" w:lineRule="auto"/>
              <w:jc w:val="both"/>
              <w:rPr>
                <w:rFonts w:ascii="Times New Roman" w:hAnsi="Times New Roman"/>
                <w:sz w:val="24"/>
                <w:szCs w:val="24"/>
              </w:rPr>
            </w:pPr>
            <w:r w:rsidRPr="00FF4E3B">
              <w:rPr>
                <w:rFonts w:ascii="Times New Roman" w:hAnsi="Times New Roman"/>
                <w:sz w:val="24"/>
                <w:szCs w:val="24"/>
              </w:rPr>
              <w:t xml:space="preserve">Настоящая закупочная документация по тендеру (далее – тендерная документация) разработана в соответствии с требованиями Закона Республики Узбекистан </w:t>
            </w:r>
            <w:r w:rsidRPr="00FF4E3B">
              <w:rPr>
                <w:rFonts w:ascii="Times New Roman" w:hAnsi="Times New Roman"/>
                <w:sz w:val="24"/>
                <w:szCs w:val="24"/>
              </w:rPr>
              <w:br/>
              <w:t>«О государственных закупках»</w:t>
            </w:r>
            <w:r w:rsidRPr="00FF4E3B">
              <w:rPr>
                <w:sz w:val="24"/>
                <w:szCs w:val="24"/>
              </w:rPr>
              <w:t xml:space="preserve"> </w:t>
            </w:r>
            <w:r w:rsidRPr="00FF4E3B">
              <w:rPr>
                <w:rFonts w:ascii="Times New Roman" w:hAnsi="Times New Roman"/>
                <w:sz w:val="24"/>
                <w:szCs w:val="24"/>
              </w:rPr>
              <w:t>от 22.04.2021 г. № ЗРУ-684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контрактов».</w:t>
            </w:r>
          </w:p>
        </w:tc>
      </w:tr>
      <w:tr w:rsidR="00CC2D90" w:rsidRPr="00FF4E3B" w14:paraId="5A294EED" w14:textId="77777777" w:rsidTr="00F337E1">
        <w:trPr>
          <w:trHeight w:val="20"/>
        </w:trPr>
        <w:tc>
          <w:tcPr>
            <w:tcW w:w="567" w:type="dxa"/>
            <w:shd w:val="clear" w:color="auto" w:fill="auto"/>
          </w:tcPr>
          <w:p w14:paraId="0FFB5518" w14:textId="77777777" w:rsidR="00CC2D90" w:rsidRPr="00FF4E3B" w:rsidRDefault="00CC2D90" w:rsidP="00BD7794">
            <w:pPr>
              <w:spacing w:after="0" w:line="240" w:lineRule="auto"/>
              <w:jc w:val="center"/>
              <w:rPr>
                <w:rFonts w:ascii="Times New Roman" w:hAnsi="Times New Roman"/>
                <w:b/>
                <w:sz w:val="24"/>
                <w:szCs w:val="24"/>
              </w:rPr>
            </w:pPr>
          </w:p>
        </w:tc>
        <w:tc>
          <w:tcPr>
            <w:tcW w:w="2552" w:type="dxa"/>
            <w:shd w:val="clear" w:color="auto" w:fill="auto"/>
          </w:tcPr>
          <w:p w14:paraId="37FC3357" w14:textId="77777777" w:rsidR="00CC2D90" w:rsidRPr="00FF4E3B" w:rsidRDefault="00CC2D90" w:rsidP="00BD7794">
            <w:pPr>
              <w:spacing w:after="0" w:line="240" w:lineRule="auto"/>
              <w:rPr>
                <w:rFonts w:ascii="Times New Roman" w:hAnsi="Times New Roman"/>
                <w:b/>
                <w:sz w:val="24"/>
                <w:szCs w:val="24"/>
              </w:rPr>
            </w:pPr>
          </w:p>
        </w:tc>
        <w:tc>
          <w:tcPr>
            <w:tcW w:w="709" w:type="dxa"/>
            <w:shd w:val="clear" w:color="auto" w:fill="auto"/>
          </w:tcPr>
          <w:p w14:paraId="614A5E3B" w14:textId="77777777" w:rsidR="00CC2D90" w:rsidRPr="00FF4E3B" w:rsidRDefault="00CC2D90" w:rsidP="00BD7794">
            <w:pPr>
              <w:spacing w:after="0" w:line="240" w:lineRule="auto"/>
              <w:jc w:val="center"/>
              <w:rPr>
                <w:rFonts w:ascii="Times New Roman" w:hAnsi="Times New Roman"/>
                <w:sz w:val="24"/>
                <w:szCs w:val="24"/>
              </w:rPr>
            </w:pPr>
            <w:r w:rsidRPr="00FF4E3B">
              <w:rPr>
                <w:rFonts w:ascii="Times New Roman" w:hAnsi="Times New Roman"/>
                <w:sz w:val="24"/>
                <w:szCs w:val="24"/>
              </w:rPr>
              <w:t>1.2</w:t>
            </w:r>
          </w:p>
        </w:tc>
        <w:tc>
          <w:tcPr>
            <w:tcW w:w="284" w:type="dxa"/>
            <w:shd w:val="clear" w:color="auto" w:fill="auto"/>
          </w:tcPr>
          <w:p w14:paraId="7D0DDE2A" w14:textId="77777777" w:rsidR="00CC2D90" w:rsidRPr="00FF4E3B" w:rsidRDefault="00CC2D90" w:rsidP="00BD7794">
            <w:pPr>
              <w:spacing w:after="0" w:line="240" w:lineRule="auto"/>
              <w:rPr>
                <w:rFonts w:ascii="Times New Roman" w:hAnsi="Times New Roman"/>
                <w:sz w:val="24"/>
                <w:szCs w:val="24"/>
              </w:rPr>
            </w:pPr>
          </w:p>
        </w:tc>
        <w:tc>
          <w:tcPr>
            <w:tcW w:w="5987" w:type="dxa"/>
            <w:shd w:val="clear" w:color="auto" w:fill="auto"/>
          </w:tcPr>
          <w:p w14:paraId="1810DE35" w14:textId="77777777" w:rsidR="00CC2D90" w:rsidRPr="00FF4E3B" w:rsidRDefault="00CC2D90" w:rsidP="00F337E1">
            <w:pPr>
              <w:spacing w:after="0" w:line="240" w:lineRule="auto"/>
              <w:jc w:val="both"/>
              <w:rPr>
                <w:rFonts w:ascii="Times New Roman" w:hAnsi="Times New Roman"/>
                <w:sz w:val="24"/>
                <w:szCs w:val="24"/>
              </w:rPr>
            </w:pPr>
            <w:r w:rsidRPr="00FF4E3B">
              <w:rPr>
                <w:rFonts w:ascii="Times New Roman" w:hAnsi="Times New Roman"/>
                <w:sz w:val="24"/>
                <w:szCs w:val="24"/>
              </w:rPr>
              <w:t xml:space="preserve">Предмет тендера: закупка </w:t>
            </w:r>
            <w:r w:rsidR="00B362B6" w:rsidRPr="00FF4E3B">
              <w:rPr>
                <w:rFonts w:ascii="Times New Roman" w:hAnsi="Times New Roman"/>
                <w:sz w:val="24"/>
                <w:szCs w:val="24"/>
              </w:rPr>
              <w:t>проката толстолистового горячекатаного из углеродистой стали обыкновенного качества</w:t>
            </w:r>
            <w:r w:rsidR="00F337E1" w:rsidRPr="00FF4E3B">
              <w:rPr>
                <w:rFonts w:ascii="Times New Roman" w:hAnsi="Times New Roman"/>
                <w:sz w:val="24"/>
                <w:szCs w:val="24"/>
              </w:rPr>
              <w:t xml:space="preserve"> для нужд подразделений</w:t>
            </w:r>
            <w:r w:rsidRPr="00FF4E3B">
              <w:rPr>
                <w:rFonts w:ascii="Times New Roman" w:hAnsi="Times New Roman"/>
                <w:sz w:val="24"/>
                <w:szCs w:val="24"/>
              </w:rPr>
              <w:t xml:space="preserve"> АО «Алмалыкский ГМК».</w:t>
            </w:r>
          </w:p>
        </w:tc>
      </w:tr>
      <w:tr w:rsidR="00CC2D90" w:rsidRPr="00FF4E3B" w14:paraId="4D909D5C" w14:textId="77777777" w:rsidTr="00FF4E3B">
        <w:trPr>
          <w:trHeight w:val="20"/>
        </w:trPr>
        <w:tc>
          <w:tcPr>
            <w:tcW w:w="567" w:type="dxa"/>
            <w:shd w:val="clear" w:color="auto" w:fill="auto"/>
          </w:tcPr>
          <w:p w14:paraId="7DC5B25C" w14:textId="77777777" w:rsidR="00CC2D90" w:rsidRPr="00FF4E3B" w:rsidRDefault="00CC2D90" w:rsidP="00BD7794">
            <w:pPr>
              <w:spacing w:after="0" w:line="240" w:lineRule="auto"/>
              <w:jc w:val="center"/>
              <w:rPr>
                <w:rFonts w:ascii="Times New Roman" w:hAnsi="Times New Roman"/>
                <w:b/>
                <w:sz w:val="24"/>
                <w:szCs w:val="24"/>
              </w:rPr>
            </w:pPr>
          </w:p>
        </w:tc>
        <w:tc>
          <w:tcPr>
            <w:tcW w:w="2552" w:type="dxa"/>
            <w:shd w:val="clear" w:color="auto" w:fill="auto"/>
          </w:tcPr>
          <w:p w14:paraId="24587294" w14:textId="77777777" w:rsidR="00CC2D90" w:rsidRPr="00FF4E3B" w:rsidRDefault="00CC2D90" w:rsidP="00BD7794">
            <w:pPr>
              <w:spacing w:after="0" w:line="240" w:lineRule="auto"/>
              <w:jc w:val="both"/>
              <w:rPr>
                <w:rFonts w:ascii="Times New Roman" w:hAnsi="Times New Roman"/>
                <w:b/>
                <w:sz w:val="24"/>
                <w:szCs w:val="24"/>
              </w:rPr>
            </w:pPr>
          </w:p>
        </w:tc>
        <w:tc>
          <w:tcPr>
            <w:tcW w:w="709" w:type="dxa"/>
            <w:shd w:val="clear" w:color="auto" w:fill="auto"/>
          </w:tcPr>
          <w:p w14:paraId="703054AE" w14:textId="77777777" w:rsidR="00CC2D90" w:rsidRPr="00FF4E3B" w:rsidRDefault="00CC2D90" w:rsidP="00BD7794">
            <w:pPr>
              <w:spacing w:after="0" w:line="240" w:lineRule="auto"/>
              <w:jc w:val="center"/>
              <w:rPr>
                <w:rFonts w:ascii="Times New Roman" w:hAnsi="Times New Roman"/>
                <w:sz w:val="24"/>
                <w:szCs w:val="24"/>
              </w:rPr>
            </w:pPr>
            <w:r w:rsidRPr="00FF4E3B">
              <w:rPr>
                <w:rFonts w:ascii="Times New Roman" w:hAnsi="Times New Roman"/>
                <w:sz w:val="24"/>
                <w:szCs w:val="24"/>
              </w:rPr>
              <w:t>1.3</w:t>
            </w:r>
          </w:p>
        </w:tc>
        <w:tc>
          <w:tcPr>
            <w:tcW w:w="284" w:type="dxa"/>
            <w:shd w:val="clear" w:color="auto" w:fill="auto"/>
          </w:tcPr>
          <w:p w14:paraId="092D8AE7" w14:textId="77777777" w:rsidR="00CC2D90" w:rsidRPr="00FF4E3B" w:rsidRDefault="00CC2D90" w:rsidP="00BD7794">
            <w:pPr>
              <w:spacing w:after="0" w:line="240" w:lineRule="auto"/>
              <w:rPr>
                <w:rFonts w:ascii="Times New Roman" w:hAnsi="Times New Roman"/>
                <w:sz w:val="24"/>
                <w:szCs w:val="24"/>
              </w:rPr>
            </w:pPr>
          </w:p>
        </w:tc>
        <w:tc>
          <w:tcPr>
            <w:tcW w:w="5987" w:type="dxa"/>
            <w:shd w:val="clear" w:color="auto" w:fill="auto"/>
          </w:tcPr>
          <w:p w14:paraId="333684C7" w14:textId="00F66601" w:rsidR="00CC2D90" w:rsidRPr="00FF4E3B" w:rsidRDefault="00B41549" w:rsidP="00287FC4">
            <w:pPr>
              <w:spacing w:after="0" w:line="240" w:lineRule="auto"/>
              <w:jc w:val="both"/>
              <w:rPr>
                <w:rFonts w:ascii="Times New Roman" w:hAnsi="Times New Roman"/>
                <w:sz w:val="24"/>
                <w:szCs w:val="24"/>
              </w:rPr>
            </w:pPr>
            <w:r w:rsidRPr="00FF4E3B">
              <w:rPr>
                <w:rFonts w:ascii="Times New Roman" w:hAnsi="Times New Roman"/>
                <w:sz w:val="24"/>
                <w:szCs w:val="24"/>
              </w:rPr>
              <w:t>Основание для проведения тендера: сводная заявка на 2022 год от СГМ АО «Алмалыкский ГМК».</w:t>
            </w:r>
          </w:p>
        </w:tc>
      </w:tr>
      <w:tr w:rsidR="00CC2D90" w:rsidRPr="00FF4E3B" w14:paraId="5E8383B1" w14:textId="77777777" w:rsidTr="00FF4E3B">
        <w:trPr>
          <w:trHeight w:val="20"/>
        </w:trPr>
        <w:tc>
          <w:tcPr>
            <w:tcW w:w="567" w:type="dxa"/>
            <w:shd w:val="clear" w:color="auto" w:fill="auto"/>
          </w:tcPr>
          <w:p w14:paraId="3FF1AECF" w14:textId="77777777" w:rsidR="00CC2D90" w:rsidRPr="00FF4E3B" w:rsidRDefault="00CC2D90" w:rsidP="00BD7794">
            <w:pPr>
              <w:spacing w:after="0" w:line="240" w:lineRule="auto"/>
              <w:jc w:val="center"/>
              <w:rPr>
                <w:rFonts w:ascii="Times New Roman" w:hAnsi="Times New Roman"/>
                <w:b/>
                <w:sz w:val="24"/>
                <w:szCs w:val="24"/>
              </w:rPr>
            </w:pPr>
          </w:p>
        </w:tc>
        <w:tc>
          <w:tcPr>
            <w:tcW w:w="2552" w:type="dxa"/>
            <w:shd w:val="clear" w:color="auto" w:fill="auto"/>
          </w:tcPr>
          <w:p w14:paraId="35CC139E" w14:textId="77777777" w:rsidR="00CC2D90" w:rsidRPr="00FF4E3B" w:rsidRDefault="00CC2D90" w:rsidP="00BD7794">
            <w:pPr>
              <w:spacing w:after="0" w:line="240" w:lineRule="auto"/>
              <w:jc w:val="both"/>
              <w:rPr>
                <w:rFonts w:ascii="Times New Roman" w:hAnsi="Times New Roman"/>
                <w:b/>
                <w:sz w:val="24"/>
                <w:szCs w:val="24"/>
              </w:rPr>
            </w:pPr>
          </w:p>
        </w:tc>
        <w:tc>
          <w:tcPr>
            <w:tcW w:w="709" w:type="dxa"/>
            <w:shd w:val="clear" w:color="auto" w:fill="auto"/>
          </w:tcPr>
          <w:p w14:paraId="711954C2" w14:textId="77777777" w:rsidR="00CC2D90" w:rsidRPr="00FF4E3B" w:rsidRDefault="00CC2D90" w:rsidP="00BD7794">
            <w:pPr>
              <w:spacing w:after="0" w:line="240" w:lineRule="auto"/>
              <w:jc w:val="center"/>
              <w:rPr>
                <w:rFonts w:ascii="Times New Roman" w:hAnsi="Times New Roman"/>
                <w:sz w:val="24"/>
                <w:szCs w:val="24"/>
              </w:rPr>
            </w:pPr>
            <w:r w:rsidRPr="00FF4E3B">
              <w:rPr>
                <w:rFonts w:ascii="Times New Roman" w:hAnsi="Times New Roman"/>
                <w:sz w:val="24"/>
                <w:szCs w:val="24"/>
              </w:rPr>
              <w:t>1.4</w:t>
            </w:r>
          </w:p>
        </w:tc>
        <w:tc>
          <w:tcPr>
            <w:tcW w:w="284" w:type="dxa"/>
            <w:shd w:val="clear" w:color="auto" w:fill="auto"/>
          </w:tcPr>
          <w:p w14:paraId="73D597CD" w14:textId="77777777" w:rsidR="00CC2D90" w:rsidRPr="00FF4E3B" w:rsidRDefault="00CC2D90" w:rsidP="00BD7794">
            <w:pPr>
              <w:spacing w:after="0" w:line="240" w:lineRule="auto"/>
              <w:rPr>
                <w:rFonts w:ascii="Times New Roman" w:hAnsi="Times New Roman"/>
                <w:b/>
                <w:sz w:val="24"/>
                <w:szCs w:val="24"/>
              </w:rPr>
            </w:pPr>
          </w:p>
        </w:tc>
        <w:tc>
          <w:tcPr>
            <w:tcW w:w="5987" w:type="dxa"/>
            <w:shd w:val="clear" w:color="auto" w:fill="auto"/>
          </w:tcPr>
          <w:p w14:paraId="642D8117" w14:textId="77777777" w:rsidR="00CC2D90" w:rsidRPr="00FF4E3B" w:rsidRDefault="00CC2D90" w:rsidP="00BD7794">
            <w:pPr>
              <w:spacing w:after="0" w:line="240" w:lineRule="auto"/>
              <w:jc w:val="both"/>
              <w:rPr>
                <w:rFonts w:ascii="Times New Roman" w:hAnsi="Times New Roman"/>
                <w:sz w:val="24"/>
                <w:szCs w:val="24"/>
              </w:rPr>
            </w:pPr>
            <w:r w:rsidRPr="00FF4E3B">
              <w:rPr>
                <w:rFonts w:ascii="Times New Roman" w:hAnsi="Times New Roman"/>
                <w:sz w:val="24"/>
                <w:szCs w:val="24"/>
              </w:rPr>
              <w:t>Стартовая цена тендера:</w:t>
            </w:r>
            <w:r w:rsidRPr="00FF4E3B">
              <w:rPr>
                <w:sz w:val="24"/>
                <w:szCs w:val="24"/>
              </w:rPr>
              <w:t xml:space="preserve"> </w:t>
            </w:r>
            <w:r w:rsidR="00B362B6" w:rsidRPr="00FF4E3B">
              <w:rPr>
                <w:rFonts w:ascii="Times New Roman" w:hAnsi="Times New Roman"/>
                <w:sz w:val="24"/>
                <w:szCs w:val="24"/>
              </w:rPr>
              <w:t>871 000</w:t>
            </w:r>
            <w:r w:rsidR="00F337E1" w:rsidRPr="00FF4E3B">
              <w:rPr>
                <w:rFonts w:ascii="Times New Roman" w:hAnsi="Times New Roman"/>
                <w:sz w:val="24"/>
                <w:szCs w:val="24"/>
              </w:rPr>
              <w:t>,00 (</w:t>
            </w:r>
            <w:r w:rsidR="00B362B6" w:rsidRPr="00FF4E3B">
              <w:rPr>
                <w:rFonts w:ascii="Times New Roman" w:hAnsi="Times New Roman"/>
                <w:sz w:val="24"/>
                <w:szCs w:val="24"/>
              </w:rPr>
              <w:t>восемьсот семьдесят одна тысяча</w:t>
            </w:r>
            <w:r w:rsidR="00F337E1" w:rsidRPr="00FF4E3B">
              <w:rPr>
                <w:rFonts w:ascii="Times New Roman" w:hAnsi="Times New Roman"/>
                <w:sz w:val="24"/>
                <w:szCs w:val="24"/>
              </w:rPr>
              <w:t>,00) долларов США без учета НДС</w:t>
            </w:r>
          </w:p>
          <w:p w14:paraId="40BE45AB" w14:textId="77777777" w:rsidR="00CC2D90" w:rsidRPr="00FF4E3B" w:rsidRDefault="00CC2D90" w:rsidP="00BD7794">
            <w:pPr>
              <w:spacing w:after="0" w:line="240" w:lineRule="auto"/>
              <w:jc w:val="both"/>
              <w:rPr>
                <w:rFonts w:ascii="Times New Roman" w:hAnsi="Times New Roman"/>
                <w:sz w:val="24"/>
                <w:szCs w:val="24"/>
              </w:rPr>
            </w:pPr>
            <w:r w:rsidRPr="00FF4E3B">
              <w:rPr>
                <w:rFonts w:ascii="Times New Roman" w:hAnsi="Times New Roman"/>
                <w:sz w:val="24"/>
                <w:szCs w:val="24"/>
              </w:rPr>
              <w:t xml:space="preserve">Цены, указанные в тендерном предложении, </w:t>
            </w:r>
            <w:r w:rsidRPr="00FF4E3B">
              <w:rPr>
                <w:rFonts w:ascii="Times New Roman" w:hAnsi="Times New Roman"/>
                <w:sz w:val="24"/>
                <w:szCs w:val="24"/>
              </w:rPr>
              <w:br/>
              <w:t>не должны превышать стартовую цену.</w:t>
            </w:r>
          </w:p>
        </w:tc>
      </w:tr>
      <w:tr w:rsidR="00FF4E3B" w:rsidRPr="00FF4E3B" w14:paraId="1A06A41E" w14:textId="77777777" w:rsidTr="00FF4E3B">
        <w:trPr>
          <w:trHeight w:val="20"/>
        </w:trPr>
        <w:tc>
          <w:tcPr>
            <w:tcW w:w="567" w:type="dxa"/>
            <w:shd w:val="clear" w:color="auto" w:fill="auto"/>
          </w:tcPr>
          <w:p w14:paraId="60079339"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DA7DB35"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4B915080" w14:textId="245DC766" w:rsidR="00FF4E3B" w:rsidRPr="00FF4E3B" w:rsidRDefault="00FF4E3B" w:rsidP="00FF4E3B">
            <w:pPr>
              <w:spacing w:after="0" w:line="240" w:lineRule="auto"/>
              <w:jc w:val="center"/>
              <w:rPr>
                <w:rFonts w:ascii="Times New Roman" w:hAnsi="Times New Roman"/>
                <w:sz w:val="24"/>
                <w:szCs w:val="24"/>
              </w:rPr>
            </w:pPr>
            <w:r>
              <w:rPr>
                <w:rFonts w:ascii="Times New Roman" w:hAnsi="Times New Roman"/>
                <w:sz w:val="24"/>
                <w:szCs w:val="24"/>
              </w:rPr>
              <w:t>1.5</w:t>
            </w:r>
          </w:p>
        </w:tc>
        <w:tc>
          <w:tcPr>
            <w:tcW w:w="284" w:type="dxa"/>
            <w:shd w:val="clear" w:color="auto" w:fill="auto"/>
          </w:tcPr>
          <w:p w14:paraId="20CA2CF2"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72B0FB7" w14:textId="39E03E75"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lang w:eastAsia="ru-RU"/>
              </w:rPr>
              <w:t xml:space="preserve">Заседания закупочной комиссии проходят в очной форме в присутствии членов закупочной комиссии. Очные заседания могут проводиться </w:t>
            </w:r>
            <w:r w:rsidRPr="00FF4E3B">
              <w:rPr>
                <w:rFonts w:ascii="Times New Roman" w:hAnsi="Times New Roman"/>
                <w:sz w:val="24"/>
                <w:szCs w:val="24"/>
                <w:lang w:eastAsia="ru-RU"/>
              </w:rPr>
              <w:br/>
              <w:t xml:space="preserve">в формате видеоконференций (телеконференций и т. п.). Закупочная комиссия имеет право голосовать на удалении </w:t>
            </w:r>
            <w:r w:rsidRPr="00FF4E3B">
              <w:rPr>
                <w:rFonts w:ascii="Times New Roman" w:hAnsi="Times New Roman"/>
                <w:sz w:val="24"/>
                <w:szCs w:val="24"/>
                <w:lang w:eastAsia="ru-RU"/>
              </w:rPr>
              <w:br/>
              <w:t>с использованием информационно-коммуникационных технологий.</w:t>
            </w:r>
          </w:p>
        </w:tc>
      </w:tr>
      <w:tr w:rsidR="00FF4E3B" w:rsidRPr="00FF4E3B" w14:paraId="22ABF80C" w14:textId="77777777" w:rsidTr="00FF4E3B">
        <w:trPr>
          <w:trHeight w:val="20"/>
        </w:trPr>
        <w:tc>
          <w:tcPr>
            <w:tcW w:w="567" w:type="dxa"/>
            <w:shd w:val="clear" w:color="auto" w:fill="auto"/>
          </w:tcPr>
          <w:p w14:paraId="765FFD95"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B9026A0"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4426BEBD" w14:textId="1646CC15"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w:t>
            </w:r>
            <w:r>
              <w:rPr>
                <w:rFonts w:ascii="Times New Roman" w:hAnsi="Times New Roman"/>
                <w:sz w:val="24"/>
                <w:szCs w:val="24"/>
              </w:rPr>
              <w:t>6</w:t>
            </w:r>
          </w:p>
        </w:tc>
        <w:tc>
          <w:tcPr>
            <w:tcW w:w="284" w:type="dxa"/>
            <w:shd w:val="clear" w:color="auto" w:fill="auto"/>
          </w:tcPr>
          <w:p w14:paraId="1D7020BE"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D1B3DF4" w14:textId="77777777"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sz w:val="24"/>
                <w:szCs w:val="24"/>
              </w:rPr>
              <w:t>Основные понятия, использованные в настоящей тендерной документации:</w:t>
            </w:r>
          </w:p>
          <w:p w14:paraId="5E84AB49" w14:textId="69246F53"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авансовый платеж</w:t>
            </w:r>
            <w:r w:rsidRPr="00FF4E3B">
              <w:rPr>
                <w:rFonts w:ascii="Times New Roman" w:hAnsi="Times New Roman"/>
                <w:sz w:val="24"/>
                <w:szCs w:val="24"/>
                <w:lang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FF4E3B">
              <w:rPr>
                <w:rFonts w:ascii="Times New Roman" w:hAnsi="Times New Roman"/>
                <w:sz w:val="24"/>
                <w:szCs w:val="24"/>
                <w:u w:val="single"/>
                <w:lang w:eastAsia="ru-RU"/>
              </w:rPr>
              <w:t>комиссионный сбор оператора</w:t>
            </w:r>
            <w:r w:rsidRPr="00FF4E3B">
              <w:rPr>
                <w:rFonts w:ascii="Times New Roman" w:hAnsi="Times New Roman"/>
                <w:sz w:val="24"/>
                <w:szCs w:val="24"/>
                <w:lang w:eastAsia="ru-RU"/>
              </w:rPr>
              <w:t xml:space="preserve"> и </w:t>
            </w:r>
            <w:r w:rsidRPr="00FF4E3B">
              <w:rPr>
                <w:rFonts w:ascii="Times New Roman" w:hAnsi="Times New Roman"/>
                <w:sz w:val="24"/>
                <w:szCs w:val="24"/>
                <w:u w:val="single"/>
                <w:lang w:eastAsia="ru-RU"/>
              </w:rPr>
              <w:t>задаток сторон</w:t>
            </w:r>
            <w:r w:rsidRPr="00FF4E3B">
              <w:rPr>
                <w:rFonts w:ascii="Times New Roman" w:hAnsi="Times New Roman"/>
                <w:sz w:val="24"/>
                <w:szCs w:val="24"/>
                <w:lang w:eastAsia="ru-RU"/>
              </w:rPr>
              <w:t>;</w:t>
            </w:r>
          </w:p>
        </w:tc>
      </w:tr>
      <w:tr w:rsidR="00FF4E3B" w:rsidRPr="00FF4E3B" w14:paraId="04E99061" w14:textId="77777777" w:rsidTr="00FF4E3B">
        <w:trPr>
          <w:trHeight w:val="20"/>
        </w:trPr>
        <w:tc>
          <w:tcPr>
            <w:tcW w:w="567" w:type="dxa"/>
            <w:shd w:val="clear" w:color="auto" w:fill="auto"/>
          </w:tcPr>
          <w:p w14:paraId="3A57A6BF"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FA4C4AD"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7F1A1223"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2636BB22"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1CB5C8EB" w14:textId="7C7C932A"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обеспечение предложения</w:t>
            </w:r>
            <w:r w:rsidRPr="00FF4E3B">
              <w:rPr>
                <w:rFonts w:ascii="Times New Roman" w:hAnsi="Times New Roman"/>
                <w:sz w:val="24"/>
                <w:szCs w:val="24"/>
                <w:lang w:eastAsia="ru-RU"/>
              </w:rPr>
              <w:t xml:space="preserve"> - предоставляемое участником по требованию заказчика обеспечение предложений и исполнения обязательств в виде залога, гарантии, задатка либо другого способа, предусмотренного законодательством;</w:t>
            </w:r>
          </w:p>
        </w:tc>
      </w:tr>
      <w:tr w:rsidR="00FF4E3B" w:rsidRPr="00FF4E3B" w14:paraId="4702EA57" w14:textId="77777777" w:rsidTr="00F337E1">
        <w:trPr>
          <w:trHeight w:val="20"/>
        </w:trPr>
        <w:tc>
          <w:tcPr>
            <w:tcW w:w="567" w:type="dxa"/>
            <w:shd w:val="clear" w:color="auto" w:fill="auto"/>
          </w:tcPr>
          <w:p w14:paraId="0F5484C6"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87667DD"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317B4B26"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61FEBDAE"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4BFA3FE" w14:textId="2E1E12B5"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оператор электронной системы государственных закупок (далее - оператор)</w:t>
            </w:r>
            <w:r w:rsidRPr="00FF4E3B">
              <w:rPr>
                <w:rFonts w:ascii="Times New Roman" w:hAnsi="Times New Roman"/>
                <w:sz w:val="24"/>
                <w:szCs w:val="24"/>
                <w:lang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FF4E3B" w:rsidRPr="00FF4E3B" w14:paraId="01D9232C" w14:textId="77777777" w:rsidTr="00F337E1">
        <w:trPr>
          <w:trHeight w:val="20"/>
        </w:trPr>
        <w:tc>
          <w:tcPr>
            <w:tcW w:w="567" w:type="dxa"/>
            <w:shd w:val="clear" w:color="auto" w:fill="auto"/>
          </w:tcPr>
          <w:p w14:paraId="55E4E5BE"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94E9791"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671984F1"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590E07A3"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A47DC3F" w14:textId="77777777"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персональный кабинет</w:t>
            </w:r>
            <w:r w:rsidRPr="00FF4E3B">
              <w:rPr>
                <w:rFonts w:ascii="Times New Roman" w:hAnsi="Times New Roman"/>
                <w:sz w:val="24"/>
                <w:szCs w:val="24"/>
                <w:lang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w:t>
            </w:r>
            <w:r w:rsidRPr="00FF4E3B">
              <w:rPr>
                <w:rFonts w:ascii="Times New Roman" w:hAnsi="Times New Roman"/>
                <w:sz w:val="24"/>
                <w:szCs w:val="24"/>
                <w:lang w:eastAsia="ru-RU"/>
              </w:rPr>
              <w:lastRenderedPageBreak/>
              <w:t xml:space="preserve">государственных закупках, а также </w:t>
            </w:r>
            <w:r w:rsidRPr="00FF4E3B">
              <w:rPr>
                <w:rFonts w:ascii="Times New Roman" w:hAnsi="Times New Roman"/>
                <w:sz w:val="24"/>
                <w:szCs w:val="24"/>
                <w:lang w:eastAsia="ru-RU"/>
              </w:rPr>
              <w:br/>
              <w:t>к размещению или получению необходимой информации;</w:t>
            </w:r>
          </w:p>
        </w:tc>
      </w:tr>
      <w:tr w:rsidR="00FF4E3B" w:rsidRPr="00FF4E3B" w14:paraId="789CCDA0" w14:textId="77777777" w:rsidTr="00F337E1">
        <w:trPr>
          <w:trHeight w:val="20"/>
        </w:trPr>
        <w:tc>
          <w:tcPr>
            <w:tcW w:w="567" w:type="dxa"/>
            <w:shd w:val="clear" w:color="auto" w:fill="auto"/>
          </w:tcPr>
          <w:p w14:paraId="02271100"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2FC3E174"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08ACEF50"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6D658988"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6B5A0C75" w14:textId="77777777"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расчетно-клиринговая палата (далее - РКП)</w:t>
            </w:r>
            <w:r w:rsidRPr="00FF4E3B">
              <w:rPr>
                <w:rFonts w:ascii="Times New Roman" w:hAnsi="Times New Roman"/>
                <w:sz w:val="24"/>
                <w:szCs w:val="24"/>
                <w:lang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FF4E3B" w:rsidRPr="00FF4E3B" w14:paraId="351158A0" w14:textId="77777777" w:rsidTr="00F337E1">
        <w:trPr>
          <w:trHeight w:val="20"/>
        </w:trPr>
        <w:tc>
          <w:tcPr>
            <w:tcW w:w="567" w:type="dxa"/>
            <w:shd w:val="clear" w:color="auto" w:fill="auto"/>
          </w:tcPr>
          <w:p w14:paraId="32896D56"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D34399B"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3792E672"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199F75EA"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157B44F6" w14:textId="77777777"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электронная система государственных закупок (далее - электронная система)</w:t>
            </w:r>
            <w:r w:rsidRPr="00FF4E3B">
              <w:rPr>
                <w:rFonts w:ascii="Times New Roman" w:hAnsi="Times New Roman"/>
                <w:sz w:val="24"/>
                <w:szCs w:val="24"/>
                <w:lang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FF4E3B" w:rsidRPr="00FF4E3B" w14:paraId="375CBA52" w14:textId="77777777" w:rsidTr="00F337E1">
        <w:trPr>
          <w:trHeight w:val="20"/>
        </w:trPr>
        <w:tc>
          <w:tcPr>
            <w:tcW w:w="567" w:type="dxa"/>
            <w:shd w:val="clear" w:color="auto" w:fill="auto"/>
          </w:tcPr>
          <w:p w14:paraId="7581C1FF"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0DFC459B"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2207096D"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03016455"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863CA89" w14:textId="77777777"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электронная государственная закупка</w:t>
            </w:r>
            <w:r w:rsidRPr="00FF4E3B">
              <w:rPr>
                <w:rFonts w:ascii="Times New Roman" w:hAnsi="Times New Roman"/>
                <w:sz w:val="24"/>
                <w:szCs w:val="24"/>
                <w:lang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p w14:paraId="6772BA2A" w14:textId="77777777" w:rsidR="00FF4E3B" w:rsidRPr="00FF4E3B" w:rsidRDefault="00FF4E3B" w:rsidP="00FF4E3B">
            <w:pPr>
              <w:spacing w:after="0" w:line="240" w:lineRule="auto"/>
              <w:jc w:val="both"/>
              <w:rPr>
                <w:rFonts w:ascii="Times New Roman" w:hAnsi="Times New Roman"/>
                <w:sz w:val="24"/>
                <w:szCs w:val="24"/>
                <w:lang w:eastAsia="ru-RU"/>
              </w:rPr>
            </w:pPr>
          </w:p>
        </w:tc>
      </w:tr>
      <w:tr w:rsidR="00FF4E3B" w:rsidRPr="00FF4E3B" w14:paraId="7A9BA8A4" w14:textId="77777777" w:rsidTr="00F337E1">
        <w:trPr>
          <w:trHeight w:val="20"/>
        </w:trPr>
        <w:tc>
          <w:tcPr>
            <w:tcW w:w="567" w:type="dxa"/>
            <w:shd w:val="clear" w:color="auto" w:fill="auto"/>
          </w:tcPr>
          <w:p w14:paraId="7B64BD31"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2</w:t>
            </w:r>
          </w:p>
        </w:tc>
        <w:tc>
          <w:tcPr>
            <w:tcW w:w="2552" w:type="dxa"/>
            <w:shd w:val="clear" w:color="auto" w:fill="auto"/>
          </w:tcPr>
          <w:p w14:paraId="62BB0619" w14:textId="77777777" w:rsidR="00FF4E3B" w:rsidRPr="00FF4E3B" w:rsidRDefault="00FF4E3B" w:rsidP="00FF4E3B">
            <w:pPr>
              <w:spacing w:after="0" w:line="240" w:lineRule="auto"/>
              <w:jc w:val="both"/>
              <w:rPr>
                <w:rFonts w:ascii="Times New Roman" w:hAnsi="Times New Roman"/>
                <w:b/>
                <w:sz w:val="24"/>
                <w:szCs w:val="24"/>
              </w:rPr>
            </w:pPr>
            <w:r w:rsidRPr="00FF4E3B">
              <w:rPr>
                <w:rFonts w:ascii="Times New Roman" w:hAnsi="Times New Roman"/>
                <w:b/>
                <w:sz w:val="24"/>
                <w:szCs w:val="24"/>
              </w:rPr>
              <w:t>Организаторы электронного тендера</w:t>
            </w:r>
          </w:p>
        </w:tc>
        <w:tc>
          <w:tcPr>
            <w:tcW w:w="709" w:type="dxa"/>
            <w:shd w:val="clear" w:color="auto" w:fill="auto"/>
          </w:tcPr>
          <w:p w14:paraId="3BE5CC51"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2.1</w:t>
            </w:r>
          </w:p>
        </w:tc>
        <w:tc>
          <w:tcPr>
            <w:tcW w:w="284" w:type="dxa"/>
            <w:shd w:val="clear" w:color="auto" w:fill="auto"/>
          </w:tcPr>
          <w:p w14:paraId="79DC1417"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AFBC04D"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Заказчик тендера: Акционерное общество «Алмалыкский горно-металлургический комбинат» является Заказчиком (далее – Заказчик) тендера.</w:t>
            </w:r>
          </w:p>
          <w:p w14:paraId="770D0CE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Адрес «Заказчика»: 110100, Республика Узбекистан, г.Алмалык, ул. Амира Темура, 53.</w:t>
            </w:r>
          </w:p>
          <w:p w14:paraId="4AB41BCF"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Реквизиты «Заказчика»: ИНН 202328794, ОКПО 00193950, ОКЭД 24440, МФО 00459</w:t>
            </w:r>
          </w:p>
        </w:tc>
      </w:tr>
      <w:tr w:rsidR="00FF4E3B" w:rsidRPr="00FF4E3B" w14:paraId="06CE6D94" w14:textId="77777777" w:rsidTr="00F337E1">
        <w:trPr>
          <w:trHeight w:val="20"/>
        </w:trPr>
        <w:tc>
          <w:tcPr>
            <w:tcW w:w="567" w:type="dxa"/>
            <w:shd w:val="clear" w:color="auto" w:fill="auto"/>
          </w:tcPr>
          <w:p w14:paraId="40A1909E"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135CCC0"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57FCA2F0"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2.2</w:t>
            </w:r>
          </w:p>
        </w:tc>
        <w:tc>
          <w:tcPr>
            <w:tcW w:w="284" w:type="dxa"/>
            <w:shd w:val="clear" w:color="auto" w:fill="auto"/>
          </w:tcPr>
          <w:p w14:paraId="1203AC14" w14:textId="77777777" w:rsidR="00FF4E3B" w:rsidRPr="00FF4E3B" w:rsidRDefault="00FF4E3B" w:rsidP="00FF4E3B">
            <w:pPr>
              <w:spacing w:after="0" w:line="240" w:lineRule="auto"/>
              <w:jc w:val="both"/>
              <w:rPr>
                <w:rFonts w:ascii="Times New Roman" w:hAnsi="Times New Roman"/>
                <w:sz w:val="24"/>
                <w:szCs w:val="24"/>
              </w:rPr>
            </w:pPr>
          </w:p>
        </w:tc>
        <w:tc>
          <w:tcPr>
            <w:tcW w:w="5987" w:type="dxa"/>
            <w:shd w:val="clear" w:color="auto" w:fill="auto"/>
          </w:tcPr>
          <w:p w14:paraId="31ED3B68"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Ответственным секретарем закупочной комиссии является – Поморцев Андрей Сергеевич, инженер Управления материально-технического снабжения</w:t>
            </w:r>
          </w:p>
          <w:p w14:paraId="750CCAD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Адрес: 110100 Узбекистан, г.Алмалык, ул. Амира Темура, 53. Телефон: +99893-182-54-51. Электронный адрес: </w:t>
            </w:r>
            <w:r w:rsidRPr="00FF4E3B">
              <w:rPr>
                <w:rFonts w:ascii="Times New Roman" w:hAnsi="Times New Roman"/>
                <w:sz w:val="24"/>
                <w:szCs w:val="24"/>
                <w:lang w:val="en-US"/>
              </w:rPr>
              <w:t>a</w:t>
            </w:r>
            <w:r w:rsidRPr="00FF4E3B">
              <w:rPr>
                <w:rFonts w:ascii="Times New Roman" w:hAnsi="Times New Roman"/>
                <w:sz w:val="24"/>
                <w:szCs w:val="24"/>
              </w:rPr>
              <w:t>.</w:t>
            </w:r>
            <w:r w:rsidRPr="00FF4E3B">
              <w:rPr>
                <w:rFonts w:ascii="Times New Roman" w:hAnsi="Times New Roman"/>
                <w:sz w:val="24"/>
                <w:szCs w:val="24"/>
                <w:lang w:val="en-US"/>
              </w:rPr>
              <w:t>pomorcev</w:t>
            </w:r>
            <w:r w:rsidRPr="00FF4E3B">
              <w:rPr>
                <w:rFonts w:ascii="Times New Roman" w:hAnsi="Times New Roman"/>
                <w:sz w:val="24"/>
                <w:szCs w:val="24"/>
              </w:rPr>
              <w:t>@</w:t>
            </w:r>
            <w:r w:rsidRPr="00FF4E3B">
              <w:rPr>
                <w:rFonts w:ascii="Times New Roman" w:hAnsi="Times New Roman"/>
                <w:sz w:val="24"/>
                <w:szCs w:val="24"/>
                <w:lang w:val="en-US"/>
              </w:rPr>
              <w:t>agmk</w:t>
            </w:r>
            <w:r w:rsidRPr="00FF4E3B">
              <w:rPr>
                <w:rFonts w:ascii="Times New Roman" w:hAnsi="Times New Roman"/>
                <w:sz w:val="24"/>
                <w:szCs w:val="24"/>
              </w:rPr>
              <w:t>.</w:t>
            </w:r>
            <w:r w:rsidRPr="00FF4E3B">
              <w:rPr>
                <w:rFonts w:ascii="Times New Roman" w:hAnsi="Times New Roman"/>
                <w:sz w:val="24"/>
                <w:szCs w:val="24"/>
                <w:lang w:val="en-US"/>
              </w:rPr>
              <w:t>uz</w:t>
            </w:r>
            <w:r w:rsidRPr="00FF4E3B">
              <w:rPr>
                <w:rFonts w:ascii="Times New Roman" w:hAnsi="Times New Roman"/>
                <w:sz w:val="24"/>
                <w:szCs w:val="24"/>
              </w:rPr>
              <w:t>; (далее - «Ответственный секретарь»).</w:t>
            </w:r>
          </w:p>
        </w:tc>
      </w:tr>
      <w:tr w:rsidR="00FF4E3B" w:rsidRPr="00FF4E3B" w14:paraId="5BD3B390" w14:textId="77777777" w:rsidTr="00F337E1">
        <w:trPr>
          <w:trHeight w:val="20"/>
        </w:trPr>
        <w:tc>
          <w:tcPr>
            <w:tcW w:w="567" w:type="dxa"/>
            <w:shd w:val="clear" w:color="auto" w:fill="auto"/>
          </w:tcPr>
          <w:p w14:paraId="384E87BB"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7B9D6EB"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6F76C1DF"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2.3</w:t>
            </w:r>
          </w:p>
        </w:tc>
        <w:tc>
          <w:tcPr>
            <w:tcW w:w="284" w:type="dxa"/>
            <w:shd w:val="clear" w:color="auto" w:fill="auto"/>
          </w:tcPr>
          <w:p w14:paraId="39F8734F"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B6C7BBD" w14:textId="77777777" w:rsidR="00FF4E3B" w:rsidRPr="00FF4E3B" w:rsidRDefault="00FF4E3B" w:rsidP="00FF4E3B">
            <w:pPr>
              <w:spacing w:after="0" w:line="240" w:lineRule="auto"/>
              <w:rPr>
                <w:rFonts w:ascii="Times New Roman" w:hAnsi="Times New Roman"/>
                <w:sz w:val="24"/>
                <w:szCs w:val="24"/>
              </w:rPr>
            </w:pPr>
            <w:r w:rsidRPr="00FF4E3B">
              <w:rPr>
                <w:rFonts w:ascii="Times New Roman" w:hAnsi="Times New Roman"/>
                <w:sz w:val="24"/>
                <w:szCs w:val="24"/>
              </w:rPr>
              <w:t>Договородержатель: Акционерное общество «Алмалыкский горно-металлургический комбинат».</w:t>
            </w:r>
          </w:p>
        </w:tc>
      </w:tr>
      <w:tr w:rsidR="00FF4E3B" w:rsidRPr="00FF4E3B" w14:paraId="702E9BFC" w14:textId="77777777" w:rsidTr="00F337E1">
        <w:trPr>
          <w:trHeight w:val="20"/>
        </w:trPr>
        <w:tc>
          <w:tcPr>
            <w:tcW w:w="567" w:type="dxa"/>
            <w:shd w:val="clear" w:color="auto" w:fill="auto"/>
          </w:tcPr>
          <w:p w14:paraId="7B3BF238"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5C848C7"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2F9CCCA4" w14:textId="78112FFD" w:rsidR="00FF4E3B" w:rsidRPr="00FF4E3B" w:rsidRDefault="00FF4E3B" w:rsidP="00FF4E3B">
            <w:pPr>
              <w:spacing w:after="0" w:line="240" w:lineRule="auto"/>
              <w:jc w:val="center"/>
              <w:rPr>
                <w:rFonts w:ascii="Times New Roman" w:hAnsi="Times New Roman"/>
                <w:sz w:val="24"/>
                <w:szCs w:val="24"/>
              </w:rPr>
            </w:pPr>
            <w:r>
              <w:rPr>
                <w:rFonts w:ascii="Times New Roman" w:hAnsi="Times New Roman"/>
                <w:sz w:val="24"/>
                <w:szCs w:val="24"/>
              </w:rPr>
              <w:t>2.4</w:t>
            </w:r>
          </w:p>
        </w:tc>
        <w:tc>
          <w:tcPr>
            <w:tcW w:w="284" w:type="dxa"/>
            <w:shd w:val="clear" w:color="auto" w:fill="auto"/>
          </w:tcPr>
          <w:p w14:paraId="2D637AF5"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5C70D880" w14:textId="22844780" w:rsidR="00FF4E3B" w:rsidRPr="00FF4E3B" w:rsidRDefault="00FF4E3B" w:rsidP="00FF4E3B">
            <w:pPr>
              <w:spacing w:after="0" w:line="240" w:lineRule="auto"/>
              <w:rPr>
                <w:rFonts w:ascii="Times New Roman" w:hAnsi="Times New Roman"/>
                <w:sz w:val="24"/>
                <w:szCs w:val="24"/>
              </w:rPr>
            </w:pPr>
            <w:r w:rsidRPr="00FF4E3B">
              <w:rPr>
                <w:rFonts w:ascii="Times New Roman" w:hAnsi="Times New Roman"/>
                <w:sz w:val="24"/>
                <w:szCs w:val="24"/>
              </w:rPr>
              <w:t>Наименование оператора, который проводит электронный тендер и ссылка его веб-сайта: etender.uzex.uz</w:t>
            </w:r>
          </w:p>
        </w:tc>
      </w:tr>
      <w:tr w:rsidR="00FF4E3B" w:rsidRPr="00FF4E3B" w14:paraId="0D27656C" w14:textId="77777777" w:rsidTr="00F337E1">
        <w:trPr>
          <w:trHeight w:val="20"/>
        </w:trPr>
        <w:tc>
          <w:tcPr>
            <w:tcW w:w="567" w:type="dxa"/>
            <w:shd w:val="clear" w:color="auto" w:fill="auto"/>
          </w:tcPr>
          <w:p w14:paraId="639C741A"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041EECA8"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31698907" w14:textId="6E792D36"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2.</w:t>
            </w:r>
            <w:r>
              <w:rPr>
                <w:rFonts w:ascii="Times New Roman" w:hAnsi="Times New Roman"/>
                <w:sz w:val="24"/>
                <w:szCs w:val="24"/>
              </w:rPr>
              <w:t>5</w:t>
            </w:r>
          </w:p>
        </w:tc>
        <w:tc>
          <w:tcPr>
            <w:tcW w:w="284" w:type="dxa"/>
            <w:shd w:val="clear" w:color="auto" w:fill="auto"/>
          </w:tcPr>
          <w:p w14:paraId="38BA9A86"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9C6DD5F"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Тендер проводится закупочной комиссией </w:t>
            </w:r>
            <w:r w:rsidRPr="00FF4E3B">
              <w:rPr>
                <w:rFonts w:ascii="Times New Roman" w:hAnsi="Times New Roman"/>
                <w:sz w:val="24"/>
                <w:szCs w:val="24"/>
              </w:rPr>
              <w:br/>
              <w:t xml:space="preserve">по проведению тендера (далее – Закупочная комиссия), созданной Заказчиком, в составе </w:t>
            </w:r>
            <w:r w:rsidRPr="00FF4E3B">
              <w:rPr>
                <w:rFonts w:ascii="Times New Roman" w:hAnsi="Times New Roman"/>
                <w:sz w:val="24"/>
                <w:szCs w:val="24"/>
              </w:rPr>
              <w:br/>
              <w:t>не менее семи членов.</w:t>
            </w:r>
          </w:p>
        </w:tc>
      </w:tr>
      <w:tr w:rsidR="00FF4E3B" w:rsidRPr="00FF4E3B" w14:paraId="2577448C" w14:textId="77777777" w:rsidTr="00F337E1">
        <w:trPr>
          <w:trHeight w:val="20"/>
        </w:trPr>
        <w:tc>
          <w:tcPr>
            <w:tcW w:w="567" w:type="dxa"/>
            <w:shd w:val="clear" w:color="auto" w:fill="auto"/>
          </w:tcPr>
          <w:p w14:paraId="3B6AA6E4"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3</w:t>
            </w:r>
          </w:p>
        </w:tc>
        <w:tc>
          <w:tcPr>
            <w:tcW w:w="2552" w:type="dxa"/>
            <w:shd w:val="clear" w:color="auto" w:fill="auto"/>
          </w:tcPr>
          <w:p w14:paraId="05915DAF" w14:textId="77777777" w:rsidR="00FF4E3B" w:rsidRPr="00FF4E3B" w:rsidRDefault="00FF4E3B" w:rsidP="00FF4E3B">
            <w:pPr>
              <w:spacing w:after="0" w:line="240" w:lineRule="auto"/>
              <w:jc w:val="both"/>
              <w:rPr>
                <w:rFonts w:ascii="Times New Roman" w:hAnsi="Times New Roman"/>
                <w:b/>
                <w:sz w:val="24"/>
                <w:szCs w:val="24"/>
              </w:rPr>
            </w:pPr>
            <w:r w:rsidRPr="00FF4E3B">
              <w:rPr>
                <w:rFonts w:ascii="Times New Roman" w:hAnsi="Times New Roman"/>
                <w:b/>
                <w:sz w:val="24"/>
                <w:szCs w:val="24"/>
              </w:rPr>
              <w:t>Участники электронного тендера</w:t>
            </w:r>
          </w:p>
        </w:tc>
        <w:tc>
          <w:tcPr>
            <w:tcW w:w="709" w:type="dxa"/>
            <w:shd w:val="clear" w:color="auto" w:fill="auto"/>
          </w:tcPr>
          <w:p w14:paraId="34C3C8C8"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3.1</w:t>
            </w:r>
          </w:p>
        </w:tc>
        <w:tc>
          <w:tcPr>
            <w:tcW w:w="284" w:type="dxa"/>
            <w:shd w:val="clear" w:color="auto" w:fill="auto"/>
          </w:tcPr>
          <w:p w14:paraId="55FA8210"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65C7EC0"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Участником электронного тендера (далее </w:t>
            </w:r>
            <w:proofErr w:type="gramStart"/>
            <w:r w:rsidRPr="00FF4E3B">
              <w:rPr>
                <w:rFonts w:ascii="Times New Roman" w:hAnsi="Times New Roman"/>
                <w:sz w:val="24"/>
                <w:szCs w:val="24"/>
              </w:rPr>
              <w:t>–  участник</w:t>
            </w:r>
            <w:proofErr w:type="gramEnd"/>
            <w:r w:rsidRPr="00FF4E3B">
              <w:rPr>
                <w:rFonts w:ascii="Times New Roman" w:hAnsi="Times New Roman"/>
                <w:sz w:val="24"/>
                <w:szCs w:val="24"/>
              </w:rPr>
              <w:t xml:space="preserve">) является физическое или юридическое лицо, являющееся резидентом или нерезидентом Республики Узбекистан, принимающее участие в электронном тендере </w:t>
            </w:r>
            <w:r w:rsidRPr="00FF4E3B">
              <w:rPr>
                <w:rFonts w:ascii="Times New Roman" w:hAnsi="Times New Roman"/>
                <w:sz w:val="24"/>
                <w:szCs w:val="24"/>
              </w:rPr>
              <w:br/>
              <w:t>в качестве претендента на исполнение государственных закупок.</w:t>
            </w:r>
          </w:p>
        </w:tc>
      </w:tr>
      <w:tr w:rsidR="00FF4E3B" w:rsidRPr="00FF4E3B" w14:paraId="3F382806" w14:textId="77777777" w:rsidTr="00F337E1">
        <w:trPr>
          <w:trHeight w:val="20"/>
        </w:trPr>
        <w:tc>
          <w:tcPr>
            <w:tcW w:w="567" w:type="dxa"/>
            <w:shd w:val="clear" w:color="auto" w:fill="auto"/>
          </w:tcPr>
          <w:p w14:paraId="6B8D7C8F"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2DF061A7"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79DF0620"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3.2</w:t>
            </w:r>
          </w:p>
        </w:tc>
        <w:tc>
          <w:tcPr>
            <w:tcW w:w="284" w:type="dxa"/>
            <w:shd w:val="clear" w:color="auto" w:fill="auto"/>
          </w:tcPr>
          <w:p w14:paraId="7BFAFE3F"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6F8A434"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имеет право:</w:t>
            </w:r>
          </w:p>
          <w:p w14:paraId="6BC05FB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lastRenderedPageBreak/>
              <w:t>- доступа к информации о государственных закупках в объеме, предусмотренном законодательством;</w:t>
            </w:r>
          </w:p>
          <w:p w14:paraId="4E23EC5B"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подавать Заказчику или привлеченной </w:t>
            </w:r>
            <w:r w:rsidRPr="00FF4E3B">
              <w:rPr>
                <w:rFonts w:ascii="Times New Roman" w:hAnsi="Times New Roman"/>
                <w:sz w:val="24"/>
                <w:szCs w:val="24"/>
              </w:rPr>
              <w:br/>
              <w:t xml:space="preserve">им специализированной организации запросы </w:t>
            </w:r>
            <w:r w:rsidRPr="00FF4E3B">
              <w:rPr>
                <w:rFonts w:ascii="Times New Roman" w:hAnsi="Times New Roman"/>
                <w:sz w:val="24"/>
                <w:szCs w:val="24"/>
              </w:rPr>
              <w:br/>
              <w:t>и получать разъяснения по процедурам, требованиям и условиям проведения конкретных государственных закупок;</w:t>
            </w:r>
          </w:p>
          <w:p w14:paraId="532F3DF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обжаловать в Комиссию по рассмотрению жалоб в сфере государственных закупок результаты тендера;</w:t>
            </w:r>
          </w:p>
          <w:p w14:paraId="566A186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вносить изменения в предложения или отзывать их в соответствии </w:t>
            </w:r>
            <w:r w:rsidRPr="00FF4E3B">
              <w:rPr>
                <w:rFonts w:ascii="Times New Roman" w:hAnsi="Times New Roman"/>
                <w:sz w:val="24"/>
                <w:szCs w:val="24"/>
              </w:rPr>
              <w:br/>
              <w:t>с законодательством.</w:t>
            </w:r>
          </w:p>
        </w:tc>
      </w:tr>
      <w:tr w:rsidR="00FF4E3B" w:rsidRPr="00FF4E3B" w14:paraId="24F7F730" w14:textId="77777777" w:rsidTr="00F337E1">
        <w:trPr>
          <w:trHeight w:val="20"/>
        </w:trPr>
        <w:tc>
          <w:tcPr>
            <w:tcW w:w="567" w:type="dxa"/>
            <w:shd w:val="clear" w:color="auto" w:fill="auto"/>
          </w:tcPr>
          <w:p w14:paraId="686455E1"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6C3F8190"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5B5A4F92"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3.3</w:t>
            </w:r>
          </w:p>
        </w:tc>
        <w:tc>
          <w:tcPr>
            <w:tcW w:w="284" w:type="dxa"/>
            <w:shd w:val="clear" w:color="auto" w:fill="auto"/>
          </w:tcPr>
          <w:p w14:paraId="32AB815C"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788E80C8"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обязан:</w:t>
            </w:r>
          </w:p>
          <w:p w14:paraId="0DEF7B1C"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соблюдать требования законодательства </w:t>
            </w:r>
            <w:r w:rsidRPr="00FF4E3B">
              <w:rPr>
                <w:rFonts w:ascii="Times New Roman" w:hAnsi="Times New Roman"/>
                <w:sz w:val="24"/>
                <w:szCs w:val="24"/>
              </w:rPr>
              <w:br/>
              <w:t>о государственных закупках;</w:t>
            </w:r>
          </w:p>
          <w:p w14:paraId="37529DCA"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представлять предложения и документы, соответствующие требованиям тендерной документации, и нести ответственность </w:t>
            </w:r>
            <w:r w:rsidRPr="00FF4E3B">
              <w:rPr>
                <w:rFonts w:ascii="Times New Roman" w:hAnsi="Times New Roman"/>
                <w:sz w:val="24"/>
                <w:szCs w:val="24"/>
              </w:rPr>
              <w:br/>
              <w:t>за достоверность предоставленной информации;</w:t>
            </w:r>
          </w:p>
          <w:p w14:paraId="777C2632"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раскрывать сведения об основном бенефициарном собственнике;</w:t>
            </w:r>
          </w:p>
          <w:p w14:paraId="70D247D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заключать в случае признания его победителем договор с Заказчиком в порядке и сроки, предусмотренные законодательством.</w:t>
            </w:r>
          </w:p>
          <w:p w14:paraId="4E1C0BA7"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и его аффилированное лицо не имеют права участвовать в одном и том же лоте тендера.</w:t>
            </w:r>
          </w:p>
        </w:tc>
      </w:tr>
      <w:tr w:rsidR="00FF4E3B" w:rsidRPr="00FF4E3B" w14:paraId="51C8ACC0" w14:textId="77777777" w:rsidTr="00F337E1">
        <w:trPr>
          <w:trHeight w:val="20"/>
        </w:trPr>
        <w:tc>
          <w:tcPr>
            <w:tcW w:w="567" w:type="dxa"/>
            <w:shd w:val="clear" w:color="auto" w:fill="auto"/>
          </w:tcPr>
          <w:p w14:paraId="57D2A708"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75EB965"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17FB293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3.4</w:t>
            </w:r>
          </w:p>
        </w:tc>
        <w:tc>
          <w:tcPr>
            <w:tcW w:w="284" w:type="dxa"/>
            <w:shd w:val="clear" w:color="auto" w:fill="auto"/>
          </w:tcPr>
          <w:p w14:paraId="1968EE70"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98FEECA"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Участник, имеющий конфликт интересов </w:t>
            </w:r>
            <w:r w:rsidRPr="00FF4E3B">
              <w:rPr>
                <w:rFonts w:ascii="Times New Roman" w:hAnsi="Times New Roman"/>
                <w:sz w:val="24"/>
                <w:szCs w:val="24"/>
              </w:rPr>
              <w:br/>
              <w:t>с Заказчиком, не может быть участником государственных закупок.</w:t>
            </w:r>
          </w:p>
        </w:tc>
      </w:tr>
      <w:tr w:rsidR="00FF4E3B" w:rsidRPr="00FF4E3B" w14:paraId="44DB91CA" w14:textId="77777777" w:rsidTr="00F337E1">
        <w:trPr>
          <w:trHeight w:val="20"/>
        </w:trPr>
        <w:tc>
          <w:tcPr>
            <w:tcW w:w="567" w:type="dxa"/>
            <w:shd w:val="clear" w:color="auto" w:fill="auto"/>
          </w:tcPr>
          <w:p w14:paraId="1A9814C6"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761AD4B"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59420D61"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3.5</w:t>
            </w:r>
          </w:p>
        </w:tc>
        <w:tc>
          <w:tcPr>
            <w:tcW w:w="284" w:type="dxa"/>
            <w:shd w:val="clear" w:color="auto" w:fill="auto"/>
          </w:tcPr>
          <w:p w14:paraId="56083B19"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14D0076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в случае признания исполнителем государственных закупок, обязан:</w:t>
            </w:r>
          </w:p>
          <w:p w14:paraId="0BB89B5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в течение двух (рабочих) дней со дня официального объявления его победителем по итогам тендерных торгов, раскрыть информацию </w:t>
            </w:r>
            <w:r w:rsidRPr="00FF4E3B">
              <w:rPr>
                <w:rFonts w:ascii="Times New Roman" w:hAnsi="Times New Roman"/>
                <w:sz w:val="24"/>
                <w:szCs w:val="24"/>
              </w:rPr>
              <w:br/>
              <w:t>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14:paraId="442B1BF0"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на постоянной основе размещать на своих веб-сайтах и специальном информационном портале сведения о состоянии выполнения обязательств по договорам, заключенным по результатам тендерных торгов.</w:t>
            </w:r>
          </w:p>
        </w:tc>
      </w:tr>
      <w:tr w:rsidR="00FF4E3B" w:rsidRPr="00FF4E3B" w14:paraId="3587BB95" w14:textId="77777777" w:rsidTr="00F337E1">
        <w:trPr>
          <w:trHeight w:val="20"/>
        </w:trPr>
        <w:tc>
          <w:tcPr>
            <w:tcW w:w="567" w:type="dxa"/>
            <w:shd w:val="clear" w:color="auto" w:fill="auto"/>
          </w:tcPr>
          <w:p w14:paraId="3674D6CA"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4</w:t>
            </w:r>
          </w:p>
        </w:tc>
        <w:tc>
          <w:tcPr>
            <w:tcW w:w="2552" w:type="dxa"/>
            <w:shd w:val="clear" w:color="auto" w:fill="auto"/>
          </w:tcPr>
          <w:p w14:paraId="3B60C625"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Допуск к электронному тендеру</w:t>
            </w:r>
          </w:p>
        </w:tc>
        <w:tc>
          <w:tcPr>
            <w:tcW w:w="709" w:type="dxa"/>
            <w:shd w:val="clear" w:color="auto" w:fill="auto"/>
          </w:tcPr>
          <w:p w14:paraId="0A9E4D3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4.1</w:t>
            </w:r>
          </w:p>
        </w:tc>
        <w:tc>
          <w:tcPr>
            <w:tcW w:w="284" w:type="dxa"/>
            <w:shd w:val="clear" w:color="auto" w:fill="auto"/>
          </w:tcPr>
          <w:p w14:paraId="7604ED4D"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36109743" w14:textId="61CA9519" w:rsidR="00FF4E3B" w:rsidRPr="00EE11A7" w:rsidRDefault="00EE11A7" w:rsidP="00FF4E3B">
            <w:pPr>
              <w:spacing w:after="0" w:line="240" w:lineRule="auto"/>
              <w:jc w:val="both"/>
              <w:rPr>
                <w:rFonts w:ascii="Times New Roman" w:hAnsi="Times New Roman"/>
                <w:sz w:val="24"/>
                <w:szCs w:val="24"/>
              </w:rPr>
            </w:pPr>
            <w:r w:rsidRPr="00EE11A7">
              <w:rPr>
                <w:rFonts w:ascii="Times New Roman" w:hAnsi="Times New Roman"/>
                <w:sz w:val="24"/>
                <w:szCs w:val="24"/>
              </w:rPr>
              <w:t xml:space="preserve">Допуск заказчиков и участников </w:t>
            </w:r>
            <w:r w:rsidRPr="00EE11A7">
              <w:rPr>
                <w:rFonts w:ascii="Times New Roman" w:hAnsi="Times New Roman"/>
                <w:sz w:val="24"/>
                <w:szCs w:val="24"/>
              </w:rPr>
              <w:br/>
              <w:t>к электронному тендеру предоставляется после внесения ими на свои лицевые счета в РКП авансовых платежей.</w:t>
            </w:r>
          </w:p>
        </w:tc>
      </w:tr>
      <w:tr w:rsidR="00EE11A7" w:rsidRPr="00FF4E3B" w14:paraId="186C0C54" w14:textId="77777777" w:rsidTr="00F337E1">
        <w:trPr>
          <w:trHeight w:val="20"/>
        </w:trPr>
        <w:tc>
          <w:tcPr>
            <w:tcW w:w="567" w:type="dxa"/>
            <w:shd w:val="clear" w:color="auto" w:fill="auto"/>
          </w:tcPr>
          <w:p w14:paraId="33341F97"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71ACC33D" w14:textId="77777777" w:rsidR="00EE11A7" w:rsidRPr="00FF4E3B" w:rsidRDefault="00EE11A7" w:rsidP="00EE11A7">
            <w:pPr>
              <w:spacing w:after="0" w:line="240" w:lineRule="auto"/>
              <w:rPr>
                <w:rFonts w:ascii="Times New Roman" w:hAnsi="Times New Roman"/>
                <w:b/>
                <w:sz w:val="24"/>
                <w:szCs w:val="24"/>
              </w:rPr>
            </w:pPr>
          </w:p>
        </w:tc>
        <w:tc>
          <w:tcPr>
            <w:tcW w:w="709" w:type="dxa"/>
            <w:shd w:val="clear" w:color="auto" w:fill="auto"/>
          </w:tcPr>
          <w:p w14:paraId="0BCADDC5" w14:textId="77777777" w:rsidR="00EE11A7" w:rsidRPr="00FF4E3B" w:rsidRDefault="00EE11A7" w:rsidP="00EE11A7">
            <w:pPr>
              <w:spacing w:after="0" w:line="240" w:lineRule="auto"/>
              <w:jc w:val="center"/>
              <w:rPr>
                <w:rFonts w:ascii="Times New Roman" w:hAnsi="Times New Roman"/>
                <w:sz w:val="24"/>
                <w:szCs w:val="24"/>
              </w:rPr>
            </w:pPr>
            <w:r w:rsidRPr="00FF4E3B">
              <w:rPr>
                <w:rFonts w:ascii="Times New Roman" w:hAnsi="Times New Roman"/>
                <w:sz w:val="24"/>
                <w:szCs w:val="24"/>
              </w:rPr>
              <w:t>4.2</w:t>
            </w:r>
          </w:p>
        </w:tc>
        <w:tc>
          <w:tcPr>
            <w:tcW w:w="284" w:type="dxa"/>
            <w:shd w:val="clear" w:color="auto" w:fill="auto"/>
          </w:tcPr>
          <w:p w14:paraId="00AA838B"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28852F15" w14:textId="5844C5B5" w:rsidR="00EE11A7" w:rsidRPr="00EE11A7" w:rsidRDefault="00EE11A7" w:rsidP="00EE11A7">
            <w:pPr>
              <w:spacing w:after="0" w:line="240" w:lineRule="auto"/>
              <w:jc w:val="both"/>
              <w:rPr>
                <w:rFonts w:ascii="Times New Roman" w:hAnsi="Times New Roman"/>
                <w:sz w:val="24"/>
                <w:szCs w:val="24"/>
              </w:rPr>
            </w:pPr>
            <w:r w:rsidRPr="00EE11A7">
              <w:rPr>
                <w:rFonts w:ascii="Times New Roman" w:hAnsi="Times New Roman"/>
                <w:sz w:val="24"/>
                <w:szCs w:val="24"/>
              </w:rPr>
              <w:t xml:space="preserve">Заказчик и участники осуществляют свое участие в электронном тендере </w:t>
            </w:r>
            <w:r w:rsidRPr="00EE11A7">
              <w:rPr>
                <w:rFonts w:ascii="Times New Roman" w:hAnsi="Times New Roman"/>
                <w:sz w:val="24"/>
                <w:szCs w:val="24"/>
              </w:rPr>
              <w:br/>
              <w:t xml:space="preserve">с использованием электронной цифровой подписи (далее - ЭЦП). Использование заказчиками и участниками ЭЦП является основанием для признания </w:t>
            </w:r>
            <w:r w:rsidRPr="00EE11A7">
              <w:rPr>
                <w:rFonts w:ascii="Times New Roman" w:hAnsi="Times New Roman"/>
                <w:sz w:val="24"/>
                <w:szCs w:val="24"/>
              </w:rPr>
              <w:lastRenderedPageBreak/>
              <w:t>действительности договора, заключенного в электронной системе. При этом, нерезиденты Республики Узбекистан регистрируются в электронной системе государственных закупок и направляют коммерческие предложения через свой личный кабинет без ключа ЭЦП.</w:t>
            </w:r>
          </w:p>
        </w:tc>
      </w:tr>
      <w:tr w:rsidR="00EE11A7" w:rsidRPr="00FF4E3B" w14:paraId="6AE7CA36" w14:textId="77777777" w:rsidTr="00B41549">
        <w:trPr>
          <w:trHeight w:val="20"/>
        </w:trPr>
        <w:tc>
          <w:tcPr>
            <w:tcW w:w="567" w:type="dxa"/>
            <w:shd w:val="clear" w:color="auto" w:fill="auto"/>
          </w:tcPr>
          <w:p w14:paraId="0421AD60"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1B04F636" w14:textId="77777777" w:rsidR="00EE11A7" w:rsidRPr="00FF4E3B" w:rsidRDefault="00EE11A7" w:rsidP="00EE11A7">
            <w:pPr>
              <w:spacing w:after="0" w:line="240" w:lineRule="auto"/>
              <w:rPr>
                <w:rFonts w:ascii="Times New Roman" w:hAnsi="Times New Roman"/>
                <w:b/>
                <w:sz w:val="24"/>
                <w:szCs w:val="24"/>
              </w:rPr>
            </w:pPr>
          </w:p>
        </w:tc>
        <w:tc>
          <w:tcPr>
            <w:tcW w:w="709" w:type="dxa"/>
            <w:shd w:val="clear" w:color="auto" w:fill="auto"/>
          </w:tcPr>
          <w:p w14:paraId="28662589" w14:textId="77777777" w:rsidR="00EE11A7" w:rsidRPr="00FF4E3B" w:rsidRDefault="00EE11A7" w:rsidP="00EE11A7">
            <w:pPr>
              <w:spacing w:after="0" w:line="240" w:lineRule="auto"/>
              <w:jc w:val="center"/>
              <w:rPr>
                <w:rFonts w:ascii="Times New Roman" w:hAnsi="Times New Roman"/>
                <w:sz w:val="24"/>
                <w:szCs w:val="24"/>
              </w:rPr>
            </w:pPr>
            <w:r w:rsidRPr="00FF4E3B">
              <w:rPr>
                <w:rFonts w:ascii="Times New Roman" w:hAnsi="Times New Roman"/>
                <w:sz w:val="24"/>
                <w:szCs w:val="24"/>
              </w:rPr>
              <w:t>4.3</w:t>
            </w:r>
          </w:p>
        </w:tc>
        <w:tc>
          <w:tcPr>
            <w:tcW w:w="284" w:type="dxa"/>
            <w:shd w:val="clear" w:color="auto" w:fill="auto"/>
          </w:tcPr>
          <w:p w14:paraId="71BAC588"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2DEDD911"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xml:space="preserve">Электронная система оператора осуществляет </w:t>
            </w:r>
            <w:r w:rsidRPr="00EE11A7">
              <w:rPr>
                <w:rFonts w:ascii="Times New Roman" w:hAnsi="Times New Roman"/>
                <w:sz w:val="24"/>
                <w:szCs w:val="24"/>
              </w:rPr>
              <w:br/>
              <w:t>в автоматическом режиме:</w:t>
            </w:r>
          </w:p>
          <w:p w14:paraId="18AD2942"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допуск к электронным закупкам по каждому лоту в соответствии с суммой внесенного авансового платежа;</w:t>
            </w:r>
          </w:p>
          <w:p w14:paraId="461498C6"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проведение электронных закупок;</w:t>
            </w:r>
          </w:p>
          <w:p w14:paraId="1F35CEEE"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определение исполнителя по результатам электронных закупок;</w:t>
            </w:r>
          </w:p>
          <w:p w14:paraId="03F50C5C" w14:textId="6E50429F" w:rsidR="00EE11A7" w:rsidRPr="00EE11A7" w:rsidRDefault="00EE11A7" w:rsidP="00EE11A7">
            <w:pPr>
              <w:spacing w:after="0" w:line="240" w:lineRule="auto"/>
              <w:jc w:val="both"/>
              <w:rPr>
                <w:rFonts w:ascii="Times New Roman" w:hAnsi="Times New Roman"/>
                <w:sz w:val="24"/>
                <w:szCs w:val="24"/>
              </w:rPr>
            </w:pPr>
            <w:r w:rsidRPr="00EE11A7">
              <w:rPr>
                <w:rFonts w:ascii="Times New Roman" w:hAnsi="Times New Roman"/>
                <w:sz w:val="24"/>
                <w:szCs w:val="24"/>
              </w:rPr>
              <w:t>- регистрацию сделки и формирование договора.</w:t>
            </w:r>
          </w:p>
        </w:tc>
      </w:tr>
      <w:tr w:rsidR="00EE11A7" w:rsidRPr="00FF4E3B" w14:paraId="6DA38C96" w14:textId="77777777" w:rsidTr="00B41549">
        <w:trPr>
          <w:trHeight w:val="20"/>
        </w:trPr>
        <w:tc>
          <w:tcPr>
            <w:tcW w:w="567" w:type="dxa"/>
            <w:shd w:val="clear" w:color="auto" w:fill="auto"/>
          </w:tcPr>
          <w:p w14:paraId="59455A93"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54B0950A" w14:textId="77777777" w:rsidR="00EE11A7" w:rsidRPr="00FF4E3B" w:rsidRDefault="00EE11A7" w:rsidP="00EE11A7">
            <w:pPr>
              <w:spacing w:after="0" w:line="240" w:lineRule="auto"/>
              <w:rPr>
                <w:rFonts w:ascii="Times New Roman" w:hAnsi="Times New Roman"/>
                <w:b/>
                <w:sz w:val="24"/>
                <w:szCs w:val="24"/>
              </w:rPr>
            </w:pPr>
          </w:p>
        </w:tc>
        <w:tc>
          <w:tcPr>
            <w:tcW w:w="709" w:type="dxa"/>
            <w:shd w:val="clear" w:color="auto" w:fill="auto"/>
          </w:tcPr>
          <w:p w14:paraId="15528018" w14:textId="77777777" w:rsidR="00EE11A7" w:rsidRPr="00FF4E3B" w:rsidRDefault="00EE11A7" w:rsidP="00EE11A7">
            <w:pPr>
              <w:spacing w:after="0" w:line="240" w:lineRule="auto"/>
              <w:jc w:val="center"/>
              <w:rPr>
                <w:rFonts w:ascii="Times New Roman" w:hAnsi="Times New Roman"/>
                <w:sz w:val="24"/>
                <w:szCs w:val="24"/>
              </w:rPr>
            </w:pPr>
            <w:r w:rsidRPr="00FF4E3B">
              <w:rPr>
                <w:rFonts w:ascii="Times New Roman" w:hAnsi="Times New Roman"/>
                <w:sz w:val="24"/>
                <w:szCs w:val="24"/>
              </w:rPr>
              <w:t>4.4</w:t>
            </w:r>
          </w:p>
        </w:tc>
        <w:tc>
          <w:tcPr>
            <w:tcW w:w="284" w:type="dxa"/>
            <w:shd w:val="clear" w:color="auto" w:fill="auto"/>
          </w:tcPr>
          <w:p w14:paraId="1908DBEF"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117B99F2"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Допуск участников осуществляется посредством заполнения ими на портале анкеты-заявления участника в электронной форме.</w:t>
            </w:r>
          </w:p>
          <w:p w14:paraId="4DCDA33E"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 xml:space="preserve">Допуск участников осуществляется при </w:t>
            </w:r>
            <w:r w:rsidRPr="00EE11A7">
              <w:rPr>
                <w:rFonts w:ascii="Times New Roman" w:hAnsi="Times New Roman"/>
                <w:sz w:val="24"/>
                <w:szCs w:val="24"/>
              </w:rPr>
              <w:br/>
              <w:t>их соответствии следующим критериям:</w:t>
            </w:r>
          </w:p>
          <w:p w14:paraId="64FC628E" w14:textId="77777777" w:rsidR="00EE11A7" w:rsidRPr="00EE11A7" w:rsidRDefault="00EE11A7" w:rsidP="00EE11A7">
            <w:pPr>
              <w:pStyle w:val="a7"/>
              <w:numPr>
                <w:ilvl w:val="0"/>
                <w:numId w:val="20"/>
              </w:numPr>
              <w:tabs>
                <w:tab w:val="left" w:pos="350"/>
              </w:tabs>
              <w:spacing w:before="60" w:after="60"/>
              <w:ind w:left="67" w:firstLine="0"/>
              <w:contextualSpacing w:val="0"/>
              <w:jc w:val="both"/>
              <w:rPr>
                <w:rFonts w:ascii="Times New Roman" w:hAnsi="Times New Roman"/>
                <w:lang w:val="ru-RU"/>
              </w:rPr>
            </w:pPr>
            <w:r w:rsidRPr="00EE11A7">
              <w:rPr>
                <w:rFonts w:ascii="Times New Roman" w:hAnsi="Times New Roman"/>
                <w:lang w:val="ru-RU"/>
              </w:rPr>
              <w:t>правомочность на заключение договора;</w:t>
            </w:r>
          </w:p>
          <w:p w14:paraId="415DC40B" w14:textId="77777777" w:rsidR="00EE11A7" w:rsidRPr="00EE11A7" w:rsidRDefault="00EE11A7" w:rsidP="00EE11A7">
            <w:pPr>
              <w:pStyle w:val="a7"/>
              <w:numPr>
                <w:ilvl w:val="0"/>
                <w:numId w:val="20"/>
              </w:numPr>
              <w:tabs>
                <w:tab w:val="left" w:pos="350"/>
              </w:tabs>
              <w:spacing w:before="60" w:after="60"/>
              <w:ind w:left="67" w:firstLine="0"/>
              <w:contextualSpacing w:val="0"/>
              <w:jc w:val="both"/>
              <w:rPr>
                <w:rFonts w:ascii="Times New Roman" w:hAnsi="Times New Roman"/>
                <w:lang w:val="ru-RU"/>
              </w:rPr>
            </w:pPr>
            <w:r w:rsidRPr="00EE11A7">
              <w:rPr>
                <w:rFonts w:ascii="Times New Roman" w:hAnsi="Times New Roman"/>
                <w:lang w:val="ru-RU"/>
              </w:rPr>
              <w:t>отсутствие просроченной задолженности по уплате налогов и сборов;</w:t>
            </w:r>
          </w:p>
          <w:p w14:paraId="4536A766" w14:textId="77777777" w:rsidR="00EE11A7" w:rsidRPr="00EE11A7" w:rsidRDefault="00EE11A7" w:rsidP="00EE11A7">
            <w:pPr>
              <w:pStyle w:val="a7"/>
              <w:numPr>
                <w:ilvl w:val="0"/>
                <w:numId w:val="20"/>
              </w:numPr>
              <w:tabs>
                <w:tab w:val="left" w:pos="350"/>
              </w:tabs>
              <w:spacing w:before="60" w:after="60"/>
              <w:ind w:left="67" w:firstLine="0"/>
              <w:contextualSpacing w:val="0"/>
              <w:jc w:val="both"/>
              <w:rPr>
                <w:rFonts w:ascii="Times New Roman" w:hAnsi="Times New Roman"/>
                <w:lang w:val="ru-RU"/>
              </w:rPr>
            </w:pPr>
            <w:r w:rsidRPr="00EE11A7">
              <w:rPr>
                <w:rFonts w:ascii="Times New Roman" w:hAnsi="Times New Roman"/>
                <w:lang w:val="ru-RU"/>
              </w:rPr>
              <w:t>отсутствие введенных в отношении них процедур банкротства;</w:t>
            </w:r>
          </w:p>
          <w:p w14:paraId="5CC0BFE1" w14:textId="77777777" w:rsidR="00EE11A7" w:rsidRPr="00EE11A7" w:rsidRDefault="00EE11A7" w:rsidP="00EE11A7">
            <w:pPr>
              <w:pStyle w:val="a7"/>
              <w:numPr>
                <w:ilvl w:val="0"/>
                <w:numId w:val="20"/>
              </w:numPr>
              <w:tabs>
                <w:tab w:val="left" w:pos="350"/>
              </w:tabs>
              <w:spacing w:before="60" w:after="60"/>
              <w:ind w:left="67" w:firstLine="0"/>
              <w:contextualSpacing w:val="0"/>
              <w:jc w:val="both"/>
              <w:rPr>
                <w:rFonts w:ascii="Times New Roman" w:hAnsi="Times New Roman"/>
                <w:lang w:val="ru-RU"/>
              </w:rPr>
            </w:pPr>
            <w:r w:rsidRPr="00EE11A7">
              <w:rPr>
                <w:rFonts w:ascii="Times New Roman" w:hAnsi="Times New Roman"/>
                <w:lang w:val="ru-RU"/>
              </w:rPr>
              <w:t>отсутствие записи о них в Едином реестре недобросовестных исполнителей.</w:t>
            </w:r>
          </w:p>
          <w:p w14:paraId="698E140C"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 xml:space="preserve">Наличие выданной налоговыми органами ЭЦП определяет правомочность участника </w:t>
            </w:r>
            <w:r w:rsidRPr="00EE11A7">
              <w:rPr>
                <w:rFonts w:ascii="Times New Roman" w:hAnsi="Times New Roman"/>
                <w:sz w:val="24"/>
                <w:szCs w:val="24"/>
              </w:rPr>
              <w:br/>
              <w:t>на заключение договора.</w:t>
            </w:r>
          </w:p>
          <w:p w14:paraId="0AA3ED20"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Идентификация нерезидентов Республики Узбекистан осуществляется посредством авансовых платежей, внесенных за участие в электронных государственных закупках.</w:t>
            </w:r>
          </w:p>
          <w:p w14:paraId="4DCC9328"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Участник подтверждает в анкете-заявлении сведения об отсутствии введенных в его отношении процедур банкротства, а также отсутствии у него просроченной задолженности по уплате налогов и сборов.</w:t>
            </w:r>
          </w:p>
          <w:p w14:paraId="3C3637A7"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 xml:space="preserve">После заполнения анкеты-заявления участником электронной системой проверяются данные Единого реестра недобросовестных исполнителей для установления факта отсутствия в нем записи </w:t>
            </w:r>
            <w:r w:rsidRPr="00EE11A7">
              <w:rPr>
                <w:rFonts w:ascii="Times New Roman" w:hAnsi="Times New Roman"/>
                <w:sz w:val="24"/>
                <w:szCs w:val="24"/>
              </w:rPr>
              <w:br/>
              <w:t>об участнике.</w:t>
            </w:r>
          </w:p>
          <w:p w14:paraId="0701DE82"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Оператор:</w:t>
            </w:r>
          </w:p>
          <w:p w14:paraId="6DC1D6B9"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lastRenderedPageBreak/>
              <w:t>- открывает участникам отдельные лицевые счета в РКП;</w:t>
            </w:r>
          </w:p>
          <w:p w14:paraId="35C8A660" w14:textId="40576B92" w:rsidR="00EE11A7" w:rsidRPr="00EE11A7" w:rsidRDefault="00EE11A7" w:rsidP="00EE11A7">
            <w:pPr>
              <w:tabs>
                <w:tab w:val="left" w:pos="350"/>
              </w:tabs>
              <w:spacing w:after="0" w:line="240" w:lineRule="auto"/>
              <w:jc w:val="both"/>
              <w:rPr>
                <w:rFonts w:ascii="Times New Roman" w:hAnsi="Times New Roman"/>
                <w:sz w:val="24"/>
                <w:szCs w:val="24"/>
              </w:rPr>
            </w:pPr>
            <w:r w:rsidRPr="00EE11A7">
              <w:rPr>
                <w:rFonts w:ascii="Times New Roman" w:hAnsi="Times New Roman"/>
                <w:sz w:val="24"/>
                <w:szCs w:val="24"/>
              </w:rPr>
              <w:t>- создает участникам персональные кабинеты.</w:t>
            </w:r>
          </w:p>
        </w:tc>
      </w:tr>
      <w:tr w:rsidR="00FF4E3B" w:rsidRPr="00FF4E3B" w14:paraId="0C7637B4" w14:textId="77777777" w:rsidTr="00B41549">
        <w:trPr>
          <w:trHeight w:val="20"/>
        </w:trPr>
        <w:tc>
          <w:tcPr>
            <w:tcW w:w="567" w:type="dxa"/>
            <w:shd w:val="clear" w:color="auto" w:fill="auto"/>
          </w:tcPr>
          <w:p w14:paraId="36553CEC"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lastRenderedPageBreak/>
              <w:t>5</w:t>
            </w:r>
          </w:p>
        </w:tc>
        <w:tc>
          <w:tcPr>
            <w:tcW w:w="2552" w:type="dxa"/>
            <w:shd w:val="clear" w:color="auto" w:fill="auto"/>
          </w:tcPr>
          <w:p w14:paraId="7F0EE8E5"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Порядок участия в тендере и представления обеспечения предложения</w:t>
            </w:r>
          </w:p>
        </w:tc>
        <w:tc>
          <w:tcPr>
            <w:tcW w:w="709" w:type="dxa"/>
            <w:shd w:val="clear" w:color="auto" w:fill="auto"/>
          </w:tcPr>
          <w:p w14:paraId="7A099E1C"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5.1</w:t>
            </w:r>
          </w:p>
        </w:tc>
        <w:tc>
          <w:tcPr>
            <w:tcW w:w="284" w:type="dxa"/>
            <w:shd w:val="clear" w:color="auto" w:fill="auto"/>
          </w:tcPr>
          <w:p w14:paraId="5E03A15D" w14:textId="77777777" w:rsidR="00FF4E3B" w:rsidRPr="00FF4E3B" w:rsidRDefault="00FF4E3B" w:rsidP="00FF4E3B">
            <w:pPr>
              <w:spacing w:after="0" w:line="240" w:lineRule="auto"/>
              <w:rPr>
                <w:rFonts w:ascii="Times New Roman" w:hAnsi="Times New Roman"/>
                <w:sz w:val="24"/>
                <w:szCs w:val="24"/>
              </w:rPr>
            </w:pPr>
          </w:p>
          <w:p w14:paraId="4C525D1A"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ECA9301" w14:textId="0A7547F4" w:rsidR="00FF4E3B" w:rsidRPr="00FF4E3B" w:rsidRDefault="00FF4E3B" w:rsidP="00FF4E3B">
            <w:pPr>
              <w:spacing w:after="0"/>
              <w:jc w:val="both"/>
              <w:rPr>
                <w:rFonts w:ascii="Times New Roman" w:hAnsi="Times New Roman"/>
                <w:sz w:val="24"/>
                <w:szCs w:val="24"/>
              </w:rPr>
            </w:pPr>
            <w:r w:rsidRPr="00FF4E3B">
              <w:rPr>
                <w:rFonts w:ascii="Times New Roman" w:hAnsi="Times New Roman"/>
                <w:sz w:val="24"/>
                <w:szCs w:val="24"/>
              </w:rPr>
              <w:t xml:space="preserve">Способ </w:t>
            </w:r>
            <w:r w:rsidRPr="00FF4E3B">
              <w:rPr>
                <w:rFonts w:ascii="Times New Roman" w:hAnsi="Times New Roman"/>
                <w:b/>
                <w:sz w:val="24"/>
                <w:szCs w:val="24"/>
              </w:rPr>
              <w:t xml:space="preserve">обеспечения предложения </w:t>
            </w:r>
            <w:r w:rsidRPr="00FF4E3B">
              <w:rPr>
                <w:rFonts w:ascii="Times New Roman" w:hAnsi="Times New Roman"/>
                <w:sz w:val="24"/>
                <w:szCs w:val="24"/>
              </w:rPr>
              <w:t>(задаток или банковская гарантия), в том числе размер, порядок внесения и возврата денежного задатка, гарантирующего безотзывность предложения участника тендера определяется согласно нормативно-правовым актам, регулирующим процедуры электронных государственных закупок.</w:t>
            </w:r>
          </w:p>
        </w:tc>
      </w:tr>
      <w:tr w:rsidR="00EE11A7" w:rsidRPr="00FF4E3B" w14:paraId="310BED74" w14:textId="77777777" w:rsidTr="00F337E1">
        <w:trPr>
          <w:trHeight w:val="20"/>
        </w:trPr>
        <w:tc>
          <w:tcPr>
            <w:tcW w:w="567" w:type="dxa"/>
            <w:shd w:val="clear" w:color="auto" w:fill="auto"/>
          </w:tcPr>
          <w:p w14:paraId="2E43998E"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7266BA05" w14:textId="77777777" w:rsidR="00EE11A7" w:rsidRPr="00FF4E3B" w:rsidRDefault="00EE11A7" w:rsidP="00EE11A7">
            <w:pPr>
              <w:spacing w:after="0" w:line="240" w:lineRule="auto"/>
              <w:rPr>
                <w:rFonts w:ascii="Times New Roman" w:hAnsi="Times New Roman"/>
                <w:b/>
                <w:sz w:val="24"/>
                <w:szCs w:val="24"/>
              </w:rPr>
            </w:pPr>
          </w:p>
        </w:tc>
        <w:tc>
          <w:tcPr>
            <w:tcW w:w="709" w:type="dxa"/>
            <w:shd w:val="clear" w:color="auto" w:fill="auto"/>
          </w:tcPr>
          <w:p w14:paraId="69FB3F0F" w14:textId="77777777" w:rsidR="00EE11A7" w:rsidRPr="00FF4E3B" w:rsidRDefault="00EE11A7" w:rsidP="00EE11A7">
            <w:pPr>
              <w:spacing w:after="0" w:line="240" w:lineRule="auto"/>
              <w:jc w:val="center"/>
              <w:rPr>
                <w:rFonts w:ascii="Times New Roman" w:hAnsi="Times New Roman"/>
                <w:sz w:val="24"/>
                <w:szCs w:val="24"/>
              </w:rPr>
            </w:pPr>
            <w:r w:rsidRPr="00FF4E3B">
              <w:rPr>
                <w:rFonts w:ascii="Times New Roman" w:hAnsi="Times New Roman"/>
                <w:sz w:val="24"/>
                <w:szCs w:val="24"/>
              </w:rPr>
              <w:t>5.2</w:t>
            </w:r>
          </w:p>
        </w:tc>
        <w:tc>
          <w:tcPr>
            <w:tcW w:w="284" w:type="dxa"/>
            <w:shd w:val="clear" w:color="auto" w:fill="auto"/>
          </w:tcPr>
          <w:p w14:paraId="66AF1C5B"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669B858E" w14:textId="77777777" w:rsidR="00EE11A7" w:rsidRPr="00250FB9" w:rsidRDefault="00EE11A7" w:rsidP="00EE11A7">
            <w:pPr>
              <w:spacing w:before="60" w:after="60"/>
              <w:jc w:val="both"/>
              <w:rPr>
                <w:rFonts w:ascii="Times New Roman" w:hAnsi="Times New Roman"/>
              </w:rPr>
            </w:pPr>
            <w:r w:rsidRPr="00250FB9">
              <w:rPr>
                <w:rFonts w:ascii="Times New Roman" w:hAnsi="Times New Roman"/>
              </w:rPr>
              <w:t>Для участия в электронном тендере участник:</w:t>
            </w:r>
          </w:p>
          <w:p w14:paraId="775F9663" w14:textId="77777777" w:rsidR="00EE11A7" w:rsidRPr="00250FB9" w:rsidRDefault="00EE11A7" w:rsidP="00EE11A7">
            <w:pPr>
              <w:spacing w:before="60" w:after="60"/>
              <w:jc w:val="both"/>
              <w:rPr>
                <w:rFonts w:ascii="Times New Roman" w:hAnsi="Times New Roman"/>
              </w:rPr>
            </w:pPr>
            <w:r w:rsidRPr="00250FB9">
              <w:rPr>
                <w:rFonts w:ascii="Times New Roman" w:hAnsi="Times New Roman"/>
              </w:rPr>
              <w:t xml:space="preserve">- проходит регистрацию на сайте </w:t>
            </w:r>
            <w:r w:rsidRPr="00250FB9">
              <w:rPr>
                <w:rFonts w:ascii="Times New Roman" w:hAnsi="Times New Roman"/>
                <w:i/>
                <w:u w:val="single"/>
              </w:rPr>
              <w:t>etender.uzex.uz</w:t>
            </w:r>
            <w:r w:rsidRPr="00250FB9">
              <w:rPr>
                <w:rFonts w:ascii="Times New Roman" w:hAnsi="Times New Roman"/>
              </w:rPr>
              <w:t xml:space="preserve"> </w:t>
            </w:r>
            <w:r w:rsidRPr="00250FB9">
              <w:rPr>
                <w:rFonts w:ascii="Times New Roman" w:hAnsi="Times New Roman"/>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29195332" w14:textId="77777777" w:rsidR="00EE11A7" w:rsidRPr="00250FB9" w:rsidRDefault="00EE11A7" w:rsidP="00EE11A7">
            <w:pPr>
              <w:spacing w:before="60" w:after="60"/>
              <w:jc w:val="both"/>
              <w:rPr>
                <w:rFonts w:ascii="Times New Roman" w:hAnsi="Times New Roman"/>
              </w:rPr>
            </w:pPr>
            <w:r w:rsidRPr="00250FB9">
              <w:rPr>
                <w:rFonts w:ascii="Times New Roman" w:hAnsi="Times New Roman"/>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w:t>
            </w:r>
            <w:r w:rsidRPr="00250FB9">
              <w:rPr>
                <w:rFonts w:ascii="Times New Roman" w:hAnsi="Times New Roman"/>
              </w:rPr>
              <w:br/>
              <w:t>на их лицевых счетах в РКП;</w:t>
            </w:r>
          </w:p>
          <w:p w14:paraId="4B996920" w14:textId="77777777" w:rsidR="00EE11A7" w:rsidRPr="00250FB9" w:rsidRDefault="00EE11A7" w:rsidP="00EE11A7">
            <w:pPr>
              <w:spacing w:before="60" w:after="60"/>
              <w:jc w:val="both"/>
              <w:rPr>
                <w:rFonts w:ascii="Times New Roman" w:hAnsi="Times New Roman"/>
              </w:rPr>
            </w:pPr>
            <w:r w:rsidRPr="00250FB9">
              <w:rPr>
                <w:rFonts w:ascii="Times New Roman" w:hAnsi="Times New Roman"/>
              </w:rPr>
              <w:t xml:space="preserve">- после подробного ознакомления с условиями тендера, участник подает заявку на участие </w:t>
            </w:r>
            <w:r w:rsidRPr="00250FB9">
              <w:rPr>
                <w:rFonts w:ascii="Times New Roman" w:hAnsi="Times New Roman"/>
              </w:rPr>
              <w:br/>
              <w:t>в электронном тендере и заполняет необходимую информацию на странице «Общая информация», в разделах «Товары и предметы», «Требования».</w:t>
            </w:r>
          </w:p>
          <w:p w14:paraId="3DE5B98B" w14:textId="5762C0CC" w:rsidR="00EE11A7" w:rsidRPr="00FF4E3B" w:rsidRDefault="00EE11A7" w:rsidP="00EE11A7">
            <w:pPr>
              <w:spacing w:after="0" w:line="240" w:lineRule="auto"/>
              <w:jc w:val="both"/>
              <w:rPr>
                <w:rFonts w:ascii="Times New Roman" w:hAnsi="Times New Roman"/>
                <w:sz w:val="24"/>
                <w:szCs w:val="24"/>
                <w:highlight w:val="green"/>
              </w:rPr>
            </w:pPr>
            <w:r w:rsidRPr="00250FB9">
              <w:rPr>
                <w:rFonts w:ascii="Times New Roman" w:hAnsi="Times New Roman"/>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FF4E3B" w:rsidRPr="00FF4E3B" w14:paraId="1A387C38" w14:textId="77777777" w:rsidTr="00F337E1">
        <w:trPr>
          <w:trHeight w:val="20"/>
        </w:trPr>
        <w:tc>
          <w:tcPr>
            <w:tcW w:w="567" w:type="dxa"/>
            <w:shd w:val="clear" w:color="auto" w:fill="auto"/>
          </w:tcPr>
          <w:p w14:paraId="31A13A75"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14C60A4"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3A2427A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5.3</w:t>
            </w:r>
          </w:p>
        </w:tc>
        <w:tc>
          <w:tcPr>
            <w:tcW w:w="284" w:type="dxa"/>
            <w:shd w:val="clear" w:color="auto" w:fill="auto"/>
          </w:tcPr>
          <w:p w14:paraId="181214BA"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8B1DBFF"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При проведении электронного тендера:</w:t>
            </w:r>
          </w:p>
          <w:p w14:paraId="2A51707F"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бюджетным заказчиком задатки участников блокируются Оператором до момента определения победителя. Задаток победителя электронного тендера блокируется до заключения договора;</w:t>
            </w:r>
          </w:p>
          <w:p w14:paraId="11558E15" w14:textId="77777777" w:rsidR="00FF4E3B" w:rsidRPr="00FF4E3B" w:rsidRDefault="00FF4E3B" w:rsidP="00FF4E3B">
            <w:pPr>
              <w:spacing w:after="0" w:line="240" w:lineRule="auto"/>
              <w:jc w:val="both"/>
              <w:rPr>
                <w:rFonts w:ascii="Times New Roman" w:hAnsi="Times New Roman"/>
                <w:sz w:val="24"/>
                <w:szCs w:val="24"/>
                <w:highlight w:val="green"/>
              </w:rPr>
            </w:pPr>
            <w:r w:rsidRPr="00FF4E3B">
              <w:rPr>
                <w:rFonts w:ascii="Times New Roman" w:hAnsi="Times New Roman"/>
                <w:sz w:val="24"/>
                <w:szCs w:val="24"/>
              </w:rPr>
              <w:t>- корпоративным заказчиком необходимость внесения участниками задатка и его размер определяются корпоративным заказчиком, а также внесенный задаток блокируется Оператором до заключения договора с победителем электронного тендера.</w:t>
            </w:r>
          </w:p>
        </w:tc>
      </w:tr>
      <w:tr w:rsidR="00FF4E3B" w:rsidRPr="00FF4E3B" w14:paraId="2EA7BFE1" w14:textId="77777777" w:rsidTr="00F337E1">
        <w:trPr>
          <w:trHeight w:val="20"/>
        </w:trPr>
        <w:tc>
          <w:tcPr>
            <w:tcW w:w="567" w:type="dxa"/>
            <w:shd w:val="clear" w:color="auto" w:fill="auto"/>
          </w:tcPr>
          <w:p w14:paraId="040239DA"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64721AF0"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0880529E"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5.4</w:t>
            </w:r>
          </w:p>
        </w:tc>
        <w:tc>
          <w:tcPr>
            <w:tcW w:w="284" w:type="dxa"/>
            <w:shd w:val="clear" w:color="auto" w:fill="auto"/>
          </w:tcPr>
          <w:p w14:paraId="3DEE1A51"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727461A0"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xml:space="preserve">Со стороны участника выплата суммы обеспечения предложения не требуется </w:t>
            </w:r>
            <w:r w:rsidRPr="00FF4E3B">
              <w:rPr>
                <w:rFonts w:ascii="Times New Roman" w:hAnsi="Times New Roman"/>
                <w:color w:val="000000" w:themeColor="text1"/>
                <w:sz w:val="24"/>
                <w:szCs w:val="24"/>
              </w:rPr>
              <w:br/>
              <w:t xml:space="preserve">и в течение одного рабочего дня возвращается документ об обеспечении или обеспечивается его возвращение после наступления одного </w:t>
            </w:r>
            <w:r w:rsidRPr="00FF4E3B">
              <w:rPr>
                <w:rFonts w:ascii="Times New Roman" w:hAnsi="Times New Roman"/>
                <w:color w:val="000000" w:themeColor="text1"/>
                <w:sz w:val="24"/>
                <w:szCs w:val="24"/>
              </w:rPr>
              <w:br/>
              <w:t>из следующих событий:</w:t>
            </w:r>
          </w:p>
          <w:p w14:paraId="75D22CE9"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истечение срока действия обеспечения предложения;</w:t>
            </w:r>
          </w:p>
          <w:p w14:paraId="1B11D52B"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lastRenderedPageBreak/>
              <w:t>- вступление в силу договора о государственных закупках и предоставление обеспечения исполнения этого договора;</w:t>
            </w:r>
          </w:p>
          <w:p w14:paraId="162B831A"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отмена электронного тендера;</w:t>
            </w:r>
          </w:p>
          <w:p w14:paraId="1E5143EE" w14:textId="77777777" w:rsidR="00FF4E3B" w:rsidRPr="00FF4E3B" w:rsidRDefault="00FF4E3B" w:rsidP="00FF4E3B">
            <w:pPr>
              <w:spacing w:after="0" w:line="240" w:lineRule="auto"/>
              <w:jc w:val="both"/>
              <w:rPr>
                <w:rFonts w:ascii="Times New Roman" w:hAnsi="Times New Roman"/>
                <w:color w:val="FF0000"/>
                <w:sz w:val="24"/>
                <w:szCs w:val="24"/>
              </w:rPr>
            </w:pPr>
            <w:r w:rsidRPr="00FF4E3B">
              <w:rPr>
                <w:rFonts w:ascii="Times New Roman" w:hAnsi="Times New Roman"/>
                <w:color w:val="000000" w:themeColor="text1"/>
                <w:sz w:val="24"/>
                <w:szCs w:val="24"/>
              </w:rPr>
              <w:t>- отзыв предложения до истечения окончательного срока направления предложений.</w:t>
            </w:r>
          </w:p>
        </w:tc>
      </w:tr>
      <w:tr w:rsidR="00FF4E3B" w:rsidRPr="00FF4E3B" w14:paraId="62326B4C" w14:textId="77777777" w:rsidTr="00F337E1">
        <w:trPr>
          <w:trHeight w:val="20"/>
        </w:trPr>
        <w:tc>
          <w:tcPr>
            <w:tcW w:w="567" w:type="dxa"/>
            <w:shd w:val="clear" w:color="auto" w:fill="auto"/>
          </w:tcPr>
          <w:p w14:paraId="7478D9FA"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B4F3159"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082501F8"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5.5</w:t>
            </w:r>
          </w:p>
        </w:tc>
        <w:tc>
          <w:tcPr>
            <w:tcW w:w="284" w:type="dxa"/>
            <w:shd w:val="clear" w:color="auto" w:fill="auto"/>
          </w:tcPr>
          <w:p w14:paraId="0EC94A62"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5B37496C"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После заключения договора в результате электронного тендера Оператор в течение одного рабочего дня разблокирует и возвращает задаток на соответствующий лицевой счет </w:t>
            </w:r>
            <w:r w:rsidRPr="00FF4E3B">
              <w:rPr>
                <w:rFonts w:ascii="Times New Roman" w:hAnsi="Times New Roman"/>
                <w:b/>
                <w:i/>
                <w:sz w:val="24"/>
                <w:szCs w:val="24"/>
              </w:rPr>
              <w:t>исполнителя</w:t>
            </w:r>
            <w:r w:rsidRPr="00FF4E3B">
              <w:rPr>
                <w:rFonts w:ascii="Times New Roman" w:hAnsi="Times New Roman"/>
                <w:sz w:val="24"/>
                <w:szCs w:val="24"/>
              </w:rPr>
              <w:t>.</w:t>
            </w:r>
          </w:p>
          <w:p w14:paraId="73089A6F"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В случае, если участники электронного тендера, проведенного </w:t>
            </w:r>
            <w:r w:rsidRPr="00FF4E3B">
              <w:rPr>
                <w:rFonts w:ascii="Times New Roman" w:hAnsi="Times New Roman"/>
                <w:b/>
                <w:i/>
                <w:sz w:val="24"/>
                <w:szCs w:val="24"/>
              </w:rPr>
              <w:t>корпоративным заказчиком</w:t>
            </w:r>
            <w:r w:rsidRPr="00FF4E3B">
              <w:rPr>
                <w:rFonts w:ascii="Times New Roman" w:hAnsi="Times New Roman"/>
                <w:sz w:val="24"/>
                <w:szCs w:val="24"/>
              </w:rPr>
              <w:t xml:space="preserve">, внесли задаток, он в течение одного рабочего дня после заключения договора разблокируется и возвращается Оператором на соответствующий лицевой счет </w:t>
            </w:r>
            <w:r w:rsidRPr="00FF4E3B">
              <w:rPr>
                <w:rFonts w:ascii="Times New Roman" w:hAnsi="Times New Roman"/>
                <w:b/>
                <w:i/>
                <w:sz w:val="24"/>
                <w:szCs w:val="24"/>
              </w:rPr>
              <w:t>исполнителя</w:t>
            </w:r>
            <w:r w:rsidRPr="00FF4E3B">
              <w:rPr>
                <w:rFonts w:ascii="Times New Roman" w:hAnsi="Times New Roman"/>
                <w:sz w:val="24"/>
                <w:szCs w:val="24"/>
              </w:rPr>
              <w:t>.</w:t>
            </w:r>
          </w:p>
          <w:p w14:paraId="2C198B3D"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По итогам электронного тендера из суммы авансовых платежей участника портал взимает </w:t>
            </w:r>
            <w:r w:rsidRPr="00FF4E3B">
              <w:rPr>
                <w:rFonts w:ascii="Times New Roman" w:hAnsi="Times New Roman"/>
                <w:b/>
                <w:sz w:val="24"/>
                <w:szCs w:val="24"/>
                <w:u w:val="single"/>
              </w:rPr>
              <w:t>комиссионный сбор</w:t>
            </w:r>
            <w:r w:rsidRPr="00FF4E3B">
              <w:rPr>
                <w:rFonts w:ascii="Times New Roman" w:hAnsi="Times New Roman"/>
                <w:sz w:val="24"/>
                <w:szCs w:val="24"/>
              </w:rPr>
              <w:t xml:space="preserve"> оператора от фактической суммы сделки.</w:t>
            </w:r>
          </w:p>
          <w:p w14:paraId="6AFF60D3"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sz w:val="24"/>
                <w:szCs w:val="24"/>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FF4E3B" w:rsidRPr="00FF4E3B" w14:paraId="29672483" w14:textId="77777777" w:rsidTr="00F337E1">
        <w:trPr>
          <w:trHeight w:val="20"/>
        </w:trPr>
        <w:tc>
          <w:tcPr>
            <w:tcW w:w="567" w:type="dxa"/>
            <w:shd w:val="clear" w:color="auto" w:fill="auto"/>
          </w:tcPr>
          <w:p w14:paraId="434B2B22"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6</w:t>
            </w:r>
          </w:p>
        </w:tc>
        <w:tc>
          <w:tcPr>
            <w:tcW w:w="2552" w:type="dxa"/>
            <w:shd w:val="clear" w:color="auto" w:fill="auto"/>
          </w:tcPr>
          <w:p w14:paraId="35C2A01A" w14:textId="77777777" w:rsidR="00FF4E3B" w:rsidRPr="00FF4E3B" w:rsidRDefault="00FF4E3B" w:rsidP="00FF4E3B">
            <w:pPr>
              <w:spacing w:after="0" w:line="240" w:lineRule="auto"/>
              <w:ind w:left="-99"/>
              <w:rPr>
                <w:rFonts w:ascii="Times New Roman" w:hAnsi="Times New Roman"/>
                <w:b/>
                <w:sz w:val="24"/>
                <w:szCs w:val="24"/>
              </w:rPr>
            </w:pPr>
            <w:r w:rsidRPr="00FF4E3B">
              <w:rPr>
                <w:rFonts w:ascii="Times New Roman" w:hAnsi="Times New Roman"/>
                <w:b/>
                <w:sz w:val="24"/>
                <w:szCs w:val="24"/>
              </w:rPr>
              <w:t>Порядок оценки тендерных предложений</w:t>
            </w:r>
          </w:p>
        </w:tc>
        <w:tc>
          <w:tcPr>
            <w:tcW w:w="709" w:type="dxa"/>
            <w:shd w:val="clear" w:color="auto" w:fill="auto"/>
          </w:tcPr>
          <w:p w14:paraId="0684DCBE" w14:textId="03E8BDC6" w:rsidR="00FF4E3B" w:rsidRPr="00FF4E3B" w:rsidRDefault="00EE11A7" w:rsidP="00FF4E3B">
            <w:pPr>
              <w:spacing w:after="0" w:line="240" w:lineRule="auto"/>
              <w:jc w:val="center"/>
              <w:rPr>
                <w:rFonts w:ascii="Times New Roman" w:hAnsi="Times New Roman"/>
                <w:sz w:val="24"/>
                <w:szCs w:val="24"/>
              </w:rPr>
            </w:pPr>
            <w:r>
              <w:rPr>
                <w:rFonts w:ascii="Times New Roman" w:hAnsi="Times New Roman"/>
                <w:sz w:val="24"/>
                <w:szCs w:val="24"/>
              </w:rPr>
              <w:t>6.1</w:t>
            </w:r>
          </w:p>
        </w:tc>
        <w:tc>
          <w:tcPr>
            <w:tcW w:w="284" w:type="dxa"/>
            <w:shd w:val="clear" w:color="auto" w:fill="auto"/>
          </w:tcPr>
          <w:p w14:paraId="32150997" w14:textId="77777777" w:rsidR="00FF4E3B" w:rsidRPr="00FF4E3B" w:rsidRDefault="00FF4E3B" w:rsidP="00FF4E3B">
            <w:pPr>
              <w:spacing w:after="0" w:line="240" w:lineRule="auto"/>
              <w:rPr>
                <w:rFonts w:ascii="Times New Roman" w:hAnsi="Times New Roman"/>
                <w:b/>
                <w:color w:val="000000" w:themeColor="text1"/>
                <w:sz w:val="24"/>
                <w:szCs w:val="24"/>
              </w:rPr>
            </w:pPr>
          </w:p>
        </w:tc>
        <w:tc>
          <w:tcPr>
            <w:tcW w:w="5987" w:type="dxa"/>
            <w:shd w:val="clear" w:color="auto" w:fill="auto"/>
          </w:tcPr>
          <w:p w14:paraId="6C1DB1E8"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При проведении электронного тендера </w:t>
            </w:r>
            <w:r w:rsidRPr="00FF4E3B">
              <w:rPr>
                <w:rFonts w:ascii="Times New Roman" w:hAnsi="Times New Roman"/>
                <w:sz w:val="24"/>
                <w:szCs w:val="24"/>
              </w:rPr>
              <w:br/>
              <w:t>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тендерные предложения.</w:t>
            </w:r>
          </w:p>
          <w:p w14:paraId="4A3EF922"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Прикрепленные участником файлы должны соответствовать сведениям, указанным в его тендерном предложении, а также электронные поля электронной системы должны быть заполнены участником.</w:t>
            </w:r>
          </w:p>
          <w:p w14:paraId="6CE85DE6"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sz w:val="24"/>
                <w:szCs w:val="24"/>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тендерное предложение участника с указанием причин отклонения. Проверка соответствия сведений в прикрепленных файлах сведениям, указанным тендерном предложении участника, осуществляется ответственным секретарем закупочной комиссии.</w:t>
            </w:r>
          </w:p>
        </w:tc>
      </w:tr>
      <w:tr w:rsidR="00FF4E3B" w:rsidRPr="00FF4E3B" w14:paraId="40E2F263" w14:textId="77777777" w:rsidTr="00F337E1">
        <w:trPr>
          <w:trHeight w:val="20"/>
        </w:trPr>
        <w:tc>
          <w:tcPr>
            <w:tcW w:w="567" w:type="dxa"/>
            <w:shd w:val="clear" w:color="auto" w:fill="auto"/>
          </w:tcPr>
          <w:p w14:paraId="74F0750D"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7C76E28"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48D9C6E1" w14:textId="2C4D8A8A"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2</w:t>
            </w:r>
          </w:p>
        </w:tc>
        <w:tc>
          <w:tcPr>
            <w:tcW w:w="284" w:type="dxa"/>
            <w:shd w:val="clear" w:color="auto" w:fill="auto"/>
          </w:tcPr>
          <w:p w14:paraId="65AF711D" w14:textId="77777777" w:rsidR="00FF4E3B" w:rsidRPr="00FF4E3B" w:rsidRDefault="00FF4E3B" w:rsidP="00FF4E3B">
            <w:pPr>
              <w:spacing w:after="0" w:line="240" w:lineRule="auto"/>
              <w:rPr>
                <w:rFonts w:ascii="Times New Roman" w:hAnsi="Times New Roman"/>
                <w:b/>
                <w:color w:val="000000" w:themeColor="text1"/>
                <w:sz w:val="24"/>
                <w:szCs w:val="24"/>
              </w:rPr>
            </w:pPr>
          </w:p>
        </w:tc>
        <w:tc>
          <w:tcPr>
            <w:tcW w:w="5987" w:type="dxa"/>
            <w:shd w:val="clear" w:color="auto" w:fill="auto"/>
          </w:tcPr>
          <w:p w14:paraId="16935B66"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Оценка тендерных предложений осуществляется в следующей последовательности:</w:t>
            </w:r>
          </w:p>
          <w:p w14:paraId="2E26272E"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проверка оформления тендерного предложения в соответствии с требованиями, указанными в тендерной документации;</w:t>
            </w:r>
          </w:p>
          <w:p w14:paraId="08B9E25C"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lastRenderedPageBreak/>
              <w:t>- оценка соответствия участника квалификационным требованиям (если предусмотрено тендерной документацией);</w:t>
            </w:r>
          </w:p>
          <w:p w14:paraId="5E2DA44F"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оценка технической части тендерного предложения;</w:t>
            </w:r>
          </w:p>
          <w:p w14:paraId="18055014"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оценка ценовой части тендерного предложения.</w:t>
            </w:r>
          </w:p>
          <w:p w14:paraId="1EDDDFE4"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tc>
      </w:tr>
      <w:tr w:rsidR="00FF4E3B" w:rsidRPr="00FF4E3B" w14:paraId="2D0B8C15" w14:textId="77777777" w:rsidTr="00F337E1">
        <w:trPr>
          <w:trHeight w:val="20"/>
        </w:trPr>
        <w:tc>
          <w:tcPr>
            <w:tcW w:w="567" w:type="dxa"/>
            <w:shd w:val="clear" w:color="auto" w:fill="auto"/>
          </w:tcPr>
          <w:p w14:paraId="5D79A185"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E365831"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25E2005B" w14:textId="6DA38D56"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3</w:t>
            </w:r>
          </w:p>
        </w:tc>
        <w:tc>
          <w:tcPr>
            <w:tcW w:w="284" w:type="dxa"/>
            <w:shd w:val="clear" w:color="auto" w:fill="auto"/>
          </w:tcPr>
          <w:p w14:paraId="6A347182"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78F368E2"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xml:space="preserve">Перечень документов, оформляемых </w:t>
            </w:r>
            <w:r w:rsidRPr="00FF4E3B">
              <w:rPr>
                <w:rFonts w:ascii="Times New Roman" w:hAnsi="Times New Roman"/>
                <w:color w:val="000000" w:themeColor="text1"/>
                <w:sz w:val="24"/>
                <w:szCs w:val="24"/>
              </w:rPr>
              <w:br/>
              <w:t xml:space="preserve">участниками электронного тендера представлен в приложении №1 (формы №1,2,3,4,5) </w:t>
            </w:r>
            <w:r w:rsidRPr="00FF4E3B">
              <w:rPr>
                <w:rFonts w:ascii="Times New Roman" w:hAnsi="Times New Roman"/>
                <w:color w:val="000000" w:themeColor="text1"/>
                <w:sz w:val="24"/>
                <w:szCs w:val="24"/>
              </w:rPr>
              <w:br/>
              <w:t>к настоящей инструкции.</w:t>
            </w:r>
          </w:p>
        </w:tc>
      </w:tr>
      <w:tr w:rsidR="00FF4E3B" w:rsidRPr="00FF4E3B" w14:paraId="19A8F274" w14:textId="77777777" w:rsidTr="00F337E1">
        <w:trPr>
          <w:trHeight w:val="20"/>
        </w:trPr>
        <w:tc>
          <w:tcPr>
            <w:tcW w:w="567" w:type="dxa"/>
            <w:shd w:val="clear" w:color="auto" w:fill="auto"/>
          </w:tcPr>
          <w:p w14:paraId="2F09BD59"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23B1D042"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778F2E0B" w14:textId="4DCF0BCE" w:rsidR="00FF4E3B" w:rsidRPr="00FF4E3B" w:rsidRDefault="00FF4E3B" w:rsidP="00FF4E3B">
            <w:pPr>
              <w:spacing w:after="0" w:line="240" w:lineRule="auto"/>
              <w:jc w:val="center"/>
              <w:rPr>
                <w:rFonts w:ascii="Times New Roman" w:hAnsi="Times New Roman"/>
                <w:color w:val="000000" w:themeColor="text1"/>
                <w:sz w:val="24"/>
                <w:szCs w:val="24"/>
              </w:rPr>
            </w:pPr>
            <w:r w:rsidRPr="00FF4E3B">
              <w:rPr>
                <w:rFonts w:ascii="Times New Roman" w:hAnsi="Times New Roman"/>
                <w:color w:val="000000" w:themeColor="text1"/>
                <w:sz w:val="24"/>
                <w:szCs w:val="24"/>
              </w:rPr>
              <w:t>6.</w:t>
            </w:r>
            <w:r w:rsidR="00EE11A7">
              <w:rPr>
                <w:rFonts w:ascii="Times New Roman" w:hAnsi="Times New Roman"/>
                <w:color w:val="000000" w:themeColor="text1"/>
                <w:sz w:val="24"/>
                <w:szCs w:val="24"/>
              </w:rPr>
              <w:t>4</w:t>
            </w:r>
          </w:p>
        </w:tc>
        <w:tc>
          <w:tcPr>
            <w:tcW w:w="284" w:type="dxa"/>
            <w:shd w:val="clear" w:color="auto" w:fill="auto"/>
          </w:tcPr>
          <w:p w14:paraId="4AE6536E" w14:textId="77777777" w:rsidR="00FF4E3B" w:rsidRPr="00FF4E3B" w:rsidRDefault="00FF4E3B" w:rsidP="00FF4E3B">
            <w:pPr>
              <w:spacing w:after="0" w:line="240" w:lineRule="auto"/>
              <w:rPr>
                <w:rFonts w:ascii="Times New Roman" w:hAnsi="Times New Roman"/>
                <w:b/>
                <w:color w:val="000000" w:themeColor="text1"/>
                <w:sz w:val="24"/>
                <w:szCs w:val="24"/>
              </w:rPr>
            </w:pPr>
          </w:p>
        </w:tc>
        <w:tc>
          <w:tcPr>
            <w:tcW w:w="5987" w:type="dxa"/>
            <w:shd w:val="clear" w:color="auto" w:fill="auto"/>
          </w:tcPr>
          <w:p w14:paraId="011B917C"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xml:space="preserve">Оценка тендерных предложений и определение победителя тендера производятся на основании последовательности, порядка, критериев </w:t>
            </w:r>
            <w:r w:rsidRPr="00FF4E3B">
              <w:rPr>
                <w:rFonts w:ascii="Times New Roman" w:hAnsi="Times New Roman"/>
                <w:color w:val="000000" w:themeColor="text1"/>
                <w:sz w:val="24"/>
                <w:szCs w:val="24"/>
              </w:rPr>
              <w:br/>
              <w:t>и метода, изложенных в тендерной документации (Приложение № 2).</w:t>
            </w:r>
          </w:p>
        </w:tc>
      </w:tr>
      <w:tr w:rsidR="00FF4E3B" w:rsidRPr="00FF4E3B" w14:paraId="32D59D13" w14:textId="77777777" w:rsidTr="00F337E1">
        <w:trPr>
          <w:trHeight w:val="20"/>
        </w:trPr>
        <w:tc>
          <w:tcPr>
            <w:tcW w:w="567" w:type="dxa"/>
            <w:shd w:val="clear" w:color="auto" w:fill="auto"/>
          </w:tcPr>
          <w:p w14:paraId="016A0CA9"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C745711"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763D1B0D" w14:textId="204C0AE8"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5</w:t>
            </w:r>
          </w:p>
        </w:tc>
        <w:tc>
          <w:tcPr>
            <w:tcW w:w="284" w:type="dxa"/>
            <w:shd w:val="clear" w:color="auto" w:fill="auto"/>
          </w:tcPr>
          <w:p w14:paraId="2143B6B0"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3DC4463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отстраняется от участия в тендере, если:</w:t>
            </w:r>
          </w:p>
          <w:p w14:paraId="2DC79D3A"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о нем имеется запись в Едином реестре недобросовестных исполнителей;</w:t>
            </w:r>
          </w:p>
          <w:p w14:paraId="5DE798B4"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у него имеется просроченная задолженность </w:t>
            </w:r>
            <w:r w:rsidRPr="00FF4E3B">
              <w:rPr>
                <w:rFonts w:ascii="Times New Roman" w:hAnsi="Times New Roman"/>
                <w:sz w:val="24"/>
                <w:szCs w:val="24"/>
              </w:rPr>
              <w:br/>
              <w:t>по уплате налогов и сборов;</w:t>
            </w:r>
          </w:p>
          <w:p w14:paraId="18DA1B0B"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в отношении него введены процедуры банкротства;</w:t>
            </w:r>
          </w:p>
          <w:p w14:paraId="024C2CD2"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участник не соответствует квалификационным, техническим и коммерческим требованиям тендерной документации;</w:t>
            </w:r>
          </w:p>
          <w:p w14:paraId="3F60342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68BCA689"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284DD0BB"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участником не представлено заявление по недопущению коррупционных проявлений;</w:t>
            </w:r>
          </w:p>
          <w:p w14:paraId="4C4D4C2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у участника не имеется правомочность на заключение договора; </w:t>
            </w:r>
          </w:p>
          <w:p w14:paraId="4C706E08"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участники не предоставили пакет необходимых документов в установленный срок или пакет документов, представленный в срок </w:t>
            </w:r>
            <w:r w:rsidRPr="00FF4E3B">
              <w:rPr>
                <w:rFonts w:ascii="Times New Roman" w:hAnsi="Times New Roman"/>
                <w:sz w:val="24"/>
                <w:szCs w:val="24"/>
              </w:rPr>
              <w:br/>
              <w:t>не соответствует требованиям тендерной документации;</w:t>
            </w:r>
          </w:p>
          <w:p w14:paraId="103A034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установлена недостоверность информации, содержащейся в документах, представленных участником тендера.</w:t>
            </w:r>
          </w:p>
          <w:p w14:paraId="1C9C4A28"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sz w:val="24"/>
                <w:szCs w:val="24"/>
              </w:rPr>
              <w:lastRenderedPageBreak/>
              <w:t xml:space="preserve">Решение об отстранении участника от участия </w:t>
            </w:r>
            <w:r w:rsidRPr="00FF4E3B">
              <w:rPr>
                <w:rFonts w:ascii="Times New Roman" w:hAnsi="Times New Roman"/>
                <w:sz w:val="24"/>
                <w:szCs w:val="24"/>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FF4E3B" w:rsidRPr="00FF4E3B" w14:paraId="3B8AAB44" w14:textId="77777777" w:rsidTr="00F337E1">
        <w:trPr>
          <w:trHeight w:val="20"/>
        </w:trPr>
        <w:tc>
          <w:tcPr>
            <w:tcW w:w="567" w:type="dxa"/>
            <w:shd w:val="clear" w:color="auto" w:fill="auto"/>
          </w:tcPr>
          <w:p w14:paraId="47F7B2C0"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04914938"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54B2982C" w14:textId="010A60E5"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6</w:t>
            </w:r>
          </w:p>
        </w:tc>
        <w:tc>
          <w:tcPr>
            <w:tcW w:w="284" w:type="dxa"/>
            <w:shd w:val="clear" w:color="auto" w:fill="auto"/>
          </w:tcPr>
          <w:p w14:paraId="6284BDFA"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1979128A"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Тендерное предложение признается надлежаще оформленным, если оно соответствует требованиям Закона и тендерной документации. Решение ответственного секретаря закупочной комиссии о признании тендерного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4C8EF21"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xml:space="preserve">Решение о несоответствии тендерного предложения участника требованиям с указанием причин такого решения направляется </w:t>
            </w:r>
            <w:r w:rsidRPr="00FF4E3B">
              <w:rPr>
                <w:rFonts w:ascii="Times New Roman" w:hAnsi="Times New Roman"/>
                <w:color w:val="000000" w:themeColor="text1"/>
                <w:sz w:val="24"/>
                <w:szCs w:val="24"/>
              </w:rPr>
              <w:br/>
              <w:t>в персональный кабинет участника в день принятия такого решения.</w:t>
            </w:r>
          </w:p>
        </w:tc>
      </w:tr>
      <w:tr w:rsidR="00FF4E3B" w:rsidRPr="00FF4E3B" w14:paraId="0D7CC209" w14:textId="77777777" w:rsidTr="00F337E1">
        <w:trPr>
          <w:trHeight w:val="20"/>
        </w:trPr>
        <w:tc>
          <w:tcPr>
            <w:tcW w:w="567" w:type="dxa"/>
            <w:shd w:val="clear" w:color="auto" w:fill="auto"/>
          </w:tcPr>
          <w:p w14:paraId="51D92738"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2C26F2E"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482FF766" w14:textId="11569499"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7</w:t>
            </w:r>
          </w:p>
        </w:tc>
        <w:tc>
          <w:tcPr>
            <w:tcW w:w="284" w:type="dxa"/>
            <w:shd w:val="clear" w:color="auto" w:fill="auto"/>
          </w:tcPr>
          <w:p w14:paraId="7332ED07"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3BC11B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Во время оценки тендерных предложений Закупочная комиссия может запрашивать у участников электронного тендера разъяснения по поводу их тендерных предложений. Данная процедура проводится в электронной форме.</w:t>
            </w:r>
          </w:p>
          <w:p w14:paraId="61016496"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sz w:val="24"/>
                <w:szCs w:val="24"/>
              </w:rPr>
              <w:t xml:space="preserve">В процессе разъяснения не допускаются какие-либо изменения по сути предложения, а также </w:t>
            </w:r>
            <w:r w:rsidRPr="00FF4E3B">
              <w:rPr>
                <w:rFonts w:ascii="Times New Roman" w:hAnsi="Times New Roman"/>
                <w:sz w:val="24"/>
                <w:szCs w:val="24"/>
              </w:rPr>
              <w:br/>
              <w:t>по цене.</w:t>
            </w:r>
          </w:p>
        </w:tc>
      </w:tr>
      <w:tr w:rsidR="00FF4E3B" w:rsidRPr="00FF4E3B" w14:paraId="4D01676A" w14:textId="77777777" w:rsidTr="00B41549">
        <w:trPr>
          <w:trHeight w:val="20"/>
        </w:trPr>
        <w:tc>
          <w:tcPr>
            <w:tcW w:w="567" w:type="dxa"/>
            <w:shd w:val="clear" w:color="auto" w:fill="auto"/>
          </w:tcPr>
          <w:p w14:paraId="062C8A32"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75BE591B"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226D62D0" w14:textId="35260412"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8</w:t>
            </w:r>
          </w:p>
        </w:tc>
        <w:tc>
          <w:tcPr>
            <w:tcW w:w="284" w:type="dxa"/>
            <w:shd w:val="clear" w:color="auto" w:fill="auto"/>
          </w:tcPr>
          <w:p w14:paraId="59747EBB"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652EBC79"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xml:space="preserve">Срок рассмотрения и оценки предложений участников тендера не может превышать </w:t>
            </w:r>
            <w:r w:rsidRPr="00FF4E3B">
              <w:rPr>
                <w:rFonts w:ascii="Times New Roman" w:hAnsi="Times New Roman"/>
                <w:color w:val="000000" w:themeColor="text1"/>
                <w:sz w:val="24"/>
                <w:szCs w:val="24"/>
              </w:rPr>
              <w:br/>
              <w:t>24 (двадцати четырех) рабочих дней с момента окончания подачи тендерных предложений.</w:t>
            </w:r>
          </w:p>
        </w:tc>
      </w:tr>
      <w:tr w:rsidR="00FF4E3B" w:rsidRPr="00FF4E3B" w14:paraId="7C798C58" w14:textId="77777777" w:rsidTr="00B41549">
        <w:trPr>
          <w:trHeight w:val="1066"/>
        </w:trPr>
        <w:tc>
          <w:tcPr>
            <w:tcW w:w="567" w:type="dxa"/>
            <w:shd w:val="clear" w:color="auto" w:fill="auto"/>
          </w:tcPr>
          <w:p w14:paraId="49E93835"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7</w:t>
            </w:r>
          </w:p>
        </w:tc>
        <w:tc>
          <w:tcPr>
            <w:tcW w:w="2552" w:type="dxa"/>
            <w:shd w:val="clear" w:color="auto" w:fill="auto"/>
          </w:tcPr>
          <w:p w14:paraId="131E15E9"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Подача предложения для участия в электронном тендере</w:t>
            </w:r>
          </w:p>
        </w:tc>
        <w:tc>
          <w:tcPr>
            <w:tcW w:w="709" w:type="dxa"/>
            <w:shd w:val="clear" w:color="auto" w:fill="auto"/>
          </w:tcPr>
          <w:p w14:paraId="043B3828" w14:textId="77777777" w:rsidR="00FF4E3B" w:rsidRPr="00FF4E3B" w:rsidRDefault="00FF4E3B" w:rsidP="00FF4E3B">
            <w:pPr>
              <w:tabs>
                <w:tab w:val="center" w:pos="246"/>
              </w:tabs>
              <w:spacing w:after="0" w:line="240" w:lineRule="auto"/>
              <w:rPr>
                <w:rFonts w:ascii="Times New Roman" w:hAnsi="Times New Roman"/>
                <w:color w:val="000000" w:themeColor="text1"/>
                <w:sz w:val="24"/>
                <w:szCs w:val="24"/>
              </w:rPr>
            </w:pPr>
            <w:r w:rsidRPr="00FF4E3B">
              <w:rPr>
                <w:rFonts w:ascii="Times New Roman" w:hAnsi="Times New Roman"/>
                <w:color w:val="000000" w:themeColor="text1"/>
                <w:sz w:val="24"/>
                <w:szCs w:val="24"/>
              </w:rPr>
              <w:t>7.1</w:t>
            </w:r>
          </w:p>
        </w:tc>
        <w:tc>
          <w:tcPr>
            <w:tcW w:w="284" w:type="dxa"/>
            <w:shd w:val="clear" w:color="auto" w:fill="auto"/>
          </w:tcPr>
          <w:p w14:paraId="6EE605F5" w14:textId="77777777" w:rsidR="00FF4E3B" w:rsidRPr="00FF4E3B" w:rsidRDefault="00FF4E3B" w:rsidP="00FF4E3B">
            <w:pPr>
              <w:spacing w:after="0" w:line="240" w:lineRule="auto"/>
              <w:rPr>
                <w:rFonts w:ascii="Times New Roman" w:hAnsi="Times New Roman"/>
                <w:color w:val="000000" w:themeColor="text1"/>
                <w:sz w:val="24"/>
                <w:szCs w:val="24"/>
              </w:rPr>
            </w:pPr>
          </w:p>
        </w:tc>
        <w:tc>
          <w:tcPr>
            <w:tcW w:w="5987" w:type="dxa"/>
            <w:shd w:val="clear" w:color="auto" w:fill="auto"/>
          </w:tcPr>
          <w:p w14:paraId="097F8763" w14:textId="7A7B3080"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Предложение на участие в тендере составляется на государственном языке и по мере необходимости на других языках.</w:t>
            </w:r>
          </w:p>
        </w:tc>
      </w:tr>
      <w:tr w:rsidR="00FF4E3B" w:rsidRPr="00FF4E3B" w14:paraId="4E21080E" w14:textId="77777777" w:rsidTr="00B41549">
        <w:trPr>
          <w:trHeight w:val="20"/>
        </w:trPr>
        <w:tc>
          <w:tcPr>
            <w:tcW w:w="567" w:type="dxa"/>
            <w:shd w:val="clear" w:color="auto" w:fill="auto"/>
          </w:tcPr>
          <w:p w14:paraId="5E0A12B0"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37BDA8E"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017C53A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7.2</w:t>
            </w:r>
          </w:p>
        </w:tc>
        <w:tc>
          <w:tcPr>
            <w:tcW w:w="284" w:type="dxa"/>
            <w:shd w:val="clear" w:color="auto" w:fill="auto"/>
          </w:tcPr>
          <w:p w14:paraId="19A1EDE2"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742FC420"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При проведении электронного тендера участники подают свои тендерные предложения в виде электронных конвертов через свой персональный кабинет не позднее срока, определенного в объявлении о проведении электронного тендера.</w:t>
            </w:r>
          </w:p>
          <w:p w14:paraId="678400D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Каждый размещенный электронный документ утверждается электронной цифровой подписью участника.</w:t>
            </w:r>
          </w:p>
        </w:tc>
      </w:tr>
      <w:tr w:rsidR="00FF4E3B" w:rsidRPr="00FF4E3B" w14:paraId="7336C04E" w14:textId="77777777" w:rsidTr="00B41549">
        <w:trPr>
          <w:trHeight w:val="20"/>
        </w:trPr>
        <w:tc>
          <w:tcPr>
            <w:tcW w:w="567" w:type="dxa"/>
            <w:shd w:val="clear" w:color="auto" w:fill="auto"/>
          </w:tcPr>
          <w:p w14:paraId="643ED3A8"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94AB450"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21F44A90"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7.3</w:t>
            </w:r>
          </w:p>
        </w:tc>
        <w:tc>
          <w:tcPr>
            <w:tcW w:w="284" w:type="dxa"/>
            <w:shd w:val="clear" w:color="auto" w:fill="auto"/>
          </w:tcPr>
          <w:p w14:paraId="33DD4690"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4AE8CA65" w14:textId="77777777" w:rsidR="00FF4E3B" w:rsidRPr="00FF4E3B" w:rsidRDefault="00FF4E3B" w:rsidP="00FF4E3B">
            <w:pPr>
              <w:spacing w:after="0" w:line="240" w:lineRule="auto"/>
              <w:jc w:val="both"/>
              <w:rPr>
                <w:rFonts w:ascii="Times New Roman" w:hAnsi="Times New Roman"/>
                <w:bCs/>
                <w:sz w:val="24"/>
                <w:szCs w:val="24"/>
              </w:rPr>
            </w:pPr>
            <w:r w:rsidRPr="00FF4E3B">
              <w:rPr>
                <w:rFonts w:ascii="Times New Roman" w:hAnsi="Times New Roman"/>
                <w:bCs/>
                <w:sz w:val="24"/>
                <w:szCs w:val="24"/>
              </w:rPr>
              <w:t>Вместе с тендерным предложением участники могут размещать в виде файлов эскизы, рисунки, чертежи, фотографии и иные документы*.</w:t>
            </w:r>
          </w:p>
          <w:p w14:paraId="5FA9547D"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bCs/>
                <w:sz w:val="24"/>
                <w:szCs w:val="24"/>
              </w:rPr>
              <w:t>*</w:t>
            </w:r>
            <w:r w:rsidRPr="00FF4E3B">
              <w:rPr>
                <w:rFonts w:ascii="Times New Roman" w:hAnsi="Times New Roman"/>
                <w:bCs/>
                <w:i/>
                <w:sz w:val="24"/>
                <w:szCs w:val="24"/>
                <w:u w:val="single"/>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FF4E3B">
              <w:rPr>
                <w:rFonts w:ascii="Times New Roman" w:hAnsi="Times New Roman"/>
                <w:bCs/>
                <w:i/>
                <w:sz w:val="24"/>
                <w:szCs w:val="24"/>
              </w:rPr>
              <w:t>.</w:t>
            </w:r>
          </w:p>
          <w:p w14:paraId="7E1B2A67"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При этом тендерные предложения участников представляются посредством прикрепления документов в соответствии с шаблонами </w:t>
            </w:r>
            <w:r w:rsidRPr="00FF4E3B">
              <w:rPr>
                <w:rFonts w:ascii="Times New Roman" w:hAnsi="Times New Roman"/>
                <w:sz w:val="24"/>
                <w:szCs w:val="24"/>
              </w:rPr>
              <w:br/>
            </w:r>
            <w:r w:rsidRPr="00FF4E3B">
              <w:rPr>
                <w:rFonts w:ascii="Times New Roman" w:hAnsi="Times New Roman"/>
                <w:sz w:val="24"/>
                <w:szCs w:val="24"/>
              </w:rPr>
              <w:lastRenderedPageBreak/>
              <w:t>в электронной системе. Указанные участником сведения должны соответствовать сведениям, содержащимся в прикрепленных документах.</w:t>
            </w:r>
          </w:p>
        </w:tc>
      </w:tr>
      <w:tr w:rsidR="00FF4E3B" w:rsidRPr="00FF4E3B" w14:paraId="6300C952" w14:textId="77777777" w:rsidTr="00F337E1">
        <w:trPr>
          <w:trHeight w:val="20"/>
        </w:trPr>
        <w:tc>
          <w:tcPr>
            <w:tcW w:w="567" w:type="dxa"/>
            <w:shd w:val="clear" w:color="auto" w:fill="auto"/>
          </w:tcPr>
          <w:p w14:paraId="167C592A"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B75583B"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1FC69D36"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7.4</w:t>
            </w:r>
          </w:p>
        </w:tc>
        <w:tc>
          <w:tcPr>
            <w:tcW w:w="284" w:type="dxa"/>
            <w:shd w:val="clear" w:color="auto" w:fill="auto"/>
          </w:tcPr>
          <w:p w14:paraId="2189E8ED"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42B98A70"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До наступления срока вскрытия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FF4E3B" w:rsidRPr="00FF4E3B" w14:paraId="4FCA800B" w14:textId="77777777" w:rsidTr="00F337E1">
        <w:trPr>
          <w:trHeight w:val="20"/>
        </w:trPr>
        <w:tc>
          <w:tcPr>
            <w:tcW w:w="567" w:type="dxa"/>
            <w:shd w:val="clear" w:color="auto" w:fill="auto"/>
          </w:tcPr>
          <w:p w14:paraId="30383870"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77D9FEDF"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01139738"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7.5</w:t>
            </w:r>
          </w:p>
        </w:tc>
        <w:tc>
          <w:tcPr>
            <w:tcW w:w="284" w:type="dxa"/>
            <w:shd w:val="clear" w:color="auto" w:fill="auto"/>
          </w:tcPr>
          <w:p w14:paraId="679CE987"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9B7C40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электронного тендера:</w:t>
            </w:r>
          </w:p>
          <w:p w14:paraId="69E6FEC7"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вправе подать только одно тендерное предложение на один лот;</w:t>
            </w:r>
          </w:p>
          <w:p w14:paraId="5DC8FCC5"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несет ответственность за подлинность </w:t>
            </w:r>
            <w:r w:rsidRPr="00FF4E3B">
              <w:rPr>
                <w:rFonts w:ascii="Times New Roman" w:hAnsi="Times New Roman"/>
                <w:sz w:val="24"/>
                <w:szCs w:val="24"/>
              </w:rPr>
              <w:br/>
              <w:t xml:space="preserve">и достоверность представляемых информации </w:t>
            </w:r>
            <w:r w:rsidRPr="00FF4E3B">
              <w:rPr>
                <w:rFonts w:ascii="Times New Roman" w:hAnsi="Times New Roman"/>
                <w:sz w:val="24"/>
                <w:szCs w:val="24"/>
              </w:rPr>
              <w:br/>
              <w:t xml:space="preserve">и документов; </w:t>
            </w:r>
          </w:p>
          <w:p w14:paraId="029601AA"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до срока окончания подачи предложений вправе отозвать поданное тендерное предложение или внести в него изменения.</w:t>
            </w:r>
          </w:p>
        </w:tc>
      </w:tr>
      <w:tr w:rsidR="00FF4E3B" w:rsidRPr="00FF4E3B" w14:paraId="37F37962" w14:textId="77777777" w:rsidTr="00F337E1">
        <w:trPr>
          <w:trHeight w:val="20"/>
        </w:trPr>
        <w:tc>
          <w:tcPr>
            <w:tcW w:w="567" w:type="dxa"/>
            <w:shd w:val="clear" w:color="auto" w:fill="auto"/>
          </w:tcPr>
          <w:p w14:paraId="269F0310"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D4537DB"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237CAB7F"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7.6</w:t>
            </w:r>
          </w:p>
        </w:tc>
        <w:tc>
          <w:tcPr>
            <w:tcW w:w="284" w:type="dxa"/>
            <w:shd w:val="clear" w:color="auto" w:fill="auto"/>
          </w:tcPr>
          <w:p w14:paraId="00CBDFF0"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285AA187"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shd w:val="clear" w:color="auto" w:fill="FFFFFF"/>
              </w:rPr>
              <w:t>Прием электронной системой тендерных предложений прекращается с наступлением срока и времени, указанного в опубликованном объявлении.</w:t>
            </w:r>
          </w:p>
        </w:tc>
      </w:tr>
      <w:tr w:rsidR="00EE11A7" w:rsidRPr="00FF4E3B" w14:paraId="0EF74865" w14:textId="77777777" w:rsidTr="00F337E1">
        <w:trPr>
          <w:trHeight w:val="20"/>
        </w:trPr>
        <w:tc>
          <w:tcPr>
            <w:tcW w:w="567" w:type="dxa"/>
            <w:shd w:val="clear" w:color="auto" w:fill="auto"/>
          </w:tcPr>
          <w:p w14:paraId="12847291"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7E2BEB41" w14:textId="77777777" w:rsidR="00EE11A7" w:rsidRPr="00FF4E3B" w:rsidRDefault="00EE11A7" w:rsidP="00EE11A7">
            <w:pPr>
              <w:spacing w:after="0" w:line="240" w:lineRule="auto"/>
              <w:rPr>
                <w:rFonts w:ascii="Times New Roman" w:hAnsi="Times New Roman"/>
                <w:b/>
                <w:sz w:val="24"/>
                <w:szCs w:val="24"/>
              </w:rPr>
            </w:pPr>
          </w:p>
        </w:tc>
        <w:tc>
          <w:tcPr>
            <w:tcW w:w="709" w:type="dxa"/>
            <w:shd w:val="clear" w:color="auto" w:fill="auto"/>
          </w:tcPr>
          <w:p w14:paraId="75ED20DC" w14:textId="5B3A29CF" w:rsidR="00EE11A7" w:rsidRPr="00FF4E3B" w:rsidRDefault="00EE11A7" w:rsidP="00EE11A7">
            <w:pPr>
              <w:spacing w:after="0" w:line="240" w:lineRule="auto"/>
              <w:jc w:val="center"/>
              <w:rPr>
                <w:rFonts w:ascii="Times New Roman" w:hAnsi="Times New Roman"/>
                <w:sz w:val="24"/>
                <w:szCs w:val="24"/>
              </w:rPr>
            </w:pPr>
            <w:r w:rsidRPr="008B2D66">
              <w:rPr>
                <w:rFonts w:ascii="Times New Roman" w:hAnsi="Times New Roman"/>
                <w:sz w:val="24"/>
                <w:szCs w:val="24"/>
              </w:rPr>
              <w:t>7.7</w:t>
            </w:r>
          </w:p>
        </w:tc>
        <w:tc>
          <w:tcPr>
            <w:tcW w:w="284" w:type="dxa"/>
            <w:shd w:val="clear" w:color="auto" w:fill="auto"/>
          </w:tcPr>
          <w:p w14:paraId="251288B1"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5312B003" w14:textId="5A703F9F" w:rsidR="00EE11A7" w:rsidRPr="00FF4E3B" w:rsidRDefault="00EE11A7" w:rsidP="00EE11A7">
            <w:pPr>
              <w:spacing w:after="0" w:line="240" w:lineRule="auto"/>
              <w:jc w:val="both"/>
              <w:rPr>
                <w:rFonts w:ascii="Times New Roman" w:hAnsi="Times New Roman"/>
                <w:sz w:val="24"/>
                <w:szCs w:val="24"/>
              </w:rPr>
            </w:pPr>
            <w:r w:rsidRPr="00250FB9">
              <w:rPr>
                <w:rFonts w:ascii="Times New Roman" w:hAnsi="Times New Roman"/>
              </w:rPr>
              <w:t>Техническое предложение участника должно содержать следующие документы:</w:t>
            </w:r>
          </w:p>
        </w:tc>
      </w:tr>
      <w:tr w:rsidR="00EE11A7" w:rsidRPr="00FF4E3B" w14:paraId="03343D2D" w14:textId="77777777" w:rsidTr="00F337E1">
        <w:trPr>
          <w:trHeight w:val="20"/>
        </w:trPr>
        <w:tc>
          <w:tcPr>
            <w:tcW w:w="567" w:type="dxa"/>
            <w:shd w:val="clear" w:color="auto" w:fill="auto"/>
          </w:tcPr>
          <w:p w14:paraId="3FA11459"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21966304" w14:textId="77777777" w:rsidR="00EE11A7" w:rsidRPr="00FF4E3B" w:rsidRDefault="00EE11A7" w:rsidP="00EE11A7">
            <w:pPr>
              <w:spacing w:after="0" w:line="240" w:lineRule="auto"/>
              <w:jc w:val="both"/>
              <w:rPr>
                <w:rFonts w:ascii="Times New Roman" w:hAnsi="Times New Roman"/>
                <w:b/>
                <w:sz w:val="24"/>
                <w:szCs w:val="24"/>
              </w:rPr>
            </w:pPr>
          </w:p>
        </w:tc>
        <w:tc>
          <w:tcPr>
            <w:tcW w:w="709" w:type="dxa"/>
            <w:shd w:val="clear" w:color="auto" w:fill="auto"/>
          </w:tcPr>
          <w:p w14:paraId="21614B46" w14:textId="77777777" w:rsidR="00EE11A7" w:rsidRPr="00FF4E3B" w:rsidRDefault="00EE11A7" w:rsidP="00EE11A7">
            <w:pPr>
              <w:spacing w:after="0" w:line="240" w:lineRule="auto"/>
              <w:jc w:val="center"/>
              <w:rPr>
                <w:rFonts w:ascii="Times New Roman" w:hAnsi="Times New Roman"/>
                <w:sz w:val="24"/>
                <w:szCs w:val="24"/>
              </w:rPr>
            </w:pPr>
          </w:p>
        </w:tc>
        <w:tc>
          <w:tcPr>
            <w:tcW w:w="284" w:type="dxa"/>
            <w:shd w:val="clear" w:color="auto" w:fill="auto"/>
          </w:tcPr>
          <w:p w14:paraId="2C918676"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4F38B0EB" w14:textId="77777777" w:rsidR="00EE11A7" w:rsidRPr="00250FB9" w:rsidRDefault="00EE11A7" w:rsidP="00EE11A7">
            <w:pPr>
              <w:pStyle w:val="a7"/>
              <w:numPr>
                <w:ilvl w:val="0"/>
                <w:numId w:val="22"/>
              </w:numPr>
              <w:tabs>
                <w:tab w:val="left" w:pos="492"/>
              </w:tabs>
              <w:spacing w:before="60" w:after="60"/>
              <w:ind w:left="67" w:firstLine="142"/>
              <w:contextualSpacing w:val="0"/>
              <w:jc w:val="both"/>
              <w:rPr>
                <w:rFonts w:ascii="Times New Roman" w:hAnsi="Times New Roman"/>
                <w:lang w:val="ru-RU"/>
              </w:rPr>
            </w:pPr>
            <w:r w:rsidRPr="00250FB9">
              <w:rPr>
                <w:rFonts w:ascii="Times New Roman" w:hAnsi="Times New Roman"/>
                <w:lang w:val="ru-RU"/>
              </w:rPr>
              <w:t>техническое предложение, и сравнительная таблица технических характеристик на предлагаемый товар (работы, услуги) в соответствии с формой №8, прилагаемой к данной инструкции;</w:t>
            </w:r>
          </w:p>
          <w:p w14:paraId="4CE811C5" w14:textId="77777777" w:rsidR="00EE11A7" w:rsidRPr="00250FB9" w:rsidRDefault="00EE11A7" w:rsidP="00EE11A7">
            <w:pPr>
              <w:pStyle w:val="a7"/>
              <w:numPr>
                <w:ilvl w:val="0"/>
                <w:numId w:val="22"/>
              </w:numPr>
              <w:tabs>
                <w:tab w:val="left" w:pos="492"/>
              </w:tabs>
              <w:spacing w:before="60" w:after="60"/>
              <w:ind w:left="67" w:firstLine="142"/>
              <w:contextualSpacing w:val="0"/>
              <w:jc w:val="both"/>
              <w:rPr>
                <w:rFonts w:ascii="Times New Roman" w:hAnsi="Times New Roman"/>
                <w:lang w:val="ru-RU"/>
              </w:rPr>
            </w:pPr>
            <w:bookmarkStart w:id="1" w:name="_Hlk523078113"/>
            <w:r w:rsidRPr="00250FB9">
              <w:rPr>
                <w:rFonts w:ascii="Times New Roman" w:hAnsi="Times New Roman"/>
                <w:lang w:val="ru-RU"/>
              </w:rPr>
              <w:t xml:space="preserve">доверенность от завода-изготовителя (производителя) товара (форма № 7) </w:t>
            </w:r>
            <w:r w:rsidRPr="00250FB9">
              <w:rPr>
                <w:rFonts w:ascii="Times New Roman" w:hAnsi="Times New Roman"/>
                <w:i/>
                <w:lang w:val="ru-RU"/>
              </w:rPr>
              <w:t>(в случае если участник электронного тендера не является производителем предлагаемого товара)</w:t>
            </w:r>
            <w:bookmarkEnd w:id="1"/>
            <w:r w:rsidRPr="00250FB9">
              <w:rPr>
                <w:rFonts w:ascii="Times New Roman" w:hAnsi="Times New Roman"/>
                <w:lang w:val="ru-RU"/>
              </w:rPr>
              <w:t>;</w:t>
            </w:r>
          </w:p>
          <w:p w14:paraId="5163F82A" w14:textId="7DFE89B4" w:rsidR="00EE11A7" w:rsidRPr="00FF4E3B" w:rsidRDefault="00EE11A7" w:rsidP="00EE11A7">
            <w:pPr>
              <w:pStyle w:val="a7"/>
              <w:numPr>
                <w:ilvl w:val="0"/>
                <w:numId w:val="22"/>
              </w:numPr>
              <w:tabs>
                <w:tab w:val="left" w:pos="492"/>
              </w:tabs>
              <w:ind w:left="67" w:firstLine="142"/>
              <w:contextualSpacing w:val="0"/>
              <w:jc w:val="both"/>
              <w:rPr>
                <w:rFonts w:ascii="Times New Roman" w:hAnsi="Times New Roman"/>
                <w:lang w:val="ru-RU"/>
              </w:rPr>
            </w:pPr>
            <w:bookmarkStart w:id="2" w:name="_Hlk523078286"/>
            <w:r w:rsidRPr="00250FB9">
              <w:rPr>
                <w:rFonts w:ascii="Times New Roman" w:hAnsi="Times New Roman"/>
                <w:lang w:val="ru-RU"/>
              </w:rPr>
              <w:t>техническая документация (брошюры, технические паспорта, инструкция по эксплуатации и т.п. или иные документы, содержащие полное и подробное описание предлагаемого товара).</w:t>
            </w:r>
            <w:bookmarkEnd w:id="2"/>
          </w:p>
        </w:tc>
      </w:tr>
      <w:tr w:rsidR="00FF4E3B" w:rsidRPr="00FF4E3B" w14:paraId="69F02023" w14:textId="77777777" w:rsidTr="00F337E1">
        <w:trPr>
          <w:trHeight w:val="20"/>
        </w:trPr>
        <w:tc>
          <w:tcPr>
            <w:tcW w:w="567" w:type="dxa"/>
            <w:shd w:val="clear" w:color="auto" w:fill="auto"/>
          </w:tcPr>
          <w:p w14:paraId="061B99A1"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6BE16465"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40D55C49" w14:textId="2479D60B"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7.8</w:t>
            </w:r>
          </w:p>
        </w:tc>
        <w:tc>
          <w:tcPr>
            <w:tcW w:w="284" w:type="dxa"/>
            <w:shd w:val="clear" w:color="auto" w:fill="auto"/>
          </w:tcPr>
          <w:p w14:paraId="544232E9"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AA7FF0C"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Ценовое предложение участника вносится в соответствующий раздел электронной системы.</w:t>
            </w:r>
          </w:p>
        </w:tc>
      </w:tr>
      <w:tr w:rsidR="00FF4E3B" w:rsidRPr="00FF4E3B" w14:paraId="72D74995" w14:textId="77777777" w:rsidTr="00F337E1">
        <w:trPr>
          <w:trHeight w:val="20"/>
        </w:trPr>
        <w:tc>
          <w:tcPr>
            <w:tcW w:w="567" w:type="dxa"/>
            <w:shd w:val="clear" w:color="auto" w:fill="auto"/>
          </w:tcPr>
          <w:p w14:paraId="3C0DC212"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8</w:t>
            </w:r>
          </w:p>
        </w:tc>
        <w:tc>
          <w:tcPr>
            <w:tcW w:w="2552" w:type="dxa"/>
            <w:shd w:val="clear" w:color="auto" w:fill="auto"/>
          </w:tcPr>
          <w:p w14:paraId="76DB00D5"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Продление срока предоставления тендерных предложений</w:t>
            </w:r>
          </w:p>
        </w:tc>
        <w:tc>
          <w:tcPr>
            <w:tcW w:w="709" w:type="dxa"/>
            <w:shd w:val="clear" w:color="auto" w:fill="auto"/>
          </w:tcPr>
          <w:p w14:paraId="4ABBD27B"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8.1</w:t>
            </w:r>
          </w:p>
        </w:tc>
        <w:tc>
          <w:tcPr>
            <w:tcW w:w="284" w:type="dxa"/>
            <w:shd w:val="clear" w:color="auto" w:fill="auto"/>
          </w:tcPr>
          <w:p w14:paraId="22869021"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1F53F47E" w14:textId="77777777" w:rsidR="00FF4E3B" w:rsidRPr="00FF4E3B" w:rsidRDefault="00FF4E3B" w:rsidP="00FF4E3B">
            <w:pPr>
              <w:spacing w:after="0" w:line="240" w:lineRule="auto"/>
              <w:jc w:val="both"/>
              <w:rPr>
                <w:rFonts w:ascii="Times New Roman" w:hAnsi="Times New Roman"/>
                <w:sz w:val="24"/>
                <w:szCs w:val="24"/>
                <w:shd w:val="clear" w:color="auto" w:fill="FFFFFF"/>
              </w:rPr>
            </w:pPr>
            <w:r w:rsidRPr="00FF4E3B">
              <w:rPr>
                <w:rFonts w:ascii="Times New Roman" w:hAnsi="Times New Roman"/>
                <w:sz w:val="24"/>
                <w:szCs w:val="24"/>
              </w:rPr>
              <w:t>В случае необходимости заказчик может продлить срок представления тендерных предложений, который распространяется на всех участников или обратиться к участникам с предложением о продлении срока действия их тендерных предложений на определенный период по решению закупочной комиссии.</w:t>
            </w:r>
          </w:p>
        </w:tc>
      </w:tr>
      <w:tr w:rsidR="00FF4E3B" w:rsidRPr="00FF4E3B" w14:paraId="7B9BE0E4" w14:textId="77777777" w:rsidTr="00F337E1">
        <w:trPr>
          <w:trHeight w:val="20"/>
        </w:trPr>
        <w:tc>
          <w:tcPr>
            <w:tcW w:w="567" w:type="dxa"/>
            <w:shd w:val="clear" w:color="auto" w:fill="auto"/>
          </w:tcPr>
          <w:p w14:paraId="482EC1BB"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4CAEC4A"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37D7A60E"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8.2</w:t>
            </w:r>
          </w:p>
        </w:tc>
        <w:tc>
          <w:tcPr>
            <w:tcW w:w="284" w:type="dxa"/>
            <w:shd w:val="clear" w:color="auto" w:fill="auto"/>
          </w:tcPr>
          <w:p w14:paraId="670A3263"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D3BEEDD"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Заказчик по согласованию с закупочной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 </w:t>
            </w:r>
          </w:p>
          <w:p w14:paraId="4F47412B"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Изменение наименования товара (работы, услуги) не допускается. При этом срок окончания подачи предложений в этом тендере должен быть продлен не </w:t>
            </w:r>
            <w:r w:rsidRPr="00FF4E3B">
              <w:rPr>
                <w:rFonts w:ascii="Times New Roman" w:hAnsi="Times New Roman"/>
                <w:sz w:val="24"/>
                <w:szCs w:val="24"/>
              </w:rPr>
              <w:lastRenderedPageBreak/>
              <w:t>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EE11A7" w:rsidRPr="00FF4E3B" w14:paraId="66B3727F" w14:textId="77777777" w:rsidTr="00F337E1">
        <w:trPr>
          <w:trHeight w:val="20"/>
        </w:trPr>
        <w:tc>
          <w:tcPr>
            <w:tcW w:w="567" w:type="dxa"/>
            <w:shd w:val="clear" w:color="auto" w:fill="auto"/>
          </w:tcPr>
          <w:p w14:paraId="260F759A" w14:textId="77777777" w:rsidR="00EE11A7" w:rsidRPr="00FF4E3B" w:rsidRDefault="00EE11A7" w:rsidP="00EE11A7">
            <w:pPr>
              <w:spacing w:after="0" w:line="240" w:lineRule="auto"/>
              <w:jc w:val="center"/>
              <w:rPr>
                <w:rFonts w:ascii="Times New Roman" w:hAnsi="Times New Roman"/>
                <w:b/>
                <w:sz w:val="24"/>
                <w:szCs w:val="24"/>
              </w:rPr>
            </w:pPr>
            <w:r w:rsidRPr="00FF4E3B">
              <w:rPr>
                <w:rFonts w:ascii="Times New Roman" w:hAnsi="Times New Roman"/>
                <w:b/>
                <w:sz w:val="24"/>
                <w:szCs w:val="24"/>
              </w:rPr>
              <w:lastRenderedPageBreak/>
              <w:t>9</w:t>
            </w:r>
          </w:p>
        </w:tc>
        <w:tc>
          <w:tcPr>
            <w:tcW w:w="2552" w:type="dxa"/>
            <w:shd w:val="clear" w:color="auto" w:fill="auto"/>
          </w:tcPr>
          <w:p w14:paraId="3A1F68A4" w14:textId="77777777" w:rsidR="00EE11A7" w:rsidRPr="00FF4E3B" w:rsidRDefault="00EE11A7" w:rsidP="00EE11A7">
            <w:pPr>
              <w:spacing w:after="0" w:line="240" w:lineRule="auto"/>
              <w:rPr>
                <w:rFonts w:ascii="Times New Roman" w:hAnsi="Times New Roman"/>
                <w:b/>
                <w:sz w:val="24"/>
                <w:szCs w:val="24"/>
              </w:rPr>
            </w:pPr>
            <w:r w:rsidRPr="00FF4E3B">
              <w:rPr>
                <w:rFonts w:ascii="Times New Roman" w:hAnsi="Times New Roman"/>
                <w:b/>
                <w:sz w:val="24"/>
                <w:szCs w:val="24"/>
              </w:rPr>
              <w:t>Подведение итогов электронного тендера</w:t>
            </w:r>
          </w:p>
        </w:tc>
        <w:tc>
          <w:tcPr>
            <w:tcW w:w="709" w:type="dxa"/>
            <w:shd w:val="clear" w:color="auto" w:fill="auto"/>
          </w:tcPr>
          <w:p w14:paraId="61FE314B" w14:textId="77777777" w:rsidR="00EE11A7" w:rsidRPr="00FF4E3B" w:rsidRDefault="00EE11A7" w:rsidP="00EE11A7">
            <w:pPr>
              <w:spacing w:after="0" w:line="240" w:lineRule="auto"/>
              <w:jc w:val="center"/>
              <w:rPr>
                <w:rFonts w:ascii="Times New Roman" w:hAnsi="Times New Roman"/>
                <w:sz w:val="24"/>
                <w:szCs w:val="24"/>
              </w:rPr>
            </w:pPr>
            <w:r w:rsidRPr="00FF4E3B">
              <w:rPr>
                <w:rFonts w:ascii="Times New Roman" w:hAnsi="Times New Roman"/>
                <w:sz w:val="24"/>
                <w:szCs w:val="24"/>
              </w:rPr>
              <w:t>9.1</w:t>
            </w:r>
          </w:p>
        </w:tc>
        <w:tc>
          <w:tcPr>
            <w:tcW w:w="284" w:type="dxa"/>
            <w:shd w:val="clear" w:color="auto" w:fill="auto"/>
          </w:tcPr>
          <w:p w14:paraId="6FB602A7"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0FEE9994"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xml:space="preserve">В зависимости от условий, определенных </w:t>
            </w:r>
            <w:proofErr w:type="gramStart"/>
            <w:r w:rsidRPr="00EE11A7">
              <w:rPr>
                <w:rFonts w:ascii="Times New Roman" w:hAnsi="Times New Roman"/>
                <w:sz w:val="24"/>
                <w:szCs w:val="24"/>
              </w:rPr>
              <w:t>тендерной документацией</w:t>
            </w:r>
            <w:proofErr w:type="gramEnd"/>
            <w:r w:rsidRPr="00EE11A7">
              <w:rPr>
                <w:rFonts w:ascii="Times New Roman" w:hAnsi="Times New Roman"/>
                <w:sz w:val="24"/>
                <w:szCs w:val="24"/>
              </w:rPr>
              <w:t xml:space="preserve"> электронная система </w:t>
            </w:r>
            <w:r w:rsidRPr="00EE11A7">
              <w:rPr>
                <w:rFonts w:ascii="Times New Roman" w:hAnsi="Times New Roman"/>
                <w:sz w:val="24"/>
                <w:szCs w:val="24"/>
              </w:rPr>
              <w:br/>
              <w:t>в автоматическом режиме определяет в качестве победителя:</w:t>
            </w:r>
          </w:p>
          <w:p w14:paraId="4F866FE0"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xml:space="preserve">- участника, тендерное предложение которого набрало наибольшее совокупное количество баллов с учетом оценки технической и ценовой частей тендерного предложения </w:t>
            </w:r>
            <w:r w:rsidRPr="00EE11A7">
              <w:rPr>
                <w:rFonts w:ascii="Times New Roman" w:hAnsi="Times New Roman"/>
                <w:sz w:val="24"/>
                <w:szCs w:val="24"/>
              </w:rPr>
              <w:br/>
            </w:r>
            <w:r w:rsidRPr="00EE11A7">
              <w:rPr>
                <w:rFonts w:ascii="Times New Roman" w:hAnsi="Times New Roman"/>
                <w:b/>
                <w:sz w:val="24"/>
                <w:szCs w:val="24"/>
                <w:u w:val="single"/>
              </w:rPr>
              <w:t>(при использовании балльного метода)</w:t>
            </w:r>
            <w:r w:rsidRPr="00EE11A7">
              <w:rPr>
                <w:rFonts w:ascii="Times New Roman" w:hAnsi="Times New Roman"/>
                <w:sz w:val="24"/>
                <w:szCs w:val="24"/>
              </w:rPr>
              <w:t>.</w:t>
            </w:r>
          </w:p>
          <w:p w14:paraId="2FABA3B0" w14:textId="737EBC30" w:rsidR="00EE11A7" w:rsidRPr="00EE11A7" w:rsidRDefault="00EE11A7" w:rsidP="00EE11A7">
            <w:pPr>
              <w:spacing w:after="0" w:line="240" w:lineRule="auto"/>
              <w:jc w:val="both"/>
              <w:rPr>
                <w:rFonts w:ascii="Times New Roman" w:hAnsi="Times New Roman"/>
                <w:sz w:val="24"/>
                <w:szCs w:val="24"/>
              </w:rPr>
            </w:pPr>
            <w:r w:rsidRPr="00EE11A7">
              <w:rPr>
                <w:rFonts w:ascii="Times New Roman" w:hAnsi="Times New Roman"/>
                <w:sz w:val="24"/>
                <w:szCs w:val="24"/>
              </w:rPr>
              <w:t xml:space="preserve">- участника, предложившего наименьшую цену </w:t>
            </w:r>
            <w:r w:rsidRPr="00EE11A7">
              <w:rPr>
                <w:rFonts w:ascii="Times New Roman" w:hAnsi="Times New Roman"/>
                <w:sz w:val="24"/>
                <w:szCs w:val="24"/>
              </w:rPr>
              <w:br/>
              <w:t xml:space="preserve">из числа участников, допущенных к дальнейшему участию в электронном тендере по результатам оценки технической части тендерных предложений </w:t>
            </w:r>
            <w:r w:rsidRPr="00EE11A7">
              <w:rPr>
                <w:rFonts w:ascii="Times New Roman" w:hAnsi="Times New Roman"/>
                <w:b/>
                <w:sz w:val="24"/>
                <w:szCs w:val="24"/>
                <w:u w:val="single"/>
              </w:rPr>
              <w:t>(при использовании метода наименьшей цены</w:t>
            </w:r>
            <w:r w:rsidRPr="00EE11A7">
              <w:rPr>
                <w:rFonts w:ascii="Times New Roman" w:hAnsi="Times New Roman"/>
                <w:b/>
                <w:sz w:val="24"/>
                <w:szCs w:val="24"/>
              </w:rPr>
              <w:t>)</w:t>
            </w:r>
            <w:r w:rsidRPr="00EE11A7">
              <w:rPr>
                <w:rFonts w:ascii="Times New Roman" w:hAnsi="Times New Roman"/>
                <w:sz w:val="24"/>
                <w:szCs w:val="24"/>
              </w:rPr>
              <w:t>.</w:t>
            </w:r>
          </w:p>
        </w:tc>
      </w:tr>
      <w:tr w:rsidR="00FF4E3B" w:rsidRPr="00FF4E3B" w14:paraId="543EECC7" w14:textId="77777777" w:rsidTr="00F337E1">
        <w:trPr>
          <w:trHeight w:val="20"/>
        </w:trPr>
        <w:tc>
          <w:tcPr>
            <w:tcW w:w="567" w:type="dxa"/>
            <w:shd w:val="clear" w:color="auto" w:fill="auto"/>
          </w:tcPr>
          <w:p w14:paraId="0D3C70FE"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62C7879A"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1BAA1C2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9.2</w:t>
            </w:r>
          </w:p>
        </w:tc>
        <w:tc>
          <w:tcPr>
            <w:tcW w:w="284" w:type="dxa"/>
            <w:shd w:val="clear" w:color="auto" w:fill="auto"/>
          </w:tcPr>
          <w:p w14:paraId="6806CBA6"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7BF8415"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Тендер признается несостоявшимся:</w:t>
            </w:r>
          </w:p>
          <w:p w14:paraId="393AFF3B"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если в тендере принял участие один участник или никто не принял участие;</w:t>
            </w:r>
          </w:p>
          <w:p w14:paraId="275E5FF7"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если на этапе технической оценки закупочная комиссия отклонила все предложения или только одно предложение соответствует требованиям тендерной документации.</w:t>
            </w:r>
          </w:p>
          <w:p w14:paraId="6A943EED"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В этом случае, заказчик обязан провести электронный тендер повторно в таких же условиях, установленных в тендерной документации, критериях и требованиях к товарам (работам, услугам).</w:t>
            </w:r>
          </w:p>
        </w:tc>
      </w:tr>
      <w:tr w:rsidR="00FF4E3B" w:rsidRPr="00FF4E3B" w14:paraId="3342456D" w14:textId="77777777" w:rsidTr="00F337E1">
        <w:trPr>
          <w:trHeight w:val="20"/>
        </w:trPr>
        <w:tc>
          <w:tcPr>
            <w:tcW w:w="567" w:type="dxa"/>
            <w:shd w:val="clear" w:color="auto" w:fill="auto"/>
          </w:tcPr>
          <w:p w14:paraId="0D0E709A"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7E028368"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4178273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9.3</w:t>
            </w:r>
          </w:p>
        </w:tc>
        <w:tc>
          <w:tcPr>
            <w:tcW w:w="284" w:type="dxa"/>
            <w:shd w:val="clear" w:color="auto" w:fill="auto"/>
          </w:tcPr>
          <w:p w14:paraId="39853B54"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4741D0E5"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По итогам рассмотрения тендерных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42F7B0B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Члены закупочной комиссии утверждают электронные протоколы заседаний, используя свои электронные цифровые подписи. Выписка </w:t>
            </w:r>
            <w:r w:rsidRPr="00FF4E3B">
              <w:rPr>
                <w:rFonts w:ascii="Times New Roman" w:hAnsi="Times New Roman"/>
                <w:sz w:val="24"/>
                <w:szCs w:val="24"/>
              </w:rPr>
              <w:br/>
              <w:t>из электронного протокола опубликовывается на портале в автоматическом режиме.</w:t>
            </w:r>
          </w:p>
        </w:tc>
      </w:tr>
      <w:tr w:rsidR="00FF4E3B" w:rsidRPr="00FF4E3B" w14:paraId="70A6948E" w14:textId="77777777" w:rsidTr="00F337E1">
        <w:trPr>
          <w:trHeight w:val="20"/>
        </w:trPr>
        <w:tc>
          <w:tcPr>
            <w:tcW w:w="567" w:type="dxa"/>
            <w:shd w:val="clear" w:color="auto" w:fill="auto"/>
          </w:tcPr>
          <w:p w14:paraId="106E393F"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6F96E6C6"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0B201F50"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9.4</w:t>
            </w:r>
          </w:p>
        </w:tc>
        <w:tc>
          <w:tcPr>
            <w:tcW w:w="284" w:type="dxa"/>
            <w:shd w:val="clear" w:color="auto" w:fill="auto"/>
          </w:tcPr>
          <w:p w14:paraId="6A5DEA65"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2FF61695" w14:textId="77777777" w:rsidR="00FF4E3B" w:rsidRPr="00FF4E3B" w:rsidRDefault="00FF4E3B" w:rsidP="00FF4E3B">
            <w:pPr>
              <w:spacing w:after="0" w:line="240" w:lineRule="auto"/>
              <w:jc w:val="both"/>
              <w:rPr>
                <w:rFonts w:ascii="Times New Roman" w:hAnsi="Times New Roman"/>
                <w:sz w:val="24"/>
                <w:szCs w:val="24"/>
              </w:rPr>
            </w:pPr>
            <w:bookmarkStart w:id="3" w:name="_Hlk523300889"/>
            <w:r w:rsidRPr="00FF4E3B">
              <w:rPr>
                <w:rFonts w:ascii="Times New Roman" w:hAnsi="Times New Roman"/>
                <w:sz w:val="24"/>
                <w:szCs w:val="24"/>
              </w:rPr>
              <w:t xml:space="preserve">Любой участник электронного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w:t>
            </w:r>
          </w:p>
          <w:p w14:paraId="0ECD2F9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В течение трех рабочих дней с даты поступления такого запроса заказчик обязан представить участнику тендера соответствующие разъяснения</w:t>
            </w:r>
            <w:r w:rsidRPr="00FF4E3B">
              <w:rPr>
                <w:sz w:val="24"/>
                <w:szCs w:val="24"/>
              </w:rPr>
              <w:t xml:space="preserve"> </w:t>
            </w:r>
            <w:r w:rsidRPr="00FF4E3B">
              <w:rPr>
                <w:rFonts w:ascii="Times New Roman" w:hAnsi="Times New Roman"/>
                <w:sz w:val="24"/>
                <w:szCs w:val="24"/>
              </w:rPr>
              <w:t>через чат.</w:t>
            </w:r>
            <w:bookmarkEnd w:id="3"/>
          </w:p>
        </w:tc>
      </w:tr>
      <w:tr w:rsidR="00FF4E3B" w:rsidRPr="00FF4E3B" w14:paraId="2EE7946E" w14:textId="77777777" w:rsidTr="00F337E1">
        <w:trPr>
          <w:trHeight w:val="20"/>
        </w:trPr>
        <w:tc>
          <w:tcPr>
            <w:tcW w:w="567" w:type="dxa"/>
            <w:shd w:val="clear" w:color="auto" w:fill="auto"/>
          </w:tcPr>
          <w:p w14:paraId="419E0558"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10</w:t>
            </w:r>
          </w:p>
        </w:tc>
        <w:tc>
          <w:tcPr>
            <w:tcW w:w="2552" w:type="dxa"/>
            <w:shd w:val="clear" w:color="auto" w:fill="auto"/>
          </w:tcPr>
          <w:p w14:paraId="663FE140"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Прочие условия</w:t>
            </w:r>
          </w:p>
        </w:tc>
        <w:tc>
          <w:tcPr>
            <w:tcW w:w="709" w:type="dxa"/>
            <w:shd w:val="clear" w:color="auto" w:fill="auto"/>
          </w:tcPr>
          <w:p w14:paraId="3BB13DC0"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10.1</w:t>
            </w:r>
          </w:p>
        </w:tc>
        <w:tc>
          <w:tcPr>
            <w:tcW w:w="284" w:type="dxa"/>
            <w:shd w:val="clear" w:color="auto" w:fill="auto"/>
          </w:tcPr>
          <w:p w14:paraId="199ABF00"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09E2B14"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Победитель тендера представляет в размере 2% от общей суммы заключаемого договора гарантию исполнения обязательств договора.</w:t>
            </w:r>
          </w:p>
        </w:tc>
      </w:tr>
      <w:tr w:rsidR="00FF4E3B" w:rsidRPr="00FF4E3B" w14:paraId="78AE6D44" w14:textId="77777777" w:rsidTr="00F337E1">
        <w:trPr>
          <w:trHeight w:val="20"/>
        </w:trPr>
        <w:tc>
          <w:tcPr>
            <w:tcW w:w="567" w:type="dxa"/>
            <w:shd w:val="clear" w:color="auto" w:fill="auto"/>
          </w:tcPr>
          <w:p w14:paraId="05360499"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045B23BF"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377718C6"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10.2</w:t>
            </w:r>
          </w:p>
        </w:tc>
        <w:tc>
          <w:tcPr>
            <w:tcW w:w="284" w:type="dxa"/>
            <w:shd w:val="clear" w:color="auto" w:fill="auto"/>
          </w:tcPr>
          <w:p w14:paraId="6EFE3B38"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2A32C4A3"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электронного тендера вправе направить заказчику через открытый электронный чат запрос о даче разъяснений положений тендерной документации не позднее, чем за два рабочих дня до даты окончания срока подачи тендерных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тендерной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тендерной документации не должны изменять ее сущность.</w:t>
            </w:r>
          </w:p>
        </w:tc>
      </w:tr>
      <w:tr w:rsidR="00FF4E3B" w:rsidRPr="00FF4E3B" w14:paraId="6575FEEE" w14:textId="77777777" w:rsidTr="00F337E1">
        <w:trPr>
          <w:trHeight w:val="20"/>
        </w:trPr>
        <w:tc>
          <w:tcPr>
            <w:tcW w:w="567" w:type="dxa"/>
            <w:shd w:val="clear" w:color="auto" w:fill="auto"/>
          </w:tcPr>
          <w:p w14:paraId="56A2B18D"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A826522"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376EAD4F"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10.3</w:t>
            </w:r>
          </w:p>
        </w:tc>
        <w:tc>
          <w:tcPr>
            <w:tcW w:w="284" w:type="dxa"/>
            <w:shd w:val="clear" w:color="auto" w:fill="auto"/>
          </w:tcPr>
          <w:p w14:paraId="2BFB6F04"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7DEB295"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электронного тендера до срока окончания подачи предложений вправе отозвать поданное тендерное предложение или внести в него изменения.</w:t>
            </w:r>
          </w:p>
        </w:tc>
      </w:tr>
      <w:tr w:rsidR="00FF4E3B" w:rsidRPr="00FF4E3B" w14:paraId="1B5FA9E1" w14:textId="77777777" w:rsidTr="00EE11A7">
        <w:trPr>
          <w:trHeight w:val="20"/>
        </w:trPr>
        <w:tc>
          <w:tcPr>
            <w:tcW w:w="567" w:type="dxa"/>
            <w:shd w:val="clear" w:color="auto" w:fill="auto"/>
          </w:tcPr>
          <w:p w14:paraId="7AC1D383"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78DC4DBC"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369F1CF5" w14:textId="77777777" w:rsidR="00FF4E3B" w:rsidRPr="00FF4E3B" w:rsidRDefault="00FF4E3B" w:rsidP="00FF4E3B">
            <w:pPr>
              <w:spacing w:after="0" w:line="240" w:lineRule="auto"/>
              <w:ind w:left="-114" w:right="-108" w:firstLine="4"/>
              <w:jc w:val="center"/>
              <w:rPr>
                <w:rFonts w:ascii="Times New Roman" w:hAnsi="Times New Roman"/>
                <w:sz w:val="24"/>
                <w:szCs w:val="24"/>
              </w:rPr>
            </w:pPr>
            <w:r w:rsidRPr="00FF4E3B">
              <w:rPr>
                <w:rFonts w:ascii="Times New Roman" w:hAnsi="Times New Roman"/>
                <w:sz w:val="24"/>
                <w:szCs w:val="24"/>
              </w:rPr>
              <w:t>10.4</w:t>
            </w:r>
          </w:p>
        </w:tc>
        <w:tc>
          <w:tcPr>
            <w:tcW w:w="284" w:type="dxa"/>
            <w:shd w:val="clear" w:color="auto" w:fill="auto"/>
          </w:tcPr>
          <w:p w14:paraId="1126BFFE"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16A036B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w:t>
            </w:r>
            <w:r w:rsidRPr="00FF4E3B">
              <w:rPr>
                <w:rFonts w:ascii="Times New Roman" w:hAnsi="Times New Roman"/>
                <w:sz w:val="24"/>
                <w:szCs w:val="24"/>
              </w:rPr>
              <w:br/>
              <w:t>на специальном информационном портале</w:t>
            </w:r>
            <w:r w:rsidRPr="00FF4E3B">
              <w:rPr>
                <w:sz w:val="24"/>
                <w:szCs w:val="24"/>
              </w:rPr>
              <w:t xml:space="preserve"> </w:t>
            </w:r>
            <w:r w:rsidRPr="00FF4E3B">
              <w:rPr>
                <w:rFonts w:ascii="Times New Roman" w:hAnsi="Times New Roman"/>
                <w:sz w:val="24"/>
                <w:szCs w:val="24"/>
              </w:rPr>
              <w:t>через электронную систему в течение трех рабочих дней после принятия такого решения.</w:t>
            </w:r>
          </w:p>
        </w:tc>
      </w:tr>
      <w:tr w:rsidR="00FF4E3B" w:rsidRPr="00FF4E3B" w14:paraId="6DE545D8" w14:textId="77777777" w:rsidTr="00EE11A7">
        <w:trPr>
          <w:trHeight w:val="20"/>
        </w:trPr>
        <w:tc>
          <w:tcPr>
            <w:tcW w:w="567" w:type="dxa"/>
            <w:shd w:val="clear" w:color="auto" w:fill="auto"/>
          </w:tcPr>
          <w:p w14:paraId="4004D456"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452B88B"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Заключение договора</w:t>
            </w:r>
          </w:p>
        </w:tc>
        <w:tc>
          <w:tcPr>
            <w:tcW w:w="709" w:type="dxa"/>
            <w:shd w:val="clear" w:color="auto" w:fill="auto"/>
          </w:tcPr>
          <w:p w14:paraId="447E630B"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11.1</w:t>
            </w:r>
          </w:p>
          <w:p w14:paraId="3FAA7FD4" w14:textId="77777777" w:rsidR="00FF4E3B" w:rsidRPr="00FF4E3B" w:rsidRDefault="00FF4E3B" w:rsidP="00FF4E3B">
            <w:pPr>
              <w:spacing w:after="0" w:line="240" w:lineRule="auto"/>
              <w:jc w:val="center"/>
              <w:rPr>
                <w:rFonts w:ascii="Times New Roman" w:hAnsi="Times New Roman"/>
                <w:sz w:val="24"/>
                <w:szCs w:val="24"/>
              </w:rPr>
            </w:pPr>
          </w:p>
          <w:p w14:paraId="0AF6B1E6" w14:textId="77777777" w:rsidR="00FF4E3B" w:rsidRPr="00FF4E3B" w:rsidRDefault="00FF4E3B" w:rsidP="00FF4E3B">
            <w:pPr>
              <w:spacing w:after="0" w:line="240" w:lineRule="auto"/>
              <w:jc w:val="center"/>
              <w:rPr>
                <w:rFonts w:ascii="Times New Roman" w:hAnsi="Times New Roman"/>
                <w:sz w:val="24"/>
                <w:szCs w:val="24"/>
              </w:rPr>
            </w:pPr>
          </w:p>
          <w:p w14:paraId="35137BC7" w14:textId="77777777" w:rsidR="00FF4E3B" w:rsidRPr="00FF4E3B" w:rsidRDefault="00FF4E3B" w:rsidP="00FF4E3B">
            <w:pPr>
              <w:spacing w:after="0" w:line="240" w:lineRule="auto"/>
              <w:jc w:val="center"/>
              <w:rPr>
                <w:rFonts w:ascii="Times New Roman" w:hAnsi="Times New Roman"/>
                <w:sz w:val="24"/>
                <w:szCs w:val="24"/>
              </w:rPr>
            </w:pPr>
          </w:p>
          <w:p w14:paraId="4780561D" w14:textId="77777777" w:rsidR="00FF4E3B" w:rsidRPr="00FF4E3B" w:rsidRDefault="00FF4E3B" w:rsidP="00FF4E3B">
            <w:pPr>
              <w:spacing w:after="0" w:line="240" w:lineRule="auto"/>
              <w:jc w:val="center"/>
              <w:rPr>
                <w:rFonts w:ascii="Times New Roman" w:hAnsi="Times New Roman"/>
                <w:sz w:val="24"/>
                <w:szCs w:val="24"/>
              </w:rPr>
            </w:pPr>
          </w:p>
          <w:p w14:paraId="217461B1" w14:textId="77777777" w:rsidR="00FF4E3B" w:rsidRPr="00FF4E3B" w:rsidRDefault="00FF4E3B" w:rsidP="00FF4E3B">
            <w:pPr>
              <w:spacing w:after="0" w:line="240" w:lineRule="auto"/>
              <w:jc w:val="center"/>
              <w:rPr>
                <w:rFonts w:ascii="Times New Roman" w:hAnsi="Times New Roman"/>
                <w:sz w:val="24"/>
                <w:szCs w:val="24"/>
              </w:rPr>
            </w:pPr>
          </w:p>
          <w:p w14:paraId="08D47DE6" w14:textId="77777777" w:rsidR="00FF4E3B" w:rsidRPr="00FF4E3B" w:rsidRDefault="00FF4E3B" w:rsidP="00FF4E3B">
            <w:pPr>
              <w:spacing w:after="0" w:line="240" w:lineRule="auto"/>
              <w:jc w:val="center"/>
              <w:rPr>
                <w:rFonts w:ascii="Times New Roman" w:hAnsi="Times New Roman"/>
                <w:sz w:val="24"/>
                <w:szCs w:val="24"/>
              </w:rPr>
            </w:pPr>
          </w:p>
          <w:p w14:paraId="5AEE95AD" w14:textId="77777777" w:rsidR="00FF4E3B" w:rsidRPr="00FF4E3B" w:rsidRDefault="00FF4E3B" w:rsidP="00FF4E3B">
            <w:pPr>
              <w:spacing w:after="0" w:line="240" w:lineRule="auto"/>
              <w:jc w:val="center"/>
              <w:rPr>
                <w:rFonts w:ascii="Times New Roman" w:hAnsi="Times New Roman"/>
                <w:sz w:val="24"/>
                <w:szCs w:val="24"/>
              </w:rPr>
            </w:pPr>
          </w:p>
          <w:p w14:paraId="0DF105BC" w14:textId="77777777" w:rsidR="00FF4E3B" w:rsidRPr="00FF4E3B" w:rsidRDefault="00FF4E3B" w:rsidP="00FF4E3B">
            <w:pPr>
              <w:spacing w:after="0" w:line="240" w:lineRule="auto"/>
              <w:jc w:val="center"/>
              <w:rPr>
                <w:rFonts w:ascii="Times New Roman" w:hAnsi="Times New Roman"/>
                <w:sz w:val="24"/>
                <w:szCs w:val="24"/>
              </w:rPr>
            </w:pPr>
          </w:p>
          <w:p w14:paraId="7275C8BF" w14:textId="77777777" w:rsidR="00FF4E3B" w:rsidRPr="00FF4E3B" w:rsidRDefault="00FF4E3B" w:rsidP="00FF4E3B">
            <w:pPr>
              <w:spacing w:after="0" w:line="240" w:lineRule="auto"/>
              <w:jc w:val="center"/>
              <w:rPr>
                <w:rFonts w:ascii="Times New Roman" w:hAnsi="Times New Roman"/>
                <w:sz w:val="24"/>
                <w:szCs w:val="24"/>
              </w:rPr>
            </w:pPr>
          </w:p>
          <w:p w14:paraId="2BA34438" w14:textId="77777777" w:rsidR="00FF4E3B" w:rsidRPr="00FF4E3B" w:rsidRDefault="00FF4E3B" w:rsidP="00FF4E3B">
            <w:pPr>
              <w:spacing w:after="0" w:line="240" w:lineRule="auto"/>
              <w:jc w:val="center"/>
              <w:rPr>
                <w:rFonts w:ascii="Times New Roman" w:hAnsi="Times New Roman"/>
                <w:sz w:val="24"/>
                <w:szCs w:val="24"/>
              </w:rPr>
            </w:pPr>
          </w:p>
          <w:p w14:paraId="317CE37F" w14:textId="77777777" w:rsidR="00FF4E3B" w:rsidRPr="00FF4E3B" w:rsidRDefault="00FF4E3B" w:rsidP="00FF4E3B">
            <w:pPr>
              <w:spacing w:after="0" w:line="240" w:lineRule="auto"/>
              <w:jc w:val="center"/>
              <w:rPr>
                <w:rFonts w:ascii="Times New Roman" w:hAnsi="Times New Roman"/>
                <w:sz w:val="24"/>
                <w:szCs w:val="24"/>
              </w:rPr>
            </w:pPr>
          </w:p>
          <w:p w14:paraId="1F306019" w14:textId="77777777" w:rsidR="00FF4E3B" w:rsidRPr="00FF4E3B" w:rsidRDefault="00FF4E3B" w:rsidP="00FF4E3B">
            <w:pPr>
              <w:spacing w:after="0" w:line="240" w:lineRule="auto"/>
              <w:jc w:val="center"/>
              <w:rPr>
                <w:rFonts w:ascii="Times New Roman" w:hAnsi="Times New Roman"/>
                <w:sz w:val="24"/>
                <w:szCs w:val="24"/>
              </w:rPr>
            </w:pPr>
          </w:p>
          <w:p w14:paraId="1DE35435" w14:textId="77777777" w:rsidR="00FF4E3B" w:rsidRPr="00FF4E3B" w:rsidRDefault="00FF4E3B" w:rsidP="00FF4E3B">
            <w:pPr>
              <w:spacing w:after="0" w:line="240" w:lineRule="auto"/>
              <w:jc w:val="center"/>
              <w:rPr>
                <w:rFonts w:ascii="Times New Roman" w:hAnsi="Times New Roman"/>
                <w:sz w:val="24"/>
                <w:szCs w:val="24"/>
              </w:rPr>
            </w:pPr>
          </w:p>
          <w:p w14:paraId="352246C7" w14:textId="77777777" w:rsidR="00FF4E3B" w:rsidRPr="00FF4E3B" w:rsidRDefault="00FF4E3B" w:rsidP="00FF4E3B">
            <w:pPr>
              <w:spacing w:after="0" w:line="240" w:lineRule="auto"/>
              <w:jc w:val="center"/>
              <w:rPr>
                <w:rFonts w:ascii="Times New Roman" w:hAnsi="Times New Roman"/>
                <w:sz w:val="24"/>
                <w:szCs w:val="24"/>
              </w:rPr>
            </w:pPr>
          </w:p>
          <w:p w14:paraId="7F020BBE" w14:textId="77777777" w:rsidR="00FF4E3B" w:rsidRPr="00FF4E3B" w:rsidRDefault="00FF4E3B" w:rsidP="00FF4E3B">
            <w:pPr>
              <w:spacing w:after="0" w:line="240" w:lineRule="auto"/>
              <w:jc w:val="center"/>
              <w:rPr>
                <w:rFonts w:ascii="Times New Roman" w:hAnsi="Times New Roman"/>
                <w:sz w:val="24"/>
                <w:szCs w:val="24"/>
              </w:rPr>
            </w:pPr>
          </w:p>
          <w:p w14:paraId="0C8974DC" w14:textId="77777777" w:rsidR="00FF4E3B" w:rsidRPr="00FF4E3B" w:rsidRDefault="00FF4E3B" w:rsidP="00FF4E3B">
            <w:pPr>
              <w:spacing w:after="0" w:line="240" w:lineRule="auto"/>
              <w:jc w:val="center"/>
              <w:rPr>
                <w:rFonts w:ascii="Times New Roman" w:hAnsi="Times New Roman"/>
                <w:sz w:val="24"/>
                <w:szCs w:val="24"/>
              </w:rPr>
            </w:pPr>
          </w:p>
          <w:p w14:paraId="1E71E714" w14:textId="0AF217E6" w:rsidR="00FF4E3B" w:rsidRPr="00FF4E3B" w:rsidRDefault="00FF4E3B" w:rsidP="00EE11A7">
            <w:pPr>
              <w:spacing w:after="0" w:line="240" w:lineRule="auto"/>
              <w:rPr>
                <w:rFonts w:ascii="Times New Roman" w:hAnsi="Times New Roman"/>
                <w:sz w:val="24"/>
                <w:szCs w:val="24"/>
              </w:rPr>
            </w:pPr>
          </w:p>
        </w:tc>
        <w:tc>
          <w:tcPr>
            <w:tcW w:w="284" w:type="dxa"/>
            <w:shd w:val="clear" w:color="auto" w:fill="auto"/>
          </w:tcPr>
          <w:p w14:paraId="12BA9F65"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1C8190DA"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Договор по результатам проведения электронного тендера заключается на условиях, указанных в тендерной документации и предложении победителя тендера, в срок не позднее десяти дней с момента объявления победителя. </w:t>
            </w:r>
          </w:p>
          <w:p w14:paraId="319EC6A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При этом проект договора, приложенный к закупочной документации по тендеру, не является окончательным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закупочной документации по тендеру по согласованию с исполнителем, в порядке, предусмотренным законодательством.</w:t>
            </w:r>
          </w:p>
          <w:p w14:paraId="3337A4C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Договор подписывается сторонами и вносится в реестр договоров.</w:t>
            </w:r>
          </w:p>
          <w:p w14:paraId="78B90AE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тендера, объявленный по решению Закупочной комиссии победителем тендера, получит от Заказчика соответствующее письменное извещение</w:t>
            </w:r>
          </w:p>
        </w:tc>
      </w:tr>
      <w:tr w:rsidR="00FF4E3B" w:rsidRPr="00FF4E3B" w14:paraId="493BB841" w14:textId="77777777" w:rsidTr="00EE11A7">
        <w:trPr>
          <w:trHeight w:val="20"/>
        </w:trPr>
        <w:tc>
          <w:tcPr>
            <w:tcW w:w="567" w:type="dxa"/>
            <w:shd w:val="clear" w:color="auto" w:fill="auto"/>
          </w:tcPr>
          <w:p w14:paraId="0FB55334"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A459C60"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1B8CE858" w14:textId="3E1AEAB2"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11.</w:t>
            </w:r>
            <w:r w:rsidR="00EE11A7">
              <w:rPr>
                <w:rFonts w:ascii="Times New Roman" w:hAnsi="Times New Roman"/>
                <w:sz w:val="24"/>
                <w:szCs w:val="24"/>
              </w:rPr>
              <w:t>2</w:t>
            </w:r>
          </w:p>
          <w:p w14:paraId="07BA26CD"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0B6F4E1C"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48142E29" w14:textId="77777777" w:rsidR="00FF4E3B" w:rsidRPr="00FF4E3B" w:rsidRDefault="00FF4E3B" w:rsidP="00FF4E3B">
            <w:pPr>
              <w:tabs>
                <w:tab w:val="left" w:pos="990"/>
              </w:tabs>
              <w:spacing w:after="0" w:line="240" w:lineRule="auto"/>
              <w:jc w:val="both"/>
              <w:rPr>
                <w:rFonts w:ascii="Times New Roman" w:hAnsi="Times New Roman"/>
                <w:sz w:val="24"/>
                <w:szCs w:val="24"/>
              </w:rPr>
            </w:pPr>
            <w:r w:rsidRPr="00FF4E3B">
              <w:rPr>
                <w:rFonts w:ascii="Times New Roman" w:hAnsi="Times New Roman"/>
                <w:sz w:val="24"/>
                <w:szCs w:val="24"/>
              </w:rPr>
              <w:t xml:space="preserve">В случае отказа победителя от заключения договора сумма задатка ему не возвращается. </w:t>
            </w:r>
            <w:r w:rsidRPr="00FF4E3B">
              <w:rPr>
                <w:rFonts w:ascii="Times New Roman" w:hAnsi="Times New Roman"/>
                <w:sz w:val="24"/>
                <w:szCs w:val="24"/>
              </w:rPr>
              <w:br/>
              <w:t xml:space="preserve">В этом случае, если определен резервный победитель, право заключения договора </w:t>
            </w:r>
            <w:r w:rsidRPr="00FF4E3B">
              <w:rPr>
                <w:rFonts w:ascii="Times New Roman" w:hAnsi="Times New Roman"/>
                <w:sz w:val="24"/>
                <w:szCs w:val="24"/>
              </w:rPr>
              <w:br/>
              <w:t xml:space="preserve">и исполнения обязательств по нему переходит </w:t>
            </w:r>
            <w:r w:rsidRPr="00FF4E3B">
              <w:rPr>
                <w:rFonts w:ascii="Times New Roman" w:hAnsi="Times New Roman"/>
                <w:sz w:val="24"/>
                <w:szCs w:val="24"/>
              </w:rPr>
              <w:br/>
              <w:t xml:space="preserve">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w:t>
            </w:r>
            <w:r w:rsidRPr="00FF4E3B">
              <w:rPr>
                <w:rFonts w:ascii="Times New Roman" w:hAnsi="Times New Roman"/>
                <w:sz w:val="24"/>
                <w:szCs w:val="24"/>
              </w:rPr>
              <w:lastRenderedPageBreak/>
              <w:t>отказался от заключения договора, заказчик проводит новый электронный тендер.</w:t>
            </w:r>
          </w:p>
        </w:tc>
      </w:tr>
    </w:tbl>
    <w:p w14:paraId="13187BE5" w14:textId="77777777" w:rsidR="00CC2D90" w:rsidRPr="00E40656" w:rsidRDefault="00CC2D90" w:rsidP="00CC2D90">
      <w:pPr>
        <w:spacing w:after="0"/>
        <w:rPr>
          <w:rFonts w:ascii="Times New Roman" w:hAnsi="Times New Roman"/>
          <w:b/>
          <w:sz w:val="28"/>
          <w:szCs w:val="28"/>
        </w:rPr>
      </w:pPr>
    </w:p>
    <w:p w14:paraId="2D55B159" w14:textId="77777777" w:rsidR="00CC2D90" w:rsidRPr="00E40656" w:rsidRDefault="00CC2D90" w:rsidP="00CC2D90">
      <w:pPr>
        <w:spacing w:after="0"/>
        <w:jc w:val="center"/>
        <w:rPr>
          <w:rFonts w:ascii="Times New Roman" w:hAnsi="Times New Roman"/>
          <w:b/>
          <w:sz w:val="28"/>
          <w:szCs w:val="28"/>
        </w:rPr>
      </w:pPr>
    </w:p>
    <w:p w14:paraId="4B815CCD" w14:textId="77777777" w:rsidR="00CC2D90" w:rsidRDefault="00CC2D90" w:rsidP="00CC2D90">
      <w:pPr>
        <w:spacing w:after="0"/>
        <w:jc w:val="right"/>
        <w:rPr>
          <w:rFonts w:ascii="Times New Roman" w:hAnsi="Times New Roman"/>
          <w:b/>
        </w:rPr>
      </w:pPr>
      <w:r w:rsidRPr="00E40656">
        <w:rPr>
          <w:rFonts w:ascii="Times New Roman" w:hAnsi="Times New Roman"/>
          <w:b/>
        </w:rPr>
        <w:br w:type="page"/>
      </w:r>
    </w:p>
    <w:p w14:paraId="3CD20A87" w14:textId="77777777" w:rsidR="00CC2D90" w:rsidRPr="008E6322" w:rsidRDefault="00CC2D90" w:rsidP="00CC2D90">
      <w:pPr>
        <w:spacing w:after="0"/>
        <w:jc w:val="right"/>
        <w:rPr>
          <w:rFonts w:ascii="Times New Roman" w:hAnsi="Times New Roman"/>
          <w:b/>
        </w:rPr>
      </w:pPr>
      <w:r w:rsidRPr="008E6322">
        <w:rPr>
          <w:rFonts w:ascii="Times New Roman" w:hAnsi="Times New Roman"/>
          <w:b/>
        </w:rPr>
        <w:lastRenderedPageBreak/>
        <w:t>Приложение №1</w:t>
      </w:r>
    </w:p>
    <w:p w14:paraId="60EA9FA7" w14:textId="77777777" w:rsidR="00CC2D90" w:rsidRPr="008E6322" w:rsidRDefault="00CC2D90" w:rsidP="00CC2D90">
      <w:pPr>
        <w:spacing w:after="0"/>
        <w:jc w:val="right"/>
        <w:rPr>
          <w:rFonts w:ascii="Times New Roman" w:hAnsi="Times New Roman"/>
          <w:b/>
        </w:rPr>
      </w:pPr>
    </w:p>
    <w:p w14:paraId="23FBB5DE" w14:textId="77777777" w:rsidR="00CC2D90" w:rsidRPr="008E6322" w:rsidRDefault="00CC2D90" w:rsidP="00CC2D90">
      <w:pPr>
        <w:spacing w:after="0"/>
        <w:ind w:firstLine="284"/>
        <w:jc w:val="center"/>
        <w:rPr>
          <w:rFonts w:ascii="Times New Roman" w:hAnsi="Times New Roman"/>
          <w:b/>
        </w:rPr>
      </w:pPr>
      <w:r w:rsidRPr="008E6322">
        <w:rPr>
          <w:rFonts w:ascii="Times New Roman" w:hAnsi="Times New Roman"/>
          <w:b/>
        </w:rPr>
        <w:t>Последовательность оценки тендерных предложений</w:t>
      </w:r>
      <w:r w:rsidRPr="008E6322">
        <w:rPr>
          <w:rFonts w:ascii="Times New Roman" w:hAnsi="Times New Roman"/>
          <w:color w:val="000000" w:themeColor="text1"/>
          <w:sz w:val="28"/>
          <w:szCs w:val="28"/>
        </w:rPr>
        <w:t>:</w:t>
      </w:r>
    </w:p>
    <w:p w14:paraId="0A7CC438" w14:textId="77777777" w:rsidR="00CC2D90" w:rsidRPr="008E6322" w:rsidRDefault="00CC2D90" w:rsidP="00CC2D90">
      <w:pPr>
        <w:spacing w:after="0"/>
        <w:jc w:val="center"/>
        <w:rPr>
          <w:rFonts w:ascii="Times New Roman" w:hAnsi="Times New Roman"/>
          <w:b/>
        </w:rPr>
      </w:pPr>
    </w:p>
    <w:p w14:paraId="6F803F27" w14:textId="77777777" w:rsidR="00CC2D90" w:rsidRPr="008E6322" w:rsidRDefault="00CC2D90" w:rsidP="00CC2D90">
      <w:pPr>
        <w:spacing w:after="0"/>
        <w:ind w:firstLine="426"/>
        <w:jc w:val="both"/>
        <w:rPr>
          <w:rFonts w:ascii="Times New Roman" w:hAnsi="Times New Roman"/>
        </w:rPr>
      </w:pPr>
      <w:r w:rsidRPr="008E6322">
        <w:rPr>
          <w:rFonts w:ascii="Times New Roman" w:hAnsi="Times New Roman"/>
        </w:rPr>
        <w:t>Оценка тендерных предложений осуществляется в следующей последовательности:</w:t>
      </w:r>
    </w:p>
    <w:p w14:paraId="2603BED2" w14:textId="77777777" w:rsidR="00CC2D90" w:rsidRPr="00005C72" w:rsidRDefault="00CC2D90" w:rsidP="00CC2D90">
      <w:pPr>
        <w:spacing w:after="0"/>
        <w:ind w:firstLine="426"/>
        <w:jc w:val="both"/>
        <w:rPr>
          <w:rFonts w:ascii="Times New Roman" w:hAnsi="Times New Roman"/>
        </w:rPr>
      </w:pPr>
      <w:r w:rsidRPr="008E6322">
        <w:rPr>
          <w:rFonts w:ascii="Times New Roman" w:hAnsi="Times New Roman"/>
        </w:rPr>
        <w:t>- проверка оформления тендерного предложения в соответствии</w:t>
      </w:r>
      <w:r w:rsidRPr="00005C72">
        <w:rPr>
          <w:rFonts w:ascii="Times New Roman" w:hAnsi="Times New Roman"/>
        </w:rPr>
        <w:t xml:space="preserve"> с требованиями, указанными в тендерной документации</w:t>
      </w:r>
      <w:r>
        <w:rPr>
          <w:rFonts w:ascii="Times New Roman" w:hAnsi="Times New Roman"/>
        </w:rPr>
        <w:t xml:space="preserve"> (таблица №1)</w:t>
      </w:r>
      <w:r w:rsidRPr="00005C72">
        <w:rPr>
          <w:rFonts w:ascii="Times New Roman" w:hAnsi="Times New Roman"/>
        </w:rPr>
        <w:t>;</w:t>
      </w:r>
    </w:p>
    <w:p w14:paraId="78BC374E" w14:textId="77777777" w:rsidR="00CC2D90" w:rsidRPr="00005C72" w:rsidRDefault="00CC2D90" w:rsidP="00CC2D90">
      <w:pPr>
        <w:spacing w:after="0"/>
        <w:ind w:firstLine="426"/>
        <w:jc w:val="both"/>
        <w:rPr>
          <w:rFonts w:ascii="Times New Roman" w:hAnsi="Times New Roman"/>
        </w:rPr>
      </w:pPr>
      <w:r w:rsidRPr="00005C72">
        <w:rPr>
          <w:rFonts w:ascii="Times New Roman" w:hAnsi="Times New Roman"/>
        </w:rPr>
        <w:t>- оценка соответствия участника квалификационным требованиям (если предусмотрен</w:t>
      </w:r>
      <w:r>
        <w:rPr>
          <w:rFonts w:ascii="Times New Roman" w:hAnsi="Times New Roman"/>
        </w:rPr>
        <w:t>ы</w:t>
      </w:r>
      <w:r w:rsidRPr="00005C72">
        <w:rPr>
          <w:rFonts w:ascii="Times New Roman" w:hAnsi="Times New Roman"/>
        </w:rPr>
        <w:t xml:space="preserve"> </w:t>
      </w:r>
      <w:r>
        <w:rPr>
          <w:rFonts w:ascii="Times New Roman" w:hAnsi="Times New Roman"/>
        </w:rPr>
        <w:t xml:space="preserve">условиями </w:t>
      </w:r>
      <w:r w:rsidRPr="00005C72">
        <w:rPr>
          <w:rFonts w:ascii="Times New Roman" w:hAnsi="Times New Roman"/>
        </w:rPr>
        <w:t>тендерной документацией</w:t>
      </w:r>
      <w:r w:rsidR="003E479E">
        <w:rPr>
          <w:rFonts w:ascii="Times New Roman" w:hAnsi="Times New Roman"/>
        </w:rPr>
        <w:t>, таблица №</w:t>
      </w:r>
      <w:r>
        <w:rPr>
          <w:rFonts w:ascii="Times New Roman" w:hAnsi="Times New Roman"/>
        </w:rPr>
        <w:t>2</w:t>
      </w:r>
      <w:r w:rsidRPr="00005C72">
        <w:rPr>
          <w:rFonts w:ascii="Times New Roman" w:hAnsi="Times New Roman"/>
        </w:rPr>
        <w:t>);</w:t>
      </w:r>
    </w:p>
    <w:p w14:paraId="67A2B44E" w14:textId="77777777" w:rsidR="00CC2D90" w:rsidRPr="00005C72" w:rsidRDefault="00CC2D90" w:rsidP="00CC2D90">
      <w:pPr>
        <w:spacing w:after="0"/>
        <w:ind w:firstLine="426"/>
        <w:jc w:val="both"/>
        <w:rPr>
          <w:rFonts w:ascii="Times New Roman" w:hAnsi="Times New Roman"/>
        </w:rPr>
      </w:pPr>
      <w:r w:rsidRPr="00005C72">
        <w:rPr>
          <w:rFonts w:ascii="Times New Roman" w:hAnsi="Times New Roman"/>
        </w:rPr>
        <w:t>- оценка технической части тендерного предложения</w:t>
      </w:r>
      <w:r>
        <w:rPr>
          <w:rFonts w:ascii="Times New Roman" w:hAnsi="Times New Roman"/>
        </w:rPr>
        <w:t xml:space="preserve"> (таблица №3)</w:t>
      </w:r>
      <w:r w:rsidRPr="00005C72">
        <w:rPr>
          <w:rFonts w:ascii="Times New Roman" w:hAnsi="Times New Roman"/>
        </w:rPr>
        <w:t>;</w:t>
      </w:r>
    </w:p>
    <w:p w14:paraId="67EBEFAC" w14:textId="77777777" w:rsidR="00CC2D90" w:rsidRPr="00005C72" w:rsidRDefault="00CC2D90" w:rsidP="00CC2D90">
      <w:pPr>
        <w:spacing w:after="0"/>
        <w:ind w:firstLine="426"/>
        <w:jc w:val="both"/>
        <w:rPr>
          <w:rFonts w:ascii="Times New Roman" w:hAnsi="Times New Roman"/>
        </w:rPr>
      </w:pPr>
      <w:r w:rsidRPr="00005C72">
        <w:rPr>
          <w:rFonts w:ascii="Times New Roman" w:hAnsi="Times New Roman"/>
        </w:rPr>
        <w:t>- оценка ценовой части тендерного предложения</w:t>
      </w:r>
      <w:r>
        <w:rPr>
          <w:rFonts w:ascii="Times New Roman" w:hAnsi="Times New Roman"/>
        </w:rPr>
        <w:t xml:space="preserve"> (таблица №4)</w:t>
      </w:r>
      <w:r w:rsidRPr="00005C72">
        <w:rPr>
          <w:rFonts w:ascii="Times New Roman" w:hAnsi="Times New Roman"/>
        </w:rPr>
        <w:t>.</w:t>
      </w:r>
    </w:p>
    <w:p w14:paraId="6156836E" w14:textId="77777777" w:rsidR="00CC2D90" w:rsidRDefault="00CC2D90" w:rsidP="00CC2D90">
      <w:pPr>
        <w:spacing w:after="0"/>
        <w:ind w:firstLine="426"/>
        <w:jc w:val="both"/>
        <w:rPr>
          <w:rFonts w:ascii="Times New Roman" w:hAnsi="Times New Roman"/>
          <w:b/>
        </w:rPr>
      </w:pPr>
      <w:r w:rsidRPr="00005C72">
        <w:rPr>
          <w:rFonts w:ascii="Times New Roman" w:hAnsi="Times New Roman"/>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r>
        <w:rPr>
          <w:rFonts w:ascii="Times New Roman" w:hAnsi="Times New Roman"/>
        </w:rPr>
        <w:t>.</w:t>
      </w:r>
    </w:p>
    <w:p w14:paraId="4EFD0D05" w14:textId="77777777" w:rsidR="00CC2D90" w:rsidRDefault="00CC2D90" w:rsidP="00CC2D90">
      <w:pPr>
        <w:spacing w:after="0"/>
        <w:jc w:val="center"/>
        <w:rPr>
          <w:rFonts w:ascii="Times New Roman" w:hAnsi="Times New Roman"/>
          <w:b/>
        </w:rPr>
      </w:pPr>
    </w:p>
    <w:p w14:paraId="5CE94E88" w14:textId="77777777" w:rsidR="00CC2D90" w:rsidRPr="00487E2F" w:rsidRDefault="00CC2D90" w:rsidP="00CC2D90">
      <w:pPr>
        <w:spacing w:after="0"/>
        <w:jc w:val="center"/>
        <w:rPr>
          <w:rFonts w:ascii="Times New Roman" w:hAnsi="Times New Roman"/>
          <w:b/>
        </w:rPr>
      </w:pPr>
      <w:r w:rsidRPr="00487E2F">
        <w:rPr>
          <w:rFonts w:ascii="Times New Roman" w:hAnsi="Times New Roman"/>
          <w:b/>
        </w:rPr>
        <w:t>ПЕРЕЧЕНЬ</w:t>
      </w:r>
    </w:p>
    <w:p w14:paraId="7D76AFD0" w14:textId="77777777" w:rsidR="00CC2D90" w:rsidRPr="00487E2F" w:rsidRDefault="00CC2D90" w:rsidP="00CC2D90">
      <w:pPr>
        <w:spacing w:after="0"/>
        <w:ind w:right="-365"/>
        <w:jc w:val="center"/>
        <w:rPr>
          <w:rFonts w:ascii="Times New Roman" w:hAnsi="Times New Roman"/>
          <w:b/>
        </w:rPr>
      </w:pPr>
      <w:r w:rsidRPr="00487E2F">
        <w:rPr>
          <w:rFonts w:ascii="Times New Roman" w:hAnsi="Times New Roman"/>
        </w:rPr>
        <w:t>документов, оформляемых участниками для участия в электронном тендере</w:t>
      </w:r>
    </w:p>
    <w:p w14:paraId="4D43BACB" w14:textId="77777777" w:rsidR="00CC2D90" w:rsidRPr="00487E2F" w:rsidRDefault="00CC2D90" w:rsidP="00CC2D90">
      <w:pPr>
        <w:spacing w:after="0"/>
        <w:ind w:left="360" w:right="-159"/>
        <w:jc w:val="right"/>
        <w:rPr>
          <w:rFonts w:ascii="Times New Roman" w:hAnsi="Times New Roman"/>
          <w:i/>
        </w:rPr>
      </w:pPr>
    </w:p>
    <w:p w14:paraId="3A61DDE1" w14:textId="77777777" w:rsidR="00CC2D90" w:rsidRPr="00487E2F" w:rsidRDefault="00CC2D90" w:rsidP="00CC2D90">
      <w:pPr>
        <w:spacing w:after="0"/>
        <w:ind w:left="360" w:right="-159"/>
        <w:jc w:val="right"/>
        <w:rPr>
          <w:rFonts w:ascii="Times New Roman" w:hAnsi="Times New Roman"/>
          <w:i/>
        </w:rPr>
      </w:pPr>
      <w:r w:rsidRPr="00487E2F">
        <w:rPr>
          <w:rFonts w:ascii="Times New Roman" w:hAnsi="Times New Roman"/>
          <w:i/>
        </w:rPr>
        <w:t>Таблица №1</w:t>
      </w:r>
    </w:p>
    <w:tbl>
      <w:tblPr>
        <w:tblW w:w="524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039"/>
        <w:gridCol w:w="4817"/>
      </w:tblGrid>
      <w:tr w:rsidR="00EE11A7" w:rsidRPr="00487E2F" w14:paraId="3349C50E" w14:textId="77777777" w:rsidTr="008B2D66">
        <w:tc>
          <w:tcPr>
            <w:tcW w:w="259" w:type="pct"/>
            <w:vAlign w:val="center"/>
          </w:tcPr>
          <w:p w14:paraId="1DE7A477" w14:textId="6CDC1743" w:rsidR="00EE11A7" w:rsidRPr="00EE11A7" w:rsidRDefault="00EE11A7" w:rsidP="00EE11A7">
            <w:pPr>
              <w:spacing w:after="0"/>
              <w:jc w:val="center"/>
              <w:rPr>
                <w:rFonts w:ascii="Times New Roman" w:hAnsi="Times New Roman"/>
                <w:b/>
                <w:sz w:val="24"/>
                <w:szCs w:val="24"/>
              </w:rPr>
            </w:pPr>
            <w:r w:rsidRPr="00EE11A7">
              <w:rPr>
                <w:rFonts w:ascii="Times New Roman" w:hAnsi="Times New Roman"/>
                <w:b/>
                <w:sz w:val="24"/>
                <w:szCs w:val="24"/>
              </w:rPr>
              <w:t>№</w:t>
            </w:r>
          </w:p>
        </w:tc>
        <w:tc>
          <w:tcPr>
            <w:tcW w:w="2424" w:type="pct"/>
            <w:vAlign w:val="center"/>
          </w:tcPr>
          <w:p w14:paraId="5A9D3AFA" w14:textId="7B32E958" w:rsidR="00EE11A7" w:rsidRPr="00EE11A7" w:rsidRDefault="00EE11A7" w:rsidP="00EE11A7">
            <w:pPr>
              <w:spacing w:after="0"/>
              <w:jc w:val="center"/>
              <w:rPr>
                <w:rFonts w:ascii="Times New Roman" w:hAnsi="Times New Roman"/>
                <w:b/>
                <w:sz w:val="24"/>
                <w:szCs w:val="24"/>
              </w:rPr>
            </w:pPr>
            <w:r w:rsidRPr="00EE11A7">
              <w:rPr>
                <w:rFonts w:ascii="Times New Roman" w:hAnsi="Times New Roman"/>
                <w:b/>
                <w:sz w:val="24"/>
                <w:szCs w:val="24"/>
              </w:rPr>
              <w:t xml:space="preserve">Документы и сведения, оформляемые участниками для участия в тендере </w:t>
            </w:r>
          </w:p>
        </w:tc>
        <w:tc>
          <w:tcPr>
            <w:tcW w:w="2317" w:type="pct"/>
            <w:vAlign w:val="center"/>
          </w:tcPr>
          <w:p w14:paraId="5CEC692D" w14:textId="7FE85CF7" w:rsidR="00EE11A7" w:rsidRPr="00EE11A7" w:rsidRDefault="00EE11A7" w:rsidP="00EE11A7">
            <w:pPr>
              <w:spacing w:after="0"/>
              <w:jc w:val="center"/>
              <w:rPr>
                <w:rFonts w:ascii="Times New Roman" w:hAnsi="Times New Roman"/>
                <w:b/>
                <w:sz w:val="24"/>
                <w:szCs w:val="24"/>
              </w:rPr>
            </w:pPr>
            <w:r w:rsidRPr="00EE11A7">
              <w:rPr>
                <w:rFonts w:ascii="Times New Roman" w:hAnsi="Times New Roman"/>
                <w:b/>
                <w:sz w:val="24"/>
                <w:szCs w:val="24"/>
              </w:rPr>
              <w:t>Примечание</w:t>
            </w:r>
          </w:p>
        </w:tc>
      </w:tr>
      <w:tr w:rsidR="00EE11A7" w:rsidRPr="00D7641A" w14:paraId="539A3094" w14:textId="77777777" w:rsidTr="008B2D66">
        <w:tc>
          <w:tcPr>
            <w:tcW w:w="259" w:type="pct"/>
            <w:vAlign w:val="center"/>
          </w:tcPr>
          <w:p w14:paraId="3019728B" w14:textId="055AFEE3"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1</w:t>
            </w:r>
          </w:p>
        </w:tc>
        <w:tc>
          <w:tcPr>
            <w:tcW w:w="2424" w:type="pct"/>
            <w:vAlign w:val="center"/>
          </w:tcPr>
          <w:p w14:paraId="5B4C0AC6" w14:textId="4DBDFE8F"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Заявка для участия в электронном тендере на имя председателя Закупочной комиссии</w:t>
            </w:r>
          </w:p>
        </w:tc>
        <w:tc>
          <w:tcPr>
            <w:tcW w:w="2317" w:type="pct"/>
            <w:vAlign w:val="center"/>
          </w:tcPr>
          <w:p w14:paraId="0F462453" w14:textId="5F4E1F5F"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Оформляется согласно Форме №1</w:t>
            </w:r>
          </w:p>
        </w:tc>
      </w:tr>
      <w:tr w:rsidR="00EE11A7" w:rsidRPr="00487E2F" w14:paraId="3FB4FA00" w14:textId="77777777" w:rsidTr="008B2D66">
        <w:tc>
          <w:tcPr>
            <w:tcW w:w="259" w:type="pct"/>
            <w:vAlign w:val="center"/>
          </w:tcPr>
          <w:p w14:paraId="5D46811E" w14:textId="1C2F3AB4"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2</w:t>
            </w:r>
          </w:p>
        </w:tc>
        <w:tc>
          <w:tcPr>
            <w:tcW w:w="2424" w:type="pct"/>
            <w:vAlign w:val="center"/>
          </w:tcPr>
          <w:p w14:paraId="319B7361" w14:textId="259247F2"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Гарантия обеспечения тендерного предложения (Банковская гарантия)</w:t>
            </w:r>
          </w:p>
        </w:tc>
        <w:tc>
          <w:tcPr>
            <w:tcW w:w="2317" w:type="pct"/>
            <w:vAlign w:val="center"/>
          </w:tcPr>
          <w:p w14:paraId="77DED4E5" w14:textId="77777777" w:rsidR="00EE11A7" w:rsidRPr="00EE11A7" w:rsidRDefault="00EE11A7" w:rsidP="00EE11A7">
            <w:pPr>
              <w:jc w:val="both"/>
              <w:rPr>
                <w:rFonts w:ascii="Times New Roman" w:hAnsi="Times New Roman"/>
                <w:sz w:val="24"/>
                <w:szCs w:val="24"/>
              </w:rPr>
            </w:pPr>
            <w:r w:rsidRPr="00EE11A7">
              <w:rPr>
                <w:rFonts w:ascii="Times New Roman" w:hAnsi="Times New Roman"/>
                <w:sz w:val="24"/>
                <w:szCs w:val="24"/>
              </w:rPr>
              <w:t>Оформляется согласно Форме №2</w:t>
            </w:r>
          </w:p>
          <w:p w14:paraId="33A6291B" w14:textId="3A9A480F"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При отсутствии документа, участник не допускается к следующему этапу</w:t>
            </w:r>
          </w:p>
        </w:tc>
      </w:tr>
      <w:tr w:rsidR="00EE11A7" w:rsidRPr="00487E2F" w14:paraId="4BC4E4EB" w14:textId="77777777" w:rsidTr="008B2D66">
        <w:trPr>
          <w:trHeight w:val="750"/>
        </w:trPr>
        <w:tc>
          <w:tcPr>
            <w:tcW w:w="259" w:type="pct"/>
            <w:vAlign w:val="center"/>
          </w:tcPr>
          <w:p w14:paraId="1CE79B5B" w14:textId="4C756982"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3</w:t>
            </w:r>
          </w:p>
        </w:tc>
        <w:tc>
          <w:tcPr>
            <w:tcW w:w="2424" w:type="pct"/>
            <w:vAlign w:val="center"/>
          </w:tcPr>
          <w:p w14:paraId="7C3FC53A" w14:textId="4F4639AD"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Документ о свидетельстве Государственной регистрации организации.</w:t>
            </w:r>
          </w:p>
        </w:tc>
        <w:tc>
          <w:tcPr>
            <w:tcW w:w="2317" w:type="pct"/>
            <w:vAlign w:val="center"/>
          </w:tcPr>
          <w:p w14:paraId="357E33BD" w14:textId="541F8188"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При отсутствии документа, участник не допускается к следующему этапу</w:t>
            </w:r>
          </w:p>
        </w:tc>
      </w:tr>
      <w:tr w:rsidR="00EE11A7" w:rsidRPr="00487E2F" w14:paraId="25F2EC39" w14:textId="77777777" w:rsidTr="008B2D66">
        <w:tc>
          <w:tcPr>
            <w:tcW w:w="259" w:type="pct"/>
            <w:vAlign w:val="center"/>
          </w:tcPr>
          <w:p w14:paraId="5B8ED985" w14:textId="72A1DD88"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4</w:t>
            </w:r>
          </w:p>
        </w:tc>
        <w:tc>
          <w:tcPr>
            <w:tcW w:w="2424" w:type="pct"/>
            <w:vAlign w:val="center"/>
          </w:tcPr>
          <w:p w14:paraId="123BAE78" w14:textId="4BCDB851"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Документация, свидетельствующая, о том, что:</w:t>
            </w:r>
          </w:p>
        </w:tc>
        <w:tc>
          <w:tcPr>
            <w:tcW w:w="2317" w:type="pct"/>
            <w:vAlign w:val="center"/>
          </w:tcPr>
          <w:p w14:paraId="16A0DB55" w14:textId="2E24D963" w:rsidR="00EE11A7" w:rsidRPr="00EE11A7" w:rsidRDefault="00EE11A7" w:rsidP="00EE11A7">
            <w:pPr>
              <w:spacing w:after="0"/>
              <w:rPr>
                <w:rFonts w:ascii="Times New Roman" w:hAnsi="Times New Roman"/>
                <w:sz w:val="24"/>
                <w:szCs w:val="24"/>
              </w:rPr>
            </w:pPr>
          </w:p>
        </w:tc>
      </w:tr>
      <w:tr w:rsidR="00EE11A7" w:rsidRPr="00E40656" w14:paraId="17241FC6" w14:textId="77777777" w:rsidTr="008B2D66">
        <w:tc>
          <w:tcPr>
            <w:tcW w:w="259" w:type="pct"/>
            <w:vAlign w:val="center"/>
          </w:tcPr>
          <w:p w14:paraId="735D0A97" w14:textId="650FF340"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4.1</w:t>
            </w:r>
          </w:p>
        </w:tc>
        <w:tc>
          <w:tcPr>
            <w:tcW w:w="2424" w:type="pct"/>
            <w:vAlign w:val="center"/>
          </w:tcPr>
          <w:p w14:paraId="35430C82" w14:textId="77777777"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 участник не находится в стадии реорганизации, ликвидации;</w:t>
            </w:r>
          </w:p>
          <w:p w14:paraId="6843B4CF" w14:textId="77777777"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 участник не находится в состоянии судебного или арбитражного разбирательства с заказчиком;</w:t>
            </w:r>
          </w:p>
          <w:p w14:paraId="536C326C" w14:textId="087C6463"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 у участника отсутствуют ненадлежаще исполненные обязательства по ранее заключенным договорам;</w:t>
            </w:r>
          </w:p>
        </w:tc>
        <w:tc>
          <w:tcPr>
            <w:tcW w:w="2317" w:type="pct"/>
            <w:vMerge w:val="restart"/>
            <w:vAlign w:val="center"/>
          </w:tcPr>
          <w:p w14:paraId="78D744E7" w14:textId="23BFA313"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Соответствующая документация, по решению закупочной комиссии и/или гарантийное письмо согласно Форме № 3</w:t>
            </w:r>
          </w:p>
        </w:tc>
      </w:tr>
      <w:tr w:rsidR="00EE11A7" w:rsidRPr="00E40656" w14:paraId="100DD609" w14:textId="77777777" w:rsidTr="008B2D66">
        <w:trPr>
          <w:trHeight w:val="600"/>
        </w:trPr>
        <w:tc>
          <w:tcPr>
            <w:tcW w:w="259" w:type="pct"/>
            <w:vAlign w:val="center"/>
          </w:tcPr>
          <w:p w14:paraId="5FE3A34E" w14:textId="68966F10"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4.2</w:t>
            </w:r>
          </w:p>
        </w:tc>
        <w:tc>
          <w:tcPr>
            <w:tcW w:w="2424" w:type="pct"/>
            <w:vAlign w:val="center"/>
          </w:tcPr>
          <w:p w14:paraId="3AFCBFE7" w14:textId="35B1B8F5"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 в отношении участника отсутствуют введенные процедуры банкротства.</w:t>
            </w:r>
          </w:p>
        </w:tc>
        <w:tc>
          <w:tcPr>
            <w:tcW w:w="2317" w:type="pct"/>
            <w:vMerge/>
            <w:vAlign w:val="center"/>
          </w:tcPr>
          <w:p w14:paraId="0D5ACF39" w14:textId="7B6336CE" w:rsidR="00EE11A7" w:rsidRPr="00EE11A7" w:rsidRDefault="00EE11A7" w:rsidP="00EE11A7">
            <w:pPr>
              <w:spacing w:after="0"/>
              <w:rPr>
                <w:rFonts w:ascii="Times New Roman" w:hAnsi="Times New Roman"/>
                <w:sz w:val="24"/>
                <w:szCs w:val="24"/>
              </w:rPr>
            </w:pPr>
          </w:p>
        </w:tc>
      </w:tr>
      <w:tr w:rsidR="00EE11A7" w:rsidRPr="00E40656" w14:paraId="2AA5B951" w14:textId="77777777" w:rsidTr="008B2D66">
        <w:tc>
          <w:tcPr>
            <w:tcW w:w="259" w:type="pct"/>
            <w:vAlign w:val="center"/>
          </w:tcPr>
          <w:p w14:paraId="7DD8D23C" w14:textId="7ABC917C"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5</w:t>
            </w:r>
          </w:p>
        </w:tc>
        <w:tc>
          <w:tcPr>
            <w:tcW w:w="2424" w:type="pct"/>
            <w:vAlign w:val="center"/>
          </w:tcPr>
          <w:p w14:paraId="02064621" w14:textId="6A0D5FE4"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Общая информация об участнике тендера</w:t>
            </w:r>
          </w:p>
        </w:tc>
        <w:tc>
          <w:tcPr>
            <w:tcW w:w="2317" w:type="pct"/>
            <w:vAlign w:val="center"/>
          </w:tcPr>
          <w:p w14:paraId="45BD1D0E" w14:textId="7DDC759B"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Оформляется согласно Форме № 4</w:t>
            </w:r>
          </w:p>
        </w:tc>
      </w:tr>
      <w:tr w:rsidR="00EE11A7" w:rsidRPr="00E40656" w14:paraId="04F15FDB" w14:textId="77777777" w:rsidTr="008B2D66">
        <w:trPr>
          <w:trHeight w:val="1136"/>
        </w:trPr>
        <w:tc>
          <w:tcPr>
            <w:tcW w:w="259" w:type="pct"/>
            <w:vAlign w:val="center"/>
          </w:tcPr>
          <w:p w14:paraId="32C3272E" w14:textId="34256761"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6</w:t>
            </w:r>
          </w:p>
        </w:tc>
        <w:tc>
          <w:tcPr>
            <w:tcW w:w="2424" w:type="pct"/>
            <w:vAlign w:val="center"/>
          </w:tcPr>
          <w:p w14:paraId="03C2D686" w14:textId="6B1252F6"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Информация о финансовом положении участника</w:t>
            </w:r>
          </w:p>
        </w:tc>
        <w:tc>
          <w:tcPr>
            <w:tcW w:w="2317" w:type="pct"/>
            <w:vAlign w:val="center"/>
          </w:tcPr>
          <w:p w14:paraId="64AC78BE" w14:textId="28DABF23"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Оформляется согласно Форме № 5</w:t>
            </w:r>
          </w:p>
        </w:tc>
      </w:tr>
      <w:tr w:rsidR="00EE11A7" w:rsidRPr="0080070A" w14:paraId="59879D9A" w14:textId="77777777" w:rsidTr="008B2D66">
        <w:trPr>
          <w:trHeight w:val="20"/>
        </w:trPr>
        <w:tc>
          <w:tcPr>
            <w:tcW w:w="259" w:type="pct"/>
            <w:vAlign w:val="center"/>
          </w:tcPr>
          <w:p w14:paraId="3AF70616" w14:textId="2F421F39"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lastRenderedPageBreak/>
              <w:t>7</w:t>
            </w:r>
          </w:p>
        </w:tc>
        <w:tc>
          <w:tcPr>
            <w:tcW w:w="2424" w:type="pct"/>
            <w:vAlign w:val="center"/>
          </w:tcPr>
          <w:p w14:paraId="31B1564E" w14:textId="29814F12"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Информация об отсутствии просроченной задолженности по уплате налогов и сборов</w:t>
            </w:r>
          </w:p>
        </w:tc>
        <w:tc>
          <w:tcPr>
            <w:tcW w:w="2317" w:type="pct"/>
            <w:vAlign w:val="center"/>
          </w:tcPr>
          <w:p w14:paraId="7B48BFC8" w14:textId="3ABCDC6F"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Предоставляется справка от уполномоченного органа, при наличии просроченной задолженности участник отстраняется от участия в тендере</w:t>
            </w:r>
          </w:p>
        </w:tc>
      </w:tr>
      <w:tr w:rsidR="00EE11A7" w:rsidRPr="0080070A" w14:paraId="3C4ABE9E" w14:textId="77777777" w:rsidTr="008B2D66">
        <w:trPr>
          <w:trHeight w:val="20"/>
        </w:trPr>
        <w:tc>
          <w:tcPr>
            <w:tcW w:w="259" w:type="pct"/>
            <w:vAlign w:val="center"/>
          </w:tcPr>
          <w:p w14:paraId="5B2835B0" w14:textId="6525659E"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8</w:t>
            </w:r>
          </w:p>
        </w:tc>
        <w:tc>
          <w:tcPr>
            <w:tcW w:w="2424" w:type="pct"/>
            <w:vAlign w:val="center"/>
          </w:tcPr>
          <w:p w14:paraId="30A0947A" w14:textId="66B851A3"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Заявление по недопущению коррупционных проявлений</w:t>
            </w:r>
          </w:p>
        </w:tc>
        <w:tc>
          <w:tcPr>
            <w:tcW w:w="2317" w:type="pct"/>
            <w:vAlign w:val="center"/>
          </w:tcPr>
          <w:p w14:paraId="1B6CE99C" w14:textId="4820D8FE"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Оформляется согласно Форме № 6</w:t>
            </w:r>
          </w:p>
        </w:tc>
      </w:tr>
      <w:tr w:rsidR="00EE11A7" w:rsidRPr="0080070A" w14:paraId="49A7AF27" w14:textId="77777777" w:rsidTr="008B2D66">
        <w:trPr>
          <w:trHeight w:val="20"/>
        </w:trPr>
        <w:tc>
          <w:tcPr>
            <w:tcW w:w="259" w:type="pct"/>
            <w:vAlign w:val="center"/>
          </w:tcPr>
          <w:p w14:paraId="65D29253" w14:textId="2F316F00"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9</w:t>
            </w:r>
          </w:p>
        </w:tc>
        <w:tc>
          <w:tcPr>
            <w:tcW w:w="2424" w:type="pct"/>
            <w:vAlign w:val="center"/>
          </w:tcPr>
          <w:p w14:paraId="5A44606E" w14:textId="167C2DF7"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Оффшорные зоны</w:t>
            </w:r>
          </w:p>
        </w:tc>
        <w:tc>
          <w:tcPr>
            <w:tcW w:w="2317" w:type="pct"/>
            <w:vAlign w:val="center"/>
          </w:tcPr>
          <w:p w14:paraId="0C34337B" w14:textId="34FC23D7"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При регистрации участника и/или банка участника в оффшорных зонах, участник не допускается к следующему этапу</w:t>
            </w:r>
          </w:p>
        </w:tc>
      </w:tr>
      <w:tr w:rsidR="00EE11A7" w:rsidRPr="0080070A" w14:paraId="3EDB3CDD" w14:textId="77777777" w:rsidTr="008B2D66">
        <w:trPr>
          <w:trHeight w:val="20"/>
        </w:trPr>
        <w:tc>
          <w:tcPr>
            <w:tcW w:w="259" w:type="pct"/>
            <w:vAlign w:val="center"/>
          </w:tcPr>
          <w:p w14:paraId="4C18B9B8" w14:textId="47F7B10B"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10</w:t>
            </w:r>
          </w:p>
        </w:tc>
        <w:tc>
          <w:tcPr>
            <w:tcW w:w="2424" w:type="pct"/>
            <w:vAlign w:val="center"/>
          </w:tcPr>
          <w:p w14:paraId="6B99965E" w14:textId="044FC6D8"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Единый реестр недобросовестных исполнителей</w:t>
            </w:r>
          </w:p>
        </w:tc>
        <w:tc>
          <w:tcPr>
            <w:tcW w:w="2317" w:type="pct"/>
            <w:vAlign w:val="center"/>
          </w:tcPr>
          <w:p w14:paraId="7E2A7BC5" w14:textId="038C09C4"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При наличии записи об участнике в едином реестре недобросовестных исполнителей, участник не допускается к следующему этапу</w:t>
            </w:r>
          </w:p>
        </w:tc>
      </w:tr>
      <w:tr w:rsidR="00EE11A7" w:rsidRPr="0080070A" w14:paraId="7C19AA11" w14:textId="77777777" w:rsidTr="008B2D66">
        <w:trPr>
          <w:trHeight w:val="20"/>
        </w:trPr>
        <w:tc>
          <w:tcPr>
            <w:tcW w:w="259" w:type="pct"/>
            <w:vAlign w:val="center"/>
          </w:tcPr>
          <w:p w14:paraId="3F7AC9C3" w14:textId="2E5F47A5"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11</w:t>
            </w:r>
          </w:p>
        </w:tc>
        <w:tc>
          <w:tcPr>
            <w:tcW w:w="2424" w:type="pct"/>
            <w:vAlign w:val="center"/>
          </w:tcPr>
          <w:p w14:paraId="649B156E" w14:textId="184C5B90"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Конфликт интересов</w:t>
            </w:r>
          </w:p>
        </w:tc>
        <w:tc>
          <w:tcPr>
            <w:tcW w:w="2317" w:type="pct"/>
            <w:vAlign w:val="center"/>
          </w:tcPr>
          <w:p w14:paraId="2C921AC4" w14:textId="446155E4"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Участники, у которых имеются случаи конфликта интересов и аффилированности не допускаются к следующему этапу</w:t>
            </w:r>
          </w:p>
        </w:tc>
      </w:tr>
    </w:tbl>
    <w:p w14:paraId="6B04A5B7" w14:textId="77777777" w:rsidR="00CC2D90" w:rsidRPr="00E40656" w:rsidRDefault="00CC2D90" w:rsidP="00CC2D90">
      <w:pPr>
        <w:spacing w:after="0"/>
        <w:jc w:val="right"/>
        <w:rPr>
          <w:rFonts w:ascii="Times New Roman" w:hAnsi="Times New Roman"/>
        </w:rPr>
      </w:pPr>
      <w:r w:rsidRPr="00E40656">
        <w:rPr>
          <w:rFonts w:ascii="Times New Roman" w:hAnsi="Times New Roman"/>
          <w:i/>
          <w:sz w:val="28"/>
          <w:szCs w:val="28"/>
        </w:rPr>
        <w:br w:type="page"/>
      </w:r>
    </w:p>
    <w:p w14:paraId="2C565884" w14:textId="77777777" w:rsidR="00CC2D90" w:rsidRPr="00E40656" w:rsidRDefault="00CC2D90" w:rsidP="00CC2D90">
      <w:pPr>
        <w:spacing w:after="0"/>
        <w:jc w:val="right"/>
        <w:rPr>
          <w:rFonts w:ascii="Times New Roman" w:hAnsi="Times New Roman"/>
          <w:i/>
          <w:sz w:val="28"/>
          <w:szCs w:val="28"/>
        </w:rPr>
      </w:pPr>
      <w:r w:rsidRPr="00E40656">
        <w:rPr>
          <w:rFonts w:ascii="Times New Roman" w:hAnsi="Times New Roman"/>
          <w:i/>
          <w:sz w:val="28"/>
          <w:szCs w:val="28"/>
        </w:rPr>
        <w:lastRenderedPageBreak/>
        <w:t>Форма №</w:t>
      </w:r>
      <w:r>
        <w:rPr>
          <w:rFonts w:ascii="Times New Roman" w:hAnsi="Times New Roman"/>
          <w:i/>
          <w:sz w:val="28"/>
          <w:szCs w:val="28"/>
        </w:rPr>
        <w:t>1</w:t>
      </w:r>
    </w:p>
    <w:p w14:paraId="078E7D53" w14:textId="77777777" w:rsidR="00CC2D90" w:rsidRPr="00E40656" w:rsidRDefault="00CC2D90" w:rsidP="00CC2D90">
      <w:pPr>
        <w:spacing w:after="0"/>
        <w:jc w:val="center"/>
        <w:rPr>
          <w:rFonts w:ascii="Times New Roman" w:hAnsi="Times New Roman"/>
          <w:i/>
          <w:sz w:val="28"/>
          <w:szCs w:val="28"/>
        </w:rPr>
      </w:pPr>
    </w:p>
    <w:p w14:paraId="006A8391" w14:textId="77777777" w:rsidR="00CC2D90" w:rsidRPr="00E40656" w:rsidRDefault="00CC2D90" w:rsidP="00CC2D90">
      <w:pPr>
        <w:spacing w:after="0"/>
        <w:jc w:val="center"/>
        <w:rPr>
          <w:rFonts w:ascii="Times New Roman" w:hAnsi="Times New Roman"/>
          <w:i/>
        </w:rPr>
      </w:pPr>
      <w:r w:rsidRPr="00E40656">
        <w:rPr>
          <w:rFonts w:ascii="Times New Roman" w:hAnsi="Times New Roman"/>
          <w:i/>
        </w:rPr>
        <w:t>НА ФИРМЕННОМ БЛАНКЕ УЧАСТНИКА</w:t>
      </w:r>
    </w:p>
    <w:p w14:paraId="1145FDD0" w14:textId="77777777" w:rsidR="00CC2D90" w:rsidRPr="00E40656" w:rsidRDefault="00CC2D90" w:rsidP="00CC2D90">
      <w:pPr>
        <w:spacing w:after="0"/>
        <w:rPr>
          <w:rFonts w:ascii="Times New Roman" w:hAnsi="Times New Roman"/>
          <w:i/>
        </w:rPr>
      </w:pPr>
    </w:p>
    <w:p w14:paraId="4526C784" w14:textId="77777777" w:rsidR="00CC2D90" w:rsidRPr="00E40656" w:rsidRDefault="00CC2D90" w:rsidP="00CC2D90">
      <w:pPr>
        <w:spacing w:after="0"/>
        <w:rPr>
          <w:rFonts w:ascii="Times New Roman" w:hAnsi="Times New Roman"/>
          <w:i/>
        </w:rPr>
      </w:pPr>
      <w:r w:rsidRPr="00E40656">
        <w:rPr>
          <w:rFonts w:ascii="Times New Roman" w:hAnsi="Times New Roman"/>
          <w:i/>
        </w:rPr>
        <w:t>№:___________</w:t>
      </w:r>
    </w:p>
    <w:p w14:paraId="7BC0E5B5" w14:textId="77777777" w:rsidR="00CC2D90" w:rsidRPr="00E40656" w:rsidRDefault="00CC2D90" w:rsidP="00CC2D90">
      <w:pPr>
        <w:spacing w:after="0"/>
        <w:rPr>
          <w:rFonts w:ascii="Times New Roman" w:hAnsi="Times New Roman"/>
          <w:i/>
        </w:rPr>
      </w:pPr>
      <w:r w:rsidRPr="00E40656">
        <w:rPr>
          <w:rFonts w:ascii="Times New Roman" w:hAnsi="Times New Roman"/>
          <w:i/>
        </w:rPr>
        <w:t>Дата: _______</w:t>
      </w:r>
    </w:p>
    <w:p w14:paraId="323955AE" w14:textId="77777777" w:rsidR="00CC2D90" w:rsidRPr="00E40656" w:rsidRDefault="00CC2D90" w:rsidP="00CC2D90">
      <w:pPr>
        <w:spacing w:after="0"/>
        <w:rPr>
          <w:rFonts w:ascii="Times New Roman" w:hAnsi="Times New Roman"/>
        </w:rPr>
      </w:pPr>
    </w:p>
    <w:p w14:paraId="5C98B0AD" w14:textId="77777777" w:rsidR="00CC2D90" w:rsidRPr="00E40656" w:rsidRDefault="00CC2D90" w:rsidP="00CC2D90">
      <w:pPr>
        <w:pStyle w:val="afff"/>
        <w:ind w:left="680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комиссия</w:t>
      </w:r>
    </w:p>
    <w:p w14:paraId="68BECD17" w14:textId="77777777" w:rsidR="00CC2D90" w:rsidRPr="00E40656" w:rsidRDefault="00CC2D90" w:rsidP="00CC2D90">
      <w:pPr>
        <w:spacing w:after="0"/>
        <w:jc w:val="center"/>
        <w:rPr>
          <w:rFonts w:ascii="Times New Roman" w:hAnsi="Times New Roman"/>
          <w:i/>
        </w:rPr>
      </w:pPr>
    </w:p>
    <w:p w14:paraId="4B63CFB7" w14:textId="77777777" w:rsidR="00CC2D90" w:rsidRPr="00E40656" w:rsidRDefault="00CC2D90" w:rsidP="008B2D66">
      <w:pPr>
        <w:spacing w:after="0"/>
        <w:rPr>
          <w:rFonts w:ascii="Times New Roman" w:hAnsi="Times New Roman"/>
        </w:rPr>
      </w:pPr>
    </w:p>
    <w:p w14:paraId="4F247AF8" w14:textId="77777777" w:rsidR="00CC2D90" w:rsidRPr="00E40656" w:rsidRDefault="00CC2D90" w:rsidP="00CC2D90">
      <w:pPr>
        <w:spacing w:after="0"/>
        <w:jc w:val="center"/>
        <w:rPr>
          <w:rFonts w:ascii="Times New Roman" w:hAnsi="Times New Roman"/>
        </w:rPr>
      </w:pPr>
    </w:p>
    <w:p w14:paraId="458E4D9E" w14:textId="77777777" w:rsidR="00CC2D90" w:rsidRPr="00E40656" w:rsidRDefault="00CC2D90" w:rsidP="00CC2D90">
      <w:pPr>
        <w:spacing w:after="0"/>
        <w:rPr>
          <w:rFonts w:ascii="Times New Roman" w:hAnsi="Times New Roman"/>
        </w:rPr>
      </w:pPr>
    </w:p>
    <w:p w14:paraId="0F22F2AB" w14:textId="445ABF81" w:rsidR="008B2D66" w:rsidRPr="008B2D66" w:rsidRDefault="008B2D66" w:rsidP="008B2D66">
      <w:pPr>
        <w:jc w:val="center"/>
        <w:rPr>
          <w:rFonts w:ascii="Times New Roman" w:hAnsi="Times New Roman"/>
          <w:b/>
        </w:rPr>
      </w:pPr>
      <w:r w:rsidRPr="00250FB9">
        <w:rPr>
          <w:rFonts w:ascii="Times New Roman" w:hAnsi="Times New Roman"/>
          <w:b/>
        </w:rPr>
        <w:t>ЗАЯВК</w:t>
      </w:r>
      <w:r>
        <w:rPr>
          <w:rFonts w:ascii="Times New Roman" w:hAnsi="Times New Roman"/>
          <w:b/>
        </w:rPr>
        <w:t>А</w:t>
      </w:r>
    </w:p>
    <w:p w14:paraId="4AC43C53" w14:textId="77777777" w:rsidR="008B2D66" w:rsidRPr="00250FB9" w:rsidRDefault="008B2D66" w:rsidP="008B2D66">
      <w:pPr>
        <w:autoSpaceDE w:val="0"/>
        <w:autoSpaceDN w:val="0"/>
        <w:adjustRightInd w:val="0"/>
        <w:ind w:firstLine="540"/>
        <w:rPr>
          <w:rFonts w:ascii="Times New Roman" w:hAnsi="Times New Roman"/>
          <w:b/>
          <w:bCs/>
        </w:rPr>
      </w:pPr>
    </w:p>
    <w:p w14:paraId="654B0A73" w14:textId="77777777" w:rsidR="008B2D66" w:rsidRPr="00250FB9" w:rsidRDefault="008B2D66" w:rsidP="008B2D66">
      <w:pPr>
        <w:autoSpaceDE w:val="0"/>
        <w:autoSpaceDN w:val="0"/>
        <w:adjustRightInd w:val="0"/>
        <w:spacing w:after="0"/>
        <w:ind w:firstLine="540"/>
        <w:jc w:val="both"/>
        <w:rPr>
          <w:rFonts w:ascii="Times New Roman" w:hAnsi="Times New Roman"/>
        </w:rPr>
      </w:pPr>
      <w:r w:rsidRPr="00250FB9">
        <w:rPr>
          <w:rFonts w:ascii="Times New Roman" w:hAnsi="Times New Roman"/>
        </w:rPr>
        <w:t xml:space="preserve">Изучив тендерную документацию по лоту №____ на поставку </w:t>
      </w:r>
      <w:r w:rsidRPr="00250FB9">
        <w:rPr>
          <w:rFonts w:ascii="Times New Roman" w:hAnsi="Times New Roman"/>
          <w:i/>
        </w:rPr>
        <w:t>(указать наименование предлагаемого товара)</w:t>
      </w:r>
      <w:r w:rsidRPr="00250FB9">
        <w:rPr>
          <w:rFonts w:ascii="Times New Roman" w:hAnsi="Times New Roman"/>
        </w:rPr>
        <w:t xml:space="preserve">, ответы на запросы, получение которых настоящим удостоверяем, мы, нижеподписавшиеся </w:t>
      </w:r>
      <w:r w:rsidRPr="00250FB9">
        <w:rPr>
          <w:rFonts w:ascii="Times New Roman" w:hAnsi="Times New Roman"/>
          <w:i/>
          <w:iCs/>
        </w:rPr>
        <w:t>(наименование Участника тендера)</w:t>
      </w:r>
      <w:r w:rsidRPr="00250FB9">
        <w:rPr>
          <w:rFonts w:ascii="Times New Roman" w:hAnsi="Times New Roman"/>
        </w:rPr>
        <w:t>, намерены участвовать в электронном тендере на поставку товаров в соответствии с тендерной документацией.</w:t>
      </w:r>
    </w:p>
    <w:p w14:paraId="0ADCD6DD" w14:textId="77777777" w:rsidR="008B2D66" w:rsidRPr="00250FB9" w:rsidRDefault="008B2D66" w:rsidP="008B2D66">
      <w:pPr>
        <w:autoSpaceDE w:val="0"/>
        <w:autoSpaceDN w:val="0"/>
        <w:adjustRightInd w:val="0"/>
        <w:spacing w:after="0"/>
        <w:ind w:firstLine="540"/>
        <w:jc w:val="both"/>
        <w:rPr>
          <w:rFonts w:ascii="Times New Roman" w:hAnsi="Times New Roman"/>
        </w:rPr>
      </w:pPr>
      <w:r w:rsidRPr="00250FB9">
        <w:rPr>
          <w:rFonts w:ascii="Times New Roman" w:hAnsi="Times New Roman"/>
        </w:rPr>
        <w:t>В этой связи направляем следующие документы:</w:t>
      </w:r>
    </w:p>
    <w:p w14:paraId="552BA424" w14:textId="77777777" w:rsidR="008B2D66" w:rsidRPr="00250FB9" w:rsidRDefault="008B2D66" w:rsidP="008B2D66">
      <w:pPr>
        <w:autoSpaceDE w:val="0"/>
        <w:autoSpaceDN w:val="0"/>
        <w:adjustRightInd w:val="0"/>
        <w:spacing w:after="0"/>
        <w:ind w:firstLine="540"/>
        <w:jc w:val="both"/>
        <w:rPr>
          <w:rFonts w:ascii="Times New Roman" w:hAnsi="Times New Roman"/>
          <w:bCs/>
        </w:rPr>
      </w:pPr>
      <w:r w:rsidRPr="00250FB9">
        <w:rPr>
          <w:rFonts w:ascii="Times New Roman" w:hAnsi="Times New Roman"/>
          <w:b/>
          <w:bCs/>
        </w:rPr>
        <w:t xml:space="preserve">1. </w:t>
      </w:r>
      <w:r w:rsidRPr="00250FB9">
        <w:rPr>
          <w:rFonts w:ascii="Times New Roman" w:hAnsi="Times New Roman"/>
          <w:bCs/>
        </w:rPr>
        <w:t>Общие сведения об участнике электронного тендера;</w:t>
      </w:r>
    </w:p>
    <w:p w14:paraId="0644DA57" w14:textId="77777777" w:rsidR="008B2D66" w:rsidRPr="00250FB9" w:rsidRDefault="008B2D66" w:rsidP="008B2D66">
      <w:pPr>
        <w:autoSpaceDE w:val="0"/>
        <w:autoSpaceDN w:val="0"/>
        <w:adjustRightInd w:val="0"/>
        <w:spacing w:after="0"/>
        <w:ind w:firstLine="540"/>
        <w:jc w:val="both"/>
        <w:rPr>
          <w:rFonts w:ascii="Times New Roman" w:hAnsi="Times New Roman"/>
        </w:rPr>
      </w:pPr>
      <w:r w:rsidRPr="00250FB9">
        <w:rPr>
          <w:rFonts w:ascii="Times New Roman" w:hAnsi="Times New Roman"/>
          <w:b/>
          <w:bCs/>
        </w:rPr>
        <w:t xml:space="preserve">2. </w:t>
      </w:r>
      <w:r w:rsidRPr="00250FB9">
        <w:rPr>
          <w:rFonts w:ascii="Times New Roman" w:hAnsi="Times New Roman"/>
        </w:rPr>
        <w:t xml:space="preserve">Пакет квалификационных документов на ____ листах (указать количество листов, </w:t>
      </w:r>
      <w:r w:rsidRPr="00250FB9">
        <w:rPr>
          <w:rFonts w:ascii="Times New Roman" w:hAnsi="Times New Roman"/>
        </w:rPr>
        <w:br/>
        <w:t>в случае предоставления брошюр, буклетов, проспектов, и т.д. указать количество);</w:t>
      </w:r>
    </w:p>
    <w:p w14:paraId="1A78E63E" w14:textId="77777777" w:rsidR="008B2D66" w:rsidRPr="00250FB9" w:rsidRDefault="008B2D66" w:rsidP="008B2D66">
      <w:pPr>
        <w:autoSpaceDE w:val="0"/>
        <w:autoSpaceDN w:val="0"/>
        <w:adjustRightInd w:val="0"/>
        <w:spacing w:after="0"/>
        <w:ind w:firstLine="540"/>
        <w:jc w:val="both"/>
        <w:rPr>
          <w:rFonts w:ascii="Times New Roman" w:hAnsi="Times New Roman"/>
        </w:rPr>
      </w:pPr>
      <w:r w:rsidRPr="00250FB9">
        <w:rPr>
          <w:rFonts w:ascii="Times New Roman" w:hAnsi="Times New Roman"/>
          <w:b/>
          <w:bCs/>
        </w:rPr>
        <w:t xml:space="preserve">3. </w:t>
      </w:r>
      <w:r w:rsidRPr="00250FB9">
        <w:rPr>
          <w:rFonts w:ascii="Times New Roman" w:hAnsi="Times New Roman"/>
          <w:bCs/>
        </w:rPr>
        <w:t>Техническое предложение (указать количество листов, в случае предоставления брошюр, буклетов, проспектов, и т.д. указать количество)</w:t>
      </w:r>
      <w:r w:rsidRPr="00250FB9">
        <w:rPr>
          <w:rFonts w:ascii="Times New Roman" w:hAnsi="Times New Roman"/>
        </w:rPr>
        <w:t>;</w:t>
      </w:r>
    </w:p>
    <w:p w14:paraId="2B259990" w14:textId="77777777" w:rsidR="008B2D66" w:rsidRPr="00250FB9" w:rsidRDefault="008B2D66" w:rsidP="008B2D66">
      <w:pPr>
        <w:autoSpaceDE w:val="0"/>
        <w:autoSpaceDN w:val="0"/>
        <w:adjustRightInd w:val="0"/>
        <w:spacing w:after="0"/>
        <w:ind w:firstLine="540"/>
        <w:jc w:val="both"/>
        <w:rPr>
          <w:rFonts w:ascii="Times New Roman" w:hAnsi="Times New Roman"/>
        </w:rPr>
      </w:pPr>
      <w:r w:rsidRPr="00250FB9">
        <w:rPr>
          <w:rFonts w:ascii="Times New Roman" w:hAnsi="Times New Roman"/>
          <w:b/>
          <w:bCs/>
        </w:rPr>
        <w:t xml:space="preserve">4. </w:t>
      </w:r>
      <w:r w:rsidRPr="00250FB9">
        <w:rPr>
          <w:rFonts w:ascii="Times New Roman" w:hAnsi="Times New Roman"/>
        </w:rPr>
        <w:t>Ценовое предложение;</w:t>
      </w:r>
    </w:p>
    <w:p w14:paraId="5C80F643" w14:textId="77777777" w:rsidR="008B2D66" w:rsidRPr="00250FB9" w:rsidRDefault="008B2D66" w:rsidP="008B2D66">
      <w:pPr>
        <w:autoSpaceDE w:val="0"/>
        <w:autoSpaceDN w:val="0"/>
        <w:adjustRightInd w:val="0"/>
        <w:spacing w:after="0"/>
        <w:ind w:firstLine="540"/>
        <w:jc w:val="both"/>
        <w:rPr>
          <w:rFonts w:ascii="Times New Roman" w:eastAsia="MS Mincho" w:hAnsi="Times New Roman"/>
          <w:i/>
        </w:rPr>
      </w:pPr>
      <w:r w:rsidRPr="00250FB9">
        <w:rPr>
          <w:rFonts w:ascii="Times New Roman" w:hAnsi="Times New Roman"/>
          <w:b/>
          <w:bCs/>
        </w:rPr>
        <w:t>5</w:t>
      </w:r>
      <w:r w:rsidRPr="00250FB9">
        <w:rPr>
          <w:rFonts w:ascii="Times New Roman" w:hAnsi="Times New Roman"/>
        </w:rPr>
        <w:t xml:space="preserve">. Иные документы </w:t>
      </w:r>
      <w:r w:rsidRPr="00250FB9">
        <w:rPr>
          <w:rFonts w:ascii="Times New Roman" w:hAnsi="Times New Roman"/>
          <w:i/>
        </w:rPr>
        <w:t>(в случае представления других документов необходимо указать наименование и количество листов).</w:t>
      </w:r>
    </w:p>
    <w:p w14:paraId="5A745715" w14:textId="77777777" w:rsidR="008B2D66" w:rsidRPr="00250FB9" w:rsidRDefault="008B2D66" w:rsidP="008B2D66">
      <w:pPr>
        <w:spacing w:after="0"/>
        <w:ind w:left="-180" w:right="201" w:firstLine="720"/>
        <w:jc w:val="both"/>
        <w:rPr>
          <w:rFonts w:ascii="Times New Roman" w:eastAsia="MS Mincho" w:hAnsi="Times New Roman"/>
        </w:rPr>
      </w:pPr>
    </w:p>
    <w:p w14:paraId="3C3DAC4D" w14:textId="77777777" w:rsidR="008B2D66" w:rsidRPr="00250FB9" w:rsidRDefault="008B2D66" w:rsidP="008B2D66">
      <w:pPr>
        <w:spacing w:after="0"/>
        <w:ind w:left="-180" w:right="-185" w:firstLine="180"/>
        <w:jc w:val="both"/>
        <w:rPr>
          <w:rFonts w:ascii="Times New Roman" w:hAnsi="Times New Roman"/>
        </w:rPr>
      </w:pPr>
      <w:r w:rsidRPr="00250FB9">
        <w:rPr>
          <w:rFonts w:ascii="Times New Roman" w:hAnsi="Times New Roman"/>
        </w:rPr>
        <w:t xml:space="preserve">Ф.И.О. ответственного лица за подготовку тендерного предложения: </w:t>
      </w:r>
    </w:p>
    <w:p w14:paraId="2507E07D" w14:textId="77777777" w:rsidR="008B2D66" w:rsidRPr="00250FB9" w:rsidRDefault="008B2D66" w:rsidP="008B2D66">
      <w:pPr>
        <w:spacing w:after="0"/>
        <w:ind w:left="-180" w:right="-185" w:firstLine="180"/>
        <w:jc w:val="both"/>
        <w:rPr>
          <w:rFonts w:ascii="Times New Roman" w:hAnsi="Times New Roman"/>
        </w:rPr>
      </w:pPr>
    </w:p>
    <w:p w14:paraId="3A3BDF12" w14:textId="77777777" w:rsidR="008B2D66" w:rsidRPr="00250FB9" w:rsidRDefault="008B2D66" w:rsidP="008B2D66">
      <w:pPr>
        <w:spacing w:after="0"/>
        <w:ind w:left="-180" w:right="-185" w:firstLine="180"/>
        <w:jc w:val="both"/>
        <w:rPr>
          <w:rFonts w:ascii="Times New Roman" w:hAnsi="Times New Roman"/>
        </w:rPr>
      </w:pPr>
      <w:r w:rsidRPr="00250FB9">
        <w:rPr>
          <w:rFonts w:ascii="Times New Roman" w:hAnsi="Times New Roman"/>
        </w:rPr>
        <w:t>Контактный телефон/факс: ____________________________________________</w:t>
      </w:r>
    </w:p>
    <w:p w14:paraId="25E99034" w14:textId="77777777" w:rsidR="008B2D66" w:rsidRPr="00250FB9" w:rsidRDefault="008B2D66" w:rsidP="008B2D66">
      <w:pPr>
        <w:spacing w:after="0"/>
        <w:ind w:left="-180" w:right="-185" w:firstLine="180"/>
        <w:jc w:val="both"/>
        <w:rPr>
          <w:rFonts w:ascii="Times New Roman" w:hAnsi="Times New Roman"/>
        </w:rPr>
      </w:pPr>
    </w:p>
    <w:p w14:paraId="0C4DEC7E" w14:textId="77777777" w:rsidR="008B2D66" w:rsidRPr="00250FB9" w:rsidRDefault="008B2D66" w:rsidP="008B2D66">
      <w:pPr>
        <w:spacing w:after="0"/>
        <w:ind w:left="-180" w:right="-185" w:firstLine="180"/>
        <w:jc w:val="both"/>
        <w:rPr>
          <w:rFonts w:ascii="Times New Roman" w:hAnsi="Times New Roman"/>
        </w:rPr>
      </w:pPr>
      <w:r w:rsidRPr="00250FB9">
        <w:rPr>
          <w:rFonts w:ascii="Times New Roman" w:hAnsi="Times New Roman"/>
        </w:rPr>
        <w:t>Адрес электронной почты: ______________________________</w:t>
      </w:r>
    </w:p>
    <w:p w14:paraId="247649D5" w14:textId="77777777" w:rsidR="008B2D66" w:rsidRPr="00250FB9" w:rsidRDefault="008B2D66" w:rsidP="008B2D66">
      <w:pPr>
        <w:spacing w:after="0"/>
        <w:ind w:left="-180" w:right="-185" w:firstLine="180"/>
        <w:jc w:val="both"/>
        <w:rPr>
          <w:rFonts w:ascii="Times New Roman" w:hAnsi="Times New Roman"/>
        </w:rPr>
      </w:pPr>
    </w:p>
    <w:p w14:paraId="68FB42B9" w14:textId="77777777" w:rsidR="008B2D66" w:rsidRPr="00250FB9" w:rsidRDefault="008B2D66" w:rsidP="008B2D66">
      <w:pPr>
        <w:widowControl w:val="0"/>
        <w:autoSpaceDE w:val="0"/>
        <w:autoSpaceDN w:val="0"/>
        <w:adjustRightInd w:val="0"/>
        <w:spacing w:after="0"/>
        <w:jc w:val="both"/>
        <w:rPr>
          <w:rFonts w:ascii="Times New Roman" w:hAnsi="Times New Roman"/>
        </w:rPr>
      </w:pPr>
      <w:r w:rsidRPr="00250FB9">
        <w:rPr>
          <w:rFonts w:ascii="Times New Roman" w:hAnsi="Times New Roman"/>
        </w:rPr>
        <w:t>Ф.И.О. и подпись руководителя или уполномоченного лица</w:t>
      </w:r>
    </w:p>
    <w:p w14:paraId="0A3BA4F4" w14:textId="77777777" w:rsidR="008B2D66" w:rsidRPr="00250FB9" w:rsidRDefault="008B2D66" w:rsidP="008B2D66">
      <w:pPr>
        <w:spacing w:after="0"/>
        <w:ind w:left="-180" w:right="-185" w:firstLine="180"/>
        <w:jc w:val="both"/>
        <w:rPr>
          <w:rFonts w:ascii="Times New Roman" w:hAnsi="Times New Roman"/>
        </w:rPr>
      </w:pPr>
    </w:p>
    <w:p w14:paraId="2D33CDC7" w14:textId="77777777" w:rsidR="008B2D66" w:rsidRPr="00250FB9" w:rsidRDefault="008B2D66" w:rsidP="008B2D66">
      <w:pPr>
        <w:spacing w:after="0"/>
        <w:ind w:left="-180" w:right="-185" w:firstLine="180"/>
        <w:jc w:val="both"/>
        <w:rPr>
          <w:rFonts w:ascii="Times New Roman" w:hAnsi="Times New Roman"/>
        </w:rPr>
      </w:pPr>
      <w:r w:rsidRPr="00250FB9">
        <w:rPr>
          <w:rFonts w:ascii="Times New Roman" w:hAnsi="Times New Roman"/>
        </w:rPr>
        <w:t>Место печати</w:t>
      </w:r>
    </w:p>
    <w:p w14:paraId="7487176E" w14:textId="77777777" w:rsidR="00CC2D90" w:rsidRPr="00E40656" w:rsidRDefault="00CC2D90" w:rsidP="00CC2D90">
      <w:pPr>
        <w:spacing w:after="0"/>
        <w:rPr>
          <w:rFonts w:ascii="Times New Roman" w:hAnsi="Times New Roman"/>
        </w:rPr>
      </w:pPr>
    </w:p>
    <w:p w14:paraId="7D9AD07E" w14:textId="77777777" w:rsidR="00CC2D90" w:rsidRPr="00E40656" w:rsidRDefault="00CC2D90" w:rsidP="00CC2D90">
      <w:pPr>
        <w:spacing w:after="0"/>
        <w:rPr>
          <w:rFonts w:ascii="Times New Roman" w:hAnsi="Times New Roman"/>
          <w:sz w:val="28"/>
          <w:szCs w:val="28"/>
        </w:rPr>
      </w:pPr>
    </w:p>
    <w:p w14:paraId="373D6397" w14:textId="77777777" w:rsidR="00CC2D90" w:rsidRPr="00E40656" w:rsidRDefault="00CC2D90" w:rsidP="00CC2D90">
      <w:pPr>
        <w:spacing w:after="0"/>
        <w:rPr>
          <w:rFonts w:ascii="Times New Roman" w:hAnsi="Times New Roman"/>
          <w:sz w:val="28"/>
          <w:szCs w:val="28"/>
        </w:rPr>
      </w:pPr>
    </w:p>
    <w:p w14:paraId="49226E66" w14:textId="77777777" w:rsidR="00CC2D90" w:rsidRPr="00E40656" w:rsidRDefault="00CC2D90" w:rsidP="00CC2D90">
      <w:pPr>
        <w:spacing w:after="0"/>
        <w:rPr>
          <w:rFonts w:ascii="Times New Roman" w:hAnsi="Times New Roman"/>
          <w:sz w:val="28"/>
          <w:szCs w:val="28"/>
        </w:rPr>
      </w:pPr>
    </w:p>
    <w:p w14:paraId="48F21107" w14:textId="77777777" w:rsidR="00CC2D90" w:rsidRPr="00E40656" w:rsidRDefault="00CC2D90" w:rsidP="00CC2D90">
      <w:pPr>
        <w:spacing w:after="0"/>
        <w:rPr>
          <w:rFonts w:ascii="Times New Roman" w:hAnsi="Times New Roman"/>
          <w:sz w:val="28"/>
          <w:szCs w:val="28"/>
        </w:rPr>
      </w:pPr>
    </w:p>
    <w:p w14:paraId="65266EE9" w14:textId="06DB0897" w:rsidR="00CC2D90" w:rsidRDefault="00CC2D90" w:rsidP="008B2D66">
      <w:pPr>
        <w:spacing w:after="0"/>
        <w:rPr>
          <w:rFonts w:ascii="Times New Roman" w:hAnsi="Times New Roman"/>
          <w:i/>
          <w:sz w:val="28"/>
          <w:szCs w:val="28"/>
        </w:rPr>
      </w:pPr>
    </w:p>
    <w:p w14:paraId="1BE5330B" w14:textId="77777777" w:rsidR="008B2D66" w:rsidRDefault="008B2D66" w:rsidP="008B2D66">
      <w:pPr>
        <w:spacing w:after="0"/>
        <w:rPr>
          <w:rFonts w:ascii="Times New Roman" w:hAnsi="Times New Roman"/>
          <w:i/>
          <w:sz w:val="28"/>
          <w:szCs w:val="28"/>
        </w:rPr>
      </w:pPr>
    </w:p>
    <w:p w14:paraId="555D6F3B" w14:textId="77777777" w:rsidR="008B2D66" w:rsidRPr="00E40656" w:rsidRDefault="008B2D66" w:rsidP="008B2D66">
      <w:pPr>
        <w:spacing w:after="0"/>
        <w:rPr>
          <w:rFonts w:ascii="Times New Roman" w:hAnsi="Times New Roman"/>
          <w:i/>
          <w:sz w:val="28"/>
          <w:szCs w:val="28"/>
        </w:rPr>
      </w:pPr>
    </w:p>
    <w:p w14:paraId="0E79BBD6" w14:textId="77777777" w:rsidR="00CC2D90" w:rsidRDefault="00CC2D90" w:rsidP="00CC2D90">
      <w:pPr>
        <w:spacing w:after="0"/>
        <w:jc w:val="right"/>
        <w:rPr>
          <w:rFonts w:ascii="Times New Roman" w:hAnsi="Times New Roman"/>
          <w:i/>
          <w:sz w:val="28"/>
          <w:szCs w:val="28"/>
        </w:rPr>
      </w:pPr>
    </w:p>
    <w:p w14:paraId="6F27B663" w14:textId="77777777" w:rsidR="00CC2D90" w:rsidRPr="008B2D66" w:rsidRDefault="00CC2D90" w:rsidP="00CC2D90">
      <w:pPr>
        <w:spacing w:after="0"/>
        <w:jc w:val="right"/>
        <w:rPr>
          <w:rFonts w:ascii="Times New Roman" w:hAnsi="Times New Roman"/>
          <w:i/>
          <w:sz w:val="24"/>
          <w:szCs w:val="24"/>
        </w:rPr>
      </w:pPr>
      <w:r w:rsidRPr="008B2D66">
        <w:rPr>
          <w:rFonts w:ascii="Times New Roman" w:hAnsi="Times New Roman"/>
          <w:i/>
          <w:sz w:val="24"/>
          <w:szCs w:val="24"/>
        </w:rPr>
        <w:lastRenderedPageBreak/>
        <w:t>Форма №2</w:t>
      </w:r>
    </w:p>
    <w:p w14:paraId="53CDA79B" w14:textId="77777777" w:rsidR="008B2D66" w:rsidRPr="008B2D66" w:rsidRDefault="008B2D66" w:rsidP="008B2D66">
      <w:pPr>
        <w:pStyle w:val="Default"/>
        <w:ind w:left="142"/>
        <w:jc w:val="center"/>
        <w:rPr>
          <w:color w:val="auto"/>
        </w:rPr>
      </w:pPr>
      <w:r w:rsidRPr="008B2D66">
        <w:rPr>
          <w:b/>
          <w:bCs/>
          <w:color w:val="auto"/>
        </w:rPr>
        <w:t>Форма Залогового обеспечения тендерного предложения</w:t>
      </w:r>
    </w:p>
    <w:p w14:paraId="13A3D927" w14:textId="77777777" w:rsidR="008B2D66" w:rsidRPr="008B2D66" w:rsidRDefault="008B2D66" w:rsidP="008B2D66">
      <w:pPr>
        <w:pStyle w:val="Default"/>
        <w:ind w:left="142"/>
        <w:jc w:val="center"/>
        <w:rPr>
          <w:color w:val="auto"/>
        </w:rPr>
      </w:pPr>
      <w:r w:rsidRPr="008B2D66">
        <w:rPr>
          <w:b/>
          <w:bCs/>
          <w:color w:val="auto"/>
        </w:rPr>
        <w:t>(Банковская гарантия)</w:t>
      </w:r>
    </w:p>
    <w:p w14:paraId="0FCE599B" w14:textId="77777777" w:rsidR="008B2D66" w:rsidRPr="008B2D66" w:rsidRDefault="008B2D66" w:rsidP="008B2D66">
      <w:pPr>
        <w:pStyle w:val="Default"/>
        <w:ind w:left="142"/>
        <w:jc w:val="center"/>
        <w:rPr>
          <w:color w:val="auto"/>
        </w:rPr>
      </w:pPr>
      <w:r w:rsidRPr="008B2D66">
        <w:rPr>
          <w:i/>
          <w:iCs/>
          <w:color w:val="auto"/>
        </w:rPr>
        <w:t>[Данная Форма банковской гарантии заполняется банком в соответствии с представленными инструкциями.]</w:t>
      </w:r>
    </w:p>
    <w:p w14:paraId="7A5037C4" w14:textId="77777777" w:rsidR="008B2D66" w:rsidRPr="008B2D66" w:rsidRDefault="008B2D66" w:rsidP="008B2D66">
      <w:pPr>
        <w:pStyle w:val="Default"/>
        <w:ind w:left="142"/>
        <w:jc w:val="center"/>
        <w:rPr>
          <w:color w:val="auto"/>
        </w:rPr>
      </w:pPr>
      <w:r w:rsidRPr="008B2D66">
        <w:rPr>
          <w:i/>
          <w:iCs/>
          <w:color w:val="auto"/>
        </w:rPr>
        <w:t>[Официальный бланк Гаранта или идентификационный код SWIFT]</w:t>
      </w:r>
    </w:p>
    <w:p w14:paraId="72785DB3" w14:textId="77777777" w:rsidR="008B2D66" w:rsidRPr="008B2D66" w:rsidRDefault="008B2D66" w:rsidP="008B2D66">
      <w:pPr>
        <w:pStyle w:val="Default"/>
        <w:ind w:left="142"/>
        <w:rPr>
          <w:b/>
          <w:bCs/>
          <w:color w:val="auto"/>
        </w:rPr>
      </w:pPr>
    </w:p>
    <w:p w14:paraId="0EAF93D7" w14:textId="77777777" w:rsidR="008B2D66" w:rsidRPr="008B2D66" w:rsidRDefault="008B2D66" w:rsidP="008B2D66">
      <w:pPr>
        <w:pStyle w:val="Default"/>
        <w:ind w:left="142"/>
        <w:jc w:val="both"/>
        <w:rPr>
          <w:i/>
          <w:color w:val="auto"/>
        </w:rPr>
      </w:pPr>
      <w:r w:rsidRPr="008B2D66">
        <w:rPr>
          <w:b/>
          <w:bCs/>
          <w:color w:val="auto"/>
        </w:rPr>
        <w:t xml:space="preserve">Бенефициар: </w:t>
      </w:r>
      <w:r w:rsidRPr="008B2D66">
        <w:rPr>
          <w:bCs/>
          <w:i/>
          <w:color w:val="auto"/>
        </w:rPr>
        <w:t>[Полное наименование и адрес бенефициара]</w:t>
      </w:r>
    </w:p>
    <w:p w14:paraId="00C763AB" w14:textId="77777777" w:rsidR="008B2D66" w:rsidRPr="008B2D66" w:rsidRDefault="008B2D66" w:rsidP="008B2D66">
      <w:pPr>
        <w:pStyle w:val="Default"/>
        <w:ind w:left="142"/>
        <w:jc w:val="both"/>
        <w:rPr>
          <w:color w:val="auto"/>
        </w:rPr>
      </w:pPr>
      <w:r w:rsidRPr="008B2D66">
        <w:rPr>
          <w:b/>
          <w:bCs/>
          <w:color w:val="auto"/>
        </w:rPr>
        <w:t xml:space="preserve">№ МКТ: </w:t>
      </w:r>
      <w:r w:rsidRPr="008B2D66">
        <w:rPr>
          <w:bCs/>
          <w:i/>
          <w:iCs/>
          <w:color w:val="auto"/>
        </w:rPr>
        <w:t>[код проекта]</w:t>
      </w:r>
    </w:p>
    <w:p w14:paraId="7C475250" w14:textId="77777777" w:rsidR="008B2D66" w:rsidRPr="008B2D66" w:rsidRDefault="008B2D66" w:rsidP="008B2D66">
      <w:pPr>
        <w:pStyle w:val="Default"/>
        <w:ind w:left="142"/>
        <w:jc w:val="both"/>
        <w:rPr>
          <w:color w:val="auto"/>
        </w:rPr>
      </w:pPr>
      <w:r w:rsidRPr="008B2D66">
        <w:rPr>
          <w:b/>
          <w:bCs/>
          <w:color w:val="auto"/>
        </w:rPr>
        <w:t xml:space="preserve">Дата: </w:t>
      </w:r>
      <w:r w:rsidRPr="008B2D66">
        <w:rPr>
          <w:i/>
          <w:iCs/>
          <w:color w:val="auto"/>
        </w:rPr>
        <w:t>[вписать дату выдачи]</w:t>
      </w:r>
    </w:p>
    <w:p w14:paraId="572DB3EF" w14:textId="77777777" w:rsidR="008B2D66" w:rsidRPr="008B2D66" w:rsidRDefault="008B2D66" w:rsidP="008B2D66">
      <w:pPr>
        <w:pStyle w:val="Default"/>
        <w:ind w:left="142"/>
        <w:jc w:val="both"/>
        <w:rPr>
          <w:color w:val="auto"/>
        </w:rPr>
      </w:pPr>
      <w:r w:rsidRPr="008B2D66">
        <w:rPr>
          <w:b/>
          <w:bCs/>
          <w:color w:val="auto"/>
        </w:rPr>
        <w:t xml:space="preserve">ГАРАНТИЯ ТЕНДЕРНОГО ПРЕДЛОЖЕНИЯ №: </w:t>
      </w:r>
      <w:r w:rsidRPr="008B2D66">
        <w:rPr>
          <w:i/>
          <w:iCs/>
          <w:color w:val="auto"/>
        </w:rPr>
        <w:t>[вписать идентификационный номер гарантии]</w:t>
      </w:r>
    </w:p>
    <w:p w14:paraId="0F5CBA5C" w14:textId="77777777" w:rsidR="008B2D66" w:rsidRPr="008B2D66" w:rsidRDefault="008B2D66" w:rsidP="008B2D66">
      <w:pPr>
        <w:pStyle w:val="Default"/>
        <w:ind w:left="142"/>
        <w:jc w:val="both"/>
        <w:rPr>
          <w:color w:val="auto"/>
        </w:rPr>
      </w:pPr>
      <w:r w:rsidRPr="008B2D66">
        <w:rPr>
          <w:b/>
          <w:bCs/>
          <w:color w:val="auto"/>
        </w:rPr>
        <w:t xml:space="preserve">Гарант: </w:t>
      </w:r>
      <w:r w:rsidRPr="008B2D66">
        <w:rPr>
          <w:i/>
          <w:iCs/>
          <w:color w:val="auto"/>
        </w:rPr>
        <w:t xml:space="preserve">[вписать название и адрес места выдачи, если не указано на официальном бланке] </w:t>
      </w:r>
    </w:p>
    <w:p w14:paraId="7366096D" w14:textId="77777777" w:rsidR="008B2D66" w:rsidRPr="008B2D66" w:rsidRDefault="008B2D66" w:rsidP="008B2D66">
      <w:pPr>
        <w:pStyle w:val="Default"/>
        <w:ind w:left="142"/>
        <w:jc w:val="both"/>
        <w:rPr>
          <w:color w:val="auto"/>
        </w:rPr>
      </w:pPr>
    </w:p>
    <w:p w14:paraId="2C8488AB" w14:textId="77777777" w:rsidR="008B2D66" w:rsidRPr="008B2D66" w:rsidRDefault="008B2D66" w:rsidP="008B2D66">
      <w:pPr>
        <w:pStyle w:val="Default"/>
        <w:ind w:left="142"/>
        <w:jc w:val="both"/>
        <w:rPr>
          <w:color w:val="auto"/>
        </w:rPr>
      </w:pPr>
      <w:r w:rsidRPr="008B2D66">
        <w:rPr>
          <w:color w:val="auto"/>
        </w:rPr>
        <w:t xml:space="preserve">Нас уведомили о том, что ________ </w:t>
      </w:r>
      <w:r w:rsidRPr="008B2D66">
        <w:rPr>
          <w:i/>
          <w:iCs/>
          <w:color w:val="auto"/>
        </w:rPr>
        <w:t xml:space="preserve">[наименование Участника торгов, которое в случае совместного предприятия является наименованием совместного предприятия (независимо от того, образовано ли оно юридически или планируется], или наименования всех членов СП] </w:t>
      </w:r>
      <w:r w:rsidRPr="008B2D66">
        <w:rPr>
          <w:color w:val="auto"/>
        </w:rPr>
        <w:t xml:space="preserve">(далее именуемый «Заявитель») подал или подаст Бенефициару свое тендерное предложение (далее именуемое «Тендерное предложение») на выполнение _______________. </w:t>
      </w:r>
    </w:p>
    <w:p w14:paraId="737BDB83" w14:textId="77777777" w:rsidR="008B2D66" w:rsidRPr="008B2D66" w:rsidRDefault="008B2D66" w:rsidP="008B2D66">
      <w:pPr>
        <w:pStyle w:val="Default"/>
        <w:ind w:left="142"/>
        <w:jc w:val="both"/>
        <w:rPr>
          <w:color w:val="auto"/>
        </w:rPr>
      </w:pPr>
      <w:r w:rsidRPr="008B2D66">
        <w:rPr>
          <w:color w:val="auto"/>
        </w:rPr>
        <w:t xml:space="preserve">Кроме того, нам известно, что, согласно условиям Бенефициара, тендерное предложение должно сопровождаться залоговым обеспечением. </w:t>
      </w:r>
    </w:p>
    <w:p w14:paraId="71A13729" w14:textId="77777777" w:rsidR="008B2D66" w:rsidRPr="008B2D66" w:rsidRDefault="008B2D66" w:rsidP="008B2D66">
      <w:pPr>
        <w:pStyle w:val="Default"/>
        <w:ind w:left="142"/>
        <w:jc w:val="both"/>
        <w:rPr>
          <w:color w:val="auto"/>
        </w:rPr>
      </w:pPr>
      <w:r w:rsidRPr="008B2D66">
        <w:rPr>
          <w:color w:val="auto"/>
        </w:rPr>
        <w:t xml:space="preserve">По просьбе Заявителя мы, в качестве Гаранта, настоящим принимаем на себя безотзывное обязательство выплатить Бенефициару любую сумму или суммы, не превышающие в совокупности сумму _________________ (____________), по поступлении к нам требования Бенефициара, сопровождаемого заявлением Бенефициара, либо указанным в самом требовании, либо в отдельном подписанном документе, сопровождающем или определяющем требование, о том, что Заявитель либо: </w:t>
      </w:r>
    </w:p>
    <w:p w14:paraId="50CE026D" w14:textId="77777777" w:rsidR="008B2D66" w:rsidRPr="008B2D66" w:rsidRDefault="008B2D66" w:rsidP="008B2D66">
      <w:pPr>
        <w:pStyle w:val="Default"/>
        <w:ind w:left="142"/>
        <w:jc w:val="both"/>
        <w:rPr>
          <w:color w:val="auto"/>
        </w:rPr>
      </w:pPr>
      <w:r w:rsidRPr="008B2D66">
        <w:rPr>
          <w:color w:val="auto"/>
        </w:rPr>
        <w:t xml:space="preserve">(а) отозвал свое Тендерное предложение в течение срока его действия, указанного Заявителем в Письме о подаче тендерного предложения («Срок действия тендерных предложений»), или в течение периода продления предложения, предоставленного Заявителем; либо </w:t>
      </w:r>
    </w:p>
    <w:p w14:paraId="0A3FE40C" w14:textId="77777777" w:rsidR="008B2D66" w:rsidRPr="008B2D66" w:rsidRDefault="008B2D66" w:rsidP="008B2D66">
      <w:pPr>
        <w:pStyle w:val="Default"/>
        <w:ind w:left="142"/>
        <w:jc w:val="both"/>
        <w:rPr>
          <w:color w:val="auto"/>
        </w:rPr>
      </w:pPr>
      <w:r w:rsidRPr="008B2D66">
        <w:rPr>
          <w:color w:val="auto"/>
        </w:rPr>
        <w:t xml:space="preserve">(b) получив уведомление о принятии его Предложения Бенефициаром в течение срока действия этого Предложения или в течение периода продления Предложения, предоставленного Заявителем, (i) не заключил контрактное соглашение, или (ii) не предоставил залоговое обеспечение исполнения Контракта в соответствии с Инструкциями Участникам торгов (ИУТ) Документации для торгов Бенефициара. </w:t>
      </w:r>
    </w:p>
    <w:p w14:paraId="501C48AC" w14:textId="77777777" w:rsidR="008B2D66" w:rsidRPr="008B2D66" w:rsidRDefault="008B2D66" w:rsidP="008B2D66">
      <w:pPr>
        <w:spacing w:after="0"/>
        <w:ind w:left="142"/>
        <w:jc w:val="both"/>
        <w:rPr>
          <w:rFonts w:ascii="Times New Roman" w:hAnsi="Times New Roman"/>
          <w:sz w:val="24"/>
          <w:szCs w:val="24"/>
        </w:rPr>
      </w:pPr>
      <w:r w:rsidRPr="008B2D66">
        <w:rPr>
          <w:rFonts w:ascii="Times New Roman" w:hAnsi="Times New Roman"/>
          <w:sz w:val="24"/>
          <w:szCs w:val="24"/>
        </w:rPr>
        <w:t>Настоящая гарантия истекает: (a) если Заявитель становится победителем, по получении нами копий контрактного соглашения, подписанного Заявителем, и залогового обеспечения исполнения Контракта, выданного Бенефициару в отношении такого контрактного соглашения; или (b) если Заявитель не становится победителем, после более раннего из следующих событий:</w:t>
      </w:r>
    </w:p>
    <w:p w14:paraId="681CBDAE" w14:textId="77777777" w:rsidR="008B2D66" w:rsidRPr="008B2D66" w:rsidRDefault="008B2D66" w:rsidP="008B2D66">
      <w:pPr>
        <w:pStyle w:val="Default"/>
        <w:ind w:left="142"/>
        <w:jc w:val="both"/>
        <w:rPr>
          <w:color w:val="auto"/>
        </w:rPr>
      </w:pPr>
      <w:r w:rsidRPr="008B2D66">
        <w:rPr>
          <w:color w:val="auto"/>
        </w:rPr>
        <w:t xml:space="preserve">(i) получения нами копии уведомления Бенефициара в адрес Заявителя о результатах тендерных торгов; или (ii) истечения двадцати восьми дней после окончания срока действия тендерного предложения. </w:t>
      </w:r>
    </w:p>
    <w:p w14:paraId="31A5BC31" w14:textId="77777777" w:rsidR="008B2D66" w:rsidRPr="008B2D66" w:rsidRDefault="008B2D66" w:rsidP="008B2D66">
      <w:pPr>
        <w:pStyle w:val="Default"/>
        <w:ind w:left="142"/>
        <w:jc w:val="both"/>
        <w:rPr>
          <w:color w:val="auto"/>
        </w:rPr>
      </w:pPr>
      <w:r w:rsidRPr="008B2D66">
        <w:rPr>
          <w:color w:val="auto"/>
        </w:rPr>
        <w:t xml:space="preserve">Соответственно, любое требование платежа по настоящей гарантии должно быть получено нами в офисе, упомянутом выше, в указанный день или ранее. </w:t>
      </w:r>
    </w:p>
    <w:p w14:paraId="3E316091" w14:textId="77777777" w:rsidR="008B2D66" w:rsidRPr="008B2D66" w:rsidRDefault="008B2D66" w:rsidP="008B2D66">
      <w:pPr>
        <w:spacing w:after="0"/>
        <w:ind w:left="142"/>
        <w:jc w:val="both"/>
        <w:rPr>
          <w:rFonts w:ascii="Times New Roman" w:hAnsi="Times New Roman"/>
          <w:sz w:val="24"/>
          <w:szCs w:val="24"/>
        </w:rPr>
      </w:pPr>
      <w:r w:rsidRPr="008B2D66">
        <w:rPr>
          <w:rFonts w:ascii="Times New Roman" w:hAnsi="Times New Roman"/>
          <w:sz w:val="24"/>
          <w:szCs w:val="24"/>
        </w:rPr>
        <w:t>Настоящая гарантия действует в соответствии с Общими правилами гарантий до востребования (URDG, издание 2010г.) Международной торговой палаты, издание № 758.</w:t>
      </w:r>
    </w:p>
    <w:p w14:paraId="0752806F" w14:textId="77777777" w:rsidR="008B2D66" w:rsidRPr="008B2D66" w:rsidRDefault="008B2D66" w:rsidP="008B2D66">
      <w:pPr>
        <w:pStyle w:val="Default"/>
        <w:ind w:left="142"/>
        <w:jc w:val="both"/>
        <w:rPr>
          <w:color w:val="auto"/>
        </w:rPr>
      </w:pPr>
      <w:r w:rsidRPr="008B2D66">
        <w:rPr>
          <w:i/>
          <w:iCs/>
          <w:color w:val="auto"/>
        </w:rPr>
        <w:t xml:space="preserve">[подпись (подписи)] </w:t>
      </w:r>
    </w:p>
    <w:p w14:paraId="0315C911" w14:textId="77777777" w:rsidR="008B2D66" w:rsidRPr="008B2D66" w:rsidRDefault="008B2D66" w:rsidP="008B2D66">
      <w:pPr>
        <w:ind w:left="142"/>
        <w:jc w:val="both"/>
        <w:rPr>
          <w:rFonts w:ascii="Times New Roman" w:hAnsi="Times New Roman"/>
          <w:b/>
          <w:bCs/>
          <w:i/>
          <w:iCs/>
          <w:sz w:val="24"/>
          <w:szCs w:val="24"/>
        </w:rPr>
      </w:pPr>
      <w:r w:rsidRPr="008B2D66">
        <w:rPr>
          <w:rFonts w:ascii="Times New Roman" w:hAnsi="Times New Roman"/>
          <w:b/>
          <w:bCs/>
          <w:i/>
          <w:iCs/>
          <w:sz w:val="24"/>
          <w:szCs w:val="24"/>
        </w:rPr>
        <w:t>Примечание: Весь текст, напечатанный курсивом, предназначен для использования при подготовке данной формы, и его следует удалить из окончательной версии.</w:t>
      </w:r>
    </w:p>
    <w:p w14:paraId="4A73FE21" w14:textId="0D19274C" w:rsidR="008B2D66" w:rsidRDefault="008B2D66" w:rsidP="008B2D66">
      <w:pPr>
        <w:pStyle w:val="Default"/>
        <w:rPr>
          <w:b/>
          <w:bCs/>
          <w:color w:val="auto"/>
        </w:rPr>
      </w:pPr>
    </w:p>
    <w:p w14:paraId="190551AC" w14:textId="77777777" w:rsidR="008B2D66" w:rsidRPr="008B2D66" w:rsidRDefault="008B2D66" w:rsidP="008B2D66">
      <w:pPr>
        <w:pStyle w:val="Default"/>
        <w:rPr>
          <w:b/>
          <w:bCs/>
          <w:color w:val="auto"/>
        </w:rPr>
      </w:pPr>
    </w:p>
    <w:p w14:paraId="5EE90D41" w14:textId="77777777" w:rsidR="008B2D66" w:rsidRPr="008B2D66" w:rsidRDefault="008B2D66" w:rsidP="008B2D66">
      <w:pPr>
        <w:pStyle w:val="Default"/>
        <w:ind w:left="142"/>
        <w:jc w:val="center"/>
        <w:rPr>
          <w:color w:val="auto"/>
          <w:lang w:val="en-US"/>
        </w:rPr>
      </w:pPr>
      <w:r w:rsidRPr="008B2D66">
        <w:rPr>
          <w:b/>
          <w:bCs/>
          <w:color w:val="auto"/>
          <w:lang w:val="en-US"/>
        </w:rPr>
        <w:lastRenderedPageBreak/>
        <w:t>Form of Bid Security</w:t>
      </w:r>
    </w:p>
    <w:p w14:paraId="2DAE6B94" w14:textId="77777777" w:rsidR="008B2D66" w:rsidRPr="008B2D66" w:rsidRDefault="008B2D66" w:rsidP="008B2D66">
      <w:pPr>
        <w:pStyle w:val="Default"/>
        <w:ind w:left="142"/>
        <w:jc w:val="center"/>
        <w:rPr>
          <w:color w:val="auto"/>
          <w:lang w:val="en-US"/>
        </w:rPr>
      </w:pPr>
      <w:r w:rsidRPr="008B2D66">
        <w:rPr>
          <w:b/>
          <w:bCs/>
          <w:color w:val="auto"/>
          <w:lang w:val="en-US"/>
        </w:rPr>
        <w:t>(Bank Guarantee)</w:t>
      </w:r>
    </w:p>
    <w:p w14:paraId="1761D500" w14:textId="77777777" w:rsidR="008B2D66" w:rsidRPr="008B2D66" w:rsidRDefault="008B2D66" w:rsidP="008B2D66">
      <w:pPr>
        <w:pStyle w:val="Default"/>
        <w:ind w:left="142"/>
        <w:jc w:val="center"/>
        <w:rPr>
          <w:color w:val="auto"/>
          <w:lang w:val="en-US"/>
        </w:rPr>
      </w:pPr>
      <w:r w:rsidRPr="008B2D66">
        <w:rPr>
          <w:i/>
          <w:iCs/>
          <w:color w:val="auto"/>
          <w:lang w:val="en-US"/>
        </w:rPr>
        <w:t>[The bank shall fill in this Bank Guarantee Form in accordance with the instructions indicated.]</w:t>
      </w:r>
    </w:p>
    <w:p w14:paraId="1F351860" w14:textId="77777777" w:rsidR="008B2D66" w:rsidRPr="008B2D66" w:rsidRDefault="008B2D66" w:rsidP="008B2D66">
      <w:pPr>
        <w:pStyle w:val="Default"/>
        <w:ind w:left="142"/>
        <w:jc w:val="center"/>
        <w:rPr>
          <w:color w:val="auto"/>
          <w:lang w:val="en-US"/>
        </w:rPr>
      </w:pPr>
      <w:r w:rsidRPr="008B2D66">
        <w:rPr>
          <w:i/>
          <w:iCs/>
          <w:color w:val="auto"/>
          <w:lang w:val="en-US"/>
        </w:rPr>
        <w:t>[Guarantor letterhead or SWIFT identifier code]</w:t>
      </w:r>
    </w:p>
    <w:p w14:paraId="52F4D744" w14:textId="77777777" w:rsidR="008B2D66" w:rsidRPr="008B2D66" w:rsidRDefault="008B2D66" w:rsidP="008B2D66">
      <w:pPr>
        <w:pStyle w:val="Default"/>
        <w:ind w:left="142"/>
        <w:rPr>
          <w:b/>
          <w:bCs/>
          <w:color w:val="auto"/>
          <w:lang w:val="en-US"/>
        </w:rPr>
      </w:pPr>
    </w:p>
    <w:p w14:paraId="15F334FB" w14:textId="77777777" w:rsidR="008B2D66" w:rsidRPr="008B2D66" w:rsidRDefault="008B2D66" w:rsidP="008B2D66">
      <w:pPr>
        <w:pStyle w:val="Default"/>
        <w:ind w:left="142"/>
        <w:jc w:val="both"/>
        <w:rPr>
          <w:color w:val="auto"/>
          <w:lang w:val="en-US"/>
        </w:rPr>
      </w:pPr>
      <w:r w:rsidRPr="008B2D66">
        <w:rPr>
          <w:b/>
          <w:bCs/>
          <w:color w:val="auto"/>
          <w:lang w:val="en-US"/>
        </w:rPr>
        <w:t xml:space="preserve">Beneficiary: </w:t>
      </w:r>
      <w:r w:rsidRPr="008B2D66">
        <w:rPr>
          <w:bCs/>
          <w:i/>
          <w:iCs/>
          <w:color w:val="auto"/>
          <w:lang w:val="en-US"/>
        </w:rPr>
        <w:t>[Full name and address of Beneficiary]</w:t>
      </w:r>
      <w:r w:rsidRPr="008B2D66">
        <w:rPr>
          <w:color w:val="auto"/>
          <w:lang w:val="en-US"/>
        </w:rPr>
        <w:t xml:space="preserve"> </w:t>
      </w:r>
    </w:p>
    <w:p w14:paraId="2E443C87" w14:textId="77777777" w:rsidR="008B2D66" w:rsidRPr="008B2D66" w:rsidRDefault="008B2D66" w:rsidP="008B2D66">
      <w:pPr>
        <w:pStyle w:val="Default"/>
        <w:ind w:left="142"/>
        <w:jc w:val="both"/>
        <w:rPr>
          <w:color w:val="auto"/>
          <w:lang w:val="en-US"/>
        </w:rPr>
      </w:pPr>
      <w:r w:rsidRPr="008B2D66">
        <w:rPr>
          <w:b/>
          <w:bCs/>
          <w:color w:val="auto"/>
          <w:lang w:val="en-US"/>
        </w:rPr>
        <w:t xml:space="preserve">IFB No.: </w:t>
      </w:r>
      <w:r w:rsidRPr="008B2D66">
        <w:rPr>
          <w:bCs/>
          <w:i/>
          <w:color w:val="auto"/>
          <w:lang w:val="en-US"/>
        </w:rPr>
        <w:t>[project code]</w:t>
      </w:r>
      <w:r w:rsidRPr="008B2D66">
        <w:rPr>
          <w:b/>
          <w:bCs/>
          <w:color w:val="auto"/>
          <w:lang w:val="en-US"/>
        </w:rPr>
        <w:t xml:space="preserve"> </w:t>
      </w:r>
    </w:p>
    <w:p w14:paraId="0AD2DB7E" w14:textId="77777777" w:rsidR="008B2D66" w:rsidRPr="008B2D66" w:rsidRDefault="008B2D66" w:rsidP="008B2D66">
      <w:pPr>
        <w:pStyle w:val="Default"/>
        <w:ind w:left="142"/>
        <w:jc w:val="both"/>
        <w:rPr>
          <w:color w:val="auto"/>
          <w:lang w:val="en-US"/>
        </w:rPr>
      </w:pPr>
      <w:r w:rsidRPr="008B2D66">
        <w:rPr>
          <w:b/>
          <w:bCs/>
          <w:color w:val="auto"/>
          <w:lang w:val="en-US"/>
        </w:rPr>
        <w:t xml:space="preserve">Date: </w:t>
      </w:r>
      <w:r w:rsidRPr="008B2D66">
        <w:rPr>
          <w:i/>
          <w:iCs/>
          <w:color w:val="auto"/>
          <w:lang w:val="en-US"/>
        </w:rPr>
        <w:t xml:space="preserve">[Insert date of issue] </w:t>
      </w:r>
    </w:p>
    <w:p w14:paraId="563B1915" w14:textId="77777777" w:rsidR="008B2D66" w:rsidRPr="008B2D66" w:rsidRDefault="008B2D66" w:rsidP="008B2D66">
      <w:pPr>
        <w:pStyle w:val="Default"/>
        <w:ind w:left="142"/>
        <w:jc w:val="both"/>
        <w:rPr>
          <w:color w:val="auto"/>
          <w:lang w:val="en-US"/>
        </w:rPr>
      </w:pPr>
      <w:r w:rsidRPr="008B2D66">
        <w:rPr>
          <w:b/>
          <w:bCs/>
          <w:color w:val="auto"/>
          <w:lang w:val="en-US"/>
        </w:rPr>
        <w:t xml:space="preserve">BID GUARANTEE No.: </w:t>
      </w:r>
      <w:r w:rsidRPr="008B2D66">
        <w:rPr>
          <w:i/>
          <w:iCs/>
          <w:color w:val="auto"/>
          <w:lang w:val="en-US"/>
        </w:rPr>
        <w:t xml:space="preserve">[Insert guarantee reference number] </w:t>
      </w:r>
    </w:p>
    <w:p w14:paraId="343E3031" w14:textId="77777777" w:rsidR="008B2D66" w:rsidRPr="008B2D66" w:rsidRDefault="008B2D66" w:rsidP="008B2D66">
      <w:pPr>
        <w:pStyle w:val="Default"/>
        <w:ind w:left="142"/>
        <w:jc w:val="both"/>
        <w:rPr>
          <w:color w:val="auto"/>
          <w:lang w:val="en-US"/>
        </w:rPr>
      </w:pPr>
      <w:r w:rsidRPr="008B2D66">
        <w:rPr>
          <w:b/>
          <w:bCs/>
          <w:color w:val="auto"/>
          <w:lang w:val="en-US"/>
        </w:rPr>
        <w:t xml:space="preserve">Guarantor: </w:t>
      </w:r>
      <w:r w:rsidRPr="008B2D66">
        <w:rPr>
          <w:i/>
          <w:iCs/>
          <w:color w:val="auto"/>
          <w:lang w:val="en-US"/>
        </w:rPr>
        <w:t xml:space="preserve">[Insert name and address of place of issue, unless indicated in the letterhead] </w:t>
      </w:r>
    </w:p>
    <w:p w14:paraId="50CBA16A" w14:textId="77777777" w:rsidR="008B2D66" w:rsidRPr="008B2D66" w:rsidRDefault="008B2D66" w:rsidP="008B2D66">
      <w:pPr>
        <w:pStyle w:val="Default"/>
        <w:ind w:left="142"/>
        <w:jc w:val="both"/>
        <w:rPr>
          <w:color w:val="auto"/>
          <w:lang w:val="en-US"/>
        </w:rPr>
      </w:pPr>
    </w:p>
    <w:p w14:paraId="2EFC42A4" w14:textId="77777777" w:rsidR="008B2D66" w:rsidRPr="008B2D66" w:rsidRDefault="008B2D66" w:rsidP="008B2D66">
      <w:pPr>
        <w:pStyle w:val="Default"/>
        <w:ind w:left="142"/>
        <w:jc w:val="both"/>
        <w:rPr>
          <w:color w:val="auto"/>
          <w:lang w:val="en-US"/>
        </w:rPr>
      </w:pPr>
      <w:r w:rsidRPr="008B2D66">
        <w:rPr>
          <w:color w:val="auto"/>
          <w:lang w:val="en-US"/>
        </w:rPr>
        <w:t xml:space="preserve">We have been informed that ______ </w:t>
      </w:r>
      <w:r w:rsidRPr="008B2D66">
        <w:rPr>
          <w:i/>
          <w:iCs/>
          <w:color w:val="auto"/>
          <w:lang w:val="en-US"/>
        </w:rPr>
        <w:t xml:space="preserve">[insert name of the Bidder, which in the case of a joint venture shall be the name of the joint venture (whether legally constituted or prospective) or the names of all members thereof] </w:t>
      </w:r>
      <w:r w:rsidRPr="008B2D66">
        <w:rPr>
          <w:color w:val="auto"/>
          <w:lang w:val="en-US"/>
        </w:rPr>
        <w:t xml:space="preserve">(hereinafter called "the Applicant") has submitted or will submit to the Beneficiary its bid (hereinafter called "the Bid") for the execution of ________________ under Invitation for Bids No. </w:t>
      </w:r>
      <w:r w:rsidRPr="008B2D66">
        <w:rPr>
          <w:bCs/>
          <w:i/>
          <w:color w:val="auto"/>
          <w:lang w:val="en-US"/>
        </w:rPr>
        <w:t>[project code]</w:t>
      </w:r>
      <w:r w:rsidRPr="008B2D66">
        <w:rPr>
          <w:b/>
          <w:bCs/>
          <w:color w:val="auto"/>
          <w:lang w:val="en-US"/>
        </w:rPr>
        <w:t xml:space="preserve"> </w:t>
      </w:r>
      <w:r w:rsidRPr="008B2D66">
        <w:rPr>
          <w:color w:val="auto"/>
          <w:lang w:val="en-US"/>
        </w:rPr>
        <w:t xml:space="preserve">(“the IFB”). </w:t>
      </w:r>
    </w:p>
    <w:p w14:paraId="1E954CF8" w14:textId="77777777" w:rsidR="008B2D66" w:rsidRPr="008B2D66" w:rsidRDefault="008B2D66" w:rsidP="008B2D66">
      <w:pPr>
        <w:pStyle w:val="Default"/>
        <w:ind w:left="142"/>
        <w:jc w:val="both"/>
        <w:rPr>
          <w:color w:val="auto"/>
          <w:lang w:val="en-US"/>
        </w:rPr>
      </w:pPr>
      <w:r w:rsidRPr="008B2D66">
        <w:rPr>
          <w:color w:val="auto"/>
          <w:lang w:val="en-US"/>
        </w:rPr>
        <w:t xml:space="preserve">Furthermore, we understand that, according to the Beneficiary’s conditions, bids must be supported by a bid guarantee. </w:t>
      </w:r>
    </w:p>
    <w:p w14:paraId="60B69331" w14:textId="77777777" w:rsidR="008B2D66" w:rsidRPr="008B2D66" w:rsidRDefault="008B2D66" w:rsidP="008B2D66">
      <w:pPr>
        <w:pStyle w:val="Default"/>
        <w:ind w:left="142"/>
        <w:jc w:val="both"/>
        <w:rPr>
          <w:color w:val="auto"/>
          <w:lang w:val="en-US"/>
        </w:rPr>
      </w:pPr>
      <w:r w:rsidRPr="008B2D66">
        <w:rPr>
          <w:color w:val="auto"/>
          <w:lang w:val="en-US"/>
        </w:rPr>
        <w:t xml:space="preserve">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 </w:t>
      </w:r>
    </w:p>
    <w:p w14:paraId="5739BB7B" w14:textId="77777777" w:rsidR="008B2D66" w:rsidRPr="008B2D66" w:rsidRDefault="008B2D66" w:rsidP="008B2D66">
      <w:pPr>
        <w:pStyle w:val="Default"/>
        <w:ind w:left="142"/>
        <w:jc w:val="both"/>
        <w:rPr>
          <w:color w:val="auto"/>
          <w:lang w:val="en-US"/>
        </w:rPr>
      </w:pPr>
      <w:r w:rsidRPr="008B2D66">
        <w:rPr>
          <w:color w:val="auto"/>
          <w:lang w:val="en-US"/>
        </w:rPr>
        <w:t xml:space="preserve">(a) has withdrawn its Bid during the period of bid validity set forth in the Applicant’s Letter of Bid (“the Bid Validity Period”), or any extension thereto provided by the Applicant; or </w:t>
      </w:r>
    </w:p>
    <w:p w14:paraId="5CDA411D" w14:textId="77777777" w:rsidR="008B2D66" w:rsidRPr="008B2D66" w:rsidRDefault="008B2D66" w:rsidP="008B2D66">
      <w:pPr>
        <w:spacing w:after="0"/>
        <w:ind w:left="142"/>
        <w:jc w:val="both"/>
        <w:rPr>
          <w:rFonts w:ascii="Times New Roman" w:hAnsi="Times New Roman"/>
          <w:b/>
          <w:bCs/>
          <w:i/>
          <w:iCs/>
          <w:sz w:val="24"/>
          <w:szCs w:val="24"/>
          <w:lang w:val="en-US"/>
        </w:rPr>
      </w:pPr>
      <w:r w:rsidRPr="008B2D66">
        <w:rPr>
          <w:rFonts w:ascii="Times New Roman" w:hAnsi="Times New Roman"/>
          <w:sz w:val="24"/>
          <w:szCs w:val="24"/>
          <w:lang w:val="en-US"/>
        </w:rPr>
        <w:t>(b) having been notified of the acceptance of its Bid by the Beneficiary during the Bid Validity Period or any extension thereto provided by the Applicant, (i) has failed to execute the contract agreement, or (ii) has failed to furnish the performance security, in accordance with the Instructions to Bidders (“ITB”) of the Beneficiary’s bidding document.</w:t>
      </w:r>
    </w:p>
    <w:p w14:paraId="3C00D0CC" w14:textId="77777777" w:rsidR="008B2D66" w:rsidRPr="008B2D66" w:rsidRDefault="008B2D66" w:rsidP="008B2D66">
      <w:pPr>
        <w:pStyle w:val="Default"/>
        <w:ind w:left="142"/>
        <w:jc w:val="both"/>
        <w:rPr>
          <w:color w:val="auto"/>
          <w:lang w:val="en-US"/>
        </w:rPr>
      </w:pPr>
      <w:r w:rsidRPr="008B2D66">
        <w:rPr>
          <w:color w:val="auto"/>
          <w:lang w:val="en-US"/>
        </w:rPr>
        <w:t xml:space="preserve">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 twenty-eight days after the end of the Bid Validity Period. </w:t>
      </w:r>
    </w:p>
    <w:p w14:paraId="06570518" w14:textId="77777777" w:rsidR="008B2D66" w:rsidRPr="008B2D66" w:rsidRDefault="008B2D66" w:rsidP="008B2D66">
      <w:pPr>
        <w:pStyle w:val="Default"/>
        <w:ind w:left="142"/>
        <w:jc w:val="both"/>
        <w:rPr>
          <w:color w:val="auto"/>
          <w:lang w:val="en-US"/>
        </w:rPr>
      </w:pPr>
      <w:r w:rsidRPr="008B2D66">
        <w:rPr>
          <w:color w:val="auto"/>
          <w:lang w:val="en-US"/>
        </w:rPr>
        <w:t xml:space="preserve">Consequently, any demand for payment under this guarantee must be received by us at the office indicated above on or before that date. </w:t>
      </w:r>
    </w:p>
    <w:p w14:paraId="536B1B2C" w14:textId="77777777" w:rsidR="008B2D66" w:rsidRPr="008B2D66" w:rsidRDefault="008B2D66" w:rsidP="008B2D66">
      <w:pPr>
        <w:spacing w:after="0"/>
        <w:ind w:left="142"/>
        <w:jc w:val="both"/>
        <w:rPr>
          <w:rFonts w:ascii="Times New Roman" w:hAnsi="Times New Roman"/>
          <w:b/>
          <w:bCs/>
          <w:i/>
          <w:iCs/>
          <w:sz w:val="24"/>
          <w:szCs w:val="24"/>
          <w:lang w:val="en-US"/>
        </w:rPr>
      </w:pPr>
      <w:r w:rsidRPr="008B2D66">
        <w:rPr>
          <w:rFonts w:ascii="Times New Roman" w:hAnsi="Times New Roman"/>
          <w:sz w:val="24"/>
          <w:szCs w:val="24"/>
          <w:lang w:val="en-US"/>
        </w:rPr>
        <w:t>This guarantee is subject to the Uniform Rules for Demand Guarantees (URDG) 2010 Revision, ICC Publication No. 758.</w:t>
      </w:r>
    </w:p>
    <w:p w14:paraId="4EFE3C54" w14:textId="77777777" w:rsidR="008B2D66" w:rsidRPr="008B2D66" w:rsidRDefault="008B2D66" w:rsidP="008B2D66">
      <w:pPr>
        <w:pStyle w:val="Default"/>
        <w:ind w:left="142"/>
        <w:jc w:val="both"/>
        <w:rPr>
          <w:color w:val="auto"/>
          <w:lang w:val="en-US"/>
        </w:rPr>
      </w:pPr>
      <w:r w:rsidRPr="008B2D66">
        <w:rPr>
          <w:b/>
          <w:bCs/>
          <w:color w:val="auto"/>
          <w:lang w:val="en-US"/>
        </w:rPr>
        <w:t xml:space="preserve">_____________________________ </w:t>
      </w:r>
    </w:p>
    <w:p w14:paraId="0A5D3816" w14:textId="77777777" w:rsidR="008B2D66" w:rsidRPr="008B2D66" w:rsidRDefault="008B2D66" w:rsidP="008B2D66">
      <w:pPr>
        <w:pStyle w:val="Default"/>
        <w:ind w:left="142"/>
        <w:jc w:val="both"/>
        <w:rPr>
          <w:color w:val="auto"/>
          <w:lang w:val="en-US"/>
        </w:rPr>
      </w:pPr>
      <w:r w:rsidRPr="008B2D66">
        <w:rPr>
          <w:i/>
          <w:iCs/>
          <w:color w:val="auto"/>
          <w:lang w:val="en-US"/>
        </w:rPr>
        <w:t xml:space="preserve">[Signature(s)] </w:t>
      </w:r>
    </w:p>
    <w:p w14:paraId="353D681A" w14:textId="77777777" w:rsidR="008B2D66" w:rsidRPr="008B2D66" w:rsidRDefault="008B2D66" w:rsidP="008B2D66">
      <w:pPr>
        <w:ind w:left="142"/>
        <w:jc w:val="both"/>
        <w:rPr>
          <w:rFonts w:ascii="Times New Roman" w:hAnsi="Times New Roman"/>
          <w:b/>
          <w:bCs/>
          <w:i/>
          <w:iCs/>
          <w:sz w:val="24"/>
          <w:szCs w:val="24"/>
          <w:lang w:val="en-US"/>
        </w:rPr>
      </w:pPr>
      <w:r w:rsidRPr="008B2D66">
        <w:rPr>
          <w:rFonts w:ascii="Times New Roman" w:hAnsi="Times New Roman"/>
          <w:b/>
          <w:bCs/>
          <w:i/>
          <w:iCs/>
          <w:sz w:val="24"/>
          <w:szCs w:val="24"/>
          <w:lang w:val="en-US"/>
        </w:rPr>
        <w:t>Note: All italicized text is for use in preparing this form and shall be deleted from the final product.</w:t>
      </w:r>
    </w:p>
    <w:p w14:paraId="0FCF8B8F" w14:textId="77777777" w:rsidR="008B2D66" w:rsidRPr="008B2D66" w:rsidRDefault="008B2D66" w:rsidP="008B2D66">
      <w:pPr>
        <w:ind w:left="142"/>
        <w:jc w:val="both"/>
        <w:rPr>
          <w:rFonts w:ascii="Times New Roman" w:hAnsi="Times New Roman"/>
          <w:sz w:val="24"/>
          <w:szCs w:val="24"/>
          <w:lang w:val="en-US"/>
        </w:rPr>
      </w:pPr>
    </w:p>
    <w:p w14:paraId="2829A5D2" w14:textId="77777777" w:rsidR="008B2D66" w:rsidRPr="008B2D66" w:rsidRDefault="008B2D66" w:rsidP="008B2D66">
      <w:pPr>
        <w:ind w:left="142"/>
        <w:jc w:val="right"/>
        <w:rPr>
          <w:rFonts w:ascii="Times New Roman" w:hAnsi="Times New Roman"/>
          <w:b/>
          <w:lang w:val="en-US"/>
        </w:rPr>
      </w:pPr>
    </w:p>
    <w:p w14:paraId="60CB3DF5" w14:textId="77777777" w:rsidR="008B2D66" w:rsidRPr="008B2D66" w:rsidRDefault="008B2D66" w:rsidP="008B2D66">
      <w:pPr>
        <w:ind w:left="142"/>
        <w:jc w:val="right"/>
        <w:rPr>
          <w:rFonts w:ascii="Times New Roman" w:hAnsi="Times New Roman"/>
          <w:b/>
          <w:lang w:val="en-US"/>
        </w:rPr>
      </w:pPr>
    </w:p>
    <w:p w14:paraId="14CA2601" w14:textId="77777777" w:rsidR="00CC2D90" w:rsidRPr="008B2D66" w:rsidRDefault="00CC2D90" w:rsidP="008B2D66">
      <w:pPr>
        <w:tabs>
          <w:tab w:val="center" w:pos="4818"/>
          <w:tab w:val="right" w:pos="9637"/>
        </w:tabs>
        <w:spacing w:after="0"/>
        <w:rPr>
          <w:rFonts w:ascii="Times New Roman" w:hAnsi="Times New Roman"/>
          <w:i/>
          <w:sz w:val="28"/>
          <w:szCs w:val="28"/>
          <w:lang w:val="en-US"/>
        </w:rPr>
      </w:pPr>
    </w:p>
    <w:p w14:paraId="2A20B5C7" w14:textId="77777777" w:rsidR="00CC2D90" w:rsidRPr="008B2D66" w:rsidRDefault="00CC2D90" w:rsidP="00CC2D90">
      <w:pPr>
        <w:tabs>
          <w:tab w:val="center" w:pos="4818"/>
          <w:tab w:val="right" w:pos="9637"/>
        </w:tabs>
        <w:spacing w:after="0"/>
        <w:jc w:val="right"/>
        <w:rPr>
          <w:rFonts w:ascii="Times New Roman" w:hAnsi="Times New Roman"/>
          <w:i/>
          <w:sz w:val="28"/>
          <w:szCs w:val="28"/>
          <w:lang w:val="en-US"/>
        </w:rPr>
      </w:pPr>
    </w:p>
    <w:p w14:paraId="43EA5CB9" w14:textId="77777777" w:rsidR="00CC2D90" w:rsidRPr="008B2D66" w:rsidRDefault="00CC2D90" w:rsidP="00CC2D90">
      <w:pPr>
        <w:spacing w:after="0"/>
        <w:ind w:left="7080" w:firstLine="708"/>
        <w:jc w:val="center"/>
        <w:rPr>
          <w:rFonts w:ascii="Times New Roman" w:hAnsi="Times New Roman"/>
          <w:i/>
          <w:sz w:val="24"/>
          <w:szCs w:val="24"/>
        </w:rPr>
      </w:pPr>
      <w:r w:rsidRPr="008B2D66">
        <w:rPr>
          <w:rFonts w:ascii="Times New Roman" w:hAnsi="Times New Roman"/>
          <w:i/>
          <w:sz w:val="24"/>
          <w:szCs w:val="24"/>
        </w:rPr>
        <w:t>Форма №3</w:t>
      </w:r>
    </w:p>
    <w:p w14:paraId="10F3FF59" w14:textId="77777777" w:rsidR="00CC2D90" w:rsidRPr="008B2D66" w:rsidRDefault="00CC2D90" w:rsidP="00CC2D90">
      <w:pPr>
        <w:spacing w:after="0"/>
        <w:jc w:val="center"/>
        <w:rPr>
          <w:rFonts w:ascii="Times New Roman" w:hAnsi="Times New Roman"/>
          <w:sz w:val="24"/>
          <w:szCs w:val="24"/>
        </w:rPr>
      </w:pPr>
    </w:p>
    <w:p w14:paraId="11C7D362" w14:textId="77777777" w:rsidR="008B2D66" w:rsidRPr="008B2D66" w:rsidRDefault="008B2D66" w:rsidP="008B2D66">
      <w:pPr>
        <w:spacing w:after="0"/>
        <w:jc w:val="center"/>
        <w:rPr>
          <w:rFonts w:ascii="Times New Roman" w:hAnsi="Times New Roman"/>
          <w:i/>
          <w:sz w:val="24"/>
          <w:szCs w:val="24"/>
        </w:rPr>
      </w:pPr>
      <w:r w:rsidRPr="008B2D66">
        <w:rPr>
          <w:rFonts w:ascii="Times New Roman" w:hAnsi="Times New Roman"/>
          <w:i/>
          <w:sz w:val="24"/>
          <w:szCs w:val="24"/>
        </w:rPr>
        <w:lastRenderedPageBreak/>
        <w:t>НА ФИРМЕННОМ БЛАНКЕ УЧАСТНИКА</w:t>
      </w:r>
    </w:p>
    <w:p w14:paraId="3A051445" w14:textId="77777777" w:rsidR="008B2D66" w:rsidRPr="008B2D66" w:rsidRDefault="008B2D66" w:rsidP="008B2D66">
      <w:pPr>
        <w:spacing w:after="0"/>
        <w:rPr>
          <w:rFonts w:ascii="Times New Roman" w:hAnsi="Times New Roman"/>
          <w:i/>
          <w:sz w:val="24"/>
          <w:szCs w:val="24"/>
        </w:rPr>
      </w:pPr>
    </w:p>
    <w:p w14:paraId="6FE76159" w14:textId="77777777" w:rsidR="008B2D66" w:rsidRPr="008B2D66" w:rsidRDefault="008B2D66" w:rsidP="008B2D66">
      <w:pPr>
        <w:spacing w:after="0"/>
        <w:rPr>
          <w:rFonts w:ascii="Times New Roman" w:hAnsi="Times New Roman"/>
          <w:i/>
          <w:sz w:val="24"/>
          <w:szCs w:val="24"/>
        </w:rPr>
      </w:pPr>
      <w:r w:rsidRPr="008B2D66">
        <w:rPr>
          <w:rFonts w:ascii="Times New Roman" w:hAnsi="Times New Roman"/>
          <w:i/>
          <w:sz w:val="24"/>
          <w:szCs w:val="24"/>
        </w:rPr>
        <w:t>№:___________</w:t>
      </w:r>
    </w:p>
    <w:p w14:paraId="1A8E7BB6" w14:textId="77777777" w:rsidR="008B2D66" w:rsidRPr="008B2D66" w:rsidRDefault="008B2D66" w:rsidP="008B2D66">
      <w:pPr>
        <w:spacing w:after="0"/>
        <w:rPr>
          <w:rFonts w:ascii="Times New Roman" w:hAnsi="Times New Roman"/>
          <w:i/>
          <w:sz w:val="24"/>
          <w:szCs w:val="24"/>
        </w:rPr>
      </w:pPr>
      <w:r w:rsidRPr="008B2D66">
        <w:rPr>
          <w:rFonts w:ascii="Times New Roman" w:hAnsi="Times New Roman"/>
          <w:i/>
          <w:sz w:val="24"/>
          <w:szCs w:val="24"/>
        </w:rPr>
        <w:t>Дата: _______</w:t>
      </w:r>
    </w:p>
    <w:p w14:paraId="672CA9A4" w14:textId="77777777" w:rsidR="008B2D66" w:rsidRPr="008B2D66" w:rsidRDefault="008B2D66" w:rsidP="008B2D66">
      <w:pPr>
        <w:spacing w:after="0"/>
        <w:rPr>
          <w:rFonts w:ascii="Times New Roman" w:hAnsi="Times New Roman"/>
          <w:sz w:val="24"/>
          <w:szCs w:val="24"/>
        </w:rPr>
      </w:pPr>
    </w:p>
    <w:p w14:paraId="3774DF15" w14:textId="77777777" w:rsidR="008B2D66" w:rsidRPr="008B2D66" w:rsidRDefault="008B2D66" w:rsidP="008B2D66">
      <w:pPr>
        <w:pStyle w:val="afff"/>
        <w:ind w:left="6804" w:right="-108" w:hanging="72"/>
        <w:jc w:val="center"/>
        <w:rPr>
          <w:rFonts w:ascii="Times New Roman" w:hAnsi="Times New Roman" w:cs="Times New Roman"/>
          <w:b/>
          <w:bCs/>
          <w:sz w:val="24"/>
          <w:szCs w:val="24"/>
        </w:rPr>
      </w:pPr>
      <w:r w:rsidRPr="008B2D66">
        <w:rPr>
          <w:rFonts w:ascii="Times New Roman" w:hAnsi="Times New Roman" w:cs="Times New Roman"/>
          <w:b/>
          <w:bCs/>
          <w:sz w:val="24"/>
          <w:szCs w:val="24"/>
        </w:rPr>
        <w:t>Закупочная</w:t>
      </w:r>
      <w:r w:rsidRPr="008B2D66">
        <w:rPr>
          <w:rFonts w:ascii="Times New Roman" w:hAnsi="Times New Roman" w:cs="Times New Roman"/>
          <w:sz w:val="24"/>
          <w:szCs w:val="24"/>
        </w:rPr>
        <w:t xml:space="preserve"> </w:t>
      </w:r>
      <w:r w:rsidRPr="008B2D66">
        <w:rPr>
          <w:rFonts w:ascii="Times New Roman" w:hAnsi="Times New Roman" w:cs="Times New Roman"/>
          <w:b/>
          <w:bCs/>
          <w:sz w:val="24"/>
          <w:szCs w:val="24"/>
        </w:rPr>
        <w:t>комиссия</w:t>
      </w:r>
    </w:p>
    <w:p w14:paraId="199EEEB1" w14:textId="77777777" w:rsidR="008B2D66" w:rsidRPr="008B2D66" w:rsidRDefault="008B2D66" w:rsidP="008B2D66">
      <w:pPr>
        <w:spacing w:after="0"/>
        <w:jc w:val="center"/>
        <w:rPr>
          <w:rFonts w:ascii="Times New Roman" w:hAnsi="Times New Roman"/>
          <w:i/>
          <w:sz w:val="24"/>
          <w:szCs w:val="24"/>
        </w:rPr>
      </w:pPr>
    </w:p>
    <w:p w14:paraId="0137A969" w14:textId="77777777" w:rsidR="008B2D66" w:rsidRPr="008B2D66" w:rsidRDefault="008B2D66" w:rsidP="008B2D66">
      <w:pPr>
        <w:spacing w:after="0"/>
        <w:jc w:val="center"/>
        <w:rPr>
          <w:rFonts w:ascii="Times New Roman" w:hAnsi="Times New Roman"/>
          <w:i/>
          <w:sz w:val="24"/>
          <w:szCs w:val="24"/>
        </w:rPr>
      </w:pPr>
    </w:p>
    <w:p w14:paraId="4F6AE1F5" w14:textId="77777777" w:rsidR="008B2D66" w:rsidRPr="008B2D66" w:rsidRDefault="008B2D66" w:rsidP="008B2D66">
      <w:pPr>
        <w:spacing w:after="0"/>
        <w:rPr>
          <w:rFonts w:ascii="Times New Roman" w:hAnsi="Times New Roman"/>
          <w:sz w:val="24"/>
          <w:szCs w:val="24"/>
        </w:rPr>
      </w:pPr>
    </w:p>
    <w:p w14:paraId="526B526A" w14:textId="77777777" w:rsidR="008B2D66" w:rsidRPr="008B2D66" w:rsidRDefault="008B2D66" w:rsidP="008B2D66">
      <w:pPr>
        <w:spacing w:after="0"/>
        <w:jc w:val="center"/>
        <w:rPr>
          <w:rFonts w:ascii="Times New Roman" w:hAnsi="Times New Roman"/>
          <w:sz w:val="24"/>
          <w:szCs w:val="24"/>
        </w:rPr>
      </w:pPr>
      <w:r w:rsidRPr="008B2D66">
        <w:rPr>
          <w:rFonts w:ascii="Times New Roman" w:hAnsi="Times New Roman"/>
          <w:sz w:val="24"/>
          <w:szCs w:val="24"/>
        </w:rPr>
        <w:t>ГАРАНТИЙНОЕ ПИСЬМО</w:t>
      </w:r>
    </w:p>
    <w:p w14:paraId="7A458CB6" w14:textId="77777777" w:rsidR="008B2D66" w:rsidRPr="008B2D66" w:rsidRDefault="008B2D66" w:rsidP="008B2D66">
      <w:pPr>
        <w:spacing w:after="0"/>
        <w:jc w:val="center"/>
        <w:rPr>
          <w:rFonts w:ascii="Times New Roman" w:hAnsi="Times New Roman"/>
          <w:sz w:val="24"/>
          <w:szCs w:val="24"/>
        </w:rPr>
      </w:pPr>
    </w:p>
    <w:p w14:paraId="59342B03" w14:textId="77777777" w:rsidR="008B2D66" w:rsidRPr="008B2D66" w:rsidRDefault="008B2D66" w:rsidP="008B2D66">
      <w:pPr>
        <w:spacing w:after="0"/>
        <w:jc w:val="center"/>
        <w:rPr>
          <w:rFonts w:ascii="Times New Roman" w:hAnsi="Times New Roman"/>
          <w:sz w:val="24"/>
          <w:szCs w:val="24"/>
        </w:rPr>
      </w:pPr>
    </w:p>
    <w:p w14:paraId="4162E689" w14:textId="77777777" w:rsidR="008B2D66" w:rsidRPr="008B2D66" w:rsidRDefault="008B2D66" w:rsidP="008B2D66">
      <w:pPr>
        <w:spacing w:after="0"/>
        <w:rPr>
          <w:rFonts w:ascii="Times New Roman" w:hAnsi="Times New Roman"/>
          <w:sz w:val="24"/>
          <w:szCs w:val="24"/>
        </w:rPr>
      </w:pPr>
    </w:p>
    <w:p w14:paraId="0A32E473" w14:textId="77777777" w:rsidR="008B2D66" w:rsidRPr="008B2D66" w:rsidRDefault="008B2D66" w:rsidP="008B2D66">
      <w:pPr>
        <w:spacing w:after="0"/>
        <w:ind w:firstLine="708"/>
        <w:rPr>
          <w:rFonts w:ascii="Times New Roman" w:hAnsi="Times New Roman"/>
          <w:sz w:val="24"/>
          <w:szCs w:val="24"/>
        </w:rPr>
      </w:pPr>
      <w:r w:rsidRPr="008B2D66">
        <w:rPr>
          <w:rFonts w:ascii="Times New Roman" w:hAnsi="Times New Roman"/>
          <w:sz w:val="24"/>
          <w:szCs w:val="24"/>
        </w:rPr>
        <w:t>Настоящим письмом подтверждаем, что компания __________________________</w:t>
      </w:r>
      <w:proofErr w:type="gramStart"/>
      <w:r w:rsidRPr="008B2D66">
        <w:rPr>
          <w:rFonts w:ascii="Times New Roman" w:hAnsi="Times New Roman"/>
          <w:sz w:val="24"/>
          <w:szCs w:val="24"/>
        </w:rPr>
        <w:t>_ :</w:t>
      </w:r>
      <w:proofErr w:type="gramEnd"/>
    </w:p>
    <w:p w14:paraId="5D72B89D" w14:textId="77777777" w:rsidR="008B2D66" w:rsidRPr="008B2D66" w:rsidRDefault="008B2D66" w:rsidP="008B2D66">
      <w:pPr>
        <w:spacing w:after="0"/>
        <w:ind w:left="6372" w:firstLine="708"/>
        <w:rPr>
          <w:rFonts w:ascii="Times New Roman" w:hAnsi="Times New Roman"/>
          <w:i/>
          <w:sz w:val="24"/>
          <w:szCs w:val="24"/>
        </w:rPr>
      </w:pPr>
      <w:r w:rsidRPr="008B2D66">
        <w:rPr>
          <w:rFonts w:ascii="Times New Roman" w:hAnsi="Times New Roman"/>
          <w:i/>
          <w:sz w:val="24"/>
          <w:szCs w:val="24"/>
        </w:rPr>
        <w:t xml:space="preserve">     (наименование компании)</w:t>
      </w:r>
    </w:p>
    <w:p w14:paraId="152138A7"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 xml:space="preserve">- не находится в стадии реорганизации, ликвидации; </w:t>
      </w:r>
    </w:p>
    <w:p w14:paraId="36871B70"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 xml:space="preserve">- не находится в состоянии судебного или арбитражного разбирательства с </w:t>
      </w:r>
      <w:r w:rsidRPr="008B2D66">
        <w:rPr>
          <w:rFonts w:ascii="Times New Roman" w:hAnsi="Times New Roman"/>
          <w:i/>
          <w:sz w:val="24"/>
          <w:szCs w:val="24"/>
        </w:rPr>
        <w:t>(наименование заказчика);</w:t>
      </w:r>
    </w:p>
    <w:p w14:paraId="78345713" w14:textId="77777777" w:rsidR="008B2D66" w:rsidRPr="008B2D66" w:rsidRDefault="008B2D66" w:rsidP="008B2D66">
      <w:pPr>
        <w:spacing w:after="0"/>
        <w:rPr>
          <w:rFonts w:ascii="Times New Roman" w:hAnsi="Times New Roman"/>
          <w:i/>
          <w:sz w:val="24"/>
          <w:szCs w:val="24"/>
        </w:rPr>
      </w:pPr>
      <w:r w:rsidRPr="008B2D66">
        <w:rPr>
          <w:rFonts w:ascii="Times New Roman" w:hAnsi="Times New Roman"/>
          <w:sz w:val="24"/>
          <w:szCs w:val="24"/>
        </w:rPr>
        <w:t xml:space="preserve">- отсутствуют ненадлежащим образом исполненные обязательства по ранее заключенным договорам с </w:t>
      </w:r>
      <w:r w:rsidRPr="008B2D66">
        <w:rPr>
          <w:rFonts w:ascii="Times New Roman" w:hAnsi="Times New Roman"/>
          <w:i/>
          <w:sz w:val="24"/>
          <w:szCs w:val="24"/>
        </w:rPr>
        <w:t>(наименование заказчика);</w:t>
      </w:r>
    </w:p>
    <w:p w14:paraId="0AFD675F"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 в отношении участника отсутствуют введенные процедуры банкротства.</w:t>
      </w:r>
    </w:p>
    <w:p w14:paraId="3673578B" w14:textId="77777777" w:rsidR="008B2D66" w:rsidRPr="008B2D66" w:rsidRDefault="008B2D66" w:rsidP="008B2D66">
      <w:pPr>
        <w:spacing w:after="0"/>
        <w:rPr>
          <w:rFonts w:ascii="Times New Roman" w:hAnsi="Times New Roman"/>
          <w:sz w:val="24"/>
          <w:szCs w:val="24"/>
        </w:rPr>
      </w:pPr>
    </w:p>
    <w:p w14:paraId="01F23389" w14:textId="77777777" w:rsidR="008B2D66" w:rsidRPr="008B2D66" w:rsidRDefault="008B2D66" w:rsidP="008B2D66">
      <w:pPr>
        <w:spacing w:after="0"/>
        <w:rPr>
          <w:rFonts w:ascii="Times New Roman" w:hAnsi="Times New Roman"/>
          <w:sz w:val="24"/>
          <w:szCs w:val="24"/>
        </w:rPr>
      </w:pPr>
    </w:p>
    <w:p w14:paraId="43AFBF8C" w14:textId="77777777" w:rsidR="008B2D66" w:rsidRPr="008B2D66" w:rsidRDefault="008B2D66" w:rsidP="008B2D66">
      <w:pPr>
        <w:spacing w:after="0"/>
        <w:rPr>
          <w:rFonts w:ascii="Times New Roman" w:hAnsi="Times New Roman"/>
          <w:sz w:val="24"/>
          <w:szCs w:val="24"/>
        </w:rPr>
      </w:pPr>
    </w:p>
    <w:p w14:paraId="48544137" w14:textId="77777777" w:rsidR="008B2D66" w:rsidRPr="008B2D66" w:rsidRDefault="008B2D66" w:rsidP="008B2D66">
      <w:pPr>
        <w:spacing w:after="0"/>
        <w:rPr>
          <w:rFonts w:ascii="Times New Roman" w:hAnsi="Times New Roman"/>
          <w:sz w:val="24"/>
          <w:szCs w:val="24"/>
        </w:rPr>
      </w:pPr>
    </w:p>
    <w:p w14:paraId="6356C647" w14:textId="77777777" w:rsidR="008B2D66" w:rsidRPr="008B2D66" w:rsidRDefault="008B2D66" w:rsidP="008B2D66">
      <w:pPr>
        <w:spacing w:after="0"/>
        <w:rPr>
          <w:rFonts w:ascii="Times New Roman" w:hAnsi="Times New Roman"/>
          <w:sz w:val="24"/>
          <w:szCs w:val="24"/>
        </w:rPr>
      </w:pPr>
    </w:p>
    <w:p w14:paraId="13016FD5" w14:textId="77777777" w:rsidR="008B2D66" w:rsidRPr="008B2D66" w:rsidRDefault="008B2D66" w:rsidP="008B2D66">
      <w:pPr>
        <w:spacing w:after="0"/>
        <w:rPr>
          <w:rFonts w:ascii="Times New Roman" w:hAnsi="Times New Roman"/>
          <w:sz w:val="24"/>
          <w:szCs w:val="24"/>
        </w:rPr>
      </w:pPr>
    </w:p>
    <w:p w14:paraId="392BF048"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Подписи:</w:t>
      </w:r>
    </w:p>
    <w:p w14:paraId="65ADD2F2" w14:textId="77777777" w:rsidR="008B2D66" w:rsidRPr="008B2D66" w:rsidRDefault="008B2D66" w:rsidP="008B2D66">
      <w:pPr>
        <w:spacing w:after="0"/>
        <w:rPr>
          <w:rFonts w:ascii="Times New Roman" w:hAnsi="Times New Roman"/>
          <w:sz w:val="24"/>
          <w:szCs w:val="24"/>
        </w:rPr>
      </w:pPr>
    </w:p>
    <w:p w14:paraId="5882711E"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Ф.И.О. руководителя _______________</w:t>
      </w:r>
    </w:p>
    <w:p w14:paraId="1F3A789F" w14:textId="77777777" w:rsidR="008B2D66" w:rsidRPr="008B2D66" w:rsidRDefault="008B2D66" w:rsidP="008B2D66">
      <w:pPr>
        <w:spacing w:after="0"/>
        <w:rPr>
          <w:rFonts w:ascii="Times New Roman" w:hAnsi="Times New Roman"/>
          <w:sz w:val="24"/>
          <w:szCs w:val="24"/>
        </w:rPr>
      </w:pPr>
    </w:p>
    <w:p w14:paraId="213234BE"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Ф.И.О. главного бухгалтера (начальника финансового отдела) ______________</w:t>
      </w:r>
    </w:p>
    <w:p w14:paraId="1E1E33B8" w14:textId="77777777" w:rsidR="008B2D66" w:rsidRPr="008B2D66" w:rsidRDefault="008B2D66" w:rsidP="008B2D66">
      <w:pPr>
        <w:spacing w:after="0"/>
        <w:rPr>
          <w:rFonts w:ascii="Times New Roman" w:hAnsi="Times New Roman"/>
          <w:sz w:val="24"/>
          <w:szCs w:val="24"/>
        </w:rPr>
      </w:pPr>
    </w:p>
    <w:p w14:paraId="07B2D364"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Ф.И.О. юриста ____________________</w:t>
      </w:r>
    </w:p>
    <w:p w14:paraId="726469FC" w14:textId="77777777" w:rsidR="008B2D66" w:rsidRPr="008B2D66" w:rsidRDefault="008B2D66" w:rsidP="008B2D66">
      <w:pPr>
        <w:spacing w:after="0"/>
        <w:rPr>
          <w:rFonts w:ascii="Times New Roman" w:hAnsi="Times New Roman"/>
          <w:sz w:val="24"/>
          <w:szCs w:val="24"/>
        </w:rPr>
      </w:pPr>
    </w:p>
    <w:p w14:paraId="1142CD67" w14:textId="77777777" w:rsidR="008B2D66" w:rsidRPr="008B2D66" w:rsidRDefault="008B2D66" w:rsidP="008B2D66">
      <w:pPr>
        <w:spacing w:after="0"/>
        <w:rPr>
          <w:rFonts w:ascii="Times New Roman" w:hAnsi="Times New Roman"/>
          <w:sz w:val="24"/>
          <w:szCs w:val="24"/>
        </w:rPr>
      </w:pPr>
    </w:p>
    <w:p w14:paraId="4ACEAEC6"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Место печати</w:t>
      </w:r>
    </w:p>
    <w:p w14:paraId="7613D145" w14:textId="77777777" w:rsidR="008B2D66" w:rsidRPr="00250FB9" w:rsidRDefault="008B2D66" w:rsidP="008B2D66">
      <w:pPr>
        <w:spacing w:after="0"/>
        <w:rPr>
          <w:rFonts w:ascii="Times New Roman" w:hAnsi="Times New Roman"/>
        </w:rPr>
      </w:pPr>
    </w:p>
    <w:p w14:paraId="7150411E" w14:textId="77777777" w:rsidR="008B2D66" w:rsidRPr="00250FB9" w:rsidRDefault="008B2D66" w:rsidP="008B2D66">
      <w:pPr>
        <w:spacing w:after="0"/>
        <w:rPr>
          <w:rFonts w:ascii="Times New Roman" w:hAnsi="Times New Roman"/>
        </w:rPr>
      </w:pPr>
    </w:p>
    <w:p w14:paraId="2EDF223F" w14:textId="3E6290E4" w:rsidR="008B2D66" w:rsidRDefault="008B2D66" w:rsidP="008B2D66">
      <w:pPr>
        <w:rPr>
          <w:rFonts w:ascii="Times New Roman" w:hAnsi="Times New Roman"/>
        </w:rPr>
      </w:pPr>
    </w:p>
    <w:p w14:paraId="4FA4E0A8" w14:textId="34FFE070" w:rsidR="008B2D66" w:rsidRDefault="008B2D66" w:rsidP="008B2D66">
      <w:pPr>
        <w:rPr>
          <w:rFonts w:ascii="Times New Roman" w:hAnsi="Times New Roman"/>
        </w:rPr>
      </w:pPr>
    </w:p>
    <w:p w14:paraId="57520825" w14:textId="77777777" w:rsidR="008B2D66" w:rsidRPr="00250FB9" w:rsidRDefault="008B2D66" w:rsidP="008B2D66">
      <w:pPr>
        <w:rPr>
          <w:rFonts w:ascii="Times New Roman" w:hAnsi="Times New Roman"/>
        </w:rPr>
      </w:pPr>
    </w:p>
    <w:p w14:paraId="796E9058" w14:textId="7B76A5E9" w:rsidR="001E37E0" w:rsidRPr="00E40656" w:rsidRDefault="001E37E0" w:rsidP="001E37E0">
      <w:pPr>
        <w:spacing w:after="0"/>
        <w:jc w:val="right"/>
        <w:rPr>
          <w:rFonts w:ascii="Times New Roman" w:hAnsi="Times New Roman"/>
          <w:i/>
          <w:sz w:val="28"/>
          <w:szCs w:val="28"/>
        </w:rPr>
      </w:pPr>
      <w:r w:rsidRPr="00E40656">
        <w:rPr>
          <w:rFonts w:ascii="Times New Roman" w:hAnsi="Times New Roman"/>
          <w:i/>
          <w:sz w:val="28"/>
          <w:szCs w:val="28"/>
        </w:rPr>
        <w:t>Форма №</w:t>
      </w:r>
      <w:r>
        <w:rPr>
          <w:rFonts w:ascii="Times New Roman" w:hAnsi="Times New Roman"/>
          <w:i/>
          <w:sz w:val="28"/>
          <w:szCs w:val="28"/>
        </w:rPr>
        <w:t>4</w:t>
      </w:r>
    </w:p>
    <w:p w14:paraId="21A46DD1" w14:textId="77777777" w:rsidR="001E37E0" w:rsidRPr="00E40656" w:rsidRDefault="001E37E0" w:rsidP="001E37E0">
      <w:pPr>
        <w:spacing w:after="0"/>
        <w:jc w:val="center"/>
        <w:rPr>
          <w:rFonts w:ascii="Times New Roman" w:hAnsi="Times New Roman"/>
          <w:i/>
          <w:sz w:val="28"/>
          <w:szCs w:val="28"/>
        </w:rPr>
      </w:pPr>
    </w:p>
    <w:p w14:paraId="6FABBC8C" w14:textId="77777777" w:rsidR="008B2D66" w:rsidRPr="008B2D66" w:rsidRDefault="008B2D66" w:rsidP="008B2D66">
      <w:pPr>
        <w:autoSpaceDE w:val="0"/>
        <w:autoSpaceDN w:val="0"/>
        <w:adjustRightInd w:val="0"/>
        <w:spacing w:after="0"/>
        <w:jc w:val="center"/>
        <w:rPr>
          <w:rFonts w:ascii="Times New Roman" w:hAnsi="Times New Roman"/>
          <w:b/>
          <w:bCs/>
          <w:sz w:val="24"/>
          <w:szCs w:val="24"/>
        </w:rPr>
      </w:pPr>
      <w:r w:rsidRPr="008B2D66">
        <w:rPr>
          <w:rFonts w:ascii="Times New Roman" w:hAnsi="Times New Roman"/>
          <w:b/>
          <w:bCs/>
          <w:sz w:val="24"/>
          <w:szCs w:val="24"/>
        </w:rPr>
        <w:t>Общая информация об участнике тендера</w:t>
      </w:r>
    </w:p>
    <w:p w14:paraId="2A6D4890" w14:textId="77777777" w:rsidR="008B2D66" w:rsidRPr="008B2D66" w:rsidRDefault="008B2D66" w:rsidP="008B2D66">
      <w:pPr>
        <w:spacing w:after="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510"/>
        <w:gridCol w:w="2920"/>
      </w:tblGrid>
      <w:tr w:rsidR="008B2D66" w:rsidRPr="008B2D66" w14:paraId="2CFFE658" w14:textId="77777777" w:rsidTr="000F7E79">
        <w:tc>
          <w:tcPr>
            <w:tcW w:w="243" w:type="pct"/>
          </w:tcPr>
          <w:p w14:paraId="3D857FF9"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1</w:t>
            </w:r>
          </w:p>
        </w:tc>
        <w:tc>
          <w:tcPr>
            <w:tcW w:w="3284" w:type="pct"/>
          </w:tcPr>
          <w:p w14:paraId="458B4E1F" w14:textId="77777777" w:rsidR="008B2D66" w:rsidRPr="008B2D66" w:rsidRDefault="008B2D66" w:rsidP="008B2D66">
            <w:pPr>
              <w:autoSpaceDE w:val="0"/>
              <w:autoSpaceDN w:val="0"/>
              <w:adjustRightInd w:val="0"/>
              <w:spacing w:after="0"/>
              <w:jc w:val="both"/>
              <w:rPr>
                <w:rFonts w:ascii="Times New Roman" w:hAnsi="Times New Roman"/>
                <w:b/>
                <w:bCs/>
                <w:sz w:val="24"/>
                <w:szCs w:val="24"/>
              </w:rPr>
            </w:pPr>
            <w:r w:rsidRPr="008B2D66">
              <w:rPr>
                <w:rFonts w:ascii="Times New Roman" w:hAnsi="Times New Roman"/>
                <w:sz w:val="24"/>
                <w:szCs w:val="24"/>
              </w:rPr>
              <w:t>Полное наименование юридического лица, с указанием организационно-правовой формы</w:t>
            </w:r>
          </w:p>
        </w:tc>
        <w:tc>
          <w:tcPr>
            <w:tcW w:w="1473" w:type="pct"/>
          </w:tcPr>
          <w:p w14:paraId="0C40CCDD"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r w:rsidR="008B2D66" w:rsidRPr="008B2D66" w14:paraId="27A1561C" w14:textId="77777777" w:rsidTr="000F7E79">
        <w:tc>
          <w:tcPr>
            <w:tcW w:w="243" w:type="pct"/>
          </w:tcPr>
          <w:p w14:paraId="70349050"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2</w:t>
            </w:r>
          </w:p>
        </w:tc>
        <w:tc>
          <w:tcPr>
            <w:tcW w:w="3284" w:type="pct"/>
          </w:tcPr>
          <w:p w14:paraId="2B913ECE" w14:textId="77777777" w:rsidR="008B2D66" w:rsidRPr="008B2D66" w:rsidRDefault="008B2D66" w:rsidP="008B2D66">
            <w:pPr>
              <w:autoSpaceDE w:val="0"/>
              <w:autoSpaceDN w:val="0"/>
              <w:adjustRightInd w:val="0"/>
              <w:spacing w:after="0"/>
              <w:jc w:val="both"/>
              <w:rPr>
                <w:rFonts w:ascii="Times New Roman" w:hAnsi="Times New Roman"/>
                <w:sz w:val="24"/>
                <w:szCs w:val="24"/>
              </w:rPr>
            </w:pPr>
            <w:r w:rsidRPr="008B2D66">
              <w:rPr>
                <w:rFonts w:ascii="Times New Roman" w:hAnsi="Times New Roman"/>
                <w:sz w:val="24"/>
                <w:szCs w:val="24"/>
              </w:rPr>
              <w:t>Сведение о регистрации (дата регистрации, регистрационный номер, наименование регистрирующего органа)</w:t>
            </w:r>
          </w:p>
        </w:tc>
        <w:tc>
          <w:tcPr>
            <w:tcW w:w="1473" w:type="pct"/>
          </w:tcPr>
          <w:p w14:paraId="7E23347B"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r w:rsidR="008B2D66" w:rsidRPr="008B2D66" w14:paraId="1CE4DC0A" w14:textId="77777777" w:rsidTr="000F7E79">
        <w:tc>
          <w:tcPr>
            <w:tcW w:w="243" w:type="pct"/>
          </w:tcPr>
          <w:p w14:paraId="73713AB9"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3</w:t>
            </w:r>
          </w:p>
        </w:tc>
        <w:tc>
          <w:tcPr>
            <w:tcW w:w="3284" w:type="pct"/>
          </w:tcPr>
          <w:p w14:paraId="59E6C125" w14:textId="77777777" w:rsidR="008B2D66" w:rsidRPr="008B2D66" w:rsidRDefault="008B2D66" w:rsidP="008B2D66">
            <w:pPr>
              <w:autoSpaceDE w:val="0"/>
              <w:autoSpaceDN w:val="0"/>
              <w:adjustRightInd w:val="0"/>
              <w:spacing w:after="0"/>
              <w:jc w:val="both"/>
              <w:rPr>
                <w:rFonts w:ascii="Times New Roman" w:hAnsi="Times New Roman"/>
                <w:sz w:val="24"/>
                <w:szCs w:val="24"/>
              </w:rPr>
            </w:pPr>
            <w:r w:rsidRPr="008B2D66">
              <w:rPr>
                <w:rFonts w:ascii="Times New Roman" w:hAnsi="Times New Roman"/>
                <w:sz w:val="24"/>
                <w:szCs w:val="24"/>
              </w:rPr>
              <w:t>Юридический адрес</w:t>
            </w:r>
          </w:p>
        </w:tc>
        <w:tc>
          <w:tcPr>
            <w:tcW w:w="1473" w:type="pct"/>
          </w:tcPr>
          <w:p w14:paraId="048C7EB0"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r w:rsidR="008B2D66" w:rsidRPr="008B2D66" w14:paraId="04E0E628" w14:textId="77777777" w:rsidTr="000F7E79">
        <w:tc>
          <w:tcPr>
            <w:tcW w:w="243" w:type="pct"/>
          </w:tcPr>
          <w:p w14:paraId="12DA24A8"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4</w:t>
            </w:r>
          </w:p>
        </w:tc>
        <w:tc>
          <w:tcPr>
            <w:tcW w:w="3284" w:type="pct"/>
          </w:tcPr>
          <w:p w14:paraId="55BCFD46" w14:textId="77777777" w:rsidR="008B2D66" w:rsidRPr="008B2D66" w:rsidRDefault="008B2D66" w:rsidP="008B2D66">
            <w:pPr>
              <w:autoSpaceDE w:val="0"/>
              <w:autoSpaceDN w:val="0"/>
              <w:adjustRightInd w:val="0"/>
              <w:spacing w:after="0"/>
              <w:jc w:val="both"/>
              <w:rPr>
                <w:rFonts w:ascii="Times New Roman" w:hAnsi="Times New Roman"/>
                <w:sz w:val="24"/>
                <w:szCs w:val="24"/>
              </w:rPr>
            </w:pPr>
            <w:r w:rsidRPr="008B2D66">
              <w:rPr>
                <w:rFonts w:ascii="Times New Roman" w:hAnsi="Times New Roman"/>
                <w:sz w:val="24"/>
                <w:szCs w:val="24"/>
              </w:rPr>
              <w:t>Контактный телефон, факс, е-mail</w:t>
            </w:r>
          </w:p>
        </w:tc>
        <w:tc>
          <w:tcPr>
            <w:tcW w:w="1473" w:type="pct"/>
          </w:tcPr>
          <w:p w14:paraId="4E4D41C4"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r w:rsidR="008B2D66" w:rsidRPr="008B2D66" w14:paraId="71F65B02" w14:textId="77777777" w:rsidTr="000F7E79">
        <w:tc>
          <w:tcPr>
            <w:tcW w:w="243" w:type="pct"/>
          </w:tcPr>
          <w:p w14:paraId="42EA39DD"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5</w:t>
            </w:r>
          </w:p>
        </w:tc>
        <w:tc>
          <w:tcPr>
            <w:tcW w:w="3284" w:type="pct"/>
          </w:tcPr>
          <w:p w14:paraId="2EBAA901" w14:textId="77777777" w:rsidR="008B2D66" w:rsidRPr="008B2D66" w:rsidRDefault="008B2D66" w:rsidP="008B2D66">
            <w:pPr>
              <w:autoSpaceDE w:val="0"/>
              <w:autoSpaceDN w:val="0"/>
              <w:adjustRightInd w:val="0"/>
              <w:spacing w:after="0"/>
              <w:rPr>
                <w:rFonts w:ascii="Times New Roman" w:hAnsi="Times New Roman"/>
                <w:sz w:val="24"/>
                <w:szCs w:val="24"/>
              </w:rPr>
            </w:pPr>
            <w:r w:rsidRPr="008B2D66">
              <w:rPr>
                <w:rFonts w:ascii="Times New Roman" w:hAnsi="Times New Roman"/>
                <w:sz w:val="24"/>
                <w:szCs w:val="24"/>
              </w:rPr>
              <w:t>Полные банковские реквизиты</w:t>
            </w:r>
          </w:p>
        </w:tc>
        <w:tc>
          <w:tcPr>
            <w:tcW w:w="1473" w:type="pct"/>
          </w:tcPr>
          <w:p w14:paraId="49F25D69"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r w:rsidR="008B2D66" w:rsidRPr="008B2D66" w14:paraId="572911C4" w14:textId="77777777" w:rsidTr="000F7E79">
        <w:tc>
          <w:tcPr>
            <w:tcW w:w="243" w:type="pct"/>
          </w:tcPr>
          <w:p w14:paraId="130E6213"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6</w:t>
            </w:r>
          </w:p>
        </w:tc>
        <w:tc>
          <w:tcPr>
            <w:tcW w:w="3284" w:type="pct"/>
          </w:tcPr>
          <w:p w14:paraId="29D5409B" w14:textId="77777777" w:rsidR="008B2D66" w:rsidRPr="008B2D66" w:rsidRDefault="008B2D66" w:rsidP="008B2D66">
            <w:pPr>
              <w:autoSpaceDE w:val="0"/>
              <w:autoSpaceDN w:val="0"/>
              <w:adjustRightInd w:val="0"/>
              <w:spacing w:after="0"/>
              <w:rPr>
                <w:rFonts w:ascii="Times New Roman" w:hAnsi="Times New Roman"/>
                <w:sz w:val="24"/>
                <w:szCs w:val="24"/>
              </w:rPr>
            </w:pPr>
            <w:r w:rsidRPr="008B2D66">
              <w:rPr>
                <w:rFonts w:ascii="Times New Roman" w:hAnsi="Times New Roman"/>
                <w:sz w:val="24"/>
                <w:szCs w:val="24"/>
              </w:rPr>
              <w:t>Основные направления деятельности</w:t>
            </w:r>
          </w:p>
        </w:tc>
        <w:tc>
          <w:tcPr>
            <w:tcW w:w="1473" w:type="pct"/>
          </w:tcPr>
          <w:p w14:paraId="751C3BA5"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bl>
    <w:p w14:paraId="5D9B6A89" w14:textId="77777777" w:rsidR="008B2D66" w:rsidRPr="008B2D66" w:rsidRDefault="008B2D66" w:rsidP="008B2D66">
      <w:pPr>
        <w:autoSpaceDE w:val="0"/>
        <w:autoSpaceDN w:val="0"/>
        <w:adjustRightInd w:val="0"/>
        <w:spacing w:after="0"/>
        <w:rPr>
          <w:rFonts w:ascii="Times New Roman" w:hAnsi="Times New Roman"/>
          <w:sz w:val="24"/>
          <w:szCs w:val="24"/>
        </w:rPr>
      </w:pPr>
    </w:p>
    <w:p w14:paraId="2E52FDE9" w14:textId="77777777" w:rsidR="008B2D66" w:rsidRPr="008B2D66" w:rsidRDefault="008B2D66" w:rsidP="008B2D66">
      <w:pPr>
        <w:autoSpaceDE w:val="0"/>
        <w:autoSpaceDN w:val="0"/>
        <w:adjustRightInd w:val="0"/>
        <w:spacing w:after="0"/>
        <w:jc w:val="center"/>
        <w:rPr>
          <w:rFonts w:ascii="Times New Roman" w:hAnsi="Times New Roman"/>
          <w:b/>
          <w:sz w:val="24"/>
          <w:szCs w:val="24"/>
        </w:rPr>
      </w:pPr>
      <w:r w:rsidRPr="008B2D66">
        <w:rPr>
          <w:rFonts w:ascii="Times New Roman" w:hAnsi="Times New Roman"/>
          <w:b/>
          <w:sz w:val="24"/>
          <w:szCs w:val="24"/>
        </w:rPr>
        <w:t xml:space="preserve">Информация об опыте поставки требуемого или аналогичного товара </w:t>
      </w:r>
    </w:p>
    <w:p w14:paraId="40E39BF3" w14:textId="77777777" w:rsidR="008B2D66" w:rsidRPr="008B2D66" w:rsidRDefault="008B2D66" w:rsidP="008B2D66">
      <w:pPr>
        <w:autoSpaceDE w:val="0"/>
        <w:autoSpaceDN w:val="0"/>
        <w:adjustRightInd w:val="0"/>
        <w:spacing w:after="0"/>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512"/>
        <w:gridCol w:w="2773"/>
        <w:gridCol w:w="1294"/>
        <w:gridCol w:w="1849"/>
      </w:tblGrid>
      <w:tr w:rsidR="008B2D66" w:rsidRPr="008B2D66" w14:paraId="610ACF4E" w14:textId="77777777" w:rsidTr="000F7E79">
        <w:tc>
          <w:tcPr>
            <w:tcW w:w="243" w:type="pct"/>
            <w:shd w:val="clear" w:color="auto" w:fill="auto"/>
            <w:vAlign w:val="center"/>
          </w:tcPr>
          <w:p w14:paraId="76E29DFA" w14:textId="77777777" w:rsidR="008B2D66" w:rsidRPr="008B2D66" w:rsidRDefault="008B2D66" w:rsidP="008B2D66">
            <w:pPr>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w:t>
            </w:r>
          </w:p>
        </w:tc>
        <w:tc>
          <w:tcPr>
            <w:tcW w:w="1772" w:type="pct"/>
            <w:shd w:val="clear" w:color="auto" w:fill="auto"/>
            <w:vAlign w:val="center"/>
          </w:tcPr>
          <w:p w14:paraId="6ED384D1" w14:textId="77777777" w:rsidR="008B2D66" w:rsidRPr="008B2D66" w:rsidRDefault="008B2D66" w:rsidP="008B2D66">
            <w:pPr>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Наименование предмета поставки</w:t>
            </w:r>
          </w:p>
        </w:tc>
        <w:tc>
          <w:tcPr>
            <w:tcW w:w="1399" w:type="pct"/>
            <w:shd w:val="clear" w:color="auto" w:fill="auto"/>
            <w:vAlign w:val="center"/>
          </w:tcPr>
          <w:p w14:paraId="439B2FA6" w14:textId="77777777" w:rsidR="008B2D66" w:rsidRPr="008B2D66" w:rsidRDefault="008B2D66" w:rsidP="008B2D66">
            <w:pPr>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Наименование Покупателя, его адрес и контактная информация</w:t>
            </w:r>
          </w:p>
        </w:tc>
        <w:tc>
          <w:tcPr>
            <w:tcW w:w="653" w:type="pct"/>
            <w:shd w:val="clear" w:color="auto" w:fill="auto"/>
            <w:vAlign w:val="center"/>
          </w:tcPr>
          <w:p w14:paraId="337FD889" w14:textId="77777777" w:rsidR="008B2D66" w:rsidRPr="008B2D66" w:rsidRDefault="008B2D66" w:rsidP="008B2D66">
            <w:pPr>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Дата поставки</w:t>
            </w:r>
          </w:p>
        </w:tc>
        <w:tc>
          <w:tcPr>
            <w:tcW w:w="933" w:type="pct"/>
            <w:shd w:val="clear" w:color="auto" w:fill="auto"/>
            <w:vAlign w:val="center"/>
          </w:tcPr>
          <w:p w14:paraId="4AA2C275" w14:textId="77777777" w:rsidR="008B2D66" w:rsidRPr="008B2D66" w:rsidRDefault="008B2D66" w:rsidP="008B2D66">
            <w:pPr>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Примечание</w:t>
            </w:r>
          </w:p>
        </w:tc>
      </w:tr>
      <w:tr w:rsidR="008B2D66" w:rsidRPr="008B2D66" w14:paraId="6DD3C22A" w14:textId="77777777" w:rsidTr="000F7E79">
        <w:tc>
          <w:tcPr>
            <w:tcW w:w="243" w:type="pct"/>
            <w:shd w:val="clear" w:color="auto" w:fill="auto"/>
          </w:tcPr>
          <w:p w14:paraId="76BFC424"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772" w:type="pct"/>
            <w:shd w:val="clear" w:color="auto" w:fill="auto"/>
          </w:tcPr>
          <w:p w14:paraId="35D48CFE"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399" w:type="pct"/>
            <w:shd w:val="clear" w:color="auto" w:fill="auto"/>
          </w:tcPr>
          <w:p w14:paraId="3631C61D"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653" w:type="pct"/>
            <w:shd w:val="clear" w:color="auto" w:fill="auto"/>
          </w:tcPr>
          <w:p w14:paraId="2E8A1835"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933" w:type="pct"/>
            <w:shd w:val="clear" w:color="auto" w:fill="auto"/>
          </w:tcPr>
          <w:p w14:paraId="02CF82A6" w14:textId="77777777" w:rsidR="008B2D66" w:rsidRPr="008B2D66" w:rsidRDefault="008B2D66" w:rsidP="008B2D66">
            <w:pPr>
              <w:autoSpaceDE w:val="0"/>
              <w:autoSpaceDN w:val="0"/>
              <w:adjustRightInd w:val="0"/>
              <w:spacing w:after="0"/>
              <w:rPr>
                <w:rFonts w:ascii="Times New Roman" w:hAnsi="Times New Roman"/>
                <w:sz w:val="24"/>
                <w:szCs w:val="24"/>
              </w:rPr>
            </w:pPr>
          </w:p>
        </w:tc>
      </w:tr>
      <w:tr w:rsidR="008B2D66" w:rsidRPr="008B2D66" w14:paraId="363ADF52" w14:textId="77777777" w:rsidTr="000F7E79">
        <w:tc>
          <w:tcPr>
            <w:tcW w:w="243" w:type="pct"/>
            <w:shd w:val="clear" w:color="auto" w:fill="auto"/>
          </w:tcPr>
          <w:p w14:paraId="6FCCB760"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772" w:type="pct"/>
            <w:shd w:val="clear" w:color="auto" w:fill="auto"/>
          </w:tcPr>
          <w:p w14:paraId="1BA3C0DC"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399" w:type="pct"/>
            <w:shd w:val="clear" w:color="auto" w:fill="auto"/>
          </w:tcPr>
          <w:p w14:paraId="742A6972"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653" w:type="pct"/>
            <w:shd w:val="clear" w:color="auto" w:fill="auto"/>
          </w:tcPr>
          <w:p w14:paraId="1A1C3D17"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933" w:type="pct"/>
            <w:shd w:val="clear" w:color="auto" w:fill="auto"/>
          </w:tcPr>
          <w:p w14:paraId="48606CCD" w14:textId="77777777" w:rsidR="008B2D66" w:rsidRPr="008B2D66" w:rsidRDefault="008B2D66" w:rsidP="008B2D66">
            <w:pPr>
              <w:autoSpaceDE w:val="0"/>
              <w:autoSpaceDN w:val="0"/>
              <w:adjustRightInd w:val="0"/>
              <w:spacing w:after="0"/>
              <w:rPr>
                <w:rFonts w:ascii="Times New Roman" w:hAnsi="Times New Roman"/>
                <w:sz w:val="24"/>
                <w:szCs w:val="24"/>
              </w:rPr>
            </w:pPr>
          </w:p>
        </w:tc>
      </w:tr>
      <w:tr w:rsidR="008B2D66" w:rsidRPr="008B2D66" w14:paraId="5228911E" w14:textId="77777777" w:rsidTr="000F7E79">
        <w:tc>
          <w:tcPr>
            <w:tcW w:w="243" w:type="pct"/>
            <w:shd w:val="clear" w:color="auto" w:fill="auto"/>
          </w:tcPr>
          <w:p w14:paraId="0B962762"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772" w:type="pct"/>
            <w:shd w:val="clear" w:color="auto" w:fill="auto"/>
          </w:tcPr>
          <w:p w14:paraId="1A717EDF"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399" w:type="pct"/>
            <w:shd w:val="clear" w:color="auto" w:fill="auto"/>
          </w:tcPr>
          <w:p w14:paraId="0F1CE132"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653" w:type="pct"/>
            <w:shd w:val="clear" w:color="auto" w:fill="auto"/>
          </w:tcPr>
          <w:p w14:paraId="61F7E6C5"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933" w:type="pct"/>
            <w:shd w:val="clear" w:color="auto" w:fill="auto"/>
          </w:tcPr>
          <w:p w14:paraId="7E5D08D3" w14:textId="77777777" w:rsidR="008B2D66" w:rsidRPr="008B2D66" w:rsidRDefault="008B2D66" w:rsidP="008B2D66">
            <w:pPr>
              <w:autoSpaceDE w:val="0"/>
              <w:autoSpaceDN w:val="0"/>
              <w:adjustRightInd w:val="0"/>
              <w:spacing w:after="0"/>
              <w:rPr>
                <w:rFonts w:ascii="Times New Roman" w:hAnsi="Times New Roman"/>
                <w:sz w:val="24"/>
                <w:szCs w:val="24"/>
              </w:rPr>
            </w:pPr>
          </w:p>
        </w:tc>
      </w:tr>
    </w:tbl>
    <w:p w14:paraId="79541F82" w14:textId="77777777" w:rsidR="008B2D66" w:rsidRPr="008B2D66" w:rsidRDefault="008B2D66" w:rsidP="008B2D66">
      <w:pPr>
        <w:autoSpaceDE w:val="0"/>
        <w:autoSpaceDN w:val="0"/>
        <w:adjustRightInd w:val="0"/>
        <w:spacing w:after="0"/>
        <w:rPr>
          <w:rFonts w:ascii="Times New Roman" w:hAnsi="Times New Roman"/>
          <w:sz w:val="24"/>
          <w:szCs w:val="24"/>
        </w:rPr>
      </w:pPr>
    </w:p>
    <w:p w14:paraId="2B49C8D8" w14:textId="77777777" w:rsidR="008B2D66" w:rsidRPr="008B2D66" w:rsidRDefault="008B2D66" w:rsidP="008B2D66">
      <w:pPr>
        <w:autoSpaceDE w:val="0"/>
        <w:autoSpaceDN w:val="0"/>
        <w:adjustRightInd w:val="0"/>
        <w:spacing w:after="0"/>
        <w:rPr>
          <w:rFonts w:ascii="Times New Roman" w:hAnsi="Times New Roman"/>
          <w:sz w:val="24"/>
          <w:szCs w:val="24"/>
        </w:rPr>
      </w:pPr>
    </w:p>
    <w:p w14:paraId="48AAE1CE" w14:textId="77777777" w:rsidR="008B2D66" w:rsidRPr="008B2D66" w:rsidRDefault="008B2D66" w:rsidP="008B2D66">
      <w:pPr>
        <w:autoSpaceDE w:val="0"/>
        <w:autoSpaceDN w:val="0"/>
        <w:adjustRightInd w:val="0"/>
        <w:spacing w:after="0"/>
        <w:rPr>
          <w:rFonts w:ascii="Times New Roman" w:hAnsi="Times New Roman"/>
          <w:sz w:val="24"/>
          <w:szCs w:val="24"/>
        </w:rPr>
      </w:pPr>
      <w:r w:rsidRPr="008B2D66">
        <w:rPr>
          <w:rFonts w:ascii="Times New Roman" w:hAnsi="Times New Roman"/>
          <w:sz w:val="24"/>
          <w:szCs w:val="24"/>
        </w:rPr>
        <w:t>__________________________________</w:t>
      </w:r>
    </w:p>
    <w:p w14:paraId="5EA585C8" w14:textId="77777777" w:rsidR="008B2D66" w:rsidRPr="008B2D66" w:rsidRDefault="008B2D66" w:rsidP="008B2D66">
      <w:pPr>
        <w:autoSpaceDE w:val="0"/>
        <w:autoSpaceDN w:val="0"/>
        <w:adjustRightInd w:val="0"/>
        <w:spacing w:after="0"/>
        <w:rPr>
          <w:rFonts w:ascii="Times New Roman" w:hAnsi="Times New Roman"/>
          <w:i/>
          <w:iCs/>
          <w:sz w:val="24"/>
          <w:szCs w:val="24"/>
        </w:rPr>
      </w:pPr>
      <w:r w:rsidRPr="008B2D66">
        <w:rPr>
          <w:rFonts w:ascii="Times New Roman" w:hAnsi="Times New Roman"/>
          <w:i/>
          <w:iCs/>
          <w:sz w:val="24"/>
          <w:szCs w:val="24"/>
        </w:rPr>
        <w:t>(подпись уполномоченного лица)</w:t>
      </w:r>
    </w:p>
    <w:p w14:paraId="0F0A43B8" w14:textId="77777777" w:rsidR="008B2D66" w:rsidRPr="008B2D66" w:rsidRDefault="008B2D66" w:rsidP="008B2D66">
      <w:pPr>
        <w:autoSpaceDE w:val="0"/>
        <w:autoSpaceDN w:val="0"/>
        <w:adjustRightInd w:val="0"/>
        <w:spacing w:after="0"/>
        <w:rPr>
          <w:rFonts w:ascii="Times New Roman" w:hAnsi="Times New Roman"/>
          <w:sz w:val="24"/>
          <w:szCs w:val="24"/>
        </w:rPr>
      </w:pPr>
    </w:p>
    <w:p w14:paraId="17D49934" w14:textId="77777777" w:rsidR="008B2D66" w:rsidRPr="008B2D66" w:rsidRDefault="008B2D66" w:rsidP="008B2D66">
      <w:pPr>
        <w:autoSpaceDE w:val="0"/>
        <w:autoSpaceDN w:val="0"/>
        <w:adjustRightInd w:val="0"/>
        <w:spacing w:after="0"/>
        <w:rPr>
          <w:rFonts w:ascii="Times New Roman" w:hAnsi="Times New Roman"/>
          <w:sz w:val="24"/>
          <w:szCs w:val="24"/>
        </w:rPr>
      </w:pPr>
      <w:r w:rsidRPr="008B2D66">
        <w:rPr>
          <w:rFonts w:ascii="Times New Roman" w:hAnsi="Times New Roman"/>
          <w:sz w:val="24"/>
          <w:szCs w:val="24"/>
        </w:rPr>
        <w:t>____________________________________</w:t>
      </w:r>
    </w:p>
    <w:p w14:paraId="52060B93" w14:textId="77777777" w:rsidR="008B2D66" w:rsidRPr="008B2D66" w:rsidRDefault="008B2D66" w:rsidP="008B2D66">
      <w:pPr>
        <w:autoSpaceDE w:val="0"/>
        <w:autoSpaceDN w:val="0"/>
        <w:adjustRightInd w:val="0"/>
        <w:spacing w:after="0"/>
        <w:rPr>
          <w:rFonts w:ascii="Times New Roman" w:hAnsi="Times New Roman"/>
          <w:i/>
          <w:iCs/>
          <w:sz w:val="24"/>
          <w:szCs w:val="24"/>
        </w:rPr>
      </w:pPr>
      <w:r w:rsidRPr="008B2D66">
        <w:rPr>
          <w:rFonts w:ascii="Times New Roman" w:hAnsi="Times New Roman"/>
          <w:i/>
          <w:iCs/>
          <w:sz w:val="24"/>
          <w:szCs w:val="24"/>
        </w:rPr>
        <w:t>(Ф.И.О. и должность уполномоченного лица)</w:t>
      </w:r>
    </w:p>
    <w:p w14:paraId="4CF6DC45" w14:textId="77777777" w:rsidR="008B2D66" w:rsidRPr="008B2D66" w:rsidRDefault="008B2D66" w:rsidP="008B2D66">
      <w:pPr>
        <w:autoSpaceDE w:val="0"/>
        <w:autoSpaceDN w:val="0"/>
        <w:adjustRightInd w:val="0"/>
        <w:spacing w:after="0"/>
        <w:rPr>
          <w:rFonts w:ascii="Times New Roman" w:hAnsi="Times New Roman"/>
          <w:b/>
          <w:bCs/>
          <w:sz w:val="24"/>
          <w:szCs w:val="24"/>
        </w:rPr>
      </w:pPr>
    </w:p>
    <w:p w14:paraId="356D230D" w14:textId="77777777" w:rsidR="008B2D66" w:rsidRPr="008B2D66" w:rsidRDefault="008B2D66" w:rsidP="008B2D66">
      <w:pPr>
        <w:autoSpaceDE w:val="0"/>
        <w:autoSpaceDN w:val="0"/>
        <w:adjustRightInd w:val="0"/>
        <w:spacing w:after="0"/>
        <w:rPr>
          <w:rFonts w:ascii="Times New Roman" w:hAnsi="Times New Roman"/>
          <w:b/>
          <w:bCs/>
          <w:sz w:val="24"/>
          <w:szCs w:val="24"/>
        </w:rPr>
      </w:pPr>
    </w:p>
    <w:p w14:paraId="36E67759"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М.П.</w:t>
      </w:r>
    </w:p>
    <w:p w14:paraId="427D7211" w14:textId="77777777" w:rsidR="008B2D66" w:rsidRPr="008B2D66" w:rsidRDefault="008B2D66" w:rsidP="008B2D66">
      <w:pPr>
        <w:spacing w:after="0"/>
        <w:rPr>
          <w:rFonts w:ascii="Times New Roman" w:hAnsi="Times New Roman"/>
          <w:sz w:val="24"/>
          <w:szCs w:val="24"/>
        </w:rPr>
      </w:pPr>
    </w:p>
    <w:p w14:paraId="618DBCC2"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Дата: «___» _________________20__г.</w:t>
      </w:r>
    </w:p>
    <w:p w14:paraId="3DEBDBFE" w14:textId="77777777" w:rsidR="001E37E0" w:rsidRPr="00E40656" w:rsidRDefault="001E37E0" w:rsidP="001E37E0">
      <w:pPr>
        <w:spacing w:after="0"/>
        <w:rPr>
          <w:rFonts w:ascii="Times New Roman" w:hAnsi="Times New Roman"/>
        </w:rPr>
      </w:pPr>
    </w:p>
    <w:p w14:paraId="1C6374FE" w14:textId="77777777" w:rsidR="001E37E0" w:rsidRPr="00E40656" w:rsidRDefault="001E37E0" w:rsidP="001E37E0">
      <w:pPr>
        <w:spacing w:after="0"/>
        <w:rPr>
          <w:rFonts w:ascii="Times New Roman" w:hAnsi="Times New Roman"/>
        </w:rPr>
      </w:pPr>
    </w:p>
    <w:p w14:paraId="7F0DBE50" w14:textId="0E0BE576" w:rsidR="00CC2D90" w:rsidRPr="00E40656" w:rsidRDefault="00CC2D90" w:rsidP="001E37E0">
      <w:pPr>
        <w:spacing w:after="0"/>
        <w:rPr>
          <w:rFonts w:ascii="Times New Roman" w:hAnsi="Times New Roman"/>
        </w:rPr>
      </w:pPr>
    </w:p>
    <w:p w14:paraId="70AB217F" w14:textId="77777777" w:rsidR="00CC2D90" w:rsidRPr="00E40656" w:rsidRDefault="00CC2D90" w:rsidP="00FB6FE1">
      <w:pPr>
        <w:spacing w:after="0"/>
        <w:rPr>
          <w:rFonts w:ascii="Times New Roman" w:hAnsi="Times New Roman"/>
          <w:i/>
          <w:sz w:val="28"/>
          <w:szCs w:val="28"/>
        </w:rPr>
      </w:pPr>
    </w:p>
    <w:p w14:paraId="7030FA3F" w14:textId="77777777" w:rsidR="00CC2D90" w:rsidRPr="00E40656" w:rsidRDefault="00CC2D90" w:rsidP="00CC2D90">
      <w:pPr>
        <w:spacing w:after="0"/>
        <w:jc w:val="right"/>
        <w:rPr>
          <w:rFonts w:ascii="Times New Roman" w:hAnsi="Times New Roman"/>
          <w:i/>
          <w:sz w:val="28"/>
          <w:szCs w:val="28"/>
        </w:rPr>
      </w:pPr>
      <w:r w:rsidRPr="00E40656">
        <w:rPr>
          <w:rFonts w:ascii="Times New Roman" w:hAnsi="Times New Roman"/>
          <w:i/>
          <w:sz w:val="28"/>
          <w:szCs w:val="28"/>
        </w:rPr>
        <w:br w:type="page"/>
      </w:r>
      <w:r w:rsidRPr="00E40656">
        <w:rPr>
          <w:rFonts w:ascii="Times New Roman" w:hAnsi="Times New Roman"/>
          <w:i/>
          <w:sz w:val="28"/>
          <w:szCs w:val="28"/>
        </w:rPr>
        <w:lastRenderedPageBreak/>
        <w:t>Форма №</w:t>
      </w:r>
      <w:r>
        <w:rPr>
          <w:rFonts w:ascii="Times New Roman" w:hAnsi="Times New Roman"/>
          <w:i/>
          <w:sz w:val="28"/>
          <w:szCs w:val="28"/>
        </w:rPr>
        <w:t>5</w:t>
      </w:r>
    </w:p>
    <w:p w14:paraId="21FD3F7F" w14:textId="77777777" w:rsidR="00CC2D90" w:rsidRPr="00E40656" w:rsidRDefault="00CC2D90" w:rsidP="00CC2D90">
      <w:pPr>
        <w:spacing w:after="0"/>
        <w:rPr>
          <w:rFonts w:ascii="Times New Roman" w:hAnsi="Times New Roman"/>
        </w:rPr>
      </w:pPr>
    </w:p>
    <w:p w14:paraId="4F36117D" w14:textId="77777777" w:rsidR="008B2D66" w:rsidRPr="008B2D66" w:rsidRDefault="008B2D66" w:rsidP="008B2D66">
      <w:pPr>
        <w:tabs>
          <w:tab w:val="center" w:pos="4818"/>
          <w:tab w:val="right" w:pos="9637"/>
        </w:tabs>
        <w:spacing w:after="0"/>
        <w:jc w:val="center"/>
        <w:rPr>
          <w:rFonts w:ascii="Times New Roman" w:hAnsi="Times New Roman"/>
          <w:sz w:val="24"/>
          <w:szCs w:val="24"/>
        </w:rPr>
      </w:pPr>
      <w:r w:rsidRPr="008B2D66">
        <w:rPr>
          <w:rFonts w:ascii="Times New Roman" w:hAnsi="Times New Roman"/>
          <w:sz w:val="24"/>
          <w:szCs w:val="24"/>
        </w:rPr>
        <w:t>ФИНАНСОВОЕ ПОЛОЖЕНИЕ УЧАСТНИКА (*)</w:t>
      </w:r>
    </w:p>
    <w:p w14:paraId="6849B882" w14:textId="77777777" w:rsidR="008B2D66" w:rsidRPr="008B2D66" w:rsidRDefault="008B2D66" w:rsidP="008B2D66">
      <w:pPr>
        <w:tabs>
          <w:tab w:val="center" w:pos="4818"/>
          <w:tab w:val="right" w:pos="9637"/>
        </w:tabs>
        <w:spacing w:after="0"/>
        <w:rPr>
          <w:rFonts w:ascii="Times New Roman" w:hAnsi="Times New Roman"/>
          <w:i/>
          <w:sz w:val="24"/>
          <w:szCs w:val="24"/>
        </w:rPr>
      </w:pPr>
      <w:r w:rsidRPr="008B2D66">
        <w:rPr>
          <w:rFonts w:ascii="Times New Roman" w:hAnsi="Times New Roman"/>
          <w:sz w:val="24"/>
          <w:szCs w:val="24"/>
        </w:rPr>
        <w:t xml:space="preserve">                            </w:t>
      </w:r>
    </w:p>
    <w:p w14:paraId="6F3833BB" w14:textId="77777777" w:rsidR="008B2D66" w:rsidRPr="008B2D66" w:rsidRDefault="008B2D66" w:rsidP="008B2D66">
      <w:pPr>
        <w:widowControl w:val="0"/>
        <w:autoSpaceDE w:val="0"/>
        <w:autoSpaceDN w:val="0"/>
        <w:adjustRightInd w:val="0"/>
        <w:spacing w:after="0"/>
        <w:ind w:left="-709"/>
        <w:jc w:val="center"/>
        <w:rPr>
          <w:rFonts w:ascii="Times New Roman" w:hAnsi="Times New Roman"/>
          <w:sz w:val="24"/>
          <w:szCs w:val="24"/>
        </w:rPr>
      </w:pPr>
      <w:r w:rsidRPr="008B2D66">
        <w:rPr>
          <w:rFonts w:ascii="Times New Roman" w:hAnsi="Times New Roman"/>
          <w:sz w:val="24"/>
          <w:szCs w:val="24"/>
        </w:rPr>
        <w:t xml:space="preserve">Наименование участника </w:t>
      </w:r>
      <w:proofErr w:type="gramStart"/>
      <w:r w:rsidRPr="008B2D66">
        <w:rPr>
          <w:rFonts w:ascii="Times New Roman" w:hAnsi="Times New Roman"/>
          <w:sz w:val="24"/>
          <w:szCs w:val="24"/>
        </w:rPr>
        <w:t>тендера:_</w:t>
      </w:r>
      <w:proofErr w:type="gramEnd"/>
      <w:r w:rsidRPr="008B2D66">
        <w:rPr>
          <w:rFonts w:ascii="Times New Roman" w:hAnsi="Times New Roman"/>
          <w:sz w:val="24"/>
          <w:szCs w:val="24"/>
        </w:rPr>
        <w:t>___________________________________________</w:t>
      </w:r>
    </w:p>
    <w:p w14:paraId="5A258B56" w14:textId="77777777" w:rsidR="008B2D66" w:rsidRPr="008B2D66" w:rsidRDefault="008B2D66" w:rsidP="008B2D66">
      <w:pPr>
        <w:widowControl w:val="0"/>
        <w:autoSpaceDE w:val="0"/>
        <w:autoSpaceDN w:val="0"/>
        <w:adjustRightInd w:val="0"/>
        <w:spacing w:after="0"/>
        <w:ind w:left="-709"/>
        <w:jc w:val="right"/>
        <w:rPr>
          <w:rFonts w:ascii="Times New Roman" w:hAnsi="Times New Roman"/>
          <w:sz w:val="24"/>
          <w:szCs w:val="24"/>
        </w:rPr>
      </w:pPr>
      <w:r w:rsidRPr="008B2D66">
        <w:rPr>
          <w:rFonts w:ascii="Times New Roman" w:hAnsi="Times New Roman"/>
          <w:sz w:val="24"/>
          <w:szCs w:val="24"/>
        </w:rPr>
        <w:t>в тыс._______ (</w:t>
      </w:r>
      <w:r w:rsidRPr="008B2D66">
        <w:rPr>
          <w:rFonts w:ascii="Times New Roman" w:hAnsi="Times New Roman"/>
          <w:i/>
          <w:sz w:val="24"/>
          <w:szCs w:val="24"/>
        </w:rPr>
        <w:t>указать валюту</w:t>
      </w:r>
      <w:r w:rsidRPr="008B2D66">
        <w:rPr>
          <w:rFonts w:ascii="Times New Roman" w:hAnsi="Times New Roman"/>
          <w:sz w:val="24"/>
          <w:szCs w:val="24"/>
        </w:rPr>
        <w:t>)</w:t>
      </w:r>
    </w:p>
    <w:tbl>
      <w:tblPr>
        <w:tblW w:w="5000" w:type="pct"/>
        <w:tblCellMar>
          <w:left w:w="40" w:type="dxa"/>
          <w:right w:w="40" w:type="dxa"/>
        </w:tblCellMar>
        <w:tblLook w:val="0000" w:firstRow="0" w:lastRow="0" w:firstColumn="0" w:lastColumn="0" w:noHBand="0" w:noVBand="0"/>
      </w:tblPr>
      <w:tblGrid>
        <w:gridCol w:w="2547"/>
        <w:gridCol w:w="904"/>
        <w:gridCol w:w="816"/>
        <w:gridCol w:w="799"/>
        <w:gridCol w:w="2142"/>
        <w:gridCol w:w="904"/>
        <w:gridCol w:w="906"/>
        <w:gridCol w:w="890"/>
      </w:tblGrid>
      <w:tr w:rsidR="008B2D66" w:rsidRPr="008B2D66" w14:paraId="2E53845F" w14:textId="77777777" w:rsidTr="000F7E79">
        <w:trPr>
          <w:trHeight w:val="250"/>
        </w:trPr>
        <w:tc>
          <w:tcPr>
            <w:tcW w:w="1286" w:type="pct"/>
            <w:tcBorders>
              <w:top w:val="single" w:sz="6" w:space="0" w:color="auto"/>
              <w:left w:val="single" w:sz="6" w:space="0" w:color="auto"/>
              <w:bottom w:val="single" w:sz="6" w:space="0" w:color="auto"/>
              <w:right w:val="single" w:sz="4" w:space="0" w:color="auto"/>
            </w:tcBorders>
          </w:tcPr>
          <w:p w14:paraId="6D5F4C90"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АКТИВ</w:t>
            </w:r>
          </w:p>
        </w:tc>
        <w:tc>
          <w:tcPr>
            <w:tcW w:w="456" w:type="pct"/>
            <w:tcBorders>
              <w:top w:val="single" w:sz="4" w:space="0" w:color="auto"/>
              <w:left w:val="single" w:sz="4" w:space="0" w:color="auto"/>
              <w:bottom w:val="single" w:sz="4" w:space="0" w:color="auto"/>
              <w:right w:val="single" w:sz="4" w:space="0" w:color="auto"/>
            </w:tcBorders>
          </w:tcPr>
          <w:p w14:paraId="7C0926D9"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412" w:type="pct"/>
            <w:tcBorders>
              <w:top w:val="single" w:sz="4" w:space="0" w:color="auto"/>
              <w:left w:val="single" w:sz="4" w:space="0" w:color="auto"/>
              <w:bottom w:val="single" w:sz="4" w:space="0" w:color="auto"/>
              <w:right w:val="single" w:sz="4" w:space="0" w:color="auto"/>
            </w:tcBorders>
          </w:tcPr>
          <w:p w14:paraId="06243A76"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403" w:type="pct"/>
            <w:tcBorders>
              <w:top w:val="single" w:sz="4" w:space="0" w:color="auto"/>
              <w:left w:val="single" w:sz="4" w:space="0" w:color="auto"/>
              <w:bottom w:val="single" w:sz="4" w:space="0" w:color="auto"/>
              <w:right w:val="single" w:sz="4" w:space="0" w:color="auto"/>
            </w:tcBorders>
          </w:tcPr>
          <w:p w14:paraId="36E37C70"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1081" w:type="pct"/>
            <w:tcBorders>
              <w:top w:val="single" w:sz="6" w:space="0" w:color="auto"/>
              <w:left w:val="single" w:sz="4" w:space="0" w:color="auto"/>
              <w:bottom w:val="single" w:sz="6" w:space="0" w:color="auto"/>
              <w:right w:val="single" w:sz="4" w:space="0" w:color="auto"/>
            </w:tcBorders>
          </w:tcPr>
          <w:p w14:paraId="502997A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ПАССИВ</w:t>
            </w:r>
          </w:p>
        </w:tc>
        <w:tc>
          <w:tcPr>
            <w:tcW w:w="456" w:type="pct"/>
            <w:tcBorders>
              <w:top w:val="single" w:sz="4" w:space="0" w:color="auto"/>
              <w:left w:val="single" w:sz="4" w:space="0" w:color="auto"/>
              <w:bottom w:val="single" w:sz="4" w:space="0" w:color="auto"/>
              <w:right w:val="single" w:sz="4" w:space="0" w:color="auto"/>
            </w:tcBorders>
          </w:tcPr>
          <w:p w14:paraId="66AC8A28"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457" w:type="pct"/>
            <w:tcBorders>
              <w:top w:val="single" w:sz="4" w:space="0" w:color="auto"/>
              <w:left w:val="single" w:sz="4" w:space="0" w:color="auto"/>
              <w:bottom w:val="single" w:sz="4" w:space="0" w:color="auto"/>
              <w:right w:val="single" w:sz="4" w:space="0" w:color="auto"/>
            </w:tcBorders>
          </w:tcPr>
          <w:p w14:paraId="043D1739"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449" w:type="pct"/>
            <w:tcBorders>
              <w:top w:val="single" w:sz="4" w:space="0" w:color="auto"/>
              <w:left w:val="single" w:sz="4" w:space="0" w:color="auto"/>
              <w:bottom w:val="single" w:sz="4" w:space="0" w:color="auto"/>
              <w:right w:val="single" w:sz="4" w:space="0" w:color="auto"/>
            </w:tcBorders>
          </w:tcPr>
          <w:p w14:paraId="36B08E65"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r>
      <w:tr w:rsidR="008B2D66" w:rsidRPr="008B2D66" w14:paraId="3F0A21EF" w14:textId="77777777" w:rsidTr="000F7E79">
        <w:trPr>
          <w:trHeight w:val="240"/>
        </w:trPr>
        <w:tc>
          <w:tcPr>
            <w:tcW w:w="2557" w:type="pct"/>
            <w:gridSpan w:val="4"/>
            <w:tcBorders>
              <w:top w:val="single" w:sz="6" w:space="0" w:color="auto"/>
              <w:left w:val="single" w:sz="6" w:space="0" w:color="auto"/>
              <w:bottom w:val="single" w:sz="6" w:space="0" w:color="auto"/>
              <w:right w:val="single" w:sz="6" w:space="0" w:color="auto"/>
            </w:tcBorders>
          </w:tcPr>
          <w:p w14:paraId="5509F585" w14:textId="77777777" w:rsidR="008B2D66" w:rsidRPr="008B2D66" w:rsidRDefault="008B2D66" w:rsidP="008B2D66">
            <w:pPr>
              <w:widowControl w:val="0"/>
              <w:autoSpaceDE w:val="0"/>
              <w:autoSpaceDN w:val="0"/>
              <w:adjustRightInd w:val="0"/>
              <w:spacing w:after="0"/>
              <w:jc w:val="center"/>
              <w:rPr>
                <w:rFonts w:ascii="Times New Roman" w:hAnsi="Times New Roman"/>
                <w:i/>
                <w:sz w:val="24"/>
                <w:szCs w:val="24"/>
              </w:rPr>
            </w:pPr>
            <w:r w:rsidRPr="008B2D66">
              <w:rPr>
                <w:rFonts w:ascii="Times New Roman" w:hAnsi="Times New Roman"/>
                <w:b/>
                <w:i/>
                <w:sz w:val="24"/>
                <w:szCs w:val="24"/>
              </w:rPr>
              <w:t>I. Долгосрочные активы</w:t>
            </w:r>
          </w:p>
        </w:tc>
        <w:tc>
          <w:tcPr>
            <w:tcW w:w="2443" w:type="pct"/>
            <w:gridSpan w:val="4"/>
            <w:tcBorders>
              <w:top w:val="single" w:sz="6" w:space="0" w:color="auto"/>
              <w:left w:val="single" w:sz="6" w:space="0" w:color="auto"/>
              <w:bottom w:val="single" w:sz="6" w:space="0" w:color="auto"/>
              <w:right w:val="single" w:sz="6" w:space="0" w:color="auto"/>
            </w:tcBorders>
          </w:tcPr>
          <w:p w14:paraId="7A1CD451" w14:textId="77777777" w:rsidR="008B2D66" w:rsidRPr="008B2D66" w:rsidRDefault="008B2D66" w:rsidP="008B2D66">
            <w:pPr>
              <w:widowControl w:val="0"/>
              <w:autoSpaceDE w:val="0"/>
              <w:autoSpaceDN w:val="0"/>
              <w:adjustRightInd w:val="0"/>
              <w:spacing w:after="0"/>
              <w:jc w:val="center"/>
              <w:rPr>
                <w:rFonts w:ascii="Times New Roman" w:hAnsi="Times New Roman"/>
                <w:b/>
                <w:i/>
                <w:sz w:val="24"/>
                <w:szCs w:val="24"/>
              </w:rPr>
            </w:pPr>
            <w:r w:rsidRPr="008B2D66">
              <w:rPr>
                <w:rFonts w:ascii="Times New Roman" w:hAnsi="Times New Roman"/>
                <w:b/>
                <w:i/>
                <w:sz w:val="24"/>
                <w:szCs w:val="24"/>
              </w:rPr>
              <w:t>I.Источники собствен. средств</w:t>
            </w:r>
          </w:p>
        </w:tc>
      </w:tr>
      <w:tr w:rsidR="008B2D66" w:rsidRPr="008B2D66" w14:paraId="14832E74" w14:textId="77777777" w:rsidTr="000F7E79">
        <w:trPr>
          <w:trHeight w:val="269"/>
        </w:trPr>
        <w:tc>
          <w:tcPr>
            <w:tcW w:w="1286" w:type="pct"/>
            <w:tcBorders>
              <w:top w:val="single" w:sz="6" w:space="0" w:color="auto"/>
              <w:left w:val="single" w:sz="6" w:space="0" w:color="auto"/>
              <w:bottom w:val="single" w:sz="6" w:space="0" w:color="auto"/>
              <w:right w:val="single" w:sz="6" w:space="0" w:color="auto"/>
            </w:tcBorders>
          </w:tcPr>
          <w:p w14:paraId="02C4A71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Основные средства (остаточ. стоимость)</w:t>
            </w:r>
          </w:p>
        </w:tc>
        <w:tc>
          <w:tcPr>
            <w:tcW w:w="456" w:type="pct"/>
            <w:tcBorders>
              <w:top w:val="single" w:sz="6" w:space="0" w:color="auto"/>
              <w:left w:val="single" w:sz="6" w:space="0" w:color="auto"/>
              <w:bottom w:val="single" w:sz="6" w:space="0" w:color="auto"/>
              <w:right w:val="single" w:sz="6" w:space="0" w:color="auto"/>
            </w:tcBorders>
          </w:tcPr>
          <w:p w14:paraId="4D49F77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29A7643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15BCE74E"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0B0253D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Уставной капитал</w:t>
            </w:r>
          </w:p>
          <w:p w14:paraId="7356EA9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6" w:space="0" w:color="auto"/>
              <w:left w:val="single" w:sz="6" w:space="0" w:color="auto"/>
              <w:bottom w:val="single" w:sz="6" w:space="0" w:color="auto"/>
              <w:right w:val="single" w:sz="6" w:space="0" w:color="auto"/>
            </w:tcBorders>
          </w:tcPr>
          <w:p w14:paraId="6871B4D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6D34433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0904B43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528D489C" w14:textId="77777777" w:rsidTr="000F7E79">
        <w:trPr>
          <w:trHeight w:val="509"/>
        </w:trPr>
        <w:tc>
          <w:tcPr>
            <w:tcW w:w="1286" w:type="pct"/>
            <w:tcBorders>
              <w:top w:val="single" w:sz="6" w:space="0" w:color="auto"/>
              <w:left w:val="single" w:sz="6" w:space="0" w:color="auto"/>
              <w:bottom w:val="single" w:sz="6" w:space="0" w:color="auto"/>
              <w:right w:val="single" w:sz="6" w:space="0" w:color="auto"/>
            </w:tcBorders>
          </w:tcPr>
          <w:p w14:paraId="0799C4A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Нематериальные активы</w:t>
            </w:r>
          </w:p>
          <w:p w14:paraId="3119EA1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(остаточ. стоим.)</w:t>
            </w:r>
          </w:p>
        </w:tc>
        <w:tc>
          <w:tcPr>
            <w:tcW w:w="456" w:type="pct"/>
            <w:tcBorders>
              <w:top w:val="single" w:sz="6" w:space="0" w:color="auto"/>
              <w:left w:val="single" w:sz="6" w:space="0" w:color="auto"/>
              <w:bottom w:val="single" w:sz="6" w:space="0" w:color="auto"/>
              <w:right w:val="single" w:sz="6" w:space="0" w:color="auto"/>
            </w:tcBorders>
          </w:tcPr>
          <w:p w14:paraId="4A369A1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2BC282D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6021DF5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0E832FF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Нераспределенная прибыль (непокрыт. уб.)</w:t>
            </w:r>
          </w:p>
        </w:tc>
        <w:tc>
          <w:tcPr>
            <w:tcW w:w="456" w:type="pct"/>
            <w:tcBorders>
              <w:top w:val="single" w:sz="6" w:space="0" w:color="auto"/>
              <w:left w:val="single" w:sz="6" w:space="0" w:color="auto"/>
              <w:bottom w:val="single" w:sz="6" w:space="0" w:color="auto"/>
              <w:right w:val="single" w:sz="6" w:space="0" w:color="auto"/>
            </w:tcBorders>
          </w:tcPr>
          <w:p w14:paraId="59D47C4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47B1D18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0BBFA79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17ABA222" w14:textId="77777777" w:rsidTr="000F7E79">
        <w:trPr>
          <w:trHeight w:val="292"/>
        </w:trPr>
        <w:tc>
          <w:tcPr>
            <w:tcW w:w="1286" w:type="pct"/>
            <w:tcBorders>
              <w:top w:val="single" w:sz="6" w:space="0" w:color="auto"/>
              <w:left w:val="single" w:sz="6" w:space="0" w:color="auto"/>
              <w:bottom w:val="single" w:sz="6" w:space="0" w:color="auto"/>
              <w:right w:val="single" w:sz="6" w:space="0" w:color="auto"/>
            </w:tcBorders>
          </w:tcPr>
          <w:p w14:paraId="1127731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6" w:space="0" w:color="auto"/>
              <w:left w:val="single" w:sz="6" w:space="0" w:color="auto"/>
              <w:bottom w:val="single" w:sz="6" w:space="0" w:color="auto"/>
              <w:right w:val="single" w:sz="6" w:space="0" w:color="auto"/>
            </w:tcBorders>
          </w:tcPr>
          <w:p w14:paraId="317650A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2302069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1FC2BCF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0CD85D3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Целевые поступления</w:t>
            </w:r>
          </w:p>
        </w:tc>
        <w:tc>
          <w:tcPr>
            <w:tcW w:w="456" w:type="pct"/>
            <w:tcBorders>
              <w:top w:val="single" w:sz="6" w:space="0" w:color="auto"/>
              <w:left w:val="single" w:sz="6" w:space="0" w:color="auto"/>
              <w:bottom w:val="single" w:sz="6" w:space="0" w:color="auto"/>
              <w:right w:val="single" w:sz="6" w:space="0" w:color="auto"/>
            </w:tcBorders>
          </w:tcPr>
          <w:p w14:paraId="637C1E9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2BAEF92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7299F72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5EA47AF3" w14:textId="77777777" w:rsidTr="000F7E79">
        <w:trPr>
          <w:trHeight w:val="240"/>
        </w:trPr>
        <w:tc>
          <w:tcPr>
            <w:tcW w:w="1286" w:type="pct"/>
            <w:tcBorders>
              <w:top w:val="single" w:sz="6" w:space="0" w:color="auto"/>
              <w:left w:val="single" w:sz="6" w:space="0" w:color="auto"/>
              <w:bottom w:val="single" w:sz="6" w:space="0" w:color="auto"/>
              <w:right w:val="single" w:sz="6" w:space="0" w:color="auto"/>
            </w:tcBorders>
          </w:tcPr>
          <w:p w14:paraId="2E77BBB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Ценные бумаги</w:t>
            </w:r>
          </w:p>
        </w:tc>
        <w:tc>
          <w:tcPr>
            <w:tcW w:w="456" w:type="pct"/>
            <w:tcBorders>
              <w:top w:val="single" w:sz="6" w:space="0" w:color="auto"/>
              <w:left w:val="single" w:sz="6" w:space="0" w:color="auto"/>
              <w:bottom w:val="single" w:sz="6" w:space="0" w:color="auto"/>
              <w:right w:val="single" w:sz="6" w:space="0" w:color="auto"/>
            </w:tcBorders>
          </w:tcPr>
          <w:p w14:paraId="4268E1E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4CB00C6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18D893F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2443" w:type="pct"/>
            <w:gridSpan w:val="4"/>
            <w:tcBorders>
              <w:top w:val="single" w:sz="6" w:space="0" w:color="auto"/>
              <w:left w:val="single" w:sz="6" w:space="0" w:color="auto"/>
              <w:bottom w:val="single" w:sz="6" w:space="0" w:color="auto"/>
              <w:right w:val="single" w:sz="6" w:space="0" w:color="auto"/>
            </w:tcBorders>
          </w:tcPr>
          <w:p w14:paraId="47B0A486" w14:textId="77777777" w:rsidR="008B2D66" w:rsidRPr="008B2D66" w:rsidRDefault="008B2D66" w:rsidP="008B2D66">
            <w:pPr>
              <w:widowControl w:val="0"/>
              <w:autoSpaceDE w:val="0"/>
              <w:autoSpaceDN w:val="0"/>
              <w:adjustRightInd w:val="0"/>
              <w:spacing w:after="0"/>
              <w:rPr>
                <w:rFonts w:ascii="Times New Roman" w:hAnsi="Times New Roman"/>
                <w:b/>
                <w:i/>
                <w:sz w:val="24"/>
                <w:szCs w:val="24"/>
              </w:rPr>
            </w:pPr>
            <w:r w:rsidRPr="008B2D66">
              <w:rPr>
                <w:rFonts w:ascii="Times New Roman" w:hAnsi="Times New Roman"/>
                <w:sz w:val="24"/>
                <w:szCs w:val="24"/>
              </w:rPr>
              <w:t xml:space="preserve">                    </w:t>
            </w:r>
            <w:r w:rsidRPr="008B2D66">
              <w:rPr>
                <w:rFonts w:ascii="Times New Roman" w:hAnsi="Times New Roman"/>
                <w:b/>
                <w:i/>
                <w:sz w:val="24"/>
                <w:szCs w:val="24"/>
              </w:rPr>
              <w:t>II.Обязательства</w:t>
            </w:r>
          </w:p>
        </w:tc>
      </w:tr>
      <w:tr w:rsidR="008B2D66" w:rsidRPr="008B2D66" w14:paraId="47215809" w14:textId="77777777" w:rsidTr="00266E58">
        <w:trPr>
          <w:trHeight w:val="883"/>
        </w:trPr>
        <w:tc>
          <w:tcPr>
            <w:tcW w:w="1286" w:type="pct"/>
            <w:tcBorders>
              <w:top w:val="single" w:sz="6" w:space="0" w:color="auto"/>
              <w:left w:val="single" w:sz="6" w:space="0" w:color="auto"/>
              <w:bottom w:val="single" w:sz="6" w:space="0" w:color="auto"/>
              <w:right w:val="single" w:sz="6" w:space="0" w:color="auto"/>
            </w:tcBorders>
          </w:tcPr>
          <w:p w14:paraId="670DA70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Капитальные вложения</w:t>
            </w:r>
          </w:p>
        </w:tc>
        <w:tc>
          <w:tcPr>
            <w:tcW w:w="456" w:type="pct"/>
            <w:tcBorders>
              <w:top w:val="single" w:sz="6" w:space="0" w:color="auto"/>
              <w:left w:val="single" w:sz="6" w:space="0" w:color="auto"/>
              <w:bottom w:val="single" w:sz="6" w:space="0" w:color="auto"/>
              <w:right w:val="single" w:sz="6" w:space="0" w:color="auto"/>
            </w:tcBorders>
          </w:tcPr>
          <w:p w14:paraId="11CE715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37DF0BB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02D1680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3690109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Долгосрочные обязательства, займы</w:t>
            </w:r>
          </w:p>
        </w:tc>
        <w:tc>
          <w:tcPr>
            <w:tcW w:w="456" w:type="pct"/>
            <w:tcBorders>
              <w:top w:val="single" w:sz="6" w:space="0" w:color="auto"/>
              <w:left w:val="single" w:sz="6" w:space="0" w:color="auto"/>
              <w:bottom w:val="single" w:sz="6" w:space="0" w:color="auto"/>
              <w:right w:val="single" w:sz="6" w:space="0" w:color="auto"/>
            </w:tcBorders>
          </w:tcPr>
          <w:p w14:paraId="4FD907A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5406CB1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23A9E0C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2177DF13" w14:textId="77777777" w:rsidTr="000F7E79">
        <w:trPr>
          <w:trHeight w:val="470"/>
        </w:trPr>
        <w:tc>
          <w:tcPr>
            <w:tcW w:w="1286" w:type="pct"/>
            <w:tcBorders>
              <w:top w:val="single" w:sz="6" w:space="0" w:color="auto"/>
              <w:left w:val="single" w:sz="6" w:space="0" w:color="auto"/>
              <w:bottom w:val="single" w:sz="6" w:space="0" w:color="auto"/>
              <w:right w:val="single" w:sz="6" w:space="0" w:color="auto"/>
            </w:tcBorders>
          </w:tcPr>
          <w:p w14:paraId="653B230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Инвестиции</w:t>
            </w:r>
          </w:p>
        </w:tc>
        <w:tc>
          <w:tcPr>
            <w:tcW w:w="456" w:type="pct"/>
            <w:tcBorders>
              <w:top w:val="single" w:sz="6" w:space="0" w:color="auto"/>
              <w:left w:val="single" w:sz="6" w:space="0" w:color="auto"/>
              <w:bottom w:val="single" w:sz="6" w:space="0" w:color="auto"/>
              <w:right w:val="single" w:sz="6" w:space="0" w:color="auto"/>
            </w:tcBorders>
          </w:tcPr>
          <w:p w14:paraId="28BB30D0"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304C65A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7DE51D3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599FE8B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Кредиторская задолженность всего:</w:t>
            </w:r>
          </w:p>
        </w:tc>
        <w:tc>
          <w:tcPr>
            <w:tcW w:w="456" w:type="pct"/>
            <w:tcBorders>
              <w:top w:val="single" w:sz="6" w:space="0" w:color="auto"/>
              <w:left w:val="single" w:sz="6" w:space="0" w:color="auto"/>
              <w:bottom w:val="single" w:sz="6" w:space="0" w:color="auto"/>
              <w:right w:val="single" w:sz="6" w:space="0" w:color="auto"/>
            </w:tcBorders>
          </w:tcPr>
          <w:p w14:paraId="66AF341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6A6ECD2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37C1D0E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059FD653" w14:textId="77777777" w:rsidTr="000F7E79">
        <w:trPr>
          <w:trHeight w:val="288"/>
        </w:trPr>
        <w:tc>
          <w:tcPr>
            <w:tcW w:w="2557" w:type="pct"/>
            <w:gridSpan w:val="4"/>
            <w:tcBorders>
              <w:top w:val="single" w:sz="6" w:space="0" w:color="auto"/>
              <w:left w:val="single" w:sz="6" w:space="0" w:color="auto"/>
              <w:bottom w:val="single" w:sz="6" w:space="0" w:color="auto"/>
              <w:right w:val="single" w:sz="6" w:space="0" w:color="auto"/>
            </w:tcBorders>
          </w:tcPr>
          <w:p w14:paraId="0EB59560" w14:textId="77777777" w:rsidR="008B2D66" w:rsidRPr="008B2D66" w:rsidRDefault="008B2D66" w:rsidP="008B2D66">
            <w:pPr>
              <w:widowControl w:val="0"/>
              <w:autoSpaceDE w:val="0"/>
              <w:autoSpaceDN w:val="0"/>
              <w:adjustRightInd w:val="0"/>
              <w:spacing w:after="0"/>
              <w:jc w:val="center"/>
              <w:rPr>
                <w:rFonts w:ascii="Times New Roman" w:hAnsi="Times New Roman"/>
                <w:b/>
                <w:i/>
                <w:sz w:val="24"/>
                <w:szCs w:val="24"/>
              </w:rPr>
            </w:pPr>
            <w:r w:rsidRPr="008B2D66">
              <w:rPr>
                <w:rFonts w:ascii="Times New Roman" w:hAnsi="Times New Roman"/>
                <w:b/>
                <w:i/>
                <w:sz w:val="24"/>
                <w:szCs w:val="24"/>
              </w:rPr>
              <w:t>II.Текущие активы</w:t>
            </w:r>
          </w:p>
        </w:tc>
        <w:tc>
          <w:tcPr>
            <w:tcW w:w="1081" w:type="pct"/>
            <w:tcBorders>
              <w:top w:val="single" w:sz="6" w:space="0" w:color="auto"/>
              <w:left w:val="single" w:sz="6" w:space="0" w:color="auto"/>
              <w:bottom w:val="single" w:sz="6" w:space="0" w:color="auto"/>
              <w:right w:val="single" w:sz="6" w:space="0" w:color="auto"/>
            </w:tcBorders>
          </w:tcPr>
          <w:p w14:paraId="67304390"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в том числе просроченная</w:t>
            </w:r>
          </w:p>
        </w:tc>
        <w:tc>
          <w:tcPr>
            <w:tcW w:w="456" w:type="pct"/>
            <w:tcBorders>
              <w:top w:val="single" w:sz="6" w:space="0" w:color="auto"/>
              <w:left w:val="single" w:sz="6" w:space="0" w:color="auto"/>
              <w:bottom w:val="single" w:sz="6" w:space="0" w:color="auto"/>
              <w:right w:val="single" w:sz="6" w:space="0" w:color="auto"/>
            </w:tcBorders>
          </w:tcPr>
          <w:p w14:paraId="419CD44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3888E0B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7621B16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7DDC1144" w14:textId="77777777" w:rsidTr="000F7E79">
        <w:trPr>
          <w:trHeight w:val="470"/>
        </w:trPr>
        <w:tc>
          <w:tcPr>
            <w:tcW w:w="1286" w:type="pct"/>
            <w:tcBorders>
              <w:top w:val="single" w:sz="6" w:space="0" w:color="auto"/>
              <w:left w:val="single" w:sz="6" w:space="0" w:color="auto"/>
              <w:bottom w:val="single" w:sz="6" w:space="0" w:color="auto"/>
              <w:right w:val="single" w:sz="6" w:space="0" w:color="auto"/>
            </w:tcBorders>
          </w:tcPr>
          <w:p w14:paraId="5FEDE53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Производств. запасы</w:t>
            </w:r>
          </w:p>
        </w:tc>
        <w:tc>
          <w:tcPr>
            <w:tcW w:w="456" w:type="pct"/>
            <w:tcBorders>
              <w:top w:val="single" w:sz="6" w:space="0" w:color="auto"/>
              <w:left w:val="single" w:sz="6" w:space="0" w:color="auto"/>
              <w:bottom w:val="single" w:sz="6" w:space="0" w:color="auto"/>
              <w:right w:val="single" w:sz="6" w:space="0" w:color="auto"/>
            </w:tcBorders>
          </w:tcPr>
          <w:p w14:paraId="447FA8F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70816C0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301A757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0219ABD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в том числе задол</w:t>
            </w:r>
            <w:r w:rsidRPr="008B2D66">
              <w:rPr>
                <w:rFonts w:ascii="Times New Roman" w:hAnsi="Times New Roman"/>
                <w:sz w:val="24"/>
                <w:szCs w:val="24"/>
              </w:rPr>
              <w:softHyphen/>
              <w:t>женность по бюджету</w:t>
            </w:r>
          </w:p>
        </w:tc>
        <w:tc>
          <w:tcPr>
            <w:tcW w:w="456" w:type="pct"/>
            <w:tcBorders>
              <w:top w:val="single" w:sz="6" w:space="0" w:color="auto"/>
              <w:left w:val="single" w:sz="6" w:space="0" w:color="auto"/>
              <w:bottom w:val="single" w:sz="6" w:space="0" w:color="auto"/>
              <w:right w:val="single" w:sz="6" w:space="0" w:color="auto"/>
            </w:tcBorders>
          </w:tcPr>
          <w:p w14:paraId="2DE29E9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69E9E86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4D84E1E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0431931C" w14:textId="77777777" w:rsidTr="000F7E79">
        <w:trPr>
          <w:trHeight w:val="240"/>
        </w:trPr>
        <w:tc>
          <w:tcPr>
            <w:tcW w:w="1286" w:type="pct"/>
            <w:tcBorders>
              <w:top w:val="single" w:sz="6" w:space="0" w:color="auto"/>
              <w:left w:val="single" w:sz="6" w:space="0" w:color="auto"/>
              <w:bottom w:val="single" w:sz="6" w:space="0" w:color="auto"/>
              <w:right w:val="single" w:sz="6" w:space="0" w:color="auto"/>
            </w:tcBorders>
          </w:tcPr>
          <w:p w14:paraId="7E8F6B8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Незавершенное производство</w:t>
            </w:r>
          </w:p>
        </w:tc>
        <w:tc>
          <w:tcPr>
            <w:tcW w:w="456" w:type="pct"/>
            <w:tcBorders>
              <w:top w:val="single" w:sz="6" w:space="0" w:color="auto"/>
              <w:left w:val="single" w:sz="6" w:space="0" w:color="auto"/>
              <w:bottom w:val="single" w:sz="6" w:space="0" w:color="auto"/>
              <w:right w:val="single" w:sz="6" w:space="0" w:color="auto"/>
            </w:tcBorders>
          </w:tcPr>
          <w:p w14:paraId="5F1D877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0AE3B81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5D199FC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vMerge w:val="restart"/>
            <w:tcBorders>
              <w:top w:val="single" w:sz="6" w:space="0" w:color="auto"/>
              <w:left w:val="single" w:sz="6" w:space="0" w:color="auto"/>
              <w:right w:val="single" w:sz="6" w:space="0" w:color="auto"/>
            </w:tcBorders>
          </w:tcPr>
          <w:p w14:paraId="3B14285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в том числе задолженность по оплате труда</w:t>
            </w:r>
          </w:p>
          <w:p w14:paraId="0F5CFD5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7D6F6A4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364D6C8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6" w:space="0" w:color="auto"/>
              <w:left w:val="single" w:sz="6" w:space="0" w:color="auto"/>
              <w:bottom w:val="single" w:sz="4" w:space="0" w:color="auto"/>
              <w:right w:val="single" w:sz="6" w:space="0" w:color="auto"/>
            </w:tcBorders>
          </w:tcPr>
          <w:p w14:paraId="53485F9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4" w:space="0" w:color="auto"/>
              <w:right w:val="single" w:sz="6" w:space="0" w:color="auto"/>
            </w:tcBorders>
          </w:tcPr>
          <w:p w14:paraId="1A88E03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4" w:space="0" w:color="auto"/>
              <w:right w:val="single" w:sz="6" w:space="0" w:color="auto"/>
            </w:tcBorders>
          </w:tcPr>
          <w:p w14:paraId="100E006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27246C1C" w14:textId="77777777" w:rsidTr="000F7E79">
        <w:trPr>
          <w:trHeight w:val="528"/>
        </w:trPr>
        <w:tc>
          <w:tcPr>
            <w:tcW w:w="1286" w:type="pct"/>
            <w:tcBorders>
              <w:top w:val="single" w:sz="6" w:space="0" w:color="auto"/>
              <w:left w:val="single" w:sz="6" w:space="0" w:color="auto"/>
              <w:bottom w:val="single" w:sz="6" w:space="0" w:color="auto"/>
              <w:right w:val="single" w:sz="6" w:space="0" w:color="auto"/>
            </w:tcBorders>
          </w:tcPr>
          <w:p w14:paraId="7CE5550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Готовая продукция</w:t>
            </w:r>
          </w:p>
          <w:p w14:paraId="04FC3F7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Товары</w:t>
            </w:r>
          </w:p>
        </w:tc>
        <w:tc>
          <w:tcPr>
            <w:tcW w:w="456" w:type="pct"/>
            <w:tcBorders>
              <w:top w:val="single" w:sz="6" w:space="0" w:color="auto"/>
              <w:left w:val="single" w:sz="6" w:space="0" w:color="auto"/>
              <w:bottom w:val="single" w:sz="6" w:space="0" w:color="auto"/>
              <w:right w:val="single" w:sz="6" w:space="0" w:color="auto"/>
            </w:tcBorders>
          </w:tcPr>
          <w:p w14:paraId="5C1C9D1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50C4414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1409B95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vMerge/>
            <w:tcBorders>
              <w:left w:val="single" w:sz="6" w:space="0" w:color="auto"/>
              <w:right w:val="single" w:sz="6" w:space="0" w:color="auto"/>
            </w:tcBorders>
          </w:tcPr>
          <w:p w14:paraId="5417B89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4" w:space="0" w:color="auto"/>
              <w:left w:val="single" w:sz="6" w:space="0" w:color="auto"/>
              <w:bottom w:val="single" w:sz="4" w:space="0" w:color="auto"/>
              <w:right w:val="single" w:sz="6" w:space="0" w:color="auto"/>
            </w:tcBorders>
          </w:tcPr>
          <w:p w14:paraId="2D12247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2C0EDE3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4" w:space="0" w:color="auto"/>
              <w:left w:val="single" w:sz="6" w:space="0" w:color="auto"/>
              <w:bottom w:val="single" w:sz="4" w:space="0" w:color="auto"/>
              <w:right w:val="single" w:sz="6" w:space="0" w:color="auto"/>
            </w:tcBorders>
          </w:tcPr>
          <w:p w14:paraId="5170127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538220D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4" w:space="0" w:color="auto"/>
              <w:left w:val="single" w:sz="6" w:space="0" w:color="auto"/>
              <w:bottom w:val="single" w:sz="4" w:space="0" w:color="auto"/>
              <w:right w:val="single" w:sz="6" w:space="0" w:color="auto"/>
            </w:tcBorders>
          </w:tcPr>
          <w:p w14:paraId="4232093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149805D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0CE68DE1" w14:textId="77777777" w:rsidTr="000F7E79">
        <w:trPr>
          <w:trHeight w:val="266"/>
        </w:trPr>
        <w:tc>
          <w:tcPr>
            <w:tcW w:w="1286" w:type="pct"/>
            <w:tcBorders>
              <w:top w:val="single" w:sz="6" w:space="0" w:color="auto"/>
              <w:left w:val="single" w:sz="6" w:space="0" w:color="auto"/>
              <w:bottom w:val="single" w:sz="6" w:space="0" w:color="auto"/>
              <w:right w:val="single" w:sz="6" w:space="0" w:color="auto"/>
            </w:tcBorders>
          </w:tcPr>
          <w:p w14:paraId="3B543CB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 xml:space="preserve">Дебиторская задолженность </w:t>
            </w:r>
          </w:p>
        </w:tc>
        <w:tc>
          <w:tcPr>
            <w:tcW w:w="456" w:type="pct"/>
            <w:tcBorders>
              <w:top w:val="single" w:sz="6" w:space="0" w:color="auto"/>
              <w:left w:val="single" w:sz="6" w:space="0" w:color="auto"/>
              <w:bottom w:val="single" w:sz="6" w:space="0" w:color="auto"/>
              <w:right w:val="single" w:sz="6" w:space="0" w:color="auto"/>
            </w:tcBorders>
          </w:tcPr>
          <w:p w14:paraId="29A9604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61DFD8B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638AAD0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vMerge/>
            <w:tcBorders>
              <w:left w:val="single" w:sz="6" w:space="0" w:color="auto"/>
              <w:bottom w:val="single" w:sz="6" w:space="0" w:color="auto"/>
              <w:right w:val="single" w:sz="6" w:space="0" w:color="auto"/>
            </w:tcBorders>
          </w:tcPr>
          <w:p w14:paraId="5A1D456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4" w:space="0" w:color="auto"/>
              <w:left w:val="single" w:sz="6" w:space="0" w:color="auto"/>
              <w:bottom w:val="single" w:sz="6" w:space="0" w:color="auto"/>
              <w:right w:val="single" w:sz="6" w:space="0" w:color="auto"/>
            </w:tcBorders>
          </w:tcPr>
          <w:p w14:paraId="2FFD5CE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25E2293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4" w:space="0" w:color="auto"/>
              <w:left w:val="single" w:sz="6" w:space="0" w:color="auto"/>
              <w:bottom w:val="single" w:sz="6" w:space="0" w:color="auto"/>
              <w:right w:val="single" w:sz="6" w:space="0" w:color="auto"/>
            </w:tcBorders>
          </w:tcPr>
          <w:p w14:paraId="7054034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620E0AD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4" w:space="0" w:color="auto"/>
              <w:left w:val="single" w:sz="6" w:space="0" w:color="auto"/>
              <w:bottom w:val="single" w:sz="6" w:space="0" w:color="auto"/>
              <w:right w:val="single" w:sz="6" w:space="0" w:color="auto"/>
            </w:tcBorders>
          </w:tcPr>
          <w:p w14:paraId="4FC2AA5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7A0E2D2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5191CBD3" w14:textId="77777777" w:rsidTr="000F7E79">
        <w:trPr>
          <w:trHeight w:val="260"/>
        </w:trPr>
        <w:tc>
          <w:tcPr>
            <w:tcW w:w="1286" w:type="pct"/>
            <w:tcBorders>
              <w:top w:val="single" w:sz="6" w:space="0" w:color="auto"/>
              <w:left w:val="single" w:sz="6" w:space="0" w:color="auto"/>
              <w:bottom w:val="single" w:sz="6" w:space="0" w:color="auto"/>
              <w:right w:val="single" w:sz="6" w:space="0" w:color="auto"/>
            </w:tcBorders>
          </w:tcPr>
          <w:p w14:paraId="03DDB57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Денежные средства</w:t>
            </w:r>
          </w:p>
        </w:tc>
        <w:tc>
          <w:tcPr>
            <w:tcW w:w="456" w:type="pct"/>
            <w:tcBorders>
              <w:top w:val="single" w:sz="6" w:space="0" w:color="auto"/>
              <w:left w:val="single" w:sz="6" w:space="0" w:color="auto"/>
              <w:bottom w:val="single" w:sz="6" w:space="0" w:color="auto"/>
              <w:right w:val="single" w:sz="6" w:space="0" w:color="auto"/>
            </w:tcBorders>
          </w:tcPr>
          <w:p w14:paraId="6B86C5E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2C6339E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75B1776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343DDF5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6" w:space="0" w:color="auto"/>
              <w:left w:val="single" w:sz="6" w:space="0" w:color="auto"/>
              <w:bottom w:val="single" w:sz="6" w:space="0" w:color="auto"/>
              <w:right w:val="single" w:sz="6" w:space="0" w:color="auto"/>
            </w:tcBorders>
          </w:tcPr>
          <w:p w14:paraId="44ADE67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5E6E751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4E8EA66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63C5D129" w14:textId="77777777" w:rsidTr="000F7E79">
        <w:trPr>
          <w:trHeight w:val="324"/>
        </w:trPr>
        <w:tc>
          <w:tcPr>
            <w:tcW w:w="1286" w:type="pct"/>
            <w:tcBorders>
              <w:top w:val="single" w:sz="6" w:space="0" w:color="auto"/>
              <w:left w:val="single" w:sz="6" w:space="0" w:color="auto"/>
              <w:bottom w:val="single" w:sz="6" w:space="0" w:color="auto"/>
              <w:right w:val="single" w:sz="6" w:space="0" w:color="auto"/>
            </w:tcBorders>
          </w:tcPr>
          <w:p w14:paraId="61454FC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Прочие текущие активы</w:t>
            </w:r>
          </w:p>
        </w:tc>
        <w:tc>
          <w:tcPr>
            <w:tcW w:w="456" w:type="pct"/>
            <w:tcBorders>
              <w:top w:val="single" w:sz="6" w:space="0" w:color="auto"/>
              <w:left w:val="single" w:sz="6" w:space="0" w:color="auto"/>
              <w:bottom w:val="single" w:sz="6" w:space="0" w:color="auto"/>
              <w:right w:val="single" w:sz="6" w:space="0" w:color="auto"/>
            </w:tcBorders>
          </w:tcPr>
          <w:p w14:paraId="3B12048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3D45296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215142C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457AE21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6" w:space="0" w:color="auto"/>
              <w:left w:val="single" w:sz="6" w:space="0" w:color="auto"/>
              <w:bottom w:val="single" w:sz="6" w:space="0" w:color="auto"/>
              <w:right w:val="single" w:sz="6" w:space="0" w:color="auto"/>
            </w:tcBorders>
          </w:tcPr>
          <w:p w14:paraId="16418A5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6B65059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1D9477D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64810833" w14:textId="77777777" w:rsidTr="000F7E79">
        <w:trPr>
          <w:trHeight w:val="372"/>
        </w:trPr>
        <w:tc>
          <w:tcPr>
            <w:tcW w:w="1286" w:type="pct"/>
            <w:tcBorders>
              <w:top w:val="single" w:sz="6" w:space="0" w:color="auto"/>
              <w:left w:val="single" w:sz="6" w:space="0" w:color="auto"/>
              <w:bottom w:val="single" w:sz="6" w:space="0" w:color="auto"/>
              <w:right w:val="single" w:sz="6" w:space="0" w:color="auto"/>
            </w:tcBorders>
          </w:tcPr>
          <w:p w14:paraId="36F6073C" w14:textId="77777777" w:rsidR="008B2D66" w:rsidRPr="008B2D66" w:rsidRDefault="008B2D66" w:rsidP="008B2D66">
            <w:pPr>
              <w:widowControl w:val="0"/>
              <w:autoSpaceDE w:val="0"/>
              <w:autoSpaceDN w:val="0"/>
              <w:adjustRightInd w:val="0"/>
              <w:spacing w:after="0"/>
              <w:rPr>
                <w:rFonts w:ascii="Times New Roman" w:hAnsi="Times New Roman"/>
                <w:i/>
                <w:sz w:val="24"/>
                <w:szCs w:val="24"/>
              </w:rPr>
            </w:pPr>
            <w:r w:rsidRPr="008B2D66">
              <w:rPr>
                <w:rFonts w:ascii="Times New Roman" w:hAnsi="Times New Roman"/>
                <w:i/>
                <w:sz w:val="24"/>
                <w:szCs w:val="24"/>
              </w:rPr>
              <w:t>Всего по активу баланса</w:t>
            </w:r>
          </w:p>
          <w:p w14:paraId="17804D8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w:t>
            </w:r>
            <w:proofErr w:type="gramStart"/>
            <w:r w:rsidRPr="008B2D66">
              <w:rPr>
                <w:rFonts w:ascii="Times New Roman" w:hAnsi="Times New Roman"/>
                <w:i/>
                <w:sz w:val="24"/>
                <w:szCs w:val="24"/>
              </w:rPr>
              <w:t xml:space="preserve">разделы  </w:t>
            </w:r>
            <w:r w:rsidRPr="008B2D66">
              <w:rPr>
                <w:rFonts w:ascii="Times New Roman" w:hAnsi="Times New Roman"/>
                <w:b/>
                <w:i/>
                <w:sz w:val="24"/>
                <w:szCs w:val="24"/>
              </w:rPr>
              <w:t>I.</w:t>
            </w:r>
            <w:proofErr w:type="gramEnd"/>
            <w:r w:rsidRPr="008B2D66">
              <w:rPr>
                <w:rFonts w:ascii="Times New Roman" w:hAnsi="Times New Roman"/>
                <w:b/>
                <w:i/>
                <w:sz w:val="24"/>
                <w:szCs w:val="24"/>
              </w:rPr>
              <w:t>+ II.)</w:t>
            </w:r>
          </w:p>
        </w:tc>
        <w:tc>
          <w:tcPr>
            <w:tcW w:w="456" w:type="pct"/>
            <w:tcBorders>
              <w:top w:val="single" w:sz="6" w:space="0" w:color="auto"/>
              <w:left w:val="single" w:sz="6" w:space="0" w:color="auto"/>
              <w:bottom w:val="single" w:sz="6" w:space="0" w:color="auto"/>
              <w:right w:val="single" w:sz="6" w:space="0" w:color="auto"/>
            </w:tcBorders>
          </w:tcPr>
          <w:p w14:paraId="302A3D5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5F80B0B0"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6707279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18872CB8" w14:textId="77777777" w:rsidR="008B2D66" w:rsidRPr="008B2D66" w:rsidRDefault="008B2D66" w:rsidP="008B2D66">
            <w:pPr>
              <w:widowControl w:val="0"/>
              <w:autoSpaceDE w:val="0"/>
              <w:autoSpaceDN w:val="0"/>
              <w:adjustRightInd w:val="0"/>
              <w:spacing w:after="0"/>
              <w:rPr>
                <w:rFonts w:ascii="Times New Roman" w:hAnsi="Times New Roman"/>
                <w:i/>
                <w:sz w:val="24"/>
                <w:szCs w:val="24"/>
              </w:rPr>
            </w:pPr>
            <w:r w:rsidRPr="008B2D66">
              <w:rPr>
                <w:rFonts w:ascii="Times New Roman" w:hAnsi="Times New Roman"/>
                <w:i/>
                <w:sz w:val="24"/>
                <w:szCs w:val="24"/>
              </w:rPr>
              <w:t>Всего по пассиву баланса</w:t>
            </w:r>
          </w:p>
          <w:p w14:paraId="14CB464B" w14:textId="77777777" w:rsidR="008B2D66" w:rsidRPr="008B2D66" w:rsidRDefault="008B2D66" w:rsidP="008B2D66">
            <w:pPr>
              <w:widowControl w:val="0"/>
              <w:autoSpaceDE w:val="0"/>
              <w:autoSpaceDN w:val="0"/>
              <w:adjustRightInd w:val="0"/>
              <w:spacing w:after="0"/>
              <w:rPr>
                <w:rFonts w:ascii="Times New Roman" w:hAnsi="Times New Roman"/>
                <w:i/>
                <w:sz w:val="24"/>
                <w:szCs w:val="24"/>
              </w:rPr>
            </w:pPr>
            <w:r w:rsidRPr="008B2D66">
              <w:rPr>
                <w:rFonts w:ascii="Times New Roman" w:hAnsi="Times New Roman"/>
                <w:i/>
                <w:sz w:val="24"/>
                <w:szCs w:val="24"/>
              </w:rPr>
              <w:t>(</w:t>
            </w:r>
            <w:proofErr w:type="gramStart"/>
            <w:r w:rsidRPr="008B2D66">
              <w:rPr>
                <w:rFonts w:ascii="Times New Roman" w:hAnsi="Times New Roman"/>
                <w:i/>
                <w:sz w:val="24"/>
                <w:szCs w:val="24"/>
              </w:rPr>
              <w:t xml:space="preserve">разделы  </w:t>
            </w:r>
            <w:r w:rsidRPr="008B2D66">
              <w:rPr>
                <w:rFonts w:ascii="Times New Roman" w:hAnsi="Times New Roman"/>
                <w:b/>
                <w:i/>
                <w:sz w:val="24"/>
                <w:szCs w:val="24"/>
              </w:rPr>
              <w:t>I.</w:t>
            </w:r>
            <w:proofErr w:type="gramEnd"/>
            <w:r w:rsidRPr="008B2D66">
              <w:rPr>
                <w:rFonts w:ascii="Times New Roman" w:hAnsi="Times New Roman"/>
                <w:b/>
                <w:i/>
                <w:sz w:val="24"/>
                <w:szCs w:val="24"/>
              </w:rPr>
              <w:t>+ II.)</w:t>
            </w:r>
          </w:p>
        </w:tc>
        <w:tc>
          <w:tcPr>
            <w:tcW w:w="456" w:type="pct"/>
            <w:tcBorders>
              <w:top w:val="single" w:sz="6" w:space="0" w:color="auto"/>
              <w:left w:val="single" w:sz="6" w:space="0" w:color="auto"/>
              <w:bottom w:val="single" w:sz="6" w:space="0" w:color="auto"/>
              <w:right w:val="single" w:sz="6" w:space="0" w:color="auto"/>
            </w:tcBorders>
          </w:tcPr>
          <w:p w14:paraId="55546E9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2324157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3A5831F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bl>
    <w:p w14:paraId="45246CF6"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p>
    <w:p w14:paraId="2174EA71"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 xml:space="preserve">ФИНАНСОВЫЙ РЕЗУЛЬТАТ </w:t>
      </w:r>
    </w:p>
    <w:p w14:paraId="1D52B90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 xml:space="preserve">                                                             в тыс._______ (</w:t>
      </w:r>
      <w:r w:rsidRPr="008B2D66">
        <w:rPr>
          <w:rFonts w:ascii="Times New Roman" w:hAnsi="Times New Roman"/>
          <w:i/>
          <w:sz w:val="24"/>
          <w:szCs w:val="24"/>
        </w:rPr>
        <w:t>указать валюту</w:t>
      </w:r>
      <w:r w:rsidRPr="008B2D66">
        <w:rPr>
          <w:rFonts w:ascii="Times New Roman" w:hAnsi="Times New Roman"/>
          <w:sz w:val="24"/>
          <w:szCs w:val="24"/>
        </w:rPr>
        <w:t>)</w:t>
      </w:r>
    </w:p>
    <w:tbl>
      <w:tblPr>
        <w:tblW w:w="5000" w:type="pct"/>
        <w:tblCellMar>
          <w:left w:w="40" w:type="dxa"/>
          <w:right w:w="40" w:type="dxa"/>
        </w:tblCellMar>
        <w:tblLook w:val="0000" w:firstRow="0" w:lastRow="0" w:firstColumn="0" w:lastColumn="0" w:noHBand="0" w:noVBand="0"/>
      </w:tblPr>
      <w:tblGrid>
        <w:gridCol w:w="5175"/>
        <w:gridCol w:w="1745"/>
        <w:gridCol w:w="1559"/>
        <w:gridCol w:w="1426"/>
      </w:tblGrid>
      <w:tr w:rsidR="008B2D66" w:rsidRPr="008B2D66" w14:paraId="4BE7066D" w14:textId="77777777" w:rsidTr="000F7E79">
        <w:trPr>
          <w:trHeight w:val="240"/>
        </w:trPr>
        <w:tc>
          <w:tcPr>
            <w:tcW w:w="2612" w:type="pct"/>
            <w:tcBorders>
              <w:top w:val="single" w:sz="6" w:space="0" w:color="auto"/>
              <w:left w:val="single" w:sz="6" w:space="0" w:color="auto"/>
              <w:bottom w:val="single" w:sz="6" w:space="0" w:color="auto"/>
              <w:right w:val="single" w:sz="6" w:space="0" w:color="auto"/>
            </w:tcBorders>
          </w:tcPr>
          <w:p w14:paraId="09923D48"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4A45BBE9"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787" w:type="pct"/>
            <w:tcBorders>
              <w:top w:val="single" w:sz="6" w:space="0" w:color="auto"/>
              <w:left w:val="single" w:sz="6" w:space="0" w:color="auto"/>
              <w:bottom w:val="single" w:sz="6" w:space="0" w:color="auto"/>
              <w:right w:val="single" w:sz="6" w:space="0" w:color="auto"/>
            </w:tcBorders>
          </w:tcPr>
          <w:p w14:paraId="7046C1CB"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720" w:type="pct"/>
            <w:tcBorders>
              <w:top w:val="single" w:sz="6" w:space="0" w:color="auto"/>
              <w:left w:val="single" w:sz="6" w:space="0" w:color="auto"/>
              <w:bottom w:val="single" w:sz="6" w:space="0" w:color="auto"/>
              <w:right w:val="single" w:sz="6" w:space="0" w:color="auto"/>
            </w:tcBorders>
          </w:tcPr>
          <w:p w14:paraId="65857504"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r>
      <w:tr w:rsidR="008B2D66" w:rsidRPr="008B2D66" w14:paraId="327EDBB0" w14:textId="77777777" w:rsidTr="000F7E79">
        <w:trPr>
          <w:trHeight w:val="240"/>
        </w:trPr>
        <w:tc>
          <w:tcPr>
            <w:tcW w:w="2612" w:type="pct"/>
            <w:tcBorders>
              <w:top w:val="single" w:sz="6" w:space="0" w:color="auto"/>
              <w:left w:val="single" w:sz="6" w:space="0" w:color="auto"/>
              <w:bottom w:val="single" w:sz="6" w:space="0" w:color="auto"/>
              <w:right w:val="single" w:sz="6" w:space="0" w:color="auto"/>
            </w:tcBorders>
          </w:tcPr>
          <w:p w14:paraId="78EE539E" w14:textId="77777777" w:rsidR="008B2D66" w:rsidRPr="008B2D66" w:rsidRDefault="008B2D66" w:rsidP="008B2D66">
            <w:pPr>
              <w:widowControl w:val="0"/>
              <w:autoSpaceDE w:val="0"/>
              <w:autoSpaceDN w:val="0"/>
              <w:adjustRightInd w:val="0"/>
              <w:spacing w:after="0"/>
              <w:ind w:left="-540" w:firstLine="540"/>
              <w:rPr>
                <w:rFonts w:ascii="Times New Roman" w:hAnsi="Times New Roman"/>
                <w:sz w:val="24"/>
                <w:szCs w:val="24"/>
              </w:rPr>
            </w:pPr>
            <w:r w:rsidRPr="008B2D66">
              <w:rPr>
                <w:rFonts w:ascii="Times New Roman" w:hAnsi="Times New Roman"/>
                <w:sz w:val="24"/>
                <w:szCs w:val="24"/>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6A0AD44C"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single" w:sz="6" w:space="0" w:color="auto"/>
              <w:right w:val="single" w:sz="6" w:space="0" w:color="auto"/>
            </w:tcBorders>
          </w:tcPr>
          <w:p w14:paraId="3C7F6A36"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single" w:sz="6" w:space="0" w:color="auto"/>
              <w:right w:val="single" w:sz="6" w:space="0" w:color="auto"/>
            </w:tcBorders>
          </w:tcPr>
          <w:p w14:paraId="7F1A641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4206363F" w14:textId="77777777" w:rsidTr="000F7E79">
        <w:trPr>
          <w:trHeight w:val="288"/>
        </w:trPr>
        <w:tc>
          <w:tcPr>
            <w:tcW w:w="2612" w:type="pct"/>
            <w:tcBorders>
              <w:top w:val="single" w:sz="6" w:space="0" w:color="auto"/>
              <w:left w:val="single" w:sz="6" w:space="0" w:color="auto"/>
              <w:right w:val="single" w:sz="6" w:space="0" w:color="auto"/>
            </w:tcBorders>
          </w:tcPr>
          <w:p w14:paraId="47BEC93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D3A8B2F"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nil"/>
              <w:right w:val="single" w:sz="6" w:space="0" w:color="auto"/>
            </w:tcBorders>
          </w:tcPr>
          <w:p w14:paraId="49FA9777"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nil"/>
              <w:right w:val="single" w:sz="6" w:space="0" w:color="auto"/>
            </w:tcBorders>
          </w:tcPr>
          <w:p w14:paraId="2D9180C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5487F0B8" w14:textId="77777777" w:rsidTr="000F7E79">
        <w:trPr>
          <w:trHeight w:val="246"/>
        </w:trPr>
        <w:tc>
          <w:tcPr>
            <w:tcW w:w="2612" w:type="pct"/>
            <w:tcBorders>
              <w:top w:val="single" w:sz="6" w:space="0" w:color="auto"/>
              <w:left w:val="single" w:sz="6" w:space="0" w:color="auto"/>
              <w:bottom w:val="single" w:sz="6" w:space="0" w:color="auto"/>
              <w:right w:val="single" w:sz="6" w:space="0" w:color="auto"/>
            </w:tcBorders>
          </w:tcPr>
          <w:p w14:paraId="035BF49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lastRenderedPageBreak/>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9C224CE"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single" w:sz="6" w:space="0" w:color="auto"/>
              <w:right w:val="single" w:sz="6" w:space="0" w:color="auto"/>
            </w:tcBorders>
          </w:tcPr>
          <w:p w14:paraId="280AF3A4"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single" w:sz="6" w:space="0" w:color="auto"/>
              <w:right w:val="single" w:sz="6" w:space="0" w:color="auto"/>
            </w:tcBorders>
          </w:tcPr>
          <w:p w14:paraId="4731975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76685AEA" w14:textId="77777777" w:rsidTr="000F7E79">
        <w:trPr>
          <w:trHeight w:val="296"/>
        </w:trPr>
        <w:tc>
          <w:tcPr>
            <w:tcW w:w="2612" w:type="pct"/>
            <w:tcBorders>
              <w:top w:val="single" w:sz="6" w:space="0" w:color="auto"/>
              <w:left w:val="single" w:sz="6" w:space="0" w:color="auto"/>
              <w:bottom w:val="single" w:sz="6" w:space="0" w:color="auto"/>
              <w:right w:val="single" w:sz="6" w:space="0" w:color="auto"/>
            </w:tcBorders>
          </w:tcPr>
          <w:p w14:paraId="7E2AB64E"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47A0CB04"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single" w:sz="6" w:space="0" w:color="auto"/>
              <w:right w:val="single" w:sz="6" w:space="0" w:color="auto"/>
            </w:tcBorders>
          </w:tcPr>
          <w:p w14:paraId="7E993BE1"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single" w:sz="6" w:space="0" w:color="auto"/>
              <w:right w:val="single" w:sz="6" w:space="0" w:color="auto"/>
            </w:tcBorders>
          </w:tcPr>
          <w:p w14:paraId="579B285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4AC20EEF" w14:textId="77777777" w:rsidTr="000F7E79">
        <w:trPr>
          <w:trHeight w:val="317"/>
        </w:trPr>
        <w:tc>
          <w:tcPr>
            <w:tcW w:w="2612" w:type="pct"/>
            <w:tcBorders>
              <w:top w:val="single" w:sz="6" w:space="0" w:color="auto"/>
              <w:left w:val="single" w:sz="6" w:space="0" w:color="auto"/>
              <w:bottom w:val="single" w:sz="4" w:space="0" w:color="auto"/>
              <w:right w:val="single" w:sz="6" w:space="0" w:color="auto"/>
            </w:tcBorders>
          </w:tcPr>
          <w:p w14:paraId="1C74A8C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427B0E17"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single" w:sz="4" w:space="0" w:color="auto"/>
              <w:right w:val="single" w:sz="6" w:space="0" w:color="auto"/>
            </w:tcBorders>
          </w:tcPr>
          <w:p w14:paraId="05D86C9D"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single" w:sz="4" w:space="0" w:color="auto"/>
              <w:right w:val="single" w:sz="6" w:space="0" w:color="auto"/>
            </w:tcBorders>
          </w:tcPr>
          <w:p w14:paraId="5ACB77D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77808DD1" w14:textId="77777777" w:rsidTr="000F7E79">
        <w:trPr>
          <w:trHeight w:val="265"/>
        </w:trPr>
        <w:tc>
          <w:tcPr>
            <w:tcW w:w="2612" w:type="pct"/>
            <w:tcBorders>
              <w:top w:val="single" w:sz="4" w:space="0" w:color="auto"/>
              <w:left w:val="single" w:sz="6" w:space="0" w:color="auto"/>
              <w:bottom w:val="single" w:sz="6" w:space="0" w:color="auto"/>
              <w:right w:val="single" w:sz="6" w:space="0" w:color="auto"/>
            </w:tcBorders>
          </w:tcPr>
          <w:p w14:paraId="11C3C2C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1E1387D0"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4" w:space="0" w:color="auto"/>
              <w:left w:val="single" w:sz="6" w:space="0" w:color="auto"/>
              <w:bottom w:val="single" w:sz="6" w:space="0" w:color="auto"/>
              <w:right w:val="single" w:sz="6" w:space="0" w:color="auto"/>
            </w:tcBorders>
          </w:tcPr>
          <w:p w14:paraId="6E4DE949"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4" w:space="0" w:color="auto"/>
              <w:left w:val="single" w:sz="6" w:space="0" w:color="auto"/>
              <w:bottom w:val="single" w:sz="6" w:space="0" w:color="auto"/>
              <w:right w:val="single" w:sz="6" w:space="0" w:color="auto"/>
            </w:tcBorders>
          </w:tcPr>
          <w:p w14:paraId="3DFB949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288F1538" w14:textId="77777777" w:rsidTr="000F7E79">
        <w:trPr>
          <w:trHeight w:val="292"/>
        </w:trPr>
        <w:tc>
          <w:tcPr>
            <w:tcW w:w="2612" w:type="pct"/>
            <w:tcBorders>
              <w:top w:val="single" w:sz="6" w:space="0" w:color="auto"/>
              <w:left w:val="single" w:sz="6" w:space="0" w:color="auto"/>
              <w:bottom w:val="single" w:sz="4" w:space="0" w:color="auto"/>
              <w:right w:val="single" w:sz="6" w:space="0" w:color="auto"/>
            </w:tcBorders>
          </w:tcPr>
          <w:p w14:paraId="19CD7BC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B11FD52"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single" w:sz="4" w:space="0" w:color="auto"/>
              <w:right w:val="single" w:sz="6" w:space="0" w:color="auto"/>
            </w:tcBorders>
          </w:tcPr>
          <w:p w14:paraId="7C301AF0"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single" w:sz="4" w:space="0" w:color="auto"/>
              <w:right w:val="single" w:sz="6" w:space="0" w:color="auto"/>
            </w:tcBorders>
          </w:tcPr>
          <w:p w14:paraId="5C86559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3688AD24" w14:textId="77777777" w:rsidTr="000F7E79">
        <w:trPr>
          <w:trHeight w:val="363"/>
        </w:trPr>
        <w:tc>
          <w:tcPr>
            <w:tcW w:w="2612" w:type="pct"/>
            <w:tcBorders>
              <w:top w:val="single" w:sz="4" w:space="0" w:color="auto"/>
              <w:left w:val="single" w:sz="6" w:space="0" w:color="auto"/>
              <w:bottom w:val="single" w:sz="6" w:space="0" w:color="auto"/>
              <w:right w:val="single" w:sz="6" w:space="0" w:color="auto"/>
            </w:tcBorders>
          </w:tcPr>
          <w:p w14:paraId="142DCD2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C231EEA"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4" w:space="0" w:color="auto"/>
              <w:left w:val="single" w:sz="6" w:space="0" w:color="auto"/>
              <w:bottom w:val="single" w:sz="6" w:space="0" w:color="auto"/>
              <w:right w:val="single" w:sz="6" w:space="0" w:color="auto"/>
            </w:tcBorders>
          </w:tcPr>
          <w:p w14:paraId="2A65CC21"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4" w:space="0" w:color="auto"/>
              <w:left w:val="single" w:sz="6" w:space="0" w:color="auto"/>
              <w:bottom w:val="single" w:sz="6" w:space="0" w:color="auto"/>
              <w:right w:val="single" w:sz="6" w:space="0" w:color="auto"/>
            </w:tcBorders>
          </w:tcPr>
          <w:p w14:paraId="1E54CEA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bl>
    <w:p w14:paraId="34671B1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03892066" w14:textId="77777777" w:rsidR="00266E58" w:rsidRDefault="008B2D66" w:rsidP="008B2D66">
      <w:pPr>
        <w:widowControl w:val="0"/>
        <w:autoSpaceDE w:val="0"/>
        <w:autoSpaceDN w:val="0"/>
        <w:adjustRightInd w:val="0"/>
        <w:spacing w:after="0"/>
        <w:ind w:left="-709" w:firstLine="709"/>
        <w:rPr>
          <w:rFonts w:ascii="Times New Roman" w:hAnsi="Times New Roman"/>
          <w:sz w:val="24"/>
          <w:szCs w:val="24"/>
        </w:rPr>
      </w:pPr>
      <w:r w:rsidRPr="008B2D66">
        <w:rPr>
          <w:rFonts w:ascii="Times New Roman" w:hAnsi="Times New Roman"/>
          <w:sz w:val="24"/>
          <w:szCs w:val="24"/>
        </w:rPr>
        <w:t xml:space="preserve">Руководитель. _________________________      </w:t>
      </w:r>
    </w:p>
    <w:p w14:paraId="72861E9C" w14:textId="3EACAD17" w:rsidR="008B2D66" w:rsidRPr="008B2D66" w:rsidRDefault="008B2D66" w:rsidP="008B2D66">
      <w:pPr>
        <w:widowControl w:val="0"/>
        <w:autoSpaceDE w:val="0"/>
        <w:autoSpaceDN w:val="0"/>
        <w:adjustRightInd w:val="0"/>
        <w:spacing w:after="0"/>
        <w:ind w:left="-709" w:firstLine="709"/>
        <w:rPr>
          <w:rFonts w:ascii="Times New Roman" w:hAnsi="Times New Roman"/>
          <w:sz w:val="24"/>
          <w:szCs w:val="24"/>
        </w:rPr>
      </w:pPr>
      <w:r w:rsidRPr="008B2D66">
        <w:rPr>
          <w:rFonts w:ascii="Times New Roman" w:hAnsi="Times New Roman"/>
          <w:sz w:val="24"/>
          <w:szCs w:val="24"/>
        </w:rPr>
        <w:t>Гл. бухгалтер______________________________</w:t>
      </w:r>
    </w:p>
    <w:p w14:paraId="1E5132CC" w14:textId="77777777" w:rsidR="008B2D66" w:rsidRPr="008B2D66" w:rsidRDefault="008B2D66" w:rsidP="008B2D66">
      <w:pPr>
        <w:spacing w:after="0"/>
        <w:jc w:val="both"/>
        <w:rPr>
          <w:rFonts w:ascii="Times New Roman" w:hAnsi="Times New Roman"/>
          <w:sz w:val="24"/>
          <w:szCs w:val="24"/>
        </w:rPr>
      </w:pPr>
    </w:p>
    <w:p w14:paraId="2C1673C8" w14:textId="2D223BE8" w:rsidR="008B2D66" w:rsidRPr="008B2D66" w:rsidRDefault="008B2D66" w:rsidP="008B2D66">
      <w:pPr>
        <w:widowControl w:val="0"/>
        <w:autoSpaceDE w:val="0"/>
        <w:autoSpaceDN w:val="0"/>
        <w:adjustRightInd w:val="0"/>
        <w:spacing w:after="0"/>
        <w:ind w:left="-709" w:firstLine="709"/>
        <w:rPr>
          <w:rFonts w:ascii="Times New Roman" w:hAnsi="Times New Roman"/>
          <w:sz w:val="24"/>
          <w:szCs w:val="24"/>
        </w:rPr>
      </w:pPr>
      <w:r w:rsidRPr="008B2D66">
        <w:rPr>
          <w:rFonts w:ascii="Times New Roman" w:hAnsi="Times New Roman"/>
          <w:sz w:val="24"/>
          <w:szCs w:val="24"/>
        </w:rPr>
        <w:t>Место печати                                                                                     Дата: «____» ______20__г.</w:t>
      </w:r>
    </w:p>
    <w:p w14:paraId="746497EB" w14:textId="77777777" w:rsidR="008B2D66" w:rsidRPr="008B2D66" w:rsidRDefault="008B2D66" w:rsidP="008B2D66">
      <w:pPr>
        <w:spacing w:after="0"/>
        <w:jc w:val="both"/>
        <w:rPr>
          <w:rFonts w:ascii="Times New Roman" w:hAnsi="Times New Roman"/>
          <w:sz w:val="24"/>
          <w:szCs w:val="24"/>
        </w:rPr>
      </w:pPr>
      <w:r w:rsidRPr="008B2D66">
        <w:rPr>
          <w:rFonts w:ascii="Times New Roman" w:hAnsi="Times New Roman"/>
          <w:sz w:val="24"/>
          <w:szCs w:val="24"/>
          <w:u w:val="single"/>
        </w:rPr>
        <w:t xml:space="preserve">(*) компании, финансовое положение которых определяется иными критериями, могут предоставить </w:t>
      </w:r>
      <w:proofErr w:type="gramStart"/>
      <w:r w:rsidRPr="008B2D66">
        <w:rPr>
          <w:rFonts w:ascii="Times New Roman" w:hAnsi="Times New Roman"/>
          <w:sz w:val="24"/>
          <w:szCs w:val="24"/>
          <w:u w:val="single"/>
        </w:rPr>
        <w:t>иную форму</w:t>
      </w:r>
      <w:proofErr w:type="gramEnd"/>
      <w:r w:rsidRPr="008B2D66">
        <w:rPr>
          <w:rFonts w:ascii="Times New Roman" w:hAnsi="Times New Roman"/>
          <w:sz w:val="24"/>
          <w:szCs w:val="24"/>
          <w:u w:val="single"/>
        </w:rPr>
        <w:t xml:space="preserve"> определяющую его финансовое положение.</w:t>
      </w:r>
    </w:p>
    <w:p w14:paraId="18C348B9" w14:textId="52251186" w:rsidR="00CC2D90" w:rsidRPr="008B2D66" w:rsidRDefault="008B2D66" w:rsidP="008B2D66">
      <w:pPr>
        <w:spacing w:after="0"/>
        <w:jc w:val="both"/>
        <w:rPr>
          <w:rFonts w:ascii="Times New Roman" w:hAnsi="Times New Roman"/>
          <w:sz w:val="24"/>
          <w:szCs w:val="24"/>
        </w:rPr>
      </w:pPr>
      <w:r w:rsidRPr="008B2D66">
        <w:rPr>
          <w:rFonts w:ascii="Times New Roman" w:hAnsi="Times New Roman"/>
          <w:i/>
          <w:sz w:val="24"/>
          <w:szCs w:val="24"/>
        </w:rPr>
        <w:br w:type="page"/>
      </w:r>
    </w:p>
    <w:p w14:paraId="7DA4765C" w14:textId="77777777" w:rsidR="00266E58" w:rsidRPr="00266E58" w:rsidRDefault="00266E58" w:rsidP="00266E58">
      <w:pPr>
        <w:spacing w:after="0"/>
        <w:ind w:left="7080" w:firstLine="708"/>
        <w:jc w:val="center"/>
        <w:rPr>
          <w:rFonts w:ascii="Times New Roman" w:hAnsi="Times New Roman"/>
          <w:i/>
          <w:sz w:val="24"/>
          <w:szCs w:val="24"/>
        </w:rPr>
      </w:pPr>
      <w:r w:rsidRPr="00266E58">
        <w:rPr>
          <w:rFonts w:ascii="Times New Roman" w:hAnsi="Times New Roman"/>
          <w:i/>
          <w:sz w:val="24"/>
          <w:szCs w:val="24"/>
        </w:rPr>
        <w:lastRenderedPageBreak/>
        <w:t>Форма № 6</w:t>
      </w:r>
    </w:p>
    <w:p w14:paraId="295DAD9F" w14:textId="77777777" w:rsidR="00266E58" w:rsidRPr="00266E58" w:rsidRDefault="00266E58" w:rsidP="00266E58">
      <w:pPr>
        <w:spacing w:after="0"/>
        <w:jc w:val="center"/>
        <w:rPr>
          <w:rFonts w:ascii="Times New Roman" w:hAnsi="Times New Roman"/>
          <w:sz w:val="24"/>
          <w:szCs w:val="24"/>
        </w:rPr>
      </w:pPr>
    </w:p>
    <w:p w14:paraId="09DA6C88" w14:textId="77777777" w:rsidR="00266E58" w:rsidRPr="00266E58" w:rsidRDefault="00266E58" w:rsidP="00266E58">
      <w:pPr>
        <w:autoSpaceDE w:val="0"/>
        <w:autoSpaceDN w:val="0"/>
        <w:adjustRightInd w:val="0"/>
        <w:spacing w:after="0"/>
        <w:jc w:val="center"/>
        <w:rPr>
          <w:rFonts w:ascii="Times New Roman" w:hAnsi="Times New Roman"/>
          <w:i/>
          <w:sz w:val="24"/>
          <w:szCs w:val="24"/>
        </w:rPr>
      </w:pPr>
      <w:r w:rsidRPr="00266E58">
        <w:rPr>
          <w:rFonts w:ascii="Times New Roman" w:hAnsi="Times New Roman"/>
          <w:i/>
          <w:sz w:val="24"/>
          <w:szCs w:val="24"/>
        </w:rPr>
        <w:t xml:space="preserve">НА ФИРМЕННОМ БЛАНКЕ </w:t>
      </w:r>
    </w:p>
    <w:p w14:paraId="1B8240A0" w14:textId="77777777" w:rsidR="00266E58" w:rsidRPr="00266E58" w:rsidRDefault="00266E58" w:rsidP="00266E58">
      <w:pPr>
        <w:autoSpaceDE w:val="0"/>
        <w:autoSpaceDN w:val="0"/>
        <w:adjustRightInd w:val="0"/>
        <w:spacing w:after="0"/>
        <w:jc w:val="center"/>
        <w:rPr>
          <w:rFonts w:ascii="Times New Roman" w:hAnsi="Times New Roman"/>
          <w:sz w:val="24"/>
          <w:szCs w:val="24"/>
        </w:rPr>
      </w:pPr>
    </w:p>
    <w:p w14:paraId="6EF5FBD6" w14:textId="77777777" w:rsidR="00266E58" w:rsidRPr="00266E58" w:rsidRDefault="00266E58" w:rsidP="00266E58">
      <w:pPr>
        <w:autoSpaceDE w:val="0"/>
        <w:autoSpaceDN w:val="0"/>
        <w:adjustRightInd w:val="0"/>
        <w:spacing w:after="0"/>
        <w:jc w:val="center"/>
        <w:rPr>
          <w:rFonts w:ascii="Times New Roman" w:hAnsi="Times New Roman"/>
          <w:sz w:val="24"/>
          <w:szCs w:val="24"/>
        </w:rPr>
      </w:pPr>
    </w:p>
    <w:p w14:paraId="6DCB260B" w14:textId="77777777" w:rsidR="00266E58" w:rsidRPr="00266E58" w:rsidRDefault="00266E58" w:rsidP="00266E58">
      <w:pPr>
        <w:pStyle w:val="afff"/>
        <w:ind w:left="6804" w:hanging="72"/>
        <w:jc w:val="center"/>
        <w:rPr>
          <w:rFonts w:ascii="Times New Roman" w:hAnsi="Times New Roman" w:cs="Times New Roman"/>
          <w:b/>
          <w:bCs/>
          <w:sz w:val="24"/>
          <w:szCs w:val="24"/>
        </w:rPr>
      </w:pPr>
      <w:r w:rsidRPr="00266E58">
        <w:rPr>
          <w:rFonts w:ascii="Times New Roman" w:hAnsi="Times New Roman" w:cs="Times New Roman"/>
          <w:b/>
          <w:bCs/>
          <w:sz w:val="24"/>
          <w:szCs w:val="24"/>
        </w:rPr>
        <w:t>Закупочная</w:t>
      </w:r>
      <w:r w:rsidRPr="00266E58">
        <w:rPr>
          <w:rFonts w:ascii="Times New Roman" w:hAnsi="Times New Roman" w:cs="Times New Roman"/>
          <w:sz w:val="24"/>
          <w:szCs w:val="24"/>
        </w:rPr>
        <w:t xml:space="preserve"> </w:t>
      </w:r>
      <w:r w:rsidRPr="00266E58">
        <w:rPr>
          <w:rFonts w:ascii="Times New Roman" w:hAnsi="Times New Roman" w:cs="Times New Roman"/>
          <w:b/>
          <w:bCs/>
          <w:sz w:val="24"/>
          <w:szCs w:val="24"/>
        </w:rPr>
        <w:t>комиссия</w:t>
      </w:r>
    </w:p>
    <w:p w14:paraId="257F6404" w14:textId="77777777" w:rsidR="00266E58" w:rsidRPr="00266E58" w:rsidRDefault="00266E58" w:rsidP="00266E58">
      <w:pPr>
        <w:spacing w:after="0"/>
        <w:jc w:val="center"/>
        <w:rPr>
          <w:rFonts w:ascii="Times New Roman" w:hAnsi="Times New Roman"/>
          <w:i/>
          <w:sz w:val="24"/>
          <w:szCs w:val="24"/>
        </w:rPr>
      </w:pPr>
    </w:p>
    <w:p w14:paraId="232CB636" w14:textId="77777777" w:rsidR="00266E58" w:rsidRPr="00266E58" w:rsidRDefault="00266E58" w:rsidP="00266E58">
      <w:pPr>
        <w:spacing w:after="0"/>
        <w:jc w:val="center"/>
        <w:rPr>
          <w:rFonts w:ascii="Times New Roman" w:hAnsi="Times New Roman"/>
          <w:i/>
          <w:sz w:val="24"/>
          <w:szCs w:val="24"/>
        </w:rPr>
      </w:pPr>
    </w:p>
    <w:p w14:paraId="0556F768" w14:textId="77777777" w:rsidR="00266E58" w:rsidRPr="00266E58" w:rsidRDefault="00266E58" w:rsidP="00266E58">
      <w:pPr>
        <w:spacing w:after="0"/>
        <w:rPr>
          <w:rFonts w:ascii="Times New Roman" w:hAnsi="Times New Roman"/>
          <w:sz w:val="24"/>
          <w:szCs w:val="24"/>
        </w:rPr>
      </w:pPr>
    </w:p>
    <w:p w14:paraId="745E16B0" w14:textId="77777777" w:rsidR="00266E58" w:rsidRPr="00266E58" w:rsidRDefault="00266E58" w:rsidP="00266E58">
      <w:pPr>
        <w:spacing w:after="0"/>
        <w:jc w:val="center"/>
        <w:rPr>
          <w:rFonts w:ascii="Times New Roman" w:hAnsi="Times New Roman"/>
          <w:sz w:val="24"/>
          <w:szCs w:val="24"/>
        </w:rPr>
      </w:pPr>
      <w:r w:rsidRPr="00266E58">
        <w:rPr>
          <w:rFonts w:ascii="Times New Roman" w:hAnsi="Times New Roman"/>
          <w:sz w:val="24"/>
          <w:szCs w:val="24"/>
        </w:rPr>
        <w:t>ЗАЯВЛЕНИЕ</w:t>
      </w:r>
    </w:p>
    <w:p w14:paraId="589949D5" w14:textId="77777777" w:rsidR="00266E58" w:rsidRPr="00266E58" w:rsidRDefault="00266E58" w:rsidP="00266E58">
      <w:pPr>
        <w:spacing w:after="0"/>
        <w:jc w:val="center"/>
        <w:rPr>
          <w:rFonts w:ascii="Times New Roman" w:hAnsi="Times New Roman"/>
          <w:sz w:val="24"/>
          <w:szCs w:val="24"/>
        </w:rPr>
      </w:pPr>
      <w:r w:rsidRPr="00266E58">
        <w:rPr>
          <w:rFonts w:ascii="Times New Roman" w:hAnsi="Times New Roman"/>
          <w:sz w:val="24"/>
          <w:szCs w:val="24"/>
        </w:rPr>
        <w:t>по недопущению коррупционных проявлений</w:t>
      </w:r>
    </w:p>
    <w:p w14:paraId="0BB25FCD" w14:textId="77777777" w:rsidR="00266E58" w:rsidRPr="00266E58" w:rsidRDefault="00266E58" w:rsidP="00266E58">
      <w:pPr>
        <w:spacing w:after="0"/>
        <w:jc w:val="center"/>
        <w:rPr>
          <w:rFonts w:ascii="Times New Roman" w:hAnsi="Times New Roman"/>
          <w:sz w:val="24"/>
          <w:szCs w:val="24"/>
        </w:rPr>
      </w:pPr>
    </w:p>
    <w:p w14:paraId="5511F2C5" w14:textId="77777777" w:rsidR="00266E58" w:rsidRPr="00266E58" w:rsidRDefault="00266E58" w:rsidP="00266E58">
      <w:pPr>
        <w:spacing w:after="0"/>
        <w:jc w:val="center"/>
        <w:rPr>
          <w:rFonts w:ascii="Times New Roman" w:hAnsi="Times New Roman"/>
          <w:sz w:val="24"/>
          <w:szCs w:val="24"/>
        </w:rPr>
      </w:pPr>
    </w:p>
    <w:p w14:paraId="2C9B4B5B" w14:textId="77777777" w:rsidR="00266E58" w:rsidRPr="00266E58" w:rsidRDefault="00266E58" w:rsidP="00266E58">
      <w:pPr>
        <w:spacing w:after="0"/>
        <w:jc w:val="right"/>
        <w:rPr>
          <w:rFonts w:ascii="Times New Roman" w:hAnsi="Times New Roman"/>
          <w:sz w:val="24"/>
          <w:szCs w:val="24"/>
        </w:rPr>
      </w:pPr>
      <w:r w:rsidRPr="00266E58">
        <w:rPr>
          <w:rFonts w:ascii="Times New Roman" w:hAnsi="Times New Roman"/>
          <w:sz w:val="24"/>
          <w:szCs w:val="24"/>
        </w:rPr>
        <w:t>Настоящим письмом подтверждаем, что компания __________________________</w:t>
      </w:r>
      <w:proofErr w:type="gramStart"/>
      <w:r w:rsidRPr="00266E58">
        <w:rPr>
          <w:rFonts w:ascii="Times New Roman" w:hAnsi="Times New Roman"/>
          <w:sz w:val="24"/>
          <w:szCs w:val="24"/>
        </w:rPr>
        <w:t>_ :</w:t>
      </w:r>
      <w:proofErr w:type="gramEnd"/>
      <w:r w:rsidRPr="00266E58">
        <w:rPr>
          <w:rFonts w:ascii="Times New Roman" w:hAnsi="Times New Roman"/>
          <w:sz w:val="24"/>
          <w:szCs w:val="24"/>
        </w:rPr>
        <w:t xml:space="preserve"> </w:t>
      </w:r>
    </w:p>
    <w:p w14:paraId="5CA6A917" w14:textId="77777777" w:rsidR="00266E58" w:rsidRPr="00266E58" w:rsidRDefault="00266E58" w:rsidP="00266E58">
      <w:pPr>
        <w:spacing w:after="0"/>
        <w:jc w:val="right"/>
        <w:rPr>
          <w:rFonts w:ascii="Times New Roman" w:hAnsi="Times New Roman"/>
          <w:i/>
          <w:sz w:val="24"/>
          <w:szCs w:val="24"/>
        </w:rPr>
      </w:pPr>
      <w:r w:rsidRPr="00266E58">
        <w:rPr>
          <w:rFonts w:ascii="Times New Roman" w:hAnsi="Times New Roman"/>
          <w:i/>
          <w:sz w:val="24"/>
          <w:szCs w:val="24"/>
        </w:rPr>
        <w:t xml:space="preserve">     (наименование компании) </w:t>
      </w:r>
    </w:p>
    <w:p w14:paraId="00B1B8B1" w14:textId="77777777" w:rsidR="00266E58" w:rsidRPr="00266E58" w:rsidRDefault="00266E58" w:rsidP="00266E58">
      <w:pPr>
        <w:spacing w:after="0"/>
        <w:ind w:firstLine="708"/>
        <w:jc w:val="both"/>
        <w:rPr>
          <w:rFonts w:ascii="Times New Roman" w:hAnsi="Times New Roman"/>
          <w:sz w:val="24"/>
          <w:szCs w:val="24"/>
        </w:rPr>
      </w:pPr>
      <w:r w:rsidRPr="00266E58">
        <w:rPr>
          <w:rFonts w:ascii="Times New Roman" w:hAnsi="Times New Roman"/>
          <w:sz w:val="24"/>
          <w:szCs w:val="24"/>
        </w:rPr>
        <w:t>а) обязуется:</w:t>
      </w:r>
    </w:p>
    <w:p w14:paraId="3D070FE7"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соблюдать требования Закона Республики Узбекистан «О государственных закупках» №ЗРУ-684 от 22.04.2021 г.;</w:t>
      </w:r>
    </w:p>
    <w:p w14:paraId="52F9F433"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A1A2151"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не совершать антиконкурентные действия, в том числе при выявлении случаев аффилированности;</w:t>
      </w:r>
    </w:p>
    <w:p w14:paraId="377D03A2"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не допускать проявления мошенничества, фальсификации данных и коррупции;</w:t>
      </w:r>
    </w:p>
    <w:p w14:paraId="52012435"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не предоставлять ложные или подложные документы, раскрывать информацию об аффилированных лицах, участвовавшим в данном лоте;</w:t>
      </w:r>
    </w:p>
    <w:p w14:paraId="10D6F49A"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ab/>
        <w:t>б) подтверждает, что:</w:t>
      </w:r>
    </w:p>
    <w:p w14:paraId="21726847"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D172557"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не состоит в сговоре с другими участниками с целью искажения цен или результатов тендера;</w:t>
      </w:r>
    </w:p>
    <w:p w14:paraId="3C004143" w14:textId="77777777" w:rsidR="00266E58" w:rsidRPr="00266E58" w:rsidRDefault="00266E58" w:rsidP="00266E58">
      <w:pPr>
        <w:spacing w:after="0"/>
        <w:rPr>
          <w:rFonts w:ascii="Times New Roman" w:hAnsi="Times New Roman"/>
          <w:sz w:val="24"/>
          <w:szCs w:val="24"/>
        </w:rPr>
      </w:pPr>
    </w:p>
    <w:p w14:paraId="70D48C31" w14:textId="77777777" w:rsidR="00266E58" w:rsidRPr="00266E58" w:rsidRDefault="00266E58" w:rsidP="00266E58">
      <w:pPr>
        <w:spacing w:after="0"/>
        <w:rPr>
          <w:rFonts w:ascii="Times New Roman" w:hAnsi="Times New Roman"/>
          <w:sz w:val="24"/>
          <w:szCs w:val="24"/>
        </w:rPr>
      </w:pPr>
    </w:p>
    <w:p w14:paraId="25132060" w14:textId="77777777" w:rsidR="00266E58" w:rsidRPr="00266E58" w:rsidRDefault="00266E58" w:rsidP="00266E58">
      <w:pPr>
        <w:spacing w:after="0"/>
        <w:rPr>
          <w:rFonts w:ascii="Times New Roman" w:hAnsi="Times New Roman"/>
          <w:sz w:val="24"/>
          <w:szCs w:val="24"/>
        </w:rPr>
      </w:pPr>
      <w:r w:rsidRPr="00266E58">
        <w:rPr>
          <w:rFonts w:ascii="Times New Roman" w:hAnsi="Times New Roman"/>
          <w:sz w:val="24"/>
          <w:szCs w:val="24"/>
        </w:rPr>
        <w:t>Подписи:</w:t>
      </w:r>
    </w:p>
    <w:p w14:paraId="69CDBDFE" w14:textId="77777777" w:rsidR="00266E58" w:rsidRPr="00266E58" w:rsidRDefault="00266E58" w:rsidP="00266E58">
      <w:pPr>
        <w:spacing w:after="0"/>
        <w:rPr>
          <w:rFonts w:ascii="Times New Roman" w:hAnsi="Times New Roman"/>
          <w:sz w:val="24"/>
          <w:szCs w:val="24"/>
        </w:rPr>
      </w:pPr>
    </w:p>
    <w:p w14:paraId="14FE9F2E" w14:textId="77777777" w:rsidR="00266E58" w:rsidRPr="00266E58" w:rsidRDefault="00266E58" w:rsidP="00266E58">
      <w:pPr>
        <w:spacing w:after="0"/>
        <w:rPr>
          <w:rFonts w:ascii="Times New Roman" w:hAnsi="Times New Roman"/>
          <w:sz w:val="24"/>
          <w:szCs w:val="24"/>
        </w:rPr>
      </w:pPr>
      <w:r w:rsidRPr="00266E58">
        <w:rPr>
          <w:rFonts w:ascii="Times New Roman" w:hAnsi="Times New Roman"/>
          <w:sz w:val="24"/>
          <w:szCs w:val="24"/>
        </w:rPr>
        <w:t>Ф.И.О. руководителя _______________</w:t>
      </w:r>
    </w:p>
    <w:p w14:paraId="072D5C64" w14:textId="77777777" w:rsidR="00266E58" w:rsidRPr="00266E58" w:rsidRDefault="00266E58" w:rsidP="00266E58">
      <w:pPr>
        <w:spacing w:after="0"/>
        <w:rPr>
          <w:rFonts w:ascii="Times New Roman" w:hAnsi="Times New Roman"/>
          <w:sz w:val="24"/>
          <w:szCs w:val="24"/>
        </w:rPr>
      </w:pPr>
    </w:p>
    <w:p w14:paraId="723E100A" w14:textId="77777777" w:rsidR="00266E58" w:rsidRPr="00266E58" w:rsidRDefault="00266E58" w:rsidP="00266E58">
      <w:pPr>
        <w:spacing w:after="0"/>
        <w:rPr>
          <w:rFonts w:ascii="Times New Roman" w:hAnsi="Times New Roman"/>
          <w:sz w:val="24"/>
          <w:szCs w:val="24"/>
        </w:rPr>
      </w:pPr>
      <w:r w:rsidRPr="00266E58">
        <w:rPr>
          <w:rFonts w:ascii="Times New Roman" w:hAnsi="Times New Roman"/>
          <w:sz w:val="24"/>
          <w:szCs w:val="24"/>
        </w:rPr>
        <w:t>Ф.И.О. главного бухгалтера (начальника финансового отдела) ______________</w:t>
      </w:r>
    </w:p>
    <w:p w14:paraId="51FA33D0" w14:textId="77777777" w:rsidR="00266E58" w:rsidRPr="00266E58" w:rsidRDefault="00266E58" w:rsidP="00266E58">
      <w:pPr>
        <w:spacing w:after="0"/>
        <w:rPr>
          <w:rFonts w:ascii="Times New Roman" w:hAnsi="Times New Roman"/>
          <w:sz w:val="24"/>
          <w:szCs w:val="24"/>
        </w:rPr>
      </w:pPr>
    </w:p>
    <w:p w14:paraId="06A286DC" w14:textId="77777777" w:rsidR="00266E58" w:rsidRPr="00266E58" w:rsidRDefault="00266E58" w:rsidP="00266E58">
      <w:pPr>
        <w:spacing w:after="0"/>
        <w:rPr>
          <w:rFonts w:ascii="Times New Roman" w:hAnsi="Times New Roman"/>
          <w:sz w:val="24"/>
          <w:szCs w:val="24"/>
        </w:rPr>
      </w:pPr>
      <w:r w:rsidRPr="00266E58">
        <w:rPr>
          <w:rFonts w:ascii="Times New Roman" w:hAnsi="Times New Roman"/>
          <w:sz w:val="24"/>
          <w:szCs w:val="24"/>
        </w:rPr>
        <w:t>Ф.И.О. юриста ____________________</w:t>
      </w:r>
    </w:p>
    <w:p w14:paraId="241C66A9" w14:textId="77777777" w:rsidR="00266E58" w:rsidRPr="00266E58" w:rsidRDefault="00266E58" w:rsidP="00266E58">
      <w:pPr>
        <w:spacing w:after="0"/>
        <w:rPr>
          <w:rFonts w:ascii="Times New Roman" w:hAnsi="Times New Roman"/>
          <w:sz w:val="24"/>
          <w:szCs w:val="24"/>
        </w:rPr>
      </w:pPr>
    </w:p>
    <w:p w14:paraId="709B38D5" w14:textId="77777777" w:rsidR="00266E58" w:rsidRPr="00266E58" w:rsidRDefault="00266E58" w:rsidP="00266E58">
      <w:pPr>
        <w:spacing w:after="0"/>
        <w:rPr>
          <w:rFonts w:ascii="Times New Roman" w:hAnsi="Times New Roman"/>
          <w:sz w:val="24"/>
          <w:szCs w:val="24"/>
        </w:rPr>
      </w:pPr>
    </w:p>
    <w:p w14:paraId="0DE0429C" w14:textId="77777777" w:rsidR="00266E58" w:rsidRPr="00266E58" w:rsidRDefault="00266E58" w:rsidP="00266E58">
      <w:pPr>
        <w:spacing w:after="0"/>
        <w:rPr>
          <w:rFonts w:ascii="Times New Roman" w:hAnsi="Times New Roman"/>
          <w:sz w:val="24"/>
          <w:szCs w:val="24"/>
        </w:rPr>
      </w:pPr>
      <w:r w:rsidRPr="00266E58">
        <w:rPr>
          <w:rFonts w:ascii="Times New Roman" w:hAnsi="Times New Roman"/>
          <w:sz w:val="24"/>
          <w:szCs w:val="24"/>
        </w:rPr>
        <w:t>Место печати</w:t>
      </w:r>
    </w:p>
    <w:p w14:paraId="6F681EA1" w14:textId="77777777" w:rsidR="00266E58" w:rsidRPr="00250FB9" w:rsidRDefault="00266E58" w:rsidP="00266E58">
      <w:pPr>
        <w:rPr>
          <w:rFonts w:ascii="Times New Roman" w:hAnsi="Times New Roman"/>
        </w:rPr>
      </w:pPr>
    </w:p>
    <w:p w14:paraId="1C3CE304" w14:textId="77777777" w:rsidR="00266E58" w:rsidRPr="00266E58" w:rsidRDefault="00266E58" w:rsidP="00266E58">
      <w:pPr>
        <w:spacing w:after="0"/>
        <w:jc w:val="right"/>
        <w:rPr>
          <w:rFonts w:ascii="Times New Roman" w:hAnsi="Times New Roman"/>
          <w:i/>
          <w:sz w:val="24"/>
          <w:szCs w:val="24"/>
        </w:rPr>
      </w:pPr>
      <w:r w:rsidRPr="00266E58">
        <w:rPr>
          <w:rFonts w:ascii="Times New Roman" w:hAnsi="Times New Roman"/>
          <w:i/>
          <w:sz w:val="24"/>
          <w:szCs w:val="24"/>
        </w:rPr>
        <w:lastRenderedPageBreak/>
        <w:t>Форма № 7</w:t>
      </w:r>
    </w:p>
    <w:p w14:paraId="66DDC38D" w14:textId="77777777" w:rsidR="00266E58" w:rsidRPr="00266E58" w:rsidRDefault="00266E58" w:rsidP="00266E58">
      <w:pPr>
        <w:spacing w:after="0"/>
        <w:jc w:val="center"/>
        <w:rPr>
          <w:rFonts w:ascii="Times New Roman" w:hAnsi="Times New Roman"/>
          <w:i/>
          <w:sz w:val="24"/>
          <w:szCs w:val="24"/>
        </w:rPr>
      </w:pPr>
    </w:p>
    <w:p w14:paraId="64A3F3C7" w14:textId="77777777" w:rsidR="00266E58" w:rsidRPr="00266E58" w:rsidRDefault="00266E58" w:rsidP="00266E58">
      <w:pPr>
        <w:spacing w:after="0"/>
        <w:jc w:val="center"/>
        <w:rPr>
          <w:rFonts w:ascii="Times New Roman" w:hAnsi="Times New Roman"/>
          <w:i/>
          <w:sz w:val="24"/>
          <w:szCs w:val="24"/>
        </w:rPr>
      </w:pPr>
      <w:r w:rsidRPr="00266E58">
        <w:rPr>
          <w:rFonts w:ascii="Times New Roman" w:hAnsi="Times New Roman"/>
          <w:i/>
          <w:sz w:val="24"/>
          <w:szCs w:val="24"/>
        </w:rPr>
        <w:t>НА ФИРМЕННОМ БЛАНКЕ ПРОИЗВОДИТЕЛЯ</w:t>
      </w:r>
    </w:p>
    <w:p w14:paraId="00CC074B" w14:textId="77777777" w:rsidR="00266E58" w:rsidRPr="00266E58" w:rsidRDefault="00266E58" w:rsidP="00266E58">
      <w:pPr>
        <w:spacing w:after="0"/>
        <w:jc w:val="center"/>
        <w:rPr>
          <w:rFonts w:ascii="Times New Roman" w:hAnsi="Times New Roman"/>
          <w:i/>
          <w:sz w:val="24"/>
          <w:szCs w:val="24"/>
        </w:rPr>
      </w:pPr>
    </w:p>
    <w:p w14:paraId="2E406E3C" w14:textId="77777777" w:rsidR="00266E58" w:rsidRPr="00266E58" w:rsidRDefault="00266E58" w:rsidP="00266E58">
      <w:pPr>
        <w:spacing w:after="0"/>
        <w:jc w:val="center"/>
        <w:rPr>
          <w:rFonts w:ascii="Times New Roman" w:hAnsi="Times New Roman"/>
          <w:i/>
          <w:sz w:val="24"/>
          <w:szCs w:val="24"/>
        </w:rPr>
      </w:pPr>
    </w:p>
    <w:p w14:paraId="78D1D128" w14:textId="77777777" w:rsidR="00266E58" w:rsidRPr="00266E58" w:rsidRDefault="00266E58" w:rsidP="00266E58">
      <w:pPr>
        <w:spacing w:after="0"/>
        <w:jc w:val="center"/>
        <w:rPr>
          <w:rFonts w:ascii="Times New Roman" w:hAnsi="Times New Roman"/>
          <w:sz w:val="24"/>
          <w:szCs w:val="24"/>
        </w:rPr>
      </w:pPr>
      <w:r w:rsidRPr="00266E58">
        <w:rPr>
          <w:rFonts w:ascii="Times New Roman" w:hAnsi="Times New Roman"/>
          <w:sz w:val="24"/>
          <w:szCs w:val="24"/>
        </w:rPr>
        <w:t xml:space="preserve">ДОВЕРЕННОСТЬ </w:t>
      </w:r>
    </w:p>
    <w:p w14:paraId="2451DD50" w14:textId="77777777" w:rsidR="00266E58" w:rsidRPr="00266E58" w:rsidRDefault="00266E58" w:rsidP="00266E58">
      <w:pPr>
        <w:spacing w:after="0"/>
        <w:rPr>
          <w:rFonts w:ascii="Times New Roman" w:hAnsi="Times New Roman"/>
          <w:sz w:val="24"/>
          <w:szCs w:val="24"/>
        </w:rPr>
      </w:pPr>
    </w:p>
    <w:p w14:paraId="73A405F9" w14:textId="77777777" w:rsidR="00266E58" w:rsidRPr="00266E58" w:rsidRDefault="00266E58" w:rsidP="00266E58">
      <w:pPr>
        <w:spacing w:after="0"/>
        <w:rPr>
          <w:rFonts w:ascii="Times New Roman" w:hAnsi="Times New Roman"/>
          <w:i/>
          <w:sz w:val="24"/>
          <w:szCs w:val="24"/>
        </w:rPr>
      </w:pPr>
      <w:r w:rsidRPr="00266E58">
        <w:rPr>
          <w:rFonts w:ascii="Times New Roman" w:hAnsi="Times New Roman"/>
          <w:i/>
          <w:sz w:val="24"/>
          <w:szCs w:val="24"/>
        </w:rPr>
        <w:t>№:___________</w:t>
      </w:r>
    </w:p>
    <w:p w14:paraId="76861F55" w14:textId="77777777" w:rsidR="00266E58" w:rsidRPr="00266E58" w:rsidRDefault="00266E58" w:rsidP="00266E58">
      <w:pPr>
        <w:spacing w:after="0"/>
        <w:rPr>
          <w:rFonts w:ascii="Times New Roman" w:hAnsi="Times New Roman"/>
          <w:i/>
          <w:sz w:val="24"/>
          <w:szCs w:val="24"/>
        </w:rPr>
      </w:pPr>
      <w:r w:rsidRPr="00266E58">
        <w:rPr>
          <w:rFonts w:ascii="Times New Roman" w:hAnsi="Times New Roman"/>
          <w:i/>
          <w:sz w:val="24"/>
          <w:szCs w:val="24"/>
        </w:rPr>
        <w:t>Дата: _______</w:t>
      </w:r>
    </w:p>
    <w:p w14:paraId="126D0614" w14:textId="77777777" w:rsidR="00266E58" w:rsidRPr="00266E58" w:rsidRDefault="00266E58" w:rsidP="00266E58">
      <w:pPr>
        <w:pStyle w:val="afff"/>
        <w:ind w:left="5954" w:right="-108" w:hanging="72"/>
        <w:jc w:val="center"/>
        <w:rPr>
          <w:rFonts w:ascii="Times New Roman" w:hAnsi="Times New Roman" w:cs="Times New Roman"/>
          <w:b/>
          <w:bCs/>
          <w:sz w:val="24"/>
          <w:szCs w:val="24"/>
        </w:rPr>
      </w:pPr>
      <w:r w:rsidRPr="00266E58">
        <w:rPr>
          <w:rFonts w:ascii="Times New Roman" w:hAnsi="Times New Roman" w:cs="Times New Roman"/>
          <w:b/>
          <w:bCs/>
          <w:sz w:val="24"/>
          <w:szCs w:val="24"/>
        </w:rPr>
        <w:t>Закупочная</w:t>
      </w:r>
      <w:r w:rsidRPr="00266E58">
        <w:rPr>
          <w:rFonts w:ascii="Times New Roman" w:hAnsi="Times New Roman" w:cs="Times New Roman"/>
          <w:sz w:val="24"/>
          <w:szCs w:val="24"/>
        </w:rPr>
        <w:t xml:space="preserve"> </w:t>
      </w:r>
      <w:r w:rsidRPr="00266E58">
        <w:rPr>
          <w:rFonts w:ascii="Times New Roman" w:hAnsi="Times New Roman" w:cs="Times New Roman"/>
          <w:b/>
          <w:bCs/>
          <w:sz w:val="24"/>
          <w:szCs w:val="24"/>
        </w:rPr>
        <w:t>комиссия</w:t>
      </w:r>
    </w:p>
    <w:p w14:paraId="7B8EED07" w14:textId="77777777" w:rsidR="00266E58" w:rsidRPr="00266E58" w:rsidRDefault="00266E58" w:rsidP="00266E58">
      <w:pPr>
        <w:pStyle w:val="afff"/>
        <w:ind w:left="2832" w:firstLine="708"/>
        <w:jc w:val="center"/>
        <w:rPr>
          <w:rFonts w:ascii="Times New Roman" w:eastAsia="MS Mincho" w:hAnsi="Times New Roman" w:cs="Times New Roman"/>
          <w:b/>
          <w:sz w:val="24"/>
          <w:szCs w:val="24"/>
        </w:rPr>
      </w:pPr>
    </w:p>
    <w:p w14:paraId="3528157D" w14:textId="77777777" w:rsidR="00266E58" w:rsidRPr="00266E58" w:rsidRDefault="00266E58" w:rsidP="00266E58">
      <w:pPr>
        <w:spacing w:before="120" w:after="0"/>
        <w:ind w:firstLine="708"/>
        <w:jc w:val="both"/>
        <w:rPr>
          <w:rFonts w:ascii="Times New Roman" w:hAnsi="Times New Roman"/>
          <w:sz w:val="24"/>
          <w:szCs w:val="24"/>
        </w:rPr>
      </w:pPr>
    </w:p>
    <w:p w14:paraId="5DCD1E45" w14:textId="77777777" w:rsidR="00266E58" w:rsidRPr="00266E58" w:rsidRDefault="00266E58" w:rsidP="00266E58">
      <w:pPr>
        <w:spacing w:before="120" w:after="0"/>
        <w:ind w:firstLine="708"/>
        <w:jc w:val="both"/>
        <w:rPr>
          <w:rFonts w:ascii="Times New Roman" w:hAnsi="Times New Roman"/>
          <w:sz w:val="24"/>
          <w:szCs w:val="24"/>
        </w:rPr>
      </w:pPr>
      <w:r w:rsidRPr="00266E58">
        <w:rPr>
          <w:rFonts w:ascii="Times New Roman" w:hAnsi="Times New Roman"/>
          <w:sz w:val="24"/>
          <w:szCs w:val="24"/>
        </w:rPr>
        <w:t>Настоящая доверенность выдана ____________________________________,</w:t>
      </w:r>
    </w:p>
    <w:p w14:paraId="210F304F" w14:textId="77777777" w:rsidR="00266E58" w:rsidRPr="00266E58" w:rsidRDefault="00266E58" w:rsidP="00266E58">
      <w:pPr>
        <w:spacing w:after="0"/>
        <w:ind w:firstLine="709"/>
        <w:jc w:val="both"/>
        <w:rPr>
          <w:rFonts w:ascii="Times New Roman" w:hAnsi="Times New Roman"/>
          <w:i/>
          <w:sz w:val="24"/>
          <w:szCs w:val="24"/>
        </w:rPr>
      </w:pPr>
      <w:r w:rsidRPr="00266E58">
        <w:rPr>
          <w:rFonts w:ascii="Times New Roman" w:hAnsi="Times New Roman"/>
          <w:i/>
          <w:sz w:val="24"/>
          <w:szCs w:val="24"/>
        </w:rPr>
        <w:t xml:space="preserve">       </w:t>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t xml:space="preserve">        (наименование и адрес организации-участника торгов) </w:t>
      </w:r>
    </w:p>
    <w:p w14:paraId="5EBD081C" w14:textId="77777777" w:rsidR="00266E58" w:rsidRPr="00266E58" w:rsidRDefault="00266E58" w:rsidP="00266E58">
      <w:pPr>
        <w:spacing w:after="0"/>
        <w:ind w:right="-83"/>
        <w:jc w:val="both"/>
        <w:rPr>
          <w:rFonts w:ascii="Times New Roman" w:eastAsia="MS Mincho" w:hAnsi="Times New Roman"/>
          <w:sz w:val="24"/>
          <w:szCs w:val="24"/>
        </w:rPr>
      </w:pPr>
      <w:r w:rsidRPr="00266E58">
        <w:rPr>
          <w:rFonts w:ascii="Times New Roman" w:hAnsi="Times New Roman"/>
          <w:sz w:val="24"/>
          <w:szCs w:val="24"/>
        </w:rPr>
        <w:t xml:space="preserve">который(ая) участвует в тендере на </w:t>
      </w:r>
      <w:r w:rsidRPr="00266E58">
        <w:rPr>
          <w:rFonts w:ascii="Times New Roman" w:eastAsia="MS Mincho" w:hAnsi="Times New Roman"/>
          <w:sz w:val="24"/>
          <w:szCs w:val="24"/>
        </w:rPr>
        <w:t xml:space="preserve">поставку _____________________________________________ </w:t>
      </w:r>
    </w:p>
    <w:p w14:paraId="14ED09F8" w14:textId="77777777" w:rsidR="00266E58" w:rsidRPr="00266E58" w:rsidRDefault="00266E58" w:rsidP="00266E58">
      <w:pPr>
        <w:spacing w:after="0"/>
        <w:ind w:right="-83"/>
        <w:jc w:val="both"/>
        <w:rPr>
          <w:rFonts w:ascii="Times New Roman" w:eastAsia="MS Mincho" w:hAnsi="Times New Roman"/>
          <w:sz w:val="24"/>
          <w:szCs w:val="24"/>
        </w:rPr>
      </w:pP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hAnsi="Times New Roman"/>
          <w:i/>
          <w:sz w:val="24"/>
          <w:szCs w:val="24"/>
        </w:rPr>
        <w:t>(наименование товара)</w:t>
      </w:r>
      <w:r w:rsidRPr="00266E58">
        <w:rPr>
          <w:rFonts w:ascii="Times New Roman" w:eastAsia="MS Mincho" w:hAnsi="Times New Roman"/>
          <w:sz w:val="24"/>
          <w:szCs w:val="24"/>
        </w:rPr>
        <w:tab/>
      </w:r>
    </w:p>
    <w:p w14:paraId="64A422DE" w14:textId="77777777" w:rsidR="00266E58" w:rsidRPr="00266E58" w:rsidRDefault="00266E58" w:rsidP="00266E58">
      <w:pPr>
        <w:spacing w:after="0"/>
        <w:ind w:right="-83"/>
        <w:jc w:val="both"/>
        <w:rPr>
          <w:rFonts w:ascii="Times New Roman" w:eastAsia="MS Mincho" w:hAnsi="Times New Roman"/>
          <w:sz w:val="24"/>
          <w:szCs w:val="24"/>
        </w:rPr>
      </w:pPr>
      <w:r w:rsidRPr="00266E58">
        <w:rPr>
          <w:rFonts w:ascii="Times New Roman" w:eastAsia="MS Mincho" w:hAnsi="Times New Roman"/>
          <w:sz w:val="24"/>
          <w:szCs w:val="24"/>
        </w:rPr>
        <w:t xml:space="preserve">________________________________________.                                              </w:t>
      </w:r>
    </w:p>
    <w:p w14:paraId="07DA8C33" w14:textId="77777777" w:rsidR="00266E58" w:rsidRPr="00266E58" w:rsidRDefault="00266E58" w:rsidP="00266E58">
      <w:pPr>
        <w:spacing w:after="0"/>
        <w:ind w:right="-83"/>
        <w:jc w:val="both"/>
        <w:rPr>
          <w:rFonts w:ascii="Times New Roman" w:eastAsia="MS Mincho" w:hAnsi="Times New Roman"/>
          <w:sz w:val="24"/>
          <w:szCs w:val="24"/>
        </w:rPr>
      </w:pPr>
      <w:r w:rsidRPr="00266E58">
        <w:rPr>
          <w:rFonts w:ascii="Times New Roman" w:eastAsia="MS Mincho" w:hAnsi="Times New Roman"/>
          <w:sz w:val="24"/>
          <w:szCs w:val="24"/>
        </w:rPr>
        <w:t xml:space="preserve">         _____________________________________________________</w:t>
      </w:r>
    </w:p>
    <w:p w14:paraId="66412311" w14:textId="77777777" w:rsidR="00266E58" w:rsidRPr="00266E58" w:rsidRDefault="00266E58" w:rsidP="00266E58">
      <w:pPr>
        <w:spacing w:after="0"/>
        <w:ind w:left="3540" w:firstLine="708"/>
        <w:jc w:val="both"/>
        <w:rPr>
          <w:rFonts w:ascii="Times New Roman" w:eastAsia="MS Mincho" w:hAnsi="Times New Roman"/>
          <w:sz w:val="24"/>
          <w:szCs w:val="24"/>
        </w:rPr>
      </w:pPr>
      <w:r w:rsidRPr="00266E58">
        <w:rPr>
          <w:rFonts w:ascii="Times New Roman" w:eastAsia="MS Mincho" w:hAnsi="Times New Roman"/>
          <w:i/>
          <w:sz w:val="24"/>
          <w:szCs w:val="24"/>
        </w:rPr>
        <w:t>(наименование производителя)</w:t>
      </w:r>
      <w:r w:rsidRPr="00266E58">
        <w:rPr>
          <w:rFonts w:ascii="Times New Roman" w:eastAsia="MS Mincho" w:hAnsi="Times New Roman"/>
          <w:sz w:val="24"/>
          <w:szCs w:val="24"/>
        </w:rPr>
        <w:t xml:space="preserve"> </w:t>
      </w:r>
    </w:p>
    <w:p w14:paraId="6BEB3943" w14:textId="77777777" w:rsidR="00266E58" w:rsidRPr="00266E58" w:rsidRDefault="00266E58" w:rsidP="00266E58">
      <w:pPr>
        <w:spacing w:after="0"/>
        <w:jc w:val="both"/>
        <w:rPr>
          <w:rFonts w:ascii="Times New Roman" w:eastAsia="MS Mincho" w:hAnsi="Times New Roman"/>
          <w:sz w:val="24"/>
          <w:szCs w:val="24"/>
        </w:rPr>
      </w:pPr>
      <w:r w:rsidRPr="00266E58">
        <w:rPr>
          <w:rFonts w:ascii="Times New Roman" w:eastAsia="MS Mincho" w:hAnsi="Times New Roman"/>
          <w:sz w:val="24"/>
          <w:szCs w:val="24"/>
        </w:rPr>
        <w:t xml:space="preserve">являясь официальным изготовителем ____________________________________, </w:t>
      </w:r>
    </w:p>
    <w:p w14:paraId="3A00A35F" w14:textId="77777777" w:rsidR="00266E58" w:rsidRPr="00266E58" w:rsidRDefault="00266E58" w:rsidP="00266E58">
      <w:pPr>
        <w:shd w:val="clear" w:color="auto" w:fill="FFFFFF"/>
        <w:spacing w:after="0"/>
        <w:jc w:val="both"/>
        <w:rPr>
          <w:rFonts w:ascii="Times New Roman" w:eastAsia="MS Mincho" w:hAnsi="Times New Roman"/>
          <w:i/>
          <w:sz w:val="24"/>
          <w:szCs w:val="24"/>
        </w:rPr>
      </w:pPr>
      <w:r w:rsidRPr="00266E58">
        <w:rPr>
          <w:rFonts w:ascii="Times New Roman" w:hAnsi="Times New Roman"/>
          <w:snapToGrid w:val="0"/>
          <w:sz w:val="24"/>
          <w:szCs w:val="24"/>
        </w:rPr>
        <w:t xml:space="preserve">                                                        </w:t>
      </w:r>
      <w:r w:rsidRPr="00266E58">
        <w:rPr>
          <w:rFonts w:ascii="Times New Roman" w:hAnsi="Times New Roman"/>
          <w:snapToGrid w:val="0"/>
          <w:sz w:val="24"/>
          <w:szCs w:val="24"/>
        </w:rPr>
        <w:tab/>
      </w:r>
      <w:r w:rsidRPr="00266E58">
        <w:rPr>
          <w:rFonts w:ascii="Times New Roman" w:hAnsi="Times New Roman"/>
          <w:snapToGrid w:val="0"/>
          <w:sz w:val="24"/>
          <w:szCs w:val="24"/>
        </w:rPr>
        <w:tab/>
      </w:r>
      <w:r w:rsidRPr="00266E58">
        <w:rPr>
          <w:rFonts w:ascii="Times New Roman" w:hAnsi="Times New Roman"/>
          <w:snapToGrid w:val="0"/>
          <w:sz w:val="24"/>
          <w:szCs w:val="24"/>
        </w:rPr>
        <w:tab/>
      </w:r>
      <w:r w:rsidRPr="00266E58">
        <w:rPr>
          <w:rFonts w:ascii="Times New Roman" w:hAnsi="Times New Roman"/>
          <w:snapToGrid w:val="0"/>
          <w:sz w:val="24"/>
          <w:szCs w:val="24"/>
        </w:rPr>
        <w:tab/>
      </w:r>
      <w:r w:rsidRPr="00266E58">
        <w:rPr>
          <w:rFonts w:ascii="Times New Roman" w:hAnsi="Times New Roman"/>
          <w:snapToGrid w:val="0"/>
          <w:sz w:val="24"/>
          <w:szCs w:val="24"/>
        </w:rPr>
        <w:tab/>
      </w:r>
      <w:r w:rsidRPr="00266E58">
        <w:rPr>
          <w:rFonts w:ascii="Times New Roman" w:hAnsi="Times New Roman"/>
          <w:snapToGrid w:val="0"/>
          <w:sz w:val="24"/>
          <w:szCs w:val="24"/>
        </w:rPr>
        <w:tab/>
      </w:r>
      <w:r w:rsidRPr="00266E58">
        <w:rPr>
          <w:rFonts w:ascii="Times New Roman" w:hAnsi="Times New Roman"/>
          <w:i/>
          <w:snapToGrid w:val="0"/>
          <w:sz w:val="24"/>
          <w:szCs w:val="24"/>
        </w:rPr>
        <w:t xml:space="preserve"> (наименование товара)</w:t>
      </w:r>
      <w:r w:rsidRPr="00266E58">
        <w:rPr>
          <w:rFonts w:ascii="Times New Roman" w:eastAsia="MS Mincho" w:hAnsi="Times New Roman"/>
          <w:i/>
          <w:sz w:val="24"/>
          <w:szCs w:val="24"/>
        </w:rPr>
        <w:t xml:space="preserve"> </w:t>
      </w:r>
    </w:p>
    <w:p w14:paraId="458839DF" w14:textId="77777777" w:rsidR="00266E58" w:rsidRPr="00266E58" w:rsidRDefault="00266E58" w:rsidP="00266E58">
      <w:pPr>
        <w:shd w:val="clear" w:color="auto" w:fill="FFFFFF"/>
        <w:spacing w:after="0"/>
        <w:jc w:val="both"/>
        <w:rPr>
          <w:rFonts w:ascii="Times New Roman" w:eastAsia="MS Mincho" w:hAnsi="Times New Roman"/>
          <w:sz w:val="24"/>
          <w:szCs w:val="24"/>
        </w:rPr>
      </w:pPr>
      <w:r w:rsidRPr="00266E58">
        <w:rPr>
          <w:rFonts w:ascii="Times New Roman" w:eastAsia="MS Mincho" w:hAnsi="Times New Roman"/>
          <w:sz w:val="24"/>
          <w:szCs w:val="24"/>
        </w:rPr>
        <w:t>имеющий завод(ы) по адресу_______________________________________</w:t>
      </w:r>
    </w:p>
    <w:p w14:paraId="1620E8FF" w14:textId="77777777" w:rsidR="00266E58" w:rsidRPr="00266E58" w:rsidRDefault="00266E58" w:rsidP="00266E58">
      <w:pPr>
        <w:shd w:val="clear" w:color="auto" w:fill="FFFFFF"/>
        <w:spacing w:after="0"/>
        <w:jc w:val="both"/>
        <w:rPr>
          <w:rFonts w:ascii="Times New Roman" w:eastAsia="MS Mincho" w:hAnsi="Times New Roman"/>
          <w:sz w:val="24"/>
          <w:szCs w:val="24"/>
        </w:rPr>
      </w:pPr>
      <w:r w:rsidRPr="00266E58">
        <w:rPr>
          <w:rFonts w:ascii="Times New Roman" w:eastAsia="MS Mincho" w:hAnsi="Times New Roman"/>
          <w:sz w:val="24"/>
          <w:szCs w:val="24"/>
        </w:rPr>
        <w:t xml:space="preserve"> </w:t>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i/>
          <w:sz w:val="24"/>
          <w:szCs w:val="24"/>
        </w:rPr>
        <w:t>(вписать полный адрес завода изготовителя)</w:t>
      </w:r>
      <w:r w:rsidRPr="00266E58">
        <w:rPr>
          <w:rFonts w:ascii="Times New Roman" w:eastAsia="MS Mincho" w:hAnsi="Times New Roman"/>
          <w:sz w:val="24"/>
          <w:szCs w:val="24"/>
        </w:rPr>
        <w:t xml:space="preserve"> </w:t>
      </w:r>
    </w:p>
    <w:p w14:paraId="07972EF8" w14:textId="77777777" w:rsidR="00266E58" w:rsidRPr="00266E58" w:rsidRDefault="00266E58" w:rsidP="00266E58">
      <w:pPr>
        <w:shd w:val="clear" w:color="auto" w:fill="FFFFFF"/>
        <w:spacing w:after="0"/>
        <w:jc w:val="both"/>
        <w:rPr>
          <w:rFonts w:ascii="Times New Roman" w:eastAsia="MS Mincho" w:hAnsi="Times New Roman"/>
          <w:sz w:val="24"/>
          <w:szCs w:val="24"/>
        </w:rPr>
      </w:pPr>
      <w:r w:rsidRPr="00266E58">
        <w:rPr>
          <w:rFonts w:ascii="Times New Roman" w:eastAsia="MS Mincho" w:hAnsi="Times New Roman"/>
          <w:sz w:val="24"/>
          <w:szCs w:val="24"/>
        </w:rPr>
        <w:t>настоящим доверяет _______________________________________</w:t>
      </w:r>
    </w:p>
    <w:p w14:paraId="4DF199A3" w14:textId="77777777" w:rsidR="00266E58" w:rsidRPr="00266E58" w:rsidRDefault="00266E58" w:rsidP="00266E58">
      <w:pPr>
        <w:shd w:val="clear" w:color="auto" w:fill="FFFFFF"/>
        <w:spacing w:after="0"/>
        <w:ind w:left="4956" w:firstLine="708"/>
        <w:jc w:val="both"/>
        <w:rPr>
          <w:rFonts w:ascii="Times New Roman" w:eastAsia="MS Mincho" w:hAnsi="Times New Roman"/>
          <w:i/>
          <w:sz w:val="24"/>
          <w:szCs w:val="24"/>
        </w:rPr>
      </w:pPr>
      <w:r w:rsidRPr="00266E58">
        <w:rPr>
          <w:rFonts w:ascii="Times New Roman" w:eastAsia="MS Mincho" w:hAnsi="Times New Roman"/>
          <w:i/>
          <w:sz w:val="24"/>
          <w:szCs w:val="24"/>
        </w:rPr>
        <w:t xml:space="preserve">(наименование участника) </w:t>
      </w:r>
    </w:p>
    <w:p w14:paraId="489FEF3C" w14:textId="77777777" w:rsidR="00266E58" w:rsidRPr="00266E58" w:rsidRDefault="00266E58" w:rsidP="00266E58">
      <w:pPr>
        <w:shd w:val="clear" w:color="auto" w:fill="FFFFFF"/>
        <w:spacing w:after="0"/>
        <w:jc w:val="both"/>
        <w:rPr>
          <w:rFonts w:ascii="Times New Roman" w:eastAsia="MS Mincho" w:hAnsi="Times New Roman"/>
          <w:sz w:val="24"/>
          <w:szCs w:val="24"/>
        </w:rPr>
      </w:pPr>
      <w:r w:rsidRPr="00266E58">
        <w:rPr>
          <w:rFonts w:ascii="Times New Roman" w:eastAsia="MS Mincho" w:hAnsi="Times New Roman"/>
          <w:sz w:val="24"/>
          <w:szCs w:val="24"/>
        </w:rPr>
        <w:t>подать тендерное предложение.</w:t>
      </w:r>
    </w:p>
    <w:p w14:paraId="3AA9B5A7" w14:textId="77777777" w:rsidR="00266E58" w:rsidRPr="00266E58" w:rsidRDefault="00266E58" w:rsidP="00266E58">
      <w:pPr>
        <w:shd w:val="clear" w:color="auto" w:fill="FFFFFF"/>
        <w:spacing w:after="0"/>
        <w:ind w:firstLine="708"/>
        <w:jc w:val="both"/>
        <w:rPr>
          <w:rFonts w:ascii="Times New Roman" w:hAnsi="Times New Roman"/>
          <w:sz w:val="24"/>
          <w:szCs w:val="24"/>
        </w:rPr>
      </w:pPr>
      <w:r w:rsidRPr="00266E58">
        <w:rPr>
          <w:rFonts w:ascii="Times New Roman" w:eastAsia="MS Mincho" w:hAnsi="Times New Roman"/>
          <w:sz w:val="24"/>
          <w:szCs w:val="24"/>
        </w:rPr>
        <w:t xml:space="preserve">Данной доверенностью предоставляются полномочия на представление и поставку </w:t>
      </w:r>
      <w:r w:rsidRPr="00266E58">
        <w:rPr>
          <w:rFonts w:ascii="Times New Roman" w:hAnsi="Times New Roman"/>
          <w:sz w:val="24"/>
          <w:szCs w:val="24"/>
        </w:rPr>
        <w:t>производимого нами ________________________________________________.</w:t>
      </w:r>
    </w:p>
    <w:p w14:paraId="1BAA8DE1" w14:textId="77777777" w:rsidR="00266E58" w:rsidRPr="00266E58" w:rsidRDefault="00266E58" w:rsidP="00266E58">
      <w:pPr>
        <w:spacing w:after="0"/>
        <w:ind w:firstLine="709"/>
        <w:jc w:val="center"/>
        <w:rPr>
          <w:rFonts w:ascii="Times New Roman" w:hAnsi="Times New Roman"/>
          <w:i/>
          <w:sz w:val="24"/>
          <w:szCs w:val="24"/>
        </w:rPr>
      </w:pPr>
      <w:r w:rsidRPr="00266E58">
        <w:rPr>
          <w:rFonts w:ascii="Times New Roman" w:hAnsi="Times New Roman"/>
          <w:i/>
          <w:sz w:val="24"/>
          <w:szCs w:val="24"/>
        </w:rPr>
        <w:t>(наименование товара)</w:t>
      </w:r>
    </w:p>
    <w:p w14:paraId="7911ABC7" w14:textId="77777777" w:rsidR="00266E58" w:rsidRPr="00266E58" w:rsidRDefault="00266E58" w:rsidP="00266E58">
      <w:pPr>
        <w:spacing w:after="0"/>
        <w:jc w:val="both"/>
        <w:rPr>
          <w:rFonts w:ascii="Times New Roman" w:hAnsi="Times New Roman"/>
          <w:sz w:val="24"/>
          <w:szCs w:val="24"/>
        </w:rPr>
      </w:pPr>
    </w:p>
    <w:p w14:paraId="35F7F697" w14:textId="77777777" w:rsidR="00266E58" w:rsidRPr="00266E58" w:rsidRDefault="00266E58" w:rsidP="00266E58">
      <w:pPr>
        <w:spacing w:after="0"/>
        <w:ind w:firstLine="708"/>
        <w:jc w:val="both"/>
        <w:rPr>
          <w:rFonts w:ascii="Times New Roman" w:hAnsi="Times New Roman"/>
          <w:sz w:val="24"/>
          <w:szCs w:val="24"/>
        </w:rPr>
      </w:pPr>
      <w:r w:rsidRPr="00266E58">
        <w:rPr>
          <w:rFonts w:ascii="Times New Roman" w:hAnsi="Times New Roman"/>
          <w:sz w:val="24"/>
          <w:szCs w:val="24"/>
        </w:rPr>
        <w:t>В случае признания победителем тендерных торгов ____________________,</w:t>
      </w:r>
    </w:p>
    <w:p w14:paraId="04BBDE18" w14:textId="77777777" w:rsidR="00266E58" w:rsidRPr="00266E58" w:rsidRDefault="00266E58" w:rsidP="00266E58">
      <w:pPr>
        <w:spacing w:after="0"/>
        <w:ind w:firstLine="709"/>
        <w:jc w:val="both"/>
        <w:rPr>
          <w:rFonts w:ascii="Times New Roman" w:hAnsi="Times New Roman"/>
          <w:i/>
          <w:sz w:val="24"/>
          <w:szCs w:val="24"/>
        </w:rPr>
      </w:pPr>
      <w:r w:rsidRPr="00266E58">
        <w:rPr>
          <w:rFonts w:ascii="Times New Roman" w:hAnsi="Times New Roman"/>
          <w:sz w:val="24"/>
          <w:szCs w:val="24"/>
        </w:rPr>
        <w:t xml:space="preserve"> </w:t>
      </w:r>
      <w:r w:rsidRPr="00266E58">
        <w:rPr>
          <w:rFonts w:ascii="Times New Roman" w:hAnsi="Times New Roman"/>
          <w:sz w:val="24"/>
          <w:szCs w:val="24"/>
        </w:rPr>
        <w:tab/>
      </w:r>
      <w:r w:rsidRPr="00266E58">
        <w:rPr>
          <w:rFonts w:ascii="Times New Roman" w:hAnsi="Times New Roman"/>
          <w:sz w:val="24"/>
          <w:szCs w:val="24"/>
        </w:rPr>
        <w:tab/>
      </w:r>
      <w:r w:rsidRPr="00266E58">
        <w:rPr>
          <w:rFonts w:ascii="Times New Roman" w:hAnsi="Times New Roman"/>
          <w:i/>
          <w:sz w:val="24"/>
          <w:szCs w:val="24"/>
        </w:rPr>
        <w:t xml:space="preserve">       </w:t>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t xml:space="preserve">               </w:t>
      </w:r>
      <w:r w:rsidRPr="00266E58">
        <w:rPr>
          <w:rFonts w:ascii="Times New Roman" w:eastAsia="MS Mincho" w:hAnsi="Times New Roman"/>
          <w:i/>
          <w:sz w:val="24"/>
          <w:szCs w:val="24"/>
        </w:rPr>
        <w:t>(наименование участника)</w:t>
      </w:r>
    </w:p>
    <w:p w14:paraId="3643ED06"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завод-изготовитель обязуется:</w:t>
      </w:r>
    </w:p>
    <w:p w14:paraId="66E8E2C2"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изготовить товар в соответствии с требованиями нормативно-технической документации (в соответствии с международными стандартами);</w:t>
      </w:r>
    </w:p>
    <w:p w14:paraId="0F5015AE"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при поставке товара предоставить сертификаты качества;</w:t>
      </w:r>
    </w:p>
    <w:p w14:paraId="0E5C6897"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xml:space="preserve">- при поставке товара предоставить инструкции по обслуживанию и ремонту, схемы </w:t>
      </w:r>
      <w:r w:rsidRPr="00266E58">
        <w:rPr>
          <w:rFonts w:ascii="Times New Roman" w:hAnsi="Times New Roman"/>
          <w:sz w:val="24"/>
          <w:szCs w:val="24"/>
        </w:rPr>
        <w:br/>
        <w:t xml:space="preserve">и другие документы для принимающей стороны.  </w:t>
      </w:r>
    </w:p>
    <w:p w14:paraId="0A251B10" w14:textId="77777777" w:rsidR="00266E58" w:rsidRPr="00266E58" w:rsidRDefault="00266E58" w:rsidP="00266E58">
      <w:pPr>
        <w:spacing w:after="0"/>
        <w:jc w:val="both"/>
        <w:rPr>
          <w:rFonts w:ascii="Times New Roman" w:hAnsi="Times New Roman"/>
          <w:sz w:val="24"/>
          <w:szCs w:val="24"/>
        </w:rPr>
      </w:pPr>
    </w:p>
    <w:p w14:paraId="4C8BDCC0" w14:textId="77777777" w:rsidR="00266E58" w:rsidRPr="00266E58" w:rsidRDefault="00266E58" w:rsidP="00266E58">
      <w:pPr>
        <w:widowControl w:val="0"/>
        <w:autoSpaceDE w:val="0"/>
        <w:autoSpaceDN w:val="0"/>
        <w:adjustRightInd w:val="0"/>
        <w:spacing w:after="0"/>
        <w:jc w:val="both"/>
        <w:rPr>
          <w:rFonts w:ascii="Times New Roman" w:hAnsi="Times New Roman"/>
          <w:sz w:val="24"/>
          <w:szCs w:val="24"/>
        </w:rPr>
      </w:pPr>
      <w:r w:rsidRPr="00266E58">
        <w:rPr>
          <w:rFonts w:ascii="Times New Roman" w:hAnsi="Times New Roman"/>
          <w:sz w:val="24"/>
          <w:szCs w:val="24"/>
        </w:rPr>
        <w:t>Ф.И.О. и подпись руководителя или уполномоченного лица производителя</w:t>
      </w:r>
    </w:p>
    <w:p w14:paraId="2CA08479" w14:textId="77777777" w:rsidR="00266E58" w:rsidRPr="00266E58" w:rsidRDefault="00266E58" w:rsidP="00266E58">
      <w:pPr>
        <w:spacing w:after="0"/>
        <w:jc w:val="both"/>
        <w:rPr>
          <w:rFonts w:ascii="Times New Roman" w:hAnsi="Times New Roman"/>
          <w:sz w:val="24"/>
          <w:szCs w:val="24"/>
        </w:rPr>
      </w:pPr>
    </w:p>
    <w:p w14:paraId="2506DDD1"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Место печати</w:t>
      </w:r>
    </w:p>
    <w:p w14:paraId="137855D3" w14:textId="77777777" w:rsidR="00266E58" w:rsidRPr="00250FB9" w:rsidRDefault="00266E58" w:rsidP="00266E58">
      <w:pPr>
        <w:rPr>
          <w:rFonts w:ascii="Times New Roman" w:hAnsi="Times New Roman"/>
        </w:rPr>
      </w:pPr>
    </w:p>
    <w:p w14:paraId="4765CEB5" w14:textId="77777777" w:rsidR="00266E58" w:rsidRPr="00250FB9" w:rsidRDefault="00266E58" w:rsidP="00266E58">
      <w:pPr>
        <w:spacing w:after="0"/>
        <w:jc w:val="right"/>
        <w:rPr>
          <w:rFonts w:ascii="Times New Roman" w:hAnsi="Times New Roman"/>
          <w:i/>
        </w:rPr>
      </w:pPr>
      <w:r w:rsidRPr="00250FB9">
        <w:rPr>
          <w:rFonts w:ascii="Times New Roman" w:hAnsi="Times New Roman"/>
          <w:i/>
        </w:rPr>
        <w:t>Форма № 8</w:t>
      </w:r>
    </w:p>
    <w:p w14:paraId="27B7D643" w14:textId="77777777" w:rsidR="00266E58" w:rsidRPr="00250FB9" w:rsidRDefault="00266E58" w:rsidP="00266E58">
      <w:pPr>
        <w:spacing w:after="0"/>
        <w:rPr>
          <w:rFonts w:ascii="Times New Roman" w:hAnsi="Times New Roman"/>
        </w:rPr>
      </w:pPr>
    </w:p>
    <w:p w14:paraId="52A3A061" w14:textId="77777777" w:rsidR="00266E58" w:rsidRPr="00250FB9" w:rsidRDefault="00266E58" w:rsidP="00266E58">
      <w:pPr>
        <w:spacing w:after="0"/>
        <w:jc w:val="center"/>
        <w:rPr>
          <w:rFonts w:ascii="Times New Roman" w:hAnsi="Times New Roman"/>
        </w:rPr>
      </w:pPr>
      <w:r w:rsidRPr="00250FB9">
        <w:rPr>
          <w:rFonts w:ascii="Times New Roman" w:hAnsi="Times New Roman"/>
        </w:rPr>
        <w:t>БЛАНК ОРГАНИЗАЦИИ</w:t>
      </w:r>
    </w:p>
    <w:p w14:paraId="6A4C937C" w14:textId="77777777" w:rsidR="00266E58" w:rsidRPr="00250FB9" w:rsidRDefault="00266E58" w:rsidP="00266E58">
      <w:pPr>
        <w:spacing w:after="0"/>
        <w:rPr>
          <w:rFonts w:ascii="Times New Roman" w:hAnsi="Times New Roman"/>
        </w:rPr>
      </w:pPr>
    </w:p>
    <w:p w14:paraId="16C2EB9E" w14:textId="77777777" w:rsidR="00266E58" w:rsidRPr="00250FB9" w:rsidRDefault="00266E58" w:rsidP="00266E58">
      <w:pPr>
        <w:spacing w:after="0"/>
        <w:jc w:val="center"/>
        <w:rPr>
          <w:rFonts w:ascii="Times New Roman" w:hAnsi="Times New Roman"/>
        </w:rPr>
      </w:pPr>
      <w:r w:rsidRPr="00250FB9">
        <w:rPr>
          <w:rFonts w:ascii="Times New Roman" w:hAnsi="Times New Roman"/>
        </w:rPr>
        <w:t>Техническое предложение на Тендер ___________</w:t>
      </w:r>
      <w:proofErr w:type="gramStart"/>
      <w:r w:rsidRPr="00250FB9">
        <w:rPr>
          <w:rFonts w:ascii="Times New Roman" w:hAnsi="Times New Roman"/>
        </w:rPr>
        <w:t>_(</w:t>
      </w:r>
      <w:proofErr w:type="gramEnd"/>
      <w:r w:rsidRPr="00250FB9">
        <w:rPr>
          <w:rFonts w:ascii="Times New Roman" w:hAnsi="Times New Roman"/>
        </w:rPr>
        <w:t>указать номер и предмет тендера)</w:t>
      </w:r>
    </w:p>
    <w:p w14:paraId="4ED5D1A2" w14:textId="77777777" w:rsidR="00266E58" w:rsidRPr="00250FB9" w:rsidRDefault="00266E58" w:rsidP="00266E58">
      <w:pPr>
        <w:spacing w:after="0"/>
        <w:jc w:val="center"/>
        <w:rPr>
          <w:rFonts w:ascii="Times New Roman" w:hAnsi="Times New Roman"/>
          <w:i/>
        </w:rPr>
      </w:pPr>
    </w:p>
    <w:p w14:paraId="7BD80765" w14:textId="77777777" w:rsidR="00266E58" w:rsidRPr="00250FB9" w:rsidRDefault="00266E58" w:rsidP="00266E58">
      <w:pPr>
        <w:spacing w:after="0"/>
        <w:rPr>
          <w:rFonts w:ascii="Times New Roman" w:hAnsi="Times New Roman"/>
          <w:i/>
        </w:rPr>
      </w:pPr>
    </w:p>
    <w:p w14:paraId="29A09BD6" w14:textId="77777777" w:rsidR="00266E58" w:rsidRPr="00250FB9" w:rsidRDefault="00266E58" w:rsidP="00266E58">
      <w:pPr>
        <w:spacing w:after="0"/>
        <w:rPr>
          <w:rFonts w:ascii="Times New Roman" w:hAnsi="Times New Roman"/>
          <w:i/>
        </w:rPr>
      </w:pPr>
    </w:p>
    <w:p w14:paraId="11873B2F" w14:textId="77777777" w:rsidR="00266E58" w:rsidRPr="00250FB9" w:rsidRDefault="00266E58" w:rsidP="00266E58">
      <w:pPr>
        <w:spacing w:after="0"/>
        <w:rPr>
          <w:rFonts w:ascii="Times New Roman" w:hAnsi="Times New Roman"/>
          <w:i/>
        </w:rPr>
      </w:pPr>
      <w:r w:rsidRPr="00250FB9">
        <w:rPr>
          <w:rFonts w:ascii="Times New Roman" w:hAnsi="Times New Roman"/>
          <w:i/>
        </w:rPr>
        <w:t>№:___________</w:t>
      </w:r>
    </w:p>
    <w:p w14:paraId="0BF636C5" w14:textId="77777777" w:rsidR="00266E58" w:rsidRPr="00250FB9" w:rsidRDefault="00266E58" w:rsidP="00266E58">
      <w:pPr>
        <w:spacing w:after="0"/>
        <w:rPr>
          <w:rFonts w:ascii="Times New Roman" w:hAnsi="Times New Roman"/>
          <w:i/>
        </w:rPr>
      </w:pPr>
      <w:r w:rsidRPr="00250FB9">
        <w:rPr>
          <w:rFonts w:ascii="Times New Roman" w:hAnsi="Times New Roman"/>
          <w:i/>
        </w:rPr>
        <w:t>Дата: _______</w:t>
      </w:r>
    </w:p>
    <w:p w14:paraId="7F9FDBFC" w14:textId="77777777" w:rsidR="00266E58" w:rsidRPr="00250FB9" w:rsidRDefault="00266E58" w:rsidP="00266E58">
      <w:pPr>
        <w:spacing w:after="0"/>
        <w:rPr>
          <w:rFonts w:ascii="Times New Roman" w:hAnsi="Times New Roman"/>
        </w:rPr>
      </w:pPr>
    </w:p>
    <w:p w14:paraId="32C74A22" w14:textId="77777777" w:rsidR="00266E58" w:rsidRPr="00250FB9" w:rsidRDefault="00266E58" w:rsidP="00266E58">
      <w:pPr>
        <w:pStyle w:val="afff"/>
        <w:spacing w:line="276" w:lineRule="auto"/>
        <w:ind w:left="6237" w:right="-108" w:firstLine="75"/>
        <w:jc w:val="center"/>
        <w:rPr>
          <w:rFonts w:ascii="Times New Roman" w:hAnsi="Times New Roman" w:cs="Times New Roman"/>
          <w:b/>
          <w:bCs/>
          <w:sz w:val="24"/>
          <w:szCs w:val="24"/>
        </w:rPr>
      </w:pPr>
      <w:r w:rsidRPr="00250FB9">
        <w:rPr>
          <w:rFonts w:ascii="Times New Roman" w:hAnsi="Times New Roman" w:cs="Times New Roman"/>
          <w:b/>
          <w:bCs/>
          <w:sz w:val="24"/>
          <w:szCs w:val="24"/>
        </w:rPr>
        <w:t>Закупочная</w:t>
      </w:r>
      <w:r w:rsidRPr="00250FB9">
        <w:rPr>
          <w:rFonts w:ascii="Times New Roman" w:hAnsi="Times New Roman" w:cs="Times New Roman"/>
          <w:sz w:val="24"/>
          <w:szCs w:val="24"/>
        </w:rPr>
        <w:t xml:space="preserve"> </w:t>
      </w:r>
      <w:r w:rsidRPr="00250FB9">
        <w:rPr>
          <w:rFonts w:ascii="Times New Roman" w:hAnsi="Times New Roman" w:cs="Times New Roman"/>
          <w:b/>
          <w:bCs/>
          <w:sz w:val="24"/>
          <w:szCs w:val="24"/>
        </w:rPr>
        <w:t>комиссия</w:t>
      </w:r>
    </w:p>
    <w:p w14:paraId="2273D04C" w14:textId="77777777" w:rsidR="00266E58" w:rsidRPr="00250FB9" w:rsidRDefault="00266E58" w:rsidP="00266E58">
      <w:pPr>
        <w:spacing w:after="0"/>
        <w:rPr>
          <w:rFonts w:ascii="Times New Roman" w:hAnsi="Times New Roman"/>
        </w:rPr>
      </w:pPr>
    </w:p>
    <w:p w14:paraId="500AB432" w14:textId="77777777" w:rsidR="00266E58" w:rsidRPr="00250FB9" w:rsidRDefault="00266E58" w:rsidP="00266E58">
      <w:pPr>
        <w:spacing w:after="0"/>
        <w:jc w:val="center"/>
        <w:rPr>
          <w:rFonts w:ascii="Times New Roman" w:hAnsi="Times New Roman"/>
          <w:b/>
        </w:rPr>
      </w:pPr>
      <w:r w:rsidRPr="00250FB9">
        <w:rPr>
          <w:rFonts w:ascii="Times New Roman" w:hAnsi="Times New Roman"/>
          <w:b/>
        </w:rPr>
        <w:t>Уважаемые дамы и господа!</w:t>
      </w:r>
    </w:p>
    <w:p w14:paraId="45AFD208" w14:textId="77777777" w:rsidR="00266E58" w:rsidRPr="00250FB9" w:rsidRDefault="00266E58" w:rsidP="00266E58">
      <w:pPr>
        <w:spacing w:after="0"/>
        <w:rPr>
          <w:rFonts w:ascii="Times New Roman" w:hAnsi="Times New Roman"/>
          <w:b/>
        </w:rPr>
      </w:pPr>
    </w:p>
    <w:p w14:paraId="05195E04" w14:textId="77777777" w:rsidR="00266E58" w:rsidRPr="00250FB9" w:rsidRDefault="00266E58" w:rsidP="00266E58">
      <w:pPr>
        <w:spacing w:after="0"/>
        <w:ind w:firstLine="540"/>
        <w:jc w:val="both"/>
        <w:rPr>
          <w:rFonts w:ascii="Times New Roman" w:hAnsi="Times New Roman"/>
        </w:rPr>
      </w:pPr>
      <w:r w:rsidRPr="00250FB9">
        <w:rPr>
          <w:rFonts w:ascii="Times New Roman" w:hAnsi="Times New Roman"/>
        </w:rPr>
        <w:t>Изучив документацию для тендерных торгов №_____ на поставку__________________и ответы на запросы, получение которых настоящим удостоверяем, мы, нижеподписавшиеся (</w:t>
      </w:r>
      <w:r w:rsidRPr="00250FB9">
        <w:rPr>
          <w:rFonts w:ascii="Times New Roman" w:hAnsi="Times New Roman"/>
          <w:i/>
        </w:rPr>
        <w:t>полное наименование Участника тендера</w:t>
      </w:r>
      <w:r w:rsidRPr="00250FB9">
        <w:rPr>
          <w:rFonts w:ascii="Times New Roman" w:hAnsi="Times New Roman"/>
        </w:rPr>
        <w:t>), предлагаем к поставке _________________________________________ (</w:t>
      </w:r>
      <w:r w:rsidRPr="00250FB9">
        <w:rPr>
          <w:rFonts w:ascii="Times New Roman" w:hAnsi="Times New Roman"/>
          <w:i/>
        </w:rPr>
        <w:t>указать наименование предлагаемой продукции, марку или модель</w:t>
      </w:r>
      <w:r w:rsidRPr="00250FB9">
        <w:rPr>
          <w:rFonts w:ascii="Times New Roman" w:hAnsi="Times New Roman"/>
        </w:rPr>
        <w:t>) в количестве ______, производства ____________ ____________ (</w:t>
      </w:r>
      <w:r w:rsidRPr="00250FB9">
        <w:rPr>
          <w:rFonts w:ascii="Times New Roman" w:hAnsi="Times New Roman"/>
          <w:i/>
        </w:rPr>
        <w:t>указать производителя</w:t>
      </w:r>
      <w:r w:rsidRPr="00250FB9">
        <w:rPr>
          <w:rFonts w:ascii="Times New Roman" w:hAnsi="Times New Roman"/>
        </w:rPr>
        <w:t xml:space="preserve">). </w:t>
      </w:r>
    </w:p>
    <w:p w14:paraId="39388284" w14:textId="77777777" w:rsidR="00266E58" w:rsidRPr="00250FB9" w:rsidRDefault="00266E58" w:rsidP="00266E58">
      <w:pPr>
        <w:spacing w:after="0"/>
        <w:ind w:firstLine="540"/>
        <w:jc w:val="both"/>
        <w:rPr>
          <w:rFonts w:ascii="Times New Roman" w:hAnsi="Times New Roman"/>
        </w:rPr>
      </w:pPr>
      <w:r w:rsidRPr="00250FB9">
        <w:rPr>
          <w:rFonts w:ascii="Times New Roman" w:hAnsi="Times New Roman"/>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47F3CB3C" w14:textId="77777777" w:rsidR="00266E58" w:rsidRPr="00250FB9" w:rsidRDefault="00266E58" w:rsidP="00266E58">
      <w:pPr>
        <w:spacing w:after="0"/>
        <w:ind w:firstLine="540"/>
        <w:jc w:val="both"/>
        <w:rPr>
          <w:rFonts w:ascii="Times New Roman" w:hAnsi="Times New Roman"/>
        </w:rPr>
      </w:pPr>
      <w:r w:rsidRPr="00250FB9">
        <w:rPr>
          <w:rFonts w:ascii="Times New Roman" w:hAnsi="Times New Roman"/>
        </w:rPr>
        <w:t xml:space="preserve">Мы согласны придерживаться положений настоящего предложения в течение 30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w:t>
      </w:r>
      <w:r w:rsidRPr="00250FB9">
        <w:rPr>
          <w:rFonts w:ascii="Times New Roman" w:hAnsi="Times New Roman"/>
        </w:rPr>
        <w:br/>
        <w:t xml:space="preserve">в любой момент до истечения указанного периода.  </w:t>
      </w:r>
    </w:p>
    <w:p w14:paraId="6EC888FF" w14:textId="77777777" w:rsidR="00266E58" w:rsidRPr="00250FB9" w:rsidRDefault="00266E58" w:rsidP="00266E58">
      <w:pPr>
        <w:spacing w:after="0"/>
        <w:ind w:firstLine="540"/>
        <w:jc w:val="both"/>
        <w:rPr>
          <w:rFonts w:ascii="Times New Roman" w:hAnsi="Times New Roman"/>
        </w:rPr>
      </w:pPr>
    </w:p>
    <w:p w14:paraId="1E3C946D" w14:textId="77777777" w:rsidR="00266E58" w:rsidRPr="00250FB9" w:rsidRDefault="00266E58" w:rsidP="00266E58">
      <w:pPr>
        <w:spacing w:after="0"/>
        <w:ind w:firstLine="540"/>
        <w:jc w:val="both"/>
        <w:rPr>
          <w:rFonts w:ascii="Times New Roman" w:hAnsi="Times New Roman"/>
        </w:rPr>
      </w:pPr>
      <w:r w:rsidRPr="00250FB9">
        <w:rPr>
          <w:rFonts w:ascii="Times New Roman" w:hAnsi="Times New Roman"/>
        </w:rPr>
        <w:t>Приложения:</w:t>
      </w:r>
    </w:p>
    <w:p w14:paraId="1516E1C2" w14:textId="77777777" w:rsidR="00266E58" w:rsidRPr="00250FB9" w:rsidRDefault="00266E58" w:rsidP="00266E58">
      <w:pPr>
        <w:spacing w:after="0"/>
        <w:ind w:firstLine="540"/>
        <w:jc w:val="both"/>
        <w:rPr>
          <w:rFonts w:ascii="Times New Roman" w:hAnsi="Times New Roman"/>
        </w:rPr>
      </w:pPr>
      <w:r w:rsidRPr="00250FB9">
        <w:rPr>
          <w:rFonts w:ascii="Times New Roman" w:hAnsi="Times New Roman"/>
        </w:rPr>
        <w:t xml:space="preserve">- сравнительная таблица технических характеристик предлагаемой продукции на ___ листах; </w:t>
      </w:r>
    </w:p>
    <w:p w14:paraId="29DF7FE2" w14:textId="77777777" w:rsidR="00266E58" w:rsidRPr="00250FB9" w:rsidRDefault="00266E58" w:rsidP="00266E58">
      <w:pPr>
        <w:pStyle w:val="1f2"/>
        <w:spacing w:line="276" w:lineRule="auto"/>
        <w:ind w:firstLine="540"/>
        <w:rPr>
          <w:szCs w:val="24"/>
        </w:rPr>
      </w:pPr>
      <w:r w:rsidRPr="00250FB9">
        <w:rPr>
          <w:szCs w:val="24"/>
        </w:rPr>
        <w:t>- доверенность от завода-изготовителя товара (форма №7) (в случае если участник электронного тендера не является производителем предлагаемого товара).</w:t>
      </w:r>
    </w:p>
    <w:p w14:paraId="7E39C19D" w14:textId="77777777" w:rsidR="00266E58" w:rsidRPr="00250FB9" w:rsidRDefault="00266E58" w:rsidP="00266E58">
      <w:pPr>
        <w:pStyle w:val="1f2"/>
        <w:spacing w:line="276" w:lineRule="auto"/>
        <w:ind w:firstLine="540"/>
        <w:rPr>
          <w:szCs w:val="24"/>
        </w:rPr>
      </w:pPr>
      <w:r w:rsidRPr="00250FB9">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08C58CF0" w14:textId="77777777" w:rsidR="00266E58" w:rsidRPr="00250FB9" w:rsidRDefault="00266E58" w:rsidP="00266E58">
      <w:pPr>
        <w:spacing w:after="0"/>
        <w:ind w:firstLine="540"/>
        <w:jc w:val="both"/>
        <w:rPr>
          <w:rFonts w:ascii="Times New Roman" w:hAnsi="Times New Roman"/>
        </w:rPr>
      </w:pPr>
    </w:p>
    <w:p w14:paraId="1DBC920E" w14:textId="77777777" w:rsidR="00266E58" w:rsidRPr="00250FB9" w:rsidRDefault="00266E58" w:rsidP="00266E58">
      <w:pPr>
        <w:spacing w:after="0"/>
        <w:rPr>
          <w:rFonts w:ascii="Times New Roman" w:hAnsi="Times New Roman"/>
        </w:rPr>
      </w:pPr>
    </w:p>
    <w:p w14:paraId="663BE5C5" w14:textId="77777777" w:rsidR="00266E58" w:rsidRPr="00250FB9" w:rsidRDefault="00266E58" w:rsidP="00266E58">
      <w:pPr>
        <w:spacing w:after="0"/>
        <w:rPr>
          <w:rFonts w:ascii="Times New Roman" w:hAnsi="Times New Roman"/>
        </w:rPr>
      </w:pPr>
    </w:p>
    <w:p w14:paraId="22EAA9BC" w14:textId="77777777" w:rsidR="00266E58" w:rsidRPr="00250FB9" w:rsidRDefault="00266E58" w:rsidP="00266E58">
      <w:pPr>
        <w:spacing w:after="0"/>
        <w:rPr>
          <w:rFonts w:ascii="Times New Roman" w:hAnsi="Times New Roman"/>
        </w:rPr>
      </w:pPr>
      <w:r w:rsidRPr="00250FB9">
        <w:rPr>
          <w:rFonts w:ascii="Times New Roman" w:hAnsi="Times New Roman"/>
        </w:rPr>
        <w:t>__________________________________</w:t>
      </w:r>
    </w:p>
    <w:p w14:paraId="1F7E4BBE" w14:textId="77777777" w:rsidR="00266E58" w:rsidRPr="00250FB9" w:rsidRDefault="00266E58" w:rsidP="00266E58">
      <w:pPr>
        <w:spacing w:after="0"/>
        <w:rPr>
          <w:rFonts w:ascii="Times New Roman" w:hAnsi="Times New Roman"/>
        </w:rPr>
      </w:pPr>
      <w:r w:rsidRPr="00250FB9">
        <w:rPr>
          <w:rFonts w:ascii="Times New Roman" w:hAnsi="Times New Roman"/>
        </w:rPr>
        <w:t>(подпись уполномоченного лица)</w:t>
      </w:r>
    </w:p>
    <w:p w14:paraId="4B2C8593" w14:textId="77777777" w:rsidR="00266E58" w:rsidRPr="00250FB9" w:rsidRDefault="00266E58" w:rsidP="00266E58">
      <w:pPr>
        <w:spacing w:after="0"/>
        <w:rPr>
          <w:rFonts w:ascii="Times New Roman" w:hAnsi="Times New Roman"/>
        </w:rPr>
      </w:pPr>
    </w:p>
    <w:p w14:paraId="060D322C" w14:textId="77777777" w:rsidR="00266E58" w:rsidRPr="00250FB9" w:rsidRDefault="00266E58" w:rsidP="00266E58">
      <w:pPr>
        <w:spacing w:after="0"/>
        <w:rPr>
          <w:rFonts w:ascii="Times New Roman" w:hAnsi="Times New Roman"/>
        </w:rPr>
      </w:pPr>
      <w:r w:rsidRPr="00250FB9">
        <w:rPr>
          <w:rFonts w:ascii="Times New Roman" w:hAnsi="Times New Roman"/>
        </w:rPr>
        <w:t xml:space="preserve">____________________________________ </w:t>
      </w:r>
    </w:p>
    <w:p w14:paraId="434A6653" w14:textId="77777777" w:rsidR="00266E58" w:rsidRPr="00250FB9" w:rsidRDefault="00266E58" w:rsidP="00266E58">
      <w:pPr>
        <w:spacing w:after="0"/>
        <w:rPr>
          <w:rFonts w:ascii="Times New Roman" w:hAnsi="Times New Roman"/>
        </w:rPr>
      </w:pPr>
      <w:r w:rsidRPr="00250FB9">
        <w:rPr>
          <w:rFonts w:ascii="Times New Roman" w:hAnsi="Times New Roman"/>
        </w:rPr>
        <w:t>(Ф.И.О. и должность уполномоченного лица)</w:t>
      </w:r>
    </w:p>
    <w:p w14:paraId="18445BAA" w14:textId="77777777" w:rsidR="00266E58" w:rsidRPr="00250FB9" w:rsidRDefault="00266E58" w:rsidP="00266E58">
      <w:pPr>
        <w:spacing w:after="0"/>
        <w:rPr>
          <w:rFonts w:ascii="Times New Roman" w:hAnsi="Times New Roman"/>
        </w:rPr>
      </w:pPr>
    </w:p>
    <w:p w14:paraId="117D569D" w14:textId="77777777" w:rsidR="00266E58" w:rsidRPr="00250FB9" w:rsidRDefault="00266E58" w:rsidP="00266E58">
      <w:pPr>
        <w:spacing w:after="0"/>
        <w:rPr>
          <w:rFonts w:ascii="Times New Roman" w:hAnsi="Times New Roman"/>
        </w:rPr>
      </w:pPr>
    </w:p>
    <w:p w14:paraId="10706DF3" w14:textId="77777777" w:rsidR="00266E58" w:rsidRPr="00250FB9" w:rsidRDefault="00266E58" w:rsidP="00266E58">
      <w:pPr>
        <w:spacing w:after="0"/>
        <w:rPr>
          <w:rFonts w:ascii="Times New Roman" w:hAnsi="Times New Roman"/>
        </w:rPr>
      </w:pPr>
      <w:r w:rsidRPr="00250FB9">
        <w:rPr>
          <w:rFonts w:ascii="Times New Roman" w:hAnsi="Times New Roman"/>
        </w:rPr>
        <w:t xml:space="preserve">М.П.  </w:t>
      </w:r>
    </w:p>
    <w:p w14:paraId="4436BD7F" w14:textId="77777777" w:rsidR="00266E58" w:rsidRPr="00250FB9" w:rsidRDefault="00266E58" w:rsidP="00266E58">
      <w:pPr>
        <w:spacing w:after="0"/>
        <w:rPr>
          <w:rFonts w:ascii="Times New Roman" w:hAnsi="Times New Roman"/>
        </w:rPr>
      </w:pPr>
    </w:p>
    <w:p w14:paraId="03109026" w14:textId="77777777" w:rsidR="00266E58" w:rsidRPr="00250FB9" w:rsidRDefault="00266E58" w:rsidP="00266E58">
      <w:pPr>
        <w:spacing w:after="0"/>
        <w:rPr>
          <w:rFonts w:ascii="Times New Roman" w:hAnsi="Times New Roman"/>
        </w:rPr>
      </w:pPr>
    </w:p>
    <w:p w14:paraId="2D76C192" w14:textId="77777777" w:rsidR="00266E58" w:rsidRPr="00250FB9" w:rsidRDefault="00266E58" w:rsidP="00266E58">
      <w:pPr>
        <w:spacing w:after="0"/>
        <w:rPr>
          <w:rFonts w:ascii="Times New Roman" w:hAnsi="Times New Roman"/>
        </w:rPr>
      </w:pPr>
    </w:p>
    <w:p w14:paraId="3FECC79F" w14:textId="77777777" w:rsidR="00266E58" w:rsidRPr="00250FB9" w:rsidRDefault="00266E58" w:rsidP="00266E58">
      <w:pPr>
        <w:spacing w:after="0"/>
        <w:rPr>
          <w:rFonts w:ascii="Times New Roman" w:hAnsi="Times New Roman"/>
        </w:rPr>
      </w:pPr>
      <w:r w:rsidRPr="00250FB9">
        <w:rPr>
          <w:rFonts w:ascii="Times New Roman" w:hAnsi="Times New Roman"/>
        </w:rPr>
        <w:t>Дата: «___» _________________20__г.</w:t>
      </w:r>
    </w:p>
    <w:p w14:paraId="0A812A4A" w14:textId="77777777" w:rsidR="00266E58" w:rsidRPr="00250FB9" w:rsidRDefault="00266E58" w:rsidP="00266E58">
      <w:pPr>
        <w:rPr>
          <w:rFonts w:ascii="Times New Roman" w:hAnsi="Times New Roman"/>
        </w:rPr>
      </w:pPr>
    </w:p>
    <w:p w14:paraId="696101F9" w14:textId="77777777" w:rsidR="00266E58" w:rsidRPr="00250FB9" w:rsidRDefault="00266E58" w:rsidP="00266E58">
      <w:pPr>
        <w:widowControl w:val="0"/>
        <w:autoSpaceDE w:val="0"/>
        <w:autoSpaceDN w:val="0"/>
        <w:adjustRightInd w:val="0"/>
        <w:spacing w:after="0"/>
        <w:jc w:val="center"/>
        <w:rPr>
          <w:rFonts w:ascii="Times New Roman" w:hAnsi="Times New Roman"/>
          <w:b/>
        </w:rPr>
      </w:pPr>
      <w:r w:rsidRPr="00250FB9">
        <w:rPr>
          <w:rFonts w:ascii="Times New Roman" w:hAnsi="Times New Roman"/>
          <w:b/>
        </w:rPr>
        <w:lastRenderedPageBreak/>
        <w:t>Сравнительная таблица технических характеристик на предлагаемую продукцию</w:t>
      </w:r>
    </w:p>
    <w:p w14:paraId="49959D66" w14:textId="77777777" w:rsidR="00266E58" w:rsidRPr="00250FB9" w:rsidRDefault="00266E58" w:rsidP="00266E58">
      <w:pPr>
        <w:widowControl w:val="0"/>
        <w:autoSpaceDE w:val="0"/>
        <w:autoSpaceDN w:val="0"/>
        <w:adjustRightInd w:val="0"/>
        <w:spacing w:after="0"/>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3985"/>
        <w:gridCol w:w="2191"/>
        <w:gridCol w:w="1523"/>
        <w:gridCol w:w="1698"/>
      </w:tblGrid>
      <w:tr w:rsidR="00266E58" w:rsidRPr="00250FB9" w14:paraId="0C35C467" w14:textId="77777777" w:rsidTr="000F7E79">
        <w:tc>
          <w:tcPr>
            <w:tcW w:w="266" w:type="pct"/>
            <w:vAlign w:val="center"/>
          </w:tcPr>
          <w:p w14:paraId="0BC43A22" w14:textId="77777777" w:rsidR="00266E58" w:rsidRPr="00250FB9" w:rsidRDefault="00266E58" w:rsidP="00266E58">
            <w:pPr>
              <w:spacing w:after="0"/>
              <w:jc w:val="center"/>
              <w:rPr>
                <w:rFonts w:ascii="Times New Roman" w:hAnsi="Times New Roman"/>
              </w:rPr>
            </w:pPr>
            <w:r w:rsidRPr="00250FB9">
              <w:rPr>
                <w:rFonts w:ascii="Times New Roman" w:hAnsi="Times New Roman"/>
              </w:rPr>
              <w:t>№</w:t>
            </w:r>
          </w:p>
        </w:tc>
        <w:tc>
          <w:tcPr>
            <w:tcW w:w="2017" w:type="pct"/>
            <w:vAlign w:val="center"/>
          </w:tcPr>
          <w:p w14:paraId="01F6E94C" w14:textId="77777777" w:rsidR="00266E58" w:rsidRPr="00250FB9" w:rsidRDefault="00266E58" w:rsidP="00266E58">
            <w:pPr>
              <w:spacing w:after="0"/>
              <w:jc w:val="center"/>
              <w:rPr>
                <w:rFonts w:ascii="Times New Roman" w:hAnsi="Times New Roman"/>
              </w:rPr>
            </w:pPr>
            <w:r w:rsidRPr="00250FB9">
              <w:rPr>
                <w:rFonts w:ascii="Times New Roman" w:hAnsi="Times New Roman"/>
              </w:rPr>
              <w:t>Наименование параметра</w:t>
            </w:r>
          </w:p>
        </w:tc>
        <w:tc>
          <w:tcPr>
            <w:tcW w:w="1112" w:type="pct"/>
            <w:vAlign w:val="center"/>
          </w:tcPr>
          <w:p w14:paraId="7860ABE6" w14:textId="77777777" w:rsidR="00266E58" w:rsidRPr="00250FB9" w:rsidRDefault="00266E58" w:rsidP="00266E58">
            <w:pPr>
              <w:spacing w:after="0"/>
              <w:jc w:val="center"/>
              <w:rPr>
                <w:rFonts w:ascii="Times New Roman" w:hAnsi="Times New Roman"/>
              </w:rPr>
            </w:pPr>
            <w:r w:rsidRPr="00250FB9">
              <w:rPr>
                <w:rFonts w:ascii="Times New Roman" w:hAnsi="Times New Roman"/>
              </w:rPr>
              <w:t>Показатель, согласно требованиям технического задания</w:t>
            </w:r>
          </w:p>
        </w:tc>
        <w:tc>
          <w:tcPr>
            <w:tcW w:w="742" w:type="pct"/>
            <w:vAlign w:val="center"/>
          </w:tcPr>
          <w:p w14:paraId="2FAF859A" w14:textId="77777777" w:rsidR="00266E58" w:rsidRPr="00250FB9" w:rsidRDefault="00266E58" w:rsidP="00266E58">
            <w:pPr>
              <w:spacing w:after="0"/>
              <w:jc w:val="center"/>
              <w:rPr>
                <w:rFonts w:ascii="Times New Roman" w:hAnsi="Times New Roman"/>
              </w:rPr>
            </w:pPr>
            <w:r w:rsidRPr="00250FB9">
              <w:rPr>
                <w:rFonts w:ascii="Times New Roman" w:hAnsi="Times New Roman"/>
              </w:rPr>
              <w:t>Показатель согласно предложению участника</w:t>
            </w:r>
          </w:p>
        </w:tc>
        <w:tc>
          <w:tcPr>
            <w:tcW w:w="860" w:type="pct"/>
            <w:vAlign w:val="center"/>
          </w:tcPr>
          <w:p w14:paraId="7BA536D7" w14:textId="77777777" w:rsidR="00266E58" w:rsidRPr="00250FB9" w:rsidRDefault="00266E58" w:rsidP="00266E58">
            <w:pPr>
              <w:spacing w:after="0"/>
              <w:jc w:val="center"/>
              <w:rPr>
                <w:rFonts w:ascii="Times New Roman" w:hAnsi="Times New Roman"/>
              </w:rPr>
            </w:pPr>
            <w:r w:rsidRPr="00250FB9">
              <w:rPr>
                <w:rFonts w:ascii="Times New Roman" w:hAnsi="Times New Roman"/>
              </w:rPr>
              <w:t>Примечание (соответствует/ не соответствует)</w:t>
            </w:r>
          </w:p>
        </w:tc>
      </w:tr>
      <w:tr w:rsidR="00266E58" w:rsidRPr="00250FB9" w14:paraId="6AB8FD00" w14:textId="77777777" w:rsidTr="000F7E79">
        <w:tc>
          <w:tcPr>
            <w:tcW w:w="266" w:type="pct"/>
            <w:vAlign w:val="center"/>
          </w:tcPr>
          <w:p w14:paraId="05BC6549" w14:textId="77777777" w:rsidR="00266E58" w:rsidRPr="00250FB9" w:rsidRDefault="00266E58" w:rsidP="00266E58">
            <w:pPr>
              <w:spacing w:after="0"/>
              <w:jc w:val="center"/>
              <w:rPr>
                <w:rFonts w:ascii="Times New Roman" w:hAnsi="Times New Roman"/>
              </w:rPr>
            </w:pPr>
          </w:p>
        </w:tc>
        <w:tc>
          <w:tcPr>
            <w:tcW w:w="4734" w:type="pct"/>
            <w:gridSpan w:val="4"/>
            <w:vAlign w:val="center"/>
          </w:tcPr>
          <w:p w14:paraId="27864809" w14:textId="77777777" w:rsidR="00266E58" w:rsidRPr="00250FB9" w:rsidRDefault="00266E58" w:rsidP="00266E58">
            <w:pPr>
              <w:spacing w:after="0"/>
              <w:jc w:val="center"/>
              <w:rPr>
                <w:rFonts w:ascii="Times New Roman" w:hAnsi="Times New Roman"/>
                <w:i/>
              </w:rPr>
            </w:pPr>
            <w:r w:rsidRPr="00250FB9">
              <w:rPr>
                <w:rFonts w:ascii="Times New Roman" w:hAnsi="Times New Roman"/>
                <w:i/>
              </w:rPr>
              <w:t>Тендер _____ (наименование поставляемого товара)</w:t>
            </w:r>
          </w:p>
          <w:p w14:paraId="658642AE" w14:textId="77777777" w:rsidR="00266E58" w:rsidRPr="00250FB9" w:rsidRDefault="00266E58" w:rsidP="00266E58">
            <w:pPr>
              <w:spacing w:after="0"/>
              <w:jc w:val="center"/>
              <w:rPr>
                <w:rFonts w:ascii="Times New Roman" w:hAnsi="Times New Roman"/>
              </w:rPr>
            </w:pPr>
          </w:p>
        </w:tc>
      </w:tr>
      <w:tr w:rsidR="00266E58" w:rsidRPr="00250FB9" w14:paraId="06637FAA" w14:textId="77777777" w:rsidTr="000F7E79">
        <w:tc>
          <w:tcPr>
            <w:tcW w:w="266" w:type="pct"/>
            <w:vAlign w:val="center"/>
          </w:tcPr>
          <w:p w14:paraId="55CEE980" w14:textId="77777777" w:rsidR="00266E58" w:rsidRPr="00250FB9" w:rsidRDefault="00266E58" w:rsidP="00266E58">
            <w:pPr>
              <w:spacing w:after="0"/>
              <w:jc w:val="center"/>
              <w:rPr>
                <w:rFonts w:ascii="Times New Roman" w:hAnsi="Times New Roman"/>
              </w:rPr>
            </w:pPr>
            <w:r w:rsidRPr="00250FB9">
              <w:rPr>
                <w:rFonts w:ascii="Times New Roman" w:hAnsi="Times New Roman"/>
              </w:rPr>
              <w:t>1</w:t>
            </w:r>
          </w:p>
        </w:tc>
        <w:tc>
          <w:tcPr>
            <w:tcW w:w="2017" w:type="pct"/>
            <w:vAlign w:val="center"/>
          </w:tcPr>
          <w:p w14:paraId="7DE0C10B" w14:textId="77777777" w:rsidR="00266E58" w:rsidRPr="00250FB9" w:rsidRDefault="00266E58" w:rsidP="00266E58">
            <w:pPr>
              <w:spacing w:after="0"/>
              <w:jc w:val="center"/>
              <w:rPr>
                <w:rFonts w:ascii="Times New Roman" w:hAnsi="Times New Roman"/>
              </w:rPr>
            </w:pPr>
          </w:p>
        </w:tc>
        <w:tc>
          <w:tcPr>
            <w:tcW w:w="1112" w:type="pct"/>
            <w:vAlign w:val="center"/>
          </w:tcPr>
          <w:p w14:paraId="325AB244" w14:textId="77777777" w:rsidR="00266E58" w:rsidRPr="00250FB9" w:rsidRDefault="00266E58" w:rsidP="00266E58">
            <w:pPr>
              <w:spacing w:after="0"/>
              <w:jc w:val="center"/>
              <w:rPr>
                <w:rFonts w:ascii="Times New Roman" w:hAnsi="Times New Roman"/>
              </w:rPr>
            </w:pPr>
          </w:p>
        </w:tc>
        <w:tc>
          <w:tcPr>
            <w:tcW w:w="742" w:type="pct"/>
            <w:vAlign w:val="center"/>
          </w:tcPr>
          <w:p w14:paraId="5C75AA80" w14:textId="77777777" w:rsidR="00266E58" w:rsidRPr="00250FB9" w:rsidRDefault="00266E58" w:rsidP="00266E58">
            <w:pPr>
              <w:spacing w:after="0"/>
              <w:jc w:val="center"/>
              <w:rPr>
                <w:rFonts w:ascii="Times New Roman" w:hAnsi="Times New Roman"/>
              </w:rPr>
            </w:pPr>
          </w:p>
        </w:tc>
        <w:tc>
          <w:tcPr>
            <w:tcW w:w="860" w:type="pct"/>
            <w:vAlign w:val="center"/>
          </w:tcPr>
          <w:p w14:paraId="291ADB80" w14:textId="77777777" w:rsidR="00266E58" w:rsidRPr="00250FB9" w:rsidRDefault="00266E58" w:rsidP="00266E58">
            <w:pPr>
              <w:spacing w:after="0"/>
              <w:jc w:val="center"/>
              <w:rPr>
                <w:rFonts w:ascii="Times New Roman" w:hAnsi="Times New Roman"/>
              </w:rPr>
            </w:pPr>
          </w:p>
        </w:tc>
      </w:tr>
      <w:tr w:rsidR="00266E58" w:rsidRPr="00250FB9" w14:paraId="3D196603" w14:textId="77777777" w:rsidTr="000F7E79">
        <w:tc>
          <w:tcPr>
            <w:tcW w:w="266" w:type="pct"/>
            <w:vAlign w:val="center"/>
          </w:tcPr>
          <w:p w14:paraId="32255F25" w14:textId="77777777" w:rsidR="00266E58" w:rsidRPr="00250FB9" w:rsidRDefault="00266E58" w:rsidP="00266E58">
            <w:pPr>
              <w:spacing w:after="0"/>
              <w:jc w:val="center"/>
              <w:rPr>
                <w:rFonts w:ascii="Times New Roman" w:hAnsi="Times New Roman"/>
              </w:rPr>
            </w:pPr>
            <w:r w:rsidRPr="00250FB9">
              <w:rPr>
                <w:rFonts w:ascii="Times New Roman" w:hAnsi="Times New Roman"/>
              </w:rPr>
              <w:t>2</w:t>
            </w:r>
          </w:p>
        </w:tc>
        <w:tc>
          <w:tcPr>
            <w:tcW w:w="2017" w:type="pct"/>
            <w:vAlign w:val="center"/>
          </w:tcPr>
          <w:p w14:paraId="5EBFE5BB" w14:textId="77777777" w:rsidR="00266E58" w:rsidRPr="00250FB9" w:rsidRDefault="00266E58" w:rsidP="00266E58">
            <w:pPr>
              <w:spacing w:after="0"/>
              <w:jc w:val="center"/>
              <w:rPr>
                <w:rFonts w:ascii="Times New Roman" w:hAnsi="Times New Roman"/>
              </w:rPr>
            </w:pPr>
          </w:p>
        </w:tc>
        <w:tc>
          <w:tcPr>
            <w:tcW w:w="1112" w:type="pct"/>
            <w:vAlign w:val="center"/>
          </w:tcPr>
          <w:p w14:paraId="02DD283B" w14:textId="77777777" w:rsidR="00266E58" w:rsidRPr="00250FB9" w:rsidRDefault="00266E58" w:rsidP="00266E58">
            <w:pPr>
              <w:spacing w:after="0"/>
              <w:jc w:val="center"/>
              <w:rPr>
                <w:rFonts w:ascii="Times New Roman" w:hAnsi="Times New Roman"/>
              </w:rPr>
            </w:pPr>
          </w:p>
        </w:tc>
        <w:tc>
          <w:tcPr>
            <w:tcW w:w="742" w:type="pct"/>
            <w:vAlign w:val="center"/>
          </w:tcPr>
          <w:p w14:paraId="795D051F" w14:textId="77777777" w:rsidR="00266E58" w:rsidRPr="00250FB9" w:rsidRDefault="00266E58" w:rsidP="00266E58">
            <w:pPr>
              <w:spacing w:after="0"/>
              <w:jc w:val="center"/>
              <w:rPr>
                <w:rFonts w:ascii="Times New Roman" w:hAnsi="Times New Roman"/>
              </w:rPr>
            </w:pPr>
          </w:p>
        </w:tc>
        <w:tc>
          <w:tcPr>
            <w:tcW w:w="860" w:type="pct"/>
            <w:vAlign w:val="center"/>
          </w:tcPr>
          <w:p w14:paraId="009A5E1E" w14:textId="77777777" w:rsidR="00266E58" w:rsidRPr="00250FB9" w:rsidRDefault="00266E58" w:rsidP="00266E58">
            <w:pPr>
              <w:spacing w:after="0"/>
              <w:jc w:val="center"/>
              <w:rPr>
                <w:rFonts w:ascii="Times New Roman" w:hAnsi="Times New Roman"/>
              </w:rPr>
            </w:pPr>
          </w:p>
        </w:tc>
      </w:tr>
      <w:tr w:rsidR="00266E58" w:rsidRPr="00250FB9" w14:paraId="1BDBFD31" w14:textId="77777777" w:rsidTr="000F7E79">
        <w:tc>
          <w:tcPr>
            <w:tcW w:w="266" w:type="pct"/>
            <w:vAlign w:val="center"/>
          </w:tcPr>
          <w:p w14:paraId="126B5504" w14:textId="77777777" w:rsidR="00266E58" w:rsidRPr="00250FB9" w:rsidRDefault="00266E58" w:rsidP="00266E58">
            <w:pPr>
              <w:spacing w:after="0"/>
              <w:jc w:val="center"/>
              <w:rPr>
                <w:rFonts w:ascii="Times New Roman" w:hAnsi="Times New Roman"/>
              </w:rPr>
            </w:pPr>
          </w:p>
        </w:tc>
        <w:tc>
          <w:tcPr>
            <w:tcW w:w="2017" w:type="pct"/>
            <w:vAlign w:val="center"/>
          </w:tcPr>
          <w:p w14:paraId="3AA923D0" w14:textId="77777777" w:rsidR="00266E58" w:rsidRPr="00250FB9" w:rsidRDefault="00266E58" w:rsidP="00266E58">
            <w:pPr>
              <w:spacing w:after="0"/>
              <w:jc w:val="center"/>
              <w:rPr>
                <w:rFonts w:ascii="Times New Roman" w:hAnsi="Times New Roman"/>
              </w:rPr>
            </w:pPr>
          </w:p>
        </w:tc>
        <w:tc>
          <w:tcPr>
            <w:tcW w:w="1112" w:type="pct"/>
            <w:vAlign w:val="center"/>
          </w:tcPr>
          <w:p w14:paraId="05CFC698" w14:textId="77777777" w:rsidR="00266E58" w:rsidRPr="00250FB9" w:rsidRDefault="00266E58" w:rsidP="00266E58">
            <w:pPr>
              <w:spacing w:after="0"/>
              <w:jc w:val="center"/>
              <w:rPr>
                <w:rFonts w:ascii="Times New Roman" w:hAnsi="Times New Roman"/>
              </w:rPr>
            </w:pPr>
          </w:p>
        </w:tc>
        <w:tc>
          <w:tcPr>
            <w:tcW w:w="742" w:type="pct"/>
            <w:vAlign w:val="center"/>
          </w:tcPr>
          <w:p w14:paraId="0F027B81" w14:textId="77777777" w:rsidR="00266E58" w:rsidRPr="00250FB9" w:rsidRDefault="00266E58" w:rsidP="00266E58">
            <w:pPr>
              <w:spacing w:after="0"/>
              <w:jc w:val="center"/>
              <w:rPr>
                <w:rFonts w:ascii="Times New Roman" w:hAnsi="Times New Roman"/>
              </w:rPr>
            </w:pPr>
          </w:p>
        </w:tc>
        <w:tc>
          <w:tcPr>
            <w:tcW w:w="860" w:type="pct"/>
            <w:vAlign w:val="center"/>
          </w:tcPr>
          <w:p w14:paraId="6D48C5DF" w14:textId="77777777" w:rsidR="00266E58" w:rsidRPr="00250FB9" w:rsidRDefault="00266E58" w:rsidP="00266E58">
            <w:pPr>
              <w:spacing w:after="0"/>
              <w:jc w:val="center"/>
              <w:rPr>
                <w:rFonts w:ascii="Times New Roman" w:hAnsi="Times New Roman"/>
              </w:rPr>
            </w:pPr>
          </w:p>
        </w:tc>
      </w:tr>
      <w:tr w:rsidR="00266E58" w:rsidRPr="00250FB9" w14:paraId="2C228585" w14:textId="77777777" w:rsidTr="000F7E79">
        <w:tc>
          <w:tcPr>
            <w:tcW w:w="266" w:type="pct"/>
            <w:vAlign w:val="center"/>
          </w:tcPr>
          <w:p w14:paraId="618CF9F8" w14:textId="77777777" w:rsidR="00266E58" w:rsidRPr="00250FB9" w:rsidRDefault="00266E58" w:rsidP="00266E58">
            <w:pPr>
              <w:spacing w:after="0"/>
              <w:jc w:val="center"/>
              <w:rPr>
                <w:rFonts w:ascii="Times New Roman" w:hAnsi="Times New Roman"/>
              </w:rPr>
            </w:pPr>
          </w:p>
        </w:tc>
        <w:tc>
          <w:tcPr>
            <w:tcW w:w="2017" w:type="pct"/>
            <w:vAlign w:val="center"/>
          </w:tcPr>
          <w:p w14:paraId="785E8FA2" w14:textId="77777777" w:rsidR="00266E58" w:rsidRPr="00250FB9" w:rsidRDefault="00266E58" w:rsidP="00266E58">
            <w:pPr>
              <w:spacing w:after="0"/>
              <w:jc w:val="center"/>
              <w:rPr>
                <w:rFonts w:ascii="Times New Roman" w:hAnsi="Times New Roman"/>
              </w:rPr>
            </w:pPr>
          </w:p>
        </w:tc>
        <w:tc>
          <w:tcPr>
            <w:tcW w:w="1112" w:type="pct"/>
            <w:vAlign w:val="center"/>
          </w:tcPr>
          <w:p w14:paraId="5EB9334F" w14:textId="77777777" w:rsidR="00266E58" w:rsidRPr="00250FB9" w:rsidRDefault="00266E58" w:rsidP="00266E58">
            <w:pPr>
              <w:spacing w:after="0"/>
              <w:jc w:val="center"/>
              <w:rPr>
                <w:rFonts w:ascii="Times New Roman" w:hAnsi="Times New Roman"/>
              </w:rPr>
            </w:pPr>
          </w:p>
        </w:tc>
        <w:tc>
          <w:tcPr>
            <w:tcW w:w="742" w:type="pct"/>
            <w:vAlign w:val="center"/>
          </w:tcPr>
          <w:p w14:paraId="01F2487A" w14:textId="77777777" w:rsidR="00266E58" w:rsidRPr="00250FB9" w:rsidRDefault="00266E58" w:rsidP="00266E58">
            <w:pPr>
              <w:spacing w:after="0"/>
              <w:jc w:val="center"/>
              <w:rPr>
                <w:rFonts w:ascii="Times New Roman" w:hAnsi="Times New Roman"/>
              </w:rPr>
            </w:pPr>
          </w:p>
        </w:tc>
        <w:tc>
          <w:tcPr>
            <w:tcW w:w="860" w:type="pct"/>
            <w:vAlign w:val="center"/>
          </w:tcPr>
          <w:p w14:paraId="46D31D94" w14:textId="77777777" w:rsidR="00266E58" w:rsidRPr="00250FB9" w:rsidRDefault="00266E58" w:rsidP="00266E58">
            <w:pPr>
              <w:spacing w:after="0"/>
              <w:jc w:val="center"/>
              <w:rPr>
                <w:rFonts w:ascii="Times New Roman" w:hAnsi="Times New Roman"/>
              </w:rPr>
            </w:pPr>
          </w:p>
        </w:tc>
      </w:tr>
      <w:tr w:rsidR="00266E58" w:rsidRPr="00250FB9" w14:paraId="5FE0FC8A" w14:textId="77777777" w:rsidTr="000F7E79">
        <w:tc>
          <w:tcPr>
            <w:tcW w:w="266" w:type="pct"/>
            <w:vAlign w:val="center"/>
          </w:tcPr>
          <w:p w14:paraId="43690620" w14:textId="77777777" w:rsidR="00266E58" w:rsidRPr="00250FB9" w:rsidRDefault="00266E58" w:rsidP="00266E58">
            <w:pPr>
              <w:spacing w:after="0"/>
              <w:jc w:val="center"/>
              <w:rPr>
                <w:rFonts w:ascii="Times New Roman" w:hAnsi="Times New Roman"/>
              </w:rPr>
            </w:pPr>
          </w:p>
        </w:tc>
        <w:tc>
          <w:tcPr>
            <w:tcW w:w="2017" w:type="pct"/>
            <w:vAlign w:val="center"/>
          </w:tcPr>
          <w:p w14:paraId="2F1CC60E" w14:textId="77777777" w:rsidR="00266E58" w:rsidRPr="00250FB9" w:rsidRDefault="00266E58" w:rsidP="00266E58">
            <w:pPr>
              <w:spacing w:after="0"/>
              <w:jc w:val="center"/>
              <w:rPr>
                <w:rFonts w:ascii="Times New Roman" w:hAnsi="Times New Roman"/>
              </w:rPr>
            </w:pPr>
          </w:p>
        </w:tc>
        <w:tc>
          <w:tcPr>
            <w:tcW w:w="1112" w:type="pct"/>
            <w:vAlign w:val="center"/>
          </w:tcPr>
          <w:p w14:paraId="7DE6C50C" w14:textId="77777777" w:rsidR="00266E58" w:rsidRPr="00250FB9" w:rsidRDefault="00266E58" w:rsidP="00266E58">
            <w:pPr>
              <w:spacing w:after="0"/>
              <w:jc w:val="center"/>
              <w:rPr>
                <w:rFonts w:ascii="Times New Roman" w:hAnsi="Times New Roman"/>
              </w:rPr>
            </w:pPr>
          </w:p>
        </w:tc>
        <w:tc>
          <w:tcPr>
            <w:tcW w:w="742" w:type="pct"/>
            <w:vAlign w:val="center"/>
          </w:tcPr>
          <w:p w14:paraId="192265E2" w14:textId="77777777" w:rsidR="00266E58" w:rsidRPr="00250FB9" w:rsidRDefault="00266E58" w:rsidP="00266E58">
            <w:pPr>
              <w:spacing w:after="0"/>
              <w:jc w:val="center"/>
              <w:rPr>
                <w:rFonts w:ascii="Times New Roman" w:hAnsi="Times New Roman"/>
              </w:rPr>
            </w:pPr>
          </w:p>
        </w:tc>
        <w:tc>
          <w:tcPr>
            <w:tcW w:w="860" w:type="pct"/>
            <w:vAlign w:val="center"/>
          </w:tcPr>
          <w:p w14:paraId="57AB40C7" w14:textId="77777777" w:rsidR="00266E58" w:rsidRPr="00250FB9" w:rsidRDefault="00266E58" w:rsidP="00266E58">
            <w:pPr>
              <w:spacing w:after="0"/>
              <w:jc w:val="center"/>
              <w:rPr>
                <w:rFonts w:ascii="Times New Roman" w:hAnsi="Times New Roman"/>
              </w:rPr>
            </w:pPr>
          </w:p>
        </w:tc>
      </w:tr>
      <w:tr w:rsidR="00266E58" w:rsidRPr="00250FB9" w14:paraId="5915D922" w14:textId="77777777" w:rsidTr="000F7E79">
        <w:tc>
          <w:tcPr>
            <w:tcW w:w="266" w:type="pct"/>
            <w:vAlign w:val="center"/>
          </w:tcPr>
          <w:p w14:paraId="554529B3" w14:textId="77777777" w:rsidR="00266E58" w:rsidRPr="00250FB9" w:rsidRDefault="00266E58" w:rsidP="00266E58">
            <w:pPr>
              <w:spacing w:after="0"/>
              <w:jc w:val="center"/>
              <w:rPr>
                <w:rFonts w:ascii="Times New Roman" w:hAnsi="Times New Roman"/>
              </w:rPr>
            </w:pPr>
          </w:p>
        </w:tc>
        <w:tc>
          <w:tcPr>
            <w:tcW w:w="2017" w:type="pct"/>
            <w:vAlign w:val="center"/>
          </w:tcPr>
          <w:p w14:paraId="595DA3A0" w14:textId="77777777" w:rsidR="00266E58" w:rsidRPr="00250FB9" w:rsidRDefault="00266E58" w:rsidP="00266E58">
            <w:pPr>
              <w:spacing w:after="0"/>
              <w:jc w:val="center"/>
              <w:rPr>
                <w:rFonts w:ascii="Times New Roman" w:hAnsi="Times New Roman"/>
              </w:rPr>
            </w:pPr>
          </w:p>
        </w:tc>
        <w:tc>
          <w:tcPr>
            <w:tcW w:w="1112" w:type="pct"/>
            <w:vAlign w:val="center"/>
          </w:tcPr>
          <w:p w14:paraId="785B04AB" w14:textId="77777777" w:rsidR="00266E58" w:rsidRPr="00250FB9" w:rsidRDefault="00266E58" w:rsidP="00266E58">
            <w:pPr>
              <w:spacing w:after="0"/>
              <w:jc w:val="center"/>
              <w:rPr>
                <w:rFonts w:ascii="Times New Roman" w:hAnsi="Times New Roman"/>
              </w:rPr>
            </w:pPr>
          </w:p>
        </w:tc>
        <w:tc>
          <w:tcPr>
            <w:tcW w:w="742" w:type="pct"/>
            <w:vAlign w:val="center"/>
          </w:tcPr>
          <w:p w14:paraId="56CF0244" w14:textId="77777777" w:rsidR="00266E58" w:rsidRPr="00250FB9" w:rsidRDefault="00266E58" w:rsidP="00266E58">
            <w:pPr>
              <w:spacing w:after="0"/>
              <w:jc w:val="center"/>
              <w:rPr>
                <w:rFonts w:ascii="Times New Roman" w:hAnsi="Times New Roman"/>
              </w:rPr>
            </w:pPr>
          </w:p>
        </w:tc>
        <w:tc>
          <w:tcPr>
            <w:tcW w:w="860" w:type="pct"/>
            <w:vAlign w:val="center"/>
          </w:tcPr>
          <w:p w14:paraId="5E96C524" w14:textId="77777777" w:rsidR="00266E58" w:rsidRPr="00250FB9" w:rsidRDefault="00266E58" w:rsidP="00266E58">
            <w:pPr>
              <w:spacing w:after="0"/>
              <w:jc w:val="center"/>
              <w:rPr>
                <w:rFonts w:ascii="Times New Roman" w:hAnsi="Times New Roman"/>
              </w:rPr>
            </w:pPr>
          </w:p>
        </w:tc>
      </w:tr>
    </w:tbl>
    <w:p w14:paraId="3637CC23" w14:textId="77777777" w:rsidR="00266E58" w:rsidRPr="00250FB9" w:rsidRDefault="00266E58" w:rsidP="00266E58">
      <w:pPr>
        <w:spacing w:after="0"/>
        <w:jc w:val="both"/>
        <w:rPr>
          <w:rFonts w:ascii="Times New Roman" w:hAnsi="Times New Roman"/>
        </w:rPr>
      </w:pPr>
    </w:p>
    <w:p w14:paraId="159F2BF1" w14:textId="77777777" w:rsidR="00266E58" w:rsidRPr="00250FB9" w:rsidRDefault="00266E58" w:rsidP="00266E58">
      <w:pPr>
        <w:spacing w:after="0"/>
        <w:jc w:val="both"/>
        <w:rPr>
          <w:rFonts w:ascii="Times New Roman" w:hAnsi="Times New Roman"/>
        </w:rPr>
      </w:pPr>
    </w:p>
    <w:p w14:paraId="16656C22" w14:textId="77777777" w:rsidR="00266E58" w:rsidRPr="00250FB9" w:rsidRDefault="00266E58" w:rsidP="00266E58">
      <w:pPr>
        <w:spacing w:after="0"/>
        <w:jc w:val="both"/>
        <w:rPr>
          <w:rFonts w:ascii="Times New Roman" w:hAnsi="Times New Roman"/>
        </w:rPr>
      </w:pPr>
    </w:p>
    <w:p w14:paraId="4BF214F0" w14:textId="77777777" w:rsidR="00266E58" w:rsidRPr="00250FB9" w:rsidRDefault="00266E58" w:rsidP="00266E58">
      <w:pPr>
        <w:widowControl w:val="0"/>
        <w:autoSpaceDE w:val="0"/>
        <w:autoSpaceDN w:val="0"/>
        <w:adjustRightInd w:val="0"/>
        <w:spacing w:after="0"/>
        <w:jc w:val="both"/>
        <w:rPr>
          <w:rFonts w:ascii="Times New Roman" w:hAnsi="Times New Roman"/>
        </w:rPr>
      </w:pPr>
      <w:r w:rsidRPr="00250FB9">
        <w:rPr>
          <w:rFonts w:ascii="Times New Roman" w:hAnsi="Times New Roman"/>
        </w:rPr>
        <w:t>Ф.И.О. и подпись руководителя или уполномоченного лица участника</w:t>
      </w:r>
    </w:p>
    <w:p w14:paraId="211A2B0F" w14:textId="77777777" w:rsidR="00266E58" w:rsidRPr="00250FB9" w:rsidRDefault="00266E58" w:rsidP="00266E58">
      <w:pPr>
        <w:widowControl w:val="0"/>
        <w:autoSpaceDE w:val="0"/>
        <w:autoSpaceDN w:val="0"/>
        <w:adjustRightInd w:val="0"/>
        <w:spacing w:after="0"/>
        <w:jc w:val="both"/>
        <w:rPr>
          <w:rFonts w:ascii="Times New Roman" w:hAnsi="Times New Roman"/>
        </w:rPr>
      </w:pPr>
    </w:p>
    <w:p w14:paraId="03F29932" w14:textId="77777777" w:rsidR="00266E58" w:rsidRPr="00250FB9" w:rsidRDefault="00266E58" w:rsidP="00266E58">
      <w:pPr>
        <w:spacing w:after="0"/>
        <w:jc w:val="both"/>
        <w:rPr>
          <w:rFonts w:ascii="Times New Roman" w:hAnsi="Times New Roman"/>
        </w:rPr>
      </w:pPr>
    </w:p>
    <w:p w14:paraId="0CEBD63A" w14:textId="77777777" w:rsidR="00266E58" w:rsidRPr="00250FB9" w:rsidRDefault="00266E58" w:rsidP="00266E58">
      <w:pPr>
        <w:spacing w:after="0"/>
        <w:jc w:val="both"/>
        <w:rPr>
          <w:rFonts w:ascii="Times New Roman" w:hAnsi="Times New Roman"/>
        </w:rPr>
      </w:pPr>
      <w:r w:rsidRPr="00250FB9">
        <w:rPr>
          <w:rFonts w:ascii="Times New Roman" w:hAnsi="Times New Roman"/>
        </w:rPr>
        <w:t>Место печати</w:t>
      </w:r>
    </w:p>
    <w:p w14:paraId="184019EC" w14:textId="77777777" w:rsidR="00266E58" w:rsidRPr="00250FB9" w:rsidRDefault="00266E58" w:rsidP="00266E58">
      <w:pPr>
        <w:jc w:val="right"/>
        <w:rPr>
          <w:rFonts w:ascii="Times New Roman" w:hAnsi="Times New Roman"/>
          <w:i/>
        </w:rPr>
      </w:pPr>
    </w:p>
    <w:p w14:paraId="6E2F3FAF" w14:textId="77777777" w:rsidR="00266E58" w:rsidRPr="00250FB9" w:rsidRDefault="00266E58" w:rsidP="00266E58">
      <w:pPr>
        <w:jc w:val="right"/>
        <w:rPr>
          <w:rFonts w:ascii="Times New Roman" w:hAnsi="Times New Roman"/>
          <w:i/>
        </w:rPr>
      </w:pPr>
    </w:p>
    <w:p w14:paraId="25AB0B52" w14:textId="77777777" w:rsidR="00266E58" w:rsidRPr="00250FB9" w:rsidRDefault="00266E58" w:rsidP="00266E58">
      <w:pPr>
        <w:jc w:val="right"/>
        <w:rPr>
          <w:rFonts w:ascii="Times New Roman" w:hAnsi="Times New Roman"/>
          <w:i/>
        </w:rPr>
      </w:pPr>
    </w:p>
    <w:p w14:paraId="2DDE0E40" w14:textId="77777777" w:rsidR="00266E58" w:rsidRPr="00250FB9" w:rsidRDefault="00266E58" w:rsidP="00266E58">
      <w:pPr>
        <w:jc w:val="right"/>
        <w:rPr>
          <w:rFonts w:ascii="Times New Roman" w:hAnsi="Times New Roman"/>
          <w:i/>
        </w:rPr>
      </w:pPr>
    </w:p>
    <w:p w14:paraId="3AD56F56" w14:textId="77777777" w:rsidR="00266E58" w:rsidRPr="00250FB9" w:rsidRDefault="00266E58" w:rsidP="00266E58">
      <w:pPr>
        <w:jc w:val="right"/>
        <w:rPr>
          <w:rFonts w:ascii="Times New Roman" w:hAnsi="Times New Roman"/>
          <w:i/>
        </w:rPr>
      </w:pPr>
    </w:p>
    <w:p w14:paraId="568D635C" w14:textId="0EEC726A" w:rsidR="00CC2D90" w:rsidRPr="00E40656" w:rsidRDefault="00266E58" w:rsidP="00266E58">
      <w:pPr>
        <w:spacing w:after="0"/>
        <w:jc w:val="both"/>
        <w:rPr>
          <w:rFonts w:ascii="Times New Roman" w:hAnsi="Times New Roman"/>
        </w:rPr>
      </w:pPr>
      <w:r w:rsidRPr="00250FB9">
        <w:rPr>
          <w:rFonts w:ascii="Times New Roman" w:hAnsi="Times New Roman"/>
          <w:i/>
        </w:rPr>
        <w:br w:type="page"/>
      </w:r>
    </w:p>
    <w:p w14:paraId="5B55FB2B" w14:textId="77777777" w:rsidR="00F1137A" w:rsidRPr="003A7DD8" w:rsidRDefault="00F1137A" w:rsidP="00F1137A">
      <w:pPr>
        <w:spacing w:after="0"/>
        <w:jc w:val="right"/>
        <w:rPr>
          <w:rFonts w:ascii="Times New Roman" w:hAnsi="Times New Roman"/>
          <w:b/>
          <w:sz w:val="24"/>
          <w:szCs w:val="24"/>
        </w:rPr>
      </w:pPr>
      <w:r w:rsidRPr="003A7DD8">
        <w:rPr>
          <w:rFonts w:ascii="Times New Roman" w:hAnsi="Times New Roman"/>
          <w:b/>
          <w:sz w:val="24"/>
          <w:szCs w:val="24"/>
        </w:rPr>
        <w:lastRenderedPageBreak/>
        <w:t>Приложение № 2</w:t>
      </w:r>
    </w:p>
    <w:p w14:paraId="0C918AA6" w14:textId="77777777" w:rsidR="00F1137A" w:rsidRPr="003A7DD8" w:rsidRDefault="00F1137A" w:rsidP="00F1137A">
      <w:pPr>
        <w:spacing w:after="0"/>
        <w:jc w:val="center"/>
        <w:rPr>
          <w:rFonts w:ascii="Times New Roman" w:hAnsi="Times New Roman"/>
          <w:b/>
          <w:sz w:val="24"/>
          <w:szCs w:val="24"/>
        </w:rPr>
      </w:pPr>
    </w:p>
    <w:p w14:paraId="4680B69B" w14:textId="77777777" w:rsidR="00F1137A" w:rsidRPr="003A7DD8" w:rsidRDefault="00F1137A" w:rsidP="00F1137A">
      <w:pPr>
        <w:spacing w:after="0"/>
        <w:jc w:val="center"/>
        <w:rPr>
          <w:rFonts w:ascii="Times New Roman" w:hAnsi="Times New Roman"/>
          <w:b/>
          <w:sz w:val="24"/>
          <w:szCs w:val="24"/>
        </w:rPr>
      </w:pPr>
    </w:p>
    <w:p w14:paraId="52EA29E8" w14:textId="77777777" w:rsidR="00F1137A" w:rsidRPr="003A7DD8" w:rsidRDefault="00F1137A" w:rsidP="00F1137A">
      <w:pPr>
        <w:spacing w:after="0"/>
        <w:jc w:val="center"/>
        <w:rPr>
          <w:rFonts w:ascii="Times New Roman" w:hAnsi="Times New Roman"/>
          <w:b/>
          <w:sz w:val="24"/>
          <w:szCs w:val="24"/>
        </w:rPr>
      </w:pPr>
      <w:bookmarkStart w:id="4" w:name="_Hlk105398339"/>
      <w:r w:rsidRPr="003A7DD8">
        <w:rPr>
          <w:rFonts w:ascii="Times New Roman" w:hAnsi="Times New Roman"/>
          <w:b/>
          <w:sz w:val="24"/>
          <w:szCs w:val="24"/>
        </w:rPr>
        <w:t xml:space="preserve">Порядок и критерии квалификационной оценки Участников </w:t>
      </w:r>
    </w:p>
    <w:p w14:paraId="7C567BB3" w14:textId="77777777" w:rsidR="00F1137A" w:rsidRPr="003A7DD8" w:rsidRDefault="00F1137A" w:rsidP="00F1137A">
      <w:pPr>
        <w:spacing w:after="0"/>
        <w:jc w:val="center"/>
        <w:rPr>
          <w:rFonts w:ascii="Times New Roman" w:hAnsi="Times New Roman"/>
          <w:b/>
          <w:sz w:val="24"/>
          <w:szCs w:val="24"/>
        </w:rPr>
      </w:pPr>
      <w:r w:rsidRPr="003A7DD8">
        <w:rPr>
          <w:rFonts w:ascii="Times New Roman" w:hAnsi="Times New Roman"/>
          <w:b/>
          <w:sz w:val="24"/>
          <w:szCs w:val="24"/>
        </w:rPr>
        <w:t>и тендерных предложений</w:t>
      </w:r>
    </w:p>
    <w:p w14:paraId="1CD47ABD" w14:textId="77777777" w:rsidR="00F1137A" w:rsidRPr="003A7DD8" w:rsidRDefault="00F1137A" w:rsidP="00F1137A">
      <w:pPr>
        <w:spacing w:after="0"/>
        <w:jc w:val="center"/>
        <w:rPr>
          <w:rFonts w:ascii="Times New Roman" w:hAnsi="Times New Roman"/>
          <w:b/>
          <w:sz w:val="24"/>
          <w:szCs w:val="24"/>
        </w:rPr>
      </w:pPr>
    </w:p>
    <w:p w14:paraId="1E75701E" w14:textId="77777777" w:rsidR="00F1137A" w:rsidRPr="003A7DD8" w:rsidRDefault="00F1137A" w:rsidP="00F1137A">
      <w:pPr>
        <w:pStyle w:val="a7"/>
        <w:numPr>
          <w:ilvl w:val="0"/>
          <w:numId w:val="1"/>
        </w:numPr>
        <w:tabs>
          <w:tab w:val="left" w:pos="851"/>
        </w:tabs>
        <w:rPr>
          <w:rFonts w:ascii="Times New Roman" w:hAnsi="Times New Roman"/>
          <w:b/>
        </w:rPr>
      </w:pPr>
      <w:r w:rsidRPr="003A7DD8">
        <w:rPr>
          <w:rFonts w:ascii="Times New Roman" w:hAnsi="Times New Roman"/>
          <w:b/>
        </w:rPr>
        <w:t>Критерии квалификационной оценки</w:t>
      </w:r>
    </w:p>
    <w:p w14:paraId="1A5ADF01" w14:textId="77777777" w:rsidR="00F1137A" w:rsidRPr="003A7DD8" w:rsidRDefault="00F1137A" w:rsidP="00F1137A">
      <w:pPr>
        <w:pStyle w:val="a7"/>
        <w:ind w:left="1260"/>
        <w:rPr>
          <w:rFonts w:ascii="Times New Roman" w:hAnsi="Times New Roman"/>
          <w:b/>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7479"/>
        <w:gridCol w:w="1955"/>
      </w:tblGrid>
      <w:tr w:rsidR="00F1137A" w:rsidRPr="003A7DD8" w14:paraId="0755E379" w14:textId="77777777" w:rsidTr="000F7E79">
        <w:trPr>
          <w:trHeight w:val="809"/>
        </w:trPr>
        <w:tc>
          <w:tcPr>
            <w:tcW w:w="485" w:type="dxa"/>
            <w:vAlign w:val="center"/>
          </w:tcPr>
          <w:p w14:paraId="2B29F45E" w14:textId="77777777" w:rsidR="00F1137A" w:rsidRPr="003A7DD8" w:rsidRDefault="00F1137A" w:rsidP="00F1137A">
            <w:pPr>
              <w:spacing w:after="0"/>
              <w:jc w:val="center"/>
              <w:rPr>
                <w:rFonts w:ascii="Times New Roman" w:hAnsi="Times New Roman"/>
                <w:b/>
                <w:sz w:val="24"/>
                <w:szCs w:val="24"/>
              </w:rPr>
            </w:pPr>
            <w:r w:rsidRPr="003A7DD8">
              <w:rPr>
                <w:rFonts w:ascii="Times New Roman" w:hAnsi="Times New Roman"/>
                <w:b/>
                <w:sz w:val="24"/>
                <w:szCs w:val="24"/>
              </w:rPr>
              <w:t>№</w:t>
            </w:r>
          </w:p>
        </w:tc>
        <w:tc>
          <w:tcPr>
            <w:tcW w:w="7479" w:type="dxa"/>
            <w:vAlign w:val="center"/>
          </w:tcPr>
          <w:p w14:paraId="03908D2C" w14:textId="77777777" w:rsidR="00F1137A" w:rsidRPr="003A7DD8" w:rsidRDefault="00F1137A" w:rsidP="00F1137A">
            <w:pPr>
              <w:spacing w:after="0"/>
              <w:jc w:val="center"/>
              <w:rPr>
                <w:rFonts w:ascii="Times New Roman" w:hAnsi="Times New Roman"/>
                <w:b/>
                <w:sz w:val="24"/>
                <w:szCs w:val="24"/>
              </w:rPr>
            </w:pPr>
            <w:r w:rsidRPr="003A7DD8">
              <w:rPr>
                <w:rFonts w:ascii="Times New Roman" w:hAnsi="Times New Roman"/>
                <w:b/>
                <w:sz w:val="24"/>
                <w:szCs w:val="24"/>
              </w:rPr>
              <w:t>Критерий</w:t>
            </w:r>
          </w:p>
        </w:tc>
        <w:tc>
          <w:tcPr>
            <w:tcW w:w="1955" w:type="dxa"/>
            <w:vAlign w:val="center"/>
          </w:tcPr>
          <w:p w14:paraId="5B848E59" w14:textId="77777777" w:rsidR="00F1137A" w:rsidRPr="003A7DD8" w:rsidRDefault="00F1137A" w:rsidP="00F1137A">
            <w:pPr>
              <w:spacing w:after="0"/>
              <w:jc w:val="center"/>
              <w:rPr>
                <w:rFonts w:ascii="Times New Roman" w:hAnsi="Times New Roman"/>
                <w:b/>
                <w:sz w:val="24"/>
                <w:szCs w:val="24"/>
              </w:rPr>
            </w:pPr>
            <w:r w:rsidRPr="003A7DD8">
              <w:rPr>
                <w:rFonts w:ascii="Times New Roman" w:hAnsi="Times New Roman"/>
                <w:b/>
                <w:sz w:val="24"/>
                <w:szCs w:val="24"/>
              </w:rPr>
              <w:t>Шкала балльной оценки</w:t>
            </w:r>
          </w:p>
        </w:tc>
      </w:tr>
      <w:tr w:rsidR="00F1137A" w:rsidRPr="003A7DD8" w14:paraId="3B3FBDE6" w14:textId="77777777" w:rsidTr="000F7E79">
        <w:trPr>
          <w:trHeight w:val="529"/>
        </w:trPr>
        <w:tc>
          <w:tcPr>
            <w:tcW w:w="485" w:type="dxa"/>
            <w:vAlign w:val="center"/>
          </w:tcPr>
          <w:p w14:paraId="05044518" w14:textId="77777777" w:rsidR="00F1137A" w:rsidRPr="003A7DD8" w:rsidRDefault="00F1137A" w:rsidP="00F1137A">
            <w:pPr>
              <w:spacing w:after="0" w:line="240" w:lineRule="auto"/>
              <w:jc w:val="center"/>
              <w:rPr>
                <w:rFonts w:ascii="Times New Roman" w:hAnsi="Times New Roman"/>
                <w:sz w:val="24"/>
                <w:szCs w:val="24"/>
              </w:rPr>
            </w:pPr>
            <w:r w:rsidRPr="003A7DD8">
              <w:rPr>
                <w:rFonts w:ascii="Times New Roman" w:hAnsi="Times New Roman"/>
                <w:sz w:val="24"/>
                <w:szCs w:val="24"/>
              </w:rPr>
              <w:t>1</w:t>
            </w:r>
          </w:p>
        </w:tc>
        <w:tc>
          <w:tcPr>
            <w:tcW w:w="7479" w:type="dxa"/>
            <w:vAlign w:val="center"/>
          </w:tcPr>
          <w:p w14:paraId="0FDB5CAC" w14:textId="77777777" w:rsidR="00F1137A" w:rsidRPr="003A7DD8" w:rsidRDefault="00F1137A" w:rsidP="00F1137A">
            <w:pPr>
              <w:spacing w:after="0" w:line="240" w:lineRule="auto"/>
              <w:ind w:right="60"/>
              <w:rPr>
                <w:rFonts w:ascii="Times New Roman" w:hAnsi="Times New Roman"/>
                <w:sz w:val="24"/>
                <w:szCs w:val="24"/>
              </w:rPr>
            </w:pPr>
            <w:r w:rsidRPr="003A7DD8">
              <w:rPr>
                <w:rFonts w:ascii="Times New Roman" w:hAnsi="Times New Roman"/>
                <w:sz w:val="24"/>
                <w:szCs w:val="24"/>
                <w:lang w:val="uz-Cyrl-UZ"/>
              </w:rPr>
              <w:t>Предоставление</w:t>
            </w:r>
            <w:r w:rsidRPr="003A7DD8">
              <w:rPr>
                <w:rFonts w:ascii="Times New Roman" w:hAnsi="Times New Roman"/>
                <w:sz w:val="24"/>
                <w:szCs w:val="24"/>
              </w:rPr>
              <w:t xml:space="preserve"> общей информации о компании, с информацией об учредителях</w:t>
            </w:r>
          </w:p>
        </w:tc>
        <w:tc>
          <w:tcPr>
            <w:tcW w:w="1955" w:type="dxa"/>
            <w:vAlign w:val="center"/>
          </w:tcPr>
          <w:p w14:paraId="6D7EF9BD" w14:textId="77777777" w:rsidR="00F1137A" w:rsidRPr="003A7DD8" w:rsidRDefault="00F1137A" w:rsidP="00F1137A">
            <w:pPr>
              <w:spacing w:after="0" w:line="240" w:lineRule="auto"/>
              <w:ind w:right="58"/>
              <w:jc w:val="center"/>
              <w:rPr>
                <w:rFonts w:ascii="Times New Roman" w:hAnsi="Times New Roman"/>
                <w:sz w:val="24"/>
                <w:szCs w:val="24"/>
              </w:rPr>
            </w:pPr>
            <w:r w:rsidRPr="003A7DD8">
              <w:rPr>
                <w:rFonts w:ascii="Times New Roman" w:hAnsi="Times New Roman"/>
                <w:sz w:val="24"/>
                <w:szCs w:val="24"/>
              </w:rPr>
              <w:t>0/2</w:t>
            </w:r>
          </w:p>
        </w:tc>
      </w:tr>
      <w:tr w:rsidR="00F1137A" w:rsidRPr="003A7DD8" w14:paraId="5FF92173" w14:textId="77777777" w:rsidTr="000F7E79">
        <w:trPr>
          <w:trHeight w:val="544"/>
        </w:trPr>
        <w:tc>
          <w:tcPr>
            <w:tcW w:w="485" w:type="dxa"/>
            <w:vAlign w:val="center"/>
          </w:tcPr>
          <w:p w14:paraId="1764EC4F" w14:textId="77777777" w:rsidR="00F1137A" w:rsidRPr="003A7DD8" w:rsidRDefault="00F1137A" w:rsidP="00F1137A">
            <w:pPr>
              <w:spacing w:after="0" w:line="240" w:lineRule="auto"/>
              <w:jc w:val="center"/>
              <w:rPr>
                <w:rFonts w:ascii="Times New Roman" w:hAnsi="Times New Roman"/>
                <w:sz w:val="24"/>
                <w:szCs w:val="24"/>
              </w:rPr>
            </w:pPr>
            <w:r w:rsidRPr="003A7DD8">
              <w:rPr>
                <w:rFonts w:ascii="Times New Roman" w:hAnsi="Times New Roman"/>
                <w:sz w:val="24"/>
                <w:szCs w:val="24"/>
              </w:rPr>
              <w:t>2</w:t>
            </w:r>
          </w:p>
        </w:tc>
        <w:tc>
          <w:tcPr>
            <w:tcW w:w="7479" w:type="dxa"/>
          </w:tcPr>
          <w:p w14:paraId="15CA5EAE" w14:textId="77777777" w:rsidR="00F1137A" w:rsidRPr="003A7DD8" w:rsidRDefault="00F1137A" w:rsidP="00F1137A">
            <w:pPr>
              <w:spacing w:after="0" w:line="240" w:lineRule="auto"/>
              <w:rPr>
                <w:rFonts w:ascii="Times New Roman" w:hAnsi="Times New Roman"/>
                <w:sz w:val="24"/>
                <w:szCs w:val="24"/>
              </w:rPr>
            </w:pPr>
            <w:r w:rsidRPr="003A7DD8">
              <w:rPr>
                <w:rFonts w:ascii="Times New Roman" w:hAnsi="Times New Roman"/>
                <w:sz w:val="24"/>
                <w:szCs w:val="24"/>
                <w:lang w:val="uz-Cyrl-UZ"/>
              </w:rPr>
              <w:t>Предоставление</w:t>
            </w:r>
            <w:r w:rsidRPr="003A7DD8">
              <w:rPr>
                <w:rFonts w:ascii="Times New Roman" w:hAnsi="Times New Roman"/>
                <w:sz w:val="24"/>
                <w:szCs w:val="24"/>
              </w:rPr>
              <w:t xml:space="preserve"> доверенности от завода-изготовителя (производителя) товара</w:t>
            </w:r>
          </w:p>
        </w:tc>
        <w:tc>
          <w:tcPr>
            <w:tcW w:w="1955" w:type="dxa"/>
          </w:tcPr>
          <w:p w14:paraId="0F9EF3BC" w14:textId="77777777" w:rsidR="00F1137A" w:rsidRPr="003A7DD8" w:rsidRDefault="00F1137A" w:rsidP="00F1137A">
            <w:pPr>
              <w:spacing w:after="0" w:line="240" w:lineRule="auto"/>
              <w:ind w:right="58"/>
              <w:jc w:val="center"/>
              <w:rPr>
                <w:rFonts w:ascii="Times New Roman" w:hAnsi="Times New Roman"/>
                <w:sz w:val="24"/>
                <w:szCs w:val="24"/>
              </w:rPr>
            </w:pPr>
            <w:r w:rsidRPr="003A7DD8">
              <w:rPr>
                <w:rFonts w:ascii="Times New Roman" w:hAnsi="Times New Roman"/>
                <w:sz w:val="24"/>
                <w:szCs w:val="24"/>
              </w:rPr>
              <w:t>0/2</w:t>
            </w:r>
          </w:p>
        </w:tc>
      </w:tr>
      <w:tr w:rsidR="00F1137A" w:rsidRPr="003A7DD8" w14:paraId="2E80A4E4" w14:textId="77777777" w:rsidTr="000F7E79">
        <w:trPr>
          <w:trHeight w:val="529"/>
        </w:trPr>
        <w:tc>
          <w:tcPr>
            <w:tcW w:w="485" w:type="dxa"/>
            <w:vAlign w:val="center"/>
          </w:tcPr>
          <w:p w14:paraId="738534C8" w14:textId="77777777" w:rsidR="00F1137A" w:rsidRPr="003A7DD8" w:rsidRDefault="00F1137A" w:rsidP="00F1137A">
            <w:pPr>
              <w:spacing w:after="0" w:line="240" w:lineRule="auto"/>
              <w:jc w:val="center"/>
              <w:rPr>
                <w:rFonts w:ascii="Times New Roman" w:hAnsi="Times New Roman"/>
                <w:sz w:val="24"/>
                <w:szCs w:val="24"/>
              </w:rPr>
            </w:pPr>
            <w:r w:rsidRPr="003A7DD8">
              <w:rPr>
                <w:rFonts w:ascii="Times New Roman" w:hAnsi="Times New Roman"/>
                <w:sz w:val="24"/>
                <w:szCs w:val="24"/>
              </w:rPr>
              <w:t>3</w:t>
            </w:r>
          </w:p>
        </w:tc>
        <w:tc>
          <w:tcPr>
            <w:tcW w:w="7479" w:type="dxa"/>
          </w:tcPr>
          <w:p w14:paraId="5846CE19" w14:textId="77777777" w:rsidR="00F1137A" w:rsidRPr="003A7DD8" w:rsidRDefault="00F1137A" w:rsidP="00F1137A">
            <w:pPr>
              <w:spacing w:after="0" w:line="240" w:lineRule="auto"/>
              <w:rPr>
                <w:rFonts w:ascii="Times New Roman" w:hAnsi="Times New Roman"/>
                <w:sz w:val="24"/>
                <w:szCs w:val="24"/>
              </w:rPr>
            </w:pPr>
            <w:r w:rsidRPr="003A7DD8">
              <w:rPr>
                <w:rFonts w:ascii="Times New Roman" w:hAnsi="Times New Roman"/>
                <w:sz w:val="24"/>
                <w:szCs w:val="24"/>
                <w:lang w:val="uz-Cyrl-UZ"/>
              </w:rPr>
              <w:t>Предоставление</w:t>
            </w:r>
            <w:r w:rsidRPr="003A7DD8">
              <w:rPr>
                <w:rFonts w:ascii="Times New Roman" w:hAnsi="Times New Roman"/>
                <w:sz w:val="24"/>
                <w:szCs w:val="24"/>
              </w:rPr>
              <w:t xml:space="preserve"> заявления по недопущению коррупционных проявлений</w:t>
            </w:r>
          </w:p>
        </w:tc>
        <w:tc>
          <w:tcPr>
            <w:tcW w:w="1955" w:type="dxa"/>
          </w:tcPr>
          <w:p w14:paraId="2F5D6F39" w14:textId="77777777" w:rsidR="00F1137A" w:rsidRPr="003A7DD8" w:rsidRDefault="00F1137A" w:rsidP="00F1137A">
            <w:pPr>
              <w:spacing w:after="0" w:line="240" w:lineRule="auto"/>
              <w:ind w:right="58"/>
              <w:jc w:val="center"/>
              <w:rPr>
                <w:rFonts w:ascii="Times New Roman" w:hAnsi="Times New Roman"/>
                <w:sz w:val="24"/>
                <w:szCs w:val="24"/>
              </w:rPr>
            </w:pPr>
            <w:r w:rsidRPr="003A7DD8">
              <w:rPr>
                <w:rFonts w:ascii="Times New Roman" w:hAnsi="Times New Roman"/>
                <w:sz w:val="24"/>
                <w:szCs w:val="24"/>
              </w:rPr>
              <w:t>0/2</w:t>
            </w:r>
          </w:p>
        </w:tc>
      </w:tr>
      <w:tr w:rsidR="00F1137A" w:rsidRPr="003A7DD8" w14:paraId="1EB452C0" w14:textId="77777777" w:rsidTr="000F7E79">
        <w:trPr>
          <w:trHeight w:val="3214"/>
        </w:trPr>
        <w:tc>
          <w:tcPr>
            <w:tcW w:w="485" w:type="dxa"/>
            <w:vAlign w:val="center"/>
          </w:tcPr>
          <w:p w14:paraId="184287BC" w14:textId="77777777" w:rsidR="00F1137A" w:rsidRPr="003A7DD8" w:rsidRDefault="00F1137A" w:rsidP="00F1137A">
            <w:pPr>
              <w:spacing w:after="0" w:line="240" w:lineRule="auto"/>
              <w:jc w:val="center"/>
              <w:rPr>
                <w:rFonts w:ascii="Times New Roman" w:hAnsi="Times New Roman"/>
                <w:sz w:val="24"/>
                <w:szCs w:val="24"/>
              </w:rPr>
            </w:pPr>
            <w:r w:rsidRPr="003A7DD8">
              <w:rPr>
                <w:rFonts w:ascii="Times New Roman" w:hAnsi="Times New Roman"/>
                <w:sz w:val="24"/>
                <w:szCs w:val="24"/>
              </w:rPr>
              <w:t>4</w:t>
            </w:r>
          </w:p>
        </w:tc>
        <w:tc>
          <w:tcPr>
            <w:tcW w:w="7479" w:type="dxa"/>
            <w:vAlign w:val="center"/>
          </w:tcPr>
          <w:p w14:paraId="4B5E0705" w14:textId="77777777" w:rsidR="00F1137A" w:rsidRPr="003A7DD8" w:rsidRDefault="00F1137A" w:rsidP="00F1137A">
            <w:pPr>
              <w:spacing w:after="0" w:line="240" w:lineRule="auto"/>
              <w:rPr>
                <w:rFonts w:ascii="Times New Roman" w:hAnsi="Times New Roman"/>
                <w:sz w:val="24"/>
                <w:szCs w:val="24"/>
              </w:rPr>
            </w:pPr>
            <w:r w:rsidRPr="003A7DD8">
              <w:rPr>
                <w:rFonts w:ascii="Times New Roman" w:hAnsi="Times New Roman"/>
                <w:sz w:val="24"/>
                <w:szCs w:val="24"/>
                <w:lang w:val="uz-Cyrl-UZ"/>
              </w:rPr>
              <w:t>Предоставление</w:t>
            </w:r>
            <w:r w:rsidRPr="003A7DD8">
              <w:rPr>
                <w:rFonts w:ascii="Times New Roman" w:hAnsi="Times New Roman"/>
                <w:sz w:val="24"/>
                <w:szCs w:val="24"/>
              </w:rPr>
              <w:t xml:space="preserve"> гарантийного письма о том, что участник:</w:t>
            </w:r>
          </w:p>
          <w:p w14:paraId="71402ED8" w14:textId="77777777" w:rsidR="00F1137A" w:rsidRPr="003A7DD8" w:rsidRDefault="00F1137A" w:rsidP="00F1137A">
            <w:pPr>
              <w:spacing w:after="0" w:line="240" w:lineRule="auto"/>
              <w:rPr>
                <w:rFonts w:ascii="Times New Roman" w:hAnsi="Times New Roman"/>
                <w:sz w:val="24"/>
                <w:szCs w:val="24"/>
              </w:rPr>
            </w:pPr>
            <w:r w:rsidRPr="003A7DD8">
              <w:rPr>
                <w:rFonts w:ascii="Times New Roman" w:hAnsi="Times New Roman"/>
                <w:sz w:val="24"/>
                <w:szCs w:val="24"/>
              </w:rPr>
              <w:t>1) не имеет ненадлежащим образом исполненные обязательства по ранее заключенным договорам;</w:t>
            </w:r>
          </w:p>
          <w:p w14:paraId="4652011D" w14:textId="77777777" w:rsidR="00F1137A" w:rsidRPr="003A7DD8" w:rsidRDefault="00F1137A" w:rsidP="00F1137A">
            <w:pPr>
              <w:spacing w:after="0" w:line="240" w:lineRule="auto"/>
              <w:rPr>
                <w:rFonts w:ascii="Times New Roman" w:hAnsi="Times New Roman"/>
                <w:sz w:val="24"/>
                <w:szCs w:val="24"/>
              </w:rPr>
            </w:pPr>
            <w:r w:rsidRPr="003A7DD8">
              <w:rPr>
                <w:rFonts w:ascii="Times New Roman" w:hAnsi="Times New Roman"/>
                <w:sz w:val="24"/>
                <w:szCs w:val="24"/>
              </w:rPr>
              <w:t>2) не находится в стадии реорганизации, ликвидации или банкротства;</w:t>
            </w:r>
          </w:p>
          <w:p w14:paraId="53019E0F" w14:textId="77777777" w:rsidR="00F1137A" w:rsidRPr="003A7DD8" w:rsidRDefault="00F1137A" w:rsidP="00F1137A">
            <w:pPr>
              <w:spacing w:after="0" w:line="240" w:lineRule="auto"/>
              <w:rPr>
                <w:rFonts w:ascii="Times New Roman" w:hAnsi="Times New Roman"/>
                <w:sz w:val="24"/>
                <w:szCs w:val="24"/>
              </w:rPr>
            </w:pPr>
            <w:r w:rsidRPr="003A7DD8">
              <w:rPr>
                <w:rFonts w:ascii="Times New Roman" w:hAnsi="Times New Roman"/>
                <w:sz w:val="24"/>
                <w:szCs w:val="24"/>
              </w:rPr>
              <w:t>3) не находится в состоянии судебного или арбитражного разбирательства;</w:t>
            </w:r>
          </w:p>
          <w:p w14:paraId="00198E34" w14:textId="77777777" w:rsidR="00F1137A" w:rsidRPr="003A7DD8" w:rsidRDefault="00F1137A" w:rsidP="00F1137A">
            <w:pPr>
              <w:spacing w:after="0" w:line="240" w:lineRule="auto"/>
              <w:rPr>
                <w:rFonts w:ascii="Times New Roman" w:hAnsi="Times New Roman"/>
                <w:sz w:val="24"/>
                <w:szCs w:val="24"/>
              </w:rPr>
            </w:pPr>
            <w:r w:rsidRPr="003A7DD8">
              <w:rPr>
                <w:rFonts w:ascii="Times New Roman" w:hAnsi="Times New Roman"/>
                <w:sz w:val="24"/>
                <w:szCs w:val="24"/>
              </w:rPr>
              <w:t xml:space="preserve">4) не имеет просроченных задолженностей по налогам и другим обязательным платежам; </w:t>
            </w:r>
          </w:p>
          <w:p w14:paraId="6F7111D1" w14:textId="77777777" w:rsidR="00F1137A" w:rsidRPr="003A7DD8" w:rsidRDefault="00F1137A" w:rsidP="00F1137A">
            <w:pPr>
              <w:spacing w:after="0" w:line="240" w:lineRule="auto"/>
              <w:rPr>
                <w:rFonts w:ascii="Times New Roman" w:hAnsi="Times New Roman"/>
                <w:sz w:val="24"/>
                <w:szCs w:val="24"/>
              </w:rPr>
            </w:pPr>
            <w:r w:rsidRPr="003A7DD8">
              <w:rPr>
                <w:rFonts w:ascii="Times New Roman" w:hAnsi="Times New Roman"/>
                <w:sz w:val="24"/>
                <w:szCs w:val="24"/>
              </w:rPr>
              <w:t>5) не зарегистрирована, не имеет учредителей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5FC57038" w14:textId="77777777" w:rsidR="00F1137A" w:rsidRPr="003A7DD8" w:rsidRDefault="00F1137A" w:rsidP="00F1137A">
            <w:pPr>
              <w:spacing w:after="0" w:line="240" w:lineRule="auto"/>
              <w:rPr>
                <w:rFonts w:ascii="Times New Roman" w:hAnsi="Times New Roman"/>
                <w:sz w:val="24"/>
                <w:szCs w:val="24"/>
              </w:rPr>
            </w:pPr>
            <w:r w:rsidRPr="003A7DD8">
              <w:rPr>
                <w:rFonts w:ascii="Times New Roman" w:hAnsi="Times New Roman"/>
                <w:sz w:val="24"/>
                <w:szCs w:val="24"/>
              </w:rPr>
              <w:t>6) отсутствует в Едином реестре недобросовестных исполнителей.</w:t>
            </w:r>
          </w:p>
        </w:tc>
        <w:tc>
          <w:tcPr>
            <w:tcW w:w="1955" w:type="dxa"/>
            <w:vAlign w:val="center"/>
          </w:tcPr>
          <w:p w14:paraId="346EEE2F" w14:textId="77777777" w:rsidR="00F1137A" w:rsidRPr="003A7DD8" w:rsidRDefault="00F1137A" w:rsidP="00F1137A">
            <w:pPr>
              <w:spacing w:after="0" w:line="240" w:lineRule="auto"/>
              <w:ind w:right="58"/>
              <w:jc w:val="center"/>
              <w:rPr>
                <w:rFonts w:ascii="Times New Roman" w:hAnsi="Times New Roman"/>
                <w:sz w:val="24"/>
                <w:szCs w:val="24"/>
              </w:rPr>
            </w:pPr>
            <w:r w:rsidRPr="003A7DD8">
              <w:rPr>
                <w:rFonts w:ascii="Times New Roman" w:hAnsi="Times New Roman"/>
                <w:sz w:val="24"/>
                <w:szCs w:val="24"/>
              </w:rPr>
              <w:t>0/2</w:t>
            </w:r>
          </w:p>
        </w:tc>
      </w:tr>
      <w:tr w:rsidR="00F1137A" w:rsidRPr="003A7DD8" w14:paraId="31EAFA84" w14:textId="77777777" w:rsidTr="000F7E79">
        <w:trPr>
          <w:trHeight w:val="335"/>
        </w:trPr>
        <w:tc>
          <w:tcPr>
            <w:tcW w:w="485" w:type="dxa"/>
            <w:vAlign w:val="center"/>
          </w:tcPr>
          <w:p w14:paraId="06D742C8" w14:textId="77777777" w:rsidR="00F1137A" w:rsidRPr="003A7DD8" w:rsidRDefault="00F1137A" w:rsidP="00F1137A">
            <w:pPr>
              <w:spacing w:after="0" w:line="240" w:lineRule="auto"/>
              <w:jc w:val="center"/>
              <w:rPr>
                <w:rFonts w:ascii="Times New Roman" w:hAnsi="Times New Roman"/>
                <w:sz w:val="24"/>
                <w:szCs w:val="24"/>
              </w:rPr>
            </w:pPr>
            <w:r w:rsidRPr="003A7DD8">
              <w:rPr>
                <w:rFonts w:ascii="Times New Roman" w:hAnsi="Times New Roman"/>
                <w:sz w:val="24"/>
                <w:szCs w:val="24"/>
              </w:rPr>
              <w:t>5</w:t>
            </w:r>
          </w:p>
        </w:tc>
        <w:tc>
          <w:tcPr>
            <w:tcW w:w="7479" w:type="dxa"/>
          </w:tcPr>
          <w:p w14:paraId="0B299A86" w14:textId="77777777" w:rsidR="00F1137A" w:rsidRPr="003A7DD8" w:rsidRDefault="00F1137A" w:rsidP="00F1137A">
            <w:pPr>
              <w:spacing w:after="0" w:line="240" w:lineRule="auto"/>
              <w:ind w:right="60"/>
              <w:rPr>
                <w:rFonts w:ascii="Times New Roman" w:hAnsi="Times New Roman"/>
                <w:sz w:val="24"/>
                <w:szCs w:val="24"/>
              </w:rPr>
            </w:pPr>
            <w:r w:rsidRPr="003A7DD8">
              <w:rPr>
                <w:rFonts w:ascii="Times New Roman" w:hAnsi="Times New Roman"/>
                <w:sz w:val="24"/>
                <w:szCs w:val="24"/>
                <w:lang w:val="uz-Cyrl-UZ"/>
              </w:rPr>
              <w:t>Предоставление</w:t>
            </w:r>
            <w:r w:rsidRPr="003A7DD8">
              <w:rPr>
                <w:rFonts w:ascii="Times New Roman" w:hAnsi="Times New Roman"/>
                <w:sz w:val="24"/>
                <w:szCs w:val="24"/>
              </w:rPr>
              <w:t xml:space="preserve"> справки от налоговой инспекции о том, что участник не имеет просроченной задолженности по уплате налогов и сборов </w:t>
            </w:r>
          </w:p>
        </w:tc>
        <w:tc>
          <w:tcPr>
            <w:tcW w:w="1955" w:type="dxa"/>
            <w:vAlign w:val="center"/>
          </w:tcPr>
          <w:p w14:paraId="5619AC11" w14:textId="77777777" w:rsidR="00F1137A" w:rsidRPr="003A7DD8" w:rsidRDefault="00F1137A" w:rsidP="00F1137A">
            <w:pPr>
              <w:spacing w:after="0" w:line="240" w:lineRule="auto"/>
              <w:ind w:right="58"/>
              <w:jc w:val="center"/>
              <w:rPr>
                <w:rFonts w:ascii="Times New Roman" w:hAnsi="Times New Roman"/>
                <w:sz w:val="24"/>
                <w:szCs w:val="24"/>
              </w:rPr>
            </w:pPr>
            <w:r w:rsidRPr="003A7DD8">
              <w:rPr>
                <w:rFonts w:ascii="Times New Roman" w:hAnsi="Times New Roman"/>
                <w:sz w:val="24"/>
                <w:szCs w:val="24"/>
              </w:rPr>
              <w:t>0/2</w:t>
            </w:r>
          </w:p>
        </w:tc>
      </w:tr>
      <w:tr w:rsidR="00F1137A" w:rsidRPr="003A7DD8" w14:paraId="7BF9899F" w14:textId="77777777" w:rsidTr="000F7E79">
        <w:trPr>
          <w:trHeight w:val="264"/>
        </w:trPr>
        <w:tc>
          <w:tcPr>
            <w:tcW w:w="485" w:type="dxa"/>
            <w:vAlign w:val="center"/>
          </w:tcPr>
          <w:p w14:paraId="1E997AD6" w14:textId="77777777" w:rsidR="00F1137A" w:rsidRPr="003A7DD8" w:rsidRDefault="00F1137A" w:rsidP="00F1137A">
            <w:pPr>
              <w:spacing w:after="0" w:line="240" w:lineRule="auto"/>
              <w:jc w:val="center"/>
              <w:rPr>
                <w:rFonts w:ascii="Times New Roman" w:hAnsi="Times New Roman"/>
                <w:sz w:val="24"/>
                <w:szCs w:val="24"/>
              </w:rPr>
            </w:pPr>
            <w:r w:rsidRPr="003A7DD8">
              <w:rPr>
                <w:rFonts w:ascii="Times New Roman" w:hAnsi="Times New Roman"/>
                <w:sz w:val="24"/>
                <w:szCs w:val="24"/>
              </w:rPr>
              <w:t>6</w:t>
            </w:r>
          </w:p>
        </w:tc>
        <w:tc>
          <w:tcPr>
            <w:tcW w:w="7479" w:type="dxa"/>
          </w:tcPr>
          <w:p w14:paraId="010A3844" w14:textId="77777777" w:rsidR="00F1137A" w:rsidRPr="003A7DD8" w:rsidRDefault="00F1137A" w:rsidP="00F1137A">
            <w:pPr>
              <w:spacing w:after="0" w:line="240" w:lineRule="auto"/>
              <w:ind w:right="60"/>
              <w:rPr>
                <w:rFonts w:ascii="Times New Roman" w:hAnsi="Times New Roman"/>
                <w:sz w:val="24"/>
                <w:szCs w:val="24"/>
                <w:lang w:val="uz-Cyrl-UZ"/>
              </w:rPr>
            </w:pPr>
            <w:r w:rsidRPr="003A7DD8">
              <w:rPr>
                <w:rFonts w:ascii="Times New Roman" w:hAnsi="Times New Roman"/>
                <w:sz w:val="24"/>
                <w:szCs w:val="24"/>
                <w:lang w:val="uz-Cyrl-UZ"/>
              </w:rPr>
              <w:t>Предоставление банковской гарантии</w:t>
            </w:r>
          </w:p>
        </w:tc>
        <w:tc>
          <w:tcPr>
            <w:tcW w:w="1955" w:type="dxa"/>
            <w:vAlign w:val="center"/>
          </w:tcPr>
          <w:p w14:paraId="001D37FD" w14:textId="77777777" w:rsidR="00F1137A" w:rsidRPr="003A7DD8" w:rsidRDefault="00F1137A" w:rsidP="00F1137A">
            <w:pPr>
              <w:spacing w:after="0" w:line="240" w:lineRule="auto"/>
              <w:ind w:right="58"/>
              <w:jc w:val="center"/>
              <w:rPr>
                <w:rFonts w:ascii="Times New Roman" w:hAnsi="Times New Roman"/>
                <w:sz w:val="24"/>
                <w:szCs w:val="24"/>
              </w:rPr>
            </w:pPr>
            <w:r w:rsidRPr="003A7DD8">
              <w:rPr>
                <w:rFonts w:ascii="Times New Roman" w:hAnsi="Times New Roman"/>
                <w:sz w:val="24"/>
                <w:szCs w:val="24"/>
              </w:rPr>
              <w:t>0/2</w:t>
            </w:r>
          </w:p>
        </w:tc>
      </w:tr>
      <w:tr w:rsidR="00744B14" w:rsidRPr="003A7DD8" w14:paraId="4DEAEB70" w14:textId="77777777" w:rsidTr="000F7E79">
        <w:trPr>
          <w:trHeight w:val="264"/>
        </w:trPr>
        <w:tc>
          <w:tcPr>
            <w:tcW w:w="485" w:type="dxa"/>
            <w:vAlign w:val="center"/>
          </w:tcPr>
          <w:p w14:paraId="479B78EC" w14:textId="485712D6" w:rsidR="00744B14" w:rsidRPr="003A7DD8" w:rsidRDefault="00744B14" w:rsidP="00F1137A">
            <w:pPr>
              <w:spacing w:after="0" w:line="240" w:lineRule="auto"/>
              <w:jc w:val="center"/>
              <w:rPr>
                <w:rFonts w:ascii="Times New Roman" w:hAnsi="Times New Roman"/>
                <w:sz w:val="24"/>
                <w:szCs w:val="24"/>
              </w:rPr>
            </w:pPr>
            <w:r>
              <w:rPr>
                <w:rFonts w:ascii="Times New Roman" w:hAnsi="Times New Roman"/>
                <w:sz w:val="24"/>
                <w:szCs w:val="24"/>
              </w:rPr>
              <w:t>7</w:t>
            </w:r>
          </w:p>
        </w:tc>
        <w:tc>
          <w:tcPr>
            <w:tcW w:w="7479" w:type="dxa"/>
          </w:tcPr>
          <w:p w14:paraId="327ABE57" w14:textId="75F1C9D8" w:rsidR="00744B14" w:rsidRPr="003A7DD8" w:rsidRDefault="00744B14" w:rsidP="00F1137A">
            <w:pPr>
              <w:spacing w:after="0" w:line="240" w:lineRule="auto"/>
              <w:ind w:right="60"/>
              <w:rPr>
                <w:rFonts w:ascii="Times New Roman" w:hAnsi="Times New Roman"/>
                <w:sz w:val="24"/>
                <w:szCs w:val="24"/>
                <w:lang w:val="uz-Cyrl-UZ"/>
              </w:rPr>
            </w:pPr>
            <w:r>
              <w:rPr>
                <w:rFonts w:ascii="Times New Roman" w:hAnsi="Times New Roman"/>
                <w:sz w:val="24"/>
                <w:szCs w:val="24"/>
                <w:lang w:val="uz-Cyrl-UZ"/>
              </w:rPr>
              <w:t>Предоставление и</w:t>
            </w:r>
            <w:r w:rsidRPr="00EE11A7">
              <w:rPr>
                <w:rFonts w:ascii="Times New Roman" w:hAnsi="Times New Roman"/>
                <w:sz w:val="24"/>
                <w:szCs w:val="24"/>
              </w:rPr>
              <w:t>нформация о финансовом положении</w:t>
            </w:r>
          </w:p>
        </w:tc>
        <w:tc>
          <w:tcPr>
            <w:tcW w:w="1955" w:type="dxa"/>
            <w:vAlign w:val="center"/>
          </w:tcPr>
          <w:p w14:paraId="29E4E9D2" w14:textId="07436F12" w:rsidR="00744B14" w:rsidRPr="003A7DD8" w:rsidRDefault="00744B14" w:rsidP="00F1137A">
            <w:pPr>
              <w:spacing w:after="0" w:line="240" w:lineRule="auto"/>
              <w:ind w:right="58"/>
              <w:jc w:val="center"/>
              <w:rPr>
                <w:rFonts w:ascii="Times New Roman" w:hAnsi="Times New Roman"/>
                <w:sz w:val="24"/>
                <w:szCs w:val="24"/>
              </w:rPr>
            </w:pPr>
            <w:r>
              <w:rPr>
                <w:rFonts w:ascii="Times New Roman" w:hAnsi="Times New Roman"/>
                <w:sz w:val="24"/>
                <w:szCs w:val="24"/>
              </w:rPr>
              <w:t>0/2</w:t>
            </w:r>
          </w:p>
        </w:tc>
      </w:tr>
    </w:tbl>
    <w:p w14:paraId="564C6B95" w14:textId="77777777" w:rsidR="00E067A1" w:rsidRPr="003A7DD8" w:rsidRDefault="00E067A1" w:rsidP="00F1137A">
      <w:pPr>
        <w:spacing w:before="120" w:after="0" w:line="240" w:lineRule="auto"/>
        <w:ind w:firstLine="539"/>
        <w:jc w:val="both"/>
        <w:rPr>
          <w:rFonts w:ascii="Times New Roman" w:hAnsi="Times New Roman"/>
          <w:sz w:val="24"/>
          <w:szCs w:val="24"/>
        </w:rPr>
      </w:pPr>
    </w:p>
    <w:p w14:paraId="641AFFE8" w14:textId="77777777" w:rsidR="00E067A1" w:rsidRPr="003A7DD8" w:rsidRDefault="00E067A1" w:rsidP="00E067A1">
      <w:pPr>
        <w:spacing w:after="0" w:line="240" w:lineRule="auto"/>
        <w:ind w:firstLine="540"/>
        <w:rPr>
          <w:rFonts w:ascii="Times New Roman" w:hAnsi="Times New Roman"/>
          <w:b/>
          <w:sz w:val="24"/>
          <w:szCs w:val="24"/>
        </w:rPr>
      </w:pPr>
      <w:r w:rsidRPr="003A7DD8">
        <w:rPr>
          <w:rFonts w:ascii="Times New Roman" w:hAnsi="Times New Roman"/>
          <w:b/>
          <w:sz w:val="24"/>
          <w:szCs w:val="24"/>
        </w:rPr>
        <w:t>II. Техническая оценка предложений</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437"/>
        <w:gridCol w:w="3011"/>
      </w:tblGrid>
      <w:tr w:rsidR="00E067A1" w:rsidRPr="003A7DD8" w14:paraId="5578903F" w14:textId="77777777" w:rsidTr="00D03281">
        <w:trPr>
          <w:trHeight w:val="70"/>
        </w:trPr>
        <w:tc>
          <w:tcPr>
            <w:tcW w:w="486" w:type="dxa"/>
            <w:vAlign w:val="center"/>
          </w:tcPr>
          <w:p w14:paraId="7AD85B6B" w14:textId="77777777" w:rsidR="00E067A1" w:rsidRPr="003A7DD8" w:rsidRDefault="00E067A1" w:rsidP="00D03281">
            <w:pPr>
              <w:spacing w:after="0" w:line="240" w:lineRule="auto"/>
              <w:jc w:val="center"/>
              <w:rPr>
                <w:rFonts w:ascii="Times New Roman" w:hAnsi="Times New Roman"/>
                <w:b/>
                <w:sz w:val="24"/>
                <w:szCs w:val="24"/>
              </w:rPr>
            </w:pPr>
            <w:r w:rsidRPr="003A7DD8">
              <w:rPr>
                <w:rFonts w:ascii="Times New Roman" w:hAnsi="Times New Roman"/>
                <w:b/>
                <w:sz w:val="24"/>
                <w:szCs w:val="24"/>
              </w:rPr>
              <w:t>№</w:t>
            </w:r>
          </w:p>
        </w:tc>
        <w:tc>
          <w:tcPr>
            <w:tcW w:w="6437" w:type="dxa"/>
            <w:vAlign w:val="center"/>
          </w:tcPr>
          <w:p w14:paraId="5938068A" w14:textId="77777777" w:rsidR="00E067A1" w:rsidRPr="003A7DD8" w:rsidRDefault="00E067A1" w:rsidP="00D03281">
            <w:pPr>
              <w:spacing w:after="0" w:line="240" w:lineRule="auto"/>
              <w:jc w:val="center"/>
              <w:rPr>
                <w:rFonts w:ascii="Times New Roman" w:hAnsi="Times New Roman"/>
                <w:b/>
                <w:sz w:val="24"/>
                <w:szCs w:val="24"/>
              </w:rPr>
            </w:pPr>
            <w:r w:rsidRPr="003A7DD8">
              <w:rPr>
                <w:rFonts w:ascii="Times New Roman" w:hAnsi="Times New Roman"/>
                <w:b/>
                <w:sz w:val="24"/>
                <w:szCs w:val="24"/>
              </w:rPr>
              <w:t>Критерий</w:t>
            </w:r>
          </w:p>
        </w:tc>
        <w:tc>
          <w:tcPr>
            <w:tcW w:w="3011" w:type="dxa"/>
            <w:vAlign w:val="center"/>
          </w:tcPr>
          <w:p w14:paraId="555FC0E9" w14:textId="77777777" w:rsidR="00E067A1" w:rsidRPr="003A7DD8" w:rsidRDefault="00E067A1" w:rsidP="00D03281">
            <w:pPr>
              <w:spacing w:after="0" w:line="240" w:lineRule="auto"/>
              <w:jc w:val="center"/>
              <w:rPr>
                <w:rFonts w:ascii="Times New Roman" w:hAnsi="Times New Roman"/>
                <w:b/>
                <w:sz w:val="24"/>
                <w:szCs w:val="24"/>
              </w:rPr>
            </w:pPr>
            <w:r w:rsidRPr="003A7DD8">
              <w:rPr>
                <w:rFonts w:ascii="Times New Roman" w:hAnsi="Times New Roman"/>
                <w:b/>
                <w:sz w:val="24"/>
                <w:szCs w:val="24"/>
              </w:rPr>
              <w:t>Шкала балльной оценки</w:t>
            </w:r>
          </w:p>
        </w:tc>
      </w:tr>
      <w:tr w:rsidR="00E067A1" w:rsidRPr="003A7DD8" w14:paraId="632A70DD" w14:textId="77777777" w:rsidTr="00D03281">
        <w:trPr>
          <w:trHeight w:val="70"/>
        </w:trPr>
        <w:tc>
          <w:tcPr>
            <w:tcW w:w="486" w:type="dxa"/>
            <w:vAlign w:val="center"/>
          </w:tcPr>
          <w:p w14:paraId="0D42A66B" w14:textId="77777777" w:rsidR="00E067A1" w:rsidRPr="003A7DD8" w:rsidRDefault="00E067A1" w:rsidP="00D03281">
            <w:pPr>
              <w:spacing w:after="0" w:line="240" w:lineRule="auto"/>
              <w:jc w:val="center"/>
              <w:rPr>
                <w:rFonts w:ascii="Times New Roman" w:hAnsi="Times New Roman"/>
                <w:b/>
                <w:sz w:val="24"/>
                <w:szCs w:val="24"/>
              </w:rPr>
            </w:pPr>
            <w:r w:rsidRPr="003A7DD8">
              <w:rPr>
                <w:rFonts w:ascii="Times New Roman" w:hAnsi="Times New Roman"/>
                <w:b/>
                <w:sz w:val="24"/>
                <w:szCs w:val="24"/>
              </w:rPr>
              <w:t>1</w:t>
            </w:r>
          </w:p>
        </w:tc>
        <w:tc>
          <w:tcPr>
            <w:tcW w:w="6437" w:type="dxa"/>
            <w:vAlign w:val="center"/>
          </w:tcPr>
          <w:p w14:paraId="50F70F11" w14:textId="77777777" w:rsidR="00E067A1" w:rsidRPr="003A7DD8" w:rsidRDefault="00E067A1" w:rsidP="00D03281">
            <w:pPr>
              <w:spacing w:after="0" w:line="240" w:lineRule="auto"/>
              <w:rPr>
                <w:rFonts w:ascii="Times New Roman" w:hAnsi="Times New Roman"/>
                <w:sz w:val="24"/>
                <w:szCs w:val="24"/>
              </w:rPr>
            </w:pPr>
            <w:r w:rsidRPr="003A7DD8">
              <w:rPr>
                <w:rFonts w:ascii="Times New Roman" w:hAnsi="Times New Roman"/>
                <w:sz w:val="24"/>
                <w:szCs w:val="24"/>
              </w:rPr>
              <w:t>Соответствие требованиям Технического задания</w:t>
            </w:r>
          </w:p>
        </w:tc>
        <w:tc>
          <w:tcPr>
            <w:tcW w:w="3011" w:type="dxa"/>
            <w:vAlign w:val="center"/>
          </w:tcPr>
          <w:p w14:paraId="3109E1DC" w14:textId="77777777" w:rsidR="00E067A1" w:rsidRPr="003A7DD8" w:rsidRDefault="00E067A1" w:rsidP="00D03281">
            <w:pPr>
              <w:spacing w:after="0" w:line="240" w:lineRule="auto"/>
              <w:jc w:val="center"/>
              <w:rPr>
                <w:rFonts w:ascii="Times New Roman" w:hAnsi="Times New Roman"/>
                <w:sz w:val="24"/>
                <w:szCs w:val="24"/>
              </w:rPr>
            </w:pPr>
            <w:r w:rsidRPr="003A7DD8">
              <w:rPr>
                <w:rFonts w:ascii="Times New Roman" w:hAnsi="Times New Roman"/>
                <w:sz w:val="24"/>
                <w:szCs w:val="24"/>
              </w:rPr>
              <w:t>0/2</w:t>
            </w:r>
          </w:p>
        </w:tc>
      </w:tr>
    </w:tbl>
    <w:p w14:paraId="2F21A49D" w14:textId="4CED5A7B" w:rsidR="00F1137A" w:rsidRPr="003A7DD8" w:rsidRDefault="00F1137A" w:rsidP="00F1137A">
      <w:pPr>
        <w:spacing w:before="120" w:after="0" w:line="240" w:lineRule="auto"/>
        <w:ind w:firstLine="539"/>
        <w:jc w:val="both"/>
        <w:rPr>
          <w:rFonts w:ascii="Times New Roman" w:hAnsi="Times New Roman"/>
          <w:sz w:val="24"/>
          <w:szCs w:val="24"/>
        </w:rPr>
      </w:pPr>
      <w:r w:rsidRPr="003A7DD8">
        <w:rPr>
          <w:rFonts w:ascii="Times New Roman" w:hAnsi="Times New Roman"/>
          <w:sz w:val="24"/>
          <w:szCs w:val="24"/>
        </w:rPr>
        <w:t>Примечание: Баллы представляются исходя из соответствия критериям квалификационного требования и предоставляются либо «0» баллов для несоответствующих параметров, либо «2» балла для соответствующих параметров». Участники, чьи предложения не прошли квалификационную</w:t>
      </w:r>
      <w:r w:rsidR="00E067A1" w:rsidRPr="003A7DD8">
        <w:rPr>
          <w:rFonts w:ascii="Times New Roman" w:hAnsi="Times New Roman"/>
          <w:sz w:val="24"/>
          <w:szCs w:val="24"/>
        </w:rPr>
        <w:t xml:space="preserve"> и техническую</w:t>
      </w:r>
      <w:r w:rsidRPr="003A7DD8">
        <w:rPr>
          <w:rFonts w:ascii="Times New Roman" w:hAnsi="Times New Roman"/>
          <w:sz w:val="24"/>
          <w:szCs w:val="24"/>
        </w:rPr>
        <w:t xml:space="preserve"> оценку (получившие хотя бы один «0» баллов), отстраняются от участия в тендере.»</w:t>
      </w:r>
      <w:r w:rsidR="00E067A1" w:rsidRPr="003A7DD8">
        <w:rPr>
          <w:rFonts w:ascii="Times New Roman" w:hAnsi="Times New Roman"/>
          <w:sz w:val="24"/>
          <w:szCs w:val="24"/>
        </w:rPr>
        <w:t>.</w:t>
      </w:r>
    </w:p>
    <w:p w14:paraId="38B4F52D" w14:textId="7BE9BD53" w:rsidR="00F1137A" w:rsidRPr="003A7DD8" w:rsidRDefault="00F1137A" w:rsidP="00F1137A">
      <w:pPr>
        <w:spacing w:after="0"/>
        <w:ind w:firstLine="540"/>
        <w:rPr>
          <w:rFonts w:ascii="Times New Roman" w:hAnsi="Times New Roman"/>
          <w:b/>
          <w:sz w:val="24"/>
          <w:szCs w:val="24"/>
        </w:rPr>
      </w:pPr>
      <w:r w:rsidRPr="003A7DD8">
        <w:rPr>
          <w:rFonts w:ascii="Times New Roman" w:hAnsi="Times New Roman"/>
          <w:b/>
          <w:sz w:val="24"/>
          <w:szCs w:val="24"/>
        </w:rPr>
        <w:t>Итоги квалификационного</w:t>
      </w:r>
      <w:r w:rsidR="00E067A1" w:rsidRPr="003A7DD8">
        <w:rPr>
          <w:rFonts w:ascii="Times New Roman" w:hAnsi="Times New Roman"/>
          <w:b/>
          <w:sz w:val="24"/>
          <w:szCs w:val="24"/>
        </w:rPr>
        <w:t xml:space="preserve"> и технического</w:t>
      </w:r>
      <w:r w:rsidRPr="003A7DD8">
        <w:rPr>
          <w:rFonts w:ascii="Times New Roman" w:hAnsi="Times New Roman"/>
          <w:b/>
          <w:sz w:val="24"/>
          <w:szCs w:val="24"/>
        </w:rPr>
        <w:t xml:space="preserve"> отбора и технической оценки:</w:t>
      </w:r>
    </w:p>
    <w:tbl>
      <w:tblPr>
        <w:tblStyle w:val="a4"/>
        <w:tblW w:w="9910" w:type="dxa"/>
        <w:tblInd w:w="-5" w:type="dxa"/>
        <w:tblLook w:val="04A0" w:firstRow="1" w:lastRow="0" w:firstColumn="1" w:lastColumn="0" w:noHBand="0" w:noVBand="1"/>
      </w:tblPr>
      <w:tblGrid>
        <w:gridCol w:w="4955"/>
        <w:gridCol w:w="4955"/>
      </w:tblGrid>
      <w:tr w:rsidR="00F1137A" w:rsidRPr="003A7DD8" w14:paraId="6119B70C" w14:textId="77777777" w:rsidTr="000F7E79">
        <w:trPr>
          <w:trHeight w:val="649"/>
        </w:trPr>
        <w:tc>
          <w:tcPr>
            <w:tcW w:w="4955" w:type="dxa"/>
            <w:vAlign w:val="center"/>
          </w:tcPr>
          <w:p w14:paraId="112E8688" w14:textId="77777777" w:rsidR="00F1137A" w:rsidRPr="003A7DD8" w:rsidRDefault="00F1137A" w:rsidP="00F1137A">
            <w:pPr>
              <w:jc w:val="center"/>
              <w:rPr>
                <w:rFonts w:ascii="Times New Roman" w:hAnsi="Times New Roman"/>
                <w:b/>
                <w:sz w:val="24"/>
                <w:szCs w:val="24"/>
              </w:rPr>
            </w:pPr>
            <w:r w:rsidRPr="003A7DD8">
              <w:rPr>
                <w:rFonts w:ascii="Times New Roman" w:hAnsi="Times New Roman"/>
                <w:b/>
                <w:sz w:val="24"/>
                <w:szCs w:val="24"/>
              </w:rPr>
              <w:t>Максимальный балл</w:t>
            </w:r>
          </w:p>
          <w:p w14:paraId="40EBD850" w14:textId="77777777" w:rsidR="00F1137A" w:rsidRPr="003A7DD8" w:rsidRDefault="00F1137A" w:rsidP="00F1137A">
            <w:pPr>
              <w:jc w:val="center"/>
              <w:rPr>
                <w:rFonts w:ascii="Times New Roman" w:hAnsi="Times New Roman"/>
                <w:sz w:val="24"/>
                <w:szCs w:val="24"/>
              </w:rPr>
            </w:pPr>
            <w:r w:rsidRPr="003A7DD8">
              <w:rPr>
                <w:rFonts w:ascii="Times New Roman" w:hAnsi="Times New Roman"/>
                <w:sz w:val="24"/>
                <w:szCs w:val="24"/>
              </w:rPr>
              <w:t>(сумма макс. баллов квалификационной оценки)</w:t>
            </w:r>
          </w:p>
        </w:tc>
        <w:tc>
          <w:tcPr>
            <w:tcW w:w="4955" w:type="dxa"/>
            <w:vAlign w:val="center"/>
          </w:tcPr>
          <w:p w14:paraId="32D644CA" w14:textId="77777777" w:rsidR="00F1137A" w:rsidRPr="003A7DD8" w:rsidRDefault="00F1137A" w:rsidP="00F1137A">
            <w:pPr>
              <w:jc w:val="center"/>
              <w:rPr>
                <w:rFonts w:ascii="Times New Roman" w:hAnsi="Times New Roman"/>
                <w:b/>
                <w:sz w:val="24"/>
                <w:szCs w:val="24"/>
              </w:rPr>
            </w:pPr>
            <w:r w:rsidRPr="003A7DD8">
              <w:rPr>
                <w:rFonts w:ascii="Times New Roman" w:hAnsi="Times New Roman"/>
                <w:b/>
                <w:sz w:val="24"/>
                <w:szCs w:val="24"/>
              </w:rPr>
              <w:t>Минимальный проходной балл</w:t>
            </w:r>
          </w:p>
        </w:tc>
      </w:tr>
      <w:tr w:rsidR="00F1137A" w:rsidRPr="003A7DD8" w14:paraId="54981779" w14:textId="77777777" w:rsidTr="000F7E79">
        <w:trPr>
          <w:trHeight w:val="212"/>
        </w:trPr>
        <w:tc>
          <w:tcPr>
            <w:tcW w:w="4955" w:type="dxa"/>
            <w:vAlign w:val="center"/>
          </w:tcPr>
          <w:p w14:paraId="32903402" w14:textId="069D60E8" w:rsidR="00F1137A" w:rsidRPr="003A7DD8" w:rsidRDefault="00F1137A" w:rsidP="00F1137A">
            <w:pPr>
              <w:jc w:val="center"/>
              <w:rPr>
                <w:rFonts w:ascii="Times New Roman" w:hAnsi="Times New Roman"/>
                <w:b/>
                <w:sz w:val="24"/>
                <w:szCs w:val="24"/>
              </w:rPr>
            </w:pPr>
            <w:r w:rsidRPr="003A7DD8">
              <w:rPr>
                <w:rFonts w:ascii="Times New Roman" w:hAnsi="Times New Roman"/>
                <w:b/>
                <w:sz w:val="24"/>
                <w:szCs w:val="24"/>
              </w:rPr>
              <w:t>1</w:t>
            </w:r>
            <w:r w:rsidR="00744B14">
              <w:rPr>
                <w:rFonts w:ascii="Times New Roman" w:hAnsi="Times New Roman"/>
                <w:b/>
                <w:sz w:val="24"/>
                <w:szCs w:val="24"/>
              </w:rPr>
              <w:t>6</w:t>
            </w:r>
          </w:p>
        </w:tc>
        <w:tc>
          <w:tcPr>
            <w:tcW w:w="4955" w:type="dxa"/>
            <w:vAlign w:val="center"/>
          </w:tcPr>
          <w:p w14:paraId="6127F2BD" w14:textId="06661777" w:rsidR="00F1137A" w:rsidRPr="003A7DD8" w:rsidRDefault="00F1137A" w:rsidP="00F1137A">
            <w:pPr>
              <w:jc w:val="center"/>
              <w:rPr>
                <w:rFonts w:ascii="Times New Roman" w:hAnsi="Times New Roman"/>
                <w:b/>
                <w:sz w:val="24"/>
                <w:szCs w:val="24"/>
              </w:rPr>
            </w:pPr>
            <w:r w:rsidRPr="003A7DD8">
              <w:rPr>
                <w:rFonts w:ascii="Times New Roman" w:hAnsi="Times New Roman"/>
                <w:b/>
                <w:sz w:val="24"/>
                <w:szCs w:val="24"/>
              </w:rPr>
              <w:t>1</w:t>
            </w:r>
            <w:r w:rsidR="00744B14">
              <w:rPr>
                <w:rFonts w:ascii="Times New Roman" w:hAnsi="Times New Roman"/>
                <w:b/>
                <w:sz w:val="24"/>
                <w:szCs w:val="24"/>
              </w:rPr>
              <w:t>5</w:t>
            </w:r>
          </w:p>
        </w:tc>
      </w:tr>
    </w:tbl>
    <w:p w14:paraId="4B736613" w14:textId="77777777" w:rsidR="0099739C" w:rsidRPr="003A7DD8" w:rsidRDefault="0099739C" w:rsidP="0099739C">
      <w:pPr>
        <w:spacing w:after="0"/>
        <w:ind w:firstLine="540"/>
        <w:rPr>
          <w:rFonts w:ascii="Times New Roman" w:hAnsi="Times New Roman"/>
          <w:b/>
        </w:rPr>
      </w:pPr>
    </w:p>
    <w:p w14:paraId="5488D64D" w14:textId="77777777" w:rsidR="00F1137A" w:rsidRPr="003A7DD8" w:rsidRDefault="00F1137A" w:rsidP="00F1137A">
      <w:pPr>
        <w:spacing w:after="0" w:line="240" w:lineRule="auto"/>
        <w:ind w:firstLine="540"/>
        <w:rPr>
          <w:rFonts w:ascii="Times New Roman" w:hAnsi="Times New Roman"/>
          <w:b/>
          <w:sz w:val="24"/>
          <w:szCs w:val="24"/>
        </w:rPr>
      </w:pPr>
    </w:p>
    <w:p w14:paraId="20923871" w14:textId="77777777" w:rsidR="00F1137A" w:rsidRPr="003A7DD8" w:rsidRDefault="00F1137A" w:rsidP="00F1137A">
      <w:pPr>
        <w:spacing w:after="0" w:line="240" w:lineRule="auto"/>
        <w:ind w:firstLine="540"/>
        <w:rPr>
          <w:rFonts w:ascii="Times New Roman" w:hAnsi="Times New Roman"/>
          <w:b/>
          <w:sz w:val="24"/>
          <w:szCs w:val="24"/>
        </w:rPr>
      </w:pPr>
      <w:r w:rsidRPr="003A7DD8">
        <w:rPr>
          <w:rFonts w:ascii="Times New Roman" w:hAnsi="Times New Roman"/>
          <w:b/>
          <w:sz w:val="24"/>
          <w:szCs w:val="24"/>
        </w:rPr>
        <w:t>III. Ценовая оценка предложений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329"/>
        <w:gridCol w:w="2248"/>
        <w:gridCol w:w="4828"/>
      </w:tblGrid>
      <w:tr w:rsidR="00F1137A" w:rsidRPr="003A7DD8" w14:paraId="097CF051" w14:textId="77777777" w:rsidTr="000F7E79">
        <w:trPr>
          <w:trHeight w:val="129"/>
        </w:trPr>
        <w:tc>
          <w:tcPr>
            <w:tcW w:w="484" w:type="dxa"/>
          </w:tcPr>
          <w:p w14:paraId="248C132E" w14:textId="77777777" w:rsidR="00F1137A" w:rsidRPr="003A7DD8" w:rsidRDefault="00F1137A" w:rsidP="00F1137A">
            <w:pPr>
              <w:spacing w:after="0" w:line="240" w:lineRule="auto"/>
              <w:jc w:val="center"/>
              <w:rPr>
                <w:rFonts w:ascii="Times New Roman" w:hAnsi="Times New Roman"/>
                <w:b/>
                <w:sz w:val="24"/>
                <w:szCs w:val="24"/>
              </w:rPr>
            </w:pPr>
            <w:r w:rsidRPr="003A7DD8">
              <w:rPr>
                <w:rFonts w:ascii="Times New Roman" w:hAnsi="Times New Roman"/>
                <w:b/>
                <w:sz w:val="24"/>
                <w:szCs w:val="24"/>
              </w:rPr>
              <w:t>№</w:t>
            </w:r>
          </w:p>
        </w:tc>
        <w:tc>
          <w:tcPr>
            <w:tcW w:w="2329" w:type="dxa"/>
          </w:tcPr>
          <w:p w14:paraId="2CC8942B" w14:textId="77777777" w:rsidR="00F1137A" w:rsidRPr="003A7DD8" w:rsidRDefault="00F1137A" w:rsidP="00F1137A">
            <w:pPr>
              <w:spacing w:after="0" w:line="240" w:lineRule="auto"/>
              <w:jc w:val="center"/>
              <w:rPr>
                <w:rFonts w:ascii="Times New Roman" w:hAnsi="Times New Roman"/>
                <w:b/>
                <w:sz w:val="24"/>
                <w:szCs w:val="24"/>
              </w:rPr>
            </w:pPr>
            <w:r w:rsidRPr="003A7DD8">
              <w:rPr>
                <w:rFonts w:ascii="Times New Roman" w:hAnsi="Times New Roman"/>
                <w:b/>
                <w:sz w:val="24"/>
                <w:szCs w:val="24"/>
              </w:rPr>
              <w:t>Критерий</w:t>
            </w:r>
          </w:p>
        </w:tc>
        <w:tc>
          <w:tcPr>
            <w:tcW w:w="2248" w:type="dxa"/>
          </w:tcPr>
          <w:p w14:paraId="25E901E6" w14:textId="77777777" w:rsidR="00F1137A" w:rsidRPr="003A7DD8" w:rsidRDefault="00F1137A" w:rsidP="00F1137A">
            <w:pPr>
              <w:spacing w:after="0" w:line="240" w:lineRule="auto"/>
              <w:jc w:val="center"/>
              <w:rPr>
                <w:rFonts w:ascii="Times New Roman" w:hAnsi="Times New Roman"/>
                <w:b/>
                <w:sz w:val="24"/>
                <w:szCs w:val="24"/>
              </w:rPr>
            </w:pPr>
            <w:r w:rsidRPr="003A7DD8">
              <w:rPr>
                <w:rFonts w:ascii="Times New Roman" w:hAnsi="Times New Roman"/>
                <w:b/>
                <w:sz w:val="24"/>
                <w:szCs w:val="24"/>
              </w:rPr>
              <w:t>Оценка</w:t>
            </w:r>
          </w:p>
        </w:tc>
        <w:tc>
          <w:tcPr>
            <w:tcW w:w="4828" w:type="dxa"/>
          </w:tcPr>
          <w:p w14:paraId="76FAAAF2" w14:textId="77777777" w:rsidR="00F1137A" w:rsidRPr="003A7DD8" w:rsidRDefault="00F1137A" w:rsidP="00F1137A">
            <w:pPr>
              <w:spacing w:after="0" w:line="240" w:lineRule="auto"/>
              <w:jc w:val="center"/>
              <w:rPr>
                <w:rFonts w:ascii="Times New Roman" w:hAnsi="Times New Roman"/>
                <w:b/>
                <w:sz w:val="24"/>
                <w:szCs w:val="24"/>
              </w:rPr>
            </w:pPr>
            <w:r w:rsidRPr="003A7DD8">
              <w:rPr>
                <w:rFonts w:ascii="Times New Roman" w:hAnsi="Times New Roman"/>
                <w:b/>
                <w:sz w:val="24"/>
                <w:szCs w:val="24"/>
              </w:rPr>
              <w:t>Примечание</w:t>
            </w:r>
          </w:p>
        </w:tc>
      </w:tr>
      <w:tr w:rsidR="00F1137A" w:rsidRPr="003A7DD8" w14:paraId="70BE9900" w14:textId="77777777" w:rsidTr="000F7E79">
        <w:trPr>
          <w:trHeight w:val="395"/>
        </w:trPr>
        <w:tc>
          <w:tcPr>
            <w:tcW w:w="484" w:type="dxa"/>
            <w:vAlign w:val="center"/>
          </w:tcPr>
          <w:p w14:paraId="191C0435" w14:textId="77777777" w:rsidR="00F1137A" w:rsidRPr="003A7DD8" w:rsidRDefault="00F1137A" w:rsidP="00F1137A">
            <w:pPr>
              <w:spacing w:after="0" w:line="240" w:lineRule="auto"/>
              <w:jc w:val="center"/>
              <w:rPr>
                <w:rFonts w:ascii="Times New Roman" w:hAnsi="Times New Roman"/>
                <w:sz w:val="24"/>
                <w:szCs w:val="24"/>
              </w:rPr>
            </w:pPr>
            <w:r w:rsidRPr="003A7DD8">
              <w:rPr>
                <w:rFonts w:ascii="Times New Roman" w:hAnsi="Times New Roman"/>
                <w:sz w:val="24"/>
                <w:szCs w:val="24"/>
              </w:rPr>
              <w:t>1</w:t>
            </w:r>
          </w:p>
        </w:tc>
        <w:tc>
          <w:tcPr>
            <w:tcW w:w="2329" w:type="dxa"/>
            <w:vAlign w:val="center"/>
          </w:tcPr>
          <w:p w14:paraId="62DA223E" w14:textId="77777777" w:rsidR="00F1137A" w:rsidRPr="003A7DD8" w:rsidRDefault="00F1137A" w:rsidP="00F1137A">
            <w:pPr>
              <w:spacing w:after="0" w:line="240" w:lineRule="auto"/>
              <w:rPr>
                <w:rFonts w:ascii="Times New Roman" w:hAnsi="Times New Roman"/>
                <w:sz w:val="24"/>
                <w:szCs w:val="24"/>
              </w:rPr>
            </w:pPr>
            <w:r w:rsidRPr="003A7DD8">
              <w:rPr>
                <w:rFonts w:ascii="Times New Roman" w:hAnsi="Times New Roman"/>
                <w:sz w:val="24"/>
                <w:szCs w:val="24"/>
              </w:rPr>
              <w:t>Предлагаемая цена</w:t>
            </w:r>
          </w:p>
        </w:tc>
        <w:tc>
          <w:tcPr>
            <w:tcW w:w="2248" w:type="dxa"/>
            <w:vAlign w:val="center"/>
          </w:tcPr>
          <w:p w14:paraId="65609F2E" w14:textId="77777777" w:rsidR="00F1137A" w:rsidRPr="003A7DD8" w:rsidRDefault="00F1137A" w:rsidP="00F1137A">
            <w:pPr>
              <w:spacing w:after="0" w:line="240" w:lineRule="auto"/>
              <w:jc w:val="center"/>
              <w:rPr>
                <w:rFonts w:ascii="Times New Roman" w:hAnsi="Times New Roman"/>
                <w:sz w:val="24"/>
                <w:szCs w:val="24"/>
              </w:rPr>
            </w:pPr>
            <w:r w:rsidRPr="003A7DD8">
              <w:rPr>
                <w:rFonts w:ascii="Times New Roman" w:hAnsi="Times New Roman"/>
                <w:sz w:val="24"/>
                <w:szCs w:val="24"/>
              </w:rPr>
              <w:t xml:space="preserve">Наименьшая </w:t>
            </w:r>
            <w:proofErr w:type="gramStart"/>
            <w:r w:rsidRPr="003A7DD8">
              <w:rPr>
                <w:rFonts w:ascii="Times New Roman" w:hAnsi="Times New Roman"/>
                <w:sz w:val="24"/>
                <w:szCs w:val="24"/>
              </w:rPr>
              <w:t>цена  –</w:t>
            </w:r>
            <w:proofErr w:type="gramEnd"/>
            <w:r w:rsidRPr="003A7DD8">
              <w:rPr>
                <w:rFonts w:ascii="Times New Roman" w:hAnsi="Times New Roman"/>
                <w:sz w:val="24"/>
                <w:szCs w:val="24"/>
              </w:rPr>
              <w:t xml:space="preserve"> победитель тендера</w:t>
            </w:r>
          </w:p>
        </w:tc>
        <w:tc>
          <w:tcPr>
            <w:tcW w:w="4828" w:type="dxa"/>
            <w:vAlign w:val="center"/>
          </w:tcPr>
          <w:p w14:paraId="46C78ED0" w14:textId="77777777" w:rsidR="00F1137A" w:rsidRPr="003A7DD8" w:rsidRDefault="00F1137A" w:rsidP="00F1137A">
            <w:pPr>
              <w:spacing w:after="0" w:line="240" w:lineRule="auto"/>
              <w:jc w:val="center"/>
              <w:rPr>
                <w:rFonts w:ascii="Times New Roman" w:hAnsi="Times New Roman"/>
                <w:sz w:val="24"/>
                <w:szCs w:val="24"/>
              </w:rPr>
            </w:pPr>
            <w:r w:rsidRPr="003A7DD8">
              <w:rPr>
                <w:rFonts w:ascii="Times New Roman" w:hAnsi="Times New Roman"/>
                <w:sz w:val="24"/>
                <w:szCs w:val="24"/>
              </w:rPr>
              <w:t xml:space="preserve">Победителем является </w:t>
            </w:r>
            <w:proofErr w:type="gramStart"/>
            <w:r w:rsidRPr="003A7DD8">
              <w:rPr>
                <w:rFonts w:ascii="Times New Roman" w:hAnsi="Times New Roman"/>
                <w:sz w:val="24"/>
                <w:szCs w:val="24"/>
              </w:rPr>
              <w:t>участник</w:t>
            </w:r>
            <w:proofErr w:type="gramEnd"/>
            <w:r w:rsidRPr="003A7DD8">
              <w:rPr>
                <w:rFonts w:ascii="Times New Roman" w:hAnsi="Times New Roman"/>
                <w:sz w:val="24"/>
                <w:szCs w:val="24"/>
              </w:rPr>
              <w:t xml:space="preserve"> прошедший техническую оценку и подавший наименьшую цену</w:t>
            </w:r>
          </w:p>
        </w:tc>
      </w:tr>
    </w:tbl>
    <w:p w14:paraId="5B00943A" w14:textId="77777777" w:rsidR="00F1137A" w:rsidRPr="00F1137A" w:rsidRDefault="00F1137A" w:rsidP="00F1137A">
      <w:pPr>
        <w:spacing w:before="120" w:after="0" w:line="240" w:lineRule="auto"/>
        <w:ind w:firstLine="425"/>
        <w:jc w:val="both"/>
        <w:rPr>
          <w:rFonts w:ascii="Times New Roman" w:hAnsi="Times New Roman"/>
          <w:sz w:val="24"/>
          <w:szCs w:val="24"/>
        </w:rPr>
      </w:pPr>
      <w:r w:rsidRPr="003A7DD8">
        <w:rPr>
          <w:rFonts w:ascii="Times New Roman" w:hAnsi="Times New Roman"/>
          <w:sz w:val="24"/>
          <w:szCs w:val="24"/>
        </w:rPr>
        <w:t>Примечание: 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bookmarkEnd w:id="4"/>
    <w:p w14:paraId="56E66480" w14:textId="75233E2D" w:rsidR="00CC2D90" w:rsidRDefault="00CC2D90" w:rsidP="0099739C">
      <w:pPr>
        <w:spacing w:after="0"/>
        <w:jc w:val="right"/>
        <w:rPr>
          <w:rFonts w:ascii="Times New Roman" w:hAnsi="Times New Roman" w:cs="Times New Roman"/>
          <w:sz w:val="28"/>
          <w:szCs w:val="28"/>
        </w:rPr>
      </w:pPr>
    </w:p>
    <w:p w14:paraId="641541A0" w14:textId="491502F3" w:rsidR="00F8465B" w:rsidRDefault="00F8465B" w:rsidP="0099739C">
      <w:pPr>
        <w:spacing w:after="0"/>
        <w:jc w:val="right"/>
        <w:rPr>
          <w:rFonts w:ascii="Times New Roman" w:hAnsi="Times New Roman" w:cs="Times New Roman"/>
          <w:sz w:val="28"/>
          <w:szCs w:val="28"/>
        </w:rPr>
      </w:pPr>
    </w:p>
    <w:p w14:paraId="461EFBA5" w14:textId="2B3C2C38" w:rsidR="00F8465B" w:rsidRDefault="00F8465B" w:rsidP="0099739C">
      <w:pPr>
        <w:spacing w:after="0"/>
        <w:jc w:val="right"/>
        <w:rPr>
          <w:rFonts w:ascii="Times New Roman" w:hAnsi="Times New Roman" w:cs="Times New Roman"/>
          <w:sz w:val="28"/>
          <w:szCs w:val="28"/>
        </w:rPr>
      </w:pPr>
    </w:p>
    <w:p w14:paraId="3E7926A0" w14:textId="2A244E23" w:rsidR="00F8465B" w:rsidRDefault="00F8465B" w:rsidP="0099739C">
      <w:pPr>
        <w:spacing w:after="0"/>
        <w:jc w:val="right"/>
        <w:rPr>
          <w:rFonts w:ascii="Times New Roman" w:hAnsi="Times New Roman" w:cs="Times New Roman"/>
          <w:sz w:val="28"/>
          <w:szCs w:val="28"/>
        </w:rPr>
      </w:pPr>
    </w:p>
    <w:p w14:paraId="4DD650F5" w14:textId="6BA13FB3" w:rsidR="00F8465B" w:rsidRDefault="00F8465B" w:rsidP="0099739C">
      <w:pPr>
        <w:spacing w:after="0"/>
        <w:jc w:val="right"/>
        <w:rPr>
          <w:rFonts w:ascii="Times New Roman" w:hAnsi="Times New Roman" w:cs="Times New Roman"/>
          <w:sz w:val="28"/>
          <w:szCs w:val="28"/>
        </w:rPr>
      </w:pPr>
    </w:p>
    <w:p w14:paraId="2415B4BC" w14:textId="4564A522" w:rsidR="00F8465B" w:rsidRDefault="00F8465B" w:rsidP="0099739C">
      <w:pPr>
        <w:spacing w:after="0"/>
        <w:jc w:val="right"/>
        <w:rPr>
          <w:rFonts w:ascii="Times New Roman" w:hAnsi="Times New Roman" w:cs="Times New Roman"/>
          <w:sz w:val="28"/>
          <w:szCs w:val="28"/>
        </w:rPr>
      </w:pPr>
    </w:p>
    <w:p w14:paraId="411FF34D" w14:textId="36FA10EE" w:rsidR="00F8465B" w:rsidRDefault="00F8465B" w:rsidP="0099739C">
      <w:pPr>
        <w:spacing w:after="0"/>
        <w:jc w:val="right"/>
        <w:rPr>
          <w:rFonts w:ascii="Times New Roman" w:hAnsi="Times New Roman" w:cs="Times New Roman"/>
          <w:sz w:val="28"/>
          <w:szCs w:val="28"/>
        </w:rPr>
      </w:pPr>
    </w:p>
    <w:p w14:paraId="32684B89" w14:textId="26E22C49" w:rsidR="00F8465B" w:rsidRDefault="00F8465B" w:rsidP="0099739C">
      <w:pPr>
        <w:spacing w:after="0"/>
        <w:jc w:val="right"/>
        <w:rPr>
          <w:rFonts w:ascii="Times New Roman" w:hAnsi="Times New Roman" w:cs="Times New Roman"/>
          <w:sz w:val="28"/>
          <w:szCs w:val="28"/>
        </w:rPr>
      </w:pPr>
    </w:p>
    <w:p w14:paraId="4DC9AA2F" w14:textId="4499C361" w:rsidR="00F8465B" w:rsidRDefault="00F8465B" w:rsidP="0099739C">
      <w:pPr>
        <w:spacing w:after="0"/>
        <w:jc w:val="right"/>
        <w:rPr>
          <w:rFonts w:ascii="Times New Roman" w:hAnsi="Times New Roman" w:cs="Times New Roman"/>
          <w:sz w:val="28"/>
          <w:szCs w:val="28"/>
        </w:rPr>
      </w:pPr>
    </w:p>
    <w:p w14:paraId="59E9429E" w14:textId="155D0A12" w:rsidR="00F8465B" w:rsidRDefault="00F8465B" w:rsidP="0099739C">
      <w:pPr>
        <w:spacing w:after="0"/>
        <w:jc w:val="right"/>
        <w:rPr>
          <w:rFonts w:ascii="Times New Roman" w:hAnsi="Times New Roman" w:cs="Times New Roman"/>
          <w:sz w:val="28"/>
          <w:szCs w:val="28"/>
        </w:rPr>
      </w:pPr>
    </w:p>
    <w:p w14:paraId="2D582158" w14:textId="517CEF76" w:rsidR="00F8465B" w:rsidRDefault="00F8465B" w:rsidP="0099739C">
      <w:pPr>
        <w:spacing w:after="0"/>
        <w:jc w:val="right"/>
        <w:rPr>
          <w:rFonts w:ascii="Times New Roman" w:hAnsi="Times New Roman" w:cs="Times New Roman"/>
          <w:sz w:val="28"/>
          <w:szCs w:val="28"/>
        </w:rPr>
      </w:pPr>
    </w:p>
    <w:p w14:paraId="40FB6346" w14:textId="6868374A" w:rsidR="00F8465B" w:rsidRDefault="00F8465B" w:rsidP="0099739C">
      <w:pPr>
        <w:spacing w:after="0"/>
        <w:jc w:val="right"/>
        <w:rPr>
          <w:rFonts w:ascii="Times New Roman" w:hAnsi="Times New Roman" w:cs="Times New Roman"/>
          <w:sz w:val="28"/>
          <w:szCs w:val="28"/>
        </w:rPr>
      </w:pPr>
    </w:p>
    <w:p w14:paraId="011E11CA" w14:textId="271E8FED" w:rsidR="00F8465B" w:rsidRDefault="00F8465B" w:rsidP="0099739C">
      <w:pPr>
        <w:spacing w:after="0"/>
        <w:jc w:val="right"/>
        <w:rPr>
          <w:rFonts w:ascii="Times New Roman" w:hAnsi="Times New Roman" w:cs="Times New Roman"/>
          <w:sz w:val="28"/>
          <w:szCs w:val="28"/>
        </w:rPr>
      </w:pPr>
    </w:p>
    <w:p w14:paraId="5A8446AC" w14:textId="5926E1C6" w:rsidR="00F8465B" w:rsidRDefault="00F8465B" w:rsidP="0099739C">
      <w:pPr>
        <w:spacing w:after="0"/>
        <w:jc w:val="right"/>
        <w:rPr>
          <w:rFonts w:ascii="Times New Roman" w:hAnsi="Times New Roman" w:cs="Times New Roman"/>
          <w:sz w:val="28"/>
          <w:szCs w:val="28"/>
        </w:rPr>
      </w:pPr>
    </w:p>
    <w:p w14:paraId="43B053DA" w14:textId="7911F4E6" w:rsidR="00F8465B" w:rsidRDefault="00F8465B" w:rsidP="0099739C">
      <w:pPr>
        <w:spacing w:after="0"/>
        <w:jc w:val="right"/>
        <w:rPr>
          <w:rFonts w:ascii="Times New Roman" w:hAnsi="Times New Roman" w:cs="Times New Roman"/>
          <w:sz w:val="28"/>
          <w:szCs w:val="28"/>
        </w:rPr>
      </w:pPr>
    </w:p>
    <w:p w14:paraId="40ED171D" w14:textId="185770D6" w:rsidR="00F8465B" w:rsidRDefault="00F8465B" w:rsidP="0099739C">
      <w:pPr>
        <w:spacing w:after="0"/>
        <w:jc w:val="right"/>
        <w:rPr>
          <w:rFonts w:ascii="Times New Roman" w:hAnsi="Times New Roman" w:cs="Times New Roman"/>
          <w:sz w:val="28"/>
          <w:szCs w:val="28"/>
        </w:rPr>
      </w:pPr>
    </w:p>
    <w:p w14:paraId="6D906DB9" w14:textId="7FC22153" w:rsidR="00F8465B" w:rsidRDefault="00F8465B" w:rsidP="0099739C">
      <w:pPr>
        <w:spacing w:after="0"/>
        <w:jc w:val="right"/>
        <w:rPr>
          <w:rFonts w:ascii="Times New Roman" w:hAnsi="Times New Roman" w:cs="Times New Roman"/>
          <w:sz w:val="28"/>
          <w:szCs w:val="28"/>
        </w:rPr>
      </w:pPr>
    </w:p>
    <w:p w14:paraId="5585675C" w14:textId="5267C7A0" w:rsidR="00F8465B" w:rsidRDefault="00F8465B" w:rsidP="0099739C">
      <w:pPr>
        <w:spacing w:after="0"/>
        <w:jc w:val="right"/>
        <w:rPr>
          <w:rFonts w:ascii="Times New Roman" w:hAnsi="Times New Roman" w:cs="Times New Roman"/>
          <w:sz w:val="28"/>
          <w:szCs w:val="28"/>
        </w:rPr>
      </w:pPr>
    </w:p>
    <w:p w14:paraId="726231D3" w14:textId="44B64023" w:rsidR="00F8465B" w:rsidRDefault="00F8465B" w:rsidP="0099739C">
      <w:pPr>
        <w:spacing w:after="0"/>
        <w:jc w:val="right"/>
        <w:rPr>
          <w:rFonts w:ascii="Times New Roman" w:hAnsi="Times New Roman" w:cs="Times New Roman"/>
          <w:sz w:val="28"/>
          <w:szCs w:val="28"/>
        </w:rPr>
      </w:pPr>
    </w:p>
    <w:p w14:paraId="1EC751BD" w14:textId="6C4DA200" w:rsidR="00F8465B" w:rsidRDefault="00F8465B" w:rsidP="0099739C">
      <w:pPr>
        <w:spacing w:after="0"/>
        <w:jc w:val="right"/>
        <w:rPr>
          <w:rFonts w:ascii="Times New Roman" w:hAnsi="Times New Roman" w:cs="Times New Roman"/>
          <w:sz w:val="28"/>
          <w:szCs w:val="28"/>
        </w:rPr>
      </w:pPr>
    </w:p>
    <w:p w14:paraId="794CCE49" w14:textId="4FA0440D" w:rsidR="00F8465B" w:rsidRDefault="00F8465B" w:rsidP="0099739C">
      <w:pPr>
        <w:spacing w:after="0"/>
        <w:jc w:val="right"/>
        <w:rPr>
          <w:rFonts w:ascii="Times New Roman" w:hAnsi="Times New Roman" w:cs="Times New Roman"/>
          <w:sz w:val="28"/>
          <w:szCs w:val="28"/>
        </w:rPr>
      </w:pPr>
    </w:p>
    <w:p w14:paraId="525F7DCA" w14:textId="5DE6F75E" w:rsidR="00F8465B" w:rsidRDefault="00F8465B" w:rsidP="0099739C">
      <w:pPr>
        <w:spacing w:after="0"/>
        <w:jc w:val="right"/>
        <w:rPr>
          <w:rFonts w:ascii="Times New Roman" w:hAnsi="Times New Roman" w:cs="Times New Roman"/>
          <w:sz w:val="28"/>
          <w:szCs w:val="28"/>
        </w:rPr>
      </w:pPr>
    </w:p>
    <w:p w14:paraId="00ACC524" w14:textId="124BD983" w:rsidR="00F8465B" w:rsidRDefault="00F8465B" w:rsidP="0099739C">
      <w:pPr>
        <w:spacing w:after="0"/>
        <w:jc w:val="right"/>
        <w:rPr>
          <w:rFonts w:ascii="Times New Roman" w:hAnsi="Times New Roman" w:cs="Times New Roman"/>
          <w:sz w:val="28"/>
          <w:szCs w:val="28"/>
        </w:rPr>
      </w:pPr>
    </w:p>
    <w:p w14:paraId="02E43948" w14:textId="68AD6CA6" w:rsidR="00F8465B" w:rsidRDefault="00F8465B" w:rsidP="0099739C">
      <w:pPr>
        <w:spacing w:after="0"/>
        <w:jc w:val="right"/>
        <w:rPr>
          <w:rFonts w:ascii="Times New Roman" w:hAnsi="Times New Roman" w:cs="Times New Roman"/>
          <w:sz w:val="28"/>
          <w:szCs w:val="28"/>
        </w:rPr>
      </w:pPr>
    </w:p>
    <w:p w14:paraId="602E0BB9" w14:textId="4814113A" w:rsidR="00F8465B" w:rsidRDefault="00F8465B" w:rsidP="0099739C">
      <w:pPr>
        <w:spacing w:after="0"/>
        <w:jc w:val="right"/>
        <w:rPr>
          <w:rFonts w:ascii="Times New Roman" w:hAnsi="Times New Roman" w:cs="Times New Roman"/>
          <w:sz w:val="28"/>
          <w:szCs w:val="28"/>
        </w:rPr>
      </w:pPr>
    </w:p>
    <w:p w14:paraId="44E5B344" w14:textId="566282D1" w:rsidR="00F8465B" w:rsidRDefault="00F8465B" w:rsidP="0099739C">
      <w:pPr>
        <w:spacing w:after="0"/>
        <w:jc w:val="right"/>
        <w:rPr>
          <w:rFonts w:ascii="Times New Roman" w:hAnsi="Times New Roman" w:cs="Times New Roman"/>
          <w:sz w:val="28"/>
          <w:szCs w:val="28"/>
        </w:rPr>
      </w:pPr>
    </w:p>
    <w:p w14:paraId="1C4177D3" w14:textId="75060942" w:rsidR="00F8465B" w:rsidRDefault="00F8465B" w:rsidP="0099739C">
      <w:pPr>
        <w:spacing w:after="0"/>
        <w:jc w:val="right"/>
        <w:rPr>
          <w:rFonts w:ascii="Times New Roman" w:hAnsi="Times New Roman" w:cs="Times New Roman"/>
          <w:sz w:val="28"/>
          <w:szCs w:val="28"/>
        </w:rPr>
      </w:pPr>
    </w:p>
    <w:p w14:paraId="039E1D58" w14:textId="36BD91AA" w:rsidR="00F8465B" w:rsidRDefault="00F8465B" w:rsidP="0099739C">
      <w:pPr>
        <w:spacing w:after="0"/>
        <w:jc w:val="right"/>
        <w:rPr>
          <w:rFonts w:ascii="Times New Roman" w:hAnsi="Times New Roman" w:cs="Times New Roman"/>
          <w:sz w:val="28"/>
          <w:szCs w:val="28"/>
        </w:rPr>
      </w:pPr>
    </w:p>
    <w:p w14:paraId="2189F895" w14:textId="538BD5AA" w:rsidR="00F8465B" w:rsidRDefault="00F8465B" w:rsidP="0099739C">
      <w:pPr>
        <w:spacing w:after="0"/>
        <w:jc w:val="right"/>
        <w:rPr>
          <w:rFonts w:ascii="Times New Roman" w:hAnsi="Times New Roman" w:cs="Times New Roman"/>
          <w:sz w:val="28"/>
          <w:szCs w:val="28"/>
        </w:rPr>
      </w:pPr>
    </w:p>
    <w:p w14:paraId="3690C5E8" w14:textId="5EFC5936" w:rsidR="00F8465B" w:rsidRDefault="00F8465B" w:rsidP="0099739C">
      <w:pPr>
        <w:spacing w:after="0"/>
        <w:jc w:val="right"/>
        <w:rPr>
          <w:rFonts w:ascii="Times New Roman" w:hAnsi="Times New Roman" w:cs="Times New Roman"/>
          <w:sz w:val="28"/>
          <w:szCs w:val="28"/>
        </w:rPr>
      </w:pPr>
    </w:p>
    <w:p w14:paraId="11F74E2D" w14:textId="3EF11BD9" w:rsidR="00F8465B" w:rsidRDefault="00F8465B" w:rsidP="0099739C">
      <w:pPr>
        <w:spacing w:after="0"/>
        <w:jc w:val="right"/>
        <w:rPr>
          <w:rFonts w:ascii="Times New Roman" w:hAnsi="Times New Roman" w:cs="Times New Roman"/>
          <w:sz w:val="28"/>
          <w:szCs w:val="28"/>
        </w:rPr>
      </w:pPr>
    </w:p>
    <w:p w14:paraId="42C61C96" w14:textId="7432F691" w:rsidR="00F8465B" w:rsidRDefault="00F8465B" w:rsidP="0099739C">
      <w:pPr>
        <w:spacing w:after="0"/>
        <w:jc w:val="right"/>
        <w:rPr>
          <w:rFonts w:ascii="Times New Roman" w:hAnsi="Times New Roman" w:cs="Times New Roman"/>
          <w:sz w:val="28"/>
          <w:szCs w:val="28"/>
        </w:rPr>
      </w:pPr>
    </w:p>
    <w:p w14:paraId="20C0F060" w14:textId="77777777" w:rsidR="00F8465B" w:rsidRPr="00B267A3" w:rsidRDefault="00F8465B" w:rsidP="00F8465B">
      <w:pPr>
        <w:ind w:left="4820"/>
        <w:jc w:val="center"/>
        <w:rPr>
          <w:rFonts w:ascii="Times New Roman" w:hAnsi="Times New Roman"/>
          <w:sz w:val="20"/>
          <w:szCs w:val="20"/>
        </w:rPr>
      </w:pPr>
      <w:r w:rsidRPr="00B267A3">
        <w:rPr>
          <w:rFonts w:ascii="Times New Roman" w:hAnsi="Times New Roman"/>
          <w:sz w:val="20"/>
          <w:szCs w:val="20"/>
        </w:rPr>
        <w:lastRenderedPageBreak/>
        <w:t>____________</w:t>
      </w:r>
      <w:r w:rsidRPr="00B267A3">
        <w:rPr>
          <w:rFonts w:ascii="Times New Roman" w:hAnsi="Times New Roman"/>
          <w:sz w:val="20"/>
          <w:szCs w:val="20"/>
          <w:lang w:val="uz-Cyrl-UZ"/>
        </w:rPr>
        <w:t>даги</w:t>
      </w:r>
      <w:r w:rsidRPr="00B267A3">
        <w:rPr>
          <w:rFonts w:ascii="Times New Roman" w:hAnsi="Times New Roman"/>
          <w:sz w:val="20"/>
          <w:szCs w:val="20"/>
        </w:rPr>
        <w:t xml:space="preserve"> ___________</w:t>
      </w:r>
      <w:r w:rsidRPr="00B267A3">
        <w:rPr>
          <w:rFonts w:ascii="Times New Roman" w:hAnsi="Times New Roman"/>
          <w:sz w:val="20"/>
          <w:szCs w:val="20"/>
          <w:lang w:val="uz-Cyrl-UZ"/>
        </w:rPr>
        <w:t>-сонли</w:t>
      </w:r>
      <w:r w:rsidRPr="00B267A3">
        <w:rPr>
          <w:rFonts w:ascii="Times New Roman" w:hAnsi="Times New Roman"/>
          <w:sz w:val="20"/>
          <w:szCs w:val="20"/>
        </w:rPr>
        <w:t xml:space="preserve"> </w:t>
      </w:r>
      <w:r w:rsidRPr="00B267A3">
        <w:rPr>
          <w:rFonts w:ascii="Times New Roman" w:hAnsi="Times New Roman"/>
          <w:sz w:val="20"/>
          <w:szCs w:val="20"/>
        </w:rPr>
        <w:br/>
      </w:r>
      <w:r w:rsidRPr="00B267A3">
        <w:rPr>
          <w:rFonts w:ascii="Times New Roman" w:hAnsi="Times New Roman"/>
          <w:sz w:val="20"/>
          <w:szCs w:val="20"/>
          <w:lang w:val="uz-Cyrl-UZ"/>
        </w:rPr>
        <w:t>х</w:t>
      </w:r>
      <w:r w:rsidRPr="00B267A3">
        <w:rPr>
          <w:rFonts w:ascii="Times New Roman" w:hAnsi="Times New Roman"/>
          <w:sz w:val="20"/>
          <w:szCs w:val="20"/>
        </w:rPr>
        <w:t xml:space="preserve">арид қилиш тартиб-таомиллари турларини </w:t>
      </w:r>
      <w:r w:rsidRPr="00B267A3">
        <w:rPr>
          <w:rFonts w:ascii="Times New Roman" w:hAnsi="Times New Roman"/>
          <w:sz w:val="20"/>
          <w:szCs w:val="20"/>
        </w:rPr>
        <w:br/>
        <w:t>танлаш б</w:t>
      </w:r>
      <w:r w:rsidRPr="00B267A3">
        <w:rPr>
          <w:rFonts w:ascii="Times New Roman" w:hAnsi="Times New Roman"/>
          <w:sz w:val="20"/>
          <w:szCs w:val="20"/>
          <w:lang w:val="uz-Cyrl-UZ"/>
        </w:rPr>
        <w:t>ў</w:t>
      </w:r>
      <w:r w:rsidRPr="00B267A3">
        <w:rPr>
          <w:rFonts w:ascii="Times New Roman" w:hAnsi="Times New Roman"/>
          <w:sz w:val="20"/>
          <w:szCs w:val="20"/>
        </w:rPr>
        <w:t xml:space="preserve">йича «Олмалиқ КМК» АЖ харид комиссияси </w:t>
      </w:r>
      <w:r w:rsidRPr="00B267A3">
        <w:rPr>
          <w:rFonts w:ascii="Times New Roman" w:hAnsi="Times New Roman"/>
          <w:sz w:val="20"/>
          <w:szCs w:val="20"/>
          <w:lang w:val="uz-Cyrl-UZ"/>
        </w:rPr>
        <w:t>йиғилиш баённомасига 2-илова</w:t>
      </w:r>
    </w:p>
    <w:p w14:paraId="24D256B0" w14:textId="77777777" w:rsidR="00F8465B" w:rsidRPr="00B267A3" w:rsidRDefault="00F8465B" w:rsidP="00F8465B">
      <w:pPr>
        <w:ind w:left="4820"/>
        <w:jc w:val="center"/>
        <w:rPr>
          <w:rFonts w:ascii="Times New Roman" w:hAnsi="Times New Roman"/>
          <w:b/>
          <w:sz w:val="20"/>
          <w:szCs w:val="20"/>
        </w:rPr>
      </w:pPr>
    </w:p>
    <w:tbl>
      <w:tblPr>
        <w:tblStyle w:val="a4"/>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F8465B" w:rsidRPr="00B267A3" w14:paraId="31F2A8B5" w14:textId="77777777" w:rsidTr="00977C3C">
        <w:tc>
          <w:tcPr>
            <w:tcW w:w="4252" w:type="dxa"/>
          </w:tcPr>
          <w:p w14:paraId="3454602D" w14:textId="77777777" w:rsidR="00F8465B" w:rsidRPr="00B267A3" w:rsidRDefault="00F8465B" w:rsidP="00977C3C">
            <w:pPr>
              <w:pStyle w:val="2"/>
              <w:jc w:val="center"/>
              <w:outlineLvl w:val="1"/>
              <w:rPr>
                <w:rFonts w:ascii="Times New Roman" w:eastAsiaTheme="minorHAnsi" w:hAnsi="Times New Roman"/>
                <w:b w:val="0"/>
                <w:bCs w:val="0"/>
                <w:i w:val="0"/>
                <w:iCs w:val="0"/>
                <w:sz w:val="20"/>
                <w:szCs w:val="20"/>
                <w:lang w:val="ru-RU"/>
              </w:rPr>
            </w:pPr>
            <w:r w:rsidRPr="00B267A3">
              <w:rPr>
                <w:rFonts w:ascii="Times New Roman" w:hAnsi="Times New Roman"/>
                <w:sz w:val="20"/>
                <w:szCs w:val="20"/>
                <w:lang w:val="ru-RU"/>
              </w:rPr>
              <w:t>«Тасдиқлайман»</w:t>
            </w:r>
          </w:p>
          <w:p w14:paraId="23FA67B4" w14:textId="77777777" w:rsidR="00F8465B" w:rsidRPr="00B267A3" w:rsidRDefault="00F8465B" w:rsidP="00977C3C">
            <w:pPr>
              <w:pStyle w:val="2"/>
              <w:jc w:val="center"/>
              <w:outlineLvl w:val="1"/>
              <w:rPr>
                <w:rFonts w:ascii="Times New Roman" w:eastAsiaTheme="minorHAnsi" w:hAnsi="Times New Roman"/>
                <w:b w:val="0"/>
                <w:bCs w:val="0"/>
                <w:i w:val="0"/>
                <w:iCs w:val="0"/>
                <w:sz w:val="20"/>
                <w:szCs w:val="20"/>
                <w:lang w:val="ru-RU"/>
              </w:rPr>
            </w:pPr>
            <w:r w:rsidRPr="00B267A3">
              <w:rPr>
                <w:rFonts w:ascii="Times New Roman" w:eastAsiaTheme="minorHAnsi" w:hAnsi="Times New Roman"/>
                <w:b w:val="0"/>
                <w:bCs w:val="0"/>
                <w:i w:val="0"/>
                <w:iCs w:val="0"/>
                <w:sz w:val="20"/>
                <w:szCs w:val="20"/>
                <w:lang w:val="ru-RU"/>
              </w:rPr>
              <w:t xml:space="preserve">Бошқарув раисининг тижорат масалалари бўйича ўринбосари в.б.   </w:t>
            </w:r>
          </w:p>
          <w:p w14:paraId="5869378F"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К.Б.Исмайилов</w:t>
            </w:r>
          </w:p>
          <w:p w14:paraId="57855A9D" w14:textId="77777777" w:rsidR="00F8465B" w:rsidRPr="00B267A3" w:rsidRDefault="00F8465B" w:rsidP="00977C3C">
            <w:pPr>
              <w:pStyle w:val="afff1"/>
              <w:jc w:val="center"/>
              <w:rPr>
                <w:rFonts w:ascii="Times New Roman" w:eastAsiaTheme="minorHAnsi" w:hAnsi="Times New Roman"/>
              </w:rPr>
            </w:pPr>
          </w:p>
          <w:p w14:paraId="31F227EE" w14:textId="77777777" w:rsidR="00F8465B" w:rsidRPr="00B267A3" w:rsidRDefault="00F8465B" w:rsidP="00977C3C">
            <w:pPr>
              <w:pStyle w:val="afff1"/>
              <w:jc w:val="center"/>
              <w:rPr>
                <w:rFonts w:ascii="Times New Roman" w:hAnsi="Times New Roman"/>
                <w:b/>
              </w:rPr>
            </w:pPr>
            <w:r w:rsidRPr="00B267A3">
              <w:rPr>
                <w:rFonts w:ascii="Times New Roman" w:eastAsiaTheme="minorHAnsi" w:hAnsi="Times New Roman"/>
              </w:rPr>
              <w:t>_________________</w:t>
            </w:r>
          </w:p>
        </w:tc>
      </w:tr>
      <w:tr w:rsidR="00F8465B" w:rsidRPr="00B267A3" w14:paraId="1C0AA2F4" w14:textId="77777777" w:rsidTr="00977C3C">
        <w:tc>
          <w:tcPr>
            <w:tcW w:w="4252" w:type="dxa"/>
          </w:tcPr>
          <w:p w14:paraId="453EFA06" w14:textId="77777777" w:rsidR="00F8465B" w:rsidRPr="00B267A3" w:rsidRDefault="00F8465B" w:rsidP="00977C3C">
            <w:pPr>
              <w:pStyle w:val="2"/>
              <w:jc w:val="center"/>
              <w:outlineLvl w:val="1"/>
              <w:rPr>
                <w:rFonts w:ascii="Times New Roman" w:hAnsi="Times New Roman"/>
                <w:sz w:val="20"/>
                <w:szCs w:val="20"/>
                <w:lang w:val="ru-RU"/>
              </w:rPr>
            </w:pPr>
          </w:p>
        </w:tc>
      </w:tr>
    </w:tbl>
    <w:p w14:paraId="5F1A3E42" w14:textId="77777777" w:rsidR="00F8465B" w:rsidRPr="00B267A3" w:rsidRDefault="00F8465B" w:rsidP="00F8465B">
      <w:pPr>
        <w:ind w:left="4820"/>
        <w:jc w:val="center"/>
        <w:rPr>
          <w:rFonts w:ascii="Times New Roman" w:hAnsi="Times New Roman"/>
          <w:b/>
          <w:sz w:val="20"/>
          <w:szCs w:val="20"/>
        </w:rPr>
      </w:pPr>
    </w:p>
    <w:p w14:paraId="0CD35F18" w14:textId="77777777" w:rsidR="00F8465B" w:rsidRPr="00B267A3" w:rsidRDefault="00F8465B" w:rsidP="00F8465B">
      <w:pPr>
        <w:ind w:left="4820"/>
        <w:jc w:val="center"/>
        <w:rPr>
          <w:rFonts w:ascii="Times New Roman" w:hAnsi="Times New Roman"/>
          <w:b/>
          <w:sz w:val="20"/>
          <w:szCs w:val="20"/>
        </w:rPr>
      </w:pPr>
    </w:p>
    <w:p w14:paraId="23F3CB86" w14:textId="77777777" w:rsidR="00F8465B" w:rsidRPr="00B267A3" w:rsidRDefault="00F8465B" w:rsidP="00F8465B">
      <w:pPr>
        <w:rPr>
          <w:rFonts w:ascii="Times New Roman" w:hAnsi="Times New Roman"/>
          <w:sz w:val="20"/>
          <w:szCs w:val="20"/>
        </w:rPr>
      </w:pPr>
    </w:p>
    <w:p w14:paraId="5AD3A92C" w14:textId="77777777" w:rsidR="00F8465B" w:rsidRPr="00B267A3" w:rsidRDefault="00F8465B" w:rsidP="00F8465B">
      <w:pPr>
        <w:rPr>
          <w:rFonts w:ascii="Times New Roman" w:hAnsi="Times New Roman"/>
          <w:sz w:val="20"/>
          <w:szCs w:val="20"/>
        </w:rPr>
      </w:pPr>
    </w:p>
    <w:p w14:paraId="050DE07E" w14:textId="702D57FC" w:rsidR="00F8465B" w:rsidRPr="00F35725" w:rsidRDefault="00F8465B" w:rsidP="00F8465B">
      <w:pPr>
        <w:jc w:val="center"/>
        <w:rPr>
          <w:rFonts w:ascii="Times New Roman" w:hAnsi="Times New Roman"/>
          <w:sz w:val="20"/>
          <w:szCs w:val="20"/>
          <w:lang w:val="uz-Cyrl-UZ"/>
        </w:rPr>
      </w:pPr>
      <w:r w:rsidRPr="00F35725">
        <w:rPr>
          <w:rFonts w:ascii="Times New Roman" w:hAnsi="Times New Roman"/>
          <w:lang w:val="uz-Cyrl-UZ"/>
        </w:rPr>
        <w:t xml:space="preserve">Оддий сифатдаги углеродли пўлатдан қайноқ тузилган қалин листли прокат </w:t>
      </w:r>
    </w:p>
    <w:p w14:paraId="0069FDA5" w14:textId="77777777" w:rsidR="00F8465B" w:rsidRPr="00B267A3" w:rsidRDefault="00F8465B" w:rsidP="00F8465B">
      <w:pPr>
        <w:jc w:val="center"/>
        <w:rPr>
          <w:rFonts w:ascii="Times New Roman" w:hAnsi="Times New Roman"/>
          <w:sz w:val="20"/>
          <w:szCs w:val="20"/>
          <w:lang w:val="uz-Cyrl-UZ"/>
        </w:rPr>
      </w:pPr>
    </w:p>
    <w:p w14:paraId="7D345B6F" w14:textId="77777777" w:rsidR="00F8465B" w:rsidRPr="00B267A3" w:rsidRDefault="00F8465B" w:rsidP="00F8465B">
      <w:pPr>
        <w:jc w:val="center"/>
        <w:rPr>
          <w:rFonts w:ascii="Times New Roman" w:hAnsi="Times New Roman"/>
          <w:sz w:val="20"/>
          <w:szCs w:val="20"/>
        </w:rPr>
      </w:pPr>
      <w:r w:rsidRPr="00B267A3">
        <w:rPr>
          <w:rFonts w:ascii="Times New Roman" w:hAnsi="Times New Roman"/>
          <w:b/>
          <w:sz w:val="20"/>
          <w:szCs w:val="20"/>
        </w:rPr>
        <w:t>ЭЛЕКТРОН ТЕНДЕР БЎЙИЧА ХАРИД ҚИЛИШ ҲУЖЖАТЛАРИ</w:t>
      </w:r>
    </w:p>
    <w:p w14:paraId="5CA4AFE1" w14:textId="77777777" w:rsidR="00F8465B" w:rsidRPr="00B267A3" w:rsidRDefault="00F8465B" w:rsidP="00F8465B">
      <w:pPr>
        <w:jc w:val="center"/>
        <w:rPr>
          <w:rFonts w:ascii="Times New Roman" w:hAnsi="Times New Roman"/>
          <w:b/>
          <w:sz w:val="20"/>
          <w:szCs w:val="20"/>
        </w:rPr>
      </w:pPr>
    </w:p>
    <w:p w14:paraId="34FC2B06" w14:textId="77777777" w:rsidR="00F8465B" w:rsidRPr="00B267A3" w:rsidRDefault="00F8465B" w:rsidP="00F8465B">
      <w:pPr>
        <w:jc w:val="center"/>
        <w:rPr>
          <w:rFonts w:ascii="Times New Roman" w:hAnsi="Times New Roman"/>
          <w:sz w:val="20"/>
          <w:szCs w:val="20"/>
        </w:rPr>
      </w:pPr>
    </w:p>
    <w:p w14:paraId="490B4851" w14:textId="77777777" w:rsidR="00F8465B" w:rsidRPr="00B267A3" w:rsidRDefault="00F8465B" w:rsidP="00F8465B">
      <w:pPr>
        <w:rPr>
          <w:rFonts w:ascii="Times New Roman" w:hAnsi="Times New Roman"/>
          <w:sz w:val="20"/>
          <w:szCs w:val="20"/>
          <w:lang w:val="uz-Cyrl-UZ"/>
        </w:rPr>
      </w:pPr>
    </w:p>
    <w:p w14:paraId="50E21BAC" w14:textId="77777777" w:rsidR="00F8465B" w:rsidRPr="00B267A3" w:rsidRDefault="00F8465B" w:rsidP="00F8465B">
      <w:pPr>
        <w:rPr>
          <w:rFonts w:ascii="Times New Roman" w:hAnsi="Times New Roman"/>
          <w:b/>
          <w:sz w:val="20"/>
          <w:szCs w:val="20"/>
        </w:rPr>
      </w:pPr>
    </w:p>
    <w:p w14:paraId="0D4C83EF" w14:textId="77777777" w:rsidR="00F8465B" w:rsidRPr="00B267A3" w:rsidRDefault="00F8465B" w:rsidP="00F8465B">
      <w:pPr>
        <w:rPr>
          <w:rFonts w:ascii="Times New Roman" w:hAnsi="Times New Roman"/>
          <w:b/>
          <w:sz w:val="20"/>
          <w:szCs w:val="20"/>
        </w:rPr>
      </w:pPr>
    </w:p>
    <w:p w14:paraId="4B6E1142" w14:textId="77777777" w:rsidR="00F8465B" w:rsidRPr="00B267A3" w:rsidRDefault="00F8465B" w:rsidP="00F8465B">
      <w:pPr>
        <w:rPr>
          <w:rFonts w:ascii="Times New Roman" w:hAnsi="Times New Roman"/>
          <w:b/>
          <w:sz w:val="20"/>
          <w:szCs w:val="20"/>
        </w:rPr>
      </w:pPr>
    </w:p>
    <w:p w14:paraId="5898FBF9" w14:textId="77777777" w:rsidR="00F8465B" w:rsidRPr="00B267A3" w:rsidRDefault="00F8465B" w:rsidP="00F8465B">
      <w:pPr>
        <w:jc w:val="center"/>
        <w:rPr>
          <w:rFonts w:ascii="Times New Roman" w:hAnsi="Times New Roman"/>
          <w:b/>
          <w:sz w:val="20"/>
          <w:szCs w:val="20"/>
        </w:rPr>
      </w:pPr>
      <w:r w:rsidRPr="00B267A3">
        <w:rPr>
          <w:rFonts w:ascii="Times New Roman" w:hAnsi="Times New Roman"/>
          <w:b/>
          <w:sz w:val="20"/>
          <w:szCs w:val="20"/>
        </w:rPr>
        <w:t>Буюртмачи: «Олмалиқ КМК» АЖ</w:t>
      </w:r>
    </w:p>
    <w:p w14:paraId="000767FC" w14:textId="77777777" w:rsidR="00F8465B" w:rsidRPr="00B267A3" w:rsidRDefault="00F8465B" w:rsidP="00F8465B">
      <w:pPr>
        <w:rPr>
          <w:rFonts w:ascii="Times New Roman" w:hAnsi="Times New Roman"/>
          <w:sz w:val="20"/>
          <w:szCs w:val="20"/>
        </w:rPr>
      </w:pPr>
    </w:p>
    <w:p w14:paraId="372CF0EF" w14:textId="77777777" w:rsidR="00F8465B" w:rsidRPr="00B267A3" w:rsidRDefault="00F8465B" w:rsidP="00F8465B">
      <w:pPr>
        <w:jc w:val="center"/>
        <w:rPr>
          <w:rFonts w:ascii="Times New Roman" w:hAnsi="Times New Roman"/>
          <w:sz w:val="20"/>
          <w:szCs w:val="20"/>
        </w:rPr>
      </w:pPr>
    </w:p>
    <w:p w14:paraId="5223D81E" w14:textId="77777777" w:rsidR="00F8465B" w:rsidRPr="00B267A3" w:rsidRDefault="00F8465B" w:rsidP="00F8465B">
      <w:pPr>
        <w:jc w:val="center"/>
        <w:rPr>
          <w:rFonts w:ascii="Times New Roman" w:hAnsi="Times New Roman"/>
          <w:sz w:val="20"/>
          <w:szCs w:val="20"/>
        </w:rPr>
      </w:pPr>
    </w:p>
    <w:p w14:paraId="4426CF77" w14:textId="77777777" w:rsidR="00F8465B" w:rsidRPr="00B267A3" w:rsidRDefault="00F8465B" w:rsidP="00F8465B">
      <w:pPr>
        <w:jc w:val="center"/>
        <w:rPr>
          <w:rFonts w:ascii="Times New Roman" w:hAnsi="Times New Roman"/>
          <w:sz w:val="20"/>
          <w:szCs w:val="20"/>
        </w:rPr>
      </w:pPr>
    </w:p>
    <w:p w14:paraId="1FF1D688" w14:textId="77777777" w:rsidR="00F8465B" w:rsidRPr="00B267A3" w:rsidRDefault="00F8465B" w:rsidP="00F8465B">
      <w:pPr>
        <w:jc w:val="center"/>
        <w:rPr>
          <w:rFonts w:ascii="Times New Roman" w:hAnsi="Times New Roman"/>
          <w:sz w:val="20"/>
          <w:szCs w:val="20"/>
        </w:rPr>
      </w:pPr>
    </w:p>
    <w:p w14:paraId="1BBFF221" w14:textId="77777777" w:rsidR="00F8465B" w:rsidRPr="00B267A3" w:rsidRDefault="00F8465B" w:rsidP="00F8465B">
      <w:pPr>
        <w:jc w:val="center"/>
        <w:rPr>
          <w:rFonts w:ascii="Times New Roman" w:hAnsi="Times New Roman"/>
          <w:sz w:val="20"/>
          <w:szCs w:val="20"/>
        </w:rPr>
      </w:pPr>
    </w:p>
    <w:p w14:paraId="2DB8A3D9" w14:textId="77777777" w:rsidR="00F8465B" w:rsidRPr="00B267A3" w:rsidRDefault="00F8465B" w:rsidP="00F8465B">
      <w:pPr>
        <w:jc w:val="center"/>
        <w:rPr>
          <w:rFonts w:ascii="Times New Roman" w:hAnsi="Times New Roman"/>
          <w:sz w:val="20"/>
          <w:szCs w:val="20"/>
        </w:rPr>
      </w:pPr>
      <w:r w:rsidRPr="00B267A3">
        <w:rPr>
          <w:rFonts w:ascii="Times New Roman" w:hAnsi="Times New Roman"/>
          <w:sz w:val="20"/>
          <w:szCs w:val="20"/>
        </w:rPr>
        <w:t>Олмалиқ – 2022 й.</w:t>
      </w:r>
    </w:p>
    <w:p w14:paraId="1F7276BA" w14:textId="77777777" w:rsidR="00F8465B" w:rsidRPr="00B267A3" w:rsidRDefault="00F8465B" w:rsidP="00F8465B">
      <w:pPr>
        <w:spacing w:before="60" w:after="60"/>
        <w:rPr>
          <w:rFonts w:ascii="Times New Roman" w:hAnsi="Times New Roman"/>
          <w:sz w:val="20"/>
          <w:szCs w:val="20"/>
        </w:rPr>
      </w:pPr>
      <w:r w:rsidRPr="00B267A3">
        <w:rPr>
          <w:rFonts w:ascii="Times New Roman" w:hAnsi="Times New Roman"/>
          <w:sz w:val="20"/>
          <w:szCs w:val="20"/>
        </w:rPr>
        <w:br w:type="page"/>
      </w:r>
    </w:p>
    <w:p w14:paraId="05418E92" w14:textId="77777777" w:rsidR="00F8465B" w:rsidRPr="00B267A3" w:rsidRDefault="00F8465B" w:rsidP="00F8465B">
      <w:pPr>
        <w:pStyle w:val="1"/>
        <w:jc w:val="center"/>
        <w:rPr>
          <w:rFonts w:ascii="Times New Roman" w:hAnsi="Times New Roman"/>
          <w:sz w:val="20"/>
          <w:szCs w:val="20"/>
          <w:lang w:val="ru-RU"/>
        </w:rPr>
      </w:pPr>
      <w:r w:rsidRPr="00B267A3">
        <w:rPr>
          <w:rFonts w:ascii="Times New Roman" w:hAnsi="Times New Roman"/>
          <w:sz w:val="20"/>
          <w:szCs w:val="20"/>
          <w:lang w:val="ru-RU"/>
        </w:rPr>
        <w:lastRenderedPageBreak/>
        <w:t>МУНДАРИЖА</w:t>
      </w:r>
    </w:p>
    <w:p w14:paraId="3F073814" w14:textId="77777777" w:rsidR="00F8465B" w:rsidRPr="00B267A3" w:rsidRDefault="00F8465B" w:rsidP="00F8465B">
      <w:pPr>
        <w:rPr>
          <w:rFonts w:ascii="Times New Roman" w:hAnsi="Times New Roman"/>
          <w:sz w:val="20"/>
          <w:szCs w:val="20"/>
        </w:rPr>
      </w:pPr>
    </w:p>
    <w:p w14:paraId="12FF2438" w14:textId="77777777" w:rsidR="00F8465B" w:rsidRPr="00B267A3" w:rsidRDefault="00F8465B" w:rsidP="00F8465B">
      <w:pPr>
        <w:numPr>
          <w:ilvl w:val="0"/>
          <w:numId w:val="3"/>
        </w:numPr>
        <w:spacing w:before="60" w:after="60" w:line="240" w:lineRule="auto"/>
        <w:ind w:left="0" w:firstLine="0"/>
        <w:jc w:val="both"/>
        <w:rPr>
          <w:rFonts w:ascii="Times New Roman" w:hAnsi="Times New Roman"/>
          <w:b/>
          <w:sz w:val="20"/>
          <w:szCs w:val="20"/>
        </w:rPr>
      </w:pPr>
      <w:bookmarkStart w:id="5" w:name="_Ref389560841"/>
      <w:r w:rsidRPr="00B267A3">
        <w:rPr>
          <w:rFonts w:ascii="Times New Roman" w:hAnsi="Times New Roman"/>
          <w:b/>
          <w:sz w:val="20"/>
          <w:szCs w:val="20"/>
        </w:rPr>
        <w:t>Тендер иштирокчиси учун йўриқнома</w:t>
      </w:r>
      <w:bookmarkEnd w:id="5"/>
    </w:p>
    <w:p w14:paraId="611D40B9" w14:textId="77777777" w:rsidR="00F8465B" w:rsidRPr="00B267A3" w:rsidRDefault="00D22CDD" w:rsidP="00F8465B">
      <w:pPr>
        <w:numPr>
          <w:ilvl w:val="0"/>
          <w:numId w:val="3"/>
        </w:numPr>
        <w:spacing w:before="60" w:after="60" w:line="240" w:lineRule="auto"/>
        <w:ind w:left="0" w:firstLine="0"/>
        <w:jc w:val="both"/>
        <w:rPr>
          <w:rFonts w:ascii="Times New Roman" w:hAnsi="Times New Roman"/>
          <w:b/>
          <w:sz w:val="20"/>
          <w:szCs w:val="20"/>
        </w:rPr>
      </w:pPr>
      <w:hyperlink w:anchor="разд_2_техчасть" w:history="1">
        <w:r w:rsidR="00F8465B" w:rsidRPr="00B267A3">
          <w:rPr>
            <w:rStyle w:val="a3"/>
            <w:rFonts w:ascii="Times New Roman" w:hAnsi="Times New Roman"/>
            <w:b/>
            <w:sz w:val="20"/>
            <w:szCs w:val="20"/>
          </w:rPr>
          <w:t>Тендернинг техник қисми.</w:t>
        </w:r>
      </w:hyperlink>
    </w:p>
    <w:p w14:paraId="3A48E4E1" w14:textId="77777777" w:rsidR="00F8465B" w:rsidRPr="00B267A3" w:rsidRDefault="00D22CDD" w:rsidP="00F8465B">
      <w:pPr>
        <w:numPr>
          <w:ilvl w:val="0"/>
          <w:numId w:val="3"/>
        </w:numPr>
        <w:spacing w:before="60" w:after="60" w:line="240" w:lineRule="auto"/>
        <w:ind w:left="0" w:firstLine="0"/>
        <w:jc w:val="both"/>
        <w:rPr>
          <w:rFonts w:ascii="Times New Roman" w:hAnsi="Times New Roman"/>
          <w:b/>
          <w:sz w:val="20"/>
          <w:szCs w:val="20"/>
        </w:rPr>
      </w:pPr>
      <w:hyperlink w:anchor="разд_3_комчасть" w:history="1">
        <w:r w:rsidR="00F8465B" w:rsidRPr="00B267A3">
          <w:rPr>
            <w:rStyle w:val="a3"/>
            <w:rFonts w:ascii="Times New Roman" w:hAnsi="Times New Roman"/>
            <w:b/>
            <w:sz w:val="20"/>
            <w:szCs w:val="20"/>
          </w:rPr>
          <w:t>Тендернинг нарҳ қисми.</w:t>
        </w:r>
      </w:hyperlink>
    </w:p>
    <w:p w14:paraId="19816641" w14:textId="77777777" w:rsidR="00F8465B" w:rsidRPr="00B267A3" w:rsidRDefault="00D22CDD" w:rsidP="00F8465B">
      <w:pPr>
        <w:numPr>
          <w:ilvl w:val="0"/>
          <w:numId w:val="3"/>
        </w:numPr>
        <w:spacing w:before="60" w:after="60" w:line="240" w:lineRule="auto"/>
        <w:ind w:left="0" w:firstLine="0"/>
        <w:jc w:val="both"/>
        <w:rPr>
          <w:rStyle w:val="a3"/>
          <w:rFonts w:ascii="Times New Roman" w:hAnsi="Times New Roman"/>
          <w:sz w:val="20"/>
          <w:szCs w:val="20"/>
        </w:rPr>
      </w:pPr>
      <w:hyperlink w:anchor="разд_4_контр" w:history="1">
        <w:r w:rsidR="00F8465B" w:rsidRPr="00B267A3">
          <w:rPr>
            <w:rStyle w:val="a3"/>
            <w:rFonts w:ascii="Times New Roman" w:hAnsi="Times New Roman"/>
            <w:b/>
            <w:sz w:val="20"/>
            <w:szCs w:val="20"/>
          </w:rPr>
          <w:t>Шартнома лойиҳаси.</w:t>
        </w:r>
      </w:hyperlink>
    </w:p>
    <w:p w14:paraId="143C8F47" w14:textId="77777777" w:rsidR="00F8465B" w:rsidRPr="00B267A3" w:rsidRDefault="00F8465B" w:rsidP="00F8465B">
      <w:pPr>
        <w:spacing w:before="60" w:after="60"/>
        <w:jc w:val="both"/>
        <w:rPr>
          <w:rFonts w:ascii="Times New Roman" w:hAnsi="Times New Roman"/>
          <w:sz w:val="20"/>
          <w:szCs w:val="20"/>
        </w:rPr>
      </w:pPr>
    </w:p>
    <w:p w14:paraId="72514B17" w14:textId="77777777" w:rsidR="00F8465B" w:rsidRPr="00B267A3" w:rsidRDefault="00F8465B" w:rsidP="00F8465B">
      <w:pPr>
        <w:spacing w:before="60" w:after="60"/>
        <w:jc w:val="both"/>
        <w:rPr>
          <w:rFonts w:ascii="Times New Roman" w:hAnsi="Times New Roman"/>
          <w:sz w:val="20"/>
          <w:szCs w:val="20"/>
        </w:rPr>
      </w:pPr>
    </w:p>
    <w:p w14:paraId="33BAA951" w14:textId="77777777" w:rsidR="00F8465B" w:rsidRPr="00B267A3" w:rsidRDefault="00F8465B" w:rsidP="00F8465B">
      <w:pPr>
        <w:spacing w:before="60" w:after="60"/>
        <w:jc w:val="both"/>
        <w:rPr>
          <w:rFonts w:ascii="Times New Roman" w:hAnsi="Times New Roman"/>
          <w:sz w:val="20"/>
          <w:szCs w:val="20"/>
        </w:rPr>
      </w:pPr>
    </w:p>
    <w:p w14:paraId="1AFE5AED" w14:textId="77777777" w:rsidR="00F8465B" w:rsidRPr="00B267A3" w:rsidRDefault="00F8465B" w:rsidP="00F8465B">
      <w:pPr>
        <w:spacing w:before="60" w:after="60"/>
        <w:jc w:val="both"/>
        <w:rPr>
          <w:rFonts w:ascii="Times New Roman" w:hAnsi="Times New Roman"/>
          <w:sz w:val="20"/>
          <w:szCs w:val="20"/>
        </w:rPr>
      </w:pPr>
    </w:p>
    <w:p w14:paraId="2AF2E90D" w14:textId="77777777" w:rsidR="00F8465B" w:rsidRPr="00B267A3" w:rsidRDefault="00F8465B" w:rsidP="00F8465B">
      <w:pPr>
        <w:spacing w:before="60" w:after="60"/>
        <w:jc w:val="both"/>
        <w:rPr>
          <w:rFonts w:ascii="Times New Roman" w:hAnsi="Times New Roman"/>
          <w:sz w:val="20"/>
          <w:szCs w:val="20"/>
        </w:rPr>
      </w:pPr>
    </w:p>
    <w:p w14:paraId="43E35EFB" w14:textId="77777777" w:rsidR="00F8465B" w:rsidRPr="00B267A3" w:rsidRDefault="00F8465B" w:rsidP="00F8465B">
      <w:pPr>
        <w:spacing w:before="60" w:after="60"/>
        <w:jc w:val="both"/>
        <w:rPr>
          <w:rFonts w:ascii="Times New Roman" w:hAnsi="Times New Roman"/>
          <w:sz w:val="20"/>
          <w:szCs w:val="20"/>
        </w:rPr>
      </w:pPr>
    </w:p>
    <w:p w14:paraId="04BF9310" w14:textId="77777777" w:rsidR="00F8465B" w:rsidRPr="00B267A3" w:rsidRDefault="00F8465B" w:rsidP="00F8465B">
      <w:pPr>
        <w:spacing w:before="60" w:after="60"/>
        <w:jc w:val="both"/>
        <w:rPr>
          <w:rFonts w:ascii="Times New Roman" w:hAnsi="Times New Roman"/>
          <w:sz w:val="20"/>
          <w:szCs w:val="20"/>
        </w:rPr>
      </w:pPr>
    </w:p>
    <w:p w14:paraId="4479720D" w14:textId="77777777" w:rsidR="00F8465B" w:rsidRPr="00B267A3" w:rsidRDefault="00F8465B" w:rsidP="00F8465B">
      <w:pPr>
        <w:spacing w:before="60" w:after="60"/>
        <w:jc w:val="both"/>
        <w:rPr>
          <w:rFonts w:ascii="Times New Roman" w:hAnsi="Times New Roman"/>
          <w:sz w:val="20"/>
          <w:szCs w:val="20"/>
        </w:rPr>
      </w:pPr>
    </w:p>
    <w:p w14:paraId="02194121" w14:textId="77777777" w:rsidR="00F8465B" w:rsidRPr="00B267A3" w:rsidRDefault="00F8465B" w:rsidP="00F8465B">
      <w:pPr>
        <w:spacing w:before="60" w:after="60"/>
        <w:jc w:val="both"/>
        <w:rPr>
          <w:rFonts w:ascii="Times New Roman" w:hAnsi="Times New Roman"/>
          <w:sz w:val="20"/>
          <w:szCs w:val="20"/>
        </w:rPr>
      </w:pPr>
    </w:p>
    <w:p w14:paraId="1DE451C0" w14:textId="77777777" w:rsidR="00F8465B" w:rsidRPr="00B267A3" w:rsidRDefault="00F8465B" w:rsidP="00F8465B">
      <w:pPr>
        <w:spacing w:before="60" w:after="60"/>
        <w:jc w:val="both"/>
        <w:rPr>
          <w:rFonts w:ascii="Times New Roman" w:hAnsi="Times New Roman"/>
          <w:sz w:val="20"/>
          <w:szCs w:val="20"/>
        </w:rPr>
      </w:pPr>
    </w:p>
    <w:p w14:paraId="5B210685" w14:textId="77777777" w:rsidR="00F8465B" w:rsidRPr="00B267A3" w:rsidRDefault="00F8465B" w:rsidP="00F8465B">
      <w:pPr>
        <w:spacing w:before="60" w:after="60"/>
        <w:jc w:val="both"/>
        <w:rPr>
          <w:rFonts w:ascii="Times New Roman" w:hAnsi="Times New Roman"/>
          <w:sz w:val="20"/>
          <w:szCs w:val="20"/>
        </w:rPr>
      </w:pPr>
    </w:p>
    <w:p w14:paraId="1D041002" w14:textId="77777777" w:rsidR="00F8465B" w:rsidRPr="00B267A3" w:rsidRDefault="00F8465B" w:rsidP="00F8465B">
      <w:pPr>
        <w:spacing w:before="60" w:after="60"/>
        <w:jc w:val="both"/>
        <w:rPr>
          <w:rFonts w:ascii="Times New Roman" w:hAnsi="Times New Roman"/>
          <w:sz w:val="20"/>
          <w:szCs w:val="20"/>
        </w:rPr>
      </w:pPr>
    </w:p>
    <w:p w14:paraId="3FE6E196" w14:textId="77777777" w:rsidR="00F8465B" w:rsidRPr="00B267A3" w:rsidRDefault="00F8465B" w:rsidP="00F8465B">
      <w:pPr>
        <w:spacing w:before="60" w:after="60"/>
        <w:jc w:val="both"/>
        <w:rPr>
          <w:rFonts w:ascii="Times New Roman" w:hAnsi="Times New Roman"/>
          <w:sz w:val="20"/>
          <w:szCs w:val="20"/>
        </w:rPr>
      </w:pPr>
    </w:p>
    <w:p w14:paraId="17690E90" w14:textId="77777777" w:rsidR="00F8465B" w:rsidRPr="00B267A3" w:rsidRDefault="00F8465B" w:rsidP="00F8465B">
      <w:pPr>
        <w:spacing w:before="60" w:after="60"/>
        <w:jc w:val="both"/>
        <w:rPr>
          <w:rFonts w:ascii="Times New Roman" w:hAnsi="Times New Roman"/>
          <w:sz w:val="20"/>
          <w:szCs w:val="20"/>
        </w:rPr>
      </w:pPr>
    </w:p>
    <w:p w14:paraId="34606056" w14:textId="77777777" w:rsidR="00F8465B" w:rsidRPr="00B267A3" w:rsidRDefault="00F8465B" w:rsidP="00F8465B">
      <w:pPr>
        <w:spacing w:before="60" w:after="60"/>
        <w:jc w:val="both"/>
        <w:rPr>
          <w:rFonts w:ascii="Times New Roman" w:hAnsi="Times New Roman"/>
          <w:sz w:val="20"/>
          <w:szCs w:val="20"/>
        </w:rPr>
      </w:pPr>
    </w:p>
    <w:p w14:paraId="705C9BA8" w14:textId="77777777" w:rsidR="00F8465B" w:rsidRPr="00B267A3" w:rsidRDefault="00F8465B" w:rsidP="00F8465B">
      <w:pPr>
        <w:spacing w:before="60" w:after="60"/>
        <w:jc w:val="both"/>
        <w:rPr>
          <w:rFonts w:ascii="Times New Roman" w:hAnsi="Times New Roman"/>
          <w:sz w:val="20"/>
          <w:szCs w:val="20"/>
        </w:rPr>
      </w:pPr>
    </w:p>
    <w:p w14:paraId="2BCC62C2" w14:textId="77777777" w:rsidR="00F8465B" w:rsidRPr="00B267A3" w:rsidRDefault="00F8465B" w:rsidP="00F8465B">
      <w:pPr>
        <w:spacing w:before="60" w:after="60"/>
        <w:jc w:val="both"/>
        <w:rPr>
          <w:rFonts w:ascii="Times New Roman" w:hAnsi="Times New Roman"/>
          <w:sz w:val="20"/>
          <w:szCs w:val="20"/>
        </w:rPr>
      </w:pPr>
    </w:p>
    <w:p w14:paraId="5AF58783" w14:textId="77777777" w:rsidR="00F8465B" w:rsidRPr="00B267A3" w:rsidRDefault="00F8465B" w:rsidP="00F8465B">
      <w:pPr>
        <w:spacing w:before="60" w:after="60"/>
        <w:jc w:val="both"/>
        <w:rPr>
          <w:rFonts w:ascii="Times New Roman" w:hAnsi="Times New Roman"/>
          <w:sz w:val="20"/>
          <w:szCs w:val="20"/>
        </w:rPr>
      </w:pPr>
    </w:p>
    <w:p w14:paraId="185CA108" w14:textId="77777777" w:rsidR="00F8465B" w:rsidRPr="00B267A3" w:rsidRDefault="00F8465B" w:rsidP="00F8465B">
      <w:pPr>
        <w:spacing w:before="60" w:after="60"/>
        <w:jc w:val="both"/>
        <w:rPr>
          <w:rFonts w:ascii="Times New Roman" w:hAnsi="Times New Roman"/>
          <w:sz w:val="20"/>
          <w:szCs w:val="20"/>
        </w:rPr>
      </w:pPr>
    </w:p>
    <w:p w14:paraId="349A6DB9" w14:textId="77777777" w:rsidR="00F8465B" w:rsidRPr="00B267A3" w:rsidRDefault="00F8465B" w:rsidP="00F8465B">
      <w:pPr>
        <w:spacing w:before="60" w:after="60"/>
        <w:jc w:val="both"/>
        <w:rPr>
          <w:rFonts w:ascii="Times New Roman" w:hAnsi="Times New Roman"/>
          <w:sz w:val="20"/>
          <w:szCs w:val="20"/>
        </w:rPr>
      </w:pPr>
    </w:p>
    <w:p w14:paraId="2370266E" w14:textId="77777777" w:rsidR="00F8465B" w:rsidRPr="00B267A3" w:rsidRDefault="00F8465B" w:rsidP="00F8465B">
      <w:pPr>
        <w:spacing w:before="60" w:after="60"/>
        <w:jc w:val="both"/>
        <w:rPr>
          <w:rFonts w:ascii="Times New Roman" w:hAnsi="Times New Roman"/>
          <w:sz w:val="20"/>
          <w:szCs w:val="20"/>
        </w:rPr>
      </w:pPr>
    </w:p>
    <w:p w14:paraId="207F03BC" w14:textId="77777777" w:rsidR="00F8465B" w:rsidRPr="00B267A3" w:rsidRDefault="00F8465B" w:rsidP="00F8465B">
      <w:pPr>
        <w:spacing w:before="60" w:after="60"/>
        <w:jc w:val="both"/>
        <w:rPr>
          <w:rFonts w:ascii="Times New Roman" w:hAnsi="Times New Roman"/>
          <w:sz w:val="20"/>
          <w:szCs w:val="20"/>
        </w:rPr>
      </w:pPr>
    </w:p>
    <w:p w14:paraId="43BEF87F" w14:textId="77777777" w:rsidR="00F8465B" w:rsidRPr="00B267A3" w:rsidRDefault="00F8465B" w:rsidP="00F8465B">
      <w:pPr>
        <w:spacing w:before="60" w:after="60"/>
        <w:jc w:val="both"/>
        <w:rPr>
          <w:rFonts w:ascii="Times New Roman" w:hAnsi="Times New Roman"/>
          <w:sz w:val="20"/>
          <w:szCs w:val="20"/>
        </w:rPr>
      </w:pPr>
    </w:p>
    <w:p w14:paraId="104FF8A1" w14:textId="77777777" w:rsidR="00F8465B" w:rsidRPr="00B267A3" w:rsidRDefault="00F8465B" w:rsidP="00F8465B">
      <w:pPr>
        <w:spacing w:before="60" w:after="60"/>
        <w:jc w:val="both"/>
        <w:rPr>
          <w:rFonts w:ascii="Times New Roman" w:hAnsi="Times New Roman"/>
          <w:sz w:val="20"/>
          <w:szCs w:val="20"/>
        </w:rPr>
      </w:pPr>
    </w:p>
    <w:p w14:paraId="6701FFD1" w14:textId="77777777" w:rsidR="00F8465B" w:rsidRPr="00B267A3" w:rsidRDefault="00F8465B" w:rsidP="00F8465B">
      <w:pPr>
        <w:spacing w:before="60" w:after="60"/>
        <w:jc w:val="both"/>
        <w:rPr>
          <w:rFonts w:ascii="Times New Roman" w:hAnsi="Times New Roman"/>
          <w:sz w:val="20"/>
          <w:szCs w:val="20"/>
        </w:rPr>
      </w:pPr>
    </w:p>
    <w:p w14:paraId="52BFF221" w14:textId="77777777" w:rsidR="00F8465B" w:rsidRPr="00B267A3" w:rsidRDefault="00F8465B" w:rsidP="00F8465B">
      <w:pPr>
        <w:spacing w:before="60" w:after="60"/>
        <w:jc w:val="both"/>
        <w:rPr>
          <w:rFonts w:ascii="Times New Roman" w:hAnsi="Times New Roman"/>
          <w:sz w:val="20"/>
          <w:szCs w:val="20"/>
        </w:rPr>
      </w:pPr>
    </w:p>
    <w:p w14:paraId="28B8C9D6" w14:textId="77777777" w:rsidR="00F8465B" w:rsidRPr="00B267A3" w:rsidRDefault="00F8465B" w:rsidP="00F8465B">
      <w:pPr>
        <w:spacing w:before="60" w:after="60"/>
        <w:jc w:val="both"/>
        <w:rPr>
          <w:rFonts w:ascii="Times New Roman" w:hAnsi="Times New Roman"/>
          <w:sz w:val="20"/>
          <w:szCs w:val="20"/>
        </w:rPr>
      </w:pPr>
    </w:p>
    <w:p w14:paraId="5423D528" w14:textId="77777777" w:rsidR="00F8465B" w:rsidRDefault="00F8465B" w:rsidP="00F8465B">
      <w:pPr>
        <w:spacing w:before="60" w:after="60"/>
        <w:jc w:val="both"/>
        <w:rPr>
          <w:rFonts w:ascii="Times New Roman" w:hAnsi="Times New Roman"/>
          <w:sz w:val="20"/>
          <w:szCs w:val="20"/>
        </w:rPr>
      </w:pPr>
    </w:p>
    <w:p w14:paraId="7DB54521" w14:textId="77777777" w:rsidR="00F8465B" w:rsidRDefault="00F8465B" w:rsidP="00F8465B">
      <w:pPr>
        <w:spacing w:before="60" w:after="60"/>
        <w:jc w:val="both"/>
        <w:rPr>
          <w:rFonts w:ascii="Times New Roman" w:hAnsi="Times New Roman"/>
          <w:sz w:val="20"/>
          <w:szCs w:val="20"/>
        </w:rPr>
      </w:pPr>
    </w:p>
    <w:p w14:paraId="2E2A0EE1" w14:textId="77777777" w:rsidR="00F8465B" w:rsidRDefault="00F8465B" w:rsidP="00F8465B">
      <w:pPr>
        <w:spacing w:before="60" w:after="60"/>
        <w:jc w:val="both"/>
        <w:rPr>
          <w:rFonts w:ascii="Times New Roman" w:hAnsi="Times New Roman"/>
          <w:sz w:val="20"/>
          <w:szCs w:val="20"/>
        </w:rPr>
      </w:pPr>
    </w:p>
    <w:p w14:paraId="1E89AC60" w14:textId="77777777" w:rsidR="00F8465B" w:rsidRDefault="00F8465B" w:rsidP="00F8465B">
      <w:pPr>
        <w:spacing w:before="60" w:after="60"/>
        <w:jc w:val="both"/>
        <w:rPr>
          <w:rFonts w:ascii="Times New Roman" w:hAnsi="Times New Roman"/>
          <w:sz w:val="20"/>
          <w:szCs w:val="20"/>
        </w:rPr>
      </w:pPr>
    </w:p>
    <w:p w14:paraId="75F26C30" w14:textId="77777777" w:rsidR="00D22CDD" w:rsidRDefault="00D22CDD">
      <w:pPr>
        <w:rPr>
          <w:rFonts w:ascii="Times New Roman" w:eastAsia="Calibri" w:hAnsi="Times New Roman" w:cs="Times New Roman"/>
          <w:b/>
          <w:bCs/>
          <w:kern w:val="32"/>
          <w:sz w:val="20"/>
          <w:szCs w:val="20"/>
          <w:lang w:val="en-US"/>
        </w:rPr>
      </w:pPr>
      <w:r>
        <w:rPr>
          <w:rFonts w:ascii="Times New Roman" w:hAnsi="Times New Roman"/>
          <w:sz w:val="20"/>
          <w:szCs w:val="20"/>
        </w:rPr>
        <w:br w:type="page"/>
      </w:r>
    </w:p>
    <w:p w14:paraId="0344E422" w14:textId="42A95A1A" w:rsidR="00F8465B" w:rsidRPr="00B267A3" w:rsidRDefault="00F8465B" w:rsidP="00F8465B">
      <w:pPr>
        <w:pStyle w:val="1"/>
        <w:jc w:val="center"/>
        <w:rPr>
          <w:rFonts w:ascii="Times New Roman" w:hAnsi="Times New Roman"/>
          <w:b w:val="0"/>
          <w:sz w:val="20"/>
          <w:szCs w:val="20"/>
          <w:lang w:val="ru-RU"/>
        </w:rPr>
      </w:pPr>
      <w:r w:rsidRPr="00B267A3">
        <w:rPr>
          <w:rFonts w:ascii="Times New Roman" w:hAnsi="Times New Roman"/>
          <w:sz w:val="20"/>
          <w:szCs w:val="20"/>
        </w:rPr>
        <w:lastRenderedPageBreak/>
        <w:t>ЭЛЕКТРОН ТЕНДЕР ҲАҚИДА МАЪЛУМОТ</w:t>
      </w:r>
    </w:p>
    <w:p w14:paraId="04F09005" w14:textId="77777777" w:rsidR="00F8465B" w:rsidRPr="00B267A3" w:rsidRDefault="00F8465B" w:rsidP="00F8465B">
      <w:pPr>
        <w:ind w:left="32"/>
        <w:rPr>
          <w:rFonts w:ascii="Times New Roman" w:hAnsi="Times New Roman"/>
          <w:sz w:val="20"/>
          <w:szCs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5812"/>
      </w:tblGrid>
      <w:tr w:rsidR="00F8465B" w:rsidRPr="0032315A" w14:paraId="6305FC47" w14:textId="77777777" w:rsidTr="00977C3C">
        <w:trPr>
          <w:trHeight w:val="512"/>
        </w:trPr>
        <w:tc>
          <w:tcPr>
            <w:tcW w:w="3969" w:type="dxa"/>
            <w:vAlign w:val="center"/>
          </w:tcPr>
          <w:p w14:paraId="1BD1D4FB"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rPr>
              <w:t>Тендер</w:t>
            </w:r>
            <w:r w:rsidRPr="00B267A3">
              <w:rPr>
                <w:rFonts w:ascii="Times New Roman" w:hAnsi="Times New Roman"/>
                <w:b/>
                <w:sz w:val="20"/>
                <w:szCs w:val="20"/>
                <w:lang w:val="uz-Cyrl-UZ"/>
              </w:rPr>
              <w:t xml:space="preserve"> </w:t>
            </w:r>
            <w:r w:rsidRPr="00B267A3">
              <w:rPr>
                <w:rFonts w:ascii="Times New Roman" w:hAnsi="Times New Roman"/>
                <w:b/>
                <w:sz w:val="20"/>
                <w:szCs w:val="20"/>
              </w:rPr>
              <w:t>мо</w:t>
            </w:r>
            <w:r w:rsidRPr="00B267A3">
              <w:rPr>
                <w:rFonts w:ascii="Times New Roman" w:hAnsi="Times New Roman"/>
                <w:b/>
                <w:sz w:val="20"/>
                <w:szCs w:val="20"/>
                <w:lang w:val="uz-Cyrl-UZ"/>
              </w:rPr>
              <w:t>ҳ</w:t>
            </w:r>
            <w:r w:rsidRPr="00B267A3">
              <w:rPr>
                <w:rFonts w:ascii="Times New Roman" w:hAnsi="Times New Roman"/>
                <w:b/>
                <w:sz w:val="20"/>
                <w:szCs w:val="20"/>
              </w:rPr>
              <w:t>ияти</w:t>
            </w:r>
          </w:p>
        </w:tc>
        <w:tc>
          <w:tcPr>
            <w:tcW w:w="5812" w:type="dxa"/>
            <w:vAlign w:val="center"/>
          </w:tcPr>
          <w:p w14:paraId="5BE45E64" w14:textId="169543C7" w:rsidR="00F8465B" w:rsidRPr="00F35725" w:rsidRDefault="00F8465B" w:rsidP="00977C3C">
            <w:pPr>
              <w:jc w:val="both"/>
              <w:rPr>
                <w:rFonts w:ascii="Times New Roman" w:hAnsi="Times New Roman"/>
                <w:sz w:val="20"/>
                <w:szCs w:val="20"/>
              </w:rPr>
            </w:pPr>
            <w:r w:rsidRPr="00F35725">
              <w:rPr>
                <w:rFonts w:ascii="Times New Roman" w:hAnsi="Times New Roman"/>
                <w:sz w:val="20"/>
                <w:lang w:val="uz-Cyrl-UZ"/>
              </w:rPr>
              <w:t xml:space="preserve">Оддий сифатдаги углеродли пўлатдан қайноқ тузилган қалин листли прокат </w:t>
            </w:r>
            <w:r>
              <w:rPr>
                <w:rFonts w:ascii="Times New Roman" w:hAnsi="Times New Roman"/>
                <w:sz w:val="20"/>
              </w:rPr>
              <w:t>16x</w:t>
            </w:r>
            <w:r w:rsidRPr="00F35725">
              <w:rPr>
                <w:rFonts w:ascii="Times New Roman" w:hAnsi="Times New Roman"/>
                <w:sz w:val="20"/>
              </w:rPr>
              <w:t>1500</w:t>
            </w:r>
            <w:r>
              <w:rPr>
                <w:rFonts w:ascii="Times New Roman" w:hAnsi="Times New Roman"/>
                <w:sz w:val="20"/>
              </w:rPr>
              <w:t>x</w:t>
            </w:r>
            <w:r w:rsidRPr="00F35725">
              <w:rPr>
                <w:rFonts w:ascii="Times New Roman" w:hAnsi="Times New Roman"/>
                <w:sz w:val="20"/>
              </w:rPr>
              <w:t xml:space="preserve">6000 </w:t>
            </w:r>
            <w:r>
              <w:rPr>
                <w:rFonts w:ascii="Times New Roman" w:hAnsi="Times New Roman"/>
                <w:sz w:val="20"/>
              </w:rPr>
              <w:t>мм (ст3)</w:t>
            </w:r>
          </w:p>
        </w:tc>
      </w:tr>
      <w:tr w:rsidR="00F8465B" w:rsidRPr="00B267A3" w14:paraId="49D36DC4" w14:textId="77777777" w:rsidTr="00977C3C">
        <w:trPr>
          <w:trHeight w:val="428"/>
        </w:trPr>
        <w:tc>
          <w:tcPr>
            <w:tcW w:w="3969" w:type="dxa"/>
            <w:vAlign w:val="center"/>
          </w:tcPr>
          <w:p w14:paraId="77AC1F22"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rPr>
              <w:t>Лот бўлиниши</w:t>
            </w:r>
          </w:p>
        </w:tc>
        <w:tc>
          <w:tcPr>
            <w:tcW w:w="5812" w:type="dxa"/>
            <w:vAlign w:val="center"/>
          </w:tcPr>
          <w:p w14:paraId="21335869" w14:textId="77777777" w:rsidR="00F8465B" w:rsidRPr="00B267A3" w:rsidRDefault="00F8465B" w:rsidP="00977C3C">
            <w:pPr>
              <w:rPr>
                <w:rFonts w:ascii="Times New Roman" w:hAnsi="Times New Roman"/>
                <w:sz w:val="20"/>
                <w:szCs w:val="20"/>
              </w:rPr>
            </w:pPr>
            <w:r w:rsidRPr="00B267A3">
              <w:rPr>
                <w:rFonts w:ascii="Times New Roman" w:hAnsi="Times New Roman"/>
                <w:sz w:val="20"/>
                <w:szCs w:val="20"/>
              </w:rPr>
              <w:t>Йўқ, лот бўлинмайди</w:t>
            </w:r>
          </w:p>
        </w:tc>
      </w:tr>
      <w:tr w:rsidR="00F8465B" w:rsidRPr="00B267A3" w14:paraId="5AC12A55" w14:textId="77777777" w:rsidTr="00977C3C">
        <w:trPr>
          <w:trHeight w:val="428"/>
        </w:trPr>
        <w:tc>
          <w:tcPr>
            <w:tcW w:w="3969" w:type="dxa"/>
            <w:vAlign w:val="center"/>
          </w:tcPr>
          <w:p w14:paraId="4F26C5D4" w14:textId="77777777" w:rsidR="00F8465B" w:rsidRPr="00F35725" w:rsidRDefault="00F8465B" w:rsidP="00977C3C">
            <w:pPr>
              <w:rPr>
                <w:rFonts w:ascii="Times New Roman" w:hAnsi="Times New Roman"/>
                <w:b/>
                <w:sz w:val="20"/>
                <w:szCs w:val="20"/>
              </w:rPr>
            </w:pPr>
            <w:r w:rsidRPr="00B267A3">
              <w:rPr>
                <w:rFonts w:ascii="Times New Roman" w:hAnsi="Times New Roman"/>
                <w:b/>
                <w:sz w:val="20"/>
                <w:szCs w:val="20"/>
              </w:rPr>
              <w:t>Савдо ўтказилиш даври</w:t>
            </w:r>
            <w:r w:rsidRPr="00B267A3">
              <w:rPr>
                <w:rFonts w:ascii="Times New Roman" w:hAnsi="Times New Roman"/>
                <w:b/>
                <w:sz w:val="20"/>
                <w:szCs w:val="20"/>
                <w:lang w:val="uz-Cyrl-UZ"/>
              </w:rPr>
              <w:t xml:space="preserve"> (ой)</w:t>
            </w:r>
          </w:p>
        </w:tc>
        <w:tc>
          <w:tcPr>
            <w:tcW w:w="5812" w:type="dxa"/>
            <w:vAlign w:val="center"/>
          </w:tcPr>
          <w:p w14:paraId="1D8036C0" w14:textId="77777777" w:rsidR="00F8465B" w:rsidRPr="00F35725" w:rsidRDefault="00F8465B" w:rsidP="00977C3C">
            <w:pPr>
              <w:rPr>
                <w:rFonts w:ascii="Times New Roman" w:hAnsi="Times New Roman"/>
                <w:sz w:val="20"/>
                <w:szCs w:val="20"/>
              </w:rPr>
            </w:pPr>
            <w:r w:rsidRPr="00F35725">
              <w:rPr>
                <w:rFonts w:ascii="Times New Roman" w:hAnsi="Times New Roman"/>
                <w:sz w:val="20"/>
              </w:rPr>
              <w:t xml:space="preserve">2022 йил </w:t>
            </w:r>
            <w:r w:rsidRPr="00056047">
              <w:rPr>
                <w:rFonts w:ascii="Times New Roman" w:hAnsi="Times New Roman"/>
              </w:rPr>
              <w:t>II</w:t>
            </w:r>
            <w:r>
              <w:rPr>
                <w:rFonts w:ascii="Times New Roman" w:hAnsi="Times New Roman"/>
              </w:rPr>
              <w:t>I-IV</w:t>
            </w:r>
            <w:r w:rsidRPr="00056047">
              <w:rPr>
                <w:rFonts w:ascii="Times New Roman" w:hAnsi="Times New Roman"/>
              </w:rPr>
              <w:t xml:space="preserve"> </w:t>
            </w:r>
            <w:r w:rsidRPr="00F35725">
              <w:rPr>
                <w:rFonts w:ascii="Times New Roman" w:hAnsi="Times New Roman"/>
                <w:sz w:val="20"/>
              </w:rPr>
              <w:t>-чорак</w:t>
            </w:r>
          </w:p>
        </w:tc>
      </w:tr>
      <w:tr w:rsidR="00F8465B" w:rsidRPr="00B267A3" w14:paraId="1BE9E371" w14:textId="77777777" w:rsidTr="00977C3C">
        <w:trPr>
          <w:trHeight w:val="359"/>
        </w:trPr>
        <w:tc>
          <w:tcPr>
            <w:tcW w:w="3969" w:type="dxa"/>
            <w:vAlign w:val="center"/>
          </w:tcPr>
          <w:p w14:paraId="3F81DCC4"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lang w:val="uz-Cyrl-UZ"/>
              </w:rPr>
              <w:t>Молиялаштириш манбаи</w:t>
            </w:r>
          </w:p>
        </w:tc>
        <w:tc>
          <w:tcPr>
            <w:tcW w:w="5812" w:type="dxa"/>
            <w:vAlign w:val="center"/>
          </w:tcPr>
          <w:p w14:paraId="73FF1587" w14:textId="77777777" w:rsidR="00F8465B" w:rsidRPr="00B267A3" w:rsidRDefault="00F8465B" w:rsidP="00977C3C">
            <w:pPr>
              <w:rPr>
                <w:rFonts w:ascii="Times New Roman" w:hAnsi="Times New Roman"/>
                <w:sz w:val="20"/>
                <w:szCs w:val="20"/>
              </w:rPr>
            </w:pPr>
            <w:r w:rsidRPr="00B267A3">
              <w:rPr>
                <w:rFonts w:ascii="Times New Roman" w:hAnsi="Times New Roman"/>
                <w:sz w:val="20"/>
                <w:szCs w:val="20"/>
              </w:rPr>
              <w:t xml:space="preserve">2022 йил, </w:t>
            </w:r>
            <w:r>
              <w:rPr>
                <w:rFonts w:ascii="Times New Roman" w:hAnsi="Times New Roman"/>
                <w:sz w:val="20"/>
                <w:szCs w:val="20"/>
              </w:rPr>
              <w:t>июнь</w:t>
            </w:r>
            <w:r w:rsidRPr="00B267A3">
              <w:rPr>
                <w:rFonts w:ascii="Times New Roman" w:hAnsi="Times New Roman"/>
                <w:sz w:val="20"/>
                <w:szCs w:val="20"/>
              </w:rPr>
              <w:t xml:space="preserve"> ойи.</w:t>
            </w:r>
          </w:p>
        </w:tc>
      </w:tr>
      <w:tr w:rsidR="00F8465B" w:rsidRPr="0032315A" w14:paraId="3CA13E56" w14:textId="77777777" w:rsidTr="00977C3C">
        <w:trPr>
          <w:trHeight w:val="359"/>
        </w:trPr>
        <w:tc>
          <w:tcPr>
            <w:tcW w:w="3969" w:type="dxa"/>
            <w:vAlign w:val="center"/>
          </w:tcPr>
          <w:p w14:paraId="76C72237"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rPr>
              <w:t>Бошланғич нархи</w:t>
            </w:r>
          </w:p>
        </w:tc>
        <w:tc>
          <w:tcPr>
            <w:tcW w:w="5812" w:type="dxa"/>
            <w:vAlign w:val="center"/>
          </w:tcPr>
          <w:p w14:paraId="507892B6" w14:textId="77777777" w:rsidR="00F8465B" w:rsidRPr="00B267A3" w:rsidRDefault="00F8465B" w:rsidP="00977C3C">
            <w:pPr>
              <w:jc w:val="both"/>
              <w:rPr>
                <w:rFonts w:ascii="Times New Roman" w:hAnsi="Times New Roman"/>
                <w:b/>
                <w:i/>
                <w:sz w:val="20"/>
                <w:szCs w:val="20"/>
              </w:rPr>
            </w:pPr>
            <w:r>
              <w:rPr>
                <w:rFonts w:ascii="Times New Roman" w:hAnsi="Times New Roman"/>
                <w:b/>
                <w:sz w:val="20"/>
                <w:szCs w:val="20"/>
              </w:rPr>
              <w:t>871 000</w:t>
            </w:r>
            <w:r w:rsidRPr="00B267A3">
              <w:rPr>
                <w:rFonts w:ascii="Times New Roman" w:hAnsi="Times New Roman"/>
                <w:b/>
                <w:sz w:val="20"/>
                <w:szCs w:val="20"/>
              </w:rPr>
              <w:t xml:space="preserve">,00 (саккиз юз </w:t>
            </w:r>
            <w:r>
              <w:rPr>
                <w:rFonts w:ascii="Times New Roman" w:hAnsi="Times New Roman"/>
                <w:b/>
                <w:sz w:val="20"/>
                <w:szCs w:val="20"/>
              </w:rPr>
              <w:t>етмиш</w:t>
            </w:r>
            <w:r w:rsidRPr="00B267A3">
              <w:rPr>
                <w:rFonts w:ascii="Times New Roman" w:hAnsi="Times New Roman"/>
                <w:b/>
                <w:sz w:val="20"/>
                <w:szCs w:val="20"/>
              </w:rPr>
              <w:t xml:space="preserve"> </w:t>
            </w:r>
            <w:r>
              <w:rPr>
                <w:rFonts w:ascii="Times New Roman" w:hAnsi="Times New Roman"/>
                <w:b/>
                <w:sz w:val="20"/>
                <w:szCs w:val="20"/>
              </w:rPr>
              <w:t xml:space="preserve">бир </w:t>
            </w:r>
            <w:r w:rsidRPr="00B267A3">
              <w:rPr>
                <w:rFonts w:ascii="Times New Roman" w:hAnsi="Times New Roman"/>
                <w:b/>
                <w:sz w:val="20"/>
                <w:szCs w:val="20"/>
              </w:rPr>
              <w:t>минг,</w:t>
            </w:r>
            <w:r>
              <w:rPr>
                <w:rFonts w:ascii="Times New Roman" w:hAnsi="Times New Roman"/>
                <w:b/>
                <w:sz w:val="20"/>
                <w:szCs w:val="20"/>
              </w:rPr>
              <w:t xml:space="preserve"> </w:t>
            </w:r>
            <w:r w:rsidRPr="00B267A3">
              <w:rPr>
                <w:rFonts w:ascii="Times New Roman" w:hAnsi="Times New Roman"/>
                <w:b/>
                <w:sz w:val="20"/>
                <w:szCs w:val="20"/>
              </w:rPr>
              <w:t>00)</w:t>
            </w:r>
            <w:r w:rsidRPr="00B267A3">
              <w:rPr>
                <w:rFonts w:ascii="Times New Roman" w:hAnsi="Times New Roman"/>
                <w:sz w:val="20"/>
                <w:szCs w:val="20"/>
              </w:rPr>
              <w:t xml:space="preserve"> АҚШ доллари, ҚҚСни ҳисобга олмаган ҳолда.</w:t>
            </w:r>
          </w:p>
        </w:tc>
      </w:tr>
      <w:tr w:rsidR="00F8465B" w:rsidRPr="0032315A" w14:paraId="7F8CCF5F" w14:textId="77777777" w:rsidTr="00977C3C">
        <w:trPr>
          <w:trHeight w:val="359"/>
        </w:trPr>
        <w:tc>
          <w:tcPr>
            <w:tcW w:w="3969" w:type="dxa"/>
            <w:vAlign w:val="center"/>
          </w:tcPr>
          <w:p w14:paraId="10E14A81"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rPr>
              <w:t>Тендер таклифини таъминлаш суммаси</w:t>
            </w:r>
          </w:p>
        </w:tc>
        <w:tc>
          <w:tcPr>
            <w:tcW w:w="5812" w:type="dxa"/>
            <w:vAlign w:val="center"/>
          </w:tcPr>
          <w:p w14:paraId="2DF3E180" w14:textId="77777777" w:rsidR="00F8465B" w:rsidRPr="00B267A3" w:rsidRDefault="00F8465B" w:rsidP="00977C3C">
            <w:pPr>
              <w:jc w:val="both"/>
              <w:rPr>
                <w:rFonts w:ascii="Times New Roman" w:hAnsi="Times New Roman"/>
                <w:sz w:val="20"/>
                <w:szCs w:val="20"/>
              </w:rPr>
            </w:pPr>
            <w:r w:rsidRPr="00B267A3">
              <w:rPr>
                <w:rFonts w:ascii="Times New Roman" w:hAnsi="Times New Roman"/>
                <w:sz w:val="20"/>
                <w:szCs w:val="20"/>
              </w:rPr>
              <w:t xml:space="preserve">  </w:t>
            </w:r>
            <w:r>
              <w:rPr>
                <w:rFonts w:ascii="Times New Roman" w:hAnsi="Times New Roman"/>
                <w:b/>
                <w:sz w:val="20"/>
                <w:szCs w:val="20"/>
              </w:rPr>
              <w:t>26 130</w:t>
            </w:r>
            <w:r w:rsidRPr="00B267A3">
              <w:rPr>
                <w:rFonts w:ascii="Times New Roman" w:hAnsi="Times New Roman"/>
                <w:b/>
                <w:sz w:val="20"/>
                <w:szCs w:val="20"/>
              </w:rPr>
              <w:t xml:space="preserve">,00 АҚШ доллари </w:t>
            </w:r>
            <w:r w:rsidRPr="00B267A3">
              <w:rPr>
                <w:rFonts w:ascii="Times New Roman" w:hAnsi="Times New Roman"/>
                <w:sz w:val="20"/>
                <w:szCs w:val="20"/>
              </w:rPr>
              <w:t xml:space="preserve">миқдорида банк кафолати. </w:t>
            </w:r>
            <w:r>
              <w:rPr>
                <w:rFonts w:ascii="Times New Roman" w:hAnsi="Times New Roman"/>
                <w:sz w:val="20"/>
                <w:szCs w:val="20"/>
              </w:rPr>
              <w:t xml:space="preserve">Банк кафолати шартсиз бўлиши </w:t>
            </w:r>
            <w:r w:rsidRPr="00B267A3">
              <w:rPr>
                <w:rFonts w:ascii="Times New Roman" w:hAnsi="Times New Roman"/>
                <w:sz w:val="20"/>
                <w:szCs w:val="20"/>
              </w:rPr>
              <w:t>ва</w:t>
            </w:r>
            <w:r>
              <w:rPr>
                <w:rFonts w:ascii="Times New Roman" w:hAnsi="Times New Roman"/>
                <w:sz w:val="20"/>
                <w:szCs w:val="20"/>
              </w:rPr>
              <w:t xml:space="preserve"> Буюртмачи </w:t>
            </w:r>
            <w:r w:rsidRPr="00B267A3">
              <w:rPr>
                <w:rFonts w:ascii="Times New Roman" w:hAnsi="Times New Roman"/>
                <w:sz w:val="20"/>
                <w:szCs w:val="20"/>
              </w:rPr>
              <w:t>фойдасига расмийлаштирилган бўлиш керак. Банк кафолати банк бланкида расмийлаштирилади ва малака ҳужжатлари билан бирга тўлиқ банк жавобгарлигини тасдиқловчи ҳужжат билан тақдим этилиши ва банк раҳбари томонидан тасдиқланиши керак.</w:t>
            </w:r>
          </w:p>
          <w:p w14:paraId="001EAC8B" w14:textId="77777777" w:rsidR="00F8465B" w:rsidRPr="00B267A3" w:rsidRDefault="00F8465B" w:rsidP="00977C3C">
            <w:pPr>
              <w:jc w:val="both"/>
              <w:rPr>
                <w:rFonts w:ascii="Times New Roman" w:hAnsi="Times New Roman"/>
                <w:sz w:val="20"/>
                <w:szCs w:val="20"/>
              </w:rPr>
            </w:pPr>
            <w:r w:rsidRPr="00B267A3">
              <w:rPr>
                <w:rFonts w:ascii="Times New Roman" w:hAnsi="Times New Roman"/>
                <w:sz w:val="20"/>
                <w:szCs w:val="20"/>
              </w:rPr>
              <w:t xml:space="preserve">Банк кафолати Ҳалқаро </w:t>
            </w:r>
            <w:r>
              <w:rPr>
                <w:rFonts w:ascii="Times New Roman" w:hAnsi="Times New Roman"/>
                <w:sz w:val="20"/>
                <w:szCs w:val="20"/>
              </w:rPr>
              <w:t xml:space="preserve">савдо палатасининг ICC 458 ёки </w:t>
            </w:r>
            <w:r w:rsidRPr="00B267A3">
              <w:rPr>
                <w:rFonts w:ascii="Times New Roman" w:hAnsi="Times New Roman"/>
                <w:sz w:val="20"/>
                <w:szCs w:val="20"/>
              </w:rPr>
              <w:t>758 Унификация қилинган қоидаларига мувофиқ расмийлаштирилади.   (</w:t>
            </w:r>
            <w:r w:rsidRPr="00F35725">
              <w:rPr>
                <w:rFonts w:ascii="Times New Roman" w:hAnsi="Times New Roman"/>
                <w:sz w:val="20"/>
                <w:szCs w:val="20"/>
              </w:rPr>
              <w:t>2- сон шаклга асосан</w:t>
            </w:r>
            <w:r w:rsidRPr="00B267A3">
              <w:rPr>
                <w:rFonts w:ascii="Times New Roman" w:hAnsi="Times New Roman"/>
                <w:sz w:val="20"/>
                <w:szCs w:val="20"/>
              </w:rPr>
              <w:t>).</w:t>
            </w:r>
          </w:p>
          <w:p w14:paraId="33CDF716" w14:textId="77777777" w:rsidR="00F8465B" w:rsidRPr="00B267A3" w:rsidRDefault="00F8465B" w:rsidP="00977C3C">
            <w:pPr>
              <w:jc w:val="both"/>
              <w:rPr>
                <w:rFonts w:ascii="Times New Roman" w:hAnsi="Times New Roman"/>
                <w:sz w:val="20"/>
                <w:szCs w:val="20"/>
              </w:rPr>
            </w:pPr>
            <w:r w:rsidRPr="00B267A3">
              <w:rPr>
                <w:rFonts w:ascii="Times New Roman" w:hAnsi="Times New Roman"/>
                <w:sz w:val="20"/>
                <w:szCs w:val="20"/>
              </w:rPr>
              <w:t>Банк кафолатининг амал қилиш муддати тижорат таклифининг а</w:t>
            </w:r>
            <w:r>
              <w:rPr>
                <w:rFonts w:ascii="Times New Roman" w:hAnsi="Times New Roman"/>
                <w:sz w:val="20"/>
                <w:szCs w:val="20"/>
              </w:rPr>
              <w:t xml:space="preserve">мал қилиш муддатига мос бўлиши </w:t>
            </w:r>
            <w:r w:rsidRPr="00B267A3">
              <w:rPr>
                <w:rFonts w:ascii="Times New Roman" w:hAnsi="Times New Roman"/>
                <w:sz w:val="20"/>
                <w:szCs w:val="20"/>
              </w:rPr>
              <w:t xml:space="preserve">лозим.  </w:t>
            </w:r>
          </w:p>
        </w:tc>
      </w:tr>
      <w:tr w:rsidR="00F8465B" w:rsidRPr="00D22CDD" w14:paraId="12AE2CE1" w14:textId="77777777" w:rsidTr="00977C3C">
        <w:trPr>
          <w:trHeight w:val="359"/>
        </w:trPr>
        <w:tc>
          <w:tcPr>
            <w:tcW w:w="3969" w:type="dxa"/>
            <w:vAlign w:val="center"/>
          </w:tcPr>
          <w:p w14:paraId="57FC6992"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rPr>
              <w:t>Т</w:t>
            </w:r>
            <w:r w:rsidRPr="00B267A3">
              <w:rPr>
                <w:rFonts w:ascii="Times New Roman" w:hAnsi="Times New Roman"/>
                <w:b/>
                <w:sz w:val="20"/>
                <w:szCs w:val="20"/>
                <w:lang w:val="uz-Cyrl-UZ"/>
              </w:rPr>
              <w:t>ўлов шартлари</w:t>
            </w:r>
          </w:p>
        </w:tc>
        <w:tc>
          <w:tcPr>
            <w:tcW w:w="5812" w:type="dxa"/>
          </w:tcPr>
          <w:p w14:paraId="096ADBD6" w14:textId="77777777" w:rsidR="00F8465B" w:rsidRDefault="00F8465B" w:rsidP="00977C3C">
            <w:pPr>
              <w:jc w:val="both"/>
              <w:rPr>
                <w:rFonts w:ascii="Times New Roman" w:hAnsi="Times New Roman"/>
                <w:sz w:val="20"/>
                <w:szCs w:val="20"/>
                <w:lang w:val="uz-Cyrl-UZ"/>
              </w:rPr>
            </w:pPr>
            <w:r w:rsidRPr="00B267A3">
              <w:rPr>
                <w:rFonts w:ascii="Times New Roman" w:hAnsi="Times New Roman"/>
                <w:sz w:val="20"/>
                <w:szCs w:val="20"/>
                <w:lang w:val="uz-Cyrl-UZ"/>
              </w:rPr>
              <w:t xml:space="preserve">Чет эл валютасида (АҚШ долл., Евро, Россия рубли) </w:t>
            </w:r>
          </w:p>
          <w:p w14:paraId="63805364" w14:textId="77777777" w:rsidR="00F8465B" w:rsidRPr="00F35725" w:rsidRDefault="00F8465B" w:rsidP="00977C3C">
            <w:pPr>
              <w:jc w:val="both"/>
              <w:rPr>
                <w:rFonts w:ascii="Times New Roman" w:hAnsi="Times New Roman"/>
                <w:sz w:val="20"/>
                <w:szCs w:val="20"/>
                <w:lang w:val="uz-Cyrl-UZ"/>
              </w:rPr>
            </w:pPr>
            <w:r w:rsidRPr="00B267A3">
              <w:rPr>
                <w:rFonts w:ascii="Times New Roman" w:hAnsi="Times New Roman"/>
                <w:sz w:val="20"/>
                <w:szCs w:val="20"/>
                <w:lang w:val="uz-Cyrl-UZ"/>
              </w:rPr>
              <w:t>-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4D0C1B70" w14:textId="77777777" w:rsidR="00F8465B" w:rsidRPr="00425619" w:rsidRDefault="00F8465B" w:rsidP="00977C3C">
            <w:pPr>
              <w:jc w:val="both"/>
              <w:rPr>
                <w:rFonts w:ascii="Times New Roman" w:hAnsi="Times New Roman"/>
                <w:sz w:val="20"/>
                <w:szCs w:val="20"/>
                <w:lang w:val="uz-Cyrl-UZ"/>
              </w:rPr>
            </w:pPr>
            <w:r w:rsidRPr="00B267A3">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ИМ-40 режимида манзилдаги божхона расмийлаштирувидан бошлаб 60 календар кун ичида тўлайди.</w:t>
            </w:r>
          </w:p>
          <w:p w14:paraId="6485780B" w14:textId="77777777" w:rsidR="00F8465B" w:rsidRPr="00B267A3" w:rsidRDefault="00F8465B" w:rsidP="00977C3C">
            <w:pPr>
              <w:jc w:val="both"/>
              <w:rPr>
                <w:rFonts w:ascii="Times New Roman" w:hAnsi="Times New Roman"/>
                <w:sz w:val="20"/>
                <w:szCs w:val="20"/>
                <w:lang w:val="uz-Cyrl-UZ"/>
              </w:rPr>
            </w:pPr>
            <w:r w:rsidRPr="00B267A3">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маҳсулотнинг юклашга тайёрлиги тўғрисида ёзма равишда хабардор қилган пайтдан бошлаб 10 (ўн) банк куни ичида амалга оширилади. </w:t>
            </w:r>
          </w:p>
          <w:p w14:paraId="6F5B2E76" w14:textId="77777777" w:rsidR="00F8465B" w:rsidRPr="00B267A3" w:rsidRDefault="00F8465B" w:rsidP="00977C3C">
            <w:pPr>
              <w:jc w:val="both"/>
              <w:rPr>
                <w:rFonts w:ascii="Times New Roman" w:hAnsi="Times New Roman"/>
                <w:sz w:val="20"/>
                <w:szCs w:val="20"/>
                <w:lang w:val="uz-Cyrl-UZ"/>
              </w:rPr>
            </w:pPr>
            <w:r w:rsidRPr="00B267A3">
              <w:rPr>
                <w:rFonts w:ascii="Times New Roman" w:hAnsi="Times New Roman"/>
                <w:sz w:val="20"/>
                <w:szCs w:val="20"/>
                <w:lang w:val="uz-Cyrl-UZ"/>
              </w:rPr>
              <w:t xml:space="preserve">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маҳсулот ортилган кундан бошлаб 3 банк кунидан кечиктирилмасдан тақдим қилиниши лозим. </w:t>
            </w:r>
          </w:p>
          <w:p w14:paraId="1812575C" w14:textId="77777777" w:rsidR="00F8465B" w:rsidRPr="00B267A3" w:rsidRDefault="00F8465B" w:rsidP="00977C3C">
            <w:pPr>
              <w:jc w:val="both"/>
              <w:rPr>
                <w:rFonts w:ascii="Times New Roman" w:hAnsi="Times New Roman"/>
                <w:sz w:val="20"/>
                <w:szCs w:val="20"/>
                <w:lang w:val="uz-Cyrl-UZ"/>
              </w:rPr>
            </w:pPr>
            <w:r w:rsidRPr="00B267A3">
              <w:rPr>
                <w:rFonts w:ascii="Times New Roman" w:hAnsi="Times New Roman"/>
                <w:sz w:val="20"/>
                <w:szCs w:val="20"/>
                <w:lang w:val="uz-Cyrl-UZ"/>
              </w:rPr>
              <w:t>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F8465B" w:rsidRPr="00B267A3" w14:paraId="4C491BDE" w14:textId="77777777" w:rsidTr="00977C3C">
        <w:trPr>
          <w:trHeight w:val="359"/>
        </w:trPr>
        <w:tc>
          <w:tcPr>
            <w:tcW w:w="3969" w:type="dxa"/>
            <w:vAlign w:val="center"/>
          </w:tcPr>
          <w:p w14:paraId="3EFC8004"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lang w:val="uz-Cyrl-UZ"/>
              </w:rPr>
              <w:lastRenderedPageBreak/>
              <w:t>Маҳаллий иштирокчилар учун тўлов в</w:t>
            </w:r>
            <w:r w:rsidRPr="00B267A3">
              <w:rPr>
                <w:rFonts w:ascii="Times New Roman" w:hAnsi="Times New Roman"/>
                <w:b/>
                <w:sz w:val="20"/>
                <w:szCs w:val="20"/>
              </w:rPr>
              <w:t>алюта</w:t>
            </w:r>
            <w:r w:rsidRPr="00B267A3">
              <w:rPr>
                <w:rFonts w:ascii="Times New Roman" w:hAnsi="Times New Roman"/>
                <w:b/>
                <w:sz w:val="20"/>
                <w:szCs w:val="20"/>
                <w:lang w:val="uz-Cyrl-UZ"/>
              </w:rPr>
              <w:t>си</w:t>
            </w:r>
          </w:p>
        </w:tc>
        <w:tc>
          <w:tcPr>
            <w:tcW w:w="5812" w:type="dxa"/>
            <w:vAlign w:val="center"/>
          </w:tcPr>
          <w:p w14:paraId="77C7EFD8" w14:textId="77777777" w:rsidR="00F8465B" w:rsidRPr="00B267A3" w:rsidRDefault="00F8465B" w:rsidP="00977C3C">
            <w:pPr>
              <w:rPr>
                <w:rFonts w:ascii="Times New Roman" w:hAnsi="Times New Roman"/>
                <w:sz w:val="20"/>
                <w:szCs w:val="20"/>
              </w:rPr>
            </w:pPr>
            <w:r w:rsidRPr="00B267A3">
              <w:rPr>
                <w:rFonts w:ascii="Times New Roman" w:hAnsi="Times New Roman"/>
                <w:sz w:val="20"/>
                <w:szCs w:val="20"/>
              </w:rPr>
              <w:t>UZS</w:t>
            </w:r>
          </w:p>
        </w:tc>
      </w:tr>
      <w:tr w:rsidR="00F8465B" w:rsidRPr="00B267A3" w14:paraId="436E68F4" w14:textId="77777777" w:rsidTr="00977C3C">
        <w:trPr>
          <w:trHeight w:val="359"/>
        </w:trPr>
        <w:tc>
          <w:tcPr>
            <w:tcW w:w="3969" w:type="dxa"/>
          </w:tcPr>
          <w:p w14:paraId="2BBEEACB"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lang w:val="uz-Cyrl-UZ"/>
              </w:rPr>
              <w:t>Хорижий иштирокчилар учун тўлов в</w:t>
            </w:r>
            <w:r w:rsidRPr="00B267A3">
              <w:rPr>
                <w:rFonts w:ascii="Times New Roman" w:hAnsi="Times New Roman"/>
                <w:b/>
                <w:sz w:val="20"/>
                <w:szCs w:val="20"/>
              </w:rPr>
              <w:t>алюта</w:t>
            </w:r>
            <w:r w:rsidRPr="00B267A3">
              <w:rPr>
                <w:rFonts w:ascii="Times New Roman" w:hAnsi="Times New Roman"/>
                <w:b/>
                <w:sz w:val="20"/>
                <w:szCs w:val="20"/>
                <w:lang w:val="uz-Cyrl-UZ"/>
              </w:rPr>
              <w:t>си</w:t>
            </w:r>
          </w:p>
        </w:tc>
        <w:tc>
          <w:tcPr>
            <w:tcW w:w="5812" w:type="dxa"/>
            <w:vAlign w:val="center"/>
          </w:tcPr>
          <w:p w14:paraId="56422ABD" w14:textId="77777777" w:rsidR="00F8465B" w:rsidRPr="00B267A3" w:rsidRDefault="00F8465B" w:rsidP="00977C3C">
            <w:pPr>
              <w:rPr>
                <w:rFonts w:ascii="Times New Roman" w:hAnsi="Times New Roman"/>
                <w:sz w:val="20"/>
                <w:szCs w:val="20"/>
              </w:rPr>
            </w:pPr>
            <w:r w:rsidRPr="00B267A3">
              <w:rPr>
                <w:rFonts w:ascii="Times New Roman" w:hAnsi="Times New Roman"/>
                <w:sz w:val="20"/>
                <w:szCs w:val="20"/>
              </w:rPr>
              <w:t>USD, EUR, RU</w:t>
            </w:r>
            <w:r w:rsidRPr="00B267A3">
              <w:rPr>
                <w:rFonts w:ascii="Times New Roman" w:hAnsi="Times New Roman"/>
                <w:sz w:val="20"/>
                <w:szCs w:val="20"/>
                <w:lang w:val="uz-Cyrl-UZ"/>
              </w:rPr>
              <w:t>В</w:t>
            </w:r>
          </w:p>
        </w:tc>
      </w:tr>
      <w:tr w:rsidR="00F8465B" w:rsidRPr="00D22CDD" w14:paraId="4176A3C3" w14:textId="77777777" w:rsidTr="00977C3C">
        <w:trPr>
          <w:trHeight w:val="410"/>
        </w:trPr>
        <w:tc>
          <w:tcPr>
            <w:tcW w:w="3969" w:type="dxa"/>
            <w:vAlign w:val="center"/>
          </w:tcPr>
          <w:p w14:paraId="7DBD3FBD"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rPr>
              <w:t>Етказиб бериш/хизматлар кўрсатиш жойи ва шартлари</w:t>
            </w:r>
          </w:p>
        </w:tc>
        <w:tc>
          <w:tcPr>
            <w:tcW w:w="5812" w:type="dxa"/>
            <w:vAlign w:val="center"/>
          </w:tcPr>
          <w:p w14:paraId="60433377" w14:textId="77777777" w:rsidR="00F8465B" w:rsidRPr="00B267A3" w:rsidRDefault="00F8465B" w:rsidP="00977C3C">
            <w:pPr>
              <w:jc w:val="both"/>
              <w:rPr>
                <w:rFonts w:ascii="Times New Roman" w:hAnsi="Times New Roman"/>
                <w:sz w:val="20"/>
                <w:szCs w:val="20"/>
                <w:lang w:val="uz-Cyrl-UZ"/>
              </w:rPr>
            </w:pPr>
            <w:r w:rsidRPr="00B267A3">
              <w:rPr>
                <w:rFonts w:ascii="Times New Roman" w:hAnsi="Times New Roman"/>
                <w:sz w:val="20"/>
                <w:szCs w:val="20"/>
                <w:lang w:val="uz-Cyrl-UZ"/>
              </w:rPr>
              <w:t>Хорижий ижрочилар учун</w:t>
            </w:r>
            <w:r w:rsidRPr="00B267A3">
              <w:rPr>
                <w:rFonts w:ascii="Times New Roman" w:hAnsi="Times New Roman"/>
                <w:sz w:val="20"/>
                <w:szCs w:val="20"/>
              </w:rPr>
              <w:t xml:space="preserve">: </w:t>
            </w:r>
            <w:r w:rsidRPr="00B267A3">
              <w:rPr>
                <w:rFonts w:ascii="Times New Roman" w:hAnsi="Times New Roman"/>
                <w:sz w:val="20"/>
                <w:szCs w:val="20"/>
                <w:lang w:val="uz-Cyrl-UZ"/>
              </w:rPr>
              <w:t xml:space="preserve">Ўзбекистон т.й. Охангарон т/й ст. DAP, Станция коди 723009 ва /ёки DAP г. Олмалиқ, Тошкент вилояти, Олмалиқ шаҳри, Саноат зонаси.. </w:t>
            </w:r>
          </w:p>
          <w:p w14:paraId="0D1A352C" w14:textId="77777777" w:rsidR="00F8465B" w:rsidRPr="00B267A3" w:rsidRDefault="00F8465B" w:rsidP="00977C3C">
            <w:pPr>
              <w:autoSpaceDE w:val="0"/>
              <w:autoSpaceDN w:val="0"/>
              <w:adjustRightInd w:val="0"/>
              <w:jc w:val="both"/>
              <w:rPr>
                <w:rFonts w:ascii="Times New Roman" w:hAnsi="Times New Roman"/>
                <w:sz w:val="20"/>
                <w:szCs w:val="20"/>
                <w:lang w:val="uz-Cyrl-UZ"/>
              </w:rPr>
            </w:pPr>
            <w:r w:rsidRPr="00B267A3">
              <w:rPr>
                <w:rFonts w:ascii="Times New Roman" w:hAnsi="Times New Roman"/>
                <w:sz w:val="20"/>
                <w:szCs w:val="20"/>
                <w:lang w:val="uz-Cyrl-UZ"/>
              </w:rPr>
              <w:t>Маҳаллий ижрочилар учун: Олмалиқ шаҳридаги Буюртмачининг омборигача.</w:t>
            </w:r>
          </w:p>
        </w:tc>
      </w:tr>
      <w:tr w:rsidR="00F8465B" w:rsidRPr="00D22CDD" w14:paraId="0A3198F8" w14:textId="77777777" w:rsidTr="00977C3C">
        <w:trPr>
          <w:trHeight w:val="154"/>
        </w:trPr>
        <w:tc>
          <w:tcPr>
            <w:tcW w:w="3969" w:type="dxa"/>
            <w:vAlign w:val="center"/>
          </w:tcPr>
          <w:p w14:paraId="7F755451" w14:textId="77777777" w:rsidR="00F8465B" w:rsidRPr="00B267A3" w:rsidRDefault="00F8465B" w:rsidP="00977C3C">
            <w:pPr>
              <w:rPr>
                <w:rFonts w:ascii="Times New Roman" w:hAnsi="Times New Roman"/>
                <w:b/>
                <w:sz w:val="20"/>
                <w:szCs w:val="20"/>
                <w:lang w:val="uz-Cyrl-UZ"/>
              </w:rPr>
            </w:pPr>
            <w:r w:rsidRPr="00B267A3">
              <w:rPr>
                <w:rFonts w:ascii="Times New Roman" w:hAnsi="Times New Roman"/>
                <w:b/>
                <w:sz w:val="20"/>
                <w:szCs w:val="20"/>
                <w:lang w:val="uz-Cyrl-UZ"/>
              </w:rPr>
              <w:t>Хизматларни етказиб бериш/ кўрсатиш муддатлари</w:t>
            </w:r>
          </w:p>
        </w:tc>
        <w:tc>
          <w:tcPr>
            <w:tcW w:w="5812" w:type="dxa"/>
            <w:vAlign w:val="center"/>
          </w:tcPr>
          <w:p w14:paraId="53309785" w14:textId="77777777" w:rsidR="00F8465B" w:rsidRPr="00B267A3" w:rsidRDefault="00F8465B" w:rsidP="00977C3C">
            <w:pPr>
              <w:jc w:val="both"/>
              <w:rPr>
                <w:rFonts w:ascii="Times New Roman" w:hAnsi="Times New Roman"/>
                <w:sz w:val="20"/>
                <w:szCs w:val="20"/>
                <w:lang w:val="uz-Cyrl-UZ"/>
              </w:rPr>
            </w:pPr>
            <w:r w:rsidRPr="00B267A3">
              <w:rPr>
                <w:rFonts w:ascii="Times New Roman" w:hAnsi="Times New Roman"/>
                <w:sz w:val="20"/>
                <w:szCs w:val="20"/>
                <w:lang w:val="uz-Cyrl-UZ"/>
              </w:rPr>
              <w:t xml:space="preserve">Аккредитив берилган ёки келишилган товар партиясини етказиб бериш тўғрисида мижозга ёзма хабарнома берилган кундан бошлаб </w:t>
            </w:r>
            <w:r>
              <w:rPr>
                <w:rFonts w:ascii="Times New Roman" w:hAnsi="Times New Roman"/>
                <w:sz w:val="20"/>
                <w:szCs w:val="20"/>
                <w:lang w:val="uz-Cyrl-UZ"/>
              </w:rPr>
              <w:t>12</w:t>
            </w:r>
            <w:r w:rsidRPr="00B267A3">
              <w:rPr>
                <w:rFonts w:ascii="Times New Roman" w:hAnsi="Times New Roman"/>
                <w:sz w:val="20"/>
                <w:szCs w:val="20"/>
                <w:lang w:val="uz-Cyrl-UZ"/>
              </w:rPr>
              <w:t>0 кундан ортиқ бўлмаган вақт</w:t>
            </w:r>
          </w:p>
        </w:tc>
      </w:tr>
      <w:tr w:rsidR="00F8465B" w:rsidRPr="0032315A" w14:paraId="6A0A0FCE" w14:textId="77777777" w:rsidTr="00977C3C">
        <w:trPr>
          <w:trHeight w:val="154"/>
        </w:trPr>
        <w:tc>
          <w:tcPr>
            <w:tcW w:w="3969" w:type="dxa"/>
          </w:tcPr>
          <w:p w14:paraId="2BC618CB"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rPr>
              <w:t xml:space="preserve">Тендер таклифи амал </w:t>
            </w:r>
            <w:r w:rsidRPr="00B267A3">
              <w:rPr>
                <w:rFonts w:ascii="Times New Roman" w:hAnsi="Times New Roman"/>
                <w:b/>
                <w:sz w:val="20"/>
                <w:szCs w:val="20"/>
                <w:lang w:val="uz-Cyrl-UZ"/>
              </w:rPr>
              <w:t>қилиш муддати</w:t>
            </w:r>
          </w:p>
        </w:tc>
        <w:tc>
          <w:tcPr>
            <w:tcW w:w="5812" w:type="dxa"/>
            <w:vAlign w:val="center"/>
          </w:tcPr>
          <w:p w14:paraId="69B1EE26" w14:textId="77777777" w:rsidR="00F8465B" w:rsidRPr="00B267A3" w:rsidRDefault="00F8465B" w:rsidP="00977C3C">
            <w:pPr>
              <w:jc w:val="both"/>
              <w:rPr>
                <w:rFonts w:ascii="Times New Roman" w:hAnsi="Times New Roman"/>
                <w:sz w:val="20"/>
                <w:szCs w:val="20"/>
              </w:rPr>
            </w:pPr>
            <w:r w:rsidRPr="00B267A3">
              <w:rPr>
                <w:rFonts w:ascii="Times New Roman" w:hAnsi="Times New Roman"/>
                <w:sz w:val="20"/>
                <w:szCs w:val="20"/>
              </w:rPr>
              <w:t>Таклифларни қабул қилиш тугаганидан камида 30 кун.</w:t>
            </w:r>
          </w:p>
        </w:tc>
      </w:tr>
      <w:tr w:rsidR="00F8465B" w:rsidRPr="0032315A" w14:paraId="3FFE6225" w14:textId="77777777" w:rsidTr="00977C3C">
        <w:trPr>
          <w:trHeight w:val="154"/>
        </w:trPr>
        <w:tc>
          <w:tcPr>
            <w:tcW w:w="3969" w:type="dxa"/>
            <w:vAlign w:val="center"/>
          </w:tcPr>
          <w:p w14:paraId="1F0D302C"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rPr>
              <w:t>Тендер иштирокчиларига қўйиладиган талаблар</w:t>
            </w:r>
          </w:p>
        </w:tc>
        <w:tc>
          <w:tcPr>
            <w:tcW w:w="5812" w:type="dxa"/>
            <w:vAlign w:val="center"/>
          </w:tcPr>
          <w:p w14:paraId="57FDD5C2" w14:textId="77777777" w:rsidR="00F8465B" w:rsidRPr="00B267A3" w:rsidRDefault="00F8465B" w:rsidP="00977C3C">
            <w:pPr>
              <w:jc w:val="both"/>
              <w:rPr>
                <w:rFonts w:ascii="Times New Roman" w:hAnsi="Times New Roman"/>
                <w:i/>
                <w:sz w:val="20"/>
                <w:szCs w:val="20"/>
              </w:rPr>
            </w:pPr>
            <w:r w:rsidRPr="00B267A3">
              <w:rPr>
                <w:rFonts w:ascii="Times New Roman" w:hAnsi="Times New Roman"/>
                <w:i/>
                <w:sz w:val="20"/>
                <w:szCs w:val="20"/>
              </w:rPr>
              <w:t>Тендерда 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танлов асосида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F8465B" w:rsidRPr="00B267A3" w14:paraId="5D2E1E8D" w14:textId="77777777" w:rsidTr="00977C3C">
        <w:trPr>
          <w:trHeight w:val="361"/>
        </w:trPr>
        <w:tc>
          <w:tcPr>
            <w:tcW w:w="3969" w:type="dxa"/>
            <w:vAlign w:val="center"/>
          </w:tcPr>
          <w:p w14:paraId="1D080A26"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lang w:val="uz-Cyrl-UZ"/>
              </w:rPr>
              <w:t xml:space="preserve">Таклифлар бериш муддати </w:t>
            </w:r>
            <w:r w:rsidRPr="00B267A3">
              <w:rPr>
                <w:rFonts w:ascii="Times New Roman" w:hAnsi="Times New Roman"/>
                <w:b/>
                <w:sz w:val="20"/>
                <w:szCs w:val="20"/>
                <w:lang w:val="uz-Cyrl-UZ"/>
              </w:rPr>
              <w:br/>
            </w:r>
            <w:r w:rsidRPr="00B267A3">
              <w:rPr>
                <w:rFonts w:ascii="Times New Roman" w:hAnsi="Times New Roman"/>
                <w:sz w:val="20"/>
                <w:szCs w:val="20"/>
                <w:lang w:val="uz-Cyrl-UZ"/>
              </w:rPr>
              <w:t>(</w:t>
            </w:r>
            <w:r w:rsidRPr="00B267A3">
              <w:rPr>
                <w:rFonts w:ascii="Times New Roman" w:hAnsi="Times New Roman"/>
                <w:i/>
                <w:sz w:val="20"/>
                <w:szCs w:val="20"/>
                <w:lang w:val="uz-Cyrl-UZ"/>
              </w:rPr>
              <w:t>12 иш кунидан кам бўлмаган ва 30 иш кунидан ортиқ бўлмаган</w:t>
            </w:r>
            <w:r w:rsidRPr="00B267A3">
              <w:rPr>
                <w:rFonts w:ascii="Times New Roman" w:hAnsi="Times New Roman"/>
                <w:sz w:val="20"/>
                <w:szCs w:val="20"/>
                <w:lang w:val="uz-Cyrl-UZ"/>
              </w:rPr>
              <w:t>)</w:t>
            </w:r>
          </w:p>
        </w:tc>
        <w:tc>
          <w:tcPr>
            <w:tcW w:w="5812" w:type="dxa"/>
            <w:vAlign w:val="center"/>
          </w:tcPr>
          <w:p w14:paraId="587A0C13" w14:textId="77777777" w:rsidR="00F8465B" w:rsidRPr="00B267A3" w:rsidRDefault="00F8465B" w:rsidP="00977C3C">
            <w:pPr>
              <w:rPr>
                <w:rFonts w:ascii="Times New Roman" w:hAnsi="Times New Roman"/>
                <w:sz w:val="20"/>
                <w:szCs w:val="20"/>
              </w:rPr>
            </w:pPr>
            <w:r w:rsidRPr="00B267A3">
              <w:rPr>
                <w:rFonts w:ascii="Times New Roman" w:hAnsi="Times New Roman"/>
                <w:sz w:val="20"/>
                <w:szCs w:val="20"/>
              </w:rPr>
              <w:t>20 иш куни</w:t>
            </w:r>
          </w:p>
        </w:tc>
      </w:tr>
      <w:tr w:rsidR="00F8465B" w:rsidRPr="0032315A" w14:paraId="382E4CAD" w14:textId="77777777" w:rsidTr="00977C3C">
        <w:trPr>
          <w:trHeight w:val="361"/>
        </w:trPr>
        <w:tc>
          <w:tcPr>
            <w:tcW w:w="3969" w:type="dxa"/>
          </w:tcPr>
          <w:p w14:paraId="4D56E568" w14:textId="77777777" w:rsidR="00F8465B" w:rsidRPr="00B267A3" w:rsidRDefault="00F8465B" w:rsidP="00977C3C">
            <w:pPr>
              <w:rPr>
                <w:rFonts w:ascii="Times New Roman" w:hAnsi="Times New Roman"/>
                <w:b/>
                <w:sz w:val="20"/>
                <w:szCs w:val="20"/>
              </w:rPr>
            </w:pPr>
            <w:r w:rsidRPr="00B267A3">
              <w:rPr>
                <w:rFonts w:ascii="Times New Roman" w:hAnsi="Times New Roman"/>
                <w:b/>
                <w:sz w:val="20"/>
                <w:szCs w:val="20"/>
                <w:lang w:val="uz-Cyrl-UZ"/>
              </w:rPr>
              <w:t xml:space="preserve">Тендер ўтказиш бўйича харид комиссиясининг масъул котиби (еки ишчи орган) </w:t>
            </w:r>
            <w:r w:rsidRPr="00B267A3">
              <w:rPr>
                <w:rFonts w:ascii="Times New Roman" w:hAnsi="Times New Roman"/>
                <w:b/>
                <w:sz w:val="20"/>
                <w:szCs w:val="20"/>
              </w:rPr>
              <w:t xml:space="preserve"> </w:t>
            </w:r>
          </w:p>
        </w:tc>
        <w:tc>
          <w:tcPr>
            <w:tcW w:w="5812" w:type="dxa"/>
          </w:tcPr>
          <w:p w14:paraId="19ABACFC" w14:textId="77777777" w:rsidR="00F8465B" w:rsidRPr="00B267A3" w:rsidRDefault="00F8465B" w:rsidP="00977C3C">
            <w:pPr>
              <w:rPr>
                <w:rFonts w:ascii="Times New Roman" w:hAnsi="Times New Roman"/>
                <w:sz w:val="20"/>
                <w:szCs w:val="20"/>
              </w:rPr>
            </w:pPr>
            <w:r w:rsidRPr="00B267A3">
              <w:rPr>
                <w:rFonts w:ascii="Times New Roman" w:hAnsi="Times New Roman"/>
                <w:sz w:val="20"/>
                <w:szCs w:val="20"/>
              </w:rPr>
              <w:t>Таъминот комиссиясининг Ижрочи котиби-логистика бўлими муҳандиси Aндрей Сергеевич Поморцев</w:t>
            </w:r>
          </w:p>
          <w:p w14:paraId="6A181018" w14:textId="77777777" w:rsidR="00F8465B" w:rsidRPr="00B267A3" w:rsidRDefault="00F8465B" w:rsidP="00977C3C">
            <w:pPr>
              <w:jc w:val="both"/>
              <w:rPr>
                <w:rFonts w:ascii="Times New Roman" w:hAnsi="Times New Roman"/>
                <w:i/>
                <w:sz w:val="20"/>
                <w:szCs w:val="20"/>
              </w:rPr>
            </w:pPr>
            <w:r w:rsidRPr="00B267A3">
              <w:rPr>
                <w:rFonts w:ascii="Times New Roman" w:hAnsi="Times New Roman"/>
                <w:sz w:val="20"/>
                <w:szCs w:val="20"/>
              </w:rPr>
              <w:t>Манзил: Амир Темур кўчаси 53., Алмалйк, 110100 Uzbekistan. Telefon: +99893-182-54-51. Електрон почта манзили: a.pomorcev@agmk.uz</w:t>
            </w:r>
          </w:p>
        </w:tc>
      </w:tr>
    </w:tbl>
    <w:p w14:paraId="63404829" w14:textId="77777777" w:rsidR="00F8465B" w:rsidRPr="00B267A3" w:rsidRDefault="00F8465B" w:rsidP="00F8465B">
      <w:pPr>
        <w:rPr>
          <w:rFonts w:ascii="Times New Roman" w:hAnsi="Times New Roman"/>
          <w:i/>
          <w:sz w:val="20"/>
          <w:szCs w:val="20"/>
        </w:rPr>
      </w:pPr>
    </w:p>
    <w:p w14:paraId="341D3964" w14:textId="77777777" w:rsidR="00F8465B" w:rsidRPr="00B267A3" w:rsidRDefault="00F8465B" w:rsidP="00F8465B">
      <w:pPr>
        <w:rPr>
          <w:rFonts w:ascii="Times New Roman" w:eastAsia="Calibri" w:hAnsi="Times New Roman"/>
          <w:b/>
          <w:bCs/>
          <w:iCs/>
          <w:sz w:val="20"/>
          <w:szCs w:val="20"/>
        </w:rPr>
      </w:pPr>
      <w:r w:rsidRPr="00B267A3">
        <w:rPr>
          <w:rFonts w:ascii="Times New Roman" w:hAnsi="Times New Roman"/>
          <w:i/>
          <w:sz w:val="20"/>
          <w:szCs w:val="20"/>
        </w:rPr>
        <w:br w:type="page"/>
      </w:r>
    </w:p>
    <w:p w14:paraId="602F8BC4" w14:textId="77777777" w:rsidR="00F8465B" w:rsidRPr="00B267A3" w:rsidRDefault="00F8465B" w:rsidP="00F8465B">
      <w:pPr>
        <w:pStyle w:val="2"/>
        <w:jc w:val="center"/>
        <w:rPr>
          <w:rFonts w:ascii="Times New Roman" w:hAnsi="Times New Roman"/>
          <w:i w:val="0"/>
          <w:sz w:val="20"/>
          <w:szCs w:val="20"/>
          <w:lang w:val="ru-RU"/>
        </w:rPr>
      </w:pPr>
      <w:r w:rsidRPr="00B267A3">
        <w:rPr>
          <w:rFonts w:ascii="Times New Roman" w:hAnsi="Times New Roman"/>
          <w:i w:val="0"/>
          <w:sz w:val="20"/>
          <w:szCs w:val="20"/>
          <w:lang w:val="ru-RU"/>
        </w:rPr>
        <w:lastRenderedPageBreak/>
        <w:t xml:space="preserve">I. </w:t>
      </w:r>
      <w:r w:rsidRPr="00B267A3">
        <w:rPr>
          <w:rFonts w:ascii="Times New Roman" w:hAnsi="Times New Roman"/>
          <w:i w:val="0"/>
          <w:sz w:val="20"/>
          <w:szCs w:val="20"/>
        </w:rPr>
        <w:t>ТЕНДЕР ИШТИРОКЧИСИ УЧУН ЙЎРИҚНОМА</w:t>
      </w:r>
    </w:p>
    <w:tbl>
      <w:tblPr>
        <w:tblW w:w="10099" w:type="dxa"/>
        <w:tblLayout w:type="fixed"/>
        <w:tblLook w:val="04A0" w:firstRow="1" w:lastRow="0" w:firstColumn="1" w:lastColumn="0" w:noHBand="0" w:noVBand="1"/>
      </w:tblPr>
      <w:tblGrid>
        <w:gridCol w:w="567"/>
        <w:gridCol w:w="2552"/>
        <w:gridCol w:w="709"/>
        <w:gridCol w:w="284"/>
        <w:gridCol w:w="5987"/>
      </w:tblGrid>
      <w:tr w:rsidR="00F8465B" w:rsidRPr="0032315A" w14:paraId="1B8790AF" w14:textId="77777777" w:rsidTr="00977C3C">
        <w:tc>
          <w:tcPr>
            <w:tcW w:w="567" w:type="dxa"/>
            <w:shd w:val="clear" w:color="auto" w:fill="auto"/>
          </w:tcPr>
          <w:p w14:paraId="1B11C143" w14:textId="77777777" w:rsidR="00F8465B" w:rsidRPr="00B267A3" w:rsidRDefault="00F8465B" w:rsidP="00977C3C">
            <w:pPr>
              <w:spacing w:before="60" w:after="60"/>
              <w:jc w:val="center"/>
              <w:rPr>
                <w:rFonts w:ascii="Times New Roman" w:hAnsi="Times New Roman"/>
                <w:b/>
                <w:sz w:val="20"/>
                <w:szCs w:val="20"/>
              </w:rPr>
            </w:pPr>
            <w:r w:rsidRPr="00B267A3">
              <w:rPr>
                <w:rFonts w:ascii="Times New Roman" w:hAnsi="Times New Roman"/>
                <w:b/>
                <w:sz w:val="20"/>
                <w:szCs w:val="20"/>
              </w:rPr>
              <w:t>1</w:t>
            </w:r>
          </w:p>
        </w:tc>
        <w:tc>
          <w:tcPr>
            <w:tcW w:w="2552" w:type="dxa"/>
            <w:shd w:val="clear" w:color="auto" w:fill="auto"/>
          </w:tcPr>
          <w:p w14:paraId="132FDFC4" w14:textId="77777777" w:rsidR="00F8465B" w:rsidRPr="00B267A3" w:rsidRDefault="00F8465B" w:rsidP="00977C3C">
            <w:pPr>
              <w:spacing w:before="60" w:after="60"/>
              <w:jc w:val="both"/>
              <w:rPr>
                <w:rFonts w:ascii="Times New Roman" w:hAnsi="Times New Roman"/>
                <w:b/>
                <w:sz w:val="20"/>
                <w:szCs w:val="20"/>
              </w:rPr>
            </w:pPr>
            <w:r w:rsidRPr="00B267A3">
              <w:rPr>
                <w:rFonts w:ascii="Times New Roman" w:hAnsi="Times New Roman"/>
                <w:b/>
                <w:sz w:val="20"/>
                <w:szCs w:val="20"/>
              </w:rPr>
              <w:t>Умумий қоидалар.</w:t>
            </w:r>
          </w:p>
        </w:tc>
        <w:tc>
          <w:tcPr>
            <w:tcW w:w="709" w:type="dxa"/>
            <w:shd w:val="clear" w:color="auto" w:fill="auto"/>
          </w:tcPr>
          <w:p w14:paraId="2EA80D10"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1.1</w:t>
            </w:r>
          </w:p>
        </w:tc>
        <w:tc>
          <w:tcPr>
            <w:tcW w:w="284" w:type="dxa"/>
            <w:shd w:val="clear" w:color="auto" w:fill="auto"/>
          </w:tcPr>
          <w:p w14:paraId="0009F4C2"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18FF7711" w14:textId="77777777" w:rsidR="00F8465B" w:rsidRPr="00B267A3" w:rsidRDefault="00F8465B" w:rsidP="00977C3C">
            <w:pPr>
              <w:jc w:val="both"/>
              <w:rPr>
                <w:rFonts w:ascii="Times New Roman" w:hAnsi="Times New Roman"/>
                <w:sz w:val="20"/>
                <w:szCs w:val="20"/>
              </w:rPr>
            </w:pPr>
            <w:proofErr w:type="gramStart"/>
            <w:r w:rsidRPr="00B267A3">
              <w:rPr>
                <w:rFonts w:ascii="Times New Roman" w:hAnsi="Times New Roman"/>
                <w:sz w:val="20"/>
                <w:szCs w:val="20"/>
              </w:rPr>
              <w:t>Тендер  бўйича</w:t>
            </w:r>
            <w:proofErr w:type="gramEnd"/>
            <w:r w:rsidRPr="00B267A3">
              <w:rPr>
                <w:rFonts w:ascii="Times New Roman" w:hAnsi="Times New Roman"/>
                <w:sz w:val="20"/>
                <w:szCs w:val="20"/>
              </w:rPr>
              <w:t xml:space="preserve"> ушбу харид ҳужжатлари (кейинги ўринларда – тендер  ҳужжатлари деб юритилади) Ўзбекистон Республикасининг 22.04.2021 йилдаги ЎРҚ-684 - сонли "давлат харидлари тўғрисида" ги Қонуни (кейинги ўринларда-қонун деб юритилади) ва Ўзбекистон Республикаси Президентининг 2018 йил 20 февралдаги ПҚ-3550-сонли "лойиҳа олди, лойиҳа, тендер  ҳужжатлари ва контрактларни експертизадан ўтказиш тартибини такомиллаштириш чора-тадбирлари тўғрисида"ги қарори талабларига мувофиқ ишлаб чиқилган.</w:t>
            </w:r>
          </w:p>
        </w:tc>
      </w:tr>
      <w:tr w:rsidR="00F8465B" w:rsidRPr="0032315A" w14:paraId="1F780B91" w14:textId="77777777" w:rsidTr="00977C3C">
        <w:tc>
          <w:tcPr>
            <w:tcW w:w="567" w:type="dxa"/>
            <w:shd w:val="clear" w:color="auto" w:fill="auto"/>
          </w:tcPr>
          <w:p w14:paraId="3AC651F9"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6543A142"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6E8E5F14"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1.2</w:t>
            </w:r>
          </w:p>
        </w:tc>
        <w:tc>
          <w:tcPr>
            <w:tcW w:w="284" w:type="dxa"/>
            <w:shd w:val="clear" w:color="auto" w:fill="auto"/>
          </w:tcPr>
          <w:p w14:paraId="66E27700"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18FC3B34"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Тендер предмети: «Олмалиқ КМК» АЖ </w:t>
            </w:r>
            <w:proofErr w:type="gramStart"/>
            <w:r w:rsidRPr="00B267A3">
              <w:rPr>
                <w:rFonts w:ascii="Times New Roman" w:hAnsi="Times New Roman"/>
                <w:sz w:val="20"/>
                <w:szCs w:val="20"/>
              </w:rPr>
              <w:t>бўлинмалари  эҳтиёжлари</w:t>
            </w:r>
            <w:proofErr w:type="gramEnd"/>
            <w:r w:rsidRPr="00B267A3">
              <w:rPr>
                <w:rFonts w:ascii="Times New Roman" w:hAnsi="Times New Roman"/>
                <w:sz w:val="20"/>
                <w:szCs w:val="20"/>
              </w:rPr>
              <w:t xml:space="preserve"> учун  </w:t>
            </w:r>
            <w:r w:rsidRPr="00F35725">
              <w:rPr>
                <w:rFonts w:ascii="Times New Roman" w:hAnsi="Times New Roman"/>
                <w:b/>
                <w:sz w:val="18"/>
                <w:lang w:val="uz-Cyrl-UZ"/>
              </w:rPr>
              <w:t xml:space="preserve">Оддий сифатдаги углеродли пўлатдан қайноқ тузилган қалин листли прокат </w:t>
            </w:r>
            <w:r w:rsidRPr="00B267A3">
              <w:rPr>
                <w:rFonts w:ascii="Times New Roman" w:hAnsi="Times New Roman"/>
                <w:sz w:val="20"/>
                <w:szCs w:val="20"/>
              </w:rPr>
              <w:t>хариди».</w:t>
            </w:r>
          </w:p>
        </w:tc>
      </w:tr>
      <w:tr w:rsidR="00F8465B" w:rsidRPr="0032315A" w14:paraId="2AE614AC" w14:textId="77777777" w:rsidTr="00977C3C">
        <w:tc>
          <w:tcPr>
            <w:tcW w:w="567" w:type="dxa"/>
            <w:shd w:val="clear" w:color="auto" w:fill="auto"/>
          </w:tcPr>
          <w:p w14:paraId="5B606CB3"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1D37039E"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62929026"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1.3</w:t>
            </w:r>
          </w:p>
        </w:tc>
        <w:tc>
          <w:tcPr>
            <w:tcW w:w="284" w:type="dxa"/>
            <w:shd w:val="clear" w:color="auto" w:fill="auto"/>
          </w:tcPr>
          <w:p w14:paraId="2BB0F426"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3E931053"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Тендерни ўтказиш (амалга ошириш) учун асос: </w:t>
            </w:r>
            <w:r w:rsidRPr="00FD0764">
              <w:rPr>
                <w:rFonts w:ascii="Times New Roman" w:hAnsi="Times New Roman"/>
                <w:sz w:val="18"/>
                <w:szCs w:val="18"/>
                <w:lang w:val="uz-Cyrl-UZ"/>
              </w:rPr>
              <w:t>2021 йил 11 октябр куни Бошқарув раисининг биринчи ўринбосари-бош муҳандис томонидан тасдиқланган “Олмалиқ КМК” АЖ учун 2022 йилга таъмир-фойдаланиш эҳтиёжлари учун қора металлар прокати учун ариза</w:t>
            </w:r>
            <w:r w:rsidRPr="00425619">
              <w:rPr>
                <w:rFonts w:ascii="Times New Roman" w:hAnsi="Times New Roman"/>
                <w:sz w:val="20"/>
              </w:rPr>
              <w:t>.</w:t>
            </w:r>
          </w:p>
        </w:tc>
      </w:tr>
      <w:tr w:rsidR="00F8465B" w:rsidRPr="0032315A" w14:paraId="3C7F9B93" w14:textId="77777777" w:rsidTr="00977C3C">
        <w:tc>
          <w:tcPr>
            <w:tcW w:w="567" w:type="dxa"/>
            <w:shd w:val="clear" w:color="auto" w:fill="auto"/>
          </w:tcPr>
          <w:p w14:paraId="57B3E020"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2AAA1D11"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5B29EF2A"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1.4</w:t>
            </w:r>
          </w:p>
        </w:tc>
        <w:tc>
          <w:tcPr>
            <w:tcW w:w="284" w:type="dxa"/>
            <w:shd w:val="clear" w:color="auto" w:fill="auto"/>
          </w:tcPr>
          <w:p w14:paraId="72C8FDDD"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23BFFECC"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Тендернинг бошланғич нарҳи: </w:t>
            </w:r>
            <w:r w:rsidRPr="00B267A3">
              <w:rPr>
                <w:rFonts w:ascii="Times New Roman" w:hAnsi="Times New Roman"/>
                <w:b/>
                <w:sz w:val="20"/>
                <w:szCs w:val="20"/>
              </w:rPr>
              <w:t>8</w:t>
            </w:r>
            <w:r>
              <w:rPr>
                <w:rFonts w:ascii="Times New Roman" w:hAnsi="Times New Roman"/>
                <w:b/>
                <w:sz w:val="20"/>
                <w:szCs w:val="20"/>
              </w:rPr>
              <w:t>71 000</w:t>
            </w:r>
            <w:r w:rsidRPr="00B267A3">
              <w:rPr>
                <w:rFonts w:ascii="Times New Roman" w:hAnsi="Times New Roman"/>
                <w:b/>
                <w:sz w:val="20"/>
                <w:szCs w:val="20"/>
              </w:rPr>
              <w:t xml:space="preserve">,00 </w:t>
            </w:r>
            <w:r>
              <w:rPr>
                <w:rFonts w:ascii="Times New Roman" w:hAnsi="Times New Roman"/>
                <w:b/>
                <w:sz w:val="20"/>
                <w:szCs w:val="20"/>
              </w:rPr>
              <w:t>(саккиз юз етмиш бир минг</w:t>
            </w:r>
            <w:r w:rsidRPr="00B267A3">
              <w:rPr>
                <w:rFonts w:ascii="Times New Roman" w:hAnsi="Times New Roman"/>
                <w:b/>
                <w:sz w:val="20"/>
                <w:szCs w:val="20"/>
              </w:rPr>
              <w:t>,</w:t>
            </w:r>
            <w:r>
              <w:rPr>
                <w:rFonts w:ascii="Times New Roman" w:hAnsi="Times New Roman"/>
                <w:b/>
                <w:sz w:val="20"/>
                <w:szCs w:val="20"/>
              </w:rPr>
              <w:t xml:space="preserve"> </w:t>
            </w:r>
            <w:r w:rsidRPr="00B267A3">
              <w:rPr>
                <w:rFonts w:ascii="Times New Roman" w:hAnsi="Times New Roman"/>
                <w:b/>
                <w:sz w:val="20"/>
                <w:szCs w:val="20"/>
              </w:rPr>
              <w:t>00)</w:t>
            </w:r>
            <w:r w:rsidRPr="00B267A3">
              <w:rPr>
                <w:rFonts w:ascii="Times New Roman" w:hAnsi="Times New Roman"/>
                <w:sz w:val="20"/>
                <w:szCs w:val="20"/>
              </w:rPr>
              <w:t xml:space="preserve"> АҚШ доллари, ҚҚСни ҳисобга олмаган ҳолда</w:t>
            </w:r>
          </w:p>
          <w:p w14:paraId="179EA729"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Тендер таклифида кўрсатилган нархлар тендернинг бошланғич нархидан ошмаслиги керак.</w:t>
            </w:r>
          </w:p>
        </w:tc>
      </w:tr>
      <w:tr w:rsidR="00F8465B" w:rsidRPr="0032315A" w14:paraId="5CD3E84D" w14:textId="77777777" w:rsidTr="00977C3C">
        <w:tc>
          <w:tcPr>
            <w:tcW w:w="567" w:type="dxa"/>
            <w:shd w:val="clear" w:color="auto" w:fill="auto"/>
          </w:tcPr>
          <w:p w14:paraId="06801B6A"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7BA87025"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07E335F4"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1.5</w:t>
            </w:r>
          </w:p>
        </w:tc>
        <w:tc>
          <w:tcPr>
            <w:tcW w:w="284" w:type="dxa"/>
            <w:shd w:val="clear" w:color="auto" w:fill="auto"/>
          </w:tcPr>
          <w:p w14:paraId="32998485"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467DA29B" w14:textId="77777777" w:rsidR="00F8465B" w:rsidRPr="00B267A3" w:rsidRDefault="00F8465B" w:rsidP="00977C3C">
            <w:pPr>
              <w:jc w:val="both"/>
              <w:rPr>
                <w:rFonts w:ascii="Times New Roman" w:hAnsi="Times New Roman"/>
                <w:sz w:val="20"/>
                <w:szCs w:val="20"/>
                <w:highlight w:val="yellow"/>
                <w:lang w:eastAsia="ru-RU"/>
              </w:rPr>
            </w:pPr>
            <w:r w:rsidRPr="00B267A3">
              <w:rPr>
                <w:rFonts w:ascii="Times New Roman" w:hAnsi="Times New Roman"/>
                <w:sz w:val="20"/>
                <w:szCs w:val="20"/>
                <w:lang w:eastAsia="ru-RU"/>
              </w:rPr>
              <w:t>Юзма-юз мажлислар видеоконференциялар (телеконференциялар ва ҳоказо) шаклида ўтказилиши мумкин. Харид комиссияси аҳборот-коммуникация технологияларидан фойдаланган ҳолда масофадан овоз бериш ҳуқуқига эга.</w:t>
            </w:r>
          </w:p>
        </w:tc>
      </w:tr>
      <w:tr w:rsidR="00F8465B" w:rsidRPr="0032315A" w14:paraId="667ABCF4" w14:textId="77777777" w:rsidTr="00977C3C">
        <w:trPr>
          <w:trHeight w:val="1281"/>
        </w:trPr>
        <w:tc>
          <w:tcPr>
            <w:tcW w:w="567" w:type="dxa"/>
            <w:shd w:val="clear" w:color="auto" w:fill="auto"/>
          </w:tcPr>
          <w:p w14:paraId="4883C390"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01F2533E"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48702287"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1.6</w:t>
            </w:r>
          </w:p>
        </w:tc>
        <w:tc>
          <w:tcPr>
            <w:tcW w:w="284" w:type="dxa"/>
            <w:shd w:val="clear" w:color="auto" w:fill="auto"/>
          </w:tcPr>
          <w:p w14:paraId="10E966F2"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651F0A7C" w14:textId="77777777" w:rsidR="00F8465B" w:rsidRPr="00B267A3" w:rsidRDefault="00F8465B" w:rsidP="00977C3C">
            <w:pPr>
              <w:jc w:val="both"/>
              <w:rPr>
                <w:rFonts w:ascii="Times New Roman" w:hAnsi="Times New Roman"/>
                <w:sz w:val="20"/>
                <w:szCs w:val="20"/>
                <w:lang w:eastAsia="ru-RU"/>
              </w:rPr>
            </w:pPr>
            <w:r w:rsidRPr="00B267A3">
              <w:rPr>
                <w:rFonts w:ascii="Times New Roman" w:hAnsi="Times New Roman"/>
                <w:sz w:val="20"/>
                <w:szCs w:val="20"/>
              </w:rPr>
              <w:t>Ушбу тендер ҳужжатларида ишлатиладиган асосий тушунчалар:</w:t>
            </w:r>
          </w:p>
          <w:p w14:paraId="72E21634" w14:textId="77777777" w:rsidR="00F8465B" w:rsidRPr="00B267A3" w:rsidRDefault="00F8465B" w:rsidP="00977C3C">
            <w:pPr>
              <w:jc w:val="both"/>
              <w:rPr>
                <w:rFonts w:ascii="Times New Roman" w:hAnsi="Times New Roman"/>
                <w:sz w:val="20"/>
                <w:szCs w:val="20"/>
                <w:lang w:eastAsia="ru-RU"/>
              </w:rPr>
            </w:pPr>
            <w:r w:rsidRPr="00B267A3">
              <w:rPr>
                <w:rFonts w:ascii="Times New Roman" w:hAnsi="Times New Roman"/>
                <w:b/>
                <w:sz w:val="20"/>
                <w:szCs w:val="20"/>
                <w:lang w:eastAsia="ru-RU"/>
              </w:rPr>
              <w:t>бўнак тўлови-</w:t>
            </w:r>
            <w:r w:rsidRPr="00B267A3">
              <w:rPr>
                <w:rFonts w:ascii="Times New Roman" w:hAnsi="Times New Roman"/>
                <w:sz w:val="20"/>
                <w:szCs w:val="20"/>
                <w:lang w:eastAsia="ru-RU"/>
              </w:rPr>
              <w:t xml:space="preserve">буюртмачи ва харид қилиш тартиб-таомилларининг иштирокчиси томонидан қонун ҳужжатларида белгиланган тартибда киритиладиган, шу жумладан </w:t>
            </w:r>
            <w:r w:rsidRPr="00B267A3">
              <w:rPr>
                <w:rFonts w:ascii="Times New Roman" w:hAnsi="Times New Roman"/>
                <w:sz w:val="20"/>
                <w:szCs w:val="20"/>
                <w:u w:val="single"/>
                <w:lang w:eastAsia="ru-RU"/>
              </w:rPr>
              <w:t>оператор комиссион йиғими ва тарафларнинг депозитларини</w:t>
            </w:r>
            <w:r w:rsidRPr="00B267A3">
              <w:rPr>
                <w:rFonts w:ascii="Times New Roman" w:hAnsi="Times New Roman"/>
                <w:sz w:val="20"/>
                <w:szCs w:val="20"/>
                <w:lang w:eastAsia="ru-RU"/>
              </w:rPr>
              <w:t xml:space="preserve"> ўз ичига олган молиявий маблағлар суммаси;</w:t>
            </w:r>
          </w:p>
        </w:tc>
      </w:tr>
      <w:tr w:rsidR="00F8465B" w:rsidRPr="0032315A" w14:paraId="6FF6954A" w14:textId="77777777" w:rsidTr="00977C3C">
        <w:tc>
          <w:tcPr>
            <w:tcW w:w="567" w:type="dxa"/>
            <w:shd w:val="clear" w:color="auto" w:fill="auto"/>
          </w:tcPr>
          <w:p w14:paraId="0DAFC46B"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2B0F064D"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7A71921C" w14:textId="77777777" w:rsidR="00F8465B" w:rsidRPr="00B267A3" w:rsidRDefault="00F8465B" w:rsidP="00977C3C">
            <w:pPr>
              <w:spacing w:before="60" w:after="60"/>
              <w:jc w:val="center"/>
              <w:rPr>
                <w:rFonts w:ascii="Times New Roman" w:hAnsi="Times New Roman"/>
                <w:sz w:val="20"/>
                <w:szCs w:val="20"/>
              </w:rPr>
            </w:pPr>
          </w:p>
        </w:tc>
        <w:tc>
          <w:tcPr>
            <w:tcW w:w="284" w:type="dxa"/>
            <w:shd w:val="clear" w:color="auto" w:fill="auto"/>
          </w:tcPr>
          <w:p w14:paraId="71FF29B7"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64F040E6" w14:textId="77777777" w:rsidR="00F8465B" w:rsidRPr="00B267A3" w:rsidRDefault="00F8465B" w:rsidP="00977C3C">
            <w:pPr>
              <w:jc w:val="both"/>
              <w:rPr>
                <w:rFonts w:ascii="Times New Roman" w:hAnsi="Times New Roman"/>
                <w:sz w:val="20"/>
                <w:szCs w:val="20"/>
                <w:lang w:eastAsia="ru-RU"/>
              </w:rPr>
            </w:pPr>
            <w:r w:rsidRPr="00B267A3">
              <w:rPr>
                <w:rFonts w:ascii="Times New Roman" w:hAnsi="Times New Roman"/>
                <w:b/>
                <w:sz w:val="20"/>
                <w:szCs w:val="20"/>
                <w:lang w:eastAsia="ru-RU"/>
              </w:rPr>
              <w:t>таклифни таъминлаш-</w:t>
            </w:r>
            <w:r w:rsidRPr="00B267A3">
              <w:rPr>
                <w:rFonts w:ascii="Times New Roman" w:hAnsi="Times New Roman"/>
                <w:sz w:val="20"/>
                <w:szCs w:val="20"/>
                <w:lang w:eastAsia="ru-RU"/>
              </w:rPr>
              <w:t>иштирокчи томонидан буюртмачининг талабига биноан тақдим этиладиган таклифлар ва мажбуриятларнинг гаров, кафолат, депозит ёки қонун ҳужжатларида назарда тутилган бошқа усул шаклида бажарилишини таъминлаш;</w:t>
            </w:r>
          </w:p>
        </w:tc>
      </w:tr>
      <w:tr w:rsidR="00F8465B" w:rsidRPr="0032315A" w14:paraId="03FB01E2" w14:textId="77777777" w:rsidTr="00977C3C">
        <w:tc>
          <w:tcPr>
            <w:tcW w:w="567" w:type="dxa"/>
            <w:shd w:val="clear" w:color="auto" w:fill="auto"/>
          </w:tcPr>
          <w:p w14:paraId="61CA1AA3"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216CC8A4"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655A04DB" w14:textId="77777777" w:rsidR="00F8465B" w:rsidRPr="00B267A3" w:rsidRDefault="00F8465B" w:rsidP="00977C3C">
            <w:pPr>
              <w:spacing w:before="60" w:after="60"/>
              <w:jc w:val="center"/>
              <w:rPr>
                <w:rFonts w:ascii="Times New Roman" w:hAnsi="Times New Roman"/>
                <w:sz w:val="20"/>
                <w:szCs w:val="20"/>
              </w:rPr>
            </w:pPr>
          </w:p>
        </w:tc>
        <w:tc>
          <w:tcPr>
            <w:tcW w:w="284" w:type="dxa"/>
            <w:shd w:val="clear" w:color="auto" w:fill="auto"/>
          </w:tcPr>
          <w:p w14:paraId="49793820"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4A6AF30C" w14:textId="77777777" w:rsidR="00F8465B" w:rsidRPr="00B267A3" w:rsidRDefault="00F8465B" w:rsidP="00977C3C">
            <w:pPr>
              <w:jc w:val="both"/>
              <w:rPr>
                <w:rFonts w:ascii="Times New Roman" w:hAnsi="Times New Roman"/>
                <w:sz w:val="20"/>
                <w:szCs w:val="20"/>
                <w:lang w:eastAsia="ru-RU"/>
              </w:rPr>
            </w:pPr>
            <w:r w:rsidRPr="00B267A3">
              <w:rPr>
                <w:rFonts w:ascii="Times New Roman" w:hAnsi="Times New Roman"/>
                <w:b/>
                <w:sz w:val="20"/>
                <w:szCs w:val="20"/>
                <w:lang w:eastAsia="ru-RU"/>
              </w:rPr>
              <w:t xml:space="preserve">давлат харидларининг электрон тизими оператори (кейинги ўринларда - оператор) - </w:t>
            </w:r>
            <w:r w:rsidRPr="00B267A3">
              <w:rPr>
                <w:rFonts w:ascii="Times New Roman" w:hAnsi="Times New Roman"/>
                <w:sz w:val="20"/>
                <w:szCs w:val="20"/>
                <w:lang w:eastAsia="ru-RU"/>
              </w:rPr>
              <w:t>Ўзбекистон Республикаси молия вазирлиги томонидан белгиланадиган давлат харидларининг электрон тизимларида харид қилиш тартиб-таомилларини амалга ошириш билан боғлиқ давлат харидлари субъектларига хизматлар кўрсатувчи махсус ваколатли юридик шахс;</w:t>
            </w:r>
          </w:p>
        </w:tc>
      </w:tr>
      <w:tr w:rsidR="00F8465B" w:rsidRPr="0032315A" w14:paraId="01EBCCDD" w14:textId="77777777" w:rsidTr="00977C3C">
        <w:tc>
          <w:tcPr>
            <w:tcW w:w="567" w:type="dxa"/>
            <w:shd w:val="clear" w:color="auto" w:fill="auto"/>
          </w:tcPr>
          <w:p w14:paraId="4F83EB81"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12EE9ABE"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66B32D8F" w14:textId="77777777" w:rsidR="00F8465B" w:rsidRPr="00B267A3" w:rsidRDefault="00F8465B" w:rsidP="00977C3C">
            <w:pPr>
              <w:spacing w:before="60" w:after="60"/>
              <w:jc w:val="center"/>
              <w:rPr>
                <w:rFonts w:ascii="Times New Roman" w:hAnsi="Times New Roman"/>
                <w:sz w:val="20"/>
                <w:szCs w:val="20"/>
              </w:rPr>
            </w:pPr>
          </w:p>
        </w:tc>
        <w:tc>
          <w:tcPr>
            <w:tcW w:w="284" w:type="dxa"/>
            <w:shd w:val="clear" w:color="auto" w:fill="auto"/>
          </w:tcPr>
          <w:p w14:paraId="02E7AC2E"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0CC52367" w14:textId="77777777" w:rsidR="00F8465B" w:rsidRPr="00B267A3" w:rsidRDefault="00F8465B" w:rsidP="00977C3C">
            <w:pPr>
              <w:jc w:val="both"/>
              <w:rPr>
                <w:rFonts w:ascii="Times New Roman" w:hAnsi="Times New Roman"/>
                <w:sz w:val="20"/>
                <w:szCs w:val="20"/>
                <w:lang w:eastAsia="ru-RU"/>
              </w:rPr>
            </w:pPr>
            <w:r w:rsidRPr="00B267A3">
              <w:rPr>
                <w:rFonts w:ascii="Times New Roman" w:hAnsi="Times New Roman"/>
                <w:b/>
                <w:sz w:val="20"/>
                <w:szCs w:val="20"/>
                <w:lang w:eastAsia="ru-RU"/>
              </w:rPr>
              <w:t>шахсий кабинет</w:t>
            </w:r>
            <w:r w:rsidRPr="00B267A3">
              <w:rPr>
                <w:rFonts w:ascii="Times New Roman" w:hAnsi="Times New Roman"/>
                <w:sz w:val="20"/>
                <w:szCs w:val="20"/>
                <w:lang w:eastAsia="ru-RU"/>
              </w:rPr>
              <w:t xml:space="preserve"> - махсус ахборот порталидаги шахсий саҳифа бўлиб, у орқали давлат харидлари субъектларига электрон давлат харидларида иштирок этиш, шунингдек, керакли маълумотларни жойлаштириш ёки олиш;</w:t>
            </w:r>
          </w:p>
        </w:tc>
      </w:tr>
      <w:tr w:rsidR="00F8465B" w:rsidRPr="0032315A" w14:paraId="7346F0EB" w14:textId="77777777" w:rsidTr="00977C3C">
        <w:trPr>
          <w:trHeight w:val="982"/>
        </w:trPr>
        <w:tc>
          <w:tcPr>
            <w:tcW w:w="567" w:type="dxa"/>
            <w:shd w:val="clear" w:color="auto" w:fill="auto"/>
          </w:tcPr>
          <w:p w14:paraId="4E1EE55C"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1251D605"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688C2800" w14:textId="77777777" w:rsidR="00F8465B" w:rsidRPr="00B267A3" w:rsidRDefault="00F8465B" w:rsidP="00977C3C">
            <w:pPr>
              <w:spacing w:before="60" w:after="60"/>
              <w:jc w:val="center"/>
              <w:rPr>
                <w:rFonts w:ascii="Times New Roman" w:hAnsi="Times New Roman"/>
                <w:sz w:val="20"/>
                <w:szCs w:val="20"/>
              </w:rPr>
            </w:pPr>
          </w:p>
        </w:tc>
        <w:tc>
          <w:tcPr>
            <w:tcW w:w="284" w:type="dxa"/>
            <w:shd w:val="clear" w:color="auto" w:fill="auto"/>
          </w:tcPr>
          <w:p w14:paraId="63E76BF4"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40255552" w14:textId="77777777" w:rsidR="00F8465B" w:rsidRPr="00B267A3" w:rsidRDefault="00F8465B" w:rsidP="00977C3C">
            <w:pPr>
              <w:jc w:val="both"/>
              <w:rPr>
                <w:rFonts w:ascii="Times New Roman" w:hAnsi="Times New Roman"/>
                <w:sz w:val="20"/>
                <w:szCs w:val="20"/>
                <w:lang w:eastAsia="ru-RU"/>
              </w:rPr>
            </w:pPr>
            <w:r w:rsidRPr="00B267A3">
              <w:rPr>
                <w:rFonts w:ascii="Times New Roman" w:hAnsi="Times New Roman"/>
                <w:b/>
                <w:sz w:val="20"/>
                <w:szCs w:val="20"/>
                <w:lang w:eastAsia="ru-RU"/>
              </w:rPr>
              <w:t xml:space="preserve">Ҳисоб-клиринг </w:t>
            </w:r>
            <w:proofErr w:type="gramStart"/>
            <w:r w:rsidRPr="00B267A3">
              <w:rPr>
                <w:rFonts w:ascii="Times New Roman" w:hAnsi="Times New Roman"/>
                <w:b/>
                <w:sz w:val="20"/>
                <w:szCs w:val="20"/>
                <w:lang w:eastAsia="ru-RU"/>
              </w:rPr>
              <w:t>палатаси( кейинги</w:t>
            </w:r>
            <w:proofErr w:type="gramEnd"/>
            <w:r w:rsidRPr="00B267A3">
              <w:rPr>
                <w:rFonts w:ascii="Times New Roman" w:hAnsi="Times New Roman"/>
                <w:b/>
                <w:sz w:val="20"/>
                <w:szCs w:val="20"/>
                <w:lang w:eastAsia="ru-RU"/>
              </w:rPr>
              <w:t xml:space="preserve"> ўринларда - ҲКП деб юритилади) - </w:t>
            </w:r>
            <w:r w:rsidRPr="00B267A3">
              <w:rPr>
                <w:rFonts w:ascii="Times New Roman" w:hAnsi="Times New Roman"/>
                <w:sz w:val="20"/>
                <w:szCs w:val="20"/>
                <w:lang w:eastAsia="ru-RU"/>
              </w:rPr>
              <w:t>шартнома бўйича мажбуриятларни бажаришга қодир бўлган иштирокчиларга бунак тўловларини депозит қилиш ва ҳисобга олиш йўли билан електрон харидлардан фойдаланишни таъминловчи операторнинг таркибий бўлинмаси;</w:t>
            </w:r>
          </w:p>
        </w:tc>
      </w:tr>
      <w:tr w:rsidR="00F8465B" w:rsidRPr="0032315A" w14:paraId="6979BAB6" w14:textId="77777777" w:rsidTr="00977C3C">
        <w:tc>
          <w:tcPr>
            <w:tcW w:w="567" w:type="dxa"/>
            <w:shd w:val="clear" w:color="auto" w:fill="auto"/>
          </w:tcPr>
          <w:p w14:paraId="0395682D"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15CA431E"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0B7D954B" w14:textId="77777777" w:rsidR="00F8465B" w:rsidRPr="00B267A3" w:rsidRDefault="00F8465B" w:rsidP="00977C3C">
            <w:pPr>
              <w:spacing w:before="60" w:after="60"/>
              <w:jc w:val="center"/>
              <w:rPr>
                <w:rFonts w:ascii="Times New Roman" w:hAnsi="Times New Roman"/>
                <w:sz w:val="20"/>
                <w:szCs w:val="20"/>
              </w:rPr>
            </w:pPr>
          </w:p>
        </w:tc>
        <w:tc>
          <w:tcPr>
            <w:tcW w:w="284" w:type="dxa"/>
            <w:shd w:val="clear" w:color="auto" w:fill="auto"/>
          </w:tcPr>
          <w:p w14:paraId="6BD504FB"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662D0DDD" w14:textId="77777777" w:rsidR="00F8465B" w:rsidRPr="00B267A3" w:rsidRDefault="00F8465B" w:rsidP="00977C3C">
            <w:pPr>
              <w:jc w:val="both"/>
              <w:rPr>
                <w:rFonts w:ascii="Times New Roman" w:hAnsi="Times New Roman"/>
                <w:sz w:val="20"/>
                <w:szCs w:val="20"/>
                <w:lang w:eastAsia="ru-RU"/>
              </w:rPr>
            </w:pPr>
            <w:r w:rsidRPr="00B267A3">
              <w:rPr>
                <w:rFonts w:ascii="Times New Roman" w:hAnsi="Times New Roman"/>
                <w:b/>
                <w:sz w:val="20"/>
                <w:szCs w:val="20"/>
                <w:lang w:eastAsia="ru-RU"/>
              </w:rPr>
              <w:t xml:space="preserve">давлат харидларининг электрон тизими </w:t>
            </w:r>
            <w:proofErr w:type="gramStart"/>
            <w:r w:rsidRPr="00B267A3">
              <w:rPr>
                <w:rFonts w:ascii="Times New Roman" w:hAnsi="Times New Roman"/>
                <w:b/>
                <w:sz w:val="20"/>
                <w:szCs w:val="20"/>
                <w:lang w:eastAsia="ru-RU"/>
              </w:rPr>
              <w:t>( кейинги</w:t>
            </w:r>
            <w:proofErr w:type="gramEnd"/>
            <w:r w:rsidRPr="00B267A3">
              <w:rPr>
                <w:rFonts w:ascii="Times New Roman" w:hAnsi="Times New Roman"/>
                <w:b/>
                <w:sz w:val="20"/>
                <w:szCs w:val="20"/>
                <w:lang w:eastAsia="ru-RU"/>
              </w:rPr>
              <w:t xml:space="preserve"> ўринларда - электрон тизим) - </w:t>
            </w:r>
            <w:r w:rsidRPr="00B267A3">
              <w:rPr>
                <w:rFonts w:ascii="Times New Roman" w:hAnsi="Times New Roman"/>
                <w:sz w:val="20"/>
                <w:szCs w:val="20"/>
                <w:lang w:eastAsia="ru-RU"/>
              </w:rPr>
              <w:t>давлат харидлари субъектларининг ўзаро ҳамкорлигини таъминловчи ташкилий, ахборот ва техник қарорларнинг дастурий комплекси, электрон давлат харидлари жараёнида харид қилиш тартиб-таомиллари ўтказилиши;</w:t>
            </w:r>
          </w:p>
        </w:tc>
      </w:tr>
      <w:tr w:rsidR="00F8465B" w:rsidRPr="0032315A" w14:paraId="6BEBB857" w14:textId="77777777" w:rsidTr="00977C3C">
        <w:tc>
          <w:tcPr>
            <w:tcW w:w="567" w:type="dxa"/>
            <w:shd w:val="clear" w:color="auto" w:fill="auto"/>
          </w:tcPr>
          <w:p w14:paraId="7DFCD9BD"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683A3100"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1B76CB42" w14:textId="77777777" w:rsidR="00F8465B" w:rsidRPr="00B267A3" w:rsidRDefault="00F8465B" w:rsidP="00977C3C">
            <w:pPr>
              <w:spacing w:before="60" w:after="60"/>
              <w:jc w:val="center"/>
              <w:rPr>
                <w:rFonts w:ascii="Times New Roman" w:hAnsi="Times New Roman"/>
                <w:sz w:val="20"/>
                <w:szCs w:val="20"/>
              </w:rPr>
            </w:pPr>
          </w:p>
        </w:tc>
        <w:tc>
          <w:tcPr>
            <w:tcW w:w="284" w:type="dxa"/>
            <w:shd w:val="clear" w:color="auto" w:fill="auto"/>
          </w:tcPr>
          <w:p w14:paraId="376058ED"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06404D8C" w14:textId="77777777" w:rsidR="00F8465B" w:rsidRPr="00B267A3" w:rsidRDefault="00F8465B" w:rsidP="00977C3C">
            <w:pPr>
              <w:jc w:val="both"/>
              <w:rPr>
                <w:rFonts w:ascii="Times New Roman" w:hAnsi="Times New Roman"/>
                <w:sz w:val="20"/>
                <w:szCs w:val="20"/>
                <w:lang w:eastAsia="ru-RU"/>
              </w:rPr>
            </w:pPr>
            <w:r w:rsidRPr="00B267A3">
              <w:rPr>
                <w:rFonts w:ascii="Times New Roman" w:hAnsi="Times New Roman"/>
                <w:b/>
                <w:sz w:val="20"/>
                <w:szCs w:val="20"/>
                <w:lang w:eastAsia="ru-RU"/>
              </w:rPr>
              <w:t>электрон давлат хариди-</w:t>
            </w:r>
            <w:r w:rsidRPr="00B267A3">
              <w:rPr>
                <w:rFonts w:ascii="Times New Roman" w:hAnsi="Times New Roman"/>
                <w:sz w:val="20"/>
                <w:szCs w:val="20"/>
                <w:lang w:eastAsia="ru-RU"/>
              </w:rPr>
              <w:t>ахборот-коммуникация технологияларидан фойдаланиш орқали давлат харидлари субъектлари томонидан давлат харидларини амалга ошириш шакли.</w:t>
            </w:r>
          </w:p>
        </w:tc>
      </w:tr>
      <w:tr w:rsidR="00F8465B" w:rsidRPr="0032315A" w14:paraId="53CFA229" w14:textId="77777777" w:rsidTr="00977C3C">
        <w:trPr>
          <w:trHeight w:val="426"/>
        </w:trPr>
        <w:tc>
          <w:tcPr>
            <w:tcW w:w="567" w:type="dxa"/>
            <w:shd w:val="clear" w:color="auto" w:fill="auto"/>
          </w:tcPr>
          <w:p w14:paraId="4D0BE28E" w14:textId="77777777" w:rsidR="00F8465B" w:rsidRPr="00B267A3" w:rsidRDefault="00F8465B" w:rsidP="00977C3C">
            <w:pPr>
              <w:spacing w:before="60" w:after="60"/>
              <w:jc w:val="center"/>
              <w:rPr>
                <w:rFonts w:ascii="Times New Roman" w:hAnsi="Times New Roman"/>
                <w:b/>
                <w:sz w:val="20"/>
                <w:szCs w:val="20"/>
              </w:rPr>
            </w:pPr>
            <w:r w:rsidRPr="00B267A3">
              <w:rPr>
                <w:rFonts w:ascii="Times New Roman" w:hAnsi="Times New Roman"/>
                <w:b/>
                <w:sz w:val="20"/>
                <w:szCs w:val="20"/>
              </w:rPr>
              <w:t>2</w:t>
            </w:r>
          </w:p>
        </w:tc>
        <w:tc>
          <w:tcPr>
            <w:tcW w:w="2552" w:type="dxa"/>
            <w:shd w:val="clear" w:color="auto" w:fill="auto"/>
          </w:tcPr>
          <w:p w14:paraId="5BFF52A7" w14:textId="77777777" w:rsidR="00F8465B" w:rsidRPr="00B267A3" w:rsidRDefault="00F8465B" w:rsidP="00977C3C">
            <w:pPr>
              <w:spacing w:before="60" w:after="60"/>
              <w:jc w:val="both"/>
              <w:rPr>
                <w:rFonts w:ascii="Times New Roman" w:hAnsi="Times New Roman"/>
                <w:b/>
                <w:sz w:val="20"/>
                <w:szCs w:val="20"/>
              </w:rPr>
            </w:pPr>
            <w:r w:rsidRPr="00B267A3">
              <w:rPr>
                <w:rFonts w:ascii="Times New Roman" w:hAnsi="Times New Roman"/>
                <w:b/>
                <w:sz w:val="20"/>
                <w:szCs w:val="20"/>
              </w:rPr>
              <w:t>Электрон тендер ташкилотчилари</w:t>
            </w:r>
          </w:p>
        </w:tc>
        <w:tc>
          <w:tcPr>
            <w:tcW w:w="709" w:type="dxa"/>
            <w:shd w:val="clear" w:color="auto" w:fill="auto"/>
          </w:tcPr>
          <w:p w14:paraId="6D12AE2D"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2.1</w:t>
            </w:r>
          </w:p>
        </w:tc>
        <w:tc>
          <w:tcPr>
            <w:tcW w:w="284" w:type="dxa"/>
            <w:shd w:val="clear" w:color="auto" w:fill="auto"/>
          </w:tcPr>
          <w:p w14:paraId="00B0E891"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1DD6ABAA" w14:textId="77777777" w:rsidR="00F8465B" w:rsidRPr="00B267A3" w:rsidRDefault="00F8465B" w:rsidP="00977C3C">
            <w:pPr>
              <w:jc w:val="both"/>
              <w:rPr>
                <w:rFonts w:ascii="Times New Roman" w:hAnsi="Times New Roman"/>
                <w:sz w:val="20"/>
                <w:szCs w:val="20"/>
              </w:rPr>
            </w:pPr>
            <w:r>
              <w:rPr>
                <w:rFonts w:ascii="Times New Roman" w:hAnsi="Times New Roman"/>
                <w:sz w:val="20"/>
                <w:szCs w:val="20"/>
              </w:rPr>
              <w:t xml:space="preserve">Тендер </w:t>
            </w:r>
            <w:r w:rsidRPr="00B267A3">
              <w:rPr>
                <w:rFonts w:ascii="Times New Roman" w:hAnsi="Times New Roman"/>
                <w:sz w:val="20"/>
                <w:szCs w:val="20"/>
              </w:rPr>
              <w:t>буюртмачиси: "Олмалиқ кон-металлургия комбинати" акциядорлик жамияти тендер буюртмачиси (кейинги ўринларда буюртмачи) ҳисобланади.</w:t>
            </w:r>
          </w:p>
          <w:p w14:paraId="4F8459F2" w14:textId="77777777" w:rsidR="00F8465B" w:rsidRPr="00B267A3" w:rsidRDefault="00F8465B" w:rsidP="00977C3C">
            <w:pPr>
              <w:jc w:val="both"/>
              <w:rPr>
                <w:rFonts w:ascii="Times New Roman" w:hAnsi="Times New Roman"/>
                <w:sz w:val="20"/>
                <w:szCs w:val="20"/>
              </w:rPr>
            </w:pPr>
            <w:r w:rsidRPr="00B267A3">
              <w:rPr>
                <w:rFonts w:ascii="Times New Roman" w:hAnsi="Times New Roman"/>
                <w:sz w:val="20"/>
                <w:szCs w:val="20"/>
              </w:rPr>
              <w:t>"Буюртмачи" манзили: 110100, Ўзбекистон Республикаси, Олмалиқ шаҳри, Амир Темур кўчаси, 53.</w:t>
            </w:r>
          </w:p>
          <w:p w14:paraId="237B7F4E"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"Буюртмачи" реквизитлари: СТИР 202328794, ОКПО 00193950, ИФУТ 24440, МФО 00459</w:t>
            </w:r>
          </w:p>
        </w:tc>
      </w:tr>
      <w:tr w:rsidR="00F8465B" w:rsidRPr="00B267A3" w14:paraId="596F0462" w14:textId="77777777" w:rsidTr="00977C3C">
        <w:tc>
          <w:tcPr>
            <w:tcW w:w="567" w:type="dxa"/>
            <w:shd w:val="clear" w:color="auto" w:fill="auto"/>
          </w:tcPr>
          <w:p w14:paraId="5F8CDC07"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39E1F047"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2BCBB7AD"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2.2</w:t>
            </w:r>
          </w:p>
        </w:tc>
        <w:tc>
          <w:tcPr>
            <w:tcW w:w="284" w:type="dxa"/>
            <w:shd w:val="clear" w:color="auto" w:fill="auto"/>
          </w:tcPr>
          <w:p w14:paraId="41522032" w14:textId="77777777" w:rsidR="00F8465B" w:rsidRPr="00B267A3" w:rsidRDefault="00F8465B" w:rsidP="00977C3C">
            <w:pPr>
              <w:spacing w:before="60" w:after="60"/>
              <w:jc w:val="both"/>
              <w:rPr>
                <w:rFonts w:ascii="Times New Roman" w:hAnsi="Times New Roman"/>
                <w:sz w:val="20"/>
                <w:szCs w:val="20"/>
              </w:rPr>
            </w:pPr>
          </w:p>
        </w:tc>
        <w:tc>
          <w:tcPr>
            <w:tcW w:w="5987" w:type="dxa"/>
            <w:shd w:val="clear" w:color="auto" w:fill="auto"/>
          </w:tcPr>
          <w:p w14:paraId="06A9E86C" w14:textId="77777777" w:rsidR="00F8465B" w:rsidRPr="00B267A3" w:rsidRDefault="00F8465B" w:rsidP="00977C3C">
            <w:pPr>
              <w:jc w:val="both"/>
              <w:rPr>
                <w:rFonts w:ascii="Times New Roman" w:hAnsi="Times New Roman"/>
                <w:sz w:val="20"/>
                <w:szCs w:val="20"/>
              </w:rPr>
            </w:pPr>
            <w:r w:rsidRPr="00B267A3">
              <w:rPr>
                <w:rFonts w:ascii="Times New Roman" w:hAnsi="Times New Roman"/>
                <w:sz w:val="20"/>
                <w:szCs w:val="20"/>
              </w:rPr>
              <w:t>Харид комиссиясининг масъул котиби – Моддий-техник таъминот Бошқармаси муҳандиси Поморцев Андрей Сергеевич.</w:t>
            </w:r>
          </w:p>
          <w:p w14:paraId="3F462AEF" w14:textId="77777777" w:rsidR="00F8465B" w:rsidRPr="00B267A3" w:rsidRDefault="00F8465B" w:rsidP="00977C3C">
            <w:pPr>
              <w:rPr>
                <w:rFonts w:ascii="Times New Roman" w:hAnsi="Times New Roman"/>
                <w:sz w:val="20"/>
                <w:szCs w:val="20"/>
              </w:rPr>
            </w:pPr>
            <w:r w:rsidRPr="00B267A3">
              <w:rPr>
                <w:rFonts w:ascii="Times New Roman" w:hAnsi="Times New Roman"/>
                <w:sz w:val="20"/>
                <w:szCs w:val="20"/>
              </w:rPr>
              <w:t>Манзил: Ўзбекистон Республикаси, Тошкент вилояти, Олмалиқ шаҳри, A. Темур кўчаси, 53 уй, 110100.</w:t>
            </w:r>
          </w:p>
          <w:p w14:paraId="01E9F968" w14:textId="77777777" w:rsidR="00F8465B" w:rsidRPr="00B267A3" w:rsidRDefault="00F8465B" w:rsidP="00977C3C">
            <w:pPr>
              <w:rPr>
                <w:rFonts w:ascii="Times New Roman" w:hAnsi="Times New Roman"/>
                <w:sz w:val="20"/>
                <w:szCs w:val="20"/>
              </w:rPr>
            </w:pPr>
            <w:r w:rsidRPr="00B267A3">
              <w:rPr>
                <w:rFonts w:ascii="Times New Roman" w:hAnsi="Times New Roman"/>
                <w:sz w:val="20"/>
                <w:szCs w:val="20"/>
              </w:rPr>
              <w:t xml:space="preserve">Телефон: +99893-182-54-51. </w:t>
            </w:r>
          </w:p>
          <w:p w14:paraId="0811B173" w14:textId="77777777" w:rsidR="00F8465B" w:rsidRPr="00B267A3" w:rsidRDefault="00F8465B" w:rsidP="00977C3C">
            <w:pPr>
              <w:jc w:val="both"/>
              <w:rPr>
                <w:rFonts w:ascii="Times New Roman" w:hAnsi="Times New Roman"/>
                <w:sz w:val="20"/>
                <w:szCs w:val="20"/>
                <w:lang w:val="uz-Cyrl-UZ"/>
              </w:rPr>
            </w:pPr>
            <w:r w:rsidRPr="00B267A3">
              <w:rPr>
                <w:rFonts w:ascii="Times New Roman" w:hAnsi="Times New Roman"/>
                <w:sz w:val="20"/>
                <w:szCs w:val="20"/>
              </w:rPr>
              <w:t>Электрон манзил: a.pomorcev@agmk.uz;</w:t>
            </w:r>
          </w:p>
          <w:p w14:paraId="29D131C4"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(кейинги </w:t>
            </w:r>
            <w:r w:rsidRPr="00B267A3">
              <w:rPr>
                <w:rFonts w:ascii="Times New Roman" w:hAnsi="Times New Roman"/>
                <w:sz w:val="20"/>
                <w:szCs w:val="20"/>
                <w:lang w:val="uz-Cyrl-UZ"/>
              </w:rPr>
              <w:t>ўринларда – Масъул котиб).</w:t>
            </w:r>
          </w:p>
        </w:tc>
      </w:tr>
      <w:tr w:rsidR="00F8465B" w:rsidRPr="0032315A" w14:paraId="4D7CA7F3" w14:textId="77777777" w:rsidTr="00977C3C">
        <w:tc>
          <w:tcPr>
            <w:tcW w:w="567" w:type="dxa"/>
            <w:shd w:val="clear" w:color="auto" w:fill="auto"/>
          </w:tcPr>
          <w:p w14:paraId="13080C8B"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36D5DFB4"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45F3C080"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2.3</w:t>
            </w:r>
          </w:p>
        </w:tc>
        <w:tc>
          <w:tcPr>
            <w:tcW w:w="284" w:type="dxa"/>
            <w:shd w:val="clear" w:color="auto" w:fill="auto"/>
          </w:tcPr>
          <w:p w14:paraId="332CCC9C"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58B25BE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Шартнома эгаси: Олмалиқ кон-металлургия комбинати акционерлик жамияти.</w:t>
            </w:r>
          </w:p>
        </w:tc>
      </w:tr>
      <w:tr w:rsidR="00F8465B" w:rsidRPr="0032315A" w14:paraId="022C6C9F" w14:textId="77777777" w:rsidTr="00977C3C">
        <w:trPr>
          <w:trHeight w:val="479"/>
        </w:trPr>
        <w:tc>
          <w:tcPr>
            <w:tcW w:w="567" w:type="dxa"/>
            <w:shd w:val="clear" w:color="auto" w:fill="auto"/>
          </w:tcPr>
          <w:p w14:paraId="4243F8DB"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44AED2C2"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01D83738"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2.4</w:t>
            </w:r>
          </w:p>
        </w:tc>
        <w:tc>
          <w:tcPr>
            <w:tcW w:w="284" w:type="dxa"/>
            <w:shd w:val="clear" w:color="auto" w:fill="auto"/>
          </w:tcPr>
          <w:p w14:paraId="5ECB118B"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2F6CF62A"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Электрон тендерни ўтказувчи операторнинг ном ива унинг веб-сайтига </w:t>
            </w:r>
            <w:proofErr w:type="gramStart"/>
            <w:r w:rsidRPr="00B267A3">
              <w:rPr>
                <w:rFonts w:ascii="Times New Roman" w:hAnsi="Times New Roman"/>
                <w:sz w:val="20"/>
                <w:szCs w:val="20"/>
              </w:rPr>
              <w:t>ҳавола  :</w:t>
            </w:r>
            <w:proofErr w:type="gramEnd"/>
            <w:r w:rsidRPr="00B267A3">
              <w:rPr>
                <w:rFonts w:ascii="Times New Roman" w:hAnsi="Times New Roman"/>
                <w:sz w:val="20"/>
                <w:szCs w:val="20"/>
              </w:rPr>
              <w:t xml:space="preserve"> etender.uzex.uz</w:t>
            </w:r>
          </w:p>
        </w:tc>
      </w:tr>
      <w:tr w:rsidR="00F8465B" w:rsidRPr="0032315A" w14:paraId="3B268F7E" w14:textId="77777777" w:rsidTr="00977C3C">
        <w:tc>
          <w:tcPr>
            <w:tcW w:w="567" w:type="dxa"/>
            <w:shd w:val="clear" w:color="auto" w:fill="auto"/>
          </w:tcPr>
          <w:p w14:paraId="7D4FCE8C"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79B3D94E"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03A46D44"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2.5</w:t>
            </w:r>
          </w:p>
        </w:tc>
        <w:tc>
          <w:tcPr>
            <w:tcW w:w="284" w:type="dxa"/>
            <w:shd w:val="clear" w:color="auto" w:fill="auto"/>
          </w:tcPr>
          <w:p w14:paraId="56007AC8"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6B732385" w14:textId="77777777" w:rsidR="00F8465B" w:rsidRPr="00B267A3" w:rsidRDefault="00F8465B" w:rsidP="00977C3C">
            <w:pPr>
              <w:spacing w:before="60" w:after="60"/>
              <w:jc w:val="both"/>
              <w:rPr>
                <w:rFonts w:ascii="Times New Roman" w:hAnsi="Times New Roman"/>
                <w:sz w:val="20"/>
                <w:szCs w:val="20"/>
              </w:rPr>
            </w:pPr>
            <w:proofErr w:type="gramStart"/>
            <w:r w:rsidRPr="00B267A3">
              <w:rPr>
                <w:rFonts w:ascii="Times New Roman" w:hAnsi="Times New Roman"/>
                <w:sz w:val="20"/>
                <w:szCs w:val="20"/>
              </w:rPr>
              <w:t>Тендер  харид</w:t>
            </w:r>
            <w:proofErr w:type="gramEnd"/>
            <w:r w:rsidRPr="00B267A3">
              <w:rPr>
                <w:rFonts w:ascii="Times New Roman" w:hAnsi="Times New Roman"/>
                <w:sz w:val="20"/>
                <w:szCs w:val="20"/>
              </w:rPr>
              <w:t xml:space="preserve"> комиссияси камида етти аъзоси иштирокида буюртмачи томонидан тузилган тендер (кейинги ўринларда – харид комиссияси деб аталади) асосида ўтказилади.</w:t>
            </w:r>
          </w:p>
        </w:tc>
      </w:tr>
      <w:tr w:rsidR="00F8465B" w:rsidRPr="0032315A" w14:paraId="41C59779" w14:textId="77777777" w:rsidTr="00977C3C">
        <w:tc>
          <w:tcPr>
            <w:tcW w:w="567" w:type="dxa"/>
            <w:shd w:val="clear" w:color="auto" w:fill="auto"/>
          </w:tcPr>
          <w:p w14:paraId="515B9716" w14:textId="77777777" w:rsidR="00F8465B" w:rsidRPr="00B267A3" w:rsidRDefault="00F8465B" w:rsidP="00977C3C">
            <w:pPr>
              <w:spacing w:before="60" w:after="60"/>
              <w:jc w:val="center"/>
              <w:rPr>
                <w:rFonts w:ascii="Times New Roman" w:hAnsi="Times New Roman"/>
                <w:b/>
                <w:sz w:val="20"/>
                <w:szCs w:val="20"/>
              </w:rPr>
            </w:pPr>
            <w:r w:rsidRPr="00B267A3">
              <w:rPr>
                <w:rFonts w:ascii="Times New Roman" w:hAnsi="Times New Roman"/>
                <w:b/>
                <w:sz w:val="20"/>
                <w:szCs w:val="20"/>
              </w:rPr>
              <w:t>3</w:t>
            </w:r>
          </w:p>
        </w:tc>
        <w:tc>
          <w:tcPr>
            <w:tcW w:w="2552" w:type="dxa"/>
            <w:shd w:val="clear" w:color="auto" w:fill="auto"/>
          </w:tcPr>
          <w:p w14:paraId="41BFF751" w14:textId="77777777" w:rsidR="00F8465B" w:rsidRPr="00B267A3" w:rsidRDefault="00F8465B" w:rsidP="00977C3C">
            <w:pPr>
              <w:spacing w:before="60" w:after="60"/>
              <w:jc w:val="both"/>
              <w:rPr>
                <w:rFonts w:ascii="Times New Roman" w:hAnsi="Times New Roman"/>
                <w:b/>
                <w:sz w:val="20"/>
                <w:szCs w:val="20"/>
              </w:rPr>
            </w:pPr>
            <w:r w:rsidRPr="00B267A3">
              <w:rPr>
                <w:rFonts w:ascii="Times New Roman" w:hAnsi="Times New Roman"/>
                <w:b/>
                <w:sz w:val="20"/>
                <w:szCs w:val="20"/>
              </w:rPr>
              <w:t>Тендер иштирокчилари</w:t>
            </w:r>
          </w:p>
        </w:tc>
        <w:tc>
          <w:tcPr>
            <w:tcW w:w="709" w:type="dxa"/>
            <w:shd w:val="clear" w:color="auto" w:fill="auto"/>
          </w:tcPr>
          <w:p w14:paraId="7C7FAD79"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3.1</w:t>
            </w:r>
          </w:p>
        </w:tc>
        <w:tc>
          <w:tcPr>
            <w:tcW w:w="284" w:type="dxa"/>
            <w:shd w:val="clear" w:color="auto" w:fill="auto"/>
          </w:tcPr>
          <w:p w14:paraId="492EECFF"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2846DE29"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Электрон тендер иштирокчиси (кейинги </w:t>
            </w:r>
            <w:r w:rsidRPr="00B267A3">
              <w:rPr>
                <w:rFonts w:ascii="Times New Roman" w:hAnsi="Times New Roman"/>
                <w:sz w:val="20"/>
                <w:szCs w:val="20"/>
                <w:lang w:val="uz-Cyrl-UZ"/>
              </w:rPr>
              <w:t xml:space="preserve">ўринларда – </w:t>
            </w:r>
            <w:r w:rsidRPr="00B267A3">
              <w:rPr>
                <w:rFonts w:ascii="Times New Roman" w:hAnsi="Times New Roman"/>
                <w:sz w:val="20"/>
                <w:szCs w:val="20"/>
              </w:rPr>
              <w:t>иштирокчи</w:t>
            </w:r>
            <w:r w:rsidRPr="00B267A3">
              <w:rPr>
                <w:rFonts w:ascii="Times New Roman" w:hAnsi="Times New Roman"/>
                <w:sz w:val="20"/>
                <w:szCs w:val="20"/>
                <w:lang w:val="uz-Cyrl-UZ"/>
              </w:rPr>
              <w:t>) э</w:t>
            </w:r>
            <w:r w:rsidRPr="00B267A3">
              <w:rPr>
                <w:rFonts w:ascii="Times New Roman" w:hAnsi="Times New Roman"/>
                <w:sz w:val="20"/>
                <w:szCs w:val="20"/>
              </w:rPr>
              <w:t>лектрон тендерда иштирок этувчи Ўзбекистон Республикасининг резиденти ёки норезиденти бўлган давлат харидлари бўйича иштирокчи сифатида жисмоний ёки юридик шахс ҳисобланади.</w:t>
            </w:r>
          </w:p>
        </w:tc>
      </w:tr>
      <w:tr w:rsidR="00F8465B" w:rsidRPr="0032315A" w14:paraId="79782FBF" w14:textId="77777777" w:rsidTr="00977C3C">
        <w:tc>
          <w:tcPr>
            <w:tcW w:w="567" w:type="dxa"/>
            <w:shd w:val="clear" w:color="auto" w:fill="auto"/>
          </w:tcPr>
          <w:p w14:paraId="5450C8DC"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3A3679D6"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56ECDF62"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3.2</w:t>
            </w:r>
          </w:p>
        </w:tc>
        <w:tc>
          <w:tcPr>
            <w:tcW w:w="284" w:type="dxa"/>
            <w:shd w:val="clear" w:color="auto" w:fill="auto"/>
          </w:tcPr>
          <w:p w14:paraId="584287DE"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0B63449D"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Иштирокчи қуйидаги ҳуқуқларга эга:</w:t>
            </w:r>
          </w:p>
          <w:p w14:paraId="7A4C0343"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давлат харидлари тўғрисидаги ахборотдан қонунчиликда назарда тутилган ҳажмда фойдаланиш;</w:t>
            </w:r>
          </w:p>
          <w:p w14:paraId="51262570"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 давлат буюртмачисига ёки ушбу буюртмачи томонидан жалб этилган ихтисослашган ташкилотга муайян давлат харидларининг </w:t>
            </w:r>
            <w:r w:rsidRPr="00B267A3">
              <w:rPr>
                <w:rFonts w:ascii="Times New Roman" w:hAnsi="Times New Roman"/>
                <w:sz w:val="20"/>
                <w:szCs w:val="20"/>
              </w:rPr>
              <w:lastRenderedPageBreak/>
              <w:t>тартиб-таомиллари, уларни ўтказиш талаблари ва шартлари бўйича сўровлар бериш ҳамда улардан тушунтиришлар олиш;</w:t>
            </w:r>
          </w:p>
          <w:p w14:paraId="3F771C85"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Давлат харидлари соҳасидаги шикоятларни кўриб чиқиш бўйича комиссияга харид қилиш тартиб-таомиллари натижалари юзасидан шикоят қилиш;</w:t>
            </w:r>
          </w:p>
          <w:p w14:paraId="578DE432"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қонунчиликка мувофиқ таклифларга ўзгартиришлар киритиш ёки уларни қайтариб олиш ҳуқуқига эга.</w:t>
            </w:r>
          </w:p>
        </w:tc>
      </w:tr>
      <w:tr w:rsidR="00F8465B" w:rsidRPr="0032315A" w14:paraId="18559470" w14:textId="77777777" w:rsidTr="00977C3C">
        <w:tc>
          <w:tcPr>
            <w:tcW w:w="567" w:type="dxa"/>
            <w:shd w:val="clear" w:color="auto" w:fill="auto"/>
          </w:tcPr>
          <w:p w14:paraId="12CCAD92"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512B8531"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0DA189C3"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3.3</w:t>
            </w:r>
          </w:p>
        </w:tc>
        <w:tc>
          <w:tcPr>
            <w:tcW w:w="284" w:type="dxa"/>
            <w:shd w:val="clear" w:color="auto" w:fill="auto"/>
          </w:tcPr>
          <w:p w14:paraId="092EB2F8"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5F947F40"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Иштирокчи мажбуриятлари:</w:t>
            </w:r>
          </w:p>
          <w:p w14:paraId="5EE2AC11"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давлат харидлари тўғрисидаги қонунчилик талабларига риоя этиш;</w:t>
            </w:r>
          </w:p>
          <w:p w14:paraId="38EFDEA5"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харид қилиш ҳужжатлари талабларига мувофиқ бўлган таклифлар ва ҳужжатларни тақдим этиши ҳамда тақдим этилган ахборотнинг ишончлилиги учун жавобгар бўлиш;</w:t>
            </w:r>
          </w:p>
          <w:p w14:paraId="653D2AF1"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асосий бенефициар мулкдор тўғрисидаги маълумотларни ошкор этиш;</w:t>
            </w:r>
          </w:p>
          <w:p w14:paraId="76A558EE"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ғолиб деб топилган тақдирда, давлат буюртмачиси билан қонунчиликда назарда тутилган тартибда ва муддатларда шартнома тузиши шарт.</w:t>
            </w:r>
          </w:p>
          <w:p w14:paraId="4051AC8E"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Иштирокчи ва унинг аффилланган шахси тендер бўйича айни битта лотда иштирок этиш ҳуқуқига эга эмас.</w:t>
            </w:r>
          </w:p>
        </w:tc>
      </w:tr>
      <w:tr w:rsidR="00F8465B" w:rsidRPr="0032315A" w14:paraId="0FFEE582" w14:textId="77777777" w:rsidTr="00977C3C">
        <w:trPr>
          <w:trHeight w:val="120"/>
        </w:trPr>
        <w:tc>
          <w:tcPr>
            <w:tcW w:w="567" w:type="dxa"/>
            <w:shd w:val="clear" w:color="auto" w:fill="auto"/>
          </w:tcPr>
          <w:p w14:paraId="262C3FCA"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0A97FD94"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03E7DE67"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3.4</w:t>
            </w:r>
          </w:p>
        </w:tc>
        <w:tc>
          <w:tcPr>
            <w:tcW w:w="284" w:type="dxa"/>
            <w:shd w:val="clear" w:color="auto" w:fill="auto"/>
          </w:tcPr>
          <w:p w14:paraId="714BBB67"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01616225"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Буюртмачи билан манфаатлар тўқнашувида бўлган иштирокчи давлат харидлари иштирокчиси бўла олмайди.</w:t>
            </w:r>
          </w:p>
        </w:tc>
      </w:tr>
      <w:tr w:rsidR="00F8465B" w:rsidRPr="0032315A" w14:paraId="51259F6A" w14:textId="77777777" w:rsidTr="00977C3C">
        <w:tc>
          <w:tcPr>
            <w:tcW w:w="567" w:type="dxa"/>
            <w:shd w:val="clear" w:color="auto" w:fill="auto"/>
          </w:tcPr>
          <w:p w14:paraId="40B76B51"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579CE584"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391DEE71"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3.5</w:t>
            </w:r>
          </w:p>
        </w:tc>
        <w:tc>
          <w:tcPr>
            <w:tcW w:w="284" w:type="dxa"/>
            <w:shd w:val="clear" w:color="auto" w:fill="auto"/>
          </w:tcPr>
          <w:p w14:paraId="4C5137B2"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62D28EEA"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Иштирокчи, давлат харидлари ижрочиси сифатида тан олинган тақдирда:</w:t>
            </w:r>
          </w:p>
          <w:p w14:paraId="42C18C63"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тендер якунлари бўйича ғолиб деб расман эълон қилинган кундан эътиборан икки кун мобайнида давлат харидлари махсус ахборот порталида тегишли маълумотларни жойлаштириш орқали бевосита ёки билвосита 25 фоиз ёки ундан кўп акцияларга (улушга) ҳақиқатдан назорат қилишга эга бўлган ўзининг якуний манфаатдор шахслари (бенефициарлари) тўғрисидаги ахборотларни ошкор қилишлари;</w:t>
            </w:r>
          </w:p>
          <w:p w14:paraId="16338297"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ўзларининг веб-сайтларида ва махсус ахборот порталида доимий асосда тендер якунлари бўйича имзоланган шартнома мажбуриятлари бажарилиши ҳақидаги маълумотларни жойлаштириб боришга мажбур.</w:t>
            </w:r>
          </w:p>
        </w:tc>
      </w:tr>
      <w:tr w:rsidR="00F8465B" w:rsidRPr="0032315A" w14:paraId="68CA01A2" w14:textId="77777777" w:rsidTr="00977C3C">
        <w:trPr>
          <w:trHeight w:val="80"/>
        </w:trPr>
        <w:tc>
          <w:tcPr>
            <w:tcW w:w="567" w:type="dxa"/>
            <w:shd w:val="clear" w:color="auto" w:fill="auto"/>
          </w:tcPr>
          <w:p w14:paraId="2B618711" w14:textId="77777777" w:rsidR="00F8465B" w:rsidRPr="00B267A3" w:rsidRDefault="00F8465B" w:rsidP="00977C3C">
            <w:pPr>
              <w:spacing w:before="60" w:after="60"/>
              <w:jc w:val="center"/>
              <w:rPr>
                <w:rFonts w:ascii="Times New Roman" w:hAnsi="Times New Roman"/>
                <w:b/>
                <w:sz w:val="20"/>
                <w:szCs w:val="20"/>
              </w:rPr>
            </w:pPr>
            <w:r w:rsidRPr="00B267A3">
              <w:rPr>
                <w:rFonts w:ascii="Times New Roman" w:hAnsi="Times New Roman"/>
                <w:b/>
                <w:sz w:val="20"/>
                <w:szCs w:val="20"/>
              </w:rPr>
              <w:t>4</w:t>
            </w:r>
          </w:p>
        </w:tc>
        <w:tc>
          <w:tcPr>
            <w:tcW w:w="2552" w:type="dxa"/>
            <w:shd w:val="clear" w:color="auto" w:fill="auto"/>
          </w:tcPr>
          <w:p w14:paraId="57875DAF" w14:textId="77777777" w:rsidR="00F8465B" w:rsidRPr="00B267A3" w:rsidRDefault="00F8465B" w:rsidP="00977C3C">
            <w:pPr>
              <w:spacing w:before="60" w:after="60"/>
              <w:rPr>
                <w:rFonts w:ascii="Times New Roman" w:hAnsi="Times New Roman"/>
                <w:b/>
                <w:sz w:val="20"/>
                <w:szCs w:val="20"/>
              </w:rPr>
            </w:pPr>
            <w:r w:rsidRPr="00B267A3">
              <w:rPr>
                <w:rFonts w:ascii="Times New Roman" w:hAnsi="Times New Roman"/>
                <w:b/>
                <w:sz w:val="20"/>
                <w:szCs w:val="20"/>
                <w:lang w:val="uz-Cyrl-UZ"/>
              </w:rPr>
              <w:t>Электрон тендерда иштирок этиш</w:t>
            </w:r>
          </w:p>
        </w:tc>
        <w:tc>
          <w:tcPr>
            <w:tcW w:w="709" w:type="dxa"/>
            <w:shd w:val="clear" w:color="auto" w:fill="auto"/>
          </w:tcPr>
          <w:p w14:paraId="7F21D97D"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4.1</w:t>
            </w:r>
          </w:p>
        </w:tc>
        <w:tc>
          <w:tcPr>
            <w:tcW w:w="284" w:type="dxa"/>
            <w:shd w:val="clear" w:color="auto" w:fill="auto"/>
          </w:tcPr>
          <w:p w14:paraId="50A18539"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5F80BC70"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Буюртмачи ва иштирокчилар ҲККПдаги шахсий ҳисобварақларига бунак тўловларини киритганларидан сўнг электрон давлат харидларига қўйилади.</w:t>
            </w:r>
          </w:p>
        </w:tc>
      </w:tr>
      <w:tr w:rsidR="00F8465B" w:rsidRPr="0032315A" w14:paraId="13276AD2" w14:textId="77777777" w:rsidTr="00977C3C">
        <w:tc>
          <w:tcPr>
            <w:tcW w:w="567" w:type="dxa"/>
            <w:shd w:val="clear" w:color="auto" w:fill="auto"/>
          </w:tcPr>
          <w:p w14:paraId="28AD81BD"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2356F9FE"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5AC13FF1"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4.2</w:t>
            </w:r>
          </w:p>
        </w:tc>
        <w:tc>
          <w:tcPr>
            <w:tcW w:w="284" w:type="dxa"/>
            <w:shd w:val="clear" w:color="auto" w:fill="auto"/>
          </w:tcPr>
          <w:p w14:paraId="42BEE302"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30179121"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Буюртмачи ва иштирокчилар электрон тендердаги иштирокларини электрон рақамли имзоларидан (кейинги ўринларда – ЭРИ) фойдаланган ҳолда амалга оширади. Буюртмачи ва иштирокчи томонидан ЭРИдан фойдаланиш, электрон тизимда тузиладиган шартномаларни ҳақиқий деб топиш учун асос бўлиб ҳисобланади. Бунда Ўзбекистон Республикасининг норезидентлари давлат хари</w:t>
            </w:r>
            <w:r w:rsidRPr="00B267A3">
              <w:rPr>
                <w:rFonts w:ascii="Times New Roman" w:hAnsi="Times New Roman"/>
                <w:sz w:val="20"/>
                <w:szCs w:val="20"/>
                <w:lang w:val="uz-Cyrl-UZ"/>
              </w:rPr>
              <w:t xml:space="preserve">дларининг электрон тизимида рўйҳатдан ўтиб, ўзининг тижорат таклифларини шахсий кабинет орқали ЭРИ калитни қўлламасдан жўнатадилар. </w:t>
            </w:r>
            <w:r w:rsidRPr="00B267A3">
              <w:rPr>
                <w:rFonts w:ascii="Times New Roman" w:hAnsi="Times New Roman"/>
                <w:sz w:val="20"/>
                <w:szCs w:val="20"/>
              </w:rPr>
              <w:t xml:space="preserve"> </w:t>
            </w:r>
          </w:p>
        </w:tc>
      </w:tr>
      <w:tr w:rsidR="00F8465B" w:rsidRPr="0032315A" w14:paraId="45297B88" w14:textId="77777777" w:rsidTr="00977C3C">
        <w:tc>
          <w:tcPr>
            <w:tcW w:w="567" w:type="dxa"/>
            <w:shd w:val="clear" w:color="auto" w:fill="auto"/>
          </w:tcPr>
          <w:p w14:paraId="6A39A6DF"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40C395C6"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2A55A1D3"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4.3</w:t>
            </w:r>
          </w:p>
        </w:tc>
        <w:tc>
          <w:tcPr>
            <w:tcW w:w="284" w:type="dxa"/>
            <w:shd w:val="clear" w:color="auto" w:fill="auto"/>
          </w:tcPr>
          <w:p w14:paraId="322DEDC6"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2707A1C5"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Операторнинг </w:t>
            </w:r>
            <w:r w:rsidRPr="00B267A3">
              <w:rPr>
                <w:rFonts w:ascii="Times New Roman" w:hAnsi="Times New Roman"/>
                <w:sz w:val="20"/>
                <w:szCs w:val="20"/>
                <w:lang w:val="uz-Cyrl-UZ"/>
              </w:rPr>
              <w:t>э</w:t>
            </w:r>
            <w:r w:rsidRPr="00B267A3">
              <w:rPr>
                <w:rFonts w:ascii="Times New Roman" w:hAnsi="Times New Roman"/>
                <w:sz w:val="20"/>
                <w:szCs w:val="20"/>
              </w:rPr>
              <w:t>лектрон тизими автоматик режимда қуйидагиларни амалга оширади:</w:t>
            </w:r>
          </w:p>
          <w:p w14:paraId="6AD5B810"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lastRenderedPageBreak/>
              <w:t>- ҳар бир лот бўйича амалга оширилган бунак тўлови миқдорига мувофиқ электрон харидларга рухсат беришни;</w:t>
            </w:r>
          </w:p>
          <w:p w14:paraId="2403322E"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электрон харидларни амалга оширишни;</w:t>
            </w:r>
          </w:p>
          <w:p w14:paraId="29A8C5A3"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электрон харидлар натижалари бўйича ижрочини аниқлашни;</w:t>
            </w:r>
          </w:p>
          <w:p w14:paraId="4AB2B729"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битимни рўйхатдан ўтказишни амалга оширади.</w:t>
            </w:r>
          </w:p>
        </w:tc>
      </w:tr>
      <w:tr w:rsidR="00F8465B" w:rsidRPr="0032315A" w14:paraId="49CD1981" w14:textId="77777777" w:rsidTr="00977C3C">
        <w:trPr>
          <w:trHeight w:val="428"/>
        </w:trPr>
        <w:tc>
          <w:tcPr>
            <w:tcW w:w="567" w:type="dxa"/>
            <w:shd w:val="clear" w:color="auto" w:fill="auto"/>
          </w:tcPr>
          <w:p w14:paraId="6374EFDD"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1822DADD"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0C330124"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4.4</w:t>
            </w:r>
          </w:p>
        </w:tc>
        <w:tc>
          <w:tcPr>
            <w:tcW w:w="284" w:type="dxa"/>
            <w:shd w:val="clear" w:color="auto" w:fill="auto"/>
          </w:tcPr>
          <w:p w14:paraId="1BBF860A"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1D85FDCF" w14:textId="77777777" w:rsidR="00F8465B" w:rsidRPr="00B267A3" w:rsidRDefault="00F8465B" w:rsidP="00977C3C">
            <w:pPr>
              <w:tabs>
                <w:tab w:val="left" w:pos="350"/>
              </w:tabs>
              <w:spacing w:before="60" w:after="60"/>
              <w:ind w:left="67"/>
              <w:jc w:val="both"/>
              <w:rPr>
                <w:rFonts w:ascii="Times New Roman" w:hAnsi="Times New Roman"/>
                <w:sz w:val="20"/>
                <w:szCs w:val="20"/>
              </w:rPr>
            </w:pPr>
            <w:r w:rsidRPr="00B267A3">
              <w:rPr>
                <w:rFonts w:ascii="Times New Roman" w:hAnsi="Times New Roman"/>
                <w:sz w:val="20"/>
                <w:szCs w:val="20"/>
              </w:rPr>
              <w:t>Иштирокчиларни харидга киритиш улар томонидан порталдаги сўровномани электрон формада тўлдириш йўли билан амалга оширилади.</w:t>
            </w:r>
          </w:p>
          <w:p w14:paraId="3866AF50" w14:textId="77777777" w:rsidR="00F8465B" w:rsidRPr="00B267A3" w:rsidRDefault="00F8465B" w:rsidP="00977C3C">
            <w:pPr>
              <w:tabs>
                <w:tab w:val="left" w:pos="350"/>
              </w:tabs>
              <w:spacing w:before="60" w:after="60"/>
              <w:ind w:left="67"/>
              <w:jc w:val="both"/>
              <w:rPr>
                <w:rFonts w:ascii="Times New Roman" w:hAnsi="Times New Roman"/>
                <w:sz w:val="20"/>
                <w:szCs w:val="20"/>
              </w:rPr>
            </w:pPr>
            <w:r w:rsidRPr="00B267A3">
              <w:rPr>
                <w:rFonts w:ascii="Times New Roman" w:hAnsi="Times New Roman"/>
                <w:sz w:val="20"/>
                <w:szCs w:val="20"/>
              </w:rPr>
              <w:t>Иштирокчиларни харидга киритиш, уларнинг қуйидаги мезонларга мувофиқ бўлганда амалга оширилади:</w:t>
            </w:r>
          </w:p>
          <w:p w14:paraId="566063FB" w14:textId="77777777" w:rsidR="00F8465B" w:rsidRPr="00B267A3" w:rsidRDefault="00F8465B" w:rsidP="00F8465B">
            <w:pPr>
              <w:pStyle w:val="a7"/>
              <w:numPr>
                <w:ilvl w:val="0"/>
                <w:numId w:val="20"/>
              </w:numPr>
              <w:tabs>
                <w:tab w:val="left" w:pos="350"/>
              </w:tabs>
              <w:spacing w:before="60" w:after="60"/>
              <w:ind w:left="67" w:firstLine="0"/>
              <w:contextualSpacing w:val="0"/>
              <w:jc w:val="both"/>
              <w:rPr>
                <w:rFonts w:ascii="Times New Roman" w:hAnsi="Times New Roman"/>
                <w:sz w:val="20"/>
                <w:szCs w:val="20"/>
                <w:lang w:val="ru-RU"/>
              </w:rPr>
            </w:pPr>
            <w:r w:rsidRPr="00B267A3">
              <w:rPr>
                <w:rFonts w:ascii="Times New Roman" w:hAnsi="Times New Roman"/>
                <w:sz w:val="20"/>
                <w:szCs w:val="20"/>
                <w:lang w:val="ru-RU"/>
              </w:rPr>
              <w:t>шартнома тузиш учун қонуний ҳуқуққа эгалик;</w:t>
            </w:r>
          </w:p>
          <w:p w14:paraId="4AE87ECE" w14:textId="77777777" w:rsidR="00F8465B" w:rsidRPr="00B267A3" w:rsidRDefault="00F8465B" w:rsidP="00F8465B">
            <w:pPr>
              <w:pStyle w:val="a7"/>
              <w:numPr>
                <w:ilvl w:val="0"/>
                <w:numId w:val="20"/>
              </w:numPr>
              <w:tabs>
                <w:tab w:val="left" w:pos="350"/>
              </w:tabs>
              <w:spacing w:before="60" w:after="60"/>
              <w:ind w:left="67" w:firstLine="0"/>
              <w:contextualSpacing w:val="0"/>
              <w:jc w:val="both"/>
              <w:rPr>
                <w:rFonts w:ascii="Times New Roman" w:hAnsi="Times New Roman"/>
                <w:sz w:val="20"/>
                <w:szCs w:val="20"/>
                <w:lang w:val="ru-RU"/>
              </w:rPr>
            </w:pPr>
            <w:r w:rsidRPr="00B267A3">
              <w:rPr>
                <w:rFonts w:ascii="Times New Roman" w:hAnsi="Times New Roman"/>
                <w:sz w:val="20"/>
                <w:szCs w:val="20"/>
                <w:lang w:val="ru-RU"/>
              </w:rPr>
              <w:t>солиқлар ва йиғимларни тўлаш бўйича қарздорликнинг мавжуд эмаслиги;</w:t>
            </w:r>
          </w:p>
          <w:p w14:paraId="545590E2" w14:textId="77777777" w:rsidR="00F8465B" w:rsidRDefault="00F8465B" w:rsidP="00F8465B">
            <w:pPr>
              <w:pStyle w:val="a7"/>
              <w:numPr>
                <w:ilvl w:val="0"/>
                <w:numId w:val="20"/>
              </w:numPr>
              <w:tabs>
                <w:tab w:val="left" w:pos="350"/>
              </w:tabs>
              <w:spacing w:before="60" w:after="60"/>
              <w:ind w:left="67" w:firstLine="0"/>
              <w:contextualSpacing w:val="0"/>
              <w:jc w:val="both"/>
              <w:rPr>
                <w:rFonts w:ascii="Times New Roman" w:hAnsi="Times New Roman"/>
                <w:sz w:val="20"/>
                <w:szCs w:val="20"/>
                <w:lang w:val="ru-RU"/>
              </w:rPr>
            </w:pPr>
            <w:r w:rsidRPr="00B267A3">
              <w:rPr>
                <w:rFonts w:ascii="Times New Roman" w:hAnsi="Times New Roman"/>
                <w:sz w:val="20"/>
                <w:szCs w:val="20"/>
                <w:lang w:val="ru-RU"/>
              </w:rPr>
              <w:t>ўзига нисбатан жорий этилган банкротлик тартиб-таомилларининг мавжуд эмаслиги;</w:t>
            </w:r>
          </w:p>
          <w:p w14:paraId="71A40517" w14:textId="77777777" w:rsidR="00F8465B" w:rsidRPr="00B267A3" w:rsidRDefault="00F8465B" w:rsidP="00F8465B">
            <w:pPr>
              <w:pStyle w:val="a7"/>
              <w:numPr>
                <w:ilvl w:val="0"/>
                <w:numId w:val="20"/>
              </w:numPr>
              <w:tabs>
                <w:tab w:val="left" w:pos="350"/>
              </w:tabs>
              <w:spacing w:before="60" w:after="60"/>
              <w:ind w:left="67" w:firstLine="0"/>
              <w:contextualSpacing w:val="0"/>
              <w:jc w:val="both"/>
              <w:rPr>
                <w:rFonts w:ascii="Times New Roman" w:hAnsi="Times New Roman"/>
                <w:sz w:val="20"/>
                <w:szCs w:val="20"/>
                <w:lang w:val="ru-RU"/>
              </w:rPr>
            </w:pPr>
            <w:r w:rsidRPr="00B267A3">
              <w:rPr>
                <w:rFonts w:ascii="Times New Roman" w:hAnsi="Times New Roman"/>
                <w:sz w:val="20"/>
                <w:szCs w:val="20"/>
                <w:lang w:val="ru-RU"/>
              </w:rPr>
              <w:t>Ўзбекистон Республикаси норезидентларини идентификация қилиш электрон давлат харидларида иштирок этиш учун киритилган бўнак тўловлари орқали амалга оширилади.</w:t>
            </w:r>
          </w:p>
          <w:p w14:paraId="3C643F23" w14:textId="77777777" w:rsidR="00F8465B" w:rsidRPr="00B267A3" w:rsidRDefault="00F8465B" w:rsidP="00F8465B">
            <w:pPr>
              <w:pStyle w:val="a7"/>
              <w:numPr>
                <w:ilvl w:val="0"/>
                <w:numId w:val="20"/>
              </w:numPr>
              <w:tabs>
                <w:tab w:val="left" w:pos="350"/>
              </w:tabs>
              <w:spacing w:before="60" w:after="60"/>
              <w:ind w:left="67" w:firstLine="0"/>
              <w:contextualSpacing w:val="0"/>
              <w:jc w:val="both"/>
              <w:rPr>
                <w:rFonts w:ascii="Times New Roman" w:hAnsi="Times New Roman"/>
                <w:sz w:val="20"/>
                <w:szCs w:val="20"/>
                <w:lang w:val="ru-RU"/>
              </w:rPr>
            </w:pPr>
            <w:r w:rsidRPr="00B267A3">
              <w:rPr>
                <w:rFonts w:ascii="Times New Roman" w:hAnsi="Times New Roman"/>
                <w:sz w:val="20"/>
                <w:szCs w:val="20"/>
                <w:lang w:val="ru-RU"/>
              </w:rPr>
              <w:t>инсофсиз ижрочиларнинг ягона реестрида қайд этилмаганлиги.</w:t>
            </w:r>
          </w:p>
          <w:p w14:paraId="6CD6FE40" w14:textId="77777777" w:rsidR="00F8465B" w:rsidRPr="00B267A3" w:rsidRDefault="00F8465B" w:rsidP="00977C3C">
            <w:pPr>
              <w:tabs>
                <w:tab w:val="left" w:pos="350"/>
              </w:tabs>
              <w:spacing w:before="60" w:after="60"/>
              <w:ind w:left="67"/>
              <w:jc w:val="both"/>
              <w:rPr>
                <w:rFonts w:ascii="Times New Roman" w:hAnsi="Times New Roman"/>
                <w:sz w:val="20"/>
                <w:szCs w:val="20"/>
              </w:rPr>
            </w:pPr>
            <w:r w:rsidRPr="00B267A3">
              <w:rPr>
                <w:rFonts w:ascii="Times New Roman" w:hAnsi="Times New Roman"/>
                <w:sz w:val="20"/>
                <w:szCs w:val="20"/>
              </w:rPr>
              <w:t>Солиқ органлари томонидан берилган ЭРИ мавжудлиги иштирокчини шартнома тузиш ҳуқуқини белгилайди.</w:t>
            </w:r>
          </w:p>
          <w:p w14:paraId="0EE4C39B" w14:textId="77777777" w:rsidR="00F8465B" w:rsidRPr="00B267A3" w:rsidRDefault="00F8465B" w:rsidP="00977C3C">
            <w:pPr>
              <w:tabs>
                <w:tab w:val="left" w:pos="350"/>
              </w:tabs>
              <w:spacing w:before="60" w:after="60"/>
              <w:ind w:left="67"/>
              <w:jc w:val="both"/>
              <w:rPr>
                <w:rFonts w:ascii="Times New Roman" w:hAnsi="Times New Roman"/>
                <w:sz w:val="20"/>
                <w:szCs w:val="20"/>
              </w:rPr>
            </w:pPr>
            <w:r w:rsidRPr="00B267A3">
              <w:rPr>
                <w:rFonts w:ascii="Times New Roman" w:hAnsi="Times New Roman"/>
                <w:sz w:val="20"/>
                <w:szCs w:val="20"/>
              </w:rPr>
              <w:t>Ўзбекистон Республикаси норезидентларини идентификация қилиш электрон давлат харидларида иштирок этиш учун киритилган бўнак тўловлари орқали амалга оширилади.</w:t>
            </w:r>
          </w:p>
          <w:p w14:paraId="7930C994" w14:textId="77777777" w:rsidR="00F8465B" w:rsidRPr="00B267A3" w:rsidRDefault="00F8465B" w:rsidP="00977C3C">
            <w:pPr>
              <w:tabs>
                <w:tab w:val="left" w:pos="350"/>
              </w:tabs>
              <w:spacing w:before="60" w:after="60"/>
              <w:ind w:left="67"/>
              <w:jc w:val="both"/>
              <w:rPr>
                <w:rFonts w:ascii="Times New Roman" w:hAnsi="Times New Roman"/>
                <w:sz w:val="20"/>
                <w:szCs w:val="20"/>
              </w:rPr>
            </w:pPr>
            <w:r w:rsidRPr="00B267A3">
              <w:rPr>
                <w:rFonts w:ascii="Times New Roman" w:hAnsi="Times New Roman"/>
                <w:sz w:val="20"/>
                <w:szCs w:val="20"/>
              </w:rPr>
              <w:t>Иштирокчи сўровномада унга нисбатан қўлланилган банкротлик тартиб-таомиллари мавжуд эмаслиги ҳамда солиқ ва йиғимларни тўлаш бўйича қарздорликнинг мавжуд эмаслиги ҳақида маълумотларни тасдиқлайди.</w:t>
            </w:r>
          </w:p>
          <w:p w14:paraId="5FB21C6A" w14:textId="77777777" w:rsidR="00F8465B" w:rsidRPr="00B267A3" w:rsidRDefault="00F8465B" w:rsidP="00977C3C">
            <w:pPr>
              <w:tabs>
                <w:tab w:val="left" w:pos="350"/>
              </w:tabs>
              <w:spacing w:before="60" w:after="60"/>
              <w:ind w:left="67"/>
              <w:jc w:val="both"/>
              <w:rPr>
                <w:rFonts w:ascii="Times New Roman" w:hAnsi="Times New Roman"/>
                <w:sz w:val="20"/>
                <w:szCs w:val="20"/>
              </w:rPr>
            </w:pPr>
            <w:r w:rsidRPr="00B267A3">
              <w:rPr>
                <w:rFonts w:ascii="Times New Roman" w:hAnsi="Times New Roman"/>
                <w:sz w:val="20"/>
                <w:szCs w:val="20"/>
              </w:rPr>
              <w:t>Иштирокчи томонидан сўровнома тўлдирилгандан сўнг, портал томонидан Инсофсиз ижрочиларнинг ягона реестри маълумотларини унда иштирокчи ҳақида ёзув мавжуд эмаслик ҳолати текширилади.</w:t>
            </w:r>
          </w:p>
          <w:p w14:paraId="4EF8ECD8" w14:textId="77777777" w:rsidR="00F8465B" w:rsidRPr="00B267A3" w:rsidRDefault="00F8465B" w:rsidP="00977C3C">
            <w:pPr>
              <w:tabs>
                <w:tab w:val="left" w:pos="350"/>
              </w:tabs>
              <w:spacing w:before="60" w:after="60"/>
              <w:ind w:left="67"/>
              <w:jc w:val="both"/>
              <w:rPr>
                <w:rFonts w:ascii="Times New Roman" w:hAnsi="Times New Roman"/>
                <w:sz w:val="20"/>
                <w:szCs w:val="20"/>
              </w:rPr>
            </w:pPr>
            <w:r w:rsidRPr="00B267A3">
              <w:rPr>
                <w:rFonts w:ascii="Times New Roman" w:hAnsi="Times New Roman"/>
                <w:sz w:val="20"/>
                <w:szCs w:val="20"/>
              </w:rPr>
              <w:t>Оператор:</w:t>
            </w:r>
          </w:p>
          <w:p w14:paraId="3EA2E83F" w14:textId="77777777" w:rsidR="00F8465B" w:rsidRPr="00B267A3" w:rsidRDefault="00F8465B" w:rsidP="00977C3C">
            <w:pPr>
              <w:tabs>
                <w:tab w:val="left" w:pos="350"/>
              </w:tabs>
              <w:spacing w:before="60" w:after="60"/>
              <w:ind w:left="67"/>
              <w:jc w:val="both"/>
              <w:rPr>
                <w:rFonts w:ascii="Times New Roman" w:hAnsi="Times New Roman"/>
                <w:sz w:val="20"/>
                <w:szCs w:val="20"/>
              </w:rPr>
            </w:pPr>
            <w:r w:rsidRPr="00B267A3">
              <w:rPr>
                <w:rFonts w:ascii="Times New Roman" w:hAnsi="Times New Roman"/>
                <w:sz w:val="20"/>
                <w:szCs w:val="20"/>
              </w:rPr>
              <w:t>- иштирокчиларга ҲККПда алоҳида шахсий ҳисоб рақамлар очади;</w:t>
            </w:r>
          </w:p>
          <w:p w14:paraId="0AB48132" w14:textId="77777777" w:rsidR="00F8465B" w:rsidRPr="00B267A3" w:rsidRDefault="00F8465B" w:rsidP="00977C3C">
            <w:pPr>
              <w:tabs>
                <w:tab w:val="left" w:pos="350"/>
              </w:tabs>
              <w:spacing w:before="60" w:after="60"/>
              <w:ind w:left="67"/>
              <w:jc w:val="both"/>
              <w:rPr>
                <w:rFonts w:ascii="Times New Roman" w:hAnsi="Times New Roman"/>
                <w:sz w:val="20"/>
                <w:szCs w:val="20"/>
              </w:rPr>
            </w:pPr>
            <w:r w:rsidRPr="00B267A3">
              <w:rPr>
                <w:rFonts w:ascii="Times New Roman" w:hAnsi="Times New Roman"/>
                <w:sz w:val="20"/>
                <w:szCs w:val="20"/>
              </w:rPr>
              <w:t>- иштирокчиларга шахсий кабинетлар ташкил этади.</w:t>
            </w:r>
          </w:p>
        </w:tc>
      </w:tr>
      <w:tr w:rsidR="00F8465B" w:rsidRPr="0032315A" w14:paraId="4927EEB5" w14:textId="77777777" w:rsidTr="00977C3C">
        <w:tc>
          <w:tcPr>
            <w:tcW w:w="567" w:type="dxa"/>
            <w:shd w:val="clear" w:color="auto" w:fill="auto"/>
          </w:tcPr>
          <w:p w14:paraId="5C58487F" w14:textId="77777777" w:rsidR="00F8465B" w:rsidRPr="00B267A3" w:rsidRDefault="00F8465B" w:rsidP="00977C3C">
            <w:pPr>
              <w:spacing w:before="60" w:after="60"/>
              <w:jc w:val="center"/>
              <w:rPr>
                <w:rFonts w:ascii="Times New Roman" w:hAnsi="Times New Roman"/>
                <w:b/>
                <w:sz w:val="20"/>
                <w:szCs w:val="20"/>
              </w:rPr>
            </w:pPr>
            <w:r w:rsidRPr="00B267A3">
              <w:rPr>
                <w:rFonts w:ascii="Times New Roman" w:hAnsi="Times New Roman"/>
                <w:b/>
                <w:sz w:val="20"/>
                <w:szCs w:val="20"/>
              </w:rPr>
              <w:t>5</w:t>
            </w:r>
          </w:p>
        </w:tc>
        <w:tc>
          <w:tcPr>
            <w:tcW w:w="2552" w:type="dxa"/>
            <w:shd w:val="clear" w:color="auto" w:fill="auto"/>
          </w:tcPr>
          <w:p w14:paraId="41E219C9" w14:textId="77777777" w:rsidR="00F8465B" w:rsidRPr="00B267A3" w:rsidRDefault="00F8465B" w:rsidP="00977C3C">
            <w:pPr>
              <w:spacing w:before="60" w:after="60"/>
              <w:rPr>
                <w:rFonts w:ascii="Times New Roman" w:hAnsi="Times New Roman"/>
                <w:b/>
                <w:sz w:val="20"/>
                <w:szCs w:val="20"/>
              </w:rPr>
            </w:pPr>
            <w:r w:rsidRPr="00B267A3">
              <w:rPr>
                <w:rFonts w:ascii="Times New Roman" w:hAnsi="Times New Roman"/>
                <w:b/>
                <w:sz w:val="20"/>
                <w:szCs w:val="20"/>
              </w:rPr>
              <w:t>Тендерда иштирок этиш ва таклифни таъминлашни тақдим этиш тартиби</w:t>
            </w:r>
          </w:p>
        </w:tc>
        <w:tc>
          <w:tcPr>
            <w:tcW w:w="709" w:type="dxa"/>
            <w:shd w:val="clear" w:color="auto" w:fill="auto"/>
          </w:tcPr>
          <w:p w14:paraId="1A041235"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5.1</w:t>
            </w:r>
          </w:p>
        </w:tc>
        <w:tc>
          <w:tcPr>
            <w:tcW w:w="284" w:type="dxa"/>
            <w:shd w:val="clear" w:color="auto" w:fill="auto"/>
          </w:tcPr>
          <w:p w14:paraId="293B3B18" w14:textId="77777777" w:rsidR="00F8465B" w:rsidRPr="00B267A3" w:rsidRDefault="00F8465B" w:rsidP="00977C3C">
            <w:pPr>
              <w:spacing w:before="60" w:after="60"/>
              <w:rPr>
                <w:rFonts w:ascii="Times New Roman" w:hAnsi="Times New Roman"/>
                <w:sz w:val="20"/>
                <w:szCs w:val="20"/>
              </w:rPr>
            </w:pPr>
          </w:p>
          <w:p w14:paraId="6056D844"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7EB38CA7" w14:textId="77777777" w:rsidR="00F8465B" w:rsidRPr="00B267A3" w:rsidRDefault="00F8465B" w:rsidP="00977C3C">
            <w:pPr>
              <w:spacing w:before="60" w:after="60"/>
              <w:jc w:val="both"/>
              <w:rPr>
                <w:rFonts w:ascii="Times New Roman" w:hAnsi="Times New Roman"/>
                <w:sz w:val="20"/>
                <w:szCs w:val="20"/>
                <w:highlight w:val="yellow"/>
              </w:rPr>
            </w:pPr>
            <w:r w:rsidRPr="00B267A3">
              <w:rPr>
                <w:rFonts w:ascii="Times New Roman" w:hAnsi="Times New Roman"/>
                <w:b/>
                <w:sz w:val="20"/>
                <w:szCs w:val="20"/>
              </w:rPr>
              <w:t>Таклифни таъминлаш</w:t>
            </w:r>
            <w:r w:rsidRPr="00B267A3">
              <w:rPr>
                <w:rFonts w:ascii="Times New Roman" w:hAnsi="Times New Roman"/>
                <w:sz w:val="20"/>
                <w:szCs w:val="20"/>
              </w:rPr>
              <w:t xml:space="preserve"> тартиби, шу жумладан, иштирокчисининг қайтариб бўлмайдиган таклифини кафолатловчи тендер таклифини таъминлаш суммасининг миқдори, уни киритиш тартиби ва қайтарилиши   электрон давлат харидлари тартиб-таомилларини тартибга солувчи меъеёрий-ҳуқуқий ҳужжатларга мувофиқ белгиланади  </w:t>
            </w:r>
          </w:p>
        </w:tc>
      </w:tr>
      <w:tr w:rsidR="00F8465B" w:rsidRPr="0032315A" w14:paraId="2D4DC0C0" w14:textId="77777777" w:rsidTr="00977C3C">
        <w:tc>
          <w:tcPr>
            <w:tcW w:w="567" w:type="dxa"/>
            <w:shd w:val="clear" w:color="auto" w:fill="auto"/>
          </w:tcPr>
          <w:p w14:paraId="1BFD8254"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677D8B8F"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565FCBE2"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5.2</w:t>
            </w:r>
          </w:p>
        </w:tc>
        <w:tc>
          <w:tcPr>
            <w:tcW w:w="284" w:type="dxa"/>
            <w:shd w:val="clear" w:color="auto" w:fill="auto"/>
          </w:tcPr>
          <w:p w14:paraId="341D7C43"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6A34E40A"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Электрон тендерда қатнашиш учун иштирокчи:</w:t>
            </w:r>
          </w:p>
          <w:p w14:paraId="0A1D3B56"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 махсус ахборот порталида </w:t>
            </w:r>
            <w:r w:rsidRPr="00B267A3">
              <w:rPr>
                <w:rFonts w:ascii="Times New Roman" w:hAnsi="Times New Roman"/>
                <w:i/>
                <w:sz w:val="20"/>
                <w:szCs w:val="20"/>
                <w:u w:val="single"/>
              </w:rPr>
              <w:t>etender.uzex.uz</w:t>
            </w:r>
            <w:r w:rsidRPr="00B267A3">
              <w:rPr>
                <w:rFonts w:ascii="Times New Roman" w:hAnsi="Times New Roman"/>
                <w:sz w:val="20"/>
                <w:szCs w:val="20"/>
              </w:rPr>
              <w:t xml:space="preserve"> </w:t>
            </w:r>
            <w:r w:rsidRPr="00B267A3">
              <w:rPr>
                <w:rFonts w:ascii="Times New Roman" w:hAnsi="Times New Roman"/>
                <w:sz w:val="20"/>
                <w:szCs w:val="20"/>
              </w:rPr>
              <w:br/>
              <w:t>рўйхатдан ўтади ва рўйхатдан ўтиш саҳифасида керакли бўлимларни тўлдиради (мижоз тури, шахсий маълумотлари, алоқа маълумотлари). Якка тартибдаги тадбиркор ва резидент тизимда фақат электрон рақамли имзо (ЭРИ) ёрдамида рўйхатдан ўтишлари мумкин бўлади;</w:t>
            </w:r>
          </w:p>
          <w:p w14:paraId="1E7A14B5"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 ҲККПда рўйхатдан ўтиш жараёни тугагандан сўнг, иштирокчи учун шахсий ҳисоб очилади. Иштирокчилар электрон давлат </w:t>
            </w:r>
            <w:r w:rsidRPr="00B267A3">
              <w:rPr>
                <w:rFonts w:ascii="Times New Roman" w:hAnsi="Times New Roman"/>
                <w:sz w:val="20"/>
                <w:szCs w:val="20"/>
              </w:rPr>
              <w:lastRenderedPageBreak/>
              <w:t>харидларида ҲККПдаги шахсий ҳисоб варақларида олдиндан тўлов етарли миқдорда бўлган тақдирда иштирок этадилар;</w:t>
            </w:r>
          </w:p>
          <w:p w14:paraId="4C791BA6"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тендер шартлари билан батафсил танишгандан сўнг, иштирокчи электрон тендерда иштирок этиш учун ариза беради ва “Умумий маълумот” саҳифасида “Товарлар ва буюмлар”, “Талаблар” бўлимларида керакли маълумотларни тўлдиради.</w:t>
            </w:r>
          </w:p>
          <w:p w14:paraId="5D269C79"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Aгар “Талаблар” бўлимига маълумот киритиш вақтида етказиб берувчидан ҳар қандай талабни тасдиқловчи ҳужжатни тақдим этиш сўралган бўлса, ушбу ҳужжат файл сифатида юкланиши керак.</w:t>
            </w:r>
          </w:p>
        </w:tc>
      </w:tr>
      <w:tr w:rsidR="00F8465B" w:rsidRPr="00D22CDD" w14:paraId="1A7EC04B" w14:textId="77777777" w:rsidTr="00977C3C">
        <w:tc>
          <w:tcPr>
            <w:tcW w:w="567" w:type="dxa"/>
            <w:shd w:val="clear" w:color="auto" w:fill="auto"/>
          </w:tcPr>
          <w:p w14:paraId="1AE843B8"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5B7AA5A3"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0B31361C"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5.3</w:t>
            </w:r>
          </w:p>
        </w:tc>
        <w:tc>
          <w:tcPr>
            <w:tcW w:w="284" w:type="dxa"/>
            <w:shd w:val="clear" w:color="auto" w:fill="auto"/>
          </w:tcPr>
          <w:p w14:paraId="79F5861E"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5B2724B5" w14:textId="77777777" w:rsidR="00F8465B" w:rsidRPr="00F35725" w:rsidRDefault="00F8465B" w:rsidP="00977C3C">
            <w:pPr>
              <w:jc w:val="both"/>
              <w:rPr>
                <w:rFonts w:ascii="Times New Roman" w:hAnsi="Times New Roman"/>
                <w:sz w:val="20"/>
              </w:rPr>
            </w:pPr>
            <w:r w:rsidRPr="00F35725">
              <w:rPr>
                <w:rFonts w:ascii="Times New Roman" w:hAnsi="Times New Roman"/>
                <w:sz w:val="20"/>
                <w:lang w:val="uz-Cyrl-UZ"/>
              </w:rPr>
              <w:t>Электрон тендер</w:t>
            </w:r>
            <w:r w:rsidRPr="00F35725">
              <w:rPr>
                <w:rFonts w:ascii="Times New Roman" w:hAnsi="Times New Roman"/>
                <w:sz w:val="20"/>
              </w:rPr>
              <w:t>:</w:t>
            </w:r>
          </w:p>
          <w:p w14:paraId="07B81EAE" w14:textId="77777777" w:rsidR="00F8465B" w:rsidRPr="00F35725" w:rsidRDefault="00F8465B" w:rsidP="00977C3C">
            <w:pPr>
              <w:jc w:val="both"/>
              <w:rPr>
                <w:rFonts w:ascii="Times New Roman" w:hAnsi="Times New Roman"/>
                <w:sz w:val="20"/>
                <w:lang w:val="uz-Cyrl-UZ"/>
              </w:rPr>
            </w:pPr>
            <w:r w:rsidRPr="00F35725">
              <w:rPr>
                <w:rFonts w:ascii="Times New Roman" w:hAnsi="Times New Roman"/>
                <w:sz w:val="20"/>
              </w:rPr>
              <w:t>- </w:t>
            </w:r>
            <w:r w:rsidRPr="00F35725">
              <w:rPr>
                <w:rFonts w:ascii="Times New Roman" w:hAnsi="Times New Roman"/>
                <w:sz w:val="20"/>
                <w:lang w:val="uz-Cyrl-UZ"/>
              </w:rPr>
              <w:t xml:space="preserve">ғолиб аниқлангунча қадар Оператор томонидан </w:t>
            </w:r>
            <w:r w:rsidRPr="00F35725">
              <w:rPr>
                <w:rFonts w:ascii="Times New Roman" w:hAnsi="Times New Roman"/>
                <w:sz w:val="20"/>
              </w:rPr>
              <w:t xml:space="preserve">бюджетным </w:t>
            </w:r>
            <w:r w:rsidRPr="00F35725">
              <w:rPr>
                <w:rFonts w:ascii="Times New Roman" w:hAnsi="Times New Roman"/>
                <w:sz w:val="20"/>
                <w:lang w:val="uz-Cyrl-UZ"/>
              </w:rPr>
              <w:t>бюджет буюртмачи иштирокчиларнинг бўнаклари блокланади. Электрон тендер ғолибининг бўнаги шартнома тузилгунга қадар блокланади;</w:t>
            </w:r>
          </w:p>
          <w:p w14:paraId="3D7DB468" w14:textId="77777777" w:rsidR="00F8465B" w:rsidRPr="00F35725" w:rsidRDefault="00F8465B" w:rsidP="00977C3C">
            <w:pPr>
              <w:spacing w:before="60" w:after="60"/>
              <w:jc w:val="both"/>
              <w:rPr>
                <w:rFonts w:ascii="Times New Roman" w:hAnsi="Times New Roman"/>
                <w:sz w:val="20"/>
                <w:szCs w:val="20"/>
                <w:lang w:val="uz-Cyrl-UZ"/>
              </w:rPr>
            </w:pPr>
            <w:r w:rsidRPr="00F35725">
              <w:rPr>
                <w:rFonts w:ascii="Times New Roman" w:hAnsi="Times New Roman"/>
                <w:sz w:val="20"/>
                <w:lang w:val="uz-Cyrl-UZ"/>
              </w:rPr>
              <w:t>-   иштирокчилар томонидан бўнакни киритиш зарурияти ва унинг миқдори корпоратив буюртмачи томонидан белгиланади, шунингдек киритилган бўнак Оператор томонидан тендер ғолиби билан шартнома тузилгунга қадар блокланади.</w:t>
            </w:r>
          </w:p>
        </w:tc>
      </w:tr>
      <w:tr w:rsidR="00F8465B" w:rsidRPr="0032315A" w14:paraId="33969360" w14:textId="77777777" w:rsidTr="00977C3C">
        <w:tc>
          <w:tcPr>
            <w:tcW w:w="567" w:type="dxa"/>
            <w:shd w:val="clear" w:color="auto" w:fill="auto"/>
          </w:tcPr>
          <w:p w14:paraId="0BA3ADCE" w14:textId="77777777" w:rsidR="00F8465B" w:rsidRPr="00F35725" w:rsidRDefault="00F8465B" w:rsidP="00977C3C">
            <w:pPr>
              <w:spacing w:before="60" w:after="60"/>
              <w:jc w:val="center"/>
              <w:rPr>
                <w:rFonts w:ascii="Times New Roman" w:hAnsi="Times New Roman"/>
                <w:b/>
                <w:sz w:val="20"/>
                <w:szCs w:val="20"/>
                <w:lang w:val="uz-Cyrl-UZ"/>
              </w:rPr>
            </w:pPr>
          </w:p>
        </w:tc>
        <w:tc>
          <w:tcPr>
            <w:tcW w:w="2552" w:type="dxa"/>
            <w:shd w:val="clear" w:color="auto" w:fill="auto"/>
          </w:tcPr>
          <w:p w14:paraId="214F5FED" w14:textId="77777777" w:rsidR="00F8465B" w:rsidRPr="00F35725" w:rsidRDefault="00F8465B" w:rsidP="00977C3C">
            <w:pPr>
              <w:spacing w:before="60" w:after="60"/>
              <w:rPr>
                <w:rFonts w:ascii="Times New Roman" w:hAnsi="Times New Roman"/>
                <w:b/>
                <w:sz w:val="20"/>
                <w:szCs w:val="20"/>
                <w:lang w:val="uz-Cyrl-UZ"/>
              </w:rPr>
            </w:pPr>
          </w:p>
        </w:tc>
        <w:tc>
          <w:tcPr>
            <w:tcW w:w="709" w:type="dxa"/>
            <w:shd w:val="clear" w:color="auto" w:fill="auto"/>
          </w:tcPr>
          <w:p w14:paraId="7D1FC163"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5.4</w:t>
            </w:r>
          </w:p>
        </w:tc>
        <w:tc>
          <w:tcPr>
            <w:tcW w:w="284" w:type="dxa"/>
            <w:shd w:val="clear" w:color="auto" w:fill="auto"/>
          </w:tcPr>
          <w:p w14:paraId="464AFF4E"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4631356B"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color w:val="000000" w:themeColor="text1"/>
                <w:sz w:val="20"/>
                <w:szCs w:val="20"/>
              </w:rPr>
              <w:t>Иштирокчи томонидан таклифни таъминлаш суммасини тўлаш талаб қилинмайди ва бир иш куни ичида таъминлаш тўғрисида ҳужжат қайтарилади ёки қуйидаги ҳолатлардан бири содир бўлганидан кейин қайтарилиши таъминланади:</w:t>
            </w:r>
          </w:p>
          <w:p w14:paraId="68DB1ACB"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w:t>
            </w:r>
            <w:r w:rsidRPr="00B267A3">
              <w:rPr>
                <w:rFonts w:ascii="Times New Roman" w:hAnsi="Times New Roman"/>
                <w:color w:val="000000" w:themeColor="text1"/>
                <w:sz w:val="20"/>
                <w:szCs w:val="20"/>
              </w:rPr>
              <w:t>таклифнинг кафолат муддати тугаши;</w:t>
            </w:r>
          </w:p>
          <w:p w14:paraId="389FBE2E"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w:t>
            </w:r>
            <w:r w:rsidRPr="00B267A3">
              <w:rPr>
                <w:rFonts w:ascii="Times New Roman" w:hAnsi="Times New Roman"/>
                <w:color w:val="000000" w:themeColor="text1"/>
                <w:sz w:val="20"/>
                <w:szCs w:val="20"/>
              </w:rPr>
              <w:t>давлат харидлари тўғрисидаги шартноманинг кучга кириши ва ушбу шартноманинг бажарилишини таъминлаш;</w:t>
            </w:r>
          </w:p>
          <w:p w14:paraId="634FBBC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w:t>
            </w:r>
            <w:r w:rsidRPr="00B267A3">
              <w:rPr>
                <w:rFonts w:ascii="Times New Roman" w:hAnsi="Times New Roman"/>
                <w:color w:val="000000" w:themeColor="text1"/>
                <w:sz w:val="20"/>
                <w:szCs w:val="20"/>
              </w:rPr>
              <w:t>электрон тендерни бекор қилиш;</w:t>
            </w:r>
          </w:p>
          <w:p w14:paraId="04E3D60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w:t>
            </w:r>
            <w:r w:rsidRPr="00B267A3">
              <w:rPr>
                <w:rFonts w:ascii="Times New Roman" w:hAnsi="Times New Roman"/>
                <w:color w:val="000000" w:themeColor="text1"/>
                <w:sz w:val="20"/>
                <w:szCs w:val="20"/>
              </w:rPr>
              <w:t>таклифларни юбориш муддати тугагунга қадар таклифни қайтариб олиш.</w:t>
            </w:r>
          </w:p>
        </w:tc>
      </w:tr>
      <w:tr w:rsidR="00F8465B" w:rsidRPr="0032315A" w14:paraId="3019587B" w14:textId="77777777" w:rsidTr="00977C3C">
        <w:tc>
          <w:tcPr>
            <w:tcW w:w="567" w:type="dxa"/>
            <w:shd w:val="clear" w:color="auto" w:fill="auto"/>
          </w:tcPr>
          <w:p w14:paraId="32A092A2"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552612A3"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30A5E37D"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5.5</w:t>
            </w:r>
          </w:p>
        </w:tc>
        <w:tc>
          <w:tcPr>
            <w:tcW w:w="284" w:type="dxa"/>
            <w:shd w:val="clear" w:color="auto" w:fill="auto"/>
          </w:tcPr>
          <w:p w14:paraId="6714F7F1"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2A78C7F9"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Оператор электрон тендер натижасида шартнома тузилганидан сўнг, бир иш куни давомида закалатни банддан ечади ва уни </w:t>
            </w:r>
            <w:r w:rsidRPr="00B267A3">
              <w:rPr>
                <w:rFonts w:ascii="Times New Roman" w:hAnsi="Times New Roman"/>
                <w:b/>
                <w:i/>
                <w:sz w:val="20"/>
                <w:szCs w:val="20"/>
              </w:rPr>
              <w:t>ижрочининг</w:t>
            </w:r>
            <w:r w:rsidRPr="00B267A3">
              <w:rPr>
                <w:rFonts w:ascii="Times New Roman" w:hAnsi="Times New Roman"/>
                <w:sz w:val="20"/>
                <w:szCs w:val="20"/>
              </w:rPr>
              <w:t xml:space="preserve"> тегишли шахсий ҳисоб рақамига қайтаради.</w:t>
            </w:r>
          </w:p>
          <w:p w14:paraId="769C52C0"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b/>
                <w:i/>
                <w:sz w:val="20"/>
                <w:szCs w:val="20"/>
              </w:rPr>
              <w:t>Корпоратив буюртмачи</w:t>
            </w:r>
            <w:r w:rsidRPr="00B267A3">
              <w:rPr>
                <w:rFonts w:ascii="Times New Roman" w:hAnsi="Times New Roman"/>
                <w:sz w:val="20"/>
                <w:szCs w:val="20"/>
              </w:rPr>
              <w:t xml:space="preserve"> томонидан ўтказилган электрон тендерда иштирокчилар томонидан закалат киритилган тақдирда, у Оператор томонидан шартнома тузилганидан сўнг, бир иш куни давомида банддан ечилади ва </w:t>
            </w:r>
            <w:r w:rsidRPr="00B267A3">
              <w:rPr>
                <w:rFonts w:ascii="Times New Roman" w:hAnsi="Times New Roman"/>
                <w:b/>
                <w:i/>
                <w:sz w:val="20"/>
                <w:szCs w:val="20"/>
              </w:rPr>
              <w:t>ижрочининг</w:t>
            </w:r>
            <w:r w:rsidRPr="00B267A3">
              <w:rPr>
                <w:rFonts w:ascii="Times New Roman" w:hAnsi="Times New Roman"/>
                <w:sz w:val="20"/>
                <w:szCs w:val="20"/>
              </w:rPr>
              <w:t xml:space="preserve"> тегишли шахсий ҳисоб рақамига қайтарилади.</w:t>
            </w:r>
          </w:p>
          <w:p w14:paraId="661F91E6"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Портал, электрон давлат харидларининг якунларига кўра, битимнинг ҳақиқий суммасидан операторнинг </w:t>
            </w:r>
            <w:r w:rsidRPr="00F35725">
              <w:rPr>
                <w:rFonts w:ascii="Times New Roman" w:hAnsi="Times New Roman"/>
                <w:b/>
                <w:sz w:val="20"/>
                <w:szCs w:val="20"/>
                <w:u w:val="single"/>
              </w:rPr>
              <w:t>воситачилик йиғимини</w:t>
            </w:r>
            <w:r w:rsidRPr="00B267A3">
              <w:rPr>
                <w:rFonts w:ascii="Times New Roman" w:hAnsi="Times New Roman"/>
                <w:sz w:val="20"/>
                <w:szCs w:val="20"/>
              </w:rPr>
              <w:t xml:space="preserve"> буюртмачи ва иштирокчининг бунак тўловларидан ушлаб қолади.</w:t>
            </w:r>
          </w:p>
          <w:p w14:paraId="642D1206"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Иштирокчиларнинг банди бекор қилинган пул маблағлари, уларнинг топшириқларига асосан бошқа электрон давлат харидларида бунак тўловлари сифатида фойдаланилиши мумкин ёки хизмат кўрсатадиган банклардаги уларнинг ҳисоб рақамларига қайтарилади.</w:t>
            </w:r>
          </w:p>
        </w:tc>
      </w:tr>
      <w:tr w:rsidR="00F8465B" w:rsidRPr="0032315A" w14:paraId="392CC88D" w14:textId="77777777" w:rsidTr="00977C3C">
        <w:tc>
          <w:tcPr>
            <w:tcW w:w="567" w:type="dxa"/>
            <w:shd w:val="clear" w:color="auto" w:fill="auto"/>
          </w:tcPr>
          <w:p w14:paraId="57643A87" w14:textId="77777777" w:rsidR="00F8465B" w:rsidRPr="00B267A3" w:rsidRDefault="00F8465B" w:rsidP="00977C3C">
            <w:pPr>
              <w:spacing w:before="60" w:after="60"/>
              <w:jc w:val="center"/>
              <w:rPr>
                <w:rFonts w:ascii="Times New Roman" w:hAnsi="Times New Roman"/>
                <w:b/>
                <w:sz w:val="20"/>
                <w:szCs w:val="20"/>
              </w:rPr>
            </w:pPr>
            <w:r w:rsidRPr="00B267A3">
              <w:rPr>
                <w:rFonts w:ascii="Times New Roman" w:hAnsi="Times New Roman"/>
                <w:b/>
                <w:sz w:val="20"/>
                <w:szCs w:val="20"/>
              </w:rPr>
              <w:t>6</w:t>
            </w:r>
          </w:p>
        </w:tc>
        <w:tc>
          <w:tcPr>
            <w:tcW w:w="2552" w:type="dxa"/>
            <w:shd w:val="clear" w:color="auto" w:fill="auto"/>
          </w:tcPr>
          <w:p w14:paraId="3B2630B3" w14:textId="77777777" w:rsidR="00F8465B" w:rsidRPr="00B267A3" w:rsidRDefault="00F8465B" w:rsidP="00977C3C">
            <w:pPr>
              <w:spacing w:before="60" w:after="60"/>
              <w:ind w:left="-99"/>
              <w:rPr>
                <w:rFonts w:ascii="Times New Roman" w:hAnsi="Times New Roman"/>
                <w:b/>
                <w:sz w:val="20"/>
                <w:szCs w:val="20"/>
              </w:rPr>
            </w:pPr>
            <w:r w:rsidRPr="00B267A3">
              <w:rPr>
                <w:rFonts w:ascii="Times New Roman" w:hAnsi="Times New Roman"/>
                <w:b/>
                <w:sz w:val="20"/>
                <w:szCs w:val="20"/>
              </w:rPr>
              <w:t>Тендер таклифларни баҳолаш тартиби</w:t>
            </w:r>
          </w:p>
        </w:tc>
        <w:tc>
          <w:tcPr>
            <w:tcW w:w="709" w:type="dxa"/>
            <w:shd w:val="clear" w:color="auto" w:fill="auto"/>
          </w:tcPr>
          <w:p w14:paraId="43270CD5"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6.1</w:t>
            </w:r>
          </w:p>
        </w:tc>
        <w:tc>
          <w:tcPr>
            <w:tcW w:w="284" w:type="dxa"/>
            <w:shd w:val="clear" w:color="auto" w:fill="auto"/>
          </w:tcPr>
          <w:p w14:paraId="4C241DFF"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209F9894"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Электрон тендер харид комиссияси томонидан белгиланган муддатда ўтказилганда электрон тизим автоматик равишда иштирокчилар томонидан жойлаштирилган ва уларнинг тендер </w:t>
            </w:r>
            <w:r w:rsidRPr="00B267A3">
              <w:rPr>
                <w:rFonts w:ascii="Times New Roman" w:hAnsi="Times New Roman"/>
                <w:sz w:val="20"/>
                <w:szCs w:val="20"/>
              </w:rPr>
              <w:lastRenderedPageBreak/>
              <w:t>таклифларини ташкил этувчи электрон хужжатларни кўриш имкониятини беради.</w:t>
            </w:r>
          </w:p>
          <w:p w14:paraId="25AD308C"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Иштирокчи томонидан бириктирилган файллар унинг тендер таклифида кўрсатилган маълумотларига мос бўлиши ҳамда электрон тизимдаги электрон майдонлар тўлдирилиши керак.</w:t>
            </w:r>
          </w:p>
          <w:p w14:paraId="002C28FB"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Электрон тизим иштирокчи таклиф этган нархни бошланғич нархга мувофиқлигини ва электрон майдонларнинг тўлдирилганлигини ҳамда бириктирилган файлларнинг мавжудлигини текширади. Иштирокчи томонидан таклиф этилган нарх бошланғич нархдан юқори бўлса, шунингдек тўлдирилмаган майдонлар мавжуд бўлса ёки бириктирилган файллар тўлиқ бўлмаса, электрон тизим рад этиш сабабини кўрсатган ҳолда иштирокчининг таклифини рад этади. Бириктирилган файллардаги маълумотларнинг иштирокчининг танлов таклифида кўрсатилган маълумотларга мувофиқлигини текшириш харид комиссиясининг масъул котиби томонидан амалга оширилади.</w:t>
            </w:r>
          </w:p>
        </w:tc>
      </w:tr>
      <w:tr w:rsidR="00F8465B" w:rsidRPr="0032315A" w14:paraId="2BC66ED8" w14:textId="77777777" w:rsidTr="00977C3C">
        <w:tc>
          <w:tcPr>
            <w:tcW w:w="567" w:type="dxa"/>
            <w:shd w:val="clear" w:color="auto" w:fill="auto"/>
          </w:tcPr>
          <w:p w14:paraId="061698E0"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2BF38E76" w14:textId="77777777" w:rsidR="00F8465B" w:rsidRPr="00B267A3" w:rsidRDefault="00F8465B" w:rsidP="00977C3C">
            <w:pPr>
              <w:spacing w:before="60" w:after="60"/>
              <w:ind w:left="-99"/>
              <w:rPr>
                <w:rFonts w:ascii="Times New Roman" w:hAnsi="Times New Roman"/>
                <w:b/>
                <w:sz w:val="20"/>
                <w:szCs w:val="20"/>
              </w:rPr>
            </w:pPr>
          </w:p>
        </w:tc>
        <w:tc>
          <w:tcPr>
            <w:tcW w:w="709" w:type="dxa"/>
            <w:shd w:val="clear" w:color="auto" w:fill="auto"/>
          </w:tcPr>
          <w:p w14:paraId="39AD0A7A"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6.2</w:t>
            </w:r>
          </w:p>
        </w:tc>
        <w:tc>
          <w:tcPr>
            <w:tcW w:w="284" w:type="dxa"/>
            <w:shd w:val="clear" w:color="auto" w:fill="auto"/>
          </w:tcPr>
          <w:p w14:paraId="3E77BA58"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12349B83"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color w:val="000000" w:themeColor="text1"/>
                <w:sz w:val="20"/>
                <w:szCs w:val="20"/>
              </w:rPr>
              <w:t>Тендер таклифларини баҳолаш қуйидаги кетма-кетликда амалга оширилади:</w:t>
            </w:r>
          </w:p>
          <w:p w14:paraId="073EA664"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w:t>
            </w:r>
            <w:r w:rsidRPr="00B267A3">
              <w:rPr>
                <w:rFonts w:ascii="Times New Roman" w:hAnsi="Times New Roman"/>
                <w:color w:val="000000" w:themeColor="text1"/>
                <w:sz w:val="20"/>
                <w:szCs w:val="20"/>
              </w:rPr>
              <w:t>тендер таклифининг тендер ҳужжатларида кўрсатилган талабларга мос равишда расмийлаштирилганлигини текшириш;</w:t>
            </w:r>
          </w:p>
          <w:p w14:paraId="09820DD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w:t>
            </w:r>
            <w:r w:rsidRPr="00B267A3">
              <w:rPr>
                <w:rFonts w:ascii="Times New Roman" w:hAnsi="Times New Roman"/>
                <w:color w:val="000000" w:themeColor="text1"/>
                <w:sz w:val="20"/>
                <w:szCs w:val="20"/>
              </w:rPr>
              <w:t>иштирокчининг малака талабларга (харид қилиш ҳужжатларида назарда тутилган бўлса) мувофиқлигини баҳолаш;</w:t>
            </w:r>
          </w:p>
          <w:p w14:paraId="5D59BDD5"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w:t>
            </w:r>
            <w:r w:rsidRPr="00B267A3">
              <w:rPr>
                <w:rFonts w:ascii="Times New Roman" w:hAnsi="Times New Roman"/>
                <w:color w:val="000000" w:themeColor="text1"/>
                <w:sz w:val="20"/>
                <w:szCs w:val="20"/>
              </w:rPr>
              <w:t>тендер таклифининг техник қисмини баҳолаш;</w:t>
            </w:r>
          </w:p>
          <w:p w14:paraId="56D46E3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w:t>
            </w:r>
            <w:r w:rsidRPr="00B267A3">
              <w:rPr>
                <w:rFonts w:ascii="Times New Roman" w:hAnsi="Times New Roman"/>
                <w:color w:val="000000" w:themeColor="text1"/>
                <w:sz w:val="20"/>
                <w:szCs w:val="20"/>
              </w:rPr>
              <w:t>тендер таклифининг нарх қисмини баҳолаш.</w:t>
            </w:r>
          </w:p>
          <w:p w14:paraId="2E952C04"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color w:val="000000" w:themeColor="text1"/>
                <w:sz w:val="20"/>
                <w:szCs w:val="20"/>
              </w:rPr>
              <w:t>Бунда электрон тизим тендер таклифининг малака, техник ва нарх қисмларида мавжуд бўлган маълумотларни тендер таклифининг олдинги қисми баҳоланиши якунлангандан сўнг кетма-кетлик билан ошкор қилинишини таъминлайди.</w:t>
            </w:r>
          </w:p>
        </w:tc>
      </w:tr>
      <w:tr w:rsidR="00F8465B" w:rsidRPr="0032315A" w14:paraId="6367A5D8" w14:textId="77777777" w:rsidTr="00977C3C">
        <w:tc>
          <w:tcPr>
            <w:tcW w:w="567" w:type="dxa"/>
            <w:shd w:val="clear" w:color="auto" w:fill="auto"/>
          </w:tcPr>
          <w:p w14:paraId="769722B1"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1F1AD26B" w14:textId="77777777" w:rsidR="00F8465B" w:rsidRPr="00B267A3" w:rsidRDefault="00F8465B" w:rsidP="00977C3C">
            <w:pPr>
              <w:spacing w:before="60" w:after="60"/>
              <w:ind w:left="-99"/>
              <w:rPr>
                <w:rFonts w:ascii="Times New Roman" w:hAnsi="Times New Roman"/>
                <w:b/>
                <w:sz w:val="20"/>
                <w:szCs w:val="20"/>
              </w:rPr>
            </w:pPr>
          </w:p>
        </w:tc>
        <w:tc>
          <w:tcPr>
            <w:tcW w:w="709" w:type="dxa"/>
            <w:shd w:val="clear" w:color="auto" w:fill="auto"/>
          </w:tcPr>
          <w:p w14:paraId="63071EEC"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6.3</w:t>
            </w:r>
          </w:p>
        </w:tc>
        <w:tc>
          <w:tcPr>
            <w:tcW w:w="284" w:type="dxa"/>
            <w:shd w:val="clear" w:color="auto" w:fill="auto"/>
          </w:tcPr>
          <w:p w14:paraId="233A2B96"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09A6E9E5"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color w:val="000000" w:themeColor="text1"/>
                <w:sz w:val="20"/>
                <w:szCs w:val="20"/>
              </w:rPr>
              <w:t>Дастлабки малакавий танлов ўтказиш учун зарур бўлган ҳужжатлар рўйхат</w:t>
            </w:r>
            <w:r>
              <w:rPr>
                <w:rFonts w:ascii="Times New Roman" w:hAnsi="Times New Roman"/>
                <w:color w:val="000000" w:themeColor="text1"/>
                <w:sz w:val="20"/>
                <w:szCs w:val="20"/>
              </w:rPr>
              <w:t xml:space="preserve">и ушбу йўриқномага 1-иловада (1, 2, 3, 4, </w:t>
            </w:r>
            <w:r w:rsidRPr="00B267A3">
              <w:rPr>
                <w:rFonts w:ascii="Times New Roman" w:hAnsi="Times New Roman"/>
                <w:color w:val="000000" w:themeColor="text1"/>
                <w:sz w:val="20"/>
                <w:szCs w:val="20"/>
              </w:rPr>
              <w:t>5</w:t>
            </w:r>
            <w:r>
              <w:rPr>
                <w:rFonts w:ascii="Times New Roman" w:hAnsi="Times New Roman"/>
                <w:color w:val="000000" w:themeColor="text1"/>
                <w:sz w:val="20"/>
                <w:szCs w:val="20"/>
              </w:rPr>
              <w:t>, 6, 7, 8</w:t>
            </w:r>
            <w:r w:rsidRPr="00B267A3">
              <w:rPr>
                <w:rFonts w:ascii="Times New Roman" w:hAnsi="Times New Roman"/>
                <w:color w:val="000000" w:themeColor="text1"/>
                <w:sz w:val="20"/>
                <w:szCs w:val="20"/>
              </w:rPr>
              <w:t>- шакллар) келтирилган.</w:t>
            </w:r>
          </w:p>
        </w:tc>
      </w:tr>
      <w:tr w:rsidR="00F8465B" w:rsidRPr="0032315A" w14:paraId="7F824210" w14:textId="77777777" w:rsidTr="00977C3C">
        <w:tc>
          <w:tcPr>
            <w:tcW w:w="567" w:type="dxa"/>
            <w:shd w:val="clear" w:color="auto" w:fill="auto"/>
          </w:tcPr>
          <w:p w14:paraId="1A523D64"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6009EAB6" w14:textId="77777777" w:rsidR="00F8465B" w:rsidRPr="00B267A3" w:rsidRDefault="00F8465B" w:rsidP="00977C3C">
            <w:pPr>
              <w:spacing w:before="60" w:after="60"/>
              <w:ind w:left="-99"/>
              <w:rPr>
                <w:rFonts w:ascii="Times New Roman" w:hAnsi="Times New Roman"/>
                <w:b/>
                <w:sz w:val="20"/>
                <w:szCs w:val="20"/>
              </w:rPr>
            </w:pPr>
          </w:p>
        </w:tc>
        <w:tc>
          <w:tcPr>
            <w:tcW w:w="709" w:type="dxa"/>
            <w:shd w:val="clear" w:color="auto" w:fill="auto"/>
          </w:tcPr>
          <w:p w14:paraId="777E2999"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6.4</w:t>
            </w:r>
          </w:p>
        </w:tc>
        <w:tc>
          <w:tcPr>
            <w:tcW w:w="284" w:type="dxa"/>
            <w:shd w:val="clear" w:color="auto" w:fill="auto"/>
          </w:tcPr>
          <w:p w14:paraId="3E0EB87C"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55C84815"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color w:val="000000" w:themeColor="text1"/>
                <w:sz w:val="20"/>
                <w:szCs w:val="20"/>
              </w:rPr>
              <w:t>Тендер таклифларини баҳолаш ва тендер ғолибини аниқлаш тендер ўтказиш бўйича харид қилиш ҳужжатларида (2-илова) белгиланган кетма-кетлик, тартиб ва мезонлар асосида амалга оширилади.</w:t>
            </w:r>
          </w:p>
        </w:tc>
      </w:tr>
      <w:tr w:rsidR="00F8465B" w:rsidRPr="0032315A" w14:paraId="5BE45223" w14:textId="77777777" w:rsidTr="00977C3C">
        <w:tc>
          <w:tcPr>
            <w:tcW w:w="567" w:type="dxa"/>
            <w:shd w:val="clear" w:color="auto" w:fill="auto"/>
          </w:tcPr>
          <w:p w14:paraId="432D6A5B"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4055F95A" w14:textId="77777777" w:rsidR="00F8465B" w:rsidRPr="00B267A3" w:rsidRDefault="00F8465B" w:rsidP="00977C3C">
            <w:pPr>
              <w:spacing w:before="60" w:after="60"/>
              <w:ind w:left="-99"/>
              <w:rPr>
                <w:rFonts w:ascii="Times New Roman" w:hAnsi="Times New Roman"/>
                <w:b/>
                <w:sz w:val="20"/>
                <w:szCs w:val="20"/>
              </w:rPr>
            </w:pPr>
          </w:p>
        </w:tc>
        <w:tc>
          <w:tcPr>
            <w:tcW w:w="709" w:type="dxa"/>
            <w:shd w:val="clear" w:color="auto" w:fill="auto"/>
          </w:tcPr>
          <w:p w14:paraId="3D4BD8CC"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6.5</w:t>
            </w:r>
          </w:p>
        </w:tc>
        <w:tc>
          <w:tcPr>
            <w:tcW w:w="284" w:type="dxa"/>
            <w:shd w:val="clear" w:color="auto" w:fill="auto"/>
          </w:tcPr>
          <w:p w14:paraId="21C8E18E"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3281B717"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Иштирокчи харид қилиш тартиб-таомилларида иштирок этишдан четлатади, агар:</w:t>
            </w:r>
          </w:p>
          <w:p w14:paraId="3559B12B"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у тўғрисида Инсофсиз ижрочиларнинг ягона реестрида қайд мавжуд бўлса;</w:t>
            </w:r>
          </w:p>
          <w:p w14:paraId="4CEE80DB"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унда солиқлар ва йиғимларни тўлаш бўйича муддати ўтган қарздорлик мавжуд бўлса;</w:t>
            </w:r>
          </w:p>
          <w:p w14:paraId="74D24146"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ўзига нисбатан банкротлик тартиб-таомиллари жорий этилган бўлса;</w:t>
            </w:r>
          </w:p>
          <w:p w14:paraId="411F13F7"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иштирокчи харид қилиш ҳужжатларининг малака, техник ва тижорат талабларига жавоб бермаса;</w:t>
            </w:r>
          </w:p>
          <w:p w14:paraId="604DB62E"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w:t>
            </w:r>
            <w:r w:rsidRPr="00B267A3">
              <w:rPr>
                <w:rFonts w:ascii="Times New Roman" w:hAnsi="Times New Roman"/>
                <w:sz w:val="20"/>
                <w:szCs w:val="20"/>
              </w:rPr>
              <w:lastRenderedPageBreak/>
              <w:t>қимматбаҳо ашёни ёки хизматни бевосита ёхуд билвосита таклиф қилса, берса ёки беришга розилик билдирса;</w:t>
            </w:r>
          </w:p>
          <w:p w14:paraId="2052FF8B"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иштирокчи рақобатга қарши ҳаракатларни содир этса ёки қонунчиликни бузган ҳолда манфаатлар тўқнашувини келтириб чиқарса, шунингдек аффилланганлик ҳоллари аниқланса;</w:t>
            </w:r>
          </w:p>
          <w:p w14:paraId="2B224280"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иштирокчи коррупция кўринишларининг олдини олиш тўғрисида ариза тақдим этмаган бўлса;</w:t>
            </w:r>
          </w:p>
          <w:p w14:paraId="5C5DFB85"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 иштирокчи шартнома тузиш ҳуқуқига эга бўлмаса; </w:t>
            </w:r>
          </w:p>
          <w:p w14:paraId="1C87010C"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иштирокчи тендер ҳужжатлари шартларига мувофиқ буюртмачи фойдасига расмийлаштирилган банк кафолатини тақдим этмади;</w:t>
            </w:r>
          </w:p>
          <w:p w14:paraId="023FFA23"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иштирокчилар томонидан белгиланган муддатда талаб қилинадиган ҳужжатлар тўплами тақдим этилмаганлиги ёки ўз вақтида тақдим этилган ҳужжатлар тўплами харид қилиш ҳужжатлари талабларига жавоб бермаса;</w:t>
            </w:r>
          </w:p>
          <w:p w14:paraId="6B6BBCD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тендер иштирокчиси томонидан тақдим этилган ҳужжатлардаги маълумотларнинг ишончсизлиги аниқланган бўлса.</w:t>
            </w:r>
          </w:p>
          <w:p w14:paraId="1F38AA27"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Иштирокчини харид қилиш тартиб-таомилларида иштирок этишдан четлатиш тўғрисидаги қарор ва бунинг сабаблари харид қилиш тартиб-таомиллари ҳақидаги ҳисоботга киритилади ҳамда улар ҳақида тегишли иштирокчига дарҳол хабар берилади.</w:t>
            </w:r>
          </w:p>
        </w:tc>
      </w:tr>
      <w:tr w:rsidR="00F8465B" w:rsidRPr="0032315A" w14:paraId="1D136838" w14:textId="77777777" w:rsidTr="00977C3C">
        <w:tc>
          <w:tcPr>
            <w:tcW w:w="567" w:type="dxa"/>
            <w:shd w:val="clear" w:color="auto" w:fill="auto"/>
          </w:tcPr>
          <w:p w14:paraId="612FFCDA"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090425DE" w14:textId="77777777" w:rsidR="00F8465B" w:rsidRPr="00B267A3" w:rsidRDefault="00F8465B" w:rsidP="00977C3C">
            <w:pPr>
              <w:spacing w:before="60" w:after="60"/>
              <w:ind w:left="-99"/>
              <w:rPr>
                <w:rFonts w:ascii="Times New Roman" w:hAnsi="Times New Roman"/>
                <w:b/>
                <w:sz w:val="20"/>
                <w:szCs w:val="20"/>
              </w:rPr>
            </w:pPr>
          </w:p>
        </w:tc>
        <w:tc>
          <w:tcPr>
            <w:tcW w:w="709" w:type="dxa"/>
            <w:shd w:val="clear" w:color="auto" w:fill="auto"/>
          </w:tcPr>
          <w:p w14:paraId="7F2D73FC"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6.6</w:t>
            </w:r>
          </w:p>
        </w:tc>
        <w:tc>
          <w:tcPr>
            <w:tcW w:w="284" w:type="dxa"/>
            <w:shd w:val="clear" w:color="auto" w:fill="auto"/>
          </w:tcPr>
          <w:p w14:paraId="0DC78F8C"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3BDAB13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color w:val="000000" w:themeColor="text1"/>
                <w:sz w:val="20"/>
                <w:szCs w:val="20"/>
              </w:rPr>
              <w:t>Агар тендер таклифи Қонуннинг ва тендер ҳужжатларининг талабларига мувофиқ келса, у тегишли тарзда расмийлаштирилган деб топилади. Тендер таклифи тендер ҳужжатларининг талабларига мувофиқлиги ёки номувофиқлиги бўйича харид комиссияси масъул котибининг қарори унинг асосланган сабаблари билан харид комиссияси томонидан тасдиқланиши лозим.</w:t>
            </w:r>
          </w:p>
          <w:p w14:paraId="4FCD967F"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color w:val="000000" w:themeColor="text1"/>
                <w:sz w:val="20"/>
                <w:szCs w:val="20"/>
              </w:rPr>
              <w:t>Иштирокчининг тендер таклифи талабларга мос келмаганлиги тўғрисидаги қарор, ушбу қарор қабул қилинган кунда иштирокчининг шахсий кабинетига юборилади</w:t>
            </w:r>
            <w:r w:rsidRPr="00B267A3">
              <w:rPr>
                <w:rFonts w:ascii="Times New Roman" w:hAnsi="Times New Roman"/>
                <w:sz w:val="20"/>
                <w:szCs w:val="20"/>
              </w:rPr>
              <w:t>.</w:t>
            </w:r>
          </w:p>
        </w:tc>
      </w:tr>
      <w:tr w:rsidR="00F8465B" w:rsidRPr="0032315A" w14:paraId="7EE18074" w14:textId="77777777" w:rsidTr="00977C3C">
        <w:tc>
          <w:tcPr>
            <w:tcW w:w="567" w:type="dxa"/>
            <w:shd w:val="clear" w:color="auto" w:fill="auto"/>
          </w:tcPr>
          <w:p w14:paraId="0C91FD45"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57ADFA22" w14:textId="77777777" w:rsidR="00F8465B" w:rsidRPr="00B267A3" w:rsidRDefault="00F8465B" w:rsidP="00977C3C">
            <w:pPr>
              <w:spacing w:before="60" w:after="60"/>
              <w:ind w:left="-99"/>
              <w:rPr>
                <w:rFonts w:ascii="Times New Roman" w:hAnsi="Times New Roman"/>
                <w:b/>
                <w:sz w:val="20"/>
                <w:szCs w:val="20"/>
              </w:rPr>
            </w:pPr>
          </w:p>
        </w:tc>
        <w:tc>
          <w:tcPr>
            <w:tcW w:w="709" w:type="dxa"/>
            <w:shd w:val="clear" w:color="auto" w:fill="auto"/>
          </w:tcPr>
          <w:p w14:paraId="4861E1C9"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6.7</w:t>
            </w:r>
          </w:p>
        </w:tc>
        <w:tc>
          <w:tcPr>
            <w:tcW w:w="284" w:type="dxa"/>
            <w:shd w:val="clear" w:color="auto" w:fill="auto"/>
          </w:tcPr>
          <w:p w14:paraId="6E1FCA63"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54A4272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Тендер таклифларини баҳолаш вақтида харид комиссиясининг масъул котиби электрон тендер иштирокчиларидан уларнинг тендер таклифлари юзасидан тушунтиришлар сўрашга ҳақли. Мазкур жараён электрон шаклда ўтказилади.</w:t>
            </w:r>
          </w:p>
          <w:p w14:paraId="387F18A7"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Тушунтириш жараёнида таклифнинг моҳияти, шунингдек нархи юзасидан бирор-бир ўзгартиришларга йўл қўйилмайди.</w:t>
            </w:r>
          </w:p>
        </w:tc>
      </w:tr>
      <w:tr w:rsidR="00F8465B" w:rsidRPr="0032315A" w14:paraId="60EA72BA" w14:textId="77777777" w:rsidTr="00977C3C">
        <w:tc>
          <w:tcPr>
            <w:tcW w:w="567" w:type="dxa"/>
            <w:shd w:val="clear" w:color="auto" w:fill="auto"/>
          </w:tcPr>
          <w:p w14:paraId="2C09CE6A"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0F407E1F" w14:textId="77777777" w:rsidR="00F8465B" w:rsidRPr="00B267A3" w:rsidRDefault="00F8465B" w:rsidP="00977C3C">
            <w:pPr>
              <w:spacing w:before="60" w:after="60"/>
              <w:ind w:left="-99"/>
              <w:rPr>
                <w:rFonts w:ascii="Times New Roman" w:hAnsi="Times New Roman"/>
                <w:b/>
                <w:sz w:val="20"/>
                <w:szCs w:val="20"/>
              </w:rPr>
            </w:pPr>
          </w:p>
        </w:tc>
        <w:tc>
          <w:tcPr>
            <w:tcW w:w="709" w:type="dxa"/>
            <w:shd w:val="clear" w:color="auto" w:fill="auto"/>
          </w:tcPr>
          <w:p w14:paraId="383314EC"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6.8</w:t>
            </w:r>
          </w:p>
        </w:tc>
        <w:tc>
          <w:tcPr>
            <w:tcW w:w="284" w:type="dxa"/>
            <w:shd w:val="clear" w:color="auto" w:fill="auto"/>
          </w:tcPr>
          <w:p w14:paraId="1AB67B47" w14:textId="77777777" w:rsidR="00F8465B" w:rsidRPr="00B267A3" w:rsidRDefault="00F8465B" w:rsidP="00977C3C">
            <w:pPr>
              <w:spacing w:before="60" w:after="60"/>
              <w:rPr>
                <w:rFonts w:ascii="Times New Roman" w:hAnsi="Times New Roman"/>
                <w:b/>
                <w:sz w:val="20"/>
                <w:szCs w:val="20"/>
              </w:rPr>
            </w:pPr>
          </w:p>
        </w:tc>
        <w:tc>
          <w:tcPr>
            <w:tcW w:w="5987" w:type="dxa"/>
            <w:shd w:val="clear" w:color="auto" w:fill="auto"/>
          </w:tcPr>
          <w:p w14:paraId="65A40897"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Тендер иштирокчиларининг таклифларини кўриб чиқиш ва баҳолаш муддати тендер таклифлари тақдим етилган пайтдан эътиборан 30 (ўттиз) календар кунидан ошмаслиги лозим.  </w:t>
            </w:r>
          </w:p>
        </w:tc>
      </w:tr>
      <w:tr w:rsidR="00F8465B" w:rsidRPr="0032315A" w14:paraId="3BB9C18E" w14:textId="77777777" w:rsidTr="00977C3C">
        <w:trPr>
          <w:trHeight w:val="367"/>
        </w:trPr>
        <w:tc>
          <w:tcPr>
            <w:tcW w:w="567" w:type="dxa"/>
            <w:shd w:val="clear" w:color="auto" w:fill="auto"/>
          </w:tcPr>
          <w:p w14:paraId="1D403CAA" w14:textId="77777777" w:rsidR="00F8465B" w:rsidRPr="00B267A3" w:rsidRDefault="00F8465B" w:rsidP="00977C3C">
            <w:pPr>
              <w:spacing w:before="60" w:after="60"/>
              <w:jc w:val="center"/>
              <w:rPr>
                <w:rFonts w:ascii="Times New Roman" w:hAnsi="Times New Roman"/>
                <w:b/>
                <w:sz w:val="20"/>
                <w:szCs w:val="20"/>
              </w:rPr>
            </w:pPr>
            <w:r w:rsidRPr="00B267A3">
              <w:rPr>
                <w:rFonts w:ascii="Times New Roman" w:hAnsi="Times New Roman"/>
                <w:b/>
                <w:sz w:val="20"/>
                <w:szCs w:val="20"/>
              </w:rPr>
              <w:t>7</w:t>
            </w:r>
          </w:p>
        </w:tc>
        <w:tc>
          <w:tcPr>
            <w:tcW w:w="2552" w:type="dxa"/>
            <w:vMerge w:val="restart"/>
            <w:shd w:val="clear" w:color="auto" w:fill="auto"/>
          </w:tcPr>
          <w:p w14:paraId="4463F93C" w14:textId="77777777" w:rsidR="00F8465B" w:rsidRPr="00B267A3" w:rsidRDefault="00F8465B" w:rsidP="00977C3C">
            <w:pPr>
              <w:jc w:val="both"/>
              <w:rPr>
                <w:rFonts w:ascii="Times New Roman" w:hAnsi="Times New Roman"/>
                <w:b/>
                <w:sz w:val="20"/>
                <w:szCs w:val="20"/>
              </w:rPr>
            </w:pPr>
            <w:r w:rsidRPr="00B267A3">
              <w:rPr>
                <w:rFonts w:ascii="Times New Roman" w:hAnsi="Times New Roman"/>
                <w:b/>
                <w:sz w:val="20"/>
                <w:szCs w:val="20"/>
              </w:rPr>
              <w:t xml:space="preserve">Электрон тендерда иштирок этиш </w:t>
            </w:r>
          </w:p>
          <w:p w14:paraId="4A5D4478"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771888FB" w14:textId="77777777" w:rsidR="00F8465B" w:rsidRPr="00B267A3" w:rsidRDefault="00F8465B" w:rsidP="00977C3C">
            <w:pPr>
              <w:tabs>
                <w:tab w:val="center" w:pos="246"/>
              </w:tabs>
              <w:spacing w:before="60" w:after="60"/>
              <w:rPr>
                <w:rFonts w:ascii="Times New Roman" w:hAnsi="Times New Roman"/>
                <w:sz w:val="20"/>
                <w:szCs w:val="20"/>
              </w:rPr>
            </w:pPr>
            <w:r w:rsidRPr="00B267A3">
              <w:rPr>
                <w:rFonts w:ascii="Times New Roman" w:hAnsi="Times New Roman"/>
                <w:sz w:val="20"/>
                <w:szCs w:val="20"/>
              </w:rPr>
              <w:t>7.1</w:t>
            </w:r>
          </w:p>
        </w:tc>
        <w:tc>
          <w:tcPr>
            <w:tcW w:w="284" w:type="dxa"/>
            <w:shd w:val="clear" w:color="auto" w:fill="auto"/>
          </w:tcPr>
          <w:p w14:paraId="034BF9C7"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14B9ECAF"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color w:val="000000" w:themeColor="text1"/>
                <w:sz w:val="20"/>
                <w:szCs w:val="20"/>
              </w:rPr>
              <w:t>Тендерда иштирок этиш учун тендер таклифи давлат тилида ва, заруриятга қараб, бошқа тилларда тайёрланади.</w:t>
            </w:r>
          </w:p>
        </w:tc>
      </w:tr>
      <w:tr w:rsidR="00F8465B" w:rsidRPr="0032315A" w14:paraId="1004C9A4" w14:textId="77777777" w:rsidTr="00977C3C">
        <w:tc>
          <w:tcPr>
            <w:tcW w:w="567" w:type="dxa"/>
            <w:shd w:val="clear" w:color="auto" w:fill="auto"/>
          </w:tcPr>
          <w:p w14:paraId="6043361B" w14:textId="77777777" w:rsidR="00F8465B" w:rsidRPr="00B267A3" w:rsidRDefault="00F8465B" w:rsidP="00977C3C">
            <w:pPr>
              <w:spacing w:before="60" w:after="60"/>
              <w:jc w:val="center"/>
              <w:rPr>
                <w:rFonts w:ascii="Times New Roman" w:hAnsi="Times New Roman"/>
                <w:b/>
                <w:sz w:val="20"/>
                <w:szCs w:val="20"/>
              </w:rPr>
            </w:pPr>
          </w:p>
        </w:tc>
        <w:tc>
          <w:tcPr>
            <w:tcW w:w="2552" w:type="dxa"/>
            <w:vMerge/>
            <w:shd w:val="clear" w:color="auto" w:fill="auto"/>
          </w:tcPr>
          <w:p w14:paraId="0D7F9BA1"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73821F97"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7.2</w:t>
            </w:r>
          </w:p>
        </w:tc>
        <w:tc>
          <w:tcPr>
            <w:tcW w:w="284" w:type="dxa"/>
            <w:shd w:val="clear" w:color="auto" w:fill="auto"/>
          </w:tcPr>
          <w:p w14:paraId="6202D538"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21BABECE"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Электрон тендер ўтказилганда иштирокчилар тендер таклифларини электрон конверт кўринишида ўзларининг шахсий кабинетлари орқали электрон тендерни ўтказиш тўғрисидаги эълонда кўрсатилган муддатдан кечиктирмай тақдим этадилар.</w:t>
            </w:r>
          </w:p>
          <w:p w14:paraId="1436A92C"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Ҳар бир жойлаштирилган электрон ҳужжат иштирокчининг электрон рақамли имзоси билан тасдиқланади.</w:t>
            </w:r>
          </w:p>
        </w:tc>
      </w:tr>
      <w:tr w:rsidR="00F8465B" w:rsidRPr="0032315A" w14:paraId="12D4EAB5" w14:textId="77777777" w:rsidTr="00977C3C">
        <w:tc>
          <w:tcPr>
            <w:tcW w:w="567" w:type="dxa"/>
            <w:shd w:val="clear" w:color="auto" w:fill="auto"/>
          </w:tcPr>
          <w:p w14:paraId="22B84516"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123F32CA"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1D8C2209"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7.3</w:t>
            </w:r>
          </w:p>
        </w:tc>
        <w:tc>
          <w:tcPr>
            <w:tcW w:w="284" w:type="dxa"/>
            <w:shd w:val="clear" w:color="auto" w:fill="auto"/>
          </w:tcPr>
          <w:p w14:paraId="24028505"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0FB5CAD0" w14:textId="77777777" w:rsidR="00F8465B" w:rsidRPr="00B267A3" w:rsidRDefault="00F8465B" w:rsidP="00977C3C">
            <w:pPr>
              <w:spacing w:before="60" w:after="60"/>
              <w:jc w:val="both"/>
              <w:rPr>
                <w:rFonts w:ascii="Times New Roman" w:hAnsi="Times New Roman"/>
                <w:bCs/>
                <w:sz w:val="20"/>
                <w:szCs w:val="20"/>
              </w:rPr>
            </w:pPr>
            <w:r w:rsidRPr="00B267A3">
              <w:rPr>
                <w:rFonts w:ascii="Times New Roman" w:hAnsi="Times New Roman"/>
                <w:bCs/>
                <w:sz w:val="20"/>
                <w:szCs w:val="20"/>
              </w:rPr>
              <w:t>Тендер таклифи билан биргаликда иштирокчилар эскизлар, расмлар, чизмалар, фотосуратлар ва бошқа ҳужжатларни файл сифатида жойлаштиришлари мумкин*</w:t>
            </w:r>
          </w:p>
          <w:p w14:paraId="4C3257AB"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bCs/>
                <w:i/>
                <w:sz w:val="20"/>
                <w:szCs w:val="20"/>
                <w:u w:val="single"/>
              </w:rPr>
              <w:lastRenderedPageBreak/>
              <w:t>*Aгар давлат харидлари шартларида иштирокчилар томонидан харид объекти бўлган товарларнинг намунаси тақдим этилиши назарда тутилган бўлса, харид комиссияси уларни иштирокчилар томонидан топширишнинг алоҳида тартибини белгилайди.</w:t>
            </w:r>
          </w:p>
          <w:p w14:paraId="425A0740"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bCs/>
                <w:sz w:val="20"/>
                <w:szCs w:val="20"/>
              </w:rPr>
              <w:t>Бунда иштирокчиларнинг тендер таклифлари электрон тизимда шаблонларга мувофиқ ҳужжатларни бириктириш орқали тақдим этилади. Иштирокчи томонидан кўрсатилган маълумотлар бириктирилган ҳужжатлардаги маълумотларга мос келиши керак.</w:t>
            </w:r>
          </w:p>
        </w:tc>
      </w:tr>
      <w:tr w:rsidR="00F8465B" w:rsidRPr="00B267A3" w14:paraId="509A1287" w14:textId="77777777" w:rsidTr="00977C3C">
        <w:tc>
          <w:tcPr>
            <w:tcW w:w="567" w:type="dxa"/>
            <w:shd w:val="clear" w:color="auto" w:fill="auto"/>
          </w:tcPr>
          <w:p w14:paraId="0D3CEE09"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75847F4C"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77147101"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7.4</w:t>
            </w:r>
          </w:p>
        </w:tc>
        <w:tc>
          <w:tcPr>
            <w:tcW w:w="284" w:type="dxa"/>
            <w:shd w:val="clear" w:color="auto" w:fill="auto"/>
          </w:tcPr>
          <w:p w14:paraId="664030DE"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479F9814"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Тендер таклифларини очиш муддати етиб келгунга қадар улар электрон тендер иштирокчилари, шу жумладан харид комиссияси масъул котиби ва аъзолари томонидан кўрилишига йўл қўйилмайди, бундан ушбу таклифларни тақдим этган иштирокчи мустасно. Мазкур талабнинг бажарилишига оператор жавобгар ҳисобланади.</w:t>
            </w:r>
          </w:p>
        </w:tc>
      </w:tr>
      <w:tr w:rsidR="00F8465B" w:rsidRPr="0032315A" w14:paraId="4039E40B" w14:textId="77777777" w:rsidTr="00977C3C">
        <w:tc>
          <w:tcPr>
            <w:tcW w:w="567" w:type="dxa"/>
            <w:shd w:val="clear" w:color="auto" w:fill="auto"/>
          </w:tcPr>
          <w:p w14:paraId="41C5A806"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56CBC5FF"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62779CFA"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7.5</w:t>
            </w:r>
          </w:p>
        </w:tc>
        <w:tc>
          <w:tcPr>
            <w:tcW w:w="284" w:type="dxa"/>
            <w:shd w:val="clear" w:color="auto" w:fill="auto"/>
          </w:tcPr>
          <w:p w14:paraId="21CE1EC1"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7B7E963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Электрон тендер иштирокчиси:</w:t>
            </w:r>
          </w:p>
          <w:p w14:paraId="4255E6D1"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фақат битта таклиф беришга ҳақли;</w:t>
            </w:r>
          </w:p>
          <w:p w14:paraId="7484BF2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 тақдим этилаётган ахборот ва ҳужжатларнинг ҳақиқийлиги ва тўғрилиги учун жавобгар; </w:t>
            </w:r>
          </w:p>
          <w:p w14:paraId="23A65C91"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таклифларни бериш муддати тугагунига қадар берилган таклифни қайтариб олишга ёки унга ўзгартишлар киритишга ҳақли.</w:t>
            </w:r>
          </w:p>
        </w:tc>
      </w:tr>
      <w:tr w:rsidR="00F8465B" w:rsidRPr="0032315A" w14:paraId="53AF1A71" w14:textId="77777777" w:rsidTr="00977C3C">
        <w:trPr>
          <w:trHeight w:val="648"/>
        </w:trPr>
        <w:tc>
          <w:tcPr>
            <w:tcW w:w="567" w:type="dxa"/>
            <w:shd w:val="clear" w:color="auto" w:fill="auto"/>
          </w:tcPr>
          <w:p w14:paraId="07EE4AC6"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5BB73A10"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1F3B5121"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7.6</w:t>
            </w:r>
          </w:p>
        </w:tc>
        <w:tc>
          <w:tcPr>
            <w:tcW w:w="284" w:type="dxa"/>
            <w:shd w:val="clear" w:color="auto" w:fill="auto"/>
          </w:tcPr>
          <w:p w14:paraId="41A4263F"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515C0EC2"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shd w:val="clear" w:color="auto" w:fill="FFFFFF"/>
              </w:rPr>
              <w:t>Жойлаштирилган эълонда кўрсатилган муддат ва вақтда электрон тизим тендер таклифларини қабул қилишни тўхтатади.</w:t>
            </w:r>
          </w:p>
        </w:tc>
      </w:tr>
      <w:tr w:rsidR="00F8465B" w:rsidRPr="0032315A" w14:paraId="1D471419" w14:textId="77777777" w:rsidTr="00977C3C">
        <w:tc>
          <w:tcPr>
            <w:tcW w:w="567" w:type="dxa"/>
            <w:shd w:val="clear" w:color="auto" w:fill="auto"/>
          </w:tcPr>
          <w:p w14:paraId="7F964573"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42F35C44"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0D27708D"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7.7</w:t>
            </w:r>
          </w:p>
        </w:tc>
        <w:tc>
          <w:tcPr>
            <w:tcW w:w="284" w:type="dxa"/>
            <w:shd w:val="clear" w:color="auto" w:fill="auto"/>
          </w:tcPr>
          <w:p w14:paraId="3D158E84"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7F0927C1"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Техник таклиф қуйидаги ҳужжатларни ўз ичига олиши керак:</w:t>
            </w:r>
          </w:p>
        </w:tc>
      </w:tr>
      <w:tr w:rsidR="00F8465B" w:rsidRPr="0032315A" w14:paraId="2600ECCD" w14:textId="77777777" w:rsidTr="00977C3C">
        <w:tc>
          <w:tcPr>
            <w:tcW w:w="567" w:type="dxa"/>
            <w:shd w:val="clear" w:color="auto" w:fill="auto"/>
          </w:tcPr>
          <w:p w14:paraId="4ADAB5A9"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4377DF2C"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68B97F76" w14:textId="77777777" w:rsidR="00F8465B" w:rsidRPr="00B267A3" w:rsidRDefault="00F8465B" w:rsidP="00977C3C">
            <w:pPr>
              <w:spacing w:before="60" w:after="60"/>
              <w:jc w:val="center"/>
              <w:rPr>
                <w:rFonts w:ascii="Times New Roman" w:hAnsi="Times New Roman"/>
                <w:sz w:val="20"/>
                <w:szCs w:val="20"/>
              </w:rPr>
            </w:pPr>
          </w:p>
        </w:tc>
        <w:tc>
          <w:tcPr>
            <w:tcW w:w="284" w:type="dxa"/>
            <w:shd w:val="clear" w:color="auto" w:fill="auto"/>
          </w:tcPr>
          <w:p w14:paraId="2F5BC1F6"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6E2CCA03" w14:textId="77777777" w:rsidR="00F8465B" w:rsidRPr="00B267A3" w:rsidRDefault="00F8465B" w:rsidP="00F8465B">
            <w:pPr>
              <w:pStyle w:val="a7"/>
              <w:numPr>
                <w:ilvl w:val="0"/>
                <w:numId w:val="22"/>
              </w:numPr>
              <w:tabs>
                <w:tab w:val="left" w:pos="492"/>
              </w:tabs>
              <w:spacing w:before="60" w:after="60"/>
              <w:ind w:left="67" w:firstLine="142"/>
              <w:contextualSpacing w:val="0"/>
              <w:jc w:val="both"/>
              <w:rPr>
                <w:rFonts w:ascii="Times New Roman" w:hAnsi="Times New Roman"/>
                <w:sz w:val="20"/>
                <w:szCs w:val="20"/>
                <w:lang w:val="ru-RU"/>
              </w:rPr>
            </w:pPr>
            <w:r w:rsidRPr="00B267A3">
              <w:rPr>
                <w:rFonts w:ascii="Times New Roman" w:hAnsi="Times New Roman"/>
                <w:sz w:val="20"/>
                <w:szCs w:val="20"/>
                <w:lang w:val="ru-RU"/>
              </w:rPr>
              <w:t>техник таклиф ва ушбу йўриқномага илова қилинган 8-шаклга мувофиқ таклиф этилаётган товарлар (ишлар, хизматлар) учун техник тавсифларнинг қиёсий жадвали;</w:t>
            </w:r>
          </w:p>
          <w:p w14:paraId="474ED884" w14:textId="77777777" w:rsidR="00F8465B" w:rsidRPr="00B267A3" w:rsidRDefault="00F8465B" w:rsidP="00F8465B">
            <w:pPr>
              <w:pStyle w:val="a7"/>
              <w:numPr>
                <w:ilvl w:val="0"/>
                <w:numId w:val="22"/>
              </w:numPr>
              <w:tabs>
                <w:tab w:val="left" w:pos="492"/>
              </w:tabs>
              <w:spacing w:before="60" w:after="60"/>
              <w:ind w:left="67" w:firstLine="142"/>
              <w:contextualSpacing w:val="0"/>
              <w:jc w:val="both"/>
              <w:rPr>
                <w:rFonts w:ascii="Times New Roman" w:hAnsi="Times New Roman"/>
                <w:sz w:val="20"/>
                <w:szCs w:val="20"/>
                <w:lang w:val="ru-RU"/>
              </w:rPr>
            </w:pPr>
            <w:r w:rsidRPr="00B267A3">
              <w:rPr>
                <w:rFonts w:ascii="Times New Roman" w:hAnsi="Times New Roman"/>
                <w:sz w:val="20"/>
                <w:szCs w:val="20"/>
                <w:lang w:val="ru-RU"/>
              </w:rPr>
              <w:t xml:space="preserve">маҳсулот ишлаб чиқарувчи (завод-ишлаб чиқарувчи) дан ишончнома (7-сон шакл) ёки ишлаб чиқарувчидан авторизация хати </w:t>
            </w:r>
            <w:r w:rsidRPr="00B267A3">
              <w:rPr>
                <w:rFonts w:ascii="Times New Roman" w:hAnsi="Times New Roman"/>
                <w:sz w:val="20"/>
                <w:szCs w:val="20"/>
                <w:lang w:val="ru-RU"/>
              </w:rPr>
              <w:br/>
            </w:r>
            <w:r w:rsidRPr="00B267A3">
              <w:rPr>
                <w:rFonts w:ascii="Times New Roman" w:hAnsi="Times New Roman"/>
                <w:i/>
                <w:sz w:val="20"/>
                <w:szCs w:val="20"/>
                <w:lang w:val="ru-RU"/>
              </w:rPr>
              <w:t>(агар электрон тендер иштирокчиси таклиф қилинаётган маҳсулотни ишлаб чиқарувчи бўлмаса)</w:t>
            </w:r>
            <w:r w:rsidRPr="00B267A3">
              <w:rPr>
                <w:rFonts w:ascii="Times New Roman" w:hAnsi="Times New Roman"/>
                <w:sz w:val="20"/>
                <w:szCs w:val="20"/>
                <w:lang w:val="ru-RU"/>
              </w:rPr>
              <w:t>;</w:t>
            </w:r>
          </w:p>
          <w:p w14:paraId="36D50A82" w14:textId="77777777" w:rsidR="00F8465B" w:rsidRPr="00B267A3" w:rsidRDefault="00F8465B" w:rsidP="00F8465B">
            <w:pPr>
              <w:pStyle w:val="a7"/>
              <w:numPr>
                <w:ilvl w:val="0"/>
                <w:numId w:val="22"/>
              </w:numPr>
              <w:tabs>
                <w:tab w:val="left" w:pos="492"/>
              </w:tabs>
              <w:spacing w:before="60" w:after="60"/>
              <w:ind w:left="67" w:firstLine="142"/>
              <w:contextualSpacing w:val="0"/>
              <w:jc w:val="both"/>
              <w:rPr>
                <w:rFonts w:ascii="Times New Roman" w:hAnsi="Times New Roman"/>
                <w:sz w:val="20"/>
                <w:szCs w:val="20"/>
                <w:lang w:val="ru-RU"/>
              </w:rPr>
            </w:pPr>
            <w:r w:rsidRPr="00B267A3">
              <w:rPr>
                <w:rFonts w:ascii="Times New Roman" w:hAnsi="Times New Roman"/>
                <w:sz w:val="20"/>
                <w:szCs w:val="20"/>
                <w:lang w:val="ru-RU"/>
              </w:rPr>
              <w:t>техник ҳужжатлар (брошюралар, техник паспортлар, фойдаланиш йўриқномалари ва бошқалар ёки таклиф этилаётган маҳсулотнинг тўлиқ ва батафсил тавсифини ўз ичига олган бошқа ҳужжатлар).</w:t>
            </w:r>
          </w:p>
        </w:tc>
      </w:tr>
      <w:tr w:rsidR="00F8465B" w:rsidRPr="0032315A" w14:paraId="3463321F" w14:textId="77777777" w:rsidTr="00977C3C">
        <w:trPr>
          <w:trHeight w:val="144"/>
        </w:trPr>
        <w:tc>
          <w:tcPr>
            <w:tcW w:w="567" w:type="dxa"/>
            <w:shd w:val="clear" w:color="auto" w:fill="auto"/>
          </w:tcPr>
          <w:p w14:paraId="0C894A92"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09FE6B34" w14:textId="77777777" w:rsidR="00F8465B" w:rsidRPr="00B267A3" w:rsidRDefault="00F8465B" w:rsidP="00977C3C">
            <w:pPr>
              <w:spacing w:before="60" w:after="60"/>
              <w:jc w:val="both"/>
              <w:rPr>
                <w:rFonts w:ascii="Times New Roman" w:hAnsi="Times New Roman"/>
                <w:b/>
                <w:sz w:val="20"/>
                <w:szCs w:val="20"/>
              </w:rPr>
            </w:pPr>
          </w:p>
        </w:tc>
        <w:tc>
          <w:tcPr>
            <w:tcW w:w="709" w:type="dxa"/>
            <w:shd w:val="clear" w:color="auto" w:fill="auto"/>
          </w:tcPr>
          <w:p w14:paraId="00636B28"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7.8</w:t>
            </w:r>
          </w:p>
        </w:tc>
        <w:tc>
          <w:tcPr>
            <w:tcW w:w="284" w:type="dxa"/>
            <w:shd w:val="clear" w:color="auto" w:fill="auto"/>
          </w:tcPr>
          <w:p w14:paraId="01129907"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41855D90"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Иштирокчининг нарх таклифи электрон тизимнинг тегишли бўлимига киритилади.</w:t>
            </w:r>
          </w:p>
        </w:tc>
      </w:tr>
      <w:tr w:rsidR="00F8465B" w:rsidRPr="0032315A" w14:paraId="60AE55FA" w14:textId="77777777" w:rsidTr="00977C3C">
        <w:tc>
          <w:tcPr>
            <w:tcW w:w="567" w:type="dxa"/>
            <w:shd w:val="clear" w:color="auto" w:fill="auto"/>
          </w:tcPr>
          <w:p w14:paraId="5C868F06" w14:textId="77777777" w:rsidR="00F8465B" w:rsidRPr="00B267A3" w:rsidRDefault="00F8465B" w:rsidP="00977C3C">
            <w:pPr>
              <w:spacing w:before="60" w:after="60"/>
              <w:jc w:val="center"/>
              <w:rPr>
                <w:rFonts w:ascii="Times New Roman" w:hAnsi="Times New Roman"/>
                <w:b/>
                <w:sz w:val="20"/>
                <w:szCs w:val="20"/>
              </w:rPr>
            </w:pPr>
            <w:r w:rsidRPr="00B267A3">
              <w:rPr>
                <w:rFonts w:ascii="Times New Roman" w:hAnsi="Times New Roman"/>
                <w:b/>
                <w:sz w:val="20"/>
                <w:szCs w:val="20"/>
              </w:rPr>
              <w:t>8</w:t>
            </w:r>
          </w:p>
        </w:tc>
        <w:tc>
          <w:tcPr>
            <w:tcW w:w="2552" w:type="dxa"/>
            <w:shd w:val="clear" w:color="auto" w:fill="auto"/>
          </w:tcPr>
          <w:p w14:paraId="3129C920" w14:textId="77777777" w:rsidR="00F8465B" w:rsidRPr="00B267A3" w:rsidRDefault="00F8465B" w:rsidP="00977C3C">
            <w:pPr>
              <w:pStyle w:val="HTML"/>
              <w:jc w:val="both"/>
              <w:rPr>
                <w:rFonts w:ascii="Times New Roman" w:hAnsi="Times New Roman" w:cs="Times New Roman"/>
                <w:b/>
                <w:lang w:val="uz-Cyrl-UZ"/>
              </w:rPr>
            </w:pPr>
            <w:r w:rsidRPr="00B267A3">
              <w:rPr>
                <w:rFonts w:ascii="Times New Roman" w:hAnsi="Times New Roman" w:cs="Times New Roman"/>
                <w:b/>
                <w:lang w:val="uz-Cyrl-UZ"/>
              </w:rPr>
              <w:t>Тендер таклифларини топшириш муддатини узайтириш</w:t>
            </w:r>
          </w:p>
          <w:p w14:paraId="2B159257"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759BD28B"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8.1</w:t>
            </w:r>
          </w:p>
        </w:tc>
        <w:tc>
          <w:tcPr>
            <w:tcW w:w="284" w:type="dxa"/>
            <w:shd w:val="clear" w:color="auto" w:fill="auto"/>
          </w:tcPr>
          <w:p w14:paraId="75E90E83"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08DEA6B6" w14:textId="77777777" w:rsidR="00F8465B" w:rsidRPr="00B267A3" w:rsidRDefault="00F8465B" w:rsidP="00977C3C">
            <w:pPr>
              <w:spacing w:before="60" w:after="60"/>
              <w:jc w:val="both"/>
              <w:rPr>
                <w:rFonts w:ascii="Times New Roman" w:hAnsi="Times New Roman"/>
                <w:sz w:val="20"/>
                <w:szCs w:val="20"/>
                <w:shd w:val="clear" w:color="auto" w:fill="FFFFFF"/>
              </w:rPr>
            </w:pPr>
            <w:r w:rsidRPr="00B267A3">
              <w:rPr>
                <w:rFonts w:ascii="Times New Roman" w:hAnsi="Times New Roman"/>
                <w:sz w:val="20"/>
                <w:szCs w:val="20"/>
              </w:rPr>
              <w:t>Зарур ҳолларда буюртмачи барча иштирокчиларга тааллуқли бўлган тендер таклифларни тақдим этиш муддатина узайтириши ёки харид комиссиясининг қарорига биноан иштирокчиларга ўз тендер таклифларининг амал қилиш муддатини маълум муддатга узайтириш таклифи билан мурожаат қилиши мумкин.</w:t>
            </w:r>
          </w:p>
        </w:tc>
      </w:tr>
      <w:tr w:rsidR="00F8465B" w:rsidRPr="0032315A" w14:paraId="44B7C32A" w14:textId="77777777" w:rsidTr="00977C3C">
        <w:tc>
          <w:tcPr>
            <w:tcW w:w="567" w:type="dxa"/>
            <w:shd w:val="clear" w:color="auto" w:fill="auto"/>
          </w:tcPr>
          <w:p w14:paraId="1B254B10"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00BD663B"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7D07887F"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8.2</w:t>
            </w:r>
          </w:p>
        </w:tc>
        <w:tc>
          <w:tcPr>
            <w:tcW w:w="284" w:type="dxa"/>
            <w:shd w:val="clear" w:color="auto" w:fill="auto"/>
          </w:tcPr>
          <w:p w14:paraId="250C70A4"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694A165F"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Буюртмачи харид комиссияси билан келишилган ҳолда тендерда иштирок этиш учун таклифлар бериш муддатидан бир иш кунидан кечиктирмай </w:t>
            </w:r>
            <w:r w:rsidRPr="00B267A3">
              <w:rPr>
                <w:rFonts w:ascii="Times New Roman" w:hAnsi="Times New Roman"/>
                <w:sz w:val="20"/>
                <w:szCs w:val="20"/>
                <w:lang w:val="uz-Cyrl-UZ"/>
              </w:rPr>
              <w:t xml:space="preserve">тендер </w:t>
            </w:r>
            <w:r w:rsidRPr="00B267A3">
              <w:rPr>
                <w:rFonts w:ascii="Times New Roman" w:hAnsi="Times New Roman"/>
                <w:sz w:val="20"/>
                <w:szCs w:val="20"/>
              </w:rPr>
              <w:t xml:space="preserve">бўйича харид ҳужжатларига ўзгартиришлар киритиш тўғрисида қарор қабул қилишга ҳақлидир. </w:t>
            </w:r>
          </w:p>
          <w:p w14:paraId="5A492FB3"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Товар (иш, хизмат) номини ўзгартиришга йўл қўйилмайди. Бунда ушбу тендерда таклифлар бериш муддати </w:t>
            </w:r>
            <w:r w:rsidRPr="00B267A3">
              <w:rPr>
                <w:rFonts w:ascii="Times New Roman" w:hAnsi="Times New Roman"/>
                <w:sz w:val="20"/>
                <w:szCs w:val="20"/>
                <w:lang w:val="uz-Cyrl-UZ"/>
              </w:rPr>
              <w:t xml:space="preserve">тендер </w:t>
            </w:r>
            <w:r w:rsidRPr="00B267A3">
              <w:rPr>
                <w:rFonts w:ascii="Times New Roman" w:hAnsi="Times New Roman"/>
                <w:sz w:val="20"/>
                <w:szCs w:val="20"/>
              </w:rPr>
              <w:t>хужжатларига ўзгартиришлар киритилган санадан бошлаб камида</w:t>
            </w:r>
            <w:r>
              <w:rPr>
                <w:rFonts w:ascii="Times New Roman" w:hAnsi="Times New Roman"/>
                <w:sz w:val="20"/>
                <w:szCs w:val="20"/>
                <w:lang w:val="uz-Cyrl-UZ"/>
              </w:rPr>
              <w:t xml:space="preserve"> ўн</w:t>
            </w:r>
            <w:r w:rsidRPr="00B267A3">
              <w:rPr>
                <w:rFonts w:ascii="Times New Roman" w:hAnsi="Times New Roman"/>
                <w:sz w:val="20"/>
                <w:szCs w:val="20"/>
              </w:rPr>
              <w:t xml:space="preserve"> иш куни</w:t>
            </w:r>
            <w:r w:rsidRPr="00B267A3">
              <w:rPr>
                <w:rFonts w:ascii="Times New Roman" w:hAnsi="Times New Roman"/>
                <w:sz w:val="20"/>
                <w:szCs w:val="20"/>
                <w:lang w:val="uz-Cyrl-UZ"/>
              </w:rPr>
              <w:t xml:space="preserve">га </w:t>
            </w:r>
            <w:r w:rsidRPr="00B267A3">
              <w:rPr>
                <w:rFonts w:ascii="Times New Roman" w:hAnsi="Times New Roman"/>
                <w:sz w:val="20"/>
                <w:szCs w:val="20"/>
              </w:rPr>
              <w:t>узай</w:t>
            </w:r>
            <w:r>
              <w:rPr>
                <w:rFonts w:ascii="Times New Roman" w:hAnsi="Times New Roman"/>
                <w:sz w:val="20"/>
                <w:szCs w:val="20"/>
              </w:rPr>
              <w:t xml:space="preserve">тирилиши керак. Шу билан бирга, </w:t>
            </w:r>
            <w:r w:rsidRPr="00B267A3">
              <w:rPr>
                <w:rFonts w:ascii="Times New Roman" w:hAnsi="Times New Roman"/>
                <w:sz w:val="20"/>
                <w:szCs w:val="20"/>
                <w:lang w:val="uz-Cyrl-UZ"/>
              </w:rPr>
              <w:t xml:space="preserve">тендер ўтказилиши </w:t>
            </w:r>
            <w:r w:rsidRPr="00B267A3">
              <w:rPr>
                <w:rFonts w:ascii="Times New Roman" w:hAnsi="Times New Roman"/>
                <w:sz w:val="20"/>
                <w:szCs w:val="20"/>
                <w:lang w:val="uz-Cyrl-UZ"/>
              </w:rPr>
              <w:lastRenderedPageBreak/>
              <w:t>тўғрисида эълонга, агарда эълондаги маълумот ўзгартирилган бўлса, ўзгаришлар киритилади.</w:t>
            </w:r>
          </w:p>
        </w:tc>
      </w:tr>
      <w:tr w:rsidR="00F8465B" w:rsidRPr="0032315A" w14:paraId="1293F8FF" w14:textId="77777777" w:rsidTr="00977C3C">
        <w:tc>
          <w:tcPr>
            <w:tcW w:w="567" w:type="dxa"/>
            <w:shd w:val="clear" w:color="auto" w:fill="auto"/>
          </w:tcPr>
          <w:p w14:paraId="58C6F3A1" w14:textId="77777777" w:rsidR="00F8465B" w:rsidRPr="00B267A3" w:rsidRDefault="00F8465B" w:rsidP="00977C3C">
            <w:pPr>
              <w:spacing w:before="60" w:after="60"/>
              <w:jc w:val="center"/>
              <w:rPr>
                <w:rFonts w:ascii="Times New Roman" w:hAnsi="Times New Roman"/>
                <w:b/>
                <w:sz w:val="20"/>
                <w:szCs w:val="20"/>
              </w:rPr>
            </w:pPr>
            <w:r w:rsidRPr="00B267A3">
              <w:rPr>
                <w:rFonts w:ascii="Times New Roman" w:hAnsi="Times New Roman"/>
                <w:b/>
                <w:sz w:val="20"/>
                <w:szCs w:val="20"/>
              </w:rPr>
              <w:lastRenderedPageBreak/>
              <w:t>9</w:t>
            </w:r>
          </w:p>
        </w:tc>
        <w:tc>
          <w:tcPr>
            <w:tcW w:w="2552" w:type="dxa"/>
            <w:shd w:val="clear" w:color="auto" w:fill="auto"/>
          </w:tcPr>
          <w:p w14:paraId="637D4B5E" w14:textId="77777777" w:rsidR="00F8465B" w:rsidRPr="00B267A3" w:rsidRDefault="00F8465B" w:rsidP="00977C3C">
            <w:pPr>
              <w:spacing w:before="60" w:after="60"/>
              <w:rPr>
                <w:rFonts w:ascii="Times New Roman" w:hAnsi="Times New Roman"/>
                <w:b/>
                <w:sz w:val="20"/>
                <w:szCs w:val="20"/>
              </w:rPr>
            </w:pPr>
            <w:r w:rsidRPr="00B267A3">
              <w:rPr>
                <w:rFonts w:ascii="Times New Roman" w:hAnsi="Times New Roman"/>
                <w:b/>
                <w:sz w:val="20"/>
                <w:szCs w:val="20"/>
              </w:rPr>
              <w:t>Электрон тендер натижаларини сарҳисоб қилиш</w:t>
            </w:r>
          </w:p>
        </w:tc>
        <w:tc>
          <w:tcPr>
            <w:tcW w:w="709" w:type="dxa"/>
            <w:shd w:val="clear" w:color="auto" w:fill="auto"/>
          </w:tcPr>
          <w:p w14:paraId="58C133DB"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9.1</w:t>
            </w:r>
          </w:p>
        </w:tc>
        <w:tc>
          <w:tcPr>
            <w:tcW w:w="284" w:type="dxa"/>
            <w:shd w:val="clear" w:color="auto" w:fill="auto"/>
          </w:tcPr>
          <w:p w14:paraId="06EF492E"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24D71D6A"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Тендер ҳужжатлари билан белгиланган шартларга қараб, электрон тизим ғолиб сифатида </w:t>
            </w:r>
            <w:r w:rsidRPr="00B267A3">
              <w:rPr>
                <w:rFonts w:ascii="Times New Roman" w:hAnsi="Times New Roman"/>
                <w:sz w:val="20"/>
                <w:szCs w:val="20"/>
                <w:lang w:val="uz-Cyrl-UZ"/>
              </w:rPr>
              <w:t>қ</w:t>
            </w:r>
            <w:r>
              <w:rPr>
                <w:rFonts w:ascii="Times New Roman" w:hAnsi="Times New Roman"/>
                <w:sz w:val="20"/>
                <w:szCs w:val="20"/>
              </w:rPr>
              <w:t xml:space="preserve">уйидагиларни </w:t>
            </w:r>
            <w:r w:rsidRPr="00B267A3">
              <w:rPr>
                <w:rFonts w:ascii="Times New Roman" w:hAnsi="Times New Roman"/>
                <w:sz w:val="20"/>
                <w:szCs w:val="20"/>
              </w:rPr>
              <w:t>автоматик равишда аниқланади:</w:t>
            </w:r>
          </w:p>
          <w:p w14:paraId="6B902BB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 тендер таклифининг техник ва нарх қисмларини баҳолашни ҳисобга олган ҳолда, тендер таклифи </w:t>
            </w:r>
            <w:r>
              <w:rPr>
                <w:rFonts w:ascii="Times New Roman" w:hAnsi="Times New Roman"/>
                <w:sz w:val="20"/>
                <w:szCs w:val="20"/>
              </w:rPr>
              <w:t xml:space="preserve">энг кўп тўпланган баллар сонига эга </w:t>
            </w:r>
            <w:r w:rsidRPr="00B267A3">
              <w:rPr>
                <w:rFonts w:ascii="Times New Roman" w:hAnsi="Times New Roman"/>
                <w:sz w:val="20"/>
                <w:szCs w:val="20"/>
              </w:rPr>
              <w:t>бўлган иштирокчи</w:t>
            </w:r>
            <w:r w:rsidRPr="00B267A3">
              <w:rPr>
                <w:rFonts w:ascii="Times New Roman" w:hAnsi="Times New Roman"/>
                <w:sz w:val="20"/>
                <w:szCs w:val="20"/>
              </w:rPr>
              <w:br/>
            </w:r>
            <w:r w:rsidRPr="00B267A3">
              <w:rPr>
                <w:rFonts w:ascii="Times New Roman" w:hAnsi="Times New Roman"/>
                <w:b/>
                <w:sz w:val="20"/>
                <w:szCs w:val="20"/>
                <w:u w:val="single"/>
              </w:rPr>
              <w:t>(балл усулини қўллаганда)</w:t>
            </w:r>
            <w:r w:rsidRPr="00B267A3">
              <w:rPr>
                <w:rFonts w:ascii="Times New Roman" w:hAnsi="Times New Roman"/>
                <w:sz w:val="20"/>
                <w:szCs w:val="20"/>
              </w:rPr>
              <w:t>.</w:t>
            </w:r>
          </w:p>
          <w:p w14:paraId="14EA253C"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 </w:t>
            </w:r>
          </w:p>
          <w:p w14:paraId="75A33E25" w14:textId="77777777" w:rsidR="00F8465B" w:rsidRPr="00B267A3" w:rsidRDefault="00F8465B" w:rsidP="00977C3C">
            <w:pPr>
              <w:spacing w:before="60" w:after="60"/>
              <w:jc w:val="both"/>
              <w:rPr>
                <w:rFonts w:ascii="Times New Roman" w:hAnsi="Times New Roman"/>
                <w:sz w:val="20"/>
                <w:szCs w:val="20"/>
                <w:highlight w:val="yellow"/>
              </w:rPr>
            </w:pPr>
            <w:r w:rsidRPr="00B267A3">
              <w:rPr>
                <w:rFonts w:ascii="Times New Roman" w:hAnsi="Times New Roman"/>
                <w:sz w:val="20"/>
                <w:szCs w:val="20"/>
              </w:rPr>
              <w:t xml:space="preserve">тендер таклифларининг техник қисмини баҳолаш натижалари бўйича электрон тендерда янада иштирок этишга йўл қўйилган иштирокчилар сонидан энг паст нархни таклиф қилган иштирокчи </w:t>
            </w:r>
            <w:r w:rsidRPr="00B267A3">
              <w:rPr>
                <w:rFonts w:ascii="Times New Roman" w:hAnsi="Times New Roman"/>
                <w:b/>
                <w:sz w:val="20"/>
                <w:szCs w:val="20"/>
                <w:u w:val="single"/>
              </w:rPr>
              <w:t>(энг паст нар</w:t>
            </w:r>
            <w:r w:rsidRPr="00B267A3">
              <w:rPr>
                <w:rFonts w:ascii="Times New Roman" w:hAnsi="Times New Roman"/>
                <w:b/>
                <w:sz w:val="20"/>
                <w:szCs w:val="20"/>
                <w:u w:val="single"/>
                <w:lang w:val="uz-Cyrl-UZ"/>
              </w:rPr>
              <w:t xml:space="preserve">ҳ усулини </w:t>
            </w:r>
            <w:proofErr w:type="gramStart"/>
            <w:r w:rsidRPr="00B267A3">
              <w:rPr>
                <w:rFonts w:ascii="Times New Roman" w:hAnsi="Times New Roman"/>
                <w:b/>
                <w:sz w:val="20"/>
                <w:szCs w:val="20"/>
                <w:u w:val="single"/>
                <w:lang w:val="uz-Cyrl-UZ"/>
              </w:rPr>
              <w:t xml:space="preserve">қўллаганда </w:t>
            </w:r>
            <w:r w:rsidRPr="00B267A3">
              <w:rPr>
                <w:rFonts w:ascii="Times New Roman" w:hAnsi="Times New Roman"/>
                <w:b/>
                <w:sz w:val="20"/>
                <w:szCs w:val="20"/>
                <w:u w:val="single"/>
              </w:rPr>
              <w:t xml:space="preserve"> </w:t>
            </w:r>
            <w:r w:rsidRPr="00B267A3">
              <w:rPr>
                <w:rFonts w:ascii="Times New Roman" w:hAnsi="Times New Roman"/>
                <w:b/>
                <w:sz w:val="20"/>
                <w:szCs w:val="20"/>
              </w:rPr>
              <w:t>)</w:t>
            </w:r>
            <w:proofErr w:type="gramEnd"/>
            <w:r w:rsidRPr="00B267A3">
              <w:rPr>
                <w:rFonts w:ascii="Times New Roman" w:hAnsi="Times New Roman"/>
                <w:sz w:val="20"/>
                <w:szCs w:val="20"/>
              </w:rPr>
              <w:t>.</w:t>
            </w:r>
          </w:p>
        </w:tc>
      </w:tr>
      <w:tr w:rsidR="00F8465B" w:rsidRPr="0032315A" w14:paraId="00FBED6F" w14:textId="77777777" w:rsidTr="00977C3C">
        <w:tc>
          <w:tcPr>
            <w:tcW w:w="567" w:type="dxa"/>
            <w:shd w:val="clear" w:color="auto" w:fill="auto"/>
          </w:tcPr>
          <w:p w14:paraId="51C40350"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67BFE223"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47533CE5"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9.2</w:t>
            </w:r>
          </w:p>
        </w:tc>
        <w:tc>
          <w:tcPr>
            <w:tcW w:w="284" w:type="dxa"/>
            <w:shd w:val="clear" w:color="auto" w:fill="auto"/>
          </w:tcPr>
          <w:p w14:paraId="5F53F169"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32612947"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lang w:val="uz-Cyrl-UZ"/>
              </w:rPr>
              <w:t>Электрон тендерда қуйидаги ҳолатларда тендер ўтказилмаган деб топилади:</w:t>
            </w:r>
          </w:p>
          <w:p w14:paraId="5479645B"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w:t>
            </w:r>
            <w:r w:rsidRPr="00B267A3">
              <w:rPr>
                <w:rFonts w:ascii="Times New Roman" w:hAnsi="Times New Roman"/>
                <w:sz w:val="20"/>
                <w:szCs w:val="20"/>
                <w:lang w:val="uz-Cyrl-UZ"/>
              </w:rPr>
              <w:t>битта иштирокчи иштирок этган ёки биронта иштирокчи иштирок этмаган тақдирда;</w:t>
            </w:r>
          </w:p>
          <w:p w14:paraId="500BCF8C"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w:t>
            </w:r>
            <w:r w:rsidRPr="00B267A3">
              <w:rPr>
                <w:rFonts w:ascii="Times New Roman" w:hAnsi="Times New Roman"/>
                <w:sz w:val="20"/>
                <w:szCs w:val="20"/>
                <w:lang w:val="uz-Cyrl-UZ"/>
              </w:rPr>
              <w:t>биринчи босқичда харид комиссияси барча таклифларни рад этса ёки фақат битта таклиф тендерда харид қилиш ҳужжатлари талабларига жавоб берса.</w:t>
            </w:r>
          </w:p>
          <w:p w14:paraId="70261B8D"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lang w:val="uz-Cyrl-UZ"/>
              </w:rPr>
              <w:t>Бундай ҳолатда буюртмачи электрон тендерни айни ўша шартларда ҳамда товарга (ишга, хизматга) доир айни ўша мезонларга ва талабларга мувофиқ такроран амалга ошириши шарт.</w:t>
            </w:r>
          </w:p>
        </w:tc>
      </w:tr>
      <w:tr w:rsidR="00F8465B" w:rsidRPr="00B267A3" w14:paraId="100EFC0A" w14:textId="77777777" w:rsidTr="00977C3C">
        <w:tc>
          <w:tcPr>
            <w:tcW w:w="567" w:type="dxa"/>
            <w:shd w:val="clear" w:color="auto" w:fill="auto"/>
          </w:tcPr>
          <w:p w14:paraId="5BD05C84"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637A1FB3"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5F1F02F9"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9.3</w:t>
            </w:r>
          </w:p>
        </w:tc>
        <w:tc>
          <w:tcPr>
            <w:tcW w:w="284" w:type="dxa"/>
            <w:shd w:val="clear" w:color="auto" w:fill="auto"/>
          </w:tcPr>
          <w:p w14:paraId="43C1E858"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00FB424D"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lang w:val="uz-Cyrl-UZ"/>
              </w:rPr>
              <w:t>Тендер таклифларини кўриб чиқиш натижаларига кўра харид комиссиясининг масъул котиби электрон тизимдаги мавжуд шаблонлар асосида харид комиссия йиғилишининг электрон баённомаларини шакллантиради ҳамда тасдиқлаш учун харид комиссияси аъзоларига йўллайди.</w:t>
            </w:r>
          </w:p>
          <w:p w14:paraId="422B3EA4"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lang w:val="uz-Cyrl-UZ"/>
              </w:rPr>
              <w:t>Харид комиссияси аъзолари йиғилишининг электрон баённомаларини электрон рақамли имзоларидан фойдаланган ҳолда тасдиқлайди.</w:t>
            </w:r>
            <w:r w:rsidRPr="00B267A3">
              <w:rPr>
                <w:rFonts w:ascii="Times New Roman" w:hAnsi="Times New Roman"/>
                <w:sz w:val="20"/>
                <w:szCs w:val="20"/>
              </w:rPr>
              <w:t xml:space="preserve"> Электрон баённомадан кўчирма порталда автоматик равишда эълон қилинади.</w:t>
            </w:r>
          </w:p>
        </w:tc>
      </w:tr>
      <w:tr w:rsidR="00F8465B" w:rsidRPr="0032315A" w14:paraId="6839AFF8" w14:textId="77777777" w:rsidTr="00977C3C">
        <w:tc>
          <w:tcPr>
            <w:tcW w:w="567" w:type="dxa"/>
            <w:shd w:val="clear" w:color="auto" w:fill="auto"/>
          </w:tcPr>
          <w:p w14:paraId="29E7BE23"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3A760887"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5D31E547"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9.4</w:t>
            </w:r>
          </w:p>
        </w:tc>
        <w:tc>
          <w:tcPr>
            <w:tcW w:w="284" w:type="dxa"/>
            <w:shd w:val="clear" w:color="auto" w:fill="auto"/>
          </w:tcPr>
          <w:p w14:paraId="5E35C482"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4FC0A8C2"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lang w:val="uz-Cyrl-UZ"/>
              </w:rPr>
              <w:t>Электрон тендернинг исталган иштирокчиси тендер таклифларини кўриб чиқиш ва баҳолаш баённомаси эълон қилинганидан сўнг буюртмачига электрон тендер натижалари бўйича тушунтиришларни тақдим этиш тўғрисида сўров юборишга ҳақли.</w:t>
            </w:r>
            <w:r w:rsidRPr="00B267A3">
              <w:rPr>
                <w:rFonts w:ascii="Times New Roman" w:hAnsi="Times New Roman"/>
                <w:sz w:val="20"/>
                <w:szCs w:val="20"/>
              </w:rPr>
              <w:t xml:space="preserve"> </w:t>
            </w:r>
          </w:p>
          <w:p w14:paraId="2D170C25"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lang w:val="uz-Cyrl-UZ"/>
              </w:rPr>
              <w:t>Буюртмачи бундай сўров келиб тушган санадан эътиборан уч иш куни ичида электрон тендер иштирокчисига тегишли тушунтиришларни тақдим этиши шарт.</w:t>
            </w:r>
          </w:p>
        </w:tc>
      </w:tr>
      <w:tr w:rsidR="00F8465B" w:rsidRPr="0032315A" w14:paraId="0130049A" w14:textId="77777777" w:rsidTr="00977C3C">
        <w:tc>
          <w:tcPr>
            <w:tcW w:w="567" w:type="dxa"/>
            <w:shd w:val="clear" w:color="auto" w:fill="auto"/>
          </w:tcPr>
          <w:p w14:paraId="0820B6B5" w14:textId="77777777" w:rsidR="00F8465B" w:rsidRPr="00B267A3" w:rsidRDefault="00F8465B" w:rsidP="00977C3C">
            <w:pPr>
              <w:spacing w:before="60" w:after="60"/>
              <w:jc w:val="center"/>
              <w:rPr>
                <w:rFonts w:ascii="Times New Roman" w:hAnsi="Times New Roman"/>
                <w:b/>
                <w:sz w:val="20"/>
                <w:szCs w:val="20"/>
              </w:rPr>
            </w:pPr>
            <w:r w:rsidRPr="00B267A3">
              <w:rPr>
                <w:rFonts w:ascii="Times New Roman" w:hAnsi="Times New Roman"/>
                <w:b/>
                <w:sz w:val="20"/>
                <w:szCs w:val="20"/>
              </w:rPr>
              <w:t>10</w:t>
            </w:r>
          </w:p>
        </w:tc>
        <w:tc>
          <w:tcPr>
            <w:tcW w:w="2552" w:type="dxa"/>
            <w:shd w:val="clear" w:color="auto" w:fill="auto"/>
          </w:tcPr>
          <w:p w14:paraId="6A0DE9A9" w14:textId="77777777" w:rsidR="00F8465B" w:rsidRPr="00B267A3" w:rsidRDefault="00F8465B" w:rsidP="00977C3C">
            <w:pPr>
              <w:spacing w:before="60" w:after="60"/>
              <w:rPr>
                <w:rFonts w:ascii="Times New Roman" w:hAnsi="Times New Roman"/>
                <w:b/>
                <w:sz w:val="20"/>
                <w:szCs w:val="20"/>
              </w:rPr>
            </w:pPr>
            <w:r w:rsidRPr="00B267A3">
              <w:rPr>
                <w:rFonts w:ascii="Times New Roman" w:hAnsi="Times New Roman"/>
                <w:b/>
                <w:sz w:val="20"/>
                <w:szCs w:val="20"/>
                <w:lang w:val="uz-Cyrl-UZ"/>
              </w:rPr>
              <w:t>Бошқа шартлар</w:t>
            </w:r>
          </w:p>
        </w:tc>
        <w:tc>
          <w:tcPr>
            <w:tcW w:w="709" w:type="dxa"/>
            <w:shd w:val="clear" w:color="auto" w:fill="auto"/>
          </w:tcPr>
          <w:p w14:paraId="32C9E32B"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10.1</w:t>
            </w:r>
          </w:p>
        </w:tc>
        <w:tc>
          <w:tcPr>
            <w:tcW w:w="284" w:type="dxa"/>
            <w:shd w:val="clear" w:color="auto" w:fill="auto"/>
          </w:tcPr>
          <w:p w14:paraId="061CBC3F"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176E6547"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lang w:val="uz-Cyrl-UZ"/>
              </w:rPr>
              <w:t xml:space="preserve">Тендер </w:t>
            </w:r>
            <w:r w:rsidRPr="00B267A3">
              <w:rPr>
                <w:rFonts w:ascii="Times New Roman" w:hAnsi="Times New Roman"/>
                <w:sz w:val="20"/>
                <w:szCs w:val="20"/>
              </w:rPr>
              <w:t xml:space="preserve"> ғолиби тузилган шартнома умумий суммасининг 2% миқдорида шартнома мажбуриятларини бажариш кафолатини тақдим этади.</w:t>
            </w:r>
          </w:p>
        </w:tc>
      </w:tr>
      <w:tr w:rsidR="00F8465B" w:rsidRPr="00B267A3" w14:paraId="435CC69B" w14:textId="77777777" w:rsidTr="00977C3C">
        <w:tc>
          <w:tcPr>
            <w:tcW w:w="567" w:type="dxa"/>
            <w:shd w:val="clear" w:color="auto" w:fill="auto"/>
          </w:tcPr>
          <w:p w14:paraId="2A2D3714"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23A6B769"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4DD6FE83"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10.2</w:t>
            </w:r>
          </w:p>
        </w:tc>
        <w:tc>
          <w:tcPr>
            <w:tcW w:w="284" w:type="dxa"/>
            <w:shd w:val="clear" w:color="auto" w:fill="auto"/>
          </w:tcPr>
          <w:p w14:paraId="4BEED519"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2471F8A6"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lang w:val="uz-Cyrl-UZ"/>
              </w:rPr>
              <w:t>Электрон тендер иштирокчиси тендер ҳужжатларидаги талабларни тушунтириш талаби билан буюртмачига очиқ электрон чат орқали тендер таклифларини бериш муддати тугайдиган санадан камида икки кун олдин сўров юборишга ҳақли</w:t>
            </w:r>
            <w:r w:rsidRPr="00B267A3">
              <w:rPr>
                <w:rFonts w:ascii="Times New Roman" w:hAnsi="Times New Roman"/>
                <w:sz w:val="20"/>
                <w:szCs w:val="20"/>
              </w:rPr>
              <w:t xml:space="preserve">. </w:t>
            </w:r>
            <w:r w:rsidRPr="00B267A3">
              <w:rPr>
                <w:rFonts w:ascii="Times New Roman" w:hAnsi="Times New Roman"/>
                <w:sz w:val="20"/>
                <w:szCs w:val="20"/>
                <w:lang w:val="uz-Cyrl-UZ"/>
              </w:rPr>
              <w:t>А</w:t>
            </w:r>
            <w:r w:rsidRPr="00B267A3">
              <w:rPr>
                <w:rFonts w:ascii="Times New Roman" w:hAnsi="Times New Roman"/>
                <w:sz w:val="20"/>
                <w:szCs w:val="20"/>
              </w:rPr>
              <w:t>гар кўрсатилган сўров буюртмачига таклифлар бериш муддати тугагунига қадар икки иш кунидан кечиктирмасдан келиб тушган бўлса</w:t>
            </w:r>
            <w:r w:rsidRPr="00B267A3">
              <w:rPr>
                <w:rFonts w:ascii="Times New Roman" w:hAnsi="Times New Roman"/>
                <w:sz w:val="20"/>
                <w:szCs w:val="20"/>
                <w:lang w:val="uz-Cyrl-UZ"/>
              </w:rPr>
              <w:t>, к</w:t>
            </w:r>
            <w:r w:rsidRPr="00B267A3">
              <w:rPr>
                <w:rFonts w:ascii="Times New Roman" w:hAnsi="Times New Roman"/>
                <w:sz w:val="20"/>
                <w:szCs w:val="20"/>
              </w:rPr>
              <w:t xml:space="preserve">ўрсатилган сўров келиб тушган санадан бошлаб икки иш куни мобайнида буюртмачи очиқ электрон суҳбат орқали </w:t>
            </w:r>
            <w:r w:rsidRPr="00B267A3">
              <w:rPr>
                <w:rFonts w:ascii="Times New Roman" w:hAnsi="Times New Roman"/>
                <w:sz w:val="20"/>
                <w:szCs w:val="20"/>
                <w:lang w:val="uz-Cyrl-UZ"/>
              </w:rPr>
              <w:t xml:space="preserve">тендер </w:t>
            </w:r>
            <w:r w:rsidRPr="00B267A3">
              <w:rPr>
                <w:rFonts w:ascii="Times New Roman" w:hAnsi="Times New Roman"/>
                <w:sz w:val="20"/>
                <w:szCs w:val="20"/>
              </w:rPr>
              <w:t xml:space="preserve">ужжатлари қоидаларини </w:t>
            </w:r>
            <w:r w:rsidRPr="00B267A3">
              <w:rPr>
                <w:rFonts w:ascii="Times New Roman" w:hAnsi="Times New Roman"/>
                <w:sz w:val="20"/>
                <w:szCs w:val="20"/>
              </w:rPr>
              <w:lastRenderedPageBreak/>
              <w:t xml:space="preserve">тушунтириб </w:t>
            </w:r>
            <w:r w:rsidRPr="00B267A3">
              <w:rPr>
                <w:rFonts w:ascii="Times New Roman" w:hAnsi="Times New Roman"/>
                <w:sz w:val="20"/>
                <w:szCs w:val="20"/>
                <w:lang w:val="uz-Cyrl-UZ"/>
              </w:rPr>
              <w:t xml:space="preserve">бериши </w:t>
            </w:r>
            <w:r w:rsidRPr="00B267A3">
              <w:rPr>
                <w:rFonts w:ascii="Times New Roman" w:hAnsi="Times New Roman"/>
                <w:sz w:val="20"/>
                <w:szCs w:val="20"/>
              </w:rPr>
              <w:t xml:space="preserve"> шарт. </w:t>
            </w:r>
            <w:r w:rsidRPr="00B267A3">
              <w:rPr>
                <w:rFonts w:ascii="Times New Roman" w:hAnsi="Times New Roman"/>
                <w:sz w:val="20"/>
                <w:szCs w:val="20"/>
                <w:lang w:val="uz-Cyrl-UZ"/>
              </w:rPr>
              <w:t>Тендер</w:t>
            </w:r>
            <w:r w:rsidRPr="00B267A3">
              <w:rPr>
                <w:rFonts w:ascii="Times New Roman" w:hAnsi="Times New Roman"/>
                <w:sz w:val="20"/>
                <w:szCs w:val="20"/>
              </w:rPr>
              <w:t xml:space="preserve"> ҳужжатлари қоидаларини тушунтириш унинг моҳиятини ўзгартирмаслиги керак.</w:t>
            </w:r>
          </w:p>
        </w:tc>
      </w:tr>
      <w:tr w:rsidR="00F8465B" w:rsidRPr="0032315A" w14:paraId="25EBD9DB" w14:textId="77777777" w:rsidTr="00977C3C">
        <w:tc>
          <w:tcPr>
            <w:tcW w:w="567" w:type="dxa"/>
            <w:shd w:val="clear" w:color="auto" w:fill="auto"/>
          </w:tcPr>
          <w:p w14:paraId="593BFB07"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6D1A29C3"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1FC0FF19"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10.3</w:t>
            </w:r>
          </w:p>
        </w:tc>
        <w:tc>
          <w:tcPr>
            <w:tcW w:w="284" w:type="dxa"/>
            <w:shd w:val="clear" w:color="auto" w:fill="auto"/>
          </w:tcPr>
          <w:p w14:paraId="4A07333B"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11452D69" w14:textId="77777777" w:rsidR="00F8465B" w:rsidRPr="00B267A3" w:rsidRDefault="00F8465B" w:rsidP="00977C3C">
            <w:pPr>
              <w:spacing w:before="60" w:after="60"/>
              <w:jc w:val="both"/>
              <w:rPr>
                <w:rFonts w:ascii="Times New Roman" w:hAnsi="Times New Roman"/>
                <w:sz w:val="20"/>
                <w:szCs w:val="20"/>
                <w:lang w:val="uz-Cyrl-UZ"/>
              </w:rPr>
            </w:pPr>
            <w:r w:rsidRPr="00B267A3">
              <w:rPr>
                <w:rStyle w:val="translation-word"/>
                <w:rFonts w:ascii="Times New Roman" w:eastAsia="Calibri" w:hAnsi="Times New Roman"/>
                <w:lang w:val="uz-Cyrl-UZ"/>
              </w:rPr>
              <w:t>Электрон тендер Иштирокчиси тақдим этилган таклифни бундай таклифларни тақдим этишнинг тугаш муддатидан олдин қайтариб олиш ёки ўзгартириш ҳуқуқига эга.</w:t>
            </w:r>
          </w:p>
        </w:tc>
      </w:tr>
      <w:tr w:rsidR="00F8465B" w:rsidRPr="0032315A" w14:paraId="761A734C" w14:textId="77777777" w:rsidTr="00977C3C">
        <w:tc>
          <w:tcPr>
            <w:tcW w:w="567" w:type="dxa"/>
            <w:shd w:val="clear" w:color="auto" w:fill="auto"/>
          </w:tcPr>
          <w:p w14:paraId="64116FB0"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0BF69792"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0E216D58" w14:textId="77777777" w:rsidR="00F8465B" w:rsidRPr="00B267A3" w:rsidRDefault="00F8465B" w:rsidP="00977C3C">
            <w:pPr>
              <w:spacing w:before="60" w:after="60"/>
              <w:ind w:left="-114" w:right="-108" w:firstLine="4"/>
              <w:jc w:val="center"/>
              <w:rPr>
                <w:rFonts w:ascii="Times New Roman" w:hAnsi="Times New Roman"/>
                <w:sz w:val="20"/>
                <w:szCs w:val="20"/>
              </w:rPr>
            </w:pPr>
            <w:r w:rsidRPr="00B267A3">
              <w:rPr>
                <w:rFonts w:ascii="Times New Roman" w:hAnsi="Times New Roman"/>
                <w:sz w:val="20"/>
                <w:szCs w:val="20"/>
              </w:rPr>
              <w:t>10.4</w:t>
            </w:r>
          </w:p>
        </w:tc>
        <w:tc>
          <w:tcPr>
            <w:tcW w:w="284" w:type="dxa"/>
            <w:shd w:val="clear" w:color="auto" w:fill="auto"/>
          </w:tcPr>
          <w:p w14:paraId="336C9060"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66EB90AF"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Буюртмачи ғолиб бўлган таклифни қабул қилгунга қадар ҳар қандай вақтда тендерни бекор қилиш ҳуқуқига эга. Буюртмачи </w:t>
            </w:r>
            <w:r w:rsidRPr="00B267A3">
              <w:rPr>
                <w:rFonts w:ascii="Times New Roman" w:hAnsi="Times New Roman"/>
                <w:sz w:val="20"/>
                <w:szCs w:val="20"/>
                <w:lang w:val="uz-Cyrl-UZ"/>
              </w:rPr>
              <w:t>тендер</w:t>
            </w:r>
            <w:r w:rsidRPr="00B267A3">
              <w:rPr>
                <w:rFonts w:ascii="Times New Roman" w:hAnsi="Times New Roman"/>
                <w:sz w:val="20"/>
                <w:szCs w:val="20"/>
              </w:rPr>
              <w:t xml:space="preserve"> бекор қилинган тақдирда ушбу қарорнинг асосли сабабларини махсус ахборот порталида электрон тизим орқали бундай қарор қабул қилингандан кейин уч иш куни ичида эълон қилади.</w:t>
            </w:r>
          </w:p>
        </w:tc>
      </w:tr>
      <w:tr w:rsidR="00F8465B" w:rsidRPr="0032315A" w14:paraId="49DCCA71" w14:textId="77777777" w:rsidTr="00977C3C">
        <w:tc>
          <w:tcPr>
            <w:tcW w:w="567" w:type="dxa"/>
            <w:shd w:val="clear" w:color="auto" w:fill="auto"/>
          </w:tcPr>
          <w:p w14:paraId="6FC60FC3"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1C578E13" w14:textId="77777777" w:rsidR="00F8465B" w:rsidRPr="00B267A3" w:rsidRDefault="00F8465B" w:rsidP="00977C3C">
            <w:pPr>
              <w:spacing w:before="60" w:after="60"/>
              <w:rPr>
                <w:rFonts w:ascii="Times New Roman" w:hAnsi="Times New Roman"/>
                <w:b/>
                <w:sz w:val="20"/>
                <w:szCs w:val="20"/>
              </w:rPr>
            </w:pPr>
            <w:r w:rsidRPr="00B267A3">
              <w:rPr>
                <w:rFonts w:ascii="Times New Roman" w:hAnsi="Times New Roman"/>
                <w:b/>
                <w:sz w:val="20"/>
                <w:szCs w:val="20"/>
              </w:rPr>
              <w:t>11. Шартнома тузиш</w:t>
            </w:r>
          </w:p>
        </w:tc>
        <w:tc>
          <w:tcPr>
            <w:tcW w:w="709" w:type="dxa"/>
            <w:shd w:val="clear" w:color="auto" w:fill="auto"/>
          </w:tcPr>
          <w:p w14:paraId="65F22779"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11.1</w:t>
            </w:r>
          </w:p>
        </w:tc>
        <w:tc>
          <w:tcPr>
            <w:tcW w:w="284" w:type="dxa"/>
            <w:shd w:val="clear" w:color="auto" w:fill="auto"/>
          </w:tcPr>
          <w:p w14:paraId="15E12C1E"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7A664899" w14:textId="77777777" w:rsidR="00F8465B" w:rsidRPr="00B267A3" w:rsidRDefault="00F8465B" w:rsidP="00977C3C">
            <w:pPr>
              <w:jc w:val="both"/>
              <w:rPr>
                <w:rFonts w:ascii="Times New Roman" w:hAnsi="Times New Roman"/>
                <w:sz w:val="20"/>
                <w:szCs w:val="20"/>
              </w:rPr>
            </w:pPr>
            <w:r w:rsidRPr="00B267A3">
              <w:rPr>
                <w:rFonts w:ascii="Times New Roman" w:hAnsi="Times New Roman"/>
                <w:sz w:val="20"/>
                <w:szCs w:val="20"/>
                <w:lang w:val="uz-Cyrl-UZ"/>
              </w:rPr>
              <w:t>Электрон тендер натижалари бўйича шартнома тендер ҳужжатларида кўрсатилган шартларга ва тендер ғолиби таклифларига мувофиқ, ғолиб аниқланган вақтдан бошлаб ўн кунлик муддатдан кечиктирмасдан тузилади.</w:t>
            </w:r>
            <w:r w:rsidRPr="00B267A3">
              <w:rPr>
                <w:rFonts w:ascii="Times New Roman" w:hAnsi="Times New Roman"/>
                <w:sz w:val="20"/>
                <w:szCs w:val="20"/>
              </w:rPr>
              <w:t xml:space="preserve"> Шу билан бирга, тендер учун харид ҳужжатларига илова қилинган шартнома лойиҳаси якуний </w:t>
            </w:r>
            <w:r w:rsidRPr="00B267A3">
              <w:rPr>
                <w:rFonts w:ascii="Times New Roman" w:hAnsi="Times New Roman"/>
                <w:sz w:val="20"/>
                <w:szCs w:val="20"/>
                <w:lang w:val="uz-Cyrl-UZ"/>
              </w:rPr>
              <w:t xml:space="preserve">деб ҳисобланмайди </w:t>
            </w:r>
            <w:r w:rsidRPr="00B267A3">
              <w:rPr>
                <w:rFonts w:ascii="Times New Roman" w:hAnsi="Times New Roman"/>
                <w:sz w:val="20"/>
                <w:szCs w:val="20"/>
              </w:rPr>
              <w:t xml:space="preserve">ва шартнома тузилаётганда буюртмачи шартнома матнига Ўзбекистон Республикаси қонунчилигига ва </w:t>
            </w:r>
            <w:r>
              <w:rPr>
                <w:rFonts w:ascii="Times New Roman" w:hAnsi="Times New Roman"/>
                <w:sz w:val="20"/>
                <w:szCs w:val="20"/>
                <w:lang w:val="uz-Cyrl-UZ"/>
              </w:rPr>
              <w:t>тендер</w:t>
            </w:r>
            <w:r>
              <w:rPr>
                <w:rFonts w:ascii="Times New Roman" w:hAnsi="Times New Roman"/>
                <w:sz w:val="20"/>
                <w:szCs w:val="20"/>
              </w:rPr>
              <w:t xml:space="preserve"> </w:t>
            </w:r>
            <w:r w:rsidRPr="00B267A3">
              <w:rPr>
                <w:rFonts w:ascii="Times New Roman" w:hAnsi="Times New Roman"/>
                <w:sz w:val="20"/>
                <w:szCs w:val="20"/>
              </w:rPr>
              <w:t xml:space="preserve">учун қонун ҳужжатларида назарда тутилган тартибда </w:t>
            </w:r>
            <w:r w:rsidRPr="00B267A3">
              <w:rPr>
                <w:rFonts w:ascii="Times New Roman" w:hAnsi="Times New Roman"/>
                <w:sz w:val="20"/>
                <w:szCs w:val="20"/>
                <w:lang w:val="uz-Cyrl-UZ"/>
              </w:rPr>
              <w:t xml:space="preserve">ижрочи </w:t>
            </w:r>
            <w:r w:rsidRPr="00B267A3">
              <w:rPr>
                <w:rFonts w:ascii="Times New Roman" w:hAnsi="Times New Roman"/>
                <w:sz w:val="20"/>
                <w:szCs w:val="20"/>
              </w:rPr>
              <w:t>билан келиш</w:t>
            </w:r>
            <w:r w:rsidRPr="00B267A3">
              <w:rPr>
                <w:rFonts w:ascii="Times New Roman" w:hAnsi="Times New Roman"/>
                <w:sz w:val="20"/>
                <w:szCs w:val="20"/>
                <w:lang w:val="uz-Cyrl-UZ"/>
              </w:rPr>
              <w:t xml:space="preserve">илганда ҳолда </w:t>
            </w:r>
            <w:r w:rsidRPr="00B267A3">
              <w:rPr>
                <w:rFonts w:ascii="Times New Roman" w:hAnsi="Times New Roman"/>
                <w:sz w:val="20"/>
                <w:szCs w:val="20"/>
              </w:rPr>
              <w:t>ушбу харид ҳужжатларига зид бўлмаган ўзгартиришлар киритишга ҳақлидир.</w:t>
            </w:r>
          </w:p>
          <w:p w14:paraId="40FBFD48"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Шартнома томонлар томонидан имзоланади ва шартномалар реестрига киритилади.</w:t>
            </w:r>
          </w:p>
          <w:p w14:paraId="1E309BFC" w14:textId="77777777" w:rsidR="00F8465B" w:rsidRPr="00B267A3" w:rsidRDefault="00F8465B" w:rsidP="00977C3C">
            <w:pPr>
              <w:spacing w:before="60" w:after="60"/>
              <w:jc w:val="both"/>
              <w:rPr>
                <w:rFonts w:ascii="Times New Roman" w:hAnsi="Times New Roman"/>
                <w:sz w:val="20"/>
                <w:szCs w:val="20"/>
              </w:rPr>
            </w:pPr>
            <w:r w:rsidRPr="00B267A3">
              <w:rPr>
                <w:rFonts w:ascii="Times New Roman" w:hAnsi="Times New Roman"/>
                <w:sz w:val="20"/>
                <w:szCs w:val="20"/>
              </w:rPr>
              <w:t xml:space="preserve">Харид комиссиясининг қарори билан </w:t>
            </w:r>
            <w:r w:rsidRPr="00B267A3">
              <w:rPr>
                <w:rFonts w:ascii="Times New Roman" w:hAnsi="Times New Roman"/>
                <w:sz w:val="20"/>
                <w:szCs w:val="20"/>
                <w:lang w:val="uz-Cyrl-UZ"/>
              </w:rPr>
              <w:t xml:space="preserve">тендер </w:t>
            </w:r>
            <w:r w:rsidRPr="00B267A3">
              <w:rPr>
                <w:rFonts w:ascii="Times New Roman" w:hAnsi="Times New Roman"/>
                <w:sz w:val="20"/>
                <w:szCs w:val="20"/>
              </w:rPr>
              <w:t xml:space="preserve">ғолиби деб </w:t>
            </w:r>
            <w:r w:rsidRPr="00B267A3">
              <w:rPr>
                <w:rFonts w:ascii="Times New Roman" w:hAnsi="Times New Roman"/>
                <w:sz w:val="20"/>
                <w:szCs w:val="20"/>
                <w:lang w:val="uz-Cyrl-UZ"/>
              </w:rPr>
              <w:t>эъл</w:t>
            </w:r>
            <w:r w:rsidRPr="00B267A3">
              <w:rPr>
                <w:rFonts w:ascii="Times New Roman" w:hAnsi="Times New Roman"/>
                <w:sz w:val="20"/>
                <w:szCs w:val="20"/>
              </w:rPr>
              <w:t>он қилинган иштирокчи буюртмачидан тегишли ёзма хабарнома олади.</w:t>
            </w:r>
          </w:p>
        </w:tc>
      </w:tr>
      <w:tr w:rsidR="00F8465B" w:rsidRPr="00D22CDD" w14:paraId="4FC5205C" w14:textId="77777777" w:rsidTr="00977C3C">
        <w:tc>
          <w:tcPr>
            <w:tcW w:w="567" w:type="dxa"/>
            <w:shd w:val="clear" w:color="auto" w:fill="auto"/>
          </w:tcPr>
          <w:p w14:paraId="364F3E39" w14:textId="77777777" w:rsidR="00F8465B" w:rsidRPr="00B267A3" w:rsidRDefault="00F8465B" w:rsidP="00977C3C">
            <w:pPr>
              <w:spacing w:before="60" w:after="60"/>
              <w:jc w:val="center"/>
              <w:rPr>
                <w:rFonts w:ascii="Times New Roman" w:hAnsi="Times New Roman"/>
                <w:b/>
                <w:sz w:val="20"/>
                <w:szCs w:val="20"/>
              </w:rPr>
            </w:pPr>
          </w:p>
        </w:tc>
        <w:tc>
          <w:tcPr>
            <w:tcW w:w="2552" w:type="dxa"/>
            <w:shd w:val="clear" w:color="auto" w:fill="auto"/>
          </w:tcPr>
          <w:p w14:paraId="1912DD23" w14:textId="77777777" w:rsidR="00F8465B" w:rsidRPr="00B267A3" w:rsidRDefault="00F8465B" w:rsidP="00977C3C">
            <w:pPr>
              <w:spacing w:before="60" w:after="60"/>
              <w:rPr>
                <w:rFonts w:ascii="Times New Roman" w:hAnsi="Times New Roman"/>
                <w:b/>
                <w:sz w:val="20"/>
                <w:szCs w:val="20"/>
              </w:rPr>
            </w:pPr>
          </w:p>
        </w:tc>
        <w:tc>
          <w:tcPr>
            <w:tcW w:w="709" w:type="dxa"/>
            <w:shd w:val="clear" w:color="auto" w:fill="auto"/>
          </w:tcPr>
          <w:p w14:paraId="03BA45AF" w14:textId="77777777" w:rsidR="00F8465B" w:rsidRPr="00B267A3" w:rsidRDefault="00F8465B" w:rsidP="00977C3C">
            <w:pPr>
              <w:spacing w:before="60" w:after="60"/>
              <w:jc w:val="center"/>
              <w:rPr>
                <w:rFonts w:ascii="Times New Roman" w:hAnsi="Times New Roman"/>
                <w:sz w:val="20"/>
                <w:szCs w:val="20"/>
              </w:rPr>
            </w:pPr>
            <w:r w:rsidRPr="00B267A3">
              <w:rPr>
                <w:rFonts w:ascii="Times New Roman" w:hAnsi="Times New Roman"/>
                <w:sz w:val="20"/>
                <w:szCs w:val="20"/>
              </w:rPr>
              <w:t>11.2</w:t>
            </w:r>
          </w:p>
        </w:tc>
        <w:tc>
          <w:tcPr>
            <w:tcW w:w="284" w:type="dxa"/>
            <w:shd w:val="clear" w:color="auto" w:fill="auto"/>
          </w:tcPr>
          <w:p w14:paraId="1C10065F" w14:textId="77777777" w:rsidR="00F8465B" w:rsidRPr="00B267A3" w:rsidRDefault="00F8465B" w:rsidP="00977C3C">
            <w:pPr>
              <w:spacing w:before="60" w:after="60"/>
              <w:rPr>
                <w:rFonts w:ascii="Times New Roman" w:hAnsi="Times New Roman"/>
                <w:sz w:val="20"/>
                <w:szCs w:val="20"/>
              </w:rPr>
            </w:pPr>
          </w:p>
        </w:tc>
        <w:tc>
          <w:tcPr>
            <w:tcW w:w="5987" w:type="dxa"/>
            <w:shd w:val="clear" w:color="auto" w:fill="auto"/>
          </w:tcPr>
          <w:p w14:paraId="2DD11C0A" w14:textId="77777777" w:rsidR="00F8465B" w:rsidRPr="00B267A3" w:rsidRDefault="00F8465B" w:rsidP="00977C3C">
            <w:pPr>
              <w:tabs>
                <w:tab w:val="left" w:pos="990"/>
              </w:tabs>
              <w:spacing w:before="60" w:after="60"/>
              <w:jc w:val="both"/>
              <w:rPr>
                <w:rFonts w:ascii="Times New Roman" w:hAnsi="Times New Roman"/>
                <w:sz w:val="20"/>
                <w:szCs w:val="20"/>
              </w:rPr>
            </w:pPr>
            <w:r w:rsidRPr="00B267A3">
              <w:rPr>
                <w:rFonts w:ascii="Times New Roman" w:hAnsi="Times New Roman"/>
                <w:sz w:val="20"/>
                <w:szCs w:val="20"/>
                <w:lang w:val="uz-Cyrl-UZ"/>
              </w:rPr>
              <w:t>Ғолиб шартнома тузишдан бош тортган тақдирда унга закалат суммаси қайтариб берилмайди.</w:t>
            </w:r>
          </w:p>
          <w:p w14:paraId="4A2D87F2" w14:textId="77777777" w:rsidR="00F8465B" w:rsidRPr="00B267A3" w:rsidRDefault="00F8465B" w:rsidP="00977C3C">
            <w:pPr>
              <w:tabs>
                <w:tab w:val="left" w:pos="990"/>
              </w:tabs>
              <w:spacing w:before="60" w:after="60"/>
              <w:jc w:val="both"/>
              <w:rPr>
                <w:rFonts w:ascii="Times New Roman" w:hAnsi="Times New Roman"/>
                <w:sz w:val="20"/>
                <w:szCs w:val="20"/>
                <w:lang w:val="uz-Cyrl-UZ"/>
              </w:rPr>
            </w:pPr>
            <w:r w:rsidRPr="00B267A3">
              <w:rPr>
                <w:rFonts w:ascii="Times New Roman" w:hAnsi="Times New Roman"/>
                <w:sz w:val="20"/>
                <w:szCs w:val="20"/>
                <w:lang w:val="uz-Cyrl-UZ"/>
              </w:rPr>
              <w:t>Агар захирадаги ғолиб аниқланган бўлса, шартнома тузиш ва унга доир мажбуриятларни бажариш ҳуқуқи захирадаги ғолибга ўтади</w:t>
            </w:r>
            <w:r w:rsidRPr="00B267A3">
              <w:rPr>
                <w:rFonts w:ascii="Times New Roman" w:hAnsi="Times New Roman"/>
                <w:sz w:val="20"/>
                <w:szCs w:val="20"/>
              </w:rPr>
              <w:t xml:space="preserve">. </w:t>
            </w:r>
            <w:r w:rsidRPr="00B267A3">
              <w:rPr>
                <w:rFonts w:ascii="Times New Roman" w:hAnsi="Times New Roman"/>
                <w:sz w:val="20"/>
                <w:szCs w:val="20"/>
                <w:lang w:val="uz-Cyrl-UZ"/>
              </w:rPr>
              <w:t>Бунда захирадаги ғолиб ғолиб томонидан таклиф этилган нархда (бундан захирадаги ғолиб таклиф этган нарх ғолиб томонидан таклиф этилган нархдан паст бўлган ҳоллар мустасно) шартнома тузади ёки шартнома тузишдан бош тортиши мумкин. Агар  захирадаги ғолиб аниқланмаган бўлса ёки захирадаги ғолиб шартнома тузишдан бош тортса, буюртмачи янги тендер ўтказади.</w:t>
            </w:r>
          </w:p>
        </w:tc>
      </w:tr>
    </w:tbl>
    <w:p w14:paraId="58775445" w14:textId="77777777" w:rsidR="00F8465B" w:rsidRPr="00B267A3" w:rsidRDefault="00F8465B" w:rsidP="00F8465B">
      <w:pPr>
        <w:spacing w:before="60" w:after="60"/>
        <w:rPr>
          <w:rFonts w:ascii="Times New Roman" w:hAnsi="Times New Roman"/>
          <w:b/>
          <w:sz w:val="20"/>
          <w:szCs w:val="20"/>
          <w:lang w:val="uz-Cyrl-UZ"/>
        </w:rPr>
      </w:pPr>
    </w:p>
    <w:p w14:paraId="74E8B5A7" w14:textId="77777777" w:rsidR="00F8465B" w:rsidRPr="00B267A3" w:rsidRDefault="00F8465B" w:rsidP="00F8465B">
      <w:pPr>
        <w:spacing w:before="60" w:after="60"/>
        <w:jc w:val="center"/>
        <w:rPr>
          <w:rFonts w:ascii="Times New Roman" w:hAnsi="Times New Roman"/>
          <w:b/>
          <w:sz w:val="20"/>
          <w:szCs w:val="20"/>
          <w:lang w:val="uz-Cyrl-UZ"/>
        </w:rPr>
      </w:pPr>
    </w:p>
    <w:p w14:paraId="1E8DB8AA" w14:textId="77777777" w:rsidR="00F8465B" w:rsidRPr="00B267A3" w:rsidRDefault="00F8465B" w:rsidP="00F8465B">
      <w:pPr>
        <w:jc w:val="right"/>
        <w:rPr>
          <w:rFonts w:ascii="Times New Roman" w:hAnsi="Times New Roman"/>
          <w:b/>
          <w:sz w:val="20"/>
          <w:szCs w:val="20"/>
          <w:lang w:val="uz-Cyrl-UZ"/>
        </w:rPr>
      </w:pPr>
      <w:r w:rsidRPr="00B267A3">
        <w:rPr>
          <w:rFonts w:ascii="Times New Roman" w:hAnsi="Times New Roman"/>
          <w:b/>
          <w:sz w:val="20"/>
          <w:szCs w:val="20"/>
          <w:lang w:val="uz-Cyrl-UZ"/>
        </w:rPr>
        <w:br w:type="page"/>
      </w:r>
    </w:p>
    <w:p w14:paraId="3DF201F0" w14:textId="77777777" w:rsidR="00F8465B" w:rsidRPr="00B267A3" w:rsidRDefault="00F8465B" w:rsidP="00F8465B">
      <w:pPr>
        <w:jc w:val="right"/>
        <w:rPr>
          <w:rFonts w:ascii="Times New Roman" w:hAnsi="Times New Roman"/>
          <w:b/>
          <w:sz w:val="20"/>
          <w:szCs w:val="20"/>
        </w:rPr>
      </w:pPr>
      <w:r w:rsidRPr="00B267A3">
        <w:rPr>
          <w:rFonts w:ascii="Times New Roman" w:hAnsi="Times New Roman"/>
          <w:b/>
          <w:sz w:val="20"/>
          <w:szCs w:val="20"/>
          <w:lang w:val="uz-Cyrl-UZ"/>
        </w:rPr>
        <w:lastRenderedPageBreak/>
        <w:t>1-илова</w:t>
      </w:r>
    </w:p>
    <w:p w14:paraId="0841262A" w14:textId="77777777" w:rsidR="00F8465B" w:rsidRPr="00B267A3" w:rsidRDefault="00F8465B" w:rsidP="00F8465B">
      <w:pPr>
        <w:jc w:val="right"/>
        <w:rPr>
          <w:rFonts w:ascii="Times New Roman" w:hAnsi="Times New Roman"/>
          <w:b/>
          <w:sz w:val="20"/>
          <w:szCs w:val="20"/>
        </w:rPr>
      </w:pPr>
    </w:p>
    <w:p w14:paraId="4661C1CB" w14:textId="77777777" w:rsidR="00F8465B" w:rsidRPr="00B267A3" w:rsidRDefault="00F8465B" w:rsidP="00F8465B">
      <w:pPr>
        <w:ind w:firstLine="284"/>
        <w:jc w:val="center"/>
        <w:rPr>
          <w:rFonts w:ascii="Times New Roman" w:hAnsi="Times New Roman"/>
          <w:b/>
          <w:sz w:val="20"/>
          <w:szCs w:val="20"/>
        </w:rPr>
      </w:pPr>
      <w:r w:rsidRPr="00B267A3">
        <w:rPr>
          <w:rFonts w:ascii="Times New Roman" w:hAnsi="Times New Roman"/>
          <w:b/>
          <w:sz w:val="20"/>
          <w:szCs w:val="20"/>
        </w:rPr>
        <w:t>Тендер таклифларини баҳолаш кетма-кетлиги</w:t>
      </w:r>
      <w:r w:rsidRPr="00B267A3">
        <w:rPr>
          <w:rFonts w:ascii="Times New Roman" w:hAnsi="Times New Roman"/>
          <w:color w:val="000000" w:themeColor="text1"/>
          <w:sz w:val="20"/>
          <w:szCs w:val="20"/>
        </w:rPr>
        <w:t>:</w:t>
      </w:r>
    </w:p>
    <w:p w14:paraId="2F546CDA" w14:textId="77777777" w:rsidR="00F8465B" w:rsidRPr="00B267A3" w:rsidRDefault="00F8465B" w:rsidP="00F8465B">
      <w:pPr>
        <w:jc w:val="center"/>
        <w:rPr>
          <w:rFonts w:ascii="Times New Roman" w:hAnsi="Times New Roman"/>
          <w:b/>
          <w:sz w:val="20"/>
          <w:szCs w:val="20"/>
        </w:rPr>
      </w:pPr>
    </w:p>
    <w:p w14:paraId="54E0B472"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Тендер таклифларини баҳолаш қуйидаги кетма-кетликда амалга оширилади:</w:t>
      </w:r>
    </w:p>
    <w:p w14:paraId="4B775DAB" w14:textId="77777777" w:rsidR="00F8465B" w:rsidRPr="00B267A3" w:rsidRDefault="00F8465B" w:rsidP="00F8465B">
      <w:pPr>
        <w:spacing w:before="60" w:after="60"/>
        <w:jc w:val="both"/>
        <w:rPr>
          <w:rFonts w:ascii="Times New Roman" w:hAnsi="Times New Roman"/>
          <w:sz w:val="20"/>
          <w:szCs w:val="20"/>
        </w:rPr>
      </w:pPr>
      <w:r w:rsidRPr="00B267A3">
        <w:rPr>
          <w:rFonts w:ascii="Times New Roman" w:hAnsi="Times New Roman"/>
          <w:sz w:val="20"/>
          <w:szCs w:val="20"/>
        </w:rPr>
        <w:t>- тендер таклифининг харид қилиш ҳужжатларида кўрсатилган талабларга мувофиқ бажарилишини текшириш (1-жадвал);</w:t>
      </w:r>
    </w:p>
    <w:p w14:paraId="3D51444F" w14:textId="77777777" w:rsidR="00F8465B" w:rsidRPr="00B267A3" w:rsidRDefault="00F8465B" w:rsidP="00F8465B">
      <w:pPr>
        <w:spacing w:before="60" w:after="60"/>
        <w:jc w:val="both"/>
        <w:rPr>
          <w:rFonts w:ascii="Times New Roman" w:hAnsi="Times New Roman"/>
          <w:sz w:val="20"/>
          <w:szCs w:val="20"/>
        </w:rPr>
      </w:pPr>
      <w:r w:rsidRPr="00B267A3">
        <w:rPr>
          <w:rFonts w:ascii="Times New Roman" w:hAnsi="Times New Roman"/>
          <w:sz w:val="20"/>
          <w:szCs w:val="20"/>
        </w:rPr>
        <w:t>- иштирокчининг малака талабларига мувофиқлигини баҳолаш (агар харид қилиш ҳужжатлари шартларида назарда тутилган бўлса (2-жадвал);</w:t>
      </w:r>
    </w:p>
    <w:p w14:paraId="71B666B5" w14:textId="77777777" w:rsidR="00F8465B" w:rsidRPr="00B267A3" w:rsidRDefault="00F8465B" w:rsidP="00F8465B">
      <w:pPr>
        <w:spacing w:before="60" w:after="60"/>
        <w:jc w:val="both"/>
        <w:rPr>
          <w:rFonts w:ascii="Times New Roman" w:hAnsi="Times New Roman"/>
          <w:sz w:val="20"/>
          <w:szCs w:val="20"/>
        </w:rPr>
      </w:pPr>
      <w:r w:rsidRPr="00B267A3">
        <w:rPr>
          <w:rFonts w:ascii="Times New Roman" w:hAnsi="Times New Roman"/>
          <w:sz w:val="20"/>
          <w:szCs w:val="20"/>
        </w:rPr>
        <w:t>- тендер таклифининг техник қисмини баҳолаш (3-жадвал);</w:t>
      </w:r>
    </w:p>
    <w:p w14:paraId="7D8F300D" w14:textId="77777777" w:rsidR="00F8465B" w:rsidRPr="00B267A3" w:rsidRDefault="00F8465B" w:rsidP="00F8465B">
      <w:pPr>
        <w:spacing w:before="60" w:after="60"/>
        <w:jc w:val="both"/>
        <w:rPr>
          <w:rFonts w:ascii="Times New Roman" w:hAnsi="Times New Roman"/>
          <w:sz w:val="20"/>
          <w:szCs w:val="20"/>
        </w:rPr>
      </w:pPr>
      <w:r w:rsidRPr="00B267A3">
        <w:rPr>
          <w:rFonts w:ascii="Times New Roman" w:hAnsi="Times New Roman"/>
          <w:sz w:val="20"/>
          <w:szCs w:val="20"/>
        </w:rPr>
        <w:t>- тендер таклифининг нарх қисмини баҳолаш (4-жадвал).</w:t>
      </w:r>
    </w:p>
    <w:p w14:paraId="79335E20" w14:textId="77777777" w:rsidR="00F8465B" w:rsidRPr="00B267A3" w:rsidRDefault="00F8465B" w:rsidP="00F8465B">
      <w:pPr>
        <w:jc w:val="both"/>
        <w:rPr>
          <w:rFonts w:ascii="Times New Roman" w:hAnsi="Times New Roman"/>
          <w:b/>
          <w:sz w:val="20"/>
          <w:szCs w:val="20"/>
        </w:rPr>
      </w:pPr>
      <w:r w:rsidRPr="00B267A3">
        <w:rPr>
          <w:rFonts w:ascii="Times New Roman" w:hAnsi="Times New Roman"/>
          <w:sz w:val="20"/>
          <w:szCs w:val="20"/>
        </w:rPr>
        <w:t>Шу билан бирга, тизим тендер таклифининг малакавий, техник ва нарх қисмларида мавжуд бўлган маълумотларнинг тендер таклифининг олдинги қисмини баҳолашни умумлаштиришдан олдин изчил ошкор этилишини таъминлайди.</w:t>
      </w:r>
    </w:p>
    <w:p w14:paraId="42AEF81F" w14:textId="77777777" w:rsidR="00F8465B" w:rsidRPr="00B267A3" w:rsidRDefault="00F8465B" w:rsidP="00F8465B">
      <w:pPr>
        <w:jc w:val="center"/>
        <w:rPr>
          <w:rFonts w:ascii="Times New Roman" w:hAnsi="Times New Roman"/>
          <w:b/>
          <w:sz w:val="20"/>
          <w:szCs w:val="20"/>
        </w:rPr>
      </w:pPr>
    </w:p>
    <w:p w14:paraId="4D7198E6" w14:textId="77777777" w:rsidR="00F8465B" w:rsidRPr="00B267A3" w:rsidRDefault="00F8465B" w:rsidP="00F8465B">
      <w:pPr>
        <w:jc w:val="center"/>
        <w:rPr>
          <w:rFonts w:ascii="Times New Roman" w:hAnsi="Times New Roman"/>
          <w:sz w:val="20"/>
          <w:szCs w:val="20"/>
          <w:lang w:val="uz-Cyrl-UZ"/>
        </w:rPr>
      </w:pPr>
      <w:r w:rsidRPr="00B267A3">
        <w:rPr>
          <w:rFonts w:ascii="Times New Roman" w:hAnsi="Times New Roman"/>
          <w:sz w:val="20"/>
          <w:szCs w:val="20"/>
          <w:lang w:val="uz-Cyrl-UZ"/>
        </w:rPr>
        <w:t>Электрон тендерда иштирок этиш учун иштирокчилар томонидан расмийлаштириладиган ҳужжатлар</w:t>
      </w:r>
    </w:p>
    <w:p w14:paraId="1A038F04" w14:textId="77777777" w:rsidR="00F8465B" w:rsidRPr="00B267A3" w:rsidRDefault="00F8465B" w:rsidP="00F8465B">
      <w:pPr>
        <w:ind w:right="-365"/>
        <w:jc w:val="center"/>
        <w:rPr>
          <w:rFonts w:ascii="Times New Roman" w:hAnsi="Times New Roman"/>
          <w:b/>
          <w:sz w:val="20"/>
          <w:szCs w:val="20"/>
        </w:rPr>
      </w:pPr>
      <w:r w:rsidRPr="00B267A3">
        <w:rPr>
          <w:rFonts w:ascii="Times New Roman" w:hAnsi="Times New Roman"/>
          <w:b/>
          <w:sz w:val="20"/>
          <w:szCs w:val="20"/>
        </w:rPr>
        <w:t>РЎЙХАТИ</w:t>
      </w:r>
    </w:p>
    <w:p w14:paraId="15924FAB" w14:textId="77777777" w:rsidR="00F8465B" w:rsidRPr="00B267A3" w:rsidRDefault="00F8465B" w:rsidP="00F8465B">
      <w:pPr>
        <w:ind w:left="360" w:right="-159"/>
        <w:jc w:val="right"/>
        <w:rPr>
          <w:rFonts w:ascii="Times New Roman" w:hAnsi="Times New Roman"/>
          <w:i/>
          <w:sz w:val="20"/>
          <w:szCs w:val="20"/>
        </w:rPr>
      </w:pPr>
    </w:p>
    <w:p w14:paraId="290703FA" w14:textId="77777777" w:rsidR="00F8465B" w:rsidRPr="00B267A3" w:rsidRDefault="00F8465B" w:rsidP="00F8465B">
      <w:pPr>
        <w:ind w:left="360" w:right="-159"/>
        <w:jc w:val="right"/>
        <w:rPr>
          <w:rFonts w:ascii="Times New Roman" w:hAnsi="Times New Roman"/>
          <w:i/>
          <w:sz w:val="20"/>
          <w:szCs w:val="20"/>
        </w:rPr>
      </w:pPr>
      <w:r w:rsidRPr="00B267A3">
        <w:rPr>
          <w:rFonts w:ascii="Times New Roman" w:hAnsi="Times New Roman"/>
          <w:i/>
          <w:sz w:val="20"/>
          <w:szCs w:val="20"/>
        </w:rPr>
        <w:t>1-жадвал</w:t>
      </w:r>
    </w:p>
    <w:tbl>
      <w:tblPr>
        <w:tblW w:w="532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4864"/>
        <w:gridCol w:w="5114"/>
      </w:tblGrid>
      <w:tr w:rsidR="00F8465B" w:rsidRPr="00425619" w14:paraId="025ACEB2" w14:textId="77777777" w:rsidTr="00977C3C">
        <w:trPr>
          <w:trHeight w:val="810"/>
        </w:trPr>
        <w:tc>
          <w:tcPr>
            <w:tcW w:w="276" w:type="pct"/>
            <w:vAlign w:val="center"/>
          </w:tcPr>
          <w:p w14:paraId="0D3051C9" w14:textId="77777777" w:rsidR="00F8465B" w:rsidRPr="00425619" w:rsidRDefault="00F8465B" w:rsidP="00977C3C">
            <w:pPr>
              <w:jc w:val="center"/>
              <w:rPr>
                <w:rFonts w:ascii="Times New Roman" w:hAnsi="Times New Roman"/>
                <w:b/>
                <w:sz w:val="20"/>
                <w:szCs w:val="20"/>
              </w:rPr>
            </w:pPr>
            <w:r w:rsidRPr="00425619">
              <w:rPr>
                <w:rFonts w:ascii="Times New Roman" w:hAnsi="Times New Roman"/>
                <w:b/>
                <w:sz w:val="20"/>
                <w:szCs w:val="20"/>
              </w:rPr>
              <w:t>№</w:t>
            </w:r>
          </w:p>
        </w:tc>
        <w:tc>
          <w:tcPr>
            <w:tcW w:w="2303" w:type="pct"/>
            <w:vAlign w:val="center"/>
          </w:tcPr>
          <w:p w14:paraId="11BE35D5" w14:textId="77777777" w:rsidR="00F8465B" w:rsidRPr="00425619" w:rsidRDefault="00F8465B" w:rsidP="00977C3C">
            <w:pPr>
              <w:jc w:val="center"/>
              <w:rPr>
                <w:rFonts w:ascii="Times New Roman" w:hAnsi="Times New Roman"/>
                <w:b/>
                <w:sz w:val="20"/>
                <w:szCs w:val="20"/>
              </w:rPr>
            </w:pPr>
            <w:r w:rsidRPr="00425619">
              <w:rPr>
                <w:rFonts w:ascii="Times New Roman" w:hAnsi="Times New Roman"/>
                <w:b/>
                <w:sz w:val="20"/>
                <w:szCs w:val="20"/>
              </w:rPr>
              <w:t>Тендерда иштирок этиш учун иштирокчилар томонидан расмийлаштириладиган ҳужжатлар ва маълумотлар</w:t>
            </w:r>
          </w:p>
        </w:tc>
        <w:tc>
          <w:tcPr>
            <w:tcW w:w="2421" w:type="pct"/>
            <w:vAlign w:val="center"/>
          </w:tcPr>
          <w:p w14:paraId="4923ED7E" w14:textId="77777777" w:rsidR="00F8465B" w:rsidRPr="00425619" w:rsidRDefault="00F8465B" w:rsidP="00977C3C">
            <w:pPr>
              <w:jc w:val="center"/>
              <w:rPr>
                <w:rFonts w:ascii="Times New Roman" w:hAnsi="Times New Roman"/>
                <w:b/>
                <w:sz w:val="20"/>
                <w:szCs w:val="20"/>
              </w:rPr>
            </w:pPr>
            <w:r w:rsidRPr="00425619">
              <w:rPr>
                <w:rFonts w:ascii="Times New Roman" w:hAnsi="Times New Roman"/>
                <w:b/>
                <w:sz w:val="20"/>
                <w:szCs w:val="20"/>
              </w:rPr>
              <w:t>Эслатма</w:t>
            </w:r>
          </w:p>
        </w:tc>
      </w:tr>
      <w:tr w:rsidR="00F8465B" w:rsidRPr="00425619" w14:paraId="29F9EFE4" w14:textId="77777777" w:rsidTr="00977C3C">
        <w:trPr>
          <w:trHeight w:val="153"/>
        </w:trPr>
        <w:tc>
          <w:tcPr>
            <w:tcW w:w="276" w:type="pct"/>
            <w:vAlign w:val="center"/>
          </w:tcPr>
          <w:p w14:paraId="70B846EC"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1</w:t>
            </w:r>
          </w:p>
        </w:tc>
        <w:tc>
          <w:tcPr>
            <w:tcW w:w="2303" w:type="pct"/>
            <w:vAlign w:val="center"/>
          </w:tcPr>
          <w:p w14:paraId="6885B7C8"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 xml:space="preserve">Электрон таклифда иштирок этиш учун   Харид комиссиясинг номига ариза  </w:t>
            </w:r>
          </w:p>
        </w:tc>
        <w:tc>
          <w:tcPr>
            <w:tcW w:w="2421" w:type="pct"/>
            <w:vAlign w:val="center"/>
          </w:tcPr>
          <w:p w14:paraId="6CE861B9" w14:textId="77777777" w:rsidR="00F8465B" w:rsidRPr="00425619" w:rsidRDefault="00F8465B" w:rsidP="00F8465B">
            <w:pPr>
              <w:pStyle w:val="a7"/>
              <w:numPr>
                <w:ilvl w:val="0"/>
                <w:numId w:val="29"/>
              </w:numPr>
              <w:contextualSpacing w:val="0"/>
              <w:jc w:val="both"/>
              <w:rPr>
                <w:rFonts w:ascii="Times New Roman" w:hAnsi="Times New Roman"/>
                <w:sz w:val="20"/>
                <w:szCs w:val="20"/>
                <w:lang w:val="ru-RU"/>
              </w:rPr>
            </w:pPr>
            <w:proofErr w:type="gramStart"/>
            <w:r w:rsidRPr="00425619">
              <w:rPr>
                <w:rFonts w:ascii="Times New Roman" w:hAnsi="Times New Roman"/>
                <w:sz w:val="20"/>
                <w:szCs w:val="20"/>
                <w:lang w:val="ru-RU"/>
              </w:rPr>
              <w:t>сон  Шаклга</w:t>
            </w:r>
            <w:proofErr w:type="gramEnd"/>
            <w:r w:rsidRPr="00425619">
              <w:rPr>
                <w:rFonts w:ascii="Times New Roman" w:hAnsi="Times New Roman"/>
                <w:sz w:val="20"/>
                <w:szCs w:val="20"/>
                <w:lang w:val="ru-RU"/>
              </w:rPr>
              <w:t xml:space="preserve"> мувоф</w:t>
            </w:r>
            <w:r w:rsidRPr="00425619">
              <w:rPr>
                <w:rFonts w:ascii="Times New Roman" w:hAnsi="Times New Roman"/>
                <w:sz w:val="20"/>
                <w:szCs w:val="20"/>
                <w:lang w:val="uz-Cyrl-UZ"/>
              </w:rPr>
              <w:t xml:space="preserve">иқ расмийлаштирилади </w:t>
            </w:r>
            <w:r w:rsidRPr="00425619">
              <w:rPr>
                <w:rFonts w:ascii="Times New Roman" w:hAnsi="Times New Roman"/>
                <w:sz w:val="20"/>
                <w:szCs w:val="20"/>
                <w:lang w:val="ru-RU"/>
              </w:rPr>
              <w:t xml:space="preserve"> </w:t>
            </w:r>
          </w:p>
        </w:tc>
      </w:tr>
      <w:tr w:rsidR="00F8465B" w:rsidRPr="0032315A" w14:paraId="30E44722" w14:textId="77777777" w:rsidTr="00977C3C">
        <w:trPr>
          <w:trHeight w:val="810"/>
        </w:trPr>
        <w:tc>
          <w:tcPr>
            <w:tcW w:w="276" w:type="pct"/>
            <w:vAlign w:val="center"/>
          </w:tcPr>
          <w:p w14:paraId="7474D711"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2</w:t>
            </w:r>
          </w:p>
        </w:tc>
        <w:tc>
          <w:tcPr>
            <w:tcW w:w="2303" w:type="pct"/>
            <w:vAlign w:val="center"/>
          </w:tcPr>
          <w:p w14:paraId="416B8DD4"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Тендер таклифини таъминлаш кафолати</w:t>
            </w:r>
          </w:p>
        </w:tc>
        <w:tc>
          <w:tcPr>
            <w:tcW w:w="2421" w:type="pct"/>
            <w:vAlign w:val="center"/>
          </w:tcPr>
          <w:p w14:paraId="562CD229"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 xml:space="preserve">2-сон Шаклга мувофиқ расмийлаштирилади  </w:t>
            </w:r>
          </w:p>
          <w:p w14:paraId="10874810"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Ҳужжат бўлмаган тақдирда, иштирокчи кейинги босқичга   қўйилмайди</w:t>
            </w:r>
          </w:p>
        </w:tc>
      </w:tr>
      <w:tr w:rsidR="00F8465B" w:rsidRPr="0032315A" w14:paraId="2434010C" w14:textId="77777777" w:rsidTr="00977C3C">
        <w:trPr>
          <w:trHeight w:val="315"/>
        </w:trPr>
        <w:tc>
          <w:tcPr>
            <w:tcW w:w="276" w:type="pct"/>
            <w:vAlign w:val="center"/>
          </w:tcPr>
          <w:p w14:paraId="4089BB78"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3</w:t>
            </w:r>
          </w:p>
        </w:tc>
        <w:tc>
          <w:tcPr>
            <w:tcW w:w="2303" w:type="pct"/>
            <w:vAlign w:val="center"/>
          </w:tcPr>
          <w:p w14:paraId="7EE9B572"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Ташкилотнинг Давлат рўйхатидан ўтказилганлиги тўғрисидаги гувоҳнома.</w:t>
            </w:r>
          </w:p>
        </w:tc>
        <w:tc>
          <w:tcPr>
            <w:tcW w:w="2421" w:type="pct"/>
            <w:vAlign w:val="center"/>
          </w:tcPr>
          <w:p w14:paraId="66E2C1DC"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Ҳужжат бўлмаган тақдирда, иштирокчи кейинги босқичга   қўйилмайди</w:t>
            </w:r>
          </w:p>
        </w:tc>
      </w:tr>
      <w:tr w:rsidR="00F8465B" w:rsidRPr="0032315A" w14:paraId="66FAD6CD" w14:textId="77777777" w:rsidTr="00977C3C">
        <w:trPr>
          <w:trHeight w:val="530"/>
        </w:trPr>
        <w:tc>
          <w:tcPr>
            <w:tcW w:w="276" w:type="pct"/>
            <w:vAlign w:val="center"/>
          </w:tcPr>
          <w:p w14:paraId="7A18E0F4"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4</w:t>
            </w:r>
          </w:p>
        </w:tc>
        <w:tc>
          <w:tcPr>
            <w:tcW w:w="2303" w:type="pct"/>
            <w:vAlign w:val="center"/>
          </w:tcPr>
          <w:p w14:paraId="277AE84E"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Қуйидагилар ҳақида гувоҳлик берувчи ҳужжатлар:</w:t>
            </w:r>
          </w:p>
        </w:tc>
        <w:tc>
          <w:tcPr>
            <w:tcW w:w="2421" w:type="pct"/>
            <w:vAlign w:val="center"/>
          </w:tcPr>
          <w:p w14:paraId="312EAEF6" w14:textId="77777777" w:rsidR="00F8465B" w:rsidRPr="00425619" w:rsidRDefault="00F8465B" w:rsidP="00977C3C">
            <w:pPr>
              <w:jc w:val="both"/>
              <w:rPr>
                <w:rFonts w:ascii="Times New Roman" w:hAnsi="Times New Roman"/>
                <w:sz w:val="20"/>
                <w:szCs w:val="20"/>
              </w:rPr>
            </w:pPr>
          </w:p>
        </w:tc>
      </w:tr>
      <w:tr w:rsidR="00F8465B" w:rsidRPr="0032315A" w14:paraId="525BD43D" w14:textId="77777777" w:rsidTr="00977C3C">
        <w:trPr>
          <w:trHeight w:val="2082"/>
        </w:trPr>
        <w:tc>
          <w:tcPr>
            <w:tcW w:w="276" w:type="pct"/>
            <w:vAlign w:val="center"/>
          </w:tcPr>
          <w:p w14:paraId="400F6298"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4.1</w:t>
            </w:r>
          </w:p>
        </w:tc>
        <w:tc>
          <w:tcPr>
            <w:tcW w:w="2303" w:type="pct"/>
            <w:vAlign w:val="center"/>
          </w:tcPr>
          <w:p w14:paraId="29463F2E"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 Иштирокчининг қайта ташкил этиш, тугатиш босқичида эмаслигини;</w:t>
            </w:r>
          </w:p>
          <w:p w14:paraId="06F29903"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 буюртмачи билан судлашиш ёки арбитраж муҳокамаси ҳолатида эмаслигини;</w:t>
            </w:r>
          </w:p>
          <w:p w14:paraId="23E4BEA4"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 аввал тузилган шартномалар бўйича мажбуриятларнинг тўлиқ ижро этганлигини;</w:t>
            </w:r>
          </w:p>
        </w:tc>
        <w:tc>
          <w:tcPr>
            <w:tcW w:w="2421" w:type="pct"/>
            <w:vMerge w:val="restart"/>
            <w:vAlign w:val="center"/>
          </w:tcPr>
          <w:p w14:paraId="1972560C"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 xml:space="preserve">Тегишли ҳужжатлар, харид комиссиясининг қарорига ва/ёки 3-сон Шаклга мувофиқ кафолат хати </w:t>
            </w:r>
          </w:p>
        </w:tc>
      </w:tr>
      <w:tr w:rsidR="00F8465B" w:rsidRPr="0032315A" w14:paraId="3A36EFBD" w14:textId="77777777" w:rsidTr="00977C3C">
        <w:trPr>
          <w:trHeight w:val="70"/>
        </w:trPr>
        <w:tc>
          <w:tcPr>
            <w:tcW w:w="276" w:type="pct"/>
            <w:vAlign w:val="center"/>
          </w:tcPr>
          <w:p w14:paraId="27EA05BF"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4.2</w:t>
            </w:r>
          </w:p>
        </w:tc>
        <w:tc>
          <w:tcPr>
            <w:tcW w:w="2303" w:type="pct"/>
            <w:vAlign w:val="center"/>
          </w:tcPr>
          <w:p w14:paraId="57EB4534"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 иштирокчига нисбатан жорий этилган банкротлик тартиб-таомилларининг мавжуд эмаслиги.</w:t>
            </w:r>
          </w:p>
        </w:tc>
        <w:tc>
          <w:tcPr>
            <w:tcW w:w="2421" w:type="pct"/>
            <w:vMerge/>
            <w:vAlign w:val="center"/>
          </w:tcPr>
          <w:p w14:paraId="77CACD67" w14:textId="77777777" w:rsidR="00F8465B" w:rsidRPr="00425619" w:rsidRDefault="00F8465B" w:rsidP="00977C3C">
            <w:pPr>
              <w:jc w:val="both"/>
              <w:rPr>
                <w:rFonts w:ascii="Times New Roman" w:hAnsi="Times New Roman"/>
                <w:sz w:val="20"/>
                <w:szCs w:val="20"/>
              </w:rPr>
            </w:pPr>
          </w:p>
        </w:tc>
      </w:tr>
      <w:tr w:rsidR="00F8465B" w:rsidRPr="00425619" w14:paraId="0668BDF8" w14:textId="77777777" w:rsidTr="00977C3C">
        <w:trPr>
          <w:trHeight w:val="530"/>
        </w:trPr>
        <w:tc>
          <w:tcPr>
            <w:tcW w:w="276" w:type="pct"/>
            <w:vAlign w:val="center"/>
          </w:tcPr>
          <w:p w14:paraId="6898014C"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lastRenderedPageBreak/>
              <w:t>5</w:t>
            </w:r>
          </w:p>
        </w:tc>
        <w:tc>
          <w:tcPr>
            <w:tcW w:w="2303" w:type="pct"/>
            <w:vAlign w:val="center"/>
          </w:tcPr>
          <w:p w14:paraId="2A76A012"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Тендер Иштирокчиси ҳақида умумий маълумот</w:t>
            </w:r>
          </w:p>
        </w:tc>
        <w:tc>
          <w:tcPr>
            <w:tcW w:w="2421" w:type="pct"/>
            <w:vAlign w:val="center"/>
          </w:tcPr>
          <w:p w14:paraId="23E795C0"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4-шаклга мувофиқ расмийлаштирилади</w:t>
            </w:r>
          </w:p>
        </w:tc>
      </w:tr>
      <w:tr w:rsidR="00F8465B" w:rsidRPr="00425619" w14:paraId="1FBE98CE" w14:textId="77777777" w:rsidTr="00977C3C">
        <w:trPr>
          <w:trHeight w:val="544"/>
        </w:trPr>
        <w:tc>
          <w:tcPr>
            <w:tcW w:w="276" w:type="pct"/>
            <w:vAlign w:val="center"/>
          </w:tcPr>
          <w:p w14:paraId="7B4C970D"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6</w:t>
            </w:r>
          </w:p>
        </w:tc>
        <w:tc>
          <w:tcPr>
            <w:tcW w:w="2303" w:type="pct"/>
            <w:vAlign w:val="center"/>
          </w:tcPr>
          <w:p w14:paraId="444BC442"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 xml:space="preserve">Иштирокчининг молиявий ҳолати тўғрисида маълумот  </w:t>
            </w:r>
          </w:p>
        </w:tc>
        <w:tc>
          <w:tcPr>
            <w:tcW w:w="2421" w:type="pct"/>
            <w:vAlign w:val="center"/>
          </w:tcPr>
          <w:p w14:paraId="29B4FF9B"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5-сон Шаклга мувофиқ расмийлаштирилади</w:t>
            </w:r>
          </w:p>
        </w:tc>
      </w:tr>
      <w:tr w:rsidR="00F8465B" w:rsidRPr="0032315A" w14:paraId="5203665A" w14:textId="77777777" w:rsidTr="00977C3C">
        <w:trPr>
          <w:trHeight w:val="1075"/>
        </w:trPr>
        <w:tc>
          <w:tcPr>
            <w:tcW w:w="276" w:type="pct"/>
            <w:vAlign w:val="center"/>
          </w:tcPr>
          <w:p w14:paraId="6DF8D2DA"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7</w:t>
            </w:r>
          </w:p>
        </w:tc>
        <w:tc>
          <w:tcPr>
            <w:tcW w:w="2303" w:type="pct"/>
            <w:vAlign w:val="center"/>
          </w:tcPr>
          <w:p w14:paraId="7DBDE1FD"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Солиқлар ва йиғимлар бўйича муддати ўтган қарзларга эга эмаслиги тўғрисида маълумот</w:t>
            </w:r>
          </w:p>
        </w:tc>
        <w:tc>
          <w:tcPr>
            <w:tcW w:w="2421" w:type="pct"/>
            <w:vAlign w:val="center"/>
          </w:tcPr>
          <w:p w14:paraId="78939D38"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Ваколатли органдан маълумотнома тақдим этилади, агар муддати ўтган қарз мавжуд бўлса, иштирокчи тендерда иштирок этишдан четлатилади.</w:t>
            </w:r>
          </w:p>
        </w:tc>
      </w:tr>
      <w:tr w:rsidR="00F8465B" w:rsidRPr="00425619" w14:paraId="14AF9EC7" w14:textId="77777777" w:rsidTr="00977C3C">
        <w:trPr>
          <w:trHeight w:val="589"/>
        </w:trPr>
        <w:tc>
          <w:tcPr>
            <w:tcW w:w="276" w:type="pct"/>
            <w:vAlign w:val="center"/>
          </w:tcPr>
          <w:p w14:paraId="677A7205"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8</w:t>
            </w:r>
          </w:p>
        </w:tc>
        <w:tc>
          <w:tcPr>
            <w:tcW w:w="2303" w:type="pct"/>
            <w:vAlign w:val="center"/>
          </w:tcPr>
          <w:p w14:paraId="5F751629"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Коррупция кўринишларига йўл қўйилмаслик бўйича ариза</w:t>
            </w:r>
          </w:p>
        </w:tc>
        <w:tc>
          <w:tcPr>
            <w:tcW w:w="2421" w:type="pct"/>
            <w:vAlign w:val="center"/>
          </w:tcPr>
          <w:p w14:paraId="29E015C3"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6-шаклга мувофиқ расмийлаштирилади</w:t>
            </w:r>
          </w:p>
        </w:tc>
      </w:tr>
      <w:tr w:rsidR="00F8465B" w:rsidRPr="0032315A" w14:paraId="72CA2A31" w14:textId="77777777" w:rsidTr="00977C3C">
        <w:trPr>
          <w:trHeight w:val="810"/>
        </w:trPr>
        <w:tc>
          <w:tcPr>
            <w:tcW w:w="276" w:type="pct"/>
            <w:vAlign w:val="center"/>
          </w:tcPr>
          <w:p w14:paraId="306AEFF7"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9</w:t>
            </w:r>
          </w:p>
        </w:tc>
        <w:tc>
          <w:tcPr>
            <w:tcW w:w="2303" w:type="pct"/>
            <w:vAlign w:val="center"/>
          </w:tcPr>
          <w:p w14:paraId="1184AF00" w14:textId="77777777" w:rsidR="00F8465B" w:rsidRPr="00425619" w:rsidRDefault="00F8465B" w:rsidP="00977C3C">
            <w:pPr>
              <w:pStyle w:val="1"/>
              <w:rPr>
                <w:rFonts w:ascii="Times New Roman" w:eastAsia="Times New Roman" w:hAnsi="Times New Roman"/>
                <w:b w:val="0"/>
                <w:kern w:val="0"/>
                <w:sz w:val="20"/>
                <w:szCs w:val="20"/>
                <w:lang w:val="ru-RU"/>
              </w:rPr>
            </w:pPr>
            <w:r w:rsidRPr="00425619">
              <w:rPr>
                <w:rFonts w:ascii="Times New Roman" w:eastAsia="Times New Roman" w:hAnsi="Times New Roman"/>
                <w:b w:val="0"/>
                <w:kern w:val="0"/>
                <w:sz w:val="20"/>
                <w:szCs w:val="20"/>
                <w:lang w:val="ru-RU"/>
              </w:rPr>
              <w:t>Оффшор зоналари</w:t>
            </w:r>
          </w:p>
          <w:p w14:paraId="2A3A456E" w14:textId="77777777" w:rsidR="00F8465B" w:rsidRPr="00425619" w:rsidRDefault="00F8465B" w:rsidP="00977C3C">
            <w:pPr>
              <w:rPr>
                <w:rFonts w:ascii="Times New Roman" w:hAnsi="Times New Roman"/>
                <w:sz w:val="20"/>
                <w:szCs w:val="20"/>
              </w:rPr>
            </w:pPr>
          </w:p>
        </w:tc>
        <w:tc>
          <w:tcPr>
            <w:tcW w:w="2421" w:type="pct"/>
            <w:vAlign w:val="center"/>
          </w:tcPr>
          <w:p w14:paraId="188649CE"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Иштирокчини ва/ёки иштирокчи банкини оффшор зоналарда рўйхатдан ўтказишда иштирокчи кейинги босқичга ўтишга рухсат етилмайди.</w:t>
            </w:r>
          </w:p>
        </w:tc>
      </w:tr>
      <w:tr w:rsidR="00F8465B" w:rsidRPr="0032315A" w14:paraId="1B935BC8" w14:textId="77777777" w:rsidTr="00977C3C">
        <w:trPr>
          <w:trHeight w:val="288"/>
        </w:trPr>
        <w:tc>
          <w:tcPr>
            <w:tcW w:w="276" w:type="pct"/>
            <w:vAlign w:val="center"/>
          </w:tcPr>
          <w:p w14:paraId="50C18925"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10</w:t>
            </w:r>
          </w:p>
        </w:tc>
        <w:tc>
          <w:tcPr>
            <w:tcW w:w="2303" w:type="pct"/>
            <w:vAlign w:val="center"/>
          </w:tcPr>
          <w:p w14:paraId="2BB72749"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Инсофсиз ижрочиларнинг ягона реестри</w:t>
            </w:r>
          </w:p>
        </w:tc>
        <w:tc>
          <w:tcPr>
            <w:tcW w:w="2421" w:type="pct"/>
            <w:vAlign w:val="center"/>
          </w:tcPr>
          <w:p w14:paraId="2C6AE301"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Aгар инсофсиз ижрочиларнинг ягона реестрида иштирокчи қайд этилган бўлса, иштирокчи кейинги босқичга қўйилмайди</w:t>
            </w:r>
          </w:p>
        </w:tc>
      </w:tr>
      <w:tr w:rsidR="00F8465B" w:rsidRPr="0032315A" w14:paraId="5F3D82F8" w14:textId="77777777" w:rsidTr="00977C3C">
        <w:trPr>
          <w:trHeight w:val="296"/>
        </w:trPr>
        <w:tc>
          <w:tcPr>
            <w:tcW w:w="276" w:type="pct"/>
            <w:vAlign w:val="center"/>
          </w:tcPr>
          <w:p w14:paraId="7F34C6E4"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11</w:t>
            </w:r>
          </w:p>
        </w:tc>
        <w:tc>
          <w:tcPr>
            <w:tcW w:w="2303" w:type="pct"/>
            <w:vAlign w:val="center"/>
          </w:tcPr>
          <w:p w14:paraId="26BF24B9" w14:textId="77777777" w:rsidR="00F8465B" w:rsidRPr="00425619" w:rsidRDefault="00F8465B" w:rsidP="00977C3C">
            <w:pPr>
              <w:rPr>
                <w:rFonts w:ascii="Times New Roman" w:hAnsi="Times New Roman"/>
                <w:sz w:val="20"/>
                <w:szCs w:val="20"/>
              </w:rPr>
            </w:pPr>
            <w:r w:rsidRPr="00425619">
              <w:rPr>
                <w:rFonts w:ascii="Times New Roman" w:hAnsi="Times New Roman"/>
                <w:sz w:val="20"/>
                <w:szCs w:val="20"/>
              </w:rPr>
              <w:t>Манфаатлар тўқнашуви</w:t>
            </w:r>
          </w:p>
        </w:tc>
        <w:tc>
          <w:tcPr>
            <w:tcW w:w="2421" w:type="pct"/>
            <w:vAlign w:val="center"/>
          </w:tcPr>
          <w:p w14:paraId="0DF0857B"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Манфаатлар тўқнашуви ва аффилланганлик ҳолатлари бўлган иштирокчилар кейинги босқичга қўйилмайди</w:t>
            </w:r>
          </w:p>
        </w:tc>
      </w:tr>
    </w:tbl>
    <w:p w14:paraId="55D64247" w14:textId="77777777" w:rsidR="00F8465B" w:rsidRPr="00B267A3" w:rsidRDefault="00F8465B" w:rsidP="00F8465B">
      <w:pPr>
        <w:jc w:val="right"/>
        <w:rPr>
          <w:rFonts w:ascii="Times New Roman" w:hAnsi="Times New Roman"/>
          <w:i/>
          <w:sz w:val="20"/>
          <w:szCs w:val="20"/>
        </w:rPr>
      </w:pPr>
      <w:r w:rsidRPr="00B267A3">
        <w:rPr>
          <w:rFonts w:ascii="Times New Roman" w:hAnsi="Times New Roman"/>
          <w:i/>
          <w:sz w:val="20"/>
          <w:szCs w:val="20"/>
        </w:rPr>
        <w:br w:type="page"/>
      </w:r>
      <w:r w:rsidRPr="00B267A3">
        <w:rPr>
          <w:rFonts w:ascii="Times New Roman" w:hAnsi="Times New Roman"/>
          <w:i/>
          <w:sz w:val="20"/>
          <w:szCs w:val="20"/>
          <w:lang w:val="uz-Cyrl-UZ"/>
        </w:rPr>
        <w:lastRenderedPageBreak/>
        <w:t>1</w:t>
      </w:r>
      <w:r>
        <w:rPr>
          <w:rFonts w:ascii="Times New Roman" w:hAnsi="Times New Roman"/>
          <w:i/>
          <w:sz w:val="20"/>
          <w:szCs w:val="20"/>
          <w:lang w:val="uz-Cyrl-UZ"/>
        </w:rPr>
        <w:t>-сон Ш</w:t>
      </w:r>
      <w:r w:rsidRPr="00B267A3">
        <w:rPr>
          <w:rFonts w:ascii="Times New Roman" w:hAnsi="Times New Roman"/>
          <w:i/>
          <w:sz w:val="20"/>
          <w:szCs w:val="20"/>
          <w:lang w:val="uz-Cyrl-UZ"/>
        </w:rPr>
        <w:t>акл</w:t>
      </w:r>
    </w:p>
    <w:p w14:paraId="43099E2F" w14:textId="77777777" w:rsidR="00F8465B" w:rsidRPr="00B267A3" w:rsidRDefault="00F8465B" w:rsidP="00F8465B">
      <w:pPr>
        <w:jc w:val="center"/>
        <w:rPr>
          <w:rFonts w:ascii="Times New Roman" w:hAnsi="Times New Roman"/>
          <w:i/>
          <w:sz w:val="20"/>
          <w:szCs w:val="20"/>
        </w:rPr>
      </w:pPr>
      <w:r w:rsidRPr="00B267A3">
        <w:rPr>
          <w:rFonts w:ascii="Times New Roman" w:hAnsi="Times New Roman"/>
          <w:i/>
          <w:sz w:val="20"/>
          <w:szCs w:val="20"/>
        </w:rPr>
        <w:t>ИШТИРОКЧИНИНГ ФИРМА БЛАНКИДА</w:t>
      </w:r>
    </w:p>
    <w:p w14:paraId="04F8D339" w14:textId="77777777" w:rsidR="00F8465B" w:rsidRPr="00B267A3" w:rsidRDefault="00F8465B" w:rsidP="00F8465B">
      <w:pPr>
        <w:rPr>
          <w:rFonts w:ascii="Times New Roman" w:hAnsi="Times New Roman"/>
          <w:i/>
          <w:sz w:val="20"/>
          <w:szCs w:val="20"/>
        </w:rPr>
      </w:pPr>
      <w:r w:rsidRPr="00B267A3">
        <w:rPr>
          <w:rFonts w:ascii="Times New Roman" w:hAnsi="Times New Roman"/>
          <w:i/>
          <w:sz w:val="20"/>
          <w:szCs w:val="20"/>
        </w:rPr>
        <w:t>№:___________</w:t>
      </w:r>
    </w:p>
    <w:p w14:paraId="58CBF7D7" w14:textId="77777777" w:rsidR="00F8465B" w:rsidRPr="00B267A3" w:rsidRDefault="00F8465B" w:rsidP="00F8465B">
      <w:pPr>
        <w:rPr>
          <w:rFonts w:ascii="Times New Roman" w:hAnsi="Times New Roman"/>
          <w:i/>
          <w:sz w:val="20"/>
          <w:szCs w:val="20"/>
        </w:rPr>
      </w:pPr>
      <w:r w:rsidRPr="00B267A3">
        <w:rPr>
          <w:rFonts w:ascii="Times New Roman" w:hAnsi="Times New Roman"/>
          <w:i/>
          <w:sz w:val="20"/>
          <w:szCs w:val="20"/>
        </w:rPr>
        <w:t>Сана: _______</w:t>
      </w:r>
    </w:p>
    <w:p w14:paraId="23EFCD8C" w14:textId="77777777" w:rsidR="00F8465B" w:rsidRPr="00B267A3" w:rsidRDefault="00F8465B" w:rsidP="00F8465B">
      <w:pPr>
        <w:rPr>
          <w:rFonts w:ascii="Times New Roman" w:hAnsi="Times New Roman"/>
          <w:sz w:val="20"/>
          <w:szCs w:val="20"/>
        </w:rPr>
      </w:pPr>
    </w:p>
    <w:p w14:paraId="41AD308D" w14:textId="77777777" w:rsidR="00F8465B" w:rsidRPr="00B267A3" w:rsidRDefault="00F8465B" w:rsidP="00F8465B">
      <w:pPr>
        <w:pStyle w:val="afff"/>
        <w:ind w:left="6237" w:right="-108" w:firstLine="75"/>
        <w:jc w:val="center"/>
        <w:rPr>
          <w:rFonts w:ascii="Times New Roman" w:hAnsi="Times New Roman" w:cs="Times New Roman"/>
          <w:b/>
          <w:bCs/>
        </w:rPr>
      </w:pPr>
      <w:r w:rsidRPr="00B267A3">
        <w:rPr>
          <w:rFonts w:ascii="Times New Roman" w:hAnsi="Times New Roman" w:cs="Times New Roman"/>
          <w:b/>
          <w:bCs/>
          <w:lang w:val="uz-Cyrl-UZ"/>
        </w:rPr>
        <w:t xml:space="preserve">Харид комиссияси </w:t>
      </w:r>
    </w:p>
    <w:p w14:paraId="3FD1CDF3" w14:textId="77777777" w:rsidR="00F8465B" w:rsidRPr="00B267A3" w:rsidRDefault="00F8465B" w:rsidP="00F8465B">
      <w:pPr>
        <w:rPr>
          <w:rFonts w:ascii="Times New Roman" w:hAnsi="Times New Roman"/>
          <w:sz w:val="20"/>
          <w:szCs w:val="20"/>
        </w:rPr>
      </w:pPr>
    </w:p>
    <w:p w14:paraId="6ED6B938" w14:textId="77777777" w:rsidR="00F8465B" w:rsidRPr="00B267A3" w:rsidRDefault="00F8465B" w:rsidP="00F8465B">
      <w:pPr>
        <w:jc w:val="center"/>
        <w:rPr>
          <w:rFonts w:ascii="Times New Roman" w:hAnsi="Times New Roman"/>
          <w:b/>
          <w:sz w:val="20"/>
          <w:szCs w:val="20"/>
        </w:rPr>
      </w:pPr>
      <w:r w:rsidRPr="00B267A3">
        <w:rPr>
          <w:rFonts w:ascii="Times New Roman" w:hAnsi="Times New Roman"/>
          <w:b/>
          <w:sz w:val="20"/>
          <w:szCs w:val="20"/>
        </w:rPr>
        <w:t>АРИЗА</w:t>
      </w:r>
    </w:p>
    <w:p w14:paraId="605DD262" w14:textId="77777777" w:rsidR="00F8465B" w:rsidRPr="00B267A3" w:rsidRDefault="00F8465B" w:rsidP="00F8465B">
      <w:pPr>
        <w:autoSpaceDE w:val="0"/>
        <w:autoSpaceDN w:val="0"/>
        <w:adjustRightInd w:val="0"/>
        <w:ind w:firstLine="540"/>
        <w:jc w:val="both"/>
        <w:rPr>
          <w:rFonts w:ascii="Times New Roman" w:hAnsi="Times New Roman"/>
          <w:sz w:val="20"/>
          <w:szCs w:val="20"/>
        </w:rPr>
      </w:pPr>
      <w:r w:rsidRPr="00B267A3">
        <w:rPr>
          <w:rFonts w:ascii="Times New Roman" w:hAnsi="Times New Roman"/>
          <w:sz w:val="20"/>
          <w:szCs w:val="20"/>
        </w:rPr>
        <w:t>Етказиб бериш бўйича ____</w:t>
      </w:r>
      <w:r w:rsidRPr="00B267A3">
        <w:rPr>
          <w:rFonts w:ascii="Times New Roman" w:hAnsi="Times New Roman"/>
          <w:sz w:val="20"/>
          <w:szCs w:val="20"/>
          <w:lang w:val="uz-Cyrl-UZ"/>
        </w:rPr>
        <w:t>-сон лотнинг (</w:t>
      </w:r>
      <w:r w:rsidRPr="00B267A3">
        <w:rPr>
          <w:rFonts w:ascii="Times New Roman" w:hAnsi="Times New Roman"/>
          <w:i/>
          <w:sz w:val="20"/>
          <w:szCs w:val="20"/>
          <w:lang w:val="uz-Cyrl-UZ"/>
        </w:rPr>
        <w:t>таклиф қилинаётган товарнинг номи кўрсатилади</w:t>
      </w:r>
      <w:r w:rsidRPr="00B267A3">
        <w:rPr>
          <w:rFonts w:ascii="Times New Roman" w:hAnsi="Times New Roman"/>
          <w:sz w:val="20"/>
          <w:szCs w:val="20"/>
          <w:lang w:val="uz-Cyrl-UZ"/>
        </w:rPr>
        <w:t>) тендер ҳужжатларини ҳужжатларини, сўровномаларга жавобларни (уларни қабул қилганликни тасдиқлаймиз) ўрганиб чиқиб, биз, қуйида имзо чекувчилар (</w:t>
      </w:r>
      <w:r w:rsidRPr="00B267A3">
        <w:rPr>
          <w:rFonts w:ascii="Times New Roman" w:hAnsi="Times New Roman"/>
          <w:i/>
          <w:sz w:val="20"/>
          <w:szCs w:val="20"/>
          <w:lang w:val="uz-Cyrl-UZ"/>
        </w:rPr>
        <w:t>Тендер иштирокчисининг номи</w:t>
      </w:r>
      <w:r w:rsidRPr="00B267A3">
        <w:rPr>
          <w:rFonts w:ascii="Times New Roman" w:hAnsi="Times New Roman"/>
          <w:sz w:val="20"/>
          <w:szCs w:val="20"/>
          <w:lang w:val="uz-Cyrl-UZ"/>
        </w:rPr>
        <w:t>)</w:t>
      </w:r>
      <w:r w:rsidRPr="00B267A3">
        <w:rPr>
          <w:rFonts w:ascii="Times New Roman" w:hAnsi="Times New Roman"/>
          <w:sz w:val="20"/>
          <w:szCs w:val="20"/>
        </w:rPr>
        <w:t>, тендер ҳужжатларига мувофиқ товарларни етказиб бериш бўйича электрон тендер иштирок этиш истагини билдирамиз.</w:t>
      </w:r>
    </w:p>
    <w:p w14:paraId="0A5CDACA" w14:textId="77777777" w:rsidR="00F8465B" w:rsidRPr="00B267A3" w:rsidRDefault="00F8465B" w:rsidP="00F8465B">
      <w:pPr>
        <w:autoSpaceDE w:val="0"/>
        <w:autoSpaceDN w:val="0"/>
        <w:adjustRightInd w:val="0"/>
        <w:ind w:firstLine="540"/>
        <w:jc w:val="both"/>
        <w:rPr>
          <w:rFonts w:ascii="Times New Roman" w:hAnsi="Times New Roman"/>
          <w:sz w:val="20"/>
          <w:szCs w:val="20"/>
        </w:rPr>
      </w:pPr>
      <w:r w:rsidRPr="00B267A3">
        <w:rPr>
          <w:rFonts w:ascii="Times New Roman" w:hAnsi="Times New Roman"/>
          <w:sz w:val="20"/>
          <w:szCs w:val="20"/>
        </w:rPr>
        <w:t>Шу муносабат билан қуйидаги ҳужжатларни жўнатмоқдамиз:</w:t>
      </w:r>
    </w:p>
    <w:p w14:paraId="27421B0D" w14:textId="77777777" w:rsidR="00F8465B" w:rsidRPr="00B267A3" w:rsidRDefault="00F8465B" w:rsidP="00F8465B">
      <w:pPr>
        <w:autoSpaceDE w:val="0"/>
        <w:autoSpaceDN w:val="0"/>
        <w:adjustRightInd w:val="0"/>
        <w:ind w:firstLine="540"/>
        <w:jc w:val="both"/>
        <w:rPr>
          <w:rFonts w:ascii="Times New Roman" w:hAnsi="Times New Roman"/>
          <w:bCs/>
          <w:sz w:val="20"/>
          <w:szCs w:val="20"/>
        </w:rPr>
      </w:pPr>
      <w:r w:rsidRPr="00B267A3">
        <w:rPr>
          <w:rFonts w:ascii="Times New Roman" w:hAnsi="Times New Roman"/>
          <w:b/>
          <w:bCs/>
          <w:sz w:val="20"/>
          <w:szCs w:val="20"/>
        </w:rPr>
        <w:t xml:space="preserve">1. </w:t>
      </w:r>
      <w:r w:rsidRPr="00B267A3">
        <w:rPr>
          <w:rFonts w:ascii="Times New Roman" w:hAnsi="Times New Roman"/>
          <w:bCs/>
          <w:sz w:val="20"/>
          <w:szCs w:val="20"/>
        </w:rPr>
        <w:t>Электрон тендер иштирокчиси тўғрисида умумий маълумотлар;</w:t>
      </w:r>
    </w:p>
    <w:p w14:paraId="2E1486E2" w14:textId="77777777" w:rsidR="00F8465B" w:rsidRPr="00B267A3" w:rsidRDefault="00F8465B" w:rsidP="00F8465B">
      <w:pPr>
        <w:autoSpaceDE w:val="0"/>
        <w:autoSpaceDN w:val="0"/>
        <w:adjustRightInd w:val="0"/>
        <w:ind w:firstLine="540"/>
        <w:jc w:val="both"/>
        <w:rPr>
          <w:rFonts w:ascii="Times New Roman" w:hAnsi="Times New Roman"/>
          <w:sz w:val="20"/>
          <w:szCs w:val="20"/>
        </w:rPr>
      </w:pPr>
      <w:r w:rsidRPr="00B267A3">
        <w:rPr>
          <w:rFonts w:ascii="Times New Roman" w:hAnsi="Times New Roman"/>
          <w:b/>
          <w:bCs/>
          <w:sz w:val="20"/>
          <w:szCs w:val="20"/>
        </w:rPr>
        <w:t xml:space="preserve">2. </w:t>
      </w:r>
      <w:r w:rsidRPr="00B267A3">
        <w:rPr>
          <w:rFonts w:ascii="Times New Roman" w:hAnsi="Times New Roman"/>
          <w:sz w:val="20"/>
          <w:szCs w:val="20"/>
        </w:rPr>
        <w:t xml:space="preserve">  ____ бетда малака ҳужжатлари пакети (рисола, буклетлар, проспектлар тақдим қилинганда, бетлар сони ва миқдори кўрсатилади);</w:t>
      </w:r>
    </w:p>
    <w:p w14:paraId="648758AD" w14:textId="77777777" w:rsidR="00F8465B" w:rsidRPr="00B267A3" w:rsidRDefault="00F8465B" w:rsidP="00F8465B">
      <w:pPr>
        <w:autoSpaceDE w:val="0"/>
        <w:autoSpaceDN w:val="0"/>
        <w:adjustRightInd w:val="0"/>
        <w:ind w:firstLine="540"/>
        <w:jc w:val="both"/>
        <w:rPr>
          <w:rFonts w:ascii="Times New Roman" w:hAnsi="Times New Roman"/>
          <w:sz w:val="20"/>
          <w:szCs w:val="20"/>
        </w:rPr>
      </w:pPr>
      <w:r w:rsidRPr="00B267A3">
        <w:rPr>
          <w:rFonts w:ascii="Times New Roman" w:hAnsi="Times New Roman"/>
          <w:b/>
          <w:bCs/>
          <w:sz w:val="20"/>
          <w:szCs w:val="20"/>
        </w:rPr>
        <w:t xml:space="preserve">3. </w:t>
      </w:r>
      <w:r w:rsidRPr="00B267A3">
        <w:rPr>
          <w:rFonts w:ascii="Times New Roman" w:hAnsi="Times New Roman"/>
          <w:bCs/>
          <w:sz w:val="20"/>
          <w:szCs w:val="20"/>
        </w:rPr>
        <w:t>Техник таклиф</w:t>
      </w:r>
      <w:r w:rsidRPr="00B267A3">
        <w:rPr>
          <w:rFonts w:ascii="Times New Roman" w:hAnsi="Times New Roman"/>
          <w:b/>
          <w:bCs/>
          <w:sz w:val="20"/>
          <w:szCs w:val="20"/>
        </w:rPr>
        <w:t xml:space="preserve"> </w:t>
      </w:r>
      <w:r w:rsidRPr="00B267A3">
        <w:rPr>
          <w:rFonts w:ascii="Times New Roman" w:hAnsi="Times New Roman"/>
          <w:bCs/>
          <w:sz w:val="20"/>
          <w:szCs w:val="20"/>
        </w:rPr>
        <w:t>(</w:t>
      </w:r>
      <w:r>
        <w:rPr>
          <w:rFonts w:ascii="Times New Roman" w:hAnsi="Times New Roman"/>
          <w:sz w:val="20"/>
          <w:szCs w:val="20"/>
        </w:rPr>
        <w:t xml:space="preserve">рисола, буклетлар, проспектлар </w:t>
      </w:r>
      <w:r w:rsidRPr="00B267A3">
        <w:rPr>
          <w:rFonts w:ascii="Times New Roman" w:hAnsi="Times New Roman"/>
          <w:sz w:val="20"/>
          <w:szCs w:val="20"/>
        </w:rPr>
        <w:t>тақдим қилинганда, бетлар сони ва миқдори кўрсатилади</w:t>
      </w:r>
      <w:r w:rsidRPr="00B267A3">
        <w:rPr>
          <w:rFonts w:ascii="Times New Roman" w:hAnsi="Times New Roman"/>
          <w:bCs/>
          <w:sz w:val="20"/>
          <w:szCs w:val="20"/>
        </w:rPr>
        <w:t>)</w:t>
      </w:r>
      <w:r w:rsidRPr="00B267A3">
        <w:rPr>
          <w:rFonts w:ascii="Times New Roman" w:hAnsi="Times New Roman"/>
          <w:sz w:val="20"/>
          <w:szCs w:val="20"/>
        </w:rPr>
        <w:t>;</w:t>
      </w:r>
    </w:p>
    <w:p w14:paraId="3761D71D" w14:textId="77777777" w:rsidR="00F8465B" w:rsidRPr="00B267A3" w:rsidRDefault="00F8465B" w:rsidP="00F8465B">
      <w:pPr>
        <w:autoSpaceDE w:val="0"/>
        <w:autoSpaceDN w:val="0"/>
        <w:adjustRightInd w:val="0"/>
        <w:ind w:firstLine="540"/>
        <w:jc w:val="both"/>
        <w:rPr>
          <w:rFonts w:ascii="Times New Roman" w:hAnsi="Times New Roman"/>
          <w:sz w:val="20"/>
          <w:szCs w:val="20"/>
        </w:rPr>
      </w:pPr>
      <w:r w:rsidRPr="00B267A3">
        <w:rPr>
          <w:rFonts w:ascii="Times New Roman" w:hAnsi="Times New Roman"/>
          <w:b/>
          <w:bCs/>
          <w:sz w:val="20"/>
          <w:szCs w:val="20"/>
        </w:rPr>
        <w:t xml:space="preserve">4. </w:t>
      </w:r>
      <w:r w:rsidRPr="00B267A3">
        <w:rPr>
          <w:rFonts w:ascii="Times New Roman" w:hAnsi="Times New Roman"/>
          <w:bCs/>
          <w:sz w:val="20"/>
          <w:szCs w:val="20"/>
        </w:rPr>
        <w:t>Нарҳ таклифи</w:t>
      </w:r>
      <w:r w:rsidRPr="00B267A3">
        <w:rPr>
          <w:rFonts w:ascii="Times New Roman" w:hAnsi="Times New Roman"/>
          <w:sz w:val="20"/>
          <w:szCs w:val="20"/>
        </w:rPr>
        <w:t>;</w:t>
      </w:r>
    </w:p>
    <w:p w14:paraId="3F864D73" w14:textId="77777777" w:rsidR="00F8465B" w:rsidRPr="00B267A3" w:rsidRDefault="00F8465B" w:rsidP="00F8465B">
      <w:pPr>
        <w:autoSpaceDE w:val="0"/>
        <w:autoSpaceDN w:val="0"/>
        <w:adjustRightInd w:val="0"/>
        <w:ind w:firstLine="540"/>
        <w:jc w:val="both"/>
        <w:rPr>
          <w:rFonts w:ascii="Times New Roman" w:eastAsia="MS Mincho" w:hAnsi="Times New Roman"/>
          <w:i/>
          <w:sz w:val="20"/>
          <w:szCs w:val="20"/>
        </w:rPr>
      </w:pPr>
      <w:r w:rsidRPr="00B267A3">
        <w:rPr>
          <w:rFonts w:ascii="Times New Roman" w:hAnsi="Times New Roman"/>
          <w:b/>
          <w:bCs/>
          <w:sz w:val="20"/>
          <w:szCs w:val="20"/>
        </w:rPr>
        <w:t>5</w:t>
      </w:r>
      <w:r w:rsidRPr="00B267A3">
        <w:rPr>
          <w:rFonts w:ascii="Times New Roman" w:hAnsi="Times New Roman"/>
          <w:sz w:val="20"/>
          <w:szCs w:val="20"/>
        </w:rPr>
        <w:t xml:space="preserve">. Бошқа ҳужжатлар </w:t>
      </w:r>
      <w:r w:rsidRPr="00B267A3">
        <w:rPr>
          <w:rFonts w:ascii="Times New Roman" w:hAnsi="Times New Roman"/>
          <w:i/>
          <w:sz w:val="20"/>
          <w:szCs w:val="20"/>
        </w:rPr>
        <w:t>(бошқа ҳужжатлар тақдим этилган тақдирда, бетларнинг номи ва сонини кўрсатиш керак).</w:t>
      </w:r>
    </w:p>
    <w:p w14:paraId="1E560D6B" w14:textId="77777777" w:rsidR="00F8465B" w:rsidRPr="00B267A3" w:rsidRDefault="00F8465B" w:rsidP="00F8465B">
      <w:pPr>
        <w:ind w:left="-180" w:right="201" w:firstLine="720"/>
        <w:jc w:val="both"/>
        <w:rPr>
          <w:rFonts w:ascii="Times New Roman" w:eastAsia="MS Mincho" w:hAnsi="Times New Roman"/>
          <w:sz w:val="20"/>
          <w:szCs w:val="20"/>
          <w:highlight w:val="yellow"/>
        </w:rPr>
      </w:pPr>
    </w:p>
    <w:p w14:paraId="664D9723" w14:textId="77777777" w:rsidR="00F8465B" w:rsidRPr="00B267A3" w:rsidRDefault="00F8465B" w:rsidP="00F8465B">
      <w:pPr>
        <w:ind w:left="-180" w:right="-185" w:firstLine="180"/>
        <w:jc w:val="both"/>
        <w:rPr>
          <w:rFonts w:ascii="Times New Roman" w:hAnsi="Times New Roman"/>
          <w:sz w:val="20"/>
          <w:szCs w:val="20"/>
        </w:rPr>
      </w:pPr>
      <w:r w:rsidRPr="00B267A3">
        <w:rPr>
          <w:rFonts w:ascii="Times New Roman" w:hAnsi="Times New Roman"/>
          <w:sz w:val="20"/>
          <w:szCs w:val="20"/>
        </w:rPr>
        <w:t>Тендер таклифини тайёр</w:t>
      </w:r>
      <w:r>
        <w:rPr>
          <w:rFonts w:ascii="Times New Roman" w:hAnsi="Times New Roman"/>
          <w:sz w:val="20"/>
          <w:szCs w:val="20"/>
        </w:rPr>
        <w:t>лаш учун масъул шахснинг Ф.И.Ш.</w:t>
      </w:r>
      <w:r w:rsidRPr="00B267A3">
        <w:rPr>
          <w:rFonts w:ascii="Times New Roman" w:hAnsi="Times New Roman"/>
          <w:sz w:val="20"/>
          <w:szCs w:val="20"/>
        </w:rPr>
        <w:t xml:space="preserve">: </w:t>
      </w:r>
    </w:p>
    <w:p w14:paraId="49AC0EAD" w14:textId="77777777" w:rsidR="00F8465B" w:rsidRPr="00B267A3" w:rsidRDefault="00F8465B" w:rsidP="00F8465B">
      <w:pPr>
        <w:ind w:left="-180" w:right="-185" w:firstLine="180"/>
        <w:jc w:val="both"/>
        <w:rPr>
          <w:rFonts w:ascii="Times New Roman" w:hAnsi="Times New Roman"/>
          <w:sz w:val="20"/>
          <w:szCs w:val="20"/>
        </w:rPr>
      </w:pPr>
    </w:p>
    <w:p w14:paraId="68BBF171" w14:textId="77777777" w:rsidR="00F8465B" w:rsidRPr="00B267A3" w:rsidRDefault="00F8465B" w:rsidP="00F8465B">
      <w:pPr>
        <w:ind w:left="-180" w:right="-185" w:firstLine="180"/>
        <w:jc w:val="both"/>
        <w:rPr>
          <w:rFonts w:ascii="Times New Roman" w:hAnsi="Times New Roman"/>
          <w:sz w:val="20"/>
          <w:szCs w:val="20"/>
        </w:rPr>
      </w:pPr>
      <w:r w:rsidRPr="00B267A3">
        <w:rPr>
          <w:rFonts w:ascii="Times New Roman" w:hAnsi="Times New Roman"/>
          <w:sz w:val="20"/>
          <w:szCs w:val="20"/>
        </w:rPr>
        <w:t>Алоқа учун телефон/факс: ____________________________________________</w:t>
      </w:r>
    </w:p>
    <w:p w14:paraId="0D2A59CA" w14:textId="77777777" w:rsidR="00F8465B" w:rsidRPr="00B267A3" w:rsidRDefault="00F8465B" w:rsidP="00F8465B">
      <w:pPr>
        <w:ind w:left="-180" w:right="-185" w:firstLine="180"/>
        <w:jc w:val="both"/>
        <w:rPr>
          <w:rFonts w:ascii="Times New Roman" w:hAnsi="Times New Roman"/>
          <w:sz w:val="20"/>
          <w:szCs w:val="20"/>
        </w:rPr>
      </w:pPr>
    </w:p>
    <w:p w14:paraId="2CC356C7" w14:textId="77777777" w:rsidR="00F8465B" w:rsidRPr="00B267A3" w:rsidRDefault="00F8465B" w:rsidP="00F8465B">
      <w:pPr>
        <w:ind w:left="-180" w:right="-185" w:firstLine="180"/>
        <w:jc w:val="both"/>
        <w:rPr>
          <w:rFonts w:ascii="Times New Roman" w:hAnsi="Times New Roman"/>
          <w:sz w:val="20"/>
          <w:szCs w:val="20"/>
        </w:rPr>
      </w:pPr>
      <w:r w:rsidRPr="00B267A3">
        <w:rPr>
          <w:rFonts w:ascii="Times New Roman" w:hAnsi="Times New Roman"/>
          <w:sz w:val="20"/>
          <w:szCs w:val="20"/>
        </w:rPr>
        <w:t>Электрон манзил: ______________________________</w:t>
      </w:r>
    </w:p>
    <w:p w14:paraId="5CE4D334" w14:textId="77777777" w:rsidR="00F8465B" w:rsidRPr="00B267A3" w:rsidRDefault="00F8465B" w:rsidP="00F8465B">
      <w:pPr>
        <w:ind w:left="-180" w:right="-185" w:firstLine="180"/>
        <w:jc w:val="both"/>
        <w:rPr>
          <w:rFonts w:ascii="Times New Roman" w:hAnsi="Times New Roman"/>
          <w:sz w:val="20"/>
          <w:szCs w:val="20"/>
        </w:rPr>
      </w:pPr>
    </w:p>
    <w:p w14:paraId="51875399" w14:textId="77777777" w:rsidR="00F8465B" w:rsidRPr="00B267A3" w:rsidRDefault="00F8465B" w:rsidP="00F8465B">
      <w:pPr>
        <w:widowControl w:val="0"/>
        <w:autoSpaceDE w:val="0"/>
        <w:autoSpaceDN w:val="0"/>
        <w:adjustRightInd w:val="0"/>
        <w:jc w:val="both"/>
        <w:rPr>
          <w:rFonts w:ascii="Times New Roman" w:hAnsi="Times New Roman"/>
          <w:sz w:val="20"/>
          <w:szCs w:val="20"/>
        </w:rPr>
      </w:pPr>
      <w:r w:rsidRPr="00B267A3">
        <w:rPr>
          <w:rFonts w:ascii="Times New Roman" w:hAnsi="Times New Roman"/>
          <w:sz w:val="20"/>
          <w:szCs w:val="20"/>
        </w:rPr>
        <w:t xml:space="preserve">Раҳбар ёки ваколатланган шахснинг Ф.И.Ш. ва имзоси  </w:t>
      </w:r>
    </w:p>
    <w:p w14:paraId="4F9EE907" w14:textId="77777777" w:rsidR="00F8465B" w:rsidRPr="00B267A3" w:rsidRDefault="00F8465B" w:rsidP="00F8465B">
      <w:pPr>
        <w:ind w:left="-180" w:right="-185" w:firstLine="180"/>
        <w:jc w:val="both"/>
        <w:rPr>
          <w:rFonts w:ascii="Times New Roman" w:hAnsi="Times New Roman"/>
          <w:sz w:val="20"/>
          <w:szCs w:val="20"/>
        </w:rPr>
      </w:pPr>
    </w:p>
    <w:p w14:paraId="1E5E8038" w14:textId="77777777" w:rsidR="00F8465B" w:rsidRPr="00B267A3" w:rsidRDefault="00F8465B" w:rsidP="00F8465B">
      <w:pPr>
        <w:ind w:left="-180" w:right="-185" w:firstLine="180"/>
        <w:jc w:val="both"/>
        <w:rPr>
          <w:rFonts w:ascii="Times New Roman" w:hAnsi="Times New Roman"/>
          <w:sz w:val="20"/>
          <w:szCs w:val="20"/>
        </w:rPr>
      </w:pPr>
      <w:r w:rsidRPr="00B267A3">
        <w:rPr>
          <w:rFonts w:ascii="Times New Roman" w:hAnsi="Times New Roman"/>
          <w:sz w:val="20"/>
          <w:szCs w:val="20"/>
        </w:rPr>
        <w:t>Муҳр ўрни</w:t>
      </w:r>
    </w:p>
    <w:p w14:paraId="1AD1A709" w14:textId="77777777" w:rsidR="00F8465B" w:rsidRPr="00B267A3" w:rsidRDefault="00F8465B" w:rsidP="00F8465B">
      <w:pPr>
        <w:rPr>
          <w:rFonts w:ascii="Times New Roman" w:hAnsi="Times New Roman"/>
          <w:sz w:val="20"/>
          <w:szCs w:val="20"/>
        </w:rPr>
      </w:pPr>
    </w:p>
    <w:p w14:paraId="7801B87E" w14:textId="77777777" w:rsidR="00F8465B" w:rsidRPr="00B267A3" w:rsidRDefault="00F8465B" w:rsidP="00F8465B">
      <w:pPr>
        <w:jc w:val="right"/>
        <w:rPr>
          <w:rFonts w:ascii="Times New Roman" w:hAnsi="Times New Roman"/>
          <w:i/>
          <w:sz w:val="20"/>
          <w:szCs w:val="20"/>
        </w:rPr>
      </w:pPr>
      <w:r w:rsidRPr="00B267A3">
        <w:rPr>
          <w:rFonts w:ascii="Times New Roman" w:hAnsi="Times New Roman"/>
          <w:i/>
          <w:sz w:val="20"/>
          <w:szCs w:val="20"/>
        </w:rPr>
        <w:br w:type="page"/>
      </w:r>
      <w:r w:rsidRPr="00B267A3">
        <w:rPr>
          <w:rFonts w:ascii="Times New Roman" w:hAnsi="Times New Roman"/>
          <w:i/>
          <w:sz w:val="20"/>
          <w:szCs w:val="20"/>
        </w:rPr>
        <w:lastRenderedPageBreak/>
        <w:t>2-сон Шакл</w:t>
      </w:r>
    </w:p>
    <w:p w14:paraId="750FAAC3" w14:textId="77777777" w:rsidR="00F8465B" w:rsidRPr="00B267A3" w:rsidRDefault="00F8465B" w:rsidP="00F8465B">
      <w:pPr>
        <w:jc w:val="center"/>
        <w:rPr>
          <w:rFonts w:ascii="Times New Roman" w:hAnsi="Times New Roman"/>
          <w:i/>
          <w:sz w:val="20"/>
          <w:szCs w:val="20"/>
        </w:rPr>
      </w:pPr>
    </w:p>
    <w:p w14:paraId="7516F7BE" w14:textId="77777777" w:rsidR="00F8465B" w:rsidRPr="00B267A3" w:rsidRDefault="00F8465B" w:rsidP="00F8465B">
      <w:pPr>
        <w:pStyle w:val="Default"/>
        <w:ind w:left="142"/>
        <w:jc w:val="center"/>
        <w:rPr>
          <w:sz w:val="20"/>
          <w:szCs w:val="20"/>
        </w:rPr>
      </w:pPr>
      <w:r w:rsidRPr="00B267A3">
        <w:rPr>
          <w:b/>
          <w:bCs/>
          <w:sz w:val="20"/>
          <w:szCs w:val="20"/>
        </w:rPr>
        <w:t>Тендер таклифлари гаров таъминоти шакли</w:t>
      </w:r>
    </w:p>
    <w:p w14:paraId="0D2B2C70" w14:textId="77777777" w:rsidR="00F8465B" w:rsidRPr="00B267A3" w:rsidRDefault="00F8465B" w:rsidP="00F8465B">
      <w:pPr>
        <w:pStyle w:val="Default"/>
        <w:ind w:left="142"/>
        <w:jc w:val="center"/>
        <w:rPr>
          <w:sz w:val="20"/>
          <w:szCs w:val="20"/>
        </w:rPr>
      </w:pPr>
      <w:r w:rsidRPr="00B267A3">
        <w:rPr>
          <w:b/>
          <w:bCs/>
          <w:sz w:val="20"/>
          <w:szCs w:val="20"/>
        </w:rPr>
        <w:t>(Банк</w:t>
      </w:r>
      <w:r w:rsidRPr="00B267A3">
        <w:rPr>
          <w:b/>
          <w:bCs/>
          <w:sz w:val="20"/>
          <w:szCs w:val="20"/>
          <w:lang w:val="uz-Cyrl-UZ"/>
        </w:rPr>
        <w:t xml:space="preserve"> кафолати</w:t>
      </w:r>
      <w:r w:rsidRPr="00B267A3">
        <w:rPr>
          <w:b/>
          <w:bCs/>
          <w:sz w:val="20"/>
          <w:szCs w:val="20"/>
        </w:rPr>
        <w:t>)</w:t>
      </w:r>
    </w:p>
    <w:p w14:paraId="4C547444" w14:textId="77777777" w:rsidR="00F8465B" w:rsidRPr="00B267A3" w:rsidRDefault="00F8465B" w:rsidP="00F8465B">
      <w:pPr>
        <w:pStyle w:val="Default"/>
        <w:ind w:left="142"/>
        <w:jc w:val="center"/>
        <w:rPr>
          <w:sz w:val="20"/>
          <w:szCs w:val="20"/>
        </w:rPr>
      </w:pPr>
      <w:r w:rsidRPr="00B267A3">
        <w:rPr>
          <w:i/>
          <w:iCs/>
          <w:sz w:val="20"/>
          <w:szCs w:val="20"/>
        </w:rPr>
        <w:t>[Банк кафолатининг ушбу шакли банк томонидан тақдим этилган кўрсатмаларга мувофиқ тўлдирилади.]</w:t>
      </w:r>
    </w:p>
    <w:p w14:paraId="5EFD3BA7" w14:textId="77777777" w:rsidR="00F8465B" w:rsidRPr="00B267A3" w:rsidRDefault="00F8465B" w:rsidP="00F8465B">
      <w:pPr>
        <w:pStyle w:val="Default"/>
        <w:ind w:left="142"/>
        <w:jc w:val="center"/>
        <w:rPr>
          <w:sz w:val="20"/>
          <w:szCs w:val="20"/>
        </w:rPr>
      </w:pPr>
      <w:r w:rsidRPr="00B267A3">
        <w:rPr>
          <w:i/>
          <w:iCs/>
          <w:sz w:val="20"/>
          <w:szCs w:val="20"/>
        </w:rPr>
        <w:t>[</w:t>
      </w:r>
      <w:r w:rsidRPr="00B267A3">
        <w:rPr>
          <w:i/>
          <w:iCs/>
          <w:sz w:val="20"/>
          <w:szCs w:val="20"/>
          <w:lang w:val="uz-Cyrl-UZ"/>
        </w:rPr>
        <w:t xml:space="preserve">Кафолат берувчининг расмий бланки ёки </w:t>
      </w:r>
      <w:r w:rsidRPr="00B267A3">
        <w:rPr>
          <w:i/>
          <w:iCs/>
          <w:sz w:val="20"/>
          <w:szCs w:val="20"/>
        </w:rPr>
        <w:t xml:space="preserve">SWIFT </w:t>
      </w:r>
      <w:r>
        <w:rPr>
          <w:i/>
          <w:iCs/>
          <w:sz w:val="20"/>
          <w:szCs w:val="20"/>
          <w:lang w:val="uz-Cyrl-UZ"/>
        </w:rPr>
        <w:t>идентификация коди</w:t>
      </w:r>
      <w:r w:rsidRPr="00B267A3">
        <w:rPr>
          <w:i/>
          <w:iCs/>
          <w:sz w:val="20"/>
          <w:szCs w:val="20"/>
        </w:rPr>
        <w:t>]</w:t>
      </w:r>
    </w:p>
    <w:p w14:paraId="33E66589" w14:textId="77777777" w:rsidR="00F8465B" w:rsidRPr="00B267A3" w:rsidRDefault="00F8465B" w:rsidP="00F8465B">
      <w:pPr>
        <w:pStyle w:val="Default"/>
        <w:ind w:left="142"/>
        <w:rPr>
          <w:b/>
          <w:bCs/>
          <w:sz w:val="20"/>
          <w:szCs w:val="20"/>
        </w:rPr>
      </w:pPr>
    </w:p>
    <w:p w14:paraId="28D219E1" w14:textId="77777777" w:rsidR="00F8465B" w:rsidRPr="00B267A3" w:rsidRDefault="00F8465B" w:rsidP="00F8465B">
      <w:pPr>
        <w:pStyle w:val="Default"/>
        <w:ind w:left="142"/>
        <w:jc w:val="both"/>
        <w:rPr>
          <w:i/>
          <w:sz w:val="20"/>
          <w:szCs w:val="20"/>
        </w:rPr>
      </w:pPr>
      <w:r w:rsidRPr="00B267A3">
        <w:rPr>
          <w:b/>
          <w:bCs/>
          <w:sz w:val="20"/>
          <w:szCs w:val="20"/>
        </w:rPr>
        <w:t xml:space="preserve">Бенефициар: </w:t>
      </w:r>
      <w:r w:rsidRPr="00B267A3">
        <w:rPr>
          <w:bCs/>
          <w:i/>
          <w:sz w:val="20"/>
          <w:szCs w:val="20"/>
        </w:rPr>
        <w:t>[Бенефициарнинг тўлиқ номи ва манзили]</w:t>
      </w:r>
    </w:p>
    <w:p w14:paraId="1F378FCD" w14:textId="77777777" w:rsidR="00F8465B" w:rsidRPr="00B267A3" w:rsidRDefault="00F8465B" w:rsidP="00F8465B">
      <w:pPr>
        <w:pStyle w:val="Default"/>
        <w:ind w:left="142"/>
        <w:jc w:val="both"/>
        <w:rPr>
          <w:sz w:val="20"/>
          <w:szCs w:val="20"/>
        </w:rPr>
      </w:pPr>
      <w:r w:rsidRPr="00B267A3">
        <w:rPr>
          <w:b/>
          <w:bCs/>
          <w:sz w:val="20"/>
          <w:szCs w:val="20"/>
        </w:rPr>
        <w:t xml:space="preserve">№ МКТ: </w:t>
      </w:r>
      <w:r w:rsidRPr="00B267A3">
        <w:rPr>
          <w:bCs/>
          <w:i/>
          <w:iCs/>
          <w:sz w:val="20"/>
          <w:szCs w:val="20"/>
        </w:rPr>
        <w:t>[</w:t>
      </w:r>
      <w:r w:rsidRPr="00B267A3">
        <w:rPr>
          <w:bCs/>
          <w:i/>
          <w:iCs/>
          <w:sz w:val="20"/>
          <w:szCs w:val="20"/>
          <w:lang w:val="uz-Cyrl-UZ"/>
        </w:rPr>
        <w:t>лойиҳа коди</w:t>
      </w:r>
      <w:r w:rsidRPr="00B267A3">
        <w:rPr>
          <w:bCs/>
          <w:i/>
          <w:iCs/>
          <w:sz w:val="20"/>
          <w:szCs w:val="20"/>
        </w:rPr>
        <w:t>]</w:t>
      </w:r>
    </w:p>
    <w:p w14:paraId="319474C1" w14:textId="77777777" w:rsidR="00F8465B" w:rsidRPr="00B267A3" w:rsidRDefault="00F8465B" w:rsidP="00F8465B">
      <w:pPr>
        <w:pStyle w:val="Default"/>
        <w:ind w:left="142"/>
        <w:jc w:val="both"/>
        <w:rPr>
          <w:sz w:val="20"/>
          <w:szCs w:val="20"/>
        </w:rPr>
      </w:pPr>
      <w:r w:rsidRPr="00B267A3">
        <w:rPr>
          <w:b/>
          <w:bCs/>
          <w:sz w:val="20"/>
          <w:szCs w:val="20"/>
          <w:lang w:val="uz-Cyrl-UZ"/>
        </w:rPr>
        <w:t>Сана</w:t>
      </w:r>
      <w:r w:rsidRPr="00B267A3">
        <w:rPr>
          <w:b/>
          <w:bCs/>
          <w:sz w:val="20"/>
          <w:szCs w:val="20"/>
        </w:rPr>
        <w:t xml:space="preserve">: </w:t>
      </w:r>
      <w:r w:rsidRPr="00B267A3">
        <w:rPr>
          <w:i/>
          <w:iCs/>
          <w:sz w:val="20"/>
          <w:szCs w:val="20"/>
        </w:rPr>
        <w:t>[</w:t>
      </w:r>
      <w:r w:rsidRPr="00B267A3">
        <w:rPr>
          <w:i/>
          <w:iCs/>
          <w:sz w:val="20"/>
          <w:szCs w:val="20"/>
          <w:lang w:val="uz-Cyrl-UZ"/>
        </w:rPr>
        <w:t>бериш санаси киритилсин</w:t>
      </w:r>
      <w:r w:rsidRPr="00B267A3">
        <w:rPr>
          <w:i/>
          <w:iCs/>
          <w:sz w:val="20"/>
          <w:szCs w:val="20"/>
        </w:rPr>
        <w:t>]</w:t>
      </w:r>
    </w:p>
    <w:p w14:paraId="274FDC51" w14:textId="77777777" w:rsidR="00F8465B" w:rsidRPr="00B267A3" w:rsidRDefault="00F8465B" w:rsidP="00F8465B">
      <w:pPr>
        <w:pStyle w:val="Default"/>
        <w:numPr>
          <w:ilvl w:val="0"/>
          <w:numId w:val="22"/>
        </w:numPr>
        <w:jc w:val="both"/>
        <w:rPr>
          <w:sz w:val="20"/>
          <w:szCs w:val="20"/>
        </w:rPr>
      </w:pPr>
      <w:r w:rsidRPr="00B267A3">
        <w:rPr>
          <w:b/>
          <w:bCs/>
          <w:sz w:val="20"/>
          <w:szCs w:val="20"/>
          <w:lang w:val="uz-Cyrl-UZ"/>
        </w:rPr>
        <w:t xml:space="preserve">сон ТЕНДЕР ТАКЛИФИ КАФОЛАТИ  </w:t>
      </w:r>
      <w:r w:rsidRPr="00B267A3">
        <w:rPr>
          <w:b/>
          <w:bCs/>
          <w:sz w:val="20"/>
          <w:szCs w:val="20"/>
        </w:rPr>
        <w:t xml:space="preserve">: </w:t>
      </w:r>
      <w:r w:rsidRPr="00B267A3">
        <w:rPr>
          <w:i/>
          <w:iCs/>
          <w:sz w:val="20"/>
          <w:szCs w:val="20"/>
        </w:rPr>
        <w:t>[</w:t>
      </w:r>
      <w:r w:rsidRPr="00B267A3">
        <w:rPr>
          <w:i/>
          <w:iCs/>
          <w:sz w:val="20"/>
          <w:szCs w:val="20"/>
          <w:lang w:val="uz-Cyrl-UZ"/>
        </w:rPr>
        <w:t xml:space="preserve">кафолатнинг </w:t>
      </w:r>
      <w:r>
        <w:rPr>
          <w:i/>
          <w:iCs/>
          <w:sz w:val="20"/>
          <w:szCs w:val="20"/>
          <w:lang w:val="uz-Cyrl-UZ"/>
        </w:rPr>
        <w:t>идентификация рақами киритилсин</w:t>
      </w:r>
      <w:r w:rsidRPr="00B267A3">
        <w:rPr>
          <w:i/>
          <w:iCs/>
          <w:sz w:val="20"/>
          <w:szCs w:val="20"/>
        </w:rPr>
        <w:t>]</w:t>
      </w:r>
    </w:p>
    <w:p w14:paraId="3DC3DEDA" w14:textId="77777777" w:rsidR="00F8465B" w:rsidRPr="00B267A3" w:rsidRDefault="00F8465B" w:rsidP="00F8465B">
      <w:pPr>
        <w:pStyle w:val="Default"/>
        <w:ind w:left="142"/>
        <w:jc w:val="both"/>
        <w:rPr>
          <w:sz w:val="20"/>
          <w:szCs w:val="20"/>
        </w:rPr>
      </w:pPr>
      <w:r w:rsidRPr="00B267A3">
        <w:rPr>
          <w:b/>
          <w:bCs/>
          <w:sz w:val="20"/>
          <w:szCs w:val="20"/>
          <w:lang w:val="uz-Cyrl-UZ"/>
        </w:rPr>
        <w:t>Кафолат берувчи</w:t>
      </w:r>
      <w:r w:rsidRPr="00B267A3">
        <w:rPr>
          <w:b/>
          <w:bCs/>
          <w:sz w:val="20"/>
          <w:szCs w:val="20"/>
        </w:rPr>
        <w:t xml:space="preserve">: </w:t>
      </w:r>
      <w:r w:rsidRPr="00B267A3">
        <w:rPr>
          <w:i/>
          <w:iCs/>
          <w:sz w:val="20"/>
          <w:szCs w:val="20"/>
        </w:rPr>
        <w:t xml:space="preserve">[расмий шаклда кўрсатилмаган бўлса, берилган жойнинг номи ва манзилини киритилади] </w:t>
      </w:r>
    </w:p>
    <w:p w14:paraId="1E49195B" w14:textId="77777777" w:rsidR="00F8465B" w:rsidRPr="00B267A3" w:rsidRDefault="00F8465B" w:rsidP="00F8465B">
      <w:pPr>
        <w:pStyle w:val="Default"/>
        <w:ind w:left="142"/>
        <w:jc w:val="both"/>
        <w:rPr>
          <w:sz w:val="20"/>
          <w:szCs w:val="20"/>
        </w:rPr>
      </w:pPr>
    </w:p>
    <w:p w14:paraId="755E6876" w14:textId="77777777" w:rsidR="00F8465B" w:rsidRPr="00B267A3" w:rsidRDefault="00F8465B" w:rsidP="00F8465B">
      <w:pPr>
        <w:pStyle w:val="Default"/>
        <w:ind w:left="142"/>
        <w:jc w:val="both"/>
        <w:rPr>
          <w:sz w:val="20"/>
          <w:szCs w:val="20"/>
        </w:rPr>
      </w:pPr>
      <w:r w:rsidRPr="00B267A3">
        <w:rPr>
          <w:sz w:val="20"/>
          <w:szCs w:val="20"/>
        </w:rPr>
        <w:t xml:space="preserve">Бизларни   ________ </w:t>
      </w:r>
      <w:r w:rsidRPr="00B267A3">
        <w:rPr>
          <w:i/>
          <w:iCs/>
          <w:sz w:val="20"/>
          <w:szCs w:val="20"/>
        </w:rPr>
        <w:t>[</w:t>
      </w:r>
      <w:r w:rsidRPr="00B267A3">
        <w:rPr>
          <w:i/>
          <w:iCs/>
          <w:sz w:val="20"/>
          <w:szCs w:val="20"/>
          <w:lang w:val="uz-Cyrl-UZ"/>
        </w:rPr>
        <w:t>Савдо Иштирокчисининг номи, агарда қўшма корхона бўлса, қўшма корхонанинг номи (юридик шахс мақомига эга бўлиши, бўлмаслигига қатъи назар) еки ҚКнинг барча аъзоларинининг номи</w:t>
      </w:r>
      <w:r w:rsidRPr="00B267A3">
        <w:rPr>
          <w:i/>
          <w:iCs/>
          <w:sz w:val="20"/>
          <w:szCs w:val="20"/>
        </w:rPr>
        <w:t xml:space="preserve">] </w:t>
      </w:r>
      <w:r w:rsidRPr="00B267A3">
        <w:rPr>
          <w:sz w:val="20"/>
          <w:szCs w:val="20"/>
        </w:rPr>
        <w:t>(</w:t>
      </w:r>
      <w:r w:rsidRPr="00B267A3">
        <w:rPr>
          <w:sz w:val="20"/>
          <w:szCs w:val="20"/>
          <w:lang w:val="uz-Cyrl-UZ"/>
        </w:rPr>
        <w:t>кейинги ўринларда- Аризачи</w:t>
      </w:r>
      <w:r w:rsidRPr="00B267A3">
        <w:rPr>
          <w:sz w:val="20"/>
          <w:szCs w:val="20"/>
        </w:rPr>
        <w:t xml:space="preserve">) </w:t>
      </w:r>
      <w:r w:rsidRPr="00B267A3">
        <w:rPr>
          <w:sz w:val="20"/>
          <w:szCs w:val="20"/>
          <w:lang w:val="uz-Cyrl-UZ"/>
        </w:rPr>
        <w:t xml:space="preserve">томонидан </w:t>
      </w:r>
      <w:r w:rsidRPr="00B267A3">
        <w:rPr>
          <w:sz w:val="20"/>
          <w:szCs w:val="20"/>
        </w:rPr>
        <w:t xml:space="preserve">Бенефициарга ______________ бажариш учун тендер таклифини (кейинги </w:t>
      </w:r>
      <w:r w:rsidRPr="00B267A3">
        <w:rPr>
          <w:sz w:val="20"/>
          <w:szCs w:val="20"/>
          <w:lang w:val="uz-Cyrl-UZ"/>
        </w:rPr>
        <w:t>ўринларда – Тендер таклифи</w:t>
      </w:r>
      <w:r w:rsidRPr="00B267A3">
        <w:rPr>
          <w:sz w:val="20"/>
          <w:szCs w:val="20"/>
        </w:rPr>
        <w:t xml:space="preserve">) </w:t>
      </w:r>
      <w:r w:rsidRPr="00B267A3">
        <w:rPr>
          <w:sz w:val="20"/>
          <w:szCs w:val="20"/>
          <w:lang w:val="uz-Cyrl-UZ"/>
        </w:rPr>
        <w:t xml:space="preserve">тақдим қилганлиги ёки тақдим қилиши тўғрисида огоҳлантирдилар </w:t>
      </w:r>
    </w:p>
    <w:p w14:paraId="41DA5DBE" w14:textId="77777777" w:rsidR="00F8465B" w:rsidRPr="00B267A3" w:rsidRDefault="00F8465B" w:rsidP="00F8465B">
      <w:pPr>
        <w:pStyle w:val="Default"/>
        <w:ind w:left="142"/>
        <w:jc w:val="both"/>
        <w:rPr>
          <w:sz w:val="20"/>
          <w:szCs w:val="20"/>
        </w:rPr>
      </w:pPr>
      <w:r w:rsidRPr="00B267A3">
        <w:rPr>
          <w:sz w:val="20"/>
          <w:szCs w:val="20"/>
        </w:rPr>
        <w:t xml:space="preserve">Бундан ташқари, биз бенефициар шартларига кўра, тендер таклифи гаров таъминоти билан бирга бўлиши кераклигини биламиз. </w:t>
      </w:r>
    </w:p>
    <w:p w14:paraId="714B2AFF" w14:textId="77777777" w:rsidR="00F8465B" w:rsidRPr="00B267A3" w:rsidRDefault="00F8465B" w:rsidP="00F8465B">
      <w:pPr>
        <w:pStyle w:val="Default"/>
        <w:ind w:left="142"/>
        <w:jc w:val="both"/>
        <w:rPr>
          <w:sz w:val="20"/>
          <w:szCs w:val="20"/>
        </w:rPr>
      </w:pPr>
      <w:r w:rsidRPr="00B267A3">
        <w:rPr>
          <w:sz w:val="20"/>
          <w:szCs w:val="20"/>
          <w:lang w:val="uz-Cyrl-UZ"/>
        </w:rPr>
        <w:t>Аризачининг илтимосига биноан, биз Кафолат берувчи сифатида чиқиб, ушбу билан Бенефициар талабига асосан унинг аризасига биноан еки талабномада келтирилганга мувофиқ, еки алоҳида ҳужжатда белгиланганларга  асосан, шунингдек    Аризачи</w:t>
      </w:r>
      <w:r w:rsidRPr="00B267A3">
        <w:rPr>
          <w:sz w:val="20"/>
          <w:szCs w:val="20"/>
        </w:rPr>
        <w:t xml:space="preserve">: </w:t>
      </w:r>
    </w:p>
    <w:p w14:paraId="6BBD64D5" w14:textId="77777777" w:rsidR="00F8465B" w:rsidRPr="00B267A3" w:rsidRDefault="00F8465B" w:rsidP="00F8465B">
      <w:pPr>
        <w:pStyle w:val="Default"/>
        <w:ind w:left="142"/>
        <w:jc w:val="both"/>
        <w:rPr>
          <w:sz w:val="20"/>
          <w:szCs w:val="20"/>
        </w:rPr>
      </w:pPr>
      <w:r w:rsidRPr="00B267A3">
        <w:rPr>
          <w:sz w:val="20"/>
          <w:szCs w:val="20"/>
        </w:rPr>
        <w:t xml:space="preserve">(а) </w:t>
      </w:r>
      <w:r w:rsidRPr="00B267A3">
        <w:rPr>
          <w:sz w:val="20"/>
          <w:szCs w:val="20"/>
          <w:lang w:val="uz-Cyrl-UZ"/>
        </w:rPr>
        <w:t xml:space="preserve">ўзининг тендер таклифини  </w:t>
      </w:r>
      <w:r w:rsidRPr="00B267A3">
        <w:rPr>
          <w:sz w:val="20"/>
          <w:szCs w:val="20"/>
        </w:rPr>
        <w:t xml:space="preserve"> ариза берувчи томонидан тендер таклифини ("тендер таклифларининг амал қилиш муддати") топшириш тўғрисидаги хатда ёки ариза берувчи томонидан тақдим этилган таклифни узайтириш муддати мобайнида</w:t>
      </w:r>
      <w:r w:rsidRPr="00B267A3">
        <w:rPr>
          <w:sz w:val="20"/>
          <w:szCs w:val="20"/>
          <w:lang w:val="uz-Cyrl-UZ"/>
        </w:rPr>
        <w:t xml:space="preserve"> чақириб олса</w:t>
      </w:r>
      <w:r w:rsidRPr="00B267A3">
        <w:rPr>
          <w:sz w:val="20"/>
          <w:szCs w:val="20"/>
        </w:rPr>
        <w:t xml:space="preserve">; </w:t>
      </w:r>
      <w:r w:rsidRPr="00B267A3">
        <w:rPr>
          <w:sz w:val="20"/>
          <w:szCs w:val="20"/>
          <w:lang w:val="uz-Cyrl-UZ"/>
        </w:rPr>
        <w:t>еки</w:t>
      </w:r>
      <w:r w:rsidRPr="00B267A3">
        <w:rPr>
          <w:sz w:val="20"/>
          <w:szCs w:val="20"/>
        </w:rPr>
        <w:t xml:space="preserve"> </w:t>
      </w:r>
    </w:p>
    <w:p w14:paraId="5BD2244E" w14:textId="77777777" w:rsidR="00F8465B" w:rsidRPr="00B267A3" w:rsidRDefault="00F8465B" w:rsidP="00F8465B">
      <w:pPr>
        <w:pStyle w:val="Default"/>
        <w:ind w:left="142"/>
        <w:jc w:val="both"/>
        <w:rPr>
          <w:sz w:val="20"/>
          <w:szCs w:val="20"/>
        </w:rPr>
      </w:pPr>
      <w:r w:rsidRPr="00B267A3">
        <w:rPr>
          <w:sz w:val="20"/>
          <w:szCs w:val="20"/>
        </w:rPr>
        <w:t xml:space="preserve">(b) </w:t>
      </w:r>
      <w:r w:rsidRPr="00B267A3">
        <w:rPr>
          <w:sz w:val="20"/>
          <w:szCs w:val="20"/>
          <w:lang w:val="uz-Cyrl-UZ"/>
        </w:rPr>
        <w:t>Бенефециар томонидан унинг таклифи қабул қилинганлиги тўғрисида билдиришномани олгандан сўнг ушбу таклиф амал қилиш муддати давомида ёки такли</w:t>
      </w:r>
      <w:r>
        <w:rPr>
          <w:sz w:val="20"/>
          <w:szCs w:val="20"/>
          <w:lang w:val="uz-Cyrl-UZ"/>
        </w:rPr>
        <w:t>ф узайтирилган муддат давомида</w:t>
      </w:r>
      <w:r w:rsidRPr="00B267A3">
        <w:rPr>
          <w:sz w:val="20"/>
          <w:szCs w:val="20"/>
        </w:rPr>
        <w:t xml:space="preserve">, (i) </w:t>
      </w:r>
      <w:r w:rsidRPr="00B267A3">
        <w:rPr>
          <w:sz w:val="20"/>
          <w:szCs w:val="20"/>
          <w:lang w:val="uz-Cyrl-UZ"/>
        </w:rPr>
        <w:t>конт</w:t>
      </w:r>
      <w:r>
        <w:rPr>
          <w:sz w:val="20"/>
          <w:szCs w:val="20"/>
          <w:lang w:val="uz-Cyrl-UZ"/>
        </w:rPr>
        <w:t>ракт келишувини тузмаган бўлса</w:t>
      </w:r>
      <w:r w:rsidRPr="00B267A3">
        <w:rPr>
          <w:sz w:val="20"/>
          <w:szCs w:val="20"/>
        </w:rPr>
        <w:t xml:space="preserve">, </w:t>
      </w:r>
      <w:r w:rsidRPr="00B267A3">
        <w:rPr>
          <w:sz w:val="20"/>
          <w:szCs w:val="20"/>
          <w:lang w:val="uz-Cyrl-UZ"/>
        </w:rPr>
        <w:t>ёки Бенефициар савдоси учун Ҳужжати</w:t>
      </w:r>
      <w:r w:rsidRPr="00B267A3">
        <w:rPr>
          <w:sz w:val="20"/>
          <w:szCs w:val="20"/>
        </w:rPr>
        <w:t xml:space="preserve"> </w:t>
      </w:r>
      <w:r w:rsidRPr="00B267A3">
        <w:rPr>
          <w:sz w:val="20"/>
          <w:szCs w:val="20"/>
          <w:lang w:val="uz-Cyrl-UZ"/>
        </w:rPr>
        <w:t>Савдо Иштирокчилари Йўриқномаларига мувофиқ Контракт ижросининг кафолат таъминотини</w:t>
      </w:r>
      <w:r w:rsidRPr="00B267A3">
        <w:rPr>
          <w:sz w:val="20"/>
          <w:szCs w:val="20"/>
        </w:rPr>
        <w:t xml:space="preserve">(ii) </w:t>
      </w:r>
      <w:r w:rsidRPr="00B267A3">
        <w:rPr>
          <w:sz w:val="20"/>
          <w:szCs w:val="20"/>
          <w:lang w:val="uz-Cyrl-UZ"/>
        </w:rPr>
        <w:t xml:space="preserve"> тақдим қилмаган бўлса, умумий миқдорда </w:t>
      </w:r>
      <w:r w:rsidRPr="00B267A3">
        <w:rPr>
          <w:sz w:val="20"/>
          <w:szCs w:val="20"/>
        </w:rPr>
        <w:t>_________________ (____________)</w:t>
      </w:r>
      <w:r w:rsidRPr="00B267A3">
        <w:rPr>
          <w:sz w:val="20"/>
          <w:szCs w:val="20"/>
          <w:lang w:val="uz-Cyrl-UZ"/>
        </w:rPr>
        <w:t xml:space="preserve"> ошмайдиган суммани еки барча суммани тўлаб бериш бўйича чақириб олинмайдиган мажбуриятни ўз зиммамизга оламиз</w:t>
      </w:r>
      <w:r w:rsidRPr="00B267A3">
        <w:rPr>
          <w:sz w:val="20"/>
          <w:szCs w:val="20"/>
        </w:rPr>
        <w:t xml:space="preserve">. </w:t>
      </w:r>
    </w:p>
    <w:p w14:paraId="27C7B7F4" w14:textId="77777777" w:rsidR="00F8465B" w:rsidRPr="00B267A3" w:rsidRDefault="00F8465B" w:rsidP="00F8465B">
      <w:pPr>
        <w:ind w:left="142"/>
        <w:jc w:val="both"/>
        <w:rPr>
          <w:rFonts w:ascii="Times New Roman" w:hAnsi="Times New Roman"/>
          <w:sz w:val="20"/>
          <w:szCs w:val="20"/>
        </w:rPr>
      </w:pPr>
      <w:r w:rsidRPr="00B267A3">
        <w:rPr>
          <w:rFonts w:ascii="Times New Roman" w:hAnsi="Times New Roman"/>
          <w:sz w:val="20"/>
          <w:szCs w:val="20"/>
        </w:rPr>
        <w:t>Ушбу кафолат қуйидаги ҳолатларда тугайди: (a) ариза берувчи ғолиб бўлса, бундай шартнома шартнома нисбатан бенефициар чиқарилган шартнома бажариш учун ариза берувчи ва гаров томонидан имзоланган шартнома шартнома нусхаларини биз томондан олгандан сўнг; ёки (b) Аризачи қуйида келтирилган х</w:t>
      </w:r>
      <w:r>
        <w:rPr>
          <w:rFonts w:ascii="Times New Roman" w:hAnsi="Times New Roman"/>
          <w:sz w:val="20"/>
          <w:szCs w:val="20"/>
        </w:rPr>
        <w:t>одисалардан кейин ғолиб бўлмаса</w:t>
      </w:r>
      <w:r w:rsidRPr="00B267A3">
        <w:rPr>
          <w:rFonts w:ascii="Times New Roman" w:hAnsi="Times New Roman"/>
          <w:sz w:val="20"/>
          <w:szCs w:val="20"/>
        </w:rPr>
        <w:t>:</w:t>
      </w:r>
    </w:p>
    <w:p w14:paraId="33E8C988" w14:textId="77777777" w:rsidR="00F8465B" w:rsidRPr="00B267A3" w:rsidRDefault="00F8465B" w:rsidP="00F8465B">
      <w:pPr>
        <w:pStyle w:val="Default"/>
        <w:ind w:left="142"/>
        <w:jc w:val="both"/>
        <w:rPr>
          <w:sz w:val="20"/>
          <w:szCs w:val="20"/>
        </w:rPr>
      </w:pPr>
      <w:r w:rsidRPr="00B267A3">
        <w:rPr>
          <w:sz w:val="20"/>
          <w:szCs w:val="20"/>
        </w:rPr>
        <w:t xml:space="preserve">(i) тендер савдолари натижалари тўғрисида аризачига бенефициар хабарномаси нусхаси олинганда; </w:t>
      </w:r>
      <w:r>
        <w:rPr>
          <w:sz w:val="20"/>
          <w:szCs w:val="20"/>
          <w:lang w:val="uz-Cyrl-UZ"/>
        </w:rPr>
        <w:t>ёки</w:t>
      </w:r>
      <w:r w:rsidRPr="00B267A3">
        <w:rPr>
          <w:sz w:val="20"/>
          <w:szCs w:val="20"/>
        </w:rPr>
        <w:t xml:space="preserve"> (ii) тендер таклифининг амал қилиш муддати тугаганидан кейин йигирма саккиз кун ўтгандан кейин. </w:t>
      </w:r>
    </w:p>
    <w:p w14:paraId="04884199" w14:textId="77777777" w:rsidR="00F8465B" w:rsidRPr="00B267A3" w:rsidRDefault="00F8465B" w:rsidP="00F8465B">
      <w:pPr>
        <w:pStyle w:val="Default"/>
        <w:ind w:left="142"/>
        <w:jc w:val="both"/>
        <w:rPr>
          <w:sz w:val="20"/>
          <w:szCs w:val="20"/>
        </w:rPr>
      </w:pPr>
      <w:r w:rsidRPr="00B267A3">
        <w:rPr>
          <w:sz w:val="20"/>
          <w:szCs w:val="20"/>
        </w:rPr>
        <w:t xml:space="preserve">Шунга кўра, ушбу кафолат бўйича ҳар қандай тўлов талаби юқорида айтиб ўтилган идорада, белгиланган кун ёки ундан олдин олиниши керак. </w:t>
      </w:r>
    </w:p>
    <w:p w14:paraId="7A49403A" w14:textId="77777777" w:rsidR="00F8465B" w:rsidRPr="00B267A3" w:rsidRDefault="00F8465B" w:rsidP="00F8465B">
      <w:pPr>
        <w:ind w:left="142"/>
        <w:jc w:val="both"/>
        <w:rPr>
          <w:rFonts w:ascii="Times New Roman" w:hAnsi="Times New Roman"/>
          <w:sz w:val="20"/>
          <w:szCs w:val="20"/>
        </w:rPr>
      </w:pPr>
      <w:r w:rsidRPr="00B267A3">
        <w:rPr>
          <w:rFonts w:ascii="Times New Roman" w:hAnsi="Times New Roman"/>
          <w:sz w:val="20"/>
          <w:szCs w:val="20"/>
        </w:rPr>
        <w:t>Ушбу кафолат талаб қилиб олингунча Умумий қои</w:t>
      </w:r>
      <w:r>
        <w:rPr>
          <w:rFonts w:ascii="Times New Roman" w:hAnsi="Times New Roman"/>
          <w:sz w:val="20"/>
          <w:szCs w:val="20"/>
        </w:rPr>
        <w:t xml:space="preserve">даларга мувофиқ амалга қилади. </w:t>
      </w:r>
      <w:r w:rsidRPr="00B267A3">
        <w:rPr>
          <w:rFonts w:ascii="Times New Roman" w:hAnsi="Times New Roman"/>
          <w:sz w:val="20"/>
          <w:szCs w:val="20"/>
        </w:rPr>
        <w:t>(URDG, 2010й. нашри) Ҳалқаро савдо палатаси,758- сон нашр.</w:t>
      </w:r>
    </w:p>
    <w:p w14:paraId="6731F35E" w14:textId="77777777" w:rsidR="00F8465B" w:rsidRPr="00B267A3" w:rsidRDefault="00F8465B" w:rsidP="00F8465B">
      <w:pPr>
        <w:pStyle w:val="Default"/>
        <w:ind w:left="142"/>
        <w:jc w:val="both"/>
        <w:rPr>
          <w:sz w:val="20"/>
          <w:szCs w:val="20"/>
        </w:rPr>
      </w:pPr>
      <w:r w:rsidRPr="00B267A3">
        <w:rPr>
          <w:i/>
          <w:iCs/>
          <w:sz w:val="20"/>
          <w:szCs w:val="20"/>
        </w:rPr>
        <w:t>[</w:t>
      </w:r>
      <w:r w:rsidRPr="00B267A3">
        <w:rPr>
          <w:i/>
          <w:iCs/>
          <w:sz w:val="20"/>
          <w:szCs w:val="20"/>
          <w:lang w:val="uz-Cyrl-UZ"/>
        </w:rPr>
        <w:t>имзо</w:t>
      </w:r>
      <w:r w:rsidRPr="00B267A3">
        <w:rPr>
          <w:i/>
          <w:iCs/>
          <w:sz w:val="20"/>
          <w:szCs w:val="20"/>
        </w:rPr>
        <w:t xml:space="preserve"> (</w:t>
      </w:r>
      <w:r w:rsidRPr="00B267A3">
        <w:rPr>
          <w:i/>
          <w:iCs/>
          <w:sz w:val="20"/>
          <w:szCs w:val="20"/>
          <w:lang w:val="uz-Cyrl-UZ"/>
        </w:rPr>
        <w:t>имзолар</w:t>
      </w:r>
      <w:r w:rsidRPr="00B267A3">
        <w:rPr>
          <w:i/>
          <w:iCs/>
          <w:sz w:val="20"/>
          <w:szCs w:val="20"/>
        </w:rPr>
        <w:t xml:space="preserve">)] </w:t>
      </w:r>
    </w:p>
    <w:p w14:paraId="0252588F" w14:textId="77777777" w:rsidR="00F8465B" w:rsidRPr="00B267A3" w:rsidRDefault="00F8465B" w:rsidP="00F8465B">
      <w:pPr>
        <w:ind w:left="142"/>
        <w:jc w:val="both"/>
        <w:rPr>
          <w:rFonts w:ascii="Times New Roman" w:hAnsi="Times New Roman"/>
          <w:b/>
          <w:bCs/>
          <w:i/>
          <w:iCs/>
          <w:sz w:val="20"/>
          <w:szCs w:val="20"/>
        </w:rPr>
      </w:pPr>
      <w:r w:rsidRPr="00B267A3">
        <w:rPr>
          <w:rFonts w:ascii="Times New Roman" w:hAnsi="Times New Roman"/>
          <w:b/>
          <w:bCs/>
          <w:i/>
          <w:iCs/>
          <w:sz w:val="20"/>
          <w:szCs w:val="20"/>
        </w:rPr>
        <w:t xml:space="preserve">Изоҳ: </w:t>
      </w:r>
      <w:r>
        <w:rPr>
          <w:rFonts w:ascii="Times New Roman" w:hAnsi="Times New Roman"/>
          <w:b/>
          <w:bCs/>
          <w:i/>
          <w:iCs/>
          <w:sz w:val="20"/>
          <w:szCs w:val="20"/>
        </w:rPr>
        <w:t xml:space="preserve">Курсив шрифтида терилган </w:t>
      </w:r>
      <w:r w:rsidRPr="00B267A3">
        <w:rPr>
          <w:rFonts w:ascii="Times New Roman" w:hAnsi="Times New Roman"/>
          <w:b/>
          <w:bCs/>
          <w:i/>
          <w:iCs/>
          <w:sz w:val="20"/>
          <w:szCs w:val="20"/>
        </w:rPr>
        <w:t xml:space="preserve">барча матн ушбу шаклни тайёрлашда фойдаланиш учун мўлжалланган ва уни якуний версиядан олиб ташлаш керак   </w:t>
      </w:r>
    </w:p>
    <w:p w14:paraId="2C1C1FA5" w14:textId="77777777" w:rsidR="00F8465B" w:rsidRPr="00B267A3" w:rsidRDefault="00F8465B" w:rsidP="00F8465B">
      <w:pPr>
        <w:ind w:left="142"/>
        <w:rPr>
          <w:rFonts w:ascii="Times New Roman" w:hAnsi="Times New Roman"/>
          <w:b/>
          <w:bCs/>
          <w:i/>
          <w:iCs/>
          <w:sz w:val="20"/>
          <w:szCs w:val="20"/>
        </w:rPr>
      </w:pPr>
    </w:p>
    <w:p w14:paraId="4DF6D18A" w14:textId="77777777" w:rsidR="00F8465B" w:rsidRDefault="00F8465B" w:rsidP="00F8465B">
      <w:pPr>
        <w:ind w:left="142"/>
        <w:rPr>
          <w:rFonts w:ascii="Times New Roman" w:hAnsi="Times New Roman"/>
          <w:b/>
          <w:bCs/>
          <w:i/>
          <w:iCs/>
          <w:sz w:val="20"/>
          <w:szCs w:val="20"/>
        </w:rPr>
      </w:pPr>
    </w:p>
    <w:p w14:paraId="10D16863" w14:textId="77777777" w:rsidR="00F8465B" w:rsidRDefault="00F8465B" w:rsidP="00F8465B">
      <w:pPr>
        <w:ind w:left="142"/>
        <w:rPr>
          <w:rFonts w:ascii="Times New Roman" w:hAnsi="Times New Roman"/>
          <w:b/>
          <w:bCs/>
          <w:i/>
          <w:iCs/>
          <w:sz w:val="20"/>
          <w:szCs w:val="20"/>
        </w:rPr>
      </w:pPr>
    </w:p>
    <w:p w14:paraId="364DA8DB" w14:textId="77777777" w:rsidR="00D22CDD" w:rsidRDefault="00D22CDD">
      <w:pPr>
        <w:rPr>
          <w:rFonts w:ascii="Times New Roman" w:eastAsia="Times New Roman" w:hAnsi="Times New Roman" w:cs="Times New Roman"/>
          <w:b/>
          <w:bCs/>
          <w:color w:val="000000"/>
          <w:sz w:val="20"/>
          <w:szCs w:val="20"/>
          <w:lang w:val="en-US"/>
        </w:rPr>
      </w:pPr>
      <w:r>
        <w:rPr>
          <w:b/>
          <w:bCs/>
          <w:sz w:val="20"/>
          <w:szCs w:val="20"/>
          <w:lang w:val="en-US"/>
        </w:rPr>
        <w:br w:type="page"/>
      </w:r>
    </w:p>
    <w:p w14:paraId="6CD6A7DA" w14:textId="7755EC0D" w:rsidR="00F8465B" w:rsidRPr="00B267A3" w:rsidRDefault="00F8465B" w:rsidP="00F8465B">
      <w:pPr>
        <w:pStyle w:val="Default"/>
        <w:ind w:left="142"/>
        <w:jc w:val="center"/>
        <w:rPr>
          <w:sz w:val="20"/>
          <w:szCs w:val="20"/>
          <w:lang w:val="en-US"/>
        </w:rPr>
      </w:pPr>
      <w:r w:rsidRPr="00B267A3">
        <w:rPr>
          <w:b/>
          <w:bCs/>
          <w:sz w:val="20"/>
          <w:szCs w:val="20"/>
          <w:lang w:val="en-US"/>
        </w:rPr>
        <w:lastRenderedPageBreak/>
        <w:t>Form of Bid Security</w:t>
      </w:r>
    </w:p>
    <w:p w14:paraId="01F2391B" w14:textId="77777777" w:rsidR="00F8465B" w:rsidRPr="00B267A3" w:rsidRDefault="00F8465B" w:rsidP="00F8465B">
      <w:pPr>
        <w:pStyle w:val="Default"/>
        <w:ind w:left="142"/>
        <w:jc w:val="center"/>
        <w:rPr>
          <w:sz w:val="20"/>
          <w:szCs w:val="20"/>
          <w:lang w:val="en-US"/>
        </w:rPr>
      </w:pPr>
      <w:r w:rsidRPr="00B267A3">
        <w:rPr>
          <w:b/>
          <w:bCs/>
          <w:sz w:val="20"/>
          <w:szCs w:val="20"/>
          <w:lang w:val="en-US"/>
        </w:rPr>
        <w:t>(Bank Guarantee)</w:t>
      </w:r>
    </w:p>
    <w:p w14:paraId="44856B4B" w14:textId="77777777" w:rsidR="00F8465B" w:rsidRPr="00B267A3" w:rsidRDefault="00F8465B" w:rsidP="00F8465B">
      <w:pPr>
        <w:pStyle w:val="Default"/>
        <w:ind w:left="142"/>
        <w:jc w:val="center"/>
        <w:rPr>
          <w:sz w:val="20"/>
          <w:szCs w:val="20"/>
          <w:lang w:val="en-US"/>
        </w:rPr>
      </w:pPr>
      <w:r w:rsidRPr="00B267A3">
        <w:rPr>
          <w:i/>
          <w:iCs/>
          <w:sz w:val="20"/>
          <w:szCs w:val="20"/>
          <w:lang w:val="en-US"/>
        </w:rPr>
        <w:t>[The bank shall fill in this Bank Guarantee Form in accordance with the instructions indicated.]</w:t>
      </w:r>
    </w:p>
    <w:p w14:paraId="4D71F5B6" w14:textId="77777777" w:rsidR="00F8465B" w:rsidRPr="00B267A3" w:rsidRDefault="00F8465B" w:rsidP="00F8465B">
      <w:pPr>
        <w:pStyle w:val="Default"/>
        <w:ind w:left="142"/>
        <w:jc w:val="center"/>
        <w:rPr>
          <w:sz w:val="20"/>
          <w:szCs w:val="20"/>
          <w:lang w:val="en-US"/>
        </w:rPr>
      </w:pPr>
      <w:r w:rsidRPr="00B267A3">
        <w:rPr>
          <w:i/>
          <w:iCs/>
          <w:sz w:val="20"/>
          <w:szCs w:val="20"/>
          <w:lang w:val="en-US"/>
        </w:rPr>
        <w:t>[Guarantor letterhead or SWIFT identifier code]</w:t>
      </w:r>
    </w:p>
    <w:p w14:paraId="27EC3351" w14:textId="77777777" w:rsidR="00F8465B" w:rsidRPr="00B267A3" w:rsidRDefault="00F8465B" w:rsidP="00F8465B">
      <w:pPr>
        <w:pStyle w:val="Default"/>
        <w:ind w:left="142"/>
        <w:rPr>
          <w:b/>
          <w:bCs/>
          <w:sz w:val="20"/>
          <w:szCs w:val="20"/>
          <w:lang w:val="en-US"/>
        </w:rPr>
      </w:pPr>
    </w:p>
    <w:p w14:paraId="2B7968FE" w14:textId="77777777" w:rsidR="00F8465B" w:rsidRPr="00B267A3" w:rsidRDefault="00F8465B" w:rsidP="00F8465B">
      <w:pPr>
        <w:pStyle w:val="Default"/>
        <w:ind w:left="142"/>
        <w:jc w:val="both"/>
        <w:rPr>
          <w:sz w:val="20"/>
          <w:szCs w:val="20"/>
          <w:lang w:val="en-US"/>
        </w:rPr>
      </w:pPr>
      <w:r w:rsidRPr="00B267A3">
        <w:rPr>
          <w:b/>
          <w:bCs/>
          <w:sz w:val="20"/>
          <w:szCs w:val="20"/>
          <w:lang w:val="en-US"/>
        </w:rPr>
        <w:t xml:space="preserve">Beneficiary: </w:t>
      </w:r>
      <w:r w:rsidRPr="00B267A3">
        <w:rPr>
          <w:bCs/>
          <w:i/>
          <w:iCs/>
          <w:sz w:val="20"/>
          <w:szCs w:val="20"/>
          <w:lang w:val="en-US"/>
        </w:rPr>
        <w:t>[Full name and address of Beneficiary]</w:t>
      </w:r>
      <w:r w:rsidRPr="00B267A3">
        <w:rPr>
          <w:sz w:val="20"/>
          <w:szCs w:val="20"/>
          <w:lang w:val="en-US"/>
        </w:rPr>
        <w:t xml:space="preserve"> </w:t>
      </w:r>
    </w:p>
    <w:p w14:paraId="6BBDA572" w14:textId="77777777" w:rsidR="00F8465B" w:rsidRPr="00B267A3" w:rsidRDefault="00F8465B" w:rsidP="00F8465B">
      <w:pPr>
        <w:pStyle w:val="Default"/>
        <w:ind w:left="142"/>
        <w:jc w:val="both"/>
        <w:rPr>
          <w:sz w:val="20"/>
          <w:szCs w:val="20"/>
          <w:lang w:val="en-US"/>
        </w:rPr>
      </w:pPr>
      <w:r w:rsidRPr="00B267A3">
        <w:rPr>
          <w:b/>
          <w:bCs/>
          <w:sz w:val="20"/>
          <w:szCs w:val="20"/>
          <w:lang w:val="en-US"/>
        </w:rPr>
        <w:t xml:space="preserve">IFB No.: </w:t>
      </w:r>
      <w:r w:rsidRPr="00B267A3">
        <w:rPr>
          <w:bCs/>
          <w:i/>
          <w:sz w:val="20"/>
          <w:szCs w:val="20"/>
          <w:lang w:val="en-US"/>
        </w:rPr>
        <w:t>[project code]</w:t>
      </w:r>
      <w:r w:rsidRPr="00B267A3">
        <w:rPr>
          <w:b/>
          <w:bCs/>
          <w:sz w:val="20"/>
          <w:szCs w:val="20"/>
          <w:lang w:val="en-US"/>
        </w:rPr>
        <w:t xml:space="preserve"> </w:t>
      </w:r>
    </w:p>
    <w:p w14:paraId="65810A10" w14:textId="77777777" w:rsidR="00F8465B" w:rsidRPr="00B267A3" w:rsidRDefault="00F8465B" w:rsidP="00F8465B">
      <w:pPr>
        <w:pStyle w:val="Default"/>
        <w:ind w:left="142"/>
        <w:jc w:val="both"/>
        <w:rPr>
          <w:sz w:val="20"/>
          <w:szCs w:val="20"/>
          <w:lang w:val="en-US"/>
        </w:rPr>
      </w:pPr>
      <w:r w:rsidRPr="00B267A3">
        <w:rPr>
          <w:b/>
          <w:bCs/>
          <w:sz w:val="20"/>
          <w:szCs w:val="20"/>
          <w:lang w:val="en-US"/>
        </w:rPr>
        <w:t xml:space="preserve">Date: </w:t>
      </w:r>
      <w:r w:rsidRPr="00B267A3">
        <w:rPr>
          <w:i/>
          <w:iCs/>
          <w:sz w:val="20"/>
          <w:szCs w:val="20"/>
          <w:lang w:val="en-US"/>
        </w:rPr>
        <w:t xml:space="preserve">[Insert date of issue] </w:t>
      </w:r>
    </w:p>
    <w:p w14:paraId="226BE733" w14:textId="77777777" w:rsidR="00F8465B" w:rsidRPr="00B267A3" w:rsidRDefault="00F8465B" w:rsidP="00F8465B">
      <w:pPr>
        <w:pStyle w:val="Default"/>
        <w:ind w:left="142"/>
        <w:jc w:val="both"/>
        <w:rPr>
          <w:sz w:val="20"/>
          <w:szCs w:val="20"/>
          <w:lang w:val="en-US"/>
        </w:rPr>
      </w:pPr>
      <w:r w:rsidRPr="00B267A3">
        <w:rPr>
          <w:b/>
          <w:bCs/>
          <w:sz w:val="20"/>
          <w:szCs w:val="20"/>
          <w:lang w:val="en-US"/>
        </w:rPr>
        <w:t xml:space="preserve">BID GUARANTEE No.: </w:t>
      </w:r>
      <w:r w:rsidRPr="00B267A3">
        <w:rPr>
          <w:i/>
          <w:iCs/>
          <w:sz w:val="20"/>
          <w:szCs w:val="20"/>
          <w:lang w:val="en-US"/>
        </w:rPr>
        <w:t xml:space="preserve">[Insert guarantee reference number] </w:t>
      </w:r>
    </w:p>
    <w:p w14:paraId="20914BC6" w14:textId="77777777" w:rsidR="00F8465B" w:rsidRPr="00B267A3" w:rsidRDefault="00F8465B" w:rsidP="00F8465B">
      <w:pPr>
        <w:pStyle w:val="Default"/>
        <w:ind w:left="142"/>
        <w:jc w:val="both"/>
        <w:rPr>
          <w:sz w:val="20"/>
          <w:szCs w:val="20"/>
          <w:lang w:val="en-US"/>
        </w:rPr>
      </w:pPr>
      <w:r w:rsidRPr="00B267A3">
        <w:rPr>
          <w:b/>
          <w:bCs/>
          <w:sz w:val="20"/>
          <w:szCs w:val="20"/>
          <w:lang w:val="en-US"/>
        </w:rPr>
        <w:t xml:space="preserve">Guarantor: </w:t>
      </w:r>
      <w:r w:rsidRPr="00B267A3">
        <w:rPr>
          <w:i/>
          <w:iCs/>
          <w:sz w:val="20"/>
          <w:szCs w:val="20"/>
          <w:lang w:val="en-US"/>
        </w:rPr>
        <w:t xml:space="preserve">[Insert name and address of place of issue, unless indicated in the letterhead] </w:t>
      </w:r>
    </w:p>
    <w:p w14:paraId="01149FE8" w14:textId="77777777" w:rsidR="00F8465B" w:rsidRPr="00B267A3" w:rsidRDefault="00F8465B" w:rsidP="00F8465B">
      <w:pPr>
        <w:pStyle w:val="Default"/>
        <w:ind w:left="142"/>
        <w:jc w:val="both"/>
        <w:rPr>
          <w:sz w:val="20"/>
          <w:szCs w:val="20"/>
          <w:lang w:val="en-US"/>
        </w:rPr>
      </w:pPr>
    </w:p>
    <w:p w14:paraId="0F474ADF" w14:textId="77777777" w:rsidR="00F8465B" w:rsidRPr="00B267A3" w:rsidRDefault="00F8465B" w:rsidP="00F8465B">
      <w:pPr>
        <w:pStyle w:val="Default"/>
        <w:ind w:left="142"/>
        <w:jc w:val="both"/>
        <w:rPr>
          <w:sz w:val="20"/>
          <w:szCs w:val="20"/>
          <w:lang w:val="en-US"/>
        </w:rPr>
      </w:pPr>
      <w:r w:rsidRPr="00B267A3">
        <w:rPr>
          <w:sz w:val="20"/>
          <w:szCs w:val="20"/>
          <w:lang w:val="en-US"/>
        </w:rPr>
        <w:t xml:space="preserve">We have been informed that ______ </w:t>
      </w:r>
      <w:r w:rsidRPr="00B267A3">
        <w:rPr>
          <w:i/>
          <w:iCs/>
          <w:sz w:val="20"/>
          <w:szCs w:val="20"/>
          <w:lang w:val="en-US"/>
        </w:rPr>
        <w:t xml:space="preserve">[insert name of the Bidder, which in the case of a joint venture shall be the name of the joint venture (whether legally constituted or prospective) or the names of all members thereof] </w:t>
      </w:r>
      <w:r w:rsidRPr="00B267A3">
        <w:rPr>
          <w:sz w:val="20"/>
          <w:szCs w:val="20"/>
          <w:lang w:val="en-US"/>
        </w:rPr>
        <w:t xml:space="preserve">(hereinafter called "the Applicant") has submitted or will submit to the Beneficiary its bid (hereinafter called "the Bid") for the execution of ________________ under Invitation for Bids No. </w:t>
      </w:r>
      <w:r w:rsidRPr="00B267A3">
        <w:rPr>
          <w:bCs/>
          <w:i/>
          <w:sz w:val="20"/>
          <w:szCs w:val="20"/>
          <w:lang w:val="en-US"/>
        </w:rPr>
        <w:t>[project code]</w:t>
      </w:r>
      <w:r w:rsidRPr="00B267A3">
        <w:rPr>
          <w:b/>
          <w:bCs/>
          <w:sz w:val="20"/>
          <w:szCs w:val="20"/>
          <w:lang w:val="en-US"/>
        </w:rPr>
        <w:t xml:space="preserve"> </w:t>
      </w:r>
      <w:r w:rsidRPr="00B267A3">
        <w:rPr>
          <w:sz w:val="20"/>
          <w:szCs w:val="20"/>
          <w:lang w:val="en-US"/>
        </w:rPr>
        <w:t xml:space="preserve">(“the IFB”). </w:t>
      </w:r>
    </w:p>
    <w:p w14:paraId="3D0FFA58" w14:textId="77777777" w:rsidR="00F8465B" w:rsidRPr="00B267A3" w:rsidRDefault="00F8465B" w:rsidP="00F8465B">
      <w:pPr>
        <w:pStyle w:val="Default"/>
        <w:ind w:left="142"/>
        <w:jc w:val="both"/>
        <w:rPr>
          <w:sz w:val="20"/>
          <w:szCs w:val="20"/>
          <w:lang w:val="en-US"/>
        </w:rPr>
      </w:pPr>
      <w:r w:rsidRPr="00B267A3">
        <w:rPr>
          <w:sz w:val="20"/>
          <w:szCs w:val="20"/>
          <w:lang w:val="en-US"/>
        </w:rPr>
        <w:t xml:space="preserve">Furthermore, we understand that, according to the Beneficiary’s conditions, bids must be supported by a bid guarantee. </w:t>
      </w:r>
    </w:p>
    <w:p w14:paraId="2903E331" w14:textId="77777777" w:rsidR="00F8465B" w:rsidRPr="00B267A3" w:rsidRDefault="00F8465B" w:rsidP="00F8465B">
      <w:pPr>
        <w:pStyle w:val="Default"/>
        <w:ind w:left="142"/>
        <w:jc w:val="both"/>
        <w:rPr>
          <w:sz w:val="20"/>
          <w:szCs w:val="20"/>
          <w:lang w:val="en-US"/>
        </w:rPr>
      </w:pPr>
      <w:r w:rsidRPr="00B267A3">
        <w:rPr>
          <w:sz w:val="20"/>
          <w:szCs w:val="20"/>
          <w:lang w:val="en-US"/>
        </w:rPr>
        <w:t xml:space="preserve">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 </w:t>
      </w:r>
    </w:p>
    <w:p w14:paraId="152F8919" w14:textId="77777777" w:rsidR="00F8465B" w:rsidRPr="00B267A3" w:rsidRDefault="00F8465B" w:rsidP="00F8465B">
      <w:pPr>
        <w:pStyle w:val="Default"/>
        <w:ind w:left="142"/>
        <w:jc w:val="both"/>
        <w:rPr>
          <w:sz w:val="20"/>
          <w:szCs w:val="20"/>
          <w:lang w:val="en-US"/>
        </w:rPr>
      </w:pPr>
      <w:r w:rsidRPr="00B267A3">
        <w:rPr>
          <w:sz w:val="20"/>
          <w:szCs w:val="20"/>
          <w:lang w:val="en-US"/>
        </w:rPr>
        <w:t xml:space="preserve">(a) has withdrawn its Bid during the period of bid validity set forth in the Applicant’s Letter of Bid (“the Bid Validity Period”), or any extension thereto provided by the Applicant; or </w:t>
      </w:r>
    </w:p>
    <w:p w14:paraId="5BAB43B2" w14:textId="77777777" w:rsidR="00F8465B" w:rsidRPr="00D22CDD" w:rsidRDefault="00F8465B" w:rsidP="00F8465B">
      <w:pPr>
        <w:ind w:left="142"/>
        <w:jc w:val="both"/>
        <w:rPr>
          <w:rFonts w:ascii="Times New Roman" w:hAnsi="Times New Roman"/>
          <w:b/>
          <w:bCs/>
          <w:i/>
          <w:iCs/>
          <w:sz w:val="20"/>
          <w:szCs w:val="20"/>
          <w:lang w:val="en-US"/>
        </w:rPr>
      </w:pPr>
      <w:r w:rsidRPr="00D22CDD">
        <w:rPr>
          <w:rFonts w:ascii="Times New Roman" w:hAnsi="Times New Roman"/>
          <w:sz w:val="20"/>
          <w:szCs w:val="20"/>
          <w:lang w:val="en-US"/>
        </w:rPr>
        <w:t>(b) having been notified of the acceptance of its Bid by the Beneficiary during the Bid Validity Period or any extension thereto provided by the Applicant, (i) has failed to execute the contract agreement, or (ii) has failed to furnish the performance security, in accordance with the Instructions to Bidders (“ITB”) of the Beneficiary’s bidding document.</w:t>
      </w:r>
    </w:p>
    <w:p w14:paraId="5450E5AB" w14:textId="77777777" w:rsidR="00F8465B" w:rsidRPr="00B267A3" w:rsidRDefault="00F8465B" w:rsidP="00F8465B">
      <w:pPr>
        <w:pStyle w:val="Default"/>
        <w:ind w:left="142"/>
        <w:jc w:val="both"/>
        <w:rPr>
          <w:sz w:val="20"/>
          <w:szCs w:val="20"/>
          <w:lang w:val="en-US"/>
        </w:rPr>
      </w:pPr>
      <w:r w:rsidRPr="00B267A3">
        <w:rPr>
          <w:sz w:val="20"/>
          <w:szCs w:val="20"/>
          <w:lang w:val="en-US"/>
        </w:rPr>
        <w:t xml:space="preserve">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 twenty-eight days after the end of the Bid Validity Period. </w:t>
      </w:r>
    </w:p>
    <w:p w14:paraId="3E87C170" w14:textId="77777777" w:rsidR="00F8465B" w:rsidRPr="00B267A3" w:rsidRDefault="00F8465B" w:rsidP="00F8465B">
      <w:pPr>
        <w:pStyle w:val="Default"/>
        <w:ind w:left="142"/>
        <w:jc w:val="both"/>
        <w:rPr>
          <w:sz w:val="20"/>
          <w:szCs w:val="20"/>
          <w:lang w:val="en-US"/>
        </w:rPr>
      </w:pPr>
      <w:r w:rsidRPr="00B267A3">
        <w:rPr>
          <w:sz w:val="20"/>
          <w:szCs w:val="20"/>
          <w:lang w:val="en-US"/>
        </w:rPr>
        <w:t xml:space="preserve">Consequently, any demand for payment under this guarantee must be received by us at the office indicated above on or before that date. </w:t>
      </w:r>
    </w:p>
    <w:p w14:paraId="7914CA3D" w14:textId="77777777" w:rsidR="00F8465B" w:rsidRPr="00D22CDD" w:rsidRDefault="00F8465B" w:rsidP="00F8465B">
      <w:pPr>
        <w:ind w:left="142"/>
        <w:jc w:val="both"/>
        <w:rPr>
          <w:rFonts w:ascii="Times New Roman" w:hAnsi="Times New Roman"/>
          <w:b/>
          <w:bCs/>
          <w:i/>
          <w:iCs/>
          <w:sz w:val="20"/>
          <w:szCs w:val="20"/>
          <w:lang w:val="en-US"/>
        </w:rPr>
      </w:pPr>
      <w:r w:rsidRPr="00D22CDD">
        <w:rPr>
          <w:rFonts w:ascii="Times New Roman" w:hAnsi="Times New Roman"/>
          <w:sz w:val="20"/>
          <w:szCs w:val="20"/>
          <w:lang w:val="en-US"/>
        </w:rPr>
        <w:t>This guarantee is subject to the Uniform Rules for Demand Guarantees (URDG) 2010 Revision, ICC Publication No. 758.</w:t>
      </w:r>
    </w:p>
    <w:p w14:paraId="2D9F7D39" w14:textId="77777777" w:rsidR="00F8465B" w:rsidRPr="00B267A3" w:rsidRDefault="00F8465B" w:rsidP="00F8465B">
      <w:pPr>
        <w:pStyle w:val="Default"/>
        <w:ind w:left="142"/>
        <w:jc w:val="both"/>
        <w:rPr>
          <w:sz w:val="20"/>
          <w:szCs w:val="20"/>
          <w:lang w:val="en-US"/>
        </w:rPr>
      </w:pPr>
      <w:r w:rsidRPr="00B267A3">
        <w:rPr>
          <w:b/>
          <w:bCs/>
          <w:sz w:val="20"/>
          <w:szCs w:val="20"/>
          <w:lang w:val="en-US"/>
        </w:rPr>
        <w:t xml:space="preserve">_____________________________ </w:t>
      </w:r>
    </w:p>
    <w:p w14:paraId="5A93BF4F" w14:textId="77777777" w:rsidR="00F8465B" w:rsidRPr="00B267A3" w:rsidRDefault="00F8465B" w:rsidP="00F8465B">
      <w:pPr>
        <w:pStyle w:val="Default"/>
        <w:ind w:left="142"/>
        <w:jc w:val="both"/>
        <w:rPr>
          <w:sz w:val="20"/>
          <w:szCs w:val="20"/>
          <w:lang w:val="en-US"/>
        </w:rPr>
      </w:pPr>
      <w:r w:rsidRPr="00B267A3">
        <w:rPr>
          <w:i/>
          <w:iCs/>
          <w:sz w:val="20"/>
          <w:szCs w:val="20"/>
          <w:lang w:val="en-US"/>
        </w:rPr>
        <w:t xml:space="preserve">[Signature(s)] </w:t>
      </w:r>
    </w:p>
    <w:p w14:paraId="711F1E1A" w14:textId="77777777" w:rsidR="00F8465B" w:rsidRPr="00D22CDD" w:rsidRDefault="00F8465B" w:rsidP="00F8465B">
      <w:pPr>
        <w:ind w:left="142"/>
        <w:jc w:val="both"/>
        <w:rPr>
          <w:rFonts w:ascii="Times New Roman" w:hAnsi="Times New Roman"/>
          <w:b/>
          <w:bCs/>
          <w:i/>
          <w:iCs/>
          <w:sz w:val="20"/>
          <w:szCs w:val="20"/>
          <w:lang w:val="en-US"/>
        </w:rPr>
      </w:pPr>
      <w:r w:rsidRPr="00D22CDD">
        <w:rPr>
          <w:rFonts w:ascii="Times New Roman" w:hAnsi="Times New Roman"/>
          <w:b/>
          <w:bCs/>
          <w:i/>
          <w:iCs/>
          <w:sz w:val="20"/>
          <w:szCs w:val="20"/>
          <w:lang w:val="en-US"/>
        </w:rPr>
        <w:t>Note: All italicized text is for use in preparing this form and shall be deleted from the final product.</w:t>
      </w:r>
    </w:p>
    <w:p w14:paraId="51D2B492" w14:textId="77777777" w:rsidR="00F8465B" w:rsidRPr="00D22CDD" w:rsidRDefault="00F8465B" w:rsidP="00F8465B">
      <w:pPr>
        <w:ind w:left="142"/>
        <w:rPr>
          <w:rFonts w:ascii="Times New Roman" w:hAnsi="Times New Roman"/>
          <w:b/>
          <w:bCs/>
          <w:i/>
          <w:iCs/>
          <w:sz w:val="20"/>
          <w:szCs w:val="20"/>
          <w:lang w:val="en-US"/>
        </w:rPr>
      </w:pPr>
    </w:p>
    <w:p w14:paraId="1B6618E3" w14:textId="77777777" w:rsidR="00F8465B" w:rsidRPr="00D22CDD" w:rsidRDefault="00F8465B" w:rsidP="00F8465B">
      <w:pPr>
        <w:ind w:left="142"/>
        <w:rPr>
          <w:rFonts w:ascii="Times New Roman" w:hAnsi="Times New Roman"/>
          <w:b/>
          <w:bCs/>
          <w:i/>
          <w:iCs/>
          <w:sz w:val="20"/>
          <w:szCs w:val="20"/>
          <w:lang w:val="en-US"/>
        </w:rPr>
      </w:pPr>
    </w:p>
    <w:p w14:paraId="36D579C2" w14:textId="77777777" w:rsidR="00F8465B" w:rsidRPr="00D22CDD" w:rsidRDefault="00F8465B" w:rsidP="00F8465B">
      <w:pPr>
        <w:ind w:left="142"/>
        <w:rPr>
          <w:rFonts w:ascii="Times New Roman" w:hAnsi="Times New Roman"/>
          <w:b/>
          <w:bCs/>
          <w:i/>
          <w:iCs/>
          <w:sz w:val="20"/>
          <w:szCs w:val="20"/>
          <w:lang w:val="en-US"/>
        </w:rPr>
      </w:pPr>
    </w:p>
    <w:p w14:paraId="36ACD148" w14:textId="77777777" w:rsidR="00F8465B" w:rsidRPr="00D22CDD" w:rsidRDefault="00F8465B" w:rsidP="00F8465B">
      <w:pPr>
        <w:ind w:left="142"/>
        <w:rPr>
          <w:rFonts w:ascii="Times New Roman" w:hAnsi="Times New Roman"/>
          <w:b/>
          <w:bCs/>
          <w:i/>
          <w:iCs/>
          <w:sz w:val="20"/>
          <w:szCs w:val="20"/>
          <w:lang w:val="en-US"/>
        </w:rPr>
      </w:pPr>
    </w:p>
    <w:p w14:paraId="1EE58DC7" w14:textId="77777777" w:rsidR="00F8465B" w:rsidRPr="00D22CDD" w:rsidRDefault="00F8465B" w:rsidP="00F8465B">
      <w:pPr>
        <w:ind w:left="142"/>
        <w:rPr>
          <w:rFonts w:ascii="Times New Roman" w:hAnsi="Times New Roman"/>
          <w:b/>
          <w:bCs/>
          <w:i/>
          <w:iCs/>
          <w:sz w:val="20"/>
          <w:szCs w:val="20"/>
          <w:lang w:val="en-US"/>
        </w:rPr>
      </w:pPr>
    </w:p>
    <w:p w14:paraId="677CBDDE" w14:textId="77777777" w:rsidR="00F8465B" w:rsidRPr="00D22CDD" w:rsidRDefault="00F8465B" w:rsidP="00F8465B">
      <w:pPr>
        <w:ind w:left="142"/>
        <w:rPr>
          <w:rFonts w:ascii="Times New Roman" w:hAnsi="Times New Roman"/>
          <w:b/>
          <w:bCs/>
          <w:i/>
          <w:iCs/>
          <w:sz w:val="20"/>
          <w:szCs w:val="20"/>
          <w:lang w:val="en-US"/>
        </w:rPr>
      </w:pPr>
    </w:p>
    <w:p w14:paraId="378CDECA" w14:textId="77777777" w:rsidR="00F8465B" w:rsidRPr="00D22CDD" w:rsidRDefault="00F8465B" w:rsidP="00F8465B">
      <w:pPr>
        <w:ind w:left="142"/>
        <w:rPr>
          <w:rFonts w:ascii="Times New Roman" w:hAnsi="Times New Roman"/>
          <w:b/>
          <w:bCs/>
          <w:i/>
          <w:iCs/>
          <w:sz w:val="20"/>
          <w:szCs w:val="20"/>
          <w:lang w:val="en-US"/>
        </w:rPr>
      </w:pPr>
    </w:p>
    <w:p w14:paraId="324BCFDD" w14:textId="77777777" w:rsidR="00F8465B" w:rsidRPr="00D22CDD" w:rsidRDefault="00F8465B" w:rsidP="00F8465B">
      <w:pPr>
        <w:ind w:left="142"/>
        <w:rPr>
          <w:rFonts w:ascii="Times New Roman" w:hAnsi="Times New Roman"/>
          <w:b/>
          <w:bCs/>
          <w:i/>
          <w:iCs/>
          <w:sz w:val="20"/>
          <w:szCs w:val="20"/>
          <w:lang w:val="en-US"/>
        </w:rPr>
      </w:pPr>
    </w:p>
    <w:p w14:paraId="21721B04" w14:textId="77777777" w:rsidR="00F8465B" w:rsidRPr="00D22CDD" w:rsidRDefault="00F8465B" w:rsidP="00F8465B">
      <w:pPr>
        <w:ind w:left="142"/>
        <w:rPr>
          <w:rFonts w:ascii="Times New Roman" w:hAnsi="Times New Roman"/>
          <w:b/>
          <w:bCs/>
          <w:i/>
          <w:iCs/>
          <w:sz w:val="20"/>
          <w:szCs w:val="20"/>
          <w:lang w:val="en-US"/>
        </w:rPr>
      </w:pPr>
    </w:p>
    <w:p w14:paraId="73E666B0" w14:textId="77777777" w:rsidR="00D22CDD" w:rsidRDefault="00D22CDD">
      <w:pPr>
        <w:rPr>
          <w:rFonts w:ascii="Times New Roman" w:hAnsi="Times New Roman"/>
          <w:i/>
          <w:sz w:val="20"/>
          <w:szCs w:val="20"/>
        </w:rPr>
      </w:pPr>
      <w:r>
        <w:rPr>
          <w:rFonts w:ascii="Times New Roman" w:hAnsi="Times New Roman"/>
          <w:i/>
          <w:sz w:val="20"/>
          <w:szCs w:val="20"/>
        </w:rPr>
        <w:br w:type="page"/>
      </w:r>
    </w:p>
    <w:p w14:paraId="120459F3" w14:textId="68FE7362" w:rsidR="00F8465B" w:rsidRPr="00B267A3" w:rsidRDefault="00F8465B" w:rsidP="00F8465B">
      <w:pPr>
        <w:jc w:val="right"/>
        <w:rPr>
          <w:rFonts w:ascii="Times New Roman" w:hAnsi="Times New Roman"/>
          <w:i/>
          <w:sz w:val="20"/>
          <w:szCs w:val="20"/>
        </w:rPr>
      </w:pPr>
      <w:r w:rsidRPr="00B267A3">
        <w:rPr>
          <w:rFonts w:ascii="Times New Roman" w:hAnsi="Times New Roman"/>
          <w:i/>
          <w:sz w:val="20"/>
          <w:szCs w:val="20"/>
        </w:rPr>
        <w:lastRenderedPageBreak/>
        <w:t>-сон Шакл</w:t>
      </w:r>
    </w:p>
    <w:p w14:paraId="4BFB7EAB" w14:textId="77777777" w:rsidR="00F8465B" w:rsidRPr="00B267A3" w:rsidRDefault="00F8465B" w:rsidP="00F8465B">
      <w:pPr>
        <w:jc w:val="center"/>
        <w:rPr>
          <w:rFonts w:ascii="Times New Roman" w:hAnsi="Times New Roman"/>
          <w:i/>
          <w:sz w:val="20"/>
          <w:szCs w:val="20"/>
        </w:rPr>
      </w:pPr>
    </w:p>
    <w:p w14:paraId="0A37333A" w14:textId="77777777" w:rsidR="00F8465B" w:rsidRPr="00B267A3" w:rsidRDefault="00F8465B" w:rsidP="00F8465B">
      <w:pPr>
        <w:jc w:val="center"/>
        <w:rPr>
          <w:rFonts w:ascii="Times New Roman" w:hAnsi="Times New Roman"/>
          <w:i/>
          <w:sz w:val="20"/>
          <w:szCs w:val="20"/>
        </w:rPr>
      </w:pPr>
      <w:r w:rsidRPr="00B267A3">
        <w:rPr>
          <w:rFonts w:ascii="Times New Roman" w:hAnsi="Times New Roman"/>
          <w:i/>
          <w:sz w:val="20"/>
          <w:szCs w:val="20"/>
        </w:rPr>
        <w:t>ИШТИРОКЧИНИНГ ФИРМА БЛАНКИДА</w:t>
      </w:r>
    </w:p>
    <w:p w14:paraId="02B4E807" w14:textId="77777777" w:rsidR="00F8465B" w:rsidRPr="00B267A3" w:rsidRDefault="00F8465B" w:rsidP="00F8465B">
      <w:pPr>
        <w:rPr>
          <w:rFonts w:ascii="Times New Roman" w:hAnsi="Times New Roman"/>
          <w:i/>
          <w:sz w:val="20"/>
          <w:szCs w:val="20"/>
        </w:rPr>
      </w:pPr>
    </w:p>
    <w:p w14:paraId="7136119B" w14:textId="77777777" w:rsidR="00F8465B" w:rsidRPr="00B267A3" w:rsidRDefault="00F8465B" w:rsidP="00F8465B">
      <w:pPr>
        <w:rPr>
          <w:rFonts w:ascii="Times New Roman" w:hAnsi="Times New Roman"/>
          <w:i/>
          <w:sz w:val="20"/>
          <w:szCs w:val="20"/>
        </w:rPr>
      </w:pPr>
      <w:r w:rsidRPr="00B267A3">
        <w:rPr>
          <w:rFonts w:ascii="Times New Roman" w:hAnsi="Times New Roman"/>
          <w:i/>
          <w:sz w:val="20"/>
          <w:szCs w:val="20"/>
        </w:rPr>
        <w:t>№:___________</w:t>
      </w:r>
    </w:p>
    <w:p w14:paraId="424E68F0" w14:textId="77777777" w:rsidR="00F8465B" w:rsidRPr="00B267A3" w:rsidRDefault="00F8465B" w:rsidP="00F8465B">
      <w:pPr>
        <w:rPr>
          <w:rFonts w:ascii="Times New Roman" w:hAnsi="Times New Roman"/>
          <w:i/>
          <w:sz w:val="20"/>
          <w:szCs w:val="20"/>
        </w:rPr>
      </w:pPr>
      <w:r w:rsidRPr="00B267A3">
        <w:rPr>
          <w:rFonts w:ascii="Times New Roman" w:hAnsi="Times New Roman"/>
          <w:i/>
          <w:sz w:val="20"/>
          <w:szCs w:val="20"/>
        </w:rPr>
        <w:t>Сана: _______</w:t>
      </w:r>
    </w:p>
    <w:p w14:paraId="551C92E2" w14:textId="77777777" w:rsidR="00F8465B" w:rsidRPr="00B267A3" w:rsidRDefault="00F8465B" w:rsidP="00F8465B">
      <w:pPr>
        <w:rPr>
          <w:rFonts w:ascii="Times New Roman" w:hAnsi="Times New Roman"/>
          <w:sz w:val="20"/>
          <w:szCs w:val="20"/>
        </w:rPr>
      </w:pPr>
    </w:p>
    <w:p w14:paraId="443BBDD2" w14:textId="77777777" w:rsidR="00F8465B" w:rsidRPr="00B267A3" w:rsidRDefault="00F8465B" w:rsidP="00F8465B">
      <w:pPr>
        <w:pStyle w:val="afff"/>
        <w:ind w:left="6804" w:right="-108" w:hanging="72"/>
        <w:jc w:val="center"/>
        <w:rPr>
          <w:rFonts w:ascii="Times New Roman" w:hAnsi="Times New Roman" w:cs="Times New Roman"/>
          <w:b/>
          <w:bCs/>
        </w:rPr>
      </w:pPr>
      <w:r w:rsidRPr="00B267A3">
        <w:rPr>
          <w:rFonts w:ascii="Times New Roman" w:hAnsi="Times New Roman" w:cs="Times New Roman"/>
          <w:b/>
          <w:bCs/>
          <w:lang w:val="uz-Cyrl-UZ"/>
        </w:rPr>
        <w:t xml:space="preserve">Харид </w:t>
      </w:r>
      <w:r w:rsidRPr="00B267A3">
        <w:rPr>
          <w:rFonts w:ascii="Times New Roman" w:hAnsi="Times New Roman" w:cs="Times New Roman"/>
          <w:b/>
          <w:bCs/>
        </w:rPr>
        <w:t>комисси</w:t>
      </w:r>
      <w:r w:rsidRPr="00B267A3">
        <w:rPr>
          <w:rFonts w:ascii="Times New Roman" w:hAnsi="Times New Roman" w:cs="Times New Roman"/>
          <w:b/>
          <w:bCs/>
          <w:lang w:val="uz-Cyrl-UZ"/>
        </w:rPr>
        <w:t>яс</w:t>
      </w:r>
      <w:r w:rsidRPr="00B267A3">
        <w:rPr>
          <w:rFonts w:ascii="Times New Roman" w:hAnsi="Times New Roman" w:cs="Times New Roman"/>
          <w:b/>
          <w:bCs/>
        </w:rPr>
        <w:t>ига</w:t>
      </w:r>
    </w:p>
    <w:p w14:paraId="4B1A1228" w14:textId="77777777" w:rsidR="00F8465B" w:rsidRPr="00B267A3" w:rsidRDefault="00F8465B" w:rsidP="00F8465B">
      <w:pPr>
        <w:rPr>
          <w:rFonts w:ascii="Times New Roman" w:hAnsi="Times New Roman"/>
          <w:sz w:val="20"/>
          <w:szCs w:val="20"/>
        </w:rPr>
      </w:pPr>
    </w:p>
    <w:p w14:paraId="42375628" w14:textId="77777777" w:rsidR="00F8465B" w:rsidRPr="00B267A3" w:rsidRDefault="00F8465B" w:rsidP="00F8465B">
      <w:pPr>
        <w:jc w:val="center"/>
        <w:rPr>
          <w:rFonts w:ascii="Times New Roman" w:hAnsi="Times New Roman"/>
          <w:sz w:val="20"/>
          <w:szCs w:val="20"/>
        </w:rPr>
      </w:pPr>
      <w:r w:rsidRPr="00B267A3">
        <w:rPr>
          <w:rFonts w:ascii="Times New Roman" w:hAnsi="Times New Roman"/>
          <w:sz w:val="20"/>
          <w:szCs w:val="20"/>
        </w:rPr>
        <w:t>КАФОЛАТ ХАТИ</w:t>
      </w:r>
    </w:p>
    <w:p w14:paraId="2316B61D" w14:textId="77777777" w:rsidR="00F8465B" w:rsidRPr="00B267A3" w:rsidRDefault="00F8465B" w:rsidP="00F8465B">
      <w:pPr>
        <w:ind w:firstLine="708"/>
        <w:rPr>
          <w:rFonts w:ascii="Times New Roman" w:hAnsi="Times New Roman"/>
          <w:sz w:val="20"/>
          <w:szCs w:val="20"/>
        </w:rPr>
      </w:pPr>
      <w:r w:rsidRPr="00B267A3">
        <w:rPr>
          <w:rFonts w:ascii="Times New Roman" w:hAnsi="Times New Roman"/>
          <w:sz w:val="20"/>
          <w:szCs w:val="20"/>
          <w:lang w:val="uz-Cyrl-UZ"/>
        </w:rPr>
        <w:t>Ушбу билан б</w:t>
      </w:r>
      <w:r w:rsidRPr="00B267A3">
        <w:rPr>
          <w:rFonts w:ascii="Times New Roman" w:hAnsi="Times New Roman"/>
          <w:sz w:val="20"/>
          <w:szCs w:val="20"/>
        </w:rPr>
        <w:t>из___________________________компания</w:t>
      </w:r>
      <w:r w:rsidRPr="00B267A3">
        <w:rPr>
          <w:rFonts w:ascii="Times New Roman" w:hAnsi="Times New Roman"/>
          <w:sz w:val="20"/>
          <w:szCs w:val="20"/>
          <w:lang w:val="uz-Cyrl-UZ"/>
        </w:rPr>
        <w:t>си</w:t>
      </w:r>
      <w:r w:rsidRPr="00B267A3">
        <w:rPr>
          <w:rFonts w:ascii="Times New Roman" w:hAnsi="Times New Roman"/>
          <w:sz w:val="20"/>
          <w:szCs w:val="20"/>
        </w:rPr>
        <w:t xml:space="preserve"> :</w:t>
      </w:r>
    </w:p>
    <w:p w14:paraId="39553134" w14:textId="77777777" w:rsidR="00F8465B" w:rsidRPr="00B267A3" w:rsidRDefault="00F8465B" w:rsidP="00F8465B">
      <w:pPr>
        <w:rPr>
          <w:rFonts w:ascii="Times New Roman" w:hAnsi="Times New Roman"/>
          <w:i/>
          <w:sz w:val="20"/>
          <w:szCs w:val="20"/>
        </w:rPr>
      </w:pPr>
      <w:r w:rsidRPr="00B267A3">
        <w:rPr>
          <w:rFonts w:ascii="Times New Roman" w:hAnsi="Times New Roman"/>
          <w:i/>
          <w:sz w:val="20"/>
          <w:szCs w:val="20"/>
        </w:rPr>
        <w:t xml:space="preserve">                                              (компания номи)</w:t>
      </w:r>
    </w:p>
    <w:p w14:paraId="144D7A59"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rPr>
        <w:t xml:space="preserve">- қайта ташкил </w:t>
      </w:r>
      <w:r w:rsidRPr="00B267A3">
        <w:rPr>
          <w:rFonts w:ascii="Times New Roman" w:hAnsi="Times New Roman"/>
          <w:sz w:val="20"/>
          <w:szCs w:val="20"/>
          <w:lang w:val="uz-Cyrl-UZ"/>
        </w:rPr>
        <w:t>э</w:t>
      </w:r>
      <w:r w:rsidRPr="00B267A3">
        <w:rPr>
          <w:rFonts w:ascii="Times New Roman" w:hAnsi="Times New Roman"/>
          <w:sz w:val="20"/>
          <w:szCs w:val="20"/>
        </w:rPr>
        <w:t xml:space="preserve">тиш, тугатиш ёки банкротлик босқичида </w:t>
      </w:r>
      <w:r w:rsidRPr="00B267A3">
        <w:rPr>
          <w:rFonts w:ascii="Times New Roman" w:hAnsi="Times New Roman"/>
          <w:sz w:val="20"/>
          <w:szCs w:val="20"/>
          <w:lang w:val="uz-Cyrl-UZ"/>
        </w:rPr>
        <w:t>э</w:t>
      </w:r>
      <w:r w:rsidRPr="00B267A3">
        <w:rPr>
          <w:rFonts w:ascii="Times New Roman" w:hAnsi="Times New Roman"/>
          <w:sz w:val="20"/>
          <w:szCs w:val="20"/>
        </w:rPr>
        <w:t>мас</w:t>
      </w:r>
      <w:r w:rsidRPr="00B267A3">
        <w:rPr>
          <w:rFonts w:ascii="Times New Roman" w:hAnsi="Times New Roman"/>
          <w:sz w:val="20"/>
          <w:szCs w:val="20"/>
          <w:lang w:val="uz-Cyrl-UZ"/>
        </w:rPr>
        <w:t>лигини</w:t>
      </w:r>
      <w:r w:rsidRPr="00B267A3">
        <w:rPr>
          <w:rFonts w:ascii="Times New Roman" w:hAnsi="Times New Roman"/>
          <w:sz w:val="20"/>
          <w:szCs w:val="20"/>
        </w:rPr>
        <w:t xml:space="preserve">; </w:t>
      </w:r>
    </w:p>
    <w:p w14:paraId="7B5B75BB"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rPr>
        <w:t xml:space="preserve">- </w:t>
      </w:r>
      <w:r w:rsidRPr="00B267A3">
        <w:rPr>
          <w:rFonts w:ascii="Times New Roman" w:hAnsi="Times New Roman"/>
          <w:sz w:val="20"/>
          <w:szCs w:val="20"/>
          <w:lang w:val="uz-Cyrl-UZ"/>
        </w:rPr>
        <w:t>суд ёки ҳакамлик муҳокамаси ҳолатида эмаслигини;</w:t>
      </w:r>
      <w:r w:rsidRPr="00B267A3">
        <w:rPr>
          <w:rFonts w:ascii="Times New Roman" w:hAnsi="Times New Roman"/>
          <w:i/>
          <w:sz w:val="20"/>
          <w:szCs w:val="20"/>
        </w:rPr>
        <w:t xml:space="preserve"> (</w:t>
      </w:r>
      <w:r w:rsidRPr="00B267A3">
        <w:rPr>
          <w:rFonts w:ascii="Times New Roman" w:hAnsi="Times New Roman"/>
          <w:i/>
          <w:sz w:val="20"/>
          <w:szCs w:val="20"/>
          <w:lang w:val="uz-Cyrl-UZ"/>
        </w:rPr>
        <w:t>буюртмачи номи</w:t>
      </w:r>
      <w:r w:rsidRPr="00B267A3">
        <w:rPr>
          <w:rFonts w:ascii="Times New Roman" w:hAnsi="Times New Roman"/>
          <w:i/>
          <w:sz w:val="20"/>
          <w:szCs w:val="20"/>
        </w:rPr>
        <w:t>);</w:t>
      </w:r>
    </w:p>
    <w:p w14:paraId="7EC0791F" w14:textId="77777777" w:rsidR="00F8465B" w:rsidRPr="00B267A3" w:rsidRDefault="00F8465B" w:rsidP="00F8465B">
      <w:pPr>
        <w:rPr>
          <w:rFonts w:ascii="Times New Roman" w:hAnsi="Times New Roman"/>
          <w:i/>
          <w:sz w:val="20"/>
          <w:szCs w:val="20"/>
        </w:rPr>
      </w:pPr>
      <w:r w:rsidRPr="00B267A3">
        <w:rPr>
          <w:rFonts w:ascii="Times New Roman" w:hAnsi="Times New Roman"/>
          <w:sz w:val="20"/>
          <w:szCs w:val="20"/>
        </w:rPr>
        <w:t xml:space="preserve">- </w:t>
      </w:r>
      <w:r w:rsidRPr="00B267A3">
        <w:rPr>
          <w:rFonts w:ascii="Times New Roman" w:hAnsi="Times New Roman"/>
          <w:i/>
          <w:sz w:val="20"/>
          <w:szCs w:val="20"/>
          <w:lang w:val="uz-Cyrl-UZ"/>
        </w:rPr>
        <w:t>(буюртмачи номи)</w:t>
      </w:r>
      <w:r w:rsidRPr="00B267A3">
        <w:rPr>
          <w:rFonts w:ascii="Times New Roman" w:hAnsi="Times New Roman"/>
          <w:sz w:val="20"/>
          <w:szCs w:val="20"/>
          <w:lang w:val="uz-Cyrl-UZ"/>
        </w:rPr>
        <w:t xml:space="preserve"> билан аввал тузилган шартномалар бўйича нотўғри бажарилган мажбуриятларга эга эмаслигини тасдиқлаймиз.</w:t>
      </w:r>
    </w:p>
    <w:p w14:paraId="38F39392"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rPr>
        <w:t>- иштирокчига нисбатан банкротлик тартиб-таомиллари мавжуд эмас.</w:t>
      </w:r>
    </w:p>
    <w:p w14:paraId="25096F5C" w14:textId="77777777" w:rsidR="00D22CDD" w:rsidRDefault="00D22CDD" w:rsidP="00F8465B">
      <w:pPr>
        <w:rPr>
          <w:rFonts w:ascii="Times New Roman" w:hAnsi="Times New Roman"/>
          <w:sz w:val="20"/>
          <w:szCs w:val="20"/>
          <w:lang w:val="uz-Cyrl-UZ"/>
        </w:rPr>
      </w:pPr>
    </w:p>
    <w:p w14:paraId="0BCDBC02" w14:textId="049D63C7" w:rsidR="00F8465B" w:rsidRPr="00B267A3" w:rsidRDefault="00F8465B" w:rsidP="00F8465B">
      <w:pPr>
        <w:rPr>
          <w:rFonts w:ascii="Times New Roman" w:hAnsi="Times New Roman"/>
          <w:sz w:val="20"/>
          <w:szCs w:val="20"/>
        </w:rPr>
      </w:pPr>
      <w:r w:rsidRPr="00B267A3">
        <w:rPr>
          <w:rFonts w:ascii="Times New Roman" w:hAnsi="Times New Roman"/>
          <w:sz w:val="20"/>
          <w:szCs w:val="20"/>
          <w:lang w:val="uz-Cyrl-UZ"/>
        </w:rPr>
        <w:t>Имзолар:</w:t>
      </w:r>
    </w:p>
    <w:p w14:paraId="6EB2587D" w14:textId="77777777" w:rsidR="00F8465B" w:rsidRPr="00B267A3" w:rsidRDefault="00F8465B" w:rsidP="00F8465B">
      <w:pPr>
        <w:rPr>
          <w:rFonts w:ascii="Times New Roman" w:hAnsi="Times New Roman"/>
          <w:sz w:val="20"/>
          <w:szCs w:val="20"/>
        </w:rPr>
      </w:pPr>
    </w:p>
    <w:p w14:paraId="4AF9A35A"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lang w:val="uz-Cyrl-UZ"/>
        </w:rPr>
        <w:t>Раҳбар Ф.И.Ш. ______________</w:t>
      </w:r>
    </w:p>
    <w:p w14:paraId="65FC9BEB" w14:textId="77777777" w:rsidR="00F8465B" w:rsidRPr="00B267A3" w:rsidRDefault="00F8465B" w:rsidP="00F8465B">
      <w:pPr>
        <w:rPr>
          <w:rFonts w:ascii="Times New Roman" w:hAnsi="Times New Roman"/>
          <w:sz w:val="20"/>
          <w:szCs w:val="20"/>
        </w:rPr>
      </w:pPr>
    </w:p>
    <w:p w14:paraId="58394847"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lang w:val="uz-Cyrl-UZ"/>
        </w:rPr>
        <w:t>Муҳр ўрни</w:t>
      </w:r>
    </w:p>
    <w:p w14:paraId="0BB36479" w14:textId="77777777" w:rsidR="00F8465B" w:rsidRPr="00B267A3" w:rsidRDefault="00F8465B" w:rsidP="00F8465B">
      <w:pPr>
        <w:jc w:val="right"/>
        <w:rPr>
          <w:rFonts w:ascii="Times New Roman" w:hAnsi="Times New Roman"/>
          <w:i/>
          <w:sz w:val="20"/>
          <w:szCs w:val="20"/>
        </w:rPr>
      </w:pPr>
    </w:p>
    <w:p w14:paraId="7C222575" w14:textId="77777777" w:rsidR="00F8465B" w:rsidRPr="00B267A3" w:rsidRDefault="00F8465B" w:rsidP="00F8465B">
      <w:pPr>
        <w:jc w:val="right"/>
        <w:rPr>
          <w:rFonts w:ascii="Times New Roman" w:hAnsi="Times New Roman"/>
          <w:i/>
          <w:sz w:val="20"/>
          <w:szCs w:val="20"/>
        </w:rPr>
      </w:pPr>
      <w:r w:rsidRPr="00B267A3">
        <w:rPr>
          <w:rFonts w:ascii="Times New Roman" w:hAnsi="Times New Roman"/>
          <w:i/>
          <w:sz w:val="20"/>
          <w:szCs w:val="20"/>
        </w:rPr>
        <w:br w:type="page"/>
      </w:r>
      <w:r w:rsidRPr="00B267A3">
        <w:rPr>
          <w:rFonts w:ascii="Times New Roman" w:hAnsi="Times New Roman"/>
          <w:i/>
          <w:sz w:val="20"/>
          <w:szCs w:val="20"/>
        </w:rPr>
        <w:lastRenderedPageBreak/>
        <w:t>4-сон Шакл</w:t>
      </w:r>
    </w:p>
    <w:p w14:paraId="4503FFDA" w14:textId="77777777" w:rsidR="00F8465B" w:rsidRPr="00B267A3" w:rsidRDefault="00F8465B" w:rsidP="00F8465B">
      <w:pPr>
        <w:autoSpaceDE w:val="0"/>
        <w:autoSpaceDN w:val="0"/>
        <w:adjustRightInd w:val="0"/>
        <w:jc w:val="center"/>
        <w:rPr>
          <w:rFonts w:ascii="Times New Roman" w:hAnsi="Times New Roman"/>
          <w:b/>
          <w:bCs/>
          <w:sz w:val="20"/>
          <w:szCs w:val="20"/>
        </w:rPr>
      </w:pPr>
      <w:r w:rsidRPr="00B267A3">
        <w:rPr>
          <w:rFonts w:ascii="Times New Roman" w:hAnsi="Times New Roman"/>
          <w:b/>
          <w:bCs/>
          <w:sz w:val="20"/>
          <w:szCs w:val="20"/>
          <w:lang w:val="uz-Cyrl-UZ"/>
        </w:rPr>
        <w:t>Тендер иштирокчиси тўғрисидаги умумий маълумотлар</w:t>
      </w:r>
    </w:p>
    <w:p w14:paraId="457B1BE5" w14:textId="77777777" w:rsidR="00F8465B" w:rsidRPr="00B267A3" w:rsidRDefault="00F8465B" w:rsidP="00F8465B">
      <w:pPr>
        <w:rPr>
          <w:rFonts w:ascii="Times New Roman"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510"/>
        <w:gridCol w:w="2920"/>
      </w:tblGrid>
      <w:tr w:rsidR="00F8465B" w:rsidRPr="0032315A" w14:paraId="12D35345" w14:textId="77777777" w:rsidTr="00977C3C">
        <w:tc>
          <w:tcPr>
            <w:tcW w:w="243" w:type="pct"/>
          </w:tcPr>
          <w:p w14:paraId="1EEA07E5" w14:textId="77777777" w:rsidR="00F8465B" w:rsidRPr="00B267A3" w:rsidRDefault="00F8465B" w:rsidP="00977C3C">
            <w:pPr>
              <w:autoSpaceDE w:val="0"/>
              <w:autoSpaceDN w:val="0"/>
              <w:adjustRightInd w:val="0"/>
              <w:rPr>
                <w:rFonts w:ascii="Times New Roman" w:hAnsi="Times New Roman"/>
                <w:b/>
                <w:bCs/>
                <w:sz w:val="20"/>
                <w:szCs w:val="20"/>
              </w:rPr>
            </w:pPr>
            <w:r w:rsidRPr="00B267A3">
              <w:rPr>
                <w:rFonts w:ascii="Times New Roman" w:hAnsi="Times New Roman"/>
                <w:b/>
                <w:bCs/>
                <w:sz w:val="20"/>
                <w:szCs w:val="20"/>
              </w:rPr>
              <w:t>1</w:t>
            </w:r>
          </w:p>
        </w:tc>
        <w:tc>
          <w:tcPr>
            <w:tcW w:w="3284" w:type="pct"/>
          </w:tcPr>
          <w:p w14:paraId="133D9EA8" w14:textId="77777777" w:rsidR="00F8465B" w:rsidRPr="00B267A3" w:rsidRDefault="00F8465B" w:rsidP="00977C3C">
            <w:pPr>
              <w:autoSpaceDE w:val="0"/>
              <w:autoSpaceDN w:val="0"/>
              <w:adjustRightInd w:val="0"/>
              <w:jc w:val="both"/>
              <w:rPr>
                <w:rFonts w:ascii="Times New Roman" w:hAnsi="Times New Roman"/>
                <w:b/>
                <w:bCs/>
                <w:sz w:val="20"/>
                <w:szCs w:val="20"/>
              </w:rPr>
            </w:pPr>
            <w:r w:rsidRPr="00B267A3">
              <w:rPr>
                <w:rFonts w:ascii="Times New Roman" w:hAnsi="Times New Roman"/>
                <w:sz w:val="20"/>
                <w:szCs w:val="20"/>
              </w:rPr>
              <w:t>Ташкилий-ҳуқуқий шаклни кўрсатган ҳолда,</w:t>
            </w:r>
            <w:r w:rsidRPr="00B267A3">
              <w:rPr>
                <w:rFonts w:ascii="Times New Roman" w:hAnsi="Times New Roman"/>
                <w:sz w:val="20"/>
                <w:szCs w:val="20"/>
                <w:lang w:val="uz-Cyrl-UZ"/>
              </w:rPr>
              <w:t xml:space="preserve"> </w:t>
            </w:r>
            <w:r w:rsidRPr="00B267A3">
              <w:rPr>
                <w:rFonts w:ascii="Times New Roman" w:hAnsi="Times New Roman"/>
                <w:sz w:val="20"/>
                <w:szCs w:val="20"/>
              </w:rPr>
              <w:t>юридик шахснинг тўлиқ номи</w:t>
            </w:r>
          </w:p>
        </w:tc>
        <w:tc>
          <w:tcPr>
            <w:tcW w:w="1473" w:type="pct"/>
          </w:tcPr>
          <w:p w14:paraId="3DFC4AEE" w14:textId="77777777" w:rsidR="00F8465B" w:rsidRPr="00B267A3" w:rsidRDefault="00F8465B" w:rsidP="00977C3C">
            <w:pPr>
              <w:autoSpaceDE w:val="0"/>
              <w:autoSpaceDN w:val="0"/>
              <w:adjustRightInd w:val="0"/>
              <w:rPr>
                <w:rFonts w:ascii="Times New Roman" w:hAnsi="Times New Roman"/>
                <w:b/>
                <w:bCs/>
                <w:sz w:val="20"/>
                <w:szCs w:val="20"/>
              </w:rPr>
            </w:pPr>
          </w:p>
        </w:tc>
      </w:tr>
      <w:tr w:rsidR="00F8465B" w:rsidRPr="0032315A" w14:paraId="219E1ED7" w14:textId="77777777" w:rsidTr="00977C3C">
        <w:tc>
          <w:tcPr>
            <w:tcW w:w="243" w:type="pct"/>
          </w:tcPr>
          <w:p w14:paraId="502E4A7E" w14:textId="77777777" w:rsidR="00F8465B" w:rsidRPr="00B267A3" w:rsidRDefault="00F8465B" w:rsidP="00977C3C">
            <w:pPr>
              <w:autoSpaceDE w:val="0"/>
              <w:autoSpaceDN w:val="0"/>
              <w:adjustRightInd w:val="0"/>
              <w:rPr>
                <w:rFonts w:ascii="Times New Roman" w:hAnsi="Times New Roman"/>
                <w:b/>
                <w:bCs/>
                <w:sz w:val="20"/>
                <w:szCs w:val="20"/>
              </w:rPr>
            </w:pPr>
            <w:r w:rsidRPr="00B267A3">
              <w:rPr>
                <w:rFonts w:ascii="Times New Roman" w:hAnsi="Times New Roman"/>
                <w:b/>
                <w:bCs/>
                <w:sz w:val="20"/>
                <w:szCs w:val="20"/>
              </w:rPr>
              <w:t>2</w:t>
            </w:r>
          </w:p>
        </w:tc>
        <w:tc>
          <w:tcPr>
            <w:tcW w:w="3284" w:type="pct"/>
          </w:tcPr>
          <w:p w14:paraId="1AECA81B" w14:textId="77777777" w:rsidR="00F8465B" w:rsidRPr="00B267A3" w:rsidRDefault="00F8465B" w:rsidP="00977C3C">
            <w:pPr>
              <w:autoSpaceDE w:val="0"/>
              <w:autoSpaceDN w:val="0"/>
              <w:adjustRightInd w:val="0"/>
              <w:jc w:val="both"/>
              <w:rPr>
                <w:rFonts w:ascii="Times New Roman" w:hAnsi="Times New Roman"/>
                <w:sz w:val="20"/>
                <w:szCs w:val="20"/>
              </w:rPr>
            </w:pPr>
            <w:r w:rsidRPr="00B267A3">
              <w:rPr>
                <w:rFonts w:ascii="Times New Roman" w:hAnsi="Times New Roman"/>
                <w:sz w:val="20"/>
                <w:szCs w:val="20"/>
              </w:rPr>
              <w:t>Рўйхатдан ўтказилганлиги ҳақидаги маълумотлар (рўйхатдан ўтказилган сана, рўйхатдан ўтказилган рақами, рўйхатдан ўтказувчи органннинг номи)</w:t>
            </w:r>
          </w:p>
        </w:tc>
        <w:tc>
          <w:tcPr>
            <w:tcW w:w="1473" w:type="pct"/>
          </w:tcPr>
          <w:p w14:paraId="03F9CF9B" w14:textId="77777777" w:rsidR="00F8465B" w:rsidRPr="00B267A3" w:rsidRDefault="00F8465B" w:rsidP="00977C3C">
            <w:pPr>
              <w:autoSpaceDE w:val="0"/>
              <w:autoSpaceDN w:val="0"/>
              <w:adjustRightInd w:val="0"/>
              <w:rPr>
                <w:rFonts w:ascii="Times New Roman" w:hAnsi="Times New Roman"/>
                <w:b/>
                <w:bCs/>
                <w:sz w:val="20"/>
                <w:szCs w:val="20"/>
              </w:rPr>
            </w:pPr>
          </w:p>
        </w:tc>
      </w:tr>
      <w:tr w:rsidR="00F8465B" w:rsidRPr="00B267A3" w14:paraId="5AE81233" w14:textId="77777777" w:rsidTr="00977C3C">
        <w:tc>
          <w:tcPr>
            <w:tcW w:w="243" w:type="pct"/>
          </w:tcPr>
          <w:p w14:paraId="4A11D40E" w14:textId="77777777" w:rsidR="00F8465B" w:rsidRPr="00B267A3" w:rsidRDefault="00F8465B" w:rsidP="00977C3C">
            <w:pPr>
              <w:autoSpaceDE w:val="0"/>
              <w:autoSpaceDN w:val="0"/>
              <w:adjustRightInd w:val="0"/>
              <w:rPr>
                <w:rFonts w:ascii="Times New Roman" w:hAnsi="Times New Roman"/>
                <w:b/>
                <w:bCs/>
                <w:sz w:val="20"/>
                <w:szCs w:val="20"/>
              </w:rPr>
            </w:pPr>
            <w:r w:rsidRPr="00B267A3">
              <w:rPr>
                <w:rFonts w:ascii="Times New Roman" w:hAnsi="Times New Roman"/>
                <w:b/>
                <w:bCs/>
                <w:sz w:val="20"/>
                <w:szCs w:val="20"/>
              </w:rPr>
              <w:t>3</w:t>
            </w:r>
          </w:p>
        </w:tc>
        <w:tc>
          <w:tcPr>
            <w:tcW w:w="3284" w:type="pct"/>
          </w:tcPr>
          <w:p w14:paraId="2900EE89" w14:textId="77777777" w:rsidR="00F8465B" w:rsidRPr="00B267A3" w:rsidRDefault="00F8465B" w:rsidP="00977C3C">
            <w:pPr>
              <w:autoSpaceDE w:val="0"/>
              <w:autoSpaceDN w:val="0"/>
              <w:adjustRightInd w:val="0"/>
              <w:jc w:val="both"/>
              <w:rPr>
                <w:rFonts w:ascii="Times New Roman" w:hAnsi="Times New Roman"/>
                <w:sz w:val="20"/>
                <w:szCs w:val="20"/>
              </w:rPr>
            </w:pPr>
            <w:r w:rsidRPr="00B267A3">
              <w:rPr>
                <w:rFonts w:ascii="Times New Roman" w:hAnsi="Times New Roman"/>
                <w:sz w:val="20"/>
                <w:szCs w:val="20"/>
              </w:rPr>
              <w:t>Юридик</w:t>
            </w:r>
            <w:r w:rsidRPr="00B267A3">
              <w:rPr>
                <w:rFonts w:ascii="Times New Roman" w:hAnsi="Times New Roman"/>
                <w:sz w:val="20"/>
                <w:szCs w:val="20"/>
                <w:lang w:val="uz-Cyrl-UZ"/>
              </w:rPr>
              <w:t xml:space="preserve"> манзил</w:t>
            </w:r>
            <w:r w:rsidRPr="00B267A3">
              <w:rPr>
                <w:rFonts w:ascii="Times New Roman" w:hAnsi="Times New Roman"/>
                <w:sz w:val="20"/>
                <w:szCs w:val="20"/>
              </w:rPr>
              <w:t>и</w:t>
            </w:r>
          </w:p>
        </w:tc>
        <w:tc>
          <w:tcPr>
            <w:tcW w:w="1473" w:type="pct"/>
          </w:tcPr>
          <w:p w14:paraId="23CBC242" w14:textId="77777777" w:rsidR="00F8465B" w:rsidRPr="00B267A3" w:rsidRDefault="00F8465B" w:rsidP="00977C3C">
            <w:pPr>
              <w:autoSpaceDE w:val="0"/>
              <w:autoSpaceDN w:val="0"/>
              <w:adjustRightInd w:val="0"/>
              <w:rPr>
                <w:rFonts w:ascii="Times New Roman" w:hAnsi="Times New Roman"/>
                <w:b/>
                <w:bCs/>
                <w:sz w:val="20"/>
                <w:szCs w:val="20"/>
              </w:rPr>
            </w:pPr>
          </w:p>
        </w:tc>
      </w:tr>
      <w:tr w:rsidR="00F8465B" w:rsidRPr="0032315A" w14:paraId="4198A417" w14:textId="77777777" w:rsidTr="00977C3C">
        <w:tc>
          <w:tcPr>
            <w:tcW w:w="243" w:type="pct"/>
          </w:tcPr>
          <w:p w14:paraId="140F1F86" w14:textId="77777777" w:rsidR="00F8465B" w:rsidRPr="00B267A3" w:rsidRDefault="00F8465B" w:rsidP="00977C3C">
            <w:pPr>
              <w:autoSpaceDE w:val="0"/>
              <w:autoSpaceDN w:val="0"/>
              <w:adjustRightInd w:val="0"/>
              <w:rPr>
                <w:rFonts w:ascii="Times New Roman" w:hAnsi="Times New Roman"/>
                <w:b/>
                <w:bCs/>
                <w:sz w:val="20"/>
                <w:szCs w:val="20"/>
              </w:rPr>
            </w:pPr>
            <w:r w:rsidRPr="00B267A3">
              <w:rPr>
                <w:rFonts w:ascii="Times New Roman" w:hAnsi="Times New Roman"/>
                <w:b/>
                <w:bCs/>
                <w:sz w:val="20"/>
                <w:szCs w:val="20"/>
              </w:rPr>
              <w:t>4</w:t>
            </w:r>
          </w:p>
        </w:tc>
        <w:tc>
          <w:tcPr>
            <w:tcW w:w="3284" w:type="pct"/>
          </w:tcPr>
          <w:p w14:paraId="233907DC" w14:textId="77777777" w:rsidR="00F8465B" w:rsidRPr="00B267A3" w:rsidRDefault="00F8465B" w:rsidP="00977C3C">
            <w:pPr>
              <w:autoSpaceDE w:val="0"/>
              <w:autoSpaceDN w:val="0"/>
              <w:adjustRightInd w:val="0"/>
              <w:jc w:val="both"/>
              <w:rPr>
                <w:rFonts w:ascii="Times New Roman" w:hAnsi="Times New Roman"/>
                <w:sz w:val="20"/>
                <w:szCs w:val="20"/>
              </w:rPr>
            </w:pPr>
            <w:r w:rsidRPr="00B267A3">
              <w:rPr>
                <w:rFonts w:ascii="Times New Roman" w:hAnsi="Times New Roman"/>
                <w:sz w:val="20"/>
                <w:szCs w:val="20"/>
              </w:rPr>
              <w:t>Боғланиш учун телефон, факс, е-mail</w:t>
            </w:r>
          </w:p>
        </w:tc>
        <w:tc>
          <w:tcPr>
            <w:tcW w:w="1473" w:type="pct"/>
          </w:tcPr>
          <w:p w14:paraId="5DEF54E4" w14:textId="77777777" w:rsidR="00F8465B" w:rsidRPr="00B267A3" w:rsidRDefault="00F8465B" w:rsidP="00977C3C">
            <w:pPr>
              <w:autoSpaceDE w:val="0"/>
              <w:autoSpaceDN w:val="0"/>
              <w:adjustRightInd w:val="0"/>
              <w:rPr>
                <w:rFonts w:ascii="Times New Roman" w:hAnsi="Times New Roman"/>
                <w:b/>
                <w:bCs/>
                <w:sz w:val="20"/>
                <w:szCs w:val="20"/>
              </w:rPr>
            </w:pPr>
          </w:p>
        </w:tc>
      </w:tr>
      <w:tr w:rsidR="00F8465B" w:rsidRPr="00B267A3" w14:paraId="79AC985A" w14:textId="77777777" w:rsidTr="00977C3C">
        <w:tc>
          <w:tcPr>
            <w:tcW w:w="243" w:type="pct"/>
          </w:tcPr>
          <w:p w14:paraId="17DBEA76" w14:textId="77777777" w:rsidR="00F8465B" w:rsidRPr="00B267A3" w:rsidRDefault="00F8465B" w:rsidP="00977C3C">
            <w:pPr>
              <w:autoSpaceDE w:val="0"/>
              <w:autoSpaceDN w:val="0"/>
              <w:adjustRightInd w:val="0"/>
              <w:rPr>
                <w:rFonts w:ascii="Times New Roman" w:hAnsi="Times New Roman"/>
                <w:b/>
                <w:bCs/>
                <w:sz w:val="20"/>
                <w:szCs w:val="20"/>
              </w:rPr>
            </w:pPr>
            <w:r w:rsidRPr="00B267A3">
              <w:rPr>
                <w:rFonts w:ascii="Times New Roman" w:hAnsi="Times New Roman"/>
                <w:b/>
                <w:bCs/>
                <w:sz w:val="20"/>
                <w:szCs w:val="20"/>
              </w:rPr>
              <w:t>5</w:t>
            </w:r>
          </w:p>
        </w:tc>
        <w:tc>
          <w:tcPr>
            <w:tcW w:w="3284" w:type="pct"/>
          </w:tcPr>
          <w:p w14:paraId="6ABE7E1E" w14:textId="77777777" w:rsidR="00F8465B" w:rsidRPr="00B267A3" w:rsidRDefault="00F8465B" w:rsidP="00977C3C">
            <w:pPr>
              <w:autoSpaceDE w:val="0"/>
              <w:autoSpaceDN w:val="0"/>
              <w:adjustRightInd w:val="0"/>
              <w:rPr>
                <w:rFonts w:ascii="Times New Roman" w:hAnsi="Times New Roman"/>
                <w:sz w:val="20"/>
                <w:szCs w:val="20"/>
              </w:rPr>
            </w:pPr>
            <w:r w:rsidRPr="00B267A3">
              <w:rPr>
                <w:rFonts w:ascii="Times New Roman" w:hAnsi="Times New Roman"/>
                <w:sz w:val="20"/>
                <w:szCs w:val="20"/>
                <w:lang w:val="uz-Cyrl-UZ"/>
              </w:rPr>
              <w:t>Тўлиқ</w:t>
            </w:r>
            <w:r w:rsidRPr="00B267A3">
              <w:rPr>
                <w:rFonts w:ascii="Times New Roman" w:hAnsi="Times New Roman"/>
                <w:sz w:val="20"/>
                <w:szCs w:val="20"/>
              </w:rPr>
              <w:t xml:space="preserve"> банк реквизит</w:t>
            </w:r>
            <w:r w:rsidRPr="00B267A3">
              <w:rPr>
                <w:rFonts w:ascii="Times New Roman" w:hAnsi="Times New Roman"/>
                <w:sz w:val="20"/>
                <w:szCs w:val="20"/>
                <w:lang w:val="uz-Cyrl-UZ"/>
              </w:rPr>
              <w:t>лари</w:t>
            </w:r>
          </w:p>
        </w:tc>
        <w:tc>
          <w:tcPr>
            <w:tcW w:w="1473" w:type="pct"/>
          </w:tcPr>
          <w:p w14:paraId="28F92927" w14:textId="77777777" w:rsidR="00F8465B" w:rsidRPr="00B267A3" w:rsidRDefault="00F8465B" w:rsidP="00977C3C">
            <w:pPr>
              <w:autoSpaceDE w:val="0"/>
              <w:autoSpaceDN w:val="0"/>
              <w:adjustRightInd w:val="0"/>
              <w:rPr>
                <w:rFonts w:ascii="Times New Roman" w:hAnsi="Times New Roman"/>
                <w:b/>
                <w:bCs/>
                <w:sz w:val="20"/>
                <w:szCs w:val="20"/>
              </w:rPr>
            </w:pPr>
          </w:p>
        </w:tc>
      </w:tr>
      <w:tr w:rsidR="00F8465B" w:rsidRPr="00B267A3" w14:paraId="6F8F69D7" w14:textId="77777777" w:rsidTr="00977C3C">
        <w:tc>
          <w:tcPr>
            <w:tcW w:w="243" w:type="pct"/>
          </w:tcPr>
          <w:p w14:paraId="6D5DB711" w14:textId="77777777" w:rsidR="00F8465B" w:rsidRPr="00B267A3" w:rsidRDefault="00F8465B" w:rsidP="00977C3C">
            <w:pPr>
              <w:autoSpaceDE w:val="0"/>
              <w:autoSpaceDN w:val="0"/>
              <w:adjustRightInd w:val="0"/>
              <w:rPr>
                <w:rFonts w:ascii="Times New Roman" w:hAnsi="Times New Roman"/>
                <w:b/>
                <w:bCs/>
                <w:sz w:val="20"/>
                <w:szCs w:val="20"/>
              </w:rPr>
            </w:pPr>
            <w:r w:rsidRPr="00B267A3">
              <w:rPr>
                <w:rFonts w:ascii="Times New Roman" w:hAnsi="Times New Roman"/>
                <w:b/>
                <w:bCs/>
                <w:sz w:val="20"/>
                <w:szCs w:val="20"/>
              </w:rPr>
              <w:t>6</w:t>
            </w:r>
          </w:p>
        </w:tc>
        <w:tc>
          <w:tcPr>
            <w:tcW w:w="3284" w:type="pct"/>
          </w:tcPr>
          <w:p w14:paraId="3F45097A" w14:textId="77777777" w:rsidR="00F8465B" w:rsidRPr="00B267A3" w:rsidRDefault="00F8465B" w:rsidP="00977C3C">
            <w:pPr>
              <w:autoSpaceDE w:val="0"/>
              <w:autoSpaceDN w:val="0"/>
              <w:adjustRightInd w:val="0"/>
              <w:rPr>
                <w:rFonts w:ascii="Times New Roman" w:hAnsi="Times New Roman"/>
                <w:sz w:val="20"/>
                <w:szCs w:val="20"/>
              </w:rPr>
            </w:pPr>
            <w:r w:rsidRPr="00B267A3">
              <w:rPr>
                <w:rFonts w:ascii="Times New Roman" w:hAnsi="Times New Roman"/>
                <w:sz w:val="20"/>
                <w:szCs w:val="20"/>
                <w:lang w:val="uz-Cyrl-UZ"/>
              </w:rPr>
              <w:t>Фаолиятининг асосий йўналишлари</w:t>
            </w:r>
          </w:p>
        </w:tc>
        <w:tc>
          <w:tcPr>
            <w:tcW w:w="1473" w:type="pct"/>
          </w:tcPr>
          <w:p w14:paraId="5689625D" w14:textId="77777777" w:rsidR="00F8465B" w:rsidRPr="00B267A3" w:rsidRDefault="00F8465B" w:rsidP="00977C3C">
            <w:pPr>
              <w:autoSpaceDE w:val="0"/>
              <w:autoSpaceDN w:val="0"/>
              <w:adjustRightInd w:val="0"/>
              <w:rPr>
                <w:rFonts w:ascii="Times New Roman" w:hAnsi="Times New Roman"/>
                <w:b/>
                <w:bCs/>
                <w:sz w:val="20"/>
                <w:szCs w:val="20"/>
              </w:rPr>
            </w:pPr>
          </w:p>
        </w:tc>
      </w:tr>
    </w:tbl>
    <w:p w14:paraId="6BDC580F" w14:textId="77777777" w:rsidR="00F8465B" w:rsidRPr="00B267A3" w:rsidRDefault="00F8465B" w:rsidP="00F8465B">
      <w:pPr>
        <w:autoSpaceDE w:val="0"/>
        <w:autoSpaceDN w:val="0"/>
        <w:adjustRightInd w:val="0"/>
        <w:rPr>
          <w:rFonts w:ascii="Times New Roman" w:hAnsi="Times New Roman"/>
          <w:sz w:val="20"/>
          <w:szCs w:val="20"/>
        </w:rPr>
      </w:pPr>
    </w:p>
    <w:p w14:paraId="7F2B3A7F" w14:textId="77777777" w:rsidR="00F8465B" w:rsidRPr="00B267A3" w:rsidRDefault="00F8465B" w:rsidP="00F8465B">
      <w:pPr>
        <w:autoSpaceDE w:val="0"/>
        <w:autoSpaceDN w:val="0"/>
        <w:adjustRightInd w:val="0"/>
        <w:jc w:val="center"/>
        <w:rPr>
          <w:rFonts w:ascii="Times New Roman" w:hAnsi="Times New Roman"/>
          <w:b/>
          <w:sz w:val="20"/>
          <w:szCs w:val="20"/>
        </w:rPr>
      </w:pPr>
      <w:r w:rsidRPr="00B267A3">
        <w:rPr>
          <w:rFonts w:ascii="Times New Roman" w:hAnsi="Times New Roman"/>
          <w:b/>
          <w:sz w:val="20"/>
          <w:szCs w:val="20"/>
        </w:rPr>
        <w:t xml:space="preserve">Керакли ёки шунга ўхшаш товарни етказиб бериш тажрибаси ҳақида маълумот </w:t>
      </w:r>
    </w:p>
    <w:p w14:paraId="38700E80" w14:textId="77777777" w:rsidR="00F8465B" w:rsidRPr="00B267A3" w:rsidRDefault="00F8465B" w:rsidP="00F8465B">
      <w:pPr>
        <w:autoSpaceDE w:val="0"/>
        <w:autoSpaceDN w:val="0"/>
        <w:adjustRightInd w:val="0"/>
        <w:jc w:val="center"/>
        <w:rPr>
          <w:rFonts w:ascii="Times New Roman" w:hAnsi="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512"/>
        <w:gridCol w:w="2773"/>
        <w:gridCol w:w="1294"/>
        <w:gridCol w:w="1849"/>
      </w:tblGrid>
      <w:tr w:rsidR="00F8465B" w:rsidRPr="00B267A3" w14:paraId="552B35D9" w14:textId="77777777" w:rsidTr="00977C3C">
        <w:tc>
          <w:tcPr>
            <w:tcW w:w="243" w:type="pct"/>
            <w:shd w:val="clear" w:color="auto" w:fill="auto"/>
            <w:vAlign w:val="center"/>
          </w:tcPr>
          <w:p w14:paraId="3DE921C9" w14:textId="77777777" w:rsidR="00F8465B" w:rsidRPr="00B267A3" w:rsidRDefault="00F8465B" w:rsidP="00977C3C">
            <w:pPr>
              <w:autoSpaceDE w:val="0"/>
              <w:autoSpaceDN w:val="0"/>
              <w:adjustRightInd w:val="0"/>
              <w:jc w:val="center"/>
              <w:rPr>
                <w:rFonts w:ascii="Times New Roman" w:hAnsi="Times New Roman"/>
                <w:sz w:val="20"/>
                <w:szCs w:val="20"/>
              </w:rPr>
            </w:pPr>
            <w:r w:rsidRPr="00B267A3">
              <w:rPr>
                <w:rFonts w:ascii="Times New Roman" w:hAnsi="Times New Roman"/>
                <w:sz w:val="20"/>
                <w:szCs w:val="20"/>
              </w:rPr>
              <w:t>№</w:t>
            </w:r>
          </w:p>
        </w:tc>
        <w:tc>
          <w:tcPr>
            <w:tcW w:w="1772" w:type="pct"/>
            <w:shd w:val="clear" w:color="auto" w:fill="auto"/>
            <w:vAlign w:val="center"/>
          </w:tcPr>
          <w:p w14:paraId="33C1FB54" w14:textId="77777777" w:rsidR="00F8465B" w:rsidRPr="00B267A3" w:rsidRDefault="00F8465B" w:rsidP="00977C3C">
            <w:pPr>
              <w:autoSpaceDE w:val="0"/>
              <w:autoSpaceDN w:val="0"/>
              <w:adjustRightInd w:val="0"/>
              <w:jc w:val="center"/>
              <w:rPr>
                <w:rFonts w:ascii="Times New Roman" w:hAnsi="Times New Roman"/>
                <w:sz w:val="20"/>
                <w:szCs w:val="20"/>
                <w:lang w:val="uz-Cyrl-UZ"/>
              </w:rPr>
            </w:pPr>
            <w:r w:rsidRPr="00B267A3">
              <w:rPr>
                <w:rFonts w:ascii="Times New Roman" w:hAnsi="Times New Roman"/>
                <w:sz w:val="20"/>
                <w:szCs w:val="20"/>
                <w:lang w:val="uz-Cyrl-UZ"/>
              </w:rPr>
              <w:t xml:space="preserve">Етказиб бериладиган </w:t>
            </w:r>
          </w:p>
          <w:p w14:paraId="33D3A127" w14:textId="77777777" w:rsidR="00F8465B" w:rsidRPr="00B267A3" w:rsidRDefault="00F8465B" w:rsidP="00977C3C">
            <w:pPr>
              <w:autoSpaceDE w:val="0"/>
              <w:autoSpaceDN w:val="0"/>
              <w:adjustRightInd w:val="0"/>
              <w:jc w:val="center"/>
              <w:rPr>
                <w:rFonts w:ascii="Times New Roman" w:hAnsi="Times New Roman"/>
                <w:sz w:val="20"/>
                <w:szCs w:val="20"/>
              </w:rPr>
            </w:pPr>
            <w:r w:rsidRPr="00B267A3">
              <w:rPr>
                <w:rFonts w:ascii="Times New Roman" w:hAnsi="Times New Roman"/>
                <w:sz w:val="20"/>
                <w:szCs w:val="20"/>
                <w:lang w:val="uz-Cyrl-UZ"/>
              </w:rPr>
              <w:t>молнинг номи</w:t>
            </w:r>
          </w:p>
        </w:tc>
        <w:tc>
          <w:tcPr>
            <w:tcW w:w="1399" w:type="pct"/>
            <w:shd w:val="clear" w:color="auto" w:fill="auto"/>
            <w:vAlign w:val="center"/>
          </w:tcPr>
          <w:p w14:paraId="58DA34A0" w14:textId="77777777" w:rsidR="00F8465B" w:rsidRPr="00B267A3" w:rsidRDefault="00F8465B" w:rsidP="00977C3C">
            <w:pPr>
              <w:autoSpaceDE w:val="0"/>
              <w:autoSpaceDN w:val="0"/>
              <w:adjustRightInd w:val="0"/>
              <w:jc w:val="center"/>
              <w:rPr>
                <w:rFonts w:ascii="Times New Roman" w:hAnsi="Times New Roman"/>
                <w:sz w:val="20"/>
                <w:szCs w:val="20"/>
              </w:rPr>
            </w:pPr>
            <w:r w:rsidRPr="00B267A3">
              <w:rPr>
                <w:rFonts w:ascii="Times New Roman" w:hAnsi="Times New Roman"/>
                <w:sz w:val="20"/>
                <w:szCs w:val="20"/>
              </w:rPr>
              <w:t>Бюртмачининг номи, унинг манзили ва боғланиш учун алоқа маълумотлари</w:t>
            </w:r>
          </w:p>
        </w:tc>
        <w:tc>
          <w:tcPr>
            <w:tcW w:w="653" w:type="pct"/>
            <w:shd w:val="clear" w:color="auto" w:fill="auto"/>
            <w:vAlign w:val="center"/>
          </w:tcPr>
          <w:p w14:paraId="4621C7B3" w14:textId="77777777" w:rsidR="00F8465B" w:rsidRPr="00B267A3" w:rsidRDefault="00F8465B" w:rsidP="00977C3C">
            <w:pPr>
              <w:autoSpaceDE w:val="0"/>
              <w:autoSpaceDN w:val="0"/>
              <w:adjustRightInd w:val="0"/>
              <w:jc w:val="center"/>
              <w:rPr>
                <w:rFonts w:ascii="Times New Roman" w:hAnsi="Times New Roman"/>
                <w:sz w:val="20"/>
                <w:szCs w:val="20"/>
              </w:rPr>
            </w:pPr>
            <w:r w:rsidRPr="00B267A3">
              <w:rPr>
                <w:rFonts w:ascii="Times New Roman" w:hAnsi="Times New Roman"/>
                <w:sz w:val="20"/>
                <w:szCs w:val="20"/>
                <w:lang w:val="uz-Cyrl-UZ"/>
              </w:rPr>
              <w:t>Етказиб бериладиган сана</w:t>
            </w:r>
          </w:p>
        </w:tc>
        <w:tc>
          <w:tcPr>
            <w:tcW w:w="933" w:type="pct"/>
            <w:shd w:val="clear" w:color="auto" w:fill="auto"/>
            <w:vAlign w:val="center"/>
          </w:tcPr>
          <w:p w14:paraId="18F6F53F" w14:textId="77777777" w:rsidR="00F8465B" w:rsidRPr="00B267A3" w:rsidRDefault="00F8465B" w:rsidP="00977C3C">
            <w:pPr>
              <w:autoSpaceDE w:val="0"/>
              <w:autoSpaceDN w:val="0"/>
              <w:adjustRightInd w:val="0"/>
              <w:jc w:val="center"/>
              <w:rPr>
                <w:rFonts w:ascii="Times New Roman" w:hAnsi="Times New Roman"/>
                <w:sz w:val="20"/>
                <w:szCs w:val="20"/>
              </w:rPr>
            </w:pPr>
            <w:r w:rsidRPr="00B267A3">
              <w:rPr>
                <w:rFonts w:ascii="Times New Roman" w:hAnsi="Times New Roman"/>
                <w:sz w:val="20"/>
                <w:szCs w:val="20"/>
                <w:lang w:val="uz-Cyrl-UZ"/>
              </w:rPr>
              <w:t>Эслатма</w:t>
            </w:r>
          </w:p>
        </w:tc>
      </w:tr>
      <w:tr w:rsidR="00F8465B" w:rsidRPr="00B267A3" w14:paraId="59D7B082" w14:textId="77777777" w:rsidTr="00977C3C">
        <w:tc>
          <w:tcPr>
            <w:tcW w:w="243" w:type="pct"/>
            <w:shd w:val="clear" w:color="auto" w:fill="auto"/>
          </w:tcPr>
          <w:p w14:paraId="75BD9601" w14:textId="77777777" w:rsidR="00F8465B" w:rsidRPr="00B267A3" w:rsidRDefault="00F8465B" w:rsidP="00977C3C">
            <w:pPr>
              <w:autoSpaceDE w:val="0"/>
              <w:autoSpaceDN w:val="0"/>
              <w:adjustRightInd w:val="0"/>
              <w:rPr>
                <w:rFonts w:ascii="Times New Roman" w:hAnsi="Times New Roman"/>
                <w:sz w:val="20"/>
                <w:szCs w:val="20"/>
              </w:rPr>
            </w:pPr>
          </w:p>
        </w:tc>
        <w:tc>
          <w:tcPr>
            <w:tcW w:w="1772" w:type="pct"/>
            <w:shd w:val="clear" w:color="auto" w:fill="auto"/>
          </w:tcPr>
          <w:p w14:paraId="05308BD8" w14:textId="77777777" w:rsidR="00F8465B" w:rsidRPr="00B267A3" w:rsidRDefault="00F8465B" w:rsidP="00977C3C">
            <w:pPr>
              <w:autoSpaceDE w:val="0"/>
              <w:autoSpaceDN w:val="0"/>
              <w:adjustRightInd w:val="0"/>
              <w:rPr>
                <w:rFonts w:ascii="Times New Roman" w:hAnsi="Times New Roman"/>
                <w:sz w:val="20"/>
                <w:szCs w:val="20"/>
              </w:rPr>
            </w:pPr>
          </w:p>
        </w:tc>
        <w:tc>
          <w:tcPr>
            <w:tcW w:w="1399" w:type="pct"/>
            <w:shd w:val="clear" w:color="auto" w:fill="auto"/>
          </w:tcPr>
          <w:p w14:paraId="32718B1A" w14:textId="77777777" w:rsidR="00F8465B" w:rsidRPr="00B267A3" w:rsidRDefault="00F8465B" w:rsidP="00977C3C">
            <w:pPr>
              <w:autoSpaceDE w:val="0"/>
              <w:autoSpaceDN w:val="0"/>
              <w:adjustRightInd w:val="0"/>
              <w:rPr>
                <w:rFonts w:ascii="Times New Roman" w:hAnsi="Times New Roman"/>
                <w:sz w:val="20"/>
                <w:szCs w:val="20"/>
              </w:rPr>
            </w:pPr>
          </w:p>
        </w:tc>
        <w:tc>
          <w:tcPr>
            <w:tcW w:w="653" w:type="pct"/>
            <w:shd w:val="clear" w:color="auto" w:fill="auto"/>
          </w:tcPr>
          <w:p w14:paraId="48F22FAC" w14:textId="77777777" w:rsidR="00F8465B" w:rsidRPr="00B267A3" w:rsidRDefault="00F8465B" w:rsidP="00977C3C">
            <w:pPr>
              <w:autoSpaceDE w:val="0"/>
              <w:autoSpaceDN w:val="0"/>
              <w:adjustRightInd w:val="0"/>
              <w:rPr>
                <w:rFonts w:ascii="Times New Roman" w:hAnsi="Times New Roman"/>
                <w:sz w:val="20"/>
                <w:szCs w:val="20"/>
              </w:rPr>
            </w:pPr>
          </w:p>
        </w:tc>
        <w:tc>
          <w:tcPr>
            <w:tcW w:w="933" w:type="pct"/>
            <w:shd w:val="clear" w:color="auto" w:fill="auto"/>
          </w:tcPr>
          <w:p w14:paraId="0E1BC16A" w14:textId="77777777" w:rsidR="00F8465B" w:rsidRPr="00B267A3" w:rsidRDefault="00F8465B" w:rsidP="00977C3C">
            <w:pPr>
              <w:autoSpaceDE w:val="0"/>
              <w:autoSpaceDN w:val="0"/>
              <w:adjustRightInd w:val="0"/>
              <w:rPr>
                <w:rFonts w:ascii="Times New Roman" w:hAnsi="Times New Roman"/>
                <w:sz w:val="20"/>
                <w:szCs w:val="20"/>
              </w:rPr>
            </w:pPr>
          </w:p>
        </w:tc>
      </w:tr>
      <w:tr w:rsidR="00F8465B" w:rsidRPr="00B267A3" w14:paraId="228F7DC3" w14:textId="77777777" w:rsidTr="00977C3C">
        <w:tc>
          <w:tcPr>
            <w:tcW w:w="243" w:type="pct"/>
            <w:shd w:val="clear" w:color="auto" w:fill="auto"/>
          </w:tcPr>
          <w:p w14:paraId="429B637D" w14:textId="77777777" w:rsidR="00F8465B" w:rsidRPr="00B267A3" w:rsidRDefault="00F8465B" w:rsidP="00977C3C">
            <w:pPr>
              <w:autoSpaceDE w:val="0"/>
              <w:autoSpaceDN w:val="0"/>
              <w:adjustRightInd w:val="0"/>
              <w:rPr>
                <w:rFonts w:ascii="Times New Roman" w:hAnsi="Times New Roman"/>
                <w:sz w:val="20"/>
                <w:szCs w:val="20"/>
              </w:rPr>
            </w:pPr>
          </w:p>
        </w:tc>
        <w:tc>
          <w:tcPr>
            <w:tcW w:w="1772" w:type="pct"/>
            <w:shd w:val="clear" w:color="auto" w:fill="auto"/>
          </w:tcPr>
          <w:p w14:paraId="5E447A57" w14:textId="77777777" w:rsidR="00F8465B" w:rsidRPr="00B267A3" w:rsidRDefault="00F8465B" w:rsidP="00977C3C">
            <w:pPr>
              <w:autoSpaceDE w:val="0"/>
              <w:autoSpaceDN w:val="0"/>
              <w:adjustRightInd w:val="0"/>
              <w:rPr>
                <w:rFonts w:ascii="Times New Roman" w:hAnsi="Times New Roman"/>
                <w:sz w:val="20"/>
                <w:szCs w:val="20"/>
              </w:rPr>
            </w:pPr>
          </w:p>
        </w:tc>
        <w:tc>
          <w:tcPr>
            <w:tcW w:w="1399" w:type="pct"/>
            <w:shd w:val="clear" w:color="auto" w:fill="auto"/>
          </w:tcPr>
          <w:p w14:paraId="041643D6" w14:textId="77777777" w:rsidR="00F8465B" w:rsidRPr="00B267A3" w:rsidRDefault="00F8465B" w:rsidP="00977C3C">
            <w:pPr>
              <w:autoSpaceDE w:val="0"/>
              <w:autoSpaceDN w:val="0"/>
              <w:adjustRightInd w:val="0"/>
              <w:rPr>
                <w:rFonts w:ascii="Times New Roman" w:hAnsi="Times New Roman"/>
                <w:sz w:val="20"/>
                <w:szCs w:val="20"/>
              </w:rPr>
            </w:pPr>
          </w:p>
        </w:tc>
        <w:tc>
          <w:tcPr>
            <w:tcW w:w="653" w:type="pct"/>
            <w:shd w:val="clear" w:color="auto" w:fill="auto"/>
          </w:tcPr>
          <w:p w14:paraId="65350F41" w14:textId="77777777" w:rsidR="00F8465B" w:rsidRPr="00B267A3" w:rsidRDefault="00F8465B" w:rsidP="00977C3C">
            <w:pPr>
              <w:autoSpaceDE w:val="0"/>
              <w:autoSpaceDN w:val="0"/>
              <w:adjustRightInd w:val="0"/>
              <w:rPr>
                <w:rFonts w:ascii="Times New Roman" w:hAnsi="Times New Roman"/>
                <w:sz w:val="20"/>
                <w:szCs w:val="20"/>
              </w:rPr>
            </w:pPr>
          </w:p>
        </w:tc>
        <w:tc>
          <w:tcPr>
            <w:tcW w:w="933" w:type="pct"/>
            <w:shd w:val="clear" w:color="auto" w:fill="auto"/>
          </w:tcPr>
          <w:p w14:paraId="3F971864" w14:textId="77777777" w:rsidR="00F8465B" w:rsidRPr="00B267A3" w:rsidRDefault="00F8465B" w:rsidP="00977C3C">
            <w:pPr>
              <w:autoSpaceDE w:val="0"/>
              <w:autoSpaceDN w:val="0"/>
              <w:adjustRightInd w:val="0"/>
              <w:rPr>
                <w:rFonts w:ascii="Times New Roman" w:hAnsi="Times New Roman"/>
                <w:sz w:val="20"/>
                <w:szCs w:val="20"/>
              </w:rPr>
            </w:pPr>
          </w:p>
        </w:tc>
      </w:tr>
      <w:tr w:rsidR="00F8465B" w:rsidRPr="00B267A3" w14:paraId="0B8A1907" w14:textId="77777777" w:rsidTr="00977C3C">
        <w:tc>
          <w:tcPr>
            <w:tcW w:w="243" w:type="pct"/>
            <w:shd w:val="clear" w:color="auto" w:fill="auto"/>
          </w:tcPr>
          <w:p w14:paraId="75D8559D" w14:textId="77777777" w:rsidR="00F8465B" w:rsidRPr="00B267A3" w:rsidRDefault="00F8465B" w:rsidP="00977C3C">
            <w:pPr>
              <w:autoSpaceDE w:val="0"/>
              <w:autoSpaceDN w:val="0"/>
              <w:adjustRightInd w:val="0"/>
              <w:rPr>
                <w:rFonts w:ascii="Times New Roman" w:hAnsi="Times New Roman"/>
                <w:sz w:val="20"/>
                <w:szCs w:val="20"/>
              </w:rPr>
            </w:pPr>
          </w:p>
        </w:tc>
        <w:tc>
          <w:tcPr>
            <w:tcW w:w="1772" w:type="pct"/>
            <w:shd w:val="clear" w:color="auto" w:fill="auto"/>
          </w:tcPr>
          <w:p w14:paraId="07595596" w14:textId="77777777" w:rsidR="00F8465B" w:rsidRPr="00B267A3" w:rsidRDefault="00F8465B" w:rsidP="00977C3C">
            <w:pPr>
              <w:autoSpaceDE w:val="0"/>
              <w:autoSpaceDN w:val="0"/>
              <w:adjustRightInd w:val="0"/>
              <w:rPr>
                <w:rFonts w:ascii="Times New Roman" w:hAnsi="Times New Roman"/>
                <w:sz w:val="20"/>
                <w:szCs w:val="20"/>
              </w:rPr>
            </w:pPr>
          </w:p>
        </w:tc>
        <w:tc>
          <w:tcPr>
            <w:tcW w:w="1399" w:type="pct"/>
            <w:shd w:val="clear" w:color="auto" w:fill="auto"/>
          </w:tcPr>
          <w:p w14:paraId="0934FE30" w14:textId="77777777" w:rsidR="00F8465B" w:rsidRPr="00B267A3" w:rsidRDefault="00F8465B" w:rsidP="00977C3C">
            <w:pPr>
              <w:autoSpaceDE w:val="0"/>
              <w:autoSpaceDN w:val="0"/>
              <w:adjustRightInd w:val="0"/>
              <w:rPr>
                <w:rFonts w:ascii="Times New Roman" w:hAnsi="Times New Roman"/>
                <w:sz w:val="20"/>
                <w:szCs w:val="20"/>
              </w:rPr>
            </w:pPr>
          </w:p>
        </w:tc>
        <w:tc>
          <w:tcPr>
            <w:tcW w:w="653" w:type="pct"/>
            <w:shd w:val="clear" w:color="auto" w:fill="auto"/>
          </w:tcPr>
          <w:p w14:paraId="51082EBC" w14:textId="77777777" w:rsidR="00F8465B" w:rsidRPr="00B267A3" w:rsidRDefault="00F8465B" w:rsidP="00977C3C">
            <w:pPr>
              <w:autoSpaceDE w:val="0"/>
              <w:autoSpaceDN w:val="0"/>
              <w:adjustRightInd w:val="0"/>
              <w:rPr>
                <w:rFonts w:ascii="Times New Roman" w:hAnsi="Times New Roman"/>
                <w:sz w:val="20"/>
                <w:szCs w:val="20"/>
              </w:rPr>
            </w:pPr>
          </w:p>
        </w:tc>
        <w:tc>
          <w:tcPr>
            <w:tcW w:w="933" w:type="pct"/>
            <w:shd w:val="clear" w:color="auto" w:fill="auto"/>
          </w:tcPr>
          <w:p w14:paraId="41F5BE16" w14:textId="77777777" w:rsidR="00F8465B" w:rsidRPr="00B267A3" w:rsidRDefault="00F8465B" w:rsidP="00977C3C">
            <w:pPr>
              <w:autoSpaceDE w:val="0"/>
              <w:autoSpaceDN w:val="0"/>
              <w:adjustRightInd w:val="0"/>
              <w:rPr>
                <w:rFonts w:ascii="Times New Roman" w:hAnsi="Times New Roman"/>
                <w:sz w:val="20"/>
                <w:szCs w:val="20"/>
              </w:rPr>
            </w:pPr>
          </w:p>
        </w:tc>
      </w:tr>
    </w:tbl>
    <w:p w14:paraId="4BEEDC83" w14:textId="77777777" w:rsidR="00F8465B" w:rsidRPr="00B267A3" w:rsidRDefault="00F8465B" w:rsidP="00F8465B">
      <w:pPr>
        <w:autoSpaceDE w:val="0"/>
        <w:autoSpaceDN w:val="0"/>
        <w:adjustRightInd w:val="0"/>
        <w:rPr>
          <w:rFonts w:ascii="Times New Roman" w:hAnsi="Times New Roman"/>
          <w:sz w:val="20"/>
          <w:szCs w:val="20"/>
        </w:rPr>
      </w:pPr>
    </w:p>
    <w:p w14:paraId="258E658F" w14:textId="77777777" w:rsidR="00F8465B" w:rsidRPr="00B267A3" w:rsidRDefault="00F8465B" w:rsidP="00F8465B">
      <w:pPr>
        <w:autoSpaceDE w:val="0"/>
        <w:autoSpaceDN w:val="0"/>
        <w:adjustRightInd w:val="0"/>
        <w:rPr>
          <w:rFonts w:ascii="Times New Roman" w:hAnsi="Times New Roman"/>
          <w:sz w:val="20"/>
          <w:szCs w:val="20"/>
        </w:rPr>
      </w:pPr>
    </w:p>
    <w:p w14:paraId="62DADBDD" w14:textId="77777777" w:rsidR="00F8465B" w:rsidRPr="00B267A3" w:rsidRDefault="00F8465B" w:rsidP="00F8465B">
      <w:pPr>
        <w:autoSpaceDE w:val="0"/>
        <w:autoSpaceDN w:val="0"/>
        <w:adjustRightInd w:val="0"/>
        <w:rPr>
          <w:rFonts w:ascii="Times New Roman" w:hAnsi="Times New Roman"/>
          <w:sz w:val="20"/>
          <w:szCs w:val="20"/>
        </w:rPr>
      </w:pPr>
      <w:r w:rsidRPr="00B267A3">
        <w:rPr>
          <w:rFonts w:ascii="Times New Roman" w:hAnsi="Times New Roman"/>
          <w:sz w:val="20"/>
          <w:szCs w:val="20"/>
        </w:rPr>
        <w:t>__________________________________</w:t>
      </w:r>
    </w:p>
    <w:p w14:paraId="0131A0FB" w14:textId="77777777" w:rsidR="00F8465B" w:rsidRPr="00B267A3" w:rsidRDefault="00F8465B" w:rsidP="00F8465B">
      <w:pPr>
        <w:autoSpaceDE w:val="0"/>
        <w:autoSpaceDN w:val="0"/>
        <w:adjustRightInd w:val="0"/>
        <w:rPr>
          <w:rFonts w:ascii="Times New Roman" w:hAnsi="Times New Roman"/>
          <w:i/>
          <w:iCs/>
          <w:sz w:val="20"/>
          <w:szCs w:val="20"/>
        </w:rPr>
      </w:pPr>
      <w:r w:rsidRPr="00B267A3">
        <w:rPr>
          <w:rFonts w:ascii="Times New Roman" w:hAnsi="Times New Roman"/>
          <w:i/>
          <w:iCs/>
          <w:sz w:val="20"/>
          <w:szCs w:val="20"/>
        </w:rPr>
        <w:t>(ваколатли шахс имзоси)</w:t>
      </w:r>
    </w:p>
    <w:p w14:paraId="67F95BAD" w14:textId="77777777" w:rsidR="00F8465B" w:rsidRPr="00B267A3" w:rsidRDefault="00F8465B" w:rsidP="00F8465B">
      <w:pPr>
        <w:autoSpaceDE w:val="0"/>
        <w:autoSpaceDN w:val="0"/>
        <w:adjustRightInd w:val="0"/>
        <w:rPr>
          <w:rFonts w:ascii="Times New Roman" w:hAnsi="Times New Roman"/>
          <w:sz w:val="20"/>
          <w:szCs w:val="20"/>
        </w:rPr>
      </w:pPr>
    </w:p>
    <w:p w14:paraId="643EF947" w14:textId="77777777" w:rsidR="00F8465B" w:rsidRPr="00B267A3" w:rsidRDefault="00F8465B" w:rsidP="00F8465B">
      <w:pPr>
        <w:autoSpaceDE w:val="0"/>
        <w:autoSpaceDN w:val="0"/>
        <w:adjustRightInd w:val="0"/>
        <w:rPr>
          <w:rFonts w:ascii="Times New Roman" w:hAnsi="Times New Roman"/>
          <w:sz w:val="20"/>
          <w:szCs w:val="20"/>
        </w:rPr>
      </w:pPr>
      <w:r w:rsidRPr="00B267A3">
        <w:rPr>
          <w:rFonts w:ascii="Times New Roman" w:hAnsi="Times New Roman"/>
          <w:sz w:val="20"/>
          <w:szCs w:val="20"/>
        </w:rPr>
        <w:t>____________________________________</w:t>
      </w:r>
    </w:p>
    <w:p w14:paraId="5EEE00A4" w14:textId="77777777" w:rsidR="00F8465B" w:rsidRPr="00B267A3" w:rsidRDefault="00F8465B" w:rsidP="00F8465B">
      <w:pPr>
        <w:autoSpaceDE w:val="0"/>
        <w:autoSpaceDN w:val="0"/>
        <w:adjustRightInd w:val="0"/>
        <w:rPr>
          <w:rFonts w:ascii="Times New Roman" w:hAnsi="Times New Roman"/>
          <w:i/>
          <w:iCs/>
          <w:sz w:val="20"/>
          <w:szCs w:val="20"/>
        </w:rPr>
      </w:pPr>
      <w:r w:rsidRPr="00B267A3">
        <w:rPr>
          <w:rFonts w:ascii="Times New Roman" w:hAnsi="Times New Roman"/>
          <w:i/>
          <w:iCs/>
          <w:sz w:val="20"/>
          <w:szCs w:val="20"/>
        </w:rPr>
        <w:t>(ваколатли шахснинг Ф.И.О. ва лавозими)</w:t>
      </w:r>
    </w:p>
    <w:p w14:paraId="12A61EAF" w14:textId="77777777" w:rsidR="00F8465B" w:rsidRPr="00B267A3" w:rsidRDefault="00F8465B" w:rsidP="00F8465B">
      <w:pPr>
        <w:autoSpaceDE w:val="0"/>
        <w:autoSpaceDN w:val="0"/>
        <w:adjustRightInd w:val="0"/>
        <w:rPr>
          <w:rFonts w:ascii="Times New Roman" w:hAnsi="Times New Roman"/>
          <w:b/>
          <w:bCs/>
          <w:sz w:val="20"/>
          <w:szCs w:val="20"/>
        </w:rPr>
      </w:pPr>
      <w:r w:rsidRPr="00B267A3">
        <w:rPr>
          <w:rFonts w:ascii="Times New Roman" w:hAnsi="Times New Roman"/>
          <w:b/>
          <w:bCs/>
          <w:sz w:val="20"/>
          <w:szCs w:val="20"/>
        </w:rPr>
        <w:t>М.Ў.</w:t>
      </w:r>
    </w:p>
    <w:p w14:paraId="09F3E4F6" w14:textId="77777777" w:rsidR="00F8465B" w:rsidRPr="00B267A3" w:rsidRDefault="00F8465B" w:rsidP="00F8465B">
      <w:pPr>
        <w:rPr>
          <w:rFonts w:ascii="Times New Roman" w:hAnsi="Times New Roman"/>
          <w:sz w:val="20"/>
          <w:szCs w:val="20"/>
        </w:rPr>
      </w:pPr>
    </w:p>
    <w:p w14:paraId="6CA36C7C"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rPr>
        <w:t>Сана: «___» _________________20__й.</w:t>
      </w:r>
    </w:p>
    <w:p w14:paraId="732E2ADA" w14:textId="77777777" w:rsidR="00F8465B" w:rsidRPr="00B267A3" w:rsidRDefault="00F8465B" w:rsidP="00F8465B">
      <w:pPr>
        <w:tabs>
          <w:tab w:val="center" w:pos="4818"/>
          <w:tab w:val="right" w:pos="9637"/>
        </w:tabs>
        <w:jc w:val="right"/>
        <w:rPr>
          <w:rFonts w:ascii="Times New Roman" w:hAnsi="Times New Roman"/>
          <w:i/>
          <w:sz w:val="20"/>
          <w:szCs w:val="20"/>
        </w:rPr>
      </w:pPr>
    </w:p>
    <w:p w14:paraId="4D2EE6F4" w14:textId="77777777" w:rsidR="00F8465B" w:rsidRPr="00B267A3" w:rsidRDefault="00F8465B" w:rsidP="00F8465B">
      <w:pPr>
        <w:tabs>
          <w:tab w:val="center" w:pos="4818"/>
          <w:tab w:val="right" w:pos="9637"/>
        </w:tabs>
        <w:jc w:val="right"/>
        <w:rPr>
          <w:rFonts w:ascii="Times New Roman" w:hAnsi="Times New Roman"/>
          <w:sz w:val="20"/>
          <w:szCs w:val="20"/>
        </w:rPr>
      </w:pPr>
      <w:r w:rsidRPr="00B267A3">
        <w:rPr>
          <w:rFonts w:ascii="Times New Roman" w:hAnsi="Times New Roman"/>
          <w:i/>
          <w:sz w:val="20"/>
          <w:szCs w:val="20"/>
        </w:rPr>
        <w:br w:type="page"/>
      </w:r>
      <w:r w:rsidRPr="00B267A3">
        <w:rPr>
          <w:rFonts w:ascii="Times New Roman" w:hAnsi="Times New Roman"/>
          <w:i/>
          <w:sz w:val="20"/>
          <w:szCs w:val="20"/>
        </w:rPr>
        <w:lastRenderedPageBreak/>
        <w:t>5-сон Шакл</w:t>
      </w:r>
    </w:p>
    <w:p w14:paraId="1B5EFEED" w14:textId="77777777" w:rsidR="00F8465B" w:rsidRPr="00B267A3" w:rsidRDefault="00F8465B" w:rsidP="00F8465B">
      <w:pPr>
        <w:tabs>
          <w:tab w:val="center" w:pos="4818"/>
          <w:tab w:val="right" w:pos="9637"/>
        </w:tabs>
        <w:jc w:val="center"/>
        <w:rPr>
          <w:rFonts w:ascii="Times New Roman" w:hAnsi="Times New Roman"/>
          <w:sz w:val="20"/>
          <w:szCs w:val="20"/>
        </w:rPr>
      </w:pPr>
      <w:r w:rsidRPr="00B267A3">
        <w:rPr>
          <w:rFonts w:ascii="Times New Roman" w:hAnsi="Times New Roman"/>
          <w:sz w:val="20"/>
          <w:szCs w:val="20"/>
        </w:rPr>
        <w:t>ИШТИРОКЧИНИНГ МОЛИЯВИЙ ҲОЛАТИ (*)</w:t>
      </w:r>
    </w:p>
    <w:p w14:paraId="26668D3C" w14:textId="77777777" w:rsidR="00F8465B" w:rsidRPr="00B267A3" w:rsidRDefault="00F8465B" w:rsidP="00F8465B">
      <w:pPr>
        <w:tabs>
          <w:tab w:val="center" w:pos="4818"/>
          <w:tab w:val="right" w:pos="9637"/>
        </w:tabs>
        <w:rPr>
          <w:rFonts w:ascii="Times New Roman" w:hAnsi="Times New Roman"/>
          <w:i/>
          <w:sz w:val="20"/>
          <w:szCs w:val="20"/>
        </w:rPr>
      </w:pPr>
      <w:r w:rsidRPr="00B267A3">
        <w:rPr>
          <w:rFonts w:ascii="Times New Roman" w:hAnsi="Times New Roman"/>
          <w:sz w:val="20"/>
          <w:szCs w:val="20"/>
        </w:rPr>
        <w:t xml:space="preserve">                            </w:t>
      </w:r>
    </w:p>
    <w:p w14:paraId="4745070C" w14:textId="77777777" w:rsidR="00F8465B" w:rsidRPr="00B267A3" w:rsidRDefault="00F8465B" w:rsidP="00F8465B">
      <w:pPr>
        <w:widowControl w:val="0"/>
        <w:autoSpaceDE w:val="0"/>
        <w:autoSpaceDN w:val="0"/>
        <w:adjustRightInd w:val="0"/>
        <w:ind w:left="-709"/>
        <w:jc w:val="center"/>
        <w:rPr>
          <w:rFonts w:ascii="Times New Roman" w:hAnsi="Times New Roman"/>
          <w:sz w:val="20"/>
          <w:szCs w:val="20"/>
        </w:rPr>
      </w:pPr>
      <w:r>
        <w:rPr>
          <w:rFonts w:ascii="Times New Roman" w:hAnsi="Times New Roman"/>
          <w:sz w:val="20"/>
          <w:szCs w:val="20"/>
        </w:rPr>
        <w:t xml:space="preserve">Тендер иштирокчисининг </w:t>
      </w:r>
      <w:proofErr w:type="gramStart"/>
      <w:r>
        <w:rPr>
          <w:rFonts w:ascii="Times New Roman" w:hAnsi="Times New Roman"/>
          <w:sz w:val="20"/>
          <w:szCs w:val="20"/>
        </w:rPr>
        <w:t>номи</w:t>
      </w:r>
      <w:r w:rsidRPr="00B267A3">
        <w:rPr>
          <w:rFonts w:ascii="Times New Roman" w:hAnsi="Times New Roman"/>
          <w:sz w:val="20"/>
          <w:szCs w:val="20"/>
        </w:rPr>
        <w:t>:_</w:t>
      </w:r>
      <w:proofErr w:type="gramEnd"/>
      <w:r w:rsidRPr="00B267A3">
        <w:rPr>
          <w:rFonts w:ascii="Times New Roman" w:hAnsi="Times New Roman"/>
          <w:sz w:val="20"/>
          <w:szCs w:val="20"/>
        </w:rPr>
        <w:t>___________________________________________</w:t>
      </w:r>
    </w:p>
    <w:p w14:paraId="3E2C1F71" w14:textId="77777777" w:rsidR="00F8465B" w:rsidRPr="00B267A3" w:rsidRDefault="00F8465B" w:rsidP="00F8465B">
      <w:pPr>
        <w:widowControl w:val="0"/>
        <w:autoSpaceDE w:val="0"/>
        <w:autoSpaceDN w:val="0"/>
        <w:adjustRightInd w:val="0"/>
        <w:ind w:left="-709"/>
        <w:jc w:val="right"/>
        <w:rPr>
          <w:rFonts w:ascii="Times New Roman" w:hAnsi="Times New Roman"/>
          <w:sz w:val="20"/>
          <w:szCs w:val="20"/>
        </w:rPr>
      </w:pPr>
      <w:r w:rsidRPr="00B267A3">
        <w:rPr>
          <w:rFonts w:ascii="Times New Roman" w:hAnsi="Times New Roman"/>
          <w:sz w:val="20"/>
          <w:szCs w:val="20"/>
        </w:rPr>
        <w:t>_______минг (</w:t>
      </w:r>
      <w:r w:rsidRPr="00B267A3">
        <w:rPr>
          <w:rFonts w:ascii="Times New Roman" w:hAnsi="Times New Roman"/>
          <w:i/>
          <w:sz w:val="20"/>
          <w:szCs w:val="20"/>
        </w:rPr>
        <w:t>валютада кўрсатилади</w:t>
      </w:r>
      <w:r w:rsidRPr="00B267A3">
        <w:rPr>
          <w:rFonts w:ascii="Times New Roman" w:hAnsi="Times New Roman"/>
          <w:sz w:val="20"/>
          <w:szCs w:val="20"/>
        </w:rPr>
        <w:t>)</w:t>
      </w:r>
    </w:p>
    <w:tbl>
      <w:tblPr>
        <w:tblW w:w="5000" w:type="pct"/>
        <w:tblCellMar>
          <w:left w:w="40" w:type="dxa"/>
          <w:right w:w="40" w:type="dxa"/>
        </w:tblCellMar>
        <w:tblLook w:val="0000" w:firstRow="0" w:lastRow="0" w:firstColumn="0" w:lastColumn="0" w:noHBand="0" w:noVBand="0"/>
      </w:tblPr>
      <w:tblGrid>
        <w:gridCol w:w="2547"/>
        <w:gridCol w:w="904"/>
        <w:gridCol w:w="816"/>
        <w:gridCol w:w="799"/>
        <w:gridCol w:w="2142"/>
        <w:gridCol w:w="904"/>
        <w:gridCol w:w="906"/>
        <w:gridCol w:w="890"/>
      </w:tblGrid>
      <w:tr w:rsidR="00F8465B" w:rsidRPr="00B267A3" w14:paraId="001F04A6" w14:textId="77777777" w:rsidTr="00977C3C">
        <w:trPr>
          <w:trHeight w:val="250"/>
        </w:trPr>
        <w:tc>
          <w:tcPr>
            <w:tcW w:w="1286" w:type="pct"/>
            <w:tcBorders>
              <w:top w:val="single" w:sz="6" w:space="0" w:color="auto"/>
              <w:left w:val="single" w:sz="6" w:space="0" w:color="auto"/>
              <w:bottom w:val="single" w:sz="6" w:space="0" w:color="auto"/>
              <w:right w:val="single" w:sz="4" w:space="0" w:color="auto"/>
            </w:tcBorders>
          </w:tcPr>
          <w:p w14:paraId="3DBF01DA"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АКТИВ</w:t>
            </w:r>
          </w:p>
        </w:tc>
        <w:tc>
          <w:tcPr>
            <w:tcW w:w="456" w:type="pct"/>
            <w:tcBorders>
              <w:top w:val="single" w:sz="4" w:space="0" w:color="auto"/>
              <w:left w:val="single" w:sz="4" w:space="0" w:color="auto"/>
              <w:bottom w:val="single" w:sz="4" w:space="0" w:color="auto"/>
              <w:right w:val="single" w:sz="4" w:space="0" w:color="auto"/>
            </w:tcBorders>
          </w:tcPr>
          <w:p w14:paraId="63B6CCD4" w14:textId="77777777" w:rsidR="00F8465B" w:rsidRPr="00B267A3" w:rsidRDefault="00F8465B" w:rsidP="00977C3C">
            <w:pPr>
              <w:widowControl w:val="0"/>
              <w:autoSpaceDE w:val="0"/>
              <w:autoSpaceDN w:val="0"/>
              <w:adjustRightInd w:val="0"/>
              <w:jc w:val="center"/>
              <w:rPr>
                <w:rFonts w:ascii="Times New Roman" w:hAnsi="Times New Roman"/>
                <w:sz w:val="20"/>
                <w:szCs w:val="20"/>
              </w:rPr>
            </w:pPr>
            <w:r w:rsidRPr="00B267A3">
              <w:rPr>
                <w:rFonts w:ascii="Times New Roman" w:hAnsi="Times New Roman"/>
                <w:sz w:val="20"/>
                <w:szCs w:val="20"/>
              </w:rPr>
              <w:t>20__ й.</w:t>
            </w:r>
          </w:p>
        </w:tc>
        <w:tc>
          <w:tcPr>
            <w:tcW w:w="412" w:type="pct"/>
            <w:tcBorders>
              <w:top w:val="single" w:sz="4" w:space="0" w:color="auto"/>
              <w:left w:val="single" w:sz="4" w:space="0" w:color="auto"/>
              <w:bottom w:val="single" w:sz="4" w:space="0" w:color="auto"/>
              <w:right w:val="single" w:sz="4" w:space="0" w:color="auto"/>
            </w:tcBorders>
          </w:tcPr>
          <w:p w14:paraId="76DCC98A" w14:textId="77777777" w:rsidR="00F8465B" w:rsidRPr="00B267A3" w:rsidRDefault="00F8465B" w:rsidP="00977C3C">
            <w:pPr>
              <w:widowControl w:val="0"/>
              <w:autoSpaceDE w:val="0"/>
              <w:autoSpaceDN w:val="0"/>
              <w:adjustRightInd w:val="0"/>
              <w:jc w:val="center"/>
              <w:rPr>
                <w:rFonts w:ascii="Times New Roman" w:hAnsi="Times New Roman"/>
                <w:sz w:val="20"/>
                <w:szCs w:val="20"/>
              </w:rPr>
            </w:pPr>
            <w:r w:rsidRPr="00B267A3">
              <w:rPr>
                <w:rFonts w:ascii="Times New Roman" w:hAnsi="Times New Roman"/>
                <w:sz w:val="20"/>
                <w:szCs w:val="20"/>
              </w:rPr>
              <w:t>20__ й.</w:t>
            </w:r>
          </w:p>
        </w:tc>
        <w:tc>
          <w:tcPr>
            <w:tcW w:w="403" w:type="pct"/>
            <w:tcBorders>
              <w:top w:val="single" w:sz="4" w:space="0" w:color="auto"/>
              <w:left w:val="single" w:sz="4" w:space="0" w:color="auto"/>
              <w:bottom w:val="single" w:sz="4" w:space="0" w:color="auto"/>
              <w:right w:val="single" w:sz="4" w:space="0" w:color="auto"/>
            </w:tcBorders>
          </w:tcPr>
          <w:p w14:paraId="0F2C9BE3" w14:textId="77777777" w:rsidR="00F8465B" w:rsidRPr="00B267A3" w:rsidRDefault="00F8465B" w:rsidP="00977C3C">
            <w:pPr>
              <w:widowControl w:val="0"/>
              <w:autoSpaceDE w:val="0"/>
              <w:autoSpaceDN w:val="0"/>
              <w:adjustRightInd w:val="0"/>
              <w:jc w:val="center"/>
              <w:rPr>
                <w:rFonts w:ascii="Times New Roman" w:hAnsi="Times New Roman"/>
                <w:sz w:val="20"/>
                <w:szCs w:val="20"/>
              </w:rPr>
            </w:pPr>
            <w:r w:rsidRPr="00B267A3">
              <w:rPr>
                <w:rFonts w:ascii="Times New Roman" w:hAnsi="Times New Roman"/>
                <w:sz w:val="20"/>
                <w:szCs w:val="20"/>
              </w:rPr>
              <w:t>20__ й.</w:t>
            </w:r>
          </w:p>
        </w:tc>
        <w:tc>
          <w:tcPr>
            <w:tcW w:w="1081" w:type="pct"/>
            <w:tcBorders>
              <w:top w:val="single" w:sz="6" w:space="0" w:color="auto"/>
              <w:left w:val="single" w:sz="4" w:space="0" w:color="auto"/>
              <w:bottom w:val="single" w:sz="6" w:space="0" w:color="auto"/>
              <w:right w:val="single" w:sz="4" w:space="0" w:color="auto"/>
            </w:tcBorders>
          </w:tcPr>
          <w:p w14:paraId="3D65048B"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ПАССИВ</w:t>
            </w:r>
          </w:p>
        </w:tc>
        <w:tc>
          <w:tcPr>
            <w:tcW w:w="456" w:type="pct"/>
            <w:tcBorders>
              <w:top w:val="single" w:sz="4" w:space="0" w:color="auto"/>
              <w:left w:val="single" w:sz="4" w:space="0" w:color="auto"/>
              <w:bottom w:val="single" w:sz="4" w:space="0" w:color="auto"/>
              <w:right w:val="single" w:sz="4" w:space="0" w:color="auto"/>
            </w:tcBorders>
          </w:tcPr>
          <w:p w14:paraId="676C215C" w14:textId="77777777" w:rsidR="00F8465B" w:rsidRPr="00B267A3" w:rsidRDefault="00F8465B" w:rsidP="00977C3C">
            <w:pPr>
              <w:widowControl w:val="0"/>
              <w:autoSpaceDE w:val="0"/>
              <w:autoSpaceDN w:val="0"/>
              <w:adjustRightInd w:val="0"/>
              <w:jc w:val="center"/>
              <w:rPr>
                <w:rFonts w:ascii="Times New Roman" w:hAnsi="Times New Roman"/>
                <w:sz w:val="20"/>
                <w:szCs w:val="20"/>
              </w:rPr>
            </w:pPr>
            <w:r w:rsidRPr="00B267A3">
              <w:rPr>
                <w:rFonts w:ascii="Times New Roman" w:hAnsi="Times New Roman"/>
                <w:sz w:val="20"/>
                <w:szCs w:val="20"/>
              </w:rPr>
              <w:t>20__ й.</w:t>
            </w:r>
          </w:p>
        </w:tc>
        <w:tc>
          <w:tcPr>
            <w:tcW w:w="457" w:type="pct"/>
            <w:tcBorders>
              <w:top w:val="single" w:sz="4" w:space="0" w:color="auto"/>
              <w:left w:val="single" w:sz="4" w:space="0" w:color="auto"/>
              <w:bottom w:val="single" w:sz="4" w:space="0" w:color="auto"/>
              <w:right w:val="single" w:sz="4" w:space="0" w:color="auto"/>
            </w:tcBorders>
          </w:tcPr>
          <w:p w14:paraId="3A48B099" w14:textId="77777777" w:rsidR="00F8465B" w:rsidRPr="00B267A3" w:rsidRDefault="00F8465B" w:rsidP="00977C3C">
            <w:pPr>
              <w:widowControl w:val="0"/>
              <w:autoSpaceDE w:val="0"/>
              <w:autoSpaceDN w:val="0"/>
              <w:adjustRightInd w:val="0"/>
              <w:jc w:val="center"/>
              <w:rPr>
                <w:rFonts w:ascii="Times New Roman" w:hAnsi="Times New Roman"/>
                <w:sz w:val="20"/>
                <w:szCs w:val="20"/>
              </w:rPr>
            </w:pPr>
            <w:r w:rsidRPr="00B267A3">
              <w:rPr>
                <w:rFonts w:ascii="Times New Roman" w:hAnsi="Times New Roman"/>
                <w:sz w:val="20"/>
                <w:szCs w:val="20"/>
              </w:rPr>
              <w:t>20__ й.</w:t>
            </w:r>
          </w:p>
        </w:tc>
        <w:tc>
          <w:tcPr>
            <w:tcW w:w="449" w:type="pct"/>
            <w:tcBorders>
              <w:top w:val="single" w:sz="4" w:space="0" w:color="auto"/>
              <w:left w:val="single" w:sz="4" w:space="0" w:color="auto"/>
              <w:bottom w:val="single" w:sz="4" w:space="0" w:color="auto"/>
              <w:right w:val="single" w:sz="4" w:space="0" w:color="auto"/>
            </w:tcBorders>
          </w:tcPr>
          <w:p w14:paraId="11AB9FD2" w14:textId="77777777" w:rsidR="00F8465B" w:rsidRPr="00B267A3" w:rsidRDefault="00F8465B" w:rsidP="00977C3C">
            <w:pPr>
              <w:widowControl w:val="0"/>
              <w:autoSpaceDE w:val="0"/>
              <w:autoSpaceDN w:val="0"/>
              <w:adjustRightInd w:val="0"/>
              <w:jc w:val="center"/>
              <w:rPr>
                <w:rFonts w:ascii="Times New Roman" w:hAnsi="Times New Roman"/>
                <w:sz w:val="20"/>
                <w:szCs w:val="20"/>
              </w:rPr>
            </w:pPr>
            <w:r w:rsidRPr="00B267A3">
              <w:rPr>
                <w:rFonts w:ascii="Times New Roman" w:hAnsi="Times New Roman"/>
                <w:sz w:val="20"/>
                <w:szCs w:val="20"/>
              </w:rPr>
              <w:t>20__ й.</w:t>
            </w:r>
          </w:p>
        </w:tc>
      </w:tr>
      <w:tr w:rsidR="00F8465B" w:rsidRPr="00B267A3" w14:paraId="3FE88F06" w14:textId="77777777" w:rsidTr="00977C3C">
        <w:trPr>
          <w:trHeight w:val="240"/>
        </w:trPr>
        <w:tc>
          <w:tcPr>
            <w:tcW w:w="2557" w:type="pct"/>
            <w:gridSpan w:val="4"/>
            <w:tcBorders>
              <w:top w:val="single" w:sz="6" w:space="0" w:color="auto"/>
              <w:left w:val="single" w:sz="6" w:space="0" w:color="auto"/>
              <w:bottom w:val="single" w:sz="6" w:space="0" w:color="auto"/>
              <w:right w:val="single" w:sz="6" w:space="0" w:color="auto"/>
            </w:tcBorders>
          </w:tcPr>
          <w:p w14:paraId="4102011D" w14:textId="77777777" w:rsidR="00F8465B" w:rsidRPr="00B267A3" w:rsidRDefault="00F8465B" w:rsidP="00977C3C">
            <w:pPr>
              <w:widowControl w:val="0"/>
              <w:autoSpaceDE w:val="0"/>
              <w:autoSpaceDN w:val="0"/>
              <w:adjustRightInd w:val="0"/>
              <w:jc w:val="center"/>
              <w:rPr>
                <w:rFonts w:ascii="Times New Roman" w:hAnsi="Times New Roman"/>
                <w:i/>
                <w:sz w:val="20"/>
                <w:szCs w:val="20"/>
              </w:rPr>
            </w:pPr>
            <w:r w:rsidRPr="00B267A3">
              <w:rPr>
                <w:rFonts w:ascii="Times New Roman" w:hAnsi="Times New Roman"/>
                <w:b/>
                <w:i/>
                <w:sz w:val="20"/>
                <w:szCs w:val="20"/>
              </w:rPr>
              <w:t>I. Узоқ муддатли активлар</w:t>
            </w:r>
          </w:p>
        </w:tc>
        <w:tc>
          <w:tcPr>
            <w:tcW w:w="2443" w:type="pct"/>
            <w:gridSpan w:val="4"/>
            <w:tcBorders>
              <w:top w:val="single" w:sz="6" w:space="0" w:color="auto"/>
              <w:left w:val="single" w:sz="6" w:space="0" w:color="auto"/>
              <w:bottom w:val="single" w:sz="6" w:space="0" w:color="auto"/>
              <w:right w:val="single" w:sz="6" w:space="0" w:color="auto"/>
            </w:tcBorders>
          </w:tcPr>
          <w:p w14:paraId="04F180D8" w14:textId="77777777" w:rsidR="00F8465B" w:rsidRPr="00B267A3" w:rsidRDefault="00F8465B" w:rsidP="00977C3C">
            <w:pPr>
              <w:widowControl w:val="0"/>
              <w:autoSpaceDE w:val="0"/>
              <w:autoSpaceDN w:val="0"/>
              <w:adjustRightInd w:val="0"/>
              <w:jc w:val="center"/>
              <w:rPr>
                <w:rFonts w:ascii="Times New Roman" w:hAnsi="Times New Roman"/>
                <w:b/>
                <w:i/>
                <w:sz w:val="20"/>
                <w:szCs w:val="20"/>
              </w:rPr>
            </w:pPr>
            <w:r w:rsidRPr="00B267A3">
              <w:rPr>
                <w:rFonts w:ascii="Times New Roman" w:hAnsi="Times New Roman"/>
                <w:b/>
                <w:i/>
                <w:sz w:val="20"/>
                <w:szCs w:val="20"/>
              </w:rPr>
              <w:t>I.</w:t>
            </w:r>
            <w:r w:rsidRPr="00B267A3">
              <w:rPr>
                <w:rFonts w:ascii="Times New Roman" w:hAnsi="Times New Roman"/>
                <w:b/>
                <w:i/>
                <w:sz w:val="20"/>
                <w:szCs w:val="20"/>
                <w:lang w:val="uz-Cyrl-UZ"/>
              </w:rPr>
              <w:t xml:space="preserve">Ўз маблағлари манбаси </w:t>
            </w:r>
            <w:r w:rsidRPr="00B267A3">
              <w:rPr>
                <w:rFonts w:ascii="Times New Roman" w:hAnsi="Times New Roman"/>
                <w:b/>
                <w:i/>
                <w:sz w:val="20"/>
                <w:szCs w:val="20"/>
              </w:rPr>
              <w:t xml:space="preserve"> </w:t>
            </w:r>
          </w:p>
        </w:tc>
      </w:tr>
      <w:tr w:rsidR="00F8465B" w:rsidRPr="00B267A3" w14:paraId="0905EE44" w14:textId="77777777" w:rsidTr="00977C3C">
        <w:trPr>
          <w:trHeight w:val="269"/>
        </w:trPr>
        <w:tc>
          <w:tcPr>
            <w:tcW w:w="1286" w:type="pct"/>
            <w:tcBorders>
              <w:top w:val="single" w:sz="6" w:space="0" w:color="auto"/>
              <w:left w:val="single" w:sz="6" w:space="0" w:color="auto"/>
              <w:bottom w:val="single" w:sz="6" w:space="0" w:color="auto"/>
              <w:right w:val="single" w:sz="6" w:space="0" w:color="auto"/>
            </w:tcBorders>
          </w:tcPr>
          <w:p w14:paraId="57C3A7A1"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Асосий воситалар (</w:t>
            </w:r>
            <w:r w:rsidRPr="00B267A3">
              <w:rPr>
                <w:rFonts w:ascii="Times New Roman" w:hAnsi="Times New Roman"/>
                <w:sz w:val="20"/>
                <w:szCs w:val="20"/>
                <w:lang w:val="uz-Cyrl-UZ"/>
              </w:rPr>
              <w:t>қолдиқ қиймати</w:t>
            </w:r>
            <w:r w:rsidRPr="00B267A3">
              <w:rPr>
                <w:rFonts w:ascii="Times New Roman" w:hAnsi="Times New Roman"/>
                <w:sz w:val="20"/>
                <w:szCs w:val="20"/>
              </w:rPr>
              <w:t>)</w:t>
            </w:r>
          </w:p>
        </w:tc>
        <w:tc>
          <w:tcPr>
            <w:tcW w:w="456" w:type="pct"/>
            <w:tcBorders>
              <w:top w:val="single" w:sz="6" w:space="0" w:color="auto"/>
              <w:left w:val="single" w:sz="6" w:space="0" w:color="auto"/>
              <w:bottom w:val="single" w:sz="6" w:space="0" w:color="auto"/>
              <w:right w:val="single" w:sz="6" w:space="0" w:color="auto"/>
            </w:tcBorders>
          </w:tcPr>
          <w:p w14:paraId="0802AC26"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6992ED6B"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44AB03E1"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tcBorders>
              <w:top w:val="single" w:sz="6" w:space="0" w:color="auto"/>
              <w:left w:val="single" w:sz="6" w:space="0" w:color="auto"/>
              <w:bottom w:val="single" w:sz="6" w:space="0" w:color="auto"/>
              <w:right w:val="single" w:sz="6" w:space="0" w:color="auto"/>
            </w:tcBorders>
          </w:tcPr>
          <w:p w14:paraId="6FC098B1"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Устав капитали</w:t>
            </w:r>
          </w:p>
          <w:p w14:paraId="4AAEA2DB"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6" w:type="pct"/>
            <w:tcBorders>
              <w:top w:val="single" w:sz="6" w:space="0" w:color="auto"/>
              <w:left w:val="single" w:sz="6" w:space="0" w:color="auto"/>
              <w:bottom w:val="single" w:sz="6" w:space="0" w:color="auto"/>
              <w:right w:val="single" w:sz="6" w:space="0" w:color="auto"/>
            </w:tcBorders>
          </w:tcPr>
          <w:p w14:paraId="28AA7C68"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2F737B3F"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7C4BF514"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0A545175" w14:textId="77777777" w:rsidTr="00977C3C">
        <w:trPr>
          <w:trHeight w:val="509"/>
        </w:trPr>
        <w:tc>
          <w:tcPr>
            <w:tcW w:w="1286" w:type="pct"/>
            <w:tcBorders>
              <w:top w:val="single" w:sz="6" w:space="0" w:color="auto"/>
              <w:left w:val="single" w:sz="6" w:space="0" w:color="auto"/>
              <w:bottom w:val="single" w:sz="6" w:space="0" w:color="auto"/>
              <w:right w:val="single" w:sz="6" w:space="0" w:color="auto"/>
            </w:tcBorders>
          </w:tcPr>
          <w:p w14:paraId="43924CB1"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Номоддий активлар</w:t>
            </w:r>
          </w:p>
          <w:p w14:paraId="5E94FFA9"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w:t>
            </w:r>
            <w:r w:rsidRPr="00B267A3">
              <w:rPr>
                <w:rFonts w:ascii="Times New Roman" w:hAnsi="Times New Roman"/>
                <w:sz w:val="20"/>
                <w:szCs w:val="20"/>
                <w:lang w:val="uz-Cyrl-UZ"/>
              </w:rPr>
              <w:t>қолдиқ қиймати</w:t>
            </w:r>
            <w:r w:rsidRPr="00B267A3">
              <w:rPr>
                <w:rFonts w:ascii="Times New Roman" w:hAnsi="Times New Roman"/>
                <w:sz w:val="20"/>
                <w:szCs w:val="20"/>
              </w:rPr>
              <w:t>)</w:t>
            </w:r>
          </w:p>
        </w:tc>
        <w:tc>
          <w:tcPr>
            <w:tcW w:w="456" w:type="pct"/>
            <w:tcBorders>
              <w:top w:val="single" w:sz="6" w:space="0" w:color="auto"/>
              <w:left w:val="single" w:sz="6" w:space="0" w:color="auto"/>
              <w:bottom w:val="single" w:sz="6" w:space="0" w:color="auto"/>
              <w:right w:val="single" w:sz="6" w:space="0" w:color="auto"/>
            </w:tcBorders>
          </w:tcPr>
          <w:p w14:paraId="1520DCAD"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28BE8A01"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30C101D6"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tcBorders>
              <w:top w:val="single" w:sz="6" w:space="0" w:color="auto"/>
              <w:left w:val="single" w:sz="6" w:space="0" w:color="auto"/>
              <w:bottom w:val="single" w:sz="6" w:space="0" w:color="auto"/>
              <w:right w:val="single" w:sz="6" w:space="0" w:color="auto"/>
            </w:tcBorders>
          </w:tcPr>
          <w:p w14:paraId="77702E6E"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 xml:space="preserve">Тақсимланманган фойда (қопланмаган </w:t>
            </w:r>
            <w:proofErr w:type="gramStart"/>
            <w:r w:rsidRPr="00B267A3">
              <w:rPr>
                <w:rFonts w:ascii="Times New Roman" w:hAnsi="Times New Roman"/>
                <w:sz w:val="20"/>
                <w:szCs w:val="20"/>
              </w:rPr>
              <w:t>зарарлар  )</w:t>
            </w:r>
            <w:proofErr w:type="gramEnd"/>
          </w:p>
        </w:tc>
        <w:tc>
          <w:tcPr>
            <w:tcW w:w="456" w:type="pct"/>
            <w:tcBorders>
              <w:top w:val="single" w:sz="6" w:space="0" w:color="auto"/>
              <w:left w:val="single" w:sz="6" w:space="0" w:color="auto"/>
              <w:bottom w:val="single" w:sz="6" w:space="0" w:color="auto"/>
              <w:right w:val="single" w:sz="6" w:space="0" w:color="auto"/>
            </w:tcBorders>
          </w:tcPr>
          <w:p w14:paraId="25B21AF0"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3CC02F19"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33DB979E"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6EB29A0B" w14:textId="77777777" w:rsidTr="00977C3C">
        <w:trPr>
          <w:trHeight w:val="292"/>
        </w:trPr>
        <w:tc>
          <w:tcPr>
            <w:tcW w:w="1286" w:type="pct"/>
            <w:tcBorders>
              <w:top w:val="single" w:sz="6" w:space="0" w:color="auto"/>
              <w:left w:val="single" w:sz="6" w:space="0" w:color="auto"/>
              <w:bottom w:val="single" w:sz="6" w:space="0" w:color="auto"/>
              <w:right w:val="single" w:sz="6" w:space="0" w:color="auto"/>
            </w:tcBorders>
          </w:tcPr>
          <w:p w14:paraId="5FC5ACCD"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6" w:type="pct"/>
            <w:tcBorders>
              <w:top w:val="single" w:sz="6" w:space="0" w:color="auto"/>
              <w:left w:val="single" w:sz="6" w:space="0" w:color="auto"/>
              <w:bottom w:val="single" w:sz="6" w:space="0" w:color="auto"/>
              <w:right w:val="single" w:sz="6" w:space="0" w:color="auto"/>
            </w:tcBorders>
          </w:tcPr>
          <w:p w14:paraId="3D831043"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6813A15F"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54229AD8"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tcBorders>
              <w:top w:val="single" w:sz="6" w:space="0" w:color="auto"/>
              <w:left w:val="single" w:sz="6" w:space="0" w:color="auto"/>
              <w:bottom w:val="single" w:sz="6" w:space="0" w:color="auto"/>
              <w:right w:val="single" w:sz="6" w:space="0" w:color="auto"/>
            </w:tcBorders>
          </w:tcPr>
          <w:p w14:paraId="4E9B286F" w14:textId="77777777" w:rsidR="00F8465B" w:rsidRPr="00B267A3" w:rsidRDefault="00F8465B" w:rsidP="00977C3C">
            <w:pPr>
              <w:widowControl w:val="0"/>
              <w:autoSpaceDE w:val="0"/>
              <w:autoSpaceDN w:val="0"/>
              <w:adjustRightInd w:val="0"/>
              <w:rPr>
                <w:rFonts w:ascii="Times New Roman" w:hAnsi="Times New Roman"/>
                <w:sz w:val="20"/>
                <w:szCs w:val="20"/>
                <w:lang w:val="uz-Cyrl-UZ"/>
              </w:rPr>
            </w:pPr>
            <w:r w:rsidRPr="00B267A3">
              <w:rPr>
                <w:rFonts w:ascii="Times New Roman" w:hAnsi="Times New Roman"/>
                <w:sz w:val="20"/>
                <w:szCs w:val="20"/>
              </w:rPr>
              <w:t xml:space="preserve">Мақсадли </w:t>
            </w:r>
            <w:r w:rsidRPr="00B267A3">
              <w:rPr>
                <w:rFonts w:ascii="Times New Roman" w:hAnsi="Times New Roman"/>
                <w:sz w:val="20"/>
                <w:szCs w:val="20"/>
                <w:lang w:val="uz-Cyrl-UZ"/>
              </w:rPr>
              <w:t>кирим</w:t>
            </w:r>
          </w:p>
        </w:tc>
        <w:tc>
          <w:tcPr>
            <w:tcW w:w="456" w:type="pct"/>
            <w:tcBorders>
              <w:top w:val="single" w:sz="6" w:space="0" w:color="auto"/>
              <w:left w:val="single" w:sz="6" w:space="0" w:color="auto"/>
              <w:bottom w:val="single" w:sz="6" w:space="0" w:color="auto"/>
              <w:right w:val="single" w:sz="6" w:space="0" w:color="auto"/>
            </w:tcBorders>
          </w:tcPr>
          <w:p w14:paraId="316B0D9B"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72F5C0A2"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58EBF213"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2FAB5FFB" w14:textId="77777777" w:rsidTr="00977C3C">
        <w:trPr>
          <w:trHeight w:val="240"/>
        </w:trPr>
        <w:tc>
          <w:tcPr>
            <w:tcW w:w="1286" w:type="pct"/>
            <w:tcBorders>
              <w:top w:val="single" w:sz="6" w:space="0" w:color="auto"/>
              <w:left w:val="single" w:sz="6" w:space="0" w:color="auto"/>
              <w:bottom w:val="single" w:sz="6" w:space="0" w:color="auto"/>
              <w:right w:val="single" w:sz="6" w:space="0" w:color="auto"/>
            </w:tcBorders>
          </w:tcPr>
          <w:p w14:paraId="54CC7B5A"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Қимматли қоғозлар</w:t>
            </w:r>
          </w:p>
        </w:tc>
        <w:tc>
          <w:tcPr>
            <w:tcW w:w="456" w:type="pct"/>
            <w:tcBorders>
              <w:top w:val="single" w:sz="6" w:space="0" w:color="auto"/>
              <w:left w:val="single" w:sz="6" w:space="0" w:color="auto"/>
              <w:bottom w:val="single" w:sz="6" w:space="0" w:color="auto"/>
              <w:right w:val="single" w:sz="6" w:space="0" w:color="auto"/>
            </w:tcBorders>
          </w:tcPr>
          <w:p w14:paraId="43A50024"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2C0333C1"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11E54251"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2443" w:type="pct"/>
            <w:gridSpan w:val="4"/>
            <w:tcBorders>
              <w:top w:val="single" w:sz="6" w:space="0" w:color="auto"/>
              <w:left w:val="single" w:sz="6" w:space="0" w:color="auto"/>
              <w:bottom w:val="single" w:sz="6" w:space="0" w:color="auto"/>
              <w:right w:val="single" w:sz="6" w:space="0" w:color="auto"/>
            </w:tcBorders>
          </w:tcPr>
          <w:p w14:paraId="232DD0AE" w14:textId="77777777" w:rsidR="00F8465B" w:rsidRPr="00B267A3" w:rsidRDefault="00F8465B" w:rsidP="00977C3C">
            <w:pPr>
              <w:widowControl w:val="0"/>
              <w:autoSpaceDE w:val="0"/>
              <w:autoSpaceDN w:val="0"/>
              <w:adjustRightInd w:val="0"/>
              <w:rPr>
                <w:rFonts w:ascii="Times New Roman" w:hAnsi="Times New Roman"/>
                <w:b/>
                <w:i/>
                <w:sz w:val="20"/>
                <w:szCs w:val="20"/>
              </w:rPr>
            </w:pPr>
            <w:r w:rsidRPr="00B267A3">
              <w:rPr>
                <w:rFonts w:ascii="Times New Roman" w:hAnsi="Times New Roman"/>
                <w:sz w:val="20"/>
                <w:szCs w:val="20"/>
              </w:rPr>
              <w:t xml:space="preserve">                    </w:t>
            </w:r>
            <w:r w:rsidRPr="00B267A3">
              <w:rPr>
                <w:rFonts w:ascii="Times New Roman" w:hAnsi="Times New Roman"/>
                <w:b/>
                <w:i/>
                <w:sz w:val="20"/>
                <w:szCs w:val="20"/>
              </w:rPr>
              <w:t>II.Мажбуриятлар</w:t>
            </w:r>
          </w:p>
        </w:tc>
      </w:tr>
      <w:tr w:rsidR="00F8465B" w:rsidRPr="00B267A3" w14:paraId="5F77BEA9" w14:textId="77777777" w:rsidTr="00977C3C">
        <w:trPr>
          <w:trHeight w:val="240"/>
        </w:trPr>
        <w:tc>
          <w:tcPr>
            <w:tcW w:w="1286" w:type="pct"/>
            <w:tcBorders>
              <w:top w:val="single" w:sz="6" w:space="0" w:color="auto"/>
              <w:left w:val="single" w:sz="6" w:space="0" w:color="auto"/>
              <w:bottom w:val="single" w:sz="6" w:space="0" w:color="auto"/>
              <w:right w:val="single" w:sz="6" w:space="0" w:color="auto"/>
            </w:tcBorders>
          </w:tcPr>
          <w:p w14:paraId="5C8DDF92"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Капитал қуйилмалар</w:t>
            </w:r>
          </w:p>
        </w:tc>
        <w:tc>
          <w:tcPr>
            <w:tcW w:w="456" w:type="pct"/>
            <w:tcBorders>
              <w:top w:val="single" w:sz="6" w:space="0" w:color="auto"/>
              <w:left w:val="single" w:sz="6" w:space="0" w:color="auto"/>
              <w:bottom w:val="single" w:sz="6" w:space="0" w:color="auto"/>
              <w:right w:val="single" w:sz="6" w:space="0" w:color="auto"/>
            </w:tcBorders>
          </w:tcPr>
          <w:p w14:paraId="49C6D781"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6C46462E"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5EFF3624"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tcBorders>
              <w:top w:val="single" w:sz="6" w:space="0" w:color="auto"/>
              <w:left w:val="single" w:sz="6" w:space="0" w:color="auto"/>
              <w:bottom w:val="single" w:sz="6" w:space="0" w:color="auto"/>
              <w:right w:val="single" w:sz="6" w:space="0" w:color="auto"/>
            </w:tcBorders>
          </w:tcPr>
          <w:p w14:paraId="7FCCDE6A"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 xml:space="preserve">Узоқ муддатли мажбуриятлар, қарз  </w:t>
            </w:r>
          </w:p>
        </w:tc>
        <w:tc>
          <w:tcPr>
            <w:tcW w:w="456" w:type="pct"/>
            <w:tcBorders>
              <w:top w:val="single" w:sz="6" w:space="0" w:color="auto"/>
              <w:left w:val="single" w:sz="6" w:space="0" w:color="auto"/>
              <w:bottom w:val="single" w:sz="6" w:space="0" w:color="auto"/>
              <w:right w:val="single" w:sz="6" w:space="0" w:color="auto"/>
            </w:tcBorders>
          </w:tcPr>
          <w:p w14:paraId="717D7274"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749CC659"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3D722810"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1B8B202C" w14:textId="77777777" w:rsidTr="00977C3C">
        <w:trPr>
          <w:trHeight w:val="470"/>
        </w:trPr>
        <w:tc>
          <w:tcPr>
            <w:tcW w:w="1286" w:type="pct"/>
            <w:tcBorders>
              <w:top w:val="single" w:sz="6" w:space="0" w:color="auto"/>
              <w:left w:val="single" w:sz="6" w:space="0" w:color="auto"/>
              <w:bottom w:val="single" w:sz="6" w:space="0" w:color="auto"/>
              <w:right w:val="single" w:sz="6" w:space="0" w:color="auto"/>
            </w:tcBorders>
          </w:tcPr>
          <w:p w14:paraId="0FDA32DD"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Инвестициялар</w:t>
            </w:r>
          </w:p>
        </w:tc>
        <w:tc>
          <w:tcPr>
            <w:tcW w:w="456" w:type="pct"/>
            <w:tcBorders>
              <w:top w:val="single" w:sz="6" w:space="0" w:color="auto"/>
              <w:left w:val="single" w:sz="6" w:space="0" w:color="auto"/>
              <w:bottom w:val="single" w:sz="6" w:space="0" w:color="auto"/>
              <w:right w:val="single" w:sz="6" w:space="0" w:color="auto"/>
            </w:tcBorders>
          </w:tcPr>
          <w:p w14:paraId="40DDF71E"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1E5E0188"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176D8AC3"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tcBorders>
              <w:top w:val="single" w:sz="6" w:space="0" w:color="auto"/>
              <w:left w:val="single" w:sz="6" w:space="0" w:color="auto"/>
              <w:bottom w:val="single" w:sz="6" w:space="0" w:color="auto"/>
              <w:right w:val="single" w:sz="6" w:space="0" w:color="auto"/>
            </w:tcBorders>
          </w:tcPr>
          <w:p w14:paraId="607111D6"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 xml:space="preserve">Кредит қарздорлиги, </w:t>
            </w:r>
            <w:proofErr w:type="gramStart"/>
            <w:r w:rsidRPr="00B267A3">
              <w:rPr>
                <w:rFonts w:ascii="Times New Roman" w:hAnsi="Times New Roman"/>
                <w:sz w:val="20"/>
                <w:szCs w:val="20"/>
              </w:rPr>
              <w:t>жами  :</w:t>
            </w:r>
            <w:proofErr w:type="gramEnd"/>
          </w:p>
        </w:tc>
        <w:tc>
          <w:tcPr>
            <w:tcW w:w="456" w:type="pct"/>
            <w:tcBorders>
              <w:top w:val="single" w:sz="6" w:space="0" w:color="auto"/>
              <w:left w:val="single" w:sz="6" w:space="0" w:color="auto"/>
              <w:bottom w:val="single" w:sz="6" w:space="0" w:color="auto"/>
              <w:right w:val="single" w:sz="6" w:space="0" w:color="auto"/>
            </w:tcBorders>
          </w:tcPr>
          <w:p w14:paraId="6CC62504"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08870856"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3F5784B6"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551E6459" w14:textId="77777777" w:rsidTr="00977C3C">
        <w:trPr>
          <w:trHeight w:val="288"/>
        </w:trPr>
        <w:tc>
          <w:tcPr>
            <w:tcW w:w="2557" w:type="pct"/>
            <w:gridSpan w:val="4"/>
            <w:tcBorders>
              <w:top w:val="single" w:sz="6" w:space="0" w:color="auto"/>
              <w:left w:val="single" w:sz="6" w:space="0" w:color="auto"/>
              <w:bottom w:val="single" w:sz="6" w:space="0" w:color="auto"/>
              <w:right w:val="single" w:sz="6" w:space="0" w:color="auto"/>
            </w:tcBorders>
          </w:tcPr>
          <w:p w14:paraId="435DFA99" w14:textId="77777777" w:rsidR="00F8465B" w:rsidRPr="00B267A3" w:rsidRDefault="00F8465B" w:rsidP="00977C3C">
            <w:pPr>
              <w:widowControl w:val="0"/>
              <w:autoSpaceDE w:val="0"/>
              <w:autoSpaceDN w:val="0"/>
              <w:adjustRightInd w:val="0"/>
              <w:jc w:val="center"/>
              <w:rPr>
                <w:rFonts w:ascii="Times New Roman" w:hAnsi="Times New Roman"/>
                <w:b/>
                <w:i/>
                <w:sz w:val="20"/>
                <w:szCs w:val="20"/>
              </w:rPr>
            </w:pPr>
            <w:r w:rsidRPr="00B267A3">
              <w:rPr>
                <w:rFonts w:ascii="Times New Roman" w:hAnsi="Times New Roman"/>
                <w:b/>
                <w:i/>
                <w:sz w:val="20"/>
                <w:szCs w:val="20"/>
              </w:rPr>
              <w:t>II.Жорий активлар</w:t>
            </w:r>
          </w:p>
        </w:tc>
        <w:tc>
          <w:tcPr>
            <w:tcW w:w="1081" w:type="pct"/>
            <w:tcBorders>
              <w:top w:val="single" w:sz="6" w:space="0" w:color="auto"/>
              <w:left w:val="single" w:sz="6" w:space="0" w:color="auto"/>
              <w:bottom w:val="single" w:sz="6" w:space="0" w:color="auto"/>
              <w:right w:val="single" w:sz="6" w:space="0" w:color="auto"/>
            </w:tcBorders>
          </w:tcPr>
          <w:p w14:paraId="0763856B"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 xml:space="preserve">Шу қатори муддати ўтган  </w:t>
            </w:r>
          </w:p>
        </w:tc>
        <w:tc>
          <w:tcPr>
            <w:tcW w:w="456" w:type="pct"/>
            <w:tcBorders>
              <w:top w:val="single" w:sz="6" w:space="0" w:color="auto"/>
              <w:left w:val="single" w:sz="6" w:space="0" w:color="auto"/>
              <w:bottom w:val="single" w:sz="6" w:space="0" w:color="auto"/>
              <w:right w:val="single" w:sz="6" w:space="0" w:color="auto"/>
            </w:tcBorders>
          </w:tcPr>
          <w:p w14:paraId="10021871"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3B704DDD"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5E67F492"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32315A" w14:paraId="55608F3E" w14:textId="77777777" w:rsidTr="00977C3C">
        <w:trPr>
          <w:trHeight w:val="470"/>
        </w:trPr>
        <w:tc>
          <w:tcPr>
            <w:tcW w:w="1286" w:type="pct"/>
            <w:tcBorders>
              <w:top w:val="single" w:sz="6" w:space="0" w:color="auto"/>
              <w:left w:val="single" w:sz="6" w:space="0" w:color="auto"/>
              <w:bottom w:val="single" w:sz="6" w:space="0" w:color="auto"/>
              <w:right w:val="single" w:sz="6" w:space="0" w:color="auto"/>
            </w:tcBorders>
          </w:tcPr>
          <w:p w14:paraId="09FC85F9"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Ишлаб чиқариш заҳиралари</w:t>
            </w:r>
          </w:p>
        </w:tc>
        <w:tc>
          <w:tcPr>
            <w:tcW w:w="456" w:type="pct"/>
            <w:tcBorders>
              <w:top w:val="single" w:sz="6" w:space="0" w:color="auto"/>
              <w:left w:val="single" w:sz="6" w:space="0" w:color="auto"/>
              <w:bottom w:val="single" w:sz="6" w:space="0" w:color="auto"/>
              <w:right w:val="single" w:sz="6" w:space="0" w:color="auto"/>
            </w:tcBorders>
          </w:tcPr>
          <w:p w14:paraId="37AC5A8E"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6A1ABCCB"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1EC9B554"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tcBorders>
              <w:top w:val="single" w:sz="6" w:space="0" w:color="auto"/>
              <w:left w:val="single" w:sz="6" w:space="0" w:color="auto"/>
              <w:bottom w:val="single" w:sz="6" w:space="0" w:color="auto"/>
              <w:right w:val="single" w:sz="6" w:space="0" w:color="auto"/>
            </w:tcBorders>
          </w:tcPr>
          <w:p w14:paraId="3B3E1B7A"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 xml:space="preserve">Шу қатори бюджет бўйича қарздорлик </w:t>
            </w:r>
          </w:p>
        </w:tc>
        <w:tc>
          <w:tcPr>
            <w:tcW w:w="456" w:type="pct"/>
            <w:tcBorders>
              <w:top w:val="single" w:sz="6" w:space="0" w:color="auto"/>
              <w:left w:val="single" w:sz="6" w:space="0" w:color="auto"/>
              <w:bottom w:val="single" w:sz="6" w:space="0" w:color="auto"/>
              <w:right w:val="single" w:sz="6" w:space="0" w:color="auto"/>
            </w:tcBorders>
          </w:tcPr>
          <w:p w14:paraId="58B0E77E"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15ADB441"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43E8CF2B"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32315A" w14:paraId="2C79ED53" w14:textId="77777777" w:rsidTr="00977C3C">
        <w:trPr>
          <w:trHeight w:val="240"/>
        </w:trPr>
        <w:tc>
          <w:tcPr>
            <w:tcW w:w="1286" w:type="pct"/>
            <w:tcBorders>
              <w:top w:val="single" w:sz="6" w:space="0" w:color="auto"/>
              <w:left w:val="single" w:sz="6" w:space="0" w:color="auto"/>
              <w:bottom w:val="single" w:sz="6" w:space="0" w:color="auto"/>
              <w:right w:val="single" w:sz="6" w:space="0" w:color="auto"/>
            </w:tcBorders>
          </w:tcPr>
          <w:p w14:paraId="74642991"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Тугалланмаган ишлаб чиқариш</w:t>
            </w:r>
          </w:p>
        </w:tc>
        <w:tc>
          <w:tcPr>
            <w:tcW w:w="456" w:type="pct"/>
            <w:tcBorders>
              <w:top w:val="single" w:sz="6" w:space="0" w:color="auto"/>
              <w:left w:val="single" w:sz="6" w:space="0" w:color="auto"/>
              <w:bottom w:val="single" w:sz="6" w:space="0" w:color="auto"/>
              <w:right w:val="single" w:sz="6" w:space="0" w:color="auto"/>
            </w:tcBorders>
          </w:tcPr>
          <w:p w14:paraId="419B9D08"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09E41167"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0D7C5990"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vMerge w:val="restart"/>
            <w:tcBorders>
              <w:top w:val="single" w:sz="6" w:space="0" w:color="auto"/>
              <w:left w:val="single" w:sz="6" w:space="0" w:color="auto"/>
              <w:right w:val="single" w:sz="6" w:space="0" w:color="auto"/>
            </w:tcBorders>
          </w:tcPr>
          <w:p w14:paraId="7684A52D"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 xml:space="preserve">Шу қатори меҳнат ҳақи бўйича қарздорлик </w:t>
            </w:r>
          </w:p>
          <w:p w14:paraId="59C1B492" w14:textId="77777777" w:rsidR="00F8465B" w:rsidRPr="00B267A3" w:rsidRDefault="00F8465B" w:rsidP="00977C3C">
            <w:pPr>
              <w:widowControl w:val="0"/>
              <w:autoSpaceDE w:val="0"/>
              <w:autoSpaceDN w:val="0"/>
              <w:adjustRightInd w:val="0"/>
              <w:rPr>
                <w:rFonts w:ascii="Times New Roman" w:hAnsi="Times New Roman"/>
                <w:sz w:val="20"/>
                <w:szCs w:val="20"/>
              </w:rPr>
            </w:pPr>
          </w:p>
          <w:p w14:paraId="77391D60" w14:textId="77777777" w:rsidR="00F8465B" w:rsidRPr="00B267A3" w:rsidRDefault="00F8465B" w:rsidP="00977C3C">
            <w:pPr>
              <w:widowControl w:val="0"/>
              <w:autoSpaceDE w:val="0"/>
              <w:autoSpaceDN w:val="0"/>
              <w:adjustRightInd w:val="0"/>
              <w:rPr>
                <w:rFonts w:ascii="Times New Roman" w:hAnsi="Times New Roman"/>
                <w:sz w:val="20"/>
                <w:szCs w:val="20"/>
              </w:rPr>
            </w:pPr>
          </w:p>
          <w:p w14:paraId="6528F1FF"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6" w:type="pct"/>
            <w:tcBorders>
              <w:top w:val="single" w:sz="6" w:space="0" w:color="auto"/>
              <w:left w:val="single" w:sz="6" w:space="0" w:color="auto"/>
              <w:bottom w:val="single" w:sz="4" w:space="0" w:color="auto"/>
              <w:right w:val="single" w:sz="6" w:space="0" w:color="auto"/>
            </w:tcBorders>
          </w:tcPr>
          <w:p w14:paraId="6ED8A2DE"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4" w:space="0" w:color="auto"/>
              <w:right w:val="single" w:sz="6" w:space="0" w:color="auto"/>
            </w:tcBorders>
          </w:tcPr>
          <w:p w14:paraId="07ED19AF"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4" w:space="0" w:color="auto"/>
              <w:right w:val="single" w:sz="6" w:space="0" w:color="auto"/>
            </w:tcBorders>
          </w:tcPr>
          <w:p w14:paraId="2DFF0BF1"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32D42807" w14:textId="77777777" w:rsidTr="00977C3C">
        <w:trPr>
          <w:trHeight w:val="528"/>
        </w:trPr>
        <w:tc>
          <w:tcPr>
            <w:tcW w:w="1286" w:type="pct"/>
            <w:tcBorders>
              <w:top w:val="single" w:sz="6" w:space="0" w:color="auto"/>
              <w:left w:val="single" w:sz="6" w:space="0" w:color="auto"/>
              <w:bottom w:val="single" w:sz="6" w:space="0" w:color="auto"/>
              <w:right w:val="single" w:sz="6" w:space="0" w:color="auto"/>
            </w:tcBorders>
          </w:tcPr>
          <w:p w14:paraId="5C925BA6"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Тайёр маҳсулотлар</w:t>
            </w:r>
          </w:p>
          <w:p w14:paraId="75D2C89E"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Товарлар</w:t>
            </w:r>
          </w:p>
        </w:tc>
        <w:tc>
          <w:tcPr>
            <w:tcW w:w="456" w:type="pct"/>
            <w:tcBorders>
              <w:top w:val="single" w:sz="6" w:space="0" w:color="auto"/>
              <w:left w:val="single" w:sz="6" w:space="0" w:color="auto"/>
              <w:bottom w:val="single" w:sz="6" w:space="0" w:color="auto"/>
              <w:right w:val="single" w:sz="6" w:space="0" w:color="auto"/>
            </w:tcBorders>
          </w:tcPr>
          <w:p w14:paraId="32674305"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3E82E6C4"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3EDBBFC6"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vMerge/>
            <w:tcBorders>
              <w:left w:val="single" w:sz="6" w:space="0" w:color="auto"/>
              <w:right w:val="single" w:sz="6" w:space="0" w:color="auto"/>
            </w:tcBorders>
          </w:tcPr>
          <w:p w14:paraId="0F58EF37"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6" w:type="pct"/>
            <w:tcBorders>
              <w:top w:val="single" w:sz="4" w:space="0" w:color="auto"/>
              <w:left w:val="single" w:sz="6" w:space="0" w:color="auto"/>
              <w:bottom w:val="single" w:sz="4" w:space="0" w:color="auto"/>
              <w:right w:val="single" w:sz="6" w:space="0" w:color="auto"/>
            </w:tcBorders>
          </w:tcPr>
          <w:p w14:paraId="61DDD41D" w14:textId="77777777" w:rsidR="00F8465B" w:rsidRPr="00B267A3" w:rsidRDefault="00F8465B" w:rsidP="00977C3C">
            <w:pPr>
              <w:widowControl w:val="0"/>
              <w:autoSpaceDE w:val="0"/>
              <w:autoSpaceDN w:val="0"/>
              <w:adjustRightInd w:val="0"/>
              <w:rPr>
                <w:rFonts w:ascii="Times New Roman" w:hAnsi="Times New Roman"/>
                <w:sz w:val="20"/>
                <w:szCs w:val="20"/>
              </w:rPr>
            </w:pPr>
          </w:p>
          <w:p w14:paraId="161F5326"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4" w:space="0" w:color="auto"/>
              <w:left w:val="single" w:sz="6" w:space="0" w:color="auto"/>
              <w:bottom w:val="single" w:sz="4" w:space="0" w:color="auto"/>
              <w:right w:val="single" w:sz="6" w:space="0" w:color="auto"/>
            </w:tcBorders>
          </w:tcPr>
          <w:p w14:paraId="4AC5A0E3" w14:textId="77777777" w:rsidR="00F8465B" w:rsidRPr="00B267A3" w:rsidRDefault="00F8465B" w:rsidP="00977C3C">
            <w:pPr>
              <w:widowControl w:val="0"/>
              <w:autoSpaceDE w:val="0"/>
              <w:autoSpaceDN w:val="0"/>
              <w:adjustRightInd w:val="0"/>
              <w:rPr>
                <w:rFonts w:ascii="Times New Roman" w:hAnsi="Times New Roman"/>
                <w:sz w:val="20"/>
                <w:szCs w:val="20"/>
              </w:rPr>
            </w:pPr>
          </w:p>
          <w:p w14:paraId="1AB9F444"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4" w:space="0" w:color="auto"/>
              <w:left w:val="single" w:sz="6" w:space="0" w:color="auto"/>
              <w:bottom w:val="single" w:sz="4" w:space="0" w:color="auto"/>
              <w:right w:val="single" w:sz="6" w:space="0" w:color="auto"/>
            </w:tcBorders>
          </w:tcPr>
          <w:p w14:paraId="6ADC9956" w14:textId="77777777" w:rsidR="00F8465B" w:rsidRPr="00B267A3" w:rsidRDefault="00F8465B" w:rsidP="00977C3C">
            <w:pPr>
              <w:widowControl w:val="0"/>
              <w:autoSpaceDE w:val="0"/>
              <w:autoSpaceDN w:val="0"/>
              <w:adjustRightInd w:val="0"/>
              <w:rPr>
                <w:rFonts w:ascii="Times New Roman" w:hAnsi="Times New Roman"/>
                <w:sz w:val="20"/>
                <w:szCs w:val="20"/>
              </w:rPr>
            </w:pPr>
          </w:p>
          <w:p w14:paraId="2BF360C5"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12E73F05" w14:textId="77777777" w:rsidTr="00977C3C">
        <w:trPr>
          <w:trHeight w:val="266"/>
        </w:trPr>
        <w:tc>
          <w:tcPr>
            <w:tcW w:w="1286" w:type="pct"/>
            <w:tcBorders>
              <w:top w:val="single" w:sz="6" w:space="0" w:color="auto"/>
              <w:left w:val="single" w:sz="6" w:space="0" w:color="auto"/>
              <w:bottom w:val="single" w:sz="6" w:space="0" w:color="auto"/>
              <w:right w:val="single" w:sz="6" w:space="0" w:color="auto"/>
            </w:tcBorders>
          </w:tcPr>
          <w:p w14:paraId="101072CE"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 xml:space="preserve">Дебитор қарздорлик  </w:t>
            </w:r>
          </w:p>
        </w:tc>
        <w:tc>
          <w:tcPr>
            <w:tcW w:w="456" w:type="pct"/>
            <w:tcBorders>
              <w:top w:val="single" w:sz="6" w:space="0" w:color="auto"/>
              <w:left w:val="single" w:sz="6" w:space="0" w:color="auto"/>
              <w:bottom w:val="single" w:sz="6" w:space="0" w:color="auto"/>
              <w:right w:val="single" w:sz="6" w:space="0" w:color="auto"/>
            </w:tcBorders>
          </w:tcPr>
          <w:p w14:paraId="62110FA4"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4391F95E"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52186F7A"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vMerge/>
            <w:tcBorders>
              <w:left w:val="single" w:sz="6" w:space="0" w:color="auto"/>
              <w:bottom w:val="single" w:sz="6" w:space="0" w:color="auto"/>
              <w:right w:val="single" w:sz="6" w:space="0" w:color="auto"/>
            </w:tcBorders>
          </w:tcPr>
          <w:p w14:paraId="0E797D7B"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6" w:type="pct"/>
            <w:tcBorders>
              <w:top w:val="single" w:sz="4" w:space="0" w:color="auto"/>
              <w:left w:val="single" w:sz="6" w:space="0" w:color="auto"/>
              <w:bottom w:val="single" w:sz="6" w:space="0" w:color="auto"/>
              <w:right w:val="single" w:sz="6" w:space="0" w:color="auto"/>
            </w:tcBorders>
          </w:tcPr>
          <w:p w14:paraId="65CF8936" w14:textId="77777777" w:rsidR="00F8465B" w:rsidRPr="00B267A3" w:rsidRDefault="00F8465B" w:rsidP="00977C3C">
            <w:pPr>
              <w:widowControl w:val="0"/>
              <w:autoSpaceDE w:val="0"/>
              <w:autoSpaceDN w:val="0"/>
              <w:adjustRightInd w:val="0"/>
              <w:rPr>
                <w:rFonts w:ascii="Times New Roman" w:hAnsi="Times New Roman"/>
                <w:sz w:val="20"/>
                <w:szCs w:val="20"/>
              </w:rPr>
            </w:pPr>
          </w:p>
          <w:p w14:paraId="65CFB8ED"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4" w:space="0" w:color="auto"/>
              <w:left w:val="single" w:sz="6" w:space="0" w:color="auto"/>
              <w:bottom w:val="single" w:sz="6" w:space="0" w:color="auto"/>
              <w:right w:val="single" w:sz="6" w:space="0" w:color="auto"/>
            </w:tcBorders>
          </w:tcPr>
          <w:p w14:paraId="6CF653E8" w14:textId="77777777" w:rsidR="00F8465B" w:rsidRPr="00B267A3" w:rsidRDefault="00F8465B" w:rsidP="00977C3C">
            <w:pPr>
              <w:widowControl w:val="0"/>
              <w:autoSpaceDE w:val="0"/>
              <w:autoSpaceDN w:val="0"/>
              <w:adjustRightInd w:val="0"/>
              <w:rPr>
                <w:rFonts w:ascii="Times New Roman" w:hAnsi="Times New Roman"/>
                <w:sz w:val="20"/>
                <w:szCs w:val="20"/>
              </w:rPr>
            </w:pPr>
          </w:p>
          <w:p w14:paraId="40FDD621"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4" w:space="0" w:color="auto"/>
              <w:left w:val="single" w:sz="6" w:space="0" w:color="auto"/>
              <w:bottom w:val="single" w:sz="6" w:space="0" w:color="auto"/>
              <w:right w:val="single" w:sz="6" w:space="0" w:color="auto"/>
            </w:tcBorders>
          </w:tcPr>
          <w:p w14:paraId="650C8AB9" w14:textId="77777777" w:rsidR="00F8465B" w:rsidRPr="00B267A3" w:rsidRDefault="00F8465B" w:rsidP="00977C3C">
            <w:pPr>
              <w:widowControl w:val="0"/>
              <w:autoSpaceDE w:val="0"/>
              <w:autoSpaceDN w:val="0"/>
              <w:adjustRightInd w:val="0"/>
              <w:rPr>
                <w:rFonts w:ascii="Times New Roman" w:hAnsi="Times New Roman"/>
                <w:sz w:val="20"/>
                <w:szCs w:val="20"/>
              </w:rPr>
            </w:pPr>
          </w:p>
          <w:p w14:paraId="2D32DA23"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787F909C" w14:textId="77777777" w:rsidTr="00977C3C">
        <w:trPr>
          <w:trHeight w:val="260"/>
        </w:trPr>
        <w:tc>
          <w:tcPr>
            <w:tcW w:w="1286" w:type="pct"/>
            <w:tcBorders>
              <w:top w:val="single" w:sz="6" w:space="0" w:color="auto"/>
              <w:left w:val="single" w:sz="6" w:space="0" w:color="auto"/>
              <w:bottom w:val="single" w:sz="6" w:space="0" w:color="auto"/>
              <w:right w:val="single" w:sz="6" w:space="0" w:color="auto"/>
            </w:tcBorders>
          </w:tcPr>
          <w:p w14:paraId="4C694F2C"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 xml:space="preserve">Пул маблағлари </w:t>
            </w:r>
          </w:p>
        </w:tc>
        <w:tc>
          <w:tcPr>
            <w:tcW w:w="456" w:type="pct"/>
            <w:tcBorders>
              <w:top w:val="single" w:sz="6" w:space="0" w:color="auto"/>
              <w:left w:val="single" w:sz="6" w:space="0" w:color="auto"/>
              <w:bottom w:val="single" w:sz="6" w:space="0" w:color="auto"/>
              <w:right w:val="single" w:sz="6" w:space="0" w:color="auto"/>
            </w:tcBorders>
          </w:tcPr>
          <w:p w14:paraId="7F0F3933"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06126127"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0A25BFF5"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tcBorders>
              <w:top w:val="single" w:sz="6" w:space="0" w:color="auto"/>
              <w:left w:val="single" w:sz="6" w:space="0" w:color="auto"/>
              <w:bottom w:val="single" w:sz="6" w:space="0" w:color="auto"/>
              <w:right w:val="single" w:sz="6" w:space="0" w:color="auto"/>
            </w:tcBorders>
          </w:tcPr>
          <w:p w14:paraId="6541C29D"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6" w:type="pct"/>
            <w:tcBorders>
              <w:top w:val="single" w:sz="6" w:space="0" w:color="auto"/>
              <w:left w:val="single" w:sz="6" w:space="0" w:color="auto"/>
              <w:bottom w:val="single" w:sz="6" w:space="0" w:color="auto"/>
              <w:right w:val="single" w:sz="6" w:space="0" w:color="auto"/>
            </w:tcBorders>
          </w:tcPr>
          <w:p w14:paraId="26D3EC1C"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2B15B74E"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7B25E999"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55D6A7A0" w14:textId="77777777" w:rsidTr="00977C3C">
        <w:trPr>
          <w:trHeight w:val="324"/>
        </w:trPr>
        <w:tc>
          <w:tcPr>
            <w:tcW w:w="1286" w:type="pct"/>
            <w:tcBorders>
              <w:top w:val="single" w:sz="6" w:space="0" w:color="auto"/>
              <w:left w:val="single" w:sz="6" w:space="0" w:color="auto"/>
              <w:bottom w:val="single" w:sz="6" w:space="0" w:color="auto"/>
              <w:right w:val="single" w:sz="6" w:space="0" w:color="auto"/>
            </w:tcBorders>
          </w:tcPr>
          <w:p w14:paraId="50DB9E97"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Бошқа жорий активлар</w:t>
            </w:r>
          </w:p>
        </w:tc>
        <w:tc>
          <w:tcPr>
            <w:tcW w:w="456" w:type="pct"/>
            <w:tcBorders>
              <w:top w:val="single" w:sz="6" w:space="0" w:color="auto"/>
              <w:left w:val="single" w:sz="6" w:space="0" w:color="auto"/>
              <w:bottom w:val="single" w:sz="6" w:space="0" w:color="auto"/>
              <w:right w:val="single" w:sz="6" w:space="0" w:color="auto"/>
            </w:tcBorders>
          </w:tcPr>
          <w:p w14:paraId="145FF2AE"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3FEDBF4C"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1ED0A865"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tcBorders>
              <w:top w:val="single" w:sz="6" w:space="0" w:color="auto"/>
              <w:left w:val="single" w:sz="6" w:space="0" w:color="auto"/>
              <w:bottom w:val="single" w:sz="6" w:space="0" w:color="auto"/>
              <w:right w:val="single" w:sz="6" w:space="0" w:color="auto"/>
            </w:tcBorders>
          </w:tcPr>
          <w:p w14:paraId="45D8DFBE"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6" w:type="pct"/>
            <w:tcBorders>
              <w:top w:val="single" w:sz="6" w:space="0" w:color="auto"/>
              <w:left w:val="single" w:sz="6" w:space="0" w:color="auto"/>
              <w:bottom w:val="single" w:sz="6" w:space="0" w:color="auto"/>
              <w:right w:val="single" w:sz="6" w:space="0" w:color="auto"/>
            </w:tcBorders>
          </w:tcPr>
          <w:p w14:paraId="2C0C4694"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6DFC6B56"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07AEBEB4"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862918" w14:paraId="542421D8" w14:textId="77777777" w:rsidTr="00977C3C">
        <w:trPr>
          <w:trHeight w:val="372"/>
        </w:trPr>
        <w:tc>
          <w:tcPr>
            <w:tcW w:w="1286" w:type="pct"/>
            <w:tcBorders>
              <w:top w:val="single" w:sz="6" w:space="0" w:color="auto"/>
              <w:left w:val="single" w:sz="6" w:space="0" w:color="auto"/>
              <w:bottom w:val="single" w:sz="6" w:space="0" w:color="auto"/>
              <w:right w:val="single" w:sz="6" w:space="0" w:color="auto"/>
            </w:tcBorders>
          </w:tcPr>
          <w:p w14:paraId="26E993B9" w14:textId="77777777" w:rsidR="00F8465B" w:rsidRPr="00B267A3" w:rsidRDefault="00F8465B" w:rsidP="00977C3C">
            <w:pPr>
              <w:widowControl w:val="0"/>
              <w:autoSpaceDE w:val="0"/>
              <w:autoSpaceDN w:val="0"/>
              <w:adjustRightInd w:val="0"/>
              <w:rPr>
                <w:rFonts w:ascii="Times New Roman" w:hAnsi="Times New Roman"/>
                <w:i/>
                <w:sz w:val="20"/>
                <w:szCs w:val="20"/>
              </w:rPr>
            </w:pPr>
            <w:r w:rsidRPr="00B267A3">
              <w:rPr>
                <w:rFonts w:ascii="Times New Roman" w:hAnsi="Times New Roman"/>
                <w:i/>
                <w:sz w:val="20"/>
                <w:szCs w:val="20"/>
              </w:rPr>
              <w:t xml:space="preserve">Баланс активи бўйича жами  </w:t>
            </w:r>
          </w:p>
          <w:p w14:paraId="69D4D794" w14:textId="77777777" w:rsidR="00F8465B" w:rsidRPr="00B267A3" w:rsidRDefault="00F8465B" w:rsidP="00977C3C">
            <w:pPr>
              <w:widowControl w:val="0"/>
              <w:autoSpaceDE w:val="0"/>
              <w:autoSpaceDN w:val="0"/>
              <w:adjustRightInd w:val="0"/>
              <w:rPr>
                <w:rFonts w:ascii="Times New Roman" w:hAnsi="Times New Roman"/>
                <w:sz w:val="20"/>
                <w:szCs w:val="20"/>
              </w:rPr>
            </w:pPr>
            <w:proofErr w:type="gramStart"/>
            <w:r w:rsidRPr="00B267A3">
              <w:rPr>
                <w:rFonts w:ascii="Times New Roman" w:hAnsi="Times New Roman"/>
                <w:sz w:val="20"/>
                <w:szCs w:val="20"/>
              </w:rPr>
              <w:t>(</w:t>
            </w:r>
            <w:r w:rsidRPr="00B267A3">
              <w:rPr>
                <w:rFonts w:ascii="Times New Roman" w:hAnsi="Times New Roman"/>
                <w:i/>
                <w:sz w:val="20"/>
                <w:szCs w:val="20"/>
              </w:rPr>
              <w:t xml:space="preserve">  </w:t>
            </w:r>
            <w:proofErr w:type="gramEnd"/>
            <w:r w:rsidRPr="00B267A3">
              <w:rPr>
                <w:rFonts w:ascii="Times New Roman" w:hAnsi="Times New Roman"/>
                <w:i/>
                <w:sz w:val="20"/>
                <w:szCs w:val="20"/>
              </w:rPr>
              <w:t xml:space="preserve"> </w:t>
            </w:r>
            <w:r w:rsidRPr="00B267A3">
              <w:rPr>
                <w:rFonts w:ascii="Times New Roman" w:hAnsi="Times New Roman"/>
                <w:b/>
                <w:i/>
                <w:sz w:val="20"/>
                <w:szCs w:val="20"/>
              </w:rPr>
              <w:t xml:space="preserve">I.+ II </w:t>
            </w:r>
            <w:r w:rsidRPr="00B267A3">
              <w:rPr>
                <w:rFonts w:ascii="Times New Roman" w:hAnsi="Times New Roman"/>
                <w:i/>
                <w:sz w:val="20"/>
                <w:szCs w:val="20"/>
              </w:rPr>
              <w:t>бўлимлари</w:t>
            </w:r>
            <w:r w:rsidRPr="00B267A3">
              <w:rPr>
                <w:rFonts w:ascii="Times New Roman" w:hAnsi="Times New Roman"/>
                <w:b/>
                <w:i/>
                <w:sz w:val="20"/>
                <w:szCs w:val="20"/>
              </w:rPr>
              <w:t>.)</w:t>
            </w:r>
          </w:p>
        </w:tc>
        <w:tc>
          <w:tcPr>
            <w:tcW w:w="456" w:type="pct"/>
            <w:tcBorders>
              <w:top w:val="single" w:sz="6" w:space="0" w:color="auto"/>
              <w:left w:val="single" w:sz="6" w:space="0" w:color="auto"/>
              <w:bottom w:val="single" w:sz="6" w:space="0" w:color="auto"/>
              <w:right w:val="single" w:sz="6" w:space="0" w:color="auto"/>
            </w:tcBorders>
          </w:tcPr>
          <w:p w14:paraId="255F2B86"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12" w:type="pct"/>
            <w:tcBorders>
              <w:top w:val="single" w:sz="6" w:space="0" w:color="auto"/>
              <w:left w:val="single" w:sz="6" w:space="0" w:color="auto"/>
              <w:bottom w:val="single" w:sz="6" w:space="0" w:color="auto"/>
              <w:right w:val="single" w:sz="6" w:space="0" w:color="auto"/>
            </w:tcBorders>
          </w:tcPr>
          <w:p w14:paraId="4F157697"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03" w:type="pct"/>
            <w:tcBorders>
              <w:top w:val="single" w:sz="6" w:space="0" w:color="auto"/>
              <w:left w:val="single" w:sz="6" w:space="0" w:color="auto"/>
              <w:bottom w:val="single" w:sz="6" w:space="0" w:color="auto"/>
              <w:right w:val="single" w:sz="6" w:space="0" w:color="auto"/>
            </w:tcBorders>
          </w:tcPr>
          <w:p w14:paraId="05736091"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1081" w:type="pct"/>
            <w:tcBorders>
              <w:top w:val="single" w:sz="6" w:space="0" w:color="auto"/>
              <w:left w:val="single" w:sz="6" w:space="0" w:color="auto"/>
              <w:bottom w:val="single" w:sz="6" w:space="0" w:color="auto"/>
              <w:right w:val="single" w:sz="6" w:space="0" w:color="auto"/>
            </w:tcBorders>
          </w:tcPr>
          <w:p w14:paraId="364C48C2" w14:textId="77777777" w:rsidR="00F8465B" w:rsidRPr="00B267A3" w:rsidRDefault="00F8465B" w:rsidP="00977C3C">
            <w:pPr>
              <w:widowControl w:val="0"/>
              <w:autoSpaceDE w:val="0"/>
              <w:autoSpaceDN w:val="0"/>
              <w:adjustRightInd w:val="0"/>
              <w:rPr>
                <w:rFonts w:ascii="Times New Roman" w:hAnsi="Times New Roman"/>
                <w:i/>
                <w:sz w:val="20"/>
                <w:szCs w:val="20"/>
              </w:rPr>
            </w:pPr>
            <w:r w:rsidRPr="00B267A3">
              <w:rPr>
                <w:rFonts w:ascii="Times New Roman" w:hAnsi="Times New Roman"/>
                <w:i/>
                <w:sz w:val="20"/>
                <w:szCs w:val="20"/>
              </w:rPr>
              <w:t xml:space="preserve">Баланс пассиви бўйича жами  </w:t>
            </w:r>
          </w:p>
          <w:p w14:paraId="27900927" w14:textId="77777777" w:rsidR="00F8465B" w:rsidRPr="00B267A3" w:rsidRDefault="00F8465B" w:rsidP="00977C3C">
            <w:pPr>
              <w:widowControl w:val="0"/>
              <w:autoSpaceDE w:val="0"/>
              <w:autoSpaceDN w:val="0"/>
              <w:adjustRightInd w:val="0"/>
              <w:rPr>
                <w:rFonts w:ascii="Times New Roman" w:hAnsi="Times New Roman"/>
                <w:i/>
                <w:sz w:val="20"/>
                <w:szCs w:val="20"/>
              </w:rPr>
            </w:pPr>
            <w:proofErr w:type="gramStart"/>
            <w:r w:rsidRPr="00B267A3">
              <w:rPr>
                <w:rFonts w:ascii="Times New Roman" w:hAnsi="Times New Roman"/>
                <w:i/>
                <w:sz w:val="20"/>
                <w:szCs w:val="20"/>
              </w:rPr>
              <w:t xml:space="preserve">(  </w:t>
            </w:r>
            <w:proofErr w:type="gramEnd"/>
            <w:r w:rsidRPr="00B267A3">
              <w:rPr>
                <w:rFonts w:ascii="Times New Roman" w:hAnsi="Times New Roman"/>
                <w:i/>
                <w:sz w:val="20"/>
                <w:szCs w:val="20"/>
              </w:rPr>
              <w:t xml:space="preserve"> </w:t>
            </w:r>
            <w:r w:rsidRPr="00B267A3">
              <w:rPr>
                <w:rFonts w:ascii="Times New Roman" w:hAnsi="Times New Roman"/>
                <w:b/>
                <w:i/>
                <w:sz w:val="20"/>
                <w:szCs w:val="20"/>
              </w:rPr>
              <w:t xml:space="preserve">I.+ II. </w:t>
            </w:r>
            <w:r w:rsidRPr="00B267A3">
              <w:rPr>
                <w:rFonts w:ascii="Times New Roman" w:hAnsi="Times New Roman"/>
                <w:i/>
                <w:sz w:val="20"/>
                <w:szCs w:val="20"/>
              </w:rPr>
              <w:t>бўлимлари</w:t>
            </w:r>
            <w:r w:rsidRPr="00B267A3">
              <w:rPr>
                <w:rFonts w:ascii="Times New Roman" w:hAnsi="Times New Roman"/>
                <w:b/>
                <w:i/>
                <w:sz w:val="20"/>
                <w:szCs w:val="20"/>
              </w:rPr>
              <w:t>)</w:t>
            </w:r>
          </w:p>
        </w:tc>
        <w:tc>
          <w:tcPr>
            <w:tcW w:w="456" w:type="pct"/>
            <w:tcBorders>
              <w:top w:val="single" w:sz="6" w:space="0" w:color="auto"/>
              <w:left w:val="single" w:sz="6" w:space="0" w:color="auto"/>
              <w:bottom w:val="single" w:sz="6" w:space="0" w:color="auto"/>
              <w:right w:val="single" w:sz="6" w:space="0" w:color="auto"/>
            </w:tcBorders>
          </w:tcPr>
          <w:p w14:paraId="5BBBEC5E"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57" w:type="pct"/>
            <w:tcBorders>
              <w:top w:val="single" w:sz="6" w:space="0" w:color="auto"/>
              <w:left w:val="single" w:sz="6" w:space="0" w:color="auto"/>
              <w:bottom w:val="single" w:sz="6" w:space="0" w:color="auto"/>
              <w:right w:val="single" w:sz="6" w:space="0" w:color="auto"/>
            </w:tcBorders>
          </w:tcPr>
          <w:p w14:paraId="5367ABC3" w14:textId="77777777" w:rsidR="00F8465B" w:rsidRPr="00B267A3" w:rsidRDefault="00F8465B" w:rsidP="00977C3C">
            <w:pPr>
              <w:widowControl w:val="0"/>
              <w:autoSpaceDE w:val="0"/>
              <w:autoSpaceDN w:val="0"/>
              <w:adjustRightInd w:val="0"/>
              <w:rPr>
                <w:rFonts w:ascii="Times New Roman" w:hAnsi="Times New Roman"/>
                <w:sz w:val="20"/>
                <w:szCs w:val="20"/>
              </w:rPr>
            </w:pPr>
          </w:p>
        </w:tc>
        <w:tc>
          <w:tcPr>
            <w:tcW w:w="449" w:type="pct"/>
            <w:tcBorders>
              <w:top w:val="single" w:sz="6" w:space="0" w:color="auto"/>
              <w:left w:val="single" w:sz="6" w:space="0" w:color="auto"/>
              <w:bottom w:val="single" w:sz="6" w:space="0" w:color="auto"/>
              <w:right w:val="single" w:sz="6" w:space="0" w:color="auto"/>
            </w:tcBorders>
          </w:tcPr>
          <w:p w14:paraId="4B353AF8" w14:textId="77777777" w:rsidR="00F8465B" w:rsidRPr="00B267A3" w:rsidRDefault="00F8465B" w:rsidP="00977C3C">
            <w:pPr>
              <w:widowControl w:val="0"/>
              <w:autoSpaceDE w:val="0"/>
              <w:autoSpaceDN w:val="0"/>
              <w:adjustRightInd w:val="0"/>
              <w:rPr>
                <w:rFonts w:ascii="Times New Roman" w:hAnsi="Times New Roman"/>
                <w:sz w:val="20"/>
                <w:szCs w:val="20"/>
              </w:rPr>
            </w:pPr>
          </w:p>
        </w:tc>
      </w:tr>
    </w:tbl>
    <w:p w14:paraId="09334EF0" w14:textId="77777777" w:rsidR="00F8465B" w:rsidRPr="00B267A3" w:rsidRDefault="00F8465B" w:rsidP="00F8465B">
      <w:pPr>
        <w:widowControl w:val="0"/>
        <w:autoSpaceDE w:val="0"/>
        <w:autoSpaceDN w:val="0"/>
        <w:adjustRightInd w:val="0"/>
        <w:jc w:val="center"/>
        <w:rPr>
          <w:rFonts w:ascii="Times New Roman" w:hAnsi="Times New Roman"/>
          <w:sz w:val="20"/>
          <w:szCs w:val="20"/>
        </w:rPr>
      </w:pPr>
    </w:p>
    <w:p w14:paraId="1067FD25" w14:textId="77777777" w:rsidR="00F8465B" w:rsidRPr="00B267A3" w:rsidRDefault="00F8465B" w:rsidP="00F8465B">
      <w:pPr>
        <w:widowControl w:val="0"/>
        <w:autoSpaceDE w:val="0"/>
        <w:autoSpaceDN w:val="0"/>
        <w:adjustRightInd w:val="0"/>
        <w:jc w:val="center"/>
        <w:rPr>
          <w:rFonts w:ascii="Times New Roman" w:hAnsi="Times New Roman"/>
          <w:sz w:val="20"/>
          <w:szCs w:val="20"/>
        </w:rPr>
      </w:pPr>
      <w:r w:rsidRPr="00B267A3">
        <w:rPr>
          <w:rFonts w:ascii="Times New Roman" w:hAnsi="Times New Roman"/>
          <w:sz w:val="20"/>
          <w:szCs w:val="20"/>
        </w:rPr>
        <w:t xml:space="preserve">МОЛИЯВИЙ НАТИЖА  </w:t>
      </w:r>
    </w:p>
    <w:p w14:paraId="00673183" w14:textId="77777777" w:rsidR="00F8465B" w:rsidRPr="00B267A3" w:rsidRDefault="00F8465B" w:rsidP="00F8465B">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lastRenderedPageBreak/>
        <w:t xml:space="preserve">                                                              _______минг (</w:t>
      </w:r>
      <w:r w:rsidRPr="00B267A3">
        <w:rPr>
          <w:rFonts w:ascii="Times New Roman" w:hAnsi="Times New Roman"/>
          <w:i/>
          <w:sz w:val="20"/>
          <w:szCs w:val="20"/>
        </w:rPr>
        <w:t>валюта кўрсатилади</w:t>
      </w:r>
      <w:r w:rsidRPr="00B267A3">
        <w:rPr>
          <w:rFonts w:ascii="Times New Roman" w:hAnsi="Times New Roman"/>
          <w:sz w:val="20"/>
          <w:szCs w:val="20"/>
        </w:rPr>
        <w:t>)</w:t>
      </w:r>
    </w:p>
    <w:tbl>
      <w:tblPr>
        <w:tblW w:w="5000" w:type="pct"/>
        <w:tblCellMar>
          <w:left w:w="40" w:type="dxa"/>
          <w:right w:w="40" w:type="dxa"/>
        </w:tblCellMar>
        <w:tblLook w:val="0000" w:firstRow="0" w:lastRow="0" w:firstColumn="0" w:lastColumn="0" w:noHBand="0" w:noVBand="0"/>
      </w:tblPr>
      <w:tblGrid>
        <w:gridCol w:w="5175"/>
        <w:gridCol w:w="1745"/>
        <w:gridCol w:w="1559"/>
        <w:gridCol w:w="1426"/>
      </w:tblGrid>
      <w:tr w:rsidR="00F8465B" w:rsidRPr="00B267A3" w14:paraId="17467A18" w14:textId="77777777" w:rsidTr="00977C3C">
        <w:trPr>
          <w:trHeight w:val="240"/>
        </w:trPr>
        <w:tc>
          <w:tcPr>
            <w:tcW w:w="2612" w:type="pct"/>
            <w:tcBorders>
              <w:top w:val="single" w:sz="6" w:space="0" w:color="auto"/>
              <w:left w:val="single" w:sz="6" w:space="0" w:color="auto"/>
              <w:bottom w:val="single" w:sz="6" w:space="0" w:color="auto"/>
              <w:right w:val="single" w:sz="6" w:space="0" w:color="auto"/>
            </w:tcBorders>
          </w:tcPr>
          <w:p w14:paraId="11E3237E" w14:textId="77777777" w:rsidR="00F8465B" w:rsidRPr="00B267A3" w:rsidRDefault="00F8465B" w:rsidP="00977C3C">
            <w:pPr>
              <w:widowControl w:val="0"/>
              <w:autoSpaceDE w:val="0"/>
              <w:autoSpaceDN w:val="0"/>
              <w:adjustRightInd w:val="0"/>
              <w:jc w:val="center"/>
              <w:rPr>
                <w:rFonts w:ascii="Times New Roman" w:hAnsi="Times New Roman"/>
                <w:sz w:val="20"/>
                <w:szCs w:val="20"/>
              </w:rPr>
            </w:pPr>
            <w:r w:rsidRPr="00B267A3">
              <w:rPr>
                <w:rFonts w:ascii="Times New Roman" w:hAnsi="Times New Roman"/>
                <w:sz w:val="20"/>
                <w:szCs w:val="20"/>
              </w:rPr>
              <w:t>Номи</w:t>
            </w:r>
          </w:p>
        </w:tc>
        <w:tc>
          <w:tcPr>
            <w:tcW w:w="881" w:type="pct"/>
            <w:tcBorders>
              <w:top w:val="single" w:sz="6" w:space="0" w:color="auto"/>
              <w:left w:val="single" w:sz="6" w:space="0" w:color="auto"/>
              <w:bottom w:val="single" w:sz="6" w:space="0" w:color="auto"/>
              <w:right w:val="single" w:sz="6" w:space="0" w:color="auto"/>
            </w:tcBorders>
          </w:tcPr>
          <w:p w14:paraId="51D55564" w14:textId="77777777" w:rsidR="00F8465B" w:rsidRPr="00B267A3" w:rsidRDefault="00F8465B" w:rsidP="00977C3C">
            <w:pPr>
              <w:widowControl w:val="0"/>
              <w:autoSpaceDE w:val="0"/>
              <w:autoSpaceDN w:val="0"/>
              <w:adjustRightInd w:val="0"/>
              <w:jc w:val="center"/>
              <w:rPr>
                <w:rFonts w:ascii="Times New Roman" w:hAnsi="Times New Roman"/>
                <w:sz w:val="20"/>
                <w:szCs w:val="20"/>
              </w:rPr>
            </w:pPr>
            <w:r w:rsidRPr="00B267A3">
              <w:rPr>
                <w:rFonts w:ascii="Times New Roman" w:hAnsi="Times New Roman"/>
                <w:sz w:val="20"/>
                <w:szCs w:val="20"/>
              </w:rPr>
              <w:t>20__ й.</w:t>
            </w:r>
          </w:p>
        </w:tc>
        <w:tc>
          <w:tcPr>
            <w:tcW w:w="787" w:type="pct"/>
            <w:tcBorders>
              <w:top w:val="single" w:sz="6" w:space="0" w:color="auto"/>
              <w:left w:val="single" w:sz="6" w:space="0" w:color="auto"/>
              <w:bottom w:val="single" w:sz="6" w:space="0" w:color="auto"/>
              <w:right w:val="single" w:sz="6" w:space="0" w:color="auto"/>
            </w:tcBorders>
          </w:tcPr>
          <w:p w14:paraId="0039C384" w14:textId="77777777" w:rsidR="00F8465B" w:rsidRPr="00B267A3" w:rsidRDefault="00F8465B" w:rsidP="00977C3C">
            <w:pPr>
              <w:widowControl w:val="0"/>
              <w:autoSpaceDE w:val="0"/>
              <w:autoSpaceDN w:val="0"/>
              <w:adjustRightInd w:val="0"/>
              <w:jc w:val="center"/>
              <w:rPr>
                <w:rFonts w:ascii="Times New Roman" w:hAnsi="Times New Roman"/>
                <w:sz w:val="20"/>
                <w:szCs w:val="20"/>
              </w:rPr>
            </w:pPr>
            <w:r w:rsidRPr="00B267A3">
              <w:rPr>
                <w:rFonts w:ascii="Times New Roman" w:hAnsi="Times New Roman"/>
                <w:sz w:val="20"/>
                <w:szCs w:val="20"/>
              </w:rPr>
              <w:t>20__ й.</w:t>
            </w:r>
          </w:p>
        </w:tc>
        <w:tc>
          <w:tcPr>
            <w:tcW w:w="720" w:type="pct"/>
            <w:tcBorders>
              <w:top w:val="single" w:sz="6" w:space="0" w:color="auto"/>
              <w:left w:val="single" w:sz="6" w:space="0" w:color="auto"/>
              <w:bottom w:val="single" w:sz="6" w:space="0" w:color="auto"/>
              <w:right w:val="single" w:sz="6" w:space="0" w:color="auto"/>
            </w:tcBorders>
          </w:tcPr>
          <w:p w14:paraId="430E5101" w14:textId="77777777" w:rsidR="00F8465B" w:rsidRPr="00B267A3" w:rsidRDefault="00F8465B" w:rsidP="00977C3C">
            <w:pPr>
              <w:widowControl w:val="0"/>
              <w:autoSpaceDE w:val="0"/>
              <w:autoSpaceDN w:val="0"/>
              <w:adjustRightInd w:val="0"/>
              <w:jc w:val="center"/>
              <w:rPr>
                <w:rFonts w:ascii="Times New Roman" w:hAnsi="Times New Roman"/>
                <w:sz w:val="20"/>
                <w:szCs w:val="20"/>
              </w:rPr>
            </w:pPr>
            <w:r w:rsidRPr="00B267A3">
              <w:rPr>
                <w:rFonts w:ascii="Times New Roman" w:hAnsi="Times New Roman"/>
                <w:sz w:val="20"/>
                <w:szCs w:val="20"/>
              </w:rPr>
              <w:t>20__ й.</w:t>
            </w:r>
          </w:p>
        </w:tc>
      </w:tr>
      <w:tr w:rsidR="00F8465B" w:rsidRPr="00B267A3" w14:paraId="2C6FB8E7" w14:textId="77777777" w:rsidTr="00977C3C">
        <w:trPr>
          <w:trHeight w:val="240"/>
        </w:trPr>
        <w:tc>
          <w:tcPr>
            <w:tcW w:w="2612" w:type="pct"/>
            <w:tcBorders>
              <w:top w:val="single" w:sz="6" w:space="0" w:color="auto"/>
              <w:left w:val="single" w:sz="6" w:space="0" w:color="auto"/>
              <w:bottom w:val="single" w:sz="6" w:space="0" w:color="auto"/>
              <w:right w:val="single" w:sz="6" w:space="0" w:color="auto"/>
            </w:tcBorders>
          </w:tcPr>
          <w:p w14:paraId="05C6ADB5" w14:textId="77777777" w:rsidR="00F8465B" w:rsidRPr="00B267A3" w:rsidRDefault="00F8465B" w:rsidP="00977C3C">
            <w:pPr>
              <w:widowControl w:val="0"/>
              <w:autoSpaceDE w:val="0"/>
              <w:autoSpaceDN w:val="0"/>
              <w:adjustRightInd w:val="0"/>
              <w:ind w:left="-540" w:firstLine="540"/>
              <w:rPr>
                <w:rFonts w:ascii="Times New Roman" w:hAnsi="Times New Roman"/>
                <w:sz w:val="20"/>
                <w:szCs w:val="20"/>
              </w:rPr>
            </w:pPr>
            <w:r w:rsidRPr="00B267A3">
              <w:rPr>
                <w:rFonts w:ascii="Times New Roman" w:hAnsi="Times New Roman"/>
                <w:sz w:val="20"/>
                <w:szCs w:val="20"/>
              </w:rPr>
              <w:t>1.Реализациядан тоза даромал</w:t>
            </w:r>
          </w:p>
        </w:tc>
        <w:tc>
          <w:tcPr>
            <w:tcW w:w="881" w:type="pct"/>
            <w:tcBorders>
              <w:top w:val="single" w:sz="6" w:space="0" w:color="auto"/>
              <w:left w:val="single" w:sz="6" w:space="0" w:color="auto"/>
              <w:bottom w:val="single" w:sz="6" w:space="0" w:color="auto"/>
              <w:right w:val="single" w:sz="6" w:space="0" w:color="auto"/>
            </w:tcBorders>
          </w:tcPr>
          <w:p w14:paraId="3202BB11" w14:textId="77777777" w:rsidR="00F8465B" w:rsidRPr="00B267A3" w:rsidRDefault="00F8465B" w:rsidP="00977C3C">
            <w:pPr>
              <w:widowControl w:val="0"/>
              <w:autoSpaceDE w:val="0"/>
              <w:autoSpaceDN w:val="0"/>
              <w:adjustRightInd w:val="0"/>
              <w:ind w:right="-613"/>
              <w:rPr>
                <w:rFonts w:ascii="Times New Roman" w:hAnsi="Times New Roman"/>
                <w:sz w:val="20"/>
                <w:szCs w:val="20"/>
              </w:rPr>
            </w:pPr>
          </w:p>
        </w:tc>
        <w:tc>
          <w:tcPr>
            <w:tcW w:w="787" w:type="pct"/>
            <w:tcBorders>
              <w:top w:val="single" w:sz="6" w:space="0" w:color="auto"/>
              <w:left w:val="single" w:sz="6" w:space="0" w:color="auto"/>
              <w:bottom w:val="single" w:sz="6" w:space="0" w:color="auto"/>
              <w:right w:val="single" w:sz="6" w:space="0" w:color="auto"/>
            </w:tcBorders>
          </w:tcPr>
          <w:p w14:paraId="2DCF4B80" w14:textId="77777777" w:rsidR="00F8465B" w:rsidRPr="00B267A3" w:rsidRDefault="00F8465B" w:rsidP="00977C3C">
            <w:pPr>
              <w:widowControl w:val="0"/>
              <w:autoSpaceDE w:val="0"/>
              <w:autoSpaceDN w:val="0"/>
              <w:adjustRightInd w:val="0"/>
              <w:ind w:right="-735"/>
              <w:rPr>
                <w:rFonts w:ascii="Times New Roman" w:hAnsi="Times New Roman"/>
                <w:sz w:val="20"/>
                <w:szCs w:val="20"/>
              </w:rPr>
            </w:pPr>
          </w:p>
        </w:tc>
        <w:tc>
          <w:tcPr>
            <w:tcW w:w="720" w:type="pct"/>
            <w:tcBorders>
              <w:top w:val="single" w:sz="6" w:space="0" w:color="auto"/>
              <w:left w:val="single" w:sz="6" w:space="0" w:color="auto"/>
              <w:bottom w:val="single" w:sz="6" w:space="0" w:color="auto"/>
              <w:right w:val="single" w:sz="6" w:space="0" w:color="auto"/>
            </w:tcBorders>
          </w:tcPr>
          <w:p w14:paraId="04903C8E"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00679981" w14:textId="77777777" w:rsidTr="00977C3C">
        <w:trPr>
          <w:trHeight w:val="288"/>
        </w:trPr>
        <w:tc>
          <w:tcPr>
            <w:tcW w:w="2612" w:type="pct"/>
            <w:tcBorders>
              <w:top w:val="single" w:sz="6" w:space="0" w:color="auto"/>
              <w:left w:val="single" w:sz="6" w:space="0" w:color="auto"/>
              <w:right w:val="single" w:sz="6" w:space="0" w:color="auto"/>
            </w:tcBorders>
          </w:tcPr>
          <w:p w14:paraId="55153AED"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 xml:space="preserve">2.Реализация қилинган маҳсулотнинг таннарҳи  </w:t>
            </w:r>
          </w:p>
        </w:tc>
        <w:tc>
          <w:tcPr>
            <w:tcW w:w="881" w:type="pct"/>
            <w:tcBorders>
              <w:top w:val="single" w:sz="6" w:space="0" w:color="auto"/>
              <w:left w:val="single" w:sz="6" w:space="0" w:color="auto"/>
              <w:bottom w:val="nil"/>
              <w:right w:val="single" w:sz="6" w:space="0" w:color="auto"/>
            </w:tcBorders>
          </w:tcPr>
          <w:p w14:paraId="2A827B1A" w14:textId="77777777" w:rsidR="00F8465B" w:rsidRPr="00B267A3" w:rsidRDefault="00F8465B" w:rsidP="00977C3C">
            <w:pPr>
              <w:widowControl w:val="0"/>
              <w:autoSpaceDE w:val="0"/>
              <w:autoSpaceDN w:val="0"/>
              <w:adjustRightInd w:val="0"/>
              <w:ind w:right="-613"/>
              <w:rPr>
                <w:rFonts w:ascii="Times New Roman" w:hAnsi="Times New Roman"/>
                <w:sz w:val="20"/>
                <w:szCs w:val="20"/>
              </w:rPr>
            </w:pPr>
          </w:p>
        </w:tc>
        <w:tc>
          <w:tcPr>
            <w:tcW w:w="787" w:type="pct"/>
            <w:tcBorders>
              <w:top w:val="single" w:sz="6" w:space="0" w:color="auto"/>
              <w:left w:val="single" w:sz="6" w:space="0" w:color="auto"/>
              <w:bottom w:val="nil"/>
              <w:right w:val="single" w:sz="6" w:space="0" w:color="auto"/>
            </w:tcBorders>
          </w:tcPr>
          <w:p w14:paraId="6AB96896" w14:textId="77777777" w:rsidR="00F8465B" w:rsidRPr="00B267A3" w:rsidRDefault="00F8465B" w:rsidP="00977C3C">
            <w:pPr>
              <w:widowControl w:val="0"/>
              <w:autoSpaceDE w:val="0"/>
              <w:autoSpaceDN w:val="0"/>
              <w:adjustRightInd w:val="0"/>
              <w:ind w:right="-735"/>
              <w:rPr>
                <w:rFonts w:ascii="Times New Roman" w:hAnsi="Times New Roman"/>
                <w:sz w:val="20"/>
                <w:szCs w:val="20"/>
              </w:rPr>
            </w:pPr>
          </w:p>
        </w:tc>
        <w:tc>
          <w:tcPr>
            <w:tcW w:w="720" w:type="pct"/>
            <w:tcBorders>
              <w:top w:val="single" w:sz="6" w:space="0" w:color="auto"/>
              <w:left w:val="single" w:sz="6" w:space="0" w:color="auto"/>
              <w:bottom w:val="nil"/>
              <w:right w:val="single" w:sz="6" w:space="0" w:color="auto"/>
            </w:tcBorders>
          </w:tcPr>
          <w:p w14:paraId="65EE4205"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15D6D540" w14:textId="77777777" w:rsidTr="00977C3C">
        <w:trPr>
          <w:trHeight w:val="246"/>
        </w:trPr>
        <w:tc>
          <w:tcPr>
            <w:tcW w:w="2612" w:type="pct"/>
            <w:tcBorders>
              <w:top w:val="single" w:sz="6" w:space="0" w:color="auto"/>
              <w:left w:val="single" w:sz="6" w:space="0" w:color="auto"/>
              <w:bottom w:val="single" w:sz="6" w:space="0" w:color="auto"/>
              <w:right w:val="single" w:sz="6" w:space="0" w:color="auto"/>
            </w:tcBorders>
          </w:tcPr>
          <w:p w14:paraId="21789B9E"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4. Маъмурий ҳаражатлар</w:t>
            </w:r>
          </w:p>
        </w:tc>
        <w:tc>
          <w:tcPr>
            <w:tcW w:w="881" w:type="pct"/>
            <w:tcBorders>
              <w:top w:val="single" w:sz="6" w:space="0" w:color="auto"/>
              <w:left w:val="single" w:sz="6" w:space="0" w:color="auto"/>
              <w:bottom w:val="single" w:sz="6" w:space="0" w:color="auto"/>
              <w:right w:val="single" w:sz="6" w:space="0" w:color="auto"/>
            </w:tcBorders>
          </w:tcPr>
          <w:p w14:paraId="2AF6C741" w14:textId="77777777" w:rsidR="00F8465B" w:rsidRPr="00B267A3" w:rsidRDefault="00F8465B" w:rsidP="00977C3C">
            <w:pPr>
              <w:widowControl w:val="0"/>
              <w:autoSpaceDE w:val="0"/>
              <w:autoSpaceDN w:val="0"/>
              <w:adjustRightInd w:val="0"/>
              <w:ind w:right="-613"/>
              <w:rPr>
                <w:rFonts w:ascii="Times New Roman" w:hAnsi="Times New Roman"/>
                <w:sz w:val="20"/>
                <w:szCs w:val="20"/>
              </w:rPr>
            </w:pPr>
          </w:p>
        </w:tc>
        <w:tc>
          <w:tcPr>
            <w:tcW w:w="787" w:type="pct"/>
            <w:tcBorders>
              <w:top w:val="single" w:sz="6" w:space="0" w:color="auto"/>
              <w:left w:val="single" w:sz="6" w:space="0" w:color="auto"/>
              <w:bottom w:val="single" w:sz="6" w:space="0" w:color="auto"/>
              <w:right w:val="single" w:sz="6" w:space="0" w:color="auto"/>
            </w:tcBorders>
          </w:tcPr>
          <w:p w14:paraId="5846DC15" w14:textId="77777777" w:rsidR="00F8465B" w:rsidRPr="00B267A3" w:rsidRDefault="00F8465B" w:rsidP="00977C3C">
            <w:pPr>
              <w:widowControl w:val="0"/>
              <w:autoSpaceDE w:val="0"/>
              <w:autoSpaceDN w:val="0"/>
              <w:adjustRightInd w:val="0"/>
              <w:ind w:right="-735"/>
              <w:rPr>
                <w:rFonts w:ascii="Times New Roman" w:hAnsi="Times New Roman"/>
                <w:sz w:val="20"/>
                <w:szCs w:val="20"/>
              </w:rPr>
            </w:pPr>
          </w:p>
        </w:tc>
        <w:tc>
          <w:tcPr>
            <w:tcW w:w="720" w:type="pct"/>
            <w:tcBorders>
              <w:top w:val="single" w:sz="6" w:space="0" w:color="auto"/>
              <w:left w:val="single" w:sz="6" w:space="0" w:color="auto"/>
              <w:bottom w:val="single" w:sz="6" w:space="0" w:color="auto"/>
              <w:right w:val="single" w:sz="6" w:space="0" w:color="auto"/>
            </w:tcBorders>
          </w:tcPr>
          <w:p w14:paraId="3175F8CE"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35FDD62F" w14:textId="77777777" w:rsidTr="00977C3C">
        <w:trPr>
          <w:trHeight w:val="296"/>
        </w:trPr>
        <w:tc>
          <w:tcPr>
            <w:tcW w:w="2612" w:type="pct"/>
            <w:tcBorders>
              <w:top w:val="single" w:sz="6" w:space="0" w:color="auto"/>
              <w:left w:val="single" w:sz="6" w:space="0" w:color="auto"/>
              <w:bottom w:val="single" w:sz="6" w:space="0" w:color="auto"/>
              <w:right w:val="single" w:sz="6" w:space="0" w:color="auto"/>
            </w:tcBorders>
          </w:tcPr>
          <w:p w14:paraId="6DBFA6A1"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5.Бошқа ҳаражатлар</w:t>
            </w:r>
          </w:p>
        </w:tc>
        <w:tc>
          <w:tcPr>
            <w:tcW w:w="881" w:type="pct"/>
            <w:tcBorders>
              <w:top w:val="single" w:sz="6" w:space="0" w:color="auto"/>
              <w:left w:val="single" w:sz="6" w:space="0" w:color="auto"/>
              <w:bottom w:val="single" w:sz="6" w:space="0" w:color="auto"/>
              <w:right w:val="single" w:sz="6" w:space="0" w:color="auto"/>
            </w:tcBorders>
          </w:tcPr>
          <w:p w14:paraId="6C685909" w14:textId="77777777" w:rsidR="00F8465B" w:rsidRPr="00B267A3" w:rsidRDefault="00F8465B" w:rsidP="00977C3C">
            <w:pPr>
              <w:widowControl w:val="0"/>
              <w:autoSpaceDE w:val="0"/>
              <w:autoSpaceDN w:val="0"/>
              <w:adjustRightInd w:val="0"/>
              <w:ind w:right="-613"/>
              <w:rPr>
                <w:rFonts w:ascii="Times New Roman" w:hAnsi="Times New Roman"/>
                <w:sz w:val="20"/>
                <w:szCs w:val="20"/>
              </w:rPr>
            </w:pPr>
          </w:p>
        </w:tc>
        <w:tc>
          <w:tcPr>
            <w:tcW w:w="787" w:type="pct"/>
            <w:tcBorders>
              <w:top w:val="single" w:sz="6" w:space="0" w:color="auto"/>
              <w:left w:val="single" w:sz="6" w:space="0" w:color="auto"/>
              <w:bottom w:val="single" w:sz="6" w:space="0" w:color="auto"/>
              <w:right w:val="single" w:sz="6" w:space="0" w:color="auto"/>
            </w:tcBorders>
          </w:tcPr>
          <w:p w14:paraId="7A2C937F" w14:textId="77777777" w:rsidR="00F8465B" w:rsidRPr="00B267A3" w:rsidRDefault="00F8465B" w:rsidP="00977C3C">
            <w:pPr>
              <w:widowControl w:val="0"/>
              <w:autoSpaceDE w:val="0"/>
              <w:autoSpaceDN w:val="0"/>
              <w:adjustRightInd w:val="0"/>
              <w:ind w:right="-735"/>
              <w:rPr>
                <w:rFonts w:ascii="Times New Roman" w:hAnsi="Times New Roman"/>
                <w:sz w:val="20"/>
                <w:szCs w:val="20"/>
              </w:rPr>
            </w:pPr>
          </w:p>
        </w:tc>
        <w:tc>
          <w:tcPr>
            <w:tcW w:w="720" w:type="pct"/>
            <w:tcBorders>
              <w:top w:val="single" w:sz="6" w:space="0" w:color="auto"/>
              <w:left w:val="single" w:sz="6" w:space="0" w:color="auto"/>
              <w:bottom w:val="single" w:sz="6" w:space="0" w:color="auto"/>
              <w:right w:val="single" w:sz="6" w:space="0" w:color="auto"/>
            </w:tcBorders>
          </w:tcPr>
          <w:p w14:paraId="1B235844"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7C61AB12" w14:textId="77777777" w:rsidTr="00977C3C">
        <w:trPr>
          <w:trHeight w:val="317"/>
        </w:trPr>
        <w:tc>
          <w:tcPr>
            <w:tcW w:w="2612" w:type="pct"/>
            <w:tcBorders>
              <w:top w:val="single" w:sz="6" w:space="0" w:color="auto"/>
              <w:left w:val="single" w:sz="6" w:space="0" w:color="auto"/>
              <w:bottom w:val="single" w:sz="4" w:space="0" w:color="auto"/>
              <w:right w:val="single" w:sz="6" w:space="0" w:color="auto"/>
            </w:tcBorders>
          </w:tcPr>
          <w:p w14:paraId="660EACBA"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6. Бошқа даромадлар</w:t>
            </w:r>
          </w:p>
        </w:tc>
        <w:tc>
          <w:tcPr>
            <w:tcW w:w="881" w:type="pct"/>
            <w:tcBorders>
              <w:top w:val="single" w:sz="6" w:space="0" w:color="auto"/>
              <w:left w:val="single" w:sz="6" w:space="0" w:color="auto"/>
              <w:bottom w:val="single" w:sz="4" w:space="0" w:color="auto"/>
              <w:right w:val="single" w:sz="6" w:space="0" w:color="auto"/>
            </w:tcBorders>
          </w:tcPr>
          <w:p w14:paraId="5C054BBD" w14:textId="77777777" w:rsidR="00F8465B" w:rsidRPr="00B267A3" w:rsidRDefault="00F8465B" w:rsidP="00977C3C">
            <w:pPr>
              <w:widowControl w:val="0"/>
              <w:autoSpaceDE w:val="0"/>
              <w:autoSpaceDN w:val="0"/>
              <w:adjustRightInd w:val="0"/>
              <w:ind w:right="-613"/>
              <w:rPr>
                <w:rFonts w:ascii="Times New Roman" w:hAnsi="Times New Roman"/>
                <w:sz w:val="20"/>
                <w:szCs w:val="20"/>
              </w:rPr>
            </w:pPr>
          </w:p>
        </w:tc>
        <w:tc>
          <w:tcPr>
            <w:tcW w:w="787" w:type="pct"/>
            <w:tcBorders>
              <w:top w:val="single" w:sz="6" w:space="0" w:color="auto"/>
              <w:left w:val="single" w:sz="6" w:space="0" w:color="auto"/>
              <w:bottom w:val="single" w:sz="4" w:space="0" w:color="auto"/>
              <w:right w:val="single" w:sz="6" w:space="0" w:color="auto"/>
            </w:tcBorders>
          </w:tcPr>
          <w:p w14:paraId="52376847" w14:textId="77777777" w:rsidR="00F8465B" w:rsidRPr="00B267A3" w:rsidRDefault="00F8465B" w:rsidP="00977C3C">
            <w:pPr>
              <w:widowControl w:val="0"/>
              <w:autoSpaceDE w:val="0"/>
              <w:autoSpaceDN w:val="0"/>
              <w:adjustRightInd w:val="0"/>
              <w:ind w:right="-735"/>
              <w:rPr>
                <w:rFonts w:ascii="Times New Roman" w:hAnsi="Times New Roman"/>
                <w:sz w:val="20"/>
                <w:szCs w:val="20"/>
              </w:rPr>
            </w:pPr>
          </w:p>
        </w:tc>
        <w:tc>
          <w:tcPr>
            <w:tcW w:w="720" w:type="pct"/>
            <w:tcBorders>
              <w:top w:val="single" w:sz="6" w:space="0" w:color="auto"/>
              <w:left w:val="single" w:sz="6" w:space="0" w:color="auto"/>
              <w:bottom w:val="single" w:sz="4" w:space="0" w:color="auto"/>
              <w:right w:val="single" w:sz="6" w:space="0" w:color="auto"/>
            </w:tcBorders>
          </w:tcPr>
          <w:p w14:paraId="32A844BC"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32315A" w14:paraId="5A52C36A" w14:textId="77777777" w:rsidTr="00977C3C">
        <w:trPr>
          <w:trHeight w:val="265"/>
        </w:trPr>
        <w:tc>
          <w:tcPr>
            <w:tcW w:w="2612" w:type="pct"/>
            <w:tcBorders>
              <w:top w:val="single" w:sz="4" w:space="0" w:color="auto"/>
              <w:left w:val="single" w:sz="6" w:space="0" w:color="auto"/>
              <w:bottom w:val="single" w:sz="6" w:space="0" w:color="auto"/>
              <w:right w:val="single" w:sz="6" w:space="0" w:color="auto"/>
            </w:tcBorders>
          </w:tcPr>
          <w:p w14:paraId="49ECDC62"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 xml:space="preserve">7. </w:t>
            </w:r>
            <w:proofErr w:type="gramStart"/>
            <w:r w:rsidRPr="00B267A3">
              <w:rPr>
                <w:rFonts w:ascii="Times New Roman" w:hAnsi="Times New Roman"/>
                <w:sz w:val="20"/>
                <w:szCs w:val="20"/>
              </w:rPr>
              <w:t>Фойда  солиғини</w:t>
            </w:r>
            <w:proofErr w:type="gramEnd"/>
            <w:r w:rsidRPr="00B267A3">
              <w:rPr>
                <w:rFonts w:ascii="Times New Roman" w:hAnsi="Times New Roman"/>
                <w:sz w:val="20"/>
                <w:szCs w:val="20"/>
              </w:rPr>
              <w:t xml:space="preserve"> тўлашдан олдин даромад</w:t>
            </w:r>
          </w:p>
        </w:tc>
        <w:tc>
          <w:tcPr>
            <w:tcW w:w="881" w:type="pct"/>
            <w:tcBorders>
              <w:top w:val="single" w:sz="4" w:space="0" w:color="auto"/>
              <w:left w:val="single" w:sz="6" w:space="0" w:color="auto"/>
              <w:bottom w:val="single" w:sz="6" w:space="0" w:color="auto"/>
              <w:right w:val="single" w:sz="6" w:space="0" w:color="auto"/>
            </w:tcBorders>
          </w:tcPr>
          <w:p w14:paraId="1ECF6569" w14:textId="77777777" w:rsidR="00F8465B" w:rsidRPr="00B267A3" w:rsidRDefault="00F8465B" w:rsidP="00977C3C">
            <w:pPr>
              <w:widowControl w:val="0"/>
              <w:autoSpaceDE w:val="0"/>
              <w:autoSpaceDN w:val="0"/>
              <w:adjustRightInd w:val="0"/>
              <w:ind w:right="-613"/>
              <w:rPr>
                <w:rFonts w:ascii="Times New Roman" w:hAnsi="Times New Roman"/>
                <w:sz w:val="20"/>
                <w:szCs w:val="20"/>
              </w:rPr>
            </w:pPr>
          </w:p>
        </w:tc>
        <w:tc>
          <w:tcPr>
            <w:tcW w:w="787" w:type="pct"/>
            <w:tcBorders>
              <w:top w:val="single" w:sz="4" w:space="0" w:color="auto"/>
              <w:left w:val="single" w:sz="6" w:space="0" w:color="auto"/>
              <w:bottom w:val="single" w:sz="6" w:space="0" w:color="auto"/>
              <w:right w:val="single" w:sz="6" w:space="0" w:color="auto"/>
            </w:tcBorders>
          </w:tcPr>
          <w:p w14:paraId="15721D67" w14:textId="77777777" w:rsidR="00F8465B" w:rsidRPr="00B267A3" w:rsidRDefault="00F8465B" w:rsidP="00977C3C">
            <w:pPr>
              <w:widowControl w:val="0"/>
              <w:autoSpaceDE w:val="0"/>
              <w:autoSpaceDN w:val="0"/>
              <w:adjustRightInd w:val="0"/>
              <w:ind w:right="-735"/>
              <w:rPr>
                <w:rFonts w:ascii="Times New Roman" w:hAnsi="Times New Roman"/>
                <w:sz w:val="20"/>
                <w:szCs w:val="20"/>
              </w:rPr>
            </w:pPr>
          </w:p>
        </w:tc>
        <w:tc>
          <w:tcPr>
            <w:tcW w:w="720" w:type="pct"/>
            <w:tcBorders>
              <w:top w:val="single" w:sz="4" w:space="0" w:color="auto"/>
              <w:left w:val="single" w:sz="6" w:space="0" w:color="auto"/>
              <w:bottom w:val="single" w:sz="6" w:space="0" w:color="auto"/>
              <w:right w:val="single" w:sz="6" w:space="0" w:color="auto"/>
            </w:tcBorders>
          </w:tcPr>
          <w:p w14:paraId="55DEAAFE"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7F3BDFC0" w14:textId="77777777" w:rsidTr="00977C3C">
        <w:trPr>
          <w:trHeight w:val="292"/>
        </w:trPr>
        <w:tc>
          <w:tcPr>
            <w:tcW w:w="2612" w:type="pct"/>
            <w:tcBorders>
              <w:top w:val="single" w:sz="6" w:space="0" w:color="auto"/>
              <w:left w:val="single" w:sz="6" w:space="0" w:color="auto"/>
              <w:bottom w:val="single" w:sz="4" w:space="0" w:color="auto"/>
              <w:right w:val="single" w:sz="6" w:space="0" w:color="auto"/>
            </w:tcBorders>
          </w:tcPr>
          <w:p w14:paraId="341F9DFD"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8. Фойда солиғи</w:t>
            </w:r>
          </w:p>
        </w:tc>
        <w:tc>
          <w:tcPr>
            <w:tcW w:w="881" w:type="pct"/>
            <w:tcBorders>
              <w:top w:val="single" w:sz="6" w:space="0" w:color="auto"/>
              <w:left w:val="single" w:sz="6" w:space="0" w:color="auto"/>
              <w:bottom w:val="single" w:sz="4" w:space="0" w:color="auto"/>
              <w:right w:val="single" w:sz="6" w:space="0" w:color="auto"/>
            </w:tcBorders>
          </w:tcPr>
          <w:p w14:paraId="3BFCBCA4" w14:textId="77777777" w:rsidR="00F8465B" w:rsidRPr="00B267A3" w:rsidRDefault="00F8465B" w:rsidP="00977C3C">
            <w:pPr>
              <w:widowControl w:val="0"/>
              <w:autoSpaceDE w:val="0"/>
              <w:autoSpaceDN w:val="0"/>
              <w:adjustRightInd w:val="0"/>
              <w:ind w:right="-613"/>
              <w:rPr>
                <w:rFonts w:ascii="Times New Roman" w:hAnsi="Times New Roman"/>
                <w:sz w:val="20"/>
                <w:szCs w:val="20"/>
              </w:rPr>
            </w:pPr>
          </w:p>
        </w:tc>
        <w:tc>
          <w:tcPr>
            <w:tcW w:w="787" w:type="pct"/>
            <w:tcBorders>
              <w:top w:val="single" w:sz="6" w:space="0" w:color="auto"/>
              <w:left w:val="single" w:sz="6" w:space="0" w:color="auto"/>
              <w:bottom w:val="single" w:sz="4" w:space="0" w:color="auto"/>
              <w:right w:val="single" w:sz="6" w:space="0" w:color="auto"/>
            </w:tcBorders>
          </w:tcPr>
          <w:p w14:paraId="69DDAF3A" w14:textId="77777777" w:rsidR="00F8465B" w:rsidRPr="00B267A3" w:rsidRDefault="00F8465B" w:rsidP="00977C3C">
            <w:pPr>
              <w:widowControl w:val="0"/>
              <w:autoSpaceDE w:val="0"/>
              <w:autoSpaceDN w:val="0"/>
              <w:adjustRightInd w:val="0"/>
              <w:ind w:right="-735"/>
              <w:rPr>
                <w:rFonts w:ascii="Times New Roman" w:hAnsi="Times New Roman"/>
                <w:sz w:val="20"/>
                <w:szCs w:val="20"/>
              </w:rPr>
            </w:pPr>
          </w:p>
        </w:tc>
        <w:tc>
          <w:tcPr>
            <w:tcW w:w="720" w:type="pct"/>
            <w:tcBorders>
              <w:top w:val="single" w:sz="6" w:space="0" w:color="auto"/>
              <w:left w:val="single" w:sz="6" w:space="0" w:color="auto"/>
              <w:bottom w:val="single" w:sz="4" w:space="0" w:color="auto"/>
              <w:right w:val="single" w:sz="6" w:space="0" w:color="auto"/>
            </w:tcBorders>
          </w:tcPr>
          <w:p w14:paraId="78982121" w14:textId="77777777" w:rsidR="00F8465B" w:rsidRPr="00B267A3" w:rsidRDefault="00F8465B" w:rsidP="00977C3C">
            <w:pPr>
              <w:widowControl w:val="0"/>
              <w:autoSpaceDE w:val="0"/>
              <w:autoSpaceDN w:val="0"/>
              <w:adjustRightInd w:val="0"/>
              <w:rPr>
                <w:rFonts w:ascii="Times New Roman" w:hAnsi="Times New Roman"/>
                <w:sz w:val="20"/>
                <w:szCs w:val="20"/>
              </w:rPr>
            </w:pPr>
          </w:p>
        </w:tc>
      </w:tr>
      <w:tr w:rsidR="00F8465B" w:rsidRPr="00B267A3" w14:paraId="7771B236" w14:textId="77777777" w:rsidTr="00977C3C">
        <w:trPr>
          <w:trHeight w:val="363"/>
        </w:trPr>
        <w:tc>
          <w:tcPr>
            <w:tcW w:w="2612" w:type="pct"/>
            <w:tcBorders>
              <w:top w:val="single" w:sz="4" w:space="0" w:color="auto"/>
              <w:left w:val="single" w:sz="6" w:space="0" w:color="auto"/>
              <w:bottom w:val="single" w:sz="6" w:space="0" w:color="auto"/>
              <w:right w:val="single" w:sz="6" w:space="0" w:color="auto"/>
            </w:tcBorders>
          </w:tcPr>
          <w:p w14:paraId="3703D731" w14:textId="77777777" w:rsidR="00F8465B" w:rsidRPr="00B267A3" w:rsidRDefault="00F8465B" w:rsidP="00977C3C">
            <w:pPr>
              <w:widowControl w:val="0"/>
              <w:autoSpaceDE w:val="0"/>
              <w:autoSpaceDN w:val="0"/>
              <w:adjustRightInd w:val="0"/>
              <w:rPr>
                <w:rFonts w:ascii="Times New Roman" w:hAnsi="Times New Roman"/>
                <w:sz w:val="20"/>
                <w:szCs w:val="20"/>
              </w:rPr>
            </w:pPr>
            <w:r w:rsidRPr="00B267A3">
              <w:rPr>
                <w:rFonts w:ascii="Times New Roman" w:hAnsi="Times New Roman"/>
                <w:sz w:val="20"/>
                <w:szCs w:val="20"/>
              </w:rPr>
              <w:t>9. Фойда (зарар)</w:t>
            </w:r>
          </w:p>
        </w:tc>
        <w:tc>
          <w:tcPr>
            <w:tcW w:w="881" w:type="pct"/>
            <w:tcBorders>
              <w:top w:val="single" w:sz="4" w:space="0" w:color="auto"/>
              <w:left w:val="single" w:sz="6" w:space="0" w:color="auto"/>
              <w:bottom w:val="single" w:sz="6" w:space="0" w:color="auto"/>
              <w:right w:val="single" w:sz="6" w:space="0" w:color="auto"/>
            </w:tcBorders>
          </w:tcPr>
          <w:p w14:paraId="296331D1" w14:textId="77777777" w:rsidR="00F8465B" w:rsidRPr="00B267A3" w:rsidRDefault="00F8465B" w:rsidP="00977C3C">
            <w:pPr>
              <w:widowControl w:val="0"/>
              <w:autoSpaceDE w:val="0"/>
              <w:autoSpaceDN w:val="0"/>
              <w:adjustRightInd w:val="0"/>
              <w:ind w:right="-613"/>
              <w:rPr>
                <w:rFonts w:ascii="Times New Roman" w:hAnsi="Times New Roman"/>
                <w:sz w:val="20"/>
                <w:szCs w:val="20"/>
              </w:rPr>
            </w:pPr>
          </w:p>
        </w:tc>
        <w:tc>
          <w:tcPr>
            <w:tcW w:w="787" w:type="pct"/>
            <w:tcBorders>
              <w:top w:val="single" w:sz="4" w:space="0" w:color="auto"/>
              <w:left w:val="single" w:sz="6" w:space="0" w:color="auto"/>
              <w:bottom w:val="single" w:sz="6" w:space="0" w:color="auto"/>
              <w:right w:val="single" w:sz="6" w:space="0" w:color="auto"/>
            </w:tcBorders>
          </w:tcPr>
          <w:p w14:paraId="5D7AEF8C" w14:textId="77777777" w:rsidR="00F8465B" w:rsidRPr="00B267A3" w:rsidRDefault="00F8465B" w:rsidP="00977C3C">
            <w:pPr>
              <w:widowControl w:val="0"/>
              <w:autoSpaceDE w:val="0"/>
              <w:autoSpaceDN w:val="0"/>
              <w:adjustRightInd w:val="0"/>
              <w:ind w:right="-735"/>
              <w:rPr>
                <w:rFonts w:ascii="Times New Roman" w:hAnsi="Times New Roman"/>
                <w:sz w:val="20"/>
                <w:szCs w:val="20"/>
              </w:rPr>
            </w:pPr>
          </w:p>
        </w:tc>
        <w:tc>
          <w:tcPr>
            <w:tcW w:w="720" w:type="pct"/>
            <w:tcBorders>
              <w:top w:val="single" w:sz="4" w:space="0" w:color="auto"/>
              <w:left w:val="single" w:sz="6" w:space="0" w:color="auto"/>
              <w:bottom w:val="single" w:sz="6" w:space="0" w:color="auto"/>
              <w:right w:val="single" w:sz="6" w:space="0" w:color="auto"/>
            </w:tcBorders>
          </w:tcPr>
          <w:p w14:paraId="5044B8C8" w14:textId="77777777" w:rsidR="00F8465B" w:rsidRPr="00B267A3" w:rsidRDefault="00F8465B" w:rsidP="00977C3C">
            <w:pPr>
              <w:widowControl w:val="0"/>
              <w:autoSpaceDE w:val="0"/>
              <w:autoSpaceDN w:val="0"/>
              <w:adjustRightInd w:val="0"/>
              <w:rPr>
                <w:rFonts w:ascii="Times New Roman" w:hAnsi="Times New Roman"/>
                <w:sz w:val="20"/>
                <w:szCs w:val="20"/>
              </w:rPr>
            </w:pPr>
          </w:p>
        </w:tc>
      </w:tr>
    </w:tbl>
    <w:p w14:paraId="5FCEAE7D" w14:textId="77777777" w:rsidR="00F8465B" w:rsidRPr="00B267A3" w:rsidRDefault="00F8465B" w:rsidP="00F8465B">
      <w:pPr>
        <w:widowControl w:val="0"/>
        <w:autoSpaceDE w:val="0"/>
        <w:autoSpaceDN w:val="0"/>
        <w:adjustRightInd w:val="0"/>
        <w:rPr>
          <w:rFonts w:ascii="Times New Roman" w:hAnsi="Times New Roman"/>
          <w:sz w:val="20"/>
          <w:szCs w:val="20"/>
        </w:rPr>
      </w:pPr>
    </w:p>
    <w:p w14:paraId="1708C868" w14:textId="77777777" w:rsidR="00F8465B" w:rsidRPr="00B267A3" w:rsidRDefault="00F8465B" w:rsidP="00F8465B">
      <w:pPr>
        <w:widowControl w:val="0"/>
        <w:autoSpaceDE w:val="0"/>
        <w:autoSpaceDN w:val="0"/>
        <w:adjustRightInd w:val="0"/>
        <w:ind w:left="-709" w:firstLine="709"/>
        <w:rPr>
          <w:rFonts w:ascii="Times New Roman" w:hAnsi="Times New Roman"/>
          <w:sz w:val="20"/>
          <w:szCs w:val="20"/>
        </w:rPr>
      </w:pPr>
      <w:r w:rsidRPr="00B267A3">
        <w:rPr>
          <w:rFonts w:ascii="Times New Roman" w:hAnsi="Times New Roman"/>
          <w:sz w:val="20"/>
          <w:szCs w:val="20"/>
        </w:rPr>
        <w:t>Раҳбар. _________________________       Бош бухгалтер______________________________</w:t>
      </w:r>
    </w:p>
    <w:p w14:paraId="46FCECD6" w14:textId="77777777" w:rsidR="00F8465B" w:rsidRPr="00B267A3" w:rsidRDefault="00F8465B" w:rsidP="00F8465B">
      <w:pPr>
        <w:jc w:val="both"/>
        <w:rPr>
          <w:rFonts w:ascii="Times New Roman" w:hAnsi="Times New Roman"/>
          <w:sz w:val="20"/>
          <w:szCs w:val="20"/>
        </w:rPr>
      </w:pPr>
    </w:p>
    <w:p w14:paraId="7016AA47" w14:textId="77777777" w:rsidR="00F8465B" w:rsidRPr="00B267A3" w:rsidRDefault="00F8465B" w:rsidP="00F8465B">
      <w:pPr>
        <w:widowControl w:val="0"/>
        <w:autoSpaceDE w:val="0"/>
        <w:autoSpaceDN w:val="0"/>
        <w:adjustRightInd w:val="0"/>
        <w:ind w:left="-709" w:firstLine="709"/>
        <w:rPr>
          <w:rFonts w:ascii="Times New Roman" w:hAnsi="Times New Roman"/>
          <w:sz w:val="20"/>
          <w:szCs w:val="20"/>
        </w:rPr>
      </w:pPr>
      <w:r w:rsidRPr="00B267A3">
        <w:rPr>
          <w:rFonts w:ascii="Times New Roman" w:hAnsi="Times New Roman"/>
          <w:sz w:val="20"/>
          <w:szCs w:val="20"/>
        </w:rPr>
        <w:t>Муҳр ўрни                                                                                   Сана: «____» ______20__й.</w:t>
      </w:r>
    </w:p>
    <w:p w14:paraId="308F4C25"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u w:val="single"/>
        </w:rPr>
        <w:t>(*) молиявий аҳволи бошқа мезонлар билан белгиланадиган компаниялар унинг молиявий ҳолатини белгиловчи бошқа шаклни тақдим этиши мумкин.</w:t>
      </w:r>
    </w:p>
    <w:p w14:paraId="04690614" w14:textId="77777777" w:rsidR="00F8465B" w:rsidRPr="00B267A3" w:rsidRDefault="00F8465B" w:rsidP="00F8465B">
      <w:pPr>
        <w:ind w:left="7080" w:firstLine="708"/>
        <w:jc w:val="center"/>
        <w:rPr>
          <w:rFonts w:ascii="Times New Roman" w:hAnsi="Times New Roman"/>
          <w:i/>
          <w:sz w:val="20"/>
          <w:szCs w:val="20"/>
        </w:rPr>
      </w:pPr>
      <w:r w:rsidRPr="00B267A3">
        <w:rPr>
          <w:rFonts w:ascii="Times New Roman" w:hAnsi="Times New Roman"/>
          <w:i/>
          <w:sz w:val="20"/>
          <w:szCs w:val="20"/>
        </w:rPr>
        <w:br w:type="page"/>
      </w:r>
      <w:r w:rsidRPr="00B267A3">
        <w:rPr>
          <w:rFonts w:ascii="Times New Roman" w:hAnsi="Times New Roman"/>
          <w:i/>
          <w:sz w:val="20"/>
          <w:szCs w:val="20"/>
        </w:rPr>
        <w:lastRenderedPageBreak/>
        <w:t>6-сон Шакл</w:t>
      </w:r>
    </w:p>
    <w:p w14:paraId="408B2F68" w14:textId="77777777" w:rsidR="00F8465B" w:rsidRPr="00B267A3" w:rsidRDefault="00F8465B" w:rsidP="00F8465B">
      <w:pPr>
        <w:autoSpaceDE w:val="0"/>
        <w:autoSpaceDN w:val="0"/>
        <w:adjustRightInd w:val="0"/>
        <w:jc w:val="center"/>
        <w:rPr>
          <w:rFonts w:ascii="Times New Roman" w:hAnsi="Times New Roman"/>
          <w:i/>
          <w:sz w:val="20"/>
          <w:szCs w:val="20"/>
        </w:rPr>
      </w:pPr>
      <w:r w:rsidRPr="00B267A3">
        <w:rPr>
          <w:rFonts w:ascii="Times New Roman" w:hAnsi="Times New Roman"/>
          <w:i/>
          <w:sz w:val="20"/>
          <w:szCs w:val="20"/>
        </w:rPr>
        <w:t>ИШТИРОКЧИНИНГ ФИРМА БЛАНКИДА</w:t>
      </w:r>
    </w:p>
    <w:p w14:paraId="5003BEAC" w14:textId="77777777" w:rsidR="00F8465B" w:rsidRPr="00B267A3" w:rsidRDefault="00F8465B" w:rsidP="00F8465B">
      <w:pPr>
        <w:rPr>
          <w:rFonts w:ascii="Times New Roman" w:hAnsi="Times New Roman"/>
          <w:sz w:val="20"/>
          <w:szCs w:val="20"/>
        </w:rPr>
      </w:pPr>
    </w:p>
    <w:p w14:paraId="3AB6B22A" w14:textId="77777777" w:rsidR="00F8465B" w:rsidRPr="00B267A3" w:rsidRDefault="00F8465B" w:rsidP="00F8465B">
      <w:pPr>
        <w:pStyle w:val="afff"/>
        <w:ind w:left="6804" w:hanging="72"/>
        <w:jc w:val="center"/>
        <w:rPr>
          <w:rFonts w:ascii="Times New Roman" w:hAnsi="Times New Roman" w:cs="Times New Roman"/>
          <w:b/>
          <w:bCs/>
        </w:rPr>
      </w:pPr>
      <w:r w:rsidRPr="00B267A3">
        <w:rPr>
          <w:rFonts w:ascii="Times New Roman" w:hAnsi="Times New Roman" w:cs="Times New Roman"/>
          <w:b/>
        </w:rPr>
        <w:t>Харид комиссиясига</w:t>
      </w:r>
    </w:p>
    <w:p w14:paraId="3131D342" w14:textId="77777777" w:rsidR="00F8465B" w:rsidRPr="00B267A3" w:rsidRDefault="00F8465B" w:rsidP="00F8465B">
      <w:pPr>
        <w:rPr>
          <w:rFonts w:ascii="Times New Roman" w:hAnsi="Times New Roman"/>
          <w:sz w:val="20"/>
          <w:szCs w:val="20"/>
        </w:rPr>
      </w:pPr>
    </w:p>
    <w:p w14:paraId="5F8269C2" w14:textId="77777777" w:rsidR="00F8465B" w:rsidRPr="00B267A3" w:rsidRDefault="00F8465B" w:rsidP="00F8465B">
      <w:pPr>
        <w:ind w:right="-2" w:hanging="10"/>
        <w:jc w:val="center"/>
        <w:rPr>
          <w:rFonts w:ascii="Times New Roman" w:hAnsi="Times New Roman"/>
          <w:sz w:val="20"/>
          <w:szCs w:val="20"/>
        </w:rPr>
      </w:pPr>
      <w:r w:rsidRPr="00B267A3">
        <w:rPr>
          <w:rFonts w:ascii="Times New Roman" w:hAnsi="Times New Roman"/>
          <w:sz w:val="20"/>
          <w:szCs w:val="20"/>
        </w:rPr>
        <w:t>Коррупция кўринишларга йўл қўймаслик бўйича</w:t>
      </w:r>
    </w:p>
    <w:p w14:paraId="29202F10" w14:textId="77777777" w:rsidR="00F8465B" w:rsidRPr="00B267A3" w:rsidRDefault="00F8465B" w:rsidP="00F8465B">
      <w:pPr>
        <w:jc w:val="center"/>
        <w:rPr>
          <w:rFonts w:ascii="Times New Roman" w:hAnsi="Times New Roman"/>
          <w:sz w:val="20"/>
          <w:szCs w:val="20"/>
        </w:rPr>
      </w:pPr>
      <w:r w:rsidRPr="00B267A3">
        <w:rPr>
          <w:rFonts w:ascii="Times New Roman" w:hAnsi="Times New Roman"/>
          <w:sz w:val="20"/>
          <w:szCs w:val="20"/>
        </w:rPr>
        <w:t>АРИЗА</w:t>
      </w:r>
    </w:p>
    <w:p w14:paraId="506C2910" w14:textId="77777777" w:rsidR="00F8465B" w:rsidRPr="00B267A3" w:rsidRDefault="00F8465B" w:rsidP="00F8465B">
      <w:pPr>
        <w:ind w:right="104" w:firstLine="399"/>
        <w:jc w:val="both"/>
        <w:rPr>
          <w:rFonts w:ascii="Times New Roman" w:hAnsi="Times New Roman"/>
          <w:sz w:val="20"/>
          <w:szCs w:val="20"/>
        </w:rPr>
      </w:pPr>
      <w:r w:rsidRPr="00B267A3">
        <w:rPr>
          <w:rFonts w:ascii="Times New Roman" w:hAnsi="Times New Roman"/>
          <w:sz w:val="20"/>
          <w:szCs w:val="20"/>
        </w:rPr>
        <w:t>Ушбу хат билан ___________________________ компанияси</w:t>
      </w:r>
    </w:p>
    <w:p w14:paraId="60703AAE" w14:textId="77777777" w:rsidR="00F8465B" w:rsidRPr="00B267A3" w:rsidRDefault="00F8465B" w:rsidP="00F8465B">
      <w:pPr>
        <w:spacing w:after="102"/>
        <w:rPr>
          <w:rFonts w:ascii="Times New Roman" w:hAnsi="Times New Roman"/>
          <w:i/>
          <w:sz w:val="20"/>
          <w:szCs w:val="20"/>
        </w:rPr>
      </w:pPr>
      <w:r w:rsidRPr="00B267A3">
        <w:rPr>
          <w:rFonts w:ascii="Times New Roman" w:hAnsi="Times New Roman"/>
          <w:sz w:val="20"/>
          <w:szCs w:val="20"/>
        </w:rPr>
        <w:t xml:space="preserve">                                              </w:t>
      </w:r>
      <w:r w:rsidRPr="00B267A3">
        <w:rPr>
          <w:rFonts w:ascii="Times New Roman" w:hAnsi="Times New Roman"/>
          <w:i/>
          <w:sz w:val="20"/>
          <w:szCs w:val="20"/>
        </w:rPr>
        <w:t xml:space="preserve">(компаниянинг номи) </w:t>
      </w:r>
    </w:p>
    <w:p w14:paraId="4C880651" w14:textId="77777777" w:rsidR="00F8465B" w:rsidRPr="00B267A3" w:rsidRDefault="00F8465B" w:rsidP="00F8465B">
      <w:pPr>
        <w:ind w:firstLine="708"/>
        <w:jc w:val="both"/>
        <w:rPr>
          <w:rFonts w:ascii="Times New Roman" w:hAnsi="Times New Roman"/>
          <w:sz w:val="20"/>
          <w:szCs w:val="20"/>
        </w:rPr>
      </w:pPr>
      <w:r w:rsidRPr="00B267A3">
        <w:rPr>
          <w:rFonts w:ascii="Times New Roman" w:hAnsi="Times New Roman"/>
          <w:sz w:val="20"/>
          <w:szCs w:val="20"/>
        </w:rPr>
        <w:t>а) зиммасига олади:</w:t>
      </w:r>
    </w:p>
    <w:p w14:paraId="19673ADA"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Ўзбекистон Республикасининг 22.04.2021</w:t>
      </w:r>
      <w:r w:rsidRPr="00B267A3">
        <w:rPr>
          <w:rFonts w:ascii="Times New Roman" w:hAnsi="Times New Roman"/>
          <w:sz w:val="20"/>
          <w:szCs w:val="20"/>
          <w:lang w:val="uz-Cyrl-UZ"/>
        </w:rPr>
        <w:t xml:space="preserve"> йилдаги </w:t>
      </w:r>
      <w:r w:rsidRPr="00B267A3">
        <w:rPr>
          <w:rFonts w:ascii="Times New Roman" w:hAnsi="Times New Roman"/>
          <w:sz w:val="20"/>
          <w:szCs w:val="20"/>
        </w:rPr>
        <w:t xml:space="preserve">"Давлат харидлари тўғрисида"ги </w:t>
      </w:r>
      <w:r w:rsidRPr="00B267A3">
        <w:rPr>
          <w:rFonts w:ascii="Times New Roman" w:hAnsi="Times New Roman"/>
          <w:sz w:val="20"/>
          <w:szCs w:val="20"/>
          <w:lang w:val="uz-Cyrl-UZ"/>
        </w:rPr>
        <w:t>ЎРҚ</w:t>
      </w:r>
      <w:r w:rsidRPr="00B267A3">
        <w:rPr>
          <w:rFonts w:ascii="Times New Roman" w:hAnsi="Times New Roman"/>
          <w:sz w:val="20"/>
          <w:szCs w:val="20"/>
        </w:rPr>
        <w:t>-684</w:t>
      </w:r>
      <w:r w:rsidRPr="00B267A3">
        <w:rPr>
          <w:rFonts w:ascii="Times New Roman" w:hAnsi="Times New Roman"/>
          <w:sz w:val="20"/>
          <w:szCs w:val="20"/>
          <w:lang w:val="uz-Cyrl-UZ"/>
        </w:rPr>
        <w:t>-сон</w:t>
      </w:r>
      <w:r w:rsidRPr="00B267A3">
        <w:rPr>
          <w:rFonts w:ascii="Times New Roman" w:hAnsi="Times New Roman"/>
          <w:sz w:val="20"/>
          <w:szCs w:val="20"/>
        </w:rPr>
        <w:t xml:space="preserve"> </w:t>
      </w:r>
      <w:r w:rsidRPr="00B267A3">
        <w:rPr>
          <w:rFonts w:ascii="Times New Roman" w:hAnsi="Times New Roman"/>
          <w:sz w:val="20"/>
          <w:szCs w:val="20"/>
          <w:lang w:val="uz-Cyrl-UZ"/>
        </w:rPr>
        <w:t>Қонуни</w:t>
      </w:r>
      <w:r w:rsidRPr="00B267A3">
        <w:rPr>
          <w:rFonts w:ascii="Times New Roman" w:hAnsi="Times New Roman"/>
          <w:sz w:val="20"/>
          <w:szCs w:val="20"/>
        </w:rPr>
        <w:t xml:space="preserve"> талабларига риоя </w:t>
      </w:r>
      <w:r w:rsidRPr="00B267A3">
        <w:rPr>
          <w:rFonts w:ascii="Times New Roman" w:hAnsi="Times New Roman"/>
          <w:sz w:val="20"/>
          <w:szCs w:val="20"/>
          <w:lang w:val="uz-Cyrl-UZ"/>
        </w:rPr>
        <w:t>э</w:t>
      </w:r>
      <w:r w:rsidRPr="00B267A3">
        <w:rPr>
          <w:rFonts w:ascii="Times New Roman" w:hAnsi="Times New Roman"/>
          <w:sz w:val="20"/>
          <w:szCs w:val="20"/>
        </w:rPr>
        <w:t xml:space="preserve">тиш мажбуриятини </w:t>
      </w:r>
      <w:r w:rsidRPr="00B267A3">
        <w:rPr>
          <w:rFonts w:ascii="Times New Roman" w:hAnsi="Times New Roman"/>
          <w:sz w:val="20"/>
          <w:szCs w:val="20"/>
          <w:lang w:val="uz-Cyrl-UZ"/>
        </w:rPr>
        <w:t xml:space="preserve">ўз зиммасига </w:t>
      </w:r>
      <w:r w:rsidRPr="00B267A3">
        <w:rPr>
          <w:rFonts w:ascii="Times New Roman" w:hAnsi="Times New Roman"/>
          <w:sz w:val="20"/>
          <w:szCs w:val="20"/>
        </w:rPr>
        <w:t>ол</w:t>
      </w:r>
      <w:r w:rsidRPr="00B267A3">
        <w:rPr>
          <w:rFonts w:ascii="Times New Roman" w:hAnsi="Times New Roman"/>
          <w:sz w:val="20"/>
          <w:szCs w:val="20"/>
          <w:lang w:val="uz-Cyrl-UZ"/>
        </w:rPr>
        <w:t>ганлигин</w:t>
      </w:r>
      <w:r w:rsidRPr="00B267A3">
        <w:rPr>
          <w:rFonts w:ascii="Times New Roman" w:hAnsi="Times New Roman"/>
          <w:sz w:val="20"/>
          <w:szCs w:val="20"/>
        </w:rPr>
        <w:t>и;</w:t>
      </w:r>
    </w:p>
    <w:p w14:paraId="2849867A"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ҳар қандай ҳаракат, қарор қабул қилиш ёки давлат харидлари жараёнида ҳар қандай буюртмачи харидлари тартибини қўллаш комиссияси таъсир қилиш учун буюртмачи</w:t>
      </w:r>
      <w:r w:rsidRPr="00B267A3">
        <w:rPr>
          <w:rFonts w:ascii="Times New Roman" w:hAnsi="Times New Roman"/>
          <w:sz w:val="20"/>
          <w:szCs w:val="20"/>
          <w:lang w:val="uz-Cyrl-UZ"/>
        </w:rPr>
        <w:t>нинг</w:t>
      </w:r>
      <w:r w:rsidRPr="00B267A3">
        <w:rPr>
          <w:rFonts w:ascii="Times New Roman" w:hAnsi="Times New Roman"/>
          <w:sz w:val="20"/>
          <w:szCs w:val="20"/>
        </w:rPr>
        <w:t xml:space="preserve"> ҳар қандай жорий ёки собиқ </w:t>
      </w:r>
      <w:r w:rsidRPr="00B267A3">
        <w:rPr>
          <w:rFonts w:ascii="Times New Roman" w:hAnsi="Times New Roman"/>
          <w:sz w:val="20"/>
          <w:szCs w:val="20"/>
          <w:lang w:val="uz-Cyrl-UZ"/>
        </w:rPr>
        <w:t xml:space="preserve">мансабдор шахси </w:t>
      </w:r>
      <w:r w:rsidRPr="00B267A3">
        <w:rPr>
          <w:rFonts w:ascii="Times New Roman" w:hAnsi="Times New Roman"/>
          <w:sz w:val="20"/>
          <w:szCs w:val="20"/>
        </w:rPr>
        <w:t>ёки ходими ёки бошқа давлат органи</w:t>
      </w:r>
      <w:r w:rsidRPr="00B267A3">
        <w:rPr>
          <w:rFonts w:ascii="Times New Roman" w:hAnsi="Times New Roman"/>
          <w:sz w:val="20"/>
          <w:szCs w:val="20"/>
          <w:lang w:val="uz-Cyrl-UZ"/>
        </w:rPr>
        <w:t>га</w:t>
      </w:r>
      <w:r w:rsidRPr="00B267A3">
        <w:rPr>
          <w:rFonts w:ascii="Times New Roman" w:hAnsi="Times New Roman"/>
          <w:sz w:val="20"/>
          <w:szCs w:val="20"/>
        </w:rPr>
        <w:t xml:space="preserve"> ҳар қандай шаклда, бир иш ёки ҳар қандай бошқа қимматли нарса ёки хизмат бевосита ёки билвосита таклиф </w:t>
      </w:r>
      <w:r w:rsidRPr="00B267A3">
        <w:rPr>
          <w:rFonts w:ascii="Times New Roman" w:hAnsi="Times New Roman"/>
          <w:sz w:val="20"/>
          <w:szCs w:val="20"/>
          <w:lang w:val="uz-Cyrl-UZ"/>
        </w:rPr>
        <w:t xml:space="preserve">этиш </w:t>
      </w:r>
      <w:r w:rsidRPr="00B267A3">
        <w:rPr>
          <w:rFonts w:ascii="Times New Roman" w:hAnsi="Times New Roman"/>
          <w:sz w:val="20"/>
          <w:szCs w:val="20"/>
        </w:rPr>
        <w:t xml:space="preserve">ёки </w:t>
      </w:r>
      <w:r w:rsidRPr="00B267A3">
        <w:rPr>
          <w:rFonts w:ascii="Times New Roman" w:hAnsi="Times New Roman"/>
          <w:sz w:val="20"/>
          <w:szCs w:val="20"/>
          <w:lang w:val="uz-Cyrl-UZ"/>
        </w:rPr>
        <w:t>қимматбаҳо нарса</w:t>
      </w:r>
      <w:r w:rsidRPr="00B267A3">
        <w:rPr>
          <w:rFonts w:ascii="Times New Roman" w:hAnsi="Times New Roman"/>
          <w:sz w:val="20"/>
          <w:szCs w:val="20"/>
        </w:rPr>
        <w:t xml:space="preserve"> бериш мажбуриятини</w:t>
      </w:r>
      <w:r w:rsidRPr="00B267A3">
        <w:rPr>
          <w:rFonts w:ascii="Times New Roman" w:hAnsi="Times New Roman"/>
          <w:sz w:val="20"/>
          <w:szCs w:val="20"/>
          <w:lang w:val="uz-Cyrl-UZ"/>
        </w:rPr>
        <w:t xml:space="preserve"> ўз зиммасига олганлигини</w:t>
      </w:r>
      <w:r w:rsidRPr="00B267A3">
        <w:rPr>
          <w:rFonts w:ascii="Times New Roman" w:hAnsi="Times New Roman"/>
          <w:sz w:val="20"/>
          <w:szCs w:val="20"/>
        </w:rPr>
        <w:t>;</w:t>
      </w:r>
    </w:p>
    <w:p w14:paraId="27B8C286"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xml:space="preserve">- рақобатга қарши ҳаракатларни содир </w:t>
      </w:r>
      <w:r w:rsidRPr="00B267A3">
        <w:rPr>
          <w:rFonts w:ascii="Times New Roman" w:hAnsi="Times New Roman"/>
          <w:sz w:val="20"/>
          <w:szCs w:val="20"/>
          <w:lang w:val="uz-Cyrl-UZ"/>
        </w:rPr>
        <w:t>э</w:t>
      </w:r>
      <w:r w:rsidRPr="00B267A3">
        <w:rPr>
          <w:rFonts w:ascii="Times New Roman" w:hAnsi="Times New Roman"/>
          <w:sz w:val="20"/>
          <w:szCs w:val="20"/>
        </w:rPr>
        <w:t>тмаслик мажбуриятини ол</w:t>
      </w:r>
      <w:r w:rsidRPr="00B267A3">
        <w:rPr>
          <w:rFonts w:ascii="Times New Roman" w:hAnsi="Times New Roman"/>
          <w:sz w:val="20"/>
          <w:szCs w:val="20"/>
          <w:lang w:val="uz-Cyrl-UZ"/>
        </w:rPr>
        <w:t>ганлигин</w:t>
      </w:r>
      <w:r w:rsidRPr="00B267A3">
        <w:rPr>
          <w:rFonts w:ascii="Times New Roman" w:hAnsi="Times New Roman"/>
          <w:sz w:val="20"/>
          <w:szCs w:val="20"/>
        </w:rPr>
        <w:t>и, шу жумладан мансублик ҳолатлари аниқла</w:t>
      </w:r>
      <w:r w:rsidRPr="00B267A3">
        <w:rPr>
          <w:rFonts w:ascii="Times New Roman" w:hAnsi="Times New Roman"/>
          <w:sz w:val="20"/>
          <w:szCs w:val="20"/>
          <w:lang w:val="uz-Cyrl-UZ"/>
        </w:rPr>
        <w:t>нган</w:t>
      </w:r>
      <w:r w:rsidRPr="00B267A3">
        <w:rPr>
          <w:rFonts w:ascii="Times New Roman" w:hAnsi="Times New Roman"/>
          <w:sz w:val="20"/>
          <w:szCs w:val="20"/>
        </w:rPr>
        <w:t>да;</w:t>
      </w:r>
    </w:p>
    <w:p w14:paraId="760B5E1A"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xml:space="preserve">- </w:t>
      </w:r>
      <w:r w:rsidRPr="00B267A3">
        <w:rPr>
          <w:rFonts w:ascii="Times New Roman" w:hAnsi="Times New Roman"/>
          <w:sz w:val="20"/>
          <w:szCs w:val="20"/>
          <w:lang w:val="uz-Cyrl-UZ"/>
        </w:rPr>
        <w:t>фирибгарлик, маълумотларни сохталаштириш ва коррупцияни олдини олиш мажбуриятини олганлигини</w:t>
      </w:r>
      <w:r w:rsidRPr="00B267A3">
        <w:rPr>
          <w:rFonts w:ascii="Times New Roman" w:hAnsi="Times New Roman"/>
          <w:sz w:val="20"/>
          <w:szCs w:val="20"/>
        </w:rPr>
        <w:t>;</w:t>
      </w:r>
    </w:p>
    <w:p w14:paraId="2D25F9F7"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xml:space="preserve">- </w:t>
      </w:r>
      <w:r w:rsidRPr="00B267A3">
        <w:rPr>
          <w:rFonts w:ascii="Times New Roman" w:hAnsi="Times New Roman"/>
          <w:sz w:val="20"/>
          <w:szCs w:val="20"/>
          <w:lang w:val="uz-Cyrl-UZ"/>
        </w:rPr>
        <w:t>сохта ёки қалбаки ҳужжатлар тақдим этмаслик, ушбу лотда иштирок этган аффилланган шахслар ҳақидаги маълумотларни ошкор қилиш мажбуриятини олганлигини тасдиқлайди.</w:t>
      </w:r>
    </w:p>
    <w:p w14:paraId="24F34F93"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ab/>
        <w:t>б) буни тасди</w:t>
      </w:r>
      <w:r w:rsidRPr="00B267A3">
        <w:rPr>
          <w:rFonts w:ascii="Times New Roman" w:hAnsi="Times New Roman"/>
          <w:sz w:val="20"/>
          <w:szCs w:val="20"/>
          <w:lang w:val="uz-Cyrl-UZ"/>
        </w:rPr>
        <w:t>қ</w:t>
      </w:r>
      <w:r w:rsidRPr="00B267A3">
        <w:rPr>
          <w:rFonts w:ascii="Times New Roman" w:hAnsi="Times New Roman"/>
          <w:sz w:val="20"/>
          <w:szCs w:val="20"/>
        </w:rPr>
        <w:t>лайди:</w:t>
      </w:r>
    </w:p>
    <w:p w14:paraId="254081E3"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Буюртмачи билан қизиқ</w:t>
      </w:r>
      <w:r w:rsidRPr="00B267A3">
        <w:rPr>
          <w:rFonts w:ascii="Times New Roman" w:hAnsi="Times New Roman"/>
          <w:sz w:val="20"/>
          <w:szCs w:val="20"/>
          <w:lang w:val="uz-Cyrl-UZ"/>
        </w:rPr>
        <w:t>ишлар бўйича низоларга э</w:t>
      </w:r>
      <w:r w:rsidRPr="00B267A3">
        <w:rPr>
          <w:rFonts w:ascii="Times New Roman" w:hAnsi="Times New Roman"/>
          <w:sz w:val="20"/>
          <w:szCs w:val="20"/>
        </w:rPr>
        <w:t xml:space="preserve">га </w:t>
      </w:r>
      <w:r w:rsidRPr="00B267A3">
        <w:rPr>
          <w:rFonts w:ascii="Times New Roman" w:hAnsi="Times New Roman"/>
          <w:sz w:val="20"/>
          <w:szCs w:val="20"/>
          <w:lang w:val="uz-Cyrl-UZ"/>
        </w:rPr>
        <w:t xml:space="preserve">эмаслигини, </w:t>
      </w:r>
      <w:r w:rsidRPr="00B267A3">
        <w:rPr>
          <w:rFonts w:ascii="Times New Roman" w:hAnsi="Times New Roman"/>
          <w:sz w:val="20"/>
          <w:szCs w:val="20"/>
        </w:rPr>
        <w:t xml:space="preserve">муассислар ва/ёки ижрочи </w:t>
      </w:r>
      <w:r w:rsidRPr="00B267A3">
        <w:rPr>
          <w:rFonts w:ascii="Times New Roman" w:hAnsi="Times New Roman"/>
          <w:sz w:val="20"/>
          <w:szCs w:val="20"/>
          <w:lang w:val="uz-Cyrl-UZ"/>
        </w:rPr>
        <w:t>ичида ижрочининг танловига кўра қарор қабул қилиш ҳуқуқига эга бўлган яқин қариндошларга ёки ходимларга эга эмаслигини;</w:t>
      </w:r>
    </w:p>
    <w:p w14:paraId="36C39FE2"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xml:space="preserve">- </w:t>
      </w:r>
      <w:r w:rsidRPr="00B267A3">
        <w:rPr>
          <w:rFonts w:ascii="Times New Roman" w:hAnsi="Times New Roman"/>
          <w:sz w:val="20"/>
          <w:szCs w:val="20"/>
          <w:lang w:val="uz-Cyrl-UZ"/>
        </w:rPr>
        <w:t>нархлар ёки тендер натижаларини бузиш мақсадида бошқа иштирокчилар билан келишувга эга эмаслигини</w:t>
      </w:r>
      <w:r w:rsidRPr="00B267A3">
        <w:rPr>
          <w:rFonts w:ascii="Times New Roman" w:hAnsi="Times New Roman"/>
          <w:sz w:val="20"/>
          <w:szCs w:val="20"/>
        </w:rPr>
        <w:t>;</w:t>
      </w:r>
    </w:p>
    <w:p w14:paraId="7351CF21" w14:textId="77777777" w:rsidR="00F8465B" w:rsidRPr="00B267A3" w:rsidRDefault="00F8465B" w:rsidP="00F8465B">
      <w:pPr>
        <w:rPr>
          <w:rFonts w:ascii="Times New Roman" w:hAnsi="Times New Roman"/>
          <w:sz w:val="20"/>
          <w:szCs w:val="20"/>
        </w:rPr>
      </w:pPr>
    </w:p>
    <w:p w14:paraId="248429EA"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lang w:val="uz-Cyrl-UZ"/>
        </w:rPr>
        <w:t>Имзолар:</w:t>
      </w:r>
    </w:p>
    <w:p w14:paraId="7D48B279" w14:textId="77777777" w:rsidR="00F8465B" w:rsidRPr="00B267A3" w:rsidRDefault="00F8465B" w:rsidP="00F8465B">
      <w:pPr>
        <w:rPr>
          <w:rFonts w:ascii="Times New Roman" w:hAnsi="Times New Roman"/>
          <w:sz w:val="20"/>
          <w:szCs w:val="20"/>
        </w:rPr>
      </w:pPr>
    </w:p>
    <w:p w14:paraId="68F3BC33"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lang w:val="uz-Cyrl-UZ"/>
        </w:rPr>
        <w:t>Раҳбар Ф.И.Ш. ______________</w:t>
      </w:r>
    </w:p>
    <w:p w14:paraId="6987CE43" w14:textId="77777777" w:rsidR="00F8465B" w:rsidRPr="00B267A3" w:rsidRDefault="00F8465B" w:rsidP="00F8465B">
      <w:pPr>
        <w:rPr>
          <w:rFonts w:ascii="Times New Roman" w:hAnsi="Times New Roman"/>
          <w:sz w:val="20"/>
          <w:szCs w:val="20"/>
        </w:rPr>
      </w:pPr>
    </w:p>
    <w:p w14:paraId="598F3375"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lang w:val="uz-Cyrl-UZ"/>
        </w:rPr>
        <w:t>Муҳр ўрни</w:t>
      </w:r>
    </w:p>
    <w:p w14:paraId="65B5E91E" w14:textId="77777777" w:rsidR="00F8465B" w:rsidRPr="00B267A3" w:rsidRDefault="00F8465B" w:rsidP="00F8465B">
      <w:pPr>
        <w:rPr>
          <w:rFonts w:ascii="Times New Roman" w:hAnsi="Times New Roman"/>
          <w:sz w:val="20"/>
          <w:szCs w:val="20"/>
        </w:rPr>
      </w:pPr>
    </w:p>
    <w:p w14:paraId="0EBD0708" w14:textId="77777777" w:rsidR="00F8465B" w:rsidRPr="00B267A3" w:rsidRDefault="00F8465B" w:rsidP="00F8465B">
      <w:pPr>
        <w:jc w:val="right"/>
        <w:rPr>
          <w:rFonts w:ascii="Times New Roman" w:hAnsi="Times New Roman"/>
          <w:i/>
          <w:sz w:val="20"/>
          <w:szCs w:val="20"/>
        </w:rPr>
      </w:pPr>
      <w:r w:rsidRPr="00B267A3">
        <w:rPr>
          <w:rFonts w:ascii="Times New Roman" w:hAnsi="Times New Roman"/>
          <w:i/>
          <w:sz w:val="20"/>
          <w:szCs w:val="20"/>
        </w:rPr>
        <w:br w:type="page"/>
      </w:r>
      <w:r w:rsidRPr="00B267A3">
        <w:rPr>
          <w:rFonts w:ascii="Times New Roman" w:hAnsi="Times New Roman"/>
          <w:i/>
          <w:sz w:val="20"/>
          <w:szCs w:val="20"/>
        </w:rPr>
        <w:lastRenderedPageBreak/>
        <w:t>7-сон Шакл</w:t>
      </w:r>
    </w:p>
    <w:p w14:paraId="04C37D4D" w14:textId="77777777" w:rsidR="00F8465B" w:rsidRPr="00B267A3" w:rsidRDefault="00F8465B" w:rsidP="00F8465B">
      <w:pPr>
        <w:jc w:val="center"/>
        <w:rPr>
          <w:rFonts w:ascii="Times New Roman" w:hAnsi="Times New Roman"/>
          <w:i/>
          <w:sz w:val="20"/>
          <w:szCs w:val="20"/>
        </w:rPr>
      </w:pPr>
    </w:p>
    <w:p w14:paraId="5AAA99B6" w14:textId="77777777" w:rsidR="00F8465B" w:rsidRPr="00B267A3" w:rsidRDefault="00F8465B" w:rsidP="00F8465B">
      <w:pPr>
        <w:jc w:val="center"/>
        <w:rPr>
          <w:rFonts w:ascii="Times New Roman" w:hAnsi="Times New Roman"/>
          <w:i/>
          <w:sz w:val="20"/>
          <w:szCs w:val="20"/>
        </w:rPr>
      </w:pPr>
      <w:r w:rsidRPr="00B267A3">
        <w:rPr>
          <w:rFonts w:ascii="Times New Roman" w:hAnsi="Times New Roman"/>
          <w:i/>
          <w:sz w:val="20"/>
          <w:szCs w:val="20"/>
          <w:lang w:val="uz-Cyrl-UZ"/>
        </w:rPr>
        <w:t>ИШЛАБ ЧИҚАРУВЧИНИНГ ФИРМА БЛАНКИДА</w:t>
      </w:r>
    </w:p>
    <w:p w14:paraId="51A81160" w14:textId="77777777" w:rsidR="00F8465B" w:rsidRPr="00B267A3" w:rsidRDefault="00F8465B" w:rsidP="00F8465B">
      <w:pPr>
        <w:jc w:val="center"/>
        <w:rPr>
          <w:rFonts w:ascii="Times New Roman" w:hAnsi="Times New Roman"/>
          <w:sz w:val="20"/>
          <w:szCs w:val="20"/>
        </w:rPr>
      </w:pPr>
      <w:r w:rsidRPr="00F35725">
        <w:rPr>
          <w:rFonts w:ascii="Times New Roman" w:hAnsi="Times New Roman"/>
          <w:sz w:val="20"/>
          <w:szCs w:val="20"/>
        </w:rPr>
        <w:t>ИШОНЧНОМА</w:t>
      </w:r>
      <w:r w:rsidRPr="00B267A3">
        <w:rPr>
          <w:rFonts w:ascii="Times New Roman" w:hAnsi="Times New Roman"/>
          <w:sz w:val="20"/>
          <w:szCs w:val="20"/>
        </w:rPr>
        <w:t xml:space="preserve"> </w:t>
      </w:r>
    </w:p>
    <w:p w14:paraId="37AF72DB" w14:textId="77777777" w:rsidR="00F8465B" w:rsidRPr="00B267A3" w:rsidRDefault="00F8465B" w:rsidP="00F8465B">
      <w:pPr>
        <w:rPr>
          <w:rFonts w:ascii="Times New Roman" w:hAnsi="Times New Roman"/>
          <w:sz w:val="20"/>
          <w:szCs w:val="20"/>
        </w:rPr>
      </w:pPr>
    </w:p>
    <w:p w14:paraId="60D6135F" w14:textId="77777777" w:rsidR="00F8465B" w:rsidRPr="00B267A3" w:rsidRDefault="00F8465B" w:rsidP="00F8465B">
      <w:pPr>
        <w:rPr>
          <w:rFonts w:ascii="Times New Roman" w:hAnsi="Times New Roman"/>
          <w:i/>
          <w:sz w:val="20"/>
          <w:szCs w:val="20"/>
        </w:rPr>
      </w:pPr>
      <w:r w:rsidRPr="00B267A3">
        <w:rPr>
          <w:rFonts w:ascii="Times New Roman" w:hAnsi="Times New Roman"/>
          <w:i/>
          <w:sz w:val="20"/>
          <w:szCs w:val="20"/>
        </w:rPr>
        <w:t>№:___________</w:t>
      </w:r>
    </w:p>
    <w:p w14:paraId="0FB21F39" w14:textId="77777777" w:rsidR="00F8465B" w:rsidRPr="00B267A3" w:rsidRDefault="00F8465B" w:rsidP="00F8465B">
      <w:pPr>
        <w:rPr>
          <w:rFonts w:ascii="Times New Roman" w:hAnsi="Times New Roman"/>
          <w:i/>
          <w:sz w:val="20"/>
          <w:szCs w:val="20"/>
        </w:rPr>
      </w:pPr>
      <w:r w:rsidRPr="00B267A3">
        <w:rPr>
          <w:rFonts w:ascii="Times New Roman" w:hAnsi="Times New Roman"/>
          <w:i/>
          <w:sz w:val="20"/>
          <w:szCs w:val="20"/>
        </w:rPr>
        <w:t>Сана: _______</w:t>
      </w:r>
    </w:p>
    <w:p w14:paraId="3F647CEA" w14:textId="77777777" w:rsidR="00F8465B" w:rsidRPr="00B267A3" w:rsidRDefault="00F8465B" w:rsidP="00F8465B">
      <w:pPr>
        <w:pStyle w:val="afff"/>
        <w:ind w:left="5954" w:right="-108" w:hanging="72"/>
        <w:jc w:val="center"/>
        <w:rPr>
          <w:rFonts w:ascii="Times New Roman" w:hAnsi="Times New Roman" w:cs="Times New Roman"/>
          <w:b/>
          <w:bCs/>
        </w:rPr>
      </w:pPr>
      <w:r w:rsidRPr="00B267A3">
        <w:rPr>
          <w:rFonts w:ascii="Times New Roman" w:hAnsi="Times New Roman" w:cs="Times New Roman"/>
          <w:b/>
        </w:rPr>
        <w:t>Харид комиссиясига</w:t>
      </w:r>
    </w:p>
    <w:p w14:paraId="0D18E11F" w14:textId="77777777" w:rsidR="00F8465B" w:rsidRPr="00B267A3" w:rsidRDefault="00F8465B" w:rsidP="00F8465B">
      <w:pPr>
        <w:pStyle w:val="afff"/>
        <w:ind w:left="2832" w:firstLine="708"/>
        <w:jc w:val="center"/>
        <w:rPr>
          <w:rFonts w:ascii="Times New Roman" w:eastAsia="MS Mincho" w:hAnsi="Times New Roman" w:cs="Times New Roman"/>
          <w:b/>
        </w:rPr>
      </w:pPr>
    </w:p>
    <w:p w14:paraId="0E811A03" w14:textId="77777777" w:rsidR="00F8465B" w:rsidRPr="00B267A3" w:rsidRDefault="00F8465B" w:rsidP="00F8465B">
      <w:pPr>
        <w:spacing w:before="120"/>
        <w:ind w:firstLine="708"/>
        <w:jc w:val="both"/>
        <w:rPr>
          <w:rFonts w:ascii="Times New Roman" w:hAnsi="Times New Roman"/>
          <w:sz w:val="20"/>
          <w:szCs w:val="20"/>
        </w:rPr>
      </w:pPr>
    </w:p>
    <w:p w14:paraId="09CF9DF7" w14:textId="77777777" w:rsidR="00F8465B" w:rsidRPr="00B267A3" w:rsidRDefault="00F8465B" w:rsidP="00F8465B">
      <w:pPr>
        <w:ind w:firstLine="708"/>
        <w:jc w:val="both"/>
        <w:rPr>
          <w:rFonts w:ascii="Times New Roman" w:hAnsi="Times New Roman"/>
          <w:sz w:val="20"/>
          <w:szCs w:val="20"/>
        </w:rPr>
      </w:pPr>
      <w:r w:rsidRPr="00B267A3">
        <w:rPr>
          <w:rFonts w:ascii="Times New Roman" w:hAnsi="Times New Roman"/>
          <w:sz w:val="20"/>
          <w:szCs w:val="20"/>
        </w:rPr>
        <w:t xml:space="preserve">Ушбу Ишончнома </w:t>
      </w:r>
    </w:p>
    <w:p w14:paraId="7CEBBB08"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____________________________________________________________ га</w:t>
      </w:r>
    </w:p>
    <w:p w14:paraId="7A732BD9" w14:textId="77777777" w:rsidR="00F8465B" w:rsidRPr="00B267A3" w:rsidRDefault="00F8465B" w:rsidP="00F8465B">
      <w:pPr>
        <w:ind w:left="1416" w:firstLine="708"/>
        <w:jc w:val="both"/>
        <w:rPr>
          <w:rFonts w:ascii="Times New Roman" w:hAnsi="Times New Roman"/>
          <w:i/>
          <w:sz w:val="20"/>
          <w:szCs w:val="20"/>
        </w:rPr>
      </w:pPr>
      <w:r w:rsidRPr="00B267A3">
        <w:rPr>
          <w:rFonts w:ascii="Times New Roman" w:hAnsi="Times New Roman"/>
          <w:i/>
          <w:sz w:val="20"/>
          <w:szCs w:val="20"/>
        </w:rPr>
        <w:t xml:space="preserve">(Иштирокчининг номи) </w:t>
      </w:r>
    </w:p>
    <w:p w14:paraId="2F660D1C"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xml:space="preserve">завод(лар)га эга бўлган __________________________________________________ бўйича </w:t>
      </w:r>
    </w:p>
    <w:p w14:paraId="7911A696" w14:textId="77777777" w:rsidR="00F8465B" w:rsidRPr="00B267A3" w:rsidRDefault="00F8465B" w:rsidP="00F8465B">
      <w:pPr>
        <w:ind w:left="708" w:firstLine="708"/>
        <w:jc w:val="both"/>
        <w:rPr>
          <w:rFonts w:ascii="Times New Roman" w:hAnsi="Times New Roman"/>
          <w:i/>
          <w:sz w:val="20"/>
          <w:szCs w:val="20"/>
        </w:rPr>
      </w:pPr>
      <w:r w:rsidRPr="00B267A3">
        <w:rPr>
          <w:rFonts w:ascii="Times New Roman" w:hAnsi="Times New Roman"/>
          <w:i/>
          <w:sz w:val="20"/>
          <w:szCs w:val="20"/>
        </w:rPr>
        <w:t xml:space="preserve">                                 (тайёрловчи заводнинг тўлиқ манзили) </w:t>
      </w:r>
    </w:p>
    <w:p w14:paraId="3530CA45"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xml:space="preserve">_______________________________________ расмий ишлаб чиқарувчиси ҳисобланадиган, </w:t>
      </w:r>
    </w:p>
    <w:p w14:paraId="2BCC839F" w14:textId="77777777" w:rsidR="00F8465B" w:rsidRPr="00B267A3" w:rsidRDefault="00F8465B" w:rsidP="00F8465B">
      <w:pPr>
        <w:jc w:val="both"/>
        <w:rPr>
          <w:rFonts w:ascii="Times New Roman" w:hAnsi="Times New Roman"/>
          <w:i/>
          <w:sz w:val="20"/>
          <w:szCs w:val="20"/>
        </w:rPr>
      </w:pPr>
      <w:r w:rsidRPr="00B267A3">
        <w:rPr>
          <w:rFonts w:ascii="Times New Roman" w:hAnsi="Times New Roman"/>
          <w:i/>
          <w:sz w:val="20"/>
          <w:szCs w:val="20"/>
        </w:rPr>
        <w:t xml:space="preserve">                      (товар номи) </w:t>
      </w:r>
    </w:p>
    <w:p w14:paraId="5FE23A55"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xml:space="preserve">_____________________________________________________________________________ </w:t>
      </w:r>
    </w:p>
    <w:p w14:paraId="04E4CB57" w14:textId="77777777" w:rsidR="00F8465B" w:rsidRPr="00B267A3" w:rsidRDefault="00F8465B" w:rsidP="00F8465B">
      <w:pPr>
        <w:rPr>
          <w:rFonts w:ascii="Times New Roman" w:hAnsi="Times New Roman"/>
          <w:i/>
          <w:sz w:val="20"/>
          <w:szCs w:val="20"/>
        </w:rPr>
      </w:pPr>
      <w:r w:rsidRPr="00B267A3">
        <w:rPr>
          <w:rFonts w:ascii="Times New Roman" w:hAnsi="Times New Roman"/>
          <w:i/>
          <w:sz w:val="20"/>
          <w:szCs w:val="20"/>
        </w:rPr>
        <w:t xml:space="preserve">                                              (ишлаб чиқарувчининг номи)</w:t>
      </w:r>
    </w:p>
    <w:p w14:paraId="585970C4"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______</w:t>
      </w:r>
      <w:r>
        <w:rPr>
          <w:rFonts w:ascii="Times New Roman" w:hAnsi="Times New Roman"/>
          <w:sz w:val="20"/>
          <w:szCs w:val="20"/>
        </w:rPr>
        <w:t xml:space="preserve">______________________________ </w:t>
      </w:r>
      <w:r w:rsidRPr="00B267A3">
        <w:rPr>
          <w:rFonts w:ascii="Times New Roman" w:hAnsi="Times New Roman"/>
          <w:sz w:val="20"/>
          <w:szCs w:val="20"/>
        </w:rPr>
        <w:t>етказиб бериш учун тендерда иштирок этадиган</w:t>
      </w:r>
    </w:p>
    <w:p w14:paraId="7A47F6D3" w14:textId="77777777" w:rsidR="00F8465B" w:rsidRPr="00B267A3" w:rsidRDefault="00F8465B" w:rsidP="00F8465B">
      <w:pPr>
        <w:ind w:left="708" w:firstLine="708"/>
        <w:jc w:val="both"/>
        <w:rPr>
          <w:rFonts w:ascii="Times New Roman" w:hAnsi="Times New Roman"/>
          <w:i/>
          <w:sz w:val="20"/>
          <w:szCs w:val="20"/>
        </w:rPr>
      </w:pPr>
      <w:r w:rsidRPr="00B267A3">
        <w:rPr>
          <w:rFonts w:ascii="Times New Roman" w:hAnsi="Times New Roman"/>
          <w:i/>
          <w:sz w:val="20"/>
          <w:szCs w:val="20"/>
        </w:rPr>
        <w:t xml:space="preserve">(товар номи) </w:t>
      </w:r>
    </w:p>
    <w:p w14:paraId="35D504DF"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____________________</w:t>
      </w:r>
      <w:r>
        <w:rPr>
          <w:rFonts w:ascii="Times New Roman" w:hAnsi="Times New Roman"/>
          <w:sz w:val="20"/>
          <w:szCs w:val="20"/>
        </w:rPr>
        <w:t>______________________________</w:t>
      </w:r>
      <w:r w:rsidRPr="00B267A3">
        <w:rPr>
          <w:rFonts w:ascii="Times New Roman" w:hAnsi="Times New Roman"/>
          <w:sz w:val="20"/>
          <w:szCs w:val="20"/>
        </w:rPr>
        <w:t xml:space="preserve">га берилди. </w:t>
      </w:r>
    </w:p>
    <w:p w14:paraId="4828C18B" w14:textId="77777777" w:rsidR="00F8465B" w:rsidRPr="00B267A3" w:rsidRDefault="00F8465B" w:rsidP="00F8465B">
      <w:pPr>
        <w:rPr>
          <w:rFonts w:ascii="Times New Roman" w:hAnsi="Times New Roman"/>
          <w:i/>
          <w:sz w:val="20"/>
          <w:szCs w:val="20"/>
        </w:rPr>
      </w:pPr>
      <w:r w:rsidRPr="00B267A3">
        <w:rPr>
          <w:rFonts w:ascii="Times New Roman" w:hAnsi="Times New Roman"/>
          <w:i/>
          <w:sz w:val="20"/>
          <w:szCs w:val="20"/>
        </w:rPr>
        <w:t>(Ташкилот – Савдолар Иштирокчисининг номи ва манзили)</w:t>
      </w:r>
    </w:p>
    <w:p w14:paraId="5E95C5DD" w14:textId="77777777" w:rsidR="00F8465B" w:rsidRPr="00B267A3" w:rsidRDefault="00F8465B" w:rsidP="00F8465B">
      <w:pPr>
        <w:jc w:val="both"/>
        <w:rPr>
          <w:rFonts w:ascii="Times New Roman" w:hAnsi="Times New Roman"/>
          <w:sz w:val="20"/>
          <w:szCs w:val="20"/>
        </w:rPr>
      </w:pPr>
    </w:p>
    <w:p w14:paraId="32D49D5B" w14:textId="77777777" w:rsidR="00F8465B" w:rsidRPr="00B267A3" w:rsidRDefault="00F8465B" w:rsidP="00F8465B">
      <w:pPr>
        <w:ind w:firstLine="708"/>
        <w:jc w:val="both"/>
        <w:rPr>
          <w:rFonts w:ascii="Times New Roman" w:hAnsi="Times New Roman"/>
          <w:sz w:val="20"/>
          <w:szCs w:val="20"/>
        </w:rPr>
      </w:pPr>
      <w:r w:rsidRPr="00B267A3">
        <w:rPr>
          <w:rFonts w:ascii="Times New Roman" w:hAnsi="Times New Roman"/>
          <w:sz w:val="20"/>
          <w:szCs w:val="20"/>
        </w:rPr>
        <w:t xml:space="preserve">Мазкур ишоннома билан музокаралар олиб бориш, шунингдек биз томонимиздан ишлаб чиқариладиган __________________________________________________________. </w:t>
      </w:r>
    </w:p>
    <w:p w14:paraId="21A57F62" w14:textId="77777777" w:rsidR="00F8465B" w:rsidRPr="00B267A3" w:rsidRDefault="00F8465B" w:rsidP="00F8465B">
      <w:pPr>
        <w:jc w:val="center"/>
        <w:rPr>
          <w:rFonts w:ascii="Times New Roman" w:hAnsi="Times New Roman"/>
          <w:i/>
          <w:sz w:val="20"/>
          <w:szCs w:val="20"/>
        </w:rPr>
      </w:pPr>
      <w:r w:rsidRPr="00B267A3">
        <w:rPr>
          <w:rFonts w:ascii="Times New Roman" w:hAnsi="Times New Roman"/>
          <w:i/>
          <w:sz w:val="20"/>
          <w:szCs w:val="20"/>
        </w:rPr>
        <w:t>(товарнинг номи)</w:t>
      </w:r>
    </w:p>
    <w:p w14:paraId="6514857A" w14:textId="77777777" w:rsidR="00F8465B" w:rsidRPr="00B267A3" w:rsidRDefault="00F8465B" w:rsidP="00F8465B">
      <w:pPr>
        <w:ind w:firstLine="708"/>
        <w:jc w:val="both"/>
        <w:rPr>
          <w:rFonts w:ascii="Times New Roman" w:hAnsi="Times New Roman"/>
          <w:sz w:val="20"/>
          <w:szCs w:val="20"/>
        </w:rPr>
      </w:pPr>
    </w:p>
    <w:p w14:paraId="5F517FF8" w14:textId="77777777" w:rsidR="00F8465B" w:rsidRPr="00B267A3" w:rsidRDefault="00F8465B" w:rsidP="00F8465B">
      <w:pPr>
        <w:jc w:val="both"/>
        <w:rPr>
          <w:rFonts w:ascii="Times New Roman" w:hAnsi="Times New Roman"/>
          <w:sz w:val="20"/>
          <w:szCs w:val="20"/>
          <w:lang w:val="uz-Cyrl-UZ"/>
        </w:rPr>
      </w:pPr>
      <w:r w:rsidRPr="00B267A3">
        <w:rPr>
          <w:rFonts w:ascii="Times New Roman" w:hAnsi="Times New Roman"/>
          <w:sz w:val="20"/>
          <w:szCs w:val="20"/>
          <w:lang w:val="uz-Cyrl-UZ"/>
        </w:rPr>
        <w:t>маҳсулотни тақдим этиш ва етказиб бериш бўйича музокаралар олиб бориш ваколати берилади.</w:t>
      </w:r>
    </w:p>
    <w:p w14:paraId="54A74773" w14:textId="77777777" w:rsidR="00F8465B" w:rsidRPr="00B267A3" w:rsidRDefault="00F8465B" w:rsidP="00F8465B">
      <w:pPr>
        <w:jc w:val="both"/>
        <w:rPr>
          <w:rFonts w:ascii="Times New Roman" w:hAnsi="Times New Roman"/>
          <w:i/>
          <w:sz w:val="20"/>
          <w:szCs w:val="20"/>
        </w:rPr>
      </w:pPr>
      <w:r w:rsidRPr="00B267A3">
        <w:rPr>
          <w:rFonts w:ascii="Times New Roman" w:hAnsi="Times New Roman"/>
          <w:sz w:val="20"/>
          <w:szCs w:val="20"/>
          <w:lang w:val="uz-Cyrl-UZ"/>
        </w:rPr>
        <w:tab/>
      </w:r>
    </w:p>
    <w:p w14:paraId="306CF85F" w14:textId="77777777" w:rsidR="00F8465B" w:rsidRPr="00B267A3" w:rsidRDefault="00F8465B" w:rsidP="00F8465B">
      <w:pPr>
        <w:ind w:firstLine="708"/>
        <w:jc w:val="both"/>
        <w:rPr>
          <w:rFonts w:ascii="Times New Roman" w:hAnsi="Times New Roman"/>
          <w:sz w:val="20"/>
          <w:szCs w:val="20"/>
        </w:rPr>
      </w:pPr>
      <w:r w:rsidRPr="00B267A3">
        <w:rPr>
          <w:rFonts w:ascii="Times New Roman" w:hAnsi="Times New Roman"/>
          <w:sz w:val="20"/>
          <w:szCs w:val="20"/>
        </w:rPr>
        <w:t xml:space="preserve">__________________________ тендер савдоларининг ғолиби сифатида тан олинган </w:t>
      </w:r>
    </w:p>
    <w:p w14:paraId="5F811613" w14:textId="77777777" w:rsidR="00F8465B" w:rsidRPr="00B267A3" w:rsidRDefault="00F8465B" w:rsidP="00F8465B">
      <w:pPr>
        <w:ind w:firstLine="708"/>
        <w:jc w:val="both"/>
        <w:rPr>
          <w:rFonts w:ascii="Times New Roman" w:hAnsi="Times New Roman"/>
          <w:sz w:val="20"/>
          <w:szCs w:val="20"/>
        </w:rPr>
      </w:pPr>
      <w:r w:rsidRPr="00B267A3">
        <w:rPr>
          <w:rFonts w:ascii="Times New Roman" w:hAnsi="Times New Roman"/>
          <w:i/>
          <w:sz w:val="20"/>
          <w:szCs w:val="20"/>
        </w:rPr>
        <w:t>(Иштирокчининг номи)</w:t>
      </w:r>
    </w:p>
    <w:p w14:paraId="7638AE44" w14:textId="77777777" w:rsidR="00F8465B" w:rsidRPr="00B267A3" w:rsidRDefault="00F8465B" w:rsidP="00F8465B">
      <w:pPr>
        <w:jc w:val="both"/>
        <w:rPr>
          <w:rFonts w:ascii="Times New Roman" w:hAnsi="Times New Roman"/>
          <w:sz w:val="20"/>
          <w:szCs w:val="20"/>
        </w:rPr>
      </w:pPr>
    </w:p>
    <w:p w14:paraId="77825EF6"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lastRenderedPageBreak/>
        <w:t>тақдирда, тайёрловчи-завод:</w:t>
      </w:r>
    </w:p>
    <w:p w14:paraId="5F81F1BC"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товарни меъёрий-техник ҳужжатлар талабларига мувофиы (халқаро стандартларга мувофиқ) тайёрлаш;</w:t>
      </w:r>
    </w:p>
    <w:p w14:paraId="1723A891"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товар етказиб берганда сифат сертификатлари ва мувофиқлик сертификатлари тақдим этиш;</w:t>
      </w:r>
    </w:p>
    <w:p w14:paraId="4E069266"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xml:space="preserve">- товар етказиб берганда қабул қилувчи тараф учун хизмат кўрсатиш ва таъмирлаш бўйича йўриқномалар ва бошқа ҳужжатларни тақдим этиш мабжуриятларини ўз зиммасига олади. </w:t>
      </w:r>
    </w:p>
    <w:p w14:paraId="6D2B3715" w14:textId="77777777" w:rsidR="00F8465B" w:rsidRPr="00B267A3" w:rsidRDefault="00F8465B" w:rsidP="00F8465B">
      <w:pPr>
        <w:jc w:val="both"/>
        <w:rPr>
          <w:rFonts w:ascii="Times New Roman" w:hAnsi="Times New Roman"/>
          <w:sz w:val="20"/>
          <w:szCs w:val="20"/>
        </w:rPr>
      </w:pPr>
    </w:p>
    <w:p w14:paraId="2DED0D47" w14:textId="77777777" w:rsidR="00F8465B" w:rsidRPr="00B267A3" w:rsidRDefault="00F8465B" w:rsidP="00F8465B">
      <w:pPr>
        <w:jc w:val="both"/>
        <w:rPr>
          <w:rFonts w:ascii="Times New Roman" w:hAnsi="Times New Roman"/>
          <w:sz w:val="20"/>
          <w:szCs w:val="20"/>
        </w:rPr>
      </w:pPr>
    </w:p>
    <w:p w14:paraId="7A231EF4" w14:textId="77777777" w:rsidR="00F8465B" w:rsidRPr="00B267A3" w:rsidRDefault="00F8465B" w:rsidP="00F8465B">
      <w:pPr>
        <w:jc w:val="both"/>
        <w:rPr>
          <w:rFonts w:ascii="Times New Roman" w:hAnsi="Times New Roman"/>
          <w:sz w:val="20"/>
          <w:szCs w:val="20"/>
        </w:rPr>
      </w:pPr>
    </w:p>
    <w:p w14:paraId="30675F64"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 xml:space="preserve">Ишлаб чиқарувчининг раҳбари ва ваколатли шахсининг Ф.И.Ш. ва имзоси </w:t>
      </w:r>
    </w:p>
    <w:p w14:paraId="08C356C6" w14:textId="77777777" w:rsidR="00F8465B" w:rsidRPr="00B267A3" w:rsidRDefault="00F8465B" w:rsidP="00F8465B">
      <w:pPr>
        <w:jc w:val="both"/>
        <w:rPr>
          <w:rFonts w:ascii="Times New Roman" w:hAnsi="Times New Roman"/>
          <w:sz w:val="20"/>
          <w:szCs w:val="20"/>
        </w:rPr>
      </w:pPr>
    </w:p>
    <w:p w14:paraId="48E49C6E"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Муҳр ўрни</w:t>
      </w:r>
    </w:p>
    <w:p w14:paraId="05521223" w14:textId="77777777" w:rsidR="00F8465B" w:rsidRPr="00B267A3" w:rsidRDefault="00F8465B" w:rsidP="00F8465B">
      <w:pPr>
        <w:rPr>
          <w:rFonts w:ascii="Times New Roman" w:hAnsi="Times New Roman"/>
          <w:sz w:val="20"/>
          <w:szCs w:val="20"/>
        </w:rPr>
      </w:pPr>
    </w:p>
    <w:p w14:paraId="6D7866EF" w14:textId="77777777" w:rsidR="00F8465B" w:rsidRPr="00B267A3" w:rsidRDefault="00F8465B" w:rsidP="00F8465B">
      <w:pPr>
        <w:jc w:val="right"/>
        <w:rPr>
          <w:rFonts w:ascii="Times New Roman" w:hAnsi="Times New Roman"/>
          <w:i/>
          <w:sz w:val="20"/>
          <w:szCs w:val="20"/>
        </w:rPr>
      </w:pPr>
    </w:p>
    <w:p w14:paraId="3F11D789" w14:textId="77777777" w:rsidR="00F8465B" w:rsidRPr="00B267A3" w:rsidRDefault="00F8465B" w:rsidP="00F8465B">
      <w:pPr>
        <w:jc w:val="right"/>
        <w:rPr>
          <w:rFonts w:ascii="Times New Roman" w:hAnsi="Times New Roman"/>
          <w:i/>
          <w:sz w:val="20"/>
          <w:szCs w:val="20"/>
        </w:rPr>
      </w:pPr>
      <w:r w:rsidRPr="00B267A3">
        <w:rPr>
          <w:rFonts w:ascii="Times New Roman" w:hAnsi="Times New Roman"/>
          <w:i/>
          <w:sz w:val="20"/>
          <w:szCs w:val="20"/>
        </w:rPr>
        <w:br w:type="page"/>
      </w:r>
      <w:r w:rsidRPr="00B267A3">
        <w:rPr>
          <w:rFonts w:ascii="Times New Roman" w:hAnsi="Times New Roman"/>
          <w:i/>
          <w:sz w:val="20"/>
          <w:szCs w:val="20"/>
        </w:rPr>
        <w:lastRenderedPageBreak/>
        <w:t>8-сон Шакл</w:t>
      </w:r>
    </w:p>
    <w:p w14:paraId="023F572E" w14:textId="77777777" w:rsidR="00F8465B" w:rsidRPr="00B267A3" w:rsidRDefault="00F8465B" w:rsidP="00F8465B">
      <w:pPr>
        <w:jc w:val="center"/>
        <w:rPr>
          <w:rFonts w:ascii="Times New Roman" w:hAnsi="Times New Roman"/>
          <w:sz w:val="20"/>
          <w:szCs w:val="20"/>
        </w:rPr>
      </w:pPr>
      <w:r w:rsidRPr="00B267A3">
        <w:rPr>
          <w:rFonts w:ascii="Times New Roman" w:hAnsi="Times New Roman"/>
          <w:sz w:val="20"/>
          <w:szCs w:val="20"/>
        </w:rPr>
        <w:t>ТАШКИЛОТ БЛАНКИ</w:t>
      </w:r>
    </w:p>
    <w:p w14:paraId="477F63B8" w14:textId="77777777" w:rsidR="00F8465B" w:rsidRPr="00B267A3" w:rsidRDefault="00F8465B" w:rsidP="00F8465B">
      <w:pPr>
        <w:jc w:val="center"/>
        <w:rPr>
          <w:rFonts w:ascii="Times New Roman" w:hAnsi="Times New Roman"/>
          <w:b/>
          <w:sz w:val="20"/>
          <w:szCs w:val="20"/>
        </w:rPr>
      </w:pPr>
      <w:r w:rsidRPr="00B267A3">
        <w:rPr>
          <w:rFonts w:ascii="Times New Roman" w:hAnsi="Times New Roman"/>
          <w:sz w:val="20"/>
          <w:szCs w:val="20"/>
        </w:rPr>
        <w:t>_____ (лот рақами ва тендер предмети кўрсатилади) Тендери учун</w:t>
      </w:r>
    </w:p>
    <w:p w14:paraId="7D215E36" w14:textId="77777777" w:rsidR="00F8465B" w:rsidRPr="00B267A3" w:rsidRDefault="00F8465B" w:rsidP="00F8465B">
      <w:pPr>
        <w:jc w:val="center"/>
        <w:rPr>
          <w:rFonts w:ascii="Times New Roman" w:hAnsi="Times New Roman"/>
          <w:sz w:val="20"/>
          <w:szCs w:val="20"/>
        </w:rPr>
      </w:pPr>
      <w:r w:rsidRPr="00B267A3">
        <w:rPr>
          <w:rFonts w:ascii="Times New Roman" w:hAnsi="Times New Roman"/>
          <w:sz w:val="20"/>
          <w:szCs w:val="20"/>
        </w:rPr>
        <w:t>Техник таклиф</w:t>
      </w:r>
    </w:p>
    <w:p w14:paraId="04282BB1" w14:textId="77777777" w:rsidR="00F8465B" w:rsidRPr="00B267A3" w:rsidRDefault="00F8465B" w:rsidP="00F8465B">
      <w:pPr>
        <w:rPr>
          <w:rFonts w:ascii="Times New Roman" w:hAnsi="Times New Roman"/>
          <w:i/>
          <w:sz w:val="20"/>
          <w:szCs w:val="20"/>
        </w:rPr>
      </w:pPr>
    </w:p>
    <w:p w14:paraId="1420D256" w14:textId="77777777" w:rsidR="00F8465B" w:rsidRPr="00B267A3" w:rsidRDefault="00F8465B" w:rsidP="00F8465B">
      <w:pPr>
        <w:rPr>
          <w:rFonts w:ascii="Times New Roman" w:hAnsi="Times New Roman"/>
          <w:i/>
          <w:sz w:val="20"/>
          <w:szCs w:val="20"/>
        </w:rPr>
      </w:pPr>
      <w:r w:rsidRPr="00B267A3">
        <w:rPr>
          <w:rFonts w:ascii="Times New Roman" w:hAnsi="Times New Roman"/>
          <w:i/>
          <w:sz w:val="20"/>
          <w:szCs w:val="20"/>
        </w:rPr>
        <w:t>№:___________</w:t>
      </w:r>
    </w:p>
    <w:p w14:paraId="4A31E716" w14:textId="77777777" w:rsidR="00F8465B" w:rsidRPr="00B267A3" w:rsidRDefault="00F8465B" w:rsidP="00F8465B">
      <w:pPr>
        <w:rPr>
          <w:rFonts w:ascii="Times New Roman" w:hAnsi="Times New Roman"/>
          <w:i/>
          <w:sz w:val="20"/>
          <w:szCs w:val="20"/>
        </w:rPr>
      </w:pPr>
      <w:r w:rsidRPr="00B267A3">
        <w:rPr>
          <w:rFonts w:ascii="Times New Roman" w:hAnsi="Times New Roman"/>
          <w:i/>
          <w:sz w:val="20"/>
          <w:szCs w:val="20"/>
        </w:rPr>
        <w:t>Сана: _______</w:t>
      </w:r>
    </w:p>
    <w:p w14:paraId="777B1985" w14:textId="77777777" w:rsidR="00F8465B" w:rsidRPr="00B267A3" w:rsidRDefault="00F8465B" w:rsidP="00F8465B">
      <w:pPr>
        <w:pStyle w:val="afff"/>
        <w:ind w:left="6237" w:right="-108" w:firstLine="75"/>
        <w:jc w:val="center"/>
        <w:rPr>
          <w:rFonts w:ascii="Times New Roman" w:hAnsi="Times New Roman" w:cs="Times New Roman"/>
          <w:b/>
          <w:bCs/>
        </w:rPr>
      </w:pPr>
      <w:r w:rsidRPr="00B267A3">
        <w:rPr>
          <w:rFonts w:ascii="Times New Roman" w:hAnsi="Times New Roman" w:cs="Times New Roman"/>
          <w:b/>
          <w:bCs/>
          <w:lang w:val="uz-Cyrl-UZ"/>
        </w:rPr>
        <w:t>Харид</w:t>
      </w:r>
      <w:r w:rsidRPr="00B267A3">
        <w:rPr>
          <w:rFonts w:ascii="Times New Roman" w:hAnsi="Times New Roman" w:cs="Times New Roman"/>
          <w:b/>
          <w:bCs/>
        </w:rPr>
        <w:t xml:space="preserve"> комиссиияга</w:t>
      </w:r>
    </w:p>
    <w:p w14:paraId="30B50095" w14:textId="77777777" w:rsidR="00F8465B" w:rsidRPr="00B267A3" w:rsidRDefault="00F8465B" w:rsidP="00F8465B">
      <w:pPr>
        <w:jc w:val="center"/>
        <w:rPr>
          <w:rFonts w:ascii="Times New Roman" w:hAnsi="Times New Roman"/>
          <w:b/>
          <w:sz w:val="20"/>
          <w:szCs w:val="20"/>
        </w:rPr>
      </w:pPr>
      <w:r w:rsidRPr="00B267A3">
        <w:rPr>
          <w:rFonts w:ascii="Times New Roman" w:hAnsi="Times New Roman"/>
          <w:b/>
          <w:sz w:val="20"/>
          <w:szCs w:val="20"/>
        </w:rPr>
        <w:t>Ҳурматли хонимлар ва жаноблар!</w:t>
      </w:r>
    </w:p>
    <w:p w14:paraId="2AE40F06" w14:textId="77777777" w:rsidR="00F8465B" w:rsidRPr="00B267A3" w:rsidRDefault="00F8465B" w:rsidP="00F8465B">
      <w:pPr>
        <w:rPr>
          <w:rFonts w:ascii="Times New Roman" w:hAnsi="Times New Roman"/>
          <w:b/>
          <w:sz w:val="20"/>
          <w:szCs w:val="20"/>
        </w:rPr>
      </w:pPr>
    </w:p>
    <w:p w14:paraId="0A212A2E" w14:textId="77777777" w:rsidR="00F8465B" w:rsidRPr="00B267A3" w:rsidRDefault="00F8465B" w:rsidP="00F8465B">
      <w:pPr>
        <w:ind w:firstLine="540"/>
        <w:jc w:val="both"/>
        <w:rPr>
          <w:rFonts w:ascii="Times New Roman" w:hAnsi="Times New Roman"/>
          <w:sz w:val="20"/>
          <w:szCs w:val="20"/>
        </w:rPr>
      </w:pPr>
      <w:r w:rsidRPr="00B267A3">
        <w:rPr>
          <w:rFonts w:ascii="Times New Roman" w:hAnsi="Times New Roman"/>
          <w:sz w:val="20"/>
          <w:szCs w:val="20"/>
        </w:rPr>
        <w:t xml:space="preserve">__________________ етказиб бериш учун №_____ -сонли тендер бўйича харид қилиш ҳужжатларини ва </w:t>
      </w:r>
      <w:r w:rsidRPr="00B267A3">
        <w:rPr>
          <w:rFonts w:ascii="Times New Roman" w:hAnsi="Times New Roman"/>
          <w:sz w:val="20"/>
          <w:szCs w:val="20"/>
          <w:lang w:val="uz-Cyrl-UZ"/>
        </w:rPr>
        <w:t xml:space="preserve">№№-рақамли </w:t>
      </w:r>
      <w:r w:rsidRPr="00B267A3">
        <w:rPr>
          <w:rFonts w:ascii="Times New Roman" w:hAnsi="Times New Roman"/>
          <w:i/>
          <w:iCs/>
          <w:sz w:val="20"/>
          <w:szCs w:val="20"/>
          <w:lang w:val="uz-Cyrl-UZ"/>
        </w:rPr>
        <w:t>(ёзма мурожаатлар ва уларга жавоблар мавжуд бўлган тақдирда сўровларнинг рақами кўрсатилади</w:t>
      </w:r>
      <w:r w:rsidRPr="00B267A3">
        <w:rPr>
          <w:rFonts w:ascii="Times New Roman" w:hAnsi="Times New Roman"/>
          <w:sz w:val="20"/>
          <w:szCs w:val="20"/>
          <w:lang w:val="uz-Cyrl-UZ"/>
        </w:rPr>
        <w:t xml:space="preserve">) ўрганиб чиқиб, биз, қуйида имзо чекувчилар, </w:t>
      </w:r>
      <w:r w:rsidRPr="00B267A3">
        <w:rPr>
          <w:rFonts w:ascii="Times New Roman" w:hAnsi="Times New Roman"/>
          <w:sz w:val="20"/>
          <w:szCs w:val="20"/>
        </w:rPr>
        <w:t>________________________ (</w:t>
      </w:r>
      <w:r w:rsidRPr="00B267A3">
        <w:rPr>
          <w:rFonts w:ascii="Times New Roman" w:hAnsi="Times New Roman"/>
          <w:i/>
          <w:sz w:val="20"/>
          <w:szCs w:val="20"/>
        </w:rPr>
        <w:t>ишлаб чиқарувчи кўрсатилади</w:t>
      </w:r>
      <w:r w:rsidRPr="00B267A3">
        <w:rPr>
          <w:rFonts w:ascii="Times New Roman" w:hAnsi="Times New Roman"/>
          <w:sz w:val="20"/>
          <w:szCs w:val="20"/>
        </w:rPr>
        <w:t>) ишлаб чиқарган, ______ миқдордаги _</w:t>
      </w:r>
      <w:r>
        <w:rPr>
          <w:rFonts w:ascii="Times New Roman" w:hAnsi="Times New Roman"/>
          <w:sz w:val="20"/>
          <w:szCs w:val="20"/>
        </w:rPr>
        <w:t>_______________________________</w:t>
      </w:r>
      <w:r w:rsidRPr="00B267A3">
        <w:rPr>
          <w:rFonts w:ascii="Times New Roman" w:hAnsi="Times New Roman"/>
          <w:sz w:val="20"/>
          <w:szCs w:val="20"/>
        </w:rPr>
        <w:t>(</w:t>
      </w:r>
      <w:r w:rsidRPr="00B267A3">
        <w:rPr>
          <w:rFonts w:ascii="Times New Roman" w:hAnsi="Times New Roman"/>
          <w:i/>
          <w:iCs/>
          <w:sz w:val="20"/>
          <w:szCs w:val="20"/>
        </w:rPr>
        <w:t>таклиф қилинадиган товарнинг номи,</w:t>
      </w:r>
      <w:r w:rsidRPr="00B267A3">
        <w:rPr>
          <w:rFonts w:ascii="Times New Roman" w:hAnsi="Times New Roman"/>
          <w:sz w:val="20"/>
          <w:szCs w:val="20"/>
        </w:rPr>
        <w:t xml:space="preserve"> </w:t>
      </w:r>
      <w:r w:rsidRPr="00B267A3">
        <w:rPr>
          <w:rFonts w:ascii="Times New Roman" w:hAnsi="Times New Roman"/>
          <w:i/>
          <w:sz w:val="20"/>
          <w:szCs w:val="20"/>
        </w:rPr>
        <w:t>маркаси ёки модели кўрсатилади</w:t>
      </w:r>
      <w:r w:rsidRPr="00B267A3">
        <w:rPr>
          <w:rFonts w:ascii="Times New Roman" w:hAnsi="Times New Roman"/>
          <w:sz w:val="20"/>
          <w:szCs w:val="20"/>
        </w:rPr>
        <w:t xml:space="preserve">) етказиб беришни таклиф этамиз. </w:t>
      </w:r>
    </w:p>
    <w:p w14:paraId="355BE7C0" w14:textId="77777777" w:rsidR="00F8465B" w:rsidRPr="00B267A3" w:rsidRDefault="00F8465B" w:rsidP="00F8465B">
      <w:pPr>
        <w:ind w:firstLine="540"/>
        <w:jc w:val="both"/>
        <w:rPr>
          <w:rFonts w:ascii="Times New Roman" w:hAnsi="Times New Roman"/>
          <w:sz w:val="20"/>
          <w:szCs w:val="20"/>
        </w:rPr>
      </w:pPr>
      <w:r w:rsidRPr="00B267A3">
        <w:rPr>
          <w:rFonts w:ascii="Times New Roman" w:hAnsi="Times New Roman"/>
          <w:sz w:val="20"/>
          <w:szCs w:val="20"/>
        </w:rPr>
        <w:t xml:space="preserve">Биз тендер ғолиби билан тузиладиган шартнома бўйича маҳсулотни ушбу техник таклифга тўла мос равишда етказиб бериш мажбуриятини оламиз. </w:t>
      </w:r>
    </w:p>
    <w:p w14:paraId="21D67DB4" w14:textId="77777777" w:rsidR="00F8465B" w:rsidRPr="00B267A3" w:rsidRDefault="00F8465B" w:rsidP="00F8465B">
      <w:pPr>
        <w:ind w:firstLine="540"/>
        <w:jc w:val="both"/>
        <w:rPr>
          <w:rFonts w:ascii="Times New Roman" w:hAnsi="Times New Roman"/>
          <w:sz w:val="20"/>
          <w:szCs w:val="20"/>
        </w:rPr>
      </w:pPr>
      <w:r w:rsidRPr="00B267A3">
        <w:rPr>
          <w:rFonts w:ascii="Times New Roman" w:hAnsi="Times New Roman"/>
          <w:sz w:val="20"/>
          <w:szCs w:val="20"/>
        </w:rPr>
        <w:t xml:space="preserve">Биз тендер таклифларини қабул қилиш тугаган кундан бошлаб 30 кун давомида ушбу таклиф қоидаларига риоя қилишга розилик билдирамиз. Ушбу тендер таклифи биз учун мажбурий бўлиб қолади ва белгиланган муддат тугашидан олдин исталган вақтда қабул қилиниши мумкин.  </w:t>
      </w:r>
    </w:p>
    <w:p w14:paraId="0DF2B33E" w14:textId="77777777" w:rsidR="00F8465B" w:rsidRPr="00B267A3" w:rsidRDefault="00F8465B" w:rsidP="00F8465B">
      <w:pPr>
        <w:ind w:firstLine="540"/>
        <w:jc w:val="both"/>
        <w:rPr>
          <w:rFonts w:ascii="Times New Roman" w:hAnsi="Times New Roman"/>
          <w:sz w:val="20"/>
          <w:szCs w:val="20"/>
        </w:rPr>
      </w:pPr>
      <w:r w:rsidRPr="00B267A3">
        <w:rPr>
          <w:rFonts w:ascii="Times New Roman" w:hAnsi="Times New Roman"/>
          <w:sz w:val="20"/>
          <w:szCs w:val="20"/>
        </w:rPr>
        <w:t>Иловалар:</w:t>
      </w:r>
    </w:p>
    <w:p w14:paraId="32D305AD" w14:textId="77777777" w:rsidR="00F8465B" w:rsidRPr="00B267A3" w:rsidRDefault="00F8465B" w:rsidP="00F8465B">
      <w:pPr>
        <w:ind w:firstLine="540"/>
        <w:jc w:val="both"/>
        <w:rPr>
          <w:rFonts w:ascii="Times New Roman" w:hAnsi="Times New Roman"/>
          <w:sz w:val="20"/>
          <w:szCs w:val="20"/>
        </w:rPr>
      </w:pPr>
      <w:r w:rsidRPr="00B267A3">
        <w:rPr>
          <w:rFonts w:ascii="Times New Roman" w:hAnsi="Times New Roman"/>
          <w:sz w:val="20"/>
          <w:szCs w:val="20"/>
        </w:rPr>
        <w:t>- таклиф қилинаётган маҳсулот техник тавсифларини</w:t>
      </w:r>
      <w:r w:rsidRPr="00B267A3">
        <w:rPr>
          <w:rFonts w:ascii="Times New Roman" w:hAnsi="Times New Roman"/>
          <w:sz w:val="20"/>
          <w:szCs w:val="20"/>
          <w:lang w:val="uz-Cyrl-UZ"/>
        </w:rPr>
        <w:t>нг</w:t>
      </w:r>
      <w:r w:rsidRPr="00B267A3">
        <w:rPr>
          <w:rFonts w:ascii="Times New Roman" w:hAnsi="Times New Roman"/>
          <w:sz w:val="20"/>
          <w:szCs w:val="20"/>
        </w:rPr>
        <w:t xml:space="preserve"> солиштирма жадвали; </w:t>
      </w:r>
    </w:p>
    <w:p w14:paraId="648D8182" w14:textId="77777777" w:rsidR="00F8465B" w:rsidRPr="00B267A3" w:rsidRDefault="00F8465B" w:rsidP="00F8465B">
      <w:pPr>
        <w:pStyle w:val="1f2"/>
        <w:ind w:firstLine="540"/>
        <w:rPr>
          <w:sz w:val="20"/>
        </w:rPr>
      </w:pPr>
      <w:r w:rsidRPr="00B267A3">
        <w:rPr>
          <w:sz w:val="20"/>
        </w:rPr>
        <w:t>- товар ишлаб чиқарувчидан ишончнома (7-сон шакл) (агар электрон тендер иштирокчиси таклиф этилаётган товар ишлаб чиқарувчиси бўлмаса).</w:t>
      </w:r>
    </w:p>
    <w:p w14:paraId="23AE32E4" w14:textId="77777777" w:rsidR="00F8465B" w:rsidRPr="00B267A3" w:rsidRDefault="00F8465B" w:rsidP="00F8465B">
      <w:pPr>
        <w:pStyle w:val="1f2"/>
        <w:ind w:firstLine="540"/>
        <w:rPr>
          <w:sz w:val="20"/>
        </w:rPr>
      </w:pPr>
      <w:r w:rsidRPr="00B267A3">
        <w:rPr>
          <w:sz w:val="20"/>
        </w:rPr>
        <w:t xml:space="preserve">- техник ҳужжатлар (брошюралар, техник паспортлар, </w:t>
      </w:r>
      <w:r w:rsidRPr="00B267A3">
        <w:rPr>
          <w:sz w:val="20"/>
          <w:lang w:val="uz-Cyrl-UZ"/>
        </w:rPr>
        <w:t xml:space="preserve">Фойдаланиш бўйича йўриқномалар </w:t>
      </w:r>
      <w:r w:rsidRPr="00B267A3">
        <w:rPr>
          <w:sz w:val="20"/>
        </w:rPr>
        <w:t xml:space="preserve">ва </w:t>
      </w:r>
      <w:r w:rsidRPr="00B267A3">
        <w:rPr>
          <w:sz w:val="20"/>
          <w:lang w:val="uz-Cyrl-UZ"/>
        </w:rPr>
        <w:t>ҳ.к.</w:t>
      </w:r>
      <w:r w:rsidRPr="00B267A3">
        <w:rPr>
          <w:sz w:val="20"/>
        </w:rPr>
        <w:t xml:space="preserve"> ёки таклиф </w:t>
      </w:r>
      <w:r w:rsidRPr="00B267A3">
        <w:rPr>
          <w:sz w:val="20"/>
          <w:lang w:val="uz-Cyrl-UZ"/>
        </w:rPr>
        <w:t>э</w:t>
      </w:r>
      <w:r w:rsidRPr="00B267A3">
        <w:rPr>
          <w:sz w:val="20"/>
        </w:rPr>
        <w:t>тилаётган маҳсулотнинг тўлиқ ва батафсил тавсифини ўз ичига олган бошқа ҳужжатлар.</w:t>
      </w:r>
    </w:p>
    <w:p w14:paraId="6CE3266C" w14:textId="77777777" w:rsidR="00F8465B" w:rsidRPr="00B267A3" w:rsidRDefault="00F8465B" w:rsidP="00F8465B">
      <w:pPr>
        <w:rPr>
          <w:rFonts w:ascii="Times New Roman" w:hAnsi="Times New Roman"/>
          <w:sz w:val="20"/>
          <w:szCs w:val="20"/>
        </w:rPr>
      </w:pPr>
    </w:p>
    <w:p w14:paraId="6145F604"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rPr>
        <w:t>__________________________________</w:t>
      </w:r>
    </w:p>
    <w:p w14:paraId="53FBF029"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rPr>
        <w:t>(ваколатли шахснинг имзоси)</w:t>
      </w:r>
    </w:p>
    <w:p w14:paraId="033946A4" w14:textId="77777777" w:rsidR="00F8465B" w:rsidRPr="00B267A3" w:rsidRDefault="00F8465B" w:rsidP="00F8465B">
      <w:pPr>
        <w:rPr>
          <w:rFonts w:ascii="Times New Roman" w:hAnsi="Times New Roman"/>
          <w:sz w:val="20"/>
          <w:szCs w:val="20"/>
        </w:rPr>
      </w:pPr>
    </w:p>
    <w:p w14:paraId="4757AAB7"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rPr>
        <w:t xml:space="preserve">____________________________________ </w:t>
      </w:r>
    </w:p>
    <w:p w14:paraId="093CFD9C"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rPr>
        <w:t>(Ваколати шахснинг Ф.И.Ш. ва лавозими)</w:t>
      </w:r>
    </w:p>
    <w:p w14:paraId="4D44A4A4"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rPr>
        <w:t xml:space="preserve">Муҳр ўрни  </w:t>
      </w:r>
    </w:p>
    <w:p w14:paraId="3877C795" w14:textId="77777777" w:rsidR="00F8465B" w:rsidRPr="00B267A3" w:rsidRDefault="00F8465B" w:rsidP="00F8465B">
      <w:pPr>
        <w:rPr>
          <w:rFonts w:ascii="Times New Roman" w:hAnsi="Times New Roman"/>
          <w:sz w:val="20"/>
          <w:szCs w:val="20"/>
        </w:rPr>
      </w:pPr>
      <w:r w:rsidRPr="00B267A3">
        <w:rPr>
          <w:rFonts w:ascii="Times New Roman" w:hAnsi="Times New Roman"/>
          <w:sz w:val="20"/>
          <w:szCs w:val="20"/>
        </w:rPr>
        <w:t>Сана: «___» _________________20__й.</w:t>
      </w:r>
    </w:p>
    <w:p w14:paraId="66305E71" w14:textId="77777777" w:rsidR="00F8465B" w:rsidRPr="00B267A3" w:rsidRDefault="00F8465B" w:rsidP="00F8465B">
      <w:pPr>
        <w:rPr>
          <w:rFonts w:ascii="Times New Roman" w:hAnsi="Times New Roman"/>
          <w:sz w:val="20"/>
          <w:szCs w:val="20"/>
        </w:rPr>
      </w:pPr>
    </w:p>
    <w:p w14:paraId="68A4018B" w14:textId="77777777" w:rsidR="00F8465B" w:rsidRPr="00B267A3" w:rsidRDefault="00F8465B" w:rsidP="00F8465B">
      <w:pPr>
        <w:rPr>
          <w:rFonts w:ascii="Times New Roman" w:hAnsi="Times New Roman"/>
          <w:sz w:val="20"/>
          <w:szCs w:val="20"/>
        </w:rPr>
      </w:pPr>
    </w:p>
    <w:p w14:paraId="4023EA1F" w14:textId="77777777" w:rsidR="00D22CDD" w:rsidRDefault="00D22CDD">
      <w:pPr>
        <w:rPr>
          <w:rFonts w:ascii="Times New Roman" w:hAnsi="Times New Roman"/>
          <w:b/>
          <w:sz w:val="20"/>
          <w:szCs w:val="20"/>
        </w:rPr>
      </w:pPr>
      <w:r>
        <w:rPr>
          <w:rFonts w:ascii="Times New Roman" w:hAnsi="Times New Roman"/>
          <w:b/>
          <w:sz w:val="20"/>
          <w:szCs w:val="20"/>
        </w:rPr>
        <w:br w:type="page"/>
      </w:r>
    </w:p>
    <w:p w14:paraId="76DC324B" w14:textId="7601DA62" w:rsidR="00F8465B" w:rsidRPr="00B267A3" w:rsidRDefault="00F8465B" w:rsidP="00F8465B">
      <w:pPr>
        <w:widowControl w:val="0"/>
        <w:autoSpaceDE w:val="0"/>
        <w:autoSpaceDN w:val="0"/>
        <w:adjustRightInd w:val="0"/>
        <w:jc w:val="center"/>
        <w:rPr>
          <w:rFonts w:ascii="Times New Roman" w:hAnsi="Times New Roman"/>
          <w:b/>
          <w:sz w:val="20"/>
          <w:szCs w:val="20"/>
        </w:rPr>
      </w:pPr>
      <w:r w:rsidRPr="00B267A3">
        <w:rPr>
          <w:rFonts w:ascii="Times New Roman" w:hAnsi="Times New Roman"/>
          <w:b/>
          <w:sz w:val="20"/>
          <w:szCs w:val="20"/>
        </w:rPr>
        <w:lastRenderedPageBreak/>
        <w:t>Таклиф қилинаётган товар учун техник тавсифларнинг қиёсий жадвали</w:t>
      </w:r>
    </w:p>
    <w:p w14:paraId="788270A9" w14:textId="77777777" w:rsidR="00F8465B" w:rsidRPr="00B267A3" w:rsidRDefault="00F8465B" w:rsidP="00F8465B">
      <w:pPr>
        <w:widowControl w:val="0"/>
        <w:autoSpaceDE w:val="0"/>
        <w:autoSpaceDN w:val="0"/>
        <w:adjustRightInd w:val="0"/>
        <w:jc w:val="center"/>
        <w:rPr>
          <w:rFonts w:ascii="Times New Roman" w:hAnsi="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3998"/>
        <w:gridCol w:w="2204"/>
        <w:gridCol w:w="1471"/>
        <w:gridCol w:w="1711"/>
      </w:tblGrid>
      <w:tr w:rsidR="00F8465B" w:rsidRPr="0032315A" w14:paraId="4CCCEDD3" w14:textId="77777777" w:rsidTr="00977C3C">
        <w:tc>
          <w:tcPr>
            <w:tcW w:w="266" w:type="pct"/>
            <w:vAlign w:val="center"/>
          </w:tcPr>
          <w:p w14:paraId="3F2908B1"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w:t>
            </w:r>
          </w:p>
        </w:tc>
        <w:tc>
          <w:tcPr>
            <w:tcW w:w="2017" w:type="pct"/>
            <w:vAlign w:val="center"/>
          </w:tcPr>
          <w:p w14:paraId="243F4D89"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lang w:val="uz-Cyrl-UZ"/>
              </w:rPr>
              <w:t>П</w:t>
            </w:r>
            <w:r w:rsidRPr="00B267A3">
              <w:rPr>
                <w:rFonts w:ascii="Times New Roman" w:hAnsi="Times New Roman"/>
                <w:sz w:val="20"/>
                <w:szCs w:val="20"/>
              </w:rPr>
              <w:t>араметр</w:t>
            </w:r>
            <w:r w:rsidRPr="00B267A3">
              <w:rPr>
                <w:rFonts w:ascii="Times New Roman" w:hAnsi="Times New Roman"/>
                <w:sz w:val="20"/>
                <w:szCs w:val="20"/>
                <w:lang w:val="uz-Cyrl-UZ"/>
              </w:rPr>
              <w:t xml:space="preserve"> номи</w:t>
            </w:r>
          </w:p>
        </w:tc>
        <w:tc>
          <w:tcPr>
            <w:tcW w:w="1112" w:type="pct"/>
            <w:vAlign w:val="center"/>
          </w:tcPr>
          <w:p w14:paraId="2B8E5571"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Техник топшириқ талабларига биноан кўрсатгич</w:t>
            </w:r>
          </w:p>
          <w:p w14:paraId="0E708D45" w14:textId="77777777" w:rsidR="00F8465B" w:rsidRPr="00B267A3" w:rsidRDefault="00F8465B" w:rsidP="00977C3C">
            <w:pPr>
              <w:jc w:val="center"/>
              <w:rPr>
                <w:rFonts w:ascii="Times New Roman" w:hAnsi="Times New Roman"/>
                <w:sz w:val="20"/>
                <w:szCs w:val="20"/>
              </w:rPr>
            </w:pPr>
          </w:p>
        </w:tc>
        <w:tc>
          <w:tcPr>
            <w:tcW w:w="742" w:type="pct"/>
            <w:vAlign w:val="center"/>
          </w:tcPr>
          <w:p w14:paraId="0EE852E8"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lang w:val="uz-Cyrl-UZ"/>
              </w:rPr>
              <w:t>Иштирокчи таклифига биноан кўрсатгич</w:t>
            </w:r>
          </w:p>
        </w:tc>
        <w:tc>
          <w:tcPr>
            <w:tcW w:w="860" w:type="pct"/>
            <w:vAlign w:val="center"/>
          </w:tcPr>
          <w:p w14:paraId="01C142A9"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lang w:val="uz-Cyrl-UZ"/>
              </w:rPr>
              <w:t xml:space="preserve">Эслатма </w:t>
            </w:r>
          </w:p>
          <w:p w14:paraId="6E26FF98"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(мос келади/</w:t>
            </w:r>
          </w:p>
          <w:p w14:paraId="69285EE2"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мос келмайди)</w:t>
            </w:r>
          </w:p>
        </w:tc>
      </w:tr>
      <w:tr w:rsidR="00F8465B" w:rsidRPr="0032315A" w14:paraId="57C646A3" w14:textId="77777777" w:rsidTr="00977C3C">
        <w:tc>
          <w:tcPr>
            <w:tcW w:w="266" w:type="pct"/>
            <w:vAlign w:val="center"/>
          </w:tcPr>
          <w:p w14:paraId="6CCC9CCE" w14:textId="77777777" w:rsidR="00F8465B" w:rsidRPr="00B267A3" w:rsidRDefault="00F8465B" w:rsidP="00977C3C">
            <w:pPr>
              <w:jc w:val="center"/>
              <w:rPr>
                <w:rFonts w:ascii="Times New Roman" w:hAnsi="Times New Roman"/>
                <w:sz w:val="20"/>
                <w:szCs w:val="20"/>
              </w:rPr>
            </w:pPr>
          </w:p>
        </w:tc>
        <w:tc>
          <w:tcPr>
            <w:tcW w:w="4734" w:type="pct"/>
            <w:gridSpan w:val="4"/>
            <w:vAlign w:val="center"/>
          </w:tcPr>
          <w:p w14:paraId="00A86CEC" w14:textId="77777777" w:rsidR="00F8465B" w:rsidRPr="00B267A3" w:rsidRDefault="00F8465B" w:rsidP="00977C3C">
            <w:pPr>
              <w:jc w:val="center"/>
              <w:rPr>
                <w:rFonts w:ascii="Times New Roman" w:hAnsi="Times New Roman"/>
                <w:i/>
                <w:sz w:val="20"/>
                <w:szCs w:val="20"/>
              </w:rPr>
            </w:pPr>
            <w:r w:rsidRPr="00B267A3">
              <w:rPr>
                <w:rFonts w:ascii="Times New Roman" w:hAnsi="Times New Roman"/>
                <w:i/>
                <w:sz w:val="20"/>
                <w:szCs w:val="20"/>
              </w:rPr>
              <w:t xml:space="preserve">Тендер _____________________________________________________ </w:t>
            </w:r>
          </w:p>
          <w:p w14:paraId="5867445E" w14:textId="77777777" w:rsidR="00F8465B" w:rsidRPr="00B267A3" w:rsidRDefault="00F8465B" w:rsidP="00977C3C">
            <w:pPr>
              <w:jc w:val="center"/>
              <w:rPr>
                <w:rFonts w:ascii="Times New Roman" w:hAnsi="Times New Roman"/>
                <w:i/>
                <w:sz w:val="20"/>
                <w:szCs w:val="20"/>
              </w:rPr>
            </w:pPr>
            <w:r w:rsidRPr="00B267A3">
              <w:rPr>
                <w:rFonts w:ascii="Times New Roman" w:hAnsi="Times New Roman"/>
                <w:i/>
                <w:sz w:val="20"/>
                <w:szCs w:val="20"/>
              </w:rPr>
              <w:t>(етказиб бериладиган товарнинг номи)</w:t>
            </w:r>
          </w:p>
          <w:p w14:paraId="0CB6B18E" w14:textId="77777777" w:rsidR="00F8465B" w:rsidRPr="00B267A3" w:rsidRDefault="00F8465B" w:rsidP="00977C3C">
            <w:pPr>
              <w:jc w:val="center"/>
              <w:rPr>
                <w:rFonts w:ascii="Times New Roman" w:hAnsi="Times New Roman"/>
                <w:sz w:val="20"/>
                <w:szCs w:val="20"/>
              </w:rPr>
            </w:pPr>
          </w:p>
        </w:tc>
      </w:tr>
      <w:tr w:rsidR="00F8465B" w:rsidRPr="00B267A3" w14:paraId="6D1B6F47" w14:textId="77777777" w:rsidTr="00977C3C">
        <w:tc>
          <w:tcPr>
            <w:tcW w:w="266" w:type="pct"/>
            <w:vAlign w:val="center"/>
          </w:tcPr>
          <w:p w14:paraId="6C90C1F0"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1</w:t>
            </w:r>
          </w:p>
        </w:tc>
        <w:tc>
          <w:tcPr>
            <w:tcW w:w="2017" w:type="pct"/>
            <w:vAlign w:val="center"/>
          </w:tcPr>
          <w:p w14:paraId="086D1584" w14:textId="77777777" w:rsidR="00F8465B" w:rsidRPr="00B267A3" w:rsidRDefault="00F8465B" w:rsidP="00977C3C">
            <w:pPr>
              <w:jc w:val="center"/>
              <w:rPr>
                <w:rFonts w:ascii="Times New Roman" w:hAnsi="Times New Roman"/>
                <w:sz w:val="20"/>
                <w:szCs w:val="20"/>
              </w:rPr>
            </w:pPr>
          </w:p>
        </w:tc>
        <w:tc>
          <w:tcPr>
            <w:tcW w:w="1112" w:type="pct"/>
            <w:vAlign w:val="center"/>
          </w:tcPr>
          <w:p w14:paraId="5BDF3035" w14:textId="77777777" w:rsidR="00F8465B" w:rsidRPr="00B267A3" w:rsidRDefault="00F8465B" w:rsidP="00977C3C">
            <w:pPr>
              <w:jc w:val="center"/>
              <w:rPr>
                <w:rFonts w:ascii="Times New Roman" w:hAnsi="Times New Roman"/>
                <w:sz w:val="20"/>
                <w:szCs w:val="20"/>
              </w:rPr>
            </w:pPr>
          </w:p>
        </w:tc>
        <w:tc>
          <w:tcPr>
            <w:tcW w:w="742" w:type="pct"/>
            <w:vAlign w:val="center"/>
          </w:tcPr>
          <w:p w14:paraId="1C49577E" w14:textId="77777777" w:rsidR="00F8465B" w:rsidRPr="00B267A3" w:rsidRDefault="00F8465B" w:rsidP="00977C3C">
            <w:pPr>
              <w:jc w:val="center"/>
              <w:rPr>
                <w:rFonts w:ascii="Times New Roman" w:hAnsi="Times New Roman"/>
                <w:sz w:val="20"/>
                <w:szCs w:val="20"/>
              </w:rPr>
            </w:pPr>
          </w:p>
        </w:tc>
        <w:tc>
          <w:tcPr>
            <w:tcW w:w="860" w:type="pct"/>
            <w:vAlign w:val="center"/>
          </w:tcPr>
          <w:p w14:paraId="44AE4860" w14:textId="77777777" w:rsidR="00F8465B" w:rsidRPr="00B267A3" w:rsidRDefault="00F8465B" w:rsidP="00977C3C">
            <w:pPr>
              <w:jc w:val="center"/>
              <w:rPr>
                <w:rFonts w:ascii="Times New Roman" w:hAnsi="Times New Roman"/>
                <w:sz w:val="20"/>
                <w:szCs w:val="20"/>
              </w:rPr>
            </w:pPr>
          </w:p>
        </w:tc>
      </w:tr>
      <w:tr w:rsidR="00F8465B" w:rsidRPr="00B267A3" w14:paraId="0D763B44" w14:textId="77777777" w:rsidTr="00977C3C">
        <w:tc>
          <w:tcPr>
            <w:tcW w:w="266" w:type="pct"/>
            <w:vAlign w:val="center"/>
          </w:tcPr>
          <w:p w14:paraId="5088DFEB"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2</w:t>
            </w:r>
          </w:p>
        </w:tc>
        <w:tc>
          <w:tcPr>
            <w:tcW w:w="2017" w:type="pct"/>
            <w:vAlign w:val="center"/>
          </w:tcPr>
          <w:p w14:paraId="2E030E38" w14:textId="77777777" w:rsidR="00F8465B" w:rsidRPr="00B267A3" w:rsidRDefault="00F8465B" w:rsidP="00977C3C">
            <w:pPr>
              <w:jc w:val="center"/>
              <w:rPr>
                <w:rFonts w:ascii="Times New Roman" w:hAnsi="Times New Roman"/>
                <w:sz w:val="20"/>
                <w:szCs w:val="20"/>
              </w:rPr>
            </w:pPr>
          </w:p>
        </w:tc>
        <w:tc>
          <w:tcPr>
            <w:tcW w:w="1112" w:type="pct"/>
            <w:vAlign w:val="center"/>
          </w:tcPr>
          <w:p w14:paraId="464537A3" w14:textId="77777777" w:rsidR="00F8465B" w:rsidRPr="00B267A3" w:rsidRDefault="00F8465B" w:rsidP="00977C3C">
            <w:pPr>
              <w:jc w:val="center"/>
              <w:rPr>
                <w:rFonts w:ascii="Times New Roman" w:hAnsi="Times New Roman"/>
                <w:sz w:val="20"/>
                <w:szCs w:val="20"/>
              </w:rPr>
            </w:pPr>
          </w:p>
        </w:tc>
        <w:tc>
          <w:tcPr>
            <w:tcW w:w="742" w:type="pct"/>
            <w:vAlign w:val="center"/>
          </w:tcPr>
          <w:p w14:paraId="68743204" w14:textId="77777777" w:rsidR="00F8465B" w:rsidRPr="00B267A3" w:rsidRDefault="00F8465B" w:rsidP="00977C3C">
            <w:pPr>
              <w:jc w:val="center"/>
              <w:rPr>
                <w:rFonts w:ascii="Times New Roman" w:hAnsi="Times New Roman"/>
                <w:sz w:val="20"/>
                <w:szCs w:val="20"/>
              </w:rPr>
            </w:pPr>
          </w:p>
        </w:tc>
        <w:tc>
          <w:tcPr>
            <w:tcW w:w="860" w:type="pct"/>
            <w:vAlign w:val="center"/>
          </w:tcPr>
          <w:p w14:paraId="4CAFC06F" w14:textId="77777777" w:rsidR="00F8465B" w:rsidRPr="00B267A3" w:rsidRDefault="00F8465B" w:rsidP="00977C3C">
            <w:pPr>
              <w:jc w:val="center"/>
              <w:rPr>
                <w:rFonts w:ascii="Times New Roman" w:hAnsi="Times New Roman"/>
                <w:sz w:val="20"/>
                <w:szCs w:val="20"/>
              </w:rPr>
            </w:pPr>
          </w:p>
        </w:tc>
      </w:tr>
      <w:tr w:rsidR="00F8465B" w:rsidRPr="00B267A3" w14:paraId="021A06A6" w14:textId="77777777" w:rsidTr="00977C3C">
        <w:tc>
          <w:tcPr>
            <w:tcW w:w="266" w:type="pct"/>
            <w:vAlign w:val="center"/>
          </w:tcPr>
          <w:p w14:paraId="0BCC6A7C" w14:textId="77777777" w:rsidR="00F8465B" w:rsidRPr="00B267A3" w:rsidRDefault="00F8465B" w:rsidP="00977C3C">
            <w:pPr>
              <w:jc w:val="center"/>
              <w:rPr>
                <w:rFonts w:ascii="Times New Roman" w:hAnsi="Times New Roman"/>
                <w:sz w:val="20"/>
                <w:szCs w:val="20"/>
              </w:rPr>
            </w:pPr>
          </w:p>
        </w:tc>
        <w:tc>
          <w:tcPr>
            <w:tcW w:w="2017" w:type="pct"/>
            <w:vAlign w:val="center"/>
          </w:tcPr>
          <w:p w14:paraId="3C1DD52A" w14:textId="77777777" w:rsidR="00F8465B" w:rsidRPr="00B267A3" w:rsidRDefault="00F8465B" w:rsidP="00977C3C">
            <w:pPr>
              <w:jc w:val="center"/>
              <w:rPr>
                <w:rFonts w:ascii="Times New Roman" w:hAnsi="Times New Roman"/>
                <w:sz w:val="20"/>
                <w:szCs w:val="20"/>
              </w:rPr>
            </w:pPr>
          </w:p>
        </w:tc>
        <w:tc>
          <w:tcPr>
            <w:tcW w:w="1112" w:type="pct"/>
            <w:vAlign w:val="center"/>
          </w:tcPr>
          <w:p w14:paraId="5F8775FC" w14:textId="77777777" w:rsidR="00F8465B" w:rsidRPr="00B267A3" w:rsidRDefault="00F8465B" w:rsidP="00977C3C">
            <w:pPr>
              <w:jc w:val="center"/>
              <w:rPr>
                <w:rFonts w:ascii="Times New Roman" w:hAnsi="Times New Roman"/>
                <w:sz w:val="20"/>
                <w:szCs w:val="20"/>
              </w:rPr>
            </w:pPr>
          </w:p>
        </w:tc>
        <w:tc>
          <w:tcPr>
            <w:tcW w:w="742" w:type="pct"/>
            <w:vAlign w:val="center"/>
          </w:tcPr>
          <w:p w14:paraId="6AC63A8F" w14:textId="77777777" w:rsidR="00F8465B" w:rsidRPr="00B267A3" w:rsidRDefault="00F8465B" w:rsidP="00977C3C">
            <w:pPr>
              <w:jc w:val="center"/>
              <w:rPr>
                <w:rFonts w:ascii="Times New Roman" w:hAnsi="Times New Roman"/>
                <w:sz w:val="20"/>
                <w:szCs w:val="20"/>
              </w:rPr>
            </w:pPr>
          </w:p>
        </w:tc>
        <w:tc>
          <w:tcPr>
            <w:tcW w:w="860" w:type="pct"/>
            <w:vAlign w:val="center"/>
          </w:tcPr>
          <w:p w14:paraId="51C15D02" w14:textId="77777777" w:rsidR="00F8465B" w:rsidRPr="00B267A3" w:rsidRDefault="00F8465B" w:rsidP="00977C3C">
            <w:pPr>
              <w:jc w:val="center"/>
              <w:rPr>
                <w:rFonts w:ascii="Times New Roman" w:hAnsi="Times New Roman"/>
                <w:sz w:val="20"/>
                <w:szCs w:val="20"/>
              </w:rPr>
            </w:pPr>
          </w:p>
        </w:tc>
      </w:tr>
      <w:tr w:rsidR="00F8465B" w:rsidRPr="00B267A3" w14:paraId="7ED19B39" w14:textId="77777777" w:rsidTr="00977C3C">
        <w:tc>
          <w:tcPr>
            <w:tcW w:w="266" w:type="pct"/>
            <w:vAlign w:val="center"/>
          </w:tcPr>
          <w:p w14:paraId="3B7DB784" w14:textId="77777777" w:rsidR="00F8465B" w:rsidRPr="00B267A3" w:rsidRDefault="00F8465B" w:rsidP="00977C3C">
            <w:pPr>
              <w:jc w:val="center"/>
              <w:rPr>
                <w:rFonts w:ascii="Times New Roman" w:hAnsi="Times New Roman"/>
                <w:sz w:val="20"/>
                <w:szCs w:val="20"/>
              </w:rPr>
            </w:pPr>
          </w:p>
        </w:tc>
        <w:tc>
          <w:tcPr>
            <w:tcW w:w="2017" w:type="pct"/>
            <w:vAlign w:val="center"/>
          </w:tcPr>
          <w:p w14:paraId="60F6190C" w14:textId="77777777" w:rsidR="00F8465B" w:rsidRPr="00B267A3" w:rsidRDefault="00F8465B" w:rsidP="00977C3C">
            <w:pPr>
              <w:jc w:val="center"/>
              <w:rPr>
                <w:rFonts w:ascii="Times New Roman" w:hAnsi="Times New Roman"/>
                <w:sz w:val="20"/>
                <w:szCs w:val="20"/>
              </w:rPr>
            </w:pPr>
          </w:p>
        </w:tc>
        <w:tc>
          <w:tcPr>
            <w:tcW w:w="1112" w:type="pct"/>
            <w:vAlign w:val="center"/>
          </w:tcPr>
          <w:p w14:paraId="5C2BC6E3" w14:textId="77777777" w:rsidR="00F8465B" w:rsidRPr="00B267A3" w:rsidRDefault="00F8465B" w:rsidP="00977C3C">
            <w:pPr>
              <w:jc w:val="center"/>
              <w:rPr>
                <w:rFonts w:ascii="Times New Roman" w:hAnsi="Times New Roman"/>
                <w:sz w:val="20"/>
                <w:szCs w:val="20"/>
              </w:rPr>
            </w:pPr>
          </w:p>
        </w:tc>
        <w:tc>
          <w:tcPr>
            <w:tcW w:w="742" w:type="pct"/>
            <w:vAlign w:val="center"/>
          </w:tcPr>
          <w:p w14:paraId="1679D107" w14:textId="77777777" w:rsidR="00F8465B" w:rsidRPr="00B267A3" w:rsidRDefault="00F8465B" w:rsidP="00977C3C">
            <w:pPr>
              <w:jc w:val="center"/>
              <w:rPr>
                <w:rFonts w:ascii="Times New Roman" w:hAnsi="Times New Roman"/>
                <w:sz w:val="20"/>
                <w:szCs w:val="20"/>
              </w:rPr>
            </w:pPr>
          </w:p>
        </w:tc>
        <w:tc>
          <w:tcPr>
            <w:tcW w:w="860" w:type="pct"/>
            <w:vAlign w:val="center"/>
          </w:tcPr>
          <w:p w14:paraId="5A54B5DC" w14:textId="77777777" w:rsidR="00F8465B" w:rsidRPr="00B267A3" w:rsidRDefault="00F8465B" w:rsidP="00977C3C">
            <w:pPr>
              <w:jc w:val="center"/>
              <w:rPr>
                <w:rFonts w:ascii="Times New Roman" w:hAnsi="Times New Roman"/>
                <w:sz w:val="20"/>
                <w:szCs w:val="20"/>
              </w:rPr>
            </w:pPr>
          </w:p>
        </w:tc>
      </w:tr>
      <w:tr w:rsidR="00F8465B" w:rsidRPr="00B267A3" w14:paraId="53A1761C" w14:textId="77777777" w:rsidTr="00977C3C">
        <w:tc>
          <w:tcPr>
            <w:tcW w:w="266" w:type="pct"/>
            <w:vAlign w:val="center"/>
          </w:tcPr>
          <w:p w14:paraId="4A3CE5E6" w14:textId="77777777" w:rsidR="00F8465B" w:rsidRPr="00B267A3" w:rsidRDefault="00F8465B" w:rsidP="00977C3C">
            <w:pPr>
              <w:jc w:val="center"/>
              <w:rPr>
                <w:rFonts w:ascii="Times New Roman" w:hAnsi="Times New Roman"/>
                <w:sz w:val="20"/>
                <w:szCs w:val="20"/>
              </w:rPr>
            </w:pPr>
          </w:p>
        </w:tc>
        <w:tc>
          <w:tcPr>
            <w:tcW w:w="2017" w:type="pct"/>
            <w:vAlign w:val="center"/>
          </w:tcPr>
          <w:p w14:paraId="1D4C7CB4" w14:textId="77777777" w:rsidR="00F8465B" w:rsidRPr="00B267A3" w:rsidRDefault="00F8465B" w:rsidP="00977C3C">
            <w:pPr>
              <w:jc w:val="center"/>
              <w:rPr>
                <w:rFonts w:ascii="Times New Roman" w:hAnsi="Times New Roman"/>
                <w:sz w:val="20"/>
                <w:szCs w:val="20"/>
              </w:rPr>
            </w:pPr>
          </w:p>
        </w:tc>
        <w:tc>
          <w:tcPr>
            <w:tcW w:w="1112" w:type="pct"/>
            <w:vAlign w:val="center"/>
          </w:tcPr>
          <w:p w14:paraId="1A58B832" w14:textId="77777777" w:rsidR="00F8465B" w:rsidRPr="00B267A3" w:rsidRDefault="00F8465B" w:rsidP="00977C3C">
            <w:pPr>
              <w:jc w:val="center"/>
              <w:rPr>
                <w:rFonts w:ascii="Times New Roman" w:hAnsi="Times New Roman"/>
                <w:sz w:val="20"/>
                <w:szCs w:val="20"/>
              </w:rPr>
            </w:pPr>
          </w:p>
        </w:tc>
        <w:tc>
          <w:tcPr>
            <w:tcW w:w="742" w:type="pct"/>
            <w:vAlign w:val="center"/>
          </w:tcPr>
          <w:p w14:paraId="589F0F7C" w14:textId="77777777" w:rsidR="00F8465B" w:rsidRPr="00B267A3" w:rsidRDefault="00F8465B" w:rsidP="00977C3C">
            <w:pPr>
              <w:jc w:val="center"/>
              <w:rPr>
                <w:rFonts w:ascii="Times New Roman" w:hAnsi="Times New Roman"/>
                <w:sz w:val="20"/>
                <w:szCs w:val="20"/>
              </w:rPr>
            </w:pPr>
          </w:p>
        </w:tc>
        <w:tc>
          <w:tcPr>
            <w:tcW w:w="860" w:type="pct"/>
            <w:vAlign w:val="center"/>
          </w:tcPr>
          <w:p w14:paraId="6921E029" w14:textId="77777777" w:rsidR="00F8465B" w:rsidRPr="00B267A3" w:rsidRDefault="00F8465B" w:rsidP="00977C3C">
            <w:pPr>
              <w:jc w:val="center"/>
              <w:rPr>
                <w:rFonts w:ascii="Times New Roman" w:hAnsi="Times New Roman"/>
                <w:sz w:val="20"/>
                <w:szCs w:val="20"/>
              </w:rPr>
            </w:pPr>
          </w:p>
        </w:tc>
      </w:tr>
      <w:tr w:rsidR="00F8465B" w:rsidRPr="00B267A3" w14:paraId="7FD088FF" w14:textId="77777777" w:rsidTr="00977C3C">
        <w:tc>
          <w:tcPr>
            <w:tcW w:w="266" w:type="pct"/>
            <w:vAlign w:val="center"/>
          </w:tcPr>
          <w:p w14:paraId="743CFB9E" w14:textId="77777777" w:rsidR="00F8465B" w:rsidRPr="00B267A3" w:rsidRDefault="00F8465B" w:rsidP="00977C3C">
            <w:pPr>
              <w:jc w:val="center"/>
              <w:rPr>
                <w:rFonts w:ascii="Times New Roman" w:hAnsi="Times New Roman"/>
                <w:sz w:val="20"/>
                <w:szCs w:val="20"/>
              </w:rPr>
            </w:pPr>
          </w:p>
        </w:tc>
        <w:tc>
          <w:tcPr>
            <w:tcW w:w="2017" w:type="pct"/>
            <w:vAlign w:val="center"/>
          </w:tcPr>
          <w:p w14:paraId="628DC85E" w14:textId="77777777" w:rsidR="00F8465B" w:rsidRPr="00B267A3" w:rsidRDefault="00F8465B" w:rsidP="00977C3C">
            <w:pPr>
              <w:jc w:val="center"/>
              <w:rPr>
                <w:rFonts w:ascii="Times New Roman" w:hAnsi="Times New Roman"/>
                <w:sz w:val="20"/>
                <w:szCs w:val="20"/>
              </w:rPr>
            </w:pPr>
          </w:p>
        </w:tc>
        <w:tc>
          <w:tcPr>
            <w:tcW w:w="1112" w:type="pct"/>
            <w:vAlign w:val="center"/>
          </w:tcPr>
          <w:p w14:paraId="744CB49B" w14:textId="77777777" w:rsidR="00F8465B" w:rsidRPr="00B267A3" w:rsidRDefault="00F8465B" w:rsidP="00977C3C">
            <w:pPr>
              <w:jc w:val="center"/>
              <w:rPr>
                <w:rFonts w:ascii="Times New Roman" w:hAnsi="Times New Roman"/>
                <w:sz w:val="20"/>
                <w:szCs w:val="20"/>
              </w:rPr>
            </w:pPr>
          </w:p>
        </w:tc>
        <w:tc>
          <w:tcPr>
            <w:tcW w:w="742" w:type="pct"/>
            <w:vAlign w:val="center"/>
          </w:tcPr>
          <w:p w14:paraId="3DB9A52E" w14:textId="77777777" w:rsidR="00F8465B" w:rsidRPr="00B267A3" w:rsidRDefault="00F8465B" w:rsidP="00977C3C">
            <w:pPr>
              <w:jc w:val="center"/>
              <w:rPr>
                <w:rFonts w:ascii="Times New Roman" w:hAnsi="Times New Roman"/>
                <w:sz w:val="20"/>
                <w:szCs w:val="20"/>
              </w:rPr>
            </w:pPr>
          </w:p>
        </w:tc>
        <w:tc>
          <w:tcPr>
            <w:tcW w:w="860" w:type="pct"/>
            <w:vAlign w:val="center"/>
          </w:tcPr>
          <w:p w14:paraId="1602ADC1" w14:textId="77777777" w:rsidR="00F8465B" w:rsidRPr="00B267A3" w:rsidRDefault="00F8465B" w:rsidP="00977C3C">
            <w:pPr>
              <w:jc w:val="center"/>
              <w:rPr>
                <w:rFonts w:ascii="Times New Roman" w:hAnsi="Times New Roman"/>
                <w:sz w:val="20"/>
                <w:szCs w:val="20"/>
              </w:rPr>
            </w:pPr>
          </w:p>
        </w:tc>
      </w:tr>
    </w:tbl>
    <w:p w14:paraId="7E248E34" w14:textId="77777777" w:rsidR="00F8465B" w:rsidRPr="00B267A3" w:rsidRDefault="00F8465B" w:rsidP="00F8465B">
      <w:pPr>
        <w:jc w:val="both"/>
        <w:rPr>
          <w:rFonts w:ascii="Times New Roman" w:hAnsi="Times New Roman"/>
          <w:sz w:val="20"/>
          <w:szCs w:val="20"/>
        </w:rPr>
      </w:pPr>
    </w:p>
    <w:p w14:paraId="5B704C90" w14:textId="77777777" w:rsidR="00F8465B" w:rsidRPr="00B267A3" w:rsidRDefault="00F8465B" w:rsidP="00F8465B">
      <w:pPr>
        <w:widowControl w:val="0"/>
        <w:autoSpaceDE w:val="0"/>
        <w:autoSpaceDN w:val="0"/>
        <w:adjustRightInd w:val="0"/>
        <w:jc w:val="both"/>
        <w:rPr>
          <w:rFonts w:ascii="Times New Roman" w:hAnsi="Times New Roman"/>
          <w:sz w:val="20"/>
          <w:szCs w:val="20"/>
        </w:rPr>
      </w:pPr>
      <w:r w:rsidRPr="00B267A3">
        <w:rPr>
          <w:rFonts w:ascii="Times New Roman" w:hAnsi="Times New Roman"/>
          <w:sz w:val="20"/>
          <w:szCs w:val="20"/>
        </w:rPr>
        <w:t>Иштирокчи раҳбари ёки ваколатли шахсининг Ф.И.Ш. ва имзоси</w:t>
      </w:r>
    </w:p>
    <w:p w14:paraId="7E360AE6" w14:textId="77777777" w:rsidR="00F8465B" w:rsidRPr="00B267A3" w:rsidRDefault="00F8465B" w:rsidP="00F8465B">
      <w:pPr>
        <w:widowControl w:val="0"/>
        <w:autoSpaceDE w:val="0"/>
        <w:autoSpaceDN w:val="0"/>
        <w:adjustRightInd w:val="0"/>
        <w:jc w:val="both"/>
        <w:rPr>
          <w:rFonts w:ascii="Times New Roman" w:hAnsi="Times New Roman"/>
          <w:sz w:val="20"/>
          <w:szCs w:val="20"/>
        </w:rPr>
      </w:pPr>
    </w:p>
    <w:p w14:paraId="7A4D0A8B" w14:textId="77777777" w:rsidR="00F8465B" w:rsidRPr="00B267A3" w:rsidRDefault="00F8465B" w:rsidP="00F8465B">
      <w:pPr>
        <w:jc w:val="both"/>
        <w:rPr>
          <w:rFonts w:ascii="Times New Roman" w:hAnsi="Times New Roman"/>
          <w:sz w:val="20"/>
          <w:szCs w:val="20"/>
        </w:rPr>
      </w:pPr>
    </w:p>
    <w:p w14:paraId="789A7366" w14:textId="77777777" w:rsidR="00F8465B" w:rsidRPr="00B267A3" w:rsidRDefault="00F8465B" w:rsidP="00F8465B">
      <w:pPr>
        <w:jc w:val="both"/>
        <w:rPr>
          <w:rFonts w:ascii="Times New Roman" w:hAnsi="Times New Roman"/>
          <w:sz w:val="20"/>
          <w:szCs w:val="20"/>
        </w:rPr>
      </w:pPr>
      <w:r w:rsidRPr="00B267A3">
        <w:rPr>
          <w:rFonts w:ascii="Times New Roman" w:hAnsi="Times New Roman"/>
          <w:sz w:val="20"/>
          <w:szCs w:val="20"/>
        </w:rPr>
        <w:t>Муҳр ўрни</w:t>
      </w:r>
    </w:p>
    <w:p w14:paraId="584A0877" w14:textId="77777777" w:rsidR="00F8465B" w:rsidRPr="00B267A3" w:rsidRDefault="00F8465B" w:rsidP="00F8465B">
      <w:pPr>
        <w:jc w:val="both"/>
        <w:rPr>
          <w:rFonts w:ascii="Times New Roman" w:hAnsi="Times New Roman"/>
          <w:sz w:val="20"/>
          <w:szCs w:val="20"/>
        </w:rPr>
      </w:pPr>
    </w:p>
    <w:p w14:paraId="7EF59738" w14:textId="77777777" w:rsidR="00D22CDD" w:rsidRDefault="00D22CDD">
      <w:pPr>
        <w:rPr>
          <w:rFonts w:ascii="Times New Roman" w:hAnsi="Times New Roman"/>
          <w:b/>
          <w:sz w:val="20"/>
          <w:szCs w:val="20"/>
        </w:rPr>
      </w:pPr>
      <w:r>
        <w:rPr>
          <w:rFonts w:ascii="Times New Roman" w:hAnsi="Times New Roman"/>
          <w:b/>
          <w:sz w:val="20"/>
          <w:szCs w:val="20"/>
        </w:rPr>
        <w:br w:type="page"/>
      </w:r>
    </w:p>
    <w:p w14:paraId="2B33932D" w14:textId="3CD97F4E" w:rsidR="00F8465B" w:rsidRPr="00B267A3" w:rsidRDefault="00F8465B" w:rsidP="00F8465B">
      <w:pPr>
        <w:jc w:val="right"/>
        <w:rPr>
          <w:rFonts w:ascii="Times New Roman" w:hAnsi="Times New Roman"/>
          <w:b/>
          <w:sz w:val="20"/>
          <w:szCs w:val="20"/>
        </w:rPr>
      </w:pPr>
      <w:r w:rsidRPr="00B267A3">
        <w:rPr>
          <w:rFonts w:ascii="Times New Roman" w:hAnsi="Times New Roman"/>
          <w:b/>
          <w:sz w:val="20"/>
          <w:szCs w:val="20"/>
        </w:rPr>
        <w:lastRenderedPageBreak/>
        <w:t>2-Илова</w:t>
      </w:r>
    </w:p>
    <w:p w14:paraId="2C8AF47C" w14:textId="77777777" w:rsidR="00F8465B" w:rsidRPr="00B267A3" w:rsidRDefault="00F8465B" w:rsidP="00F8465B">
      <w:pPr>
        <w:jc w:val="center"/>
        <w:rPr>
          <w:rFonts w:ascii="Times New Roman" w:hAnsi="Times New Roman"/>
          <w:b/>
          <w:sz w:val="20"/>
          <w:szCs w:val="20"/>
        </w:rPr>
      </w:pPr>
      <w:r w:rsidRPr="00B267A3">
        <w:rPr>
          <w:rFonts w:ascii="Times New Roman" w:hAnsi="Times New Roman"/>
          <w:b/>
          <w:bCs/>
          <w:sz w:val="20"/>
          <w:szCs w:val="20"/>
        </w:rPr>
        <w:t>Иштирокчилар ва тендер таклифларини малака</w:t>
      </w:r>
      <w:r w:rsidRPr="00B267A3">
        <w:rPr>
          <w:rFonts w:ascii="Times New Roman" w:hAnsi="Times New Roman"/>
          <w:b/>
          <w:bCs/>
          <w:sz w:val="20"/>
          <w:szCs w:val="20"/>
          <w:lang w:val="uz-Cyrl-UZ"/>
        </w:rPr>
        <w:t>вий</w:t>
      </w:r>
      <w:r w:rsidRPr="00B267A3">
        <w:rPr>
          <w:rFonts w:ascii="Times New Roman" w:hAnsi="Times New Roman"/>
          <w:b/>
          <w:bCs/>
          <w:sz w:val="20"/>
          <w:szCs w:val="20"/>
        </w:rPr>
        <w:t xml:space="preserve"> баҳолаш </w:t>
      </w:r>
      <w:r w:rsidRPr="00B267A3">
        <w:rPr>
          <w:rFonts w:ascii="Times New Roman" w:hAnsi="Times New Roman"/>
          <w:b/>
          <w:bCs/>
          <w:sz w:val="20"/>
          <w:szCs w:val="20"/>
        </w:rPr>
        <w:br/>
        <w:t>тартиби ва мезонлари</w:t>
      </w:r>
    </w:p>
    <w:p w14:paraId="38CCF26E" w14:textId="77777777" w:rsidR="00F8465B" w:rsidRPr="00B267A3" w:rsidRDefault="00F8465B" w:rsidP="00F8465B">
      <w:pPr>
        <w:pStyle w:val="a7"/>
        <w:numPr>
          <w:ilvl w:val="0"/>
          <w:numId w:val="1"/>
        </w:numPr>
        <w:tabs>
          <w:tab w:val="left" w:pos="851"/>
        </w:tabs>
        <w:rPr>
          <w:rFonts w:ascii="Times New Roman" w:hAnsi="Times New Roman"/>
          <w:b/>
          <w:sz w:val="20"/>
          <w:szCs w:val="20"/>
        </w:rPr>
      </w:pPr>
      <w:r w:rsidRPr="00B267A3">
        <w:rPr>
          <w:rFonts w:ascii="Times New Roman" w:hAnsi="Times New Roman"/>
          <w:b/>
          <w:sz w:val="20"/>
          <w:szCs w:val="20"/>
        </w:rPr>
        <w:t>Малакавий баҳолаш мезонлари</w:t>
      </w:r>
    </w:p>
    <w:p w14:paraId="297D2979" w14:textId="77777777" w:rsidR="00F8465B" w:rsidRPr="00B267A3" w:rsidRDefault="00F8465B" w:rsidP="00F8465B">
      <w:pPr>
        <w:pStyle w:val="a7"/>
        <w:ind w:left="1260"/>
        <w:rPr>
          <w:rFonts w:ascii="Times New Roman" w:hAnsi="Times New Roman"/>
          <w:b/>
          <w:sz w:val="20"/>
          <w:szCs w:val="20"/>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7479"/>
        <w:gridCol w:w="1955"/>
      </w:tblGrid>
      <w:tr w:rsidR="00F8465B" w:rsidRPr="00B267A3" w14:paraId="45262C1A" w14:textId="77777777" w:rsidTr="00977C3C">
        <w:trPr>
          <w:trHeight w:val="809"/>
        </w:trPr>
        <w:tc>
          <w:tcPr>
            <w:tcW w:w="485" w:type="dxa"/>
            <w:vAlign w:val="center"/>
          </w:tcPr>
          <w:p w14:paraId="41ACD3AF"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rPr>
              <w:t>№</w:t>
            </w:r>
          </w:p>
        </w:tc>
        <w:tc>
          <w:tcPr>
            <w:tcW w:w="7479" w:type="dxa"/>
            <w:vAlign w:val="center"/>
          </w:tcPr>
          <w:p w14:paraId="1E41BA6A"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lang w:val="uz-Cyrl-UZ"/>
              </w:rPr>
              <w:t>Мезони</w:t>
            </w:r>
          </w:p>
        </w:tc>
        <w:tc>
          <w:tcPr>
            <w:tcW w:w="1955" w:type="dxa"/>
            <w:vAlign w:val="center"/>
          </w:tcPr>
          <w:p w14:paraId="5A99462E"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lang w:val="uz-Cyrl-UZ"/>
              </w:rPr>
              <w:t>Баҳолаш шкаласи</w:t>
            </w:r>
          </w:p>
        </w:tc>
      </w:tr>
      <w:tr w:rsidR="00F8465B" w:rsidRPr="00B267A3" w14:paraId="58C65C99" w14:textId="77777777" w:rsidTr="00977C3C">
        <w:trPr>
          <w:trHeight w:val="172"/>
        </w:trPr>
        <w:tc>
          <w:tcPr>
            <w:tcW w:w="485" w:type="dxa"/>
            <w:vAlign w:val="center"/>
          </w:tcPr>
          <w:p w14:paraId="6476AFAB"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1</w:t>
            </w:r>
          </w:p>
        </w:tc>
        <w:tc>
          <w:tcPr>
            <w:tcW w:w="7479" w:type="dxa"/>
            <w:vAlign w:val="center"/>
          </w:tcPr>
          <w:p w14:paraId="383E253D" w14:textId="77777777" w:rsidR="00F8465B" w:rsidRPr="00B267A3" w:rsidRDefault="00F8465B" w:rsidP="00977C3C">
            <w:pPr>
              <w:ind w:right="60"/>
              <w:jc w:val="both"/>
              <w:rPr>
                <w:rFonts w:ascii="Times New Roman" w:hAnsi="Times New Roman"/>
                <w:sz w:val="20"/>
                <w:szCs w:val="20"/>
              </w:rPr>
            </w:pPr>
            <w:r w:rsidRPr="00B267A3">
              <w:rPr>
                <w:rFonts w:ascii="Times New Roman" w:hAnsi="Times New Roman"/>
                <w:sz w:val="20"/>
                <w:szCs w:val="20"/>
              </w:rPr>
              <w:t>Компания ҳақида умумий маълумот, таъсисчилар ҳақида маълумотни тақдим этиш</w:t>
            </w:r>
          </w:p>
        </w:tc>
        <w:tc>
          <w:tcPr>
            <w:tcW w:w="1955" w:type="dxa"/>
            <w:vAlign w:val="center"/>
          </w:tcPr>
          <w:p w14:paraId="43276123" w14:textId="77777777" w:rsidR="00F8465B" w:rsidRPr="00B267A3" w:rsidRDefault="00F8465B" w:rsidP="00977C3C">
            <w:pPr>
              <w:ind w:right="58"/>
              <w:jc w:val="center"/>
              <w:rPr>
                <w:rFonts w:ascii="Times New Roman" w:hAnsi="Times New Roman"/>
                <w:sz w:val="20"/>
                <w:szCs w:val="20"/>
              </w:rPr>
            </w:pPr>
            <w:r w:rsidRPr="00B267A3">
              <w:rPr>
                <w:rFonts w:ascii="Times New Roman" w:hAnsi="Times New Roman"/>
                <w:sz w:val="20"/>
                <w:szCs w:val="20"/>
              </w:rPr>
              <w:t>0/2</w:t>
            </w:r>
          </w:p>
        </w:tc>
      </w:tr>
      <w:tr w:rsidR="00F8465B" w:rsidRPr="00B267A3" w14:paraId="1E7B5E51" w14:textId="77777777" w:rsidTr="00977C3C">
        <w:trPr>
          <w:trHeight w:val="359"/>
        </w:trPr>
        <w:tc>
          <w:tcPr>
            <w:tcW w:w="485" w:type="dxa"/>
            <w:vAlign w:val="center"/>
          </w:tcPr>
          <w:p w14:paraId="4CDB2E1A"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2</w:t>
            </w:r>
          </w:p>
        </w:tc>
        <w:tc>
          <w:tcPr>
            <w:tcW w:w="7479" w:type="dxa"/>
          </w:tcPr>
          <w:p w14:paraId="0F847117" w14:textId="77777777" w:rsidR="00F8465B" w:rsidRPr="00B267A3" w:rsidRDefault="00F8465B" w:rsidP="00977C3C">
            <w:pPr>
              <w:jc w:val="both"/>
              <w:rPr>
                <w:rFonts w:ascii="Times New Roman" w:hAnsi="Times New Roman"/>
                <w:sz w:val="20"/>
                <w:szCs w:val="20"/>
              </w:rPr>
            </w:pPr>
            <w:r w:rsidRPr="00B267A3">
              <w:rPr>
                <w:rFonts w:ascii="Times New Roman" w:hAnsi="Times New Roman"/>
                <w:sz w:val="20"/>
                <w:szCs w:val="20"/>
                <w:lang w:val="uz-Cyrl-UZ"/>
              </w:rPr>
              <w:t>Товар тайёрло</w:t>
            </w:r>
            <w:r w:rsidRPr="00B267A3">
              <w:rPr>
                <w:rFonts w:ascii="Times New Roman" w:hAnsi="Times New Roman"/>
                <w:sz w:val="20"/>
                <w:szCs w:val="20"/>
              </w:rPr>
              <w:t xml:space="preserve">вчи (ишлаб чиқарувчи) </w:t>
            </w:r>
            <w:r w:rsidRPr="00B267A3">
              <w:rPr>
                <w:rFonts w:ascii="Times New Roman" w:hAnsi="Times New Roman"/>
                <w:sz w:val="20"/>
                <w:szCs w:val="20"/>
                <w:lang w:val="uz-Cyrl-UZ"/>
              </w:rPr>
              <w:t>томони</w:t>
            </w:r>
            <w:r w:rsidRPr="00B267A3">
              <w:rPr>
                <w:rFonts w:ascii="Times New Roman" w:hAnsi="Times New Roman"/>
                <w:sz w:val="20"/>
                <w:szCs w:val="20"/>
              </w:rPr>
              <w:t>дан</w:t>
            </w:r>
            <w:r w:rsidRPr="00B267A3">
              <w:rPr>
                <w:rFonts w:ascii="Times New Roman" w:hAnsi="Times New Roman"/>
                <w:sz w:val="20"/>
                <w:szCs w:val="20"/>
                <w:lang w:val="uz-Cyrl-UZ"/>
              </w:rPr>
              <w:t xml:space="preserve"> берилган</w:t>
            </w:r>
            <w:r w:rsidRPr="00B267A3">
              <w:rPr>
                <w:rFonts w:ascii="Times New Roman" w:hAnsi="Times New Roman"/>
                <w:sz w:val="20"/>
                <w:szCs w:val="20"/>
              </w:rPr>
              <w:t xml:space="preserve"> ишончномани тақдим этиш</w:t>
            </w:r>
          </w:p>
        </w:tc>
        <w:tc>
          <w:tcPr>
            <w:tcW w:w="1955" w:type="dxa"/>
          </w:tcPr>
          <w:p w14:paraId="66F34A6E" w14:textId="77777777" w:rsidR="00F8465B" w:rsidRPr="00B267A3" w:rsidRDefault="00F8465B" w:rsidP="00977C3C">
            <w:pPr>
              <w:ind w:right="58"/>
              <w:jc w:val="center"/>
              <w:rPr>
                <w:rFonts w:ascii="Times New Roman" w:hAnsi="Times New Roman"/>
                <w:sz w:val="20"/>
                <w:szCs w:val="20"/>
              </w:rPr>
            </w:pPr>
            <w:r w:rsidRPr="00B267A3">
              <w:rPr>
                <w:rFonts w:ascii="Times New Roman" w:hAnsi="Times New Roman"/>
                <w:sz w:val="20"/>
                <w:szCs w:val="20"/>
              </w:rPr>
              <w:t>0/2</w:t>
            </w:r>
          </w:p>
        </w:tc>
      </w:tr>
      <w:tr w:rsidR="00F8465B" w:rsidRPr="00B267A3" w14:paraId="7D73A398" w14:textId="77777777" w:rsidTr="00977C3C">
        <w:trPr>
          <w:trHeight w:val="153"/>
        </w:trPr>
        <w:tc>
          <w:tcPr>
            <w:tcW w:w="485" w:type="dxa"/>
            <w:vAlign w:val="center"/>
          </w:tcPr>
          <w:p w14:paraId="7DDE02AB"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3</w:t>
            </w:r>
          </w:p>
        </w:tc>
        <w:tc>
          <w:tcPr>
            <w:tcW w:w="7479" w:type="dxa"/>
          </w:tcPr>
          <w:p w14:paraId="491951A2" w14:textId="77777777" w:rsidR="00F8465B" w:rsidRPr="00B267A3" w:rsidRDefault="00F8465B" w:rsidP="00977C3C">
            <w:pPr>
              <w:jc w:val="both"/>
              <w:rPr>
                <w:rFonts w:ascii="Times New Roman" w:hAnsi="Times New Roman"/>
                <w:sz w:val="20"/>
                <w:szCs w:val="20"/>
              </w:rPr>
            </w:pPr>
            <w:r w:rsidRPr="00B267A3">
              <w:rPr>
                <w:rFonts w:ascii="Times New Roman" w:hAnsi="Times New Roman"/>
                <w:sz w:val="20"/>
                <w:szCs w:val="20"/>
              </w:rPr>
              <w:t>Коррупция</w:t>
            </w:r>
            <w:r w:rsidRPr="00B267A3">
              <w:rPr>
                <w:rFonts w:ascii="Times New Roman" w:hAnsi="Times New Roman"/>
                <w:sz w:val="20"/>
                <w:szCs w:val="20"/>
                <w:lang w:val="uz-Cyrl-UZ"/>
              </w:rPr>
              <w:t xml:space="preserve"> кўринишларига йўл қўйилмаслиги бўйича аризани </w:t>
            </w:r>
            <w:r w:rsidRPr="00B267A3">
              <w:rPr>
                <w:rFonts w:ascii="Times New Roman" w:hAnsi="Times New Roman"/>
                <w:sz w:val="20"/>
                <w:szCs w:val="20"/>
              </w:rPr>
              <w:t>тақдим этиш</w:t>
            </w:r>
          </w:p>
        </w:tc>
        <w:tc>
          <w:tcPr>
            <w:tcW w:w="1955" w:type="dxa"/>
          </w:tcPr>
          <w:p w14:paraId="6B5D82E6" w14:textId="77777777" w:rsidR="00F8465B" w:rsidRPr="00B267A3" w:rsidRDefault="00F8465B" w:rsidP="00977C3C">
            <w:pPr>
              <w:ind w:right="58"/>
              <w:jc w:val="center"/>
              <w:rPr>
                <w:rFonts w:ascii="Times New Roman" w:hAnsi="Times New Roman"/>
                <w:sz w:val="20"/>
                <w:szCs w:val="20"/>
              </w:rPr>
            </w:pPr>
            <w:r w:rsidRPr="00B267A3">
              <w:rPr>
                <w:rFonts w:ascii="Times New Roman" w:hAnsi="Times New Roman"/>
                <w:sz w:val="20"/>
                <w:szCs w:val="20"/>
              </w:rPr>
              <w:t>0/2</w:t>
            </w:r>
          </w:p>
        </w:tc>
      </w:tr>
      <w:tr w:rsidR="00F8465B" w:rsidRPr="00B267A3" w14:paraId="4B2E21FF" w14:textId="77777777" w:rsidTr="00977C3C">
        <w:trPr>
          <w:trHeight w:val="1488"/>
        </w:trPr>
        <w:tc>
          <w:tcPr>
            <w:tcW w:w="485" w:type="dxa"/>
            <w:vAlign w:val="center"/>
          </w:tcPr>
          <w:p w14:paraId="5857E9BD"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4</w:t>
            </w:r>
          </w:p>
        </w:tc>
        <w:tc>
          <w:tcPr>
            <w:tcW w:w="7479" w:type="dxa"/>
            <w:vAlign w:val="center"/>
          </w:tcPr>
          <w:p w14:paraId="3FAEEAAD"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lang w:val="uz-Cyrl-UZ"/>
              </w:rPr>
              <w:t>Иштирокчининг</w:t>
            </w:r>
            <w:r w:rsidRPr="00425619">
              <w:rPr>
                <w:rFonts w:ascii="Times New Roman" w:hAnsi="Times New Roman"/>
                <w:sz w:val="20"/>
                <w:szCs w:val="20"/>
              </w:rPr>
              <w:t>:</w:t>
            </w:r>
          </w:p>
          <w:p w14:paraId="346DC1B8" w14:textId="77777777" w:rsidR="00F8465B" w:rsidRPr="00862918" w:rsidRDefault="00F8465B" w:rsidP="00977C3C">
            <w:pPr>
              <w:jc w:val="both"/>
              <w:rPr>
                <w:rFonts w:ascii="Times New Roman" w:hAnsi="Times New Roman"/>
                <w:sz w:val="20"/>
                <w:szCs w:val="20"/>
              </w:rPr>
            </w:pPr>
            <w:r w:rsidRPr="00862918">
              <w:rPr>
                <w:rFonts w:ascii="Times New Roman" w:hAnsi="Times New Roman"/>
                <w:sz w:val="20"/>
                <w:szCs w:val="20"/>
              </w:rPr>
              <w:t xml:space="preserve">1) </w:t>
            </w:r>
            <w:r w:rsidRPr="00425619">
              <w:rPr>
                <w:rFonts w:ascii="Times New Roman" w:hAnsi="Times New Roman"/>
                <w:sz w:val="20"/>
                <w:szCs w:val="20"/>
              </w:rPr>
              <w:t>аввал</w:t>
            </w:r>
            <w:r w:rsidRPr="00862918">
              <w:rPr>
                <w:rFonts w:ascii="Times New Roman" w:hAnsi="Times New Roman"/>
                <w:sz w:val="20"/>
                <w:szCs w:val="20"/>
              </w:rPr>
              <w:t xml:space="preserve"> </w:t>
            </w:r>
            <w:r w:rsidRPr="00425619">
              <w:rPr>
                <w:rFonts w:ascii="Times New Roman" w:hAnsi="Times New Roman"/>
                <w:sz w:val="20"/>
                <w:szCs w:val="20"/>
              </w:rPr>
              <w:t>тузилган</w:t>
            </w:r>
            <w:r w:rsidRPr="00862918">
              <w:rPr>
                <w:rFonts w:ascii="Times New Roman" w:hAnsi="Times New Roman"/>
                <w:sz w:val="20"/>
                <w:szCs w:val="20"/>
              </w:rPr>
              <w:t xml:space="preserve"> </w:t>
            </w:r>
            <w:r w:rsidRPr="00425619">
              <w:rPr>
                <w:rFonts w:ascii="Times New Roman" w:hAnsi="Times New Roman"/>
                <w:sz w:val="20"/>
                <w:szCs w:val="20"/>
              </w:rPr>
              <w:t>шартномалар</w:t>
            </w:r>
            <w:r w:rsidRPr="00862918">
              <w:rPr>
                <w:rFonts w:ascii="Times New Roman" w:hAnsi="Times New Roman"/>
                <w:sz w:val="20"/>
                <w:szCs w:val="20"/>
              </w:rPr>
              <w:t xml:space="preserve"> </w:t>
            </w:r>
            <w:r w:rsidRPr="00425619">
              <w:rPr>
                <w:rFonts w:ascii="Times New Roman" w:hAnsi="Times New Roman"/>
                <w:sz w:val="20"/>
                <w:szCs w:val="20"/>
              </w:rPr>
              <w:t>бўйича</w:t>
            </w:r>
            <w:r w:rsidRPr="00862918">
              <w:rPr>
                <w:rFonts w:ascii="Times New Roman" w:hAnsi="Times New Roman"/>
                <w:sz w:val="20"/>
                <w:szCs w:val="20"/>
              </w:rPr>
              <w:t xml:space="preserve"> </w:t>
            </w:r>
            <w:r w:rsidRPr="00425619">
              <w:rPr>
                <w:rFonts w:ascii="Times New Roman" w:hAnsi="Times New Roman"/>
                <w:sz w:val="20"/>
                <w:szCs w:val="20"/>
              </w:rPr>
              <w:t>мажбуриятларнинг</w:t>
            </w:r>
            <w:r w:rsidRPr="00862918">
              <w:rPr>
                <w:rFonts w:ascii="Times New Roman" w:hAnsi="Times New Roman"/>
                <w:sz w:val="20"/>
                <w:szCs w:val="20"/>
              </w:rPr>
              <w:t xml:space="preserve"> </w:t>
            </w:r>
            <w:r w:rsidRPr="00425619">
              <w:rPr>
                <w:rFonts w:ascii="Times New Roman" w:hAnsi="Times New Roman"/>
                <w:sz w:val="20"/>
                <w:szCs w:val="20"/>
              </w:rPr>
              <w:t>тўлиқ</w:t>
            </w:r>
            <w:r w:rsidRPr="00862918">
              <w:rPr>
                <w:rFonts w:ascii="Times New Roman" w:hAnsi="Times New Roman"/>
                <w:sz w:val="20"/>
                <w:szCs w:val="20"/>
              </w:rPr>
              <w:t xml:space="preserve"> </w:t>
            </w:r>
            <w:r w:rsidRPr="00425619">
              <w:rPr>
                <w:rFonts w:ascii="Times New Roman" w:hAnsi="Times New Roman"/>
                <w:sz w:val="20"/>
                <w:szCs w:val="20"/>
              </w:rPr>
              <w:t>ижро</w:t>
            </w:r>
            <w:r w:rsidRPr="00862918">
              <w:rPr>
                <w:rFonts w:ascii="Times New Roman" w:hAnsi="Times New Roman"/>
                <w:sz w:val="20"/>
                <w:szCs w:val="20"/>
              </w:rPr>
              <w:t xml:space="preserve"> </w:t>
            </w:r>
            <w:r w:rsidRPr="00425619">
              <w:rPr>
                <w:rFonts w:ascii="Times New Roman" w:hAnsi="Times New Roman"/>
                <w:sz w:val="20"/>
                <w:szCs w:val="20"/>
              </w:rPr>
              <w:t>этганлигини</w:t>
            </w:r>
            <w:r w:rsidRPr="00862918">
              <w:rPr>
                <w:rFonts w:ascii="Times New Roman" w:hAnsi="Times New Roman"/>
                <w:sz w:val="20"/>
                <w:szCs w:val="20"/>
              </w:rPr>
              <w:t xml:space="preserve">; </w:t>
            </w:r>
          </w:p>
          <w:p w14:paraId="71AD85A2" w14:textId="77777777" w:rsidR="00F8465B" w:rsidRPr="00862918" w:rsidRDefault="00F8465B" w:rsidP="00977C3C">
            <w:pPr>
              <w:jc w:val="both"/>
              <w:rPr>
                <w:rFonts w:ascii="Times New Roman" w:hAnsi="Times New Roman"/>
                <w:sz w:val="20"/>
                <w:szCs w:val="20"/>
              </w:rPr>
            </w:pPr>
            <w:r w:rsidRPr="00862918">
              <w:rPr>
                <w:rFonts w:ascii="Times New Roman" w:hAnsi="Times New Roman"/>
                <w:sz w:val="20"/>
                <w:szCs w:val="20"/>
              </w:rPr>
              <w:t xml:space="preserve">2) </w:t>
            </w:r>
            <w:r w:rsidRPr="00425619">
              <w:rPr>
                <w:rFonts w:ascii="Times New Roman" w:hAnsi="Times New Roman"/>
                <w:sz w:val="20"/>
                <w:szCs w:val="20"/>
              </w:rPr>
              <w:t>Иштирокчининг</w:t>
            </w:r>
            <w:r w:rsidRPr="00862918">
              <w:rPr>
                <w:rFonts w:ascii="Times New Roman" w:hAnsi="Times New Roman"/>
                <w:sz w:val="20"/>
                <w:szCs w:val="20"/>
              </w:rPr>
              <w:t xml:space="preserve"> </w:t>
            </w:r>
            <w:r w:rsidRPr="00425619">
              <w:rPr>
                <w:rFonts w:ascii="Times New Roman" w:hAnsi="Times New Roman"/>
                <w:sz w:val="20"/>
                <w:szCs w:val="20"/>
              </w:rPr>
              <w:t>қайта</w:t>
            </w:r>
            <w:r w:rsidRPr="00862918">
              <w:rPr>
                <w:rFonts w:ascii="Times New Roman" w:hAnsi="Times New Roman"/>
                <w:sz w:val="20"/>
                <w:szCs w:val="20"/>
              </w:rPr>
              <w:t xml:space="preserve"> </w:t>
            </w:r>
            <w:r w:rsidRPr="00425619">
              <w:rPr>
                <w:rFonts w:ascii="Times New Roman" w:hAnsi="Times New Roman"/>
                <w:sz w:val="20"/>
                <w:szCs w:val="20"/>
              </w:rPr>
              <w:t>ташкил</w:t>
            </w:r>
            <w:r w:rsidRPr="00862918">
              <w:rPr>
                <w:rFonts w:ascii="Times New Roman" w:hAnsi="Times New Roman"/>
                <w:sz w:val="20"/>
                <w:szCs w:val="20"/>
              </w:rPr>
              <w:t xml:space="preserve"> </w:t>
            </w:r>
            <w:r w:rsidRPr="00425619">
              <w:rPr>
                <w:rFonts w:ascii="Times New Roman" w:hAnsi="Times New Roman"/>
                <w:sz w:val="20"/>
                <w:szCs w:val="20"/>
              </w:rPr>
              <w:t>этиш</w:t>
            </w:r>
            <w:r w:rsidRPr="00862918">
              <w:rPr>
                <w:rFonts w:ascii="Times New Roman" w:hAnsi="Times New Roman"/>
                <w:sz w:val="20"/>
                <w:szCs w:val="20"/>
              </w:rPr>
              <w:t xml:space="preserve">, </w:t>
            </w:r>
            <w:r w:rsidRPr="00425619">
              <w:rPr>
                <w:rFonts w:ascii="Times New Roman" w:hAnsi="Times New Roman"/>
                <w:sz w:val="20"/>
                <w:szCs w:val="20"/>
              </w:rPr>
              <w:t>тугатиш</w:t>
            </w:r>
            <w:r w:rsidRPr="00862918">
              <w:rPr>
                <w:rFonts w:ascii="Times New Roman" w:hAnsi="Times New Roman"/>
                <w:sz w:val="20"/>
                <w:szCs w:val="20"/>
              </w:rPr>
              <w:t xml:space="preserve"> </w:t>
            </w:r>
            <w:r w:rsidRPr="00425619">
              <w:rPr>
                <w:rFonts w:ascii="Times New Roman" w:hAnsi="Times New Roman"/>
                <w:sz w:val="20"/>
                <w:szCs w:val="20"/>
              </w:rPr>
              <w:t>ёки</w:t>
            </w:r>
            <w:r w:rsidRPr="00862918">
              <w:rPr>
                <w:rFonts w:ascii="Times New Roman" w:hAnsi="Times New Roman"/>
                <w:sz w:val="20"/>
                <w:szCs w:val="20"/>
              </w:rPr>
              <w:t xml:space="preserve"> </w:t>
            </w:r>
            <w:r w:rsidRPr="00425619">
              <w:rPr>
                <w:rFonts w:ascii="Times New Roman" w:hAnsi="Times New Roman"/>
                <w:sz w:val="20"/>
                <w:szCs w:val="20"/>
              </w:rPr>
              <w:t>банкротлик</w:t>
            </w:r>
            <w:r w:rsidRPr="00862918">
              <w:rPr>
                <w:rFonts w:ascii="Times New Roman" w:hAnsi="Times New Roman"/>
                <w:sz w:val="20"/>
                <w:szCs w:val="20"/>
              </w:rPr>
              <w:t xml:space="preserve"> </w:t>
            </w:r>
            <w:r w:rsidRPr="00425619">
              <w:rPr>
                <w:rFonts w:ascii="Times New Roman" w:hAnsi="Times New Roman"/>
                <w:sz w:val="20"/>
                <w:szCs w:val="20"/>
              </w:rPr>
              <w:t>босқичида</w:t>
            </w:r>
            <w:r w:rsidRPr="00862918">
              <w:rPr>
                <w:rFonts w:ascii="Times New Roman" w:hAnsi="Times New Roman"/>
                <w:sz w:val="20"/>
                <w:szCs w:val="20"/>
              </w:rPr>
              <w:t xml:space="preserve"> </w:t>
            </w:r>
            <w:r w:rsidRPr="00425619">
              <w:rPr>
                <w:rFonts w:ascii="Times New Roman" w:hAnsi="Times New Roman"/>
                <w:sz w:val="20"/>
                <w:szCs w:val="20"/>
              </w:rPr>
              <w:t>эмаслигини</w:t>
            </w:r>
            <w:r w:rsidRPr="00862918">
              <w:rPr>
                <w:rFonts w:ascii="Times New Roman" w:hAnsi="Times New Roman"/>
                <w:sz w:val="20"/>
                <w:szCs w:val="20"/>
              </w:rPr>
              <w:t xml:space="preserve">; </w:t>
            </w:r>
          </w:p>
          <w:p w14:paraId="28EC973B" w14:textId="77777777" w:rsidR="00F8465B" w:rsidRPr="00862918" w:rsidRDefault="00F8465B" w:rsidP="00977C3C">
            <w:pPr>
              <w:jc w:val="both"/>
              <w:rPr>
                <w:rFonts w:ascii="Times New Roman" w:hAnsi="Times New Roman"/>
                <w:sz w:val="20"/>
                <w:szCs w:val="20"/>
              </w:rPr>
            </w:pPr>
            <w:r w:rsidRPr="00862918">
              <w:rPr>
                <w:rFonts w:ascii="Times New Roman" w:hAnsi="Times New Roman"/>
                <w:sz w:val="20"/>
                <w:szCs w:val="20"/>
              </w:rPr>
              <w:t xml:space="preserve">3) </w:t>
            </w:r>
            <w:r w:rsidRPr="00425619">
              <w:rPr>
                <w:rFonts w:ascii="Times New Roman" w:hAnsi="Times New Roman"/>
                <w:sz w:val="20"/>
                <w:szCs w:val="20"/>
              </w:rPr>
              <w:t>буюртмачи</w:t>
            </w:r>
            <w:r w:rsidRPr="00862918">
              <w:rPr>
                <w:rFonts w:ascii="Times New Roman" w:hAnsi="Times New Roman"/>
                <w:sz w:val="20"/>
                <w:szCs w:val="20"/>
              </w:rPr>
              <w:t xml:space="preserve"> </w:t>
            </w:r>
            <w:r w:rsidRPr="00425619">
              <w:rPr>
                <w:rFonts w:ascii="Times New Roman" w:hAnsi="Times New Roman"/>
                <w:sz w:val="20"/>
                <w:szCs w:val="20"/>
              </w:rPr>
              <w:t>билан</w:t>
            </w:r>
            <w:r w:rsidRPr="00862918">
              <w:rPr>
                <w:rFonts w:ascii="Times New Roman" w:hAnsi="Times New Roman"/>
                <w:sz w:val="20"/>
                <w:szCs w:val="20"/>
              </w:rPr>
              <w:t xml:space="preserve"> </w:t>
            </w:r>
            <w:r w:rsidRPr="00425619">
              <w:rPr>
                <w:rFonts w:ascii="Times New Roman" w:hAnsi="Times New Roman"/>
                <w:sz w:val="20"/>
                <w:szCs w:val="20"/>
              </w:rPr>
              <w:t>судлашиш</w:t>
            </w:r>
            <w:r w:rsidRPr="00862918">
              <w:rPr>
                <w:rFonts w:ascii="Times New Roman" w:hAnsi="Times New Roman"/>
                <w:sz w:val="20"/>
                <w:szCs w:val="20"/>
              </w:rPr>
              <w:t xml:space="preserve"> </w:t>
            </w:r>
            <w:r w:rsidRPr="00425619">
              <w:rPr>
                <w:rFonts w:ascii="Times New Roman" w:hAnsi="Times New Roman"/>
                <w:sz w:val="20"/>
                <w:szCs w:val="20"/>
              </w:rPr>
              <w:t>ёки</w:t>
            </w:r>
            <w:r w:rsidRPr="00862918">
              <w:rPr>
                <w:rFonts w:ascii="Times New Roman" w:hAnsi="Times New Roman"/>
                <w:sz w:val="20"/>
                <w:szCs w:val="20"/>
              </w:rPr>
              <w:t xml:space="preserve"> </w:t>
            </w:r>
            <w:r w:rsidRPr="00425619">
              <w:rPr>
                <w:rFonts w:ascii="Times New Roman" w:hAnsi="Times New Roman"/>
                <w:sz w:val="20"/>
                <w:szCs w:val="20"/>
              </w:rPr>
              <w:t>арбитраж</w:t>
            </w:r>
            <w:r w:rsidRPr="00862918">
              <w:rPr>
                <w:rFonts w:ascii="Times New Roman" w:hAnsi="Times New Roman"/>
                <w:sz w:val="20"/>
                <w:szCs w:val="20"/>
              </w:rPr>
              <w:t xml:space="preserve"> </w:t>
            </w:r>
            <w:r w:rsidRPr="00425619">
              <w:rPr>
                <w:rFonts w:ascii="Times New Roman" w:hAnsi="Times New Roman"/>
                <w:sz w:val="20"/>
                <w:szCs w:val="20"/>
              </w:rPr>
              <w:t>муҳокамаси</w:t>
            </w:r>
            <w:r w:rsidRPr="00862918">
              <w:rPr>
                <w:rFonts w:ascii="Times New Roman" w:hAnsi="Times New Roman"/>
                <w:sz w:val="20"/>
                <w:szCs w:val="20"/>
              </w:rPr>
              <w:t xml:space="preserve"> </w:t>
            </w:r>
            <w:r w:rsidRPr="00425619">
              <w:rPr>
                <w:rFonts w:ascii="Times New Roman" w:hAnsi="Times New Roman"/>
                <w:sz w:val="20"/>
                <w:szCs w:val="20"/>
              </w:rPr>
              <w:t>ҳолатида</w:t>
            </w:r>
            <w:r w:rsidRPr="00862918">
              <w:rPr>
                <w:rFonts w:ascii="Times New Roman" w:hAnsi="Times New Roman"/>
                <w:sz w:val="20"/>
                <w:szCs w:val="20"/>
              </w:rPr>
              <w:t xml:space="preserve"> </w:t>
            </w:r>
            <w:r w:rsidRPr="00425619">
              <w:rPr>
                <w:rFonts w:ascii="Times New Roman" w:hAnsi="Times New Roman"/>
                <w:sz w:val="20"/>
                <w:szCs w:val="20"/>
              </w:rPr>
              <w:t>эмаслигини</w:t>
            </w:r>
            <w:r w:rsidRPr="00862918">
              <w:rPr>
                <w:rFonts w:ascii="Times New Roman" w:hAnsi="Times New Roman"/>
                <w:sz w:val="20"/>
                <w:szCs w:val="20"/>
              </w:rPr>
              <w:t>;</w:t>
            </w:r>
          </w:p>
          <w:p w14:paraId="1772842F" w14:textId="77777777" w:rsidR="00F8465B" w:rsidRPr="00862918" w:rsidRDefault="00F8465B" w:rsidP="00977C3C">
            <w:pPr>
              <w:jc w:val="both"/>
              <w:rPr>
                <w:rFonts w:ascii="Times New Roman" w:hAnsi="Times New Roman"/>
                <w:sz w:val="20"/>
                <w:szCs w:val="20"/>
              </w:rPr>
            </w:pPr>
            <w:r w:rsidRPr="00862918">
              <w:rPr>
                <w:rFonts w:ascii="Times New Roman" w:hAnsi="Times New Roman"/>
                <w:sz w:val="20"/>
                <w:szCs w:val="20"/>
              </w:rPr>
              <w:t xml:space="preserve">4) </w:t>
            </w:r>
            <w:r w:rsidRPr="00425619">
              <w:rPr>
                <w:rFonts w:ascii="Times New Roman" w:hAnsi="Times New Roman"/>
                <w:sz w:val="20"/>
                <w:szCs w:val="20"/>
                <w:lang w:val="uz-Cyrl-UZ"/>
              </w:rPr>
              <w:t>солиқлар ва бошқа мажбурий тўловлар бўйича муддати ўтган қарздорлик йўқлиг;</w:t>
            </w:r>
          </w:p>
          <w:p w14:paraId="1F45B912" w14:textId="77777777" w:rsidR="00F8465B" w:rsidRPr="00862918" w:rsidRDefault="00F8465B" w:rsidP="00977C3C">
            <w:pPr>
              <w:jc w:val="both"/>
              <w:rPr>
                <w:rFonts w:ascii="Times New Roman" w:hAnsi="Times New Roman"/>
                <w:sz w:val="20"/>
                <w:szCs w:val="20"/>
              </w:rPr>
            </w:pPr>
            <w:r w:rsidRPr="00862918">
              <w:rPr>
                <w:rFonts w:ascii="Times New Roman" w:hAnsi="Times New Roman"/>
                <w:sz w:val="20"/>
                <w:szCs w:val="20"/>
              </w:rPr>
              <w:t xml:space="preserve">5) </w:t>
            </w:r>
            <w:r w:rsidRPr="00425619">
              <w:rPr>
                <w:rFonts w:ascii="Times New Roman" w:hAnsi="Times New Roman"/>
                <w:sz w:val="20"/>
                <w:szCs w:val="20"/>
              </w:rPr>
              <w:t>имтиёзли</w:t>
            </w:r>
            <w:r w:rsidRPr="00862918">
              <w:rPr>
                <w:rFonts w:ascii="Times New Roman" w:hAnsi="Times New Roman"/>
                <w:sz w:val="20"/>
                <w:szCs w:val="20"/>
              </w:rPr>
              <w:t xml:space="preserve"> </w:t>
            </w:r>
            <w:r w:rsidRPr="00425619">
              <w:rPr>
                <w:rFonts w:ascii="Times New Roman" w:hAnsi="Times New Roman"/>
                <w:sz w:val="20"/>
                <w:szCs w:val="20"/>
              </w:rPr>
              <w:t>солиқ</w:t>
            </w:r>
            <w:r w:rsidRPr="00862918">
              <w:rPr>
                <w:rFonts w:ascii="Times New Roman" w:hAnsi="Times New Roman"/>
                <w:sz w:val="20"/>
                <w:szCs w:val="20"/>
              </w:rPr>
              <w:t xml:space="preserve"> </w:t>
            </w:r>
            <w:r w:rsidRPr="00425619">
              <w:rPr>
                <w:rFonts w:ascii="Times New Roman" w:hAnsi="Times New Roman"/>
                <w:sz w:val="20"/>
                <w:szCs w:val="20"/>
              </w:rPr>
              <w:t>берадиган</w:t>
            </w:r>
            <w:r w:rsidRPr="00862918">
              <w:rPr>
                <w:rFonts w:ascii="Times New Roman" w:hAnsi="Times New Roman"/>
                <w:sz w:val="20"/>
                <w:szCs w:val="20"/>
              </w:rPr>
              <w:t xml:space="preserve"> </w:t>
            </w:r>
            <w:r w:rsidRPr="00425619">
              <w:rPr>
                <w:rFonts w:ascii="Times New Roman" w:hAnsi="Times New Roman"/>
                <w:sz w:val="20"/>
                <w:szCs w:val="20"/>
              </w:rPr>
              <w:t>ва</w:t>
            </w:r>
            <w:r w:rsidRPr="00862918">
              <w:rPr>
                <w:rFonts w:ascii="Times New Roman" w:hAnsi="Times New Roman"/>
                <w:sz w:val="20"/>
                <w:szCs w:val="20"/>
              </w:rPr>
              <w:t>/</w:t>
            </w:r>
            <w:r w:rsidRPr="00425619">
              <w:rPr>
                <w:rFonts w:ascii="Times New Roman" w:hAnsi="Times New Roman"/>
                <w:sz w:val="20"/>
                <w:szCs w:val="20"/>
              </w:rPr>
              <w:t>ёки</w:t>
            </w:r>
            <w:r w:rsidRPr="00862918">
              <w:rPr>
                <w:rFonts w:ascii="Times New Roman" w:hAnsi="Times New Roman"/>
                <w:sz w:val="20"/>
                <w:szCs w:val="20"/>
              </w:rPr>
              <w:t xml:space="preserve"> </w:t>
            </w:r>
            <w:r w:rsidRPr="00425619">
              <w:rPr>
                <w:rFonts w:ascii="Times New Roman" w:hAnsi="Times New Roman"/>
                <w:sz w:val="20"/>
                <w:szCs w:val="20"/>
              </w:rPr>
              <w:t>молиявий</w:t>
            </w:r>
            <w:r w:rsidRPr="00862918">
              <w:rPr>
                <w:rFonts w:ascii="Times New Roman" w:hAnsi="Times New Roman"/>
                <w:sz w:val="20"/>
                <w:szCs w:val="20"/>
              </w:rPr>
              <w:t xml:space="preserve"> </w:t>
            </w:r>
            <w:r w:rsidRPr="00425619">
              <w:rPr>
                <w:rFonts w:ascii="Times New Roman" w:hAnsi="Times New Roman"/>
                <w:sz w:val="20"/>
                <w:szCs w:val="20"/>
              </w:rPr>
              <w:t>операциялар</w:t>
            </w:r>
            <w:r w:rsidRPr="00862918">
              <w:rPr>
                <w:rFonts w:ascii="Times New Roman" w:hAnsi="Times New Roman"/>
                <w:sz w:val="20"/>
                <w:szCs w:val="20"/>
              </w:rPr>
              <w:t xml:space="preserve"> (</w:t>
            </w:r>
            <w:r w:rsidRPr="00425619">
              <w:rPr>
                <w:rFonts w:ascii="Times New Roman" w:hAnsi="Times New Roman"/>
                <w:sz w:val="20"/>
                <w:szCs w:val="20"/>
              </w:rPr>
              <w:t>оффшор</w:t>
            </w:r>
            <w:r w:rsidRPr="00862918">
              <w:rPr>
                <w:rFonts w:ascii="Times New Roman" w:hAnsi="Times New Roman"/>
                <w:sz w:val="20"/>
                <w:szCs w:val="20"/>
              </w:rPr>
              <w:t xml:space="preserve"> </w:t>
            </w:r>
            <w:r w:rsidRPr="00425619">
              <w:rPr>
                <w:rFonts w:ascii="Times New Roman" w:hAnsi="Times New Roman"/>
                <w:sz w:val="20"/>
                <w:szCs w:val="20"/>
              </w:rPr>
              <w:t>зоналарида</w:t>
            </w:r>
            <w:r w:rsidRPr="00862918">
              <w:rPr>
                <w:rFonts w:ascii="Times New Roman" w:hAnsi="Times New Roman"/>
                <w:sz w:val="20"/>
                <w:szCs w:val="20"/>
              </w:rPr>
              <w:t xml:space="preserve">) </w:t>
            </w:r>
            <w:r w:rsidRPr="00425619">
              <w:rPr>
                <w:rFonts w:ascii="Times New Roman" w:hAnsi="Times New Roman"/>
                <w:sz w:val="20"/>
                <w:szCs w:val="20"/>
              </w:rPr>
              <w:t>ўтказилганда</w:t>
            </w:r>
            <w:r w:rsidRPr="00862918">
              <w:rPr>
                <w:rFonts w:ascii="Times New Roman" w:hAnsi="Times New Roman"/>
                <w:sz w:val="20"/>
                <w:szCs w:val="20"/>
              </w:rPr>
              <w:t xml:space="preserve"> </w:t>
            </w:r>
            <w:r w:rsidRPr="00425619">
              <w:rPr>
                <w:rFonts w:ascii="Times New Roman" w:hAnsi="Times New Roman"/>
                <w:sz w:val="20"/>
                <w:szCs w:val="20"/>
              </w:rPr>
              <w:t>маълумотларнинг</w:t>
            </w:r>
            <w:r w:rsidRPr="00862918">
              <w:rPr>
                <w:rFonts w:ascii="Times New Roman" w:hAnsi="Times New Roman"/>
                <w:sz w:val="20"/>
                <w:szCs w:val="20"/>
              </w:rPr>
              <w:t xml:space="preserve"> </w:t>
            </w:r>
            <w:r w:rsidRPr="00425619">
              <w:rPr>
                <w:rFonts w:ascii="Times New Roman" w:hAnsi="Times New Roman"/>
                <w:sz w:val="20"/>
                <w:szCs w:val="20"/>
              </w:rPr>
              <w:t>ошкор</w:t>
            </w:r>
            <w:r w:rsidRPr="00862918">
              <w:rPr>
                <w:rFonts w:ascii="Times New Roman" w:hAnsi="Times New Roman"/>
                <w:sz w:val="20"/>
                <w:szCs w:val="20"/>
              </w:rPr>
              <w:t xml:space="preserve"> </w:t>
            </w:r>
            <w:r w:rsidRPr="00425619">
              <w:rPr>
                <w:rFonts w:ascii="Times New Roman" w:hAnsi="Times New Roman"/>
                <w:sz w:val="20"/>
                <w:szCs w:val="20"/>
              </w:rPr>
              <w:t>этилиши</w:t>
            </w:r>
            <w:r w:rsidRPr="00862918">
              <w:rPr>
                <w:rFonts w:ascii="Times New Roman" w:hAnsi="Times New Roman"/>
                <w:sz w:val="20"/>
                <w:szCs w:val="20"/>
              </w:rPr>
              <w:t xml:space="preserve"> </w:t>
            </w:r>
            <w:r w:rsidRPr="00425619">
              <w:rPr>
                <w:rFonts w:ascii="Times New Roman" w:hAnsi="Times New Roman"/>
                <w:sz w:val="20"/>
                <w:szCs w:val="20"/>
              </w:rPr>
              <w:t>ва</w:t>
            </w:r>
            <w:r w:rsidRPr="00862918">
              <w:rPr>
                <w:rFonts w:ascii="Times New Roman" w:hAnsi="Times New Roman"/>
                <w:sz w:val="20"/>
                <w:szCs w:val="20"/>
              </w:rPr>
              <w:t xml:space="preserve"> </w:t>
            </w:r>
            <w:r w:rsidRPr="00425619">
              <w:rPr>
                <w:rFonts w:ascii="Times New Roman" w:hAnsi="Times New Roman"/>
                <w:sz w:val="20"/>
                <w:szCs w:val="20"/>
              </w:rPr>
              <w:t>ахборот</w:t>
            </w:r>
            <w:r w:rsidRPr="00862918">
              <w:rPr>
                <w:rFonts w:ascii="Times New Roman" w:hAnsi="Times New Roman"/>
                <w:sz w:val="20"/>
                <w:szCs w:val="20"/>
              </w:rPr>
              <w:t xml:space="preserve"> </w:t>
            </w:r>
            <w:r w:rsidRPr="00425619">
              <w:rPr>
                <w:rFonts w:ascii="Times New Roman" w:hAnsi="Times New Roman"/>
                <w:sz w:val="20"/>
                <w:szCs w:val="20"/>
              </w:rPr>
              <w:t>билан</w:t>
            </w:r>
            <w:r w:rsidRPr="00862918">
              <w:rPr>
                <w:rFonts w:ascii="Times New Roman" w:hAnsi="Times New Roman"/>
                <w:sz w:val="20"/>
                <w:szCs w:val="20"/>
              </w:rPr>
              <w:t xml:space="preserve"> </w:t>
            </w:r>
            <w:r w:rsidRPr="00425619">
              <w:rPr>
                <w:rFonts w:ascii="Times New Roman" w:hAnsi="Times New Roman"/>
                <w:sz w:val="20"/>
                <w:szCs w:val="20"/>
              </w:rPr>
              <w:t>тақдим</w:t>
            </w:r>
            <w:r w:rsidRPr="00862918">
              <w:rPr>
                <w:rFonts w:ascii="Times New Roman" w:hAnsi="Times New Roman"/>
                <w:sz w:val="20"/>
                <w:szCs w:val="20"/>
              </w:rPr>
              <w:t xml:space="preserve"> </w:t>
            </w:r>
            <w:r w:rsidRPr="00425619">
              <w:rPr>
                <w:rFonts w:ascii="Times New Roman" w:hAnsi="Times New Roman"/>
                <w:sz w:val="20"/>
                <w:szCs w:val="20"/>
              </w:rPr>
              <w:t>этилиши</w:t>
            </w:r>
            <w:r w:rsidRPr="00862918">
              <w:rPr>
                <w:rFonts w:ascii="Times New Roman" w:hAnsi="Times New Roman"/>
                <w:sz w:val="20"/>
                <w:szCs w:val="20"/>
              </w:rPr>
              <w:t xml:space="preserve"> </w:t>
            </w:r>
            <w:r w:rsidRPr="00425619">
              <w:rPr>
                <w:rFonts w:ascii="Times New Roman" w:hAnsi="Times New Roman"/>
                <w:sz w:val="20"/>
                <w:szCs w:val="20"/>
              </w:rPr>
              <w:t>кўзда</w:t>
            </w:r>
            <w:r w:rsidRPr="00862918">
              <w:rPr>
                <w:rFonts w:ascii="Times New Roman" w:hAnsi="Times New Roman"/>
                <w:sz w:val="20"/>
                <w:szCs w:val="20"/>
              </w:rPr>
              <w:t xml:space="preserve"> </w:t>
            </w:r>
            <w:r w:rsidRPr="00425619">
              <w:rPr>
                <w:rFonts w:ascii="Times New Roman" w:hAnsi="Times New Roman"/>
                <w:sz w:val="20"/>
                <w:szCs w:val="20"/>
              </w:rPr>
              <w:t>тутилмаган</w:t>
            </w:r>
            <w:r w:rsidRPr="00862918">
              <w:rPr>
                <w:rFonts w:ascii="Times New Roman" w:hAnsi="Times New Roman"/>
                <w:sz w:val="20"/>
                <w:szCs w:val="20"/>
              </w:rPr>
              <w:t xml:space="preserve"> </w:t>
            </w:r>
            <w:r w:rsidRPr="00425619">
              <w:rPr>
                <w:rFonts w:ascii="Times New Roman" w:hAnsi="Times New Roman"/>
                <w:sz w:val="20"/>
                <w:szCs w:val="20"/>
              </w:rPr>
              <w:t>давлатлар</w:t>
            </w:r>
            <w:r w:rsidRPr="00862918">
              <w:rPr>
                <w:rFonts w:ascii="Times New Roman" w:hAnsi="Times New Roman"/>
                <w:sz w:val="20"/>
                <w:szCs w:val="20"/>
              </w:rPr>
              <w:t xml:space="preserve"> </w:t>
            </w:r>
            <w:r w:rsidRPr="00425619">
              <w:rPr>
                <w:rFonts w:ascii="Times New Roman" w:hAnsi="Times New Roman"/>
                <w:sz w:val="20"/>
                <w:szCs w:val="20"/>
              </w:rPr>
              <w:t>ёки</w:t>
            </w:r>
            <w:r w:rsidRPr="00862918">
              <w:rPr>
                <w:rFonts w:ascii="Times New Roman" w:hAnsi="Times New Roman"/>
                <w:sz w:val="20"/>
                <w:szCs w:val="20"/>
              </w:rPr>
              <w:t xml:space="preserve"> </w:t>
            </w:r>
            <w:r w:rsidRPr="00425619">
              <w:rPr>
                <w:rFonts w:ascii="Times New Roman" w:hAnsi="Times New Roman"/>
                <w:sz w:val="20"/>
                <w:szCs w:val="20"/>
              </w:rPr>
              <w:t>ҳудудларда</w:t>
            </w:r>
            <w:r w:rsidRPr="00862918">
              <w:rPr>
                <w:rFonts w:ascii="Times New Roman" w:hAnsi="Times New Roman"/>
                <w:sz w:val="20"/>
                <w:szCs w:val="20"/>
              </w:rPr>
              <w:t xml:space="preserve"> </w:t>
            </w:r>
            <w:r w:rsidRPr="00425619">
              <w:rPr>
                <w:rFonts w:ascii="Times New Roman" w:hAnsi="Times New Roman"/>
                <w:sz w:val="20"/>
                <w:szCs w:val="20"/>
              </w:rPr>
              <w:t>рўйхатдан</w:t>
            </w:r>
            <w:r w:rsidRPr="00862918">
              <w:rPr>
                <w:rFonts w:ascii="Times New Roman" w:hAnsi="Times New Roman"/>
                <w:sz w:val="20"/>
                <w:szCs w:val="20"/>
              </w:rPr>
              <w:t xml:space="preserve"> </w:t>
            </w:r>
            <w:r w:rsidRPr="00425619">
              <w:rPr>
                <w:rFonts w:ascii="Times New Roman" w:hAnsi="Times New Roman"/>
                <w:sz w:val="20"/>
                <w:szCs w:val="20"/>
              </w:rPr>
              <w:t>ўтмаганлиги</w:t>
            </w:r>
            <w:r w:rsidRPr="00862918">
              <w:rPr>
                <w:rFonts w:ascii="Times New Roman" w:hAnsi="Times New Roman"/>
                <w:sz w:val="20"/>
                <w:szCs w:val="20"/>
              </w:rPr>
              <w:t xml:space="preserve">, </w:t>
            </w:r>
            <w:r w:rsidRPr="00425619">
              <w:rPr>
                <w:rFonts w:ascii="Times New Roman" w:hAnsi="Times New Roman"/>
                <w:sz w:val="20"/>
                <w:szCs w:val="20"/>
              </w:rPr>
              <w:t>таъсисчиларга</w:t>
            </w:r>
            <w:r w:rsidRPr="00862918">
              <w:rPr>
                <w:rFonts w:ascii="Times New Roman" w:hAnsi="Times New Roman"/>
                <w:sz w:val="20"/>
                <w:szCs w:val="20"/>
              </w:rPr>
              <w:t xml:space="preserve"> </w:t>
            </w:r>
            <w:r w:rsidRPr="00425619">
              <w:rPr>
                <w:rFonts w:ascii="Times New Roman" w:hAnsi="Times New Roman"/>
                <w:sz w:val="20"/>
                <w:szCs w:val="20"/>
              </w:rPr>
              <w:t>эга</w:t>
            </w:r>
            <w:r w:rsidRPr="00862918">
              <w:rPr>
                <w:rFonts w:ascii="Times New Roman" w:hAnsi="Times New Roman"/>
                <w:sz w:val="20"/>
                <w:szCs w:val="20"/>
              </w:rPr>
              <w:t xml:space="preserve"> </w:t>
            </w:r>
            <w:r w:rsidRPr="00425619">
              <w:rPr>
                <w:rFonts w:ascii="Times New Roman" w:hAnsi="Times New Roman"/>
                <w:sz w:val="20"/>
                <w:szCs w:val="20"/>
              </w:rPr>
              <w:t>эмаслиги</w:t>
            </w:r>
            <w:r w:rsidRPr="00862918">
              <w:rPr>
                <w:rFonts w:ascii="Times New Roman" w:hAnsi="Times New Roman"/>
                <w:sz w:val="20"/>
                <w:szCs w:val="20"/>
              </w:rPr>
              <w:t xml:space="preserve">, </w:t>
            </w:r>
            <w:r w:rsidRPr="00425619">
              <w:rPr>
                <w:rFonts w:ascii="Times New Roman" w:hAnsi="Times New Roman"/>
                <w:sz w:val="20"/>
                <w:szCs w:val="20"/>
              </w:rPr>
              <w:t>банк</w:t>
            </w:r>
            <w:r w:rsidRPr="00862918">
              <w:rPr>
                <w:rFonts w:ascii="Times New Roman" w:hAnsi="Times New Roman"/>
                <w:sz w:val="20"/>
                <w:szCs w:val="20"/>
              </w:rPr>
              <w:t xml:space="preserve"> </w:t>
            </w:r>
            <w:r w:rsidRPr="00425619">
              <w:rPr>
                <w:rFonts w:ascii="Times New Roman" w:hAnsi="Times New Roman"/>
                <w:sz w:val="20"/>
                <w:szCs w:val="20"/>
              </w:rPr>
              <w:t>ҳисоб</w:t>
            </w:r>
            <w:r w:rsidRPr="00862918">
              <w:rPr>
                <w:rFonts w:ascii="Times New Roman" w:hAnsi="Times New Roman"/>
                <w:sz w:val="20"/>
                <w:szCs w:val="20"/>
              </w:rPr>
              <w:t xml:space="preserve"> </w:t>
            </w:r>
            <w:r w:rsidRPr="00425619">
              <w:rPr>
                <w:rFonts w:ascii="Times New Roman" w:hAnsi="Times New Roman"/>
                <w:sz w:val="20"/>
                <w:szCs w:val="20"/>
              </w:rPr>
              <w:t>рақамларига</w:t>
            </w:r>
            <w:r w:rsidRPr="00862918">
              <w:rPr>
                <w:rFonts w:ascii="Times New Roman" w:hAnsi="Times New Roman"/>
                <w:sz w:val="20"/>
                <w:szCs w:val="20"/>
              </w:rPr>
              <w:t xml:space="preserve"> </w:t>
            </w:r>
            <w:r w:rsidRPr="00425619">
              <w:rPr>
                <w:rFonts w:ascii="Times New Roman" w:hAnsi="Times New Roman"/>
                <w:sz w:val="20"/>
                <w:szCs w:val="20"/>
              </w:rPr>
              <w:t>эга</w:t>
            </w:r>
            <w:r w:rsidRPr="00862918">
              <w:rPr>
                <w:rFonts w:ascii="Times New Roman" w:hAnsi="Times New Roman"/>
                <w:sz w:val="20"/>
                <w:szCs w:val="20"/>
              </w:rPr>
              <w:t xml:space="preserve"> </w:t>
            </w:r>
            <w:r w:rsidRPr="00425619">
              <w:rPr>
                <w:rFonts w:ascii="Times New Roman" w:hAnsi="Times New Roman"/>
                <w:sz w:val="20"/>
                <w:szCs w:val="20"/>
              </w:rPr>
              <w:t>эмаслигини</w:t>
            </w:r>
          </w:p>
          <w:p w14:paraId="50D9B1A4" w14:textId="77777777" w:rsidR="00F8465B" w:rsidRPr="00425619" w:rsidRDefault="00F8465B" w:rsidP="00977C3C">
            <w:pPr>
              <w:jc w:val="both"/>
              <w:rPr>
                <w:rFonts w:ascii="Times New Roman" w:hAnsi="Times New Roman"/>
                <w:sz w:val="20"/>
                <w:szCs w:val="20"/>
              </w:rPr>
            </w:pPr>
            <w:r w:rsidRPr="00425619">
              <w:rPr>
                <w:rFonts w:ascii="Times New Roman" w:hAnsi="Times New Roman"/>
                <w:sz w:val="20"/>
                <w:szCs w:val="20"/>
              </w:rPr>
              <w:t xml:space="preserve">6) </w:t>
            </w:r>
            <w:r w:rsidRPr="00425619">
              <w:rPr>
                <w:rFonts w:ascii="Times New Roman" w:hAnsi="Times New Roman"/>
                <w:sz w:val="20"/>
                <w:szCs w:val="20"/>
                <w:lang w:val="uz-Cyrl-UZ"/>
              </w:rPr>
              <w:t>инсофсиз ижрочиларнинг ягона реестрида мавжуд эмаслиги тўғрисида кафолат хати бериш</w:t>
            </w:r>
          </w:p>
        </w:tc>
        <w:tc>
          <w:tcPr>
            <w:tcW w:w="1955" w:type="dxa"/>
            <w:vAlign w:val="center"/>
          </w:tcPr>
          <w:p w14:paraId="4A80D311" w14:textId="77777777" w:rsidR="00F8465B" w:rsidRPr="00B267A3" w:rsidRDefault="00F8465B" w:rsidP="00977C3C">
            <w:pPr>
              <w:ind w:right="58"/>
              <w:jc w:val="center"/>
              <w:rPr>
                <w:rFonts w:ascii="Times New Roman" w:hAnsi="Times New Roman"/>
                <w:sz w:val="20"/>
                <w:szCs w:val="20"/>
              </w:rPr>
            </w:pPr>
            <w:r w:rsidRPr="00B267A3">
              <w:rPr>
                <w:rFonts w:ascii="Times New Roman" w:hAnsi="Times New Roman"/>
                <w:sz w:val="20"/>
                <w:szCs w:val="20"/>
              </w:rPr>
              <w:t>0/2</w:t>
            </w:r>
          </w:p>
        </w:tc>
      </w:tr>
      <w:tr w:rsidR="00F8465B" w:rsidRPr="00B267A3" w14:paraId="4A951A48" w14:textId="77777777" w:rsidTr="00977C3C">
        <w:trPr>
          <w:trHeight w:val="335"/>
        </w:trPr>
        <w:tc>
          <w:tcPr>
            <w:tcW w:w="485" w:type="dxa"/>
            <w:vAlign w:val="center"/>
          </w:tcPr>
          <w:p w14:paraId="43DAFFEA"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5</w:t>
            </w:r>
          </w:p>
        </w:tc>
        <w:tc>
          <w:tcPr>
            <w:tcW w:w="7479" w:type="dxa"/>
          </w:tcPr>
          <w:p w14:paraId="43988A66" w14:textId="77777777" w:rsidR="00F8465B" w:rsidRPr="00425619" w:rsidRDefault="00F8465B" w:rsidP="00977C3C">
            <w:pPr>
              <w:ind w:right="60"/>
              <w:jc w:val="both"/>
              <w:rPr>
                <w:rFonts w:ascii="Times New Roman" w:hAnsi="Times New Roman"/>
                <w:sz w:val="20"/>
                <w:szCs w:val="20"/>
              </w:rPr>
            </w:pPr>
            <w:r w:rsidRPr="00FD0764">
              <w:rPr>
                <w:rFonts w:ascii="Times New Roman" w:hAnsi="Times New Roman"/>
                <w:sz w:val="20"/>
                <w:szCs w:val="18"/>
              </w:rPr>
              <w:t xml:space="preserve">Солиқ инспекциясидан солиқ ва йиғимларни тўлаш бўйича </w:t>
            </w:r>
            <w:proofErr w:type="gramStart"/>
            <w:r w:rsidRPr="00FD0764">
              <w:rPr>
                <w:rFonts w:ascii="Times New Roman" w:hAnsi="Times New Roman"/>
                <w:sz w:val="20"/>
                <w:szCs w:val="18"/>
              </w:rPr>
              <w:t>иштирокчи</w:t>
            </w:r>
            <w:r w:rsidRPr="00FD0764">
              <w:rPr>
                <w:rFonts w:ascii="Times New Roman" w:hAnsi="Times New Roman"/>
                <w:sz w:val="20"/>
                <w:szCs w:val="18"/>
                <w:lang w:val="uz-Cyrl-UZ"/>
              </w:rPr>
              <w:t xml:space="preserve">да </w:t>
            </w:r>
            <w:r w:rsidRPr="00FD0764">
              <w:rPr>
                <w:rFonts w:ascii="Times New Roman" w:hAnsi="Times New Roman"/>
                <w:sz w:val="20"/>
                <w:szCs w:val="18"/>
              </w:rPr>
              <w:t xml:space="preserve"> муддати</w:t>
            </w:r>
            <w:proofErr w:type="gramEnd"/>
            <w:r w:rsidRPr="00FD0764">
              <w:rPr>
                <w:rFonts w:ascii="Times New Roman" w:hAnsi="Times New Roman"/>
                <w:sz w:val="20"/>
                <w:szCs w:val="18"/>
              </w:rPr>
              <w:t xml:space="preserve"> ўтган қарздорлиги йўқлиги тўғрисида маълумотнома тақдим этиш</w:t>
            </w:r>
            <w:r w:rsidRPr="00FD0764">
              <w:rPr>
                <w:rFonts w:ascii="Times New Roman" w:hAnsi="Times New Roman"/>
                <w:sz w:val="20"/>
                <w:szCs w:val="18"/>
                <w:lang w:val="uz-Cyrl-UZ"/>
              </w:rPr>
              <w:t>.</w:t>
            </w:r>
          </w:p>
        </w:tc>
        <w:tc>
          <w:tcPr>
            <w:tcW w:w="1955" w:type="dxa"/>
            <w:vAlign w:val="center"/>
          </w:tcPr>
          <w:p w14:paraId="4E025574" w14:textId="77777777" w:rsidR="00F8465B" w:rsidRPr="00B267A3" w:rsidRDefault="00F8465B" w:rsidP="00977C3C">
            <w:pPr>
              <w:ind w:right="58"/>
              <w:jc w:val="center"/>
              <w:rPr>
                <w:rFonts w:ascii="Times New Roman" w:hAnsi="Times New Roman"/>
                <w:sz w:val="20"/>
                <w:szCs w:val="20"/>
              </w:rPr>
            </w:pPr>
            <w:r w:rsidRPr="00B267A3">
              <w:rPr>
                <w:rFonts w:ascii="Times New Roman" w:hAnsi="Times New Roman"/>
                <w:sz w:val="20"/>
                <w:szCs w:val="20"/>
              </w:rPr>
              <w:t>0/2</w:t>
            </w:r>
          </w:p>
        </w:tc>
      </w:tr>
      <w:tr w:rsidR="00F8465B" w:rsidRPr="00F35725" w14:paraId="38FBAB55" w14:textId="77777777" w:rsidTr="00977C3C">
        <w:trPr>
          <w:trHeight w:val="335"/>
        </w:trPr>
        <w:tc>
          <w:tcPr>
            <w:tcW w:w="485" w:type="dxa"/>
            <w:vAlign w:val="center"/>
          </w:tcPr>
          <w:p w14:paraId="551E1F83" w14:textId="77777777" w:rsidR="00F8465B" w:rsidRPr="00F35725" w:rsidRDefault="00F8465B" w:rsidP="00977C3C">
            <w:pPr>
              <w:jc w:val="center"/>
              <w:rPr>
                <w:rFonts w:ascii="Times New Roman" w:hAnsi="Times New Roman"/>
                <w:sz w:val="20"/>
                <w:szCs w:val="20"/>
              </w:rPr>
            </w:pPr>
            <w:r>
              <w:rPr>
                <w:rFonts w:ascii="Times New Roman" w:hAnsi="Times New Roman"/>
                <w:sz w:val="20"/>
                <w:szCs w:val="20"/>
              </w:rPr>
              <w:t>6</w:t>
            </w:r>
          </w:p>
        </w:tc>
        <w:tc>
          <w:tcPr>
            <w:tcW w:w="7479" w:type="dxa"/>
          </w:tcPr>
          <w:p w14:paraId="7FABB8E1" w14:textId="77777777" w:rsidR="00F8465B" w:rsidRPr="00F35725" w:rsidRDefault="00F8465B" w:rsidP="00977C3C">
            <w:pPr>
              <w:ind w:right="60"/>
              <w:jc w:val="both"/>
              <w:rPr>
                <w:rFonts w:ascii="Times New Roman" w:hAnsi="Times New Roman"/>
                <w:sz w:val="20"/>
                <w:szCs w:val="20"/>
                <w:highlight w:val="yellow"/>
                <w:lang w:val="uz-Cyrl-UZ"/>
              </w:rPr>
            </w:pPr>
            <w:r w:rsidRPr="00FD0764">
              <w:rPr>
                <w:rFonts w:ascii="Times New Roman" w:hAnsi="Times New Roman"/>
                <w:sz w:val="20"/>
                <w:szCs w:val="18"/>
                <w:lang w:val="uz-Cyrl-UZ"/>
              </w:rPr>
              <w:t>Молиявий ҳолат тўғрисида маълумотни тақдим этиш</w:t>
            </w:r>
          </w:p>
        </w:tc>
        <w:tc>
          <w:tcPr>
            <w:tcW w:w="1955" w:type="dxa"/>
            <w:vAlign w:val="center"/>
          </w:tcPr>
          <w:p w14:paraId="79E09D33" w14:textId="77777777" w:rsidR="00F8465B" w:rsidRPr="00F35725" w:rsidRDefault="00F8465B" w:rsidP="00977C3C">
            <w:pPr>
              <w:ind w:right="58"/>
              <w:jc w:val="center"/>
              <w:rPr>
                <w:rFonts w:ascii="Times New Roman" w:hAnsi="Times New Roman"/>
                <w:sz w:val="20"/>
                <w:szCs w:val="20"/>
              </w:rPr>
            </w:pPr>
            <w:r>
              <w:rPr>
                <w:rFonts w:ascii="Times New Roman" w:hAnsi="Times New Roman"/>
                <w:sz w:val="20"/>
                <w:szCs w:val="20"/>
              </w:rPr>
              <w:t>0/2</w:t>
            </w:r>
          </w:p>
        </w:tc>
      </w:tr>
      <w:tr w:rsidR="00F8465B" w:rsidRPr="00B267A3" w14:paraId="34C4C5C3" w14:textId="77777777" w:rsidTr="00977C3C">
        <w:trPr>
          <w:trHeight w:val="264"/>
        </w:trPr>
        <w:tc>
          <w:tcPr>
            <w:tcW w:w="485" w:type="dxa"/>
            <w:vAlign w:val="center"/>
          </w:tcPr>
          <w:p w14:paraId="29E8B4D2" w14:textId="77777777" w:rsidR="00F8465B" w:rsidRPr="00B267A3" w:rsidRDefault="00F8465B" w:rsidP="00977C3C">
            <w:pPr>
              <w:jc w:val="center"/>
              <w:rPr>
                <w:rFonts w:ascii="Times New Roman" w:hAnsi="Times New Roman"/>
                <w:sz w:val="20"/>
                <w:szCs w:val="20"/>
              </w:rPr>
            </w:pPr>
            <w:r>
              <w:rPr>
                <w:rFonts w:ascii="Times New Roman" w:hAnsi="Times New Roman"/>
                <w:sz w:val="20"/>
                <w:szCs w:val="20"/>
              </w:rPr>
              <w:t>7</w:t>
            </w:r>
          </w:p>
        </w:tc>
        <w:tc>
          <w:tcPr>
            <w:tcW w:w="7479" w:type="dxa"/>
          </w:tcPr>
          <w:p w14:paraId="5F6DA711" w14:textId="77777777" w:rsidR="00F8465B" w:rsidRPr="00B267A3" w:rsidRDefault="00F8465B" w:rsidP="00977C3C">
            <w:pPr>
              <w:ind w:right="60"/>
              <w:jc w:val="both"/>
              <w:rPr>
                <w:rFonts w:ascii="Times New Roman" w:hAnsi="Times New Roman"/>
                <w:sz w:val="20"/>
                <w:szCs w:val="20"/>
              </w:rPr>
            </w:pPr>
            <w:r w:rsidRPr="00B267A3">
              <w:rPr>
                <w:rFonts w:ascii="Times New Roman" w:hAnsi="Times New Roman"/>
                <w:sz w:val="20"/>
                <w:szCs w:val="20"/>
                <w:lang w:val="uz-Cyrl-UZ"/>
              </w:rPr>
              <w:t xml:space="preserve">Банк кафолатини тақдим қилиш </w:t>
            </w:r>
          </w:p>
        </w:tc>
        <w:tc>
          <w:tcPr>
            <w:tcW w:w="1955" w:type="dxa"/>
            <w:vAlign w:val="center"/>
          </w:tcPr>
          <w:p w14:paraId="0CAF1BA8" w14:textId="77777777" w:rsidR="00F8465B" w:rsidRPr="00B267A3" w:rsidRDefault="00F8465B" w:rsidP="00977C3C">
            <w:pPr>
              <w:ind w:right="58"/>
              <w:jc w:val="center"/>
              <w:rPr>
                <w:rFonts w:ascii="Times New Roman" w:hAnsi="Times New Roman"/>
                <w:sz w:val="20"/>
                <w:szCs w:val="20"/>
              </w:rPr>
            </w:pPr>
            <w:r w:rsidRPr="00B267A3">
              <w:rPr>
                <w:rFonts w:ascii="Times New Roman" w:hAnsi="Times New Roman"/>
                <w:sz w:val="20"/>
                <w:szCs w:val="20"/>
              </w:rPr>
              <w:t>0/2</w:t>
            </w:r>
          </w:p>
        </w:tc>
      </w:tr>
    </w:tbl>
    <w:p w14:paraId="65842D78" w14:textId="77777777" w:rsidR="00F8465B" w:rsidRPr="00B267A3" w:rsidRDefault="00F8465B" w:rsidP="00F8465B">
      <w:pPr>
        <w:ind w:firstLine="540"/>
        <w:rPr>
          <w:rFonts w:ascii="Times New Roman" w:hAnsi="Times New Roman"/>
          <w:b/>
          <w:sz w:val="20"/>
          <w:szCs w:val="20"/>
        </w:rPr>
      </w:pPr>
      <w:r w:rsidRPr="00B267A3">
        <w:rPr>
          <w:rFonts w:ascii="Times New Roman" w:hAnsi="Times New Roman"/>
          <w:b/>
          <w:sz w:val="20"/>
          <w:szCs w:val="20"/>
        </w:rPr>
        <w:t>II. Таклифларни техник баҳолаш</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437"/>
        <w:gridCol w:w="3011"/>
      </w:tblGrid>
      <w:tr w:rsidR="00F8465B" w:rsidRPr="00B267A3" w14:paraId="39D75A39" w14:textId="77777777" w:rsidTr="00977C3C">
        <w:trPr>
          <w:trHeight w:val="70"/>
        </w:trPr>
        <w:tc>
          <w:tcPr>
            <w:tcW w:w="486" w:type="dxa"/>
            <w:vAlign w:val="center"/>
          </w:tcPr>
          <w:p w14:paraId="1AD14583"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rPr>
              <w:t>№</w:t>
            </w:r>
          </w:p>
        </w:tc>
        <w:tc>
          <w:tcPr>
            <w:tcW w:w="6437" w:type="dxa"/>
            <w:vAlign w:val="center"/>
          </w:tcPr>
          <w:p w14:paraId="69648229"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lang w:val="uz-Cyrl-UZ"/>
              </w:rPr>
              <w:t>Мезонлар</w:t>
            </w:r>
          </w:p>
        </w:tc>
        <w:tc>
          <w:tcPr>
            <w:tcW w:w="3011" w:type="dxa"/>
            <w:vAlign w:val="center"/>
          </w:tcPr>
          <w:p w14:paraId="4FE25B5A"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lang w:val="uz-Cyrl-UZ"/>
              </w:rPr>
              <w:t>Баҳолаш шкаласи</w:t>
            </w:r>
          </w:p>
        </w:tc>
      </w:tr>
      <w:tr w:rsidR="00F8465B" w:rsidRPr="00B267A3" w14:paraId="67C949D3" w14:textId="77777777" w:rsidTr="00977C3C">
        <w:trPr>
          <w:trHeight w:val="70"/>
        </w:trPr>
        <w:tc>
          <w:tcPr>
            <w:tcW w:w="486" w:type="dxa"/>
            <w:vAlign w:val="center"/>
          </w:tcPr>
          <w:p w14:paraId="15ACFDF9"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rPr>
              <w:t>1</w:t>
            </w:r>
          </w:p>
        </w:tc>
        <w:tc>
          <w:tcPr>
            <w:tcW w:w="6437" w:type="dxa"/>
            <w:vAlign w:val="center"/>
          </w:tcPr>
          <w:p w14:paraId="2897F4F4" w14:textId="77777777" w:rsidR="00F8465B" w:rsidRPr="00B267A3" w:rsidRDefault="00F8465B" w:rsidP="00977C3C">
            <w:pPr>
              <w:rPr>
                <w:rFonts w:ascii="Times New Roman" w:hAnsi="Times New Roman"/>
                <w:sz w:val="20"/>
                <w:szCs w:val="20"/>
                <w:lang w:val="uz-Cyrl-UZ"/>
              </w:rPr>
            </w:pPr>
            <w:r w:rsidRPr="00B267A3">
              <w:rPr>
                <w:rFonts w:ascii="Times New Roman" w:hAnsi="Times New Roman"/>
                <w:sz w:val="20"/>
                <w:szCs w:val="20"/>
                <w:lang w:val="uz-Cyrl-UZ"/>
              </w:rPr>
              <w:t xml:space="preserve">Техник топшириқ талабларига мувофиқлик  </w:t>
            </w:r>
          </w:p>
        </w:tc>
        <w:tc>
          <w:tcPr>
            <w:tcW w:w="3011" w:type="dxa"/>
            <w:vAlign w:val="center"/>
          </w:tcPr>
          <w:p w14:paraId="689CF0A8"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0/2</w:t>
            </w:r>
          </w:p>
        </w:tc>
      </w:tr>
    </w:tbl>
    <w:p w14:paraId="302219F7" w14:textId="77777777" w:rsidR="00F8465B" w:rsidRPr="007F03A6" w:rsidRDefault="00F8465B" w:rsidP="00F8465B">
      <w:pPr>
        <w:spacing w:before="120"/>
        <w:ind w:firstLine="539"/>
        <w:jc w:val="both"/>
        <w:rPr>
          <w:rFonts w:ascii="Times New Roman" w:hAnsi="Times New Roman"/>
          <w:sz w:val="20"/>
          <w:szCs w:val="20"/>
        </w:rPr>
      </w:pPr>
      <w:r w:rsidRPr="00B267A3">
        <w:rPr>
          <w:rFonts w:ascii="Times New Roman" w:hAnsi="Times New Roman"/>
          <w:sz w:val="20"/>
          <w:szCs w:val="20"/>
        </w:rPr>
        <w:t>Изоҳ: баллар малака талаблари мезонларига мувофиқлиги асосида тақдим этилади ва мос келмайдиган параметрлар учун "0" балл ёки тегишли параметрлар учун "2" балл берилади.". Таклифлари малака баҳосидан ўтмаган (камида битта "0" балл олган) иштирокчилар тендерда иштирок этишдан четлаштирилади."</w:t>
      </w:r>
      <w:r w:rsidRPr="007F03A6">
        <w:rPr>
          <w:rFonts w:ascii="Times New Roman" w:hAnsi="Times New Roman"/>
          <w:sz w:val="20"/>
          <w:szCs w:val="20"/>
        </w:rPr>
        <w:t>.</w:t>
      </w:r>
    </w:p>
    <w:p w14:paraId="274AEB4E" w14:textId="77777777" w:rsidR="00F8465B" w:rsidRPr="00B267A3" w:rsidRDefault="00F8465B" w:rsidP="00F8465B">
      <w:pPr>
        <w:ind w:firstLine="540"/>
        <w:rPr>
          <w:rFonts w:ascii="Times New Roman" w:hAnsi="Times New Roman"/>
          <w:b/>
          <w:sz w:val="20"/>
          <w:szCs w:val="20"/>
        </w:rPr>
      </w:pPr>
      <w:r w:rsidRPr="00B267A3">
        <w:rPr>
          <w:rFonts w:ascii="Times New Roman" w:hAnsi="Times New Roman"/>
          <w:b/>
          <w:sz w:val="20"/>
          <w:szCs w:val="20"/>
        </w:rPr>
        <w:t>Малака танлаш ва техник баҳолаш натижалари</w:t>
      </w:r>
    </w:p>
    <w:tbl>
      <w:tblPr>
        <w:tblStyle w:val="a4"/>
        <w:tblW w:w="9910" w:type="dxa"/>
        <w:tblInd w:w="-5" w:type="dxa"/>
        <w:tblLook w:val="04A0" w:firstRow="1" w:lastRow="0" w:firstColumn="1" w:lastColumn="0" w:noHBand="0" w:noVBand="1"/>
      </w:tblPr>
      <w:tblGrid>
        <w:gridCol w:w="4955"/>
        <w:gridCol w:w="4955"/>
      </w:tblGrid>
      <w:tr w:rsidR="00F8465B" w:rsidRPr="00B267A3" w14:paraId="246B8978" w14:textId="77777777" w:rsidTr="00977C3C">
        <w:trPr>
          <w:trHeight w:val="649"/>
        </w:trPr>
        <w:tc>
          <w:tcPr>
            <w:tcW w:w="4955" w:type="dxa"/>
            <w:vAlign w:val="center"/>
          </w:tcPr>
          <w:p w14:paraId="0031C942"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rPr>
              <w:t>Максимал балл</w:t>
            </w:r>
          </w:p>
          <w:p w14:paraId="1102AC1E"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(малака танлаш ва техник баҳолашинг максимал балл йиғиндиси)</w:t>
            </w:r>
          </w:p>
        </w:tc>
        <w:tc>
          <w:tcPr>
            <w:tcW w:w="4955" w:type="dxa"/>
            <w:vAlign w:val="center"/>
          </w:tcPr>
          <w:p w14:paraId="2E91A4C9"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rPr>
              <w:t xml:space="preserve">Минимал </w:t>
            </w:r>
            <w:r w:rsidRPr="00B267A3">
              <w:rPr>
                <w:rFonts w:ascii="Times New Roman" w:hAnsi="Times New Roman"/>
                <w:b/>
                <w:sz w:val="20"/>
                <w:szCs w:val="20"/>
                <w:lang w:val="uz-Cyrl-UZ"/>
              </w:rPr>
              <w:t>ўтиш</w:t>
            </w:r>
            <w:r w:rsidRPr="00B267A3">
              <w:rPr>
                <w:rFonts w:ascii="Times New Roman" w:hAnsi="Times New Roman"/>
                <w:b/>
                <w:sz w:val="20"/>
                <w:szCs w:val="20"/>
              </w:rPr>
              <w:t xml:space="preserve"> бали</w:t>
            </w:r>
          </w:p>
        </w:tc>
      </w:tr>
      <w:tr w:rsidR="00F8465B" w:rsidRPr="00B267A3" w14:paraId="61FB4931" w14:textId="77777777" w:rsidTr="00977C3C">
        <w:trPr>
          <w:trHeight w:val="212"/>
        </w:trPr>
        <w:tc>
          <w:tcPr>
            <w:tcW w:w="4955" w:type="dxa"/>
            <w:vAlign w:val="center"/>
          </w:tcPr>
          <w:p w14:paraId="4C859377" w14:textId="77777777" w:rsidR="00F8465B" w:rsidRPr="0032315A" w:rsidRDefault="00F8465B" w:rsidP="00977C3C">
            <w:pPr>
              <w:jc w:val="center"/>
              <w:rPr>
                <w:rFonts w:ascii="Times New Roman" w:hAnsi="Times New Roman"/>
                <w:b/>
                <w:sz w:val="20"/>
                <w:szCs w:val="20"/>
              </w:rPr>
            </w:pPr>
            <w:r w:rsidRPr="00B267A3">
              <w:rPr>
                <w:rFonts w:ascii="Times New Roman" w:hAnsi="Times New Roman"/>
                <w:b/>
                <w:sz w:val="20"/>
                <w:szCs w:val="20"/>
              </w:rPr>
              <w:t>1</w:t>
            </w:r>
            <w:r>
              <w:rPr>
                <w:rFonts w:ascii="Times New Roman" w:hAnsi="Times New Roman"/>
                <w:b/>
                <w:sz w:val="20"/>
                <w:szCs w:val="20"/>
              </w:rPr>
              <w:t>6</w:t>
            </w:r>
          </w:p>
        </w:tc>
        <w:tc>
          <w:tcPr>
            <w:tcW w:w="4955" w:type="dxa"/>
            <w:vAlign w:val="center"/>
          </w:tcPr>
          <w:p w14:paraId="3B771206" w14:textId="77777777" w:rsidR="00F8465B" w:rsidRPr="0032315A" w:rsidRDefault="00F8465B" w:rsidP="00977C3C">
            <w:pPr>
              <w:jc w:val="center"/>
              <w:rPr>
                <w:rFonts w:ascii="Times New Roman" w:hAnsi="Times New Roman"/>
                <w:b/>
                <w:sz w:val="20"/>
                <w:szCs w:val="20"/>
              </w:rPr>
            </w:pPr>
            <w:r w:rsidRPr="00B267A3">
              <w:rPr>
                <w:rFonts w:ascii="Times New Roman" w:hAnsi="Times New Roman"/>
                <w:b/>
                <w:sz w:val="20"/>
                <w:szCs w:val="20"/>
              </w:rPr>
              <w:t>1</w:t>
            </w:r>
            <w:r>
              <w:rPr>
                <w:rFonts w:ascii="Times New Roman" w:hAnsi="Times New Roman"/>
                <w:b/>
                <w:sz w:val="20"/>
                <w:szCs w:val="20"/>
              </w:rPr>
              <w:t>5</w:t>
            </w:r>
          </w:p>
        </w:tc>
      </w:tr>
    </w:tbl>
    <w:p w14:paraId="0033D4EA" w14:textId="77777777" w:rsidR="00F8465B" w:rsidRPr="00B267A3" w:rsidRDefault="00F8465B" w:rsidP="00F8465B">
      <w:pPr>
        <w:ind w:firstLine="540"/>
        <w:rPr>
          <w:rFonts w:ascii="Times New Roman" w:hAnsi="Times New Roman"/>
          <w:b/>
          <w:sz w:val="20"/>
          <w:szCs w:val="20"/>
        </w:rPr>
      </w:pPr>
    </w:p>
    <w:p w14:paraId="5F7BCF00" w14:textId="77777777" w:rsidR="00F8465B" w:rsidRPr="00B267A3" w:rsidRDefault="00F8465B" w:rsidP="00F8465B">
      <w:pPr>
        <w:ind w:firstLine="540"/>
        <w:rPr>
          <w:rFonts w:ascii="Times New Roman" w:hAnsi="Times New Roman"/>
          <w:b/>
          <w:sz w:val="20"/>
          <w:szCs w:val="20"/>
        </w:rPr>
      </w:pPr>
      <w:r w:rsidRPr="00B267A3">
        <w:rPr>
          <w:rFonts w:ascii="Times New Roman" w:hAnsi="Times New Roman"/>
          <w:b/>
          <w:sz w:val="20"/>
          <w:szCs w:val="20"/>
        </w:rPr>
        <w:lastRenderedPageBreak/>
        <w:t>III. Нархни баҳолаш мезонлари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329"/>
        <w:gridCol w:w="2248"/>
        <w:gridCol w:w="4828"/>
      </w:tblGrid>
      <w:tr w:rsidR="00F8465B" w:rsidRPr="00B267A3" w14:paraId="7E748397" w14:textId="77777777" w:rsidTr="00977C3C">
        <w:trPr>
          <w:trHeight w:val="129"/>
        </w:trPr>
        <w:tc>
          <w:tcPr>
            <w:tcW w:w="484" w:type="dxa"/>
          </w:tcPr>
          <w:p w14:paraId="2BC12378"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rPr>
              <w:t>№</w:t>
            </w:r>
          </w:p>
        </w:tc>
        <w:tc>
          <w:tcPr>
            <w:tcW w:w="2329" w:type="dxa"/>
          </w:tcPr>
          <w:p w14:paraId="2B7A8D1C"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lang w:val="uz-Cyrl-UZ"/>
              </w:rPr>
              <w:t>Мезонлар</w:t>
            </w:r>
          </w:p>
        </w:tc>
        <w:tc>
          <w:tcPr>
            <w:tcW w:w="2248" w:type="dxa"/>
          </w:tcPr>
          <w:p w14:paraId="17842ED6"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lang w:val="uz-Cyrl-UZ"/>
              </w:rPr>
              <w:t>Баҳолаш</w:t>
            </w:r>
          </w:p>
        </w:tc>
        <w:tc>
          <w:tcPr>
            <w:tcW w:w="4828" w:type="dxa"/>
          </w:tcPr>
          <w:p w14:paraId="45057C0B" w14:textId="77777777" w:rsidR="00F8465B" w:rsidRPr="00B267A3" w:rsidRDefault="00F8465B" w:rsidP="00977C3C">
            <w:pPr>
              <w:jc w:val="center"/>
              <w:rPr>
                <w:rFonts w:ascii="Times New Roman" w:hAnsi="Times New Roman"/>
                <w:b/>
                <w:sz w:val="20"/>
                <w:szCs w:val="20"/>
              </w:rPr>
            </w:pPr>
            <w:r w:rsidRPr="00B267A3">
              <w:rPr>
                <w:rFonts w:ascii="Times New Roman" w:hAnsi="Times New Roman"/>
                <w:b/>
                <w:sz w:val="20"/>
                <w:szCs w:val="20"/>
                <w:lang w:val="uz-Cyrl-UZ"/>
              </w:rPr>
              <w:t>Изоҳ</w:t>
            </w:r>
          </w:p>
        </w:tc>
      </w:tr>
      <w:tr w:rsidR="00F8465B" w:rsidRPr="0032315A" w14:paraId="4B75D26A" w14:textId="77777777" w:rsidTr="00977C3C">
        <w:trPr>
          <w:trHeight w:val="395"/>
        </w:trPr>
        <w:tc>
          <w:tcPr>
            <w:tcW w:w="484" w:type="dxa"/>
            <w:vAlign w:val="center"/>
          </w:tcPr>
          <w:p w14:paraId="56E930A4"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rPr>
              <w:t>1</w:t>
            </w:r>
          </w:p>
        </w:tc>
        <w:tc>
          <w:tcPr>
            <w:tcW w:w="2329" w:type="dxa"/>
            <w:vAlign w:val="center"/>
          </w:tcPr>
          <w:p w14:paraId="4AFBD5ED" w14:textId="77777777" w:rsidR="00F8465B" w:rsidRPr="00B267A3" w:rsidRDefault="00F8465B" w:rsidP="00977C3C">
            <w:pPr>
              <w:rPr>
                <w:rFonts w:ascii="Times New Roman" w:hAnsi="Times New Roman"/>
                <w:sz w:val="20"/>
                <w:szCs w:val="20"/>
              </w:rPr>
            </w:pPr>
            <w:r w:rsidRPr="00B267A3">
              <w:rPr>
                <w:rFonts w:ascii="Times New Roman" w:hAnsi="Times New Roman"/>
                <w:sz w:val="20"/>
                <w:szCs w:val="20"/>
              </w:rPr>
              <w:t>Тавсия этилган нарх</w:t>
            </w:r>
          </w:p>
        </w:tc>
        <w:tc>
          <w:tcPr>
            <w:tcW w:w="2248" w:type="dxa"/>
            <w:vAlign w:val="center"/>
          </w:tcPr>
          <w:p w14:paraId="3A4AB07A"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lang w:val="uz-Cyrl-UZ"/>
              </w:rPr>
              <w:t>Энг паст нарх</w:t>
            </w:r>
            <w:r w:rsidRPr="00B267A3">
              <w:rPr>
                <w:rFonts w:ascii="Times New Roman" w:hAnsi="Times New Roman"/>
                <w:sz w:val="20"/>
                <w:szCs w:val="20"/>
              </w:rPr>
              <w:t xml:space="preserve">  – </w:t>
            </w:r>
            <w:r w:rsidRPr="00B267A3">
              <w:rPr>
                <w:rFonts w:ascii="Times New Roman" w:hAnsi="Times New Roman"/>
                <w:sz w:val="20"/>
                <w:szCs w:val="20"/>
                <w:lang w:val="uz-Cyrl-UZ"/>
              </w:rPr>
              <w:t>тендер ғолиби</w:t>
            </w:r>
          </w:p>
        </w:tc>
        <w:tc>
          <w:tcPr>
            <w:tcW w:w="4828" w:type="dxa"/>
            <w:vAlign w:val="center"/>
          </w:tcPr>
          <w:p w14:paraId="5E6107D1" w14:textId="77777777" w:rsidR="00F8465B" w:rsidRPr="00B267A3" w:rsidRDefault="00F8465B" w:rsidP="00977C3C">
            <w:pPr>
              <w:jc w:val="center"/>
              <w:rPr>
                <w:rFonts w:ascii="Times New Roman" w:hAnsi="Times New Roman"/>
                <w:sz w:val="20"/>
                <w:szCs w:val="20"/>
              </w:rPr>
            </w:pPr>
            <w:r w:rsidRPr="00B267A3">
              <w:rPr>
                <w:rFonts w:ascii="Times New Roman" w:hAnsi="Times New Roman"/>
                <w:sz w:val="20"/>
                <w:szCs w:val="20"/>
                <w:lang w:val="uz-Cyrl-UZ"/>
              </w:rPr>
              <w:t>Ғолиб техник баҳолашдан ўтган ва энг паст нархни тақдим этган иштирокчи</w:t>
            </w:r>
          </w:p>
        </w:tc>
      </w:tr>
    </w:tbl>
    <w:p w14:paraId="0215FF28" w14:textId="77777777" w:rsidR="00F8465B" w:rsidRPr="00B267A3" w:rsidRDefault="00F8465B" w:rsidP="00F8465B">
      <w:pPr>
        <w:spacing w:before="120"/>
        <w:ind w:firstLine="425"/>
        <w:jc w:val="both"/>
        <w:rPr>
          <w:rFonts w:ascii="Times New Roman" w:hAnsi="Times New Roman"/>
          <w:sz w:val="20"/>
          <w:szCs w:val="20"/>
          <w:lang w:val="uz-Cyrl-UZ"/>
        </w:rPr>
      </w:pPr>
      <w:r w:rsidRPr="00B267A3">
        <w:rPr>
          <w:rFonts w:ascii="Times New Roman" w:hAnsi="Times New Roman"/>
          <w:sz w:val="20"/>
          <w:szCs w:val="20"/>
          <w:lang w:val="uz-Cyrl-UZ"/>
        </w:rPr>
        <w:t>Эслатма: тендернинг хорижий ва маҳаллий иштирокчилари нархларини тўғри таққослаш мақсадида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w:t>
      </w:r>
    </w:p>
    <w:p w14:paraId="20EA626C" w14:textId="77777777" w:rsidR="00F8465B" w:rsidRDefault="00F8465B" w:rsidP="00F8465B">
      <w:pPr>
        <w:jc w:val="center"/>
        <w:rPr>
          <w:rFonts w:ascii="Times New Roman" w:hAnsi="Times New Roman"/>
          <w:b/>
          <w:sz w:val="20"/>
          <w:szCs w:val="20"/>
          <w:lang w:val="uz-Cyrl-UZ"/>
        </w:rPr>
      </w:pPr>
    </w:p>
    <w:p w14:paraId="5ACE8840" w14:textId="77777777" w:rsidR="00F8465B" w:rsidRDefault="00F8465B" w:rsidP="00F8465B">
      <w:pPr>
        <w:jc w:val="center"/>
        <w:rPr>
          <w:rFonts w:ascii="Times New Roman" w:hAnsi="Times New Roman"/>
          <w:b/>
          <w:sz w:val="20"/>
          <w:szCs w:val="20"/>
          <w:lang w:val="uz-Cyrl-UZ"/>
        </w:rPr>
      </w:pPr>
    </w:p>
    <w:p w14:paraId="404DE6E0" w14:textId="77777777" w:rsidR="00F8465B" w:rsidRDefault="00F8465B" w:rsidP="00F8465B">
      <w:pPr>
        <w:jc w:val="center"/>
        <w:rPr>
          <w:rFonts w:ascii="Times New Roman" w:hAnsi="Times New Roman"/>
          <w:b/>
          <w:sz w:val="20"/>
          <w:szCs w:val="20"/>
          <w:lang w:val="uz-Cyrl-UZ"/>
        </w:rPr>
      </w:pPr>
    </w:p>
    <w:p w14:paraId="079F013C" w14:textId="77777777" w:rsidR="00F8465B" w:rsidRDefault="00F8465B" w:rsidP="00F8465B">
      <w:pPr>
        <w:jc w:val="center"/>
        <w:rPr>
          <w:rFonts w:ascii="Times New Roman" w:hAnsi="Times New Roman"/>
          <w:b/>
          <w:sz w:val="20"/>
          <w:szCs w:val="20"/>
          <w:lang w:val="uz-Cyrl-UZ"/>
        </w:rPr>
      </w:pPr>
    </w:p>
    <w:p w14:paraId="79FF16D0" w14:textId="77777777" w:rsidR="00F8465B" w:rsidRDefault="00F8465B" w:rsidP="00F8465B">
      <w:pPr>
        <w:jc w:val="center"/>
        <w:rPr>
          <w:rFonts w:ascii="Times New Roman" w:hAnsi="Times New Roman"/>
          <w:b/>
          <w:sz w:val="20"/>
          <w:szCs w:val="20"/>
          <w:lang w:val="uz-Cyrl-UZ"/>
        </w:rPr>
      </w:pPr>
    </w:p>
    <w:p w14:paraId="448F8C51" w14:textId="565C8B23" w:rsidR="00D22CDD" w:rsidRDefault="00D22CDD">
      <w:pPr>
        <w:rPr>
          <w:rFonts w:ascii="Times New Roman" w:hAnsi="Times New Roman"/>
          <w:b/>
          <w:sz w:val="20"/>
          <w:szCs w:val="20"/>
          <w:lang w:val="uz-Cyrl-UZ"/>
        </w:rPr>
      </w:pPr>
      <w:bookmarkStart w:id="6" w:name="_GoBack"/>
      <w:bookmarkEnd w:id="6"/>
    </w:p>
    <w:sectPr w:rsidR="00D22CDD" w:rsidSect="008B2D66">
      <w:footerReference w:type="default" r:id="rId8"/>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B9293" w14:textId="77777777" w:rsidR="00BB12F7" w:rsidRDefault="00BB12F7" w:rsidP="00637758">
      <w:pPr>
        <w:spacing w:after="0" w:line="240" w:lineRule="auto"/>
      </w:pPr>
      <w:r>
        <w:separator/>
      </w:r>
    </w:p>
  </w:endnote>
  <w:endnote w:type="continuationSeparator" w:id="0">
    <w:p w14:paraId="77756EB8" w14:textId="77777777" w:rsidR="00BB12F7" w:rsidRDefault="00BB12F7" w:rsidP="0063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25591188"/>
      <w:docPartObj>
        <w:docPartGallery w:val="Page Numbers (Bottom of Page)"/>
        <w:docPartUnique/>
      </w:docPartObj>
    </w:sdtPr>
    <w:sdtEndPr/>
    <w:sdtContent>
      <w:p w14:paraId="6183AC52" w14:textId="3A3EDA98" w:rsidR="000F7E79" w:rsidRPr="00F07BD0" w:rsidRDefault="000F7E79">
        <w:pPr>
          <w:pStyle w:val="aa"/>
          <w:jc w:val="center"/>
          <w:rPr>
            <w:rFonts w:ascii="Times New Roman" w:hAnsi="Times New Roman" w:cs="Times New Roman"/>
          </w:rPr>
        </w:pPr>
        <w:r w:rsidRPr="00F07BD0">
          <w:rPr>
            <w:rFonts w:ascii="Times New Roman" w:hAnsi="Times New Roman" w:cs="Times New Roman"/>
          </w:rPr>
          <w:fldChar w:fldCharType="begin"/>
        </w:r>
        <w:r w:rsidRPr="00F07BD0">
          <w:rPr>
            <w:rFonts w:ascii="Times New Roman" w:hAnsi="Times New Roman" w:cs="Times New Roman"/>
          </w:rPr>
          <w:instrText>PAGE   \* MERGEFORMAT</w:instrText>
        </w:r>
        <w:r w:rsidRPr="00F07BD0">
          <w:rPr>
            <w:rFonts w:ascii="Times New Roman" w:hAnsi="Times New Roman" w:cs="Times New Roman"/>
          </w:rPr>
          <w:fldChar w:fldCharType="separate"/>
        </w:r>
        <w:r w:rsidR="00F8465B">
          <w:rPr>
            <w:rFonts w:ascii="Times New Roman" w:hAnsi="Times New Roman" w:cs="Times New Roman"/>
            <w:noProof/>
          </w:rPr>
          <w:t>80</w:t>
        </w:r>
        <w:r w:rsidRPr="00F07BD0">
          <w:rPr>
            <w:rFonts w:ascii="Times New Roman" w:hAnsi="Times New Roman" w:cs="Times New Roman"/>
          </w:rPr>
          <w:fldChar w:fldCharType="end"/>
        </w:r>
      </w:p>
    </w:sdtContent>
  </w:sdt>
  <w:p w14:paraId="1376ACAB" w14:textId="77777777" w:rsidR="000F7E79" w:rsidRDefault="000F7E7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F1644" w14:textId="77777777" w:rsidR="00BB12F7" w:rsidRDefault="00BB12F7" w:rsidP="00637758">
      <w:pPr>
        <w:spacing w:after="0" w:line="240" w:lineRule="auto"/>
      </w:pPr>
      <w:r>
        <w:separator/>
      </w:r>
    </w:p>
  </w:footnote>
  <w:footnote w:type="continuationSeparator" w:id="0">
    <w:p w14:paraId="511EEB74" w14:textId="77777777" w:rsidR="00BB12F7" w:rsidRDefault="00BB12F7" w:rsidP="00637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755D5"/>
    <w:multiLevelType w:val="hybridMultilevel"/>
    <w:tmpl w:val="9B801FAC"/>
    <w:lvl w:ilvl="0" w:tplc="37D66E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0157ED"/>
    <w:multiLevelType w:val="hybridMultilevel"/>
    <w:tmpl w:val="AC96A180"/>
    <w:lvl w:ilvl="0" w:tplc="C05ADCA8">
      <w:start w:val="11"/>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9"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D967FD"/>
    <w:multiLevelType w:val="hybridMultilevel"/>
    <w:tmpl w:val="9E9AE2F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5606"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5"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27"/>
  </w:num>
  <w:num w:numId="2">
    <w:abstractNumId w:val="14"/>
  </w:num>
  <w:num w:numId="3">
    <w:abstractNumId w:val="11"/>
  </w:num>
  <w:num w:numId="4">
    <w:abstractNumId w:val="0"/>
  </w:num>
  <w:num w:numId="5">
    <w:abstractNumId w:val="7"/>
  </w:num>
  <w:num w:numId="6">
    <w:abstractNumId w:val="10"/>
  </w:num>
  <w:num w:numId="7">
    <w:abstractNumId w:val="23"/>
  </w:num>
  <w:num w:numId="8">
    <w:abstractNumId w:val="22"/>
  </w:num>
  <w:num w:numId="9">
    <w:abstractNumId w:val="3"/>
  </w:num>
  <w:num w:numId="10">
    <w:abstractNumId w:val="15"/>
  </w:num>
  <w:num w:numId="11">
    <w:abstractNumId w:val="26"/>
  </w:num>
  <w:num w:numId="12">
    <w:abstractNumId w:val="13"/>
  </w:num>
  <w:num w:numId="13">
    <w:abstractNumId w:val="8"/>
  </w:num>
  <w:num w:numId="14">
    <w:abstractNumId w:val="16"/>
  </w:num>
  <w:num w:numId="15">
    <w:abstractNumId w:val="21"/>
  </w:num>
  <w:num w:numId="16">
    <w:abstractNumId w:val="1"/>
  </w:num>
  <w:num w:numId="17">
    <w:abstractNumId w:val="18"/>
  </w:num>
  <w:num w:numId="18">
    <w:abstractNumId w:val="4"/>
  </w:num>
  <w:num w:numId="19">
    <w:abstractNumId w:val="6"/>
  </w:num>
  <w:num w:numId="20">
    <w:abstractNumId w:val="9"/>
  </w:num>
  <w:num w:numId="21">
    <w:abstractNumId w:val="25"/>
  </w:num>
  <w:num w:numId="22">
    <w:abstractNumId w:val="19"/>
  </w:num>
  <w:num w:numId="23">
    <w:abstractNumId w:val="20"/>
  </w:num>
  <w:num w:numId="24">
    <w:abstractNumId w:val="5"/>
  </w:num>
  <w:num w:numId="25">
    <w:abstractNumId w:val="28"/>
  </w:num>
  <w:num w:numId="26">
    <w:abstractNumId w:val="1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FA"/>
    <w:rsid w:val="00002CAA"/>
    <w:rsid w:val="00005A15"/>
    <w:rsid w:val="000260DA"/>
    <w:rsid w:val="0004469C"/>
    <w:rsid w:val="00046B09"/>
    <w:rsid w:val="00054759"/>
    <w:rsid w:val="00056047"/>
    <w:rsid w:val="000A241D"/>
    <w:rsid w:val="000A5E34"/>
    <w:rsid w:val="000E515E"/>
    <w:rsid w:val="000F38A0"/>
    <w:rsid w:val="000F7E79"/>
    <w:rsid w:val="0013102D"/>
    <w:rsid w:val="00143CF5"/>
    <w:rsid w:val="00152189"/>
    <w:rsid w:val="0016047D"/>
    <w:rsid w:val="00177884"/>
    <w:rsid w:val="0019529C"/>
    <w:rsid w:val="001B5400"/>
    <w:rsid w:val="001D268C"/>
    <w:rsid w:val="001E37E0"/>
    <w:rsid w:val="001E4F12"/>
    <w:rsid w:val="00201EEE"/>
    <w:rsid w:val="00230EBD"/>
    <w:rsid w:val="00260124"/>
    <w:rsid w:val="00264F0E"/>
    <w:rsid w:val="00266E58"/>
    <w:rsid w:val="00287FC4"/>
    <w:rsid w:val="002A3251"/>
    <w:rsid w:val="00312D85"/>
    <w:rsid w:val="00315BEA"/>
    <w:rsid w:val="00316CF0"/>
    <w:rsid w:val="0032455A"/>
    <w:rsid w:val="00333C6C"/>
    <w:rsid w:val="003343E2"/>
    <w:rsid w:val="003467C0"/>
    <w:rsid w:val="00360C8F"/>
    <w:rsid w:val="00364B1A"/>
    <w:rsid w:val="00390DF2"/>
    <w:rsid w:val="00392327"/>
    <w:rsid w:val="003A7DD8"/>
    <w:rsid w:val="003B2A1F"/>
    <w:rsid w:val="003E479E"/>
    <w:rsid w:val="003E74AF"/>
    <w:rsid w:val="00401C28"/>
    <w:rsid w:val="00416115"/>
    <w:rsid w:val="00425E38"/>
    <w:rsid w:val="00426FF9"/>
    <w:rsid w:val="004368B2"/>
    <w:rsid w:val="004712DF"/>
    <w:rsid w:val="00472069"/>
    <w:rsid w:val="00490754"/>
    <w:rsid w:val="00497777"/>
    <w:rsid w:val="004A62D6"/>
    <w:rsid w:val="004B20E7"/>
    <w:rsid w:val="004B2AB6"/>
    <w:rsid w:val="004C47BF"/>
    <w:rsid w:val="005027B6"/>
    <w:rsid w:val="00514EEF"/>
    <w:rsid w:val="005226EB"/>
    <w:rsid w:val="0053605C"/>
    <w:rsid w:val="00545361"/>
    <w:rsid w:val="00552598"/>
    <w:rsid w:val="0059303A"/>
    <w:rsid w:val="005F1B37"/>
    <w:rsid w:val="005F2965"/>
    <w:rsid w:val="00637758"/>
    <w:rsid w:val="0066127E"/>
    <w:rsid w:val="00661D61"/>
    <w:rsid w:val="00670F6B"/>
    <w:rsid w:val="0069089C"/>
    <w:rsid w:val="00696338"/>
    <w:rsid w:val="00696730"/>
    <w:rsid w:val="006A3A5D"/>
    <w:rsid w:val="006B14EB"/>
    <w:rsid w:val="006C4361"/>
    <w:rsid w:val="006D7DA1"/>
    <w:rsid w:val="00713FDB"/>
    <w:rsid w:val="00721075"/>
    <w:rsid w:val="00725898"/>
    <w:rsid w:val="007317E0"/>
    <w:rsid w:val="00744B14"/>
    <w:rsid w:val="00790415"/>
    <w:rsid w:val="007B0DA9"/>
    <w:rsid w:val="007B1357"/>
    <w:rsid w:val="007B4015"/>
    <w:rsid w:val="007B528E"/>
    <w:rsid w:val="007F0993"/>
    <w:rsid w:val="007F56CA"/>
    <w:rsid w:val="0080070A"/>
    <w:rsid w:val="00802B97"/>
    <w:rsid w:val="00811A91"/>
    <w:rsid w:val="00873908"/>
    <w:rsid w:val="008A2A7D"/>
    <w:rsid w:val="008A4962"/>
    <w:rsid w:val="008B1A89"/>
    <w:rsid w:val="008B2D66"/>
    <w:rsid w:val="0091202A"/>
    <w:rsid w:val="00920564"/>
    <w:rsid w:val="0092311B"/>
    <w:rsid w:val="009237F3"/>
    <w:rsid w:val="00945532"/>
    <w:rsid w:val="00950736"/>
    <w:rsid w:val="009754FF"/>
    <w:rsid w:val="00994D4B"/>
    <w:rsid w:val="00996F77"/>
    <w:rsid w:val="0099739C"/>
    <w:rsid w:val="00997B88"/>
    <w:rsid w:val="009A0624"/>
    <w:rsid w:val="009A18E9"/>
    <w:rsid w:val="009C626E"/>
    <w:rsid w:val="009C6A0F"/>
    <w:rsid w:val="009E17F2"/>
    <w:rsid w:val="00A13C34"/>
    <w:rsid w:val="00A2366B"/>
    <w:rsid w:val="00A263C5"/>
    <w:rsid w:val="00A33C6B"/>
    <w:rsid w:val="00A5784E"/>
    <w:rsid w:val="00A60FE4"/>
    <w:rsid w:val="00A9585D"/>
    <w:rsid w:val="00AF38E5"/>
    <w:rsid w:val="00B241BF"/>
    <w:rsid w:val="00B362B6"/>
    <w:rsid w:val="00B41549"/>
    <w:rsid w:val="00B6525F"/>
    <w:rsid w:val="00B673FB"/>
    <w:rsid w:val="00B93066"/>
    <w:rsid w:val="00B9422F"/>
    <w:rsid w:val="00BB12F7"/>
    <w:rsid w:val="00BB3B9A"/>
    <w:rsid w:val="00BC121A"/>
    <w:rsid w:val="00BC6BFF"/>
    <w:rsid w:val="00BD0EB4"/>
    <w:rsid w:val="00BD7794"/>
    <w:rsid w:val="00BE13AD"/>
    <w:rsid w:val="00BE7A9C"/>
    <w:rsid w:val="00BF3E42"/>
    <w:rsid w:val="00C01A6D"/>
    <w:rsid w:val="00C135AB"/>
    <w:rsid w:val="00C16087"/>
    <w:rsid w:val="00C20480"/>
    <w:rsid w:val="00C23414"/>
    <w:rsid w:val="00C50648"/>
    <w:rsid w:val="00C61E67"/>
    <w:rsid w:val="00C73F37"/>
    <w:rsid w:val="00C83A2C"/>
    <w:rsid w:val="00CA057E"/>
    <w:rsid w:val="00CA17CA"/>
    <w:rsid w:val="00CC2D90"/>
    <w:rsid w:val="00CF5F44"/>
    <w:rsid w:val="00D22CDD"/>
    <w:rsid w:val="00D35D7C"/>
    <w:rsid w:val="00D4312A"/>
    <w:rsid w:val="00D94BA5"/>
    <w:rsid w:val="00DA1645"/>
    <w:rsid w:val="00DB3043"/>
    <w:rsid w:val="00DB4992"/>
    <w:rsid w:val="00DC5D1C"/>
    <w:rsid w:val="00E067A1"/>
    <w:rsid w:val="00E251C4"/>
    <w:rsid w:val="00E45A52"/>
    <w:rsid w:val="00EA1E3E"/>
    <w:rsid w:val="00EA7B07"/>
    <w:rsid w:val="00ED6C3A"/>
    <w:rsid w:val="00EE11A7"/>
    <w:rsid w:val="00F04F8B"/>
    <w:rsid w:val="00F07BD0"/>
    <w:rsid w:val="00F1137A"/>
    <w:rsid w:val="00F118BC"/>
    <w:rsid w:val="00F16717"/>
    <w:rsid w:val="00F256F8"/>
    <w:rsid w:val="00F337E1"/>
    <w:rsid w:val="00F515C2"/>
    <w:rsid w:val="00F63128"/>
    <w:rsid w:val="00F6542A"/>
    <w:rsid w:val="00F65492"/>
    <w:rsid w:val="00F762F9"/>
    <w:rsid w:val="00F8465B"/>
    <w:rsid w:val="00F909F5"/>
    <w:rsid w:val="00F90BCB"/>
    <w:rsid w:val="00F921E9"/>
    <w:rsid w:val="00FB6FE1"/>
    <w:rsid w:val="00FC16FA"/>
    <w:rsid w:val="00FD2123"/>
    <w:rsid w:val="00FE22F5"/>
    <w:rsid w:val="00FE611C"/>
    <w:rsid w:val="00FF0C49"/>
    <w:rsid w:val="00FF3714"/>
    <w:rsid w:val="00FF4E3B"/>
    <w:rsid w:val="00FF6604"/>
    <w:rsid w:val="00FF69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CA59"/>
  <w15:docId w15:val="{5AEA33CC-715B-4F59-9948-8D4F63A5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268C"/>
  </w:style>
  <w:style w:type="paragraph" w:styleId="1">
    <w:name w:val="heading 1"/>
    <w:aliases w:val="H1"/>
    <w:basedOn w:val="a"/>
    <w:next w:val="a"/>
    <w:link w:val="10"/>
    <w:qFormat/>
    <w:rsid w:val="00CC2D90"/>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basedOn w:val="a"/>
    <w:next w:val="a"/>
    <w:link w:val="20"/>
    <w:qFormat/>
    <w:rsid w:val="00CC2D90"/>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CC2D90"/>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CC2D90"/>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CC2D90"/>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CC2D90"/>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CC2D90"/>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CC2D90"/>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CC2D90"/>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C83A2C"/>
    <w:rPr>
      <w:color w:val="0000FF" w:themeColor="hyperlink"/>
      <w:u w:val="single"/>
    </w:rPr>
  </w:style>
  <w:style w:type="character" w:customStyle="1" w:styleId="11">
    <w:name w:val="Неразрешенное упоминание1"/>
    <w:basedOn w:val="a0"/>
    <w:uiPriority w:val="99"/>
    <w:semiHidden/>
    <w:unhideWhenUsed/>
    <w:rsid w:val="00F04F8B"/>
    <w:rPr>
      <w:color w:val="605E5C"/>
      <w:shd w:val="clear" w:color="auto" w:fill="E1DFDD"/>
    </w:rPr>
  </w:style>
  <w:style w:type="table" w:styleId="a4">
    <w:name w:val="Table Grid"/>
    <w:basedOn w:val="a1"/>
    <w:uiPriority w:val="39"/>
    <w:rsid w:val="00B9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nhideWhenUsed/>
    <w:rsid w:val="00950736"/>
    <w:pPr>
      <w:spacing w:after="0" w:line="240" w:lineRule="auto"/>
    </w:pPr>
    <w:rPr>
      <w:rFonts w:ascii="Segoe UI" w:hAnsi="Segoe UI" w:cs="Segoe UI"/>
      <w:sz w:val="18"/>
      <w:szCs w:val="18"/>
    </w:rPr>
  </w:style>
  <w:style w:type="character" w:customStyle="1" w:styleId="a6">
    <w:name w:val="Текст выноски Знак"/>
    <w:basedOn w:val="a0"/>
    <w:link w:val="a5"/>
    <w:rsid w:val="00950736"/>
    <w:rPr>
      <w:rFonts w:ascii="Segoe UI" w:hAnsi="Segoe UI" w:cs="Segoe UI"/>
      <w:sz w:val="18"/>
      <w:szCs w:val="18"/>
    </w:rPr>
  </w:style>
  <w:style w:type="paragraph" w:styleId="a7">
    <w:name w:val="List Paragraph"/>
    <w:aliases w:val="Заголовок 1.1,1. спис"/>
    <w:basedOn w:val="a"/>
    <w:uiPriority w:val="34"/>
    <w:qFormat/>
    <w:rsid w:val="00A60FE4"/>
    <w:pPr>
      <w:spacing w:after="0" w:line="240" w:lineRule="auto"/>
      <w:ind w:left="720"/>
      <w:contextualSpacing/>
    </w:pPr>
    <w:rPr>
      <w:rFonts w:ascii="Cambria" w:eastAsia="Times New Roman" w:hAnsi="Cambria" w:cs="Times New Roman"/>
      <w:sz w:val="24"/>
      <w:szCs w:val="24"/>
      <w:lang w:val="en-US"/>
    </w:rPr>
  </w:style>
  <w:style w:type="paragraph" w:styleId="a8">
    <w:name w:val="header"/>
    <w:basedOn w:val="a"/>
    <w:link w:val="a9"/>
    <w:unhideWhenUsed/>
    <w:rsid w:val="00637758"/>
    <w:pPr>
      <w:tabs>
        <w:tab w:val="center" w:pos="4677"/>
        <w:tab w:val="right" w:pos="9355"/>
      </w:tabs>
      <w:spacing w:after="0" w:line="240" w:lineRule="auto"/>
    </w:pPr>
  </w:style>
  <w:style w:type="character" w:customStyle="1" w:styleId="a9">
    <w:name w:val="Верхний колонтитул Знак"/>
    <w:basedOn w:val="a0"/>
    <w:link w:val="a8"/>
    <w:rsid w:val="00637758"/>
  </w:style>
  <w:style w:type="paragraph" w:styleId="aa">
    <w:name w:val="footer"/>
    <w:basedOn w:val="a"/>
    <w:link w:val="ab"/>
    <w:unhideWhenUsed/>
    <w:rsid w:val="00637758"/>
    <w:pPr>
      <w:tabs>
        <w:tab w:val="center" w:pos="4677"/>
        <w:tab w:val="right" w:pos="9355"/>
      </w:tabs>
      <w:spacing w:after="0" w:line="240" w:lineRule="auto"/>
    </w:pPr>
  </w:style>
  <w:style w:type="character" w:customStyle="1" w:styleId="ab">
    <w:name w:val="Нижний колонтитул Знак"/>
    <w:basedOn w:val="a0"/>
    <w:link w:val="aa"/>
    <w:rsid w:val="00637758"/>
  </w:style>
  <w:style w:type="character" w:customStyle="1" w:styleId="10">
    <w:name w:val="Заголовок 1 Знак"/>
    <w:aliases w:val="H1 Знак"/>
    <w:basedOn w:val="a0"/>
    <w:link w:val="1"/>
    <w:rsid w:val="00CC2D90"/>
    <w:rPr>
      <w:rFonts w:ascii="Cambria" w:eastAsia="Calibri" w:hAnsi="Cambria" w:cs="Times New Roman"/>
      <w:b/>
      <w:bCs/>
      <w:kern w:val="32"/>
      <w:sz w:val="32"/>
      <w:szCs w:val="32"/>
      <w:lang w:val="en-US"/>
    </w:rPr>
  </w:style>
  <w:style w:type="character" w:customStyle="1" w:styleId="20">
    <w:name w:val="Заголовок 2 Знак"/>
    <w:basedOn w:val="a0"/>
    <w:link w:val="2"/>
    <w:rsid w:val="00CC2D90"/>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C2D90"/>
    <w:rPr>
      <w:rFonts w:ascii="Cambria" w:eastAsia="Calibri" w:hAnsi="Cambria" w:cs="Times New Roman"/>
      <w:b/>
      <w:bCs/>
      <w:sz w:val="26"/>
      <w:szCs w:val="26"/>
      <w:lang w:val="en-US"/>
    </w:rPr>
  </w:style>
  <w:style w:type="character" w:customStyle="1" w:styleId="40">
    <w:name w:val="Заголовок 4 Знак"/>
    <w:basedOn w:val="a0"/>
    <w:link w:val="4"/>
    <w:rsid w:val="00CC2D90"/>
    <w:rPr>
      <w:rFonts w:ascii="Cambria" w:eastAsia="Times New Roman" w:hAnsi="Cambria" w:cs="Times New Roman"/>
      <w:b/>
      <w:bCs/>
      <w:sz w:val="24"/>
      <w:szCs w:val="24"/>
      <w:lang w:val="en-US"/>
    </w:rPr>
  </w:style>
  <w:style w:type="character" w:customStyle="1" w:styleId="50">
    <w:name w:val="Заголовок 5 Знак"/>
    <w:basedOn w:val="a0"/>
    <w:link w:val="5"/>
    <w:rsid w:val="00CC2D90"/>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C2D90"/>
    <w:rPr>
      <w:rFonts w:ascii="Cambria" w:eastAsia="Times New Roman" w:hAnsi="Cambria" w:cs="Times New Roman"/>
      <w:b/>
      <w:bCs/>
      <w:lang w:val="en-US"/>
    </w:rPr>
  </w:style>
  <w:style w:type="character" w:customStyle="1" w:styleId="70">
    <w:name w:val="Заголовок 7 Знак"/>
    <w:basedOn w:val="a0"/>
    <w:link w:val="7"/>
    <w:rsid w:val="00CC2D90"/>
    <w:rPr>
      <w:rFonts w:ascii="Cambria" w:eastAsia="Times New Roman" w:hAnsi="Cambria" w:cs="Times New Roman"/>
      <w:sz w:val="24"/>
      <w:szCs w:val="24"/>
      <w:lang w:val="en-US"/>
    </w:rPr>
  </w:style>
  <w:style w:type="character" w:customStyle="1" w:styleId="80">
    <w:name w:val="Заголовок 8 Знак"/>
    <w:basedOn w:val="a0"/>
    <w:link w:val="8"/>
    <w:rsid w:val="00CC2D90"/>
    <w:rPr>
      <w:rFonts w:ascii="Cambria" w:eastAsia="Times New Roman" w:hAnsi="Cambria" w:cs="Times New Roman"/>
      <w:i/>
      <w:iCs/>
      <w:sz w:val="24"/>
      <w:szCs w:val="24"/>
      <w:lang w:val="en-US"/>
    </w:rPr>
  </w:style>
  <w:style w:type="character" w:customStyle="1" w:styleId="90">
    <w:name w:val="Заголовок 9 Знак"/>
    <w:basedOn w:val="a0"/>
    <w:link w:val="9"/>
    <w:rsid w:val="00CC2D90"/>
    <w:rPr>
      <w:rFonts w:ascii="Cambria" w:eastAsia="Calibri" w:hAnsi="Cambria" w:cs="Times New Roman"/>
      <w:lang w:val="en-US"/>
    </w:rPr>
  </w:style>
  <w:style w:type="paragraph" w:customStyle="1" w:styleId="12">
    <w:name w:val="Название1"/>
    <w:basedOn w:val="a"/>
    <w:next w:val="a"/>
    <w:link w:val="ac"/>
    <w:qFormat/>
    <w:rsid w:val="00CC2D90"/>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c">
    <w:name w:val="Название Знак"/>
    <w:link w:val="12"/>
    <w:locked/>
    <w:rsid w:val="00CC2D90"/>
    <w:rPr>
      <w:rFonts w:ascii="Cambria" w:eastAsia="Calibri" w:hAnsi="Cambria" w:cs="Times New Roman"/>
      <w:b/>
      <w:bCs/>
      <w:kern w:val="28"/>
      <w:sz w:val="32"/>
      <w:szCs w:val="32"/>
      <w:lang w:val="en-US"/>
    </w:rPr>
  </w:style>
  <w:style w:type="paragraph" w:styleId="ad">
    <w:name w:val="Subtitle"/>
    <w:aliases w:val="ТЗ 4"/>
    <w:basedOn w:val="a"/>
    <w:next w:val="a"/>
    <w:link w:val="ae"/>
    <w:qFormat/>
    <w:rsid w:val="00CC2D90"/>
    <w:pPr>
      <w:spacing w:after="60" w:line="240" w:lineRule="auto"/>
      <w:jc w:val="center"/>
      <w:outlineLvl w:val="1"/>
    </w:pPr>
    <w:rPr>
      <w:rFonts w:ascii="Cambria" w:eastAsia="Calibri" w:hAnsi="Cambria" w:cs="Times New Roman"/>
      <w:sz w:val="24"/>
      <w:szCs w:val="24"/>
      <w:lang w:val="en-US"/>
    </w:rPr>
  </w:style>
  <w:style w:type="character" w:customStyle="1" w:styleId="ae">
    <w:name w:val="Подзаголовок Знак"/>
    <w:aliases w:val="ТЗ 4 Знак"/>
    <w:basedOn w:val="a0"/>
    <w:link w:val="ad"/>
    <w:rsid w:val="00CC2D90"/>
    <w:rPr>
      <w:rFonts w:ascii="Cambria" w:eastAsia="Calibri" w:hAnsi="Cambria" w:cs="Times New Roman"/>
      <w:sz w:val="24"/>
      <w:szCs w:val="24"/>
      <w:lang w:val="en-US"/>
    </w:rPr>
  </w:style>
  <w:style w:type="character" w:styleId="af">
    <w:name w:val="Strong"/>
    <w:uiPriority w:val="22"/>
    <w:qFormat/>
    <w:rsid w:val="00CC2D90"/>
    <w:rPr>
      <w:rFonts w:cs="Times New Roman"/>
      <w:b/>
      <w:bCs/>
    </w:rPr>
  </w:style>
  <w:style w:type="character" w:styleId="af0">
    <w:name w:val="Emphasis"/>
    <w:qFormat/>
    <w:rsid w:val="00CC2D90"/>
    <w:rPr>
      <w:rFonts w:ascii="Calibri" w:hAnsi="Calibri" w:cs="Times New Roman"/>
      <w:b/>
      <w:i/>
      <w:iCs/>
    </w:rPr>
  </w:style>
  <w:style w:type="paragraph" w:customStyle="1" w:styleId="13">
    <w:name w:val="Без интервала1"/>
    <w:basedOn w:val="a"/>
    <w:rsid w:val="00CC2D90"/>
    <w:pPr>
      <w:spacing w:after="0" w:line="240" w:lineRule="auto"/>
    </w:pPr>
    <w:rPr>
      <w:rFonts w:ascii="Cambria" w:eastAsia="Times New Roman" w:hAnsi="Cambria" w:cs="Times New Roman"/>
      <w:sz w:val="24"/>
      <w:szCs w:val="32"/>
      <w:lang w:val="en-US"/>
    </w:rPr>
  </w:style>
  <w:style w:type="paragraph" w:customStyle="1" w:styleId="14">
    <w:name w:val="Абзац списка1"/>
    <w:aliases w:val="Абзац списка2,List_Paragraph,Multilevel para_II,List Paragraph1,List Paragraph (numbered (a)),Numbered list"/>
    <w:basedOn w:val="a"/>
    <w:link w:val="af1"/>
    <w:qFormat/>
    <w:rsid w:val="00CC2D90"/>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CC2D90"/>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CC2D90"/>
    <w:rPr>
      <w:rFonts w:ascii="Cambria" w:eastAsia="Times New Roman" w:hAnsi="Cambria" w:cs="Times New Roman"/>
      <w:i/>
      <w:sz w:val="24"/>
      <w:szCs w:val="24"/>
      <w:lang w:val="en-US"/>
    </w:rPr>
  </w:style>
  <w:style w:type="paragraph" w:customStyle="1" w:styleId="15">
    <w:name w:val="Выделенная цитата1"/>
    <w:basedOn w:val="a"/>
    <w:next w:val="a"/>
    <w:link w:val="IntenseQuoteChar"/>
    <w:rsid w:val="00CC2D90"/>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5"/>
    <w:locked/>
    <w:rsid w:val="00CC2D90"/>
    <w:rPr>
      <w:rFonts w:ascii="Cambria" w:eastAsia="Times New Roman" w:hAnsi="Cambria" w:cs="Times New Roman"/>
      <w:b/>
      <w:i/>
      <w:sz w:val="24"/>
      <w:lang w:val="en-US"/>
    </w:rPr>
  </w:style>
  <w:style w:type="character" w:customStyle="1" w:styleId="16">
    <w:name w:val="Слабое выделение1"/>
    <w:rsid w:val="00CC2D90"/>
    <w:rPr>
      <w:i/>
      <w:color w:val="5A5A5A"/>
    </w:rPr>
  </w:style>
  <w:style w:type="character" w:customStyle="1" w:styleId="17">
    <w:name w:val="Сильное выделение1"/>
    <w:rsid w:val="00CC2D90"/>
    <w:rPr>
      <w:rFonts w:cs="Times New Roman"/>
      <w:b/>
      <w:i/>
      <w:sz w:val="24"/>
      <w:szCs w:val="24"/>
      <w:u w:val="single"/>
    </w:rPr>
  </w:style>
  <w:style w:type="character" w:customStyle="1" w:styleId="18">
    <w:name w:val="Слабая ссылка1"/>
    <w:rsid w:val="00CC2D90"/>
    <w:rPr>
      <w:rFonts w:cs="Times New Roman"/>
      <w:sz w:val="24"/>
      <w:szCs w:val="24"/>
      <w:u w:val="single"/>
    </w:rPr>
  </w:style>
  <w:style w:type="character" w:customStyle="1" w:styleId="19">
    <w:name w:val="Сильная ссылка1"/>
    <w:rsid w:val="00CC2D90"/>
    <w:rPr>
      <w:rFonts w:cs="Times New Roman"/>
      <w:b/>
      <w:sz w:val="24"/>
      <w:u w:val="single"/>
    </w:rPr>
  </w:style>
  <w:style w:type="character" w:customStyle="1" w:styleId="1a">
    <w:name w:val="Название книги1"/>
    <w:rsid w:val="00CC2D90"/>
    <w:rPr>
      <w:rFonts w:ascii="Cambria" w:hAnsi="Cambria" w:cs="Times New Roman"/>
      <w:b/>
      <w:i/>
      <w:sz w:val="24"/>
      <w:szCs w:val="24"/>
    </w:rPr>
  </w:style>
  <w:style w:type="character" w:styleId="af2">
    <w:name w:val="page number"/>
    <w:rsid w:val="00CC2D90"/>
    <w:rPr>
      <w:rFonts w:cs="Times New Roman"/>
    </w:rPr>
  </w:style>
  <w:style w:type="paragraph" w:styleId="af3">
    <w:name w:val="Block Text"/>
    <w:basedOn w:val="a"/>
    <w:rsid w:val="00CC2D90"/>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4">
    <w:name w:val="Body Text Indent"/>
    <w:basedOn w:val="a"/>
    <w:link w:val="af5"/>
    <w:rsid w:val="00CC2D90"/>
    <w:pPr>
      <w:spacing w:after="0" w:line="240" w:lineRule="auto"/>
      <w:ind w:left="720"/>
    </w:pPr>
    <w:rPr>
      <w:rFonts w:ascii="Times New Roman" w:eastAsia="Calibri" w:hAnsi="Times New Roman" w:cs="Times New Roman"/>
      <w:sz w:val="24"/>
      <w:szCs w:val="20"/>
      <w:lang w:val="en-GB"/>
    </w:rPr>
  </w:style>
  <w:style w:type="character" w:customStyle="1" w:styleId="af5">
    <w:name w:val="Основной текст с отступом Знак"/>
    <w:basedOn w:val="a0"/>
    <w:link w:val="af4"/>
    <w:rsid w:val="00CC2D90"/>
    <w:rPr>
      <w:rFonts w:ascii="Times New Roman" w:eastAsia="Calibri" w:hAnsi="Times New Roman" w:cs="Times New Roman"/>
      <w:sz w:val="24"/>
      <w:szCs w:val="20"/>
      <w:lang w:val="en-GB"/>
    </w:rPr>
  </w:style>
  <w:style w:type="paragraph" w:styleId="22">
    <w:name w:val="Body Text Indent 2"/>
    <w:basedOn w:val="a"/>
    <w:link w:val="23"/>
    <w:rsid w:val="00CC2D90"/>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CC2D90"/>
    <w:rPr>
      <w:rFonts w:ascii="Times New Roman" w:eastAsia="Calibri" w:hAnsi="Times New Roman" w:cs="Times New Roman"/>
      <w:color w:val="FF0000"/>
      <w:sz w:val="24"/>
      <w:szCs w:val="20"/>
      <w:lang w:val="en-GB"/>
    </w:rPr>
  </w:style>
  <w:style w:type="paragraph" w:styleId="af6">
    <w:name w:val="Body Text"/>
    <w:basedOn w:val="a"/>
    <w:link w:val="af7"/>
    <w:rsid w:val="00CC2D90"/>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7">
    <w:name w:val="Основной текст Знак"/>
    <w:basedOn w:val="a0"/>
    <w:link w:val="af6"/>
    <w:rsid w:val="00CC2D90"/>
    <w:rPr>
      <w:rFonts w:ascii="Times New Roman" w:eastAsia="Calibri" w:hAnsi="Times New Roman" w:cs="Times New Roman"/>
      <w:sz w:val="24"/>
      <w:szCs w:val="20"/>
      <w:lang w:val="en-US"/>
    </w:rPr>
  </w:style>
  <w:style w:type="paragraph" w:styleId="af8">
    <w:name w:val="footnote text"/>
    <w:basedOn w:val="a"/>
    <w:link w:val="af9"/>
    <w:rsid w:val="00CC2D90"/>
    <w:pPr>
      <w:spacing w:after="0" w:line="240" w:lineRule="auto"/>
    </w:pPr>
    <w:rPr>
      <w:rFonts w:ascii="Times New Roman" w:eastAsia="Calibri" w:hAnsi="Times New Roman" w:cs="Times New Roman"/>
      <w:sz w:val="20"/>
      <w:szCs w:val="20"/>
      <w:lang w:val="en-GB"/>
    </w:rPr>
  </w:style>
  <w:style w:type="character" w:customStyle="1" w:styleId="af9">
    <w:name w:val="Текст сноски Знак"/>
    <w:basedOn w:val="a0"/>
    <w:link w:val="af8"/>
    <w:rsid w:val="00CC2D90"/>
    <w:rPr>
      <w:rFonts w:ascii="Times New Roman" w:eastAsia="Calibri" w:hAnsi="Times New Roman" w:cs="Times New Roman"/>
      <w:sz w:val="20"/>
      <w:szCs w:val="20"/>
      <w:lang w:val="en-GB"/>
    </w:rPr>
  </w:style>
  <w:style w:type="character" w:styleId="afa">
    <w:name w:val="footnote reference"/>
    <w:rsid w:val="00CC2D90"/>
    <w:rPr>
      <w:vertAlign w:val="superscript"/>
    </w:rPr>
  </w:style>
  <w:style w:type="paragraph" w:styleId="31">
    <w:name w:val="Body Text Indent 3"/>
    <w:basedOn w:val="a"/>
    <w:link w:val="32"/>
    <w:rsid w:val="00CC2D90"/>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CC2D90"/>
    <w:rPr>
      <w:rFonts w:ascii="Times New Roman" w:eastAsia="Calibri" w:hAnsi="Times New Roman" w:cs="Times New Roman"/>
      <w:sz w:val="24"/>
      <w:szCs w:val="20"/>
      <w:lang w:val="en-US"/>
    </w:rPr>
  </w:style>
  <w:style w:type="paragraph" w:styleId="24">
    <w:name w:val="Body Text 2"/>
    <w:basedOn w:val="a"/>
    <w:link w:val="25"/>
    <w:rsid w:val="00CC2D90"/>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CC2D90"/>
    <w:rPr>
      <w:rFonts w:ascii="Times New Roman" w:eastAsia="Calibri" w:hAnsi="Times New Roman" w:cs="Times New Roman"/>
      <w:b/>
      <w:bCs/>
      <w:sz w:val="36"/>
      <w:szCs w:val="20"/>
      <w:lang w:val="en-GB"/>
    </w:rPr>
  </w:style>
  <w:style w:type="character" w:styleId="afb">
    <w:name w:val="FollowedHyperlink"/>
    <w:rsid w:val="00CC2D90"/>
    <w:rPr>
      <w:color w:val="800080"/>
      <w:u w:val="single"/>
    </w:rPr>
  </w:style>
  <w:style w:type="paragraph" w:styleId="afc">
    <w:name w:val="annotation text"/>
    <w:basedOn w:val="a"/>
    <w:link w:val="afd"/>
    <w:rsid w:val="00CC2D90"/>
    <w:pPr>
      <w:spacing w:after="0" w:line="240" w:lineRule="auto"/>
    </w:pPr>
    <w:rPr>
      <w:rFonts w:ascii="Times New Roman" w:eastAsia="Calibri" w:hAnsi="Times New Roman" w:cs="Times New Roman"/>
      <w:sz w:val="20"/>
      <w:szCs w:val="20"/>
      <w:lang w:val="en-GB"/>
    </w:rPr>
  </w:style>
  <w:style w:type="character" w:customStyle="1" w:styleId="afd">
    <w:name w:val="Текст примечания Знак"/>
    <w:basedOn w:val="a0"/>
    <w:link w:val="afc"/>
    <w:rsid w:val="00CC2D90"/>
    <w:rPr>
      <w:rFonts w:ascii="Times New Roman" w:eastAsia="Calibri" w:hAnsi="Times New Roman" w:cs="Times New Roman"/>
      <w:sz w:val="20"/>
      <w:szCs w:val="20"/>
      <w:lang w:val="en-GB"/>
    </w:rPr>
  </w:style>
  <w:style w:type="paragraph" w:styleId="afe">
    <w:name w:val="annotation subject"/>
    <w:basedOn w:val="afc"/>
    <w:next w:val="afc"/>
    <w:link w:val="aff"/>
    <w:rsid w:val="00CC2D90"/>
    <w:rPr>
      <w:b/>
      <w:bCs/>
    </w:rPr>
  </w:style>
  <w:style w:type="character" w:customStyle="1" w:styleId="aff">
    <w:name w:val="Тема примечания Знак"/>
    <w:basedOn w:val="afd"/>
    <w:link w:val="afe"/>
    <w:rsid w:val="00CC2D90"/>
    <w:rPr>
      <w:rFonts w:ascii="Times New Roman" w:eastAsia="Calibri" w:hAnsi="Times New Roman" w:cs="Times New Roman"/>
      <w:b/>
      <w:bCs/>
      <w:sz w:val="20"/>
      <w:szCs w:val="20"/>
      <w:lang w:val="en-GB"/>
    </w:rPr>
  </w:style>
  <w:style w:type="paragraph" w:styleId="aff0">
    <w:name w:val="Normal (Web)"/>
    <w:basedOn w:val="a"/>
    <w:uiPriority w:val="99"/>
    <w:rsid w:val="00CC2D90"/>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CC2D90"/>
  </w:style>
  <w:style w:type="paragraph" w:styleId="aff1">
    <w:name w:val="endnote text"/>
    <w:basedOn w:val="a"/>
    <w:link w:val="aff2"/>
    <w:semiHidden/>
    <w:rsid w:val="00CC2D90"/>
    <w:pPr>
      <w:spacing w:after="0" w:line="240" w:lineRule="auto"/>
    </w:pPr>
    <w:rPr>
      <w:rFonts w:ascii="Cambria" w:eastAsia="Times New Roman" w:hAnsi="Cambria" w:cs="Times New Roman"/>
      <w:sz w:val="20"/>
      <w:szCs w:val="20"/>
      <w:lang w:val="en-US"/>
    </w:rPr>
  </w:style>
  <w:style w:type="character" w:customStyle="1" w:styleId="aff2">
    <w:name w:val="Текст концевой сноски Знак"/>
    <w:basedOn w:val="a0"/>
    <w:link w:val="aff1"/>
    <w:semiHidden/>
    <w:rsid w:val="00CC2D90"/>
    <w:rPr>
      <w:rFonts w:ascii="Cambria" w:eastAsia="Times New Roman" w:hAnsi="Cambria" w:cs="Times New Roman"/>
      <w:sz w:val="20"/>
      <w:szCs w:val="20"/>
      <w:lang w:val="en-US"/>
    </w:rPr>
  </w:style>
  <w:style w:type="character" w:styleId="aff3">
    <w:name w:val="endnote reference"/>
    <w:rsid w:val="00CC2D90"/>
    <w:rPr>
      <w:vertAlign w:val="superscript"/>
    </w:rPr>
  </w:style>
  <w:style w:type="character" w:customStyle="1" w:styleId="FontStyle25">
    <w:name w:val="Font Style25"/>
    <w:rsid w:val="00CC2D90"/>
    <w:rPr>
      <w:rFonts w:ascii="Arial" w:hAnsi="Arial"/>
      <w:sz w:val="16"/>
    </w:rPr>
  </w:style>
  <w:style w:type="paragraph" w:customStyle="1" w:styleId="font5">
    <w:name w:val="font5"/>
    <w:basedOn w:val="a"/>
    <w:rsid w:val="00CC2D90"/>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CC2D90"/>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CC2D90"/>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CC2D90"/>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CC2D90"/>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CC2D90"/>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CC2D90"/>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CC2D90"/>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CC2D90"/>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CC2D90"/>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CC2D90"/>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CC2D90"/>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CC2D90"/>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CC2D90"/>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CC2D90"/>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CC2D90"/>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CC2D90"/>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CC2D90"/>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CC2D90"/>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CC2D90"/>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CC2D90"/>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CC2D90"/>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CC2D90"/>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CC2D90"/>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CC2D90"/>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CC2D90"/>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CC2D90"/>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CC2D90"/>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CC2D90"/>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CC2D90"/>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CC2D90"/>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CC2D90"/>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CC2D90"/>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CC2D90"/>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CC2D90"/>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CC2D90"/>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CC2D90"/>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CC2D90"/>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CC2D90"/>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CC2D90"/>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CC2D90"/>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CC2D90"/>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CC2D90"/>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CC2D90"/>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CC2D90"/>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CC2D90"/>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CC2D90"/>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CC2D90"/>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CC2D90"/>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CC2D90"/>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CC2D90"/>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CC2D90"/>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CC2D90"/>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CC2D90"/>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CC2D90"/>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CC2D90"/>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CC2D90"/>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CC2D90"/>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CC2D90"/>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CC2D90"/>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CC2D90"/>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CC2D90"/>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CC2D90"/>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CC2D90"/>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CC2D90"/>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CC2D90"/>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CC2D90"/>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CC2D90"/>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CC2D90"/>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CC2D90"/>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CC2D90"/>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CC2D90"/>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CC2D90"/>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CC2D90"/>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CC2D90"/>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CC2D90"/>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CC2D90"/>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CC2D90"/>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CC2D90"/>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CC2D90"/>
    <w:pPr>
      <w:spacing w:after="0" w:line="240" w:lineRule="auto"/>
      <w:ind w:left="480"/>
    </w:pPr>
    <w:rPr>
      <w:rFonts w:ascii="Cambria" w:eastAsia="Times New Roman" w:hAnsi="Cambria" w:cs="Times New Roman"/>
      <w:sz w:val="24"/>
      <w:szCs w:val="24"/>
      <w:lang w:val="en-US"/>
    </w:rPr>
  </w:style>
  <w:style w:type="paragraph" w:styleId="1b">
    <w:name w:val="toc 1"/>
    <w:basedOn w:val="a"/>
    <w:next w:val="a"/>
    <w:autoRedefine/>
    <w:rsid w:val="00CC2D90"/>
    <w:pPr>
      <w:spacing w:after="100"/>
    </w:pPr>
    <w:rPr>
      <w:rFonts w:ascii="Calibri" w:eastAsia="Calibri" w:hAnsi="Calibri" w:cs="Times New Roman"/>
      <w:lang w:eastAsia="ru-RU"/>
    </w:rPr>
  </w:style>
  <w:style w:type="character" w:customStyle="1" w:styleId="comment">
    <w:name w:val="comment"/>
    <w:rsid w:val="00CC2D90"/>
    <w:rPr>
      <w:shd w:val="clear" w:color="auto" w:fill="FFFF00"/>
    </w:rPr>
  </w:style>
  <w:style w:type="character" w:customStyle="1" w:styleId="toc-link">
    <w:name w:val="toc-link"/>
    <w:rsid w:val="00CC2D90"/>
  </w:style>
  <w:style w:type="character" w:customStyle="1" w:styleId="numbering">
    <w:name w:val="numbering"/>
    <w:rsid w:val="00CC2D90"/>
  </w:style>
  <w:style w:type="character" w:customStyle="1" w:styleId="bullet-symbols">
    <w:name w:val="bullet-symbols"/>
    <w:rsid w:val="00CC2D90"/>
  </w:style>
  <w:style w:type="character" w:customStyle="1" w:styleId="numbering-symbols">
    <w:name w:val="numbering-symbols"/>
    <w:rsid w:val="00CC2D90"/>
  </w:style>
  <w:style w:type="character" w:customStyle="1" w:styleId="aff4">
    <w:name w:val="Символ сноски"/>
    <w:rsid w:val="00CC2D90"/>
  </w:style>
  <w:style w:type="character" w:customStyle="1" w:styleId="aff5">
    <w:name w:val="Символы концевой сноски"/>
    <w:rsid w:val="00CC2D90"/>
  </w:style>
  <w:style w:type="paragraph" w:styleId="aff6">
    <w:name w:val="Title"/>
    <w:basedOn w:val="a"/>
    <w:next w:val="af6"/>
    <w:link w:val="aff7"/>
    <w:qFormat/>
    <w:rsid w:val="00CC2D90"/>
    <w:pPr>
      <w:keepNext/>
      <w:widowControl w:val="0"/>
      <w:suppressAutoHyphens/>
      <w:spacing w:before="240" w:after="120" w:line="240" w:lineRule="auto"/>
    </w:pPr>
    <w:rPr>
      <w:rFonts w:ascii="Liberation Sans" w:eastAsia="Times New Roman" w:hAnsi="Liberation Sans" w:cs="DejaVu Sans"/>
      <w:color w:val="000000"/>
      <w:kern w:val="1"/>
      <w:sz w:val="28"/>
      <w:szCs w:val="28"/>
      <w:lang w:eastAsia="zh-CN" w:bidi="hi-IN"/>
    </w:rPr>
  </w:style>
  <w:style w:type="character" w:customStyle="1" w:styleId="aff7">
    <w:name w:val="Заголовок Знак"/>
    <w:basedOn w:val="a0"/>
    <w:link w:val="aff6"/>
    <w:rsid w:val="00CC2D90"/>
    <w:rPr>
      <w:rFonts w:ascii="Liberation Sans" w:eastAsia="Times New Roman" w:hAnsi="Liberation Sans" w:cs="DejaVu Sans"/>
      <w:color w:val="000000"/>
      <w:kern w:val="1"/>
      <w:sz w:val="28"/>
      <w:szCs w:val="28"/>
      <w:lang w:eastAsia="zh-CN" w:bidi="hi-IN"/>
    </w:rPr>
  </w:style>
  <w:style w:type="paragraph" w:styleId="aff8">
    <w:name w:val="List"/>
    <w:basedOn w:val="af6"/>
    <w:rsid w:val="00CC2D90"/>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
    <w:qFormat/>
    <w:rsid w:val="00CC2D90"/>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c">
    <w:name w:val="Указатель1"/>
    <w:basedOn w:val="a"/>
    <w:rsid w:val="00CC2D90"/>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CC2D90"/>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C2D90"/>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C2D90"/>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C2D90"/>
    <w:pPr>
      <w:pBdr>
        <w:bottom w:val="single" w:sz="8" w:space="0" w:color="C0C0C0"/>
      </w:pBdr>
      <w:spacing w:before="113" w:after="130"/>
    </w:pPr>
    <w:rPr>
      <w:sz w:val="48"/>
    </w:rPr>
  </w:style>
  <w:style w:type="paragraph" w:customStyle="1" w:styleId="sect1">
    <w:name w:val="sect1"/>
    <w:basedOn w:val="sect-default"/>
    <w:rsid w:val="00CC2D90"/>
    <w:pPr>
      <w:numPr>
        <w:numId w:val="4"/>
      </w:numPr>
      <w:pBdr>
        <w:bottom w:val="single" w:sz="8" w:space="0" w:color="C0C0C0"/>
      </w:pBdr>
      <w:outlineLvl w:val="0"/>
    </w:pPr>
    <w:rPr>
      <w:sz w:val="36"/>
    </w:rPr>
  </w:style>
  <w:style w:type="paragraph" w:customStyle="1" w:styleId="sect-appendix">
    <w:name w:val="sect-appendix"/>
    <w:basedOn w:val="sect1"/>
    <w:rsid w:val="00CC2D90"/>
    <w:pPr>
      <w:numPr>
        <w:numId w:val="0"/>
      </w:numPr>
    </w:pPr>
  </w:style>
  <w:style w:type="paragraph" w:customStyle="1" w:styleId="sect2">
    <w:name w:val="sect2"/>
    <w:basedOn w:val="sect-default"/>
    <w:rsid w:val="00CC2D90"/>
    <w:pPr>
      <w:numPr>
        <w:ilvl w:val="1"/>
        <w:numId w:val="4"/>
      </w:numPr>
      <w:outlineLvl w:val="1"/>
    </w:pPr>
    <w:rPr>
      <w:sz w:val="28"/>
      <w:u w:val="single" w:color="C0C0C0"/>
    </w:rPr>
  </w:style>
  <w:style w:type="paragraph" w:customStyle="1" w:styleId="sect3">
    <w:name w:val="sect3"/>
    <w:basedOn w:val="sect-default"/>
    <w:rsid w:val="00CC2D90"/>
    <w:pPr>
      <w:numPr>
        <w:ilvl w:val="2"/>
        <w:numId w:val="4"/>
      </w:numPr>
      <w:outlineLvl w:val="2"/>
    </w:pPr>
  </w:style>
  <w:style w:type="paragraph" w:customStyle="1" w:styleId="sect4">
    <w:name w:val="sect4"/>
    <w:basedOn w:val="sect-default"/>
    <w:rsid w:val="00CC2D90"/>
    <w:pPr>
      <w:numPr>
        <w:ilvl w:val="3"/>
        <w:numId w:val="4"/>
      </w:numPr>
      <w:outlineLvl w:val="3"/>
    </w:pPr>
  </w:style>
  <w:style w:type="paragraph" w:customStyle="1" w:styleId="1d">
    <w:name w:val="Название объекта1"/>
    <w:rsid w:val="00CC2D90"/>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C2D90"/>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C2D90"/>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C2D90"/>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C2D90"/>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C2D90"/>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C2D90"/>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C2D90"/>
    <w:pPr>
      <w:numPr>
        <w:numId w:val="0"/>
      </w:numPr>
    </w:pPr>
  </w:style>
  <w:style w:type="paragraph" w:customStyle="1" w:styleId="toc-level-1">
    <w:name w:val="toc-level-1"/>
    <w:basedOn w:val="index"/>
    <w:rsid w:val="00CC2D90"/>
    <w:pPr>
      <w:tabs>
        <w:tab w:val="right" w:leader="dot" w:pos="9638"/>
      </w:tabs>
      <w:spacing w:before="120" w:after="0"/>
    </w:pPr>
    <w:rPr>
      <w:color w:val="0065FF"/>
      <w:sz w:val="22"/>
    </w:rPr>
  </w:style>
  <w:style w:type="paragraph" w:customStyle="1" w:styleId="toc-level-2">
    <w:name w:val="toc-level-2"/>
    <w:basedOn w:val="index"/>
    <w:rsid w:val="00CC2D90"/>
    <w:pPr>
      <w:tabs>
        <w:tab w:val="right" w:leader="dot" w:pos="9638"/>
      </w:tabs>
      <w:spacing w:before="10" w:after="0"/>
      <w:ind w:left="283"/>
    </w:pPr>
  </w:style>
  <w:style w:type="paragraph" w:customStyle="1" w:styleId="admonitionicon">
    <w:name w:val="admonitionicon"/>
    <w:rsid w:val="00CC2D90"/>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C2D90"/>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C2D90"/>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C2D90"/>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C2D90"/>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C2D90"/>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C2D90"/>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C2D90"/>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C2D90"/>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C2D90"/>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C2D90"/>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C2D90"/>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C2D90"/>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C2D90"/>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C2D90"/>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a">
    <w:name w:val="Содержимое таблицы"/>
    <w:basedOn w:val="a"/>
    <w:rsid w:val="00CC2D90"/>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CC2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CC2D90"/>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b">
    <w:name w:val="????"/>
    <w:rsid w:val="00CC2D90"/>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C2D9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CC2D90"/>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CC2D90"/>
    <w:rPr>
      <w:rFonts w:ascii="Times New Roman" w:eastAsia="Calibri" w:hAnsi="Times New Roman" w:cs="Times New Roman"/>
      <w:sz w:val="16"/>
      <w:szCs w:val="16"/>
      <w:lang w:eastAsia="ru-RU"/>
    </w:rPr>
  </w:style>
  <w:style w:type="character" w:customStyle="1" w:styleId="1f0">
    <w:name w:val="ТЗ1 Знак"/>
    <w:link w:val="1f"/>
    <w:locked/>
    <w:rsid w:val="00CC2D90"/>
    <w:rPr>
      <w:rFonts w:ascii="Times New Roman" w:eastAsia="Calibri" w:hAnsi="Times New Roman" w:cs="Times New Roman"/>
      <w:b/>
      <w:bCs/>
      <w:caps/>
      <w:sz w:val="24"/>
      <w:szCs w:val="20"/>
      <w:lang w:eastAsia="ru-RU"/>
    </w:rPr>
  </w:style>
  <w:style w:type="paragraph" w:customStyle="1" w:styleId="affc">
    <w:name w:val="абзац"/>
    <w:basedOn w:val="a"/>
    <w:rsid w:val="00CC2D90"/>
    <w:pPr>
      <w:spacing w:before="120" w:after="0" w:line="240" w:lineRule="auto"/>
      <w:ind w:firstLine="708"/>
      <w:jc w:val="both"/>
    </w:pPr>
    <w:rPr>
      <w:rFonts w:ascii="Times New Roman" w:eastAsia="Calibri" w:hAnsi="Times New Roman" w:cs="Times New Roman"/>
      <w:lang w:eastAsia="ru-RU"/>
    </w:rPr>
  </w:style>
  <w:style w:type="paragraph" w:customStyle="1" w:styleId="affd">
    <w:name w:val="Обычный абзац"/>
    <w:basedOn w:val="a"/>
    <w:rsid w:val="00CC2D90"/>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CC2D90"/>
  </w:style>
  <w:style w:type="paragraph" w:customStyle="1" w:styleId="fr2">
    <w:name w:val="fr2"/>
    <w:basedOn w:val="a"/>
    <w:rsid w:val="00CC2D90"/>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CC2D90"/>
    <w:rPr>
      <w:rFonts w:ascii="Times New Roman" w:hAnsi="Times New Roman" w:cs="Times New Roman"/>
      <w:b/>
      <w:bCs/>
      <w:smallCaps/>
      <w:sz w:val="24"/>
      <w:szCs w:val="24"/>
      <w:lang w:val="x-none" w:eastAsia="ru-RU"/>
    </w:rPr>
  </w:style>
  <w:style w:type="character" w:customStyle="1" w:styleId="BodyText3Char">
    <w:name w:val="Body Text 3 Char"/>
    <w:semiHidden/>
    <w:locked/>
    <w:rsid w:val="00CC2D90"/>
    <w:rPr>
      <w:rFonts w:ascii="Times New Roman" w:hAnsi="Times New Roman" w:cs="Times New Roman"/>
      <w:sz w:val="16"/>
      <w:szCs w:val="16"/>
      <w:lang w:val="x-none" w:eastAsia="ru-RU"/>
    </w:rPr>
  </w:style>
  <w:style w:type="paragraph" w:customStyle="1" w:styleId="normal10">
    <w:name w:val="normal1"/>
    <w:basedOn w:val="a"/>
    <w:rsid w:val="00CC2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Абзац списка Знак"/>
    <w:aliases w:val="List_Paragraph Знак,Multilevel para_II Знак,List Paragraph1 Знак,List Paragraph (numbered (a)) Знак,Numbered list Знак,Абзац списка1 Знак"/>
    <w:link w:val="14"/>
    <w:rsid w:val="00CC2D90"/>
    <w:rPr>
      <w:rFonts w:ascii="Cambria" w:eastAsia="Times New Roman" w:hAnsi="Cambria" w:cs="Times New Roman"/>
      <w:sz w:val="24"/>
      <w:szCs w:val="24"/>
      <w:lang w:val="en-US"/>
    </w:rPr>
  </w:style>
  <w:style w:type="character" w:styleId="affe">
    <w:name w:val="annotation reference"/>
    <w:rsid w:val="00CC2D90"/>
    <w:rPr>
      <w:sz w:val="16"/>
      <w:szCs w:val="16"/>
    </w:rPr>
  </w:style>
  <w:style w:type="paragraph" w:customStyle="1" w:styleId="61">
    <w:name w:val="Знак Знак6"/>
    <w:basedOn w:val="a"/>
    <w:rsid w:val="00CC2D90"/>
    <w:pPr>
      <w:keepLines/>
      <w:spacing w:after="160" w:line="240" w:lineRule="exact"/>
    </w:pPr>
    <w:rPr>
      <w:rFonts w:ascii="Verdana" w:eastAsia="MS Mincho" w:hAnsi="Verdana" w:cs="Verdana"/>
      <w:sz w:val="20"/>
      <w:szCs w:val="20"/>
      <w:lang w:val="en-US"/>
    </w:rPr>
  </w:style>
  <w:style w:type="character" w:customStyle="1" w:styleId="1f1">
    <w:name w:val="Текст примечания Знак1"/>
    <w:uiPriority w:val="99"/>
    <w:semiHidden/>
    <w:rsid w:val="00CC2D90"/>
  </w:style>
  <w:style w:type="paragraph" w:customStyle="1" w:styleId="1f2">
    <w:name w:val="Обычный1"/>
    <w:link w:val="Normal"/>
    <w:rsid w:val="00CC2D90"/>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C2D90"/>
    <w:rPr>
      <w:rFonts w:ascii="Times New Roman" w:eastAsia="Times New Roman" w:hAnsi="Times New Roman" w:cs="Times New Roman"/>
      <w:snapToGrid w:val="0"/>
      <w:sz w:val="24"/>
      <w:szCs w:val="20"/>
      <w:lang w:eastAsia="ru-RU"/>
    </w:rPr>
  </w:style>
  <w:style w:type="paragraph" w:styleId="afff">
    <w:name w:val="Plain Text"/>
    <w:basedOn w:val="a"/>
    <w:link w:val="afff0"/>
    <w:rsid w:val="00CC2D90"/>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0"/>
    <w:link w:val="afff"/>
    <w:rsid w:val="00CC2D90"/>
    <w:rPr>
      <w:rFonts w:ascii="Courier New" w:eastAsia="Times New Roman" w:hAnsi="Courier New" w:cs="Courier New"/>
      <w:sz w:val="20"/>
      <w:szCs w:val="20"/>
      <w:lang w:eastAsia="ru-RU"/>
    </w:rPr>
  </w:style>
  <w:style w:type="paragraph" w:styleId="afff1">
    <w:name w:val="No Spacing"/>
    <w:link w:val="afff2"/>
    <w:uiPriority w:val="1"/>
    <w:qFormat/>
    <w:rsid w:val="00CC2D90"/>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C2D90"/>
    <w:rPr>
      <w:rFonts w:ascii="Calibri" w:eastAsia="Calibri" w:hAnsi="Calibri" w:cs="Times New Roman"/>
    </w:rPr>
  </w:style>
  <w:style w:type="paragraph" w:customStyle="1" w:styleId="110">
    <w:name w:val="Знак Знак1 Знак Знак Знак Знак Знак Знак1 Знак"/>
    <w:basedOn w:val="a"/>
    <w:rsid w:val="00CC2D90"/>
    <w:pPr>
      <w:spacing w:after="0" w:line="240" w:lineRule="auto"/>
    </w:pPr>
    <w:rPr>
      <w:rFonts w:ascii="Verdana" w:eastAsia="Times New Roman" w:hAnsi="Verdana" w:cs="Verdana"/>
      <w:sz w:val="20"/>
      <w:szCs w:val="20"/>
      <w:lang w:val="en-US"/>
    </w:rPr>
  </w:style>
  <w:style w:type="paragraph" w:customStyle="1" w:styleId="Style6">
    <w:name w:val="Style6"/>
    <w:basedOn w:val="a"/>
    <w:rsid w:val="00CC2D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CC2D90"/>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CC2D90"/>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CC2D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CC2D90"/>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CC2D90"/>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CC2D90"/>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CC2D90"/>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CC2D90"/>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CC2D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CC2D90"/>
    <w:rPr>
      <w:rFonts w:ascii="Times New Roman" w:hAnsi="Times New Roman" w:cs="Times New Roman"/>
      <w:b/>
      <w:bCs/>
      <w:spacing w:val="10"/>
      <w:sz w:val="16"/>
      <w:szCs w:val="16"/>
    </w:rPr>
  </w:style>
  <w:style w:type="character" w:customStyle="1" w:styleId="FontStyle34">
    <w:name w:val="Font Style34"/>
    <w:rsid w:val="00CC2D90"/>
    <w:rPr>
      <w:rFonts w:ascii="Times New Roman" w:hAnsi="Times New Roman" w:cs="Times New Roman"/>
      <w:i/>
      <w:iCs/>
      <w:sz w:val="16"/>
      <w:szCs w:val="16"/>
    </w:rPr>
  </w:style>
  <w:style w:type="character" w:customStyle="1" w:styleId="FontStyle35">
    <w:name w:val="Font Style35"/>
    <w:rsid w:val="00CC2D90"/>
    <w:rPr>
      <w:rFonts w:ascii="Times New Roman" w:hAnsi="Times New Roman" w:cs="Times New Roman"/>
      <w:i/>
      <w:iCs/>
      <w:sz w:val="16"/>
      <w:szCs w:val="16"/>
    </w:rPr>
  </w:style>
  <w:style w:type="character" w:customStyle="1" w:styleId="FontStyle36">
    <w:name w:val="Font Style36"/>
    <w:rsid w:val="00CC2D90"/>
    <w:rPr>
      <w:rFonts w:ascii="Arial Narrow" w:hAnsi="Arial Narrow" w:cs="Arial Narrow"/>
      <w:sz w:val="14"/>
      <w:szCs w:val="14"/>
    </w:rPr>
  </w:style>
  <w:style w:type="character" w:customStyle="1" w:styleId="FontStyle39">
    <w:name w:val="Font Style39"/>
    <w:rsid w:val="00CC2D90"/>
    <w:rPr>
      <w:rFonts w:ascii="Times New Roman" w:hAnsi="Times New Roman" w:cs="Times New Roman"/>
      <w:sz w:val="16"/>
      <w:szCs w:val="16"/>
    </w:rPr>
  </w:style>
  <w:style w:type="character" w:customStyle="1" w:styleId="FontStyle37">
    <w:name w:val="Font Style37"/>
    <w:rsid w:val="00CC2D90"/>
    <w:rPr>
      <w:rFonts w:ascii="Times New Roman" w:hAnsi="Times New Roman" w:cs="Times New Roman"/>
      <w:spacing w:val="10"/>
      <w:sz w:val="14"/>
      <w:szCs w:val="14"/>
    </w:rPr>
  </w:style>
  <w:style w:type="paragraph" w:customStyle="1" w:styleId="Style4">
    <w:name w:val="Style4"/>
    <w:basedOn w:val="a"/>
    <w:rsid w:val="00CC2D90"/>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CC2D90"/>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CC2D90"/>
    <w:rPr>
      <w:rFonts w:ascii="Times New Roman" w:hAnsi="Times New Roman" w:cs="Times New Roman"/>
      <w:sz w:val="20"/>
      <w:szCs w:val="20"/>
    </w:rPr>
  </w:style>
  <w:style w:type="character" w:customStyle="1" w:styleId="FontStyle13">
    <w:name w:val="Font Style13"/>
    <w:rsid w:val="00CC2D90"/>
    <w:rPr>
      <w:rFonts w:ascii="Times New Roman" w:hAnsi="Times New Roman" w:cs="Times New Roman"/>
      <w:sz w:val="20"/>
      <w:szCs w:val="20"/>
    </w:rPr>
  </w:style>
  <w:style w:type="character" w:customStyle="1" w:styleId="FontStyle12">
    <w:name w:val="Font Style12"/>
    <w:rsid w:val="00CC2D90"/>
    <w:rPr>
      <w:rFonts w:ascii="Times New Roman" w:hAnsi="Times New Roman" w:cs="Times New Roman"/>
      <w:b/>
      <w:bCs/>
      <w:sz w:val="22"/>
      <w:szCs w:val="22"/>
    </w:rPr>
  </w:style>
  <w:style w:type="paragraph" w:customStyle="1" w:styleId="Style3">
    <w:name w:val="Style3"/>
    <w:basedOn w:val="a"/>
    <w:rsid w:val="00CC2D90"/>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CC2D90"/>
    <w:rPr>
      <w:rFonts w:ascii="Times New Roman" w:hAnsi="Times New Roman" w:cs="Times New Roman" w:hint="default"/>
      <w:sz w:val="20"/>
      <w:szCs w:val="20"/>
    </w:rPr>
  </w:style>
  <w:style w:type="character" w:customStyle="1" w:styleId="FontStyle21">
    <w:name w:val="Font Style21"/>
    <w:rsid w:val="00CC2D90"/>
    <w:rPr>
      <w:rFonts w:ascii="Times New Roman" w:hAnsi="Times New Roman" w:cs="Times New Roman" w:hint="default"/>
      <w:b/>
      <w:bCs/>
      <w:sz w:val="20"/>
      <w:szCs w:val="20"/>
    </w:rPr>
  </w:style>
  <w:style w:type="paragraph" w:customStyle="1" w:styleId="Style17">
    <w:name w:val="Style17"/>
    <w:basedOn w:val="a"/>
    <w:rsid w:val="00CC2D90"/>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CC2D90"/>
    <w:rPr>
      <w:rFonts w:ascii="Times New Roman" w:hAnsi="Times New Roman" w:cs="Times New Roman"/>
      <w:i/>
      <w:iCs/>
      <w:sz w:val="18"/>
      <w:szCs w:val="18"/>
    </w:rPr>
  </w:style>
  <w:style w:type="character" w:customStyle="1" w:styleId="FontStyle14">
    <w:name w:val="Font Style14"/>
    <w:rsid w:val="00CC2D90"/>
    <w:rPr>
      <w:rFonts w:ascii="Times New Roman" w:hAnsi="Times New Roman" w:cs="Times New Roman"/>
      <w:sz w:val="22"/>
      <w:szCs w:val="22"/>
    </w:rPr>
  </w:style>
  <w:style w:type="paragraph" w:customStyle="1" w:styleId="afff3">
    <w:name w:val="Знак"/>
    <w:basedOn w:val="a"/>
    <w:rsid w:val="00CC2D90"/>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CC2D90"/>
    <w:pPr>
      <w:spacing w:after="160" w:line="240" w:lineRule="exact"/>
    </w:pPr>
    <w:rPr>
      <w:rFonts w:ascii="Tahoma" w:eastAsia="Times New Roman" w:hAnsi="Tahoma" w:cs="Times New Roman"/>
      <w:sz w:val="20"/>
      <w:szCs w:val="20"/>
      <w:lang w:val="en-US"/>
    </w:rPr>
  </w:style>
  <w:style w:type="character" w:customStyle="1" w:styleId="refresult">
    <w:name w:val="ref_result"/>
    <w:rsid w:val="00CC2D90"/>
  </w:style>
  <w:style w:type="character" w:customStyle="1" w:styleId="apple-converted-space">
    <w:name w:val="apple-converted-space"/>
    <w:rsid w:val="00CC2D90"/>
  </w:style>
  <w:style w:type="character" w:customStyle="1" w:styleId="150">
    <w:name w:val="Знак Знак15"/>
    <w:rsid w:val="00CC2D90"/>
    <w:rPr>
      <w:rFonts w:ascii="Futuris" w:hAnsi="Futuris"/>
      <w:sz w:val="24"/>
      <w:szCs w:val="24"/>
      <w:lang w:val="ru-RU" w:eastAsia="ru-RU" w:bidi="ar-SA"/>
    </w:rPr>
  </w:style>
  <w:style w:type="character" w:customStyle="1" w:styleId="91">
    <w:name w:val="Знак Знак9"/>
    <w:rsid w:val="00CC2D90"/>
    <w:rPr>
      <w:sz w:val="16"/>
      <w:szCs w:val="16"/>
      <w:lang w:val="ru-RU" w:eastAsia="ru-RU" w:bidi="ar-SA"/>
    </w:rPr>
  </w:style>
  <w:style w:type="paragraph" w:customStyle="1" w:styleId="51">
    <w:name w:val="Основной текст5"/>
    <w:basedOn w:val="a"/>
    <w:rsid w:val="00CC2D90"/>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CC2D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C2D90"/>
    <w:rPr>
      <w:snapToGrid w:val="0"/>
      <w:sz w:val="24"/>
      <w:lang w:val="ru-RU" w:eastAsia="ru-RU" w:bidi="ar-SA"/>
    </w:rPr>
  </w:style>
  <w:style w:type="paragraph" w:customStyle="1" w:styleId="CharCharCharCharCharCharCharChar">
    <w:name w:val="Char Char Знак Знак Char Char Char Char Char Char Знак Знак"/>
    <w:basedOn w:val="a"/>
    <w:rsid w:val="00CC2D90"/>
    <w:pPr>
      <w:spacing w:after="160" w:line="240" w:lineRule="exact"/>
    </w:pPr>
    <w:rPr>
      <w:rFonts w:ascii="Verdana" w:eastAsia="Times New Roman" w:hAnsi="Verdana" w:cs="Verdana"/>
      <w:sz w:val="20"/>
      <w:szCs w:val="20"/>
      <w:lang w:val="en-US"/>
    </w:rPr>
  </w:style>
  <w:style w:type="character" w:styleId="afff4">
    <w:name w:val="line number"/>
    <w:rsid w:val="00CC2D90"/>
  </w:style>
  <w:style w:type="paragraph" w:customStyle="1" w:styleId="CharChar1">
    <w:name w:val="Char Char1"/>
    <w:basedOn w:val="a"/>
    <w:rsid w:val="00CC2D90"/>
    <w:pPr>
      <w:spacing w:after="0" w:line="240" w:lineRule="auto"/>
    </w:pPr>
    <w:rPr>
      <w:rFonts w:ascii="Verdana" w:eastAsia="Times New Roman" w:hAnsi="Verdana" w:cs="Times New Roman"/>
      <w:sz w:val="20"/>
      <w:szCs w:val="20"/>
      <w:lang w:val="en-US"/>
    </w:rPr>
  </w:style>
  <w:style w:type="character" w:customStyle="1" w:styleId="71">
    <w:name w:val="Знак Знак7"/>
    <w:rsid w:val="00CC2D90"/>
    <w:rPr>
      <w:sz w:val="24"/>
      <w:szCs w:val="24"/>
      <w:lang w:val="x-none" w:eastAsia="x-none" w:bidi="ar-SA"/>
    </w:rPr>
  </w:style>
  <w:style w:type="character" w:customStyle="1" w:styleId="52">
    <w:name w:val="Знак Знак5"/>
    <w:rsid w:val="00CC2D90"/>
    <w:rPr>
      <w:b/>
      <w:sz w:val="24"/>
      <w:lang w:val="ru-RU" w:eastAsia="ru-RU" w:bidi="ar-SA"/>
    </w:rPr>
  </w:style>
  <w:style w:type="paragraph" w:customStyle="1" w:styleId="ListParagraph2">
    <w:name w:val="List Paragraph2"/>
    <w:basedOn w:val="a"/>
    <w:qFormat/>
    <w:rsid w:val="00CC2D90"/>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CC2D90"/>
    <w:rPr>
      <w:shd w:val="clear" w:color="auto" w:fill="FFFFFF"/>
    </w:rPr>
  </w:style>
  <w:style w:type="character" w:customStyle="1" w:styleId="atn">
    <w:name w:val="atn"/>
    <w:rsid w:val="00CC2D90"/>
  </w:style>
  <w:style w:type="character" w:customStyle="1" w:styleId="s1">
    <w:name w:val="s1"/>
    <w:rsid w:val="00CC2D9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C2D90"/>
  </w:style>
  <w:style w:type="character" w:customStyle="1" w:styleId="afff5">
    <w:name w:val="Основной текст_"/>
    <w:rsid w:val="00CC2D90"/>
    <w:rPr>
      <w:rFonts w:ascii="Arial" w:hAnsi="Arial" w:cs="Arial"/>
      <w:spacing w:val="-4"/>
      <w:sz w:val="17"/>
      <w:szCs w:val="17"/>
      <w:u w:val="none"/>
    </w:rPr>
  </w:style>
  <w:style w:type="character" w:customStyle="1" w:styleId="36">
    <w:name w:val="Основной текст (3)_"/>
    <w:link w:val="37"/>
    <w:rsid w:val="00CC2D90"/>
    <w:rPr>
      <w:sz w:val="24"/>
      <w:szCs w:val="24"/>
      <w:shd w:val="clear" w:color="auto" w:fill="FFFFFF"/>
    </w:rPr>
  </w:style>
  <w:style w:type="character" w:customStyle="1" w:styleId="41">
    <w:name w:val="Основной текст (4)_"/>
    <w:link w:val="42"/>
    <w:rsid w:val="00CC2D90"/>
    <w:rPr>
      <w:b/>
      <w:bCs/>
      <w:shd w:val="clear" w:color="auto" w:fill="FFFFFF"/>
    </w:rPr>
  </w:style>
  <w:style w:type="character" w:customStyle="1" w:styleId="53">
    <w:name w:val="Основной текст (5)_"/>
    <w:link w:val="54"/>
    <w:rsid w:val="00CC2D90"/>
    <w:rPr>
      <w:shd w:val="clear" w:color="auto" w:fill="FFFFFF"/>
    </w:rPr>
  </w:style>
  <w:style w:type="paragraph" w:customStyle="1" w:styleId="37">
    <w:name w:val="Основной текст (3)"/>
    <w:basedOn w:val="a"/>
    <w:link w:val="36"/>
    <w:rsid w:val="00CC2D90"/>
    <w:pPr>
      <w:widowControl w:val="0"/>
      <w:shd w:val="clear" w:color="auto" w:fill="FFFFFF"/>
      <w:spacing w:after="0" w:line="274" w:lineRule="exact"/>
      <w:jc w:val="center"/>
    </w:pPr>
    <w:rPr>
      <w:sz w:val="24"/>
      <w:szCs w:val="24"/>
    </w:rPr>
  </w:style>
  <w:style w:type="paragraph" w:customStyle="1" w:styleId="42">
    <w:name w:val="Основной текст (4)"/>
    <w:basedOn w:val="a"/>
    <w:link w:val="41"/>
    <w:rsid w:val="00CC2D90"/>
    <w:pPr>
      <w:widowControl w:val="0"/>
      <w:shd w:val="clear" w:color="auto" w:fill="FFFFFF"/>
      <w:spacing w:after="0" w:line="274" w:lineRule="exact"/>
      <w:jc w:val="center"/>
    </w:pPr>
    <w:rPr>
      <w:b/>
      <w:bCs/>
    </w:rPr>
  </w:style>
  <w:style w:type="paragraph" w:customStyle="1" w:styleId="54">
    <w:name w:val="Основной текст (5)"/>
    <w:basedOn w:val="a"/>
    <w:link w:val="53"/>
    <w:rsid w:val="00CC2D90"/>
    <w:pPr>
      <w:widowControl w:val="0"/>
      <w:shd w:val="clear" w:color="auto" w:fill="FFFFFF"/>
      <w:spacing w:after="0" w:line="226" w:lineRule="exact"/>
      <w:jc w:val="center"/>
    </w:pPr>
  </w:style>
  <w:style w:type="paragraph" w:customStyle="1" w:styleId="TableParagraph">
    <w:name w:val="Table Paragraph"/>
    <w:basedOn w:val="a"/>
    <w:uiPriority w:val="1"/>
    <w:qFormat/>
    <w:rsid w:val="00CC2D90"/>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clausesuff">
    <w:name w:val="clausesuff"/>
    <w:rsid w:val="00CC2D90"/>
  </w:style>
  <w:style w:type="paragraph" w:customStyle="1" w:styleId="afff6">
    <w:name w:val="Название"/>
    <w:basedOn w:val="a"/>
    <w:next w:val="a"/>
    <w:qFormat/>
    <w:rsid w:val="00F8465B"/>
    <w:pPr>
      <w:spacing w:before="240" w:after="60" w:line="240" w:lineRule="auto"/>
      <w:jc w:val="center"/>
      <w:outlineLvl w:val="0"/>
    </w:pPr>
    <w:rPr>
      <w:rFonts w:ascii="Cambria" w:eastAsia="Calibri" w:hAnsi="Cambria" w:cs="Times New Roman"/>
      <w:b/>
      <w:bCs/>
      <w:kern w:val="28"/>
      <w:sz w:val="32"/>
      <w:szCs w:val="32"/>
      <w:lang w:val="en-US"/>
    </w:rPr>
  </w:style>
  <w:style w:type="paragraph" w:customStyle="1" w:styleId="27">
    <w:name w:val="Цитата2"/>
    <w:basedOn w:val="a"/>
    <w:rsid w:val="00F8465B"/>
    <w:pPr>
      <w:widowControl w:val="0"/>
      <w:spacing w:after="0" w:line="240" w:lineRule="auto"/>
      <w:ind w:left="567" w:right="-1"/>
      <w:jc w:val="both"/>
    </w:pPr>
    <w:rPr>
      <w:rFonts w:ascii="Times New Roman" w:eastAsia="Times New Roman" w:hAnsi="Times New Roman" w:cs="Times New Roman"/>
      <w:sz w:val="24"/>
      <w:szCs w:val="20"/>
      <w:lang w:eastAsia="ru-RU"/>
    </w:rPr>
  </w:style>
  <w:style w:type="paragraph" w:styleId="HTML">
    <w:name w:val="HTML Preformatted"/>
    <w:basedOn w:val="a"/>
    <w:link w:val="HTML0"/>
    <w:uiPriority w:val="99"/>
    <w:semiHidden/>
    <w:unhideWhenUsed/>
    <w:rsid w:val="00F8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8465B"/>
    <w:rPr>
      <w:rFonts w:ascii="Courier New" w:eastAsia="Times New Roman" w:hAnsi="Courier New" w:cs="Courier New"/>
      <w:sz w:val="20"/>
      <w:szCs w:val="20"/>
      <w:lang w:eastAsia="ru-RU"/>
    </w:rPr>
  </w:style>
  <w:style w:type="character" w:customStyle="1" w:styleId="translation-word">
    <w:name w:val="translation-word"/>
    <w:basedOn w:val="a0"/>
    <w:rsid w:val="00F8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2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87ACB-4668-4C76-8F15-C19B6AF0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60</Pages>
  <Words>14819</Words>
  <Characters>84472</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Гуломов Голиб</dc:creator>
  <cp:lastModifiedBy>Юлдашев Азиз Алимджанович</cp:lastModifiedBy>
  <cp:revision>8</cp:revision>
  <cp:lastPrinted>2022-06-06T03:58:00Z</cp:lastPrinted>
  <dcterms:created xsi:type="dcterms:W3CDTF">2022-05-12T06:10:00Z</dcterms:created>
  <dcterms:modified xsi:type="dcterms:W3CDTF">2022-06-09T05:05:00Z</dcterms:modified>
</cp:coreProperties>
</file>