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A512" w14:textId="77777777" w:rsidR="00633EC9" w:rsidRPr="00F61332" w:rsidRDefault="00633EC9" w:rsidP="00520998">
      <w:pPr>
        <w:jc w:val="center"/>
        <w:rPr>
          <w:sz w:val="26"/>
          <w:szCs w:val="26"/>
        </w:rPr>
      </w:pPr>
      <w:r w:rsidRPr="00F61332">
        <w:rPr>
          <w:b/>
          <w:sz w:val="26"/>
          <w:szCs w:val="26"/>
        </w:rPr>
        <w:t>Ш   А  Р  Т  Н   О  М  А</w:t>
      </w:r>
      <w:r w:rsidRPr="00F61332">
        <w:rPr>
          <w:sz w:val="26"/>
          <w:szCs w:val="26"/>
        </w:rPr>
        <w:t xml:space="preserve">    №</w:t>
      </w:r>
    </w:p>
    <w:p w14:paraId="62AFA47D" w14:textId="77777777" w:rsidR="00633EC9" w:rsidRPr="00F61332" w:rsidRDefault="00AC5497" w:rsidP="00AC5497">
      <w:pPr>
        <w:tabs>
          <w:tab w:val="left" w:pos="3720"/>
        </w:tabs>
        <w:rPr>
          <w:sz w:val="26"/>
          <w:szCs w:val="26"/>
          <w:lang w:val="uz-Cyrl-UZ"/>
        </w:rPr>
      </w:pPr>
      <w:r w:rsidRPr="00F61332">
        <w:rPr>
          <w:sz w:val="26"/>
          <w:szCs w:val="26"/>
        </w:rPr>
        <w:tab/>
      </w:r>
      <w:r w:rsidRPr="00F61332">
        <w:rPr>
          <w:sz w:val="26"/>
          <w:szCs w:val="26"/>
          <w:lang w:val="uz-Cyrl-UZ"/>
        </w:rPr>
        <w:t>(Олди-сотди шартнома)</w:t>
      </w:r>
    </w:p>
    <w:p w14:paraId="0746407B" w14:textId="63E8FE1A" w:rsidR="00633EC9" w:rsidRPr="00F61332" w:rsidRDefault="00FA7B7C" w:rsidP="00633EC9">
      <w:pPr>
        <w:rPr>
          <w:sz w:val="26"/>
          <w:szCs w:val="26"/>
          <w:lang w:val="uz-Cyrl-UZ"/>
        </w:rPr>
      </w:pPr>
      <w:r>
        <w:rPr>
          <w:sz w:val="26"/>
          <w:szCs w:val="26"/>
          <w:lang w:val="uz-Cyrl-UZ"/>
        </w:rPr>
        <w:t>Поп шахри</w:t>
      </w:r>
      <w:r w:rsidR="00633EC9" w:rsidRPr="00F61332">
        <w:rPr>
          <w:sz w:val="26"/>
          <w:szCs w:val="26"/>
          <w:lang w:val="uz-Cyrl-UZ"/>
        </w:rPr>
        <w:t xml:space="preserve">                                                                        </w:t>
      </w:r>
      <w:r w:rsidR="0079128C" w:rsidRPr="00F61332">
        <w:rPr>
          <w:sz w:val="26"/>
          <w:szCs w:val="26"/>
          <w:lang w:val="uz-Cyrl-UZ"/>
        </w:rPr>
        <w:t xml:space="preserve">         </w:t>
      </w:r>
      <w:r w:rsidR="00520998" w:rsidRPr="00F61332">
        <w:rPr>
          <w:sz w:val="26"/>
          <w:szCs w:val="26"/>
          <w:lang w:val="uz-Cyrl-UZ"/>
        </w:rPr>
        <w:t xml:space="preserve"> </w:t>
      </w:r>
      <w:r>
        <w:rPr>
          <w:sz w:val="26"/>
          <w:szCs w:val="26"/>
          <w:lang w:val="uz-Cyrl-UZ"/>
        </w:rPr>
        <w:t xml:space="preserve">      </w:t>
      </w:r>
      <w:r w:rsidR="00520998" w:rsidRPr="00F61332">
        <w:rPr>
          <w:sz w:val="26"/>
          <w:szCs w:val="26"/>
          <w:lang w:val="uz-Cyrl-UZ"/>
        </w:rPr>
        <w:t xml:space="preserve">  </w:t>
      </w:r>
      <w:r w:rsidR="00435AC5">
        <w:rPr>
          <w:sz w:val="26"/>
          <w:szCs w:val="26"/>
          <w:lang w:val="uz-Cyrl-UZ"/>
        </w:rPr>
        <w:t xml:space="preserve">    </w:t>
      </w:r>
      <w:r w:rsidR="00AC5497" w:rsidRPr="00F61332">
        <w:rPr>
          <w:sz w:val="26"/>
          <w:szCs w:val="26"/>
          <w:lang w:val="uz-Cyrl-UZ"/>
        </w:rPr>
        <w:t>«</w:t>
      </w:r>
      <w:r w:rsidR="00B7481B" w:rsidRPr="00B7481B">
        <w:rPr>
          <w:sz w:val="26"/>
          <w:szCs w:val="26"/>
          <w:lang w:val="uz-Cyrl-UZ"/>
        </w:rPr>
        <w:t>__</w:t>
      </w:r>
      <w:r w:rsidR="00633EC9" w:rsidRPr="00F61332">
        <w:rPr>
          <w:sz w:val="26"/>
          <w:szCs w:val="26"/>
          <w:lang w:val="uz-Cyrl-UZ"/>
        </w:rPr>
        <w:t>»</w:t>
      </w:r>
      <w:r w:rsidR="00B7481B" w:rsidRPr="00B7481B">
        <w:rPr>
          <w:sz w:val="26"/>
          <w:szCs w:val="26"/>
          <w:lang w:val="uz-Cyrl-UZ"/>
        </w:rPr>
        <w:t>_______</w:t>
      </w:r>
      <w:r w:rsidR="0044034B" w:rsidRPr="00F61332">
        <w:rPr>
          <w:sz w:val="26"/>
          <w:szCs w:val="26"/>
          <w:lang w:val="uz-Cyrl-UZ"/>
        </w:rPr>
        <w:t xml:space="preserve">  </w:t>
      </w:r>
      <w:r>
        <w:rPr>
          <w:sz w:val="26"/>
          <w:szCs w:val="26"/>
          <w:lang w:val="uz-Cyrl-UZ"/>
        </w:rPr>
        <w:t>20</w:t>
      </w:r>
      <w:r w:rsidRPr="00FA7B7C">
        <w:rPr>
          <w:sz w:val="26"/>
          <w:szCs w:val="26"/>
          <w:lang w:val="uz-Cyrl-UZ"/>
        </w:rPr>
        <w:t>2</w:t>
      </w:r>
      <w:r w:rsidR="009A0BFD">
        <w:rPr>
          <w:sz w:val="26"/>
          <w:szCs w:val="26"/>
          <w:lang w:val="uz-Cyrl-UZ"/>
        </w:rPr>
        <w:t>2</w:t>
      </w:r>
      <w:r w:rsidR="00633EC9" w:rsidRPr="00F61332">
        <w:rPr>
          <w:sz w:val="26"/>
          <w:szCs w:val="26"/>
          <w:lang w:val="uz-Cyrl-UZ"/>
        </w:rPr>
        <w:t xml:space="preserve"> й.</w:t>
      </w:r>
    </w:p>
    <w:p w14:paraId="2D2465D5" w14:textId="77777777" w:rsidR="00633EC9" w:rsidRPr="00F61332" w:rsidRDefault="00633EC9" w:rsidP="00633EC9">
      <w:pPr>
        <w:rPr>
          <w:sz w:val="26"/>
          <w:szCs w:val="26"/>
          <w:lang w:val="uz-Cyrl-UZ"/>
        </w:rPr>
      </w:pPr>
    </w:p>
    <w:p w14:paraId="68636A3A" w14:textId="328823A7" w:rsidR="00633EC9" w:rsidRPr="00F61332" w:rsidRDefault="00633EC9" w:rsidP="00633EC9">
      <w:pPr>
        <w:ind w:firstLine="708"/>
        <w:jc w:val="both"/>
        <w:rPr>
          <w:sz w:val="26"/>
          <w:szCs w:val="26"/>
          <w:lang w:val="uz-Cyrl-UZ"/>
        </w:rPr>
      </w:pPr>
      <w:r w:rsidRPr="00F61332">
        <w:rPr>
          <w:sz w:val="26"/>
          <w:szCs w:val="26"/>
          <w:lang w:val="uz-Cyrl-UZ"/>
        </w:rPr>
        <w:t xml:space="preserve">Шартнома матнида </w:t>
      </w:r>
      <w:r w:rsidRPr="00FA7B7C">
        <w:rPr>
          <w:sz w:val="26"/>
          <w:szCs w:val="26"/>
          <w:lang w:val="uz-Cyrl-UZ"/>
        </w:rPr>
        <w:t>«</w:t>
      </w:r>
      <w:r w:rsidR="009A0BFD" w:rsidRPr="009A0BFD">
        <w:rPr>
          <w:b/>
          <w:sz w:val="26"/>
          <w:szCs w:val="26"/>
          <w:lang w:val="uz-Cyrl-UZ"/>
        </w:rPr>
        <w:t>_</w:t>
      </w:r>
      <w:r w:rsidR="009A0BFD">
        <w:rPr>
          <w:b/>
          <w:sz w:val="26"/>
          <w:szCs w:val="26"/>
          <w:lang w:val="uz-Cyrl-UZ"/>
        </w:rPr>
        <w:t>______________________</w:t>
      </w:r>
      <w:r w:rsidRPr="00FA7B7C">
        <w:rPr>
          <w:b/>
          <w:sz w:val="26"/>
          <w:szCs w:val="26"/>
          <w:lang w:val="uz-Cyrl-UZ"/>
        </w:rPr>
        <w:t>»</w:t>
      </w:r>
      <w:r w:rsidR="00FA7B7C">
        <w:rPr>
          <w:b/>
          <w:sz w:val="26"/>
          <w:szCs w:val="26"/>
          <w:lang w:val="uz-Cyrl-UZ"/>
        </w:rPr>
        <w:t xml:space="preserve"> </w:t>
      </w:r>
      <w:r w:rsidR="009A0BFD">
        <w:rPr>
          <w:b/>
          <w:sz w:val="26"/>
          <w:szCs w:val="26"/>
          <w:lang w:val="uz-Cyrl-UZ"/>
        </w:rPr>
        <w:t>____</w:t>
      </w:r>
      <w:r w:rsidRPr="00F61332">
        <w:rPr>
          <w:b/>
          <w:sz w:val="26"/>
          <w:szCs w:val="26"/>
          <w:lang w:val="uz-Cyrl-UZ"/>
        </w:rPr>
        <w:t xml:space="preserve"> </w:t>
      </w:r>
      <w:r w:rsidR="00AC5497" w:rsidRPr="00F61332">
        <w:rPr>
          <w:sz w:val="26"/>
          <w:szCs w:val="26"/>
          <w:lang w:val="uz-Cyrl-UZ"/>
        </w:rPr>
        <w:t xml:space="preserve">«Сотувчи» </w:t>
      </w:r>
      <w:r w:rsidRPr="00F61332">
        <w:rPr>
          <w:sz w:val="26"/>
          <w:szCs w:val="26"/>
          <w:lang w:val="uz-Cyrl-UZ"/>
        </w:rPr>
        <w:t xml:space="preserve">деб уз Низоми асосида фаолият юритувчи </w:t>
      </w:r>
      <w:r w:rsidR="00FA7B7C" w:rsidRPr="00FA7B7C">
        <w:rPr>
          <w:sz w:val="26"/>
          <w:szCs w:val="26"/>
          <w:lang w:val="uz-Cyrl-UZ"/>
        </w:rPr>
        <w:t xml:space="preserve">директории </w:t>
      </w:r>
      <w:r w:rsidR="009A0BFD">
        <w:rPr>
          <w:b/>
          <w:sz w:val="26"/>
          <w:szCs w:val="26"/>
          <w:lang w:val="uz-Cyrl-UZ"/>
        </w:rPr>
        <w:t>______________</w:t>
      </w:r>
      <w:r w:rsidR="00273151" w:rsidRPr="00F61332">
        <w:rPr>
          <w:sz w:val="26"/>
          <w:szCs w:val="26"/>
          <w:lang w:val="uz-Cyrl-UZ"/>
        </w:rPr>
        <w:t xml:space="preserve"> бир томондан </w:t>
      </w:r>
      <w:r w:rsidRPr="00F61332">
        <w:rPr>
          <w:sz w:val="26"/>
          <w:szCs w:val="26"/>
          <w:lang w:val="uz-Cyrl-UZ"/>
        </w:rPr>
        <w:t xml:space="preserve">ва </w:t>
      </w:r>
      <w:r w:rsidR="00FA7B7C" w:rsidRPr="00FA7B7C">
        <w:rPr>
          <w:b/>
          <w:sz w:val="26"/>
          <w:szCs w:val="26"/>
          <w:lang w:val="uz-Cyrl-UZ"/>
        </w:rPr>
        <w:t>«</w:t>
      </w:r>
      <w:r w:rsidR="009A0BFD">
        <w:rPr>
          <w:b/>
          <w:sz w:val="26"/>
          <w:szCs w:val="26"/>
          <w:lang w:val="uz-Cyrl-UZ"/>
        </w:rPr>
        <w:t>________________</w:t>
      </w:r>
      <w:r w:rsidR="00FA7B7C" w:rsidRPr="00FA7B7C">
        <w:rPr>
          <w:b/>
          <w:sz w:val="26"/>
          <w:szCs w:val="26"/>
          <w:lang w:val="uz-Cyrl-UZ"/>
        </w:rPr>
        <w:t>»</w:t>
      </w:r>
      <w:r w:rsidR="009A0BFD">
        <w:rPr>
          <w:b/>
          <w:sz w:val="26"/>
          <w:szCs w:val="26"/>
          <w:lang w:val="uz-Cyrl-UZ"/>
        </w:rPr>
        <w:t>_____________</w:t>
      </w:r>
      <w:r w:rsidR="00FA7B7C" w:rsidRPr="00FA7B7C">
        <w:rPr>
          <w:b/>
          <w:sz w:val="26"/>
          <w:szCs w:val="26"/>
          <w:lang w:val="uz-Cyrl-UZ"/>
        </w:rPr>
        <w:t xml:space="preserve"> </w:t>
      </w:r>
      <w:r w:rsidR="00273151" w:rsidRPr="00F61332">
        <w:rPr>
          <w:sz w:val="26"/>
          <w:szCs w:val="26"/>
          <w:lang w:val="uz-Cyrl-UZ"/>
        </w:rPr>
        <w:t xml:space="preserve">«Сотиб олувчи» номидан уз Низоми асосида фаолият юритувчи рахбари </w:t>
      </w:r>
      <w:r w:rsidR="009A0BFD">
        <w:rPr>
          <w:b/>
          <w:sz w:val="26"/>
          <w:szCs w:val="26"/>
          <w:lang w:val="uz-Cyrl-UZ"/>
        </w:rPr>
        <w:t>___________________</w:t>
      </w:r>
      <w:r w:rsidR="00273151" w:rsidRPr="00F61332">
        <w:rPr>
          <w:sz w:val="26"/>
          <w:szCs w:val="26"/>
          <w:lang w:val="uz-Cyrl-UZ"/>
        </w:rPr>
        <w:t xml:space="preserve"> </w:t>
      </w:r>
      <w:r w:rsidRPr="00F61332">
        <w:rPr>
          <w:sz w:val="26"/>
          <w:szCs w:val="26"/>
          <w:lang w:val="uz-Cyrl-UZ"/>
        </w:rPr>
        <w:t>иккинчи томондан узаро  келишиб мазкур   шартномани туздилар.</w:t>
      </w:r>
    </w:p>
    <w:p w14:paraId="48EF28B5" w14:textId="77777777" w:rsidR="00633EC9" w:rsidRPr="00F61332" w:rsidRDefault="00633EC9" w:rsidP="00633EC9">
      <w:pPr>
        <w:jc w:val="both"/>
        <w:rPr>
          <w:sz w:val="26"/>
          <w:szCs w:val="26"/>
          <w:lang w:val="uz-Cyrl-UZ"/>
        </w:rPr>
      </w:pPr>
    </w:p>
    <w:p w14:paraId="19F98857" w14:textId="77777777" w:rsidR="00633EC9" w:rsidRDefault="00633EC9" w:rsidP="00633EC9">
      <w:pPr>
        <w:jc w:val="both"/>
        <w:rPr>
          <w:b/>
          <w:sz w:val="26"/>
          <w:szCs w:val="26"/>
        </w:rPr>
      </w:pPr>
      <w:r w:rsidRPr="00F61332">
        <w:rPr>
          <w:sz w:val="26"/>
          <w:szCs w:val="26"/>
          <w:lang w:val="uz-Cyrl-UZ"/>
        </w:rPr>
        <w:t xml:space="preserve">                                            </w:t>
      </w:r>
      <w:r w:rsidRPr="00F61332">
        <w:rPr>
          <w:b/>
          <w:sz w:val="26"/>
          <w:szCs w:val="26"/>
          <w:lang w:val="en-US"/>
        </w:rPr>
        <w:t>I</w:t>
      </w:r>
      <w:r w:rsidRPr="00F61332">
        <w:rPr>
          <w:b/>
          <w:sz w:val="26"/>
          <w:szCs w:val="26"/>
        </w:rPr>
        <w:t>. ШАРТНОМАНИНГ МАЗМУНИ</w:t>
      </w:r>
    </w:p>
    <w:p w14:paraId="14F02A41" w14:textId="77777777" w:rsidR="00273151" w:rsidRPr="00F61332" w:rsidRDefault="00633EC9" w:rsidP="00633EC9">
      <w:pPr>
        <w:jc w:val="both"/>
        <w:rPr>
          <w:sz w:val="26"/>
          <w:szCs w:val="26"/>
        </w:rPr>
      </w:pPr>
      <w:r w:rsidRPr="00F61332">
        <w:rPr>
          <w:sz w:val="26"/>
          <w:szCs w:val="26"/>
        </w:rPr>
        <w:t>1.1. «</w:t>
      </w:r>
      <w:r w:rsidR="00790D3D" w:rsidRPr="00F61332">
        <w:rPr>
          <w:b/>
          <w:sz w:val="26"/>
          <w:szCs w:val="26"/>
        </w:rPr>
        <w:t>Сотувчи</w:t>
      </w:r>
      <w:r w:rsidR="00D20991" w:rsidRPr="00F61332">
        <w:rPr>
          <w:sz w:val="26"/>
          <w:szCs w:val="26"/>
        </w:rPr>
        <w:t>»</w:t>
      </w:r>
      <w:r w:rsidRPr="00F61332">
        <w:rPr>
          <w:sz w:val="26"/>
          <w:szCs w:val="26"/>
        </w:rPr>
        <w:t xml:space="preserve"> «</w:t>
      </w:r>
      <w:r w:rsidR="00AC5497" w:rsidRPr="00F61332">
        <w:rPr>
          <w:b/>
          <w:sz w:val="26"/>
          <w:szCs w:val="26"/>
        </w:rPr>
        <w:t>Сотиб олувчи</w:t>
      </w:r>
      <w:r w:rsidRPr="00F61332">
        <w:rPr>
          <w:sz w:val="26"/>
          <w:szCs w:val="26"/>
        </w:rPr>
        <w:t>»</w:t>
      </w:r>
      <w:r w:rsidR="00D20991" w:rsidRPr="00F61332">
        <w:rPr>
          <w:sz w:val="26"/>
          <w:szCs w:val="26"/>
        </w:rPr>
        <w:t xml:space="preserve"> га</w:t>
      </w:r>
      <w:r w:rsidRPr="00F61332">
        <w:rPr>
          <w:sz w:val="26"/>
          <w:szCs w:val="26"/>
        </w:rPr>
        <w:t xml:space="preserve"> </w:t>
      </w:r>
      <w:r w:rsidR="00273151" w:rsidRPr="00F61332">
        <w:rPr>
          <w:sz w:val="26"/>
          <w:szCs w:val="26"/>
        </w:rPr>
        <w:t>2.1 бандида курсатилган товар махсулотларини</w:t>
      </w:r>
      <w:r w:rsidR="00AC5497" w:rsidRPr="00F61332">
        <w:rPr>
          <w:sz w:val="26"/>
          <w:szCs w:val="26"/>
          <w:lang w:val="uz-Cyrl-UZ"/>
        </w:rPr>
        <w:t xml:space="preserve"> </w:t>
      </w:r>
      <w:r w:rsidR="00FA7B7C">
        <w:rPr>
          <w:sz w:val="26"/>
          <w:szCs w:val="26"/>
        </w:rPr>
        <w:t>ГОСТ</w:t>
      </w:r>
      <w:r w:rsidR="00FA7B7C">
        <w:rPr>
          <w:sz w:val="26"/>
          <w:szCs w:val="26"/>
          <w:lang w:val="uz-Cyrl-UZ"/>
        </w:rPr>
        <w:t>,</w:t>
      </w:r>
      <w:r w:rsidR="00FA7B7C">
        <w:rPr>
          <w:sz w:val="26"/>
          <w:szCs w:val="26"/>
        </w:rPr>
        <w:t xml:space="preserve"> ТШ талабларига кўра </w:t>
      </w:r>
      <w:r w:rsidR="00AC5497" w:rsidRPr="00F61332">
        <w:rPr>
          <w:sz w:val="26"/>
          <w:szCs w:val="26"/>
          <w:lang w:val="uz-Cyrl-UZ"/>
        </w:rPr>
        <w:t xml:space="preserve">сотади. </w:t>
      </w:r>
    </w:p>
    <w:p w14:paraId="5C91BF60" w14:textId="77777777" w:rsidR="00633EC9" w:rsidRPr="00F61332" w:rsidRDefault="00633EC9" w:rsidP="00633EC9">
      <w:pPr>
        <w:jc w:val="both"/>
        <w:rPr>
          <w:sz w:val="26"/>
          <w:szCs w:val="26"/>
          <w:lang w:val="uz-Cyrl-UZ"/>
        </w:rPr>
      </w:pPr>
      <w:r w:rsidRPr="00F61332">
        <w:rPr>
          <w:sz w:val="26"/>
          <w:szCs w:val="26"/>
          <w:lang w:val="uz-Cyrl-UZ"/>
        </w:rPr>
        <w:t>1.2. «</w:t>
      </w:r>
      <w:r w:rsidR="00AC5497" w:rsidRPr="00F61332">
        <w:rPr>
          <w:b/>
          <w:sz w:val="26"/>
          <w:szCs w:val="26"/>
          <w:lang w:val="uz-Cyrl-UZ"/>
        </w:rPr>
        <w:t>Сотиб олувчи</w:t>
      </w:r>
      <w:r w:rsidRPr="00F61332">
        <w:rPr>
          <w:sz w:val="26"/>
          <w:szCs w:val="26"/>
          <w:lang w:val="uz-Cyrl-UZ"/>
        </w:rPr>
        <w:t xml:space="preserve">» </w:t>
      </w:r>
      <w:r w:rsidR="00AC5497" w:rsidRPr="00F61332">
        <w:rPr>
          <w:sz w:val="26"/>
          <w:szCs w:val="26"/>
          <w:lang w:val="uz-Cyrl-UZ"/>
        </w:rPr>
        <w:t>моддий бойликларни</w:t>
      </w:r>
      <w:r w:rsidRPr="00F61332">
        <w:rPr>
          <w:sz w:val="26"/>
          <w:szCs w:val="26"/>
          <w:lang w:val="uz-Cyrl-UZ"/>
        </w:rPr>
        <w:t xml:space="preserve"> мазкур шартномада белгиланган шартлар</w:t>
      </w:r>
      <w:r w:rsidR="00AC5497" w:rsidRPr="00F61332">
        <w:rPr>
          <w:sz w:val="26"/>
          <w:szCs w:val="26"/>
          <w:lang w:val="uz-Cyrl-UZ"/>
        </w:rPr>
        <w:t xml:space="preserve"> </w:t>
      </w:r>
      <w:r w:rsidRPr="00F61332">
        <w:rPr>
          <w:sz w:val="26"/>
          <w:szCs w:val="26"/>
          <w:lang w:val="uz-Cyrl-UZ"/>
        </w:rPr>
        <w:t>буйича кабул килиб, туловни амалга оширишни уз зиммасига олади.</w:t>
      </w:r>
    </w:p>
    <w:p w14:paraId="5E67B5D1" w14:textId="77777777" w:rsidR="00633EC9" w:rsidRPr="00F61332" w:rsidRDefault="00633EC9" w:rsidP="00633EC9">
      <w:pPr>
        <w:jc w:val="both"/>
        <w:rPr>
          <w:sz w:val="26"/>
          <w:szCs w:val="26"/>
          <w:lang w:val="uz-Cyrl-UZ"/>
        </w:rPr>
      </w:pPr>
      <w:r w:rsidRPr="00F61332">
        <w:rPr>
          <w:sz w:val="26"/>
          <w:szCs w:val="26"/>
          <w:lang w:val="uz-Cyrl-UZ"/>
        </w:rPr>
        <w:t xml:space="preserve">                                         </w:t>
      </w:r>
    </w:p>
    <w:p w14:paraId="4BB6FB00" w14:textId="77777777" w:rsidR="00633EC9" w:rsidRPr="00020995" w:rsidRDefault="00633EC9" w:rsidP="00633EC9">
      <w:pPr>
        <w:jc w:val="center"/>
        <w:rPr>
          <w:b/>
          <w:sz w:val="26"/>
          <w:szCs w:val="26"/>
          <w:lang w:val="uz-Cyrl-UZ"/>
        </w:rPr>
      </w:pPr>
      <w:r w:rsidRPr="00020995">
        <w:rPr>
          <w:b/>
          <w:sz w:val="26"/>
          <w:szCs w:val="26"/>
          <w:lang w:val="uz-Cyrl-UZ"/>
        </w:rPr>
        <w:t>II</w:t>
      </w:r>
      <w:r w:rsidR="00AC5497" w:rsidRPr="00020995">
        <w:rPr>
          <w:b/>
          <w:sz w:val="26"/>
          <w:szCs w:val="26"/>
          <w:lang w:val="uz-Cyrl-UZ"/>
        </w:rPr>
        <w:t xml:space="preserve">  НАРХ</w:t>
      </w:r>
      <w:r w:rsidR="00AC5497" w:rsidRPr="00F61332">
        <w:rPr>
          <w:b/>
          <w:sz w:val="26"/>
          <w:szCs w:val="26"/>
          <w:lang w:val="uz-Cyrl-UZ"/>
        </w:rPr>
        <w:t>И</w:t>
      </w:r>
      <w:r w:rsidRPr="00020995">
        <w:rPr>
          <w:b/>
          <w:sz w:val="26"/>
          <w:szCs w:val="26"/>
          <w:lang w:val="uz-Cyrl-UZ"/>
        </w:rPr>
        <w:t xml:space="preserve"> ВА ТУЛОВ ТАРТИБИ</w:t>
      </w:r>
    </w:p>
    <w:p w14:paraId="45C8144E" w14:textId="77777777" w:rsidR="00B65D93" w:rsidRPr="00020995" w:rsidRDefault="00AC5497" w:rsidP="00B65D93">
      <w:pPr>
        <w:ind w:right="15"/>
        <w:jc w:val="both"/>
        <w:rPr>
          <w:sz w:val="26"/>
          <w:szCs w:val="26"/>
          <w:lang w:val="uz-Cyrl-UZ"/>
        </w:rPr>
      </w:pPr>
      <w:r w:rsidRPr="00F61332">
        <w:rPr>
          <w:sz w:val="26"/>
          <w:szCs w:val="26"/>
          <w:lang w:val="uz-Cyrl-UZ"/>
        </w:rPr>
        <w:t>2</w:t>
      </w:r>
      <w:r w:rsidR="00633EC9" w:rsidRPr="00020995">
        <w:rPr>
          <w:sz w:val="26"/>
          <w:szCs w:val="26"/>
          <w:lang w:val="uz-Cyrl-UZ"/>
        </w:rPr>
        <w:t>.1.</w:t>
      </w:r>
      <w:r w:rsidR="00B65D93" w:rsidRPr="00020995">
        <w:rPr>
          <w:sz w:val="26"/>
          <w:szCs w:val="26"/>
          <w:lang w:val="uz-Cyrl-UZ"/>
        </w:rPr>
        <w:t xml:space="preserve"> </w:t>
      </w:r>
      <w:r w:rsidR="00B65D93" w:rsidRPr="00020995">
        <w:rPr>
          <w:b/>
          <w:sz w:val="26"/>
          <w:szCs w:val="26"/>
          <w:lang w:val="uz-Cyrl-UZ"/>
        </w:rPr>
        <w:t>«Сотувчи»</w:t>
      </w:r>
      <w:r w:rsidR="00B65D93" w:rsidRPr="00020995">
        <w:rPr>
          <w:sz w:val="26"/>
          <w:szCs w:val="26"/>
          <w:lang w:val="uz-Cyrl-UZ"/>
        </w:rPr>
        <w:t xml:space="preserve"> хисоб ракамига пул маблаглари   утказилгандан сунг махсулотларини микдори, ассортимен</w:t>
      </w:r>
      <w:r w:rsidR="00F61332" w:rsidRPr="00020995">
        <w:rPr>
          <w:sz w:val="26"/>
          <w:szCs w:val="26"/>
          <w:lang w:val="uz-Cyrl-UZ"/>
        </w:rPr>
        <w:t>ти буйича ушбу шартноманинг  2.1</w:t>
      </w:r>
      <w:r w:rsidR="00B65D93" w:rsidRPr="00020995">
        <w:rPr>
          <w:sz w:val="26"/>
          <w:szCs w:val="26"/>
          <w:lang w:val="uz-Cyrl-UZ"/>
        </w:rPr>
        <w:t xml:space="preserve"> бандига асосан етказиб беради.</w:t>
      </w:r>
    </w:p>
    <w:p w14:paraId="27BFBDFE" w14:textId="77777777" w:rsidR="00B65D93" w:rsidRPr="00020995" w:rsidRDefault="00B65D93" w:rsidP="00B65D93">
      <w:pPr>
        <w:ind w:right="-900"/>
        <w:jc w:val="both"/>
        <w:rPr>
          <w:sz w:val="26"/>
          <w:szCs w:val="26"/>
          <w:lang w:val="uz-Cyrl-UZ"/>
        </w:rPr>
      </w:pPr>
      <w:r w:rsidRPr="00020995">
        <w:rPr>
          <w:sz w:val="26"/>
          <w:szCs w:val="26"/>
          <w:lang w:val="uz-Cyrl-UZ"/>
        </w:rPr>
        <w:t xml:space="preserve">  </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240"/>
        <w:gridCol w:w="840"/>
        <w:gridCol w:w="1320"/>
        <w:gridCol w:w="1320"/>
        <w:gridCol w:w="960"/>
        <w:gridCol w:w="1680"/>
      </w:tblGrid>
      <w:tr w:rsidR="00B7481B" w:rsidRPr="00F61332" w14:paraId="23318BED" w14:textId="77777777" w:rsidTr="00B7481B">
        <w:trPr>
          <w:trHeight w:val="460"/>
        </w:trPr>
        <w:tc>
          <w:tcPr>
            <w:tcW w:w="480" w:type="dxa"/>
          </w:tcPr>
          <w:p w14:paraId="01E881F5" w14:textId="77777777" w:rsidR="00B7481B" w:rsidRPr="00FA7B7C" w:rsidRDefault="00B7481B" w:rsidP="00B65D93">
            <w:pPr>
              <w:ind w:right="-900"/>
              <w:jc w:val="both"/>
              <w:rPr>
                <w:b/>
              </w:rPr>
            </w:pPr>
            <w:r w:rsidRPr="00FA7B7C">
              <w:rPr>
                <w:b/>
              </w:rPr>
              <w:t>№</w:t>
            </w:r>
          </w:p>
        </w:tc>
        <w:tc>
          <w:tcPr>
            <w:tcW w:w="3240" w:type="dxa"/>
          </w:tcPr>
          <w:p w14:paraId="4FCE4ED2" w14:textId="77777777" w:rsidR="00B7481B" w:rsidRPr="00FA7B7C" w:rsidRDefault="00B7481B" w:rsidP="00F61332">
            <w:pPr>
              <w:ind w:right="-900"/>
              <w:rPr>
                <w:b/>
              </w:rPr>
            </w:pPr>
            <w:r w:rsidRPr="00FA7B7C">
              <w:rPr>
                <w:b/>
              </w:rPr>
              <w:t xml:space="preserve">       Махсулот номи</w:t>
            </w:r>
          </w:p>
        </w:tc>
        <w:tc>
          <w:tcPr>
            <w:tcW w:w="840" w:type="dxa"/>
          </w:tcPr>
          <w:p w14:paraId="38B2BEAF" w14:textId="77777777" w:rsidR="00B7481B" w:rsidRPr="00FA7B7C" w:rsidRDefault="00B7481B" w:rsidP="00F61332">
            <w:pPr>
              <w:ind w:right="-900"/>
              <w:rPr>
                <w:b/>
              </w:rPr>
            </w:pPr>
            <w:r w:rsidRPr="00FA7B7C">
              <w:rPr>
                <w:b/>
              </w:rPr>
              <w:t xml:space="preserve">Улч </w:t>
            </w:r>
          </w:p>
          <w:p w14:paraId="3C4A1BBD" w14:textId="77777777" w:rsidR="00B7481B" w:rsidRPr="00FA7B7C" w:rsidRDefault="00B7481B" w:rsidP="00F61332">
            <w:pPr>
              <w:ind w:right="-900"/>
              <w:rPr>
                <w:b/>
              </w:rPr>
            </w:pPr>
            <w:r w:rsidRPr="00FA7B7C">
              <w:rPr>
                <w:b/>
              </w:rPr>
              <w:t>бир</w:t>
            </w:r>
          </w:p>
          <w:p w14:paraId="0216E52D" w14:textId="77777777" w:rsidR="00B7481B" w:rsidRPr="00FA7B7C" w:rsidRDefault="00B7481B" w:rsidP="00F61332">
            <w:pPr>
              <w:ind w:right="-900"/>
              <w:jc w:val="center"/>
              <w:rPr>
                <w:b/>
              </w:rPr>
            </w:pPr>
          </w:p>
        </w:tc>
        <w:tc>
          <w:tcPr>
            <w:tcW w:w="1320" w:type="dxa"/>
          </w:tcPr>
          <w:p w14:paraId="436295B6" w14:textId="77777777" w:rsidR="00B7481B" w:rsidRPr="00FA7B7C" w:rsidRDefault="00B7481B" w:rsidP="00F61332">
            <w:pPr>
              <w:ind w:left="27" w:right="-900"/>
              <w:rPr>
                <w:b/>
              </w:rPr>
            </w:pPr>
            <w:r w:rsidRPr="00FA7B7C">
              <w:rPr>
                <w:b/>
              </w:rPr>
              <w:t>Микдори</w:t>
            </w:r>
          </w:p>
          <w:p w14:paraId="381640F6" w14:textId="77777777" w:rsidR="00B7481B" w:rsidRPr="00FA7B7C" w:rsidRDefault="00B7481B" w:rsidP="00F61332">
            <w:pPr>
              <w:ind w:right="-900"/>
              <w:jc w:val="center"/>
              <w:rPr>
                <w:b/>
              </w:rPr>
            </w:pPr>
          </w:p>
        </w:tc>
        <w:tc>
          <w:tcPr>
            <w:tcW w:w="1320" w:type="dxa"/>
          </w:tcPr>
          <w:p w14:paraId="48C6DFAE" w14:textId="77777777" w:rsidR="00B7481B" w:rsidRPr="00FA7B7C" w:rsidRDefault="00B7481B" w:rsidP="00F61332">
            <w:pPr>
              <w:ind w:right="-900"/>
              <w:rPr>
                <w:b/>
              </w:rPr>
            </w:pPr>
            <w:r w:rsidRPr="00FA7B7C">
              <w:rPr>
                <w:b/>
              </w:rPr>
              <w:t xml:space="preserve">     Нархи</w:t>
            </w:r>
          </w:p>
          <w:p w14:paraId="107FE68A" w14:textId="77777777" w:rsidR="00B7481B" w:rsidRPr="00FA7B7C" w:rsidRDefault="00B7481B" w:rsidP="00F61332">
            <w:pPr>
              <w:ind w:right="-900"/>
              <w:rPr>
                <w:b/>
              </w:rPr>
            </w:pPr>
          </w:p>
        </w:tc>
        <w:tc>
          <w:tcPr>
            <w:tcW w:w="960" w:type="dxa"/>
          </w:tcPr>
          <w:p w14:paraId="15BBE4D2" w14:textId="77777777" w:rsidR="00B7481B" w:rsidRPr="00FA7B7C" w:rsidRDefault="00B7481B">
            <w:pPr>
              <w:rPr>
                <w:b/>
              </w:rPr>
            </w:pPr>
            <w:r w:rsidRPr="00FA7B7C">
              <w:rPr>
                <w:b/>
              </w:rPr>
              <w:t>ККС билан</w:t>
            </w:r>
          </w:p>
          <w:p w14:paraId="644617F7" w14:textId="77777777" w:rsidR="00B7481B" w:rsidRPr="00FA7B7C" w:rsidRDefault="00B7481B" w:rsidP="00B7481B">
            <w:pPr>
              <w:ind w:right="-900"/>
              <w:rPr>
                <w:b/>
              </w:rPr>
            </w:pPr>
          </w:p>
        </w:tc>
        <w:tc>
          <w:tcPr>
            <w:tcW w:w="1680" w:type="dxa"/>
          </w:tcPr>
          <w:p w14:paraId="70124A1A" w14:textId="77777777" w:rsidR="00B7481B" w:rsidRPr="00FA7B7C" w:rsidRDefault="00B7481B" w:rsidP="00F61332">
            <w:pPr>
              <w:ind w:right="-85"/>
              <w:jc w:val="center"/>
              <w:rPr>
                <w:b/>
              </w:rPr>
            </w:pPr>
            <w:r w:rsidRPr="00FA7B7C">
              <w:rPr>
                <w:b/>
              </w:rPr>
              <w:t>Умумий</w:t>
            </w:r>
          </w:p>
          <w:p w14:paraId="08B1AC74" w14:textId="77777777" w:rsidR="00B7481B" w:rsidRPr="00FA7B7C" w:rsidRDefault="00B7481B" w:rsidP="00F61332">
            <w:pPr>
              <w:ind w:right="-85"/>
              <w:jc w:val="center"/>
              <w:rPr>
                <w:b/>
              </w:rPr>
            </w:pPr>
            <w:r w:rsidRPr="00FA7B7C">
              <w:rPr>
                <w:b/>
              </w:rPr>
              <w:t>суммаси</w:t>
            </w:r>
          </w:p>
        </w:tc>
      </w:tr>
      <w:tr w:rsidR="00B7481B" w:rsidRPr="00F61332" w14:paraId="69715006" w14:textId="77777777" w:rsidTr="00B7481B">
        <w:tc>
          <w:tcPr>
            <w:tcW w:w="480" w:type="dxa"/>
          </w:tcPr>
          <w:p w14:paraId="3ED1B5E6" w14:textId="77777777" w:rsidR="00B7481B" w:rsidRPr="00F61332" w:rsidRDefault="00B7481B" w:rsidP="00B65D93">
            <w:pPr>
              <w:ind w:right="-900"/>
              <w:jc w:val="both"/>
              <w:rPr>
                <w:sz w:val="26"/>
                <w:szCs w:val="26"/>
              </w:rPr>
            </w:pPr>
          </w:p>
        </w:tc>
        <w:tc>
          <w:tcPr>
            <w:tcW w:w="3240" w:type="dxa"/>
          </w:tcPr>
          <w:p w14:paraId="0E3C183E" w14:textId="77777777" w:rsidR="00B7481B" w:rsidRPr="00874B25" w:rsidRDefault="00B7481B" w:rsidP="00B65D93">
            <w:pPr>
              <w:ind w:right="-900"/>
              <w:jc w:val="both"/>
              <w:rPr>
                <w:sz w:val="26"/>
                <w:szCs w:val="26"/>
              </w:rPr>
            </w:pPr>
          </w:p>
        </w:tc>
        <w:tc>
          <w:tcPr>
            <w:tcW w:w="840" w:type="dxa"/>
          </w:tcPr>
          <w:p w14:paraId="327AB447" w14:textId="77777777" w:rsidR="00B7481B" w:rsidRPr="00874B25" w:rsidRDefault="00B7481B" w:rsidP="00B65D93">
            <w:pPr>
              <w:ind w:right="-900"/>
              <w:jc w:val="both"/>
              <w:rPr>
                <w:sz w:val="26"/>
                <w:szCs w:val="26"/>
              </w:rPr>
            </w:pPr>
          </w:p>
        </w:tc>
        <w:tc>
          <w:tcPr>
            <w:tcW w:w="1320" w:type="dxa"/>
          </w:tcPr>
          <w:p w14:paraId="2862D2A6" w14:textId="77777777" w:rsidR="00B7481B" w:rsidRPr="00F61332" w:rsidRDefault="00B7481B" w:rsidP="00874B25">
            <w:pPr>
              <w:ind w:right="-900"/>
              <w:rPr>
                <w:sz w:val="26"/>
                <w:szCs w:val="26"/>
              </w:rPr>
            </w:pPr>
          </w:p>
        </w:tc>
        <w:tc>
          <w:tcPr>
            <w:tcW w:w="1320" w:type="dxa"/>
          </w:tcPr>
          <w:p w14:paraId="7237EF63" w14:textId="77777777" w:rsidR="00B7481B" w:rsidRPr="00F61332" w:rsidRDefault="00B7481B" w:rsidP="00B65D93">
            <w:pPr>
              <w:ind w:right="-900"/>
              <w:jc w:val="both"/>
              <w:rPr>
                <w:sz w:val="26"/>
                <w:szCs w:val="26"/>
              </w:rPr>
            </w:pPr>
          </w:p>
        </w:tc>
        <w:tc>
          <w:tcPr>
            <w:tcW w:w="960" w:type="dxa"/>
          </w:tcPr>
          <w:p w14:paraId="66E794EF" w14:textId="77777777" w:rsidR="00B7481B" w:rsidRPr="00F61332" w:rsidRDefault="00B7481B" w:rsidP="00B65D93">
            <w:pPr>
              <w:ind w:right="-900"/>
              <w:jc w:val="both"/>
              <w:rPr>
                <w:sz w:val="26"/>
                <w:szCs w:val="26"/>
              </w:rPr>
            </w:pPr>
          </w:p>
        </w:tc>
        <w:tc>
          <w:tcPr>
            <w:tcW w:w="1680" w:type="dxa"/>
          </w:tcPr>
          <w:p w14:paraId="5D498B49" w14:textId="77777777" w:rsidR="00B7481B" w:rsidRPr="00F61332" w:rsidRDefault="00B7481B" w:rsidP="00B65D93">
            <w:pPr>
              <w:ind w:right="-900"/>
              <w:jc w:val="both"/>
              <w:rPr>
                <w:sz w:val="26"/>
                <w:szCs w:val="26"/>
              </w:rPr>
            </w:pPr>
          </w:p>
        </w:tc>
      </w:tr>
      <w:tr w:rsidR="00B7481B" w:rsidRPr="00F61332" w14:paraId="71776B4A" w14:textId="77777777" w:rsidTr="00B7481B">
        <w:trPr>
          <w:trHeight w:val="261"/>
        </w:trPr>
        <w:tc>
          <w:tcPr>
            <w:tcW w:w="480" w:type="dxa"/>
          </w:tcPr>
          <w:p w14:paraId="3B17F496" w14:textId="77777777" w:rsidR="00B7481B" w:rsidRPr="00874B25" w:rsidRDefault="00B7481B" w:rsidP="00B65D93">
            <w:pPr>
              <w:ind w:right="-900"/>
              <w:jc w:val="both"/>
              <w:rPr>
                <w:sz w:val="26"/>
                <w:szCs w:val="26"/>
                <w:lang w:val="en-US"/>
              </w:rPr>
            </w:pPr>
          </w:p>
        </w:tc>
        <w:tc>
          <w:tcPr>
            <w:tcW w:w="3240" w:type="dxa"/>
          </w:tcPr>
          <w:p w14:paraId="210EE261" w14:textId="77777777" w:rsidR="00B7481B" w:rsidRPr="00874B25" w:rsidRDefault="00B7481B" w:rsidP="00B65D93">
            <w:pPr>
              <w:ind w:right="-900"/>
              <w:jc w:val="both"/>
              <w:rPr>
                <w:sz w:val="26"/>
                <w:szCs w:val="26"/>
                <w:lang w:val="en-US"/>
              </w:rPr>
            </w:pPr>
          </w:p>
        </w:tc>
        <w:tc>
          <w:tcPr>
            <w:tcW w:w="840" w:type="dxa"/>
          </w:tcPr>
          <w:p w14:paraId="530F6C71" w14:textId="77777777" w:rsidR="00B7481B" w:rsidRDefault="00B7481B"/>
        </w:tc>
        <w:tc>
          <w:tcPr>
            <w:tcW w:w="1320" w:type="dxa"/>
          </w:tcPr>
          <w:p w14:paraId="11C016A7" w14:textId="77777777" w:rsidR="00B7481B" w:rsidRPr="00F61332" w:rsidRDefault="00B7481B" w:rsidP="00B65D93">
            <w:pPr>
              <w:ind w:right="-900"/>
              <w:jc w:val="both"/>
              <w:rPr>
                <w:sz w:val="26"/>
                <w:szCs w:val="26"/>
              </w:rPr>
            </w:pPr>
          </w:p>
        </w:tc>
        <w:tc>
          <w:tcPr>
            <w:tcW w:w="1320" w:type="dxa"/>
          </w:tcPr>
          <w:p w14:paraId="1131B1DA" w14:textId="77777777" w:rsidR="00B7481B" w:rsidRPr="00F61332" w:rsidRDefault="00B7481B" w:rsidP="00B65D93">
            <w:pPr>
              <w:ind w:right="-900"/>
              <w:jc w:val="both"/>
              <w:rPr>
                <w:sz w:val="26"/>
                <w:szCs w:val="26"/>
              </w:rPr>
            </w:pPr>
          </w:p>
        </w:tc>
        <w:tc>
          <w:tcPr>
            <w:tcW w:w="960" w:type="dxa"/>
          </w:tcPr>
          <w:p w14:paraId="3A80BFFA" w14:textId="77777777" w:rsidR="00B7481B" w:rsidRPr="00F61332" w:rsidRDefault="00B7481B" w:rsidP="00B65D93">
            <w:pPr>
              <w:ind w:right="-900"/>
              <w:jc w:val="both"/>
              <w:rPr>
                <w:sz w:val="26"/>
                <w:szCs w:val="26"/>
              </w:rPr>
            </w:pPr>
          </w:p>
        </w:tc>
        <w:tc>
          <w:tcPr>
            <w:tcW w:w="1680" w:type="dxa"/>
          </w:tcPr>
          <w:p w14:paraId="7851B41B" w14:textId="77777777" w:rsidR="00B7481B" w:rsidRPr="00F61332" w:rsidRDefault="00B7481B" w:rsidP="00B65D93">
            <w:pPr>
              <w:ind w:right="-900"/>
              <w:jc w:val="both"/>
              <w:rPr>
                <w:sz w:val="26"/>
                <w:szCs w:val="26"/>
              </w:rPr>
            </w:pPr>
          </w:p>
        </w:tc>
      </w:tr>
      <w:tr w:rsidR="00B7481B" w:rsidRPr="00F61332" w14:paraId="5AEDF133" w14:textId="77777777" w:rsidTr="00B7481B">
        <w:trPr>
          <w:trHeight w:val="261"/>
        </w:trPr>
        <w:tc>
          <w:tcPr>
            <w:tcW w:w="480" w:type="dxa"/>
          </w:tcPr>
          <w:p w14:paraId="0D5BDCEA" w14:textId="77777777" w:rsidR="00B7481B" w:rsidRPr="00874B25" w:rsidRDefault="00B7481B" w:rsidP="00B65D93">
            <w:pPr>
              <w:ind w:right="-900"/>
              <w:jc w:val="both"/>
              <w:rPr>
                <w:sz w:val="26"/>
                <w:szCs w:val="26"/>
                <w:lang w:val="en-US"/>
              </w:rPr>
            </w:pPr>
          </w:p>
        </w:tc>
        <w:tc>
          <w:tcPr>
            <w:tcW w:w="3240" w:type="dxa"/>
          </w:tcPr>
          <w:p w14:paraId="1836A732" w14:textId="77777777" w:rsidR="00B7481B" w:rsidRPr="00874B25" w:rsidRDefault="00B7481B" w:rsidP="00B65D93">
            <w:pPr>
              <w:ind w:right="-900"/>
              <w:jc w:val="both"/>
              <w:rPr>
                <w:sz w:val="26"/>
                <w:szCs w:val="26"/>
              </w:rPr>
            </w:pPr>
          </w:p>
        </w:tc>
        <w:tc>
          <w:tcPr>
            <w:tcW w:w="840" w:type="dxa"/>
          </w:tcPr>
          <w:p w14:paraId="03B8E6C2" w14:textId="77777777" w:rsidR="00B7481B" w:rsidRDefault="00B7481B"/>
        </w:tc>
        <w:tc>
          <w:tcPr>
            <w:tcW w:w="1320" w:type="dxa"/>
          </w:tcPr>
          <w:p w14:paraId="67795FCA" w14:textId="77777777" w:rsidR="00B7481B" w:rsidRPr="00F61332" w:rsidRDefault="00B7481B" w:rsidP="00874B25">
            <w:pPr>
              <w:ind w:right="-900"/>
              <w:rPr>
                <w:sz w:val="26"/>
                <w:szCs w:val="26"/>
              </w:rPr>
            </w:pPr>
          </w:p>
        </w:tc>
        <w:tc>
          <w:tcPr>
            <w:tcW w:w="1320" w:type="dxa"/>
          </w:tcPr>
          <w:p w14:paraId="365CB4E1" w14:textId="77777777" w:rsidR="00B7481B" w:rsidRPr="00F61332" w:rsidRDefault="00B7481B" w:rsidP="00B65D93">
            <w:pPr>
              <w:ind w:right="-900"/>
              <w:jc w:val="both"/>
              <w:rPr>
                <w:sz w:val="26"/>
                <w:szCs w:val="26"/>
              </w:rPr>
            </w:pPr>
          </w:p>
        </w:tc>
        <w:tc>
          <w:tcPr>
            <w:tcW w:w="960" w:type="dxa"/>
          </w:tcPr>
          <w:p w14:paraId="1D93F62E" w14:textId="77777777" w:rsidR="00B7481B" w:rsidRPr="00F61332" w:rsidRDefault="00B7481B" w:rsidP="00B65D93">
            <w:pPr>
              <w:ind w:right="-900"/>
              <w:jc w:val="both"/>
              <w:rPr>
                <w:sz w:val="26"/>
                <w:szCs w:val="26"/>
              </w:rPr>
            </w:pPr>
          </w:p>
        </w:tc>
        <w:tc>
          <w:tcPr>
            <w:tcW w:w="1680" w:type="dxa"/>
          </w:tcPr>
          <w:p w14:paraId="5057FF67" w14:textId="77777777" w:rsidR="00B7481B" w:rsidRPr="00F61332" w:rsidRDefault="00B7481B" w:rsidP="00B65D93">
            <w:pPr>
              <w:ind w:right="-900"/>
              <w:jc w:val="both"/>
              <w:rPr>
                <w:sz w:val="26"/>
                <w:szCs w:val="26"/>
              </w:rPr>
            </w:pPr>
          </w:p>
        </w:tc>
      </w:tr>
      <w:tr w:rsidR="00FA7B7C" w:rsidRPr="00F61332" w14:paraId="0E4F8B93" w14:textId="77777777" w:rsidTr="00B7481B">
        <w:trPr>
          <w:trHeight w:val="261"/>
        </w:trPr>
        <w:tc>
          <w:tcPr>
            <w:tcW w:w="480" w:type="dxa"/>
          </w:tcPr>
          <w:p w14:paraId="754B291C" w14:textId="77777777" w:rsidR="00FA7B7C" w:rsidRPr="00874B25" w:rsidRDefault="00FA7B7C" w:rsidP="00B65D93">
            <w:pPr>
              <w:ind w:right="-900"/>
              <w:jc w:val="both"/>
              <w:rPr>
                <w:sz w:val="26"/>
                <w:szCs w:val="26"/>
                <w:lang w:val="en-US"/>
              </w:rPr>
            </w:pPr>
          </w:p>
        </w:tc>
        <w:tc>
          <w:tcPr>
            <w:tcW w:w="3240" w:type="dxa"/>
          </w:tcPr>
          <w:p w14:paraId="5F75137A" w14:textId="77777777" w:rsidR="00FA7B7C" w:rsidRPr="00874B25" w:rsidRDefault="00FA7B7C" w:rsidP="00B65D93">
            <w:pPr>
              <w:ind w:right="-900"/>
              <w:jc w:val="both"/>
              <w:rPr>
                <w:sz w:val="26"/>
                <w:szCs w:val="26"/>
              </w:rPr>
            </w:pPr>
          </w:p>
        </w:tc>
        <w:tc>
          <w:tcPr>
            <w:tcW w:w="840" w:type="dxa"/>
          </w:tcPr>
          <w:p w14:paraId="29791659" w14:textId="77777777" w:rsidR="00FA7B7C" w:rsidRDefault="00FA7B7C"/>
        </w:tc>
        <w:tc>
          <w:tcPr>
            <w:tcW w:w="1320" w:type="dxa"/>
          </w:tcPr>
          <w:p w14:paraId="255B24CF" w14:textId="77777777" w:rsidR="00FA7B7C" w:rsidRPr="00F61332" w:rsidRDefault="00FA7B7C" w:rsidP="00874B25">
            <w:pPr>
              <w:ind w:right="-900"/>
              <w:rPr>
                <w:sz w:val="26"/>
                <w:szCs w:val="26"/>
              </w:rPr>
            </w:pPr>
          </w:p>
        </w:tc>
        <w:tc>
          <w:tcPr>
            <w:tcW w:w="1320" w:type="dxa"/>
          </w:tcPr>
          <w:p w14:paraId="349FCFD3" w14:textId="77777777" w:rsidR="00FA7B7C" w:rsidRPr="00F61332" w:rsidRDefault="00FA7B7C" w:rsidP="00B65D93">
            <w:pPr>
              <w:ind w:right="-900"/>
              <w:jc w:val="both"/>
              <w:rPr>
                <w:sz w:val="26"/>
                <w:szCs w:val="26"/>
              </w:rPr>
            </w:pPr>
          </w:p>
        </w:tc>
        <w:tc>
          <w:tcPr>
            <w:tcW w:w="960" w:type="dxa"/>
          </w:tcPr>
          <w:p w14:paraId="71F49516" w14:textId="77777777" w:rsidR="00FA7B7C" w:rsidRPr="00F61332" w:rsidRDefault="00FA7B7C" w:rsidP="00B65D93">
            <w:pPr>
              <w:ind w:right="-900"/>
              <w:jc w:val="both"/>
              <w:rPr>
                <w:sz w:val="26"/>
                <w:szCs w:val="26"/>
              </w:rPr>
            </w:pPr>
          </w:p>
        </w:tc>
        <w:tc>
          <w:tcPr>
            <w:tcW w:w="1680" w:type="dxa"/>
          </w:tcPr>
          <w:p w14:paraId="4F08591D" w14:textId="77777777" w:rsidR="00FA7B7C" w:rsidRPr="00F61332" w:rsidRDefault="00FA7B7C" w:rsidP="00B65D93">
            <w:pPr>
              <w:ind w:right="-900"/>
              <w:jc w:val="both"/>
              <w:rPr>
                <w:sz w:val="26"/>
                <w:szCs w:val="26"/>
              </w:rPr>
            </w:pPr>
          </w:p>
        </w:tc>
      </w:tr>
      <w:tr w:rsidR="00FA7B7C" w:rsidRPr="00F61332" w14:paraId="0CFA2C7B" w14:textId="77777777" w:rsidTr="00FA7B7C">
        <w:trPr>
          <w:trHeight w:val="261"/>
        </w:trPr>
        <w:tc>
          <w:tcPr>
            <w:tcW w:w="480" w:type="dxa"/>
          </w:tcPr>
          <w:p w14:paraId="1CAA384F" w14:textId="77777777" w:rsidR="00FA7B7C" w:rsidRPr="00874B25" w:rsidRDefault="00FA7B7C" w:rsidP="00B65D93">
            <w:pPr>
              <w:ind w:right="-900"/>
              <w:jc w:val="both"/>
              <w:rPr>
                <w:sz w:val="26"/>
                <w:szCs w:val="26"/>
                <w:lang w:val="en-US"/>
              </w:rPr>
            </w:pPr>
          </w:p>
        </w:tc>
        <w:tc>
          <w:tcPr>
            <w:tcW w:w="3240" w:type="dxa"/>
          </w:tcPr>
          <w:p w14:paraId="493EE120" w14:textId="77777777" w:rsidR="00FA7B7C" w:rsidRPr="00874B25" w:rsidRDefault="00FA7B7C" w:rsidP="00B65D93">
            <w:pPr>
              <w:ind w:right="-900"/>
              <w:jc w:val="both"/>
              <w:rPr>
                <w:sz w:val="26"/>
                <w:szCs w:val="26"/>
              </w:rPr>
            </w:pPr>
          </w:p>
        </w:tc>
        <w:tc>
          <w:tcPr>
            <w:tcW w:w="840" w:type="dxa"/>
            <w:tcBorders>
              <w:bottom w:val="single" w:sz="4" w:space="0" w:color="auto"/>
            </w:tcBorders>
          </w:tcPr>
          <w:p w14:paraId="0C4F6BD5" w14:textId="77777777" w:rsidR="00FA7B7C" w:rsidRDefault="00FA7B7C"/>
        </w:tc>
        <w:tc>
          <w:tcPr>
            <w:tcW w:w="1320" w:type="dxa"/>
            <w:tcBorders>
              <w:bottom w:val="single" w:sz="4" w:space="0" w:color="auto"/>
            </w:tcBorders>
          </w:tcPr>
          <w:p w14:paraId="5DE890BC" w14:textId="77777777" w:rsidR="00FA7B7C" w:rsidRPr="00F61332" w:rsidRDefault="00FA7B7C" w:rsidP="00874B25">
            <w:pPr>
              <w:ind w:right="-900"/>
              <w:rPr>
                <w:sz w:val="26"/>
                <w:szCs w:val="26"/>
              </w:rPr>
            </w:pPr>
          </w:p>
        </w:tc>
        <w:tc>
          <w:tcPr>
            <w:tcW w:w="1320" w:type="dxa"/>
            <w:tcBorders>
              <w:bottom w:val="single" w:sz="4" w:space="0" w:color="auto"/>
            </w:tcBorders>
          </w:tcPr>
          <w:p w14:paraId="3E056BA4" w14:textId="77777777" w:rsidR="00FA7B7C" w:rsidRPr="00F61332" w:rsidRDefault="00FA7B7C" w:rsidP="00B65D93">
            <w:pPr>
              <w:ind w:right="-900"/>
              <w:jc w:val="both"/>
              <w:rPr>
                <w:sz w:val="26"/>
                <w:szCs w:val="26"/>
              </w:rPr>
            </w:pPr>
          </w:p>
        </w:tc>
        <w:tc>
          <w:tcPr>
            <w:tcW w:w="960" w:type="dxa"/>
            <w:tcBorders>
              <w:bottom w:val="single" w:sz="4" w:space="0" w:color="auto"/>
            </w:tcBorders>
          </w:tcPr>
          <w:p w14:paraId="70FF4944" w14:textId="77777777" w:rsidR="00FA7B7C" w:rsidRPr="00F61332" w:rsidRDefault="00FA7B7C" w:rsidP="00B65D93">
            <w:pPr>
              <w:ind w:right="-900"/>
              <w:jc w:val="both"/>
              <w:rPr>
                <w:sz w:val="26"/>
                <w:szCs w:val="26"/>
              </w:rPr>
            </w:pPr>
          </w:p>
        </w:tc>
        <w:tc>
          <w:tcPr>
            <w:tcW w:w="1680" w:type="dxa"/>
          </w:tcPr>
          <w:p w14:paraId="0CAABBFA" w14:textId="77777777" w:rsidR="00FA7B7C" w:rsidRPr="00F61332" w:rsidRDefault="00FA7B7C" w:rsidP="00B65D93">
            <w:pPr>
              <w:ind w:right="-900"/>
              <w:jc w:val="both"/>
              <w:rPr>
                <w:sz w:val="26"/>
                <w:szCs w:val="26"/>
              </w:rPr>
            </w:pPr>
          </w:p>
        </w:tc>
      </w:tr>
      <w:tr w:rsidR="00FA7B7C" w:rsidRPr="00F61332" w14:paraId="5DAA824D" w14:textId="77777777" w:rsidTr="00AA5E52">
        <w:trPr>
          <w:trHeight w:val="261"/>
        </w:trPr>
        <w:tc>
          <w:tcPr>
            <w:tcW w:w="480" w:type="dxa"/>
          </w:tcPr>
          <w:p w14:paraId="7489292C" w14:textId="77777777" w:rsidR="00FA7B7C" w:rsidRPr="00874B25" w:rsidRDefault="00FA7B7C" w:rsidP="00B65D93">
            <w:pPr>
              <w:ind w:right="-900"/>
              <w:jc w:val="both"/>
              <w:rPr>
                <w:sz w:val="26"/>
                <w:szCs w:val="26"/>
                <w:lang w:val="en-US"/>
              </w:rPr>
            </w:pPr>
          </w:p>
        </w:tc>
        <w:tc>
          <w:tcPr>
            <w:tcW w:w="3240" w:type="dxa"/>
            <w:tcBorders>
              <w:right w:val="single" w:sz="4" w:space="0" w:color="auto"/>
            </w:tcBorders>
          </w:tcPr>
          <w:p w14:paraId="4CFD698E" w14:textId="77777777" w:rsidR="00FA7B7C" w:rsidRPr="00FA7B7C" w:rsidRDefault="00FA7B7C" w:rsidP="00B65D93">
            <w:pPr>
              <w:ind w:right="-900"/>
              <w:jc w:val="both"/>
              <w:rPr>
                <w:b/>
                <w:sz w:val="26"/>
                <w:szCs w:val="26"/>
                <w:lang w:val="uz-Cyrl-UZ"/>
              </w:rPr>
            </w:pPr>
            <w:r w:rsidRPr="00FA7B7C">
              <w:rPr>
                <w:b/>
                <w:sz w:val="26"/>
                <w:szCs w:val="26"/>
                <w:lang w:val="uz-Cyrl-UZ"/>
              </w:rPr>
              <w:t xml:space="preserve">      ЖАМИ:</w:t>
            </w:r>
          </w:p>
        </w:tc>
        <w:tc>
          <w:tcPr>
            <w:tcW w:w="4440" w:type="dxa"/>
            <w:gridSpan w:val="4"/>
            <w:tcBorders>
              <w:top w:val="single" w:sz="4" w:space="0" w:color="auto"/>
              <w:left w:val="single" w:sz="4" w:space="0" w:color="auto"/>
              <w:bottom w:val="single" w:sz="4" w:space="0" w:color="auto"/>
              <w:right w:val="single" w:sz="4" w:space="0" w:color="auto"/>
            </w:tcBorders>
          </w:tcPr>
          <w:p w14:paraId="30C74E12" w14:textId="77777777" w:rsidR="00FA7B7C" w:rsidRPr="00F61332" w:rsidRDefault="00FA7B7C" w:rsidP="00B65D93">
            <w:pPr>
              <w:ind w:right="-900"/>
              <w:jc w:val="both"/>
              <w:rPr>
                <w:sz w:val="26"/>
                <w:szCs w:val="26"/>
              </w:rPr>
            </w:pPr>
          </w:p>
        </w:tc>
        <w:tc>
          <w:tcPr>
            <w:tcW w:w="1680" w:type="dxa"/>
            <w:tcBorders>
              <w:left w:val="single" w:sz="4" w:space="0" w:color="auto"/>
            </w:tcBorders>
          </w:tcPr>
          <w:p w14:paraId="690AC813" w14:textId="77777777" w:rsidR="00FA7B7C" w:rsidRPr="00F61332" w:rsidRDefault="00FA7B7C" w:rsidP="00B65D93">
            <w:pPr>
              <w:ind w:right="-900"/>
              <w:jc w:val="both"/>
              <w:rPr>
                <w:sz w:val="26"/>
                <w:szCs w:val="26"/>
              </w:rPr>
            </w:pPr>
          </w:p>
        </w:tc>
      </w:tr>
    </w:tbl>
    <w:p w14:paraId="7155B869" w14:textId="77777777" w:rsidR="00AC5497" w:rsidRPr="00F61332" w:rsidRDefault="00AC5497" w:rsidP="00633EC9">
      <w:pPr>
        <w:jc w:val="both"/>
        <w:rPr>
          <w:sz w:val="26"/>
          <w:szCs w:val="26"/>
          <w:lang w:val="uz-Cyrl-UZ"/>
        </w:rPr>
      </w:pPr>
    </w:p>
    <w:p w14:paraId="00907854" w14:textId="77777777" w:rsidR="00AC5497" w:rsidRPr="00F61332" w:rsidRDefault="00AC5497" w:rsidP="00633EC9">
      <w:pPr>
        <w:jc w:val="both"/>
        <w:rPr>
          <w:sz w:val="26"/>
          <w:szCs w:val="26"/>
        </w:rPr>
      </w:pPr>
      <w:r w:rsidRPr="00F61332">
        <w:rPr>
          <w:sz w:val="26"/>
          <w:szCs w:val="26"/>
          <w:lang w:val="uz-Cyrl-UZ"/>
        </w:rPr>
        <w:t xml:space="preserve">2.2 </w:t>
      </w:r>
      <w:r w:rsidR="00FA7B7C">
        <w:rPr>
          <w:sz w:val="26"/>
          <w:szCs w:val="26"/>
          <w:lang w:val="uz-Cyrl-UZ"/>
        </w:rPr>
        <w:t>“</w:t>
      </w:r>
      <w:r w:rsidR="00FA7B7C" w:rsidRPr="002C02AB">
        <w:rPr>
          <w:b/>
          <w:sz w:val="26"/>
          <w:szCs w:val="26"/>
        </w:rPr>
        <w:t>Сотиб олувчи</w:t>
      </w:r>
      <w:r w:rsidR="00FA7B7C" w:rsidRPr="0073733C">
        <w:rPr>
          <w:b/>
          <w:sz w:val="26"/>
          <w:szCs w:val="26"/>
          <w:lang w:val="uz-Cyrl-UZ"/>
        </w:rPr>
        <w:t>”</w:t>
      </w:r>
      <w:r w:rsidR="00FA7B7C" w:rsidRPr="00F61332">
        <w:rPr>
          <w:sz w:val="26"/>
          <w:szCs w:val="26"/>
        </w:rPr>
        <w:t xml:space="preserve"> </w:t>
      </w:r>
      <w:r w:rsidRPr="00F61332">
        <w:rPr>
          <w:sz w:val="26"/>
          <w:szCs w:val="26"/>
          <w:lang w:val="uz-Cyrl-UZ"/>
        </w:rPr>
        <w:t>100%</w:t>
      </w:r>
      <w:r w:rsidRPr="00F61332">
        <w:rPr>
          <w:sz w:val="26"/>
          <w:szCs w:val="26"/>
        </w:rPr>
        <w:t xml:space="preserve"> пул тулаш мажбуриятини олади</w:t>
      </w:r>
      <w:r w:rsidR="00520998" w:rsidRPr="00F61332">
        <w:rPr>
          <w:sz w:val="26"/>
          <w:szCs w:val="26"/>
        </w:rPr>
        <w:t>.</w:t>
      </w:r>
    </w:p>
    <w:p w14:paraId="4164DC72" w14:textId="77777777" w:rsidR="0079128C" w:rsidRPr="00F61332" w:rsidRDefault="00AC5497" w:rsidP="00633EC9">
      <w:pPr>
        <w:jc w:val="both"/>
        <w:rPr>
          <w:b/>
          <w:sz w:val="26"/>
          <w:szCs w:val="26"/>
          <w:lang w:val="uz-Cyrl-UZ"/>
        </w:rPr>
      </w:pPr>
      <w:r w:rsidRPr="00F61332">
        <w:rPr>
          <w:sz w:val="26"/>
          <w:szCs w:val="26"/>
        </w:rPr>
        <w:t>2.3. П</w:t>
      </w:r>
      <w:r w:rsidRPr="00F61332">
        <w:rPr>
          <w:sz w:val="26"/>
          <w:szCs w:val="26"/>
          <w:lang w:val="uz-Cyrl-UZ"/>
        </w:rPr>
        <w:t>ул ўтказиш йўли билан амалга оширилади.</w:t>
      </w:r>
      <w:r w:rsidRPr="00F61332">
        <w:rPr>
          <w:sz w:val="26"/>
          <w:szCs w:val="26"/>
        </w:rPr>
        <w:t xml:space="preserve"> </w:t>
      </w:r>
    </w:p>
    <w:p w14:paraId="5569E884" w14:textId="77777777" w:rsidR="00633EC9" w:rsidRDefault="00AC5497" w:rsidP="00633EC9">
      <w:pPr>
        <w:jc w:val="both"/>
        <w:rPr>
          <w:sz w:val="26"/>
          <w:szCs w:val="26"/>
        </w:rPr>
      </w:pPr>
      <w:r w:rsidRPr="00F61332">
        <w:rPr>
          <w:sz w:val="26"/>
          <w:szCs w:val="26"/>
          <w:lang w:val="uz-Cyrl-UZ"/>
        </w:rPr>
        <w:t>2</w:t>
      </w:r>
      <w:r w:rsidR="0079128C" w:rsidRPr="00F61332">
        <w:rPr>
          <w:sz w:val="26"/>
          <w:szCs w:val="26"/>
          <w:lang w:val="uz-Cyrl-UZ"/>
        </w:rPr>
        <w:t>.</w:t>
      </w:r>
      <w:r w:rsidRPr="00F61332">
        <w:rPr>
          <w:sz w:val="26"/>
          <w:szCs w:val="26"/>
          <w:lang w:val="uz-Cyrl-UZ"/>
        </w:rPr>
        <w:t>4</w:t>
      </w:r>
      <w:r w:rsidR="00633EC9" w:rsidRPr="00F61332">
        <w:rPr>
          <w:sz w:val="26"/>
          <w:szCs w:val="26"/>
          <w:lang w:val="uz-Cyrl-UZ"/>
        </w:rPr>
        <w:t xml:space="preserve"> </w:t>
      </w:r>
      <w:r w:rsidR="00633EC9" w:rsidRPr="002C02AB">
        <w:rPr>
          <w:b/>
          <w:sz w:val="26"/>
          <w:szCs w:val="26"/>
          <w:lang w:val="uz-Cyrl-UZ"/>
        </w:rPr>
        <w:t>“</w:t>
      </w:r>
      <w:r w:rsidR="00520998" w:rsidRPr="002C02AB">
        <w:rPr>
          <w:b/>
          <w:sz w:val="26"/>
          <w:szCs w:val="26"/>
          <w:lang w:val="uz-Cyrl-UZ"/>
        </w:rPr>
        <w:t>Сотиб олувчи”</w:t>
      </w:r>
      <w:r w:rsidR="00520998" w:rsidRPr="00F61332">
        <w:rPr>
          <w:sz w:val="26"/>
          <w:szCs w:val="26"/>
          <w:lang w:val="uz-Cyrl-UZ"/>
        </w:rPr>
        <w:t xml:space="preserve">  шартноманинг 2.1</w:t>
      </w:r>
      <w:r w:rsidR="00633EC9" w:rsidRPr="00F61332">
        <w:rPr>
          <w:sz w:val="26"/>
          <w:szCs w:val="26"/>
          <w:lang w:val="uz-Cyrl-UZ"/>
        </w:rPr>
        <w:t xml:space="preserve"> бандида кўрсатилган суммани </w:t>
      </w:r>
      <w:r w:rsidR="00F61332">
        <w:rPr>
          <w:sz w:val="26"/>
          <w:szCs w:val="26"/>
        </w:rPr>
        <w:t>30 (уттиз )</w:t>
      </w:r>
      <w:r w:rsidR="00633EC9" w:rsidRPr="00F61332">
        <w:rPr>
          <w:sz w:val="26"/>
          <w:szCs w:val="26"/>
          <w:lang w:val="uz-Cyrl-UZ"/>
        </w:rPr>
        <w:t xml:space="preserve">  </w:t>
      </w:r>
      <w:r w:rsidR="00FA7B7C">
        <w:rPr>
          <w:sz w:val="26"/>
          <w:szCs w:val="26"/>
          <w:lang w:val="uz-Cyrl-UZ"/>
        </w:rPr>
        <w:t xml:space="preserve">банк иш кунида </w:t>
      </w:r>
      <w:r w:rsidR="00633EC9" w:rsidRPr="00F61332">
        <w:rPr>
          <w:sz w:val="26"/>
          <w:szCs w:val="26"/>
          <w:lang w:val="uz-Cyrl-UZ"/>
        </w:rPr>
        <w:t xml:space="preserve"> ўтказиб беради.</w:t>
      </w:r>
    </w:p>
    <w:p w14:paraId="5B09F2DB" w14:textId="77777777" w:rsidR="00874B25" w:rsidRDefault="00874B25" w:rsidP="00F61332">
      <w:pPr>
        <w:jc w:val="center"/>
        <w:rPr>
          <w:b/>
          <w:sz w:val="26"/>
          <w:szCs w:val="26"/>
        </w:rPr>
      </w:pPr>
    </w:p>
    <w:p w14:paraId="27B6B2C5" w14:textId="77777777" w:rsidR="00F61332" w:rsidRDefault="00F61332" w:rsidP="00F61332">
      <w:pPr>
        <w:jc w:val="center"/>
        <w:rPr>
          <w:b/>
          <w:sz w:val="26"/>
          <w:szCs w:val="26"/>
        </w:rPr>
      </w:pPr>
      <w:r w:rsidRPr="00F61332">
        <w:rPr>
          <w:b/>
          <w:sz w:val="26"/>
          <w:szCs w:val="26"/>
          <w:lang w:val="en-US"/>
        </w:rPr>
        <w:t>III</w:t>
      </w:r>
      <w:r w:rsidRPr="00F61332">
        <w:rPr>
          <w:b/>
          <w:sz w:val="26"/>
          <w:szCs w:val="26"/>
        </w:rPr>
        <w:t>.ТОМОНЛАРНИНГ  ЖАВОБГАРЛИГИ</w:t>
      </w:r>
    </w:p>
    <w:p w14:paraId="26F50908" w14:textId="77777777" w:rsidR="002C02AB" w:rsidRPr="00F61332" w:rsidRDefault="002C02AB" w:rsidP="00F61332">
      <w:pPr>
        <w:jc w:val="center"/>
        <w:rPr>
          <w:b/>
          <w:sz w:val="26"/>
          <w:szCs w:val="26"/>
        </w:rPr>
      </w:pPr>
    </w:p>
    <w:p w14:paraId="21684D1A" w14:textId="77777777" w:rsidR="00F61332" w:rsidRPr="00F61332" w:rsidRDefault="00F61332" w:rsidP="00F61332">
      <w:pPr>
        <w:ind w:right="15"/>
        <w:jc w:val="both"/>
        <w:rPr>
          <w:sz w:val="26"/>
          <w:szCs w:val="26"/>
          <w:lang w:val="uz-Cyrl-UZ"/>
        </w:rPr>
      </w:pPr>
      <w:r w:rsidRPr="00F61332">
        <w:rPr>
          <w:sz w:val="26"/>
          <w:szCs w:val="26"/>
        </w:rPr>
        <w:t>3</w:t>
      </w:r>
      <w:r>
        <w:rPr>
          <w:sz w:val="26"/>
          <w:szCs w:val="26"/>
        </w:rPr>
        <w:t>.1</w:t>
      </w:r>
      <w:r w:rsidRPr="00F61332">
        <w:rPr>
          <w:sz w:val="26"/>
          <w:szCs w:val="26"/>
          <w:lang w:val="uz-Cyrl-UZ"/>
        </w:rPr>
        <w:t>Махсулоарнинг  етказиб бериш муддатлари кечиктирилганда ёки тулик етказиб берилмаган холларда «Таъминотчи»  «Харидор»га кечиктирилган хар бир кун учун мажбуриятни бажарилмаган кисмининг 0.5 %  микдорида пеня тулайди, бирок пенянинг умумий  микдори бажарилмаган мажбурият сумасининг   20% дан ошмаслиги лозим.</w:t>
      </w:r>
    </w:p>
    <w:p w14:paraId="3962A614" w14:textId="77777777" w:rsidR="00F61332" w:rsidRPr="00F61332" w:rsidRDefault="00F61332" w:rsidP="00F61332">
      <w:pPr>
        <w:ind w:right="15"/>
        <w:jc w:val="both"/>
        <w:rPr>
          <w:sz w:val="26"/>
          <w:szCs w:val="26"/>
          <w:lang w:val="uz-Cyrl-UZ"/>
        </w:rPr>
      </w:pPr>
      <w:r w:rsidRPr="00020995">
        <w:rPr>
          <w:sz w:val="26"/>
          <w:szCs w:val="26"/>
          <w:lang w:val="uz-Cyrl-UZ"/>
        </w:rPr>
        <w:t>3</w:t>
      </w:r>
      <w:r w:rsidRPr="00F61332">
        <w:rPr>
          <w:sz w:val="26"/>
          <w:szCs w:val="26"/>
          <w:lang w:val="uz-Cyrl-UZ"/>
        </w:rPr>
        <w:t>.2.  «Харидор» «Таъминотчи»  пулни уз вактида тулик туширмаганлиги ёки муддатдан кечиктирганда 0.4 % микдорида пеня тулайди, бирок пенянинг умумий  микдори бажарилмаган мажбурият сумасининг   20% дан ошмаслиги лозим.</w:t>
      </w:r>
    </w:p>
    <w:p w14:paraId="188A199F" w14:textId="77777777" w:rsidR="0079128C" w:rsidRPr="00F61332" w:rsidRDefault="0079128C" w:rsidP="00F61332">
      <w:pPr>
        <w:rPr>
          <w:b/>
          <w:sz w:val="26"/>
          <w:szCs w:val="26"/>
          <w:lang w:val="uz-Cyrl-UZ"/>
        </w:rPr>
      </w:pPr>
    </w:p>
    <w:p w14:paraId="05059FC3" w14:textId="77777777" w:rsidR="00633EC9" w:rsidRPr="00020995" w:rsidRDefault="00F61332" w:rsidP="00EF5433">
      <w:pPr>
        <w:jc w:val="center"/>
        <w:rPr>
          <w:b/>
          <w:sz w:val="26"/>
          <w:szCs w:val="26"/>
          <w:lang w:val="uz-Cyrl-UZ"/>
        </w:rPr>
      </w:pPr>
      <w:r w:rsidRPr="00020995">
        <w:rPr>
          <w:b/>
          <w:sz w:val="26"/>
          <w:szCs w:val="26"/>
          <w:lang w:val="uz-Cyrl-UZ"/>
        </w:rPr>
        <w:t>IV</w:t>
      </w:r>
      <w:r w:rsidR="00633EC9" w:rsidRPr="00F61332">
        <w:rPr>
          <w:b/>
          <w:sz w:val="26"/>
          <w:szCs w:val="26"/>
          <w:lang w:val="uz-Cyrl-UZ"/>
        </w:rPr>
        <w:t xml:space="preserve"> . ФОРС- МАЖОР  ХОЛАТЛАРИ</w:t>
      </w:r>
    </w:p>
    <w:p w14:paraId="43CEBBC1" w14:textId="77777777" w:rsidR="002C02AB" w:rsidRPr="00020995" w:rsidRDefault="002C02AB" w:rsidP="00EF5433">
      <w:pPr>
        <w:jc w:val="center"/>
        <w:rPr>
          <w:b/>
          <w:sz w:val="26"/>
          <w:szCs w:val="26"/>
          <w:lang w:val="uz-Cyrl-UZ"/>
        </w:rPr>
      </w:pPr>
    </w:p>
    <w:p w14:paraId="6D05B2A1" w14:textId="77777777" w:rsidR="00633EC9" w:rsidRPr="00F61332" w:rsidRDefault="00F61332" w:rsidP="00633EC9">
      <w:pPr>
        <w:jc w:val="both"/>
        <w:rPr>
          <w:sz w:val="26"/>
          <w:szCs w:val="26"/>
          <w:lang w:val="uz-Cyrl-UZ"/>
        </w:rPr>
      </w:pPr>
      <w:r w:rsidRPr="00F61332">
        <w:rPr>
          <w:sz w:val="26"/>
          <w:szCs w:val="26"/>
          <w:lang w:val="uz-Cyrl-UZ"/>
        </w:rPr>
        <w:t>4</w:t>
      </w:r>
      <w:r w:rsidR="00633EC9" w:rsidRPr="00F61332">
        <w:rPr>
          <w:sz w:val="26"/>
          <w:szCs w:val="26"/>
          <w:lang w:val="uz-Cyrl-UZ"/>
        </w:rPr>
        <w:t>.1. Ёнгин, сув тошкини, зилзила, харбий харакатлар, ишлаб чикариш авариялари, давлат хокимиятининг  таъкикловчи тадбирлари, хукумат чекловлари ва хужжатлари каби хамда енгиб булмас кучлар ушбу шартноманинг амалга оширишга бевосита таъсир курсатиши окибатида томонлар ушбу шартнома буйича уз вазифаларини бажариш маъсулиятидан кисман ёки тулик озод этилиши мумкин.</w:t>
      </w:r>
    </w:p>
    <w:p w14:paraId="0EA2AA53" w14:textId="77777777" w:rsidR="0073733C" w:rsidRDefault="0073733C" w:rsidP="00633EC9">
      <w:pPr>
        <w:jc w:val="center"/>
        <w:rPr>
          <w:b/>
          <w:sz w:val="26"/>
          <w:szCs w:val="26"/>
          <w:lang w:val="uz-Cyrl-UZ"/>
        </w:rPr>
      </w:pPr>
    </w:p>
    <w:p w14:paraId="116CF1EB" w14:textId="77777777" w:rsidR="005C1158" w:rsidRPr="00020995" w:rsidRDefault="005C1158" w:rsidP="00633EC9">
      <w:pPr>
        <w:jc w:val="center"/>
        <w:rPr>
          <w:b/>
          <w:sz w:val="26"/>
          <w:szCs w:val="26"/>
          <w:lang w:val="uz-Cyrl-UZ"/>
        </w:rPr>
      </w:pPr>
    </w:p>
    <w:p w14:paraId="1B898DF4" w14:textId="77777777" w:rsidR="00633EC9" w:rsidRPr="00020995" w:rsidRDefault="00520998" w:rsidP="00633EC9">
      <w:pPr>
        <w:jc w:val="center"/>
        <w:rPr>
          <w:b/>
          <w:sz w:val="26"/>
          <w:szCs w:val="26"/>
          <w:lang w:val="uz-Cyrl-UZ"/>
        </w:rPr>
      </w:pPr>
      <w:r w:rsidRPr="00020995">
        <w:rPr>
          <w:b/>
          <w:sz w:val="26"/>
          <w:szCs w:val="26"/>
          <w:lang w:val="uz-Cyrl-UZ"/>
        </w:rPr>
        <w:t>V</w:t>
      </w:r>
      <w:r w:rsidR="00633EC9" w:rsidRPr="00F61332">
        <w:rPr>
          <w:b/>
          <w:sz w:val="26"/>
          <w:szCs w:val="26"/>
          <w:lang w:val="uz-Cyrl-UZ"/>
        </w:rPr>
        <w:t xml:space="preserve"> НИЗОЛАРНИ  ХАЛ  ЭТИШ  ТАРТИБИ</w:t>
      </w:r>
    </w:p>
    <w:p w14:paraId="07178B5B" w14:textId="77777777" w:rsidR="002C02AB" w:rsidRPr="00020995" w:rsidRDefault="002C02AB" w:rsidP="00633EC9">
      <w:pPr>
        <w:jc w:val="center"/>
        <w:rPr>
          <w:b/>
          <w:sz w:val="26"/>
          <w:szCs w:val="26"/>
          <w:lang w:val="uz-Cyrl-UZ"/>
        </w:rPr>
      </w:pPr>
    </w:p>
    <w:p w14:paraId="2D49E100" w14:textId="77777777" w:rsidR="00633EC9" w:rsidRPr="00F61332" w:rsidRDefault="00F61332" w:rsidP="00633EC9">
      <w:pPr>
        <w:jc w:val="both"/>
        <w:rPr>
          <w:sz w:val="26"/>
          <w:szCs w:val="26"/>
          <w:lang w:val="uz-Cyrl-UZ"/>
        </w:rPr>
      </w:pPr>
      <w:r w:rsidRPr="00F61332">
        <w:rPr>
          <w:sz w:val="26"/>
          <w:szCs w:val="26"/>
          <w:lang w:val="uz-Cyrl-UZ"/>
        </w:rPr>
        <w:t>5</w:t>
      </w:r>
      <w:r w:rsidR="00633EC9" w:rsidRPr="00F61332">
        <w:rPr>
          <w:sz w:val="26"/>
          <w:szCs w:val="26"/>
          <w:lang w:val="uz-Cyrl-UZ"/>
        </w:rPr>
        <w:t xml:space="preserve">.1. Томонлар ушбу шартнома билан боглик барча низо ва келишмовчиликларни даъвогар музокаралар </w:t>
      </w:r>
      <w:r w:rsidR="00874B25" w:rsidRPr="00020995">
        <w:rPr>
          <w:sz w:val="26"/>
          <w:szCs w:val="26"/>
          <w:lang w:val="uz-Cyrl-UZ"/>
        </w:rPr>
        <w:t xml:space="preserve">йули </w:t>
      </w:r>
      <w:r w:rsidR="00633EC9" w:rsidRPr="00F61332">
        <w:rPr>
          <w:sz w:val="26"/>
          <w:szCs w:val="26"/>
          <w:lang w:val="uz-Cyrl-UZ"/>
        </w:rPr>
        <w:t>билан хал этишлари лозим</w:t>
      </w:r>
    </w:p>
    <w:p w14:paraId="064986A9" w14:textId="77777777" w:rsidR="00633EC9" w:rsidRPr="00F61332" w:rsidRDefault="00F61332" w:rsidP="00633EC9">
      <w:pPr>
        <w:jc w:val="both"/>
        <w:rPr>
          <w:sz w:val="26"/>
          <w:szCs w:val="26"/>
          <w:lang w:val="uz-Cyrl-UZ"/>
        </w:rPr>
      </w:pPr>
      <w:r w:rsidRPr="00F61332">
        <w:rPr>
          <w:sz w:val="26"/>
          <w:szCs w:val="26"/>
          <w:lang w:val="uz-Cyrl-UZ"/>
        </w:rPr>
        <w:t>5</w:t>
      </w:r>
      <w:r w:rsidR="00633EC9" w:rsidRPr="00F61332">
        <w:rPr>
          <w:sz w:val="26"/>
          <w:szCs w:val="26"/>
          <w:lang w:val="uz-Cyrl-UZ"/>
        </w:rPr>
        <w:t xml:space="preserve">.2.Низо ва келишмовчиликлар узаро музокаралар йули билан хал этилмаса хар бир томон жавобгар жойлашган ердаги </w:t>
      </w:r>
      <w:r w:rsidR="002C02AB" w:rsidRPr="002C02AB">
        <w:rPr>
          <w:sz w:val="26"/>
          <w:szCs w:val="26"/>
          <w:lang w:val="uz-Cyrl-UZ"/>
        </w:rPr>
        <w:t>Иктисодий</w:t>
      </w:r>
      <w:r w:rsidR="00633EC9" w:rsidRPr="00F61332">
        <w:rPr>
          <w:sz w:val="26"/>
          <w:szCs w:val="26"/>
          <w:lang w:val="uz-Cyrl-UZ"/>
        </w:rPr>
        <w:t xml:space="preserve"> Судига мурожат килишлари мумкин.</w:t>
      </w:r>
    </w:p>
    <w:p w14:paraId="4DBFA3B6" w14:textId="77777777" w:rsidR="002C02AB" w:rsidRPr="0073733C" w:rsidRDefault="002C02AB" w:rsidP="00633EC9">
      <w:pPr>
        <w:jc w:val="center"/>
        <w:rPr>
          <w:b/>
          <w:sz w:val="26"/>
          <w:szCs w:val="26"/>
          <w:lang w:val="uz-Cyrl-UZ"/>
        </w:rPr>
      </w:pPr>
    </w:p>
    <w:p w14:paraId="4BF85E4C" w14:textId="77777777" w:rsidR="00633EC9" w:rsidRDefault="00520998" w:rsidP="00633EC9">
      <w:pPr>
        <w:jc w:val="center"/>
        <w:rPr>
          <w:b/>
          <w:sz w:val="26"/>
          <w:szCs w:val="26"/>
        </w:rPr>
      </w:pPr>
      <w:r w:rsidRPr="00F61332">
        <w:rPr>
          <w:b/>
          <w:sz w:val="26"/>
          <w:szCs w:val="26"/>
          <w:lang w:val="en-US"/>
        </w:rPr>
        <w:t>V</w:t>
      </w:r>
      <w:r w:rsidR="00F61332">
        <w:rPr>
          <w:b/>
          <w:sz w:val="26"/>
          <w:szCs w:val="26"/>
          <w:lang w:val="en-US"/>
        </w:rPr>
        <w:t>I</w:t>
      </w:r>
      <w:r w:rsidR="00633EC9" w:rsidRPr="00F61332">
        <w:rPr>
          <w:b/>
          <w:sz w:val="26"/>
          <w:szCs w:val="26"/>
          <w:lang w:val="uz-Cyrl-UZ"/>
        </w:rPr>
        <w:t xml:space="preserve"> .  БОШКА  ШАРТЛАР</w:t>
      </w:r>
    </w:p>
    <w:p w14:paraId="12467A01" w14:textId="77777777" w:rsidR="002C02AB" w:rsidRPr="002C02AB" w:rsidRDefault="002C02AB" w:rsidP="00633EC9">
      <w:pPr>
        <w:jc w:val="center"/>
        <w:rPr>
          <w:b/>
          <w:sz w:val="26"/>
          <w:szCs w:val="26"/>
        </w:rPr>
      </w:pPr>
    </w:p>
    <w:p w14:paraId="34C33D86" w14:textId="77777777" w:rsidR="00633EC9" w:rsidRPr="00F61332" w:rsidRDefault="00F61332" w:rsidP="00633EC9">
      <w:pPr>
        <w:jc w:val="both"/>
        <w:rPr>
          <w:sz w:val="26"/>
          <w:szCs w:val="26"/>
          <w:lang w:val="uz-Cyrl-UZ"/>
        </w:rPr>
      </w:pPr>
      <w:r w:rsidRPr="00F61332">
        <w:rPr>
          <w:sz w:val="26"/>
          <w:szCs w:val="26"/>
        </w:rPr>
        <w:t>6</w:t>
      </w:r>
      <w:r w:rsidR="00633EC9" w:rsidRPr="00F61332">
        <w:rPr>
          <w:sz w:val="26"/>
          <w:szCs w:val="26"/>
          <w:lang w:val="uz-Cyrl-UZ"/>
        </w:rPr>
        <w:t xml:space="preserve">.1. Мазкур шартномада  кузда  тутилмаган ва у билан  боглик  барча  мунособатлар Узбекистон Республикаси </w:t>
      </w:r>
      <w:r w:rsidR="004B2541" w:rsidRPr="00F61332">
        <w:rPr>
          <w:sz w:val="26"/>
          <w:szCs w:val="26"/>
        </w:rPr>
        <w:t>Фукаролик Кодекси</w:t>
      </w:r>
      <w:r w:rsidR="00633EC9" w:rsidRPr="00F61332">
        <w:rPr>
          <w:sz w:val="26"/>
          <w:szCs w:val="26"/>
          <w:lang w:val="uz-Cyrl-UZ"/>
        </w:rPr>
        <w:t xml:space="preserve"> ва бошка конун хужжатлари билан тартибга солинади.</w:t>
      </w:r>
    </w:p>
    <w:p w14:paraId="411C0A42" w14:textId="77777777" w:rsidR="00633EC9" w:rsidRPr="00F61332" w:rsidRDefault="00F61332" w:rsidP="00633EC9">
      <w:pPr>
        <w:jc w:val="both"/>
        <w:rPr>
          <w:sz w:val="26"/>
          <w:szCs w:val="26"/>
          <w:lang w:val="uz-Cyrl-UZ"/>
        </w:rPr>
      </w:pPr>
      <w:r w:rsidRPr="00F61332">
        <w:rPr>
          <w:sz w:val="26"/>
          <w:szCs w:val="26"/>
          <w:lang w:val="uz-Cyrl-UZ"/>
        </w:rPr>
        <w:t>6</w:t>
      </w:r>
      <w:r w:rsidR="00633EC9" w:rsidRPr="00F61332">
        <w:rPr>
          <w:sz w:val="26"/>
          <w:szCs w:val="26"/>
          <w:lang w:val="uz-Cyrl-UZ"/>
        </w:rPr>
        <w:t>.2.Ушбу шартнома икки томонлама шартлар тулик бажарилгунга кадар кучга эга булади.</w:t>
      </w:r>
    </w:p>
    <w:p w14:paraId="6BC251E0" w14:textId="77777777" w:rsidR="00633EC9" w:rsidRPr="00F61332" w:rsidRDefault="00F61332" w:rsidP="00633EC9">
      <w:pPr>
        <w:jc w:val="both"/>
        <w:rPr>
          <w:sz w:val="26"/>
          <w:szCs w:val="26"/>
        </w:rPr>
      </w:pPr>
      <w:r w:rsidRPr="00F61332">
        <w:rPr>
          <w:sz w:val="26"/>
          <w:szCs w:val="26"/>
        </w:rPr>
        <w:t>6</w:t>
      </w:r>
      <w:r w:rsidR="00633EC9" w:rsidRPr="00F61332">
        <w:rPr>
          <w:sz w:val="26"/>
          <w:szCs w:val="26"/>
        </w:rPr>
        <w:t>.3. «</w:t>
      </w:r>
      <w:r w:rsidR="004F5BD1" w:rsidRPr="00F61332">
        <w:rPr>
          <w:sz w:val="26"/>
          <w:szCs w:val="26"/>
        </w:rPr>
        <w:t>Сотувчи</w:t>
      </w:r>
      <w:r w:rsidR="00633EC9" w:rsidRPr="00F61332">
        <w:rPr>
          <w:sz w:val="26"/>
          <w:szCs w:val="26"/>
        </w:rPr>
        <w:t>» «</w:t>
      </w:r>
      <w:r w:rsidR="00520998" w:rsidRPr="00F61332">
        <w:rPr>
          <w:sz w:val="26"/>
          <w:szCs w:val="26"/>
        </w:rPr>
        <w:t>Сотиб олувчи</w:t>
      </w:r>
      <w:r w:rsidR="00633EC9" w:rsidRPr="00F61332">
        <w:rPr>
          <w:sz w:val="26"/>
          <w:szCs w:val="26"/>
        </w:rPr>
        <w:t>»   билан боглик учинчи тараф мунособатлари олдида жавоб бермайди.</w:t>
      </w:r>
    </w:p>
    <w:p w14:paraId="18CBFEA8" w14:textId="77777777" w:rsidR="0044034B" w:rsidRPr="00F61332" w:rsidRDefault="00633EC9" w:rsidP="00633EC9">
      <w:pPr>
        <w:rPr>
          <w:b/>
          <w:sz w:val="26"/>
          <w:szCs w:val="26"/>
        </w:rPr>
      </w:pPr>
      <w:r w:rsidRPr="00F61332">
        <w:rPr>
          <w:b/>
          <w:sz w:val="26"/>
          <w:szCs w:val="26"/>
        </w:rPr>
        <w:t xml:space="preserve">                            </w:t>
      </w:r>
    </w:p>
    <w:p w14:paraId="64F5254E" w14:textId="77777777" w:rsidR="00633EC9" w:rsidRPr="00020995" w:rsidRDefault="00520998" w:rsidP="0044034B">
      <w:pPr>
        <w:jc w:val="center"/>
        <w:rPr>
          <w:b/>
          <w:sz w:val="26"/>
          <w:szCs w:val="26"/>
        </w:rPr>
      </w:pPr>
      <w:r w:rsidRPr="00F61332">
        <w:rPr>
          <w:b/>
          <w:sz w:val="26"/>
          <w:szCs w:val="26"/>
          <w:lang w:val="en-US"/>
        </w:rPr>
        <w:t>VI</w:t>
      </w:r>
      <w:r w:rsidR="00F61332">
        <w:rPr>
          <w:b/>
          <w:sz w:val="26"/>
          <w:szCs w:val="26"/>
          <w:lang w:val="en-US"/>
        </w:rPr>
        <w:t>I</w:t>
      </w:r>
      <w:r w:rsidR="00633EC9" w:rsidRPr="00F61332">
        <w:rPr>
          <w:b/>
          <w:sz w:val="26"/>
          <w:szCs w:val="26"/>
        </w:rPr>
        <w:t>.  ШАРТНОМА  МАТНИГА  УЗГАРТИРИШ ВА  КУШИМЧАЛАР   КИРИТИШ</w:t>
      </w:r>
    </w:p>
    <w:p w14:paraId="2BA51CF8" w14:textId="77777777" w:rsidR="00633EC9" w:rsidRPr="00F61332" w:rsidRDefault="00F61332" w:rsidP="00633EC9">
      <w:pPr>
        <w:jc w:val="both"/>
        <w:rPr>
          <w:sz w:val="26"/>
          <w:szCs w:val="26"/>
        </w:rPr>
      </w:pPr>
      <w:r w:rsidRPr="00F61332">
        <w:rPr>
          <w:sz w:val="26"/>
          <w:szCs w:val="26"/>
        </w:rPr>
        <w:t>7</w:t>
      </w:r>
      <w:r w:rsidR="00633EC9" w:rsidRPr="00F61332">
        <w:rPr>
          <w:sz w:val="26"/>
          <w:szCs w:val="26"/>
        </w:rPr>
        <w:t>.1  Тарафлар ушбу шартнома матнига узгартириш ва кушимча киритиш хукукига эга.</w:t>
      </w:r>
    </w:p>
    <w:p w14:paraId="785524B1" w14:textId="77777777" w:rsidR="00633EC9" w:rsidRPr="00F61332" w:rsidRDefault="00F61332" w:rsidP="00633EC9">
      <w:pPr>
        <w:jc w:val="both"/>
        <w:rPr>
          <w:sz w:val="26"/>
          <w:szCs w:val="26"/>
        </w:rPr>
      </w:pPr>
      <w:r w:rsidRPr="00F61332">
        <w:rPr>
          <w:sz w:val="26"/>
          <w:szCs w:val="26"/>
        </w:rPr>
        <w:t>7</w:t>
      </w:r>
      <w:r w:rsidR="00633EC9" w:rsidRPr="00F61332">
        <w:rPr>
          <w:sz w:val="26"/>
          <w:szCs w:val="26"/>
        </w:rPr>
        <w:t>.2  Ушбу шартноманинг матнига киритилган барча узгаришлар факат уларга хар бир холат учун тарафлар узаро келишиб хар бир тараф имзолари билан тасдикланган холда юридик кучга эга булади.</w:t>
      </w:r>
    </w:p>
    <w:p w14:paraId="756D88E4" w14:textId="77777777" w:rsidR="00633EC9" w:rsidRPr="00F61332" w:rsidRDefault="00F61332" w:rsidP="00633EC9">
      <w:pPr>
        <w:jc w:val="both"/>
        <w:rPr>
          <w:sz w:val="26"/>
          <w:szCs w:val="26"/>
        </w:rPr>
      </w:pPr>
      <w:r w:rsidRPr="00F61332">
        <w:rPr>
          <w:sz w:val="26"/>
          <w:szCs w:val="26"/>
        </w:rPr>
        <w:t>7</w:t>
      </w:r>
      <w:r w:rsidR="00633EC9" w:rsidRPr="00F61332">
        <w:rPr>
          <w:sz w:val="26"/>
          <w:szCs w:val="26"/>
        </w:rPr>
        <w:t>.3  Кушимча келишувлар ва шартномага таълукли булган бошка хужжатларни факс ёки электро</w:t>
      </w:r>
      <w:r w:rsidR="00874B25">
        <w:rPr>
          <w:sz w:val="26"/>
          <w:szCs w:val="26"/>
        </w:rPr>
        <w:t>н</w:t>
      </w:r>
      <w:r w:rsidR="00633EC9" w:rsidRPr="00F61332">
        <w:rPr>
          <w:sz w:val="26"/>
          <w:szCs w:val="26"/>
        </w:rPr>
        <w:t xml:space="preserve"> почта оркали олинган нусхалари ушбу хужжатларни асли такдим этулгунга кадар юридик кучга эгадир.</w:t>
      </w:r>
    </w:p>
    <w:p w14:paraId="062996EE" w14:textId="77777777" w:rsidR="00633EC9" w:rsidRPr="00F61332" w:rsidRDefault="00F61332" w:rsidP="00633EC9">
      <w:pPr>
        <w:jc w:val="both"/>
        <w:rPr>
          <w:sz w:val="26"/>
          <w:szCs w:val="26"/>
        </w:rPr>
      </w:pPr>
      <w:r>
        <w:rPr>
          <w:sz w:val="26"/>
          <w:szCs w:val="26"/>
        </w:rPr>
        <w:t xml:space="preserve"> </w:t>
      </w:r>
      <w:r w:rsidRPr="00F61332">
        <w:rPr>
          <w:sz w:val="26"/>
          <w:szCs w:val="26"/>
        </w:rPr>
        <w:t>7</w:t>
      </w:r>
      <w:r w:rsidR="00633EC9" w:rsidRPr="00F61332">
        <w:rPr>
          <w:sz w:val="26"/>
          <w:szCs w:val="26"/>
        </w:rPr>
        <w:t xml:space="preserve">.4. Томонлар ушбу шартномани </w:t>
      </w:r>
      <w:r w:rsidR="00633EC9" w:rsidRPr="00F61332">
        <w:rPr>
          <w:sz w:val="26"/>
          <w:szCs w:val="26"/>
          <w:lang w:val="uz-Cyrl-UZ"/>
        </w:rPr>
        <w:t>3</w:t>
      </w:r>
      <w:r w:rsidR="00633EC9" w:rsidRPr="00F61332">
        <w:rPr>
          <w:sz w:val="26"/>
          <w:szCs w:val="26"/>
        </w:rPr>
        <w:t xml:space="preserve">0 кун ичида ёзма равишда огохлантирилган холда бекор килиш хукукига эга.                  </w:t>
      </w:r>
    </w:p>
    <w:p w14:paraId="048FE4EF" w14:textId="77777777" w:rsidR="00633EC9" w:rsidRDefault="00633EC9" w:rsidP="00633EC9">
      <w:pPr>
        <w:jc w:val="center"/>
        <w:rPr>
          <w:b/>
          <w:sz w:val="26"/>
          <w:szCs w:val="26"/>
        </w:rPr>
      </w:pPr>
      <w:r w:rsidRPr="00F61332">
        <w:rPr>
          <w:b/>
          <w:sz w:val="26"/>
          <w:szCs w:val="26"/>
          <w:lang w:val="en-US"/>
        </w:rPr>
        <w:t>X</w:t>
      </w:r>
      <w:r w:rsidRPr="00F61332">
        <w:rPr>
          <w:b/>
          <w:sz w:val="26"/>
          <w:szCs w:val="26"/>
        </w:rPr>
        <w:t>.  ШАРТНОМА  НУСХАЛАРИ</w:t>
      </w:r>
    </w:p>
    <w:p w14:paraId="1F4E4858" w14:textId="77777777" w:rsidR="002C02AB" w:rsidRPr="00F61332" w:rsidRDefault="002C02AB" w:rsidP="00633EC9">
      <w:pPr>
        <w:jc w:val="center"/>
        <w:rPr>
          <w:b/>
          <w:sz w:val="26"/>
          <w:szCs w:val="26"/>
        </w:rPr>
      </w:pPr>
    </w:p>
    <w:p w14:paraId="193A0F32" w14:textId="2BBA0513" w:rsidR="00633EC9" w:rsidRPr="00F61332" w:rsidRDefault="00633EC9" w:rsidP="00633EC9">
      <w:pPr>
        <w:jc w:val="both"/>
        <w:rPr>
          <w:sz w:val="26"/>
          <w:szCs w:val="26"/>
        </w:rPr>
      </w:pPr>
      <w:r w:rsidRPr="00F61332">
        <w:rPr>
          <w:sz w:val="26"/>
          <w:szCs w:val="26"/>
        </w:rPr>
        <w:t xml:space="preserve">10.1. Ушбу шартнома тарафлардан хар бири учун хакикий бир хил юридик кучга эга булган 2  нусхада тузилган   ва  </w:t>
      </w:r>
      <w:r w:rsidR="00FA7B7C">
        <w:rPr>
          <w:sz w:val="26"/>
          <w:szCs w:val="26"/>
          <w:lang w:val="uz-Cyrl-UZ"/>
        </w:rPr>
        <w:t>202</w:t>
      </w:r>
      <w:r w:rsidR="00020995" w:rsidRPr="00020995">
        <w:rPr>
          <w:sz w:val="26"/>
          <w:szCs w:val="26"/>
        </w:rPr>
        <w:t>2</w:t>
      </w:r>
      <w:r w:rsidRPr="00F61332">
        <w:rPr>
          <w:sz w:val="26"/>
          <w:szCs w:val="26"/>
          <w:lang w:val="uz-Cyrl-UZ"/>
        </w:rPr>
        <w:t xml:space="preserve"> йил 31 декабргача </w:t>
      </w:r>
      <w:r w:rsidRPr="00F61332">
        <w:rPr>
          <w:sz w:val="26"/>
          <w:szCs w:val="26"/>
        </w:rPr>
        <w:t>амал килади.</w:t>
      </w:r>
    </w:p>
    <w:p w14:paraId="63659F9E" w14:textId="77777777" w:rsidR="00633EC9" w:rsidRPr="00F61332" w:rsidRDefault="00633EC9" w:rsidP="00633EC9">
      <w:pPr>
        <w:jc w:val="both"/>
        <w:rPr>
          <w:sz w:val="26"/>
          <w:szCs w:val="26"/>
        </w:rPr>
      </w:pPr>
    </w:p>
    <w:p w14:paraId="4CA961EA" w14:textId="77777777" w:rsidR="00633EC9" w:rsidRPr="00F61332" w:rsidRDefault="00633EC9" w:rsidP="00520998">
      <w:pPr>
        <w:jc w:val="center"/>
        <w:rPr>
          <w:b/>
          <w:sz w:val="26"/>
          <w:szCs w:val="26"/>
          <w:lang w:val="uz-Cyrl-UZ"/>
        </w:rPr>
      </w:pPr>
      <w:r w:rsidRPr="00F61332">
        <w:rPr>
          <w:b/>
          <w:sz w:val="26"/>
          <w:szCs w:val="26"/>
          <w:lang w:val="en-US"/>
        </w:rPr>
        <w:t>XI</w:t>
      </w:r>
      <w:r w:rsidRPr="00F61332">
        <w:rPr>
          <w:b/>
          <w:sz w:val="26"/>
          <w:szCs w:val="26"/>
        </w:rPr>
        <w:t>. ТОМОНЛАРНИНГ  ЮРИДИК МАНЗИЛЛАРИ ВА БАНК РЕКВИЗИТЛАРИ</w:t>
      </w:r>
    </w:p>
    <w:p w14:paraId="191E2EF8" w14:textId="77777777" w:rsidR="0079128C" w:rsidRPr="00F61332" w:rsidRDefault="0079128C" w:rsidP="00633EC9">
      <w:pPr>
        <w:jc w:val="center"/>
        <w:rPr>
          <w:b/>
          <w:sz w:val="26"/>
          <w:szCs w:val="26"/>
        </w:rPr>
      </w:pPr>
    </w:p>
    <w:tbl>
      <w:tblPr>
        <w:tblStyle w:val="a3"/>
        <w:tblW w:w="1008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040"/>
        <w:gridCol w:w="5041"/>
      </w:tblGrid>
      <w:tr w:rsidR="00633EC9" w:rsidRPr="00F61332" w14:paraId="37302498" w14:textId="77777777" w:rsidTr="008C6961">
        <w:trPr>
          <w:trHeight w:val="4800"/>
        </w:trPr>
        <w:tc>
          <w:tcPr>
            <w:tcW w:w="5040" w:type="dxa"/>
          </w:tcPr>
          <w:p w14:paraId="35FC9538" w14:textId="77777777" w:rsidR="00633EC9" w:rsidRPr="00F61332" w:rsidRDefault="00633EC9" w:rsidP="00853DE9">
            <w:pPr>
              <w:jc w:val="both"/>
              <w:rPr>
                <w:b/>
                <w:sz w:val="26"/>
                <w:szCs w:val="26"/>
              </w:rPr>
            </w:pPr>
            <w:r w:rsidRPr="00F61332">
              <w:rPr>
                <w:sz w:val="26"/>
                <w:szCs w:val="26"/>
              </w:rPr>
              <w:t xml:space="preserve">       </w:t>
            </w:r>
            <w:r w:rsidRPr="00F61332">
              <w:rPr>
                <w:b/>
                <w:sz w:val="26"/>
                <w:szCs w:val="26"/>
              </w:rPr>
              <w:t xml:space="preserve">                   </w:t>
            </w:r>
            <w:r w:rsidRPr="00F61332">
              <w:rPr>
                <w:b/>
                <w:sz w:val="26"/>
                <w:szCs w:val="26"/>
                <w:lang w:val="uz-Cyrl-UZ"/>
              </w:rPr>
              <w:t>“</w:t>
            </w:r>
            <w:r w:rsidR="00853DE9" w:rsidRPr="00F61332">
              <w:rPr>
                <w:b/>
                <w:sz w:val="26"/>
                <w:szCs w:val="26"/>
                <w:lang w:val="uz-Cyrl-UZ"/>
              </w:rPr>
              <w:t>Сотувчи</w:t>
            </w:r>
            <w:r w:rsidRPr="00F61332">
              <w:rPr>
                <w:b/>
                <w:sz w:val="26"/>
                <w:szCs w:val="26"/>
                <w:lang w:val="uz-Cyrl-UZ"/>
              </w:rPr>
              <w:t>”</w:t>
            </w:r>
            <w:r w:rsidRPr="00F61332">
              <w:rPr>
                <w:b/>
                <w:sz w:val="26"/>
                <w:szCs w:val="26"/>
              </w:rPr>
              <w:t xml:space="preserve">                          </w:t>
            </w:r>
          </w:p>
          <w:p w14:paraId="35F556DE" w14:textId="77777777" w:rsidR="00FA7B7C" w:rsidRDefault="00FA7B7C" w:rsidP="00FA7B7C">
            <w:pPr>
              <w:jc w:val="center"/>
              <w:rPr>
                <w:b/>
                <w:sz w:val="22"/>
                <w:szCs w:val="22"/>
                <w:lang w:val="uz-Cyrl-UZ"/>
              </w:rPr>
            </w:pPr>
          </w:p>
          <w:p w14:paraId="20124E1A" w14:textId="48EA0B9D" w:rsidR="00FA7B7C" w:rsidRPr="00FA7B7C" w:rsidRDefault="00FA7B7C" w:rsidP="00FA7B7C">
            <w:pPr>
              <w:jc w:val="center"/>
              <w:rPr>
                <w:b/>
                <w:sz w:val="26"/>
                <w:szCs w:val="26"/>
                <w:lang w:val="uz-Cyrl-UZ"/>
              </w:rPr>
            </w:pPr>
            <w:r>
              <w:rPr>
                <w:b/>
                <w:sz w:val="26"/>
                <w:szCs w:val="26"/>
                <w:lang w:val="uz-Cyrl-UZ"/>
              </w:rPr>
              <w:t>“</w:t>
            </w:r>
            <w:r w:rsidR="009A0BFD">
              <w:rPr>
                <w:b/>
                <w:sz w:val="26"/>
                <w:szCs w:val="26"/>
                <w:lang w:val="uz-Cyrl-UZ"/>
              </w:rPr>
              <w:t>__________________</w:t>
            </w:r>
            <w:r>
              <w:rPr>
                <w:b/>
                <w:sz w:val="26"/>
                <w:szCs w:val="26"/>
                <w:lang w:val="uz-Cyrl-UZ"/>
              </w:rPr>
              <w:t>”</w:t>
            </w:r>
            <w:r w:rsidRPr="00FA7B7C">
              <w:rPr>
                <w:b/>
                <w:sz w:val="26"/>
                <w:szCs w:val="26"/>
                <w:lang w:val="uz-Cyrl-UZ"/>
              </w:rPr>
              <w:t xml:space="preserve"> </w:t>
            </w:r>
            <w:r w:rsidR="009A0BFD">
              <w:rPr>
                <w:b/>
                <w:sz w:val="26"/>
                <w:szCs w:val="26"/>
                <w:lang w:val="uz-Cyrl-UZ"/>
              </w:rPr>
              <w:t>______</w:t>
            </w:r>
          </w:p>
          <w:p w14:paraId="794B11E9" w14:textId="77777777" w:rsidR="00FA7B7C" w:rsidRDefault="00FA7B7C" w:rsidP="00FA7B7C">
            <w:pPr>
              <w:rPr>
                <w:sz w:val="26"/>
                <w:szCs w:val="26"/>
                <w:lang w:val="uz-Cyrl-UZ"/>
              </w:rPr>
            </w:pPr>
          </w:p>
          <w:p w14:paraId="4FFB0903" w14:textId="692AF107" w:rsidR="00FA7B7C" w:rsidRPr="00FA7B7C" w:rsidRDefault="009A0BFD" w:rsidP="00FA7B7C">
            <w:pPr>
              <w:rPr>
                <w:sz w:val="26"/>
                <w:szCs w:val="26"/>
                <w:lang w:val="uz-Cyrl-UZ"/>
              </w:rPr>
            </w:pPr>
            <w:r>
              <w:rPr>
                <w:sz w:val="26"/>
                <w:szCs w:val="26"/>
                <w:lang w:val="uz-Cyrl-UZ"/>
              </w:rPr>
              <w:t>__________________________</w:t>
            </w:r>
          </w:p>
          <w:p w14:paraId="2ED52395" w14:textId="6CDF6F60" w:rsidR="009A0BFD" w:rsidRPr="00FA7B7C" w:rsidRDefault="00FA7B7C" w:rsidP="009A0BFD">
            <w:pPr>
              <w:rPr>
                <w:sz w:val="26"/>
                <w:szCs w:val="26"/>
                <w:lang w:val="uz-Cyrl-UZ"/>
              </w:rPr>
            </w:pPr>
            <w:r w:rsidRPr="00FA7B7C">
              <w:rPr>
                <w:sz w:val="26"/>
                <w:szCs w:val="26"/>
                <w:lang w:val="uz-Cyrl-UZ"/>
              </w:rPr>
              <w:t>х/р:</w:t>
            </w:r>
            <w:r w:rsidR="009A0BFD">
              <w:rPr>
                <w:sz w:val="26"/>
                <w:szCs w:val="26"/>
                <w:lang w:val="uz-Cyrl-UZ"/>
              </w:rPr>
              <w:t xml:space="preserve"> __________________________</w:t>
            </w:r>
          </w:p>
          <w:p w14:paraId="52C0A944" w14:textId="77777777" w:rsidR="009A0BFD" w:rsidRPr="00FA7B7C" w:rsidRDefault="009A0BFD" w:rsidP="009A0BFD">
            <w:pPr>
              <w:rPr>
                <w:sz w:val="26"/>
                <w:szCs w:val="26"/>
                <w:lang w:val="uz-Cyrl-UZ"/>
              </w:rPr>
            </w:pPr>
            <w:r>
              <w:rPr>
                <w:sz w:val="26"/>
                <w:szCs w:val="26"/>
                <w:lang w:val="uz-Cyrl-UZ"/>
              </w:rPr>
              <w:t>__________________________</w:t>
            </w:r>
          </w:p>
          <w:p w14:paraId="442A650D" w14:textId="77777777" w:rsidR="009A0BFD" w:rsidRPr="00FA7B7C" w:rsidRDefault="009A0BFD" w:rsidP="009A0BFD">
            <w:pPr>
              <w:rPr>
                <w:sz w:val="26"/>
                <w:szCs w:val="26"/>
                <w:lang w:val="uz-Cyrl-UZ"/>
              </w:rPr>
            </w:pPr>
            <w:r>
              <w:rPr>
                <w:sz w:val="26"/>
                <w:szCs w:val="26"/>
                <w:lang w:val="uz-Cyrl-UZ"/>
              </w:rPr>
              <w:t>__________________________</w:t>
            </w:r>
          </w:p>
          <w:p w14:paraId="50B2D751" w14:textId="78C48484" w:rsidR="009A0BFD" w:rsidRPr="00FA7B7C" w:rsidRDefault="00FA7B7C" w:rsidP="009A0BFD">
            <w:pPr>
              <w:rPr>
                <w:sz w:val="26"/>
                <w:szCs w:val="26"/>
                <w:lang w:val="uz-Cyrl-UZ"/>
              </w:rPr>
            </w:pPr>
            <w:r w:rsidRPr="00FA7B7C">
              <w:rPr>
                <w:sz w:val="26"/>
                <w:szCs w:val="26"/>
                <w:lang w:val="uz-Cyrl-UZ"/>
              </w:rPr>
              <w:t>МФО:</w:t>
            </w:r>
            <w:r w:rsidR="009A0BFD">
              <w:rPr>
                <w:sz w:val="26"/>
                <w:szCs w:val="26"/>
                <w:lang w:val="uz-Cyrl-UZ"/>
              </w:rPr>
              <w:t xml:space="preserve"> __________________________</w:t>
            </w:r>
          </w:p>
          <w:p w14:paraId="3679A724" w14:textId="55F0413D" w:rsidR="009A0BFD" w:rsidRPr="00FA7B7C" w:rsidRDefault="00FA7B7C" w:rsidP="009A0BFD">
            <w:pPr>
              <w:rPr>
                <w:sz w:val="26"/>
                <w:szCs w:val="26"/>
                <w:lang w:val="uz-Cyrl-UZ"/>
              </w:rPr>
            </w:pPr>
            <w:r w:rsidRPr="00FA7B7C">
              <w:rPr>
                <w:sz w:val="26"/>
                <w:szCs w:val="26"/>
                <w:lang w:val="uz-Cyrl-UZ"/>
              </w:rPr>
              <w:t>,ИНН:</w:t>
            </w:r>
            <w:r w:rsidR="009A0BFD">
              <w:rPr>
                <w:sz w:val="26"/>
                <w:szCs w:val="26"/>
                <w:lang w:val="uz-Cyrl-UZ"/>
              </w:rPr>
              <w:t xml:space="preserve"> __________________________</w:t>
            </w:r>
          </w:p>
          <w:p w14:paraId="45D19C95" w14:textId="740DF155" w:rsidR="00FA7B7C" w:rsidRPr="00FA7B7C" w:rsidRDefault="00FA7B7C" w:rsidP="00FA7B7C">
            <w:pPr>
              <w:rPr>
                <w:b/>
                <w:sz w:val="26"/>
                <w:szCs w:val="26"/>
                <w:lang w:val="uz-Cyrl-UZ"/>
              </w:rPr>
            </w:pPr>
          </w:p>
          <w:p w14:paraId="1570D301" w14:textId="77777777" w:rsidR="00FA7B7C" w:rsidRPr="00FA7B7C" w:rsidRDefault="00FA7B7C" w:rsidP="00FA7B7C">
            <w:pPr>
              <w:rPr>
                <w:b/>
                <w:sz w:val="26"/>
                <w:szCs w:val="26"/>
                <w:lang w:val="uz-Cyrl-UZ"/>
              </w:rPr>
            </w:pPr>
          </w:p>
          <w:p w14:paraId="245B7CCB" w14:textId="77777777" w:rsidR="00FA7B7C" w:rsidRPr="00FA7B7C" w:rsidRDefault="00FA7B7C" w:rsidP="00FA7B7C">
            <w:pPr>
              <w:rPr>
                <w:b/>
                <w:sz w:val="22"/>
                <w:szCs w:val="22"/>
                <w:lang w:val="uz-Cyrl-UZ"/>
              </w:rPr>
            </w:pPr>
          </w:p>
          <w:p w14:paraId="64CF50C2" w14:textId="136E2DC4" w:rsidR="00FA7B7C" w:rsidRPr="00FA7B7C" w:rsidRDefault="00FA7B7C" w:rsidP="00FA7B7C">
            <w:pPr>
              <w:tabs>
                <w:tab w:val="left" w:pos="-720"/>
                <w:tab w:val="center" w:pos="4677"/>
                <w:tab w:val="left" w:pos="6765"/>
              </w:tabs>
              <w:ind w:left="-720"/>
              <w:jc w:val="center"/>
              <w:rPr>
                <w:b/>
                <w:sz w:val="26"/>
                <w:szCs w:val="26"/>
                <w:lang w:val="uz-Cyrl-UZ"/>
              </w:rPr>
            </w:pPr>
            <w:r w:rsidRPr="00C94B6D">
              <w:rPr>
                <w:b/>
                <w:sz w:val="22"/>
                <w:szCs w:val="22"/>
                <w:lang w:val="uz-Cyrl-UZ"/>
              </w:rPr>
              <w:t xml:space="preserve">  </w:t>
            </w:r>
            <w:r>
              <w:rPr>
                <w:b/>
                <w:sz w:val="22"/>
                <w:szCs w:val="22"/>
                <w:lang w:val="uz-Cyrl-UZ"/>
              </w:rPr>
              <w:t xml:space="preserve">     </w:t>
            </w:r>
            <w:r>
              <w:rPr>
                <w:b/>
                <w:sz w:val="26"/>
                <w:szCs w:val="26"/>
                <w:lang w:val="uz-Cyrl-UZ"/>
              </w:rPr>
              <w:t xml:space="preserve">Директор:    </w:t>
            </w:r>
            <w:r w:rsidRPr="00FA7B7C">
              <w:rPr>
                <w:b/>
                <w:sz w:val="26"/>
                <w:szCs w:val="26"/>
                <w:lang w:val="uz-Cyrl-UZ"/>
              </w:rPr>
              <w:t xml:space="preserve">               </w:t>
            </w:r>
            <w:r>
              <w:rPr>
                <w:b/>
                <w:sz w:val="26"/>
                <w:szCs w:val="26"/>
                <w:lang w:val="uz-Cyrl-UZ"/>
              </w:rPr>
              <w:t xml:space="preserve">   </w:t>
            </w:r>
            <w:r w:rsidRPr="00FA7B7C">
              <w:rPr>
                <w:b/>
                <w:sz w:val="26"/>
                <w:szCs w:val="26"/>
                <w:lang w:val="uz-Cyrl-UZ"/>
              </w:rPr>
              <w:t xml:space="preserve">   </w:t>
            </w:r>
            <w:r>
              <w:rPr>
                <w:b/>
                <w:sz w:val="26"/>
                <w:szCs w:val="26"/>
                <w:lang w:val="uz-Cyrl-UZ"/>
              </w:rPr>
              <w:t xml:space="preserve"> </w:t>
            </w:r>
            <w:r w:rsidR="009A0BFD">
              <w:rPr>
                <w:b/>
                <w:sz w:val="26"/>
                <w:szCs w:val="26"/>
                <w:lang w:val="uz-Cyrl-UZ"/>
              </w:rPr>
              <w:t>____________</w:t>
            </w:r>
          </w:p>
          <w:p w14:paraId="005A1A97" w14:textId="77777777" w:rsidR="00FA7B7C" w:rsidRPr="00FA7B7C" w:rsidRDefault="00FA7B7C" w:rsidP="00FA7B7C">
            <w:pPr>
              <w:tabs>
                <w:tab w:val="left" w:pos="-720"/>
                <w:tab w:val="center" w:pos="4677"/>
                <w:tab w:val="left" w:pos="6765"/>
              </w:tabs>
              <w:ind w:left="-720"/>
              <w:jc w:val="center"/>
              <w:rPr>
                <w:b/>
                <w:sz w:val="26"/>
                <w:szCs w:val="26"/>
                <w:lang w:val="uz-Cyrl-UZ"/>
              </w:rPr>
            </w:pPr>
          </w:p>
          <w:p w14:paraId="1BBACCDA" w14:textId="77777777" w:rsidR="003E5A9E" w:rsidRPr="009A0BFD" w:rsidRDefault="003E5A9E" w:rsidP="00520998">
            <w:pPr>
              <w:jc w:val="center"/>
              <w:rPr>
                <w:b/>
                <w:sz w:val="26"/>
                <w:szCs w:val="26"/>
              </w:rPr>
            </w:pPr>
          </w:p>
          <w:p w14:paraId="6851914C" w14:textId="77777777" w:rsidR="00633EC9" w:rsidRPr="00F61332" w:rsidRDefault="00633EC9" w:rsidP="00853DE9">
            <w:pPr>
              <w:jc w:val="both"/>
              <w:rPr>
                <w:b/>
                <w:sz w:val="26"/>
                <w:szCs w:val="26"/>
              </w:rPr>
            </w:pPr>
          </w:p>
          <w:p w14:paraId="1C40117D" w14:textId="77777777" w:rsidR="00633EC9" w:rsidRPr="00F61332" w:rsidRDefault="00633EC9" w:rsidP="00853DE9">
            <w:pPr>
              <w:jc w:val="both"/>
              <w:rPr>
                <w:b/>
                <w:sz w:val="26"/>
                <w:szCs w:val="26"/>
                <w:lang w:val="uz-Cyrl-UZ"/>
              </w:rPr>
            </w:pPr>
            <w:r w:rsidRPr="00F61332">
              <w:rPr>
                <w:sz w:val="26"/>
                <w:szCs w:val="26"/>
              </w:rPr>
              <w:t xml:space="preserve">       </w:t>
            </w:r>
          </w:p>
        </w:tc>
        <w:tc>
          <w:tcPr>
            <w:tcW w:w="5041" w:type="dxa"/>
          </w:tcPr>
          <w:p w14:paraId="60EBAC12" w14:textId="77777777" w:rsidR="00633EC9" w:rsidRPr="00020995" w:rsidRDefault="00633EC9" w:rsidP="003E5A9E">
            <w:pPr>
              <w:jc w:val="center"/>
              <w:rPr>
                <w:b/>
                <w:sz w:val="26"/>
                <w:szCs w:val="26"/>
              </w:rPr>
            </w:pPr>
            <w:r w:rsidRPr="00020995">
              <w:rPr>
                <w:b/>
                <w:sz w:val="26"/>
                <w:szCs w:val="26"/>
              </w:rPr>
              <w:t>«</w:t>
            </w:r>
            <w:r w:rsidR="00520998" w:rsidRPr="00F61332">
              <w:rPr>
                <w:b/>
                <w:sz w:val="26"/>
                <w:szCs w:val="26"/>
              </w:rPr>
              <w:t>Сотиб</w:t>
            </w:r>
            <w:r w:rsidR="00520998" w:rsidRPr="00020995">
              <w:rPr>
                <w:b/>
                <w:sz w:val="26"/>
                <w:szCs w:val="26"/>
              </w:rPr>
              <w:t xml:space="preserve"> </w:t>
            </w:r>
            <w:r w:rsidR="00520998" w:rsidRPr="00F61332">
              <w:rPr>
                <w:b/>
                <w:sz w:val="26"/>
                <w:szCs w:val="26"/>
              </w:rPr>
              <w:t>олувчи</w:t>
            </w:r>
            <w:r w:rsidRPr="00020995">
              <w:rPr>
                <w:b/>
                <w:sz w:val="26"/>
                <w:szCs w:val="26"/>
              </w:rPr>
              <w:t>»</w:t>
            </w:r>
          </w:p>
          <w:p w14:paraId="4C350934" w14:textId="77777777" w:rsidR="00BB48E7" w:rsidRPr="00020995" w:rsidRDefault="00BB48E7" w:rsidP="003E5A9E">
            <w:pPr>
              <w:jc w:val="center"/>
              <w:rPr>
                <w:b/>
                <w:sz w:val="26"/>
                <w:szCs w:val="26"/>
              </w:rPr>
            </w:pPr>
          </w:p>
          <w:p w14:paraId="442C6233" w14:textId="77777777" w:rsidR="009A0BFD" w:rsidRPr="00FA7B7C" w:rsidRDefault="00FA7B7C" w:rsidP="009A0BFD">
            <w:pPr>
              <w:jc w:val="center"/>
              <w:rPr>
                <w:b/>
                <w:sz w:val="26"/>
                <w:szCs w:val="26"/>
                <w:lang w:val="uz-Cyrl-UZ"/>
              </w:rPr>
            </w:pPr>
            <w:r w:rsidRPr="00FA7B7C">
              <w:rPr>
                <w:b/>
                <w:sz w:val="26"/>
                <w:szCs w:val="26"/>
                <w:lang w:val="uz-Cyrl-UZ"/>
              </w:rPr>
              <w:t xml:space="preserve">   </w:t>
            </w:r>
            <w:r w:rsidR="009A0BFD">
              <w:rPr>
                <w:b/>
                <w:sz w:val="26"/>
                <w:szCs w:val="26"/>
                <w:lang w:val="uz-Cyrl-UZ"/>
              </w:rPr>
              <w:t>“__________________”</w:t>
            </w:r>
            <w:r w:rsidR="009A0BFD" w:rsidRPr="00FA7B7C">
              <w:rPr>
                <w:b/>
                <w:sz w:val="26"/>
                <w:szCs w:val="26"/>
                <w:lang w:val="uz-Cyrl-UZ"/>
              </w:rPr>
              <w:t xml:space="preserve"> </w:t>
            </w:r>
            <w:r w:rsidR="009A0BFD">
              <w:rPr>
                <w:b/>
                <w:sz w:val="26"/>
                <w:szCs w:val="26"/>
                <w:lang w:val="uz-Cyrl-UZ"/>
              </w:rPr>
              <w:t>______</w:t>
            </w:r>
          </w:p>
          <w:p w14:paraId="75C024F4" w14:textId="77777777" w:rsidR="009A0BFD" w:rsidRDefault="009A0BFD" w:rsidP="009A0BFD">
            <w:pPr>
              <w:rPr>
                <w:sz w:val="26"/>
                <w:szCs w:val="26"/>
                <w:lang w:val="uz-Cyrl-UZ"/>
              </w:rPr>
            </w:pPr>
          </w:p>
          <w:p w14:paraId="67568A17" w14:textId="77777777" w:rsidR="009A0BFD" w:rsidRPr="00FA7B7C" w:rsidRDefault="009A0BFD" w:rsidP="009A0BFD">
            <w:pPr>
              <w:rPr>
                <w:sz w:val="26"/>
                <w:szCs w:val="26"/>
                <w:lang w:val="uz-Cyrl-UZ"/>
              </w:rPr>
            </w:pPr>
            <w:r>
              <w:rPr>
                <w:sz w:val="26"/>
                <w:szCs w:val="26"/>
                <w:lang w:val="uz-Cyrl-UZ"/>
              </w:rPr>
              <w:t>__________________________</w:t>
            </w:r>
          </w:p>
          <w:p w14:paraId="7DFC9275" w14:textId="77777777" w:rsidR="009A0BFD" w:rsidRPr="00FA7B7C" w:rsidRDefault="009A0BFD" w:rsidP="009A0BFD">
            <w:pPr>
              <w:rPr>
                <w:sz w:val="26"/>
                <w:szCs w:val="26"/>
                <w:lang w:val="uz-Cyrl-UZ"/>
              </w:rPr>
            </w:pPr>
            <w:r w:rsidRPr="00FA7B7C">
              <w:rPr>
                <w:sz w:val="26"/>
                <w:szCs w:val="26"/>
                <w:lang w:val="uz-Cyrl-UZ"/>
              </w:rPr>
              <w:t>х/р:</w:t>
            </w:r>
            <w:r>
              <w:rPr>
                <w:sz w:val="26"/>
                <w:szCs w:val="26"/>
                <w:lang w:val="uz-Cyrl-UZ"/>
              </w:rPr>
              <w:t xml:space="preserve"> __________________________</w:t>
            </w:r>
          </w:p>
          <w:p w14:paraId="5D8B873E" w14:textId="77777777" w:rsidR="009A0BFD" w:rsidRPr="00FA7B7C" w:rsidRDefault="009A0BFD" w:rsidP="009A0BFD">
            <w:pPr>
              <w:rPr>
                <w:sz w:val="26"/>
                <w:szCs w:val="26"/>
                <w:lang w:val="uz-Cyrl-UZ"/>
              </w:rPr>
            </w:pPr>
            <w:r>
              <w:rPr>
                <w:sz w:val="26"/>
                <w:szCs w:val="26"/>
                <w:lang w:val="uz-Cyrl-UZ"/>
              </w:rPr>
              <w:t>__________________________</w:t>
            </w:r>
          </w:p>
          <w:p w14:paraId="4CD02F5D" w14:textId="77777777" w:rsidR="009A0BFD" w:rsidRPr="00FA7B7C" w:rsidRDefault="009A0BFD" w:rsidP="009A0BFD">
            <w:pPr>
              <w:rPr>
                <w:sz w:val="26"/>
                <w:szCs w:val="26"/>
                <w:lang w:val="uz-Cyrl-UZ"/>
              </w:rPr>
            </w:pPr>
            <w:r>
              <w:rPr>
                <w:sz w:val="26"/>
                <w:szCs w:val="26"/>
                <w:lang w:val="uz-Cyrl-UZ"/>
              </w:rPr>
              <w:t>__________________________</w:t>
            </w:r>
          </w:p>
          <w:p w14:paraId="69B5D474" w14:textId="77777777" w:rsidR="009A0BFD" w:rsidRPr="00FA7B7C" w:rsidRDefault="009A0BFD" w:rsidP="009A0BFD">
            <w:pPr>
              <w:rPr>
                <w:sz w:val="26"/>
                <w:szCs w:val="26"/>
                <w:lang w:val="uz-Cyrl-UZ"/>
              </w:rPr>
            </w:pPr>
            <w:r w:rsidRPr="00FA7B7C">
              <w:rPr>
                <w:sz w:val="26"/>
                <w:szCs w:val="26"/>
                <w:lang w:val="uz-Cyrl-UZ"/>
              </w:rPr>
              <w:t>МФО:</w:t>
            </w:r>
            <w:r>
              <w:rPr>
                <w:sz w:val="26"/>
                <w:szCs w:val="26"/>
                <w:lang w:val="uz-Cyrl-UZ"/>
              </w:rPr>
              <w:t xml:space="preserve"> __________________________</w:t>
            </w:r>
          </w:p>
          <w:p w14:paraId="2418EB6B" w14:textId="7FA465E4" w:rsidR="00FA7B7C" w:rsidRPr="00FA7B7C" w:rsidRDefault="009A0BFD" w:rsidP="009A0BFD">
            <w:pPr>
              <w:rPr>
                <w:sz w:val="26"/>
                <w:szCs w:val="26"/>
                <w:lang w:val="uz-Cyrl-UZ"/>
              </w:rPr>
            </w:pPr>
            <w:r w:rsidRPr="00FA7B7C">
              <w:rPr>
                <w:sz w:val="26"/>
                <w:szCs w:val="26"/>
                <w:lang w:val="uz-Cyrl-UZ"/>
              </w:rPr>
              <w:t>,ИНН:</w:t>
            </w:r>
            <w:r>
              <w:rPr>
                <w:sz w:val="26"/>
                <w:szCs w:val="26"/>
                <w:lang w:val="uz-Cyrl-UZ"/>
              </w:rPr>
              <w:t xml:space="preserve"> __________________________</w:t>
            </w:r>
          </w:p>
          <w:p w14:paraId="6B0C3A84" w14:textId="77777777" w:rsidR="00FA7B7C" w:rsidRPr="00FA7B7C" w:rsidRDefault="00FA7B7C" w:rsidP="00FA7B7C">
            <w:pPr>
              <w:jc w:val="both"/>
              <w:rPr>
                <w:b/>
                <w:sz w:val="26"/>
                <w:szCs w:val="26"/>
                <w:lang w:val="uz-Cyrl-UZ"/>
              </w:rPr>
            </w:pPr>
          </w:p>
          <w:p w14:paraId="4F2DC134" w14:textId="77777777" w:rsidR="00FA7B7C" w:rsidRDefault="00FA7B7C" w:rsidP="00FA7B7C">
            <w:pPr>
              <w:jc w:val="both"/>
              <w:rPr>
                <w:b/>
                <w:sz w:val="26"/>
                <w:szCs w:val="26"/>
                <w:lang w:val="uz-Cyrl-UZ"/>
              </w:rPr>
            </w:pPr>
          </w:p>
          <w:p w14:paraId="2959CD6C" w14:textId="77777777" w:rsidR="008C6961" w:rsidRPr="00FA7B7C" w:rsidRDefault="008C6961" w:rsidP="00FA7B7C">
            <w:pPr>
              <w:jc w:val="both"/>
              <w:rPr>
                <w:b/>
                <w:sz w:val="26"/>
                <w:szCs w:val="26"/>
                <w:lang w:val="uz-Cyrl-UZ"/>
              </w:rPr>
            </w:pPr>
          </w:p>
          <w:p w14:paraId="37E9FBF6" w14:textId="08016090" w:rsidR="00B7481B" w:rsidRDefault="00FA7B7C" w:rsidP="00BB48E7">
            <w:pPr>
              <w:rPr>
                <w:b/>
                <w:sz w:val="26"/>
                <w:szCs w:val="26"/>
              </w:rPr>
            </w:pPr>
            <w:r w:rsidRPr="00FA7B7C">
              <w:rPr>
                <w:b/>
                <w:sz w:val="26"/>
                <w:szCs w:val="26"/>
                <w:lang w:val="uz-Cyrl-UZ"/>
              </w:rPr>
              <w:t xml:space="preserve">Рахбар:                  </w:t>
            </w:r>
            <w:r>
              <w:rPr>
                <w:b/>
                <w:sz w:val="26"/>
                <w:szCs w:val="26"/>
                <w:lang w:val="uz-Cyrl-UZ"/>
              </w:rPr>
              <w:t xml:space="preserve">                 </w:t>
            </w:r>
            <w:r w:rsidR="009A0BFD">
              <w:rPr>
                <w:b/>
                <w:sz w:val="26"/>
                <w:szCs w:val="26"/>
                <w:lang w:val="uz-Cyrl-UZ"/>
              </w:rPr>
              <w:t>___________</w:t>
            </w:r>
          </w:p>
          <w:p w14:paraId="2673D2E0" w14:textId="77777777" w:rsidR="00B7481B" w:rsidRDefault="00B7481B" w:rsidP="00BB48E7">
            <w:pPr>
              <w:rPr>
                <w:b/>
                <w:sz w:val="26"/>
                <w:szCs w:val="26"/>
              </w:rPr>
            </w:pPr>
          </w:p>
          <w:p w14:paraId="446DB24B" w14:textId="77777777" w:rsidR="00B7481B" w:rsidRDefault="00B7481B" w:rsidP="00BB48E7">
            <w:pPr>
              <w:rPr>
                <w:b/>
                <w:sz w:val="26"/>
                <w:szCs w:val="26"/>
              </w:rPr>
            </w:pPr>
          </w:p>
          <w:p w14:paraId="3F5DB5B2" w14:textId="77777777" w:rsidR="00B7481B" w:rsidRDefault="00B7481B" w:rsidP="00BB48E7">
            <w:pPr>
              <w:rPr>
                <w:b/>
                <w:sz w:val="26"/>
                <w:szCs w:val="26"/>
              </w:rPr>
            </w:pPr>
          </w:p>
          <w:p w14:paraId="09104E53" w14:textId="77777777" w:rsidR="00B7481B" w:rsidRDefault="00B7481B" w:rsidP="00BB48E7">
            <w:pPr>
              <w:rPr>
                <w:b/>
                <w:sz w:val="26"/>
                <w:szCs w:val="26"/>
              </w:rPr>
            </w:pPr>
          </w:p>
          <w:p w14:paraId="519985C4" w14:textId="77777777" w:rsidR="00B7481B" w:rsidRDefault="00B7481B" w:rsidP="00BB48E7">
            <w:pPr>
              <w:rPr>
                <w:b/>
                <w:sz w:val="26"/>
                <w:szCs w:val="26"/>
              </w:rPr>
            </w:pPr>
          </w:p>
          <w:p w14:paraId="09AD9237" w14:textId="77777777" w:rsidR="00B7481B" w:rsidRDefault="00B7481B" w:rsidP="00BB48E7">
            <w:pPr>
              <w:rPr>
                <w:b/>
                <w:sz w:val="26"/>
                <w:szCs w:val="26"/>
              </w:rPr>
            </w:pPr>
          </w:p>
          <w:p w14:paraId="62CEEB92" w14:textId="77777777" w:rsidR="00B7481B" w:rsidRPr="00B7481B" w:rsidRDefault="00B7481B" w:rsidP="00BB48E7">
            <w:pPr>
              <w:rPr>
                <w:b/>
                <w:sz w:val="26"/>
                <w:szCs w:val="26"/>
              </w:rPr>
            </w:pPr>
          </w:p>
        </w:tc>
      </w:tr>
    </w:tbl>
    <w:p w14:paraId="7AE821E5" w14:textId="6D624638" w:rsidR="005B395E" w:rsidRPr="00F61332" w:rsidRDefault="005B395E">
      <w:pPr>
        <w:rPr>
          <w:sz w:val="26"/>
          <w:szCs w:val="26"/>
        </w:rPr>
      </w:pPr>
    </w:p>
    <w:sectPr w:rsidR="005B395E" w:rsidRPr="00F61332" w:rsidSect="00020995">
      <w:pgSz w:w="11906" w:h="16838"/>
      <w:pgMar w:top="180" w:right="566" w:bottom="540" w:left="12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A8C3" w14:textId="77777777" w:rsidR="00A74E02" w:rsidRDefault="00A74E02" w:rsidP="00020995">
      <w:r>
        <w:separator/>
      </w:r>
    </w:p>
  </w:endnote>
  <w:endnote w:type="continuationSeparator" w:id="0">
    <w:p w14:paraId="41948DC6" w14:textId="77777777" w:rsidR="00A74E02" w:rsidRDefault="00A74E02" w:rsidP="0002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2C77" w14:textId="77777777" w:rsidR="00A74E02" w:rsidRDefault="00A74E02" w:rsidP="00020995">
      <w:r>
        <w:separator/>
      </w:r>
    </w:p>
  </w:footnote>
  <w:footnote w:type="continuationSeparator" w:id="0">
    <w:p w14:paraId="0011B814" w14:textId="77777777" w:rsidR="00A74E02" w:rsidRDefault="00A74E02" w:rsidP="00020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C9"/>
    <w:rsid w:val="00014FFC"/>
    <w:rsid w:val="00020995"/>
    <w:rsid w:val="00081944"/>
    <w:rsid w:val="000D6FC9"/>
    <w:rsid w:val="00124C97"/>
    <w:rsid w:val="001349C8"/>
    <w:rsid w:val="001A4D5A"/>
    <w:rsid w:val="00273151"/>
    <w:rsid w:val="00285833"/>
    <w:rsid w:val="00291512"/>
    <w:rsid w:val="002C02AB"/>
    <w:rsid w:val="003E5A9E"/>
    <w:rsid w:val="00435AC5"/>
    <w:rsid w:val="0044034B"/>
    <w:rsid w:val="00481479"/>
    <w:rsid w:val="004B2541"/>
    <w:rsid w:val="004F5BD1"/>
    <w:rsid w:val="005165B2"/>
    <w:rsid w:val="00520998"/>
    <w:rsid w:val="005B395E"/>
    <w:rsid w:val="005C1158"/>
    <w:rsid w:val="00633EC9"/>
    <w:rsid w:val="00732317"/>
    <w:rsid w:val="0073733C"/>
    <w:rsid w:val="00784578"/>
    <w:rsid w:val="00790D3D"/>
    <w:rsid w:val="0079128C"/>
    <w:rsid w:val="007D2EC4"/>
    <w:rsid w:val="00853DE9"/>
    <w:rsid w:val="00874B25"/>
    <w:rsid w:val="008C6961"/>
    <w:rsid w:val="009A0BFD"/>
    <w:rsid w:val="009B74A0"/>
    <w:rsid w:val="00A74E02"/>
    <w:rsid w:val="00AA5E52"/>
    <w:rsid w:val="00AC5497"/>
    <w:rsid w:val="00AD6C14"/>
    <w:rsid w:val="00B32AF1"/>
    <w:rsid w:val="00B65D93"/>
    <w:rsid w:val="00B7481B"/>
    <w:rsid w:val="00B974CD"/>
    <w:rsid w:val="00BB48E7"/>
    <w:rsid w:val="00C56FD2"/>
    <w:rsid w:val="00C96E02"/>
    <w:rsid w:val="00D20991"/>
    <w:rsid w:val="00E139AA"/>
    <w:rsid w:val="00EB4A75"/>
    <w:rsid w:val="00EF5433"/>
    <w:rsid w:val="00F61332"/>
    <w:rsid w:val="00FA7B7C"/>
    <w:rsid w:val="00FD3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B443C"/>
  <w15:chartTrackingRefBased/>
  <w15:docId w15:val="{A736FF70-5E26-4686-9460-9F0A83B5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E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3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20995"/>
    <w:pPr>
      <w:tabs>
        <w:tab w:val="center" w:pos="4677"/>
        <w:tab w:val="right" w:pos="9355"/>
      </w:tabs>
    </w:pPr>
  </w:style>
  <w:style w:type="character" w:customStyle="1" w:styleId="a5">
    <w:name w:val="Верхний колонтитул Знак"/>
    <w:basedOn w:val="a0"/>
    <w:link w:val="a4"/>
    <w:rsid w:val="00020995"/>
    <w:rPr>
      <w:sz w:val="24"/>
      <w:szCs w:val="24"/>
    </w:rPr>
  </w:style>
  <w:style w:type="paragraph" w:styleId="a6">
    <w:name w:val="footer"/>
    <w:basedOn w:val="a"/>
    <w:link w:val="a7"/>
    <w:rsid w:val="00020995"/>
    <w:pPr>
      <w:tabs>
        <w:tab w:val="center" w:pos="4677"/>
        <w:tab w:val="right" w:pos="9355"/>
      </w:tabs>
    </w:pPr>
  </w:style>
  <w:style w:type="character" w:customStyle="1" w:styleId="a7">
    <w:name w:val="Нижний колонтитул Знак"/>
    <w:basedOn w:val="a0"/>
    <w:link w:val="a6"/>
    <w:rsid w:val="000209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684</Words>
  <Characters>3900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Ш   А  Р  Т  Н   О  М  А    №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   А  Р  Т  Н   О  М  А    №</dc:title>
  <dc:subject/>
  <dc:creator>user</dc:creator>
  <cp:keywords/>
  <dc:description/>
  <cp:lastModifiedBy>Пользователь</cp:lastModifiedBy>
  <cp:revision>3</cp:revision>
  <cp:lastPrinted>2020-01-15T09:53:00Z</cp:lastPrinted>
  <dcterms:created xsi:type="dcterms:W3CDTF">2022-05-28T18:13:00Z</dcterms:created>
  <dcterms:modified xsi:type="dcterms:W3CDTF">2022-07-13T07:50:00Z</dcterms:modified>
</cp:coreProperties>
</file>