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4961"/>
      </w:tblGrid>
      <w:tr w:rsidR="00E162EF" w:rsidRPr="007E5082" w:rsidTr="00E162EF">
        <w:tc>
          <w:tcPr>
            <w:tcW w:w="5104" w:type="dxa"/>
          </w:tcPr>
          <w:p w:rsidR="00E162EF" w:rsidRPr="007E5082" w:rsidRDefault="00E162EF" w:rsidP="00E162EF">
            <w:pPr>
              <w:snapToGrid w:val="0"/>
              <w:jc w:val="center"/>
              <w:rPr>
                <w:b/>
                <w:bCs/>
                <w:color w:val="000000"/>
                <w:sz w:val="24"/>
                <w:szCs w:val="24"/>
                <w:lang w:val="uz-Cyrl-UZ"/>
              </w:rPr>
            </w:pPr>
            <w:r w:rsidRPr="007E5082">
              <w:rPr>
                <w:b/>
                <w:bCs/>
                <w:color w:val="000000"/>
                <w:sz w:val="24"/>
                <w:szCs w:val="24"/>
              </w:rPr>
              <w:t xml:space="preserve">№ </w:t>
            </w:r>
            <w:r w:rsidRPr="007E5082">
              <w:rPr>
                <w:b/>
                <w:bCs/>
                <w:sz w:val="24"/>
                <w:szCs w:val="24"/>
              </w:rPr>
              <w:t>________________</w:t>
            </w:r>
            <w:r w:rsidRPr="007E5082">
              <w:rPr>
                <w:b/>
                <w:bCs/>
                <w:sz w:val="24"/>
                <w:szCs w:val="24"/>
                <w:lang w:val="en-US"/>
              </w:rPr>
              <w:t>-</w:t>
            </w:r>
            <w:r w:rsidRPr="007E5082">
              <w:rPr>
                <w:b/>
                <w:bCs/>
                <w:sz w:val="24"/>
                <w:szCs w:val="24"/>
                <w:lang w:val="uz-Cyrl-UZ"/>
              </w:rPr>
              <w:t>сонли Шартнома</w:t>
            </w:r>
          </w:p>
        </w:tc>
        <w:tc>
          <w:tcPr>
            <w:tcW w:w="4961" w:type="dxa"/>
          </w:tcPr>
          <w:p w:rsidR="00E162EF" w:rsidRPr="007E5082" w:rsidRDefault="00E162EF" w:rsidP="00E162EF">
            <w:pPr>
              <w:snapToGrid w:val="0"/>
              <w:jc w:val="center"/>
              <w:rPr>
                <w:b/>
                <w:bCs/>
                <w:color w:val="000000"/>
                <w:sz w:val="24"/>
                <w:szCs w:val="24"/>
              </w:rPr>
            </w:pPr>
            <w:r w:rsidRPr="007E5082">
              <w:rPr>
                <w:b/>
                <w:bCs/>
                <w:color w:val="000000"/>
                <w:sz w:val="24"/>
                <w:szCs w:val="24"/>
              </w:rPr>
              <w:t xml:space="preserve">Контракт № </w:t>
            </w:r>
            <w:r w:rsidRPr="007E5082">
              <w:rPr>
                <w:b/>
                <w:bCs/>
                <w:color w:val="0000FF"/>
                <w:sz w:val="24"/>
                <w:szCs w:val="24"/>
              </w:rPr>
              <w:t>________________</w:t>
            </w:r>
          </w:p>
        </w:tc>
      </w:tr>
      <w:tr w:rsidR="00E162EF" w:rsidRPr="007E5082" w:rsidTr="00E162EF">
        <w:tc>
          <w:tcPr>
            <w:tcW w:w="5104" w:type="dxa"/>
          </w:tcPr>
          <w:p w:rsidR="00E162EF" w:rsidRPr="007E5082" w:rsidRDefault="00E162EF" w:rsidP="00E162EF">
            <w:pPr>
              <w:jc w:val="right"/>
              <w:rPr>
                <w:color w:val="000000"/>
                <w:sz w:val="24"/>
                <w:szCs w:val="24"/>
                <w:lang w:val="uz-Cyrl-UZ"/>
              </w:rPr>
            </w:pPr>
            <w:r w:rsidRPr="007E5082">
              <w:rPr>
                <w:b/>
                <w:bCs/>
                <w:color w:val="000000"/>
                <w:sz w:val="24"/>
                <w:szCs w:val="24"/>
                <w:lang w:val="uz-Latn-UZ"/>
              </w:rPr>
              <w:t>Т</w:t>
            </w:r>
            <w:r w:rsidRPr="007E5082">
              <w:rPr>
                <w:b/>
                <w:bCs/>
                <w:color w:val="000000"/>
                <w:sz w:val="24"/>
                <w:szCs w:val="24"/>
                <w:lang w:val="uz-Cyrl-UZ"/>
              </w:rPr>
              <w:t>о</w:t>
            </w:r>
            <w:r w:rsidRPr="007E5082">
              <w:rPr>
                <w:b/>
                <w:bCs/>
                <w:color w:val="000000"/>
                <w:sz w:val="24"/>
                <w:szCs w:val="24"/>
                <w:lang w:val="uz-Latn-UZ"/>
              </w:rPr>
              <w:t>шкент</w:t>
            </w:r>
            <w:r w:rsidRPr="007E5082">
              <w:rPr>
                <w:b/>
                <w:bCs/>
                <w:color w:val="000000"/>
                <w:sz w:val="24"/>
                <w:szCs w:val="24"/>
                <w:lang w:val="uz-Cyrl-UZ"/>
              </w:rPr>
              <w:t xml:space="preserve"> шаҳри </w:t>
            </w:r>
            <w:r w:rsidRPr="007E5082">
              <w:rPr>
                <w:b/>
                <w:bCs/>
                <w:color w:val="000000"/>
                <w:sz w:val="24"/>
                <w:szCs w:val="24"/>
                <w:lang w:val="uz-Latn-UZ"/>
              </w:rPr>
              <w:t xml:space="preserve">            </w:t>
            </w:r>
            <w:r w:rsidRPr="007E5082">
              <w:rPr>
                <w:b/>
                <w:bCs/>
                <w:sz w:val="24"/>
                <w:szCs w:val="24"/>
              </w:rPr>
              <w:t>___________</w:t>
            </w:r>
            <w:r w:rsidRPr="007E5082">
              <w:rPr>
                <w:b/>
                <w:bCs/>
                <w:sz w:val="24"/>
                <w:szCs w:val="24"/>
                <w:lang w:val="uz-Cyrl-UZ"/>
              </w:rPr>
              <w:t xml:space="preserve"> дан</w:t>
            </w:r>
          </w:p>
        </w:tc>
        <w:tc>
          <w:tcPr>
            <w:tcW w:w="4961" w:type="dxa"/>
          </w:tcPr>
          <w:p w:rsidR="00E162EF" w:rsidRPr="007E5082" w:rsidRDefault="00E162EF" w:rsidP="00E162EF">
            <w:pPr>
              <w:rPr>
                <w:color w:val="000000"/>
                <w:sz w:val="24"/>
                <w:szCs w:val="24"/>
              </w:rPr>
            </w:pPr>
            <w:r w:rsidRPr="007E5082">
              <w:rPr>
                <w:b/>
                <w:bCs/>
                <w:color w:val="000000"/>
                <w:sz w:val="24"/>
                <w:szCs w:val="24"/>
                <w:lang w:val="uz-Latn-UZ"/>
              </w:rPr>
              <w:t xml:space="preserve">г.Ташкент                                    от </w:t>
            </w:r>
            <w:r w:rsidRPr="007E5082">
              <w:rPr>
                <w:b/>
                <w:bCs/>
                <w:color w:val="0000FF"/>
                <w:sz w:val="24"/>
                <w:szCs w:val="24"/>
              </w:rPr>
              <w:t>___________</w:t>
            </w:r>
          </w:p>
        </w:tc>
      </w:tr>
      <w:tr w:rsidR="00E162EF" w:rsidRPr="007E5082" w:rsidTr="00E162EF">
        <w:tc>
          <w:tcPr>
            <w:tcW w:w="5104" w:type="dxa"/>
          </w:tcPr>
          <w:p w:rsidR="00E162EF" w:rsidRPr="007E5082" w:rsidRDefault="00E162EF" w:rsidP="00E162EF">
            <w:pPr>
              <w:ind w:firstLine="378"/>
              <w:jc w:val="both"/>
              <w:rPr>
                <w:color w:val="000000"/>
                <w:sz w:val="24"/>
                <w:szCs w:val="24"/>
                <w:lang w:val="uz-Cyrl-UZ"/>
              </w:rPr>
            </w:pPr>
            <w:r w:rsidRPr="007E5082">
              <w:rPr>
                <w:color w:val="000000"/>
                <w:sz w:val="24"/>
                <w:szCs w:val="24"/>
                <w:lang w:val="uz-Cyrl-UZ"/>
              </w:rPr>
              <w:t>Келгусида Сотувчи деб аталувчи, Низом асосида иш юритувчи</w:t>
            </w:r>
            <w:r w:rsidRPr="007E5082">
              <w:rPr>
                <w:color w:val="000000"/>
                <w:sz w:val="24"/>
                <w:szCs w:val="24"/>
                <w:lang w:val="uz-Latn-UZ"/>
              </w:rPr>
              <w:t>,</w:t>
            </w:r>
            <w:r w:rsidRPr="007E5082">
              <w:rPr>
                <w:color w:val="000000"/>
                <w:sz w:val="24"/>
                <w:szCs w:val="24"/>
                <w:lang w:val="uz-Cyrl-UZ"/>
              </w:rPr>
              <w:t xml:space="preserve"> </w:t>
            </w:r>
            <w:r w:rsidRPr="007E5082">
              <w:rPr>
                <w:b/>
                <w:color w:val="000000"/>
                <w:sz w:val="24"/>
                <w:szCs w:val="24"/>
                <w:lang w:val="uz-Latn-UZ"/>
              </w:rPr>
              <w:t>_________________________________________________________</w:t>
            </w:r>
            <w:r w:rsidRPr="007E5082">
              <w:rPr>
                <w:b/>
                <w:bCs/>
                <w:color w:val="000000"/>
                <w:sz w:val="24"/>
                <w:szCs w:val="24"/>
                <w:lang w:val="uz-Latn-UZ"/>
              </w:rPr>
              <w:t xml:space="preserve"> </w:t>
            </w:r>
            <w:r w:rsidRPr="007E5082">
              <w:rPr>
                <w:color w:val="000000"/>
                <w:sz w:val="24"/>
                <w:szCs w:val="24"/>
                <w:lang w:val="uz-Latn-UZ"/>
              </w:rPr>
              <w:t xml:space="preserve">директор </w:t>
            </w:r>
            <w:r w:rsidRPr="007E5082">
              <w:rPr>
                <w:color w:val="000000"/>
                <w:sz w:val="24"/>
                <w:szCs w:val="24"/>
                <w:lang w:val="uz-Cyrl-UZ"/>
              </w:rPr>
              <w:t xml:space="preserve">жаноб </w:t>
            </w:r>
            <w:r w:rsidRPr="007E5082">
              <w:rPr>
                <w:b/>
                <w:sz w:val="24"/>
                <w:szCs w:val="24"/>
                <w:lang w:val="uz-Latn-UZ" w:eastAsia="zh-CN"/>
              </w:rPr>
              <w:t>___________________</w:t>
            </w:r>
            <w:r w:rsidRPr="007E5082">
              <w:rPr>
                <w:color w:val="000000"/>
                <w:sz w:val="24"/>
                <w:szCs w:val="24"/>
                <w:lang w:val="uz-Latn-UZ"/>
              </w:rPr>
              <w:t xml:space="preserve"> </w:t>
            </w:r>
            <w:r w:rsidRPr="007E5082">
              <w:rPr>
                <w:color w:val="000000"/>
                <w:sz w:val="24"/>
                <w:szCs w:val="24"/>
                <w:lang w:val="uz-Cyrl-UZ"/>
              </w:rPr>
              <w:t>сиймосида, бир томондан, ва</w:t>
            </w:r>
            <w:r w:rsidRPr="007E5082">
              <w:rPr>
                <w:color w:val="000000"/>
                <w:sz w:val="24"/>
                <w:szCs w:val="24"/>
                <w:lang w:val="uz-Latn-UZ"/>
              </w:rPr>
              <w:t xml:space="preserve"> </w:t>
            </w:r>
            <w:r w:rsidRPr="007E5082">
              <w:rPr>
                <w:color w:val="000000"/>
                <w:sz w:val="24"/>
                <w:szCs w:val="24"/>
                <w:lang w:val="uz-Cyrl-UZ"/>
              </w:rPr>
              <w:t xml:space="preserve">келгусида Буюртмачи деб номланувчи, Низом асосида иш юритувчи </w:t>
            </w:r>
            <w:r w:rsidRPr="007E5082">
              <w:rPr>
                <w:b/>
                <w:color w:val="000000"/>
                <w:sz w:val="24"/>
                <w:szCs w:val="24"/>
                <w:lang w:val="uz-Cyrl-UZ"/>
              </w:rPr>
              <w:t>ЎР ФА Ўсимлик моддалари кимёси институти</w:t>
            </w:r>
            <w:r w:rsidRPr="007E5082">
              <w:rPr>
                <w:color w:val="000000"/>
                <w:sz w:val="24"/>
                <w:szCs w:val="24"/>
                <w:lang w:val="uz-Latn-UZ"/>
              </w:rPr>
              <w:t xml:space="preserve">, </w:t>
            </w:r>
            <w:r w:rsidRPr="007E5082">
              <w:rPr>
                <w:bCs/>
                <w:color w:val="000000"/>
                <w:sz w:val="24"/>
                <w:szCs w:val="24"/>
                <w:lang w:val="uz-Cyrl-UZ"/>
              </w:rPr>
              <w:t>Институт</w:t>
            </w:r>
            <w:r w:rsidRPr="007E5082">
              <w:rPr>
                <w:color w:val="000000"/>
                <w:sz w:val="24"/>
                <w:szCs w:val="24"/>
                <w:lang w:val="uz-Latn-UZ"/>
              </w:rPr>
              <w:t xml:space="preserve">  директор</w:t>
            </w:r>
            <w:r w:rsidRPr="007E5082">
              <w:rPr>
                <w:color w:val="000000"/>
                <w:sz w:val="24"/>
                <w:szCs w:val="24"/>
                <w:lang w:val="uz-Cyrl-UZ"/>
              </w:rPr>
              <w:t>и</w:t>
            </w:r>
            <w:r w:rsidRPr="007E5082">
              <w:rPr>
                <w:color w:val="000000"/>
                <w:sz w:val="24"/>
                <w:szCs w:val="24"/>
                <w:lang w:val="uz-Latn-UZ"/>
              </w:rPr>
              <w:t xml:space="preserve"> т.</w:t>
            </w:r>
            <w:r w:rsidRPr="007E5082">
              <w:rPr>
                <w:color w:val="000000"/>
                <w:sz w:val="24"/>
                <w:szCs w:val="24"/>
                <w:lang w:val="uz-Cyrl-UZ"/>
              </w:rPr>
              <w:t>ф</w:t>
            </w:r>
            <w:r w:rsidRPr="007E5082">
              <w:rPr>
                <w:color w:val="000000"/>
                <w:sz w:val="24"/>
                <w:szCs w:val="24"/>
                <w:lang w:val="uz-Latn-UZ"/>
              </w:rPr>
              <w:t>.</w:t>
            </w:r>
            <w:r w:rsidRPr="007E5082">
              <w:rPr>
                <w:color w:val="000000"/>
                <w:sz w:val="24"/>
                <w:szCs w:val="24"/>
                <w:lang w:val="uz-Cyrl-UZ"/>
              </w:rPr>
              <w:t>д, пофессор</w:t>
            </w:r>
            <w:r w:rsidRPr="007E5082">
              <w:rPr>
                <w:color w:val="000000"/>
                <w:sz w:val="24"/>
                <w:szCs w:val="24"/>
                <w:lang w:val="uz-Latn-UZ"/>
              </w:rPr>
              <w:t xml:space="preserve"> Ш.Ш.</w:t>
            </w:r>
            <w:r w:rsidRPr="007E5082">
              <w:rPr>
                <w:color w:val="000000"/>
                <w:sz w:val="24"/>
                <w:szCs w:val="24"/>
                <w:lang w:val="uz-Cyrl-UZ"/>
              </w:rPr>
              <w:t> </w:t>
            </w:r>
            <w:r w:rsidRPr="007E5082">
              <w:rPr>
                <w:color w:val="000000"/>
                <w:sz w:val="24"/>
                <w:szCs w:val="24"/>
                <w:lang w:val="uz-Latn-UZ"/>
              </w:rPr>
              <w:t>Сагдуллаев</w:t>
            </w:r>
            <w:r w:rsidRPr="007E5082">
              <w:rPr>
                <w:color w:val="000000"/>
                <w:sz w:val="24"/>
                <w:szCs w:val="24"/>
                <w:lang w:val="uz-Cyrl-UZ"/>
              </w:rPr>
              <w:t xml:space="preserve"> сиймосида</w:t>
            </w:r>
            <w:r w:rsidRPr="007E5082">
              <w:rPr>
                <w:color w:val="000000"/>
                <w:sz w:val="24"/>
                <w:szCs w:val="24"/>
                <w:lang w:val="uz-Latn-UZ"/>
              </w:rPr>
              <w:t xml:space="preserve">, </w:t>
            </w:r>
            <w:r w:rsidRPr="007E5082">
              <w:rPr>
                <w:color w:val="000000"/>
                <w:sz w:val="24"/>
                <w:szCs w:val="24"/>
                <w:lang w:val="uz-Cyrl-UZ"/>
              </w:rPr>
              <w:t>икинчи томондан</w:t>
            </w:r>
            <w:r w:rsidRPr="007E5082">
              <w:rPr>
                <w:color w:val="000000"/>
                <w:sz w:val="24"/>
                <w:szCs w:val="24"/>
                <w:lang w:val="uz-Latn-UZ"/>
              </w:rPr>
              <w:t xml:space="preserve">, </w:t>
            </w:r>
            <w:r w:rsidRPr="007E5082">
              <w:rPr>
                <w:color w:val="000000"/>
                <w:sz w:val="24"/>
                <w:szCs w:val="24"/>
                <w:lang w:val="uz-Cyrl-UZ"/>
              </w:rPr>
              <w:t>ушбу шартномани қуйидагилар хақида туздилар</w:t>
            </w:r>
            <w:r w:rsidRPr="007E5082">
              <w:rPr>
                <w:color w:val="000000"/>
                <w:sz w:val="24"/>
                <w:szCs w:val="24"/>
                <w:lang w:val="uz-Latn-UZ"/>
              </w:rPr>
              <w:t>:</w:t>
            </w:r>
          </w:p>
        </w:tc>
        <w:tc>
          <w:tcPr>
            <w:tcW w:w="4961" w:type="dxa"/>
          </w:tcPr>
          <w:p w:rsidR="00E162EF" w:rsidRPr="007E5082" w:rsidRDefault="00E162EF" w:rsidP="00E162EF">
            <w:pPr>
              <w:ind w:firstLine="378"/>
              <w:jc w:val="both"/>
              <w:rPr>
                <w:b/>
                <w:bCs/>
                <w:sz w:val="24"/>
                <w:szCs w:val="24"/>
              </w:rPr>
            </w:pPr>
            <w:r w:rsidRPr="007E5082">
              <w:rPr>
                <w:b/>
                <w:color w:val="000000"/>
                <w:sz w:val="24"/>
                <w:szCs w:val="24"/>
              </w:rPr>
              <w:t>__________________________________________</w:t>
            </w:r>
            <w:r w:rsidRPr="007E5082">
              <w:rPr>
                <w:b/>
                <w:bCs/>
                <w:color w:val="000000"/>
                <w:sz w:val="24"/>
                <w:szCs w:val="24"/>
                <w:lang w:val="uz-Latn-UZ"/>
              </w:rPr>
              <w:t xml:space="preserve"> </w:t>
            </w:r>
            <w:r w:rsidRPr="007E5082">
              <w:rPr>
                <w:color w:val="000000"/>
                <w:sz w:val="24"/>
                <w:szCs w:val="24"/>
                <w:lang w:val="uz-Latn-UZ"/>
              </w:rPr>
              <w:t>в лице директор</w:t>
            </w:r>
            <w:r w:rsidRPr="007E5082">
              <w:rPr>
                <w:color w:val="000000"/>
                <w:sz w:val="24"/>
                <w:szCs w:val="24"/>
              </w:rPr>
              <w:t xml:space="preserve">а г-на </w:t>
            </w:r>
            <w:r w:rsidRPr="007E5082">
              <w:rPr>
                <w:b/>
                <w:sz w:val="24"/>
                <w:szCs w:val="24"/>
                <w:lang w:eastAsia="zh-CN"/>
              </w:rPr>
              <w:t>___________________</w:t>
            </w:r>
            <w:r w:rsidRPr="007E5082">
              <w:rPr>
                <w:color w:val="000000"/>
                <w:sz w:val="24"/>
                <w:szCs w:val="24"/>
              </w:rPr>
              <w:t xml:space="preserve"> действующего на основании Устава, именуемый в дальнейшем Продавец, с одной стороны, и </w:t>
            </w:r>
            <w:r w:rsidRPr="007E5082">
              <w:rPr>
                <w:b/>
                <w:color w:val="000000"/>
                <w:sz w:val="24"/>
                <w:szCs w:val="24"/>
              </w:rPr>
              <w:t xml:space="preserve">Институт химии растительных веществ АН </w:t>
            </w:r>
            <w:proofErr w:type="spellStart"/>
            <w:r w:rsidRPr="007E5082">
              <w:rPr>
                <w:b/>
                <w:color w:val="000000"/>
                <w:sz w:val="24"/>
                <w:szCs w:val="24"/>
              </w:rPr>
              <w:t>Руз</w:t>
            </w:r>
            <w:proofErr w:type="spellEnd"/>
            <w:r w:rsidRPr="007E5082">
              <w:rPr>
                <w:color w:val="000000"/>
                <w:sz w:val="24"/>
                <w:szCs w:val="24"/>
              </w:rPr>
              <w:t xml:space="preserve">, </w:t>
            </w:r>
            <w:r w:rsidRPr="007E5082">
              <w:rPr>
                <w:bCs/>
                <w:color w:val="000000"/>
                <w:sz w:val="24"/>
                <w:szCs w:val="24"/>
              </w:rPr>
              <w:t>в</w:t>
            </w:r>
            <w:r w:rsidRPr="007E5082">
              <w:rPr>
                <w:b/>
                <w:color w:val="000000"/>
                <w:sz w:val="24"/>
                <w:szCs w:val="24"/>
              </w:rPr>
              <w:t xml:space="preserve"> </w:t>
            </w:r>
            <w:r w:rsidRPr="007E5082">
              <w:rPr>
                <w:color w:val="000000"/>
                <w:sz w:val="24"/>
                <w:szCs w:val="24"/>
              </w:rPr>
              <w:t xml:space="preserve">лице  Директора д.т.н. </w:t>
            </w:r>
            <w:proofErr w:type="spellStart"/>
            <w:r w:rsidRPr="007E5082">
              <w:rPr>
                <w:color w:val="000000"/>
                <w:sz w:val="24"/>
                <w:szCs w:val="24"/>
              </w:rPr>
              <w:t>Ш.Ш.Сагдуллаева</w:t>
            </w:r>
            <w:proofErr w:type="spellEnd"/>
            <w:r w:rsidRPr="007E5082">
              <w:rPr>
                <w:color w:val="000000"/>
                <w:sz w:val="24"/>
                <w:szCs w:val="24"/>
              </w:rPr>
              <w:t>, действующего на основании устава, именуемого в дальнейшем Заказчик, с другой стороны, заключили настоящий контракт о нижеследующем:</w:t>
            </w:r>
          </w:p>
          <w:p w:rsidR="00E162EF" w:rsidRPr="007E5082" w:rsidRDefault="00E162EF" w:rsidP="00E162EF">
            <w:pPr>
              <w:snapToGrid w:val="0"/>
              <w:ind w:firstLine="378"/>
              <w:jc w:val="both"/>
              <w:rPr>
                <w:color w:val="000000"/>
                <w:sz w:val="24"/>
                <w:szCs w:val="24"/>
                <w:lang w:val="uz-Cyrl-UZ"/>
              </w:rPr>
            </w:pPr>
          </w:p>
        </w:tc>
      </w:tr>
      <w:tr w:rsidR="00E162EF" w:rsidRPr="007E5082" w:rsidTr="00E162EF">
        <w:tc>
          <w:tcPr>
            <w:tcW w:w="5104" w:type="dxa"/>
          </w:tcPr>
          <w:p w:rsidR="00E162EF" w:rsidRPr="007E5082" w:rsidRDefault="00E162EF" w:rsidP="00E162EF">
            <w:pPr>
              <w:jc w:val="center"/>
              <w:rPr>
                <w:rFonts w:eastAsia="MS Mincho"/>
                <w:color w:val="000000"/>
                <w:sz w:val="24"/>
                <w:szCs w:val="24"/>
                <w:lang w:val="uz-Cyrl-UZ"/>
              </w:rPr>
            </w:pPr>
            <w:r w:rsidRPr="007E5082">
              <w:rPr>
                <w:b/>
                <w:color w:val="000000"/>
                <w:sz w:val="24"/>
                <w:szCs w:val="24"/>
                <w:lang w:val="uz-Cyrl-UZ"/>
              </w:rPr>
              <w:t>ШАРТНОМА</w:t>
            </w:r>
            <w:r w:rsidRPr="007E5082">
              <w:rPr>
                <w:b/>
                <w:color w:val="000000"/>
                <w:sz w:val="24"/>
                <w:szCs w:val="24"/>
              </w:rPr>
              <w:t xml:space="preserve"> ПРЕДМЕТ</w:t>
            </w:r>
            <w:r w:rsidRPr="007E5082">
              <w:rPr>
                <w:b/>
                <w:color w:val="000000"/>
                <w:sz w:val="24"/>
                <w:szCs w:val="24"/>
                <w:lang w:val="uz-Cyrl-UZ"/>
              </w:rPr>
              <w:t>И</w:t>
            </w:r>
          </w:p>
        </w:tc>
        <w:tc>
          <w:tcPr>
            <w:tcW w:w="4961" w:type="dxa"/>
          </w:tcPr>
          <w:p w:rsidR="00E162EF" w:rsidRPr="007E5082" w:rsidRDefault="00E162EF" w:rsidP="00E162EF">
            <w:pPr>
              <w:jc w:val="center"/>
              <w:rPr>
                <w:rFonts w:eastAsia="MS Mincho"/>
                <w:color w:val="000000"/>
                <w:sz w:val="24"/>
                <w:szCs w:val="24"/>
              </w:rPr>
            </w:pPr>
            <w:r w:rsidRPr="007E5082">
              <w:rPr>
                <w:b/>
                <w:color w:val="000000"/>
                <w:sz w:val="24"/>
                <w:szCs w:val="24"/>
              </w:rPr>
              <w:t>ПРЕДМЕТ КОНТРАКТА</w:t>
            </w:r>
          </w:p>
        </w:tc>
      </w:tr>
      <w:tr w:rsidR="00E162EF" w:rsidRPr="007E5082" w:rsidTr="00E162EF">
        <w:tc>
          <w:tcPr>
            <w:tcW w:w="5104" w:type="dxa"/>
          </w:tcPr>
          <w:p w:rsidR="00E162EF" w:rsidRPr="007E5082" w:rsidRDefault="00E162EF" w:rsidP="00E162EF">
            <w:pPr>
              <w:snapToGrid w:val="0"/>
              <w:ind w:firstLine="378"/>
              <w:jc w:val="both"/>
              <w:rPr>
                <w:b/>
                <w:color w:val="000000"/>
                <w:sz w:val="24"/>
                <w:szCs w:val="24"/>
                <w:lang w:val="uz-Cyrl-UZ"/>
              </w:rPr>
            </w:pPr>
            <w:r w:rsidRPr="007E5082">
              <w:rPr>
                <w:color w:val="000000"/>
                <w:sz w:val="24"/>
                <w:szCs w:val="24"/>
                <w:lang w:val="uz-Cyrl-UZ"/>
              </w:rPr>
              <w:t xml:space="preserve">Сотувчи тарафлар томонидан келишилган партияларга бўлиб (Буюртмачи аризасига кўра) ________________   ___________ миқдорида, ушбу Шартноманинг ажралмас қисми ҳисобланган 1-иловада кўрсатилган спецификацияга мувофиқ Тошкент шаҳрига (Ўзбекистон Республикаси) етказиб бериш мажбуриятини олади. </w:t>
            </w:r>
          </w:p>
        </w:tc>
        <w:tc>
          <w:tcPr>
            <w:tcW w:w="4961" w:type="dxa"/>
          </w:tcPr>
          <w:p w:rsidR="00E162EF" w:rsidRPr="007E5082" w:rsidRDefault="00E162EF" w:rsidP="00E162EF">
            <w:pPr>
              <w:snapToGrid w:val="0"/>
              <w:ind w:firstLine="378"/>
              <w:jc w:val="both"/>
              <w:rPr>
                <w:b/>
                <w:color w:val="000000"/>
                <w:sz w:val="24"/>
                <w:szCs w:val="24"/>
              </w:rPr>
            </w:pPr>
            <w:r w:rsidRPr="007E5082">
              <w:rPr>
                <w:color w:val="000000"/>
                <w:sz w:val="24"/>
                <w:szCs w:val="24"/>
              </w:rPr>
              <w:t xml:space="preserve">Продавец обязуется поставить в г. Ташкент, (Республика Узбекистан) </w:t>
            </w:r>
            <w:r w:rsidRPr="007E5082">
              <w:rPr>
                <w:sz w:val="24"/>
                <w:szCs w:val="24"/>
              </w:rPr>
              <w:t>согласованными сторонами партиями (по Заявке Заказчика</w:t>
            </w:r>
            <w:r w:rsidRPr="007E5082">
              <w:rPr>
                <w:color w:val="00B050"/>
                <w:sz w:val="24"/>
                <w:szCs w:val="24"/>
              </w:rPr>
              <w:t>)</w:t>
            </w:r>
            <w:r w:rsidRPr="007E5082">
              <w:rPr>
                <w:color w:val="000000"/>
                <w:sz w:val="24"/>
                <w:szCs w:val="24"/>
              </w:rPr>
              <w:t xml:space="preserve"> ____________________ в количестве ___________, в соответствии со спецификацией, указанной в Приложении №1, являющегося неотъемлемой частью данного Контракта.</w:t>
            </w:r>
          </w:p>
        </w:tc>
      </w:tr>
      <w:tr w:rsidR="00E162EF" w:rsidRPr="007E5082" w:rsidTr="00E162EF">
        <w:tc>
          <w:tcPr>
            <w:tcW w:w="5104" w:type="dxa"/>
          </w:tcPr>
          <w:p w:rsidR="00E162EF" w:rsidRPr="007E5082" w:rsidRDefault="00E162EF" w:rsidP="00E162EF">
            <w:pPr>
              <w:suppressAutoHyphens/>
              <w:ind w:firstLine="378"/>
              <w:jc w:val="both"/>
              <w:rPr>
                <w:b/>
                <w:color w:val="000000"/>
                <w:sz w:val="24"/>
                <w:szCs w:val="24"/>
                <w:lang w:val="uz-Cyrl-UZ"/>
              </w:rPr>
            </w:pPr>
            <w:r w:rsidRPr="007E5082">
              <w:rPr>
                <w:color w:val="000000"/>
                <w:sz w:val="24"/>
                <w:szCs w:val="24"/>
                <w:lang w:val="uz-Cyrl-UZ"/>
              </w:rPr>
              <w:t xml:space="preserve">Буюртмачи товарни ўзининг шахсий ишлаб чиқариш эҳтиёжлари учун харид қилади. </w:t>
            </w:r>
          </w:p>
        </w:tc>
        <w:tc>
          <w:tcPr>
            <w:tcW w:w="4961" w:type="dxa"/>
          </w:tcPr>
          <w:p w:rsidR="00E162EF" w:rsidRPr="007E5082" w:rsidRDefault="00E162EF" w:rsidP="00E162EF">
            <w:pPr>
              <w:suppressAutoHyphens/>
              <w:ind w:firstLine="378"/>
              <w:jc w:val="both"/>
              <w:rPr>
                <w:b/>
                <w:color w:val="000000"/>
                <w:sz w:val="24"/>
                <w:szCs w:val="24"/>
              </w:rPr>
            </w:pPr>
            <w:r w:rsidRPr="007E5082">
              <w:rPr>
                <w:color w:val="000000"/>
                <w:sz w:val="24"/>
                <w:szCs w:val="24"/>
              </w:rPr>
              <w:t xml:space="preserve">Заказчик приобретает Товар для собственных производственных нужд. </w:t>
            </w:r>
          </w:p>
        </w:tc>
      </w:tr>
      <w:tr w:rsidR="00E162EF" w:rsidRPr="007E5082" w:rsidTr="00E162EF">
        <w:tc>
          <w:tcPr>
            <w:tcW w:w="5104" w:type="dxa"/>
          </w:tcPr>
          <w:p w:rsidR="00E162EF" w:rsidRPr="007E5082" w:rsidRDefault="00E162EF" w:rsidP="00E162EF">
            <w:pPr>
              <w:snapToGrid w:val="0"/>
              <w:ind w:firstLine="378"/>
              <w:jc w:val="both"/>
              <w:rPr>
                <w:b/>
                <w:color w:val="000000"/>
                <w:sz w:val="24"/>
                <w:szCs w:val="24"/>
                <w:lang w:val="uz-Cyrl-UZ"/>
              </w:rPr>
            </w:pPr>
            <w:r w:rsidRPr="007E5082">
              <w:rPr>
                <w:rFonts w:eastAsia="MS Mincho"/>
                <w:color w:val="000000"/>
                <w:sz w:val="24"/>
                <w:szCs w:val="24"/>
                <w:lang w:val="uz-Cyrl-UZ"/>
              </w:rPr>
              <w:t xml:space="preserve">Буюртмачи Товарни қабул қилиб олиш ва унинг қимматини тўлаб бериш мажбуриятини ўз зиммасига олади. </w:t>
            </w:r>
          </w:p>
        </w:tc>
        <w:tc>
          <w:tcPr>
            <w:tcW w:w="4961" w:type="dxa"/>
          </w:tcPr>
          <w:p w:rsidR="00E162EF" w:rsidRPr="007E5082" w:rsidRDefault="00E162EF" w:rsidP="00E162EF">
            <w:pPr>
              <w:snapToGrid w:val="0"/>
              <w:ind w:firstLine="378"/>
              <w:jc w:val="both"/>
              <w:rPr>
                <w:rFonts w:eastAsia="MS Mincho"/>
                <w:color w:val="000000"/>
                <w:sz w:val="24"/>
                <w:szCs w:val="24"/>
                <w:lang w:val="uz-Cyrl-UZ"/>
              </w:rPr>
            </w:pPr>
            <w:r w:rsidRPr="007E5082">
              <w:rPr>
                <w:rFonts w:eastAsia="MS Mincho"/>
                <w:color w:val="000000"/>
                <w:sz w:val="24"/>
                <w:szCs w:val="24"/>
              </w:rPr>
              <w:t xml:space="preserve">Заказчик обязуется принять </w:t>
            </w:r>
            <w:r w:rsidRPr="007E5082">
              <w:rPr>
                <w:color w:val="000000"/>
                <w:sz w:val="24"/>
                <w:szCs w:val="24"/>
              </w:rPr>
              <w:t>Товар</w:t>
            </w:r>
            <w:r w:rsidRPr="007E5082">
              <w:rPr>
                <w:rFonts w:eastAsia="MS Mincho"/>
                <w:color w:val="000000"/>
                <w:sz w:val="24"/>
                <w:szCs w:val="24"/>
              </w:rPr>
              <w:t xml:space="preserve"> и оплатить его стоимость.</w:t>
            </w:r>
          </w:p>
          <w:p w:rsidR="00E162EF" w:rsidRPr="007E5082" w:rsidRDefault="00E162EF" w:rsidP="00E162EF">
            <w:pPr>
              <w:snapToGrid w:val="0"/>
              <w:ind w:firstLine="378"/>
              <w:jc w:val="both"/>
              <w:rPr>
                <w:b/>
                <w:color w:val="000000"/>
                <w:sz w:val="24"/>
                <w:szCs w:val="24"/>
                <w:lang w:val="uz-Cyrl-UZ"/>
              </w:rPr>
            </w:pPr>
          </w:p>
        </w:tc>
      </w:tr>
      <w:tr w:rsidR="00E162EF" w:rsidRPr="007E5082" w:rsidTr="00E162EF">
        <w:tc>
          <w:tcPr>
            <w:tcW w:w="5104" w:type="dxa"/>
          </w:tcPr>
          <w:p w:rsidR="00E162EF" w:rsidRPr="007E5082" w:rsidRDefault="00E162EF" w:rsidP="00E162EF">
            <w:pPr>
              <w:jc w:val="center"/>
              <w:rPr>
                <w:b/>
                <w:color w:val="000000"/>
                <w:sz w:val="24"/>
                <w:szCs w:val="24"/>
              </w:rPr>
            </w:pPr>
            <w:r w:rsidRPr="007E5082">
              <w:rPr>
                <w:b/>
                <w:color w:val="000000"/>
                <w:sz w:val="24"/>
                <w:szCs w:val="24"/>
                <w:lang w:val="uz-Cyrl-UZ"/>
              </w:rPr>
              <w:t>НАРХ ВА ШАРТНОМАНИНГ УМУМИЙ ҚИММАТИ</w:t>
            </w:r>
            <w:r w:rsidRPr="007E5082">
              <w:rPr>
                <w:b/>
                <w:color w:val="000000"/>
                <w:sz w:val="24"/>
                <w:szCs w:val="24"/>
              </w:rPr>
              <w:t xml:space="preserve"> </w:t>
            </w:r>
          </w:p>
        </w:tc>
        <w:tc>
          <w:tcPr>
            <w:tcW w:w="4961" w:type="dxa"/>
          </w:tcPr>
          <w:p w:rsidR="00E162EF" w:rsidRPr="007E5082" w:rsidRDefault="00E162EF" w:rsidP="00E162EF">
            <w:pPr>
              <w:jc w:val="center"/>
              <w:rPr>
                <w:b/>
                <w:color w:val="000000"/>
                <w:sz w:val="24"/>
                <w:szCs w:val="24"/>
              </w:rPr>
            </w:pPr>
            <w:r w:rsidRPr="007E5082">
              <w:rPr>
                <w:b/>
                <w:color w:val="000000"/>
                <w:sz w:val="24"/>
                <w:szCs w:val="24"/>
              </w:rPr>
              <w:t>ЦЕНА И ОБЩАЯ СТОИМОСТЬ КОНТРАКТА</w:t>
            </w:r>
          </w:p>
        </w:tc>
      </w:tr>
      <w:tr w:rsidR="00E162EF" w:rsidRPr="007E5082" w:rsidTr="00E162EF">
        <w:tc>
          <w:tcPr>
            <w:tcW w:w="5104" w:type="dxa"/>
          </w:tcPr>
          <w:p w:rsidR="00E162EF" w:rsidRPr="007E5082" w:rsidRDefault="00E162EF" w:rsidP="00E162EF">
            <w:pPr>
              <w:pStyle w:val="a3"/>
              <w:ind w:firstLine="378"/>
              <w:jc w:val="both"/>
              <w:rPr>
                <w:rFonts w:ascii="Times New Roman" w:hAnsi="Times New Roman"/>
                <w:b/>
                <w:color w:val="000000"/>
                <w:sz w:val="24"/>
                <w:szCs w:val="24"/>
              </w:rPr>
            </w:pPr>
            <w:r w:rsidRPr="007E5082">
              <w:rPr>
                <w:rFonts w:ascii="Times New Roman" w:eastAsia="MS Mincho" w:hAnsi="Times New Roman"/>
                <w:color w:val="000000"/>
                <w:sz w:val="24"/>
                <w:szCs w:val="24"/>
              </w:rPr>
              <w:t xml:space="preserve">Ушбу </w:t>
            </w:r>
            <w:proofErr w:type="spellStart"/>
            <w:r w:rsidRPr="007E5082">
              <w:rPr>
                <w:rFonts w:ascii="Times New Roman" w:eastAsia="MS Mincho" w:hAnsi="Times New Roman"/>
                <w:color w:val="000000"/>
                <w:sz w:val="24"/>
                <w:szCs w:val="24"/>
              </w:rPr>
              <w:t>Шартнома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бўйича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нархлар</w:t>
            </w:r>
            <w:proofErr w:type="spellEnd"/>
            <w:r w:rsidRPr="007E5082">
              <w:rPr>
                <w:rFonts w:ascii="Times New Roman" w:eastAsia="MS Mincho" w:hAnsi="Times New Roman"/>
                <w:color w:val="000000"/>
                <w:sz w:val="24"/>
                <w:szCs w:val="24"/>
              </w:rPr>
              <w:t xml:space="preserve"> АҚШ </w:t>
            </w:r>
            <w:proofErr w:type="spellStart"/>
            <w:r w:rsidRPr="007E5082">
              <w:rPr>
                <w:rFonts w:ascii="Times New Roman" w:eastAsia="MS Mincho" w:hAnsi="Times New Roman"/>
                <w:color w:val="000000"/>
                <w:sz w:val="24"/>
                <w:szCs w:val="24"/>
              </w:rPr>
              <w:t>долларида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белгиланган</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нархлар</w:t>
            </w:r>
            <w:proofErr w:type="spellEnd"/>
            <w:r w:rsidRPr="007E5082">
              <w:rPr>
                <w:rFonts w:ascii="Times New Roman" w:eastAsia="MS Mincho" w:hAnsi="Times New Roman"/>
                <w:color w:val="000000"/>
                <w:sz w:val="24"/>
                <w:szCs w:val="24"/>
              </w:rPr>
              <w:t xml:space="preserve"> қатъий, </w:t>
            </w:r>
            <w:proofErr w:type="spellStart"/>
            <w:r w:rsidRPr="007E5082">
              <w:rPr>
                <w:rFonts w:ascii="Times New Roman" w:eastAsia="MS Mincho" w:hAnsi="Times New Roman"/>
                <w:color w:val="000000"/>
                <w:sz w:val="24"/>
                <w:szCs w:val="24"/>
              </w:rPr>
              <w:t>бир</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марталик</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ва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ушбу</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Шартнома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бўйича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мажбуриятлар</w:t>
            </w:r>
            <w:proofErr w:type="spellEnd"/>
            <w:r w:rsidRPr="007E5082">
              <w:rPr>
                <w:rFonts w:ascii="Times New Roman" w:eastAsia="MS Mincho" w:hAnsi="Times New Roman"/>
                <w:color w:val="000000"/>
                <w:sz w:val="24"/>
                <w:szCs w:val="24"/>
              </w:rPr>
              <w:t xml:space="preserve"> тўлиқ </w:t>
            </w:r>
            <w:proofErr w:type="spellStart"/>
            <w:r w:rsidRPr="007E5082">
              <w:rPr>
                <w:rFonts w:ascii="Times New Roman" w:eastAsia="MS Mincho" w:hAnsi="Times New Roman"/>
                <w:color w:val="000000"/>
                <w:sz w:val="24"/>
                <w:szCs w:val="24"/>
              </w:rPr>
              <w:t>бажарилмагунча</w:t>
            </w:r>
            <w:proofErr w:type="spellEnd"/>
            <w:r w:rsidRPr="007E5082">
              <w:rPr>
                <w:rFonts w:ascii="Times New Roman" w:eastAsia="MS Mincho" w:hAnsi="Times New Roman"/>
                <w:color w:val="000000"/>
                <w:sz w:val="24"/>
                <w:szCs w:val="24"/>
              </w:rPr>
              <w:t xml:space="preserve"> </w:t>
            </w:r>
            <w:proofErr w:type="spellStart"/>
            <w:r w:rsidRPr="007E5082">
              <w:rPr>
                <w:rFonts w:ascii="Times New Roman" w:eastAsia="MS Mincho" w:hAnsi="Times New Roman"/>
                <w:color w:val="000000"/>
                <w:sz w:val="24"/>
                <w:szCs w:val="24"/>
              </w:rPr>
              <w:t>ўзгармас</w:t>
            </w:r>
            <w:proofErr w:type="spellEnd"/>
            <w:r w:rsidRPr="007E5082">
              <w:rPr>
                <w:rFonts w:ascii="Times New Roman" w:eastAsia="MS Mincho" w:hAnsi="Times New Roman"/>
                <w:color w:val="000000"/>
                <w:sz w:val="24"/>
                <w:szCs w:val="24"/>
              </w:rPr>
              <w:t xml:space="preserve"> ҳисобланади. </w:t>
            </w:r>
          </w:p>
        </w:tc>
        <w:tc>
          <w:tcPr>
            <w:tcW w:w="4961" w:type="dxa"/>
          </w:tcPr>
          <w:p w:rsidR="00E162EF" w:rsidRPr="007E5082" w:rsidRDefault="00E162EF" w:rsidP="00E162EF">
            <w:pPr>
              <w:pStyle w:val="a3"/>
              <w:ind w:firstLine="378"/>
              <w:jc w:val="both"/>
              <w:rPr>
                <w:rFonts w:ascii="Times New Roman" w:hAnsi="Times New Roman"/>
                <w:b/>
                <w:color w:val="000000"/>
                <w:sz w:val="24"/>
                <w:szCs w:val="24"/>
              </w:rPr>
            </w:pPr>
            <w:r w:rsidRPr="007E5082">
              <w:rPr>
                <w:rFonts w:ascii="Times New Roman" w:eastAsia="MS Mincho" w:hAnsi="Times New Roman"/>
                <w:color w:val="000000"/>
                <w:sz w:val="24"/>
                <w:szCs w:val="24"/>
              </w:rPr>
              <w:t>Цены на Товар по настоящему Контракту установлены в</w:t>
            </w:r>
            <w:r w:rsidRPr="007E5082">
              <w:rPr>
                <w:rFonts w:ascii="Times New Roman" w:eastAsia="Times New Roman" w:hAnsi="Times New Roman"/>
                <w:b/>
                <w:color w:val="000000"/>
                <w:sz w:val="24"/>
                <w:szCs w:val="24"/>
              </w:rPr>
              <w:t xml:space="preserve"> Долл.США</w:t>
            </w:r>
            <w:r w:rsidRPr="007E5082">
              <w:rPr>
                <w:rFonts w:ascii="Times New Roman" w:eastAsia="MS Mincho" w:hAnsi="Times New Roman"/>
                <w:color w:val="000000"/>
                <w:sz w:val="24"/>
                <w:szCs w:val="24"/>
              </w:rPr>
              <w:t>, являются твердыми, разовыми и не подлежат изменению до полного исполнения настоящего Контракта.</w:t>
            </w:r>
          </w:p>
        </w:tc>
      </w:tr>
      <w:tr w:rsidR="00E162EF" w:rsidRPr="007E5082" w:rsidTr="00E162EF">
        <w:tc>
          <w:tcPr>
            <w:tcW w:w="5104" w:type="dxa"/>
          </w:tcPr>
          <w:p w:rsidR="00E162EF" w:rsidRPr="007E5082" w:rsidRDefault="00E162EF" w:rsidP="00E162EF">
            <w:pPr>
              <w:pStyle w:val="a3"/>
              <w:ind w:firstLine="380"/>
              <w:jc w:val="both"/>
              <w:rPr>
                <w:rFonts w:ascii="Times New Roman" w:hAnsi="Times New Roman"/>
                <w:b/>
                <w:color w:val="000000"/>
                <w:sz w:val="24"/>
                <w:szCs w:val="24"/>
              </w:rPr>
            </w:pPr>
            <w:r w:rsidRPr="007E5082">
              <w:rPr>
                <w:rFonts w:ascii="Times New Roman" w:eastAsia="MS Mincho" w:hAnsi="Times New Roman"/>
                <w:color w:val="000000"/>
                <w:sz w:val="24"/>
                <w:szCs w:val="24"/>
                <w:lang w:val="uz-Cyrl-UZ"/>
              </w:rPr>
              <w:t xml:space="preserve">Товар нархи товарни CPT Ташкент  (ИНКОТЕРМС 2010) етказиб бериш шартлари асосида белгиланади ва товарни упаковка, маркировка қилиш, Ўзбекистон Республикаси ҳудудидан ташқарида божхона расмийлаштирувини амалга ошириш харажатларини ўз ичига олади. </w:t>
            </w:r>
          </w:p>
        </w:tc>
        <w:tc>
          <w:tcPr>
            <w:tcW w:w="4961" w:type="dxa"/>
          </w:tcPr>
          <w:p w:rsidR="00E162EF" w:rsidRPr="007E5082" w:rsidRDefault="00E162EF" w:rsidP="00E162EF">
            <w:pPr>
              <w:pStyle w:val="a3"/>
              <w:ind w:firstLine="378"/>
              <w:jc w:val="both"/>
              <w:rPr>
                <w:rFonts w:ascii="Times New Roman" w:hAnsi="Times New Roman"/>
                <w:b/>
                <w:color w:val="000000"/>
                <w:sz w:val="24"/>
                <w:szCs w:val="24"/>
              </w:rPr>
            </w:pPr>
            <w:r w:rsidRPr="007E5082">
              <w:rPr>
                <w:rFonts w:ascii="Times New Roman" w:eastAsia="MS Mincho" w:hAnsi="Times New Roman"/>
                <w:color w:val="000000"/>
                <w:sz w:val="24"/>
                <w:szCs w:val="24"/>
              </w:rPr>
              <w:t>Цены на Товар определяются на условиях поставки CPT Ташкент (ИНКОТЕРМС 2010) и включают стоимость упаковки, маркировки, таможенного оформления вне территории Республики Узбекистан.</w:t>
            </w:r>
          </w:p>
        </w:tc>
      </w:tr>
      <w:tr w:rsidR="00E162EF" w:rsidRPr="007E5082" w:rsidTr="00E162EF">
        <w:tc>
          <w:tcPr>
            <w:tcW w:w="5104" w:type="dxa"/>
          </w:tcPr>
          <w:p w:rsidR="00E162EF" w:rsidRPr="007E5082" w:rsidRDefault="00E162EF" w:rsidP="00E162EF">
            <w:pPr>
              <w:ind w:firstLine="378"/>
              <w:jc w:val="both"/>
              <w:rPr>
                <w:b/>
                <w:color w:val="000000"/>
                <w:sz w:val="24"/>
                <w:szCs w:val="24"/>
                <w:lang w:val="uz-Cyrl-UZ"/>
              </w:rPr>
            </w:pPr>
            <w:r w:rsidRPr="007E5082">
              <w:rPr>
                <w:rFonts w:eastAsia="MS Mincho"/>
                <w:color w:val="000000"/>
                <w:sz w:val="24"/>
                <w:szCs w:val="24"/>
                <w:lang w:val="uz-Cyrl-UZ"/>
              </w:rPr>
              <w:t xml:space="preserve">Ушбу Шартнома асосида етказиб берилиши зарур бўлган Товарнинг умумий қиймати </w:t>
            </w:r>
            <w:r w:rsidRPr="007E5082">
              <w:rPr>
                <w:rFonts w:eastAsia="SimSun"/>
                <w:b/>
                <w:sz w:val="24"/>
                <w:szCs w:val="24"/>
                <w:lang w:eastAsia="zh-CN"/>
              </w:rPr>
              <w:t>_____________________</w:t>
            </w:r>
            <w:r w:rsidRPr="007E5082">
              <w:rPr>
                <w:rFonts w:eastAsia="SimSun"/>
                <w:b/>
                <w:sz w:val="24"/>
                <w:szCs w:val="24"/>
                <w:lang w:val="uz-Cyrl-UZ" w:eastAsia="zh-CN"/>
              </w:rPr>
              <w:t xml:space="preserve"> АҚШ доллари, </w:t>
            </w:r>
            <w:r w:rsidRPr="007E5082">
              <w:rPr>
                <w:b/>
                <w:sz w:val="24"/>
                <w:szCs w:val="24"/>
              </w:rPr>
              <w:t>00 цент</w:t>
            </w:r>
            <w:r w:rsidRPr="007E5082">
              <w:rPr>
                <w:b/>
                <w:sz w:val="24"/>
                <w:szCs w:val="24"/>
                <w:lang w:val="uz-Cyrl-UZ"/>
              </w:rPr>
              <w:t>н</w:t>
            </w:r>
            <w:r w:rsidRPr="007E5082">
              <w:rPr>
                <w:rFonts w:eastAsia="SimSun"/>
                <w:b/>
                <w:sz w:val="24"/>
                <w:szCs w:val="24"/>
                <w:lang w:val="uz-Cyrl-UZ" w:eastAsia="zh-CN"/>
              </w:rPr>
              <w:t xml:space="preserve">и </w:t>
            </w:r>
            <w:r w:rsidRPr="007E5082">
              <w:rPr>
                <w:rFonts w:eastAsia="SimSun"/>
                <w:sz w:val="24"/>
                <w:szCs w:val="24"/>
                <w:lang w:val="uz-Cyrl-UZ" w:eastAsia="zh-CN"/>
              </w:rPr>
              <w:t>ташкил этади.</w:t>
            </w:r>
            <w:r w:rsidRPr="007E5082">
              <w:rPr>
                <w:rFonts w:eastAsia="SimSun"/>
                <w:b/>
                <w:sz w:val="24"/>
                <w:szCs w:val="24"/>
                <w:lang w:val="uz-Cyrl-UZ" w:eastAsia="zh-CN"/>
              </w:rPr>
              <w:t xml:space="preserve"> </w:t>
            </w:r>
            <w:r w:rsidRPr="007E5082">
              <w:rPr>
                <w:sz w:val="24"/>
                <w:szCs w:val="24"/>
                <w:lang w:val="uz-Cyrl-UZ"/>
              </w:rPr>
              <w:t xml:space="preserve">Тўлов </w:t>
            </w:r>
            <w:r w:rsidRPr="007E5082">
              <w:rPr>
                <w:sz w:val="24"/>
                <w:szCs w:val="24"/>
              </w:rPr>
              <w:t>валюта</w:t>
            </w:r>
            <w:r w:rsidRPr="007E5082">
              <w:rPr>
                <w:sz w:val="24"/>
                <w:szCs w:val="24"/>
                <w:lang w:val="uz-Cyrl-UZ"/>
              </w:rPr>
              <w:t xml:space="preserve">си </w:t>
            </w:r>
            <w:r w:rsidRPr="007E5082">
              <w:rPr>
                <w:sz w:val="24"/>
                <w:szCs w:val="24"/>
              </w:rPr>
              <w:t xml:space="preserve">– </w:t>
            </w:r>
            <w:r w:rsidRPr="007E5082">
              <w:rPr>
                <w:b/>
                <w:sz w:val="24"/>
                <w:szCs w:val="24"/>
                <w:lang w:val="uz-Cyrl-UZ"/>
              </w:rPr>
              <w:t>АҚШ</w:t>
            </w:r>
            <w:r w:rsidRPr="007E5082">
              <w:rPr>
                <w:sz w:val="24"/>
                <w:szCs w:val="24"/>
                <w:lang w:val="uz-Cyrl-UZ"/>
              </w:rPr>
              <w:t xml:space="preserve"> </w:t>
            </w:r>
            <w:proofErr w:type="spellStart"/>
            <w:r w:rsidRPr="007E5082">
              <w:rPr>
                <w:b/>
                <w:sz w:val="24"/>
                <w:szCs w:val="24"/>
              </w:rPr>
              <w:t>долл</w:t>
            </w:r>
            <w:proofErr w:type="spellEnd"/>
            <w:r w:rsidRPr="007E5082">
              <w:rPr>
                <w:b/>
                <w:sz w:val="24"/>
                <w:szCs w:val="24"/>
                <w:lang w:val="uz-Cyrl-UZ"/>
              </w:rPr>
              <w:t>ари</w:t>
            </w:r>
          </w:p>
        </w:tc>
        <w:tc>
          <w:tcPr>
            <w:tcW w:w="4961" w:type="dxa"/>
          </w:tcPr>
          <w:p w:rsidR="00E162EF" w:rsidRPr="007E5082" w:rsidRDefault="00E162EF" w:rsidP="00E162EF">
            <w:pPr>
              <w:ind w:firstLine="378"/>
              <w:jc w:val="both"/>
              <w:rPr>
                <w:sz w:val="24"/>
                <w:szCs w:val="24"/>
              </w:rPr>
            </w:pPr>
            <w:r w:rsidRPr="007E5082">
              <w:rPr>
                <w:rFonts w:eastAsia="MS Mincho"/>
                <w:color w:val="000000"/>
                <w:sz w:val="24"/>
                <w:szCs w:val="24"/>
              </w:rPr>
              <w:t xml:space="preserve">Общая стоимость Товара, поставляемого по настоящему Контракту, </w:t>
            </w:r>
            <w:proofErr w:type="spellStart"/>
            <w:r w:rsidRPr="007E5082">
              <w:rPr>
                <w:rFonts w:eastAsia="MS Mincho"/>
                <w:color w:val="000000"/>
                <w:sz w:val="24"/>
                <w:szCs w:val="24"/>
              </w:rPr>
              <w:t>составляет</w:t>
            </w:r>
            <w:r w:rsidRPr="007E5082">
              <w:rPr>
                <w:rFonts w:eastAsia="SimSun"/>
                <w:b/>
                <w:color w:val="0000FF"/>
                <w:sz w:val="24"/>
                <w:szCs w:val="24"/>
                <w:lang w:eastAsia="zh-CN"/>
              </w:rPr>
              <w:t>________________________________________</w:t>
            </w:r>
            <w:proofErr w:type="spellEnd"/>
            <w:r w:rsidRPr="007E5082">
              <w:rPr>
                <w:color w:val="0000FF"/>
                <w:sz w:val="24"/>
                <w:szCs w:val="24"/>
              </w:rPr>
              <w:t>)</w:t>
            </w:r>
            <w:r w:rsidRPr="007E5082">
              <w:rPr>
                <w:b/>
                <w:sz w:val="24"/>
                <w:szCs w:val="24"/>
              </w:rPr>
              <w:t xml:space="preserve"> </w:t>
            </w:r>
            <w:r w:rsidRPr="007E5082">
              <w:rPr>
                <w:sz w:val="24"/>
                <w:szCs w:val="24"/>
              </w:rPr>
              <w:t>долл</w:t>
            </w:r>
            <w:proofErr w:type="gramStart"/>
            <w:r w:rsidRPr="007E5082">
              <w:rPr>
                <w:sz w:val="24"/>
                <w:szCs w:val="24"/>
              </w:rPr>
              <w:t>.С</w:t>
            </w:r>
            <w:proofErr w:type="gramEnd"/>
            <w:r w:rsidRPr="007E5082">
              <w:rPr>
                <w:sz w:val="24"/>
                <w:szCs w:val="24"/>
              </w:rPr>
              <w:t>ША 00 цент.</w:t>
            </w:r>
          </w:p>
          <w:p w:rsidR="00E162EF" w:rsidRPr="007E5082" w:rsidRDefault="00E162EF" w:rsidP="00E162EF">
            <w:pPr>
              <w:snapToGrid w:val="0"/>
              <w:ind w:firstLine="378"/>
              <w:jc w:val="both"/>
              <w:rPr>
                <w:b/>
                <w:color w:val="000000"/>
                <w:sz w:val="24"/>
                <w:szCs w:val="24"/>
                <w:lang w:val="uz-Cyrl-UZ"/>
              </w:rPr>
            </w:pPr>
            <w:r w:rsidRPr="007E5082">
              <w:rPr>
                <w:color w:val="000000"/>
                <w:sz w:val="24"/>
                <w:szCs w:val="24"/>
              </w:rPr>
              <w:t xml:space="preserve">Валюта платежа – </w:t>
            </w:r>
            <w:r w:rsidRPr="007E5082">
              <w:rPr>
                <w:b/>
                <w:color w:val="000000"/>
                <w:sz w:val="24"/>
                <w:szCs w:val="24"/>
              </w:rPr>
              <w:t>долл</w:t>
            </w:r>
            <w:proofErr w:type="gramStart"/>
            <w:r w:rsidRPr="007E5082">
              <w:rPr>
                <w:b/>
                <w:color w:val="000000"/>
                <w:sz w:val="24"/>
                <w:szCs w:val="24"/>
              </w:rPr>
              <w:t>.С</w:t>
            </w:r>
            <w:proofErr w:type="gramEnd"/>
            <w:r w:rsidRPr="007E5082">
              <w:rPr>
                <w:b/>
                <w:color w:val="000000"/>
                <w:sz w:val="24"/>
                <w:szCs w:val="24"/>
              </w:rPr>
              <w:t>ША.</w:t>
            </w:r>
          </w:p>
          <w:p w:rsidR="00E162EF" w:rsidRPr="007E5082" w:rsidRDefault="00E162EF" w:rsidP="00E162EF">
            <w:pPr>
              <w:snapToGrid w:val="0"/>
              <w:ind w:firstLine="378"/>
              <w:jc w:val="both"/>
              <w:rPr>
                <w:b/>
                <w:color w:val="000000"/>
                <w:sz w:val="24"/>
                <w:szCs w:val="24"/>
                <w:lang w:val="uz-Cyrl-UZ"/>
              </w:rPr>
            </w:pPr>
          </w:p>
        </w:tc>
      </w:tr>
      <w:tr w:rsidR="00E162EF" w:rsidRPr="007E5082" w:rsidTr="00E162EF">
        <w:tc>
          <w:tcPr>
            <w:tcW w:w="5104"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hAnsi="Times New Roman"/>
                <w:b/>
                <w:color w:val="000000"/>
                <w:sz w:val="24"/>
                <w:szCs w:val="24"/>
                <w:lang w:val="uz-Cyrl-UZ"/>
              </w:rPr>
              <w:t>ТОВАРНИ ЕТКАЗИБ БЕРИШ МУДДАТЛАРИ ВА ШАРТЛАРИ</w:t>
            </w:r>
          </w:p>
        </w:tc>
        <w:tc>
          <w:tcPr>
            <w:tcW w:w="4961"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t>СРОКИ И УСЛОВИЯ ПОСТАВКИ ТОВАРА</w:t>
            </w:r>
          </w:p>
        </w:tc>
      </w:tr>
      <w:tr w:rsidR="00E162EF" w:rsidRPr="007E5082" w:rsidTr="00E162EF">
        <w:tc>
          <w:tcPr>
            <w:tcW w:w="5104" w:type="dxa"/>
          </w:tcPr>
          <w:p w:rsidR="00E162EF" w:rsidRPr="007E5082" w:rsidRDefault="00E162EF" w:rsidP="00E162EF">
            <w:pPr>
              <w:ind w:firstLine="378"/>
              <w:jc w:val="both"/>
              <w:rPr>
                <w:rFonts w:eastAsia="MS Mincho"/>
                <w:color w:val="000000"/>
                <w:sz w:val="24"/>
                <w:szCs w:val="24"/>
                <w:lang w:val="uz-Cyrl-UZ"/>
              </w:rPr>
            </w:pPr>
            <w:r w:rsidRPr="007E5082">
              <w:rPr>
                <w:rFonts w:eastAsia="MS Mincho"/>
                <w:color w:val="000000"/>
                <w:sz w:val="24"/>
                <w:szCs w:val="24"/>
              </w:rPr>
              <w:t xml:space="preserve">Товар </w:t>
            </w:r>
            <w:r w:rsidRPr="007E5082">
              <w:rPr>
                <w:rFonts w:eastAsia="MS Mincho"/>
                <w:color w:val="000000"/>
                <w:sz w:val="24"/>
                <w:szCs w:val="24"/>
                <w:lang w:val="uz-Cyrl-UZ"/>
              </w:rPr>
              <w:t>1</w:t>
            </w:r>
            <w:r w:rsidRPr="007E5082">
              <w:rPr>
                <w:rFonts w:eastAsia="MS Mincho"/>
                <w:color w:val="000000"/>
                <w:sz w:val="24"/>
                <w:szCs w:val="24"/>
              </w:rPr>
              <w:t>-</w:t>
            </w:r>
            <w:r w:rsidRPr="007E5082">
              <w:rPr>
                <w:rFonts w:eastAsia="MS Mincho"/>
                <w:color w:val="000000"/>
                <w:sz w:val="24"/>
                <w:szCs w:val="24"/>
                <w:lang w:val="uz-Cyrl-UZ"/>
              </w:rPr>
              <w:t xml:space="preserve">иловада кўрсатилган </w:t>
            </w:r>
            <w:r w:rsidRPr="007E5082">
              <w:rPr>
                <w:rFonts w:eastAsia="MS Mincho"/>
                <w:color w:val="000000"/>
                <w:sz w:val="24"/>
                <w:szCs w:val="24"/>
                <w:lang w:val="uz-Cyrl-UZ"/>
              </w:rPr>
              <w:lastRenderedPageBreak/>
              <w:t xml:space="preserve">номенклатура, миқдор ва нархлар асосида етказиб берилиши зарур. Товар муддатидан аввал етказиб берилиши ҳам мумкин. </w:t>
            </w:r>
          </w:p>
          <w:p w:rsidR="00E162EF" w:rsidRPr="007E5082" w:rsidRDefault="00E162EF" w:rsidP="00E162EF">
            <w:pPr>
              <w:ind w:firstLine="533"/>
              <w:contextualSpacing/>
              <w:jc w:val="both"/>
              <w:rPr>
                <w:rFonts w:eastAsia="MS Mincho"/>
                <w:color w:val="000000"/>
                <w:sz w:val="24"/>
                <w:szCs w:val="24"/>
                <w:lang w:val="uz-Cyrl-UZ"/>
              </w:rPr>
            </w:pPr>
            <w:r w:rsidRPr="007E5082">
              <w:rPr>
                <w:rFonts w:eastAsia="MS Mincho"/>
                <w:color w:val="000000"/>
                <w:sz w:val="24"/>
                <w:szCs w:val="24"/>
                <w:lang w:val="uz-Cyrl-UZ"/>
              </w:rPr>
              <w:t>Товар билан бир вақтда Буюртмачига қуйидаги хужжатлар юборилади:</w:t>
            </w:r>
          </w:p>
          <w:p w:rsidR="00E162EF" w:rsidRPr="007E5082" w:rsidRDefault="00E162EF" w:rsidP="00E162EF">
            <w:pPr>
              <w:pStyle w:val="1"/>
              <w:tabs>
                <w:tab w:val="left" w:pos="6379"/>
              </w:tabs>
              <w:ind w:firstLine="533"/>
              <w:contextualSpacing/>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lang w:val="uz-Cyrl-UZ"/>
              </w:rPr>
              <w:t>ҳисоб</w:t>
            </w:r>
            <w:r w:rsidRPr="007E5082">
              <w:rPr>
                <w:rFonts w:ascii="Times New Roman" w:eastAsia="MS Mincho" w:hAnsi="Times New Roman"/>
                <w:color w:val="000000"/>
                <w:sz w:val="24"/>
                <w:szCs w:val="24"/>
              </w:rPr>
              <w:t xml:space="preserve">-фактура (инвойс)  – </w:t>
            </w:r>
            <w:r w:rsidRPr="007E5082">
              <w:rPr>
                <w:rFonts w:ascii="Times New Roman" w:eastAsia="MS Mincho" w:hAnsi="Times New Roman"/>
                <w:color w:val="000000"/>
                <w:sz w:val="24"/>
                <w:szCs w:val="24"/>
              </w:rPr>
              <w:softHyphen/>
              <w:t xml:space="preserve">1 </w:t>
            </w:r>
            <w:r w:rsidRPr="007E5082">
              <w:rPr>
                <w:rFonts w:ascii="Times New Roman" w:eastAsia="MS Mincho" w:hAnsi="Times New Roman"/>
                <w:color w:val="000000"/>
                <w:sz w:val="24"/>
                <w:szCs w:val="24"/>
                <w:lang w:val="uz-Cyrl-UZ"/>
              </w:rPr>
              <w:t>асли</w:t>
            </w:r>
            <w:r w:rsidRPr="007E5082">
              <w:rPr>
                <w:rFonts w:ascii="Times New Roman" w:eastAsia="MS Mincho" w:hAnsi="Times New Roman"/>
                <w:color w:val="000000"/>
                <w:sz w:val="24"/>
                <w:szCs w:val="24"/>
              </w:rPr>
              <w:t>;</w:t>
            </w:r>
          </w:p>
          <w:p w:rsidR="00E162EF" w:rsidRPr="007E5082" w:rsidRDefault="00E162EF" w:rsidP="00E162EF">
            <w:pPr>
              <w:pStyle w:val="1"/>
              <w:tabs>
                <w:tab w:val="left" w:pos="6379"/>
              </w:tabs>
              <w:ind w:firstLine="533"/>
              <w:contextualSpacing/>
              <w:jc w:val="both"/>
              <w:rPr>
                <w:rFonts w:ascii="Times New Roman" w:eastAsia="MS Mincho" w:hAnsi="Times New Roman"/>
                <w:color w:val="000000"/>
                <w:sz w:val="24"/>
                <w:szCs w:val="24"/>
              </w:rPr>
            </w:pPr>
            <w:proofErr w:type="spellStart"/>
            <w:r w:rsidRPr="007E5082">
              <w:rPr>
                <w:rFonts w:ascii="Times New Roman" w:eastAsia="MS Mincho" w:hAnsi="Times New Roman"/>
                <w:color w:val="000000"/>
                <w:sz w:val="24"/>
                <w:szCs w:val="24"/>
              </w:rPr>
              <w:t>упаков</w:t>
            </w:r>
            <w:proofErr w:type="spellEnd"/>
            <w:r w:rsidRPr="007E5082">
              <w:rPr>
                <w:rFonts w:ascii="Times New Roman" w:eastAsia="MS Mincho" w:hAnsi="Times New Roman"/>
                <w:color w:val="000000"/>
                <w:sz w:val="24"/>
                <w:szCs w:val="24"/>
                <w:lang w:val="uz-Cyrl-UZ"/>
              </w:rPr>
              <w:t>ка</w:t>
            </w:r>
            <w:r w:rsidRPr="007E5082">
              <w:rPr>
                <w:rFonts w:ascii="Times New Roman" w:eastAsia="MS Mincho" w:hAnsi="Times New Roman"/>
                <w:color w:val="000000"/>
                <w:sz w:val="24"/>
                <w:szCs w:val="24"/>
              </w:rPr>
              <w:t xml:space="preserve"> </w:t>
            </w:r>
            <w:r w:rsidRPr="007E5082">
              <w:rPr>
                <w:rFonts w:ascii="Times New Roman" w:eastAsia="MS Mincho" w:hAnsi="Times New Roman"/>
                <w:color w:val="000000"/>
                <w:sz w:val="24"/>
                <w:szCs w:val="24"/>
                <w:lang w:val="uz-Cyrl-UZ"/>
              </w:rPr>
              <w:t xml:space="preserve">варағи </w:t>
            </w:r>
            <w:r w:rsidRPr="007E5082">
              <w:rPr>
                <w:rFonts w:ascii="Times New Roman" w:eastAsia="MS Mincho" w:hAnsi="Times New Roman"/>
                <w:color w:val="000000"/>
                <w:sz w:val="24"/>
                <w:szCs w:val="24"/>
              </w:rPr>
              <w:t xml:space="preserve">– 1 </w:t>
            </w:r>
            <w:r w:rsidRPr="007E5082">
              <w:rPr>
                <w:rFonts w:ascii="Times New Roman" w:eastAsia="MS Mincho" w:hAnsi="Times New Roman"/>
                <w:color w:val="000000"/>
                <w:sz w:val="24"/>
                <w:szCs w:val="24"/>
                <w:lang w:val="uz-Cyrl-UZ"/>
              </w:rPr>
              <w:t>асли</w:t>
            </w:r>
            <w:r w:rsidRPr="007E5082">
              <w:rPr>
                <w:rFonts w:ascii="Times New Roman" w:eastAsia="MS Mincho" w:hAnsi="Times New Roman"/>
                <w:color w:val="000000"/>
                <w:sz w:val="24"/>
                <w:szCs w:val="24"/>
              </w:rPr>
              <w:t>;</w:t>
            </w:r>
          </w:p>
          <w:p w:rsidR="00E162EF" w:rsidRPr="007E5082" w:rsidRDefault="00E162EF" w:rsidP="00E162EF">
            <w:pPr>
              <w:pStyle w:val="1"/>
              <w:tabs>
                <w:tab w:val="left" w:pos="6379"/>
              </w:tabs>
              <w:ind w:firstLine="533"/>
              <w:contextualSpacing/>
              <w:jc w:val="both"/>
              <w:rPr>
                <w:rFonts w:ascii="Times New Roman" w:hAnsi="Times New Roman"/>
                <w:color w:val="000000"/>
                <w:sz w:val="24"/>
                <w:szCs w:val="24"/>
              </w:rPr>
            </w:pPr>
            <w:r w:rsidRPr="007E5082">
              <w:rPr>
                <w:rFonts w:ascii="Times New Roman" w:eastAsia="MS Mincho" w:hAnsi="Times New Roman"/>
                <w:color w:val="000000"/>
                <w:sz w:val="24"/>
                <w:szCs w:val="24"/>
                <w:lang w:val="uz-Cyrl-UZ"/>
              </w:rPr>
              <w:t xml:space="preserve">темир йўл </w:t>
            </w:r>
            <w:r w:rsidRPr="007E5082">
              <w:rPr>
                <w:rFonts w:ascii="Times New Roman" w:hAnsi="Times New Roman"/>
                <w:color w:val="000000"/>
                <w:sz w:val="24"/>
                <w:szCs w:val="24"/>
              </w:rPr>
              <w:t xml:space="preserve">транспорт </w:t>
            </w:r>
            <w:r w:rsidRPr="007E5082">
              <w:rPr>
                <w:rFonts w:ascii="Times New Roman" w:hAnsi="Times New Roman"/>
                <w:color w:val="000000"/>
                <w:sz w:val="24"/>
                <w:szCs w:val="24"/>
                <w:lang w:val="uz-Cyrl-UZ"/>
              </w:rPr>
              <w:t xml:space="preserve">юк хати </w:t>
            </w:r>
            <w:r w:rsidRPr="007E5082">
              <w:rPr>
                <w:rFonts w:ascii="Times New Roman" w:hAnsi="Times New Roman"/>
                <w:color w:val="000000"/>
                <w:sz w:val="24"/>
                <w:szCs w:val="24"/>
              </w:rPr>
              <w:t xml:space="preserve">– 1 </w:t>
            </w:r>
            <w:r w:rsidRPr="007E5082">
              <w:rPr>
                <w:rFonts w:ascii="Times New Roman" w:hAnsi="Times New Roman"/>
                <w:color w:val="000000"/>
                <w:sz w:val="24"/>
                <w:szCs w:val="24"/>
                <w:lang w:val="uz-Cyrl-UZ"/>
              </w:rPr>
              <w:t>асли</w:t>
            </w:r>
            <w:r w:rsidRPr="007E5082">
              <w:rPr>
                <w:rFonts w:ascii="Times New Roman" w:hAnsi="Times New Roman"/>
                <w:color w:val="000000"/>
                <w:sz w:val="24"/>
                <w:szCs w:val="24"/>
              </w:rPr>
              <w:t>;</w:t>
            </w:r>
          </w:p>
          <w:p w:rsidR="00E162EF" w:rsidRPr="00CB21E1" w:rsidRDefault="00E162EF" w:rsidP="00CB21E1">
            <w:pPr>
              <w:pStyle w:val="1"/>
              <w:tabs>
                <w:tab w:val="left" w:pos="6379"/>
              </w:tabs>
              <w:ind w:firstLine="533"/>
              <w:contextualSpacing/>
              <w:jc w:val="both"/>
              <w:rPr>
                <w:rFonts w:ascii="Times New Roman" w:eastAsia="MS Mincho" w:hAnsi="Times New Roman"/>
                <w:color w:val="000000"/>
                <w:sz w:val="24"/>
                <w:szCs w:val="24"/>
              </w:rPr>
            </w:pPr>
            <w:r w:rsidRPr="007E5082">
              <w:rPr>
                <w:rFonts w:ascii="Times New Roman" w:hAnsi="Times New Roman"/>
                <w:color w:val="000000"/>
                <w:sz w:val="24"/>
                <w:szCs w:val="24"/>
                <w:lang w:val="uz-Cyrl-UZ"/>
              </w:rPr>
              <w:t xml:space="preserve">товарнинг келиб чиқиш </w:t>
            </w:r>
            <w:r w:rsidRPr="007E5082">
              <w:rPr>
                <w:rFonts w:ascii="Times New Roman" w:hAnsi="Times New Roman"/>
                <w:color w:val="000000"/>
                <w:sz w:val="24"/>
                <w:szCs w:val="24"/>
              </w:rPr>
              <w:t>сертификат</w:t>
            </w:r>
            <w:r w:rsidRPr="007E5082">
              <w:rPr>
                <w:rFonts w:ascii="Times New Roman" w:hAnsi="Times New Roman"/>
                <w:color w:val="000000"/>
                <w:sz w:val="24"/>
                <w:szCs w:val="24"/>
                <w:lang w:val="uz-Cyrl-UZ"/>
              </w:rPr>
              <w:t xml:space="preserve">и </w:t>
            </w:r>
            <w:r w:rsidRPr="007E5082">
              <w:rPr>
                <w:rFonts w:ascii="Times New Roman" w:hAnsi="Times New Roman"/>
                <w:color w:val="000000"/>
                <w:sz w:val="24"/>
                <w:szCs w:val="24"/>
              </w:rPr>
              <w:t xml:space="preserve">– 1 </w:t>
            </w:r>
            <w:r w:rsidRPr="007E5082">
              <w:rPr>
                <w:rFonts w:ascii="Times New Roman" w:eastAsia="MS Mincho" w:hAnsi="Times New Roman"/>
                <w:color w:val="000000"/>
                <w:sz w:val="24"/>
                <w:szCs w:val="24"/>
                <w:lang w:val="uz-Cyrl-UZ"/>
              </w:rPr>
              <w:t>асли</w:t>
            </w:r>
            <w:r w:rsidRPr="007E5082">
              <w:rPr>
                <w:rFonts w:ascii="Times New Roman" w:eastAsia="MS Mincho" w:hAnsi="Times New Roman"/>
                <w:color w:val="000000"/>
                <w:sz w:val="24"/>
                <w:szCs w:val="24"/>
              </w:rPr>
              <w:t>;</w:t>
            </w:r>
            <w:r w:rsidRPr="007E5082">
              <w:rPr>
                <w:rFonts w:ascii="Times New Roman" w:hAnsi="Times New Roman"/>
                <w:color w:val="000000"/>
                <w:sz w:val="24"/>
                <w:szCs w:val="24"/>
              </w:rPr>
              <w:t xml:space="preserve"> </w:t>
            </w:r>
          </w:p>
          <w:p w:rsidR="00E162EF" w:rsidRPr="007E5082" w:rsidRDefault="00E162EF" w:rsidP="00E162EF">
            <w:pPr>
              <w:pStyle w:val="1"/>
              <w:tabs>
                <w:tab w:val="left" w:pos="284"/>
                <w:tab w:val="left" w:pos="6379"/>
                <w:tab w:val="left" w:pos="6521"/>
              </w:tabs>
              <w:ind w:firstLine="533"/>
              <w:contextualSpacing/>
              <w:jc w:val="both"/>
              <w:rPr>
                <w:rFonts w:ascii="Times New Roman" w:hAnsi="Times New Roman"/>
                <w:color w:val="000000"/>
                <w:sz w:val="24"/>
                <w:szCs w:val="24"/>
              </w:rPr>
            </w:pPr>
            <w:r w:rsidRPr="007E5082">
              <w:rPr>
                <w:rFonts w:ascii="Times New Roman" w:hAnsi="Times New Roman"/>
                <w:color w:val="000000"/>
                <w:sz w:val="24"/>
                <w:szCs w:val="24"/>
              </w:rPr>
              <w:t>экспорт</w:t>
            </w:r>
            <w:r w:rsidRPr="007E5082">
              <w:rPr>
                <w:rFonts w:ascii="Times New Roman" w:hAnsi="Times New Roman"/>
                <w:color w:val="000000"/>
                <w:sz w:val="24"/>
                <w:szCs w:val="24"/>
                <w:lang w:val="uz-Cyrl-UZ"/>
              </w:rPr>
              <w:t xml:space="preserve"> </w:t>
            </w:r>
            <w:r w:rsidRPr="007E5082">
              <w:rPr>
                <w:rFonts w:ascii="Times New Roman" w:hAnsi="Times New Roman"/>
                <w:color w:val="000000"/>
                <w:sz w:val="24"/>
                <w:szCs w:val="24"/>
              </w:rPr>
              <w:t>декларация</w:t>
            </w:r>
            <w:r w:rsidRPr="007E5082">
              <w:rPr>
                <w:rFonts w:ascii="Times New Roman" w:hAnsi="Times New Roman"/>
                <w:color w:val="000000"/>
                <w:sz w:val="24"/>
                <w:szCs w:val="24"/>
                <w:lang w:val="uz-Cyrl-UZ"/>
              </w:rPr>
              <w:t>си</w:t>
            </w:r>
            <w:r w:rsidRPr="007E5082">
              <w:rPr>
                <w:rFonts w:ascii="Times New Roman" w:hAnsi="Times New Roman"/>
                <w:color w:val="000000"/>
                <w:sz w:val="24"/>
                <w:szCs w:val="24"/>
              </w:rPr>
              <w:t xml:space="preserve"> – 1 </w:t>
            </w:r>
            <w:r w:rsidRPr="007E5082">
              <w:rPr>
                <w:rFonts w:ascii="Times New Roman" w:hAnsi="Times New Roman"/>
                <w:color w:val="000000"/>
                <w:sz w:val="24"/>
                <w:szCs w:val="24"/>
                <w:lang w:val="uz-Cyrl-UZ"/>
              </w:rPr>
              <w:t>асли</w:t>
            </w:r>
            <w:r w:rsidRPr="007E5082">
              <w:rPr>
                <w:rFonts w:ascii="Times New Roman" w:hAnsi="Times New Roman"/>
                <w:color w:val="000000"/>
                <w:sz w:val="24"/>
                <w:szCs w:val="24"/>
              </w:rPr>
              <w:t xml:space="preserve"> </w:t>
            </w:r>
            <w:r w:rsidRPr="007E5082">
              <w:rPr>
                <w:rFonts w:ascii="Times New Roman" w:hAnsi="Times New Roman"/>
                <w:color w:val="000000"/>
                <w:sz w:val="24"/>
                <w:szCs w:val="24"/>
                <w:lang w:val="uz-Cyrl-UZ"/>
              </w:rPr>
              <w:t>ёки</w:t>
            </w:r>
            <w:r w:rsidRPr="007E5082">
              <w:rPr>
                <w:rFonts w:ascii="Times New Roman" w:hAnsi="Times New Roman"/>
                <w:color w:val="000000"/>
                <w:sz w:val="24"/>
                <w:szCs w:val="24"/>
              </w:rPr>
              <w:t xml:space="preserve"> 1 дубликат;</w:t>
            </w:r>
          </w:p>
          <w:p w:rsidR="00E162EF" w:rsidRPr="007E5082" w:rsidRDefault="00E162EF" w:rsidP="00E162EF">
            <w:pPr>
              <w:ind w:firstLine="520"/>
              <w:rPr>
                <w:rFonts w:eastAsia="MS Mincho"/>
                <w:b/>
                <w:color w:val="000000"/>
                <w:sz w:val="24"/>
                <w:szCs w:val="24"/>
              </w:rPr>
            </w:pPr>
            <w:r w:rsidRPr="007E5082">
              <w:rPr>
                <w:color w:val="000000"/>
                <w:sz w:val="24"/>
                <w:szCs w:val="24"/>
                <w:lang w:val="uz-Cyrl-UZ"/>
              </w:rPr>
              <w:t xml:space="preserve">таҳлил </w:t>
            </w:r>
            <w:r w:rsidRPr="007E5082">
              <w:rPr>
                <w:color w:val="000000"/>
                <w:sz w:val="24"/>
                <w:szCs w:val="24"/>
              </w:rPr>
              <w:t>сертификат</w:t>
            </w:r>
            <w:r w:rsidRPr="007E5082">
              <w:rPr>
                <w:color w:val="000000"/>
                <w:sz w:val="24"/>
                <w:szCs w:val="24"/>
                <w:lang w:val="uz-Cyrl-UZ"/>
              </w:rPr>
              <w:t>и</w:t>
            </w:r>
            <w:r w:rsidRPr="007E5082">
              <w:rPr>
                <w:color w:val="000000"/>
                <w:sz w:val="24"/>
                <w:szCs w:val="24"/>
              </w:rPr>
              <w:t xml:space="preserve"> – 1 </w:t>
            </w:r>
            <w:r w:rsidRPr="007E5082">
              <w:rPr>
                <w:color w:val="000000"/>
                <w:sz w:val="24"/>
                <w:szCs w:val="24"/>
                <w:lang w:val="uz-Cyrl-UZ"/>
              </w:rPr>
              <w:t>асли</w:t>
            </w:r>
            <w:r w:rsidRPr="007E5082">
              <w:rPr>
                <w:color w:val="000000"/>
                <w:sz w:val="24"/>
                <w:szCs w:val="24"/>
              </w:rPr>
              <w:t xml:space="preserve"> </w:t>
            </w:r>
            <w:r w:rsidRPr="007E5082">
              <w:rPr>
                <w:color w:val="000000"/>
                <w:sz w:val="24"/>
                <w:szCs w:val="24"/>
                <w:lang w:val="uz-Cyrl-UZ"/>
              </w:rPr>
              <w:t>ёк</w:t>
            </w:r>
            <w:r w:rsidRPr="007E5082">
              <w:rPr>
                <w:color w:val="000000"/>
                <w:sz w:val="24"/>
                <w:szCs w:val="24"/>
              </w:rPr>
              <w:t>и 1 дубликат.</w:t>
            </w:r>
          </w:p>
        </w:tc>
        <w:tc>
          <w:tcPr>
            <w:tcW w:w="4961" w:type="dxa"/>
          </w:tcPr>
          <w:p w:rsidR="00E162EF" w:rsidRPr="007E5082" w:rsidRDefault="00E162EF" w:rsidP="00E162EF">
            <w:pPr>
              <w:ind w:firstLine="378"/>
              <w:jc w:val="both"/>
              <w:rPr>
                <w:rFonts w:eastAsia="MS Mincho"/>
                <w:color w:val="000000"/>
                <w:sz w:val="24"/>
                <w:szCs w:val="24"/>
              </w:rPr>
            </w:pPr>
            <w:r w:rsidRPr="007E5082">
              <w:rPr>
                <w:rFonts w:eastAsia="MS Mincho"/>
                <w:color w:val="000000"/>
                <w:sz w:val="24"/>
                <w:szCs w:val="24"/>
              </w:rPr>
              <w:lastRenderedPageBreak/>
              <w:t xml:space="preserve">Товар должен быть поставлен по </w:t>
            </w:r>
            <w:r w:rsidRPr="007E5082">
              <w:rPr>
                <w:rFonts w:eastAsia="MS Mincho"/>
                <w:color w:val="000000"/>
                <w:sz w:val="24"/>
                <w:szCs w:val="24"/>
              </w:rPr>
              <w:lastRenderedPageBreak/>
              <w:t>номенклатуре, в количестве и ценам, указанным в Приложение №1</w:t>
            </w:r>
            <w:r w:rsidRPr="007E5082">
              <w:rPr>
                <w:color w:val="000000"/>
                <w:sz w:val="24"/>
                <w:szCs w:val="24"/>
              </w:rPr>
              <w:t xml:space="preserve">. </w:t>
            </w:r>
            <w:r w:rsidRPr="007E5082">
              <w:rPr>
                <w:rFonts w:eastAsia="MS Mincho"/>
                <w:color w:val="000000"/>
                <w:sz w:val="24"/>
                <w:szCs w:val="24"/>
              </w:rPr>
              <w:t>Допускается досрочная поставка Товара.</w:t>
            </w:r>
          </w:p>
          <w:p w:rsidR="00E162EF" w:rsidRPr="007E5082" w:rsidRDefault="00E162EF" w:rsidP="00E162EF">
            <w:pPr>
              <w:ind w:firstLine="378"/>
              <w:jc w:val="both"/>
              <w:rPr>
                <w:rFonts w:eastAsia="MS Mincho"/>
                <w:color w:val="000000"/>
                <w:sz w:val="24"/>
                <w:szCs w:val="24"/>
              </w:rPr>
            </w:pPr>
            <w:r w:rsidRPr="007E5082">
              <w:rPr>
                <w:rFonts w:eastAsia="MS Mincho"/>
                <w:color w:val="000000"/>
                <w:sz w:val="24"/>
                <w:szCs w:val="24"/>
              </w:rPr>
              <w:t>Вместе с Товаром Заказчику направляются следующие документы:</w:t>
            </w:r>
          </w:p>
          <w:p w:rsidR="00E162EF" w:rsidRPr="007E5082" w:rsidRDefault="00E162EF" w:rsidP="00E162EF">
            <w:pPr>
              <w:pStyle w:val="1"/>
              <w:tabs>
                <w:tab w:val="left" w:pos="6379"/>
              </w:tabs>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xml:space="preserve">- счет-фактура (инвойс)  – </w:t>
            </w:r>
            <w:r w:rsidRPr="007E5082">
              <w:rPr>
                <w:rFonts w:ascii="Times New Roman" w:eastAsia="MS Mincho" w:hAnsi="Times New Roman"/>
                <w:color w:val="000000"/>
                <w:sz w:val="24"/>
                <w:szCs w:val="24"/>
              </w:rPr>
              <w:softHyphen/>
              <w:t>1 оригинал;</w:t>
            </w:r>
          </w:p>
          <w:p w:rsidR="00E162EF" w:rsidRPr="007E5082" w:rsidRDefault="00E162EF" w:rsidP="00E162EF">
            <w:pPr>
              <w:pStyle w:val="1"/>
              <w:tabs>
                <w:tab w:val="left" w:pos="6379"/>
              </w:tabs>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упаковочный лист – 1 оригинал;</w:t>
            </w:r>
          </w:p>
          <w:p w:rsidR="00E162EF" w:rsidRPr="007E5082" w:rsidRDefault="00E162EF" w:rsidP="00E162EF">
            <w:pPr>
              <w:pStyle w:val="1"/>
              <w:tabs>
                <w:tab w:val="left" w:pos="6379"/>
              </w:tabs>
              <w:ind w:firstLine="378"/>
              <w:jc w:val="both"/>
              <w:rPr>
                <w:rFonts w:ascii="Times New Roman" w:hAnsi="Times New Roman"/>
                <w:color w:val="000000"/>
                <w:sz w:val="24"/>
                <w:szCs w:val="24"/>
              </w:rPr>
            </w:pPr>
            <w:r w:rsidRPr="007E5082">
              <w:rPr>
                <w:rFonts w:ascii="Times New Roman" w:eastAsia="MS Mincho" w:hAnsi="Times New Roman"/>
                <w:color w:val="000000"/>
                <w:sz w:val="24"/>
                <w:szCs w:val="24"/>
              </w:rPr>
              <w:t>-</w:t>
            </w:r>
            <w:r w:rsidRPr="007E5082">
              <w:rPr>
                <w:rFonts w:ascii="Times New Roman" w:hAnsi="Times New Roman"/>
                <w:color w:val="000000"/>
                <w:sz w:val="24"/>
                <w:szCs w:val="24"/>
              </w:rPr>
              <w:t xml:space="preserve"> транспортная ж/д накладная – 1 оригинал;</w:t>
            </w:r>
          </w:p>
          <w:p w:rsidR="00E162EF" w:rsidRPr="007E5082" w:rsidRDefault="00E162EF" w:rsidP="00E162EF">
            <w:pPr>
              <w:pStyle w:val="1"/>
              <w:tabs>
                <w:tab w:val="left" w:pos="6379"/>
              </w:tabs>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xml:space="preserve">- </w:t>
            </w:r>
            <w:r w:rsidRPr="007E5082">
              <w:rPr>
                <w:rFonts w:ascii="Times New Roman" w:hAnsi="Times New Roman"/>
                <w:color w:val="000000"/>
                <w:sz w:val="24"/>
                <w:szCs w:val="24"/>
              </w:rPr>
              <w:t xml:space="preserve">сертификат происхождения – 1 </w:t>
            </w:r>
            <w:r w:rsidRPr="007E5082">
              <w:rPr>
                <w:rFonts w:ascii="Times New Roman" w:eastAsia="MS Mincho" w:hAnsi="Times New Roman"/>
                <w:color w:val="000000"/>
                <w:sz w:val="24"/>
                <w:szCs w:val="24"/>
              </w:rPr>
              <w:t>оригинал;</w:t>
            </w:r>
          </w:p>
          <w:p w:rsidR="00E162EF" w:rsidRPr="007E5082" w:rsidRDefault="00E162EF" w:rsidP="00E162EF">
            <w:pPr>
              <w:pStyle w:val="1"/>
              <w:tabs>
                <w:tab w:val="left" w:pos="284"/>
                <w:tab w:val="left" w:pos="6379"/>
                <w:tab w:val="left" w:pos="6521"/>
              </w:tabs>
              <w:ind w:firstLine="378"/>
              <w:jc w:val="both"/>
              <w:rPr>
                <w:rFonts w:ascii="Times New Roman" w:hAnsi="Times New Roman"/>
                <w:color w:val="000000"/>
                <w:sz w:val="24"/>
                <w:szCs w:val="24"/>
              </w:rPr>
            </w:pPr>
            <w:r w:rsidRPr="007E5082">
              <w:rPr>
                <w:rFonts w:ascii="Times New Roman" w:hAnsi="Times New Roman"/>
                <w:color w:val="000000"/>
                <w:sz w:val="24"/>
                <w:szCs w:val="24"/>
              </w:rPr>
              <w:t>- экспортная декларация – 1 оригинал или 1 дубликат.</w:t>
            </w:r>
          </w:p>
          <w:p w:rsidR="00E162EF" w:rsidRPr="007E5082" w:rsidRDefault="00E162EF" w:rsidP="00E162EF">
            <w:pPr>
              <w:pStyle w:val="1"/>
              <w:tabs>
                <w:tab w:val="left" w:pos="284"/>
                <w:tab w:val="left" w:pos="6379"/>
                <w:tab w:val="left" w:pos="6521"/>
              </w:tabs>
              <w:ind w:firstLine="378"/>
              <w:jc w:val="both"/>
              <w:rPr>
                <w:rFonts w:ascii="Times New Roman" w:eastAsia="MS Mincho" w:hAnsi="Times New Roman"/>
                <w:b/>
                <w:color w:val="000000"/>
                <w:sz w:val="24"/>
                <w:szCs w:val="24"/>
              </w:rPr>
            </w:pPr>
            <w:r w:rsidRPr="007E5082">
              <w:rPr>
                <w:rFonts w:ascii="Times New Roman" w:hAnsi="Times New Roman"/>
                <w:color w:val="000000"/>
                <w:sz w:val="24"/>
                <w:szCs w:val="24"/>
              </w:rPr>
              <w:t>- сертификат анализа – 1 оригинал или 1 дубликат</w:t>
            </w:r>
          </w:p>
        </w:tc>
      </w:tr>
      <w:tr w:rsidR="00E162EF" w:rsidRPr="007E5082" w:rsidTr="00E162EF">
        <w:tc>
          <w:tcPr>
            <w:tcW w:w="5104" w:type="dxa"/>
          </w:tcPr>
          <w:p w:rsidR="00E162EF" w:rsidRPr="007E5082" w:rsidRDefault="00E162EF" w:rsidP="00E162EF">
            <w:pPr>
              <w:pStyle w:val="1"/>
              <w:ind w:firstLine="434"/>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lastRenderedPageBreak/>
              <w:t>Товарни етказиб бериш</w:t>
            </w:r>
            <w:r w:rsidRPr="007E5082">
              <w:rPr>
                <w:rFonts w:ascii="Times New Roman" w:eastAsia="MS Mincho" w:hAnsi="Times New Roman"/>
                <w:color w:val="000000"/>
                <w:sz w:val="24"/>
                <w:szCs w:val="24"/>
              </w:rPr>
              <w:t xml:space="preserve"> CPT (ИНКОТЕРМС 2010)</w:t>
            </w:r>
            <w:r w:rsidRPr="007E5082">
              <w:rPr>
                <w:rFonts w:ascii="Times New Roman" w:eastAsia="MS Mincho" w:hAnsi="Times New Roman"/>
                <w:color w:val="000000"/>
                <w:sz w:val="24"/>
                <w:szCs w:val="24"/>
                <w:lang w:val="uz-Cyrl-UZ"/>
              </w:rPr>
              <w:t xml:space="preserve"> шартлари асосида амалга оширилади. Товарни етказиб бериш санаси деб товарни етказиб бериш манзилида товар юк хатида божхона органлари томонидан белги қўйилган сана ҳисобланади. Етказиб берилган санадан эътиборан 5 иш куни мобайнида Буюртмачи Сотувчига факс орқали Ўзбекистон Республикаси божхона органи томонидан белги қўйилган юк хати нусхасини юборади. Товарни юклашдан 24 соат олдин Сотувчи оператив алоқа орқали Буюртмачига юк хати санаси ва рақами, жойлар сони ва товарнинг манзилга етиб келиши бўйича режалаштирилган сана тўғрисида хабар беришга мажбур. </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Товарни қайта юклаш ва қисмларга бўлиб етказиб беришга рухсат этилади.</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xml:space="preserve">Поставка Товара осуществляется на условиях CPT (ИНКОТЕРМС 2010) Датой поставки Товара будет считаться дата отметки Таможенных органов в накладной о прибытии Товара в место назначения. В течение 5 рабочих дней от даты поставки Заказчик по факсу направит Продавцу копии </w:t>
            </w:r>
            <w:r w:rsidR="00CB21E1">
              <w:rPr>
                <w:rFonts w:ascii="Times New Roman" w:eastAsia="MS Mincho" w:hAnsi="Times New Roman"/>
                <w:color w:val="000000"/>
                <w:sz w:val="24"/>
                <w:szCs w:val="24"/>
                <w:lang w:val="uz-Cyrl-UZ"/>
              </w:rPr>
              <w:t xml:space="preserve">транспортной </w:t>
            </w:r>
            <w:r w:rsidRPr="007E5082">
              <w:rPr>
                <w:rFonts w:ascii="Times New Roman" w:eastAsia="MS Mincho" w:hAnsi="Times New Roman"/>
                <w:color w:val="000000"/>
                <w:sz w:val="24"/>
                <w:szCs w:val="24"/>
              </w:rPr>
              <w:t>накладной с отметкой таможенного органа Республики Узбекистан. За 24 часа до начала отгрузки Продавец обязан проинформировать Заказчика посредством оперативной связи о дате и номере  накладной, количестве мест и планируемой дате прибытия Товара в пункт назначения.</w:t>
            </w:r>
          </w:p>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Перегрузка и частичная поставка разрешается.</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aps/>
                <w:color w:val="000000"/>
                <w:sz w:val="24"/>
                <w:szCs w:val="24"/>
                <w:lang w:val="uz-Cyrl-UZ"/>
              </w:rPr>
            </w:pPr>
            <w:r w:rsidRPr="007E5082">
              <w:rPr>
                <w:rFonts w:ascii="Times New Roman" w:eastAsia="MS Mincho" w:hAnsi="Times New Roman"/>
                <w:color w:val="000000"/>
                <w:sz w:val="24"/>
                <w:szCs w:val="24"/>
                <w:lang w:val="uz-Cyrl-UZ"/>
              </w:rPr>
              <w:t>Товарни миқдор ва сифат бўйича қабул қилиш упаковка варағи ва сифат сертификатига мувофиқ амалга оширилади</w:t>
            </w:r>
            <w:r w:rsidRPr="007E5082">
              <w:rPr>
                <w:rFonts w:ascii="Times New Roman" w:eastAsia="MS Mincho" w:hAnsi="Times New Roman"/>
                <w:color w:val="000000"/>
                <w:sz w:val="22"/>
                <w:szCs w:val="22"/>
                <w:lang w:val="uz-Cyrl-UZ"/>
              </w:rPr>
              <w:t xml:space="preserve">. </w:t>
            </w:r>
          </w:p>
        </w:tc>
        <w:tc>
          <w:tcPr>
            <w:tcW w:w="4961" w:type="dxa"/>
          </w:tcPr>
          <w:p w:rsidR="00E162EF" w:rsidRPr="007E5082" w:rsidRDefault="00E162EF" w:rsidP="00E162EF">
            <w:pPr>
              <w:pStyle w:val="1"/>
              <w:ind w:firstLine="378"/>
              <w:jc w:val="both"/>
              <w:rPr>
                <w:rFonts w:ascii="Times New Roman" w:eastAsia="MS Mincho" w:hAnsi="Times New Roman"/>
                <w:caps/>
                <w:color w:val="000000"/>
                <w:sz w:val="24"/>
                <w:szCs w:val="24"/>
              </w:rPr>
            </w:pPr>
            <w:r w:rsidRPr="007E5082">
              <w:rPr>
                <w:rFonts w:ascii="Times New Roman" w:hAnsi="Times New Roman"/>
                <w:color w:val="000000"/>
                <w:sz w:val="24"/>
                <w:szCs w:val="24"/>
              </w:rPr>
              <w:t xml:space="preserve">Приемка </w:t>
            </w:r>
            <w:r w:rsidRPr="007E5082">
              <w:rPr>
                <w:rFonts w:ascii="Times New Roman" w:eastAsia="MS Mincho" w:hAnsi="Times New Roman"/>
                <w:color w:val="000000"/>
                <w:sz w:val="24"/>
                <w:szCs w:val="24"/>
              </w:rPr>
              <w:t>Товара</w:t>
            </w:r>
            <w:r w:rsidRPr="007E5082">
              <w:rPr>
                <w:rFonts w:ascii="Times New Roman" w:hAnsi="Times New Roman"/>
                <w:color w:val="000000"/>
                <w:sz w:val="24"/>
                <w:szCs w:val="24"/>
              </w:rPr>
              <w:t xml:space="preserve"> по количеству и качеству осуществляется в соответствии с упаковочным листом  и сертификатом качества.</w:t>
            </w:r>
          </w:p>
        </w:tc>
      </w:tr>
      <w:tr w:rsidR="00E162EF" w:rsidRPr="007E5082" w:rsidTr="00E162EF">
        <w:tc>
          <w:tcPr>
            <w:tcW w:w="5104" w:type="dxa"/>
          </w:tcPr>
          <w:p w:rsidR="00E162EF" w:rsidRPr="007E5082" w:rsidRDefault="00E162EF" w:rsidP="00E162EF">
            <w:pPr>
              <w:pStyle w:val="1"/>
              <w:jc w:val="center"/>
              <w:rPr>
                <w:rFonts w:ascii="Times New Roman" w:hAnsi="Times New Roman"/>
                <w:color w:val="000000"/>
                <w:sz w:val="24"/>
                <w:szCs w:val="24"/>
                <w:lang w:val="uz-Cyrl-UZ"/>
              </w:rPr>
            </w:pPr>
            <w:r w:rsidRPr="007E5082">
              <w:rPr>
                <w:rFonts w:ascii="Times New Roman" w:eastAsia="MS Mincho" w:hAnsi="Times New Roman"/>
                <w:b/>
                <w:caps/>
                <w:color w:val="000000"/>
                <w:sz w:val="24"/>
                <w:szCs w:val="24"/>
              </w:rPr>
              <w:t>товар</w:t>
            </w:r>
            <w:r w:rsidRPr="007E5082">
              <w:rPr>
                <w:rFonts w:ascii="Times New Roman" w:eastAsia="MS Mincho" w:hAnsi="Times New Roman"/>
                <w:b/>
                <w:caps/>
                <w:color w:val="000000"/>
                <w:sz w:val="24"/>
                <w:szCs w:val="24"/>
                <w:lang w:val="uz-Cyrl-UZ"/>
              </w:rPr>
              <w:t> СИФАТИ</w:t>
            </w:r>
          </w:p>
        </w:tc>
        <w:tc>
          <w:tcPr>
            <w:tcW w:w="4961" w:type="dxa"/>
          </w:tcPr>
          <w:p w:rsidR="00E162EF" w:rsidRPr="007E5082" w:rsidRDefault="00E162EF" w:rsidP="00E162EF">
            <w:pPr>
              <w:pStyle w:val="1"/>
              <w:jc w:val="center"/>
              <w:rPr>
                <w:rFonts w:ascii="Times New Roman" w:hAnsi="Times New Roman"/>
                <w:color w:val="000000"/>
                <w:sz w:val="24"/>
                <w:szCs w:val="24"/>
              </w:rPr>
            </w:pPr>
            <w:r w:rsidRPr="007E5082">
              <w:rPr>
                <w:rFonts w:ascii="Times New Roman" w:eastAsia="MS Mincho" w:hAnsi="Times New Roman"/>
                <w:b/>
                <w:color w:val="000000"/>
                <w:sz w:val="24"/>
                <w:szCs w:val="24"/>
              </w:rPr>
              <w:t xml:space="preserve">КАЧЕСТВО </w:t>
            </w:r>
            <w:r w:rsidRPr="007E5082">
              <w:rPr>
                <w:rFonts w:ascii="Times New Roman" w:eastAsia="MS Mincho" w:hAnsi="Times New Roman"/>
                <w:b/>
                <w:caps/>
                <w:color w:val="000000"/>
                <w:sz w:val="24"/>
                <w:szCs w:val="24"/>
              </w:rPr>
              <w:t>товара</w:t>
            </w:r>
          </w:p>
        </w:tc>
      </w:tr>
      <w:tr w:rsidR="00E162EF" w:rsidRPr="007E5082" w:rsidTr="00E162EF">
        <w:tc>
          <w:tcPr>
            <w:tcW w:w="5104" w:type="dxa"/>
          </w:tcPr>
          <w:p w:rsidR="00E162EF" w:rsidRPr="007E5082" w:rsidRDefault="00E162EF" w:rsidP="00E162EF">
            <w:pPr>
              <w:pStyle w:val="a7"/>
              <w:ind w:firstLine="378"/>
              <w:jc w:val="both"/>
              <w:rPr>
                <w:rFonts w:ascii="Times New Roman" w:eastAsia="MS Mincho" w:hAnsi="Times New Roman"/>
                <w:b w:val="0"/>
                <w:color w:val="000000"/>
                <w:sz w:val="24"/>
                <w:szCs w:val="24"/>
                <w:lang w:val="uz-Cyrl-UZ" w:eastAsia="en-US"/>
              </w:rPr>
            </w:pPr>
            <w:r w:rsidRPr="007E5082">
              <w:rPr>
                <w:rFonts w:ascii="Times New Roman" w:eastAsia="MS Mincho" w:hAnsi="Times New Roman"/>
                <w:b w:val="0"/>
                <w:color w:val="000000"/>
                <w:sz w:val="24"/>
                <w:szCs w:val="24"/>
                <w:lang w:val="uz-Cyrl-UZ" w:eastAsia="en-US"/>
              </w:rPr>
              <w:t xml:space="preserve">Ушбу Шартнома асосида етказиб берилаётган Товар Умумий спецификацияда кўрсатилган стандартлар ва техник шартларга тўлиқ мувофиқ бўлиши зарур. </w:t>
            </w:r>
          </w:p>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lang w:val="uz-Cyrl-UZ"/>
              </w:rPr>
              <w:t>Намликнинг 14%дан кўп бўлмаслиги ва лаппаконитин миқдорининг 0,9%дан кам бўлмаслиги махсус талаблар саналади.</w:t>
            </w:r>
          </w:p>
        </w:tc>
        <w:tc>
          <w:tcPr>
            <w:tcW w:w="4961" w:type="dxa"/>
          </w:tcPr>
          <w:p w:rsidR="00E162EF" w:rsidRPr="007E5082" w:rsidRDefault="00E162EF" w:rsidP="00E162EF">
            <w:pPr>
              <w:pStyle w:val="a7"/>
              <w:ind w:firstLine="378"/>
              <w:jc w:val="both"/>
              <w:rPr>
                <w:rFonts w:ascii="Times New Roman" w:eastAsia="MS Mincho" w:hAnsi="Times New Roman"/>
                <w:b w:val="0"/>
                <w:color w:val="000000"/>
                <w:sz w:val="24"/>
                <w:szCs w:val="24"/>
                <w:lang w:eastAsia="en-US"/>
              </w:rPr>
            </w:pPr>
            <w:r w:rsidRPr="007E5082">
              <w:rPr>
                <w:rFonts w:ascii="Times New Roman" w:eastAsia="MS Mincho" w:hAnsi="Times New Roman"/>
                <w:b w:val="0"/>
                <w:color w:val="000000"/>
                <w:sz w:val="24"/>
                <w:szCs w:val="24"/>
                <w:lang w:eastAsia="en-US"/>
              </w:rPr>
              <w:t>Поставляемый</w:t>
            </w:r>
            <w:r w:rsidRPr="007E5082">
              <w:rPr>
                <w:rFonts w:ascii="Times New Roman" w:eastAsia="MS Mincho" w:hAnsi="Times New Roman"/>
                <w:b w:val="0"/>
                <w:caps/>
                <w:color w:val="000000"/>
                <w:sz w:val="24"/>
                <w:szCs w:val="24"/>
                <w:lang w:eastAsia="en-US"/>
              </w:rPr>
              <w:t xml:space="preserve"> </w:t>
            </w:r>
            <w:r w:rsidRPr="007E5082">
              <w:rPr>
                <w:rFonts w:ascii="Times New Roman" w:eastAsia="MS Mincho" w:hAnsi="Times New Roman"/>
                <w:b w:val="0"/>
                <w:color w:val="000000"/>
                <w:sz w:val="24"/>
                <w:szCs w:val="24"/>
                <w:lang w:eastAsia="en-US"/>
              </w:rPr>
              <w:t>Товар</w:t>
            </w:r>
            <w:r w:rsidRPr="007E5082">
              <w:rPr>
                <w:rFonts w:ascii="Times New Roman" w:eastAsia="MS Mincho" w:hAnsi="Times New Roman"/>
                <w:b w:val="0"/>
                <w:caps/>
                <w:color w:val="000000"/>
                <w:sz w:val="24"/>
                <w:szCs w:val="24"/>
                <w:lang w:eastAsia="en-US"/>
              </w:rPr>
              <w:t xml:space="preserve"> </w:t>
            </w:r>
            <w:r w:rsidRPr="007E5082">
              <w:rPr>
                <w:rFonts w:ascii="Times New Roman" w:eastAsia="MS Mincho" w:hAnsi="Times New Roman"/>
                <w:b w:val="0"/>
                <w:color w:val="000000"/>
                <w:sz w:val="24"/>
                <w:szCs w:val="24"/>
                <w:lang w:eastAsia="en-US"/>
              </w:rPr>
              <w:t>по настоящему Контракту должен полностью соответствовать стандартам и техническим условиям указанных в Общей спецификации.</w:t>
            </w:r>
          </w:p>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xml:space="preserve">Особыми условиями является – влажность не более 14%;  содержание </w:t>
            </w:r>
            <w:proofErr w:type="spellStart"/>
            <w:r w:rsidRPr="007E5082">
              <w:rPr>
                <w:rFonts w:ascii="Times New Roman" w:eastAsia="MS Mincho" w:hAnsi="Times New Roman"/>
                <w:color w:val="000000"/>
                <w:sz w:val="24"/>
                <w:szCs w:val="24"/>
              </w:rPr>
              <w:t>лаппаконитина</w:t>
            </w:r>
            <w:proofErr w:type="spellEnd"/>
            <w:r w:rsidRPr="007E5082">
              <w:rPr>
                <w:rFonts w:ascii="Times New Roman" w:eastAsia="MS Mincho" w:hAnsi="Times New Roman"/>
                <w:color w:val="000000"/>
                <w:sz w:val="24"/>
                <w:szCs w:val="24"/>
              </w:rPr>
              <w:t xml:space="preserve"> не менее 0.9%.</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Товарни юклашдан олдин Сотувчи юборилаётган товарнинг ҳар бир партиясидан Буюртмачига 1 кг миқдордаги товар намунасини юбориши ёки Буюртмачининг вакили товар юборилишини тасдиқлаш учун Сотувчи омборидан ўрта даражали намунани танлаб олиш ва кимёвий таҳлил ўтказиш учун </w:t>
            </w:r>
            <w:r w:rsidRPr="007E5082">
              <w:rPr>
                <w:rFonts w:ascii="Times New Roman" w:eastAsia="MS Mincho" w:hAnsi="Times New Roman"/>
                <w:color w:val="000000"/>
                <w:sz w:val="24"/>
                <w:szCs w:val="24"/>
                <w:lang w:val="uz-Cyrl-UZ"/>
              </w:rPr>
              <w:lastRenderedPageBreak/>
              <w:t xml:space="preserve">етиб келишини кутиб туриши лозим. </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rPr>
              <w:lastRenderedPageBreak/>
              <w:t xml:space="preserve">До отгрузки товара Продавец должен либо отправить 1кг образец товара c каждой партии по </w:t>
            </w:r>
            <w:proofErr w:type="spellStart"/>
            <w:r w:rsidRPr="007E5082">
              <w:rPr>
                <w:rFonts w:ascii="Times New Roman" w:eastAsia="MS Mincho" w:hAnsi="Times New Roman"/>
                <w:color w:val="000000"/>
                <w:sz w:val="24"/>
                <w:szCs w:val="24"/>
              </w:rPr>
              <w:t>Федексу</w:t>
            </w:r>
            <w:proofErr w:type="spellEnd"/>
            <w:r w:rsidRPr="007E5082">
              <w:rPr>
                <w:rFonts w:ascii="Times New Roman" w:eastAsia="MS Mincho" w:hAnsi="Times New Roman"/>
                <w:color w:val="000000"/>
                <w:sz w:val="24"/>
                <w:szCs w:val="24"/>
              </w:rPr>
              <w:t xml:space="preserve"> Заказчику или  дождаться представителя Заказчика для отбора среднего образца со склада Продавца и проведения химического анализа для подтверждения отправки.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p>
        </w:tc>
      </w:tr>
      <w:tr w:rsidR="00E162EF" w:rsidRPr="007E5082" w:rsidTr="00E162EF">
        <w:tc>
          <w:tcPr>
            <w:tcW w:w="5104" w:type="dxa"/>
          </w:tcPr>
          <w:p w:rsidR="00E162EF" w:rsidRPr="007E5082" w:rsidRDefault="00E162EF" w:rsidP="00E162EF">
            <w:pPr>
              <w:pStyle w:val="1"/>
              <w:jc w:val="center"/>
              <w:rPr>
                <w:rFonts w:ascii="Times New Roman" w:eastAsia="MS Mincho" w:hAnsi="Times New Roman"/>
                <w:color w:val="000000"/>
                <w:sz w:val="24"/>
                <w:szCs w:val="24"/>
                <w:lang w:val="uz-Cyrl-UZ"/>
              </w:rPr>
            </w:pPr>
            <w:r w:rsidRPr="007E5082">
              <w:rPr>
                <w:rFonts w:ascii="Times New Roman" w:eastAsia="MS Mincho" w:hAnsi="Times New Roman"/>
                <w:b/>
                <w:color w:val="000000"/>
                <w:sz w:val="24"/>
                <w:szCs w:val="24"/>
                <w:lang w:val="uz-Cyrl-UZ"/>
              </w:rPr>
              <w:lastRenderedPageBreak/>
              <w:t>КАФОЛАТ МАЖБУРИЯТЛАРИ</w:t>
            </w:r>
          </w:p>
        </w:tc>
        <w:tc>
          <w:tcPr>
            <w:tcW w:w="4961"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t>ГАРАНТИЙНЫЕ ОБЯЗАТЕЛЬСТВА</w:t>
            </w:r>
          </w:p>
        </w:tc>
      </w:tr>
      <w:tr w:rsidR="00E162EF" w:rsidRPr="007E5082" w:rsidTr="00E162EF">
        <w:tc>
          <w:tcPr>
            <w:tcW w:w="5104" w:type="dxa"/>
          </w:tcPr>
          <w:p w:rsidR="00E162EF" w:rsidRPr="007E5082" w:rsidRDefault="00E162EF" w:rsidP="00E162EF">
            <w:pPr>
              <w:pStyle w:val="2"/>
              <w:tabs>
                <w:tab w:val="left" w:pos="1080"/>
              </w:tabs>
              <w:ind w:firstLine="378"/>
              <w:jc w:val="both"/>
              <w:rPr>
                <w:b w:val="0"/>
                <w:sz w:val="24"/>
                <w:szCs w:val="24"/>
                <w:lang w:val="uz-Cyrl-UZ"/>
              </w:rPr>
            </w:pPr>
            <w:r w:rsidRPr="007E5082">
              <w:rPr>
                <w:b w:val="0"/>
                <w:sz w:val="24"/>
                <w:szCs w:val="24"/>
                <w:lang w:val="uz-Cyrl-UZ"/>
              </w:rPr>
              <w:t xml:space="preserve">Товарнинг хақиқий яроқлилик муддати 36 ойдан кам бўлмаган муддатни ташкил этиши лозим. </w:t>
            </w:r>
          </w:p>
          <w:p w:rsidR="00E162EF" w:rsidRPr="007E5082" w:rsidRDefault="00E162EF" w:rsidP="00E162EF">
            <w:pPr>
              <w:pStyle w:val="2"/>
              <w:tabs>
                <w:tab w:val="left" w:pos="1080"/>
              </w:tabs>
              <w:ind w:firstLine="378"/>
              <w:jc w:val="both"/>
              <w:rPr>
                <w:b w:val="0"/>
                <w:szCs w:val="24"/>
                <w:lang w:val="uz-Cyrl-UZ"/>
              </w:rPr>
            </w:pPr>
            <w:r w:rsidRPr="007E5082">
              <w:rPr>
                <w:b w:val="0"/>
                <w:sz w:val="24"/>
                <w:szCs w:val="24"/>
                <w:lang w:val="uz-Cyrl-UZ"/>
              </w:rPr>
              <w:t>Товарни етказиб бериш санасига товарнинг яроқлилик муддати ўсимлик хом-ашёси ишлаб чиқарувчи томонидан кўзда тутилган яроқлилик муддатининг 80%дан кам бўлмаслиги керак.</w:t>
            </w:r>
            <w:r w:rsidRPr="007E5082">
              <w:rPr>
                <w:b w:val="0"/>
                <w:szCs w:val="24"/>
                <w:lang w:val="uz-Cyrl-UZ"/>
              </w:rPr>
              <w:t xml:space="preserve"> </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Даъволар Буюртмачи томонидан қуйидаги муддатларда билдирилиши мумкин: </w:t>
            </w:r>
          </w:p>
        </w:tc>
        <w:tc>
          <w:tcPr>
            <w:tcW w:w="4961" w:type="dxa"/>
          </w:tcPr>
          <w:p w:rsidR="00E162EF" w:rsidRPr="007E5082" w:rsidRDefault="00E162EF" w:rsidP="00E162EF">
            <w:pPr>
              <w:pStyle w:val="2"/>
              <w:tabs>
                <w:tab w:val="left" w:pos="1080"/>
              </w:tabs>
              <w:ind w:firstLine="378"/>
              <w:jc w:val="both"/>
              <w:rPr>
                <w:b w:val="0"/>
                <w:szCs w:val="24"/>
              </w:rPr>
            </w:pPr>
            <w:r w:rsidRPr="007E5082">
              <w:rPr>
                <w:b w:val="0"/>
                <w:szCs w:val="24"/>
              </w:rPr>
              <w:t xml:space="preserve">Фактический срок годности товара должен составлять не менее 36 месяцев. </w:t>
            </w:r>
          </w:p>
          <w:p w:rsidR="00E162EF" w:rsidRPr="007E5082" w:rsidRDefault="00E162EF" w:rsidP="00E162EF">
            <w:pPr>
              <w:pStyle w:val="2"/>
              <w:tabs>
                <w:tab w:val="left" w:pos="1080"/>
              </w:tabs>
              <w:ind w:firstLine="378"/>
              <w:jc w:val="both"/>
              <w:rPr>
                <w:b w:val="0"/>
                <w:szCs w:val="24"/>
              </w:rPr>
            </w:pPr>
            <w:r w:rsidRPr="007E5082">
              <w:rPr>
                <w:b w:val="0"/>
                <w:szCs w:val="24"/>
              </w:rPr>
              <w:t>Срок годности на дату поставки должен составлять не менее 80% срока годности предусмотренного заготовителем растительного сырья;</w:t>
            </w:r>
          </w:p>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Претензии могут быть предъявлены Заказчиком в следующие сроки:</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Товар сифатига нисбатан, Товар миқдори упаковка варағида ва/ёки юкни ортиш спецификациясида кўрсатилган миқдорга мос келмаган ҳолларда (юк етказиб берилаётган тарада етишмовчилик, товар комплектининг бузилиши) – Товар етказиб берилган санадан эътиборан 60 банк кунидан кеч бўлмаган муддатда. </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в отношении количества Товара, в случае его несоответствия количеству, указанному в упаковочном листе и/или отгрузочной спецификации  (внутри тарная недостача, нарушение комплектности) – не позднее 60 банковских дня с даты поставки.</w:t>
            </w:r>
          </w:p>
        </w:tc>
      </w:tr>
      <w:tr w:rsidR="00E162EF" w:rsidRPr="007E5082" w:rsidTr="00E162EF">
        <w:tc>
          <w:tcPr>
            <w:tcW w:w="5104" w:type="dxa"/>
          </w:tcPr>
          <w:p w:rsidR="00E162EF" w:rsidRPr="007E5082" w:rsidRDefault="00E162EF" w:rsidP="00E162EF">
            <w:pPr>
              <w:tabs>
                <w:tab w:val="left" w:pos="709"/>
              </w:tabs>
              <w:ind w:firstLine="378"/>
              <w:jc w:val="both"/>
              <w:rPr>
                <w:rFonts w:eastAsia="MS Mincho"/>
                <w:color w:val="000000"/>
                <w:sz w:val="24"/>
                <w:szCs w:val="24"/>
                <w:lang w:val="uz-Cyrl-UZ"/>
              </w:rPr>
            </w:pPr>
            <w:r w:rsidRPr="007E5082">
              <w:rPr>
                <w:rFonts w:eastAsia="MS Mincho"/>
                <w:color w:val="000000"/>
                <w:sz w:val="24"/>
                <w:szCs w:val="24"/>
                <w:lang w:val="uz-Cyrl-UZ"/>
              </w:rPr>
              <w:t xml:space="preserve">Товар сифатига нисбатан, ушбу Шартноманинг 4-моддасида белгиланган талабларга мувофиқ бўлмаганда – тўлиқ кафолат муддати мобайнида, кафолат муддати даврида дефект аниқланган ҳолларда, кафолат муддати якунлангандан сўнг 20 банк кунидан кеч бўлмаган муддатда. </w:t>
            </w:r>
          </w:p>
        </w:tc>
        <w:tc>
          <w:tcPr>
            <w:tcW w:w="4961" w:type="dxa"/>
          </w:tcPr>
          <w:p w:rsidR="00E162EF" w:rsidRPr="007E5082" w:rsidRDefault="00E162EF" w:rsidP="00E162EF">
            <w:pPr>
              <w:tabs>
                <w:tab w:val="left" w:pos="709"/>
              </w:tabs>
              <w:ind w:firstLine="378"/>
              <w:jc w:val="both"/>
              <w:rPr>
                <w:rFonts w:eastAsia="MS Mincho"/>
                <w:color w:val="000000"/>
                <w:sz w:val="24"/>
                <w:szCs w:val="24"/>
              </w:rPr>
            </w:pPr>
            <w:r w:rsidRPr="007E5082">
              <w:rPr>
                <w:rFonts w:eastAsia="MS Mincho"/>
                <w:color w:val="000000"/>
                <w:sz w:val="24"/>
                <w:szCs w:val="24"/>
              </w:rPr>
              <w:t>- в отношении качества Товара</w:t>
            </w:r>
            <w:r w:rsidRPr="007E5082">
              <w:rPr>
                <w:rFonts w:eastAsia="MS Mincho"/>
                <w:caps/>
                <w:color w:val="000000"/>
                <w:sz w:val="24"/>
                <w:szCs w:val="24"/>
              </w:rPr>
              <w:t xml:space="preserve">, </w:t>
            </w:r>
            <w:r w:rsidRPr="007E5082">
              <w:rPr>
                <w:rFonts w:eastAsia="MS Mincho"/>
                <w:color w:val="000000"/>
                <w:sz w:val="24"/>
                <w:szCs w:val="24"/>
              </w:rPr>
              <w:t xml:space="preserve">в случае несоответствия требованиям, обусловленным статьей 4 настоящего Контракта – в течение всего срока гарантии, </w:t>
            </w:r>
            <w:r w:rsidRPr="007E5082">
              <w:rPr>
                <w:color w:val="000000"/>
                <w:sz w:val="24"/>
                <w:szCs w:val="24"/>
              </w:rPr>
              <w:t>но не позднее 20 банковских дня после его истечения при условии обнаружения дефекта в пределах срока гарантии.</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Даъволар, уларга даъвонинг асослилигини тасдиқловчи хужжатларни илова қилган ҳолда, Сотувчига буюртма хат, факс орқали ёки электрон почта воситасида юборилади. Даъво Сотувчига юборилган сана даъвони билдириш санаси ҳисобланади. Буюртмачи томонидан товарнинг номувофиқлиги далолатномасининг имзоланиши (Яна қўшимча миқдорда Товар етказиб берилиши) даъво қониқтирилган сана ҳисобланади. </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 xml:space="preserve">Претензия направляется  Продавцу заказным письмом, факсом или по электронной почте с приложением документов, подтверждающих обоснованность претензии. Датой предъявления претензии считается дата отправки претензии Продавца. Датой удовлетворения претензии считается дата подписания Заказчиком Акта несоответствия товара (допоставки Товара). </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Қабул қилиб олинган даъвонинг моҳияти бўйича жавоб Сотувчи томонидан даъво қабул қилиб олинган санадан эътиборан 15 кун мобайнида ёзма равишда берилиши лозим. Ушбу муддат мобайнида жавоб берилмаган ҳолда даъво Сотувчи томонидан қабул қилинган ҳисобланади. Сотувчи Буюртмачининг даъвоси билан келишмаган ҳолда, у Буюртмачини даъвони қабул қилинмаганлигининг сабаблари хақида хабардор қилади ва Буюртмачи билан келгуси ҳаракатларни муҳокама қилади. </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Ответ по сути полученной претензии Продавец обязан дать в письменной форме в течение 15 дней с даты получения претензии. При отсутствии ответа Продавца в этот срок претензия автоматически считается признанной Продавцом. В случае не согласия с претензией Продавец обязан информировать Заказчик о причинах, почему претензия не признана и обсудить дальнейшее с Заказчиком.</w:t>
            </w:r>
          </w:p>
        </w:tc>
      </w:tr>
      <w:tr w:rsidR="00E162EF" w:rsidRPr="007E5082" w:rsidTr="00E162EF">
        <w:tc>
          <w:tcPr>
            <w:tcW w:w="5104" w:type="dxa"/>
          </w:tcPr>
          <w:p w:rsidR="00E162EF" w:rsidRPr="007E5082" w:rsidRDefault="00E162EF" w:rsidP="00E162EF">
            <w:pPr>
              <w:pStyle w:val="1"/>
              <w:ind w:firstLine="378"/>
              <w:jc w:val="both"/>
              <w:rPr>
                <w:rFonts w:ascii="Times New Roman" w:hAnsi="Times New Roman"/>
                <w:color w:val="000000"/>
                <w:sz w:val="24"/>
                <w:szCs w:val="24"/>
                <w:lang w:val="uz-Cyrl-UZ"/>
              </w:rPr>
            </w:pPr>
            <w:r w:rsidRPr="007E5082">
              <w:rPr>
                <w:rFonts w:ascii="Times New Roman" w:eastAsia="MS Mincho" w:hAnsi="Times New Roman"/>
                <w:color w:val="000000"/>
                <w:sz w:val="24"/>
                <w:szCs w:val="24"/>
                <w:lang w:val="uz-Cyrl-UZ"/>
              </w:rPr>
              <w:t xml:space="preserve">Товар миқдори, 5.1.1 бандга мувофиқ, етишмаган ҳолларда, Товарнинг етишмаган қисмини етказиб бериш Сотувчи ҳисобидан </w:t>
            </w:r>
            <w:r w:rsidRPr="007E5082">
              <w:rPr>
                <w:rFonts w:ascii="Times New Roman" w:eastAsia="MS Mincho" w:hAnsi="Times New Roman"/>
                <w:color w:val="000000"/>
                <w:sz w:val="24"/>
                <w:szCs w:val="24"/>
                <w:lang w:val="uz-Cyrl-UZ"/>
              </w:rPr>
              <w:lastRenderedPageBreak/>
              <w:t xml:space="preserve">амалга оширилади (СРТ шартлари асосида Буюртмачининг даъвоси қабул қилиб олинган санадан эътиборан 60 кун мобайнида) </w:t>
            </w:r>
          </w:p>
        </w:tc>
        <w:tc>
          <w:tcPr>
            <w:tcW w:w="4961" w:type="dxa"/>
          </w:tcPr>
          <w:p w:rsidR="00E162EF" w:rsidRPr="007E5082" w:rsidRDefault="00E162EF" w:rsidP="00E162EF">
            <w:pPr>
              <w:pStyle w:val="1"/>
              <w:ind w:firstLine="378"/>
              <w:jc w:val="both"/>
              <w:rPr>
                <w:rFonts w:ascii="Times New Roman" w:eastAsia="MS Mincho" w:hAnsi="Times New Roman"/>
                <w:caps/>
                <w:color w:val="000000"/>
                <w:sz w:val="24"/>
                <w:szCs w:val="24"/>
                <w:lang w:val="uz-Cyrl-UZ"/>
              </w:rPr>
            </w:pPr>
            <w:r w:rsidRPr="007E5082">
              <w:rPr>
                <w:rFonts w:ascii="Times New Roman" w:eastAsia="MS Mincho" w:hAnsi="Times New Roman"/>
                <w:color w:val="000000"/>
                <w:sz w:val="24"/>
                <w:szCs w:val="24"/>
              </w:rPr>
              <w:lastRenderedPageBreak/>
              <w:t>Допоставка Товара</w:t>
            </w:r>
            <w:r w:rsidRPr="007E5082">
              <w:rPr>
                <w:rFonts w:ascii="Times New Roman" w:eastAsia="MS Mincho" w:hAnsi="Times New Roman"/>
                <w:caps/>
                <w:color w:val="000000"/>
                <w:sz w:val="24"/>
                <w:szCs w:val="24"/>
              </w:rPr>
              <w:t xml:space="preserve">, </w:t>
            </w:r>
            <w:r w:rsidRPr="007E5082">
              <w:rPr>
                <w:rFonts w:ascii="Times New Roman" w:eastAsia="MS Mincho" w:hAnsi="Times New Roman"/>
                <w:color w:val="000000"/>
                <w:sz w:val="24"/>
                <w:szCs w:val="24"/>
              </w:rPr>
              <w:t xml:space="preserve">в случае его несоответствия количеству, согласно п. 5.1.1, производится за счет Продавца (на условиях </w:t>
            </w:r>
            <w:r w:rsidRPr="007E5082">
              <w:rPr>
                <w:rFonts w:ascii="Times New Roman" w:eastAsia="MS Mincho" w:hAnsi="Times New Roman"/>
                <w:color w:val="000000"/>
                <w:sz w:val="24"/>
                <w:szCs w:val="24"/>
              </w:rPr>
              <w:lastRenderedPageBreak/>
              <w:t>CPT в течение 60 дней после получения претензий от Заказчика</w:t>
            </w:r>
            <w:r w:rsidRPr="007E5082">
              <w:rPr>
                <w:rFonts w:ascii="Times New Roman" w:eastAsia="MS Mincho" w:hAnsi="Times New Roman"/>
                <w:caps/>
                <w:color w:val="000000"/>
                <w:sz w:val="24"/>
                <w:szCs w:val="24"/>
              </w:rPr>
              <w:t>.</w:t>
            </w:r>
          </w:p>
          <w:p w:rsidR="00E162EF" w:rsidRPr="007E5082" w:rsidRDefault="00E162EF" w:rsidP="00E162EF">
            <w:pPr>
              <w:pStyle w:val="1"/>
              <w:ind w:firstLine="378"/>
              <w:jc w:val="both"/>
              <w:rPr>
                <w:rFonts w:ascii="Times New Roman" w:hAnsi="Times New Roman"/>
                <w:color w:val="000000"/>
                <w:sz w:val="24"/>
                <w:szCs w:val="24"/>
                <w:lang w:val="uz-Cyrl-UZ"/>
              </w:rPr>
            </w:pPr>
          </w:p>
        </w:tc>
      </w:tr>
      <w:tr w:rsidR="00E162EF" w:rsidRPr="007E5082" w:rsidTr="00E162EF">
        <w:tc>
          <w:tcPr>
            <w:tcW w:w="5104"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lastRenderedPageBreak/>
              <w:t xml:space="preserve">УПАКОВКА </w:t>
            </w:r>
            <w:r w:rsidRPr="007E5082">
              <w:rPr>
                <w:rFonts w:ascii="Times New Roman" w:eastAsia="MS Mincho" w:hAnsi="Times New Roman"/>
                <w:b/>
                <w:color w:val="000000"/>
                <w:sz w:val="24"/>
                <w:szCs w:val="24"/>
                <w:lang w:val="uz-Cyrl-UZ"/>
              </w:rPr>
              <w:t>ВА</w:t>
            </w:r>
            <w:r w:rsidRPr="007E5082">
              <w:rPr>
                <w:rFonts w:ascii="Times New Roman" w:eastAsia="MS Mincho" w:hAnsi="Times New Roman"/>
                <w:b/>
                <w:color w:val="000000"/>
                <w:sz w:val="24"/>
                <w:szCs w:val="24"/>
              </w:rPr>
              <w:t xml:space="preserve"> МАРКИРОВКА</w:t>
            </w:r>
          </w:p>
        </w:tc>
        <w:tc>
          <w:tcPr>
            <w:tcW w:w="4961"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t>УПАКОВКА И МАРКИРОВКА</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b/>
                <w:color w:val="000000"/>
                <w:sz w:val="24"/>
                <w:szCs w:val="24"/>
              </w:rPr>
            </w:pPr>
            <w:r w:rsidRPr="007E5082">
              <w:rPr>
                <w:rFonts w:ascii="Times New Roman" w:eastAsia="MS Mincho" w:hAnsi="Times New Roman"/>
                <w:color w:val="000000"/>
                <w:sz w:val="24"/>
                <w:szCs w:val="24"/>
                <w:lang w:val="uz-Cyrl-UZ"/>
              </w:rPr>
              <w:t xml:space="preserve">Етказиб берилаётган Товарнинг упаковкаси белгиланган стандатларга, ишлаб чиқарувчи завод техник шартларига мос бўлиши ва ушбу Шартнома асосида етказиб берилаётган Товарни транспортировка қилиш, ортиш ва тушириш ҳамда сақлаш вақтида унинг бузилмаслигини ва тўлиқ сақланишини таъминлаши лозим. </w:t>
            </w:r>
          </w:p>
        </w:tc>
        <w:tc>
          <w:tcPr>
            <w:tcW w:w="4961" w:type="dxa"/>
          </w:tcPr>
          <w:p w:rsidR="00E162EF" w:rsidRPr="007E5082" w:rsidRDefault="00E162EF" w:rsidP="00E162EF">
            <w:pPr>
              <w:pStyle w:val="1"/>
              <w:ind w:firstLine="378"/>
              <w:jc w:val="both"/>
              <w:rPr>
                <w:rFonts w:ascii="Times New Roman" w:eastAsia="MS Mincho" w:hAnsi="Times New Roman"/>
                <w:b/>
                <w:color w:val="000000"/>
                <w:sz w:val="24"/>
                <w:szCs w:val="24"/>
              </w:rPr>
            </w:pPr>
            <w:r w:rsidRPr="007E5082">
              <w:rPr>
                <w:rFonts w:ascii="Times New Roman" w:eastAsia="MS Mincho" w:hAnsi="Times New Roman"/>
                <w:color w:val="000000"/>
                <w:sz w:val="24"/>
                <w:szCs w:val="24"/>
              </w:rPr>
              <w:t>Упаковка поставляемого Товара</w:t>
            </w:r>
            <w:r w:rsidRPr="007E5082">
              <w:rPr>
                <w:rFonts w:ascii="Times New Roman" w:eastAsia="MS Mincho" w:hAnsi="Times New Roman"/>
                <w:caps/>
                <w:color w:val="000000"/>
                <w:sz w:val="24"/>
                <w:szCs w:val="24"/>
              </w:rPr>
              <w:t xml:space="preserve"> </w:t>
            </w:r>
            <w:r w:rsidRPr="007E5082">
              <w:rPr>
                <w:rFonts w:ascii="Times New Roman" w:eastAsia="MS Mincho" w:hAnsi="Times New Roman"/>
                <w:color w:val="000000"/>
                <w:sz w:val="24"/>
                <w:szCs w:val="24"/>
              </w:rPr>
              <w:t>должна соответствовать установленным стандартам, техническим условиям завода-изготовителя и обеспечивать полную сохранность поставляемого по данному Контракту</w:t>
            </w:r>
            <w:r w:rsidRPr="007E5082">
              <w:rPr>
                <w:rFonts w:ascii="Times New Roman" w:eastAsia="MS Mincho" w:hAnsi="Times New Roman"/>
                <w:caps/>
                <w:color w:val="000000"/>
                <w:sz w:val="24"/>
                <w:szCs w:val="24"/>
              </w:rPr>
              <w:t xml:space="preserve"> </w:t>
            </w:r>
            <w:r w:rsidRPr="007E5082">
              <w:rPr>
                <w:rFonts w:ascii="Times New Roman" w:eastAsia="MS Mincho" w:hAnsi="Times New Roman"/>
                <w:color w:val="000000"/>
                <w:sz w:val="24"/>
                <w:szCs w:val="24"/>
              </w:rPr>
              <w:t>Товара во время транспортировки, погрузки-отгрузки и хранения.</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Ҳар бир жой қуйидаги маркировкага эга бўлиши лозим:</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Сотувчи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Маркировка қуйидаги маълумотни ўз ичига олиши лозим:</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хом-ашёнинг номланиши;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ишлаб чиқарувчининг номи;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етказиб берувчининг номи;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партия рақами;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яроқлилик муддати;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ишлаб чиқариш санаси;</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нетто оғирлиги </w:t>
            </w:r>
            <w:r w:rsidRPr="007E5082">
              <w:rPr>
                <w:rFonts w:ascii="Times New Roman" w:eastAsia="MS Mincho" w:hAnsi="Times New Roman"/>
                <w:color w:val="000000"/>
                <w:sz w:val="24"/>
                <w:szCs w:val="24"/>
              </w:rPr>
              <w:t>….кг</w:t>
            </w:r>
            <w:r w:rsidRPr="007E5082">
              <w:rPr>
                <w:rFonts w:ascii="Times New Roman" w:eastAsia="MS Mincho" w:hAnsi="Times New Roman"/>
                <w:color w:val="000000"/>
                <w:sz w:val="24"/>
                <w:szCs w:val="24"/>
                <w:lang w:val="uz-Cyrl-UZ"/>
              </w:rPr>
              <w:t>;</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брутто оғирлиги ….кг.</w:t>
            </w:r>
          </w:p>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Жойга илова қилинган упаковка варағи маҳсулот ўлчамларини ўз ичига олади.</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Каждое место должно иметь следующую маркировку:</w:t>
            </w:r>
          </w:p>
          <w:p w:rsidR="00E162EF" w:rsidRPr="007E5082" w:rsidRDefault="00E162EF" w:rsidP="00E162EF">
            <w:pPr>
              <w:ind w:firstLine="378"/>
              <w:rPr>
                <w:color w:val="000000"/>
                <w:sz w:val="24"/>
                <w:szCs w:val="24"/>
              </w:rPr>
            </w:pPr>
            <w:r w:rsidRPr="007E5082">
              <w:rPr>
                <w:color w:val="000000"/>
                <w:sz w:val="24"/>
                <w:szCs w:val="24"/>
              </w:rPr>
              <w:t xml:space="preserve"> Продавец                    </w:t>
            </w:r>
          </w:p>
          <w:p w:rsidR="00E162EF" w:rsidRPr="007E5082" w:rsidRDefault="00E162EF" w:rsidP="00E162EF">
            <w:pPr>
              <w:ind w:firstLine="378"/>
              <w:rPr>
                <w:rFonts w:eastAsia="MS Mincho"/>
                <w:color w:val="000000"/>
                <w:sz w:val="24"/>
                <w:szCs w:val="24"/>
                <w:lang w:eastAsia="ar-SA"/>
              </w:rPr>
            </w:pPr>
            <w:r w:rsidRPr="007E5082">
              <w:rPr>
                <w:color w:val="000000"/>
                <w:sz w:val="24"/>
                <w:szCs w:val="24"/>
              </w:rPr>
              <w:t xml:space="preserve"> </w:t>
            </w:r>
            <w:r w:rsidRPr="007E5082">
              <w:rPr>
                <w:rFonts w:eastAsia="MS Mincho"/>
                <w:color w:val="000000"/>
                <w:sz w:val="24"/>
                <w:szCs w:val="24"/>
                <w:lang w:eastAsia="ar-SA"/>
              </w:rPr>
              <w:t>Маркировка должна содержать следующую информацию:</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-наименование сырья;</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 xml:space="preserve">-наименование изготовителя; </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-наименование поставщика;</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-номер партии;</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-срок годности;</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-дату производства;</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-вес/нетто….</w:t>
            </w:r>
            <w:proofErr w:type="gramStart"/>
            <w:r w:rsidRPr="007E5082">
              <w:rPr>
                <w:rFonts w:eastAsia="MS Mincho"/>
                <w:color w:val="000000"/>
                <w:sz w:val="24"/>
                <w:szCs w:val="24"/>
                <w:lang w:eastAsia="ar-SA"/>
              </w:rPr>
              <w:t>кг</w:t>
            </w:r>
            <w:proofErr w:type="gramEnd"/>
            <w:r w:rsidRPr="007E5082">
              <w:rPr>
                <w:rFonts w:eastAsia="MS Mincho"/>
                <w:color w:val="000000"/>
                <w:sz w:val="24"/>
                <w:szCs w:val="24"/>
                <w:lang w:eastAsia="ar-SA"/>
              </w:rPr>
              <w:t>;</w:t>
            </w:r>
          </w:p>
          <w:p w:rsidR="00E162EF" w:rsidRPr="007E5082" w:rsidRDefault="00E162EF" w:rsidP="00E162EF">
            <w:pPr>
              <w:ind w:firstLine="378"/>
              <w:jc w:val="both"/>
              <w:rPr>
                <w:rFonts w:eastAsia="MS Mincho"/>
                <w:color w:val="000000"/>
                <w:sz w:val="24"/>
                <w:szCs w:val="24"/>
                <w:lang w:eastAsia="ar-SA"/>
              </w:rPr>
            </w:pPr>
            <w:r w:rsidRPr="007E5082">
              <w:rPr>
                <w:rFonts w:eastAsia="MS Mincho"/>
                <w:color w:val="000000"/>
                <w:sz w:val="24"/>
                <w:szCs w:val="24"/>
                <w:lang w:eastAsia="ar-SA"/>
              </w:rPr>
              <w:t>-вес/брутто….</w:t>
            </w:r>
            <w:proofErr w:type="gramStart"/>
            <w:r w:rsidRPr="007E5082">
              <w:rPr>
                <w:rFonts w:eastAsia="MS Mincho"/>
                <w:color w:val="000000"/>
                <w:sz w:val="24"/>
                <w:szCs w:val="24"/>
                <w:lang w:eastAsia="ar-SA"/>
              </w:rPr>
              <w:t>кг</w:t>
            </w:r>
            <w:proofErr w:type="gramEnd"/>
            <w:r w:rsidRPr="007E5082">
              <w:rPr>
                <w:rFonts w:eastAsia="MS Mincho"/>
                <w:color w:val="000000"/>
                <w:sz w:val="24"/>
                <w:szCs w:val="24"/>
                <w:lang w:eastAsia="ar-SA"/>
              </w:rPr>
              <w:t>;</w:t>
            </w:r>
          </w:p>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Упаковочный лист, прилагаемый к месту, будет содержать размеры изделия.</w:t>
            </w:r>
          </w:p>
        </w:tc>
      </w:tr>
      <w:tr w:rsidR="00E162EF" w:rsidRPr="007E5082" w:rsidTr="00E162EF">
        <w:tc>
          <w:tcPr>
            <w:tcW w:w="5104" w:type="dxa"/>
          </w:tcPr>
          <w:p w:rsidR="00E162EF" w:rsidRPr="007E5082" w:rsidRDefault="00E162EF" w:rsidP="00E162EF">
            <w:pPr>
              <w:pStyle w:val="21"/>
              <w:tabs>
                <w:tab w:val="left" w:pos="180"/>
              </w:tabs>
              <w:ind w:firstLine="378"/>
              <w:rPr>
                <w:rFonts w:ascii="Times New Roman" w:hAnsi="Times New Roman" w:cs="Times New Roman"/>
                <w:color w:val="000000"/>
                <w:sz w:val="24"/>
                <w:szCs w:val="24"/>
                <w:lang w:val="uz-Cyrl-UZ"/>
              </w:rPr>
            </w:pPr>
            <w:r w:rsidRPr="007E5082">
              <w:rPr>
                <w:rFonts w:ascii="Times New Roman" w:hAnsi="Times New Roman" w:cs="Times New Roman"/>
                <w:color w:val="000000"/>
                <w:sz w:val="24"/>
                <w:szCs w:val="24"/>
                <w:lang w:val="uz-Cyrl-UZ"/>
              </w:rPr>
              <w:t xml:space="preserve">Товарнинг техник хужжатлари ва маркировкаси инглиз тилида ёзилади. </w:t>
            </w:r>
          </w:p>
        </w:tc>
        <w:tc>
          <w:tcPr>
            <w:tcW w:w="4961" w:type="dxa"/>
          </w:tcPr>
          <w:p w:rsidR="00E162EF" w:rsidRPr="007E5082" w:rsidRDefault="00E162EF" w:rsidP="00E162EF">
            <w:pPr>
              <w:pStyle w:val="21"/>
              <w:tabs>
                <w:tab w:val="left" w:pos="180"/>
              </w:tabs>
              <w:ind w:firstLine="378"/>
              <w:rPr>
                <w:rFonts w:ascii="Times New Roman" w:hAnsi="Times New Roman" w:cs="Times New Roman"/>
                <w:color w:val="000000"/>
                <w:sz w:val="24"/>
                <w:szCs w:val="24"/>
              </w:rPr>
            </w:pPr>
            <w:r w:rsidRPr="007E5082">
              <w:rPr>
                <w:rFonts w:ascii="Times New Roman" w:hAnsi="Times New Roman" w:cs="Times New Roman"/>
                <w:color w:val="000000"/>
                <w:sz w:val="24"/>
                <w:szCs w:val="24"/>
              </w:rPr>
              <w:t xml:space="preserve">Техническая документация и маркировка </w:t>
            </w:r>
            <w:r w:rsidRPr="007E5082">
              <w:rPr>
                <w:rFonts w:ascii="Times New Roman" w:eastAsia="MS Mincho" w:hAnsi="Times New Roman" w:cs="Times New Roman"/>
                <w:color w:val="000000"/>
                <w:sz w:val="24"/>
                <w:szCs w:val="24"/>
              </w:rPr>
              <w:t>Товара</w:t>
            </w:r>
            <w:r w:rsidRPr="007E5082">
              <w:rPr>
                <w:rFonts w:ascii="Times New Roman" w:hAnsi="Times New Roman" w:cs="Times New Roman"/>
                <w:color w:val="000000"/>
                <w:sz w:val="24"/>
                <w:szCs w:val="24"/>
              </w:rPr>
              <w:t xml:space="preserve"> выполняются на английском  языке.</w:t>
            </w:r>
          </w:p>
          <w:p w:rsidR="00E162EF" w:rsidRPr="007E5082" w:rsidRDefault="00E162EF" w:rsidP="00E162EF">
            <w:pPr>
              <w:pStyle w:val="21"/>
              <w:tabs>
                <w:tab w:val="left" w:pos="180"/>
              </w:tabs>
              <w:ind w:firstLine="378"/>
              <w:rPr>
                <w:rFonts w:ascii="Times New Roman" w:hAnsi="Times New Roman" w:cs="Times New Roman"/>
                <w:color w:val="000000"/>
                <w:sz w:val="24"/>
                <w:szCs w:val="24"/>
              </w:rPr>
            </w:pPr>
          </w:p>
        </w:tc>
      </w:tr>
      <w:tr w:rsidR="00E162EF" w:rsidRPr="007E5082" w:rsidTr="00E162EF">
        <w:tc>
          <w:tcPr>
            <w:tcW w:w="5104" w:type="dxa"/>
          </w:tcPr>
          <w:p w:rsidR="00E162EF" w:rsidRPr="007E5082" w:rsidRDefault="00E162EF" w:rsidP="00E162EF">
            <w:pPr>
              <w:pStyle w:val="1"/>
              <w:jc w:val="center"/>
              <w:rPr>
                <w:rFonts w:ascii="Times New Roman" w:eastAsia="MS Mincho" w:hAnsi="Times New Roman"/>
                <w:color w:val="000000"/>
                <w:sz w:val="24"/>
                <w:szCs w:val="24"/>
                <w:lang w:val="uz-Cyrl-UZ"/>
              </w:rPr>
            </w:pPr>
            <w:r w:rsidRPr="007E5082">
              <w:rPr>
                <w:rFonts w:ascii="Times New Roman" w:eastAsia="MS Mincho" w:hAnsi="Times New Roman"/>
                <w:b/>
                <w:color w:val="000000"/>
                <w:sz w:val="24"/>
                <w:szCs w:val="24"/>
                <w:lang w:val="uz-Cyrl-UZ"/>
              </w:rPr>
              <w:t>ТЎЛОВ ШАРТЛАРИ</w:t>
            </w:r>
          </w:p>
        </w:tc>
        <w:tc>
          <w:tcPr>
            <w:tcW w:w="4961"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t>УСЛОВИЯ ПЛАТЕЖА</w:t>
            </w:r>
          </w:p>
        </w:tc>
      </w:tr>
      <w:tr w:rsidR="00E162EF" w:rsidRPr="007E5082" w:rsidTr="00E162EF">
        <w:tc>
          <w:tcPr>
            <w:tcW w:w="5104" w:type="dxa"/>
          </w:tcPr>
          <w:p w:rsidR="00E162EF" w:rsidRPr="007E5082" w:rsidRDefault="00E162EF" w:rsidP="00CB21E1">
            <w:pPr>
              <w:tabs>
                <w:tab w:val="left" w:pos="0"/>
              </w:tabs>
              <w:ind w:firstLine="378"/>
              <w:jc w:val="both"/>
              <w:rPr>
                <w:rFonts w:eastAsia="MS Mincho"/>
                <w:color w:val="000000"/>
                <w:sz w:val="24"/>
                <w:szCs w:val="24"/>
                <w:lang w:val="uz-Cyrl-UZ"/>
              </w:rPr>
            </w:pPr>
            <w:r w:rsidRPr="007E5082">
              <w:rPr>
                <w:spacing w:val="-4"/>
                <w:sz w:val="24"/>
                <w:szCs w:val="24"/>
                <w:lang w:val="uz-Cyrl-UZ"/>
              </w:rPr>
              <w:t>Буюртмачи е</w:t>
            </w:r>
            <w:r w:rsidR="00CB21E1">
              <w:rPr>
                <w:spacing w:val="-4"/>
                <w:sz w:val="24"/>
                <w:szCs w:val="24"/>
                <w:lang w:val="uz-Cyrl-UZ"/>
              </w:rPr>
              <w:t>тказиб берилаётган товар учун 15</w:t>
            </w:r>
            <w:r w:rsidRPr="007E5082">
              <w:rPr>
                <w:spacing w:val="-4"/>
                <w:sz w:val="24"/>
                <w:szCs w:val="24"/>
                <w:lang w:val="uz-Cyrl-UZ"/>
              </w:rPr>
              <w:t xml:space="preserve"> банк иш куни мобайнида</w:t>
            </w:r>
            <w:r w:rsidR="00CB21E1">
              <w:rPr>
                <w:spacing w:val="-4"/>
                <w:sz w:val="24"/>
                <w:szCs w:val="24"/>
                <w:lang w:val="uz-Cyrl-UZ"/>
              </w:rPr>
              <w:t xml:space="preserve"> етказил бериладиган товар қисмининг</w:t>
            </w:r>
            <w:r w:rsidRPr="007E5082">
              <w:rPr>
                <w:spacing w:val="-4"/>
                <w:sz w:val="24"/>
                <w:szCs w:val="24"/>
                <w:lang w:val="uz-Cyrl-UZ"/>
              </w:rPr>
              <w:t xml:space="preserve"> 30% миқдорида</w:t>
            </w:r>
            <w:r w:rsidR="00CB21E1">
              <w:rPr>
                <w:spacing w:val="-4"/>
                <w:sz w:val="24"/>
                <w:szCs w:val="24"/>
                <w:lang w:val="uz-Cyrl-UZ"/>
              </w:rPr>
              <w:t xml:space="preserve"> қиймати</w:t>
            </w:r>
            <w:r w:rsidRPr="007E5082">
              <w:rPr>
                <w:spacing w:val="-4"/>
                <w:sz w:val="24"/>
                <w:szCs w:val="24"/>
                <w:lang w:val="uz-Cyrl-UZ"/>
              </w:rPr>
              <w:t xml:space="preserve"> </w:t>
            </w:r>
            <w:r w:rsidR="00CB21E1" w:rsidRPr="007E5082">
              <w:rPr>
                <w:spacing w:val="-4"/>
                <w:sz w:val="24"/>
                <w:szCs w:val="24"/>
                <w:lang w:val="uz-Cyrl-UZ"/>
              </w:rPr>
              <w:t>тўлов</w:t>
            </w:r>
            <w:r w:rsidR="00CB21E1">
              <w:rPr>
                <w:spacing w:val="-4"/>
                <w:sz w:val="24"/>
                <w:szCs w:val="24"/>
                <w:lang w:val="uz-Cyrl-UZ"/>
              </w:rPr>
              <w:t xml:space="preserve">ни </w:t>
            </w:r>
            <w:r w:rsidRPr="007E5082">
              <w:rPr>
                <w:spacing w:val="-4"/>
                <w:sz w:val="24"/>
                <w:szCs w:val="24"/>
                <w:lang w:val="uz-Cyrl-UZ"/>
              </w:rPr>
              <w:t xml:space="preserve">олдиндан амалга оширилади, </w:t>
            </w:r>
            <w:r w:rsidR="00CB21E1">
              <w:rPr>
                <w:spacing w:val="-4"/>
                <w:sz w:val="24"/>
                <w:szCs w:val="24"/>
                <w:lang w:val="uz-Cyrl-UZ"/>
              </w:rPr>
              <w:t>уша қисмнинг</w:t>
            </w:r>
            <w:r w:rsidRPr="007E5082">
              <w:rPr>
                <w:spacing w:val="-4"/>
                <w:sz w:val="24"/>
                <w:szCs w:val="24"/>
                <w:lang w:val="uz-Cyrl-UZ"/>
              </w:rPr>
              <w:t xml:space="preserve"> қолган 70%  товар хақиқатдан етказиб берилгандан сўнг, юк божхонада Ўзбекистон Республикасида эркин муомалага чиқариш учун расмийлаштирилган </w:t>
            </w:r>
            <w:r w:rsidRPr="007E5082">
              <w:rPr>
                <w:rFonts w:eastAsia="MS Mincho"/>
                <w:color w:val="000000"/>
                <w:sz w:val="24"/>
                <w:szCs w:val="24"/>
                <w:lang w:val="uz-Cyrl-UZ"/>
              </w:rPr>
              <w:t>(</w:t>
            </w:r>
            <w:r w:rsidRPr="007E5082">
              <w:rPr>
                <w:rFonts w:eastAsia="MS Mincho"/>
                <w:b/>
                <w:color w:val="000000"/>
                <w:sz w:val="24"/>
                <w:szCs w:val="24"/>
                <w:lang w:val="uz-Cyrl-UZ"/>
              </w:rPr>
              <w:t xml:space="preserve">ГТД, импорт-40) </w:t>
            </w:r>
            <w:r w:rsidRPr="007E5082">
              <w:rPr>
                <w:spacing w:val="-4"/>
                <w:sz w:val="24"/>
                <w:szCs w:val="24"/>
                <w:lang w:val="uz-Cyrl-UZ"/>
              </w:rPr>
              <w:t>пайтдан бошлаб 1</w:t>
            </w:r>
            <w:r w:rsidR="00CB21E1">
              <w:rPr>
                <w:spacing w:val="-4"/>
                <w:sz w:val="24"/>
                <w:szCs w:val="24"/>
                <w:lang w:val="uz-Cyrl-UZ"/>
              </w:rPr>
              <w:t>5</w:t>
            </w:r>
            <w:r w:rsidRPr="007E5082">
              <w:rPr>
                <w:spacing w:val="-4"/>
                <w:sz w:val="24"/>
                <w:szCs w:val="24"/>
                <w:lang w:val="uz-Cyrl-UZ"/>
              </w:rPr>
              <w:t xml:space="preserve"> банк иш куни мобайнида Етказиб берувчининг ҳисоб рақамига тўлаб берилади</w:t>
            </w:r>
            <w:r w:rsidRPr="007E5082">
              <w:rPr>
                <w:rFonts w:eastAsia="MS Mincho"/>
                <w:b/>
                <w:color w:val="000000"/>
                <w:sz w:val="24"/>
                <w:szCs w:val="24"/>
                <w:lang w:val="uz-Cyrl-UZ"/>
              </w:rPr>
              <w:t xml:space="preserve">. </w:t>
            </w:r>
          </w:p>
        </w:tc>
        <w:tc>
          <w:tcPr>
            <w:tcW w:w="4961" w:type="dxa"/>
          </w:tcPr>
          <w:p w:rsidR="00E162EF" w:rsidRPr="007E5082" w:rsidRDefault="00E162EF" w:rsidP="00CB21E1">
            <w:pPr>
              <w:tabs>
                <w:tab w:val="left" w:pos="0"/>
              </w:tabs>
              <w:ind w:firstLine="378"/>
              <w:jc w:val="both"/>
              <w:rPr>
                <w:rFonts w:eastAsia="MS Mincho"/>
                <w:color w:val="000000"/>
                <w:sz w:val="24"/>
                <w:szCs w:val="24"/>
              </w:rPr>
            </w:pPr>
            <w:r w:rsidRPr="007E5082">
              <w:rPr>
                <w:rFonts w:eastAsia="MS Mincho"/>
                <w:color w:val="000000"/>
                <w:sz w:val="24"/>
                <w:szCs w:val="24"/>
              </w:rPr>
              <w:t xml:space="preserve">Заказчик производит </w:t>
            </w:r>
            <w:r w:rsidRPr="007E5082">
              <w:rPr>
                <w:sz w:val="24"/>
                <w:szCs w:val="24"/>
              </w:rPr>
              <w:t>оплату за</w:t>
            </w:r>
            <w:r w:rsidR="00CB21E1">
              <w:rPr>
                <w:sz w:val="24"/>
                <w:szCs w:val="24"/>
                <w:lang w:val="uz-Cyrl-UZ"/>
              </w:rPr>
              <w:t xml:space="preserve"> каждую партию  </w:t>
            </w:r>
            <w:r w:rsidRPr="007E5082">
              <w:rPr>
                <w:sz w:val="24"/>
                <w:szCs w:val="24"/>
              </w:rPr>
              <w:t xml:space="preserve"> поставляем</w:t>
            </w:r>
            <w:r w:rsidR="00CB21E1">
              <w:rPr>
                <w:sz w:val="24"/>
                <w:szCs w:val="24"/>
              </w:rPr>
              <w:t>ого</w:t>
            </w:r>
            <w:r w:rsidRPr="007E5082">
              <w:rPr>
                <w:sz w:val="24"/>
                <w:szCs w:val="24"/>
              </w:rPr>
              <w:t xml:space="preserve"> товар</w:t>
            </w:r>
            <w:r w:rsidR="00CB21E1">
              <w:rPr>
                <w:sz w:val="24"/>
                <w:szCs w:val="24"/>
              </w:rPr>
              <w:t>а</w:t>
            </w:r>
            <w:r w:rsidRPr="007E5082">
              <w:rPr>
                <w:sz w:val="24"/>
                <w:szCs w:val="24"/>
              </w:rPr>
              <w:t xml:space="preserve"> в </w:t>
            </w:r>
            <w:r w:rsidRPr="007E5082">
              <w:rPr>
                <w:spacing w:val="-4"/>
                <w:sz w:val="24"/>
                <w:szCs w:val="24"/>
              </w:rPr>
              <w:t xml:space="preserve">размере </w:t>
            </w:r>
            <w:r w:rsidRPr="007E5082">
              <w:rPr>
                <w:rFonts w:eastAsia="MS Mincho"/>
                <w:color w:val="000000"/>
                <w:sz w:val="24"/>
                <w:szCs w:val="24"/>
                <w:lang w:val="uz-Cyrl-UZ"/>
              </w:rPr>
              <w:t>30</w:t>
            </w:r>
            <w:r w:rsidRPr="007E5082">
              <w:rPr>
                <w:rFonts w:eastAsia="MS Mincho"/>
                <w:color w:val="000000"/>
                <w:sz w:val="24"/>
                <w:szCs w:val="24"/>
              </w:rPr>
              <w:t xml:space="preserve">%  </w:t>
            </w:r>
            <w:r w:rsidRPr="007E5082">
              <w:rPr>
                <w:sz w:val="24"/>
                <w:szCs w:val="24"/>
                <w:lang w:val="uz-Cyrl-UZ"/>
              </w:rPr>
              <w:t>предоплатой</w:t>
            </w:r>
            <w:r w:rsidRPr="007E5082">
              <w:rPr>
                <w:spacing w:val="-4"/>
                <w:sz w:val="24"/>
                <w:szCs w:val="24"/>
              </w:rPr>
              <w:t xml:space="preserve"> от общей суммы</w:t>
            </w:r>
            <w:r w:rsidR="00CB21E1">
              <w:rPr>
                <w:spacing w:val="-4"/>
                <w:sz w:val="24"/>
                <w:szCs w:val="24"/>
              </w:rPr>
              <w:t xml:space="preserve"> поставленного</w:t>
            </w:r>
            <w:r w:rsidRPr="007E5082">
              <w:rPr>
                <w:rFonts w:eastAsia="MS Mincho"/>
                <w:color w:val="000000"/>
                <w:sz w:val="24"/>
                <w:szCs w:val="24"/>
              </w:rPr>
              <w:t xml:space="preserve">  </w:t>
            </w:r>
            <w:r w:rsidR="00CB21E1">
              <w:rPr>
                <w:rFonts w:eastAsia="MS Mincho"/>
                <w:color w:val="000000"/>
                <w:sz w:val="24"/>
                <w:szCs w:val="24"/>
              </w:rPr>
              <w:t>товара</w:t>
            </w:r>
            <w:r w:rsidRPr="007E5082">
              <w:rPr>
                <w:rFonts w:eastAsia="MS Mincho"/>
                <w:color w:val="000000"/>
                <w:sz w:val="24"/>
                <w:szCs w:val="24"/>
                <w:lang w:val="uz-Cyrl-UZ"/>
              </w:rPr>
              <w:t xml:space="preserve"> в течени</w:t>
            </w:r>
            <w:proofErr w:type="gramStart"/>
            <w:r w:rsidRPr="007E5082">
              <w:rPr>
                <w:rFonts w:eastAsia="MS Mincho"/>
                <w:color w:val="000000"/>
                <w:sz w:val="24"/>
                <w:szCs w:val="24"/>
                <w:lang w:val="uz-Cyrl-UZ"/>
              </w:rPr>
              <w:t>и</w:t>
            </w:r>
            <w:proofErr w:type="gramEnd"/>
            <w:r w:rsidRPr="007E5082">
              <w:rPr>
                <w:rFonts w:eastAsia="MS Mincho"/>
                <w:color w:val="000000"/>
                <w:sz w:val="24"/>
                <w:szCs w:val="24"/>
                <w:lang w:val="uz-Cyrl-UZ"/>
              </w:rPr>
              <w:t xml:space="preserve"> 1</w:t>
            </w:r>
            <w:r w:rsidR="00CB21E1">
              <w:rPr>
                <w:rFonts w:eastAsia="MS Mincho"/>
                <w:color w:val="000000"/>
                <w:sz w:val="24"/>
                <w:szCs w:val="24"/>
                <w:lang w:val="uz-Cyrl-UZ"/>
              </w:rPr>
              <w:t>5</w:t>
            </w:r>
            <w:r w:rsidRPr="007E5082">
              <w:rPr>
                <w:rFonts w:eastAsia="MS Mincho"/>
                <w:color w:val="000000"/>
                <w:sz w:val="24"/>
                <w:szCs w:val="24"/>
                <w:lang w:val="uz-Cyrl-UZ"/>
              </w:rPr>
              <w:t xml:space="preserve"> банковских дней, </w:t>
            </w:r>
            <w:r w:rsidRPr="007E5082">
              <w:rPr>
                <w:rFonts w:eastAsia="MS Mincho"/>
                <w:color w:val="000000"/>
                <w:sz w:val="24"/>
                <w:szCs w:val="24"/>
              </w:rPr>
              <w:t>оставшиеся 70%</w:t>
            </w:r>
            <w:r w:rsidR="00CB21E1">
              <w:rPr>
                <w:rFonts w:eastAsia="MS Mincho"/>
                <w:color w:val="000000"/>
                <w:sz w:val="24"/>
                <w:szCs w:val="24"/>
              </w:rPr>
              <w:t xml:space="preserve"> этой партии</w:t>
            </w:r>
            <w:r w:rsidRPr="007E5082">
              <w:rPr>
                <w:rFonts w:eastAsia="MS Mincho"/>
                <w:color w:val="000000"/>
                <w:sz w:val="24"/>
                <w:szCs w:val="24"/>
              </w:rPr>
              <w:t xml:space="preserve"> оплачивается </w:t>
            </w:r>
            <w:r w:rsidRPr="007E5082">
              <w:rPr>
                <w:spacing w:val="-4"/>
                <w:sz w:val="24"/>
                <w:szCs w:val="24"/>
              </w:rPr>
              <w:t>по факту поставки</w:t>
            </w:r>
            <w:r w:rsidRPr="007E5082">
              <w:rPr>
                <w:b/>
                <w:spacing w:val="-4"/>
                <w:sz w:val="24"/>
                <w:szCs w:val="24"/>
              </w:rPr>
              <w:t xml:space="preserve"> </w:t>
            </w:r>
            <w:r w:rsidRPr="007E5082">
              <w:rPr>
                <w:rFonts w:eastAsia="MS Mincho"/>
                <w:color w:val="000000"/>
                <w:sz w:val="24"/>
                <w:szCs w:val="24"/>
              </w:rPr>
              <w:t>в течении 1</w:t>
            </w:r>
            <w:r w:rsidR="00CB21E1">
              <w:rPr>
                <w:rFonts w:eastAsia="MS Mincho"/>
                <w:color w:val="000000"/>
                <w:sz w:val="24"/>
                <w:szCs w:val="24"/>
                <w:lang w:val="uz-Cyrl-UZ"/>
              </w:rPr>
              <w:t>5</w:t>
            </w:r>
            <w:r w:rsidRPr="007E5082">
              <w:rPr>
                <w:rFonts w:eastAsia="MS Mincho"/>
                <w:color w:val="000000"/>
                <w:sz w:val="24"/>
                <w:szCs w:val="24"/>
              </w:rPr>
              <w:t xml:space="preserve"> банковских дней после таможенного оформления груза на свободное обращение в Республике Узбекистан (</w:t>
            </w:r>
            <w:r w:rsidRPr="007E5082">
              <w:rPr>
                <w:rFonts w:eastAsia="MS Mincho"/>
                <w:b/>
                <w:color w:val="000000"/>
                <w:sz w:val="24"/>
                <w:szCs w:val="24"/>
              </w:rPr>
              <w:t>ГТД, импорт-40).</w:t>
            </w:r>
          </w:p>
        </w:tc>
      </w:tr>
      <w:tr w:rsidR="00E162EF" w:rsidRPr="007E5082" w:rsidTr="00E162EF">
        <w:tc>
          <w:tcPr>
            <w:tcW w:w="5104" w:type="dxa"/>
          </w:tcPr>
          <w:p w:rsidR="00E162EF" w:rsidRPr="007E5082" w:rsidRDefault="00E162EF" w:rsidP="00E162EF">
            <w:pPr>
              <w:ind w:firstLine="378"/>
              <w:jc w:val="both"/>
              <w:rPr>
                <w:sz w:val="24"/>
                <w:szCs w:val="24"/>
              </w:rPr>
            </w:pPr>
            <w:r w:rsidRPr="007E5082">
              <w:rPr>
                <w:rFonts w:eastAsia="MS Mincho"/>
                <w:color w:val="000000"/>
                <w:sz w:val="24"/>
                <w:szCs w:val="24"/>
                <w:lang w:val="uz-Cyrl-UZ"/>
              </w:rPr>
              <w:t xml:space="preserve">Ушбу Шартнома асосида етказиб берилаётган Товарнинг умумий қиймати </w:t>
            </w:r>
            <w:r w:rsidRPr="007E5082">
              <w:rPr>
                <w:rFonts w:eastAsia="SimSun"/>
                <w:b/>
                <w:sz w:val="24"/>
                <w:szCs w:val="24"/>
                <w:lang w:eastAsia="zh-CN"/>
              </w:rPr>
              <w:t>________________________________________________</w:t>
            </w:r>
            <w:r w:rsidRPr="007E5082">
              <w:rPr>
                <w:b/>
                <w:sz w:val="24"/>
                <w:szCs w:val="24"/>
              </w:rPr>
              <w:t xml:space="preserve"> </w:t>
            </w:r>
            <w:r w:rsidRPr="007E5082">
              <w:rPr>
                <w:sz w:val="24"/>
                <w:szCs w:val="24"/>
                <w:lang w:val="uz-Cyrl-UZ"/>
              </w:rPr>
              <w:t>АҚШ</w:t>
            </w:r>
            <w:r w:rsidRPr="007E5082">
              <w:rPr>
                <w:sz w:val="24"/>
                <w:szCs w:val="24"/>
              </w:rPr>
              <w:t xml:space="preserve"> </w:t>
            </w:r>
            <w:proofErr w:type="spellStart"/>
            <w:r w:rsidRPr="007E5082">
              <w:rPr>
                <w:sz w:val="24"/>
                <w:szCs w:val="24"/>
              </w:rPr>
              <w:t>долл</w:t>
            </w:r>
            <w:proofErr w:type="spellEnd"/>
            <w:r w:rsidRPr="007E5082">
              <w:rPr>
                <w:sz w:val="24"/>
                <w:szCs w:val="24"/>
                <w:lang w:val="uz-Cyrl-UZ"/>
              </w:rPr>
              <w:t>ари</w:t>
            </w:r>
            <w:r w:rsidRPr="007E5082">
              <w:rPr>
                <w:sz w:val="24"/>
                <w:szCs w:val="24"/>
              </w:rPr>
              <w:t xml:space="preserve"> 00 цент.</w:t>
            </w:r>
          </w:p>
          <w:p w:rsidR="00E162EF" w:rsidRPr="007E5082" w:rsidRDefault="00E162EF" w:rsidP="00E162EF">
            <w:pPr>
              <w:ind w:firstLine="378"/>
              <w:jc w:val="both"/>
              <w:rPr>
                <w:color w:val="000000"/>
                <w:sz w:val="24"/>
                <w:szCs w:val="24"/>
                <w:lang w:val="uz-Cyrl-UZ"/>
              </w:rPr>
            </w:pPr>
            <w:r w:rsidRPr="007E5082">
              <w:rPr>
                <w:sz w:val="24"/>
                <w:szCs w:val="24"/>
                <w:lang w:val="uz-Cyrl-UZ"/>
              </w:rPr>
              <w:t xml:space="preserve">Тўлов </w:t>
            </w:r>
            <w:r w:rsidRPr="007E5082">
              <w:rPr>
                <w:sz w:val="24"/>
                <w:szCs w:val="24"/>
              </w:rPr>
              <w:t>валюта</w:t>
            </w:r>
            <w:r w:rsidRPr="007E5082">
              <w:rPr>
                <w:sz w:val="24"/>
                <w:szCs w:val="24"/>
                <w:lang w:val="uz-Cyrl-UZ"/>
              </w:rPr>
              <w:t xml:space="preserve">си </w:t>
            </w:r>
            <w:r w:rsidRPr="007E5082">
              <w:rPr>
                <w:sz w:val="24"/>
                <w:szCs w:val="24"/>
              </w:rPr>
              <w:t xml:space="preserve">– </w:t>
            </w:r>
            <w:r w:rsidRPr="007E5082">
              <w:rPr>
                <w:sz w:val="24"/>
                <w:szCs w:val="24"/>
                <w:lang w:val="uz-Cyrl-UZ"/>
              </w:rPr>
              <w:t xml:space="preserve">АҚШ </w:t>
            </w:r>
            <w:proofErr w:type="spellStart"/>
            <w:r w:rsidRPr="007E5082">
              <w:rPr>
                <w:sz w:val="24"/>
                <w:szCs w:val="24"/>
              </w:rPr>
              <w:t>долл</w:t>
            </w:r>
            <w:proofErr w:type="spellEnd"/>
            <w:r w:rsidRPr="007E5082">
              <w:rPr>
                <w:sz w:val="24"/>
                <w:szCs w:val="24"/>
                <w:lang w:val="uz-Cyrl-UZ"/>
              </w:rPr>
              <w:t>ари</w:t>
            </w:r>
          </w:p>
        </w:tc>
        <w:tc>
          <w:tcPr>
            <w:tcW w:w="4961" w:type="dxa"/>
          </w:tcPr>
          <w:p w:rsidR="00E162EF" w:rsidRPr="007E5082" w:rsidRDefault="00E162EF" w:rsidP="00E162EF">
            <w:pPr>
              <w:ind w:firstLine="378"/>
              <w:jc w:val="both"/>
              <w:rPr>
                <w:sz w:val="24"/>
                <w:szCs w:val="24"/>
              </w:rPr>
            </w:pPr>
            <w:r w:rsidRPr="007E5082">
              <w:rPr>
                <w:rFonts w:eastAsia="MS Mincho"/>
                <w:color w:val="000000"/>
                <w:sz w:val="24"/>
                <w:szCs w:val="24"/>
              </w:rPr>
              <w:t>Общая стоимость Товара, поставляемого по настоящему Контракту, составляет</w:t>
            </w:r>
            <w:r w:rsidRPr="007E5082">
              <w:rPr>
                <w:color w:val="FF0000"/>
                <w:sz w:val="24"/>
                <w:szCs w:val="24"/>
                <w:lang w:eastAsia="zh-CN"/>
              </w:rPr>
              <w:t xml:space="preserve"> </w:t>
            </w:r>
            <w:r w:rsidRPr="007E5082">
              <w:rPr>
                <w:rFonts w:eastAsia="SimSun"/>
                <w:b/>
                <w:color w:val="0000FF"/>
                <w:sz w:val="24"/>
                <w:szCs w:val="24"/>
                <w:lang w:eastAsia="zh-CN"/>
              </w:rPr>
              <w:t>________________________________________________</w:t>
            </w:r>
            <w:r w:rsidRPr="007E5082">
              <w:rPr>
                <w:b/>
                <w:sz w:val="24"/>
                <w:szCs w:val="24"/>
              </w:rPr>
              <w:t xml:space="preserve"> </w:t>
            </w:r>
            <w:r w:rsidRPr="007E5082">
              <w:rPr>
                <w:sz w:val="24"/>
                <w:szCs w:val="24"/>
              </w:rPr>
              <w:t xml:space="preserve"> долл</w:t>
            </w:r>
            <w:proofErr w:type="gramStart"/>
            <w:r w:rsidRPr="007E5082">
              <w:rPr>
                <w:sz w:val="24"/>
                <w:szCs w:val="24"/>
              </w:rPr>
              <w:t>.С</w:t>
            </w:r>
            <w:proofErr w:type="gramEnd"/>
            <w:r w:rsidRPr="007E5082">
              <w:rPr>
                <w:sz w:val="24"/>
                <w:szCs w:val="24"/>
              </w:rPr>
              <w:t>ША 00 цент.</w:t>
            </w:r>
          </w:p>
          <w:p w:rsidR="00E162EF" w:rsidRPr="007E5082" w:rsidRDefault="00E162EF" w:rsidP="00E162EF">
            <w:pPr>
              <w:ind w:firstLine="378"/>
              <w:jc w:val="both"/>
              <w:rPr>
                <w:color w:val="000000"/>
                <w:sz w:val="24"/>
                <w:szCs w:val="24"/>
              </w:rPr>
            </w:pPr>
            <w:r w:rsidRPr="007E5082">
              <w:rPr>
                <w:color w:val="000000"/>
                <w:sz w:val="24"/>
                <w:szCs w:val="24"/>
              </w:rPr>
              <w:t>Валюта платежа – долл.США.</w:t>
            </w:r>
          </w:p>
        </w:tc>
      </w:tr>
      <w:tr w:rsidR="00E162EF" w:rsidRPr="007E5082" w:rsidTr="00E162EF">
        <w:tc>
          <w:tcPr>
            <w:tcW w:w="5104" w:type="dxa"/>
          </w:tcPr>
          <w:p w:rsidR="00E162EF" w:rsidRPr="007E5082" w:rsidRDefault="00E162EF" w:rsidP="00E162EF">
            <w:pPr>
              <w:ind w:firstLine="378"/>
              <w:jc w:val="both"/>
              <w:rPr>
                <w:color w:val="000000"/>
                <w:sz w:val="24"/>
                <w:szCs w:val="24"/>
                <w:lang w:val="uz-Cyrl-UZ"/>
              </w:rPr>
            </w:pPr>
            <w:r w:rsidRPr="007E5082">
              <w:rPr>
                <w:rFonts w:eastAsia="MS Mincho"/>
                <w:color w:val="000000"/>
                <w:sz w:val="24"/>
                <w:szCs w:val="24"/>
                <w:lang w:val="uz-Cyrl-UZ"/>
              </w:rPr>
              <w:t xml:space="preserve">Ушбу Шартномани бажариш билан боғлиқ барча банк харажатлари Буюртмачи ҳудудида Буюртмачи томонидан, Сотувчи ҳудудида эса Сотувчи томонидан тўланади. </w:t>
            </w:r>
          </w:p>
        </w:tc>
        <w:tc>
          <w:tcPr>
            <w:tcW w:w="4961" w:type="dxa"/>
          </w:tcPr>
          <w:p w:rsidR="00E162EF" w:rsidRPr="007E5082" w:rsidRDefault="00E162EF" w:rsidP="00E162EF">
            <w:pPr>
              <w:ind w:firstLine="378"/>
              <w:jc w:val="both"/>
              <w:rPr>
                <w:color w:val="000000"/>
                <w:sz w:val="24"/>
                <w:szCs w:val="24"/>
              </w:rPr>
            </w:pPr>
            <w:r w:rsidRPr="007E5082">
              <w:rPr>
                <w:rFonts w:eastAsia="MS Mincho"/>
                <w:color w:val="000000"/>
                <w:sz w:val="24"/>
                <w:szCs w:val="24"/>
              </w:rPr>
              <w:t>Все банковские расходы, связанные с обслуживанием Контракта на территории Заказчика, оплачиваются Заказчиком, а на территории Продавца, оплачиваются Продавцом.</w:t>
            </w:r>
          </w:p>
        </w:tc>
      </w:tr>
      <w:tr w:rsidR="00E162EF" w:rsidRPr="007E5082" w:rsidTr="00E162EF">
        <w:tc>
          <w:tcPr>
            <w:tcW w:w="5104" w:type="dxa"/>
          </w:tcPr>
          <w:p w:rsidR="00E162EF" w:rsidRPr="007E5082" w:rsidRDefault="00E162EF" w:rsidP="00E162EF">
            <w:pPr>
              <w:pStyle w:val="1"/>
              <w:jc w:val="center"/>
              <w:rPr>
                <w:rFonts w:ascii="Times New Roman" w:eastAsia="MS Mincho" w:hAnsi="Times New Roman"/>
                <w:color w:val="000000"/>
                <w:sz w:val="24"/>
                <w:szCs w:val="24"/>
                <w:lang w:val="uz-Cyrl-UZ"/>
              </w:rPr>
            </w:pPr>
            <w:r w:rsidRPr="007E5082">
              <w:rPr>
                <w:rFonts w:ascii="Times New Roman" w:eastAsia="MS Mincho" w:hAnsi="Times New Roman"/>
                <w:b/>
                <w:color w:val="000000"/>
                <w:sz w:val="24"/>
                <w:szCs w:val="24"/>
                <w:lang w:val="uz-Cyrl-UZ"/>
              </w:rPr>
              <w:t>ЖАРИМА</w:t>
            </w:r>
            <w:r w:rsidRPr="007E5082">
              <w:rPr>
                <w:rFonts w:ascii="Times New Roman" w:eastAsia="MS Mincho" w:hAnsi="Times New Roman"/>
                <w:b/>
                <w:color w:val="000000"/>
                <w:sz w:val="24"/>
                <w:szCs w:val="24"/>
              </w:rPr>
              <w:t xml:space="preserve"> САНКЦИ</w:t>
            </w:r>
            <w:r w:rsidRPr="007E5082">
              <w:rPr>
                <w:rFonts w:ascii="Times New Roman" w:eastAsia="MS Mincho" w:hAnsi="Times New Roman"/>
                <w:b/>
                <w:color w:val="000000"/>
                <w:sz w:val="24"/>
                <w:szCs w:val="24"/>
                <w:lang w:val="uz-Cyrl-UZ"/>
              </w:rPr>
              <w:t>ЯЛАРИ</w:t>
            </w:r>
          </w:p>
        </w:tc>
        <w:tc>
          <w:tcPr>
            <w:tcW w:w="4961"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t>ШТРАФНЫЕ САНКЦИИ</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b/>
                <w:color w:val="000000"/>
                <w:sz w:val="24"/>
                <w:szCs w:val="24"/>
                <w:lang w:val="uz-Cyrl-UZ"/>
              </w:rPr>
            </w:pPr>
            <w:r w:rsidRPr="007E5082">
              <w:rPr>
                <w:rFonts w:ascii="Times New Roman" w:eastAsia="MS Mincho" w:hAnsi="Times New Roman"/>
                <w:color w:val="000000"/>
                <w:sz w:val="24"/>
                <w:szCs w:val="24"/>
                <w:lang w:val="uz-Cyrl-UZ"/>
              </w:rPr>
              <w:lastRenderedPageBreak/>
              <w:t>Товар ўз вақтида етказиб берилмаган ҳолларда Сотувчи Буюртмачига товар етказиб берилмаган ҳар бир кун учун ўз вақтида етказиб берилмаган Товар нархининг 0,1% миқдорида пеня тўлайди, лекин пенянинг умумий миқдори Шартнома умумий қийматининг 30%дан кўп бўлмаслиги лозим.</w:t>
            </w:r>
            <w:r w:rsidRPr="007E5082">
              <w:rPr>
                <w:rFonts w:ascii="Times New Roman" w:eastAsia="MS Mincho" w:hAnsi="Times New Roman"/>
                <w:color w:val="000000"/>
                <w:sz w:val="22"/>
                <w:szCs w:val="22"/>
                <w:lang w:val="uz-Cyrl-UZ"/>
              </w:rPr>
              <w:t xml:space="preserve"> </w:t>
            </w:r>
          </w:p>
        </w:tc>
        <w:tc>
          <w:tcPr>
            <w:tcW w:w="4961" w:type="dxa"/>
          </w:tcPr>
          <w:p w:rsidR="00E162EF" w:rsidRPr="007E5082" w:rsidRDefault="00E162EF" w:rsidP="00E162EF">
            <w:pPr>
              <w:pStyle w:val="1"/>
              <w:ind w:firstLine="378"/>
              <w:jc w:val="both"/>
              <w:rPr>
                <w:rFonts w:ascii="Times New Roman" w:eastAsia="MS Mincho" w:hAnsi="Times New Roman"/>
                <w:b/>
                <w:color w:val="000000"/>
                <w:sz w:val="24"/>
                <w:szCs w:val="24"/>
              </w:rPr>
            </w:pPr>
            <w:r w:rsidRPr="007E5082">
              <w:rPr>
                <w:rFonts w:ascii="Times New Roman" w:eastAsia="MS Mincho" w:hAnsi="Times New Roman"/>
                <w:color w:val="000000"/>
                <w:sz w:val="24"/>
                <w:szCs w:val="24"/>
              </w:rPr>
              <w:t>За несвоевременную поставку Товара</w:t>
            </w:r>
            <w:r w:rsidRPr="007E5082">
              <w:rPr>
                <w:rFonts w:ascii="Times New Roman" w:eastAsia="MS Mincho" w:hAnsi="Times New Roman"/>
                <w:caps/>
                <w:color w:val="000000"/>
                <w:sz w:val="24"/>
                <w:szCs w:val="24"/>
              </w:rPr>
              <w:t xml:space="preserve"> </w:t>
            </w:r>
            <w:r w:rsidRPr="007E5082">
              <w:rPr>
                <w:rFonts w:ascii="Times New Roman" w:eastAsia="MS Mincho" w:hAnsi="Times New Roman"/>
                <w:color w:val="000000"/>
                <w:sz w:val="24"/>
                <w:szCs w:val="24"/>
              </w:rPr>
              <w:t xml:space="preserve">Продавец уплачивает  Заказчику пеню за каждый день просрочки в размере 0,1 % от стоимости не поставленного </w:t>
            </w:r>
            <w:r w:rsidRPr="007E5082">
              <w:rPr>
                <w:rFonts w:ascii="Times New Roman" w:eastAsia="MS Mincho" w:hAnsi="Times New Roman"/>
                <w:caps/>
                <w:color w:val="000000"/>
                <w:sz w:val="24"/>
                <w:szCs w:val="24"/>
              </w:rPr>
              <w:t>Т</w:t>
            </w:r>
            <w:r w:rsidRPr="007E5082">
              <w:rPr>
                <w:rFonts w:ascii="Times New Roman" w:eastAsia="MS Mincho" w:hAnsi="Times New Roman"/>
                <w:color w:val="000000"/>
                <w:sz w:val="24"/>
                <w:szCs w:val="24"/>
              </w:rPr>
              <w:t>овара, но общая сумма пени не должна превышать 30 % стоимости Контракта.</w:t>
            </w:r>
          </w:p>
        </w:tc>
      </w:tr>
      <w:tr w:rsidR="00E162EF" w:rsidRPr="007E5082" w:rsidTr="00E162EF">
        <w:tc>
          <w:tcPr>
            <w:tcW w:w="5104" w:type="dxa"/>
          </w:tcPr>
          <w:p w:rsidR="00E162EF" w:rsidRPr="007E5082" w:rsidRDefault="00E162EF" w:rsidP="00E162EF">
            <w:pPr>
              <w:ind w:firstLine="378"/>
              <w:jc w:val="both"/>
              <w:rPr>
                <w:rFonts w:eastAsia="MS Mincho"/>
                <w:color w:val="000000"/>
                <w:sz w:val="24"/>
                <w:szCs w:val="24"/>
                <w:lang w:val="uz-Cyrl-UZ"/>
              </w:rPr>
            </w:pPr>
            <w:r w:rsidRPr="007E5082">
              <w:rPr>
                <w:color w:val="000000"/>
                <w:sz w:val="24"/>
                <w:szCs w:val="24"/>
                <w:lang w:val="uz-Cyrl-UZ"/>
              </w:rPr>
              <w:t xml:space="preserve">Товар тўлиқ етказиб берилмаган ҳолларда Сотувчи Буюртмачига Товар ўз вақтида етказиб берилмаган ҳар бир кун учун етказиб берилмаган Товар нархининг 0,1% миқдорида пеня тўлайди, лекин пенянинг умумий миқдори етказиб берилмаган Товар қийматининг 30%дан кўп бўлиши мумкин эмас. </w:t>
            </w:r>
          </w:p>
        </w:tc>
        <w:tc>
          <w:tcPr>
            <w:tcW w:w="4961" w:type="dxa"/>
          </w:tcPr>
          <w:p w:rsidR="00E162EF" w:rsidRPr="007E5082" w:rsidRDefault="00E162EF" w:rsidP="00E162EF">
            <w:pPr>
              <w:ind w:firstLine="378"/>
              <w:jc w:val="both"/>
              <w:rPr>
                <w:rFonts w:eastAsia="MS Mincho"/>
                <w:color w:val="000000"/>
                <w:sz w:val="24"/>
                <w:szCs w:val="24"/>
              </w:rPr>
            </w:pPr>
            <w:r w:rsidRPr="007E5082">
              <w:rPr>
                <w:color w:val="000000"/>
                <w:sz w:val="24"/>
                <w:szCs w:val="24"/>
              </w:rPr>
              <w:t>В случае недопоставки Товара Продавец уплачивает Заказчику пеню за каждый день просрочки в размере 0,1 %</w:t>
            </w:r>
            <w:r w:rsidRPr="007E5082">
              <w:rPr>
                <w:b/>
                <w:color w:val="000000"/>
                <w:sz w:val="24"/>
                <w:szCs w:val="24"/>
              </w:rPr>
              <w:t xml:space="preserve"> </w:t>
            </w:r>
            <w:r w:rsidRPr="007E5082">
              <w:rPr>
                <w:color w:val="000000"/>
                <w:sz w:val="24"/>
                <w:szCs w:val="24"/>
              </w:rPr>
              <w:t>от стоимости не поставленного Товара, но при этом общая сумма пени не может превышать 30 % стоимости недопоставленного Товара.</w:t>
            </w:r>
          </w:p>
        </w:tc>
      </w:tr>
      <w:tr w:rsidR="00E162EF" w:rsidRPr="007E5082" w:rsidTr="00E162EF">
        <w:tc>
          <w:tcPr>
            <w:tcW w:w="5104" w:type="dxa"/>
          </w:tcPr>
          <w:p w:rsidR="00E162EF" w:rsidRPr="007E5082" w:rsidRDefault="00E162EF" w:rsidP="00E162EF">
            <w:pPr>
              <w:ind w:firstLine="378"/>
              <w:jc w:val="both"/>
              <w:rPr>
                <w:color w:val="000000"/>
                <w:sz w:val="24"/>
                <w:szCs w:val="24"/>
                <w:lang w:val="uz-Cyrl-UZ"/>
              </w:rPr>
            </w:pPr>
            <w:r w:rsidRPr="007E5082">
              <w:rPr>
                <w:color w:val="000000"/>
                <w:sz w:val="24"/>
                <w:szCs w:val="24"/>
                <w:lang w:val="uz-Cyrl-UZ"/>
              </w:rPr>
              <w:t xml:space="preserve">Жарима тўлаш томонларни ушбу Контракт бўйича ўз мажбуриятларини бажаришдан озод қилмайди. </w:t>
            </w:r>
          </w:p>
        </w:tc>
        <w:tc>
          <w:tcPr>
            <w:tcW w:w="4961" w:type="dxa"/>
          </w:tcPr>
          <w:p w:rsidR="00E162EF" w:rsidRPr="007E5082" w:rsidRDefault="00E162EF" w:rsidP="00E162EF">
            <w:pPr>
              <w:ind w:firstLine="378"/>
              <w:jc w:val="both"/>
              <w:rPr>
                <w:color w:val="000000"/>
                <w:sz w:val="24"/>
                <w:szCs w:val="24"/>
                <w:lang w:val="uz-Cyrl-UZ"/>
              </w:rPr>
            </w:pPr>
            <w:r w:rsidRPr="007E5082">
              <w:rPr>
                <w:color w:val="000000"/>
                <w:sz w:val="24"/>
                <w:szCs w:val="24"/>
              </w:rPr>
              <w:t xml:space="preserve">Уплата штрафа не освобождает ни одну из сторон от выполнения обязательств по Контракту. </w:t>
            </w:r>
          </w:p>
          <w:p w:rsidR="00E162EF" w:rsidRPr="007E5082" w:rsidRDefault="00E162EF" w:rsidP="00E162EF">
            <w:pPr>
              <w:ind w:firstLine="378"/>
              <w:jc w:val="both"/>
              <w:rPr>
                <w:color w:val="000000"/>
                <w:sz w:val="24"/>
                <w:szCs w:val="24"/>
                <w:lang w:val="uz-Cyrl-UZ"/>
              </w:rPr>
            </w:pPr>
          </w:p>
        </w:tc>
      </w:tr>
      <w:tr w:rsidR="00E162EF" w:rsidRPr="007E5082" w:rsidTr="00E162EF">
        <w:tc>
          <w:tcPr>
            <w:tcW w:w="5104" w:type="dxa"/>
          </w:tcPr>
          <w:p w:rsidR="00E162EF" w:rsidRPr="007E5082" w:rsidRDefault="00E162EF" w:rsidP="00E162EF">
            <w:pPr>
              <w:jc w:val="center"/>
              <w:rPr>
                <w:color w:val="000000"/>
                <w:sz w:val="24"/>
                <w:szCs w:val="24"/>
              </w:rPr>
            </w:pPr>
            <w:r w:rsidRPr="007E5082">
              <w:rPr>
                <w:b/>
                <w:color w:val="000000"/>
                <w:sz w:val="24"/>
                <w:szCs w:val="24"/>
              </w:rPr>
              <w:t>ФОРС</w:t>
            </w:r>
            <w:r w:rsidRPr="007E5082">
              <w:rPr>
                <w:b/>
                <w:color w:val="000000"/>
                <w:sz w:val="24"/>
                <w:szCs w:val="24"/>
                <w:lang w:val="en-US"/>
              </w:rPr>
              <w:t>-</w:t>
            </w:r>
            <w:r w:rsidRPr="007E5082">
              <w:rPr>
                <w:b/>
                <w:color w:val="000000"/>
                <w:sz w:val="24"/>
                <w:szCs w:val="24"/>
              </w:rPr>
              <w:t>МАЖОР</w:t>
            </w:r>
          </w:p>
        </w:tc>
        <w:tc>
          <w:tcPr>
            <w:tcW w:w="4961" w:type="dxa"/>
          </w:tcPr>
          <w:p w:rsidR="00E162EF" w:rsidRPr="007E5082" w:rsidRDefault="00E162EF" w:rsidP="00E162EF">
            <w:pPr>
              <w:jc w:val="center"/>
              <w:rPr>
                <w:color w:val="000000"/>
                <w:sz w:val="24"/>
                <w:szCs w:val="24"/>
              </w:rPr>
            </w:pPr>
            <w:r w:rsidRPr="007E5082">
              <w:rPr>
                <w:b/>
                <w:color w:val="000000"/>
                <w:sz w:val="24"/>
                <w:szCs w:val="24"/>
              </w:rPr>
              <w:t>ФОРС – МАЖОР</w:t>
            </w:r>
          </w:p>
        </w:tc>
      </w:tr>
      <w:tr w:rsidR="00E162EF" w:rsidRPr="007E5082" w:rsidTr="00E162EF">
        <w:tc>
          <w:tcPr>
            <w:tcW w:w="5104" w:type="dxa"/>
          </w:tcPr>
          <w:p w:rsidR="00E162EF" w:rsidRPr="007E5082" w:rsidRDefault="00E162EF" w:rsidP="00E162EF">
            <w:pPr>
              <w:pStyle w:val="1"/>
              <w:ind w:firstLine="533"/>
              <w:contextualSpacing/>
              <w:jc w:val="both"/>
              <w:rPr>
                <w:rFonts w:ascii="Times New Roman" w:eastAsia="Calibri" w:hAnsi="Times New Roman"/>
                <w:b/>
                <w:color w:val="000000"/>
                <w:sz w:val="24"/>
                <w:szCs w:val="24"/>
              </w:rPr>
            </w:pPr>
            <w:r w:rsidRPr="007E5082">
              <w:rPr>
                <w:rFonts w:ascii="Times New Roman" w:hAnsi="Times New Roman"/>
                <w:color w:val="000000"/>
                <w:sz w:val="24"/>
                <w:szCs w:val="24"/>
                <w:lang w:val="uz-Cyrl-UZ"/>
              </w:rPr>
              <w:t>Томонлардан бири ушбу Шартнома бўйича ўз мажбуриятларини тўлиқ ёки қисман бажара олмайдиган ҳолатлар юзага келганда, яъни ёнғин, табиий офатлар, ҳар қандай кўринишдаги ҳарбий операциялар, қамал, ҳукумат қарорлари, экспорт ёки импортни тақиқловчи меъёрий-хуқуқий хужжатларнинг қабул қилиниши ва яна томонлар иродасига боғлиқ бўлмаган бошқа вазиятларда мажбуриятларни бажариш муддати бундай вазиятлар амал қиладиган муддат билан бир хил вақтга ортга сурилади.</w:t>
            </w:r>
          </w:p>
        </w:tc>
        <w:tc>
          <w:tcPr>
            <w:tcW w:w="4961" w:type="dxa"/>
          </w:tcPr>
          <w:p w:rsidR="00E162EF" w:rsidRPr="007E5082" w:rsidRDefault="00E162EF" w:rsidP="00E162EF">
            <w:pPr>
              <w:pStyle w:val="1"/>
              <w:ind w:firstLine="378"/>
              <w:jc w:val="both"/>
              <w:rPr>
                <w:rFonts w:ascii="Times New Roman" w:eastAsia="Calibri" w:hAnsi="Times New Roman"/>
                <w:b/>
                <w:color w:val="000000"/>
                <w:sz w:val="24"/>
                <w:szCs w:val="24"/>
              </w:rPr>
            </w:pPr>
            <w:r w:rsidRPr="007E5082">
              <w:rPr>
                <w:rFonts w:ascii="Times New Roman" w:hAnsi="Times New Roman"/>
                <w:color w:val="000000"/>
                <w:sz w:val="24"/>
                <w:szCs w:val="24"/>
              </w:rPr>
              <w:t>При наступлении обстоятельств невозможности полного или частичного исполнения любой из сторон обязательств по настоящему Контракту, а именно: пожара, стихийных бедствий, военных операций любого характера, блокад, решений правительств, запрещения экспорта или импорта или других, независящих от сторон обстоятельств, сроки исполнения обязательств отодвигаются соразмерно времени, в течение которого будут действовать такие обстоятельства.</w:t>
            </w:r>
          </w:p>
        </w:tc>
      </w:tr>
      <w:tr w:rsidR="00E162EF" w:rsidRPr="007E5082" w:rsidTr="00E162EF">
        <w:tc>
          <w:tcPr>
            <w:tcW w:w="5104" w:type="dxa"/>
          </w:tcPr>
          <w:p w:rsidR="00E162EF" w:rsidRPr="007E5082" w:rsidRDefault="00E162EF" w:rsidP="00E162EF">
            <w:pPr>
              <w:pStyle w:val="1"/>
              <w:ind w:firstLine="378"/>
              <w:jc w:val="both"/>
              <w:rPr>
                <w:rFonts w:ascii="Times New Roman" w:hAnsi="Times New Roman"/>
                <w:color w:val="000000"/>
                <w:sz w:val="24"/>
                <w:szCs w:val="24"/>
                <w:lang w:val="uz-Cyrl-UZ"/>
              </w:rPr>
            </w:pPr>
            <w:r w:rsidRPr="007E5082">
              <w:rPr>
                <w:rFonts w:ascii="Times New Roman" w:hAnsi="Times New Roman"/>
                <w:color w:val="000000"/>
                <w:sz w:val="24"/>
                <w:szCs w:val="24"/>
                <w:lang w:val="uz-Cyrl-UZ"/>
              </w:rPr>
              <w:t xml:space="preserve">Бундай вазиятлар олти ойдан кўп муддат давом этган ҳолларда, томонларнинг ҳар бири Шартнома бўйича мажбуриятларни бажармаслик хуқуқига эга бўлади, бунда тарафлар иккинчи тараф томонидан унга етказилган зарарни қоплаб беришини талаб қилиш хуқуқига эга бўлмайди. Буюртмачи Шартнома мажбуриятларини бажаришни рад этиш тўғрисидаги хабарномани олган пайтида тўлиқ якунланган барча ишлар ва етказиб берилган барча маҳсулотлар учун Сотувчи ҳисобига тўловларни амалга ошириши лозим. </w:t>
            </w:r>
          </w:p>
        </w:tc>
        <w:tc>
          <w:tcPr>
            <w:tcW w:w="4961" w:type="dxa"/>
          </w:tcPr>
          <w:p w:rsidR="00E162EF" w:rsidRPr="007E5082" w:rsidRDefault="00E162EF" w:rsidP="00E162EF">
            <w:pPr>
              <w:pStyle w:val="1"/>
              <w:ind w:firstLine="378"/>
              <w:jc w:val="both"/>
              <w:rPr>
                <w:rFonts w:ascii="Times New Roman" w:hAnsi="Times New Roman"/>
                <w:color w:val="000000"/>
                <w:sz w:val="24"/>
                <w:szCs w:val="24"/>
              </w:rPr>
            </w:pPr>
            <w:r w:rsidRPr="007E5082">
              <w:rPr>
                <w:rFonts w:ascii="Times New Roman" w:hAnsi="Times New Roman"/>
                <w:color w:val="000000"/>
                <w:sz w:val="24"/>
                <w:szCs w:val="24"/>
              </w:rPr>
              <w:t xml:space="preserve">Если эти обстоятельства будут продолжаться более шести месяцев, то любая из сторон будет иметь право отказаться от дальнейшего исполнения обязательств по Контракту и в этом случае ни одна из сторон не будет иметь права на возмещение другой стороной возможных убытков. Заказчик должен оплатить Продавцу всю законченную работу и всю Продукцию, завершенную и поставленную на момент извещения об отказе. </w:t>
            </w:r>
          </w:p>
        </w:tc>
      </w:tr>
      <w:tr w:rsidR="00E162EF" w:rsidRPr="007E5082" w:rsidTr="00E162EF">
        <w:tc>
          <w:tcPr>
            <w:tcW w:w="5104" w:type="dxa"/>
          </w:tcPr>
          <w:p w:rsidR="00E162EF" w:rsidRPr="007E5082" w:rsidRDefault="00E162EF" w:rsidP="00E162EF">
            <w:pPr>
              <w:ind w:firstLine="378"/>
              <w:jc w:val="both"/>
              <w:rPr>
                <w:color w:val="000000"/>
                <w:sz w:val="24"/>
                <w:szCs w:val="24"/>
                <w:lang w:val="uz-Cyrl-UZ"/>
              </w:rPr>
            </w:pPr>
            <w:r w:rsidRPr="007E5082">
              <w:rPr>
                <w:color w:val="000000"/>
                <w:sz w:val="24"/>
                <w:szCs w:val="24"/>
                <w:lang w:val="uz-Cyrl-UZ"/>
              </w:rPr>
              <w:t xml:space="preserve">Ушбу Шартнома бўйича мажбуриятларини бажаришнинг имконияти йўқ бўлган ҳолат юзага келган томон зудлик билан иккинчи томонга мажбуриятларни бажаришга тўсқинлик қилувчи ҳолат юзага келгани ва ушбу ҳолат якунланганлиги тўғрисида хабар бериши лозим. </w:t>
            </w:r>
          </w:p>
        </w:tc>
        <w:tc>
          <w:tcPr>
            <w:tcW w:w="4961" w:type="dxa"/>
          </w:tcPr>
          <w:p w:rsidR="00E162EF" w:rsidRPr="007E5082" w:rsidRDefault="00E162EF" w:rsidP="00E162EF">
            <w:pPr>
              <w:ind w:firstLine="378"/>
              <w:jc w:val="both"/>
              <w:rPr>
                <w:color w:val="000000"/>
                <w:sz w:val="24"/>
                <w:szCs w:val="24"/>
              </w:rPr>
            </w:pPr>
            <w:r w:rsidRPr="007E5082">
              <w:rPr>
                <w:color w:val="000000"/>
                <w:sz w:val="24"/>
                <w:szCs w:val="24"/>
              </w:rPr>
              <w:t>Сторона, для которой создалась невозможность исполнения обязательств по Контракту, должна немедленно известить другую сторону о наступлении и прекращении обстоятельств, препятствующих исполнению обязательств.</w:t>
            </w:r>
          </w:p>
        </w:tc>
      </w:tr>
      <w:tr w:rsidR="00E162EF" w:rsidRPr="007E5082" w:rsidTr="00E162EF">
        <w:tc>
          <w:tcPr>
            <w:tcW w:w="5104" w:type="dxa"/>
          </w:tcPr>
          <w:p w:rsidR="00E162EF" w:rsidRPr="007E5082" w:rsidRDefault="00E162EF" w:rsidP="00E162EF">
            <w:pPr>
              <w:ind w:firstLine="378"/>
              <w:jc w:val="both"/>
              <w:rPr>
                <w:color w:val="000000"/>
                <w:sz w:val="24"/>
                <w:szCs w:val="24"/>
                <w:lang w:val="uz-Cyrl-UZ"/>
              </w:rPr>
            </w:pPr>
            <w:r w:rsidRPr="007E5082">
              <w:rPr>
                <w:color w:val="000000"/>
                <w:sz w:val="24"/>
                <w:szCs w:val="24"/>
                <w:lang w:val="uz-Cyrl-UZ"/>
              </w:rPr>
              <w:t xml:space="preserve">Юқорида қайд этилган ҳолатлар </w:t>
            </w:r>
            <w:r w:rsidRPr="007E5082">
              <w:rPr>
                <w:color w:val="000000"/>
                <w:sz w:val="24"/>
                <w:szCs w:val="24"/>
                <w:lang w:val="uz-Cyrl-UZ"/>
              </w:rPr>
              <w:lastRenderedPageBreak/>
              <w:t xml:space="preserve">мавжудлигининг исботи бўлиб Шартнома томонининг Савдо палатаси ёки бошқа ваколатли органлари томонидан 40 иш куни ичида шундай ҳолатлар мавжудлигини тасдиқловчи маълумотномалар хизмат қилади. </w:t>
            </w:r>
          </w:p>
        </w:tc>
        <w:tc>
          <w:tcPr>
            <w:tcW w:w="4961" w:type="dxa"/>
          </w:tcPr>
          <w:p w:rsidR="00E162EF" w:rsidRPr="007E5082" w:rsidRDefault="00E162EF" w:rsidP="00E162EF">
            <w:pPr>
              <w:ind w:firstLine="378"/>
              <w:jc w:val="both"/>
              <w:rPr>
                <w:color w:val="000000"/>
                <w:sz w:val="24"/>
                <w:szCs w:val="24"/>
              </w:rPr>
            </w:pPr>
            <w:r w:rsidRPr="007E5082">
              <w:rPr>
                <w:color w:val="000000"/>
                <w:sz w:val="24"/>
                <w:szCs w:val="24"/>
              </w:rPr>
              <w:lastRenderedPageBreak/>
              <w:t xml:space="preserve">Надлежащим доказательством наличия </w:t>
            </w:r>
            <w:r w:rsidRPr="007E5082">
              <w:rPr>
                <w:color w:val="000000"/>
                <w:sz w:val="24"/>
                <w:szCs w:val="24"/>
              </w:rPr>
              <w:lastRenderedPageBreak/>
              <w:t>указанных выше обстоятельств и их продолжительности будут служить справки, выдаваемые в течении 40 рабочих дней Торговой палатой или другими компетентными органами стороны, подтверждающие данные обстоятельства.</w:t>
            </w:r>
          </w:p>
        </w:tc>
      </w:tr>
      <w:tr w:rsidR="00E162EF" w:rsidRPr="007E5082" w:rsidTr="00E162EF">
        <w:tc>
          <w:tcPr>
            <w:tcW w:w="5104" w:type="dxa"/>
          </w:tcPr>
          <w:p w:rsidR="00E162EF" w:rsidRPr="007E5082" w:rsidRDefault="00E162EF" w:rsidP="00E162EF">
            <w:pPr>
              <w:pStyle w:val="1"/>
              <w:jc w:val="center"/>
              <w:rPr>
                <w:rFonts w:ascii="Times New Roman" w:eastAsia="Calibri" w:hAnsi="Times New Roman"/>
                <w:color w:val="000000"/>
                <w:sz w:val="24"/>
                <w:szCs w:val="24"/>
              </w:rPr>
            </w:pPr>
            <w:r w:rsidRPr="007E5082">
              <w:rPr>
                <w:rFonts w:ascii="Times New Roman" w:eastAsia="MS Mincho" w:hAnsi="Times New Roman"/>
                <w:b/>
                <w:color w:val="000000"/>
                <w:sz w:val="24"/>
                <w:szCs w:val="24"/>
              </w:rPr>
              <w:lastRenderedPageBreak/>
              <w:t>АРБИТРАЖ</w:t>
            </w:r>
          </w:p>
        </w:tc>
        <w:tc>
          <w:tcPr>
            <w:tcW w:w="4961" w:type="dxa"/>
          </w:tcPr>
          <w:p w:rsidR="00E162EF" w:rsidRPr="007E5082" w:rsidRDefault="00E162EF" w:rsidP="00E162EF">
            <w:pPr>
              <w:pStyle w:val="1"/>
              <w:jc w:val="center"/>
              <w:rPr>
                <w:rFonts w:ascii="Times New Roman" w:eastAsia="Calibri" w:hAnsi="Times New Roman"/>
                <w:color w:val="000000"/>
                <w:sz w:val="24"/>
                <w:szCs w:val="24"/>
              </w:rPr>
            </w:pPr>
            <w:r w:rsidRPr="007E5082">
              <w:rPr>
                <w:rFonts w:ascii="Times New Roman" w:eastAsia="MS Mincho" w:hAnsi="Times New Roman"/>
                <w:b/>
                <w:color w:val="000000"/>
                <w:sz w:val="24"/>
                <w:szCs w:val="24"/>
              </w:rPr>
              <w:t>АРБИТРАЖ</w:t>
            </w:r>
          </w:p>
        </w:tc>
      </w:tr>
      <w:tr w:rsidR="00E162EF" w:rsidRPr="007E5082" w:rsidTr="00E162EF">
        <w:tc>
          <w:tcPr>
            <w:tcW w:w="5104" w:type="dxa"/>
          </w:tcPr>
          <w:p w:rsidR="00E162EF" w:rsidRPr="007E5082" w:rsidRDefault="00E162EF" w:rsidP="00E162EF">
            <w:pPr>
              <w:pStyle w:val="1"/>
              <w:ind w:firstLine="378"/>
              <w:jc w:val="both"/>
              <w:rPr>
                <w:rFonts w:ascii="Times New Roman" w:hAnsi="Times New Roman"/>
                <w:color w:val="000000"/>
                <w:sz w:val="24"/>
                <w:szCs w:val="24"/>
                <w:lang w:val="uz-Cyrl-UZ"/>
              </w:rPr>
            </w:pPr>
            <w:r w:rsidRPr="007E5082">
              <w:rPr>
                <w:rFonts w:ascii="Times New Roman" w:eastAsia="MS Mincho" w:hAnsi="Times New Roman"/>
                <w:color w:val="000000"/>
                <w:sz w:val="24"/>
                <w:szCs w:val="24"/>
                <w:lang w:val="uz-Cyrl-UZ"/>
              </w:rPr>
              <w:t xml:space="preserve">Ушбу Шартномани бажариш жараёнида пайдо бўлган барча баҳсли ҳолатлар ва келишмовчиликлар тарафлар томонидан музокаралар олиб бориш йўли билан ҳал қилинади. </w:t>
            </w:r>
          </w:p>
        </w:tc>
        <w:tc>
          <w:tcPr>
            <w:tcW w:w="4961" w:type="dxa"/>
          </w:tcPr>
          <w:p w:rsidR="00E162EF" w:rsidRPr="007E5082" w:rsidRDefault="00E162EF" w:rsidP="00E162EF">
            <w:pPr>
              <w:pStyle w:val="1"/>
              <w:ind w:firstLine="378"/>
              <w:jc w:val="both"/>
              <w:rPr>
                <w:rFonts w:ascii="Times New Roman" w:hAnsi="Times New Roman"/>
                <w:color w:val="000000"/>
                <w:sz w:val="24"/>
                <w:szCs w:val="24"/>
                <w:lang w:val="uz-Cyrl-UZ"/>
              </w:rPr>
            </w:pPr>
            <w:r w:rsidRPr="007E5082">
              <w:rPr>
                <w:rFonts w:ascii="Times New Roman" w:eastAsia="MS Mincho" w:hAnsi="Times New Roman"/>
                <w:color w:val="000000"/>
                <w:sz w:val="24"/>
                <w:szCs w:val="24"/>
              </w:rPr>
              <w:t xml:space="preserve">Все споры и разногласия, которые могут возникнуть в процессе выполнения данного Контракта решаются Сторонами путем переговоров. </w:t>
            </w:r>
          </w:p>
          <w:p w:rsidR="00E162EF" w:rsidRPr="007E5082" w:rsidRDefault="00E162EF" w:rsidP="00E162EF">
            <w:pPr>
              <w:pStyle w:val="1"/>
              <w:ind w:firstLine="378"/>
              <w:jc w:val="both"/>
              <w:rPr>
                <w:rFonts w:ascii="Times New Roman" w:hAnsi="Times New Roman"/>
                <w:color w:val="000000"/>
                <w:sz w:val="24"/>
                <w:szCs w:val="24"/>
                <w:lang w:val="uz-Cyrl-UZ"/>
              </w:rPr>
            </w:pP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hAnsi="Times New Roman"/>
                <w:color w:val="000000"/>
                <w:sz w:val="24"/>
                <w:szCs w:val="24"/>
                <w:lang w:val="uz-Cyrl-UZ"/>
              </w:rPr>
              <w:t xml:space="preserve">Томонлар музокаралар йўли билан келишувга эришолмаган ҳолларда, барча баҳсли ҳолатлар ва келишмовчиликлар Ўзбекистон Республикаси қонунчилиги талабларига мувофиқ суд орқали ҳал қилинади. </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hAnsi="Times New Roman"/>
                <w:color w:val="000000"/>
                <w:sz w:val="24"/>
                <w:szCs w:val="24"/>
              </w:rPr>
              <w:t>В случае, если стороны не смогут прийти к соглашению, то все споры и разногласия, подлежат разрешению в суде в соответствии с требованиями законодательства Республики Узбекистан.</w:t>
            </w:r>
          </w:p>
        </w:tc>
      </w:tr>
      <w:tr w:rsidR="00E162EF" w:rsidRPr="007E5082" w:rsidTr="00E162EF">
        <w:tc>
          <w:tcPr>
            <w:tcW w:w="5104" w:type="dxa"/>
          </w:tcPr>
          <w:p w:rsidR="00E162EF" w:rsidRPr="007E5082" w:rsidRDefault="00E162EF" w:rsidP="00E162EF">
            <w:pPr>
              <w:pStyle w:val="1"/>
              <w:ind w:firstLine="378"/>
              <w:jc w:val="both"/>
              <w:rPr>
                <w:rFonts w:ascii="Times New Roman" w:hAnsi="Times New Roman"/>
                <w:color w:val="000000"/>
                <w:sz w:val="24"/>
                <w:szCs w:val="24"/>
                <w:lang w:val="uz-Cyrl-UZ"/>
              </w:rPr>
            </w:pPr>
            <w:r w:rsidRPr="007E5082">
              <w:rPr>
                <w:rFonts w:ascii="Times New Roman" w:hAnsi="Times New Roman"/>
                <w:color w:val="000000"/>
                <w:sz w:val="24"/>
                <w:szCs w:val="24"/>
                <w:lang w:val="uz-Cyrl-UZ"/>
              </w:rPr>
              <w:t xml:space="preserve">Томонлар ҳоҳишига кўра баҳсли ҳолатлар, уларни узил-кесил ҳал этиш учун Швециянинг Стокгольм шаҳридаги Халқаро тижорат арбитраж судига юборилиши мумкин. Швециянинг Стокгольм шаҳридаги Халқаро тижорат арбитраж суди қарори қатъий ва Шартноманинг барча томонлари (Сотувчи ва Буюртмачи) учун бажаришга мажбурий ҳисобланади. </w:t>
            </w:r>
          </w:p>
        </w:tc>
        <w:tc>
          <w:tcPr>
            <w:tcW w:w="4961" w:type="dxa"/>
          </w:tcPr>
          <w:p w:rsidR="00E162EF" w:rsidRPr="007E5082" w:rsidRDefault="00E162EF" w:rsidP="00E162EF">
            <w:pPr>
              <w:pStyle w:val="1"/>
              <w:ind w:firstLine="378"/>
              <w:jc w:val="both"/>
              <w:rPr>
                <w:rFonts w:ascii="Times New Roman" w:hAnsi="Times New Roman"/>
                <w:color w:val="000000"/>
                <w:sz w:val="24"/>
                <w:szCs w:val="24"/>
              </w:rPr>
            </w:pPr>
            <w:r w:rsidRPr="007E5082">
              <w:rPr>
                <w:rFonts w:ascii="Times New Roman" w:hAnsi="Times New Roman"/>
                <w:color w:val="000000"/>
                <w:sz w:val="24"/>
                <w:szCs w:val="24"/>
              </w:rPr>
              <w:t>По желанию сторон спор для окончательного решения может быть передан в Международный коммерческий арбитражный суд в Стокгольме, Швеция. Решение Международного коммерческого арбитражного суда в Стокгольме, Швеция,  является окончательным и обязательным для всех сторон (т.е. для Продавца и Заказчика).</w:t>
            </w:r>
          </w:p>
          <w:p w:rsidR="00E162EF" w:rsidRPr="007E5082" w:rsidRDefault="00E162EF" w:rsidP="00E162EF">
            <w:pPr>
              <w:pStyle w:val="1"/>
              <w:ind w:firstLine="378"/>
              <w:jc w:val="both"/>
              <w:rPr>
                <w:rFonts w:ascii="Times New Roman" w:hAnsi="Times New Roman"/>
                <w:color w:val="000000"/>
                <w:sz w:val="24"/>
                <w:szCs w:val="24"/>
              </w:rPr>
            </w:pPr>
          </w:p>
        </w:tc>
      </w:tr>
      <w:tr w:rsidR="00E162EF" w:rsidRPr="007E5082" w:rsidTr="00E162EF">
        <w:tc>
          <w:tcPr>
            <w:tcW w:w="5104" w:type="dxa"/>
          </w:tcPr>
          <w:p w:rsidR="00E162EF" w:rsidRPr="007E5082" w:rsidRDefault="00E162EF" w:rsidP="00E162EF">
            <w:pPr>
              <w:pStyle w:val="1"/>
              <w:jc w:val="center"/>
              <w:rPr>
                <w:rFonts w:ascii="Times New Roman" w:eastAsia="MS Mincho" w:hAnsi="Times New Roman"/>
                <w:color w:val="000000"/>
                <w:sz w:val="24"/>
                <w:szCs w:val="24"/>
                <w:lang w:val="uz-Cyrl-UZ"/>
              </w:rPr>
            </w:pPr>
            <w:r w:rsidRPr="007E5082">
              <w:rPr>
                <w:rFonts w:ascii="Times New Roman" w:eastAsia="MS Mincho" w:hAnsi="Times New Roman"/>
                <w:b/>
                <w:color w:val="000000"/>
                <w:sz w:val="24"/>
                <w:szCs w:val="24"/>
                <w:lang w:val="uz-Cyrl-UZ"/>
              </w:rPr>
              <w:t>БОШҚА ШАРТЛАР</w:t>
            </w:r>
          </w:p>
        </w:tc>
        <w:tc>
          <w:tcPr>
            <w:tcW w:w="4961" w:type="dxa"/>
          </w:tcPr>
          <w:p w:rsidR="00E162EF" w:rsidRPr="007E5082" w:rsidRDefault="00E162EF" w:rsidP="00E162EF">
            <w:pPr>
              <w:pStyle w:val="1"/>
              <w:jc w:val="center"/>
              <w:rPr>
                <w:rFonts w:ascii="Times New Roman" w:eastAsia="MS Mincho" w:hAnsi="Times New Roman"/>
                <w:color w:val="000000"/>
                <w:sz w:val="24"/>
                <w:szCs w:val="24"/>
              </w:rPr>
            </w:pPr>
            <w:r w:rsidRPr="007E5082">
              <w:rPr>
                <w:rFonts w:ascii="Times New Roman" w:eastAsia="MS Mincho" w:hAnsi="Times New Roman"/>
                <w:b/>
                <w:color w:val="000000"/>
                <w:sz w:val="24"/>
                <w:szCs w:val="24"/>
              </w:rPr>
              <w:t>ПРОЧИЕ УСЛОВИЯ</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b/>
                <w:color w:val="000000"/>
                <w:sz w:val="24"/>
                <w:szCs w:val="24"/>
                <w:lang w:val="uz-Cyrl-UZ"/>
              </w:rPr>
            </w:pPr>
            <w:r w:rsidRPr="007E5082">
              <w:rPr>
                <w:rFonts w:ascii="Times New Roman" w:eastAsia="MS Mincho" w:hAnsi="Times New Roman"/>
                <w:color w:val="000000"/>
                <w:sz w:val="24"/>
                <w:szCs w:val="24"/>
                <w:lang w:val="uz-Cyrl-UZ"/>
              </w:rPr>
              <w:t xml:space="preserve">Ушбу Шартнома ва унга иловаларга киритиладиган барча ўзгартиришлар ва қўшимчалар ёзма шаклда бажарилган ва тарафлар томонидан имзоланган ҳолдагина хақиқий ҳисобланади. </w:t>
            </w:r>
          </w:p>
        </w:tc>
        <w:tc>
          <w:tcPr>
            <w:tcW w:w="4961" w:type="dxa"/>
          </w:tcPr>
          <w:p w:rsidR="00E162EF" w:rsidRPr="007E5082" w:rsidRDefault="00E162EF" w:rsidP="00E162EF">
            <w:pPr>
              <w:pStyle w:val="1"/>
              <w:ind w:firstLine="378"/>
              <w:jc w:val="both"/>
              <w:rPr>
                <w:rFonts w:ascii="Times New Roman" w:eastAsia="MS Mincho" w:hAnsi="Times New Roman"/>
                <w:b/>
                <w:color w:val="000000"/>
                <w:sz w:val="24"/>
                <w:szCs w:val="24"/>
              </w:rPr>
            </w:pPr>
            <w:r w:rsidRPr="007E5082">
              <w:rPr>
                <w:rFonts w:ascii="Times New Roman" w:eastAsia="MS Mincho" w:hAnsi="Times New Roman"/>
                <w:color w:val="000000"/>
                <w:sz w:val="24"/>
                <w:szCs w:val="24"/>
              </w:rPr>
              <w:t>Все изменения и дополнения к данному Контракту и его приложениям действительны только в том случае, если они зафиксированы в письменной форме  и подписаны двумя сторонами.</w:t>
            </w:r>
          </w:p>
        </w:tc>
      </w:tr>
      <w:tr w:rsidR="00E162EF" w:rsidRPr="007E5082" w:rsidTr="00E162EF">
        <w:tc>
          <w:tcPr>
            <w:tcW w:w="5104" w:type="dxa"/>
          </w:tcPr>
          <w:p w:rsidR="00E162EF" w:rsidRPr="007E5082" w:rsidRDefault="00E162EF" w:rsidP="00E162EF">
            <w:pPr>
              <w:pStyle w:val="1"/>
              <w:ind w:firstLine="378"/>
              <w:jc w:val="both"/>
              <w:rPr>
                <w:rFonts w:ascii="Times New Roman" w:eastAsia="MS Mincho" w:hAnsi="Times New Roman"/>
                <w:color w:val="000000"/>
                <w:sz w:val="24"/>
                <w:szCs w:val="24"/>
                <w:lang w:val="uz-Cyrl-UZ"/>
              </w:rPr>
            </w:pPr>
            <w:r w:rsidRPr="007E5082">
              <w:rPr>
                <w:rFonts w:ascii="Times New Roman" w:eastAsia="MS Mincho" w:hAnsi="Times New Roman"/>
                <w:color w:val="000000"/>
                <w:sz w:val="24"/>
                <w:szCs w:val="24"/>
                <w:lang w:val="uz-Cyrl-UZ"/>
              </w:rPr>
              <w:t xml:space="preserve">Ушбу Шартнома ва Шартноманинг ажралмас қисми ҳисобланувчи унга иловалар томонларнинг Шартнома шартларига нисбатан тўлиқ келишувини белгилайди, ёзма ёки оғзаки равишдаги бошқа барча музокаралар ва келишувлар хақиқий бўлмайди. </w:t>
            </w:r>
          </w:p>
        </w:tc>
        <w:tc>
          <w:tcPr>
            <w:tcW w:w="4961" w:type="dxa"/>
          </w:tcPr>
          <w:p w:rsidR="00E162EF" w:rsidRPr="007E5082" w:rsidRDefault="00E162EF" w:rsidP="00E162EF">
            <w:pPr>
              <w:pStyle w:val="1"/>
              <w:ind w:firstLine="378"/>
              <w:jc w:val="both"/>
              <w:rPr>
                <w:rFonts w:ascii="Times New Roman" w:eastAsia="MS Mincho" w:hAnsi="Times New Roman"/>
                <w:color w:val="000000"/>
                <w:sz w:val="24"/>
                <w:szCs w:val="24"/>
              </w:rPr>
            </w:pPr>
            <w:r w:rsidRPr="007E5082">
              <w:rPr>
                <w:rFonts w:ascii="Times New Roman" w:eastAsia="MS Mincho" w:hAnsi="Times New Roman"/>
                <w:color w:val="000000"/>
                <w:sz w:val="24"/>
                <w:szCs w:val="24"/>
              </w:rPr>
              <w:t>Настоящим Контрактом и его приложениями, являющимися неотъемлемой частью Контракта, определяется полная договоренность сторон относительно условий  Контракта, а все имевшие место переговоры и договоренности в письменной или устной форме считаются недействительными.</w:t>
            </w:r>
          </w:p>
        </w:tc>
      </w:tr>
      <w:tr w:rsidR="00E162EF" w:rsidRPr="007E5082" w:rsidTr="00E162EF">
        <w:tc>
          <w:tcPr>
            <w:tcW w:w="5104" w:type="dxa"/>
          </w:tcPr>
          <w:p w:rsidR="00E162EF" w:rsidRPr="007E5082" w:rsidRDefault="00E162EF" w:rsidP="00E162EF">
            <w:pPr>
              <w:pStyle w:val="21"/>
              <w:ind w:firstLine="378"/>
              <w:rPr>
                <w:rFonts w:ascii="Times New Roman" w:eastAsia="MS Mincho" w:hAnsi="Times New Roman" w:cs="Times New Roman"/>
                <w:color w:val="000000"/>
                <w:sz w:val="24"/>
                <w:szCs w:val="24"/>
                <w:lang w:val="uz-Cyrl-UZ"/>
              </w:rPr>
            </w:pPr>
            <w:r w:rsidRPr="007E5082">
              <w:rPr>
                <w:rFonts w:ascii="Times New Roman" w:eastAsia="MS Mincho" w:hAnsi="Times New Roman" w:cs="Times New Roman"/>
                <w:color w:val="000000"/>
                <w:sz w:val="24"/>
                <w:szCs w:val="24"/>
                <w:lang w:val="uz-Cyrl-UZ"/>
              </w:rPr>
              <w:t xml:space="preserve">Ушбу Шартнома у Ўзбекистон Республикаси Молия вазирлиги Ғазначилигида амалдаги қонунчиликка мувофиқ рўйхатдан ўтказилган пайтдан бошлаб кучга киради ва тарафлар томонидан Шартнома бўйича мажбуриятлар тўлиқ бажарилгунга қадар амал қилади. Ваколатли органларда рўйхатга олингандан сўнг томонлар ўз мажбуриятларини бажаришга тайёр эканликлари тўғрисида бир-бирларини хабардор қилишлари зарур. Охирги шундай хабарнома санаси Шартноманинг кучга </w:t>
            </w:r>
            <w:r w:rsidRPr="007E5082">
              <w:rPr>
                <w:rFonts w:ascii="Times New Roman" w:eastAsia="MS Mincho" w:hAnsi="Times New Roman" w:cs="Times New Roman"/>
                <w:color w:val="000000"/>
                <w:sz w:val="24"/>
                <w:szCs w:val="24"/>
                <w:lang w:val="uz-Cyrl-UZ"/>
              </w:rPr>
              <w:lastRenderedPageBreak/>
              <w:t xml:space="preserve">киритилган санаси ҳисобланади ва томонлар Шартнома бўйича ўз мажбуриятларини тўлиқ бажаргунларига қадар амал қилади. </w:t>
            </w:r>
          </w:p>
        </w:tc>
        <w:tc>
          <w:tcPr>
            <w:tcW w:w="4961" w:type="dxa"/>
          </w:tcPr>
          <w:p w:rsidR="00E162EF" w:rsidRPr="007E5082" w:rsidRDefault="00E162EF" w:rsidP="00E162EF">
            <w:pPr>
              <w:pStyle w:val="21"/>
              <w:ind w:firstLine="378"/>
              <w:rPr>
                <w:rFonts w:ascii="Times New Roman" w:eastAsia="MS Mincho" w:hAnsi="Times New Roman" w:cs="Times New Roman"/>
                <w:color w:val="000000"/>
                <w:sz w:val="24"/>
                <w:szCs w:val="24"/>
              </w:rPr>
            </w:pPr>
            <w:r w:rsidRPr="007E5082">
              <w:rPr>
                <w:rFonts w:ascii="Times New Roman" w:eastAsia="MS Mincho" w:hAnsi="Times New Roman" w:cs="Times New Roman"/>
                <w:color w:val="000000"/>
                <w:sz w:val="24"/>
                <w:szCs w:val="24"/>
              </w:rPr>
              <w:lastRenderedPageBreak/>
              <w:t>Настоящий контра</w:t>
            </w:r>
            <w:proofErr w:type="gramStart"/>
            <w:r w:rsidRPr="007E5082">
              <w:rPr>
                <w:rFonts w:ascii="Times New Roman" w:eastAsia="MS Mincho" w:hAnsi="Times New Roman" w:cs="Times New Roman"/>
                <w:color w:val="000000"/>
                <w:sz w:val="24"/>
                <w:szCs w:val="24"/>
              </w:rPr>
              <w:t>кт вст</w:t>
            </w:r>
            <w:proofErr w:type="gramEnd"/>
            <w:r w:rsidRPr="007E5082">
              <w:rPr>
                <w:rFonts w:ascii="Times New Roman" w:eastAsia="MS Mincho" w:hAnsi="Times New Roman" w:cs="Times New Roman"/>
                <w:color w:val="000000"/>
                <w:sz w:val="24"/>
                <w:szCs w:val="24"/>
              </w:rPr>
              <w:t xml:space="preserve">упает в силу </w:t>
            </w:r>
            <w:r w:rsidRPr="007E5082">
              <w:rPr>
                <w:rFonts w:ascii="Times New Roman" w:hAnsi="Times New Roman" w:cs="Times New Roman"/>
                <w:color w:val="000000"/>
                <w:sz w:val="24"/>
                <w:szCs w:val="24"/>
              </w:rPr>
              <w:t xml:space="preserve">с момента его </w:t>
            </w:r>
            <w:r w:rsidRPr="007E5082">
              <w:rPr>
                <w:rFonts w:ascii="Times New Roman" w:eastAsia="MS Mincho" w:hAnsi="Times New Roman" w:cs="Times New Roman"/>
                <w:color w:val="000000"/>
                <w:sz w:val="24"/>
                <w:szCs w:val="24"/>
              </w:rPr>
              <w:t xml:space="preserve"> регистрации в Казначействе МФ Республики Узбекистан, в соответствии с действующим законодательством и действует до полного исполнения сторонами всех своих обязательств по данному контракту. После постановки на учет в уполномоченных органах, обе стороны должны уведомить друг друга о готовности выполнить свои обязательства. Дата последнего такого уведомления будет являться датой вступления Контракта в силу и действует до </w:t>
            </w:r>
            <w:r w:rsidRPr="007E5082">
              <w:rPr>
                <w:rFonts w:ascii="Times New Roman" w:eastAsia="MS Mincho" w:hAnsi="Times New Roman" w:cs="Times New Roman"/>
                <w:color w:val="000000"/>
                <w:sz w:val="24"/>
                <w:szCs w:val="24"/>
              </w:rPr>
              <w:lastRenderedPageBreak/>
              <w:t>окончательного исполнения сторонами своих обязанностей.</w:t>
            </w:r>
          </w:p>
        </w:tc>
      </w:tr>
      <w:tr w:rsidR="00E162EF" w:rsidRPr="007E5082" w:rsidTr="00E162EF">
        <w:tc>
          <w:tcPr>
            <w:tcW w:w="5104" w:type="dxa"/>
          </w:tcPr>
          <w:p w:rsidR="00E162EF" w:rsidRPr="007E5082" w:rsidRDefault="00E162EF" w:rsidP="00E162EF">
            <w:pPr>
              <w:ind w:firstLine="378"/>
              <w:jc w:val="both"/>
              <w:rPr>
                <w:color w:val="000000"/>
                <w:sz w:val="24"/>
                <w:szCs w:val="24"/>
                <w:lang w:val="uz-Cyrl-UZ"/>
              </w:rPr>
            </w:pPr>
            <w:r w:rsidRPr="007E5082">
              <w:rPr>
                <w:color w:val="000000"/>
                <w:sz w:val="24"/>
                <w:szCs w:val="24"/>
                <w:lang w:val="uz-Cyrl-UZ"/>
              </w:rPr>
              <w:lastRenderedPageBreak/>
              <w:t xml:space="preserve">Ушбу Шартнома икки нусхада, рус ва инглиз тилларида, Шартноманинг ҳар бир томони учун бир нусхадан тузилган. Иккала нусха ҳам бир хил юридик кучга эга. Рус ва инглиз тилидаги нусхаларда турли тушунмовчиликлар юзага келганда устунлик инглиз тилидаги нусхага берилади. </w:t>
            </w:r>
          </w:p>
        </w:tc>
        <w:tc>
          <w:tcPr>
            <w:tcW w:w="4961" w:type="dxa"/>
          </w:tcPr>
          <w:p w:rsidR="00E162EF" w:rsidRPr="007E5082" w:rsidRDefault="00E162EF" w:rsidP="00E162EF">
            <w:pPr>
              <w:ind w:firstLine="378"/>
              <w:jc w:val="both"/>
              <w:rPr>
                <w:color w:val="000000"/>
                <w:sz w:val="24"/>
                <w:szCs w:val="24"/>
                <w:lang w:val="uz-Cyrl-UZ"/>
              </w:rPr>
            </w:pPr>
            <w:r w:rsidRPr="007E5082">
              <w:rPr>
                <w:color w:val="000000"/>
                <w:sz w:val="24"/>
                <w:szCs w:val="24"/>
              </w:rPr>
              <w:t>Настоящий Контракт составлен в двух экземплярах на русском и английском языках, по одному экземпляру для каждой стороны. Оба экземпляра имеют одинаковую юридическую силу. В случае разночтения, текст на Английском языке имеет приоритет.</w:t>
            </w:r>
          </w:p>
        </w:tc>
      </w:tr>
      <w:tr w:rsidR="00E162EF" w:rsidRPr="007E5082" w:rsidTr="00E162EF">
        <w:tc>
          <w:tcPr>
            <w:tcW w:w="5104" w:type="dxa"/>
          </w:tcPr>
          <w:p w:rsidR="00E162EF" w:rsidRPr="007E5082" w:rsidRDefault="00E162EF" w:rsidP="00E162EF">
            <w:pPr>
              <w:jc w:val="center"/>
              <w:rPr>
                <w:rFonts w:eastAsia="MS Mincho"/>
                <w:color w:val="000000"/>
                <w:sz w:val="24"/>
                <w:szCs w:val="24"/>
              </w:rPr>
            </w:pPr>
            <w:r w:rsidRPr="007E5082">
              <w:rPr>
                <w:b/>
                <w:color w:val="000000"/>
                <w:sz w:val="24"/>
                <w:szCs w:val="24"/>
                <w:lang w:val="uz-Cyrl-UZ"/>
              </w:rPr>
              <w:t xml:space="preserve">ТОМОНЛАРНИНГ </w:t>
            </w:r>
            <w:r w:rsidRPr="007E5082">
              <w:rPr>
                <w:b/>
                <w:color w:val="000000"/>
                <w:sz w:val="24"/>
                <w:szCs w:val="24"/>
              </w:rPr>
              <w:t>ЮРИДИК</w:t>
            </w:r>
            <w:r w:rsidRPr="007E5082">
              <w:rPr>
                <w:b/>
                <w:color w:val="000000"/>
                <w:sz w:val="24"/>
                <w:szCs w:val="24"/>
                <w:lang w:val="uz-Cyrl-UZ"/>
              </w:rPr>
              <w:t xml:space="preserve"> МАНЗИЛЛАРИ</w:t>
            </w:r>
            <w:r w:rsidRPr="007E5082">
              <w:rPr>
                <w:b/>
                <w:color w:val="000000"/>
                <w:sz w:val="24"/>
                <w:szCs w:val="24"/>
              </w:rPr>
              <w:t xml:space="preserve"> </w:t>
            </w:r>
            <w:r w:rsidRPr="007E5082">
              <w:rPr>
                <w:b/>
                <w:color w:val="000000"/>
                <w:sz w:val="24"/>
                <w:szCs w:val="24"/>
                <w:lang w:val="uz-Cyrl-UZ"/>
              </w:rPr>
              <w:t>В</w:t>
            </w:r>
            <w:r w:rsidRPr="007E5082">
              <w:rPr>
                <w:b/>
                <w:color w:val="000000"/>
                <w:sz w:val="24"/>
                <w:szCs w:val="24"/>
              </w:rPr>
              <w:t>А</w:t>
            </w:r>
            <w:r w:rsidRPr="007E5082">
              <w:rPr>
                <w:b/>
                <w:color w:val="000000"/>
                <w:sz w:val="24"/>
                <w:szCs w:val="24"/>
                <w:lang w:val="uz-Cyrl-UZ"/>
              </w:rPr>
              <w:t xml:space="preserve"> </w:t>
            </w:r>
            <w:r w:rsidRPr="007E5082">
              <w:rPr>
                <w:b/>
                <w:color w:val="000000"/>
                <w:sz w:val="24"/>
                <w:szCs w:val="24"/>
              </w:rPr>
              <w:t>РЕКВИЗИТ</w:t>
            </w:r>
            <w:r w:rsidRPr="007E5082">
              <w:rPr>
                <w:b/>
                <w:color w:val="000000"/>
                <w:sz w:val="24"/>
                <w:szCs w:val="24"/>
                <w:lang w:val="uz-Cyrl-UZ"/>
              </w:rPr>
              <w:t>ЛАРИ</w:t>
            </w:r>
            <w:r w:rsidRPr="007E5082">
              <w:rPr>
                <w:b/>
                <w:color w:val="000000"/>
                <w:sz w:val="24"/>
                <w:szCs w:val="24"/>
              </w:rPr>
              <w:t xml:space="preserve"> </w:t>
            </w:r>
          </w:p>
        </w:tc>
        <w:tc>
          <w:tcPr>
            <w:tcW w:w="4961" w:type="dxa"/>
          </w:tcPr>
          <w:p w:rsidR="00E162EF" w:rsidRPr="007E5082" w:rsidRDefault="00E162EF" w:rsidP="00E162EF">
            <w:pPr>
              <w:jc w:val="center"/>
              <w:rPr>
                <w:rFonts w:eastAsia="MS Mincho"/>
                <w:color w:val="000000"/>
                <w:sz w:val="24"/>
                <w:szCs w:val="24"/>
              </w:rPr>
            </w:pPr>
            <w:r w:rsidRPr="007E5082">
              <w:rPr>
                <w:b/>
                <w:color w:val="000000"/>
                <w:sz w:val="24"/>
                <w:szCs w:val="24"/>
              </w:rPr>
              <w:t>ЮРИДИЧЕСКИЕ АДРЕСА И РЕКВИЗИТЫ СТОРОН</w:t>
            </w:r>
          </w:p>
        </w:tc>
      </w:tr>
      <w:tr w:rsidR="00E162EF" w:rsidRPr="007E5082" w:rsidTr="00E162EF">
        <w:tc>
          <w:tcPr>
            <w:tcW w:w="5104" w:type="dxa"/>
          </w:tcPr>
          <w:p w:rsidR="00E162EF" w:rsidRPr="007E5082" w:rsidRDefault="00E162EF" w:rsidP="00E162EF">
            <w:pPr>
              <w:jc w:val="both"/>
              <w:rPr>
                <w:b/>
                <w:color w:val="000000"/>
                <w:sz w:val="24"/>
                <w:szCs w:val="24"/>
              </w:rPr>
            </w:pPr>
            <w:r w:rsidRPr="007E5082">
              <w:rPr>
                <w:b/>
                <w:color w:val="000000"/>
                <w:sz w:val="24"/>
                <w:szCs w:val="24"/>
                <w:lang w:val="uz-Cyrl-UZ"/>
              </w:rPr>
              <w:t>Буюртмачи</w:t>
            </w:r>
            <w:r w:rsidRPr="007E5082">
              <w:rPr>
                <w:b/>
                <w:color w:val="000000"/>
                <w:sz w:val="24"/>
                <w:szCs w:val="24"/>
              </w:rPr>
              <w:t>:</w:t>
            </w:r>
          </w:p>
        </w:tc>
        <w:tc>
          <w:tcPr>
            <w:tcW w:w="4961" w:type="dxa"/>
          </w:tcPr>
          <w:p w:rsidR="00E162EF" w:rsidRPr="007E5082" w:rsidRDefault="00E162EF" w:rsidP="00E162EF">
            <w:pPr>
              <w:jc w:val="both"/>
              <w:rPr>
                <w:b/>
                <w:color w:val="000000"/>
                <w:sz w:val="24"/>
                <w:szCs w:val="24"/>
              </w:rPr>
            </w:pPr>
            <w:r w:rsidRPr="007E5082">
              <w:rPr>
                <w:b/>
                <w:color w:val="000000"/>
                <w:sz w:val="24"/>
                <w:szCs w:val="24"/>
              </w:rPr>
              <w:t>Заказчик:</w:t>
            </w:r>
          </w:p>
        </w:tc>
      </w:tr>
      <w:tr w:rsidR="00E162EF" w:rsidRPr="007E5082" w:rsidTr="00E162EF">
        <w:tc>
          <w:tcPr>
            <w:tcW w:w="5104" w:type="dxa"/>
          </w:tcPr>
          <w:p w:rsidR="00E162EF" w:rsidRPr="007E5082" w:rsidRDefault="00E162EF" w:rsidP="00E162EF">
            <w:pPr>
              <w:jc w:val="both"/>
              <w:rPr>
                <w:color w:val="000000"/>
                <w:sz w:val="24"/>
                <w:szCs w:val="24"/>
              </w:rPr>
            </w:pPr>
            <w:r w:rsidRPr="007E5082">
              <w:rPr>
                <w:color w:val="000000"/>
                <w:sz w:val="24"/>
                <w:szCs w:val="24"/>
                <w:lang w:val="uz-Cyrl-UZ"/>
              </w:rPr>
              <w:t>ЎР ФА Ўсимлик моддалари кимёси институти</w:t>
            </w:r>
            <w:r w:rsidRPr="007E5082">
              <w:rPr>
                <w:color w:val="000000"/>
                <w:sz w:val="24"/>
                <w:szCs w:val="24"/>
              </w:rPr>
              <w:t>.</w:t>
            </w:r>
          </w:p>
          <w:p w:rsidR="00E162EF" w:rsidRPr="007E5082" w:rsidRDefault="00E162EF" w:rsidP="00E162EF">
            <w:pPr>
              <w:jc w:val="both"/>
              <w:rPr>
                <w:color w:val="000000"/>
                <w:sz w:val="24"/>
                <w:szCs w:val="24"/>
              </w:rPr>
            </w:pPr>
            <w:r w:rsidRPr="007E5082">
              <w:rPr>
                <w:color w:val="000000"/>
                <w:sz w:val="24"/>
                <w:szCs w:val="24"/>
                <w:lang w:val="uz-Cyrl-UZ"/>
              </w:rPr>
              <w:t>Манзил</w:t>
            </w:r>
            <w:r w:rsidRPr="007E5082">
              <w:rPr>
                <w:color w:val="000000"/>
                <w:sz w:val="24"/>
                <w:szCs w:val="24"/>
              </w:rPr>
              <w:t xml:space="preserve">: </w:t>
            </w:r>
            <w:r w:rsidRPr="007E5082">
              <w:rPr>
                <w:color w:val="000000"/>
                <w:sz w:val="24"/>
                <w:szCs w:val="24"/>
                <w:lang w:val="uz-Cyrl-UZ"/>
              </w:rPr>
              <w:t>Ў</w:t>
            </w:r>
            <w:proofErr w:type="spellStart"/>
            <w:r w:rsidRPr="007E5082">
              <w:rPr>
                <w:color w:val="000000"/>
                <w:sz w:val="24"/>
                <w:szCs w:val="24"/>
              </w:rPr>
              <w:t>збекист</w:t>
            </w:r>
            <w:proofErr w:type="spellEnd"/>
            <w:r w:rsidRPr="007E5082">
              <w:rPr>
                <w:color w:val="000000"/>
                <w:sz w:val="24"/>
                <w:szCs w:val="24"/>
                <w:lang w:val="uz-Cyrl-UZ"/>
              </w:rPr>
              <w:t>о</w:t>
            </w:r>
            <w:proofErr w:type="spellStart"/>
            <w:r w:rsidRPr="007E5082">
              <w:rPr>
                <w:color w:val="000000"/>
                <w:sz w:val="24"/>
                <w:szCs w:val="24"/>
              </w:rPr>
              <w:t>н</w:t>
            </w:r>
            <w:proofErr w:type="spellEnd"/>
            <w:r w:rsidRPr="007E5082">
              <w:rPr>
                <w:color w:val="000000"/>
                <w:sz w:val="24"/>
                <w:szCs w:val="24"/>
              </w:rPr>
              <w:t>, 100170, Т</w:t>
            </w:r>
            <w:r w:rsidRPr="007E5082">
              <w:rPr>
                <w:color w:val="000000"/>
                <w:sz w:val="24"/>
                <w:szCs w:val="24"/>
                <w:lang w:val="uz-Cyrl-UZ"/>
              </w:rPr>
              <w:t>о</w:t>
            </w:r>
            <w:proofErr w:type="spellStart"/>
            <w:r w:rsidRPr="007E5082">
              <w:rPr>
                <w:color w:val="000000"/>
                <w:sz w:val="24"/>
                <w:szCs w:val="24"/>
              </w:rPr>
              <w:t>шкент</w:t>
            </w:r>
            <w:proofErr w:type="spellEnd"/>
            <w:r w:rsidRPr="007E5082">
              <w:rPr>
                <w:color w:val="000000"/>
                <w:sz w:val="24"/>
                <w:szCs w:val="24"/>
                <w:lang w:val="uz-Cyrl-UZ"/>
              </w:rPr>
              <w:t xml:space="preserve"> шаҳри</w:t>
            </w:r>
            <w:r w:rsidRPr="007E5082">
              <w:rPr>
                <w:color w:val="000000"/>
                <w:sz w:val="24"/>
                <w:szCs w:val="24"/>
              </w:rPr>
              <w:t xml:space="preserve">, </w:t>
            </w:r>
            <w:proofErr w:type="spellStart"/>
            <w:r w:rsidRPr="007E5082">
              <w:rPr>
                <w:color w:val="000000"/>
                <w:sz w:val="24"/>
                <w:szCs w:val="24"/>
              </w:rPr>
              <w:t>Мирзо</w:t>
            </w:r>
            <w:proofErr w:type="spellEnd"/>
            <w:r w:rsidRPr="007E5082">
              <w:rPr>
                <w:color w:val="000000"/>
                <w:sz w:val="24"/>
                <w:szCs w:val="24"/>
              </w:rPr>
              <w:t xml:space="preserve"> Улу</w:t>
            </w:r>
            <w:r w:rsidRPr="007E5082">
              <w:rPr>
                <w:color w:val="000000"/>
                <w:sz w:val="24"/>
                <w:szCs w:val="24"/>
                <w:lang w:val="uz-Cyrl-UZ"/>
              </w:rPr>
              <w:t>ғ</w:t>
            </w:r>
            <w:r w:rsidRPr="007E5082">
              <w:rPr>
                <w:color w:val="000000"/>
                <w:sz w:val="24"/>
                <w:szCs w:val="24"/>
              </w:rPr>
              <w:t>бек</w:t>
            </w:r>
            <w:r w:rsidRPr="007E5082">
              <w:rPr>
                <w:color w:val="000000"/>
                <w:sz w:val="24"/>
                <w:szCs w:val="24"/>
                <w:lang w:val="uz-Cyrl-UZ"/>
              </w:rPr>
              <w:t xml:space="preserve"> кўч</w:t>
            </w:r>
            <w:r w:rsidRPr="007E5082">
              <w:rPr>
                <w:color w:val="000000"/>
                <w:sz w:val="24"/>
                <w:szCs w:val="24"/>
              </w:rPr>
              <w:t>а</w:t>
            </w:r>
            <w:r w:rsidRPr="007E5082">
              <w:rPr>
                <w:color w:val="000000"/>
                <w:sz w:val="24"/>
                <w:szCs w:val="24"/>
                <w:lang w:val="uz-Cyrl-UZ"/>
              </w:rPr>
              <w:t>си</w:t>
            </w:r>
            <w:r w:rsidRPr="007E5082">
              <w:rPr>
                <w:color w:val="000000"/>
                <w:sz w:val="24"/>
                <w:szCs w:val="24"/>
              </w:rPr>
              <w:t>, 77</w:t>
            </w:r>
          </w:p>
          <w:p w:rsidR="00E162EF" w:rsidRPr="007E5082" w:rsidRDefault="00E162EF" w:rsidP="00E162EF">
            <w:pPr>
              <w:jc w:val="both"/>
              <w:rPr>
                <w:color w:val="000000"/>
                <w:sz w:val="24"/>
                <w:szCs w:val="24"/>
                <w:lang w:val="en-US"/>
              </w:rPr>
            </w:pPr>
            <w:r w:rsidRPr="007E5082">
              <w:rPr>
                <w:color w:val="000000"/>
                <w:sz w:val="24"/>
                <w:szCs w:val="24"/>
              </w:rPr>
              <w:t>Телефон: 71 262-71-09</w:t>
            </w:r>
          </w:p>
          <w:p w:rsidR="00E162EF" w:rsidRPr="007E5082" w:rsidRDefault="00E162EF" w:rsidP="00E162EF">
            <w:pPr>
              <w:jc w:val="both"/>
              <w:rPr>
                <w:color w:val="000000"/>
                <w:sz w:val="24"/>
                <w:szCs w:val="24"/>
              </w:rPr>
            </w:pPr>
            <w:r w:rsidRPr="007E5082">
              <w:rPr>
                <w:color w:val="000000"/>
                <w:sz w:val="24"/>
                <w:szCs w:val="24"/>
              </w:rPr>
              <w:t>Факс: 71 262-73-48</w:t>
            </w:r>
          </w:p>
          <w:p w:rsidR="00E162EF" w:rsidRPr="007E5082" w:rsidRDefault="00E162EF" w:rsidP="00E162EF">
            <w:pPr>
              <w:jc w:val="both"/>
              <w:rPr>
                <w:b/>
                <w:color w:val="000000"/>
                <w:sz w:val="24"/>
                <w:szCs w:val="24"/>
              </w:rPr>
            </w:pPr>
            <w:r w:rsidRPr="007E5082">
              <w:rPr>
                <w:color w:val="000000"/>
                <w:sz w:val="24"/>
                <w:szCs w:val="24"/>
                <w:lang w:val="uz-Cyrl-UZ"/>
              </w:rPr>
              <w:t>СТИР</w:t>
            </w:r>
            <w:r w:rsidRPr="007E5082">
              <w:rPr>
                <w:color w:val="000000"/>
                <w:sz w:val="24"/>
                <w:szCs w:val="24"/>
              </w:rPr>
              <w:t>: 200540541</w:t>
            </w:r>
          </w:p>
        </w:tc>
        <w:tc>
          <w:tcPr>
            <w:tcW w:w="4961" w:type="dxa"/>
          </w:tcPr>
          <w:p w:rsidR="00E162EF" w:rsidRPr="007E5082" w:rsidRDefault="00E162EF" w:rsidP="00E162EF">
            <w:pPr>
              <w:rPr>
                <w:color w:val="000000"/>
                <w:sz w:val="24"/>
                <w:szCs w:val="24"/>
              </w:rPr>
            </w:pPr>
            <w:r w:rsidRPr="007E5082">
              <w:rPr>
                <w:color w:val="000000"/>
                <w:sz w:val="24"/>
                <w:szCs w:val="24"/>
              </w:rPr>
              <w:t xml:space="preserve">Институт химии растительных веществ АН </w:t>
            </w:r>
            <w:proofErr w:type="spellStart"/>
            <w:r w:rsidRPr="007E5082">
              <w:rPr>
                <w:color w:val="000000"/>
                <w:sz w:val="24"/>
                <w:szCs w:val="24"/>
              </w:rPr>
              <w:t>Руз</w:t>
            </w:r>
            <w:proofErr w:type="spellEnd"/>
            <w:r w:rsidRPr="007E5082">
              <w:rPr>
                <w:color w:val="000000"/>
                <w:sz w:val="24"/>
                <w:szCs w:val="24"/>
              </w:rPr>
              <w:t>.</w:t>
            </w:r>
          </w:p>
          <w:p w:rsidR="00E162EF" w:rsidRPr="007E5082" w:rsidRDefault="00E162EF" w:rsidP="00E162EF">
            <w:pPr>
              <w:rPr>
                <w:color w:val="000000"/>
                <w:sz w:val="24"/>
                <w:szCs w:val="24"/>
              </w:rPr>
            </w:pPr>
            <w:r w:rsidRPr="007E5082">
              <w:rPr>
                <w:color w:val="000000"/>
                <w:sz w:val="24"/>
                <w:szCs w:val="24"/>
              </w:rPr>
              <w:t xml:space="preserve">Адрес:  Узбекистан, </w:t>
            </w:r>
            <w:smartTag w:uri="urn:schemas-microsoft-com:office:smarttags" w:element="metricconverter">
              <w:smartTagPr>
                <w:attr w:name="ProductID" w:val="100170, г"/>
              </w:smartTagPr>
              <w:r w:rsidRPr="007E5082">
                <w:rPr>
                  <w:color w:val="000000"/>
                  <w:sz w:val="24"/>
                  <w:szCs w:val="24"/>
                </w:rPr>
                <w:t>100170, г</w:t>
              </w:r>
            </w:smartTag>
            <w:proofErr w:type="gramStart"/>
            <w:r w:rsidRPr="007E5082">
              <w:rPr>
                <w:color w:val="000000"/>
                <w:sz w:val="24"/>
                <w:szCs w:val="24"/>
              </w:rPr>
              <w:t>.Т</w:t>
            </w:r>
            <w:proofErr w:type="gramEnd"/>
            <w:r w:rsidRPr="007E5082">
              <w:rPr>
                <w:color w:val="000000"/>
                <w:sz w:val="24"/>
                <w:szCs w:val="24"/>
              </w:rPr>
              <w:t xml:space="preserve">ашкент, </w:t>
            </w:r>
            <w:proofErr w:type="spellStart"/>
            <w:r w:rsidRPr="007E5082">
              <w:rPr>
                <w:color w:val="000000"/>
                <w:sz w:val="24"/>
                <w:szCs w:val="24"/>
              </w:rPr>
              <w:t>ул.Мирзо</w:t>
            </w:r>
            <w:proofErr w:type="spellEnd"/>
            <w:r w:rsidRPr="007E5082">
              <w:rPr>
                <w:color w:val="000000"/>
                <w:sz w:val="24"/>
                <w:szCs w:val="24"/>
              </w:rPr>
              <w:t xml:space="preserve"> Улугбека, 77</w:t>
            </w:r>
          </w:p>
          <w:p w:rsidR="00E162EF" w:rsidRPr="007E5082" w:rsidRDefault="00E162EF" w:rsidP="00E162EF">
            <w:pPr>
              <w:rPr>
                <w:color w:val="000000"/>
                <w:sz w:val="24"/>
                <w:szCs w:val="24"/>
                <w:lang w:val="en-US"/>
              </w:rPr>
            </w:pPr>
            <w:r w:rsidRPr="007E5082">
              <w:rPr>
                <w:color w:val="000000"/>
                <w:sz w:val="24"/>
                <w:szCs w:val="24"/>
              </w:rPr>
              <w:t>Телефон: 71 262-71-09</w:t>
            </w:r>
          </w:p>
          <w:p w:rsidR="00E162EF" w:rsidRPr="007E5082" w:rsidRDefault="00E162EF" w:rsidP="00E162EF">
            <w:pPr>
              <w:rPr>
                <w:color w:val="000000"/>
                <w:sz w:val="24"/>
                <w:szCs w:val="24"/>
              </w:rPr>
            </w:pPr>
            <w:r w:rsidRPr="007E5082">
              <w:rPr>
                <w:color w:val="000000"/>
                <w:sz w:val="24"/>
                <w:szCs w:val="24"/>
              </w:rPr>
              <w:t>Факс: 71 262-73-48</w:t>
            </w:r>
          </w:p>
          <w:p w:rsidR="00E162EF" w:rsidRPr="007E5082" w:rsidRDefault="00E162EF" w:rsidP="00E162EF">
            <w:pPr>
              <w:rPr>
                <w:b/>
                <w:color w:val="000000"/>
                <w:sz w:val="24"/>
                <w:szCs w:val="24"/>
              </w:rPr>
            </w:pPr>
            <w:r w:rsidRPr="007E5082">
              <w:rPr>
                <w:color w:val="000000"/>
                <w:sz w:val="24"/>
                <w:szCs w:val="24"/>
              </w:rPr>
              <w:t>ИНН: 200540541</w:t>
            </w:r>
          </w:p>
        </w:tc>
      </w:tr>
      <w:tr w:rsidR="00E162EF" w:rsidRPr="007E5082" w:rsidTr="00E162EF">
        <w:tc>
          <w:tcPr>
            <w:tcW w:w="5104" w:type="dxa"/>
          </w:tcPr>
          <w:p w:rsidR="00E162EF" w:rsidRPr="007E5082" w:rsidRDefault="00E162EF" w:rsidP="00E162EF">
            <w:pPr>
              <w:contextualSpacing/>
              <w:jc w:val="center"/>
              <w:rPr>
                <w:b/>
                <w:sz w:val="24"/>
                <w:szCs w:val="24"/>
                <w:u w:val="single"/>
              </w:rPr>
            </w:pPr>
            <w:r w:rsidRPr="007E5082">
              <w:rPr>
                <w:b/>
                <w:sz w:val="24"/>
                <w:szCs w:val="24"/>
                <w:u w:val="single"/>
              </w:rPr>
              <w:t>Банк реквизит</w:t>
            </w:r>
            <w:r w:rsidRPr="007E5082">
              <w:rPr>
                <w:b/>
                <w:sz w:val="24"/>
                <w:szCs w:val="24"/>
                <w:u w:val="single"/>
                <w:lang w:val="uz-Cyrl-UZ"/>
              </w:rPr>
              <w:t>лари</w:t>
            </w:r>
            <w:r w:rsidRPr="007E5082">
              <w:rPr>
                <w:b/>
                <w:sz w:val="24"/>
                <w:szCs w:val="24"/>
                <w:u w:val="single"/>
              </w:rPr>
              <w:t>:</w:t>
            </w:r>
          </w:p>
          <w:p w:rsidR="00E162EF" w:rsidRPr="007E5082" w:rsidRDefault="00E162EF" w:rsidP="00E162EF">
            <w:pPr>
              <w:contextualSpacing/>
              <w:jc w:val="center"/>
              <w:rPr>
                <w:sz w:val="24"/>
                <w:szCs w:val="24"/>
              </w:rPr>
            </w:pPr>
            <w:r w:rsidRPr="007E5082">
              <w:rPr>
                <w:sz w:val="24"/>
                <w:szCs w:val="24"/>
                <w:lang w:val="uz-Cyrl-UZ"/>
              </w:rPr>
              <w:t xml:space="preserve">Ўзбкистон Республикаси Молия вазирлиги ғазначилиги </w:t>
            </w:r>
          </w:p>
          <w:p w:rsidR="00E162EF" w:rsidRPr="007E5082" w:rsidRDefault="00E162EF" w:rsidP="00E162EF">
            <w:pPr>
              <w:contextualSpacing/>
              <w:jc w:val="center"/>
              <w:rPr>
                <w:sz w:val="24"/>
                <w:szCs w:val="24"/>
              </w:rPr>
            </w:pPr>
            <w:r w:rsidRPr="007E5082">
              <w:rPr>
                <w:sz w:val="24"/>
                <w:szCs w:val="24"/>
                <w:lang w:val="uz-Cyrl-UZ"/>
              </w:rPr>
              <w:t>Манзил</w:t>
            </w:r>
            <w:r w:rsidRPr="007E5082">
              <w:rPr>
                <w:sz w:val="24"/>
                <w:szCs w:val="24"/>
              </w:rPr>
              <w:t xml:space="preserve">: </w:t>
            </w:r>
            <w:r w:rsidRPr="007E5082">
              <w:rPr>
                <w:sz w:val="24"/>
                <w:szCs w:val="24"/>
                <w:lang w:val="uz-Cyrl-UZ"/>
              </w:rPr>
              <w:t>То</w:t>
            </w:r>
            <w:proofErr w:type="spellStart"/>
            <w:r w:rsidRPr="007E5082">
              <w:rPr>
                <w:sz w:val="24"/>
                <w:szCs w:val="24"/>
              </w:rPr>
              <w:t>шкент</w:t>
            </w:r>
            <w:proofErr w:type="spellEnd"/>
            <w:r w:rsidRPr="007E5082">
              <w:rPr>
                <w:sz w:val="24"/>
                <w:szCs w:val="24"/>
                <w:lang w:val="uz-Cyrl-UZ"/>
              </w:rPr>
              <w:t xml:space="preserve"> шаҳри,</w:t>
            </w:r>
            <w:r w:rsidRPr="007E5082">
              <w:rPr>
                <w:sz w:val="24"/>
                <w:szCs w:val="24"/>
              </w:rPr>
              <w:t xml:space="preserve"> </w:t>
            </w:r>
            <w:r w:rsidRPr="007E5082">
              <w:rPr>
                <w:sz w:val="24"/>
                <w:szCs w:val="24"/>
                <w:lang w:val="uz-Cyrl-UZ"/>
              </w:rPr>
              <w:br/>
            </w:r>
            <w:proofErr w:type="spellStart"/>
            <w:r w:rsidRPr="007E5082">
              <w:rPr>
                <w:sz w:val="24"/>
                <w:szCs w:val="24"/>
              </w:rPr>
              <w:t>Исти</w:t>
            </w:r>
            <w:proofErr w:type="spellEnd"/>
            <w:r w:rsidRPr="007E5082">
              <w:rPr>
                <w:sz w:val="24"/>
                <w:szCs w:val="24"/>
                <w:lang w:val="uz-Cyrl-UZ"/>
              </w:rPr>
              <w:t>қ</w:t>
            </w:r>
            <w:proofErr w:type="spellStart"/>
            <w:r w:rsidRPr="007E5082">
              <w:rPr>
                <w:sz w:val="24"/>
                <w:szCs w:val="24"/>
              </w:rPr>
              <w:t>лол</w:t>
            </w:r>
            <w:proofErr w:type="spellEnd"/>
            <w:r w:rsidRPr="007E5082">
              <w:rPr>
                <w:sz w:val="24"/>
                <w:szCs w:val="24"/>
                <w:lang w:val="uz-Cyrl-UZ"/>
              </w:rPr>
              <w:t xml:space="preserve"> кўчаси</w:t>
            </w:r>
            <w:r w:rsidRPr="007E5082">
              <w:rPr>
                <w:sz w:val="24"/>
                <w:szCs w:val="24"/>
              </w:rPr>
              <w:t>,</w:t>
            </w:r>
            <w:r w:rsidRPr="007E5082">
              <w:rPr>
                <w:sz w:val="24"/>
                <w:szCs w:val="24"/>
                <w:lang w:val="uz-Cyrl-UZ"/>
              </w:rPr>
              <w:t xml:space="preserve"> </w:t>
            </w:r>
            <w:r w:rsidRPr="007E5082">
              <w:rPr>
                <w:sz w:val="24"/>
                <w:szCs w:val="24"/>
              </w:rPr>
              <w:t>29</w:t>
            </w:r>
          </w:p>
          <w:p w:rsidR="00E162EF" w:rsidRPr="007E5082" w:rsidRDefault="00E162EF" w:rsidP="00E162EF">
            <w:pPr>
              <w:contextualSpacing/>
              <w:jc w:val="center"/>
              <w:rPr>
                <w:sz w:val="24"/>
                <w:szCs w:val="24"/>
              </w:rPr>
            </w:pPr>
            <w:r w:rsidRPr="007E5082">
              <w:rPr>
                <w:sz w:val="24"/>
                <w:szCs w:val="24"/>
                <w:lang w:val="uz-Cyrl-UZ"/>
              </w:rPr>
              <w:t>ҳ</w:t>
            </w:r>
            <w:r w:rsidRPr="007E5082">
              <w:rPr>
                <w:sz w:val="24"/>
                <w:szCs w:val="24"/>
              </w:rPr>
              <w:t>/</w:t>
            </w:r>
            <w:r w:rsidRPr="007E5082">
              <w:rPr>
                <w:sz w:val="24"/>
                <w:szCs w:val="24"/>
                <w:lang w:val="uz-Cyrl-UZ"/>
              </w:rPr>
              <w:t>р</w:t>
            </w:r>
            <w:r w:rsidRPr="007E5082">
              <w:rPr>
                <w:sz w:val="24"/>
                <w:szCs w:val="24"/>
              </w:rPr>
              <w:t>:23402840900100001011</w:t>
            </w:r>
          </w:p>
          <w:p w:rsidR="00E162EF" w:rsidRPr="007E5082" w:rsidRDefault="00E162EF" w:rsidP="00E162EF">
            <w:pPr>
              <w:contextualSpacing/>
              <w:rPr>
                <w:sz w:val="24"/>
                <w:szCs w:val="24"/>
              </w:rPr>
            </w:pPr>
            <w:r w:rsidRPr="007E5082">
              <w:rPr>
                <w:sz w:val="24"/>
                <w:szCs w:val="24"/>
                <w:lang w:val="uz-Cyrl-UZ"/>
              </w:rPr>
              <w:t xml:space="preserve">ЎР ФА академик С.Ю. Юнусов номидаги Ўсимлик моддалари кимёси институти </w:t>
            </w:r>
          </w:p>
          <w:p w:rsidR="00E162EF" w:rsidRPr="007E5082" w:rsidRDefault="00E162EF" w:rsidP="00E162EF">
            <w:pPr>
              <w:ind w:left="-70" w:right="-29"/>
              <w:contextualSpacing/>
              <w:jc w:val="center"/>
              <w:rPr>
                <w:sz w:val="24"/>
                <w:szCs w:val="24"/>
              </w:rPr>
            </w:pPr>
            <w:r w:rsidRPr="007E5082">
              <w:rPr>
                <w:sz w:val="24"/>
                <w:szCs w:val="24"/>
              </w:rPr>
              <w:t>Т</w:t>
            </w:r>
            <w:r w:rsidRPr="007E5082">
              <w:rPr>
                <w:sz w:val="24"/>
                <w:szCs w:val="24"/>
                <w:lang w:val="uz-Cyrl-UZ"/>
              </w:rPr>
              <w:t>о</w:t>
            </w:r>
            <w:proofErr w:type="spellStart"/>
            <w:r w:rsidRPr="007E5082">
              <w:rPr>
                <w:sz w:val="24"/>
                <w:szCs w:val="24"/>
              </w:rPr>
              <w:t>шкент</w:t>
            </w:r>
            <w:proofErr w:type="spellEnd"/>
            <w:r w:rsidRPr="007E5082">
              <w:rPr>
                <w:sz w:val="24"/>
                <w:szCs w:val="24"/>
                <w:lang w:val="uz-Cyrl-UZ"/>
              </w:rPr>
              <w:t xml:space="preserve"> шаҳри</w:t>
            </w:r>
            <w:r w:rsidRPr="007E5082">
              <w:rPr>
                <w:sz w:val="24"/>
                <w:szCs w:val="24"/>
              </w:rPr>
              <w:t xml:space="preserve">, </w:t>
            </w:r>
            <w:proofErr w:type="spellStart"/>
            <w:r w:rsidRPr="007E5082">
              <w:rPr>
                <w:sz w:val="24"/>
                <w:szCs w:val="24"/>
              </w:rPr>
              <w:t>Мирзо</w:t>
            </w:r>
            <w:proofErr w:type="spellEnd"/>
            <w:r w:rsidRPr="007E5082">
              <w:rPr>
                <w:sz w:val="24"/>
                <w:szCs w:val="24"/>
              </w:rPr>
              <w:t xml:space="preserve"> Улу</w:t>
            </w:r>
            <w:r w:rsidRPr="007E5082">
              <w:rPr>
                <w:sz w:val="24"/>
                <w:szCs w:val="24"/>
                <w:lang w:val="uz-Cyrl-UZ"/>
              </w:rPr>
              <w:t>ғ</w:t>
            </w:r>
            <w:r w:rsidRPr="007E5082">
              <w:rPr>
                <w:sz w:val="24"/>
                <w:szCs w:val="24"/>
              </w:rPr>
              <w:t>бек</w:t>
            </w:r>
            <w:r w:rsidRPr="007E5082">
              <w:rPr>
                <w:sz w:val="24"/>
                <w:szCs w:val="24"/>
                <w:lang w:val="uz-Cyrl-UZ"/>
              </w:rPr>
              <w:t xml:space="preserve"> кўч</w:t>
            </w:r>
            <w:r w:rsidRPr="007E5082">
              <w:rPr>
                <w:sz w:val="24"/>
                <w:szCs w:val="24"/>
              </w:rPr>
              <w:t>а</w:t>
            </w:r>
            <w:r w:rsidRPr="007E5082">
              <w:rPr>
                <w:sz w:val="24"/>
                <w:szCs w:val="24"/>
                <w:lang w:val="uz-Cyrl-UZ"/>
              </w:rPr>
              <w:t>си</w:t>
            </w:r>
            <w:r w:rsidRPr="007E5082">
              <w:rPr>
                <w:sz w:val="24"/>
                <w:szCs w:val="24"/>
              </w:rPr>
              <w:t>, 77</w:t>
            </w:r>
          </w:p>
          <w:p w:rsidR="00E162EF" w:rsidRPr="007E5082" w:rsidRDefault="00E162EF" w:rsidP="00E162EF">
            <w:pPr>
              <w:contextualSpacing/>
              <w:jc w:val="center"/>
              <w:rPr>
                <w:rFonts w:ascii="Arial" w:hAnsi="Arial" w:cs="Arial"/>
              </w:rPr>
            </w:pPr>
            <w:r w:rsidRPr="007E5082">
              <w:rPr>
                <w:sz w:val="24"/>
                <w:szCs w:val="24"/>
                <w:lang w:val="uz-Cyrl-UZ"/>
              </w:rPr>
              <w:t>ҳ</w:t>
            </w:r>
            <w:r w:rsidRPr="007E5082">
              <w:rPr>
                <w:sz w:val="24"/>
                <w:szCs w:val="24"/>
              </w:rPr>
              <w:t>/</w:t>
            </w:r>
            <w:r w:rsidRPr="007E5082">
              <w:rPr>
                <w:sz w:val="24"/>
                <w:szCs w:val="24"/>
                <w:lang w:val="uz-Cyrl-UZ"/>
              </w:rPr>
              <w:t>р</w:t>
            </w:r>
            <w:r w:rsidRPr="007E5082">
              <w:rPr>
                <w:sz w:val="24"/>
                <w:szCs w:val="24"/>
              </w:rPr>
              <w:t>:400110840262697015100043001</w:t>
            </w:r>
          </w:p>
          <w:p w:rsidR="00E162EF" w:rsidRPr="007E5082" w:rsidRDefault="00E162EF" w:rsidP="00E162EF">
            <w:pPr>
              <w:contextualSpacing/>
              <w:jc w:val="center"/>
              <w:rPr>
                <w:sz w:val="24"/>
                <w:szCs w:val="24"/>
              </w:rPr>
            </w:pPr>
            <w:r w:rsidRPr="007E5082">
              <w:rPr>
                <w:sz w:val="24"/>
                <w:szCs w:val="24"/>
                <w:lang w:val="uz-Cyrl-UZ"/>
              </w:rPr>
              <w:t>СТИР</w:t>
            </w:r>
            <w:r w:rsidRPr="007E5082">
              <w:rPr>
                <w:sz w:val="24"/>
                <w:szCs w:val="24"/>
              </w:rPr>
              <w:t>:200 540 541</w:t>
            </w:r>
          </w:p>
          <w:p w:rsidR="00E162EF" w:rsidRPr="007E5082" w:rsidRDefault="00E162EF" w:rsidP="00E162EF">
            <w:pPr>
              <w:contextualSpacing/>
              <w:jc w:val="center"/>
              <w:rPr>
                <w:b/>
                <w:sz w:val="24"/>
                <w:szCs w:val="24"/>
              </w:rPr>
            </w:pPr>
            <w:r w:rsidRPr="007E5082">
              <w:rPr>
                <w:b/>
                <w:sz w:val="24"/>
                <w:szCs w:val="24"/>
                <w:lang w:val="uz-Cyrl-UZ"/>
              </w:rPr>
              <w:t xml:space="preserve">Тўловчи </w:t>
            </w:r>
            <w:r w:rsidRPr="007E5082">
              <w:rPr>
                <w:b/>
                <w:sz w:val="24"/>
                <w:szCs w:val="24"/>
              </w:rPr>
              <w:t>банк</w:t>
            </w:r>
            <w:r w:rsidRPr="007E5082">
              <w:rPr>
                <w:b/>
                <w:sz w:val="24"/>
                <w:szCs w:val="24"/>
                <w:lang w:val="uz-Cyrl-UZ"/>
              </w:rPr>
              <w:t>и</w:t>
            </w:r>
            <w:r w:rsidRPr="007E5082">
              <w:rPr>
                <w:b/>
                <w:sz w:val="24"/>
                <w:szCs w:val="24"/>
              </w:rPr>
              <w:t>:</w:t>
            </w:r>
          </w:p>
          <w:p w:rsidR="00E162EF" w:rsidRPr="007E5082" w:rsidRDefault="00E162EF" w:rsidP="00E162EF">
            <w:pPr>
              <w:contextualSpacing/>
              <w:jc w:val="center"/>
              <w:rPr>
                <w:sz w:val="24"/>
                <w:szCs w:val="24"/>
                <w:lang w:val="en-US"/>
              </w:rPr>
            </w:pPr>
            <w:r w:rsidRPr="007E5082">
              <w:rPr>
                <w:sz w:val="24"/>
                <w:szCs w:val="24"/>
                <w:lang w:val="en-US"/>
              </w:rPr>
              <w:t xml:space="preserve">CENTRAL BANK OF THE REPUBLIC OF UZBEKISTAN, TASHKENT </w:t>
            </w:r>
          </w:p>
          <w:p w:rsidR="00E162EF" w:rsidRPr="007E5082" w:rsidRDefault="00E162EF" w:rsidP="00E162EF">
            <w:pPr>
              <w:contextualSpacing/>
              <w:jc w:val="center"/>
              <w:rPr>
                <w:sz w:val="24"/>
                <w:szCs w:val="24"/>
              </w:rPr>
            </w:pPr>
            <w:r w:rsidRPr="007E5082">
              <w:rPr>
                <w:sz w:val="24"/>
                <w:szCs w:val="24"/>
                <w:lang w:val="uz-Cyrl-UZ"/>
              </w:rPr>
              <w:t>Манзил</w:t>
            </w:r>
            <w:r w:rsidRPr="007E5082">
              <w:rPr>
                <w:sz w:val="24"/>
                <w:szCs w:val="24"/>
              </w:rPr>
              <w:t>: Т</w:t>
            </w:r>
            <w:r w:rsidRPr="007E5082">
              <w:rPr>
                <w:sz w:val="24"/>
                <w:szCs w:val="24"/>
                <w:lang w:val="uz-Cyrl-UZ"/>
              </w:rPr>
              <w:t>о</w:t>
            </w:r>
            <w:proofErr w:type="spellStart"/>
            <w:r w:rsidRPr="007E5082">
              <w:rPr>
                <w:sz w:val="24"/>
                <w:szCs w:val="24"/>
              </w:rPr>
              <w:t>шкент</w:t>
            </w:r>
            <w:proofErr w:type="spellEnd"/>
            <w:r w:rsidRPr="007E5082">
              <w:rPr>
                <w:sz w:val="24"/>
                <w:szCs w:val="24"/>
              </w:rPr>
              <w:t xml:space="preserve"> </w:t>
            </w:r>
            <w:r w:rsidRPr="007E5082">
              <w:rPr>
                <w:sz w:val="24"/>
                <w:szCs w:val="24"/>
                <w:lang w:val="uz-Cyrl-UZ"/>
              </w:rPr>
              <w:t xml:space="preserve">шаҳри, </w:t>
            </w:r>
            <w:r w:rsidRPr="007E5082">
              <w:rPr>
                <w:sz w:val="24"/>
                <w:szCs w:val="24"/>
                <w:lang w:val="uz-Cyrl-UZ"/>
              </w:rPr>
              <w:br/>
              <w:t xml:space="preserve">Ислом Каримов </w:t>
            </w:r>
            <w:r w:rsidRPr="007E5082">
              <w:rPr>
                <w:sz w:val="24"/>
                <w:szCs w:val="24"/>
              </w:rPr>
              <w:t>проспект</w:t>
            </w:r>
            <w:r w:rsidRPr="007E5082">
              <w:rPr>
                <w:sz w:val="24"/>
                <w:szCs w:val="24"/>
                <w:lang w:val="uz-Cyrl-UZ"/>
              </w:rPr>
              <w:t>и</w:t>
            </w:r>
            <w:r w:rsidRPr="007E5082">
              <w:rPr>
                <w:sz w:val="24"/>
                <w:szCs w:val="24"/>
              </w:rPr>
              <w:t>,</w:t>
            </w:r>
            <w:r w:rsidRPr="007E5082">
              <w:rPr>
                <w:sz w:val="24"/>
                <w:szCs w:val="24"/>
                <w:lang w:val="uz-Cyrl-UZ"/>
              </w:rPr>
              <w:t xml:space="preserve"> </w:t>
            </w:r>
            <w:r w:rsidRPr="007E5082">
              <w:rPr>
                <w:sz w:val="24"/>
                <w:szCs w:val="24"/>
              </w:rPr>
              <w:t>6</w:t>
            </w:r>
          </w:p>
          <w:p w:rsidR="00E162EF" w:rsidRPr="007E5082" w:rsidRDefault="00E162EF" w:rsidP="00E162EF">
            <w:pPr>
              <w:contextualSpacing/>
              <w:jc w:val="center"/>
              <w:rPr>
                <w:sz w:val="24"/>
                <w:szCs w:val="24"/>
                <w:lang w:val="en-US"/>
              </w:rPr>
            </w:pPr>
            <w:r w:rsidRPr="007E5082">
              <w:rPr>
                <w:sz w:val="24"/>
                <w:szCs w:val="24"/>
                <w:lang w:val="en-US"/>
              </w:rPr>
              <w:t>SWIFT CODE: CBUZUZ22</w:t>
            </w:r>
          </w:p>
          <w:p w:rsidR="00E162EF" w:rsidRPr="007E5082" w:rsidRDefault="00E162EF" w:rsidP="00E162EF">
            <w:pPr>
              <w:contextualSpacing/>
              <w:jc w:val="center"/>
              <w:rPr>
                <w:sz w:val="24"/>
                <w:szCs w:val="24"/>
                <w:lang w:val="en-US"/>
              </w:rPr>
            </w:pPr>
            <w:r w:rsidRPr="007E5082">
              <w:rPr>
                <w:sz w:val="24"/>
                <w:szCs w:val="24"/>
              </w:rPr>
              <w:t>МФО</w:t>
            </w:r>
            <w:r w:rsidRPr="007E5082">
              <w:rPr>
                <w:sz w:val="24"/>
                <w:szCs w:val="24"/>
                <w:lang w:val="en-US"/>
              </w:rPr>
              <w:t xml:space="preserve"> 00014</w:t>
            </w:r>
          </w:p>
          <w:p w:rsidR="00E162EF" w:rsidRPr="007E5082" w:rsidRDefault="00E162EF" w:rsidP="00E162EF">
            <w:pPr>
              <w:contextualSpacing/>
              <w:jc w:val="center"/>
              <w:rPr>
                <w:sz w:val="24"/>
                <w:szCs w:val="24"/>
                <w:lang w:val="en-US"/>
              </w:rPr>
            </w:pPr>
            <w:r w:rsidRPr="007E5082">
              <w:rPr>
                <w:sz w:val="24"/>
                <w:szCs w:val="24"/>
                <w:lang w:val="en-US"/>
              </w:rPr>
              <w:t>TASHKENT, UZBEKISTAN</w:t>
            </w:r>
          </w:p>
          <w:p w:rsidR="00E162EF" w:rsidRPr="007E5082" w:rsidRDefault="00E162EF" w:rsidP="00E162EF">
            <w:pPr>
              <w:contextualSpacing/>
              <w:jc w:val="center"/>
              <w:rPr>
                <w:sz w:val="24"/>
                <w:szCs w:val="24"/>
                <w:lang w:val="en-US"/>
              </w:rPr>
            </w:pPr>
            <w:r w:rsidRPr="007E5082">
              <w:rPr>
                <w:sz w:val="24"/>
                <w:szCs w:val="24"/>
                <w:lang w:val="uz-Cyrl-UZ"/>
              </w:rPr>
              <w:t>СТИР</w:t>
            </w:r>
            <w:r w:rsidRPr="007E5082">
              <w:rPr>
                <w:sz w:val="24"/>
                <w:szCs w:val="24"/>
                <w:lang w:val="en-US"/>
              </w:rPr>
              <w:t xml:space="preserve"> 201053774</w:t>
            </w:r>
          </w:p>
          <w:p w:rsidR="00E162EF" w:rsidRPr="007E5082" w:rsidRDefault="00E162EF" w:rsidP="00E162EF">
            <w:pPr>
              <w:contextualSpacing/>
              <w:jc w:val="center"/>
              <w:rPr>
                <w:b/>
                <w:sz w:val="24"/>
                <w:szCs w:val="24"/>
                <w:lang w:val="en-US"/>
              </w:rPr>
            </w:pPr>
            <w:r w:rsidRPr="007E5082">
              <w:rPr>
                <w:b/>
                <w:sz w:val="24"/>
                <w:szCs w:val="24"/>
              </w:rPr>
              <w:t>Банк</w:t>
            </w:r>
            <w:r w:rsidRPr="007E5082">
              <w:rPr>
                <w:b/>
                <w:sz w:val="24"/>
                <w:szCs w:val="24"/>
                <w:lang w:val="en-US"/>
              </w:rPr>
              <w:t xml:space="preserve"> </w:t>
            </w:r>
            <w:r w:rsidRPr="007E5082">
              <w:rPr>
                <w:b/>
                <w:sz w:val="24"/>
                <w:szCs w:val="24"/>
              </w:rPr>
              <w:t>корреспондент</w:t>
            </w:r>
            <w:r w:rsidRPr="007E5082">
              <w:rPr>
                <w:b/>
                <w:sz w:val="24"/>
                <w:szCs w:val="24"/>
                <w:lang w:val="en-US"/>
              </w:rPr>
              <w:t>:</w:t>
            </w:r>
          </w:p>
          <w:p w:rsidR="00E162EF" w:rsidRPr="007E5082" w:rsidRDefault="00E162EF" w:rsidP="00E162EF">
            <w:pPr>
              <w:contextualSpacing/>
              <w:jc w:val="center"/>
              <w:rPr>
                <w:sz w:val="24"/>
                <w:szCs w:val="24"/>
                <w:lang w:val="en-US"/>
              </w:rPr>
            </w:pPr>
            <w:r w:rsidRPr="007E5082">
              <w:rPr>
                <w:sz w:val="24"/>
                <w:szCs w:val="24"/>
                <w:lang w:val="en-US"/>
              </w:rPr>
              <w:t xml:space="preserve">NATIONAL BANK OF THE REPUBLIC OF UZBEKISTAN FOR FOREIGN ECONOMIC  ACTIVITY </w:t>
            </w:r>
          </w:p>
          <w:p w:rsidR="00E162EF" w:rsidRPr="007E5082" w:rsidRDefault="00E162EF" w:rsidP="00E162EF">
            <w:pPr>
              <w:contextualSpacing/>
              <w:jc w:val="center"/>
              <w:rPr>
                <w:sz w:val="24"/>
                <w:szCs w:val="24"/>
              </w:rPr>
            </w:pPr>
            <w:r w:rsidRPr="007E5082">
              <w:rPr>
                <w:sz w:val="24"/>
                <w:szCs w:val="24"/>
              </w:rPr>
              <w:t>SWIFT CODE: NBFAUZ2X</w:t>
            </w:r>
          </w:p>
          <w:p w:rsidR="00E162EF" w:rsidRPr="007E5082" w:rsidRDefault="00E162EF" w:rsidP="00E162EF">
            <w:pPr>
              <w:rPr>
                <w:color w:val="000000"/>
                <w:sz w:val="24"/>
                <w:szCs w:val="24"/>
              </w:rPr>
            </w:pPr>
            <w:r w:rsidRPr="007E5082">
              <w:rPr>
                <w:sz w:val="24"/>
                <w:szCs w:val="24"/>
              </w:rPr>
              <w:t xml:space="preserve">        </w:t>
            </w:r>
            <w:r w:rsidRPr="007E5082">
              <w:rPr>
                <w:sz w:val="24"/>
                <w:szCs w:val="24"/>
                <w:lang w:val="en-US"/>
              </w:rPr>
              <w:t>ACC:2080284</w:t>
            </w:r>
            <w:r w:rsidRPr="007E5082">
              <w:rPr>
                <w:sz w:val="24"/>
                <w:szCs w:val="24"/>
              </w:rPr>
              <w:t>0</w:t>
            </w:r>
            <w:r w:rsidRPr="007E5082">
              <w:rPr>
                <w:sz w:val="24"/>
                <w:szCs w:val="24"/>
                <w:lang w:val="en-US"/>
              </w:rPr>
              <w:t>300000450007</w:t>
            </w:r>
          </w:p>
        </w:tc>
        <w:tc>
          <w:tcPr>
            <w:tcW w:w="4961" w:type="dxa"/>
          </w:tcPr>
          <w:p w:rsidR="00E162EF" w:rsidRPr="007E5082" w:rsidRDefault="00E162EF" w:rsidP="00E162EF">
            <w:pPr>
              <w:contextualSpacing/>
              <w:jc w:val="center"/>
              <w:rPr>
                <w:b/>
                <w:sz w:val="24"/>
                <w:szCs w:val="24"/>
                <w:u w:val="single"/>
              </w:rPr>
            </w:pPr>
            <w:r w:rsidRPr="007E5082">
              <w:rPr>
                <w:b/>
                <w:sz w:val="24"/>
                <w:szCs w:val="24"/>
                <w:u w:val="single"/>
              </w:rPr>
              <w:t>Банковские реквизиты:</w:t>
            </w:r>
          </w:p>
          <w:p w:rsidR="00E162EF" w:rsidRPr="007E5082" w:rsidRDefault="00E162EF" w:rsidP="00E162EF">
            <w:pPr>
              <w:contextualSpacing/>
              <w:jc w:val="center"/>
              <w:rPr>
                <w:sz w:val="24"/>
                <w:szCs w:val="24"/>
              </w:rPr>
            </w:pPr>
            <w:r w:rsidRPr="007E5082">
              <w:rPr>
                <w:sz w:val="24"/>
                <w:szCs w:val="24"/>
              </w:rPr>
              <w:t>Казначейство Министерство Финансов Республики Узбекистан</w:t>
            </w:r>
          </w:p>
          <w:p w:rsidR="00E162EF" w:rsidRPr="007E5082" w:rsidRDefault="00E162EF" w:rsidP="00E162EF">
            <w:pPr>
              <w:contextualSpacing/>
              <w:jc w:val="center"/>
              <w:rPr>
                <w:sz w:val="24"/>
                <w:szCs w:val="24"/>
              </w:rPr>
            </w:pPr>
            <w:r w:rsidRPr="007E5082">
              <w:rPr>
                <w:sz w:val="24"/>
                <w:szCs w:val="24"/>
              </w:rPr>
              <w:t>Адрес: г.Ташкент ул.Истиклол,29</w:t>
            </w:r>
          </w:p>
          <w:p w:rsidR="00E162EF" w:rsidRPr="007E5082" w:rsidRDefault="00E162EF" w:rsidP="00E162EF">
            <w:pPr>
              <w:contextualSpacing/>
              <w:jc w:val="center"/>
              <w:rPr>
                <w:sz w:val="24"/>
                <w:szCs w:val="24"/>
              </w:rPr>
            </w:pPr>
            <w:r w:rsidRPr="007E5082">
              <w:rPr>
                <w:sz w:val="24"/>
                <w:szCs w:val="24"/>
              </w:rPr>
              <w:t>Р/с:23402840900100001011</w:t>
            </w:r>
          </w:p>
          <w:p w:rsidR="00E162EF" w:rsidRPr="007E5082" w:rsidRDefault="00E162EF" w:rsidP="00E162EF">
            <w:pPr>
              <w:contextualSpacing/>
              <w:rPr>
                <w:sz w:val="24"/>
                <w:szCs w:val="24"/>
              </w:rPr>
            </w:pPr>
            <w:r w:rsidRPr="007E5082">
              <w:rPr>
                <w:sz w:val="24"/>
                <w:szCs w:val="24"/>
              </w:rPr>
              <w:t xml:space="preserve">Институт химии растительных веществ имени </w:t>
            </w:r>
            <w:proofErr w:type="spellStart"/>
            <w:r w:rsidRPr="007E5082">
              <w:rPr>
                <w:sz w:val="24"/>
                <w:szCs w:val="24"/>
              </w:rPr>
              <w:t>акад.С.Ю.Юнусова</w:t>
            </w:r>
            <w:proofErr w:type="spellEnd"/>
            <w:r w:rsidRPr="007E5082">
              <w:rPr>
                <w:sz w:val="24"/>
                <w:szCs w:val="24"/>
              </w:rPr>
              <w:t xml:space="preserve">  АН </w:t>
            </w:r>
            <w:proofErr w:type="spellStart"/>
            <w:r w:rsidRPr="007E5082">
              <w:rPr>
                <w:sz w:val="24"/>
                <w:szCs w:val="24"/>
              </w:rPr>
              <w:t>Руз</w:t>
            </w:r>
            <w:proofErr w:type="spellEnd"/>
          </w:p>
          <w:p w:rsidR="00E162EF" w:rsidRPr="007E5082" w:rsidRDefault="00E162EF" w:rsidP="00E162EF">
            <w:pPr>
              <w:contextualSpacing/>
              <w:jc w:val="center"/>
              <w:rPr>
                <w:sz w:val="24"/>
                <w:szCs w:val="24"/>
              </w:rPr>
            </w:pPr>
            <w:r w:rsidRPr="007E5082">
              <w:rPr>
                <w:sz w:val="24"/>
                <w:szCs w:val="24"/>
              </w:rPr>
              <w:t xml:space="preserve">г.Ташкент, ул. </w:t>
            </w:r>
            <w:proofErr w:type="spellStart"/>
            <w:r w:rsidRPr="007E5082">
              <w:rPr>
                <w:sz w:val="24"/>
                <w:szCs w:val="24"/>
              </w:rPr>
              <w:t>Мирзо</w:t>
            </w:r>
            <w:proofErr w:type="spellEnd"/>
            <w:r w:rsidRPr="007E5082">
              <w:rPr>
                <w:sz w:val="24"/>
                <w:szCs w:val="24"/>
              </w:rPr>
              <w:t xml:space="preserve"> Улугбека, 77</w:t>
            </w:r>
          </w:p>
          <w:p w:rsidR="00E162EF" w:rsidRPr="007E5082" w:rsidRDefault="00E162EF" w:rsidP="00E162EF">
            <w:pPr>
              <w:contextualSpacing/>
              <w:jc w:val="center"/>
              <w:rPr>
                <w:rFonts w:ascii="Arial" w:hAnsi="Arial" w:cs="Arial"/>
              </w:rPr>
            </w:pPr>
            <w:r w:rsidRPr="007E5082">
              <w:rPr>
                <w:sz w:val="24"/>
                <w:szCs w:val="24"/>
              </w:rPr>
              <w:t>Л/с:400110840262697015100043001</w:t>
            </w:r>
          </w:p>
          <w:p w:rsidR="00E162EF" w:rsidRPr="007E5082" w:rsidRDefault="00E162EF" w:rsidP="00E162EF">
            <w:pPr>
              <w:contextualSpacing/>
              <w:jc w:val="center"/>
              <w:rPr>
                <w:sz w:val="24"/>
                <w:szCs w:val="24"/>
              </w:rPr>
            </w:pPr>
            <w:r w:rsidRPr="007E5082">
              <w:rPr>
                <w:sz w:val="24"/>
                <w:szCs w:val="24"/>
              </w:rPr>
              <w:t>ИНН:200 540 541</w:t>
            </w:r>
          </w:p>
          <w:p w:rsidR="00E162EF" w:rsidRPr="007E5082" w:rsidRDefault="00E162EF" w:rsidP="00E162EF">
            <w:pPr>
              <w:contextualSpacing/>
              <w:jc w:val="center"/>
              <w:rPr>
                <w:b/>
                <w:sz w:val="24"/>
                <w:szCs w:val="24"/>
              </w:rPr>
            </w:pPr>
            <w:r w:rsidRPr="007E5082">
              <w:rPr>
                <w:b/>
                <w:sz w:val="24"/>
                <w:szCs w:val="24"/>
              </w:rPr>
              <w:t>Банк плательщика:</w:t>
            </w:r>
          </w:p>
          <w:p w:rsidR="00E162EF" w:rsidRPr="007E5082" w:rsidRDefault="00E162EF" w:rsidP="00E162EF">
            <w:pPr>
              <w:contextualSpacing/>
              <w:jc w:val="center"/>
              <w:rPr>
                <w:sz w:val="24"/>
                <w:szCs w:val="24"/>
                <w:lang w:val="en-US"/>
              </w:rPr>
            </w:pPr>
            <w:r w:rsidRPr="007E5082">
              <w:rPr>
                <w:sz w:val="24"/>
                <w:szCs w:val="24"/>
                <w:lang w:val="en-US"/>
              </w:rPr>
              <w:t xml:space="preserve">CENTRAL BANK OF THE REPUBLIC OF UZBEKISTAN, TASHKENT </w:t>
            </w:r>
          </w:p>
          <w:p w:rsidR="00E162EF" w:rsidRPr="007E5082" w:rsidRDefault="00E162EF" w:rsidP="00E162EF">
            <w:pPr>
              <w:contextualSpacing/>
              <w:jc w:val="center"/>
              <w:rPr>
                <w:sz w:val="24"/>
                <w:szCs w:val="24"/>
              </w:rPr>
            </w:pPr>
            <w:r w:rsidRPr="007E5082">
              <w:rPr>
                <w:sz w:val="24"/>
                <w:szCs w:val="24"/>
              </w:rPr>
              <w:t xml:space="preserve">Адрес: г.Ташкент проспект </w:t>
            </w:r>
          </w:p>
          <w:p w:rsidR="00E162EF" w:rsidRPr="007E5082" w:rsidRDefault="00E162EF" w:rsidP="00E162EF">
            <w:pPr>
              <w:contextualSpacing/>
              <w:jc w:val="center"/>
              <w:rPr>
                <w:sz w:val="24"/>
                <w:szCs w:val="24"/>
              </w:rPr>
            </w:pPr>
            <w:r w:rsidRPr="007E5082">
              <w:rPr>
                <w:sz w:val="24"/>
                <w:szCs w:val="24"/>
              </w:rPr>
              <w:t>Ислама Каримова,6</w:t>
            </w:r>
          </w:p>
          <w:p w:rsidR="00E162EF" w:rsidRPr="007E5082" w:rsidRDefault="00E162EF" w:rsidP="00E162EF">
            <w:pPr>
              <w:contextualSpacing/>
              <w:jc w:val="center"/>
              <w:rPr>
                <w:sz w:val="24"/>
                <w:szCs w:val="24"/>
                <w:lang w:val="en-US"/>
              </w:rPr>
            </w:pPr>
            <w:r w:rsidRPr="007E5082">
              <w:rPr>
                <w:sz w:val="24"/>
                <w:szCs w:val="24"/>
                <w:lang w:val="en-US"/>
              </w:rPr>
              <w:t>SWIFT CODE: CBUZUZ22</w:t>
            </w:r>
          </w:p>
          <w:p w:rsidR="00E162EF" w:rsidRPr="007E5082" w:rsidRDefault="00E162EF" w:rsidP="00E162EF">
            <w:pPr>
              <w:contextualSpacing/>
              <w:jc w:val="center"/>
              <w:rPr>
                <w:sz w:val="24"/>
                <w:szCs w:val="24"/>
                <w:lang w:val="en-US"/>
              </w:rPr>
            </w:pPr>
            <w:r w:rsidRPr="007E5082">
              <w:rPr>
                <w:sz w:val="24"/>
                <w:szCs w:val="24"/>
              </w:rPr>
              <w:t>МФО</w:t>
            </w:r>
            <w:r w:rsidRPr="007E5082">
              <w:rPr>
                <w:sz w:val="24"/>
                <w:szCs w:val="24"/>
                <w:lang w:val="en-US"/>
              </w:rPr>
              <w:t xml:space="preserve"> 00014</w:t>
            </w:r>
          </w:p>
          <w:p w:rsidR="00E162EF" w:rsidRPr="007E5082" w:rsidRDefault="00E162EF" w:rsidP="00E162EF">
            <w:pPr>
              <w:contextualSpacing/>
              <w:jc w:val="center"/>
              <w:rPr>
                <w:sz w:val="24"/>
                <w:szCs w:val="24"/>
                <w:lang w:val="en-US"/>
              </w:rPr>
            </w:pPr>
            <w:r w:rsidRPr="007E5082">
              <w:rPr>
                <w:sz w:val="24"/>
                <w:szCs w:val="24"/>
                <w:lang w:val="en-US"/>
              </w:rPr>
              <w:t>TASHKENT, UZBEKISTAN</w:t>
            </w:r>
          </w:p>
          <w:p w:rsidR="00E162EF" w:rsidRPr="007E5082" w:rsidRDefault="00E162EF" w:rsidP="00E162EF">
            <w:pPr>
              <w:contextualSpacing/>
              <w:jc w:val="center"/>
              <w:rPr>
                <w:sz w:val="24"/>
                <w:szCs w:val="24"/>
                <w:lang w:val="en-US"/>
              </w:rPr>
            </w:pPr>
            <w:r w:rsidRPr="007E5082">
              <w:rPr>
                <w:sz w:val="24"/>
                <w:szCs w:val="24"/>
              </w:rPr>
              <w:t>ИНН</w:t>
            </w:r>
            <w:r w:rsidRPr="007E5082">
              <w:rPr>
                <w:sz w:val="24"/>
                <w:szCs w:val="24"/>
                <w:lang w:val="en-US"/>
              </w:rPr>
              <w:t xml:space="preserve"> 201053774</w:t>
            </w:r>
          </w:p>
          <w:p w:rsidR="00E162EF" w:rsidRPr="007E5082" w:rsidRDefault="00E162EF" w:rsidP="00E162EF">
            <w:pPr>
              <w:contextualSpacing/>
              <w:jc w:val="center"/>
              <w:rPr>
                <w:b/>
                <w:sz w:val="24"/>
                <w:szCs w:val="24"/>
                <w:lang w:val="en-US"/>
              </w:rPr>
            </w:pPr>
            <w:r w:rsidRPr="007E5082">
              <w:rPr>
                <w:b/>
                <w:sz w:val="24"/>
                <w:szCs w:val="24"/>
              </w:rPr>
              <w:t>Банк</w:t>
            </w:r>
            <w:r w:rsidRPr="007E5082">
              <w:rPr>
                <w:b/>
                <w:sz w:val="24"/>
                <w:szCs w:val="24"/>
                <w:lang w:val="en-US"/>
              </w:rPr>
              <w:t xml:space="preserve"> </w:t>
            </w:r>
            <w:r w:rsidRPr="007E5082">
              <w:rPr>
                <w:b/>
                <w:sz w:val="24"/>
                <w:szCs w:val="24"/>
              </w:rPr>
              <w:t>корреспондент</w:t>
            </w:r>
            <w:r w:rsidRPr="007E5082">
              <w:rPr>
                <w:b/>
                <w:sz w:val="24"/>
                <w:szCs w:val="24"/>
                <w:lang w:val="en-US"/>
              </w:rPr>
              <w:t>:</w:t>
            </w:r>
          </w:p>
          <w:p w:rsidR="00E162EF" w:rsidRPr="007E5082" w:rsidRDefault="00E162EF" w:rsidP="00E162EF">
            <w:pPr>
              <w:contextualSpacing/>
              <w:jc w:val="center"/>
              <w:rPr>
                <w:sz w:val="24"/>
                <w:szCs w:val="24"/>
                <w:lang w:val="en-US"/>
              </w:rPr>
            </w:pPr>
            <w:r w:rsidRPr="007E5082">
              <w:rPr>
                <w:sz w:val="24"/>
                <w:szCs w:val="24"/>
                <w:lang w:val="en-US"/>
              </w:rPr>
              <w:t xml:space="preserve">NATIONAL BANK OF THE REPUBLIC OF UZBEKISTAN FOR FOREIGN ECONOMIC  ACTIVITY </w:t>
            </w:r>
          </w:p>
          <w:p w:rsidR="00E162EF" w:rsidRPr="007E5082" w:rsidRDefault="00E162EF" w:rsidP="00E162EF">
            <w:pPr>
              <w:contextualSpacing/>
              <w:jc w:val="center"/>
              <w:rPr>
                <w:sz w:val="24"/>
                <w:szCs w:val="24"/>
              </w:rPr>
            </w:pPr>
            <w:r w:rsidRPr="007E5082">
              <w:rPr>
                <w:sz w:val="24"/>
                <w:szCs w:val="24"/>
              </w:rPr>
              <w:t>SWIFT CODE: NBFAUZ2X</w:t>
            </w:r>
          </w:p>
          <w:p w:rsidR="00E162EF" w:rsidRPr="007E5082" w:rsidRDefault="00E162EF" w:rsidP="00E162EF">
            <w:pPr>
              <w:rPr>
                <w:color w:val="000000"/>
                <w:sz w:val="24"/>
                <w:szCs w:val="24"/>
              </w:rPr>
            </w:pPr>
            <w:r w:rsidRPr="007E5082">
              <w:rPr>
                <w:sz w:val="24"/>
                <w:szCs w:val="24"/>
              </w:rPr>
              <w:t xml:space="preserve">        </w:t>
            </w:r>
            <w:r w:rsidRPr="007E5082">
              <w:rPr>
                <w:sz w:val="24"/>
                <w:szCs w:val="24"/>
                <w:lang w:val="en-US"/>
              </w:rPr>
              <w:t>ACC:2080284</w:t>
            </w:r>
            <w:r w:rsidRPr="007E5082">
              <w:rPr>
                <w:sz w:val="24"/>
                <w:szCs w:val="24"/>
              </w:rPr>
              <w:t>0</w:t>
            </w:r>
            <w:r w:rsidRPr="007E5082">
              <w:rPr>
                <w:sz w:val="24"/>
                <w:szCs w:val="24"/>
                <w:lang w:val="en-US"/>
              </w:rPr>
              <w:t>300000450007</w:t>
            </w:r>
          </w:p>
        </w:tc>
      </w:tr>
      <w:tr w:rsidR="00E162EF" w:rsidRPr="007E5082" w:rsidTr="00E162EF">
        <w:tc>
          <w:tcPr>
            <w:tcW w:w="5104" w:type="dxa"/>
          </w:tcPr>
          <w:p w:rsidR="00E162EF" w:rsidRPr="007E5082" w:rsidRDefault="00E162EF" w:rsidP="00E162EF">
            <w:pPr>
              <w:jc w:val="both"/>
              <w:rPr>
                <w:color w:val="000000"/>
                <w:sz w:val="24"/>
                <w:szCs w:val="24"/>
              </w:rPr>
            </w:pPr>
            <w:r w:rsidRPr="007E5082">
              <w:rPr>
                <w:b/>
                <w:color w:val="000000"/>
                <w:sz w:val="24"/>
                <w:szCs w:val="24"/>
                <w:lang w:val="uz-Cyrl-UZ"/>
              </w:rPr>
              <w:t>Сотувчи</w:t>
            </w:r>
            <w:r w:rsidRPr="007E5082">
              <w:rPr>
                <w:b/>
                <w:bCs/>
                <w:color w:val="000000"/>
                <w:sz w:val="24"/>
                <w:szCs w:val="24"/>
              </w:rPr>
              <w:t>:</w:t>
            </w:r>
            <w:r w:rsidRPr="007E5082">
              <w:rPr>
                <w:color w:val="000000"/>
                <w:sz w:val="24"/>
                <w:szCs w:val="24"/>
              </w:rPr>
              <w:t xml:space="preserve"> </w:t>
            </w:r>
          </w:p>
          <w:p w:rsidR="00E162EF" w:rsidRPr="007E5082" w:rsidRDefault="00E162EF" w:rsidP="00E162EF">
            <w:pPr>
              <w:rPr>
                <w:sz w:val="24"/>
                <w:szCs w:val="24"/>
              </w:rPr>
            </w:pPr>
            <w:r w:rsidRPr="007E5082">
              <w:rPr>
                <w:sz w:val="24"/>
                <w:szCs w:val="24"/>
              </w:rPr>
              <w:t xml:space="preserve">Бенефициар: </w:t>
            </w:r>
          </w:p>
          <w:p w:rsidR="00E162EF" w:rsidRPr="007E5082" w:rsidRDefault="00E162EF" w:rsidP="00E162EF">
            <w:pPr>
              <w:rPr>
                <w:sz w:val="24"/>
                <w:szCs w:val="24"/>
              </w:rPr>
            </w:pPr>
            <w:r w:rsidRPr="007E5082">
              <w:rPr>
                <w:sz w:val="24"/>
                <w:szCs w:val="24"/>
                <w:lang w:val="uz-Cyrl-UZ"/>
              </w:rPr>
              <w:t>Манзил</w:t>
            </w:r>
            <w:r w:rsidRPr="007E5082">
              <w:rPr>
                <w:sz w:val="24"/>
                <w:szCs w:val="24"/>
              </w:rPr>
              <w:t xml:space="preserve">: </w:t>
            </w:r>
          </w:p>
          <w:p w:rsidR="00E162EF" w:rsidRPr="007E5082" w:rsidRDefault="00E162EF" w:rsidP="00E162EF">
            <w:pPr>
              <w:shd w:val="clear" w:color="auto" w:fill="FFFFFF"/>
              <w:rPr>
                <w:sz w:val="24"/>
                <w:szCs w:val="24"/>
              </w:rPr>
            </w:pPr>
            <w:r w:rsidRPr="007E5082">
              <w:rPr>
                <w:rFonts w:eastAsia="Batang"/>
                <w:bCs/>
                <w:i/>
                <w:sz w:val="24"/>
                <w:szCs w:val="24"/>
                <w:lang w:val="en-US"/>
              </w:rPr>
              <w:t>Phone</w:t>
            </w:r>
            <w:r w:rsidRPr="007E5082">
              <w:rPr>
                <w:rFonts w:eastAsia="Batang"/>
                <w:bCs/>
                <w:i/>
                <w:sz w:val="24"/>
                <w:szCs w:val="24"/>
              </w:rPr>
              <w:t xml:space="preserve">: </w:t>
            </w:r>
          </w:p>
          <w:p w:rsidR="00E162EF" w:rsidRPr="007E5082" w:rsidRDefault="00E162EF" w:rsidP="00E162EF">
            <w:pPr>
              <w:shd w:val="clear" w:color="auto" w:fill="FFFFFF"/>
              <w:rPr>
                <w:sz w:val="24"/>
                <w:szCs w:val="24"/>
              </w:rPr>
            </w:pPr>
            <w:r w:rsidRPr="007E5082">
              <w:rPr>
                <w:rFonts w:eastAsia="Batang"/>
                <w:bCs/>
                <w:i/>
                <w:sz w:val="24"/>
                <w:szCs w:val="24"/>
              </w:rPr>
              <w:t>М</w:t>
            </w:r>
            <w:proofErr w:type="spellStart"/>
            <w:r w:rsidRPr="007E5082">
              <w:rPr>
                <w:rFonts w:eastAsia="Batang"/>
                <w:bCs/>
                <w:i/>
                <w:sz w:val="24"/>
                <w:szCs w:val="24"/>
                <w:lang w:val="en-US"/>
              </w:rPr>
              <w:t>obile</w:t>
            </w:r>
            <w:proofErr w:type="spellEnd"/>
            <w:r w:rsidRPr="007E5082">
              <w:rPr>
                <w:rFonts w:eastAsia="Batang"/>
                <w:bCs/>
                <w:i/>
                <w:sz w:val="24"/>
                <w:szCs w:val="24"/>
              </w:rPr>
              <w:t>:</w:t>
            </w:r>
            <w:r w:rsidRPr="007E5082">
              <w:rPr>
                <w:sz w:val="24"/>
                <w:szCs w:val="24"/>
              </w:rPr>
              <w:t xml:space="preserve"> </w:t>
            </w:r>
          </w:p>
          <w:p w:rsidR="00E162EF" w:rsidRPr="007E5082" w:rsidRDefault="00E162EF" w:rsidP="00E162EF">
            <w:pPr>
              <w:rPr>
                <w:sz w:val="24"/>
                <w:szCs w:val="24"/>
              </w:rPr>
            </w:pPr>
            <w:r w:rsidRPr="007E5082">
              <w:rPr>
                <w:sz w:val="24"/>
                <w:szCs w:val="24"/>
                <w:lang w:val="en-US"/>
              </w:rPr>
              <w:t>Fax</w:t>
            </w:r>
            <w:r w:rsidRPr="007E5082">
              <w:rPr>
                <w:sz w:val="24"/>
                <w:szCs w:val="24"/>
              </w:rPr>
              <w:t xml:space="preserve">: </w:t>
            </w:r>
          </w:p>
          <w:p w:rsidR="00E162EF" w:rsidRPr="007E5082" w:rsidRDefault="00E162EF" w:rsidP="00E162EF">
            <w:pPr>
              <w:rPr>
                <w:sz w:val="24"/>
                <w:szCs w:val="24"/>
                <w:lang w:val="en-US"/>
              </w:rPr>
            </w:pPr>
            <w:r w:rsidRPr="007E5082">
              <w:rPr>
                <w:sz w:val="24"/>
                <w:szCs w:val="24"/>
                <w:lang w:val="en-US"/>
              </w:rPr>
              <w:lastRenderedPageBreak/>
              <w:t xml:space="preserve">Email: </w:t>
            </w:r>
          </w:p>
          <w:p w:rsidR="00E162EF" w:rsidRPr="007E5082" w:rsidRDefault="00E162EF" w:rsidP="00E162EF">
            <w:pPr>
              <w:jc w:val="both"/>
              <w:rPr>
                <w:color w:val="000000"/>
                <w:sz w:val="24"/>
                <w:szCs w:val="24"/>
                <w:u w:val="single"/>
              </w:rPr>
            </w:pPr>
            <w:r w:rsidRPr="007E5082">
              <w:rPr>
                <w:sz w:val="24"/>
                <w:szCs w:val="24"/>
              </w:rPr>
              <w:t>Почт</w:t>
            </w:r>
            <w:r w:rsidRPr="007E5082">
              <w:rPr>
                <w:sz w:val="24"/>
                <w:szCs w:val="24"/>
                <w:lang w:val="uz-Cyrl-UZ"/>
              </w:rPr>
              <w:t>а</w:t>
            </w:r>
            <w:r w:rsidRPr="007E5082">
              <w:rPr>
                <w:sz w:val="24"/>
                <w:szCs w:val="24"/>
                <w:lang w:val="en-US"/>
              </w:rPr>
              <w:t xml:space="preserve"> </w:t>
            </w:r>
            <w:r w:rsidRPr="007E5082">
              <w:rPr>
                <w:sz w:val="24"/>
                <w:szCs w:val="24"/>
              </w:rPr>
              <w:t>индекс</w:t>
            </w:r>
            <w:r w:rsidRPr="007E5082">
              <w:rPr>
                <w:sz w:val="24"/>
                <w:szCs w:val="24"/>
                <w:lang w:val="uz-Cyrl-UZ"/>
              </w:rPr>
              <w:t>и</w:t>
            </w:r>
            <w:r w:rsidRPr="007E5082">
              <w:rPr>
                <w:sz w:val="24"/>
                <w:szCs w:val="24"/>
                <w:lang w:val="en-US"/>
              </w:rPr>
              <w:t xml:space="preserve">: </w:t>
            </w:r>
          </w:p>
        </w:tc>
        <w:tc>
          <w:tcPr>
            <w:tcW w:w="4961" w:type="dxa"/>
          </w:tcPr>
          <w:p w:rsidR="00E162EF" w:rsidRPr="007E5082" w:rsidRDefault="00E162EF" w:rsidP="00E162EF">
            <w:pPr>
              <w:jc w:val="both"/>
              <w:rPr>
                <w:color w:val="000000"/>
                <w:sz w:val="24"/>
                <w:szCs w:val="24"/>
              </w:rPr>
            </w:pPr>
            <w:r w:rsidRPr="007E5082">
              <w:rPr>
                <w:b/>
                <w:color w:val="000000"/>
                <w:sz w:val="24"/>
                <w:szCs w:val="24"/>
              </w:rPr>
              <w:lastRenderedPageBreak/>
              <w:t>Продавец</w:t>
            </w:r>
            <w:r w:rsidRPr="007E5082">
              <w:rPr>
                <w:b/>
                <w:bCs/>
                <w:color w:val="000000"/>
                <w:sz w:val="24"/>
                <w:szCs w:val="24"/>
              </w:rPr>
              <w:t>:</w:t>
            </w:r>
            <w:r w:rsidRPr="007E5082">
              <w:rPr>
                <w:color w:val="000000"/>
                <w:sz w:val="24"/>
                <w:szCs w:val="24"/>
              </w:rPr>
              <w:t xml:space="preserve"> </w:t>
            </w:r>
          </w:p>
          <w:p w:rsidR="00E162EF" w:rsidRPr="007E5082" w:rsidRDefault="00E162EF" w:rsidP="00E162EF">
            <w:pPr>
              <w:rPr>
                <w:sz w:val="24"/>
                <w:szCs w:val="24"/>
              </w:rPr>
            </w:pPr>
            <w:r w:rsidRPr="007E5082">
              <w:rPr>
                <w:sz w:val="24"/>
                <w:szCs w:val="24"/>
              </w:rPr>
              <w:t xml:space="preserve">Бенефициар: </w:t>
            </w:r>
          </w:p>
          <w:p w:rsidR="00E162EF" w:rsidRPr="007E5082" w:rsidRDefault="00E162EF" w:rsidP="00E162EF">
            <w:pPr>
              <w:rPr>
                <w:sz w:val="24"/>
                <w:szCs w:val="24"/>
              </w:rPr>
            </w:pPr>
            <w:r w:rsidRPr="007E5082">
              <w:rPr>
                <w:sz w:val="24"/>
                <w:szCs w:val="24"/>
              </w:rPr>
              <w:t xml:space="preserve">Адрес: </w:t>
            </w:r>
          </w:p>
          <w:p w:rsidR="00E162EF" w:rsidRPr="007E5082" w:rsidRDefault="00E162EF" w:rsidP="00E162EF">
            <w:pPr>
              <w:shd w:val="clear" w:color="auto" w:fill="FFFFFF"/>
              <w:rPr>
                <w:sz w:val="24"/>
                <w:szCs w:val="24"/>
              </w:rPr>
            </w:pPr>
            <w:r w:rsidRPr="007E5082">
              <w:rPr>
                <w:rFonts w:eastAsia="Batang"/>
                <w:bCs/>
                <w:i/>
                <w:sz w:val="24"/>
                <w:szCs w:val="24"/>
                <w:lang w:val="en-US"/>
              </w:rPr>
              <w:t>Phone</w:t>
            </w:r>
            <w:r w:rsidRPr="007E5082">
              <w:rPr>
                <w:rFonts w:eastAsia="Batang"/>
                <w:bCs/>
                <w:i/>
                <w:sz w:val="24"/>
                <w:szCs w:val="24"/>
              </w:rPr>
              <w:t xml:space="preserve">: </w:t>
            </w:r>
          </w:p>
          <w:p w:rsidR="00E162EF" w:rsidRPr="007E5082" w:rsidRDefault="00E162EF" w:rsidP="00E162EF">
            <w:pPr>
              <w:shd w:val="clear" w:color="auto" w:fill="FFFFFF"/>
              <w:rPr>
                <w:sz w:val="24"/>
                <w:szCs w:val="24"/>
              </w:rPr>
            </w:pPr>
            <w:r w:rsidRPr="007E5082">
              <w:rPr>
                <w:rFonts w:eastAsia="Batang"/>
                <w:bCs/>
                <w:i/>
                <w:sz w:val="24"/>
                <w:szCs w:val="24"/>
              </w:rPr>
              <w:t>М</w:t>
            </w:r>
            <w:proofErr w:type="spellStart"/>
            <w:r w:rsidRPr="007E5082">
              <w:rPr>
                <w:rFonts w:eastAsia="Batang"/>
                <w:bCs/>
                <w:i/>
                <w:sz w:val="24"/>
                <w:szCs w:val="24"/>
                <w:lang w:val="en-US"/>
              </w:rPr>
              <w:t>obile</w:t>
            </w:r>
            <w:proofErr w:type="spellEnd"/>
            <w:r w:rsidRPr="007E5082">
              <w:rPr>
                <w:rFonts w:eastAsia="Batang"/>
                <w:bCs/>
                <w:i/>
                <w:sz w:val="24"/>
                <w:szCs w:val="24"/>
              </w:rPr>
              <w:t>:</w:t>
            </w:r>
            <w:r w:rsidRPr="007E5082">
              <w:rPr>
                <w:sz w:val="24"/>
                <w:szCs w:val="24"/>
              </w:rPr>
              <w:t xml:space="preserve"> </w:t>
            </w:r>
          </w:p>
          <w:p w:rsidR="00E162EF" w:rsidRPr="007E5082" w:rsidRDefault="00E162EF" w:rsidP="00E162EF">
            <w:pPr>
              <w:rPr>
                <w:sz w:val="24"/>
                <w:szCs w:val="24"/>
              </w:rPr>
            </w:pPr>
            <w:r w:rsidRPr="007E5082">
              <w:rPr>
                <w:sz w:val="24"/>
                <w:szCs w:val="24"/>
                <w:lang w:val="en-US"/>
              </w:rPr>
              <w:t>Fax</w:t>
            </w:r>
            <w:r w:rsidRPr="007E5082">
              <w:rPr>
                <w:sz w:val="24"/>
                <w:szCs w:val="24"/>
              </w:rPr>
              <w:t xml:space="preserve">: </w:t>
            </w:r>
          </w:p>
          <w:p w:rsidR="00E162EF" w:rsidRPr="007E5082" w:rsidRDefault="00E162EF" w:rsidP="00E162EF">
            <w:pPr>
              <w:rPr>
                <w:sz w:val="24"/>
                <w:szCs w:val="24"/>
                <w:lang w:val="en-US"/>
              </w:rPr>
            </w:pPr>
            <w:r w:rsidRPr="007E5082">
              <w:rPr>
                <w:sz w:val="24"/>
                <w:szCs w:val="24"/>
                <w:lang w:val="en-US"/>
              </w:rPr>
              <w:lastRenderedPageBreak/>
              <w:t xml:space="preserve">Email: </w:t>
            </w:r>
          </w:p>
          <w:p w:rsidR="00E162EF" w:rsidRPr="007E5082" w:rsidRDefault="00E162EF" w:rsidP="00E162EF">
            <w:pPr>
              <w:jc w:val="both"/>
              <w:rPr>
                <w:color w:val="000000"/>
                <w:sz w:val="24"/>
                <w:szCs w:val="24"/>
                <w:u w:val="single"/>
              </w:rPr>
            </w:pPr>
            <w:r w:rsidRPr="007E5082">
              <w:rPr>
                <w:sz w:val="24"/>
                <w:szCs w:val="24"/>
              </w:rPr>
              <w:t>Почтовый</w:t>
            </w:r>
            <w:r w:rsidRPr="007E5082">
              <w:rPr>
                <w:sz w:val="24"/>
                <w:szCs w:val="24"/>
                <w:lang w:val="en-US"/>
              </w:rPr>
              <w:t xml:space="preserve"> </w:t>
            </w:r>
            <w:r w:rsidRPr="007E5082">
              <w:rPr>
                <w:sz w:val="24"/>
                <w:szCs w:val="24"/>
              </w:rPr>
              <w:t>индекс</w:t>
            </w:r>
            <w:r w:rsidRPr="007E5082">
              <w:rPr>
                <w:sz w:val="24"/>
                <w:szCs w:val="24"/>
                <w:lang w:val="en-US"/>
              </w:rPr>
              <w:t xml:space="preserve">: </w:t>
            </w:r>
          </w:p>
        </w:tc>
      </w:tr>
      <w:tr w:rsidR="00E162EF" w:rsidRPr="007E5082" w:rsidTr="00E162EF">
        <w:trPr>
          <w:trHeight w:val="2392"/>
        </w:trPr>
        <w:tc>
          <w:tcPr>
            <w:tcW w:w="5104" w:type="dxa"/>
          </w:tcPr>
          <w:p w:rsidR="00E162EF" w:rsidRPr="007E5082" w:rsidRDefault="00E162EF" w:rsidP="00E162EF">
            <w:pPr>
              <w:jc w:val="both"/>
              <w:rPr>
                <w:bCs/>
                <w:sz w:val="24"/>
                <w:szCs w:val="24"/>
                <w:u w:val="single"/>
              </w:rPr>
            </w:pPr>
            <w:r w:rsidRPr="007E5082">
              <w:rPr>
                <w:bCs/>
                <w:sz w:val="24"/>
                <w:szCs w:val="24"/>
                <w:u w:val="single"/>
              </w:rPr>
              <w:lastRenderedPageBreak/>
              <w:t>Банк реквизит</w:t>
            </w:r>
            <w:r w:rsidRPr="007E5082">
              <w:rPr>
                <w:bCs/>
                <w:sz w:val="24"/>
                <w:szCs w:val="24"/>
                <w:u w:val="single"/>
                <w:lang w:val="uz-Cyrl-UZ"/>
              </w:rPr>
              <w:t>лари</w:t>
            </w:r>
            <w:r w:rsidRPr="007E5082">
              <w:rPr>
                <w:bCs/>
                <w:sz w:val="24"/>
                <w:szCs w:val="24"/>
                <w:u w:val="single"/>
              </w:rPr>
              <w:t>:</w:t>
            </w:r>
          </w:p>
          <w:p w:rsidR="00E162EF" w:rsidRPr="007E5082" w:rsidRDefault="00E162EF" w:rsidP="00E162EF">
            <w:pPr>
              <w:pStyle w:val="a5"/>
              <w:rPr>
                <w:rFonts w:ascii="Times New Roman" w:eastAsia="Times New Roman" w:hAnsi="Times New Roman"/>
                <w:i/>
                <w:color w:val="auto"/>
              </w:rPr>
            </w:pPr>
          </w:p>
          <w:p w:rsidR="00E162EF" w:rsidRPr="007E5082" w:rsidRDefault="00E162EF" w:rsidP="00E162EF">
            <w:pPr>
              <w:pStyle w:val="a5"/>
              <w:rPr>
                <w:rFonts w:ascii="Times New Roman" w:eastAsia="SimSun" w:hAnsi="Times New Roman"/>
                <w:i/>
                <w:iCs/>
                <w:color w:val="auto"/>
              </w:rPr>
            </w:pPr>
            <w:proofErr w:type="spellStart"/>
            <w:r w:rsidRPr="007E5082">
              <w:rPr>
                <w:rFonts w:ascii="Times New Roman" w:eastAsia="Times New Roman" w:hAnsi="Times New Roman"/>
                <w:i/>
                <w:color w:val="auto"/>
              </w:rPr>
              <w:t>Бенифициар</w:t>
            </w:r>
            <w:proofErr w:type="spellEnd"/>
            <w:r w:rsidRPr="007E5082">
              <w:rPr>
                <w:rFonts w:ascii="Times New Roman" w:eastAsia="Times New Roman" w:hAnsi="Times New Roman"/>
                <w:i/>
                <w:color w:val="auto"/>
              </w:rPr>
              <w:t xml:space="preserve"> банки</w:t>
            </w:r>
            <w:r w:rsidRPr="007E5082">
              <w:rPr>
                <w:rFonts w:ascii="Times New Roman" w:eastAsia="Times New Roman" w:hAnsi="Times New Roman"/>
                <w:color w:val="auto"/>
              </w:rPr>
              <w:t>:</w:t>
            </w:r>
            <w:r w:rsidRPr="007E5082">
              <w:rPr>
                <w:rFonts w:ascii="Times New Roman" w:eastAsia="SimSun" w:hAnsi="Times New Roman"/>
                <w:i/>
                <w:iCs/>
                <w:color w:val="auto"/>
              </w:rPr>
              <w:t xml:space="preserve"> </w:t>
            </w:r>
          </w:p>
          <w:p w:rsidR="00E162EF" w:rsidRPr="007E5082" w:rsidRDefault="00E162EF" w:rsidP="00E162EF">
            <w:pPr>
              <w:pStyle w:val="a5"/>
              <w:rPr>
                <w:rFonts w:ascii="Times New Roman" w:eastAsia="SimSun" w:hAnsi="Times New Roman"/>
                <w:i/>
                <w:iCs/>
                <w:color w:val="auto"/>
              </w:rPr>
            </w:pPr>
            <w:r w:rsidRPr="007E5082">
              <w:rPr>
                <w:rFonts w:ascii="Times New Roman" w:eastAsia="Times New Roman" w:hAnsi="Times New Roman"/>
                <w:i/>
                <w:color w:val="auto"/>
              </w:rPr>
              <w:t xml:space="preserve">Банк </w:t>
            </w:r>
            <w:proofErr w:type="spellStart"/>
            <w:r w:rsidRPr="007E5082">
              <w:rPr>
                <w:rFonts w:ascii="Times New Roman" w:eastAsia="Times New Roman" w:hAnsi="Times New Roman"/>
                <w:i/>
                <w:color w:val="auto"/>
              </w:rPr>
              <w:t>манзили</w:t>
            </w:r>
            <w:proofErr w:type="spellEnd"/>
            <w:r w:rsidRPr="007E5082">
              <w:rPr>
                <w:rFonts w:ascii="Times New Roman" w:eastAsia="Times New Roman" w:hAnsi="Times New Roman"/>
                <w:i/>
                <w:color w:val="auto"/>
              </w:rPr>
              <w:t>:</w:t>
            </w:r>
            <w:r w:rsidRPr="007E5082">
              <w:rPr>
                <w:rFonts w:ascii="Times New Roman" w:eastAsia="SimSun" w:hAnsi="Times New Roman"/>
                <w:i/>
                <w:iCs/>
                <w:color w:val="auto"/>
              </w:rPr>
              <w:t xml:space="preserve"> </w:t>
            </w:r>
          </w:p>
          <w:p w:rsidR="00E162EF" w:rsidRPr="007E5082" w:rsidRDefault="00E162EF" w:rsidP="00E162EF">
            <w:pPr>
              <w:pStyle w:val="a5"/>
              <w:rPr>
                <w:rFonts w:ascii="Times New Roman" w:eastAsia="SimSun" w:hAnsi="Times New Roman"/>
                <w:i/>
                <w:iCs/>
                <w:color w:val="auto"/>
              </w:rPr>
            </w:pPr>
            <w:r w:rsidRPr="007E5082">
              <w:rPr>
                <w:rFonts w:ascii="Times New Roman" w:eastAsia="SimSun" w:hAnsi="Times New Roman"/>
                <w:i/>
                <w:iCs/>
                <w:color w:val="auto"/>
                <w:lang w:val="en-US"/>
              </w:rPr>
              <w:t>FAX</w:t>
            </w:r>
            <w:r w:rsidRPr="007E5082">
              <w:rPr>
                <w:rFonts w:ascii="Times New Roman" w:eastAsia="SimSun" w:hAnsi="Times New Roman"/>
                <w:i/>
                <w:iCs/>
                <w:color w:val="auto"/>
              </w:rPr>
              <w:t xml:space="preserve">:       </w:t>
            </w:r>
          </w:p>
          <w:p w:rsidR="00E162EF" w:rsidRPr="007E5082" w:rsidRDefault="00E162EF" w:rsidP="00E162EF">
            <w:pPr>
              <w:pStyle w:val="a5"/>
              <w:rPr>
                <w:rFonts w:ascii="Times New Roman" w:eastAsia="SimSun" w:hAnsi="Times New Roman"/>
                <w:i/>
                <w:iCs/>
                <w:color w:val="auto"/>
              </w:rPr>
            </w:pPr>
            <w:r w:rsidRPr="007E5082">
              <w:rPr>
                <w:rFonts w:ascii="Times New Roman" w:eastAsia="SimSun" w:hAnsi="Times New Roman"/>
                <w:i/>
                <w:iCs/>
                <w:color w:val="auto"/>
                <w:lang w:val="en-US"/>
              </w:rPr>
              <w:t>TEL</w:t>
            </w:r>
            <w:r w:rsidRPr="007E5082">
              <w:rPr>
                <w:rFonts w:ascii="Times New Roman" w:eastAsia="SimSun" w:hAnsi="Times New Roman"/>
                <w:i/>
                <w:iCs/>
                <w:color w:val="auto"/>
              </w:rPr>
              <w:t xml:space="preserve">:        </w:t>
            </w:r>
          </w:p>
          <w:p w:rsidR="00E162EF" w:rsidRPr="007E5082" w:rsidRDefault="00E162EF" w:rsidP="00E162EF">
            <w:pPr>
              <w:rPr>
                <w:sz w:val="24"/>
                <w:szCs w:val="24"/>
                <w:lang w:eastAsia="zh-CN"/>
              </w:rPr>
            </w:pPr>
            <w:r w:rsidRPr="007E5082">
              <w:rPr>
                <w:sz w:val="24"/>
                <w:szCs w:val="24"/>
                <w:u w:val="single"/>
              </w:rPr>
              <w:t>Свифт</w:t>
            </w:r>
            <w:r w:rsidRPr="007E5082">
              <w:rPr>
                <w:sz w:val="24"/>
                <w:szCs w:val="24"/>
              </w:rPr>
              <w:t xml:space="preserve">: </w:t>
            </w:r>
          </w:p>
          <w:p w:rsidR="00E162EF" w:rsidRPr="007E5082" w:rsidRDefault="00E162EF" w:rsidP="00E162EF">
            <w:pPr>
              <w:pStyle w:val="a5"/>
              <w:rPr>
                <w:rFonts w:ascii="Times New Roman" w:eastAsia="SimSun" w:hAnsi="Times New Roman"/>
                <w:i/>
                <w:iCs/>
                <w:color w:val="0070C0"/>
              </w:rPr>
            </w:pPr>
            <w:r w:rsidRPr="007E5082">
              <w:rPr>
                <w:rFonts w:ascii="Times New Roman" w:eastAsia="SimSun" w:hAnsi="Times New Roman"/>
                <w:i/>
                <w:iCs/>
                <w:color w:val="auto"/>
                <w:lang w:val="uz-Cyrl-UZ"/>
              </w:rPr>
              <w:t>ҳ/р</w:t>
            </w:r>
            <w:r w:rsidRPr="007E5082">
              <w:rPr>
                <w:rFonts w:ascii="Times New Roman" w:eastAsia="SimSun" w:hAnsi="Times New Roman"/>
                <w:i/>
                <w:iCs/>
                <w:color w:val="auto"/>
              </w:rPr>
              <w:t xml:space="preserve">: </w:t>
            </w:r>
          </w:p>
          <w:p w:rsidR="00E162EF" w:rsidRPr="007E5082" w:rsidRDefault="00E162EF" w:rsidP="00E162EF">
            <w:pPr>
              <w:jc w:val="both"/>
              <w:rPr>
                <w:b/>
                <w:color w:val="000000"/>
                <w:sz w:val="24"/>
                <w:szCs w:val="24"/>
              </w:rPr>
            </w:pPr>
          </w:p>
        </w:tc>
        <w:tc>
          <w:tcPr>
            <w:tcW w:w="4961" w:type="dxa"/>
          </w:tcPr>
          <w:p w:rsidR="00E162EF" w:rsidRPr="007E5082" w:rsidRDefault="00E162EF" w:rsidP="00E162EF">
            <w:pPr>
              <w:jc w:val="both"/>
              <w:rPr>
                <w:bCs/>
                <w:sz w:val="24"/>
                <w:szCs w:val="24"/>
                <w:u w:val="single"/>
              </w:rPr>
            </w:pPr>
            <w:r w:rsidRPr="007E5082">
              <w:rPr>
                <w:bCs/>
                <w:sz w:val="24"/>
                <w:szCs w:val="24"/>
                <w:u w:val="single"/>
              </w:rPr>
              <w:t>Реквизиты Банка:</w:t>
            </w:r>
          </w:p>
          <w:p w:rsidR="00E162EF" w:rsidRPr="007E5082" w:rsidRDefault="00E162EF" w:rsidP="00E162EF">
            <w:pPr>
              <w:pStyle w:val="a5"/>
              <w:rPr>
                <w:rFonts w:ascii="Times New Roman" w:eastAsia="Times New Roman" w:hAnsi="Times New Roman"/>
                <w:i/>
                <w:color w:val="auto"/>
              </w:rPr>
            </w:pPr>
          </w:p>
          <w:p w:rsidR="00E162EF" w:rsidRPr="007E5082" w:rsidRDefault="00E162EF" w:rsidP="00E162EF">
            <w:pPr>
              <w:pStyle w:val="a5"/>
              <w:rPr>
                <w:rFonts w:ascii="Times New Roman" w:eastAsia="SimSun" w:hAnsi="Times New Roman"/>
                <w:i/>
                <w:iCs/>
                <w:color w:val="auto"/>
              </w:rPr>
            </w:pPr>
            <w:r w:rsidRPr="007E5082">
              <w:rPr>
                <w:rFonts w:ascii="Times New Roman" w:eastAsia="Times New Roman" w:hAnsi="Times New Roman"/>
                <w:i/>
                <w:color w:val="auto"/>
              </w:rPr>
              <w:t xml:space="preserve">Банк </w:t>
            </w:r>
            <w:proofErr w:type="spellStart"/>
            <w:r w:rsidRPr="007E5082">
              <w:rPr>
                <w:rFonts w:ascii="Times New Roman" w:eastAsia="Times New Roman" w:hAnsi="Times New Roman"/>
                <w:i/>
                <w:color w:val="auto"/>
              </w:rPr>
              <w:t>бенифициара</w:t>
            </w:r>
            <w:proofErr w:type="spellEnd"/>
            <w:r w:rsidRPr="007E5082">
              <w:rPr>
                <w:rFonts w:ascii="Times New Roman" w:eastAsia="Times New Roman" w:hAnsi="Times New Roman"/>
                <w:color w:val="auto"/>
              </w:rPr>
              <w:t>:</w:t>
            </w:r>
            <w:r w:rsidRPr="007E5082">
              <w:rPr>
                <w:rFonts w:ascii="Times New Roman" w:eastAsia="SimSun" w:hAnsi="Times New Roman"/>
                <w:i/>
                <w:iCs/>
                <w:color w:val="auto"/>
              </w:rPr>
              <w:t xml:space="preserve"> </w:t>
            </w:r>
          </w:p>
          <w:p w:rsidR="00E162EF" w:rsidRPr="007E5082" w:rsidRDefault="00E162EF" w:rsidP="00E162EF">
            <w:pPr>
              <w:pStyle w:val="a5"/>
              <w:rPr>
                <w:rFonts w:ascii="Times New Roman" w:eastAsia="SimSun" w:hAnsi="Times New Roman"/>
                <w:i/>
                <w:iCs/>
                <w:color w:val="auto"/>
              </w:rPr>
            </w:pPr>
            <w:r w:rsidRPr="007E5082">
              <w:rPr>
                <w:rFonts w:ascii="Times New Roman" w:eastAsia="Times New Roman" w:hAnsi="Times New Roman"/>
                <w:i/>
                <w:color w:val="auto"/>
                <w:lang w:val="en-US"/>
              </w:rPr>
              <w:t>A</w:t>
            </w:r>
            <w:proofErr w:type="spellStart"/>
            <w:r w:rsidRPr="007E5082">
              <w:rPr>
                <w:rFonts w:ascii="Times New Roman" w:eastAsia="Times New Roman" w:hAnsi="Times New Roman"/>
                <w:i/>
                <w:color w:val="auto"/>
              </w:rPr>
              <w:t>дрес</w:t>
            </w:r>
            <w:proofErr w:type="spellEnd"/>
            <w:r w:rsidRPr="007E5082">
              <w:rPr>
                <w:rFonts w:ascii="Times New Roman" w:eastAsia="Times New Roman" w:hAnsi="Times New Roman"/>
                <w:i/>
                <w:color w:val="auto"/>
              </w:rPr>
              <w:t xml:space="preserve"> банка:</w:t>
            </w:r>
            <w:r w:rsidRPr="007E5082">
              <w:rPr>
                <w:rFonts w:ascii="Times New Roman" w:eastAsia="SimSun" w:hAnsi="Times New Roman"/>
                <w:i/>
                <w:iCs/>
                <w:color w:val="auto"/>
              </w:rPr>
              <w:t xml:space="preserve"> </w:t>
            </w:r>
          </w:p>
          <w:p w:rsidR="00E162EF" w:rsidRPr="007E5082" w:rsidRDefault="00E162EF" w:rsidP="00E162EF">
            <w:pPr>
              <w:pStyle w:val="a5"/>
              <w:rPr>
                <w:rFonts w:ascii="Times New Roman" w:eastAsia="SimSun" w:hAnsi="Times New Roman"/>
                <w:i/>
                <w:iCs/>
                <w:color w:val="auto"/>
              </w:rPr>
            </w:pPr>
            <w:r w:rsidRPr="007E5082">
              <w:rPr>
                <w:rFonts w:ascii="Times New Roman" w:eastAsia="SimSun" w:hAnsi="Times New Roman"/>
                <w:i/>
                <w:iCs/>
                <w:color w:val="auto"/>
                <w:lang w:val="en-US"/>
              </w:rPr>
              <w:t>FAX</w:t>
            </w:r>
            <w:r w:rsidRPr="007E5082">
              <w:rPr>
                <w:rFonts w:ascii="Times New Roman" w:eastAsia="SimSun" w:hAnsi="Times New Roman"/>
                <w:i/>
                <w:iCs/>
                <w:color w:val="auto"/>
              </w:rPr>
              <w:t xml:space="preserve">:       </w:t>
            </w:r>
          </w:p>
          <w:p w:rsidR="00E162EF" w:rsidRPr="007E5082" w:rsidRDefault="00E162EF" w:rsidP="00E162EF">
            <w:pPr>
              <w:pStyle w:val="a5"/>
              <w:rPr>
                <w:rFonts w:ascii="Times New Roman" w:eastAsia="SimSun" w:hAnsi="Times New Roman"/>
                <w:i/>
                <w:iCs/>
                <w:color w:val="auto"/>
              </w:rPr>
            </w:pPr>
            <w:r w:rsidRPr="007E5082">
              <w:rPr>
                <w:rFonts w:ascii="Times New Roman" w:eastAsia="SimSun" w:hAnsi="Times New Roman"/>
                <w:i/>
                <w:iCs/>
                <w:color w:val="auto"/>
                <w:lang w:val="en-US"/>
              </w:rPr>
              <w:t>TEL</w:t>
            </w:r>
            <w:r w:rsidRPr="007E5082">
              <w:rPr>
                <w:rFonts w:ascii="Times New Roman" w:eastAsia="SimSun" w:hAnsi="Times New Roman"/>
                <w:i/>
                <w:iCs/>
                <w:color w:val="auto"/>
              </w:rPr>
              <w:t xml:space="preserve">:        </w:t>
            </w:r>
          </w:p>
          <w:p w:rsidR="00E162EF" w:rsidRPr="007E5082" w:rsidRDefault="00E162EF" w:rsidP="00E162EF">
            <w:pPr>
              <w:rPr>
                <w:sz w:val="24"/>
                <w:szCs w:val="24"/>
                <w:lang w:eastAsia="zh-CN"/>
              </w:rPr>
            </w:pPr>
            <w:r w:rsidRPr="007E5082">
              <w:rPr>
                <w:sz w:val="24"/>
                <w:szCs w:val="24"/>
                <w:u w:val="single"/>
              </w:rPr>
              <w:t>Свифт</w:t>
            </w:r>
            <w:r w:rsidRPr="007E5082">
              <w:rPr>
                <w:sz w:val="24"/>
                <w:szCs w:val="24"/>
              </w:rPr>
              <w:t xml:space="preserve">: </w:t>
            </w:r>
          </w:p>
          <w:p w:rsidR="00E162EF" w:rsidRPr="007E5082" w:rsidRDefault="00E162EF" w:rsidP="00E162EF">
            <w:pPr>
              <w:pStyle w:val="a5"/>
              <w:rPr>
                <w:rFonts w:ascii="Times New Roman" w:eastAsia="SimSun" w:hAnsi="Times New Roman"/>
                <w:i/>
                <w:iCs/>
                <w:color w:val="0070C0"/>
              </w:rPr>
            </w:pPr>
            <w:r w:rsidRPr="007E5082">
              <w:rPr>
                <w:rFonts w:ascii="Times New Roman" w:eastAsia="SimSun" w:hAnsi="Times New Roman"/>
                <w:i/>
                <w:iCs/>
                <w:color w:val="auto"/>
                <w:lang w:val="uz-Cyrl-UZ"/>
              </w:rPr>
              <w:t>р/с</w:t>
            </w:r>
            <w:r w:rsidRPr="007E5082">
              <w:rPr>
                <w:rFonts w:ascii="Times New Roman" w:eastAsia="SimSun" w:hAnsi="Times New Roman"/>
                <w:i/>
                <w:iCs/>
                <w:color w:val="auto"/>
              </w:rPr>
              <w:t xml:space="preserve">: </w:t>
            </w:r>
          </w:p>
          <w:p w:rsidR="00E162EF" w:rsidRPr="007E5082" w:rsidRDefault="00E162EF" w:rsidP="00E162EF">
            <w:pPr>
              <w:jc w:val="both"/>
              <w:rPr>
                <w:b/>
                <w:color w:val="000000"/>
                <w:sz w:val="24"/>
                <w:szCs w:val="24"/>
              </w:rPr>
            </w:pPr>
          </w:p>
        </w:tc>
      </w:tr>
      <w:tr w:rsidR="00E162EF" w:rsidRPr="007E5082" w:rsidTr="00E162EF">
        <w:tc>
          <w:tcPr>
            <w:tcW w:w="5104" w:type="dxa"/>
          </w:tcPr>
          <w:p w:rsidR="00E162EF" w:rsidRPr="007E5082" w:rsidRDefault="00E162EF" w:rsidP="00E162EF">
            <w:pPr>
              <w:jc w:val="both"/>
              <w:rPr>
                <w:color w:val="000000"/>
                <w:sz w:val="24"/>
                <w:szCs w:val="24"/>
              </w:rPr>
            </w:pPr>
            <w:r w:rsidRPr="007E5082">
              <w:rPr>
                <w:color w:val="000000"/>
                <w:sz w:val="24"/>
                <w:szCs w:val="24"/>
              </w:rPr>
              <w:t xml:space="preserve"> </w:t>
            </w:r>
          </w:p>
        </w:tc>
        <w:tc>
          <w:tcPr>
            <w:tcW w:w="4961" w:type="dxa"/>
          </w:tcPr>
          <w:p w:rsidR="00E162EF" w:rsidRPr="007E5082" w:rsidRDefault="00E162EF" w:rsidP="00E162EF">
            <w:pPr>
              <w:jc w:val="both"/>
              <w:rPr>
                <w:color w:val="000000"/>
                <w:sz w:val="24"/>
                <w:szCs w:val="24"/>
              </w:rPr>
            </w:pPr>
            <w:r w:rsidRPr="007E5082">
              <w:rPr>
                <w:color w:val="000000"/>
                <w:sz w:val="24"/>
                <w:szCs w:val="24"/>
              </w:rPr>
              <w:t xml:space="preserve"> </w:t>
            </w:r>
          </w:p>
        </w:tc>
      </w:tr>
      <w:tr w:rsidR="00E162EF" w:rsidRPr="00E162EF" w:rsidTr="00E162EF">
        <w:tc>
          <w:tcPr>
            <w:tcW w:w="5104" w:type="dxa"/>
          </w:tcPr>
          <w:p w:rsidR="00E162EF" w:rsidRPr="007E5082" w:rsidRDefault="00E162EF" w:rsidP="00E162EF">
            <w:pPr>
              <w:snapToGrid w:val="0"/>
              <w:rPr>
                <w:b/>
                <w:color w:val="000000"/>
                <w:sz w:val="24"/>
                <w:szCs w:val="24"/>
              </w:rPr>
            </w:pPr>
            <w:r w:rsidRPr="007E5082">
              <w:rPr>
                <w:b/>
                <w:color w:val="000000"/>
                <w:sz w:val="24"/>
                <w:szCs w:val="24"/>
                <w:lang w:val="uz-Cyrl-UZ"/>
              </w:rPr>
              <w:t>Буюртмачи</w:t>
            </w:r>
            <w:r w:rsidRPr="007E5082">
              <w:rPr>
                <w:b/>
                <w:color w:val="000000"/>
                <w:sz w:val="24"/>
                <w:szCs w:val="24"/>
              </w:rPr>
              <w:t xml:space="preserve"> / </w:t>
            </w:r>
            <w:r w:rsidRPr="007E5082">
              <w:rPr>
                <w:b/>
                <w:color w:val="000000"/>
                <w:sz w:val="24"/>
                <w:szCs w:val="24"/>
                <w:lang w:val="en-US"/>
              </w:rPr>
              <w:t>Buyer</w:t>
            </w:r>
            <w:r w:rsidRPr="007E5082">
              <w:rPr>
                <w:b/>
                <w:color w:val="000000"/>
                <w:sz w:val="24"/>
                <w:szCs w:val="24"/>
              </w:rPr>
              <w:t>:</w:t>
            </w:r>
          </w:p>
          <w:p w:rsidR="00E162EF" w:rsidRPr="007E5082" w:rsidRDefault="00E162EF" w:rsidP="00E162EF">
            <w:pPr>
              <w:rPr>
                <w:b/>
                <w:color w:val="000000"/>
                <w:sz w:val="24"/>
                <w:szCs w:val="24"/>
              </w:rPr>
            </w:pPr>
          </w:p>
          <w:p w:rsidR="00E162EF" w:rsidRPr="007E5082" w:rsidRDefault="00E162EF" w:rsidP="00E162EF">
            <w:pPr>
              <w:rPr>
                <w:color w:val="000000"/>
                <w:sz w:val="24"/>
                <w:szCs w:val="24"/>
              </w:rPr>
            </w:pPr>
            <w:r w:rsidRPr="007E5082">
              <w:rPr>
                <w:b/>
                <w:color w:val="000000"/>
                <w:sz w:val="24"/>
                <w:szCs w:val="24"/>
              </w:rPr>
              <w:t xml:space="preserve">Директор / </w:t>
            </w:r>
            <w:r w:rsidRPr="007E5082">
              <w:rPr>
                <w:b/>
                <w:color w:val="000000"/>
                <w:sz w:val="24"/>
                <w:szCs w:val="24"/>
                <w:lang w:val="en-US"/>
              </w:rPr>
              <w:t>Director</w:t>
            </w:r>
            <w:r w:rsidRPr="007E5082">
              <w:rPr>
                <w:color w:val="000000"/>
                <w:sz w:val="24"/>
                <w:szCs w:val="24"/>
              </w:rPr>
              <w:br/>
            </w:r>
          </w:p>
          <w:p w:rsidR="00E162EF" w:rsidRPr="007E5082" w:rsidRDefault="00E162EF" w:rsidP="00E162EF">
            <w:pPr>
              <w:rPr>
                <w:color w:val="000000"/>
                <w:sz w:val="24"/>
                <w:szCs w:val="24"/>
              </w:rPr>
            </w:pPr>
          </w:p>
          <w:p w:rsidR="00E162EF" w:rsidRPr="007E5082" w:rsidRDefault="00E162EF" w:rsidP="00E162EF">
            <w:pPr>
              <w:rPr>
                <w:color w:val="000000"/>
                <w:sz w:val="24"/>
                <w:szCs w:val="24"/>
              </w:rPr>
            </w:pPr>
            <w:r w:rsidRPr="007E5082">
              <w:rPr>
                <w:color w:val="000000"/>
                <w:sz w:val="24"/>
                <w:szCs w:val="24"/>
              </w:rPr>
              <w:br/>
              <w:t>______________________</w:t>
            </w:r>
          </w:p>
          <w:p w:rsidR="00E162EF" w:rsidRPr="007E5082" w:rsidRDefault="00E162EF" w:rsidP="00E162EF">
            <w:pPr>
              <w:jc w:val="both"/>
              <w:rPr>
                <w:b/>
                <w:color w:val="000000"/>
                <w:sz w:val="24"/>
                <w:szCs w:val="24"/>
              </w:rPr>
            </w:pPr>
            <w:r w:rsidRPr="007E5082">
              <w:rPr>
                <w:b/>
                <w:bCs/>
                <w:color w:val="000000"/>
                <w:sz w:val="24"/>
                <w:szCs w:val="24"/>
                <w:lang w:val="en-US"/>
              </w:rPr>
              <w:t>C</w:t>
            </w:r>
            <w:proofErr w:type="spellStart"/>
            <w:r w:rsidRPr="007E5082">
              <w:rPr>
                <w:b/>
                <w:bCs/>
                <w:color w:val="000000"/>
                <w:sz w:val="24"/>
                <w:szCs w:val="24"/>
              </w:rPr>
              <w:t>агдуллаев</w:t>
            </w:r>
            <w:proofErr w:type="spellEnd"/>
            <w:r w:rsidRPr="007E5082">
              <w:rPr>
                <w:b/>
                <w:bCs/>
                <w:color w:val="000000"/>
                <w:sz w:val="24"/>
                <w:szCs w:val="24"/>
              </w:rPr>
              <w:t xml:space="preserve"> Ш.Ш.</w:t>
            </w:r>
            <w:r w:rsidRPr="007E5082">
              <w:rPr>
                <w:b/>
                <w:color w:val="000000"/>
                <w:sz w:val="24"/>
                <w:szCs w:val="24"/>
              </w:rPr>
              <w:t xml:space="preserve">                                        </w:t>
            </w:r>
          </w:p>
          <w:p w:rsidR="00E162EF" w:rsidRPr="007E5082" w:rsidRDefault="00E162EF" w:rsidP="00E162EF">
            <w:pPr>
              <w:rPr>
                <w:b/>
                <w:color w:val="000000"/>
                <w:sz w:val="24"/>
                <w:szCs w:val="24"/>
              </w:rPr>
            </w:pPr>
          </w:p>
        </w:tc>
        <w:tc>
          <w:tcPr>
            <w:tcW w:w="4961" w:type="dxa"/>
          </w:tcPr>
          <w:p w:rsidR="00E162EF" w:rsidRPr="007E5082" w:rsidRDefault="00E162EF" w:rsidP="00E162EF">
            <w:pPr>
              <w:snapToGrid w:val="0"/>
              <w:rPr>
                <w:b/>
                <w:color w:val="000000"/>
                <w:sz w:val="24"/>
                <w:szCs w:val="24"/>
              </w:rPr>
            </w:pPr>
          </w:p>
          <w:p w:rsidR="00E162EF" w:rsidRPr="007E5082" w:rsidRDefault="00E162EF" w:rsidP="00E162EF">
            <w:pPr>
              <w:snapToGrid w:val="0"/>
              <w:rPr>
                <w:b/>
                <w:color w:val="000000"/>
                <w:sz w:val="24"/>
                <w:szCs w:val="24"/>
              </w:rPr>
            </w:pPr>
          </w:p>
          <w:p w:rsidR="00E162EF" w:rsidRPr="0012133F" w:rsidRDefault="00E162EF" w:rsidP="00E162EF">
            <w:pPr>
              <w:snapToGrid w:val="0"/>
              <w:rPr>
                <w:b/>
                <w:color w:val="000000"/>
                <w:sz w:val="24"/>
                <w:szCs w:val="24"/>
              </w:rPr>
            </w:pPr>
            <w:proofErr w:type="spellStart"/>
            <w:r w:rsidRPr="007E5082">
              <w:rPr>
                <w:b/>
                <w:color w:val="000000"/>
                <w:sz w:val="24"/>
                <w:szCs w:val="24"/>
              </w:rPr>
              <w:t>Заказчикь</w:t>
            </w:r>
            <w:proofErr w:type="spellEnd"/>
            <w:r w:rsidRPr="0012133F">
              <w:rPr>
                <w:b/>
                <w:color w:val="000000"/>
                <w:sz w:val="24"/>
                <w:szCs w:val="24"/>
              </w:rPr>
              <w:t xml:space="preserve"> / </w:t>
            </w:r>
            <w:r w:rsidRPr="007E5082">
              <w:rPr>
                <w:b/>
                <w:color w:val="000000"/>
                <w:sz w:val="24"/>
                <w:szCs w:val="24"/>
                <w:lang w:val="en-US"/>
              </w:rPr>
              <w:t>Buyer</w:t>
            </w:r>
            <w:r w:rsidRPr="0012133F">
              <w:rPr>
                <w:b/>
                <w:color w:val="000000"/>
                <w:sz w:val="24"/>
                <w:szCs w:val="24"/>
              </w:rPr>
              <w:t>:</w:t>
            </w:r>
          </w:p>
          <w:p w:rsidR="00E162EF" w:rsidRPr="0012133F" w:rsidRDefault="00E162EF" w:rsidP="00E162EF">
            <w:pPr>
              <w:rPr>
                <w:b/>
                <w:color w:val="000000"/>
                <w:sz w:val="24"/>
                <w:szCs w:val="24"/>
              </w:rPr>
            </w:pPr>
          </w:p>
          <w:p w:rsidR="00E162EF" w:rsidRPr="0012133F" w:rsidRDefault="00E162EF" w:rsidP="00E162EF">
            <w:pPr>
              <w:rPr>
                <w:color w:val="000000"/>
                <w:sz w:val="24"/>
                <w:szCs w:val="24"/>
              </w:rPr>
            </w:pPr>
            <w:r w:rsidRPr="007E5082">
              <w:rPr>
                <w:b/>
                <w:color w:val="000000"/>
                <w:sz w:val="24"/>
                <w:szCs w:val="24"/>
              </w:rPr>
              <w:t>Директор</w:t>
            </w:r>
            <w:r w:rsidRPr="0012133F">
              <w:rPr>
                <w:b/>
                <w:color w:val="000000"/>
                <w:sz w:val="24"/>
                <w:szCs w:val="24"/>
              </w:rPr>
              <w:t xml:space="preserve"> / </w:t>
            </w:r>
            <w:r w:rsidRPr="007E5082">
              <w:rPr>
                <w:b/>
                <w:color w:val="000000"/>
                <w:sz w:val="24"/>
                <w:szCs w:val="24"/>
                <w:lang w:val="en-US"/>
              </w:rPr>
              <w:t>Director</w:t>
            </w:r>
            <w:r w:rsidRPr="0012133F">
              <w:rPr>
                <w:color w:val="000000"/>
                <w:sz w:val="24"/>
                <w:szCs w:val="24"/>
              </w:rPr>
              <w:br/>
            </w:r>
          </w:p>
          <w:p w:rsidR="00E162EF" w:rsidRPr="0012133F" w:rsidRDefault="00E162EF" w:rsidP="00E162EF">
            <w:pPr>
              <w:rPr>
                <w:color w:val="000000"/>
                <w:sz w:val="24"/>
                <w:szCs w:val="24"/>
              </w:rPr>
            </w:pPr>
          </w:p>
          <w:p w:rsidR="00E162EF" w:rsidRPr="0012133F" w:rsidRDefault="00E162EF" w:rsidP="00E162EF">
            <w:pPr>
              <w:rPr>
                <w:color w:val="000000"/>
                <w:sz w:val="24"/>
                <w:szCs w:val="24"/>
              </w:rPr>
            </w:pPr>
            <w:r w:rsidRPr="0012133F">
              <w:rPr>
                <w:color w:val="000000"/>
                <w:sz w:val="24"/>
                <w:szCs w:val="24"/>
              </w:rPr>
              <w:br/>
              <w:t>______________________</w:t>
            </w:r>
          </w:p>
          <w:p w:rsidR="00E162EF" w:rsidRPr="0012133F" w:rsidRDefault="00E162EF" w:rsidP="00E162EF">
            <w:pPr>
              <w:jc w:val="both"/>
              <w:rPr>
                <w:b/>
                <w:color w:val="000000"/>
                <w:sz w:val="24"/>
                <w:szCs w:val="24"/>
              </w:rPr>
            </w:pPr>
            <w:r w:rsidRPr="007E5082">
              <w:rPr>
                <w:b/>
                <w:bCs/>
                <w:color w:val="000000"/>
                <w:sz w:val="24"/>
                <w:szCs w:val="24"/>
                <w:lang w:val="en-US"/>
              </w:rPr>
              <w:t>C</w:t>
            </w:r>
            <w:proofErr w:type="spellStart"/>
            <w:r w:rsidRPr="007E5082">
              <w:rPr>
                <w:b/>
                <w:bCs/>
                <w:color w:val="000000"/>
                <w:sz w:val="24"/>
                <w:szCs w:val="24"/>
              </w:rPr>
              <w:t>агдуллаев</w:t>
            </w:r>
            <w:proofErr w:type="spellEnd"/>
            <w:r w:rsidRPr="0012133F">
              <w:rPr>
                <w:b/>
                <w:bCs/>
                <w:color w:val="000000"/>
                <w:sz w:val="24"/>
                <w:szCs w:val="24"/>
              </w:rPr>
              <w:t xml:space="preserve"> </w:t>
            </w:r>
            <w:r w:rsidRPr="007E5082">
              <w:rPr>
                <w:b/>
                <w:bCs/>
                <w:color w:val="000000"/>
                <w:sz w:val="24"/>
                <w:szCs w:val="24"/>
              </w:rPr>
              <w:t>Ш</w:t>
            </w:r>
            <w:r w:rsidRPr="0012133F">
              <w:rPr>
                <w:b/>
                <w:bCs/>
                <w:color w:val="000000"/>
                <w:sz w:val="24"/>
                <w:szCs w:val="24"/>
              </w:rPr>
              <w:t>.</w:t>
            </w:r>
            <w:r w:rsidRPr="007E5082">
              <w:rPr>
                <w:b/>
                <w:bCs/>
                <w:color w:val="000000"/>
                <w:sz w:val="24"/>
                <w:szCs w:val="24"/>
              </w:rPr>
              <w:t>Ш</w:t>
            </w:r>
            <w:r w:rsidRPr="0012133F">
              <w:rPr>
                <w:b/>
                <w:bCs/>
                <w:color w:val="000000"/>
                <w:sz w:val="24"/>
                <w:szCs w:val="24"/>
              </w:rPr>
              <w:t>.</w:t>
            </w:r>
            <w:r w:rsidRPr="0012133F">
              <w:rPr>
                <w:b/>
                <w:color w:val="000000"/>
                <w:sz w:val="24"/>
                <w:szCs w:val="24"/>
              </w:rPr>
              <w:t xml:space="preserve">                                        </w:t>
            </w:r>
          </w:p>
          <w:p w:rsidR="00E162EF" w:rsidRPr="0012133F" w:rsidRDefault="00E162EF" w:rsidP="00E162EF">
            <w:pPr>
              <w:rPr>
                <w:b/>
                <w:color w:val="000000"/>
                <w:sz w:val="24"/>
                <w:szCs w:val="24"/>
              </w:rPr>
            </w:pPr>
          </w:p>
        </w:tc>
      </w:tr>
    </w:tbl>
    <w:p w:rsidR="00E162EF" w:rsidRDefault="00E162EF"/>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5B11B0" w:rsidRDefault="005B11B0"/>
    <w:p w:rsidR="005B11B0" w:rsidRDefault="005B11B0"/>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CB21E1" w:rsidRDefault="00CB21E1"/>
    <w:p w:rsidR="005B11B0" w:rsidRDefault="005B11B0" w:rsidP="0025790D">
      <w:pPr>
        <w:jc w:val="center"/>
        <w:rPr>
          <w:bCs/>
          <w:sz w:val="24"/>
          <w:szCs w:val="24"/>
        </w:rPr>
      </w:pPr>
      <w:r w:rsidRPr="005B11B0">
        <w:rPr>
          <w:bCs/>
          <w:sz w:val="24"/>
          <w:szCs w:val="24"/>
        </w:rPr>
        <w:lastRenderedPageBreak/>
        <w:t>Спецификация</w:t>
      </w:r>
      <w:r w:rsidR="0025790D">
        <w:rPr>
          <w:bCs/>
          <w:sz w:val="24"/>
          <w:szCs w:val="24"/>
        </w:rPr>
        <w:t xml:space="preserve"> </w:t>
      </w:r>
    </w:p>
    <w:p w:rsidR="005B11B0" w:rsidRPr="005B11B0" w:rsidRDefault="005B11B0" w:rsidP="0025790D">
      <w:pPr>
        <w:jc w:val="center"/>
        <w:rPr>
          <w:sz w:val="24"/>
          <w:szCs w:val="24"/>
        </w:rPr>
      </w:pPr>
      <w:r w:rsidRPr="005B11B0">
        <w:rPr>
          <w:sz w:val="24"/>
          <w:szCs w:val="24"/>
        </w:rPr>
        <w:t>1</w:t>
      </w:r>
      <w:r w:rsidRPr="005B11B0">
        <w:rPr>
          <w:sz w:val="24"/>
          <w:szCs w:val="24"/>
          <w:lang w:val="en-US"/>
        </w:rPr>
        <w:t>-</w:t>
      </w:r>
      <w:r w:rsidRPr="005B11B0">
        <w:rPr>
          <w:sz w:val="24"/>
          <w:szCs w:val="24"/>
          <w:lang w:val="uz-Cyrl-UZ"/>
        </w:rPr>
        <w:t>илова</w:t>
      </w:r>
      <w:r w:rsidRPr="00EF2259">
        <w:rPr>
          <w:b/>
          <w:sz w:val="24"/>
          <w:szCs w:val="24"/>
        </w:rPr>
        <w:tab/>
      </w:r>
      <w:r w:rsidRPr="005B11B0">
        <w:rPr>
          <w:sz w:val="24"/>
          <w:szCs w:val="24"/>
        </w:rPr>
        <w:tab/>
      </w:r>
      <w:r w:rsidRPr="005B11B0">
        <w:rPr>
          <w:sz w:val="24"/>
          <w:szCs w:val="24"/>
        </w:rPr>
        <w:tab/>
      </w:r>
      <w:r w:rsidRPr="005B11B0">
        <w:rPr>
          <w:sz w:val="24"/>
          <w:szCs w:val="24"/>
        </w:rPr>
        <w:tab/>
      </w:r>
      <w:r w:rsidRPr="005B11B0">
        <w:rPr>
          <w:sz w:val="24"/>
          <w:szCs w:val="24"/>
        </w:rPr>
        <w:tab/>
      </w:r>
      <w:r w:rsidRPr="005B11B0">
        <w:rPr>
          <w:sz w:val="24"/>
          <w:szCs w:val="24"/>
        </w:rPr>
        <w:tab/>
      </w:r>
      <w:r w:rsidRPr="005B11B0">
        <w:rPr>
          <w:sz w:val="24"/>
          <w:szCs w:val="24"/>
        </w:rPr>
        <w:tab/>
      </w:r>
      <w:r w:rsidRPr="005B11B0">
        <w:rPr>
          <w:sz w:val="24"/>
          <w:szCs w:val="24"/>
        </w:rPr>
        <w:tab/>
        <w:t>Приложение №1</w:t>
      </w:r>
    </w:p>
    <w:tbl>
      <w:tblPr>
        <w:tblW w:w="9498" w:type="dxa"/>
        <w:tblLayout w:type="fixed"/>
        <w:tblCellMar>
          <w:left w:w="0" w:type="dxa"/>
          <w:right w:w="0" w:type="dxa"/>
        </w:tblCellMar>
        <w:tblLook w:val="0000"/>
      </w:tblPr>
      <w:tblGrid>
        <w:gridCol w:w="4651"/>
        <w:gridCol w:w="348"/>
        <w:gridCol w:w="4499"/>
      </w:tblGrid>
      <w:tr w:rsidR="005B11B0" w:rsidRPr="0025790D" w:rsidTr="005B11B0">
        <w:trPr>
          <w:trHeight w:val="2064"/>
        </w:trPr>
        <w:tc>
          <w:tcPr>
            <w:tcW w:w="4651" w:type="dxa"/>
            <w:shd w:val="clear" w:color="auto" w:fill="auto"/>
          </w:tcPr>
          <w:p w:rsidR="005B11B0" w:rsidRDefault="005B11B0" w:rsidP="0025790D">
            <w:pPr>
              <w:snapToGrid w:val="0"/>
              <w:rPr>
                <w:sz w:val="24"/>
                <w:szCs w:val="24"/>
              </w:rPr>
            </w:pPr>
            <w:r w:rsidRPr="005B11B0">
              <w:rPr>
                <w:sz w:val="24"/>
                <w:szCs w:val="24"/>
              </w:rPr>
              <w:t xml:space="preserve">________________________ </w:t>
            </w:r>
            <w:r w:rsidRPr="005B11B0">
              <w:rPr>
                <w:sz w:val="24"/>
                <w:szCs w:val="24"/>
                <w:lang w:val="uz-Cyrl-UZ"/>
              </w:rPr>
              <w:t>ва Ў</w:t>
            </w:r>
            <w:proofErr w:type="gramStart"/>
            <w:r w:rsidRPr="005B11B0">
              <w:rPr>
                <w:sz w:val="24"/>
                <w:szCs w:val="24"/>
                <w:lang w:val="uz-Cyrl-UZ"/>
              </w:rPr>
              <w:t>Р</w:t>
            </w:r>
            <w:proofErr w:type="gramEnd"/>
            <w:r w:rsidRPr="005B11B0">
              <w:rPr>
                <w:sz w:val="24"/>
                <w:szCs w:val="24"/>
                <w:lang w:val="uz-Cyrl-UZ"/>
              </w:rPr>
              <w:t xml:space="preserve"> ФА Ўсимлик моддалари кимёси институти ўртасида</w:t>
            </w:r>
            <w:r w:rsidRPr="005B11B0">
              <w:rPr>
                <w:sz w:val="24"/>
                <w:szCs w:val="24"/>
              </w:rPr>
              <w:t xml:space="preserve"> </w:t>
            </w:r>
            <w:r w:rsidRPr="005B11B0">
              <w:rPr>
                <w:sz w:val="24"/>
                <w:szCs w:val="24"/>
                <w:lang w:val="uz-Cyrl-UZ"/>
              </w:rPr>
              <w:t xml:space="preserve">тузилган </w:t>
            </w:r>
            <w:r w:rsidRPr="005B11B0">
              <w:rPr>
                <w:sz w:val="24"/>
                <w:szCs w:val="24"/>
              </w:rPr>
              <w:t>–</w:t>
            </w:r>
            <w:r w:rsidRPr="005B11B0">
              <w:rPr>
                <w:sz w:val="24"/>
                <w:szCs w:val="24"/>
                <w:lang w:val="uz-Cyrl-UZ"/>
              </w:rPr>
              <w:t xml:space="preserve">сонли Шартномага </w:t>
            </w:r>
            <w:r w:rsidRPr="005B11B0">
              <w:rPr>
                <w:sz w:val="24"/>
                <w:szCs w:val="24"/>
              </w:rPr>
              <w:t>_______</w:t>
            </w:r>
            <w:r w:rsidRPr="005B11B0">
              <w:rPr>
                <w:sz w:val="24"/>
                <w:szCs w:val="24"/>
                <w:lang w:val="uz-Cyrl-UZ"/>
              </w:rPr>
              <w:t xml:space="preserve"> даги 1</w:t>
            </w:r>
            <w:r w:rsidRPr="005B11B0">
              <w:rPr>
                <w:sz w:val="24"/>
                <w:szCs w:val="24"/>
              </w:rPr>
              <w:t>-</w:t>
            </w:r>
            <w:r w:rsidRPr="005B11B0">
              <w:rPr>
                <w:sz w:val="24"/>
                <w:szCs w:val="24"/>
                <w:lang w:val="uz-Cyrl-UZ"/>
              </w:rPr>
              <w:t xml:space="preserve">сонли </w:t>
            </w:r>
            <w:r w:rsidRPr="005B11B0">
              <w:rPr>
                <w:sz w:val="24"/>
                <w:szCs w:val="24"/>
              </w:rPr>
              <w:t>СПЕЦИФИКАЦИЯ</w:t>
            </w:r>
          </w:p>
          <w:p w:rsidR="005B11B0" w:rsidRPr="0025790D" w:rsidRDefault="0025790D" w:rsidP="0025790D">
            <w:pPr>
              <w:snapToGrid w:val="0"/>
              <w:rPr>
                <w:sz w:val="24"/>
                <w:szCs w:val="24"/>
                <w:lang w:val="uz-Cyrl-UZ"/>
              </w:rPr>
            </w:pPr>
            <w:r w:rsidRPr="005B11B0">
              <w:rPr>
                <w:sz w:val="24"/>
                <w:szCs w:val="24"/>
                <w:lang w:val="uz-Cyrl-UZ"/>
              </w:rPr>
              <w:t>Томонлар товар миқдори, нархи ва умумий қиммати бўйича келишувга эришдилар.</w:t>
            </w:r>
          </w:p>
        </w:tc>
        <w:tc>
          <w:tcPr>
            <w:tcW w:w="348" w:type="dxa"/>
            <w:shd w:val="clear" w:color="auto" w:fill="auto"/>
          </w:tcPr>
          <w:p w:rsidR="005B11B0" w:rsidRPr="005B11B0" w:rsidRDefault="005B11B0" w:rsidP="0025790D">
            <w:pPr>
              <w:tabs>
                <w:tab w:val="left" w:pos="912"/>
              </w:tabs>
              <w:snapToGrid w:val="0"/>
              <w:jc w:val="center"/>
              <w:rPr>
                <w:sz w:val="24"/>
                <w:szCs w:val="24"/>
              </w:rPr>
            </w:pPr>
          </w:p>
        </w:tc>
        <w:tc>
          <w:tcPr>
            <w:tcW w:w="4499" w:type="dxa"/>
          </w:tcPr>
          <w:p w:rsidR="005B11B0" w:rsidRPr="005B11B0" w:rsidRDefault="005B11B0" w:rsidP="0025790D">
            <w:pPr>
              <w:snapToGrid w:val="0"/>
              <w:jc w:val="center"/>
              <w:rPr>
                <w:sz w:val="24"/>
                <w:szCs w:val="24"/>
              </w:rPr>
            </w:pPr>
            <w:r w:rsidRPr="005B11B0">
              <w:rPr>
                <w:sz w:val="24"/>
                <w:szCs w:val="24"/>
              </w:rPr>
              <w:t xml:space="preserve">СПЕЦИФИКАЦИЯ № 1 </w:t>
            </w:r>
            <w:proofErr w:type="gramStart"/>
            <w:r w:rsidRPr="005B11B0">
              <w:rPr>
                <w:sz w:val="24"/>
                <w:szCs w:val="24"/>
              </w:rPr>
              <w:t>от</w:t>
            </w:r>
            <w:proofErr w:type="gramEnd"/>
            <w:r w:rsidRPr="005B11B0">
              <w:rPr>
                <w:sz w:val="24"/>
                <w:szCs w:val="24"/>
              </w:rPr>
              <w:t xml:space="preserve"> </w:t>
            </w:r>
            <w:r w:rsidRPr="005B11B0">
              <w:rPr>
                <w:color w:val="0000FF"/>
                <w:sz w:val="24"/>
                <w:szCs w:val="24"/>
              </w:rPr>
              <w:t>_______</w:t>
            </w:r>
            <w:r w:rsidRPr="005B11B0">
              <w:rPr>
                <w:sz w:val="24"/>
                <w:szCs w:val="24"/>
              </w:rPr>
              <w:t xml:space="preserve"> </w:t>
            </w:r>
          </w:p>
          <w:p w:rsidR="005B11B0" w:rsidRDefault="005B11B0" w:rsidP="0025790D">
            <w:pPr>
              <w:rPr>
                <w:sz w:val="24"/>
                <w:szCs w:val="24"/>
              </w:rPr>
            </w:pPr>
            <w:r w:rsidRPr="005B11B0">
              <w:rPr>
                <w:sz w:val="24"/>
                <w:szCs w:val="24"/>
              </w:rPr>
              <w:t>к Контракту №</w:t>
            </w:r>
            <w:r w:rsidRPr="005B11B0">
              <w:rPr>
                <w:bCs/>
                <w:color w:val="0000FF"/>
                <w:sz w:val="24"/>
                <w:szCs w:val="24"/>
              </w:rPr>
              <w:t>_______________</w:t>
            </w:r>
            <w:r w:rsidRPr="005B11B0">
              <w:rPr>
                <w:bCs/>
                <w:color w:val="FF0000"/>
                <w:sz w:val="24"/>
                <w:szCs w:val="24"/>
              </w:rPr>
              <w:t xml:space="preserve"> </w:t>
            </w:r>
            <w:proofErr w:type="gramStart"/>
            <w:r w:rsidRPr="005B11B0">
              <w:rPr>
                <w:sz w:val="24"/>
                <w:szCs w:val="24"/>
              </w:rPr>
              <w:t>от</w:t>
            </w:r>
            <w:proofErr w:type="gramEnd"/>
            <w:r w:rsidRPr="005B11B0">
              <w:rPr>
                <w:sz w:val="24"/>
                <w:szCs w:val="24"/>
              </w:rPr>
              <w:t xml:space="preserve"> </w:t>
            </w:r>
            <w:proofErr w:type="spellStart"/>
            <w:r w:rsidRPr="005B11B0">
              <w:rPr>
                <w:color w:val="0000FF"/>
                <w:sz w:val="24"/>
                <w:szCs w:val="24"/>
              </w:rPr>
              <w:t>____________________</w:t>
            </w:r>
            <w:proofErr w:type="gramStart"/>
            <w:r w:rsidRPr="005B11B0">
              <w:rPr>
                <w:sz w:val="24"/>
                <w:szCs w:val="24"/>
              </w:rPr>
              <w:t>между</w:t>
            </w:r>
            <w:proofErr w:type="spellEnd"/>
            <w:proofErr w:type="gramEnd"/>
            <w:r w:rsidRPr="005B11B0">
              <w:rPr>
                <w:sz w:val="24"/>
                <w:szCs w:val="24"/>
              </w:rPr>
              <w:t xml:space="preserve"> </w:t>
            </w:r>
            <w:proofErr w:type="spellStart"/>
            <w:r w:rsidRPr="005B11B0">
              <w:rPr>
                <w:color w:val="000000"/>
                <w:sz w:val="24"/>
                <w:szCs w:val="24"/>
              </w:rPr>
              <w:t>_______________________________________</w:t>
            </w:r>
            <w:r w:rsidRPr="005B11B0">
              <w:rPr>
                <w:sz w:val="24"/>
                <w:szCs w:val="24"/>
              </w:rPr>
              <w:t>и</w:t>
            </w:r>
            <w:proofErr w:type="spellEnd"/>
            <w:r w:rsidRPr="005B11B0">
              <w:rPr>
                <w:sz w:val="24"/>
                <w:szCs w:val="24"/>
              </w:rPr>
              <w:t xml:space="preserve"> Институт химии растительных веществ АН </w:t>
            </w:r>
            <w:proofErr w:type="spellStart"/>
            <w:r w:rsidRPr="005B11B0">
              <w:rPr>
                <w:sz w:val="24"/>
                <w:szCs w:val="24"/>
              </w:rPr>
              <w:t>Руз</w:t>
            </w:r>
            <w:proofErr w:type="spellEnd"/>
            <w:r w:rsidRPr="005B11B0">
              <w:rPr>
                <w:sz w:val="24"/>
                <w:szCs w:val="24"/>
              </w:rPr>
              <w:t>.</w:t>
            </w:r>
          </w:p>
          <w:p w:rsidR="0025790D" w:rsidRPr="005B11B0" w:rsidRDefault="0025790D" w:rsidP="0025790D">
            <w:pPr>
              <w:jc w:val="both"/>
              <w:rPr>
                <w:sz w:val="24"/>
                <w:szCs w:val="24"/>
              </w:rPr>
            </w:pPr>
            <w:r w:rsidRPr="005B11B0">
              <w:rPr>
                <w:sz w:val="24"/>
                <w:szCs w:val="24"/>
              </w:rPr>
              <w:t>Стороны согласовали  количество, цену и общую стоимость товара:</w:t>
            </w:r>
          </w:p>
        </w:tc>
      </w:tr>
    </w:tbl>
    <w:p w:rsidR="005B11B0" w:rsidRDefault="005B11B0" w:rsidP="0025790D">
      <w:pPr>
        <w:jc w:val="center"/>
        <w:rPr>
          <w:bCs/>
          <w:sz w:val="24"/>
          <w:szCs w:val="24"/>
        </w:rPr>
      </w:pPr>
    </w:p>
    <w:tbl>
      <w:tblPr>
        <w:tblW w:w="10129" w:type="dxa"/>
        <w:tblInd w:w="108" w:type="dxa"/>
        <w:tblLayout w:type="fixed"/>
        <w:tblLook w:val="0000"/>
      </w:tblPr>
      <w:tblGrid>
        <w:gridCol w:w="629"/>
        <w:gridCol w:w="2773"/>
        <w:gridCol w:w="1063"/>
        <w:gridCol w:w="1083"/>
        <w:gridCol w:w="1488"/>
        <w:gridCol w:w="1354"/>
        <w:gridCol w:w="1675"/>
        <w:gridCol w:w="44"/>
        <w:gridCol w:w="20"/>
      </w:tblGrid>
      <w:tr w:rsidR="005B11B0" w:rsidRPr="005B11B0" w:rsidTr="0025790D">
        <w:trPr>
          <w:gridAfter w:val="2"/>
          <w:wAfter w:w="64" w:type="dxa"/>
          <w:cantSplit/>
          <w:trHeight w:val="738"/>
        </w:trPr>
        <w:tc>
          <w:tcPr>
            <w:tcW w:w="629" w:type="dxa"/>
            <w:tcBorders>
              <w:top w:val="single" w:sz="8" w:space="0" w:color="000000"/>
              <w:left w:val="single" w:sz="8" w:space="0" w:color="000000"/>
              <w:bottom w:val="single" w:sz="8" w:space="0" w:color="000000"/>
            </w:tcBorders>
            <w:shd w:val="clear" w:color="auto" w:fill="FFFF99"/>
            <w:vAlign w:val="center"/>
          </w:tcPr>
          <w:p w:rsidR="005B11B0" w:rsidRPr="005B11B0" w:rsidRDefault="005B11B0" w:rsidP="0025790D">
            <w:pPr>
              <w:snapToGrid w:val="0"/>
              <w:jc w:val="center"/>
              <w:rPr>
                <w:bCs/>
                <w:color w:val="000000"/>
                <w:sz w:val="24"/>
                <w:szCs w:val="24"/>
              </w:rPr>
            </w:pPr>
            <w:r w:rsidRPr="005B11B0">
              <w:rPr>
                <w:bCs/>
                <w:color w:val="000000"/>
                <w:sz w:val="24"/>
                <w:szCs w:val="24"/>
              </w:rPr>
              <w:t>№</w:t>
            </w:r>
          </w:p>
        </w:tc>
        <w:tc>
          <w:tcPr>
            <w:tcW w:w="2773" w:type="dxa"/>
            <w:tcBorders>
              <w:top w:val="single" w:sz="8" w:space="0" w:color="000000"/>
              <w:left w:val="single" w:sz="8" w:space="0" w:color="000000"/>
              <w:bottom w:val="single" w:sz="8" w:space="0" w:color="000000"/>
            </w:tcBorders>
            <w:shd w:val="clear" w:color="auto" w:fill="FFFF99"/>
            <w:vAlign w:val="center"/>
          </w:tcPr>
          <w:p w:rsidR="005B11B0" w:rsidRPr="005B11B0" w:rsidRDefault="005B11B0" w:rsidP="0025790D">
            <w:pPr>
              <w:jc w:val="center"/>
              <w:rPr>
                <w:bCs/>
                <w:color w:val="000000"/>
                <w:sz w:val="24"/>
                <w:szCs w:val="24"/>
                <w:lang w:val="uz-Cyrl-UZ"/>
              </w:rPr>
            </w:pPr>
            <w:r w:rsidRPr="005B11B0">
              <w:rPr>
                <w:bCs/>
                <w:color w:val="000000"/>
                <w:sz w:val="24"/>
                <w:szCs w:val="24"/>
                <w:lang w:val="uz-Cyrl-UZ"/>
              </w:rPr>
              <w:t>Таъриф</w:t>
            </w:r>
          </w:p>
          <w:p w:rsidR="005B11B0" w:rsidRPr="005B11B0" w:rsidRDefault="005B11B0" w:rsidP="0025790D">
            <w:pPr>
              <w:jc w:val="center"/>
              <w:rPr>
                <w:bCs/>
                <w:color w:val="000000"/>
                <w:sz w:val="24"/>
                <w:szCs w:val="24"/>
                <w:lang w:val="uz-Cyrl-UZ"/>
              </w:rPr>
            </w:pPr>
            <w:r w:rsidRPr="005B11B0">
              <w:rPr>
                <w:bCs/>
                <w:color w:val="000000"/>
                <w:sz w:val="24"/>
                <w:szCs w:val="24"/>
              </w:rPr>
              <w:t>Описание</w:t>
            </w:r>
          </w:p>
        </w:tc>
        <w:tc>
          <w:tcPr>
            <w:tcW w:w="1063" w:type="dxa"/>
            <w:tcBorders>
              <w:top w:val="single" w:sz="8" w:space="0" w:color="000000"/>
              <w:left w:val="single" w:sz="8" w:space="0" w:color="000000"/>
              <w:bottom w:val="single" w:sz="8" w:space="0" w:color="000000"/>
              <w:right w:val="single" w:sz="4" w:space="0" w:color="auto"/>
            </w:tcBorders>
            <w:shd w:val="clear" w:color="auto" w:fill="FFFF99"/>
            <w:vAlign w:val="center"/>
          </w:tcPr>
          <w:p w:rsidR="005B11B0" w:rsidRPr="005B11B0" w:rsidRDefault="005B11B0" w:rsidP="0025790D">
            <w:pPr>
              <w:snapToGrid w:val="0"/>
              <w:jc w:val="center"/>
              <w:rPr>
                <w:bCs/>
                <w:color w:val="000000"/>
                <w:sz w:val="24"/>
                <w:szCs w:val="24"/>
                <w:lang w:val="uz-Cyrl-UZ"/>
              </w:rPr>
            </w:pPr>
            <w:r w:rsidRPr="005B11B0">
              <w:rPr>
                <w:bCs/>
                <w:color w:val="000000"/>
                <w:sz w:val="24"/>
                <w:szCs w:val="24"/>
                <w:lang w:val="uz-Cyrl-UZ"/>
              </w:rPr>
              <w:t>ўлчов бирлиги</w:t>
            </w:r>
          </w:p>
          <w:p w:rsidR="005B11B0" w:rsidRPr="005B11B0" w:rsidRDefault="005B11B0" w:rsidP="0025790D">
            <w:pPr>
              <w:snapToGrid w:val="0"/>
              <w:jc w:val="center"/>
              <w:rPr>
                <w:bCs/>
                <w:color w:val="000000"/>
                <w:sz w:val="24"/>
                <w:szCs w:val="24"/>
                <w:lang w:val="uz-Cyrl-UZ"/>
              </w:rPr>
            </w:pPr>
            <w:r w:rsidRPr="005B11B0">
              <w:rPr>
                <w:bCs/>
                <w:color w:val="000000"/>
                <w:sz w:val="24"/>
                <w:szCs w:val="24"/>
              </w:rPr>
              <w:t xml:space="preserve">Ед. </w:t>
            </w:r>
            <w:proofErr w:type="spellStart"/>
            <w:r w:rsidRPr="005B11B0">
              <w:rPr>
                <w:bCs/>
                <w:color w:val="000000"/>
                <w:sz w:val="24"/>
                <w:szCs w:val="24"/>
              </w:rPr>
              <w:t>изм-я</w:t>
            </w:r>
            <w:proofErr w:type="spellEnd"/>
          </w:p>
        </w:tc>
        <w:tc>
          <w:tcPr>
            <w:tcW w:w="1083" w:type="dxa"/>
            <w:tcBorders>
              <w:top w:val="single" w:sz="8" w:space="0" w:color="000000"/>
              <w:left w:val="single" w:sz="4" w:space="0" w:color="auto"/>
              <w:bottom w:val="single" w:sz="8" w:space="0" w:color="000000"/>
              <w:right w:val="single" w:sz="4" w:space="0" w:color="auto"/>
            </w:tcBorders>
            <w:shd w:val="clear" w:color="auto" w:fill="FFFF99"/>
            <w:vAlign w:val="center"/>
          </w:tcPr>
          <w:p w:rsidR="005B11B0" w:rsidRPr="005B11B0" w:rsidRDefault="005B11B0" w:rsidP="0025790D">
            <w:pPr>
              <w:ind w:right="113"/>
              <w:jc w:val="center"/>
              <w:rPr>
                <w:bCs/>
                <w:color w:val="000000"/>
                <w:sz w:val="24"/>
                <w:szCs w:val="24"/>
                <w:lang w:val="uz-Cyrl-UZ"/>
              </w:rPr>
            </w:pPr>
            <w:r w:rsidRPr="005B11B0">
              <w:rPr>
                <w:bCs/>
                <w:color w:val="000000"/>
                <w:sz w:val="24"/>
                <w:szCs w:val="24"/>
                <w:lang w:val="uz-Cyrl-UZ"/>
              </w:rPr>
              <w:t xml:space="preserve">Миқдори </w:t>
            </w:r>
          </w:p>
          <w:p w:rsidR="005B11B0" w:rsidRPr="005B11B0" w:rsidRDefault="005B11B0" w:rsidP="0025790D">
            <w:pPr>
              <w:ind w:right="113"/>
              <w:jc w:val="center"/>
              <w:rPr>
                <w:bCs/>
                <w:color w:val="000000"/>
                <w:sz w:val="24"/>
                <w:szCs w:val="24"/>
                <w:lang w:val="uz-Cyrl-UZ"/>
              </w:rPr>
            </w:pPr>
            <w:r w:rsidRPr="005B11B0">
              <w:rPr>
                <w:bCs/>
                <w:color w:val="000000"/>
                <w:sz w:val="24"/>
                <w:szCs w:val="24"/>
              </w:rPr>
              <w:t>Кол-во</w:t>
            </w:r>
            <w:r w:rsidRPr="005B11B0">
              <w:rPr>
                <w:bCs/>
                <w:color w:val="000000"/>
                <w:sz w:val="24"/>
                <w:szCs w:val="24"/>
                <w:lang w:val="uz-Cyrl-UZ"/>
              </w:rPr>
              <w:t xml:space="preserve"> </w:t>
            </w:r>
          </w:p>
        </w:tc>
        <w:tc>
          <w:tcPr>
            <w:tcW w:w="1488" w:type="dxa"/>
            <w:tcBorders>
              <w:top w:val="single" w:sz="8" w:space="0" w:color="000000"/>
              <w:left w:val="single" w:sz="4" w:space="0" w:color="auto"/>
              <w:bottom w:val="single" w:sz="8" w:space="0" w:color="000000"/>
            </w:tcBorders>
            <w:shd w:val="clear" w:color="auto" w:fill="FFFF99"/>
            <w:vAlign w:val="center"/>
          </w:tcPr>
          <w:p w:rsidR="005B11B0" w:rsidRDefault="005B11B0" w:rsidP="0025790D">
            <w:pPr>
              <w:jc w:val="center"/>
              <w:rPr>
                <w:bCs/>
                <w:color w:val="000000"/>
                <w:sz w:val="24"/>
                <w:szCs w:val="24"/>
              </w:rPr>
            </w:pPr>
            <w:r>
              <w:rPr>
                <w:bCs/>
                <w:color w:val="000000"/>
                <w:sz w:val="24"/>
                <w:szCs w:val="24"/>
              </w:rPr>
              <w:t xml:space="preserve">ТИФ </w:t>
            </w:r>
            <w:proofErr w:type="spellStart"/>
            <w:r>
              <w:rPr>
                <w:bCs/>
                <w:color w:val="000000"/>
                <w:sz w:val="24"/>
                <w:szCs w:val="24"/>
              </w:rPr>
              <w:t>коди</w:t>
            </w:r>
            <w:proofErr w:type="spellEnd"/>
          </w:p>
          <w:p w:rsidR="005B11B0" w:rsidRPr="005B11B0" w:rsidRDefault="005B11B0" w:rsidP="0025790D">
            <w:pPr>
              <w:jc w:val="center"/>
              <w:rPr>
                <w:bCs/>
                <w:color w:val="000000"/>
                <w:sz w:val="24"/>
                <w:szCs w:val="24"/>
              </w:rPr>
            </w:pPr>
            <w:r w:rsidRPr="005B11B0">
              <w:rPr>
                <w:bCs/>
                <w:color w:val="000000"/>
                <w:sz w:val="24"/>
                <w:szCs w:val="24"/>
              </w:rPr>
              <w:t>ТНВЭД код</w:t>
            </w:r>
          </w:p>
        </w:tc>
        <w:tc>
          <w:tcPr>
            <w:tcW w:w="1354" w:type="dxa"/>
            <w:tcBorders>
              <w:top w:val="single" w:sz="8" w:space="0" w:color="000000"/>
              <w:left w:val="single" w:sz="8" w:space="0" w:color="000000"/>
              <w:bottom w:val="single" w:sz="8" w:space="0" w:color="000000"/>
            </w:tcBorders>
            <w:shd w:val="clear" w:color="auto" w:fill="FFFF99"/>
            <w:vAlign w:val="center"/>
          </w:tcPr>
          <w:p w:rsidR="005B11B0" w:rsidRPr="005B11B0" w:rsidRDefault="005B11B0" w:rsidP="0025790D">
            <w:pPr>
              <w:snapToGrid w:val="0"/>
              <w:jc w:val="center"/>
              <w:rPr>
                <w:bCs/>
                <w:color w:val="000000"/>
                <w:sz w:val="24"/>
                <w:szCs w:val="24"/>
                <w:lang w:val="uz-Cyrl-UZ"/>
              </w:rPr>
            </w:pPr>
            <w:r w:rsidRPr="005B11B0">
              <w:rPr>
                <w:bCs/>
                <w:color w:val="000000"/>
                <w:sz w:val="24"/>
                <w:szCs w:val="24"/>
                <w:lang w:val="uz-Cyrl-UZ"/>
              </w:rPr>
              <w:t>1 ўлчов бирлиги нархи</w:t>
            </w:r>
            <w:r w:rsidRPr="005B11B0">
              <w:rPr>
                <w:bCs/>
                <w:color w:val="000000"/>
                <w:sz w:val="24"/>
                <w:szCs w:val="24"/>
              </w:rPr>
              <w:t xml:space="preserve"> (</w:t>
            </w:r>
            <w:r w:rsidRPr="005B11B0">
              <w:rPr>
                <w:bCs/>
                <w:color w:val="000000"/>
                <w:sz w:val="24"/>
                <w:szCs w:val="24"/>
                <w:lang w:val="uz-Cyrl-UZ"/>
              </w:rPr>
              <w:t xml:space="preserve">АҚШ </w:t>
            </w:r>
            <w:proofErr w:type="spellStart"/>
            <w:r w:rsidRPr="005B11B0">
              <w:rPr>
                <w:bCs/>
                <w:color w:val="000000"/>
                <w:sz w:val="24"/>
                <w:szCs w:val="24"/>
              </w:rPr>
              <w:t>долл</w:t>
            </w:r>
            <w:proofErr w:type="spellEnd"/>
            <w:r w:rsidRPr="005B11B0">
              <w:rPr>
                <w:bCs/>
                <w:color w:val="000000"/>
                <w:sz w:val="24"/>
                <w:szCs w:val="24"/>
                <w:lang w:val="uz-Cyrl-UZ"/>
              </w:rPr>
              <w:t>ари)</w:t>
            </w:r>
          </w:p>
          <w:p w:rsidR="005B11B0" w:rsidRPr="005B11B0" w:rsidRDefault="005B11B0" w:rsidP="0025790D">
            <w:pPr>
              <w:snapToGrid w:val="0"/>
              <w:jc w:val="center"/>
              <w:rPr>
                <w:bCs/>
                <w:color w:val="000000"/>
                <w:sz w:val="24"/>
                <w:szCs w:val="24"/>
              </w:rPr>
            </w:pPr>
            <w:r w:rsidRPr="005B11B0">
              <w:rPr>
                <w:bCs/>
                <w:color w:val="000000"/>
                <w:sz w:val="24"/>
                <w:szCs w:val="24"/>
              </w:rPr>
              <w:t>Цена (долл</w:t>
            </w:r>
            <w:proofErr w:type="gramStart"/>
            <w:r w:rsidRPr="005B11B0">
              <w:rPr>
                <w:bCs/>
                <w:color w:val="000000"/>
                <w:sz w:val="24"/>
                <w:szCs w:val="24"/>
              </w:rPr>
              <w:t>.С</w:t>
            </w:r>
            <w:proofErr w:type="gramEnd"/>
            <w:r w:rsidRPr="005B11B0">
              <w:rPr>
                <w:bCs/>
                <w:color w:val="000000"/>
                <w:sz w:val="24"/>
                <w:szCs w:val="24"/>
              </w:rPr>
              <w:t xml:space="preserve">ША) за ед. </w:t>
            </w:r>
          </w:p>
        </w:tc>
        <w:tc>
          <w:tcPr>
            <w:tcW w:w="1675"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5B11B0" w:rsidRPr="005B11B0" w:rsidRDefault="005B11B0" w:rsidP="0025790D">
            <w:pPr>
              <w:snapToGrid w:val="0"/>
              <w:jc w:val="center"/>
              <w:rPr>
                <w:bCs/>
                <w:color w:val="000000"/>
                <w:sz w:val="24"/>
                <w:szCs w:val="24"/>
              </w:rPr>
            </w:pPr>
            <w:r w:rsidRPr="005B11B0">
              <w:rPr>
                <w:bCs/>
                <w:color w:val="000000"/>
                <w:sz w:val="24"/>
                <w:szCs w:val="24"/>
              </w:rPr>
              <w:t>Сумма</w:t>
            </w:r>
          </w:p>
          <w:p w:rsidR="005B11B0" w:rsidRPr="005B11B0" w:rsidRDefault="005B11B0" w:rsidP="0025790D">
            <w:pPr>
              <w:snapToGrid w:val="0"/>
              <w:jc w:val="center"/>
              <w:rPr>
                <w:bCs/>
                <w:color w:val="000000"/>
                <w:sz w:val="24"/>
                <w:szCs w:val="24"/>
                <w:lang w:val="uz-Cyrl-UZ"/>
              </w:rPr>
            </w:pPr>
            <w:r w:rsidRPr="005B11B0">
              <w:rPr>
                <w:bCs/>
                <w:color w:val="000000"/>
                <w:sz w:val="24"/>
                <w:szCs w:val="24"/>
                <w:lang w:val="uz-Cyrl-UZ"/>
              </w:rPr>
              <w:t>(Долл.США).</w:t>
            </w:r>
          </w:p>
          <w:p w:rsidR="005B11B0" w:rsidRPr="005B11B0" w:rsidRDefault="005B11B0" w:rsidP="0025790D">
            <w:pPr>
              <w:snapToGrid w:val="0"/>
              <w:jc w:val="center"/>
              <w:rPr>
                <w:bCs/>
                <w:color w:val="000000"/>
                <w:sz w:val="24"/>
                <w:szCs w:val="24"/>
                <w:lang w:val="uz-Cyrl-UZ"/>
              </w:rPr>
            </w:pPr>
            <w:r w:rsidRPr="005B11B0">
              <w:rPr>
                <w:bCs/>
                <w:color w:val="000000"/>
                <w:sz w:val="24"/>
                <w:szCs w:val="24"/>
                <w:lang w:val="uz-Cyrl-UZ"/>
              </w:rPr>
              <w:t>Умумий қиммати</w:t>
            </w:r>
          </w:p>
          <w:p w:rsidR="005B11B0" w:rsidRPr="005B11B0" w:rsidRDefault="005B11B0" w:rsidP="0025790D">
            <w:pPr>
              <w:jc w:val="center"/>
              <w:rPr>
                <w:bCs/>
                <w:color w:val="000000"/>
                <w:sz w:val="24"/>
                <w:szCs w:val="24"/>
                <w:lang w:val="uz-Cyrl-UZ"/>
              </w:rPr>
            </w:pPr>
            <w:r w:rsidRPr="005B11B0">
              <w:rPr>
                <w:bCs/>
                <w:color w:val="000000"/>
                <w:sz w:val="24"/>
                <w:szCs w:val="24"/>
                <w:lang w:val="uz-Cyrl-UZ"/>
              </w:rPr>
              <w:t xml:space="preserve">(АҚШ </w:t>
            </w:r>
            <w:proofErr w:type="spellStart"/>
            <w:r w:rsidRPr="005B11B0">
              <w:rPr>
                <w:bCs/>
                <w:color w:val="000000"/>
                <w:sz w:val="24"/>
                <w:szCs w:val="24"/>
              </w:rPr>
              <w:t>долл</w:t>
            </w:r>
            <w:proofErr w:type="spellEnd"/>
            <w:r w:rsidRPr="005B11B0">
              <w:rPr>
                <w:bCs/>
                <w:color w:val="000000"/>
                <w:sz w:val="24"/>
                <w:szCs w:val="24"/>
                <w:lang w:val="uz-Cyrl-UZ"/>
              </w:rPr>
              <w:t>ари)</w:t>
            </w:r>
          </w:p>
        </w:tc>
      </w:tr>
      <w:tr w:rsidR="005B11B0" w:rsidRPr="005B11B0" w:rsidTr="0025790D">
        <w:tblPrEx>
          <w:tblCellMar>
            <w:left w:w="0" w:type="dxa"/>
            <w:right w:w="0" w:type="dxa"/>
          </w:tblCellMar>
        </w:tblPrEx>
        <w:trPr>
          <w:trHeight w:val="208"/>
        </w:trPr>
        <w:tc>
          <w:tcPr>
            <w:tcW w:w="629" w:type="dxa"/>
            <w:tcBorders>
              <w:top w:val="single" w:sz="8" w:space="0" w:color="000000"/>
              <w:left w:val="single" w:sz="4" w:space="0" w:color="auto"/>
              <w:right w:val="single" w:sz="4" w:space="0" w:color="auto"/>
            </w:tcBorders>
            <w:shd w:val="clear" w:color="auto" w:fill="FFFFFF"/>
          </w:tcPr>
          <w:p w:rsidR="005B11B0" w:rsidRPr="005B11B0" w:rsidRDefault="005B11B0" w:rsidP="0025790D">
            <w:pPr>
              <w:snapToGrid w:val="0"/>
              <w:jc w:val="center"/>
              <w:rPr>
                <w:color w:val="000000"/>
                <w:sz w:val="24"/>
                <w:szCs w:val="24"/>
              </w:rPr>
            </w:pPr>
            <w:r w:rsidRPr="005B11B0">
              <w:rPr>
                <w:color w:val="000000"/>
                <w:sz w:val="24"/>
                <w:szCs w:val="24"/>
              </w:rPr>
              <w:t>1</w:t>
            </w:r>
          </w:p>
        </w:tc>
        <w:tc>
          <w:tcPr>
            <w:tcW w:w="2773" w:type="dxa"/>
            <w:tcBorders>
              <w:top w:val="single" w:sz="8" w:space="0" w:color="000000"/>
              <w:left w:val="single" w:sz="4" w:space="0" w:color="auto"/>
              <w:right w:val="single" w:sz="4" w:space="0" w:color="auto"/>
            </w:tcBorders>
            <w:shd w:val="clear" w:color="auto" w:fill="FFFFFF"/>
          </w:tcPr>
          <w:p w:rsidR="005B11B0" w:rsidRPr="005B11B0" w:rsidRDefault="005B11B0" w:rsidP="0025790D">
            <w:pPr>
              <w:rPr>
                <w:color w:val="000000"/>
                <w:sz w:val="24"/>
                <w:szCs w:val="24"/>
                <w:lang w:val="uz-Cyrl-UZ"/>
              </w:rPr>
            </w:pPr>
            <w:r w:rsidRPr="005B11B0">
              <w:rPr>
                <w:sz w:val="24"/>
                <w:szCs w:val="24"/>
              </w:rPr>
              <w:t xml:space="preserve">Корневища  </w:t>
            </w:r>
            <w:r w:rsidRPr="005B11B0">
              <w:rPr>
                <w:sz w:val="24"/>
                <w:szCs w:val="24"/>
                <w:lang w:val="uz-Cyrl-UZ"/>
              </w:rPr>
              <w:t xml:space="preserve">с </w:t>
            </w:r>
            <w:r w:rsidRPr="005B11B0">
              <w:rPr>
                <w:sz w:val="24"/>
                <w:szCs w:val="24"/>
              </w:rPr>
              <w:t xml:space="preserve">корнями борца </w:t>
            </w:r>
            <w:proofErr w:type="spellStart"/>
            <w:r w:rsidRPr="005B11B0">
              <w:rPr>
                <w:sz w:val="24"/>
                <w:szCs w:val="24"/>
              </w:rPr>
              <w:t>белоустого</w:t>
            </w:r>
            <w:proofErr w:type="spellEnd"/>
            <w:r w:rsidRPr="005B11B0">
              <w:rPr>
                <w:sz w:val="24"/>
                <w:szCs w:val="24"/>
              </w:rPr>
              <w:t xml:space="preserve"> (Аконит </w:t>
            </w:r>
            <w:proofErr w:type="spellStart"/>
            <w:r w:rsidRPr="005B11B0">
              <w:rPr>
                <w:sz w:val="24"/>
                <w:szCs w:val="24"/>
              </w:rPr>
              <w:t>белоустый</w:t>
            </w:r>
            <w:proofErr w:type="spellEnd"/>
            <w:r w:rsidRPr="005B11B0">
              <w:rPr>
                <w:sz w:val="24"/>
                <w:szCs w:val="24"/>
              </w:rPr>
              <w:t xml:space="preserve">)  </w:t>
            </w:r>
            <w:proofErr w:type="spellStart"/>
            <w:r w:rsidRPr="005B11B0">
              <w:rPr>
                <w:sz w:val="24"/>
                <w:szCs w:val="24"/>
              </w:rPr>
              <w:t>Aconitum</w:t>
            </w:r>
            <w:proofErr w:type="spellEnd"/>
            <w:r w:rsidRPr="005B11B0">
              <w:rPr>
                <w:sz w:val="24"/>
                <w:szCs w:val="24"/>
              </w:rPr>
              <w:t xml:space="preserve"> </w:t>
            </w:r>
            <w:proofErr w:type="spellStart"/>
            <w:r w:rsidRPr="005B11B0">
              <w:rPr>
                <w:sz w:val="24"/>
                <w:szCs w:val="24"/>
              </w:rPr>
              <w:t>leucostomum</w:t>
            </w:r>
            <w:proofErr w:type="spellEnd"/>
            <w:r w:rsidRPr="005B11B0">
              <w:rPr>
                <w:sz w:val="24"/>
                <w:szCs w:val="24"/>
              </w:rPr>
              <w:t xml:space="preserve"> </w:t>
            </w:r>
            <w:proofErr w:type="spellStart"/>
            <w:r w:rsidRPr="005B11B0">
              <w:rPr>
                <w:sz w:val="24"/>
                <w:szCs w:val="24"/>
              </w:rPr>
              <w:t>Worosch</w:t>
            </w:r>
            <w:proofErr w:type="spellEnd"/>
            <w:r w:rsidRPr="005B11B0">
              <w:rPr>
                <w:sz w:val="24"/>
                <w:szCs w:val="24"/>
              </w:rPr>
              <w:t>.</w:t>
            </w:r>
            <w:r w:rsidRPr="005B11B0">
              <w:rPr>
                <w:color w:val="000000"/>
                <w:sz w:val="24"/>
                <w:szCs w:val="24"/>
                <w:lang w:val="uz-Cyrl-UZ"/>
              </w:rPr>
              <w:t xml:space="preserve">  </w:t>
            </w:r>
          </w:p>
          <w:p w:rsidR="005B11B0" w:rsidRPr="005B11B0" w:rsidRDefault="005B11B0" w:rsidP="0025790D">
            <w:pPr>
              <w:rPr>
                <w:color w:val="000000"/>
                <w:sz w:val="24"/>
                <w:szCs w:val="24"/>
              </w:rPr>
            </w:pPr>
          </w:p>
        </w:tc>
        <w:tc>
          <w:tcPr>
            <w:tcW w:w="1063" w:type="dxa"/>
            <w:tcBorders>
              <w:top w:val="single" w:sz="8" w:space="0" w:color="000000"/>
              <w:left w:val="single" w:sz="4" w:space="0" w:color="auto"/>
              <w:right w:val="single" w:sz="4" w:space="0" w:color="auto"/>
            </w:tcBorders>
            <w:shd w:val="clear" w:color="auto" w:fill="FFFFFF"/>
          </w:tcPr>
          <w:p w:rsidR="005B11B0" w:rsidRPr="005B11B0" w:rsidRDefault="005B11B0" w:rsidP="0025790D">
            <w:pPr>
              <w:snapToGrid w:val="0"/>
              <w:jc w:val="center"/>
              <w:rPr>
                <w:color w:val="000000"/>
                <w:sz w:val="24"/>
                <w:szCs w:val="24"/>
              </w:rPr>
            </w:pPr>
            <w:r w:rsidRPr="005B11B0">
              <w:rPr>
                <w:color w:val="000000"/>
                <w:sz w:val="24"/>
                <w:szCs w:val="24"/>
                <w:lang w:val="en-US"/>
              </w:rPr>
              <w:t>Kg</w:t>
            </w:r>
            <w:r w:rsidRPr="005B11B0">
              <w:rPr>
                <w:color w:val="000000"/>
                <w:sz w:val="24"/>
                <w:szCs w:val="24"/>
              </w:rPr>
              <w:t>-кг</w:t>
            </w:r>
          </w:p>
        </w:tc>
        <w:tc>
          <w:tcPr>
            <w:tcW w:w="1083" w:type="dxa"/>
            <w:tcBorders>
              <w:top w:val="single" w:sz="8" w:space="0" w:color="000000"/>
              <w:left w:val="single" w:sz="4" w:space="0" w:color="auto"/>
              <w:right w:val="single" w:sz="4" w:space="0" w:color="auto"/>
            </w:tcBorders>
            <w:shd w:val="clear" w:color="auto" w:fill="FFFFFF"/>
          </w:tcPr>
          <w:p w:rsidR="005B11B0" w:rsidRPr="005B11B0" w:rsidRDefault="0012133F" w:rsidP="0025790D">
            <w:pPr>
              <w:snapToGrid w:val="0"/>
              <w:jc w:val="center"/>
              <w:rPr>
                <w:rFonts w:eastAsia="SimSun"/>
                <w:color w:val="000000"/>
                <w:sz w:val="24"/>
                <w:szCs w:val="24"/>
                <w:lang w:eastAsia="zh-CN"/>
              </w:rPr>
            </w:pPr>
            <w:r>
              <w:rPr>
                <w:rFonts w:eastAsia="SimSun"/>
                <w:color w:val="000000"/>
                <w:sz w:val="24"/>
                <w:szCs w:val="24"/>
                <w:lang w:eastAsia="zh-CN"/>
              </w:rPr>
              <w:t>15 000</w:t>
            </w:r>
          </w:p>
        </w:tc>
        <w:tc>
          <w:tcPr>
            <w:tcW w:w="1488" w:type="dxa"/>
            <w:tcBorders>
              <w:top w:val="single" w:sz="8" w:space="0" w:color="000000"/>
              <w:left w:val="single" w:sz="4" w:space="0" w:color="auto"/>
              <w:right w:val="single" w:sz="4" w:space="0" w:color="auto"/>
            </w:tcBorders>
            <w:shd w:val="clear" w:color="auto" w:fill="FFFFFF"/>
          </w:tcPr>
          <w:p w:rsidR="005B11B0" w:rsidRPr="005B11B0" w:rsidRDefault="005B11B0" w:rsidP="0025790D">
            <w:pPr>
              <w:snapToGrid w:val="0"/>
              <w:jc w:val="center"/>
              <w:rPr>
                <w:color w:val="000000"/>
                <w:sz w:val="24"/>
                <w:szCs w:val="24"/>
                <w:lang w:val="en-GB"/>
              </w:rPr>
            </w:pPr>
            <w:r w:rsidRPr="005B11B0">
              <w:rPr>
                <w:color w:val="000000"/>
                <w:sz w:val="24"/>
                <w:szCs w:val="24"/>
              </w:rPr>
              <w:t>1211 90 860 9 (Узбекистан)</w:t>
            </w:r>
          </w:p>
          <w:p w:rsidR="005B11B0" w:rsidRPr="005B11B0" w:rsidRDefault="005B11B0" w:rsidP="0025790D">
            <w:pPr>
              <w:jc w:val="center"/>
              <w:rPr>
                <w:color w:val="000000"/>
                <w:sz w:val="24"/>
                <w:szCs w:val="24"/>
              </w:rPr>
            </w:pPr>
          </w:p>
        </w:tc>
        <w:tc>
          <w:tcPr>
            <w:tcW w:w="1354" w:type="dxa"/>
            <w:tcBorders>
              <w:top w:val="single" w:sz="8" w:space="0" w:color="000000"/>
              <w:left w:val="single" w:sz="4" w:space="0" w:color="auto"/>
              <w:right w:val="single" w:sz="4" w:space="0" w:color="auto"/>
            </w:tcBorders>
            <w:shd w:val="clear" w:color="auto" w:fill="FFFFFF"/>
          </w:tcPr>
          <w:p w:rsidR="005B11B0" w:rsidRPr="005B11B0" w:rsidRDefault="005B11B0" w:rsidP="0025790D">
            <w:pPr>
              <w:snapToGrid w:val="0"/>
              <w:jc w:val="center"/>
              <w:rPr>
                <w:rFonts w:eastAsia="SimSun"/>
                <w:color w:val="000000"/>
                <w:sz w:val="24"/>
                <w:szCs w:val="24"/>
                <w:lang w:eastAsia="zh-CN"/>
              </w:rPr>
            </w:pPr>
          </w:p>
        </w:tc>
        <w:tc>
          <w:tcPr>
            <w:tcW w:w="1675" w:type="dxa"/>
            <w:tcBorders>
              <w:top w:val="single" w:sz="8" w:space="0" w:color="000000"/>
              <w:left w:val="single" w:sz="4" w:space="0" w:color="auto"/>
              <w:right w:val="single" w:sz="4" w:space="0" w:color="auto"/>
            </w:tcBorders>
            <w:shd w:val="clear" w:color="auto" w:fill="FFFFFF"/>
          </w:tcPr>
          <w:p w:rsidR="005B11B0" w:rsidRPr="005B11B0" w:rsidRDefault="005B11B0" w:rsidP="0025790D">
            <w:pPr>
              <w:snapToGrid w:val="0"/>
              <w:rPr>
                <w:rFonts w:eastAsia="SimSun"/>
                <w:color w:val="000000"/>
                <w:sz w:val="24"/>
                <w:szCs w:val="24"/>
                <w:lang w:val="en-US" w:eastAsia="zh-CN"/>
              </w:rPr>
            </w:pPr>
            <w:r w:rsidRPr="005B11B0">
              <w:rPr>
                <w:rFonts w:eastAsia="SimSun"/>
                <w:color w:val="000000"/>
                <w:sz w:val="24"/>
                <w:szCs w:val="24"/>
                <w:lang w:eastAsia="zh-CN"/>
              </w:rPr>
              <w:t xml:space="preserve">       </w:t>
            </w:r>
          </w:p>
        </w:tc>
        <w:tc>
          <w:tcPr>
            <w:tcW w:w="44" w:type="dxa"/>
            <w:tcBorders>
              <w:left w:val="single" w:sz="4" w:space="0" w:color="auto"/>
            </w:tcBorders>
            <w:shd w:val="clear" w:color="auto" w:fill="auto"/>
          </w:tcPr>
          <w:p w:rsidR="005B11B0" w:rsidRPr="005B11B0" w:rsidRDefault="005B11B0" w:rsidP="0025790D">
            <w:pPr>
              <w:snapToGrid w:val="0"/>
              <w:rPr>
                <w:color w:val="000000"/>
                <w:sz w:val="24"/>
                <w:szCs w:val="24"/>
              </w:rPr>
            </w:pPr>
          </w:p>
        </w:tc>
        <w:tc>
          <w:tcPr>
            <w:tcW w:w="20" w:type="dxa"/>
            <w:shd w:val="clear" w:color="auto" w:fill="auto"/>
          </w:tcPr>
          <w:p w:rsidR="005B11B0" w:rsidRPr="005B11B0" w:rsidRDefault="005B11B0" w:rsidP="0025790D">
            <w:pPr>
              <w:snapToGrid w:val="0"/>
              <w:rPr>
                <w:color w:val="000000"/>
                <w:sz w:val="24"/>
                <w:szCs w:val="24"/>
              </w:rPr>
            </w:pPr>
          </w:p>
          <w:p w:rsidR="005B11B0" w:rsidRPr="005B11B0" w:rsidRDefault="005B11B0" w:rsidP="0025790D">
            <w:pPr>
              <w:snapToGrid w:val="0"/>
              <w:rPr>
                <w:color w:val="000000"/>
                <w:sz w:val="24"/>
                <w:szCs w:val="24"/>
              </w:rPr>
            </w:pPr>
          </w:p>
        </w:tc>
      </w:tr>
      <w:tr w:rsidR="005B11B0" w:rsidRPr="005B11B0" w:rsidTr="0025790D">
        <w:tblPrEx>
          <w:tblCellMar>
            <w:left w:w="0" w:type="dxa"/>
            <w:right w:w="0" w:type="dxa"/>
          </w:tblCellMar>
        </w:tblPrEx>
        <w:trPr>
          <w:trHeight w:val="834"/>
        </w:trPr>
        <w:tc>
          <w:tcPr>
            <w:tcW w:w="629" w:type="dxa"/>
            <w:tcBorders>
              <w:top w:val="single" w:sz="4" w:space="0" w:color="000000"/>
              <w:left w:val="single" w:sz="4" w:space="0" w:color="auto"/>
              <w:bottom w:val="single" w:sz="4" w:space="0" w:color="auto"/>
              <w:right w:val="single" w:sz="4" w:space="0" w:color="auto"/>
            </w:tcBorders>
            <w:shd w:val="clear" w:color="auto" w:fill="FFFFFF"/>
            <w:vAlign w:val="bottom"/>
          </w:tcPr>
          <w:p w:rsidR="005B11B0" w:rsidRPr="005B11B0" w:rsidRDefault="005B11B0" w:rsidP="0025790D">
            <w:pPr>
              <w:snapToGrid w:val="0"/>
              <w:rPr>
                <w:color w:val="000000"/>
                <w:sz w:val="24"/>
                <w:szCs w:val="24"/>
              </w:rPr>
            </w:pPr>
          </w:p>
          <w:p w:rsidR="005B11B0" w:rsidRPr="005B11B0" w:rsidRDefault="005B11B0" w:rsidP="0025790D">
            <w:pPr>
              <w:snapToGrid w:val="0"/>
              <w:rPr>
                <w:color w:val="000000"/>
                <w:sz w:val="24"/>
                <w:szCs w:val="24"/>
              </w:rPr>
            </w:pPr>
          </w:p>
          <w:p w:rsidR="005B11B0" w:rsidRPr="005B11B0" w:rsidRDefault="005B11B0" w:rsidP="0025790D">
            <w:pPr>
              <w:snapToGrid w:val="0"/>
              <w:rPr>
                <w:color w:val="000000"/>
                <w:sz w:val="24"/>
                <w:szCs w:val="24"/>
              </w:rPr>
            </w:pPr>
          </w:p>
        </w:tc>
        <w:tc>
          <w:tcPr>
            <w:tcW w:w="2773" w:type="dxa"/>
            <w:tcBorders>
              <w:top w:val="single" w:sz="4" w:space="0" w:color="000000"/>
              <w:left w:val="single" w:sz="4" w:space="0" w:color="auto"/>
              <w:bottom w:val="single" w:sz="4" w:space="0" w:color="auto"/>
              <w:right w:val="single" w:sz="4" w:space="0" w:color="auto"/>
            </w:tcBorders>
            <w:shd w:val="clear" w:color="auto" w:fill="FFFFFF"/>
          </w:tcPr>
          <w:p w:rsidR="005B11B0" w:rsidRPr="005B11B0" w:rsidRDefault="005B11B0" w:rsidP="0025790D">
            <w:pPr>
              <w:snapToGrid w:val="0"/>
              <w:rPr>
                <w:bCs/>
                <w:color w:val="000000"/>
                <w:sz w:val="24"/>
                <w:szCs w:val="24"/>
              </w:rPr>
            </w:pPr>
            <w:r w:rsidRPr="005B11B0">
              <w:rPr>
                <w:bCs/>
                <w:color w:val="000000"/>
                <w:sz w:val="24"/>
                <w:szCs w:val="24"/>
              </w:rPr>
              <w:t>Всего:</w:t>
            </w:r>
          </w:p>
          <w:p w:rsidR="005B11B0" w:rsidRPr="005B11B0" w:rsidRDefault="005B11B0" w:rsidP="0025790D">
            <w:pPr>
              <w:snapToGrid w:val="0"/>
              <w:rPr>
                <w:bCs/>
                <w:color w:val="000000"/>
                <w:sz w:val="24"/>
                <w:szCs w:val="24"/>
              </w:rPr>
            </w:pPr>
            <w:proofErr w:type="spellStart"/>
            <w:r w:rsidRPr="005B11B0">
              <w:rPr>
                <w:bCs/>
                <w:color w:val="000000"/>
                <w:sz w:val="24"/>
                <w:szCs w:val="24"/>
              </w:rPr>
              <w:t>Жами</w:t>
            </w:r>
            <w:proofErr w:type="spellEnd"/>
            <w:r w:rsidRPr="005B11B0">
              <w:rPr>
                <w:bCs/>
                <w:color w:val="000000"/>
                <w:sz w:val="24"/>
                <w:szCs w:val="24"/>
              </w:rPr>
              <w:t>:</w:t>
            </w:r>
          </w:p>
        </w:tc>
        <w:tc>
          <w:tcPr>
            <w:tcW w:w="1063" w:type="dxa"/>
            <w:tcBorders>
              <w:top w:val="single" w:sz="4" w:space="0" w:color="000000"/>
              <w:left w:val="single" w:sz="4" w:space="0" w:color="auto"/>
              <w:bottom w:val="single" w:sz="4" w:space="0" w:color="auto"/>
              <w:right w:val="single" w:sz="4" w:space="0" w:color="auto"/>
            </w:tcBorders>
            <w:shd w:val="clear" w:color="auto" w:fill="FFFFFF"/>
          </w:tcPr>
          <w:p w:rsidR="005B11B0" w:rsidRPr="005B11B0" w:rsidRDefault="005B11B0" w:rsidP="0025790D">
            <w:pPr>
              <w:snapToGrid w:val="0"/>
              <w:jc w:val="center"/>
              <w:rPr>
                <w:bCs/>
                <w:color w:val="000000"/>
                <w:sz w:val="24"/>
                <w:szCs w:val="24"/>
              </w:rPr>
            </w:pPr>
          </w:p>
        </w:tc>
        <w:tc>
          <w:tcPr>
            <w:tcW w:w="1083" w:type="dxa"/>
            <w:tcBorders>
              <w:top w:val="single" w:sz="4" w:space="0" w:color="000000"/>
              <w:left w:val="single" w:sz="4" w:space="0" w:color="auto"/>
              <w:bottom w:val="single" w:sz="4" w:space="0" w:color="auto"/>
              <w:right w:val="single" w:sz="4" w:space="0" w:color="auto"/>
            </w:tcBorders>
            <w:shd w:val="clear" w:color="auto" w:fill="FFFFFF"/>
          </w:tcPr>
          <w:p w:rsidR="005B11B0" w:rsidRPr="005B11B0" w:rsidRDefault="005B11B0" w:rsidP="0025790D">
            <w:pPr>
              <w:snapToGrid w:val="0"/>
              <w:jc w:val="center"/>
              <w:rPr>
                <w:bCs/>
                <w:color w:val="000000"/>
                <w:sz w:val="24"/>
                <w:szCs w:val="24"/>
              </w:rPr>
            </w:pPr>
          </w:p>
        </w:tc>
        <w:tc>
          <w:tcPr>
            <w:tcW w:w="1488" w:type="dxa"/>
            <w:tcBorders>
              <w:top w:val="single" w:sz="4" w:space="0" w:color="000000"/>
              <w:left w:val="single" w:sz="4" w:space="0" w:color="auto"/>
              <w:bottom w:val="single" w:sz="4" w:space="0" w:color="auto"/>
              <w:right w:val="single" w:sz="4" w:space="0" w:color="auto"/>
            </w:tcBorders>
            <w:shd w:val="clear" w:color="auto" w:fill="FFFFFF"/>
          </w:tcPr>
          <w:p w:rsidR="005B11B0" w:rsidRPr="005B11B0" w:rsidRDefault="005B11B0" w:rsidP="0025790D">
            <w:pPr>
              <w:snapToGrid w:val="0"/>
              <w:jc w:val="right"/>
              <w:rPr>
                <w:color w:val="000000"/>
                <w:sz w:val="24"/>
                <w:szCs w:val="24"/>
              </w:rPr>
            </w:pPr>
          </w:p>
        </w:tc>
        <w:tc>
          <w:tcPr>
            <w:tcW w:w="1354" w:type="dxa"/>
            <w:tcBorders>
              <w:top w:val="single" w:sz="4" w:space="0" w:color="000000"/>
              <w:left w:val="single" w:sz="4" w:space="0" w:color="auto"/>
              <w:bottom w:val="single" w:sz="4" w:space="0" w:color="auto"/>
              <w:right w:val="single" w:sz="4" w:space="0" w:color="auto"/>
            </w:tcBorders>
            <w:shd w:val="clear" w:color="auto" w:fill="FFFFFF"/>
          </w:tcPr>
          <w:p w:rsidR="005B11B0" w:rsidRPr="005B11B0" w:rsidRDefault="005B11B0" w:rsidP="0025790D">
            <w:pPr>
              <w:snapToGrid w:val="0"/>
              <w:jc w:val="right"/>
              <w:rPr>
                <w:color w:val="000000"/>
                <w:sz w:val="24"/>
                <w:szCs w:val="24"/>
              </w:rPr>
            </w:pPr>
          </w:p>
        </w:tc>
        <w:tc>
          <w:tcPr>
            <w:tcW w:w="1675" w:type="dxa"/>
            <w:tcBorders>
              <w:top w:val="single" w:sz="4" w:space="0" w:color="000000"/>
              <w:left w:val="single" w:sz="4" w:space="0" w:color="auto"/>
              <w:bottom w:val="single" w:sz="4" w:space="0" w:color="auto"/>
              <w:right w:val="single" w:sz="4" w:space="0" w:color="auto"/>
            </w:tcBorders>
            <w:shd w:val="clear" w:color="auto" w:fill="FFFFFF"/>
          </w:tcPr>
          <w:p w:rsidR="005B11B0" w:rsidRPr="005B11B0" w:rsidRDefault="005B11B0" w:rsidP="0025790D">
            <w:pPr>
              <w:snapToGrid w:val="0"/>
              <w:jc w:val="center"/>
              <w:rPr>
                <w:bCs/>
                <w:color w:val="000000"/>
                <w:sz w:val="24"/>
                <w:szCs w:val="24"/>
              </w:rPr>
            </w:pPr>
            <w:r w:rsidRPr="005B11B0">
              <w:rPr>
                <w:rFonts w:eastAsia="SimSun"/>
                <w:bCs/>
                <w:color w:val="000000"/>
                <w:sz w:val="24"/>
                <w:szCs w:val="24"/>
                <w:lang w:val="en-US" w:eastAsia="zh-CN"/>
              </w:rPr>
              <w:t>0</w:t>
            </w:r>
            <w:r w:rsidRPr="005B11B0">
              <w:rPr>
                <w:bCs/>
                <w:color w:val="000000"/>
                <w:sz w:val="24"/>
                <w:szCs w:val="24"/>
              </w:rPr>
              <w:t>,00</w:t>
            </w:r>
          </w:p>
        </w:tc>
        <w:tc>
          <w:tcPr>
            <w:tcW w:w="44" w:type="dxa"/>
            <w:tcBorders>
              <w:left w:val="single" w:sz="4" w:space="0" w:color="auto"/>
            </w:tcBorders>
            <w:shd w:val="clear" w:color="auto" w:fill="auto"/>
          </w:tcPr>
          <w:p w:rsidR="005B11B0" w:rsidRPr="005B11B0" w:rsidRDefault="005B11B0" w:rsidP="0025790D">
            <w:pPr>
              <w:snapToGrid w:val="0"/>
              <w:rPr>
                <w:color w:val="000000"/>
                <w:sz w:val="24"/>
                <w:szCs w:val="24"/>
              </w:rPr>
            </w:pPr>
          </w:p>
        </w:tc>
        <w:tc>
          <w:tcPr>
            <w:tcW w:w="20" w:type="dxa"/>
            <w:shd w:val="clear" w:color="auto" w:fill="auto"/>
          </w:tcPr>
          <w:p w:rsidR="005B11B0" w:rsidRPr="005B11B0" w:rsidRDefault="005B11B0" w:rsidP="0025790D">
            <w:pPr>
              <w:snapToGrid w:val="0"/>
              <w:rPr>
                <w:color w:val="000000"/>
                <w:sz w:val="24"/>
                <w:szCs w:val="24"/>
              </w:rPr>
            </w:pPr>
          </w:p>
        </w:tc>
      </w:tr>
    </w:tbl>
    <w:p w:rsidR="0025790D" w:rsidRDefault="0025790D" w:rsidP="0025790D">
      <w:pPr>
        <w:ind w:right="1" w:firstLine="567"/>
        <w:rPr>
          <w:sz w:val="24"/>
          <w:szCs w:val="24"/>
          <w:lang w:val="uz-Cyrl-UZ"/>
        </w:rPr>
      </w:pPr>
    </w:p>
    <w:p w:rsidR="0025790D" w:rsidRDefault="005B11B0" w:rsidP="0025790D">
      <w:pPr>
        <w:ind w:right="1"/>
        <w:rPr>
          <w:sz w:val="24"/>
          <w:szCs w:val="24"/>
          <w:lang w:val="uz-Cyrl-UZ"/>
        </w:rPr>
      </w:pPr>
      <w:r w:rsidRPr="005B11B0">
        <w:rPr>
          <w:sz w:val="24"/>
          <w:szCs w:val="24"/>
          <w:lang w:val="uz-Cyrl-UZ"/>
        </w:rPr>
        <w:t>Жами тўлов учун</w:t>
      </w:r>
      <w:r w:rsidRPr="005B11B0">
        <w:rPr>
          <w:sz w:val="24"/>
          <w:szCs w:val="24"/>
        </w:rPr>
        <w:t>_____________________________________</w:t>
      </w:r>
      <w:r w:rsidRPr="005B11B0">
        <w:rPr>
          <w:sz w:val="24"/>
          <w:szCs w:val="24"/>
          <w:lang w:val="uz-Cyrl-UZ"/>
        </w:rPr>
        <w:t xml:space="preserve">АҚШ доллари </w:t>
      </w:r>
      <w:r w:rsidR="0025790D">
        <w:rPr>
          <w:sz w:val="24"/>
          <w:szCs w:val="24"/>
          <w:lang w:val="uz-Cyrl-UZ"/>
        </w:rPr>
        <w:t xml:space="preserve"> __це</w:t>
      </w:r>
      <w:r w:rsidRPr="005B11B0">
        <w:rPr>
          <w:sz w:val="24"/>
          <w:szCs w:val="24"/>
          <w:lang w:val="uz-Cyrl-UZ"/>
        </w:rPr>
        <w:t>нт</w:t>
      </w:r>
    </w:p>
    <w:p w:rsidR="005B11B0" w:rsidRPr="005B11B0" w:rsidRDefault="005B11B0" w:rsidP="0025790D">
      <w:pPr>
        <w:ind w:right="1"/>
        <w:rPr>
          <w:color w:val="000000"/>
          <w:sz w:val="24"/>
          <w:szCs w:val="24"/>
        </w:rPr>
      </w:pPr>
      <w:r w:rsidRPr="005B11B0">
        <w:rPr>
          <w:sz w:val="24"/>
          <w:szCs w:val="24"/>
        </w:rPr>
        <w:t>Всего к оплате</w:t>
      </w:r>
      <w:r w:rsidRPr="005B11B0">
        <w:rPr>
          <w:sz w:val="24"/>
          <w:szCs w:val="24"/>
          <w:lang w:val="uz-Latn-UZ"/>
        </w:rPr>
        <w:t>:</w:t>
      </w:r>
      <w:r w:rsidRPr="005B11B0">
        <w:rPr>
          <w:sz w:val="24"/>
          <w:szCs w:val="24"/>
        </w:rPr>
        <w:t xml:space="preserve"> ____________________________________________ </w:t>
      </w:r>
      <w:r w:rsidRPr="005B11B0">
        <w:rPr>
          <w:color w:val="000000"/>
          <w:sz w:val="24"/>
          <w:szCs w:val="24"/>
        </w:rPr>
        <w:t xml:space="preserve"> </w:t>
      </w:r>
      <w:r w:rsidRPr="005B11B0">
        <w:rPr>
          <w:bCs/>
          <w:color w:val="000000"/>
          <w:sz w:val="24"/>
          <w:szCs w:val="24"/>
          <w:lang w:val="uz-Cyrl-UZ"/>
        </w:rPr>
        <w:t>Долл.США</w:t>
      </w:r>
      <w:r w:rsidRPr="005B11B0">
        <w:rPr>
          <w:color w:val="000000"/>
          <w:sz w:val="24"/>
          <w:szCs w:val="24"/>
        </w:rPr>
        <w:t>.</w:t>
      </w:r>
      <w:proofErr w:type="spellStart"/>
      <w:r w:rsidR="0025790D">
        <w:rPr>
          <w:color w:val="000000"/>
          <w:sz w:val="24"/>
          <w:szCs w:val="24"/>
        </w:rPr>
        <w:t>__центов</w:t>
      </w:r>
      <w:proofErr w:type="spellEnd"/>
    </w:p>
    <w:p w:rsidR="005B11B0" w:rsidRPr="005B11B0" w:rsidRDefault="005B11B0" w:rsidP="0025790D">
      <w:pPr>
        <w:ind w:firstLine="567"/>
        <w:jc w:val="both"/>
        <w:rPr>
          <w:color w:val="000000"/>
          <w:sz w:val="24"/>
          <w:szCs w:val="24"/>
        </w:rPr>
      </w:pPr>
    </w:p>
    <w:p w:rsidR="005B11B0" w:rsidRPr="005B11B0" w:rsidRDefault="005B11B0" w:rsidP="0025790D">
      <w:pPr>
        <w:pStyle w:val="31"/>
        <w:ind w:left="0" w:firstLine="0"/>
        <w:jc w:val="both"/>
        <w:rPr>
          <w:rFonts w:cs="Times New Roman"/>
          <w:szCs w:val="24"/>
          <w:lang w:val="uz-Latn-UZ"/>
        </w:rPr>
      </w:pPr>
      <w:r w:rsidRPr="005B11B0">
        <w:rPr>
          <w:rFonts w:cs="Times New Roman"/>
          <w:szCs w:val="24"/>
          <w:lang w:val="uz-Cyrl-UZ"/>
        </w:rPr>
        <w:t>Келиб чиқиш мамлакати</w:t>
      </w:r>
      <w:r w:rsidRPr="005B11B0">
        <w:rPr>
          <w:rFonts w:cs="Times New Roman"/>
          <w:szCs w:val="24"/>
          <w:lang w:val="uz-Latn-UZ"/>
        </w:rPr>
        <w:t>/</w:t>
      </w:r>
      <w:r w:rsidRPr="005B11B0">
        <w:rPr>
          <w:rFonts w:cs="Times New Roman"/>
          <w:szCs w:val="24"/>
          <w:lang w:val="uz-Cyrl-UZ"/>
        </w:rPr>
        <w:t xml:space="preserve"> Страна происхождения:</w:t>
      </w:r>
      <w:r w:rsidRPr="005B11B0">
        <w:rPr>
          <w:rFonts w:cs="Times New Roman"/>
          <w:szCs w:val="24"/>
          <w:lang w:val="uz-Latn-UZ"/>
        </w:rPr>
        <w:t xml:space="preserve"> </w:t>
      </w:r>
      <w:r w:rsidRPr="005B11B0">
        <w:rPr>
          <w:rFonts w:cs="Times New Roman"/>
          <w:szCs w:val="24"/>
          <w:lang w:val="uz-Latn-UZ"/>
        </w:rPr>
        <w:tab/>
      </w:r>
    </w:p>
    <w:p w:rsidR="005B11B0" w:rsidRPr="005B11B0" w:rsidRDefault="005B11B0" w:rsidP="0025790D">
      <w:pPr>
        <w:jc w:val="both"/>
        <w:rPr>
          <w:sz w:val="24"/>
          <w:szCs w:val="24"/>
        </w:rPr>
      </w:pPr>
      <w:r w:rsidRPr="005B11B0">
        <w:rPr>
          <w:sz w:val="24"/>
          <w:szCs w:val="24"/>
          <w:lang w:val="uz-Cyrl-UZ"/>
        </w:rPr>
        <w:t>Сотувчи/Ишлаб чиқарувчи</w:t>
      </w:r>
      <w:r w:rsidRPr="005B11B0">
        <w:rPr>
          <w:sz w:val="24"/>
          <w:szCs w:val="24"/>
          <w:lang w:val="uz-Latn-UZ"/>
        </w:rPr>
        <w:t xml:space="preserve">– </w:t>
      </w:r>
      <w:r w:rsidRPr="005B11B0">
        <w:rPr>
          <w:sz w:val="24"/>
          <w:szCs w:val="24"/>
          <w:lang w:val="uz-Cyrl-UZ"/>
        </w:rPr>
        <w:t xml:space="preserve">Продавец/Производитель: </w:t>
      </w:r>
      <w:r w:rsidRPr="005B11B0">
        <w:rPr>
          <w:color w:val="000000"/>
          <w:sz w:val="24"/>
          <w:szCs w:val="24"/>
        </w:rPr>
        <w:t>__________________</w:t>
      </w:r>
    </w:p>
    <w:p w:rsidR="005B11B0" w:rsidRPr="0012133F" w:rsidRDefault="005B11B0" w:rsidP="0025790D">
      <w:pPr>
        <w:jc w:val="both"/>
        <w:rPr>
          <w:color w:val="000000"/>
          <w:sz w:val="24"/>
          <w:szCs w:val="24"/>
        </w:rPr>
      </w:pPr>
      <w:r w:rsidRPr="005B11B0">
        <w:rPr>
          <w:sz w:val="24"/>
          <w:szCs w:val="24"/>
          <w:lang w:val="uz-Cyrl-UZ"/>
        </w:rPr>
        <w:t>Юкни юборувчи</w:t>
      </w:r>
      <w:r w:rsidRPr="005B11B0">
        <w:rPr>
          <w:sz w:val="24"/>
          <w:szCs w:val="24"/>
          <w:lang w:val="uz-Latn-UZ"/>
        </w:rPr>
        <w:t xml:space="preserve"> / </w:t>
      </w:r>
      <w:r w:rsidRPr="005B11B0">
        <w:rPr>
          <w:sz w:val="24"/>
          <w:szCs w:val="24"/>
          <w:lang w:val="uz-Cyrl-UZ"/>
        </w:rPr>
        <w:t xml:space="preserve">Грузоотправитель: </w:t>
      </w:r>
      <w:r w:rsidRPr="0012133F">
        <w:rPr>
          <w:color w:val="000000"/>
          <w:sz w:val="24"/>
          <w:szCs w:val="24"/>
        </w:rPr>
        <w:t>_________________________________</w:t>
      </w:r>
    </w:p>
    <w:p w:rsidR="005B11B0" w:rsidRPr="005B11B0" w:rsidRDefault="005B11B0" w:rsidP="0025790D">
      <w:pPr>
        <w:ind w:right="1"/>
        <w:jc w:val="both"/>
        <w:rPr>
          <w:sz w:val="24"/>
          <w:szCs w:val="24"/>
          <w:lang w:val="uz-Cyrl-UZ"/>
        </w:rPr>
      </w:pPr>
      <w:r w:rsidRPr="005B11B0">
        <w:rPr>
          <w:sz w:val="24"/>
          <w:szCs w:val="24"/>
          <w:lang w:val="uz-Cyrl-UZ"/>
        </w:rPr>
        <w:t>1</w:t>
      </w:r>
      <w:r w:rsidRPr="0012133F">
        <w:rPr>
          <w:sz w:val="24"/>
          <w:szCs w:val="24"/>
        </w:rPr>
        <w:t>-</w:t>
      </w:r>
      <w:r w:rsidRPr="005B11B0">
        <w:rPr>
          <w:sz w:val="24"/>
          <w:szCs w:val="24"/>
          <w:lang w:val="uz-Cyrl-UZ"/>
        </w:rPr>
        <w:t>спецификация ушбу Шартноманинг ажралмас қисми ҳисобланади.</w:t>
      </w:r>
    </w:p>
    <w:p w:rsidR="005B11B0" w:rsidRPr="005B11B0" w:rsidRDefault="005B11B0" w:rsidP="0025790D">
      <w:pPr>
        <w:ind w:right="1"/>
        <w:rPr>
          <w:sz w:val="24"/>
          <w:szCs w:val="24"/>
          <w:lang w:val="uz-Cyrl-UZ"/>
        </w:rPr>
      </w:pPr>
      <w:r w:rsidRPr="005B11B0">
        <w:rPr>
          <w:sz w:val="24"/>
          <w:szCs w:val="24"/>
          <w:lang w:val="uz-Cyrl-UZ"/>
        </w:rPr>
        <w:t>Спецификация № 1 является неотъемлемой частью настоящего контракта.</w:t>
      </w:r>
    </w:p>
    <w:p w:rsidR="005B11B0" w:rsidRPr="005B11B0" w:rsidRDefault="005B11B0" w:rsidP="0025790D">
      <w:pPr>
        <w:ind w:right="1"/>
        <w:jc w:val="both"/>
        <w:rPr>
          <w:color w:val="000000"/>
          <w:sz w:val="24"/>
          <w:szCs w:val="24"/>
        </w:rPr>
      </w:pPr>
      <w:r w:rsidRPr="005B11B0">
        <w:rPr>
          <w:color w:val="000000"/>
          <w:sz w:val="24"/>
          <w:szCs w:val="24"/>
          <w:lang w:val="uz-Cyrl-UZ"/>
        </w:rPr>
        <w:t>Товарни муддатидан олдин юборишга рухсат этилади</w:t>
      </w:r>
      <w:r w:rsidRPr="005B11B0">
        <w:rPr>
          <w:color w:val="000000"/>
          <w:sz w:val="24"/>
          <w:szCs w:val="24"/>
        </w:rPr>
        <w:t>.</w:t>
      </w:r>
    </w:p>
    <w:p w:rsidR="005B11B0" w:rsidRPr="005B11B0" w:rsidRDefault="005B11B0" w:rsidP="0025790D">
      <w:pPr>
        <w:ind w:right="1"/>
        <w:rPr>
          <w:color w:val="000000"/>
          <w:sz w:val="24"/>
          <w:szCs w:val="24"/>
        </w:rPr>
      </w:pPr>
      <w:r w:rsidRPr="005B11B0">
        <w:rPr>
          <w:color w:val="000000"/>
          <w:sz w:val="24"/>
          <w:szCs w:val="24"/>
        </w:rPr>
        <w:t>Разрешается досрочная отгрузка.</w:t>
      </w:r>
    </w:p>
    <w:p w:rsidR="005B11B0" w:rsidRPr="005B11B0" w:rsidRDefault="005B11B0" w:rsidP="0025790D">
      <w:pPr>
        <w:ind w:right="1"/>
        <w:jc w:val="both"/>
        <w:rPr>
          <w:color w:val="000000"/>
          <w:sz w:val="24"/>
          <w:szCs w:val="24"/>
        </w:rPr>
      </w:pPr>
      <w:r w:rsidRPr="005B11B0">
        <w:rPr>
          <w:color w:val="000000"/>
          <w:sz w:val="24"/>
          <w:szCs w:val="24"/>
          <w:lang w:val="uz-Cyrl-UZ"/>
        </w:rPr>
        <w:t>Товарни етказиб бериш муддати</w:t>
      </w:r>
      <w:r w:rsidRPr="005B11B0">
        <w:rPr>
          <w:color w:val="000000"/>
          <w:sz w:val="24"/>
          <w:szCs w:val="24"/>
        </w:rPr>
        <w:t xml:space="preserve">: </w:t>
      </w:r>
      <w:r w:rsidRPr="005B11B0">
        <w:rPr>
          <w:color w:val="000000"/>
          <w:sz w:val="24"/>
          <w:szCs w:val="24"/>
          <w:lang w:val="uz-Cyrl-UZ"/>
        </w:rPr>
        <w:t xml:space="preserve">шартнома имзолангандан сўнг </w:t>
      </w:r>
      <w:r w:rsidRPr="005B11B0">
        <w:rPr>
          <w:color w:val="000000"/>
          <w:sz w:val="24"/>
          <w:szCs w:val="24"/>
        </w:rPr>
        <w:t xml:space="preserve">90 </w:t>
      </w:r>
      <w:r w:rsidRPr="005B11B0">
        <w:rPr>
          <w:color w:val="000000"/>
          <w:sz w:val="24"/>
          <w:szCs w:val="24"/>
          <w:lang w:val="uz-Cyrl-UZ"/>
        </w:rPr>
        <w:t>кун мобайнида</w:t>
      </w:r>
      <w:r w:rsidRPr="005B11B0">
        <w:rPr>
          <w:color w:val="000000"/>
          <w:sz w:val="24"/>
          <w:szCs w:val="24"/>
        </w:rPr>
        <w:t>.</w:t>
      </w:r>
    </w:p>
    <w:p w:rsidR="005B11B0" w:rsidRPr="005B11B0" w:rsidRDefault="005B11B0" w:rsidP="0025790D">
      <w:pPr>
        <w:ind w:right="1"/>
        <w:jc w:val="both"/>
        <w:rPr>
          <w:sz w:val="24"/>
          <w:szCs w:val="24"/>
        </w:rPr>
      </w:pPr>
      <w:r w:rsidRPr="005B11B0">
        <w:rPr>
          <w:color w:val="000000"/>
          <w:sz w:val="24"/>
          <w:szCs w:val="24"/>
        </w:rPr>
        <w:t xml:space="preserve">Срок поставки товара: 90 </w:t>
      </w:r>
      <w:r w:rsidRPr="005B11B0">
        <w:rPr>
          <w:color w:val="000000"/>
          <w:sz w:val="24"/>
          <w:szCs w:val="24"/>
          <w:lang w:val="uz-Cyrl-UZ"/>
        </w:rPr>
        <w:t>дней со дня</w:t>
      </w:r>
      <w:r w:rsidRPr="005B11B0">
        <w:rPr>
          <w:color w:val="000000"/>
          <w:sz w:val="24"/>
          <w:szCs w:val="24"/>
        </w:rPr>
        <w:t xml:space="preserve"> подписания контракта</w:t>
      </w:r>
      <w:r w:rsidRPr="005B11B0">
        <w:rPr>
          <w:sz w:val="24"/>
          <w:szCs w:val="24"/>
          <w:lang w:val="uz-Latn-UZ"/>
        </w:rPr>
        <w:t>.</w:t>
      </w:r>
    </w:p>
    <w:p w:rsidR="005B11B0" w:rsidRPr="005B11B0" w:rsidRDefault="005B11B0" w:rsidP="0025790D">
      <w:pPr>
        <w:ind w:right="1" w:firstLine="567"/>
        <w:rPr>
          <w:sz w:val="24"/>
          <w:szCs w:val="24"/>
        </w:rPr>
      </w:pPr>
    </w:p>
    <w:tbl>
      <w:tblPr>
        <w:tblW w:w="8759" w:type="dxa"/>
        <w:jc w:val="center"/>
        <w:tblInd w:w="108" w:type="dxa"/>
        <w:tblLayout w:type="fixed"/>
        <w:tblLook w:val="0000"/>
      </w:tblPr>
      <w:tblGrid>
        <w:gridCol w:w="4357"/>
        <w:gridCol w:w="4402"/>
      </w:tblGrid>
      <w:tr w:rsidR="005B11B0" w:rsidRPr="005B11B0" w:rsidTr="000813AD">
        <w:trPr>
          <w:trHeight w:val="23"/>
          <w:jc w:val="center"/>
        </w:trPr>
        <w:tc>
          <w:tcPr>
            <w:tcW w:w="4357" w:type="dxa"/>
            <w:shd w:val="clear" w:color="auto" w:fill="auto"/>
          </w:tcPr>
          <w:p w:rsidR="005B11B0" w:rsidRPr="005B11B0" w:rsidRDefault="005B11B0" w:rsidP="0025790D">
            <w:pPr>
              <w:snapToGrid w:val="0"/>
              <w:rPr>
                <w:sz w:val="24"/>
                <w:szCs w:val="24"/>
              </w:rPr>
            </w:pPr>
          </w:p>
          <w:p w:rsidR="005B11B0" w:rsidRPr="0012133F" w:rsidRDefault="005B11B0" w:rsidP="0025790D">
            <w:pPr>
              <w:snapToGrid w:val="0"/>
              <w:rPr>
                <w:sz w:val="24"/>
                <w:szCs w:val="24"/>
              </w:rPr>
            </w:pPr>
            <w:r w:rsidRPr="005B11B0">
              <w:rPr>
                <w:sz w:val="24"/>
                <w:szCs w:val="24"/>
                <w:lang w:val="uz-Cyrl-UZ"/>
              </w:rPr>
              <w:t>Буюртмачи</w:t>
            </w:r>
            <w:r w:rsidRPr="0012133F">
              <w:rPr>
                <w:sz w:val="24"/>
                <w:szCs w:val="24"/>
              </w:rPr>
              <w:t xml:space="preserve">/ </w:t>
            </w:r>
            <w:proofErr w:type="spellStart"/>
            <w:r w:rsidRPr="005B11B0">
              <w:rPr>
                <w:sz w:val="24"/>
                <w:szCs w:val="24"/>
              </w:rPr>
              <w:t>Заказчикь</w:t>
            </w:r>
            <w:proofErr w:type="spellEnd"/>
            <w:r w:rsidRPr="0012133F">
              <w:rPr>
                <w:sz w:val="24"/>
                <w:szCs w:val="24"/>
              </w:rPr>
              <w:t>:</w:t>
            </w:r>
          </w:p>
          <w:p w:rsidR="005B11B0" w:rsidRPr="0012133F" w:rsidRDefault="005B11B0" w:rsidP="0025790D">
            <w:pPr>
              <w:pBdr>
                <w:bottom w:val="single" w:sz="12" w:space="1" w:color="auto"/>
              </w:pBdr>
              <w:rPr>
                <w:sz w:val="24"/>
                <w:szCs w:val="24"/>
              </w:rPr>
            </w:pPr>
            <w:r w:rsidRPr="005B11B0">
              <w:rPr>
                <w:sz w:val="24"/>
                <w:szCs w:val="24"/>
              </w:rPr>
              <w:t>Директор</w:t>
            </w:r>
            <w:r w:rsidRPr="0012133F">
              <w:rPr>
                <w:sz w:val="24"/>
                <w:szCs w:val="24"/>
              </w:rPr>
              <w:t xml:space="preserve"> / </w:t>
            </w:r>
            <w:proofErr w:type="gramStart"/>
            <w:r w:rsidRPr="005B11B0">
              <w:rPr>
                <w:sz w:val="24"/>
                <w:szCs w:val="24"/>
              </w:rPr>
              <w:t>Директор</w:t>
            </w:r>
            <w:proofErr w:type="gramEnd"/>
            <w:r w:rsidRPr="0012133F">
              <w:rPr>
                <w:sz w:val="24"/>
                <w:szCs w:val="24"/>
              </w:rPr>
              <w:br/>
            </w:r>
          </w:p>
          <w:p w:rsidR="005B11B0" w:rsidRPr="0012133F" w:rsidRDefault="005B11B0" w:rsidP="0025790D">
            <w:pPr>
              <w:rPr>
                <w:sz w:val="24"/>
                <w:szCs w:val="24"/>
              </w:rPr>
            </w:pPr>
            <w:r w:rsidRPr="005B11B0">
              <w:rPr>
                <w:bCs/>
                <w:sz w:val="24"/>
                <w:szCs w:val="24"/>
                <w:lang w:val="en-US"/>
              </w:rPr>
              <w:t>C</w:t>
            </w:r>
            <w:proofErr w:type="spellStart"/>
            <w:r w:rsidRPr="005B11B0">
              <w:rPr>
                <w:bCs/>
                <w:sz w:val="24"/>
                <w:szCs w:val="24"/>
              </w:rPr>
              <w:t>агдуллаев</w:t>
            </w:r>
            <w:proofErr w:type="spellEnd"/>
            <w:r w:rsidRPr="0012133F">
              <w:rPr>
                <w:bCs/>
                <w:sz w:val="24"/>
                <w:szCs w:val="24"/>
              </w:rPr>
              <w:t xml:space="preserve"> </w:t>
            </w:r>
            <w:r w:rsidRPr="005B11B0">
              <w:rPr>
                <w:bCs/>
                <w:sz w:val="24"/>
                <w:szCs w:val="24"/>
              </w:rPr>
              <w:t>Ш</w:t>
            </w:r>
            <w:r w:rsidRPr="0012133F">
              <w:rPr>
                <w:bCs/>
                <w:sz w:val="24"/>
                <w:szCs w:val="24"/>
              </w:rPr>
              <w:t>.</w:t>
            </w:r>
            <w:r w:rsidRPr="005B11B0">
              <w:rPr>
                <w:bCs/>
                <w:sz w:val="24"/>
                <w:szCs w:val="24"/>
              </w:rPr>
              <w:t>Ш</w:t>
            </w:r>
            <w:r w:rsidRPr="0012133F">
              <w:rPr>
                <w:bCs/>
                <w:sz w:val="24"/>
                <w:szCs w:val="24"/>
              </w:rPr>
              <w:t>.</w:t>
            </w:r>
            <w:r w:rsidRPr="0012133F">
              <w:rPr>
                <w:sz w:val="24"/>
                <w:szCs w:val="24"/>
              </w:rPr>
              <w:t xml:space="preserve">                                        </w:t>
            </w:r>
          </w:p>
          <w:p w:rsidR="005B11B0" w:rsidRPr="0012133F" w:rsidRDefault="005B11B0" w:rsidP="0025790D">
            <w:pPr>
              <w:rPr>
                <w:sz w:val="24"/>
                <w:szCs w:val="24"/>
              </w:rPr>
            </w:pPr>
          </w:p>
        </w:tc>
        <w:tc>
          <w:tcPr>
            <w:tcW w:w="4402" w:type="dxa"/>
            <w:shd w:val="clear" w:color="auto" w:fill="auto"/>
          </w:tcPr>
          <w:p w:rsidR="005B11B0" w:rsidRPr="0012133F" w:rsidRDefault="005B11B0" w:rsidP="0025790D">
            <w:pPr>
              <w:snapToGrid w:val="0"/>
              <w:rPr>
                <w:sz w:val="24"/>
                <w:szCs w:val="24"/>
              </w:rPr>
            </w:pPr>
          </w:p>
          <w:p w:rsidR="005B11B0" w:rsidRPr="005B11B0" w:rsidRDefault="005B11B0" w:rsidP="0025790D">
            <w:pPr>
              <w:snapToGrid w:val="0"/>
              <w:rPr>
                <w:color w:val="000000"/>
                <w:sz w:val="24"/>
                <w:szCs w:val="24"/>
                <w:lang w:val="en-GB"/>
              </w:rPr>
            </w:pPr>
            <w:r w:rsidRPr="0012133F">
              <w:rPr>
                <w:sz w:val="24"/>
                <w:szCs w:val="24"/>
              </w:rPr>
              <w:t xml:space="preserve"> </w:t>
            </w:r>
            <w:r w:rsidRPr="005B11B0">
              <w:rPr>
                <w:color w:val="000000"/>
                <w:sz w:val="24"/>
                <w:szCs w:val="24"/>
                <w:lang w:val="uz-Cyrl-UZ"/>
              </w:rPr>
              <w:t>Сотувчи/</w:t>
            </w:r>
            <w:r w:rsidRPr="005B11B0">
              <w:rPr>
                <w:color w:val="000000"/>
                <w:sz w:val="24"/>
                <w:szCs w:val="24"/>
                <w:lang w:val="en-GB"/>
              </w:rPr>
              <w:t xml:space="preserve"> </w:t>
            </w:r>
            <w:proofErr w:type="spellStart"/>
            <w:r w:rsidRPr="005B11B0">
              <w:rPr>
                <w:color w:val="000000"/>
                <w:sz w:val="24"/>
                <w:szCs w:val="24"/>
                <w:lang w:val="en-GB"/>
              </w:rPr>
              <w:t>Продавец</w:t>
            </w:r>
            <w:proofErr w:type="spellEnd"/>
            <w:r w:rsidRPr="005B11B0">
              <w:rPr>
                <w:color w:val="000000"/>
                <w:sz w:val="24"/>
                <w:szCs w:val="24"/>
                <w:lang w:val="en-GB"/>
              </w:rPr>
              <w:t>:</w:t>
            </w:r>
          </w:p>
          <w:p w:rsidR="005B11B0" w:rsidRPr="005B11B0" w:rsidRDefault="005B11B0" w:rsidP="0025790D">
            <w:pPr>
              <w:rPr>
                <w:color w:val="000000"/>
                <w:sz w:val="24"/>
                <w:szCs w:val="24"/>
                <w:lang w:val="en-GB"/>
              </w:rPr>
            </w:pPr>
            <w:proofErr w:type="spellStart"/>
            <w:r w:rsidRPr="005B11B0">
              <w:rPr>
                <w:color w:val="000000"/>
                <w:sz w:val="24"/>
                <w:szCs w:val="24"/>
                <w:lang w:val="en-GB"/>
              </w:rPr>
              <w:t>Директор</w:t>
            </w:r>
            <w:proofErr w:type="spellEnd"/>
            <w:r w:rsidRPr="005B11B0">
              <w:rPr>
                <w:color w:val="000000"/>
                <w:sz w:val="24"/>
                <w:szCs w:val="24"/>
                <w:lang w:val="en-GB"/>
              </w:rPr>
              <w:t xml:space="preserve"> / </w:t>
            </w:r>
            <w:proofErr w:type="spellStart"/>
            <w:r w:rsidRPr="005B11B0">
              <w:rPr>
                <w:color w:val="000000"/>
                <w:sz w:val="24"/>
                <w:szCs w:val="24"/>
                <w:lang w:val="en-GB"/>
              </w:rPr>
              <w:t>Директор</w:t>
            </w:r>
            <w:proofErr w:type="spellEnd"/>
          </w:p>
          <w:p w:rsidR="005B11B0" w:rsidRPr="005B11B0" w:rsidRDefault="005B11B0" w:rsidP="0025790D">
            <w:pPr>
              <w:pBdr>
                <w:bottom w:val="single" w:sz="12" w:space="1" w:color="auto"/>
              </w:pBdr>
              <w:rPr>
                <w:color w:val="000000"/>
                <w:sz w:val="24"/>
                <w:szCs w:val="24"/>
              </w:rPr>
            </w:pPr>
          </w:p>
          <w:p w:rsidR="005B11B0" w:rsidRPr="005B11B0" w:rsidRDefault="005B11B0" w:rsidP="0025790D">
            <w:pPr>
              <w:jc w:val="both"/>
              <w:rPr>
                <w:sz w:val="24"/>
                <w:szCs w:val="24"/>
                <w:lang w:val="en-GB"/>
              </w:rPr>
            </w:pPr>
          </w:p>
        </w:tc>
      </w:tr>
    </w:tbl>
    <w:p w:rsidR="00CB21E1" w:rsidRPr="005B11B0" w:rsidRDefault="00CB21E1" w:rsidP="0025790D"/>
    <w:sectPr w:rsidR="00CB21E1" w:rsidRPr="005B11B0" w:rsidSect="0025790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62EF"/>
    <w:rsid w:val="0012133F"/>
    <w:rsid w:val="0025790D"/>
    <w:rsid w:val="004D2878"/>
    <w:rsid w:val="005B11B0"/>
    <w:rsid w:val="007D2FC9"/>
    <w:rsid w:val="007E5082"/>
    <w:rsid w:val="0087366F"/>
    <w:rsid w:val="00CB21E1"/>
    <w:rsid w:val="00E162EF"/>
    <w:rsid w:val="00E33FB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2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162EF"/>
    <w:pPr>
      <w:widowControl/>
      <w:autoSpaceDE/>
      <w:autoSpaceDN/>
      <w:adjustRightInd/>
    </w:pPr>
    <w:rPr>
      <w:rFonts w:ascii="Courier New" w:eastAsia="Calibri" w:hAnsi="Courier New"/>
    </w:rPr>
  </w:style>
  <w:style w:type="character" w:customStyle="1" w:styleId="a4">
    <w:name w:val="Текст Знак"/>
    <w:basedOn w:val="a0"/>
    <w:link w:val="a3"/>
    <w:uiPriority w:val="99"/>
    <w:rsid w:val="00E162EF"/>
    <w:rPr>
      <w:rFonts w:ascii="Courier New" w:eastAsia="Calibri" w:hAnsi="Courier New" w:cs="Times New Roman"/>
      <w:sz w:val="20"/>
      <w:szCs w:val="20"/>
    </w:rPr>
  </w:style>
  <w:style w:type="paragraph" w:styleId="a5">
    <w:name w:val="Subtitle"/>
    <w:basedOn w:val="a"/>
    <w:link w:val="a6"/>
    <w:qFormat/>
    <w:rsid w:val="00E162EF"/>
    <w:pPr>
      <w:widowControl/>
      <w:autoSpaceDE/>
      <w:autoSpaceDN/>
      <w:adjustRightInd/>
      <w:jc w:val="center"/>
    </w:pPr>
    <w:rPr>
      <w:rFonts w:ascii="Arial" w:eastAsia="Calibri" w:hAnsi="Arial"/>
      <w:b/>
      <w:color w:val="0000FF"/>
      <w:sz w:val="24"/>
      <w:szCs w:val="24"/>
      <w:u w:val="single"/>
    </w:rPr>
  </w:style>
  <w:style w:type="character" w:customStyle="1" w:styleId="a6">
    <w:name w:val="Подзаголовок Знак"/>
    <w:basedOn w:val="a0"/>
    <w:link w:val="a5"/>
    <w:rsid w:val="00E162EF"/>
    <w:rPr>
      <w:rFonts w:ascii="Arial" w:eastAsia="Calibri" w:hAnsi="Arial" w:cs="Times New Roman"/>
      <w:b/>
      <w:color w:val="0000FF"/>
      <w:sz w:val="24"/>
      <w:szCs w:val="24"/>
      <w:u w:val="single"/>
      <w:lang w:eastAsia="ru-RU"/>
    </w:rPr>
  </w:style>
  <w:style w:type="paragraph" w:customStyle="1" w:styleId="21">
    <w:name w:val="Основной текст с отступом 21"/>
    <w:basedOn w:val="a"/>
    <w:rsid w:val="00E162EF"/>
    <w:pPr>
      <w:widowControl/>
      <w:overflowPunct w:val="0"/>
      <w:ind w:firstLine="708"/>
      <w:jc w:val="both"/>
      <w:textAlignment w:val="baseline"/>
    </w:pPr>
    <w:rPr>
      <w:rFonts w:ascii="Symbol" w:eastAsia="Calibri" w:hAnsi="Symbol" w:cs="Verdana"/>
      <w:sz w:val="21"/>
    </w:rPr>
  </w:style>
  <w:style w:type="paragraph" w:customStyle="1" w:styleId="1">
    <w:name w:val="Текст1"/>
    <w:basedOn w:val="a"/>
    <w:rsid w:val="00E162EF"/>
    <w:pPr>
      <w:widowControl/>
      <w:suppressAutoHyphens/>
      <w:autoSpaceDE/>
      <w:autoSpaceDN/>
      <w:adjustRightInd/>
    </w:pPr>
    <w:rPr>
      <w:rFonts w:ascii="Courier New" w:hAnsi="Courier New"/>
      <w:lang w:eastAsia="ar-SA"/>
    </w:rPr>
  </w:style>
  <w:style w:type="paragraph" w:customStyle="1" w:styleId="2">
    <w:name w:val="Основной текст2"/>
    <w:basedOn w:val="a"/>
    <w:uiPriority w:val="99"/>
    <w:rsid w:val="00E162EF"/>
    <w:pPr>
      <w:widowControl/>
      <w:autoSpaceDE/>
      <w:autoSpaceDN/>
      <w:adjustRightInd/>
      <w:snapToGrid w:val="0"/>
    </w:pPr>
    <w:rPr>
      <w:rFonts w:eastAsia="Calibri"/>
      <w:b/>
      <w:snapToGrid w:val="0"/>
      <w:sz w:val="22"/>
      <w:szCs w:val="22"/>
      <w:lang w:eastAsia="en-US"/>
    </w:rPr>
  </w:style>
  <w:style w:type="paragraph" w:customStyle="1" w:styleId="a7">
    <w:basedOn w:val="a"/>
    <w:next w:val="a8"/>
    <w:link w:val="a9"/>
    <w:qFormat/>
    <w:rsid w:val="00E162EF"/>
    <w:pPr>
      <w:widowControl/>
      <w:autoSpaceDE/>
      <w:autoSpaceDN/>
      <w:adjustRightInd/>
      <w:jc w:val="center"/>
    </w:pPr>
    <w:rPr>
      <w:rFonts w:ascii="Arial" w:eastAsia="Calibri" w:hAnsi="Arial"/>
      <w:b/>
    </w:rPr>
  </w:style>
  <w:style w:type="character" w:customStyle="1" w:styleId="a9">
    <w:name w:val="Название Знак"/>
    <w:link w:val="a7"/>
    <w:locked/>
    <w:rsid w:val="00E162EF"/>
    <w:rPr>
      <w:rFonts w:ascii="Arial" w:eastAsia="Calibri" w:hAnsi="Arial" w:cs="Times New Roman"/>
      <w:b/>
      <w:sz w:val="20"/>
      <w:szCs w:val="20"/>
    </w:rPr>
  </w:style>
  <w:style w:type="paragraph" w:styleId="a8">
    <w:name w:val="Title"/>
    <w:basedOn w:val="a"/>
    <w:next w:val="a"/>
    <w:link w:val="10"/>
    <w:uiPriority w:val="10"/>
    <w:qFormat/>
    <w:rsid w:val="00E162EF"/>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8"/>
    <w:uiPriority w:val="10"/>
    <w:rsid w:val="00E162EF"/>
    <w:rPr>
      <w:rFonts w:asciiTheme="majorHAnsi" w:eastAsiaTheme="majorEastAsia" w:hAnsiTheme="majorHAnsi" w:cstheme="majorBidi"/>
      <w:spacing w:val="-10"/>
      <w:kern w:val="28"/>
      <w:sz w:val="56"/>
      <w:szCs w:val="56"/>
      <w:lang w:eastAsia="ru-RU"/>
    </w:rPr>
  </w:style>
  <w:style w:type="paragraph" w:customStyle="1" w:styleId="31">
    <w:name w:val="Основной текст с отступом 31"/>
    <w:basedOn w:val="a"/>
    <w:rsid w:val="005B11B0"/>
    <w:pPr>
      <w:widowControl/>
      <w:tabs>
        <w:tab w:val="left" w:pos="676"/>
        <w:tab w:val="left" w:pos="1440"/>
      </w:tabs>
      <w:suppressAutoHyphens/>
      <w:overflowPunct w:val="0"/>
      <w:ind w:left="-426" w:firstLine="710"/>
      <w:jc w:val="center"/>
      <w:textAlignment w:val="baseline"/>
    </w:pPr>
    <w:rPr>
      <w:rFonts w:eastAsia="Calibri" w:cs="Verdana"/>
      <w:spacing w:val="-3"/>
      <w:sz w:val="24"/>
    </w:rPr>
  </w:style>
  <w:style w:type="paragraph" w:styleId="HTML">
    <w:name w:val="HTML Preformatted"/>
    <w:basedOn w:val="a"/>
    <w:link w:val="HTML0"/>
    <w:uiPriority w:val="99"/>
    <w:rsid w:val="005B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rPr>
  </w:style>
  <w:style w:type="character" w:customStyle="1" w:styleId="HTML0">
    <w:name w:val="Стандартный HTML Знак"/>
    <w:basedOn w:val="a0"/>
    <w:link w:val="HTML"/>
    <w:uiPriority w:val="99"/>
    <w:rsid w:val="005B11B0"/>
    <w:rPr>
      <w:rFonts w:ascii="Courier New" w:eastAsia="Calibri" w:hAnsi="Courier New" w:cs="Times New Roman"/>
      <w:sz w:val="20"/>
      <w:szCs w:val="20"/>
    </w:rPr>
  </w:style>
  <w:style w:type="paragraph" w:styleId="aa">
    <w:name w:val="List Paragraph"/>
    <w:basedOn w:val="a"/>
    <w:uiPriority w:val="34"/>
    <w:qFormat/>
    <w:rsid w:val="005B11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азамат</cp:lastModifiedBy>
  <cp:revision>3</cp:revision>
  <dcterms:created xsi:type="dcterms:W3CDTF">2022-07-07T13:56:00Z</dcterms:created>
  <dcterms:modified xsi:type="dcterms:W3CDTF">2022-07-08T07:31:00Z</dcterms:modified>
</cp:coreProperties>
</file>