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26"/>
        <w:tblW w:w="10408" w:type="dxa"/>
        <w:tblLook w:val="04A0" w:firstRow="1" w:lastRow="0" w:firstColumn="1" w:lastColumn="0" w:noHBand="0" w:noVBand="1"/>
      </w:tblPr>
      <w:tblGrid>
        <w:gridCol w:w="672"/>
        <w:gridCol w:w="3966"/>
        <w:gridCol w:w="1469"/>
        <w:gridCol w:w="1486"/>
        <w:gridCol w:w="1484"/>
        <w:gridCol w:w="1485"/>
      </w:tblGrid>
      <w:tr w:rsidR="009A3C48" w:rsidRPr="00C939A6" w:rsidTr="005C75AA">
        <w:trPr>
          <w:trHeight w:val="37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F145"/>
            <w:bookmarkStart w:id="1" w:name="_GoBack"/>
            <w:bookmarkEnd w:id="0"/>
            <w:bookmarkEnd w:id="1"/>
          </w:p>
        </w:tc>
        <w:tc>
          <w:tcPr>
            <w:tcW w:w="9777" w:type="dxa"/>
            <w:gridSpan w:val="5"/>
            <w:shd w:val="clear" w:color="auto" w:fill="auto"/>
            <w:noWrap/>
            <w:vAlign w:val="bottom"/>
            <w:hideMark/>
          </w:tcPr>
          <w:p w:rsidR="009A3C48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val="uz-Cyrl-UZ"/>
              </w:rPr>
              <w:t>Хизмат кўрсатиш ш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артнома №_____</w:t>
            </w:r>
          </w:p>
        </w:tc>
      </w:tr>
      <w:tr w:rsidR="009A3C48" w:rsidRPr="00C939A6" w:rsidTr="005C75AA">
        <w:trPr>
          <w:trHeight w:val="375"/>
        </w:trPr>
        <w:tc>
          <w:tcPr>
            <w:tcW w:w="631" w:type="dxa"/>
            <w:shd w:val="clear" w:color="auto" w:fill="auto"/>
            <w:noWrap/>
            <w:vAlign w:val="bottom"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7" w:type="dxa"/>
            <w:gridSpan w:val="5"/>
            <w:shd w:val="clear" w:color="auto" w:fill="auto"/>
            <w:noWrap/>
            <w:vAlign w:val="bottom"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300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2022 йил  "___" 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>___ ______________________________________________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(бунданбуён</w:t>
            </w:r>
          </w:p>
        </w:tc>
      </w:tr>
      <w:tr w:rsidR="009A3C48" w:rsidRPr="00C939A6" w:rsidTr="005C75AA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                                 (ташкилотномиваманзили)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"Бажарувчи"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дебюритилади)      номидан   Низом  асосидафаолияткўрсатувчи</w:t>
            </w: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раҳбар 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>_____________________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_________  хамдаиккинчитомондан</w:t>
            </w: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                                           (ф.и.ш)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7499" w:type="dxa"/>
            <w:gridSpan w:val="4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>_______________________________________________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___</w:t>
            </w:r>
          </w:p>
        </w:tc>
        <w:tc>
          <w:tcPr>
            <w:tcW w:w="2909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___________(бунданбуён</w:t>
            </w: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                           (ташкилотномиваманзили)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300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"Буюртмачи"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дебюритилади)     номидан   Низом  асосидафаолияткўрсатувчи</w:t>
            </w: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раҳбар________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>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________ ушбушартноманикуйидагичатуздилар:</w:t>
            </w:r>
          </w:p>
        </w:tc>
      </w:tr>
      <w:tr w:rsidR="009A3C48" w:rsidRPr="00C939A6" w:rsidTr="005C75AA">
        <w:trPr>
          <w:trHeight w:val="18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                      (ф.и.ш)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                 I. ШАРТНОМА   ПРЕДМЕТИ.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1.1  Ушбу   шартномабўйича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"Сотувчи"   "Харидор"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нингбуюртмасигаасосан</w:t>
            </w: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сифатлимаҳсулотларниетказибберади. "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Харидор"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ушбумахсулотларни</w:t>
            </w: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тартибдақабулқилиболади.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1.2  Товар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 "Сотувчи" 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нингмулкихисобланади,  у  гаровгақўйилмаганваучинчи</w:t>
            </w: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шахснингдаъволариданхолидир.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1.3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"Сотувчи"  ва " 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учун: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55"/>
        </w:trPr>
        <w:tc>
          <w:tcPr>
            <w:tcW w:w="46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(товарнингноми,маркаси,артикули)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Т\р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Товар номи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Ўлчов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Хажми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Нархи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Умумий</w:t>
            </w: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бирлиги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(микдори)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суммаси</w:t>
            </w:r>
          </w:p>
        </w:tc>
      </w:tr>
      <w:tr w:rsidR="009A3C48" w:rsidRPr="00C939A6" w:rsidTr="005C75AA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</w:tr>
      <w:tr w:rsidR="009A3C48" w:rsidRPr="00C939A6" w:rsidTr="005C75AA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</w:tr>
      <w:tr w:rsidR="009A3C48" w:rsidRPr="00C939A6" w:rsidTr="005C75AA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</w:tr>
      <w:tr w:rsidR="009A3C48" w:rsidRPr="00C939A6" w:rsidTr="005C75AA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</w:tr>
      <w:tr w:rsidR="009A3C48" w:rsidRPr="00C939A6" w:rsidTr="005C75AA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</w:tr>
      <w:tr w:rsidR="009A3C48" w:rsidRPr="00C939A6" w:rsidTr="005C75AA">
        <w:trPr>
          <w:trHeight w:val="30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Жами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Сумма: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( кейингиўринларда  "Товар"  дебюритилади )  ваунгаоидхужжатларни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"Харидор"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гамулк</w:t>
            </w: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қилибтопширади,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"Харидор"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эсамазкуршартномашартлариасосидамазкуртоварни кабул </w:t>
            </w: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киладиваҳақинитўлайди.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31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                    II.ТАРАФЛАРНИНГ        МАЖБУРИЯТЛАРИ.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1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"Сотувчи"нингмажбуриятлари: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2.1.Товарни ваунгаоидхужжатларниушбушартномашартлариасосида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"Харидор"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га</w:t>
            </w: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топшириш.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2.2.Агарда  шартномашартларигамувофикдебтопилса, товарниташиббериш.</w:t>
            </w: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"Харидор"нингмажбуриятлари: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2.4. Товарни  3 кун муддатдакўзданкечириш. Товарнингмазкуршартноматалабларига</w:t>
            </w: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мос-келмаслигианиклангантакдирда,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"Харидор"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шу муддатда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"Сотувчи"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гааниқланган</w:t>
            </w: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номувофиқликлархақидамаълумотномаларниаксэттирувчихабарнома (рекламация)  </w:t>
            </w: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юборади.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7499" w:type="dxa"/>
            <w:gridSpan w:val="4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2.5. Шартномадабелгиланганнархларда товар хақинитўлайди.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15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  <w:gridSpan w:val="4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               III.ШАРТНОМА СУММАСИ ВА ХИСОБ - КИТОБ ТАРТИБИ.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3.1.Мазкур шартномасуммаси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>________________________________________ сўмни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ташкилэтиб</w:t>
            </w: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(сумма  сўзбиланёзилади)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товарнингҳарбирлигиучунсўмдахақтўланади.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lastRenderedPageBreak/>
              <w:t>3.2. Мазкуршартномабуйичахисоб-китобларпулникўчиришйўлибиланолдиндан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30% </w:t>
            </w: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тўлаш, қолганқисмини  товар  қабулқилинганкунданбошлаб  3 кун  давомидатулаш</w:t>
            </w: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йулибиланамалгаоширилади.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3.3. "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Сотувчи"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нингайбибилан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"Харидор"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товарникўзданкечиришимкониятигаэга</w:t>
            </w:r>
          </w:p>
        </w:tc>
      </w:tr>
      <w:tr w:rsidR="009A3C48" w:rsidRPr="00C939A6" w:rsidTr="005C75AA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булмагантакдирда,утоварниҳақинитўлашникечиктиришгахақли.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                       IV.ТОВАРНИ ТОПШИРИШ ШАРТЛАРИ.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15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4.1. Ушбу шартномашартларигамувофик товар сотувжойидантопширилади.</w:t>
            </w: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4.2. Товарнитасодифаннобудбўлишиёкитасодифаншикастланишхавфи   товар</w:t>
            </w:r>
          </w:p>
        </w:tc>
      </w:tr>
      <w:tr w:rsidR="009A3C48" w:rsidRPr="00C939A6" w:rsidTr="005C75AA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топширилганпайтданбошлаб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"Харидор"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гаўтади.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4.3. Товарнитопширишданбошлабкелишилганмуддатгақадар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"Сотувчи"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сифатига</w:t>
            </w:r>
          </w:p>
        </w:tc>
      </w:tr>
      <w:tr w:rsidR="009A3C48" w:rsidRPr="00C939A6" w:rsidTr="005C75AA">
        <w:trPr>
          <w:trHeight w:val="25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кафолатберадиваалмаштиришниўззиммасигаолади.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4.4.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"Харидор"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 товар  маҳсулотлариниқабулқилиболишдатоварларнитулик</w:t>
            </w: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эмаслиги,  сифатсизлигианиқлангантақдирдаушбумахсулотларни   кабул   килиб</w:t>
            </w: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олмасликхуқуқигаэга.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                       V.ШАРТНОМАНИ БАЖАРИШ МУДДАТЛАРИ.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15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vMerge w:val="restart"/>
            <w:shd w:val="clear" w:color="auto" w:fill="auto"/>
            <w:vAlign w:val="center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5.1.Шартнома тарафлартомониданимзоланганпайтданбошлабғазначиликбулимидаруйхатданутганданкейинконунийкучгакирадиваамалкилишмуддати 31.12.2022 йилгача</w:t>
            </w:r>
          </w:p>
        </w:tc>
      </w:tr>
      <w:tr w:rsidR="009A3C48" w:rsidRPr="00C939A6" w:rsidTr="005C75AA">
        <w:trPr>
          <w:trHeight w:val="450"/>
        </w:trPr>
        <w:tc>
          <w:tcPr>
            <w:tcW w:w="10408" w:type="dxa"/>
            <w:gridSpan w:val="6"/>
            <w:vMerge/>
            <w:vAlign w:val="center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этиббелгиланади.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2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                     VI.ТАРАФЛАРНИНГ ЖАВОБГАРЛИГИ.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6.1.Товарни   топширишмуддатинибузганликучунайбдор  тараф  иккинчитарафга</w:t>
            </w:r>
          </w:p>
        </w:tc>
      </w:tr>
      <w:tr w:rsidR="009A3C48" w:rsidRPr="00C939A6" w:rsidTr="005C75AA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етказилганзарарнитўлиққоплайдива  20%  микдорда жарима тўлайди: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6.2.Тўловни  кечиктирилганлигиучун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"Харидор"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харкечиктирилганкунгатўловни</w:t>
            </w: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кечиктирилгансумманинг  0,5  %  микдорида,  лекинушбусумманинг 50 % дан  ошмаган</w:t>
            </w: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миқдордатавон (пеня)  тулайди.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6.3. Боқиманданитўлаштарафларнишартномабўйичаўзмажбуриятларинибажаришдан</w:t>
            </w: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озодқилмайди.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6.4. МазкуршартномаданазардатутилмагантарафларнингжавобгарлигиЎзбекистон</w:t>
            </w:r>
          </w:p>
        </w:tc>
      </w:tr>
      <w:tr w:rsidR="009A3C48" w:rsidRPr="00C939A6" w:rsidTr="005C75AA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РеспубликасинингамалдагиҚонунхужжатларигамувофикбелгиланади.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2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                      VII. НИЗОЛАРНИ ХАЛ КИЛИШ.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16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7.1. Ушбу  шартномаюзасидантарафларўртасидакелибчиқадиганнизовазиддиятлар</w:t>
            </w:r>
          </w:p>
        </w:tc>
      </w:tr>
      <w:tr w:rsidR="009A3C48" w:rsidRPr="00C939A6" w:rsidTr="005C75AA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тарафларўртасидамузокараларолибборишйўлибилан хал этилади.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7.2. Музокараларолибборишйўлибиланнизони хал этишимкониятибулмагантакдирда</w:t>
            </w:r>
          </w:p>
        </w:tc>
      </w:tr>
      <w:tr w:rsidR="009A3C48" w:rsidRPr="00C939A6" w:rsidTr="005C75AA">
        <w:trPr>
          <w:trHeight w:val="300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УзбекистонРеспубликасинингамалдагиконунчилигиасосидатегишли  суд  органларига</w:t>
            </w: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мурожаатэтилади.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VIII. ФОРС-МАЖОР  ВА   ЖАВОБГАРЛИКДАН  ОЗОД ЭТИШ.</w:t>
            </w:r>
          </w:p>
        </w:tc>
      </w:tr>
      <w:tr w:rsidR="009A3C48" w:rsidRPr="00C939A6" w:rsidTr="005C75AA">
        <w:trPr>
          <w:trHeight w:val="9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8.1  Томонларнингхохиш - истагигамутлақобоғлиқбўлмаганҳолларда   ( Нокулай</w:t>
            </w: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об-ҳавошароитлари,  зилзила, сувтошқинивабошқатабиийофатлар (форс-мажор)</w:t>
            </w: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туфайлибажарилмаганёкикисманбажарилмаган   (етказибберилмаганёкитулаб</w:t>
            </w: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берилмаган) лиги,  шартномашартлариниижроэтишбузилгандебхисобланмайдива</w:t>
            </w:r>
          </w:p>
        </w:tc>
      </w:tr>
      <w:tr w:rsidR="009A3C48" w:rsidRPr="00C939A6" w:rsidTr="005C75AA">
        <w:trPr>
          <w:trHeight w:val="300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ушбухолатдатомонларнишартноманибажаришмуддатикелишилганмуддатга</w:t>
            </w: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кечиктирилади.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2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                                   IX.БОШКА ШАРТЛАР.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9.1.Шартнома  тарафларнингузарокелишувигамувофикёкибир  тараф  шартнома</w:t>
            </w: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шартларинижиддийравишдабузгантакдирдаиккинчитарафнингталабибиланфақат</w:t>
            </w: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иқтисодийсудинингқароригабиноанбекорқилининишиваўзгартирилишимумкин.</w:t>
            </w: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Шартноманибиртарафламабекоркилишёзматаклифберишйулибиланамалга</w:t>
            </w: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оширилади. Таклифолингандансунг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30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кунликмуддатичидаунгажавоболинмаган</w:t>
            </w: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такдирдашартноманиўзгартиришвабекорқилишҳақидагиталабнисудгатақдим</w:t>
            </w: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этишимумкин..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9.2. Тарафларузларинингюридикманзилларивабошкареквизитлариузгарганлиги</w:t>
            </w:r>
          </w:p>
        </w:tc>
      </w:tr>
      <w:tr w:rsidR="009A3C48" w:rsidRPr="00C939A6" w:rsidTr="005C75AA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lastRenderedPageBreak/>
              <w:t>хакидабир - бирларини  3  кунликмуддатдахабардоркилишларишарт.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9.3. Шартномагахаркандайузгартиришвакушимчаларёзмаравишдабажарилган</w:t>
            </w: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ватарафларнингваколатлишахсларитомониданимзоланганхолдагинахақиқийдир.</w:t>
            </w: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9.4 .Шартномаиккинусхадатузилганбулиб, иккаласи хам бир хил юридиккучгаэга</w:t>
            </w:r>
          </w:p>
        </w:tc>
      </w:tr>
      <w:tr w:rsidR="009A3C48" w:rsidRPr="00C939A6" w:rsidTr="005C75AA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хисобланадиватарафларгабирнусхаданберилади.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7499" w:type="dxa"/>
            <w:gridSpan w:val="4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9.5.Шартномага иловаларунингажралмаскисминиташкилэтади.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                               ТАРАФЛАРНИНГ РЕКВИЗИТЛАРИ: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"Сотувчи".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"Харидор".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____________________________________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____________________________________</w:t>
            </w: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Юридикманзилгох____________________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Юридикманзилгох____________________</w:t>
            </w: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____________________________________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____________________________________</w:t>
            </w: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ТЕЛ:_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>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ТЕЛ:_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>_______________________________</w:t>
            </w:r>
          </w:p>
        </w:tc>
      </w:tr>
      <w:tr w:rsidR="009A3C48" w:rsidRPr="00C939A6" w:rsidTr="005C75AA">
        <w:trPr>
          <w:trHeight w:val="330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ФАКС: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>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ФАКС: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>______________________________</w:t>
            </w:r>
          </w:p>
        </w:tc>
      </w:tr>
      <w:tr w:rsidR="009A3C48" w:rsidRPr="00C939A6" w:rsidTr="005C75AA">
        <w:trPr>
          <w:trHeight w:val="270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Х\р__________________________________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Х\р__________________________________</w:t>
            </w:r>
          </w:p>
        </w:tc>
      </w:tr>
      <w:tr w:rsidR="009A3C48" w:rsidRPr="00C939A6" w:rsidTr="005C75AA">
        <w:trPr>
          <w:trHeight w:val="27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Банк номи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>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Банк номи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>____________________________</w:t>
            </w: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Банк коди(МФО)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>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Банк коди(МФО)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>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______________</w:t>
            </w: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ИНН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>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ИНН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>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____________________</w:t>
            </w: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ХХТУТ______________________________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ХХТУТ______________________________</w:t>
            </w: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Рахбар: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Ғазначиликбўлими: Нурота туман бўйича</w:t>
            </w: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(Ф.И.О.)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Ғазначилик х/р:23402000300100001010</w:t>
            </w: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Банк номи: Марказий банк Тошкентшаҳри</w:t>
            </w: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(имзо)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Банк коди:(МФО)00014</w:t>
            </w:r>
          </w:p>
        </w:tc>
      </w:tr>
      <w:tr w:rsidR="009A3C48" w:rsidRPr="00C939A6" w:rsidTr="005C75AA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М.У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ҒазначиликСТИРи 201122919</w:t>
            </w: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Рахбар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>___________________________</w:t>
            </w: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(Ф.И.О.)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__________________________________</w:t>
            </w: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(имзо)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М.У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Юрист :_____________________________________________________________________</w:t>
            </w:r>
          </w:p>
        </w:tc>
      </w:tr>
      <w:tr w:rsidR="009A3C48" w:rsidRPr="00C939A6" w:rsidTr="005C75AA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___________________________________________________________________________</w:t>
            </w:r>
          </w:p>
        </w:tc>
      </w:tr>
      <w:tr w:rsidR="009A3C48" w:rsidRPr="00C939A6" w:rsidTr="005C75AA">
        <w:trPr>
          <w:trHeight w:val="25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______________________________________________________________________________________Ф.И.О.</w:t>
            </w:r>
          </w:p>
        </w:tc>
      </w:tr>
      <w:tr w:rsidR="009A3C48" w:rsidRPr="00C939A6" w:rsidTr="005C75AA">
        <w:trPr>
          <w:trHeight w:val="25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М.У.</w:t>
            </w: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9A3C48" w:rsidRPr="00C939A6" w:rsidRDefault="009A3C48" w:rsidP="005C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3C48" w:rsidRDefault="009A3C48" w:rsidP="009A3C48"/>
    <w:p w:rsidR="006D3F66" w:rsidRDefault="006D3F66"/>
    <w:sectPr w:rsidR="006D3F66" w:rsidSect="009A3C48">
      <w:pgSz w:w="11906" w:h="16838"/>
      <w:pgMar w:top="425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48"/>
    <w:rsid w:val="0013191A"/>
    <w:rsid w:val="006D3F66"/>
    <w:rsid w:val="009A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25426-C715-4539-82B6-CE726A4A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TechnoMaster</cp:lastModifiedBy>
  <cp:revision>2</cp:revision>
  <dcterms:created xsi:type="dcterms:W3CDTF">2022-07-08T11:13:00Z</dcterms:created>
  <dcterms:modified xsi:type="dcterms:W3CDTF">2022-07-08T11:13:00Z</dcterms:modified>
</cp:coreProperties>
</file>