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  <w:r>
        <w:rPr>
          <w:rFonts w:ascii="Times New Roman" w:eastAsia="Calibri" w:hAnsi="Times New Roman" w:cs="Times New Roman"/>
          <w:b/>
          <w:bCs/>
          <w:noProof/>
          <w:lang w:val="en-US"/>
        </w:rPr>
        <w:t>T</w:t>
      </w:r>
      <w:r>
        <w:rPr>
          <w:rFonts w:ascii="Times New Roman" w:eastAsia="Calibri" w:hAnsi="Times New Roman" w:cs="Times New Roman"/>
          <w:b/>
          <w:bCs/>
          <w:noProof/>
        </w:rPr>
        <w:t>ИПОВОЙ ДОГОВОР ПОДРЯДА</w:t>
      </w:r>
    </w:p>
    <w:p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noProof/>
        </w:rPr>
      </w:pPr>
      <w:bookmarkStart w:id="0" w:name="_GoBack"/>
      <w:bookmarkEnd w:id="0"/>
    </w:p>
    <w:p>
      <w:pPr>
        <w:widowControl w:val="0"/>
        <w:spacing w:after="22" w:line="180" w:lineRule="exact"/>
        <w:ind w:left="220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(проект договора не является окончательным, в него могут быть внесены изменения, дополнения в процессе переговоров и заключения договора)</w:t>
      </w:r>
    </w:p>
    <w:p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lang w:eastAsia="ru-RU"/>
        </w:rPr>
        <w:t>АО «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ru-RU"/>
        </w:rPr>
        <w:t>Узбекистон</w:t>
      </w:r>
      <w:proofErr w:type="spellEnd"/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ru-RU"/>
        </w:rPr>
        <w:t>почтаси</w:t>
      </w:r>
      <w:proofErr w:type="spellEnd"/>
      <w:r>
        <w:rPr>
          <w:rFonts w:ascii="Times New Roman" w:eastAsia="Times New Roman" w:hAnsi="Times New Roman" w:cs="Times New Roman"/>
          <w:b/>
          <w:snapToGrid w:val="0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, в лице </w:t>
      </w:r>
      <w:proofErr w:type="spellStart"/>
      <w:r>
        <w:rPr>
          <w:rFonts w:ascii="Times New Roman" w:eastAsia="Times New Roman" w:hAnsi="Times New Roman" w:cs="Times New Roman"/>
          <w:snapToGrid w:val="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. Генерального директора </w:t>
      </w:r>
      <w:r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lang w:eastAsia="ru-RU"/>
        </w:rPr>
        <w:t>Файзуллаева</w:t>
      </w:r>
      <w:proofErr w:type="spellEnd"/>
      <w:r>
        <w:rPr>
          <w:rFonts w:ascii="Times New Roman" w:eastAsia="Times New Roman" w:hAnsi="Times New Roman" w:cs="Times New Roman"/>
          <w:snapToGrid w:val="0"/>
          <w:lang w:eastAsia="ru-RU"/>
        </w:rPr>
        <w:t>, действующего на основании Устава, именуемый в дальнейшем «ЗАКАЗЧИК», и __________________________в лице директора _______________, действующего на основании _____________, именуемое в дальнейшем «ПОДРЯДЧИК», заключили настоящий договор о нижеследующем: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 xml:space="preserve">ПРЕДМЕТ ДОГОВОРА </w:t>
      </w: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</w:rPr>
        <w:t>1.1. Подрядчик обязуется выполнить все строительно-монтажные работы на объекте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«</w:t>
      </w:r>
      <w:r>
        <w:rPr>
          <w:rFonts w:ascii="Times New Roman" w:eastAsia="Calibri" w:hAnsi="Times New Roman" w:cs="Times New Roman"/>
          <w:b/>
          <w:i/>
          <w:lang w:val="uz-Cyrl-UZ"/>
        </w:rPr>
        <w:t>Капитальный ремонт административного здания Ферганского филиала АО Узбекистон почтаси</w:t>
      </w:r>
      <w:r>
        <w:rPr>
          <w:rFonts w:ascii="Times New Roman" w:eastAsia="Calibri" w:hAnsi="Times New Roman" w:cs="Times New Roman"/>
          <w:b/>
          <w:i/>
        </w:rPr>
        <w:t xml:space="preserve">», расположенного по адресу: город Фергана, улица </w:t>
      </w:r>
      <w:proofErr w:type="spellStart"/>
      <w:r>
        <w:rPr>
          <w:rFonts w:ascii="Times New Roman" w:eastAsia="Calibri" w:hAnsi="Times New Roman" w:cs="Times New Roman"/>
          <w:b/>
          <w:i/>
        </w:rPr>
        <w:t>Мустакиллик</w:t>
      </w:r>
      <w:proofErr w:type="spellEnd"/>
      <w:r>
        <w:rPr>
          <w:rFonts w:ascii="Times New Roman" w:eastAsia="Calibri" w:hAnsi="Times New Roman" w:cs="Times New Roman"/>
          <w:b/>
          <w:i/>
        </w:rPr>
        <w:t>, дом 35».</w:t>
      </w:r>
    </w:p>
    <w:p>
      <w:pPr>
        <w:spacing w:after="0" w:line="276" w:lineRule="auto"/>
        <w:rPr>
          <w:rFonts w:ascii="Times New Roman" w:eastAsia="Calibri" w:hAnsi="Times New Roman" w:cs="Times New Roman"/>
        </w:rPr>
      </w:pPr>
    </w:p>
    <w:p>
      <w:pPr>
        <w:widowControl w:val="0"/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1.2. Заказчик» обязуется создать Подрядчику необходимые условия для выполнения работ, принять и оплатить выполненные работы в установленном порядке и в сроки, оговорённые в настоящем договоре.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СТОИМОСТЬ ДОГОВОРА</w:t>
      </w:r>
    </w:p>
    <w:p>
      <w:pPr>
        <w:spacing w:after="20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u w:val="single"/>
        </w:rPr>
      </w:pPr>
      <w:r>
        <w:rPr>
          <w:rFonts w:ascii="Times New Roman" w:eastAsia="Calibri" w:hAnsi="Times New Roman" w:cs="Times New Roman"/>
        </w:rPr>
        <w:t xml:space="preserve">     Стоимость настоящего договора составляет: _____________________</w:t>
      </w:r>
      <w:proofErr w:type="spellStart"/>
      <w:r>
        <w:rPr>
          <w:rFonts w:ascii="Times New Roman" w:eastAsia="Calibri" w:hAnsi="Times New Roman" w:cs="Times New Roman"/>
          <w:b/>
        </w:rPr>
        <w:t>сум</w:t>
      </w:r>
      <w:proofErr w:type="spellEnd"/>
      <w:r>
        <w:rPr>
          <w:rFonts w:ascii="Times New Roman" w:eastAsia="Calibri" w:hAnsi="Times New Roman" w:cs="Times New Roman"/>
          <w:b/>
        </w:rPr>
        <w:t xml:space="preserve"> с НДС (без НДС).</w:t>
      </w:r>
    </w:p>
    <w:p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2.1. Заказчик обязуется в течении 5 банковских дней с момента подписания настоящего договора произвести предоплату не менее 30%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 суммы договора, Остальные 70 % - после подписания акта выполненных работ и проведения банковского обмера.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2.2 Подрядчик по фактически выполненным работам предоставляет Заказчику акт выполненных работ, а Заказчик принимает, производит контрольный обмер и согласно акта оплачивает за произведённые работы. 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2.3 Предусмотренная стоимость договора может быть изменена в следующих случаях: внесения заказчиком (по согласованию с </w:t>
      </w:r>
      <w:r>
        <w:rPr>
          <w:rFonts w:ascii="Times New Roman" w:eastAsia="Calibri" w:hAnsi="Times New Roman" w:cs="Times New Roman"/>
          <w:b/>
        </w:rPr>
        <w:t>АО «</w:t>
      </w:r>
      <w:proofErr w:type="spellStart"/>
      <w:r>
        <w:rPr>
          <w:rFonts w:ascii="Times New Roman" w:eastAsia="Calibri" w:hAnsi="Times New Roman" w:cs="Times New Roman"/>
          <w:b/>
        </w:rPr>
        <w:t>Узбекистон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почтаси</w:t>
      </w:r>
      <w:proofErr w:type="spellEnd"/>
      <w:r>
        <w:rPr>
          <w:rFonts w:ascii="Times New Roman" w:eastAsia="Calibri" w:hAnsi="Times New Roman" w:cs="Times New Roman"/>
          <w:b/>
        </w:rPr>
        <w:t>»</w:t>
      </w:r>
      <w:r>
        <w:rPr>
          <w:rFonts w:ascii="Times New Roman" w:eastAsia="Calibri" w:hAnsi="Times New Roman" w:cs="Times New Roman"/>
        </w:rPr>
        <w:t>) изменений в объём и содержания работ; при возникновении необходимости дополнительных работ; увеличения или сокращения по предложению Заказчика срока выполнения работ; при остановке работ по причинам, не зависящим от подрядчика или в связи непредвиденными обстоятельствами.</w:t>
      </w: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3.СРОКИ ВЫПОЛНЕНИЯ, КАЧЕСТВА И ГАРАНТИИ РАБОТ</w:t>
      </w:r>
    </w:p>
    <w:p>
      <w:pPr>
        <w:spacing w:after="200" w:line="276" w:lineRule="auto"/>
        <w:ind w:hanging="360"/>
        <w:jc w:val="both"/>
        <w:rPr>
          <w:rFonts w:ascii="Times New Roman" w:eastAsia="Calibri" w:hAnsi="Times New Roman" w:cs="Times New Roman"/>
          <w:lang w:val="uz-Cyrl-UZ"/>
        </w:rPr>
      </w:pPr>
      <w:r>
        <w:rPr>
          <w:rFonts w:ascii="Times New Roman" w:eastAsia="Calibri" w:hAnsi="Times New Roman" w:cs="Times New Roman"/>
        </w:rPr>
        <w:t xml:space="preserve">     3.1. Договор вступает в силу со дня подписания, Подрядчик начинает работу после получения авансовой суммы, оговорённой в п.2.1. Окончательный расчёт с «Подрядчиком» производится после завершения всего комплекса порученных работ, согласно договора, сдачи объекта (с предоставлением акта выполненных работ) </w:t>
      </w:r>
      <w:r>
        <w:rPr>
          <w:rFonts w:ascii="Times New Roman" w:eastAsia="Calibri" w:hAnsi="Times New Roman" w:cs="Times New Roman"/>
          <w:lang w:val="uz-Cyrl-UZ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>проведения банковского обмера.</w:t>
      </w:r>
    </w:p>
    <w:p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3.2. Срок исполнения текущих работ в течение 120 календарных дней после поступления предоплаты. </w:t>
      </w:r>
    </w:p>
    <w:p>
      <w:pPr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3.3.  Подрядчик даёт гарантию -1 год на качество выполненных работ и услуг. </w:t>
      </w:r>
    </w:p>
    <w:p>
      <w:pPr>
        <w:spacing w:after="0" w:line="26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4.ОБЯЗАТЕЛЬСТВА, ОБЯЗАННОСТИ И ОТВЕТСТВЕННОСТЬ СТОРОН</w:t>
      </w:r>
    </w:p>
    <w:p>
      <w:pPr>
        <w:spacing w:after="0" w:line="26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4.1. Подрядчик принимает на себя обязательства по обеспечению выполнения ремонтных работ качественно и в сроки.</w:t>
      </w:r>
    </w:p>
    <w:p>
      <w:pPr>
        <w:spacing w:after="0" w:line="260" w:lineRule="auto"/>
        <w:ind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 Заказчик принимает от Подрядчика, согласно акта выполненных работ, согласованные объёмы.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4.3. Заказчик обеспечивает Подрядчика на период работ электроэнергией, водой, связью на согласованных объектах; работников соответствующими условиями труда, а также за свой счёт охрану используемого в объекте имущества и материалов.</w:t>
      </w:r>
    </w:p>
    <w:p>
      <w:pPr>
        <w:spacing w:after="200" w:line="276" w:lineRule="auto"/>
        <w:ind w:hanging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4.4.  Подрядчик на период проведения работ, следит за соблюдением правил охраны труда и техники безопасности, соблюдает правила пожарной безопасности и   санитарии. 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4.5. Ни одна из Сторон не вправе передавать свои права по Настоящему Договору третьей стороне без письменного согласия другой Стороны.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4.6. Согласно ст.25 Закона </w:t>
      </w:r>
      <w:proofErr w:type="spellStart"/>
      <w:r>
        <w:rPr>
          <w:rFonts w:ascii="Times New Roman" w:eastAsia="Calibri" w:hAnsi="Times New Roman" w:cs="Times New Roman"/>
        </w:rPr>
        <w:t>РУз</w:t>
      </w:r>
      <w:proofErr w:type="spellEnd"/>
      <w:r>
        <w:rPr>
          <w:rFonts w:ascii="Times New Roman" w:eastAsia="Calibri" w:hAnsi="Times New Roman" w:cs="Times New Roman"/>
        </w:rPr>
        <w:t xml:space="preserve"> «О договорно-правовой базе деятельности хозяйствующих субъектов» от 29.08.98.г в случае просрочки или невыполнения работ «Подрядчик» уплачивает «Заказчику» пеню в размере 0,5% неисполненной части обязательства за каждый день просрочки, но общая сумма пени не должна превышать 50% стоимости невыполненных работ.</w:t>
      </w: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5. АНТИКОРРУПЦИОННАЯ ОГОВОРКА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5.1. Стороны заявляют, что: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их аффилированные (взаимосвязанные) лица и работники, в ходе исполнения своих обязательств по настоящему Договору, не будут совершать действий/бездействий, влекущих нарушение требований действующих законодательных документов Республики Узбекистан в сфере борьбы с коррупцией и/или имеющих коррупционный характер, включая (но не ограничиваясь) дачу или обещание взятки, подкуп, вымогательство, прямое или косвенное согласие на получение взятки.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 их аффилированные (взаимосвязанные) лица и работники отказываются от</w:t>
      </w:r>
      <w:r>
        <w:rPr>
          <w:rFonts w:ascii="Times New Roman" w:eastAsia="Calibri" w:hAnsi="Times New Roman" w:cs="Times New Roman"/>
        </w:rPr>
        <w:br/>
        <w:t>стимулирования каким-либо образом работников или уполномоченных представителей другой Стороны, в том числе путем предоставления денежных сумм, подарков, безвозмездного оказания в их адрес услуг или выполнения работ, направленных на обеспечение выполнения этим работником или уполномоченным представителем каких-либо действий/бездействий в пользу стимулирующей его Стороны.</w:t>
      </w:r>
    </w:p>
    <w:p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5.2. В</w:t>
      </w:r>
      <w:r>
        <w:rPr>
          <w:rFonts w:ascii="Times New Roman" w:eastAsia="Calibri" w:hAnsi="Times New Roman" w:cs="Times New Roman"/>
          <w:lang w:val="uz-Cyrl-UZ"/>
        </w:rPr>
        <w:t xml:space="preserve"> </w:t>
      </w:r>
      <w:r>
        <w:rPr>
          <w:rFonts w:ascii="Times New Roman" w:eastAsia="Calibri" w:hAnsi="Times New Roman" w:cs="Times New Roman"/>
        </w:rPr>
        <w:t>случае возникновения у Стороны подозрений, что произошли или может произойти нарушение положений п. 5.1 настоящего Договора, соответствующая Сторона обязуется уведомить об этом вторую Сторону, а в случае наличия неопровержимых доказательств факта нарушения норм законодательства Республики Узбекистан в сфере борьбы с коррупцией – также уполномоченные органы в порядке, установленном действующим законодательством.</w:t>
      </w:r>
    </w:p>
    <w:p>
      <w:pPr>
        <w:shd w:val="clear" w:color="auto" w:fill="FFFFFF"/>
        <w:tabs>
          <w:tab w:val="left" w:pos="1315"/>
        </w:tabs>
        <w:spacing w:after="200" w:line="278" w:lineRule="exact"/>
        <w:ind w:left="48" w:firstLine="720"/>
        <w:jc w:val="center"/>
        <w:rPr>
          <w:rFonts w:ascii="Times New Roman" w:eastAsia="Calibri" w:hAnsi="Times New Roman" w:cs="Times New Roman"/>
          <w:b/>
          <w:i/>
          <w:spacing w:val="1"/>
        </w:rPr>
      </w:pPr>
      <w:r>
        <w:rPr>
          <w:rFonts w:ascii="Times New Roman" w:eastAsia="Calibri" w:hAnsi="Times New Roman" w:cs="Times New Roman"/>
          <w:b/>
          <w:i/>
        </w:rPr>
        <w:t>6.</w:t>
      </w:r>
      <w:r>
        <w:rPr>
          <w:rFonts w:ascii="Times New Roman" w:eastAsia="Calibri" w:hAnsi="Times New Roman" w:cs="Times New Roman"/>
          <w:b/>
          <w:i/>
          <w:spacing w:val="1"/>
        </w:rPr>
        <w:t xml:space="preserve"> ФОРС-МАЖОРНЫЕ ОБСТОЯТЕЛЬСТВА</w:t>
      </w:r>
    </w:p>
    <w:p>
      <w:pPr>
        <w:shd w:val="clear" w:color="auto" w:fill="FFFFFF"/>
        <w:tabs>
          <w:tab w:val="left" w:pos="1315"/>
        </w:tabs>
        <w:spacing w:after="200" w:line="278" w:lineRule="exact"/>
        <w:ind w:left="4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pacing w:val="1"/>
        </w:rPr>
        <w:t xml:space="preserve">6.1. Стороны освобождаются от ответственности за частичное или полное </w:t>
      </w:r>
      <w:r>
        <w:rPr>
          <w:rFonts w:ascii="Times New Roman" w:eastAsia="Calibri" w:hAnsi="Times New Roman" w:cs="Times New Roman"/>
          <w:spacing w:val="2"/>
        </w:rPr>
        <w:t xml:space="preserve">неисполнение своих обязательств по настоящему Договору, если это неисполнение </w:t>
      </w:r>
      <w:r>
        <w:rPr>
          <w:rFonts w:ascii="Times New Roman" w:eastAsia="Calibri" w:hAnsi="Times New Roman" w:cs="Times New Roman"/>
        </w:rPr>
        <w:t>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>
      <w:pPr>
        <w:shd w:val="clear" w:color="auto" w:fill="FFFFFF"/>
        <w:spacing w:after="200" w:line="278" w:lineRule="exact"/>
        <w:ind w:left="10" w:righ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6.2. В случае возникновения обстоятельств непреодолимой силы каждая сторона </w:t>
      </w:r>
      <w:r>
        <w:rPr>
          <w:rFonts w:ascii="Times New Roman" w:eastAsia="Calibri" w:hAnsi="Times New Roman" w:cs="Times New Roman"/>
          <w:spacing w:val="9"/>
        </w:rPr>
        <w:t xml:space="preserve">обязуется известить другую сторону в течение одной недели, при этом срок </w:t>
      </w:r>
      <w:r>
        <w:rPr>
          <w:rFonts w:ascii="Times New Roman" w:eastAsia="Calibri" w:hAnsi="Times New Roman" w:cs="Times New Roman"/>
        </w:rPr>
        <w:t>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>
      <w:pPr>
        <w:shd w:val="clear" w:color="auto" w:fill="FFFFFF"/>
        <w:spacing w:after="200" w:line="278" w:lineRule="exact"/>
        <w:ind w:left="10" w:right="96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7. ПРОЧИЕ УСЛОВИЯ</w:t>
      </w:r>
    </w:p>
    <w:p>
      <w:pPr>
        <w:shd w:val="clear" w:color="auto" w:fill="FFFFFF"/>
        <w:spacing w:after="200" w:line="278" w:lineRule="exact"/>
        <w:ind w:left="10" w:right="96"/>
        <w:jc w:val="both"/>
        <w:rPr>
          <w:rFonts w:ascii="Times New Roman" w:eastAsia="Calibri" w:hAnsi="Times New Roman" w:cs="Times New Roman"/>
          <w:lang w:val="uz-Cyrl-UZ"/>
        </w:rPr>
      </w:pPr>
      <w:r>
        <w:rPr>
          <w:rFonts w:ascii="Times New Roman" w:eastAsia="Calibri" w:hAnsi="Times New Roman" w:cs="Times New Roman"/>
        </w:rPr>
        <w:t xml:space="preserve">7.1. Настоящий Договор составлен в двух подлинных экземплярах, имеющих одинаковую юридическую силу, по одному для каждой из Сторон и действует до </w:t>
      </w:r>
      <w:r>
        <w:rPr>
          <w:rFonts w:ascii="Times New Roman" w:eastAsia="Calibri" w:hAnsi="Times New Roman" w:cs="Times New Roman"/>
          <w:lang w:val="uz-Cyrl-UZ"/>
        </w:rPr>
        <w:t>31 декабря</w:t>
      </w:r>
      <w:r>
        <w:rPr>
          <w:rFonts w:ascii="Times New Roman" w:eastAsia="Calibri" w:hAnsi="Times New Roman" w:cs="Times New Roman"/>
        </w:rPr>
        <w:t xml:space="preserve"> 2022 года.</w:t>
      </w:r>
    </w:p>
    <w:p>
      <w:pPr>
        <w:shd w:val="clear" w:color="auto" w:fill="FFFFFF"/>
        <w:spacing w:after="200" w:line="278" w:lineRule="exact"/>
        <w:ind w:left="10" w:righ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7.2. В случае возникновения спорных вопросов и трений, Стороны принимают все меры к их решению путём мирных переговоров и взаимных уступок и компромиссов.</w:t>
      </w:r>
    </w:p>
    <w:p>
      <w:pPr>
        <w:shd w:val="clear" w:color="auto" w:fill="FFFFFF"/>
        <w:spacing w:after="200" w:line="278" w:lineRule="exact"/>
        <w:ind w:left="10" w:righ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7.3. В случае невозможности решения спорных вопросов путём мирных переговоров, дело передаётся на рассмотрение в Экономический суд г. Ташкента. </w:t>
      </w:r>
    </w:p>
    <w:p>
      <w:pPr>
        <w:shd w:val="clear" w:color="auto" w:fill="FFFFFF"/>
        <w:spacing w:after="200" w:line="278" w:lineRule="exact"/>
        <w:ind w:left="10" w:right="9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7.4. Изменения и дополнения в Договор вносятся только по письменному соглашению Сторон. </w:t>
      </w: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</w:p>
    <w:p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t>8. ЮРИДИЧЕСКИЕ АДРЕСА И БАНКОВСКИЕ РЕКВИЗИТЫ СТОРОН.</w:t>
      </w:r>
    </w:p>
    <w:p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</w:rPr>
        <w:t xml:space="preserve">                     </w:t>
      </w:r>
      <w:r>
        <w:rPr>
          <w:rFonts w:ascii="Times New Roman" w:eastAsia="Calibri" w:hAnsi="Times New Roman" w:cs="Times New Roman"/>
          <w:b/>
        </w:rPr>
        <w:t>ЗАКАЗЧИК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ПОДРЯДЧИК </w:t>
      </w:r>
    </w:p>
    <w:p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/>
    <w:sectPr>
      <w:pgSz w:w="11906" w:h="16838"/>
      <w:pgMar w:top="851" w:right="1133" w:bottom="426" w:left="993" w:header="708" w:footer="4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F76D7"/>
    <w:multiLevelType w:val="multilevel"/>
    <w:tmpl w:val="51103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BDC6-CA34-46C4-9407-9835DBB1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Садикович Хасанов</dc:creator>
  <cp:keywords/>
  <dc:description/>
  <cp:lastModifiedBy>s karimov</cp:lastModifiedBy>
  <cp:revision>5</cp:revision>
  <cp:lastPrinted>2022-07-20T07:26:00Z</cp:lastPrinted>
  <dcterms:created xsi:type="dcterms:W3CDTF">2022-07-16T08:19:00Z</dcterms:created>
  <dcterms:modified xsi:type="dcterms:W3CDTF">2022-07-20T07:29:00Z</dcterms:modified>
</cp:coreProperties>
</file>