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F4671" w:rsidRPr="00587671" w:rsidTr="00584DC0">
        <w:trPr>
          <w:jc w:val="center"/>
        </w:trPr>
        <w:tc>
          <w:tcPr>
            <w:tcW w:w="10337" w:type="dxa"/>
            <w:gridSpan w:val="2"/>
          </w:tcPr>
          <w:p w:rsidR="005F4671" w:rsidRPr="00587671" w:rsidRDefault="005F4671" w:rsidP="00584DC0">
            <w:pPr>
              <w:spacing w:before="0"/>
              <w:jc w:val="center"/>
              <w:outlineLvl w:val="9"/>
              <w:rPr>
                <w:rFonts w:ascii="Times New Roman" w:eastAsia="MS Mincho" w:hAnsi="Times New Roman"/>
                <w:b/>
                <w:szCs w:val="20"/>
                <w:lang w:val="ru-RU"/>
              </w:rPr>
            </w:pPr>
            <w:bookmarkStart w:id="0" w:name="_GoBack"/>
            <w:r w:rsidRPr="00587671">
              <w:rPr>
                <w:rFonts w:ascii="Times New Roman" w:eastAsia="MS Mincho" w:hAnsi="Times New Roman"/>
                <w:b/>
                <w:szCs w:val="20"/>
                <w:lang w:val="ru-RU"/>
              </w:rPr>
              <w:t>ДОГОВОР №____</w:t>
            </w:r>
          </w:p>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p>
        </w:tc>
      </w:tr>
      <w:bookmarkEnd w:id="0"/>
      <w:tr w:rsidR="005F4671" w:rsidRPr="00587671" w:rsidTr="00584DC0">
        <w:trPr>
          <w:jc w:val="center"/>
        </w:trPr>
        <w:tc>
          <w:tcPr>
            <w:tcW w:w="5168" w:type="dxa"/>
          </w:tcPr>
          <w:p w:rsidR="005F4671" w:rsidRPr="00587671" w:rsidRDefault="005F4671" w:rsidP="00C0278A">
            <w:pPr>
              <w:spacing w:before="0"/>
              <w:outlineLvl w:val="9"/>
              <w:rPr>
                <w:rFonts w:ascii="Times New Roman" w:eastAsia="MS Mincho" w:hAnsi="Times New Roman"/>
                <w:szCs w:val="20"/>
                <w:lang w:val="ru-RU"/>
              </w:rPr>
            </w:pPr>
            <w:r w:rsidRPr="00587671">
              <w:rPr>
                <w:rFonts w:ascii="Times New Roman" w:eastAsia="MS Mincho" w:hAnsi="Times New Roman"/>
                <w:szCs w:val="20"/>
                <w:lang w:val="ru-RU"/>
              </w:rPr>
              <w:t xml:space="preserve">г. </w:t>
            </w:r>
            <w:r w:rsidR="00C0278A" w:rsidRPr="00587671">
              <w:rPr>
                <w:rFonts w:ascii="Times New Roman" w:eastAsia="MS Mincho" w:hAnsi="Times New Roman"/>
                <w:szCs w:val="20"/>
                <w:lang w:val="ru-RU"/>
              </w:rPr>
              <w:t>Бекабад</w:t>
            </w:r>
          </w:p>
        </w:tc>
        <w:tc>
          <w:tcPr>
            <w:tcW w:w="5169" w:type="dxa"/>
          </w:tcPr>
          <w:p w:rsidR="005F4671" w:rsidRPr="00587671" w:rsidRDefault="005F4671" w:rsidP="00584DC0">
            <w:pPr>
              <w:spacing w:before="0"/>
              <w:jc w:val="right"/>
              <w:outlineLvl w:val="9"/>
              <w:rPr>
                <w:rFonts w:ascii="Times New Roman" w:eastAsia="MS Mincho" w:hAnsi="Times New Roman"/>
                <w:szCs w:val="20"/>
                <w:lang w:val="ru-RU"/>
              </w:rPr>
            </w:pPr>
            <w:r w:rsidRPr="00587671">
              <w:rPr>
                <w:rFonts w:ascii="Times New Roman" w:eastAsia="MS Mincho" w:hAnsi="Times New Roman"/>
                <w:b/>
                <w:szCs w:val="20"/>
                <w:lang w:val="ru-RU"/>
              </w:rPr>
              <w:t>«___»__________ 202__ г.</w:t>
            </w:r>
          </w:p>
        </w:tc>
      </w:tr>
    </w:tbl>
    <w:p w:rsidR="005F4671" w:rsidRPr="00587671" w:rsidRDefault="005F4671" w:rsidP="005F4671">
      <w:pPr>
        <w:spacing w:before="0"/>
        <w:jc w:val="both"/>
        <w:outlineLvl w:val="9"/>
        <w:rPr>
          <w:rFonts w:ascii="Times New Roman" w:eastAsia="MS Mincho" w:hAnsi="Times New Roman"/>
          <w:b/>
          <w:szCs w:val="20"/>
          <w:lang w:val="ru-RU" w:eastAsia="ru-RU"/>
        </w:rPr>
      </w:pPr>
    </w:p>
    <w:p w:rsidR="005F4671" w:rsidRPr="00587671" w:rsidRDefault="005F4671" w:rsidP="005F4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w:t>
      </w:r>
      <w:r w:rsidRPr="00587671">
        <w:rPr>
          <w:rFonts w:ascii="Times New Roman" w:hAnsi="Times New Roman"/>
          <w:b/>
          <w:szCs w:val="20"/>
          <w:lang w:val="ru-RU"/>
        </w:rPr>
        <w:t>______________</w:t>
      </w:r>
      <w:r w:rsidRPr="00587671">
        <w:rPr>
          <w:rFonts w:ascii="Times New Roman" w:hAnsi="Times New Roman"/>
          <w:szCs w:val="20"/>
          <w:lang w:val="ru-RU"/>
        </w:rPr>
        <w:t xml:space="preserve">, действующего на основании </w:t>
      </w:r>
      <w:r w:rsidR="009339C7" w:rsidRPr="00587671">
        <w:rPr>
          <w:rFonts w:ascii="Times New Roman" w:hAnsi="Times New Roman"/>
          <w:szCs w:val="20"/>
          <w:lang w:val="ru-RU"/>
        </w:rPr>
        <w:t>_______________________</w:t>
      </w:r>
      <w:r w:rsidRPr="00587671">
        <w:rPr>
          <w:rFonts w:ascii="Times New Roman" w:hAnsi="Times New Roman"/>
          <w:szCs w:val="20"/>
          <w:lang w:val="ru-RU"/>
        </w:rPr>
        <w:t>., с одной стороны, и</w:t>
      </w:r>
    </w:p>
    <w:p w:rsidR="005F4671" w:rsidRPr="00587671" w:rsidRDefault="005F4671" w:rsidP="00587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____________________</w:t>
      </w:r>
      <w:r w:rsidRPr="00587671">
        <w:rPr>
          <w:rFonts w:ascii="Times New Roman" w:hAnsi="Times New Roman"/>
          <w:szCs w:val="20"/>
          <w:lang w:val="ru-RU"/>
        </w:rPr>
        <w:t>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w:t>
      </w:r>
      <w:r w:rsidR="009339C7" w:rsidRPr="00587671">
        <w:rPr>
          <w:rFonts w:ascii="Times New Roman" w:hAnsi="Times New Roman"/>
          <w:szCs w:val="20"/>
          <w:lang w:val="ru-RU"/>
        </w:rPr>
        <w:t>___________________________</w:t>
      </w:r>
      <w:r w:rsidRPr="00587671">
        <w:rPr>
          <w:rFonts w:ascii="Times New Roman" w:hAnsi="Times New Roman"/>
          <w:szCs w:val="20"/>
          <w:lang w:val="ru-RU"/>
        </w:rPr>
        <w:t xml:space="preserve">,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rsidR="005F4671" w:rsidRPr="00587671" w:rsidRDefault="005F4671" w:rsidP="005F4671">
      <w:pPr>
        <w:pStyle w:val="1"/>
        <w:ind w:left="0"/>
        <w:rPr>
          <w:sz w:val="20"/>
          <w:szCs w:val="20"/>
        </w:rPr>
      </w:pPr>
      <w:r w:rsidRPr="00587671">
        <w:rPr>
          <w:sz w:val="20"/>
          <w:szCs w:val="20"/>
        </w:rPr>
        <w:t xml:space="preserve">1. ПРЕДМЕТ ДОГОВОРА </w:t>
      </w:r>
    </w:p>
    <w:p w:rsidR="005F4671" w:rsidRPr="00587671" w:rsidRDefault="005F4671" w:rsidP="00587671">
      <w:pPr>
        <w:spacing w:before="0"/>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w:t>
      </w:r>
      <w:r w:rsidR="00F01E40" w:rsidRPr="00587671">
        <w:rPr>
          <w:rFonts w:ascii="Times New Roman" w:hAnsi="Times New Roman"/>
          <w:szCs w:val="20"/>
          <w:lang w:val="ru-RU" w:eastAsia="ru-RU"/>
        </w:rPr>
        <w:t>–</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Продукцию</w:t>
      </w:r>
      <w:r w:rsidR="00F01E40" w:rsidRPr="00587671">
        <w:rPr>
          <w:rFonts w:ascii="Times New Roman" w:hAnsi="Times New Roman"/>
          <w:b/>
          <w:szCs w:val="20"/>
          <w:lang w:val="ru-RU" w:eastAsia="ru-RU"/>
        </w:rPr>
        <w:t>)</w:t>
      </w:r>
      <w:r w:rsidRPr="00587671">
        <w:rPr>
          <w:rFonts w:ascii="Times New Roman" w:hAnsi="Times New Roman"/>
          <w:szCs w:val="20"/>
          <w:lang w:val="ru-RU" w:eastAsia="ru-RU"/>
        </w:rPr>
        <w:t xml:space="preserve"> по ценам, указанным ниже:</w:t>
      </w:r>
    </w:p>
    <w:tbl>
      <w:tblPr>
        <w:tblW w:w="10632" w:type="dxa"/>
        <w:jc w:val="center"/>
        <w:tblLook w:val="04A0" w:firstRow="1" w:lastRow="0" w:firstColumn="1" w:lastColumn="0" w:noHBand="0" w:noVBand="1"/>
      </w:tblPr>
      <w:tblGrid>
        <w:gridCol w:w="710"/>
        <w:gridCol w:w="2976"/>
        <w:gridCol w:w="851"/>
        <w:gridCol w:w="829"/>
        <w:gridCol w:w="1014"/>
        <w:gridCol w:w="1417"/>
        <w:gridCol w:w="1418"/>
        <w:gridCol w:w="1417"/>
      </w:tblGrid>
      <w:tr w:rsidR="005F4671" w:rsidRPr="00587671" w:rsidTr="00584DC0">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ind w:right="-169"/>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с</w:t>
            </w:r>
          </w:p>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НДС 15%</w:t>
            </w: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F4671">
            <w:pPr>
              <w:spacing w:before="0"/>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u w:val="single"/>
                <w:lang w:val="ru-RU" w:eastAsia="ru-RU"/>
              </w:rPr>
            </w:pPr>
            <w:r w:rsidRPr="00587671">
              <w:rPr>
                <w:rFonts w:ascii="Times New Roman" w:eastAsia="Times New Roman" w:hAnsi="Times New Roman"/>
                <w:color w:val="000000"/>
                <w:szCs w:val="20"/>
                <w:u w:val="single"/>
                <w:lang w:val="ru-RU" w:eastAsia="ru-RU"/>
              </w:rPr>
              <w:t>ИТОГО :</w:t>
            </w:r>
          </w:p>
        </w:tc>
        <w:tc>
          <w:tcPr>
            <w:tcW w:w="851"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jc w:val="center"/>
              <w:outlineLvl w:val="9"/>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outlineLvl w:val="9"/>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r>
    </w:tbl>
    <w:p w:rsidR="005F4671" w:rsidRPr="00587671" w:rsidRDefault="005F4671" w:rsidP="006C79F5">
      <w:pPr>
        <w:tabs>
          <w:tab w:val="left" w:pos="6663"/>
        </w:tabs>
        <w:spacing w:before="0"/>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rsidR="005F4671" w:rsidRPr="00587671" w:rsidRDefault="005F4671" w:rsidP="005F4671">
      <w:pPr>
        <w:pStyle w:val="1"/>
        <w:ind w:left="0"/>
        <w:rPr>
          <w:sz w:val="20"/>
          <w:szCs w:val="20"/>
        </w:rPr>
      </w:pPr>
      <w:r w:rsidRPr="00587671">
        <w:rPr>
          <w:sz w:val="20"/>
          <w:szCs w:val="20"/>
        </w:rPr>
        <w:t>2. СУММА ДОГОВОРА И ПОРЯДОК РАСЧЕТОВ</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eastAsia="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сум с учетом </w:t>
      </w:r>
      <w:r w:rsidRPr="00587671">
        <w:rPr>
          <w:rFonts w:ascii="Times New Roman" w:hAnsi="Times New Roman"/>
          <w:b/>
          <w:szCs w:val="20"/>
          <w:lang w:val="ru-RU" w:eastAsia="ru-RU"/>
        </w:rPr>
        <w:t>НДС.</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004F35FE" w:rsidRPr="004F35FE">
        <w:rPr>
          <w:rFonts w:ascii="Times New Roman" w:hAnsi="Times New Roman"/>
          <w:lang w:val="ru-RU"/>
        </w:rPr>
        <w:t>предоплат</w:t>
      </w:r>
      <w:r w:rsidR="004F35FE">
        <w:rPr>
          <w:rFonts w:ascii="Times New Roman" w:hAnsi="Times New Roman"/>
          <w:lang w:val="ru-RU"/>
        </w:rPr>
        <w:t>у</w:t>
      </w:r>
      <w:r w:rsidR="004F35FE" w:rsidRPr="004F35FE">
        <w:rPr>
          <w:rFonts w:ascii="Times New Roman" w:hAnsi="Times New Roman"/>
          <w:lang w:val="ru-RU"/>
        </w:rPr>
        <w:t xml:space="preserve"> в размере 15% от общей суммы договора, путём перечисления средств, с собственного расчётного счёта в течение 10 банковских дней с момента подписания договора, остальные 85% Покупатель оплачивает в течение 10 банковских дней с момента приемки товара.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rsidR="005F4671" w:rsidRPr="00587671" w:rsidRDefault="005F4671" w:rsidP="005F4671">
      <w:pPr>
        <w:pStyle w:val="1"/>
        <w:ind w:left="0"/>
        <w:rPr>
          <w:sz w:val="20"/>
          <w:szCs w:val="20"/>
        </w:rPr>
      </w:pPr>
      <w:r w:rsidRPr="00587671">
        <w:rPr>
          <w:sz w:val="20"/>
          <w:szCs w:val="20"/>
        </w:rPr>
        <w:t>3. ОБЯЗАТЕЛЬСТВА СТОРОН</w:t>
      </w:r>
    </w:p>
    <w:p w:rsidR="005F4671" w:rsidRPr="00587671" w:rsidRDefault="005F4671" w:rsidP="005F4671">
      <w:pPr>
        <w:spacing w:before="0"/>
        <w:jc w:val="both"/>
        <w:rPr>
          <w:rFonts w:ascii="Times New Roman" w:hAnsi="Times New Roman"/>
          <w:b/>
          <w:szCs w:val="20"/>
          <w:lang w:eastAsia="ru-RU"/>
        </w:rPr>
      </w:pPr>
      <w:r w:rsidRPr="00587671">
        <w:rPr>
          <w:rFonts w:ascii="Times New Roman" w:hAnsi="Times New Roman"/>
          <w:b/>
          <w:szCs w:val="20"/>
          <w:lang w:eastAsia="ru-RU"/>
        </w:rPr>
        <w:t xml:space="preserve">3.1. </w:t>
      </w:r>
      <w:r w:rsidRPr="00587671">
        <w:rPr>
          <w:rFonts w:ascii="Times New Roman" w:eastAsia="MS Mincho" w:hAnsi="Times New Roman"/>
          <w:b/>
          <w:szCs w:val="20"/>
          <w:lang w:val="ru-RU" w:eastAsia="ru-RU"/>
        </w:rPr>
        <w:t>Поставщик</w:t>
      </w:r>
      <w:r w:rsidRPr="00587671">
        <w:rPr>
          <w:rFonts w:ascii="Times New Roman" w:hAnsi="Times New Roman"/>
          <w:b/>
          <w:szCs w:val="20"/>
          <w:lang w:eastAsia="ru-RU"/>
        </w:rPr>
        <w:t xml:space="preserve"> </w:t>
      </w:r>
      <w:r w:rsidRPr="00587671">
        <w:rPr>
          <w:rFonts w:ascii="Times New Roman" w:hAnsi="Times New Roman"/>
          <w:b/>
          <w:szCs w:val="20"/>
          <w:lang w:val="ru-RU" w:eastAsia="ru-RU"/>
        </w:rPr>
        <w:t>обязан</w:t>
      </w:r>
      <w:r w:rsidRPr="00587671">
        <w:rPr>
          <w:rFonts w:ascii="Times New Roman" w:hAnsi="Times New Roman"/>
          <w:b/>
          <w:szCs w:val="20"/>
          <w:lang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3 (трёх) календарных дней со дня поступления предоплаты, установленной пунктом 2.2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10 (десяти)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10 (десяти)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1134"/>
        </w:tabs>
        <w:spacing w:before="0"/>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lastRenderedPageBreak/>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rsidR="005F4671" w:rsidRPr="00587671" w:rsidRDefault="005F4671" w:rsidP="005F4671">
      <w:pPr>
        <w:pStyle w:val="1"/>
        <w:ind w:left="0"/>
        <w:rPr>
          <w:sz w:val="20"/>
          <w:szCs w:val="20"/>
        </w:rPr>
      </w:pPr>
      <w:r w:rsidRPr="00587671">
        <w:rPr>
          <w:sz w:val="20"/>
          <w:szCs w:val="20"/>
        </w:rPr>
        <w:t xml:space="preserve">4. КАЧЕСТВО, ПОРЯДОК ОТПУСКА И ПРИЕМА ПРОДУКЦИИ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документом, если его оформление является обязательным в соответствии с действующим законодательством Республики Узбекистан.</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w:t>
      </w:r>
      <w:r w:rsidRPr="00587671">
        <w:rPr>
          <w:rFonts w:ascii="Times New Roman" w:eastAsia="Times New Roman" w:hAnsi="Times New Roman"/>
          <w:szCs w:val="20"/>
          <w:lang w:val="ru-RU" w:eastAsia="ru-RU"/>
        </w:rPr>
        <w:t xml:space="preserve"> </w:t>
      </w:r>
      <w:r w:rsidRPr="00587671">
        <w:rPr>
          <w:rFonts w:ascii="Times New Roman" w:hAnsi="Times New Roman"/>
          <w:szCs w:val="20"/>
          <w:lang w:val="ru-RU" w:eastAsia="ru-RU"/>
        </w:rPr>
        <w:t xml:space="preserve">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rsidR="005F4671" w:rsidRPr="00587671" w:rsidRDefault="005F4671" w:rsidP="005F4671">
      <w:pPr>
        <w:pStyle w:val="1"/>
        <w:ind w:left="0"/>
        <w:rPr>
          <w:sz w:val="20"/>
          <w:szCs w:val="20"/>
        </w:rPr>
      </w:pPr>
      <w:r w:rsidRPr="00587671">
        <w:rPr>
          <w:sz w:val="20"/>
          <w:szCs w:val="20"/>
        </w:rPr>
        <w:t>5. ОТВЕТСТВЕННОСТЬ СТОРОН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rsidR="005F4671" w:rsidRPr="00587671" w:rsidRDefault="005F4671" w:rsidP="005F4671">
      <w:pPr>
        <w:pStyle w:val="1"/>
        <w:ind w:left="0"/>
        <w:rPr>
          <w:sz w:val="20"/>
          <w:szCs w:val="20"/>
        </w:rPr>
      </w:pPr>
      <w:r w:rsidRPr="00587671">
        <w:rPr>
          <w:sz w:val="20"/>
          <w:szCs w:val="20"/>
        </w:rPr>
        <w:t>6. УСЛОВИЯ ИЗМЕНЕНИЯ И РАСТОРЖЕНИЯ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rsidR="005F4671" w:rsidRPr="00587671" w:rsidRDefault="004B1BB4"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6.2</w:t>
      </w:r>
      <w:r w:rsidR="005F4671" w:rsidRPr="00587671">
        <w:rPr>
          <w:rFonts w:ascii="Times New Roman" w:hAnsi="Times New Roman"/>
          <w:b/>
          <w:szCs w:val="20"/>
          <w:lang w:val="ru-RU" w:eastAsia="ru-RU"/>
        </w:rPr>
        <w:t>.</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Покупатель</w:t>
      </w:r>
      <w:r w:rsidR="005F4671"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005F4671" w:rsidRPr="00587671">
        <w:rPr>
          <w:rFonts w:ascii="Times New Roman" w:hAnsi="Times New Roman"/>
          <w:b/>
          <w:szCs w:val="20"/>
          <w:lang w:val="ru-RU" w:eastAsia="ru-RU"/>
        </w:rPr>
        <w:t>Поставщика</w:t>
      </w:r>
      <w:r w:rsidR="005F4671"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w:t>
      </w:r>
      <w:r w:rsidR="00DC6EE8" w:rsidRPr="00587671">
        <w:rPr>
          <w:rFonts w:ascii="Times New Roman" w:hAnsi="Times New Roman"/>
          <w:szCs w:val="20"/>
          <w:lang w:val="ru-RU" w:eastAsia="ru-RU"/>
        </w:rPr>
        <w:t>ую партию</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Продукции</w:t>
      </w:r>
      <w:r w:rsidR="005F4671" w:rsidRPr="00587671">
        <w:rPr>
          <w:rFonts w:ascii="Times New Roman" w:hAnsi="Times New Roman"/>
          <w:szCs w:val="20"/>
          <w:lang w:val="ru-RU" w:eastAsia="ru-RU"/>
        </w:rPr>
        <w:t xml:space="preserve"> на основе соответствующих подтверждающих документов. </w:t>
      </w:r>
    </w:p>
    <w:p w:rsidR="005F4671" w:rsidRPr="00587671" w:rsidRDefault="005F4671" w:rsidP="005F4671">
      <w:pPr>
        <w:pStyle w:val="1"/>
        <w:ind w:left="0"/>
        <w:rPr>
          <w:sz w:val="20"/>
          <w:szCs w:val="20"/>
        </w:rPr>
      </w:pPr>
      <w:r w:rsidRPr="00587671">
        <w:rPr>
          <w:sz w:val="20"/>
          <w:szCs w:val="20"/>
        </w:rPr>
        <w:t>7. ОБСТОЯТЕЛЬСТВА НЕПРЕОДОЛИМОЙ СИЛЫ (ФОРС-МАЖОР)</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rsidR="005F4671" w:rsidRPr="00587671" w:rsidRDefault="005F4671" w:rsidP="005F4671">
      <w:pPr>
        <w:spacing w:before="0"/>
        <w:jc w:val="both"/>
        <w:rPr>
          <w:rFonts w:ascii="Times New Roman" w:hAnsi="Times New Roman"/>
          <w:szCs w:val="20"/>
          <w:lang w:val="ru-RU" w:eastAsia="ru-RU"/>
        </w:rPr>
      </w:pPr>
    </w:p>
    <w:p w:rsidR="005F4671" w:rsidRPr="00587671" w:rsidRDefault="005F4671" w:rsidP="005F4671">
      <w:pPr>
        <w:pStyle w:val="1"/>
        <w:ind w:left="0"/>
        <w:rPr>
          <w:sz w:val="20"/>
          <w:szCs w:val="20"/>
        </w:rPr>
      </w:pPr>
      <w:r w:rsidRPr="00587671">
        <w:rPr>
          <w:sz w:val="20"/>
          <w:szCs w:val="20"/>
        </w:rPr>
        <w:lastRenderedPageBreak/>
        <w:t>8. ПОРЯДОК РАЗРЕШЕНИЯ СПОРОВ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Срок рассмотрения претензии – 15 дней.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r w:rsidR="00C0278A" w:rsidRPr="00587671">
        <w:rPr>
          <w:rFonts w:ascii="Times New Roman" w:hAnsi="Times New Roman"/>
          <w:szCs w:val="20"/>
          <w:lang w:val="ru-RU" w:eastAsia="ru-RU"/>
        </w:rPr>
        <w:t>Бекабадском</w:t>
      </w:r>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rsidR="005F4671" w:rsidRPr="00587671" w:rsidRDefault="005F4671" w:rsidP="005F4671">
      <w:pPr>
        <w:pStyle w:val="1"/>
        <w:ind w:left="0"/>
        <w:rPr>
          <w:sz w:val="20"/>
          <w:szCs w:val="20"/>
        </w:rPr>
      </w:pPr>
      <w:r w:rsidRPr="00587671">
        <w:rPr>
          <w:sz w:val="20"/>
          <w:szCs w:val="20"/>
        </w:rPr>
        <w:t>9. ПРОЧИЕ УСЛОВИЯ</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rsidR="00DC6EE8"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Во всем остальном, что не предусмотрено настоящим Договором, </w:t>
      </w:r>
      <w:r w:rsidR="005F4671" w:rsidRPr="00587671">
        <w:rPr>
          <w:rFonts w:ascii="Times New Roman" w:hAnsi="Times New Roman"/>
          <w:b/>
          <w:szCs w:val="20"/>
          <w:lang w:val="ru-RU" w:eastAsia="ru-RU"/>
        </w:rPr>
        <w:t>Стороны</w:t>
      </w:r>
      <w:r w:rsidR="005F4671"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Настоящий Договор составлен на русском языке в двух экземплярах, по одному экземпляру для каждой из </w:t>
      </w:r>
      <w:r w:rsidR="005F4671" w:rsidRPr="00587671">
        <w:rPr>
          <w:rFonts w:ascii="Times New Roman" w:hAnsi="Times New Roman"/>
          <w:b/>
          <w:szCs w:val="20"/>
          <w:lang w:val="ru-RU" w:eastAsia="ru-RU"/>
        </w:rPr>
        <w:t>Сторон</w:t>
      </w:r>
      <w:r w:rsidR="005F4671" w:rsidRPr="00587671">
        <w:rPr>
          <w:rFonts w:ascii="Times New Roman" w:hAnsi="Times New Roman"/>
          <w:szCs w:val="20"/>
          <w:lang w:val="ru-RU" w:eastAsia="ru-RU"/>
        </w:rPr>
        <w:t>, имеющих одинаковую юридическую силу.</w:t>
      </w:r>
    </w:p>
    <w:p w:rsidR="005F4671" w:rsidRPr="00587671" w:rsidRDefault="005F4671" w:rsidP="005F4671">
      <w:pPr>
        <w:pStyle w:val="1"/>
        <w:ind w:left="0"/>
        <w:rPr>
          <w:sz w:val="20"/>
          <w:szCs w:val="20"/>
        </w:rPr>
      </w:pPr>
      <w:r w:rsidRPr="00587671">
        <w:rPr>
          <w:sz w:val="20"/>
          <w:szCs w:val="20"/>
        </w:rPr>
        <w:t>10. ЮРИДИЧЕСКИЕ АДРЕСА, БАНКОВСКИЕ РЕКВИЗИТЫ И ПОДПИСИ СТОРОН</w:t>
      </w:r>
    </w:p>
    <w:p w:rsidR="005F4671" w:rsidRPr="00587671" w:rsidRDefault="005F4671" w:rsidP="005F4671">
      <w:pPr>
        <w:spacing w:before="0"/>
        <w:outlineLvl w:val="9"/>
        <w:rPr>
          <w:rFonts w:ascii="Times New Roman" w:hAnsi="Times New Roman"/>
          <w:b/>
          <w:szCs w:val="20"/>
          <w:lang w:val="ru-RU" w:eastAsia="ru-RU"/>
        </w:rPr>
      </w:pPr>
    </w:p>
    <w:tbl>
      <w:tblPr>
        <w:tblStyle w:val="a8"/>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5F4671" w:rsidRPr="00587671" w:rsidTr="00584DC0">
        <w:trPr>
          <w:jc w:val="center"/>
        </w:trPr>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ПОСТАВЩИК</w:t>
            </w:r>
          </w:p>
          <w:p w:rsidR="005F4671" w:rsidRPr="00587671" w:rsidRDefault="005F4671" w:rsidP="00584DC0">
            <w:pPr>
              <w:spacing w:before="0"/>
              <w:jc w:val="center"/>
              <w:outlineLvl w:val="9"/>
              <w:rPr>
                <w:rFonts w:ascii="Times New Roman" w:hAnsi="Times New Roman"/>
                <w:b/>
                <w:szCs w:val="20"/>
                <w:lang w:val="ru-RU"/>
              </w:rPr>
            </w:pPr>
          </w:p>
        </w:tc>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ПОКУПАТЕЛЬ</w:t>
            </w:r>
          </w:p>
        </w:tc>
      </w:tr>
      <w:tr w:rsidR="005F4671" w:rsidRPr="00587671" w:rsidTr="00584DC0">
        <w:trPr>
          <w:jc w:val="center"/>
        </w:trPr>
        <w:tc>
          <w:tcPr>
            <w:tcW w:w="5387" w:type="dxa"/>
          </w:tcPr>
          <w:p w:rsidR="005F4671" w:rsidRPr="00587671" w:rsidRDefault="005F4671" w:rsidP="00584DC0">
            <w:pPr>
              <w:pBdr>
                <w:bottom w:val="single" w:sz="12" w:space="1" w:color="auto"/>
              </w:pBdr>
              <w:spacing w:before="0"/>
              <w:outlineLvl w:val="9"/>
              <w:rPr>
                <w:rFonts w:ascii="Times New Roman" w:hAnsi="Times New Roman"/>
                <w:b/>
                <w:szCs w:val="20"/>
                <w:lang w:val="ru-RU"/>
              </w:rPr>
            </w:pPr>
          </w:p>
          <w:p w:rsidR="005F4671" w:rsidRPr="00587671" w:rsidRDefault="005F4671" w:rsidP="00584DC0">
            <w:pPr>
              <w:spacing w:before="0"/>
              <w:outlineLvl w:val="9"/>
              <w:rPr>
                <w:rFonts w:ascii="Times New Roman" w:hAnsi="Times New Roman"/>
                <w:b/>
                <w:szCs w:val="20"/>
                <w:lang w:val="ru-RU"/>
              </w:rPr>
            </w:pPr>
          </w:p>
        </w:tc>
        <w:tc>
          <w:tcPr>
            <w:tcW w:w="5387" w:type="dxa"/>
          </w:tcPr>
          <w:p w:rsidR="005F4671" w:rsidRPr="00587671" w:rsidRDefault="005F4671" w:rsidP="00584DC0">
            <w:pPr>
              <w:keepNext/>
              <w:pBdr>
                <w:bottom w:val="single" w:sz="12" w:space="1" w:color="auto"/>
              </w:pBdr>
              <w:spacing w:before="0" w:line="276" w:lineRule="auto"/>
              <w:jc w:val="center"/>
              <w:rPr>
                <w:rFonts w:ascii="Times New Roman" w:eastAsia="Times New Roman" w:hAnsi="Times New Roman"/>
                <w:b/>
                <w:szCs w:val="20"/>
                <w:lang w:val="ru-RU"/>
              </w:rPr>
            </w:pPr>
          </w:p>
          <w:p w:rsidR="005F4671" w:rsidRPr="00587671" w:rsidRDefault="005F4671" w:rsidP="00584DC0">
            <w:pPr>
              <w:keepNext/>
              <w:spacing w:before="0" w:line="276" w:lineRule="auto"/>
              <w:jc w:val="center"/>
              <w:rPr>
                <w:rFonts w:ascii="Times New Roman" w:eastAsia="Times New Roman" w:hAnsi="Times New Roman"/>
                <w:b/>
                <w:szCs w:val="20"/>
                <w:lang w:val="ru-RU"/>
              </w:rPr>
            </w:pPr>
          </w:p>
        </w:tc>
      </w:tr>
    </w:tbl>
    <w:p w:rsidR="005F4671" w:rsidRPr="00587671" w:rsidRDefault="005F4671" w:rsidP="005F4671">
      <w:pPr>
        <w:tabs>
          <w:tab w:val="left" w:pos="1390"/>
        </w:tabs>
        <w:spacing w:before="0"/>
        <w:outlineLvl w:val="9"/>
        <w:rPr>
          <w:rFonts w:ascii="Times New Roman" w:hAnsi="Times New Roman"/>
          <w:b/>
          <w:szCs w:val="20"/>
          <w:lang w:val="ru-RU" w:eastAsia="ru-RU"/>
        </w:rPr>
      </w:pPr>
    </w:p>
    <w:p w:rsidR="001A5FDE" w:rsidRPr="00587671" w:rsidRDefault="001A5FDE">
      <w:pPr>
        <w:rPr>
          <w:rFonts w:ascii="Times New Roman" w:hAnsi="Times New Roman"/>
          <w:szCs w:val="20"/>
        </w:rPr>
      </w:pPr>
    </w:p>
    <w:sectPr w:rsidR="001A5FDE" w:rsidRPr="00587671" w:rsidSect="00BE5766">
      <w:headerReference w:type="default" r:id="rId7"/>
      <w:footerReference w:type="even" r:id="rId8"/>
      <w:footerReference w:type="default" r:id="rId9"/>
      <w:pgSz w:w="11900" w:h="16840" w:code="9"/>
      <w:pgMar w:top="265" w:right="720" w:bottom="720" w:left="720" w:header="11" w:footer="37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C43" w:rsidRDefault="008F4C43" w:rsidP="005F4671">
      <w:pPr>
        <w:spacing w:before="0"/>
      </w:pPr>
      <w:r>
        <w:separator/>
      </w:r>
    </w:p>
  </w:endnote>
  <w:endnote w:type="continuationSeparator" w:id="0">
    <w:p w:rsidR="008F4C43" w:rsidRDefault="008F4C43" w:rsidP="005F46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artik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DA" w:rsidRPr="00A075F8" w:rsidRDefault="00063260">
    <w:pPr>
      <w:pStyle w:val="a5"/>
      <w:jc w:val="right"/>
      <w:rPr>
        <w:rFonts w:ascii="Tahoma" w:hAnsi="Tahoma" w:cs="Tahoma"/>
        <w:sz w:val="10"/>
        <w:szCs w:val="10"/>
      </w:rPr>
    </w:pPr>
    <w:r w:rsidRPr="00A075F8">
      <w:rPr>
        <w:rFonts w:ascii="Tahoma" w:hAnsi="Tahoma" w:cs="Tahoma"/>
        <w:sz w:val="10"/>
        <w:szCs w:val="10"/>
      </w:rPr>
      <w:t xml:space="preserve">Страница </w:t>
    </w:r>
    <w:r w:rsidRPr="00A075F8">
      <w:rPr>
        <w:rFonts w:ascii="Tahoma" w:hAnsi="Tahoma" w:cs="Tahoma"/>
        <w:bCs/>
        <w:sz w:val="10"/>
        <w:szCs w:val="10"/>
      </w:rPr>
      <w:fldChar w:fldCharType="begin"/>
    </w:r>
    <w:r w:rsidRPr="00A075F8">
      <w:rPr>
        <w:rFonts w:ascii="Tahoma" w:hAnsi="Tahoma" w:cs="Tahoma"/>
        <w:bCs/>
        <w:sz w:val="10"/>
        <w:szCs w:val="10"/>
      </w:rPr>
      <w:instrText>PAGE</w:instrText>
    </w:r>
    <w:r w:rsidRPr="00A075F8">
      <w:rPr>
        <w:rFonts w:ascii="Tahoma" w:hAnsi="Tahoma" w:cs="Tahoma"/>
        <w:bCs/>
        <w:sz w:val="10"/>
        <w:szCs w:val="10"/>
      </w:rPr>
      <w:fldChar w:fldCharType="separate"/>
    </w:r>
    <w:r>
      <w:rPr>
        <w:rFonts w:ascii="Tahoma" w:hAnsi="Tahoma" w:cs="Tahoma"/>
        <w:bCs/>
        <w:noProof/>
        <w:sz w:val="10"/>
        <w:szCs w:val="10"/>
      </w:rPr>
      <w:t>2</w:t>
    </w:r>
    <w:r w:rsidRPr="00A075F8">
      <w:rPr>
        <w:rFonts w:ascii="Tahoma" w:hAnsi="Tahoma" w:cs="Tahoma"/>
        <w:bCs/>
        <w:sz w:val="10"/>
        <w:szCs w:val="10"/>
      </w:rPr>
      <w:fldChar w:fldCharType="end"/>
    </w:r>
    <w:r w:rsidRPr="00A075F8">
      <w:rPr>
        <w:rFonts w:ascii="Tahoma" w:hAnsi="Tahoma" w:cs="Tahoma"/>
        <w:sz w:val="10"/>
        <w:szCs w:val="10"/>
      </w:rPr>
      <w:t xml:space="preserve"> из </w:t>
    </w:r>
    <w:r w:rsidRPr="00A075F8">
      <w:rPr>
        <w:rFonts w:ascii="Tahoma" w:hAnsi="Tahoma" w:cs="Tahoma"/>
        <w:bCs/>
        <w:sz w:val="10"/>
        <w:szCs w:val="10"/>
      </w:rPr>
      <w:fldChar w:fldCharType="begin"/>
    </w:r>
    <w:r w:rsidRPr="00A075F8">
      <w:rPr>
        <w:rFonts w:ascii="Tahoma" w:hAnsi="Tahoma" w:cs="Tahoma"/>
        <w:bCs/>
        <w:sz w:val="10"/>
        <w:szCs w:val="10"/>
      </w:rPr>
      <w:instrText>NUMPAGES</w:instrText>
    </w:r>
    <w:r w:rsidRPr="00A075F8">
      <w:rPr>
        <w:rFonts w:ascii="Tahoma" w:hAnsi="Tahoma" w:cs="Tahoma"/>
        <w:bCs/>
        <w:sz w:val="10"/>
        <w:szCs w:val="10"/>
      </w:rPr>
      <w:fldChar w:fldCharType="separate"/>
    </w:r>
    <w:r w:rsidR="00587671">
      <w:rPr>
        <w:rFonts w:ascii="Tahoma" w:hAnsi="Tahoma" w:cs="Tahoma"/>
        <w:bCs/>
        <w:noProof/>
        <w:sz w:val="10"/>
        <w:szCs w:val="10"/>
      </w:rPr>
      <w:t>3</w:t>
    </w:r>
    <w:r w:rsidRPr="00A075F8">
      <w:rPr>
        <w:rFonts w:ascii="Tahoma" w:hAnsi="Tahoma" w:cs="Tahoma"/>
        <w:bCs/>
        <w:sz w:val="10"/>
        <w:szCs w:val="10"/>
      </w:rPr>
      <w:fldChar w:fldCharType="end"/>
    </w:r>
  </w:p>
  <w:p w:rsidR="00DC3EDA" w:rsidRDefault="008F4C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DA" w:rsidRPr="00A32D9A" w:rsidRDefault="008F4C43" w:rsidP="00A075F8">
    <w:pPr>
      <w:pStyle w:val="a5"/>
      <w:tabs>
        <w:tab w:val="clear" w:pos="4320"/>
        <w:tab w:val="clear" w:pos="8640"/>
        <w:tab w:val="left" w:pos="40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C43" w:rsidRDefault="008F4C43" w:rsidP="005F4671">
      <w:pPr>
        <w:spacing w:before="0"/>
      </w:pPr>
      <w:r>
        <w:separator/>
      </w:r>
    </w:p>
  </w:footnote>
  <w:footnote w:type="continuationSeparator" w:id="0">
    <w:p w:rsidR="008F4C43" w:rsidRDefault="008F4C43" w:rsidP="005F467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4D5" w:rsidRDefault="008F4C43" w:rsidP="007D50F5">
    <w:pPr>
      <w:pStyle w:val="a3"/>
      <w:jc w:val="right"/>
    </w:pPr>
  </w:p>
  <w:p w:rsidR="00BE5766" w:rsidRDefault="008F4C43" w:rsidP="007D50F5">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71"/>
    <w:rsid w:val="00063260"/>
    <w:rsid w:val="001A5FDE"/>
    <w:rsid w:val="004B1BB4"/>
    <w:rsid w:val="004F35FE"/>
    <w:rsid w:val="0057641A"/>
    <w:rsid w:val="00587671"/>
    <w:rsid w:val="005F4671"/>
    <w:rsid w:val="006C79F5"/>
    <w:rsid w:val="0072510E"/>
    <w:rsid w:val="00734A64"/>
    <w:rsid w:val="007F128E"/>
    <w:rsid w:val="008F4C43"/>
    <w:rsid w:val="009339C7"/>
    <w:rsid w:val="0095449C"/>
    <w:rsid w:val="009E5807"/>
    <w:rsid w:val="00A01F35"/>
    <w:rsid w:val="00B5142E"/>
    <w:rsid w:val="00C0278A"/>
    <w:rsid w:val="00C0731C"/>
    <w:rsid w:val="00C41980"/>
    <w:rsid w:val="00D30FEF"/>
    <w:rsid w:val="00DC1648"/>
    <w:rsid w:val="00DC6EE8"/>
    <w:rsid w:val="00F01E40"/>
  </w:rsids>
  <m:mathPr>
    <m:mathFont m:val="Cambria Math"/>
    <m:brkBin m:val="before"/>
    <m:brkBinSub m:val="--"/>
    <m:smallFrac m:val="0"/>
    <m:dispDef/>
    <m:lMargin m:val="0"/>
    <m:rMargin m:val="0"/>
    <m:defJc m:val="centerGroup"/>
    <m:wrapIndent m:val="1440"/>
    <m:intLim m:val="subSup"/>
    <m:naryLim m:val="undOvr"/>
  </m:mathPr>
  <w:themeFontLang w:val="ru-RU"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8456A-7954-439C-BC6A-4711C5E1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1926</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Бадалбаев</dc:creator>
  <cp:lastModifiedBy>Odiljon</cp:lastModifiedBy>
  <cp:revision>2</cp:revision>
  <cp:lastPrinted>2021-12-27T04:34:00Z</cp:lastPrinted>
  <dcterms:created xsi:type="dcterms:W3CDTF">2022-04-28T12:27:00Z</dcterms:created>
  <dcterms:modified xsi:type="dcterms:W3CDTF">2022-04-28T12:27:00Z</dcterms:modified>
</cp:coreProperties>
</file>