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2B84" w14:textId="77777777" w:rsidR="001B34A0" w:rsidRPr="001B34A0" w:rsidRDefault="001B34A0" w:rsidP="001B34A0">
      <w:pPr>
        <w:spacing w:after="0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1B34A0">
        <w:rPr>
          <w:rFonts w:ascii="Arial" w:eastAsia="Calibri" w:hAnsi="Arial" w:cs="Arial"/>
          <w:b/>
          <w:sz w:val="24"/>
          <w:szCs w:val="24"/>
          <w:lang w:val="uz-Cyrl-UZ"/>
        </w:rPr>
        <w:t>Договор купли-продажи № ____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34A0" w:rsidRPr="001B34A0" w14:paraId="6865D9BF" w14:textId="77777777" w:rsidTr="00D70FEF">
        <w:tc>
          <w:tcPr>
            <w:tcW w:w="4814" w:type="dxa"/>
          </w:tcPr>
          <w:p w14:paraId="394C510E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sz w:val="24"/>
                <w:szCs w:val="24"/>
              </w:rPr>
              <w:t>г. Ташкент</w:t>
            </w:r>
          </w:p>
        </w:tc>
        <w:tc>
          <w:tcPr>
            <w:tcW w:w="4814" w:type="dxa"/>
          </w:tcPr>
          <w:p w14:paraId="3FCE4CD2" w14:textId="77777777" w:rsidR="001B34A0" w:rsidRPr="001B34A0" w:rsidRDefault="001B34A0" w:rsidP="001B34A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sz w:val="24"/>
                <w:szCs w:val="24"/>
              </w:rPr>
              <w:t>от _</w:t>
            </w:r>
            <w:proofErr w:type="gramStart"/>
            <w:r w:rsidRPr="001B34A0">
              <w:rPr>
                <w:rFonts w:ascii="Arial" w:eastAsia="Calibri" w:hAnsi="Arial" w:cs="Arial"/>
                <w:sz w:val="24"/>
                <w:szCs w:val="24"/>
              </w:rPr>
              <w:t>_._</w:t>
            </w:r>
            <w:proofErr w:type="gramEnd"/>
            <w:r w:rsidRPr="001B34A0">
              <w:rPr>
                <w:rFonts w:ascii="Arial" w:eastAsia="Calibri" w:hAnsi="Arial" w:cs="Arial"/>
                <w:sz w:val="24"/>
                <w:szCs w:val="24"/>
              </w:rPr>
              <w:t>_.20__г.</w:t>
            </w:r>
          </w:p>
        </w:tc>
      </w:tr>
      <w:tr w:rsidR="001B34A0" w:rsidRPr="001B34A0" w14:paraId="52527317" w14:textId="77777777" w:rsidTr="00D70FEF">
        <w:tc>
          <w:tcPr>
            <w:tcW w:w="4814" w:type="dxa"/>
          </w:tcPr>
          <w:p w14:paraId="265F5CD7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3795F86" w14:textId="77777777" w:rsidR="001B34A0" w:rsidRPr="001B34A0" w:rsidRDefault="001B34A0" w:rsidP="001B34A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0162A46" w14:textId="77777777" w:rsidR="001B34A0" w:rsidRPr="001B34A0" w:rsidRDefault="001B34A0" w:rsidP="001B34A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__________________________, именуемое в дальнейшем «ПОСТАВЩИК», в лице директора ____________________, действующего на основании Устава с одной стороны, и ___________________________________________________</w:t>
      </w:r>
      <w:r w:rsidRPr="001B34A0">
        <w:rPr>
          <w:rFonts w:ascii="Calibri" w:eastAsia="Calibri" w:hAnsi="Calibri" w:cs="Times New Roman"/>
        </w:rPr>
        <w:t xml:space="preserve"> </w:t>
      </w:r>
      <w:r w:rsidRPr="001B34A0">
        <w:rPr>
          <w:rFonts w:ascii="Arial" w:eastAsia="Calibri" w:hAnsi="Arial" w:cs="Arial"/>
          <w:sz w:val="24"/>
          <w:szCs w:val="24"/>
        </w:rPr>
        <w:t>именуемое в дальнейшем «ПОКУПАТЕЛЬ», в лице директора ________________________, действующего на основании положении с другой стороны, совместно именуемые «Стороны», заключили настоящий Договор нижеследующем:</w:t>
      </w:r>
    </w:p>
    <w:p w14:paraId="2D608F01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ПРЕДМЕТ ДОГОВОРА</w:t>
      </w:r>
    </w:p>
    <w:p w14:paraId="6C5AEF74" w14:textId="77777777" w:rsidR="001B34A0" w:rsidRPr="001B34A0" w:rsidRDefault="001B34A0" w:rsidP="001B34A0">
      <w:pPr>
        <w:spacing w:after="0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1.1. Поставщик обязуется передать в собственность оборудование, именуемое в дальнейшем «Товар»:</w:t>
      </w:r>
    </w:p>
    <w:tbl>
      <w:tblPr>
        <w:tblStyle w:val="TableStyle0"/>
        <w:tblW w:w="100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2976"/>
        <w:gridCol w:w="709"/>
        <w:gridCol w:w="851"/>
        <w:gridCol w:w="1417"/>
        <w:gridCol w:w="851"/>
        <w:gridCol w:w="1417"/>
        <w:gridCol w:w="1418"/>
      </w:tblGrid>
      <w:tr w:rsidR="001B34A0" w:rsidRPr="001B34A0" w14:paraId="47B7085B" w14:textId="77777777" w:rsidTr="00D70FEF">
        <w:trPr>
          <w:trHeight w:val="276"/>
          <w:jc w:val="center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A12A07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D6362A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E8F18D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>Ед.</w:t>
            </w:r>
            <w:r w:rsidRPr="001B34A0">
              <w:rPr>
                <w:rFonts w:cs="Arial"/>
                <w:b/>
              </w:rPr>
              <w:br/>
              <w:t>изм.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8797A6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>Кол-во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D18496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>Цена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57D83AB1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>Ставка НДС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1D508E17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 xml:space="preserve">Сумма </w:t>
            </w:r>
            <w:r w:rsidRPr="001B34A0">
              <w:rPr>
                <w:rFonts w:cs="Arial"/>
                <w:b/>
              </w:rPr>
              <w:br/>
              <w:t>НДС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67D083" w14:textId="77777777" w:rsidR="001B34A0" w:rsidRPr="001B34A0" w:rsidRDefault="001B34A0" w:rsidP="001B34A0">
            <w:pPr>
              <w:jc w:val="center"/>
              <w:rPr>
                <w:rFonts w:cs="Arial"/>
                <w:b/>
              </w:rPr>
            </w:pPr>
            <w:r w:rsidRPr="001B34A0">
              <w:rPr>
                <w:rFonts w:cs="Arial"/>
                <w:b/>
              </w:rPr>
              <w:t xml:space="preserve">Стоимость </w:t>
            </w:r>
            <w:r w:rsidRPr="001B34A0">
              <w:rPr>
                <w:rFonts w:cs="Arial"/>
                <w:b/>
              </w:rPr>
              <w:br/>
              <w:t>с НДС</w:t>
            </w:r>
          </w:p>
        </w:tc>
      </w:tr>
      <w:tr w:rsidR="001B34A0" w:rsidRPr="001B34A0" w14:paraId="314E79E5" w14:textId="77777777" w:rsidTr="00D70FEF">
        <w:trPr>
          <w:trHeight w:val="359"/>
          <w:jc w:val="center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C871EF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2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C7C6B9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1F8C6F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5B6760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999AAD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47CFBFA8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7F85D96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2AF6E4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</w:tr>
      <w:tr w:rsidR="001B34A0" w:rsidRPr="001B34A0" w14:paraId="08BCA58E" w14:textId="77777777" w:rsidTr="00D70FEF">
        <w:trPr>
          <w:trHeight w:val="152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AA723B4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117E3D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F24DFCC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4AA75B2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A71E64F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E9D4AD4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34C7099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16885F4C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9</w:t>
            </w:r>
          </w:p>
        </w:tc>
      </w:tr>
      <w:tr w:rsidR="001B34A0" w:rsidRPr="001B34A0" w14:paraId="74CE265B" w14:textId="77777777" w:rsidTr="00D70FEF">
        <w:trPr>
          <w:trHeight w:val="130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27DBE1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2B0F6B" w14:textId="77777777" w:rsidR="001B34A0" w:rsidRPr="001B34A0" w:rsidRDefault="001B34A0" w:rsidP="001B34A0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FB5D0D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2DAC1D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30C010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44CC19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56D451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1BFD38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</w:tr>
      <w:tr w:rsidR="001B34A0" w:rsidRPr="001B34A0" w14:paraId="67EE4251" w14:textId="77777777" w:rsidTr="00D70FEF">
        <w:trPr>
          <w:trHeight w:val="68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A2692C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  <w:r w:rsidRPr="001B34A0">
              <w:rPr>
                <w:rFonts w:cs="Arial"/>
              </w:rPr>
              <w:t>2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8A9770E" w14:textId="77777777" w:rsidR="001B34A0" w:rsidRPr="001B34A0" w:rsidRDefault="001B34A0" w:rsidP="001B34A0">
            <w:pPr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492529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235DE6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CD62FBF" w14:textId="77777777" w:rsidR="001B34A0" w:rsidRPr="001B34A0" w:rsidRDefault="001B34A0" w:rsidP="001B34A0">
            <w:pPr>
              <w:jc w:val="center"/>
              <w:rPr>
                <w:rFonts w:cs="Arial"/>
                <w:lang w:val="uz-Cyrl-UZ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F2A182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2ABA04" w14:textId="77777777" w:rsidR="001B34A0" w:rsidRPr="001B34A0" w:rsidRDefault="001B34A0" w:rsidP="001B34A0">
            <w:pPr>
              <w:jc w:val="center"/>
              <w:rPr>
                <w:rFonts w:cs="Arial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2EF15D" w14:textId="77777777" w:rsidR="001B34A0" w:rsidRPr="001B34A0" w:rsidRDefault="001B34A0" w:rsidP="001B34A0">
            <w:pPr>
              <w:jc w:val="center"/>
              <w:rPr>
                <w:rFonts w:cs="Arial"/>
                <w:lang w:val="uz-Cyrl-UZ"/>
              </w:rPr>
            </w:pPr>
          </w:p>
        </w:tc>
      </w:tr>
      <w:tr w:rsidR="001B34A0" w:rsidRPr="001B34A0" w14:paraId="791ED37B" w14:textId="77777777" w:rsidTr="00D70FEF">
        <w:trPr>
          <w:trHeight w:val="268"/>
          <w:jc w:val="center"/>
        </w:trPr>
        <w:tc>
          <w:tcPr>
            <w:tcW w:w="63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730CD8" w14:textId="77777777" w:rsidR="001B34A0" w:rsidRPr="001B34A0" w:rsidRDefault="001B34A0" w:rsidP="001B34A0">
            <w:pPr>
              <w:rPr>
                <w:rFonts w:cs="Arial"/>
              </w:rPr>
            </w:pPr>
            <w:r w:rsidRPr="001B34A0">
              <w:rPr>
                <w:rFonts w:cs="Arial"/>
                <w:b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C09820" w14:textId="77777777" w:rsidR="001B34A0" w:rsidRPr="001B34A0" w:rsidRDefault="001B34A0" w:rsidP="001B34A0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9905C6" w14:textId="77777777" w:rsidR="001B34A0" w:rsidRPr="001B34A0" w:rsidRDefault="001B34A0" w:rsidP="001B34A0">
            <w:pPr>
              <w:jc w:val="center"/>
              <w:rPr>
                <w:rFonts w:cs="Arial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7F6A52" w14:textId="77777777" w:rsidR="001B34A0" w:rsidRPr="001B34A0" w:rsidRDefault="001B34A0" w:rsidP="001B34A0">
            <w:pPr>
              <w:jc w:val="center"/>
              <w:rPr>
                <w:rFonts w:cs="Arial"/>
                <w:lang w:val="uz-Cyrl-UZ"/>
              </w:rPr>
            </w:pPr>
          </w:p>
        </w:tc>
      </w:tr>
    </w:tbl>
    <w:p w14:paraId="2EA41417" w14:textId="77777777" w:rsidR="001B34A0" w:rsidRPr="001B34A0" w:rsidRDefault="001B34A0" w:rsidP="001B34A0">
      <w:pPr>
        <w:spacing w:after="0"/>
        <w:ind w:firstLine="567"/>
        <w:contextualSpacing/>
        <w:rPr>
          <w:rFonts w:ascii="Arial" w:eastAsia="Calibri" w:hAnsi="Arial" w:cs="Arial"/>
          <w:sz w:val="16"/>
          <w:szCs w:val="24"/>
        </w:rPr>
      </w:pPr>
    </w:p>
    <w:p w14:paraId="67A37A50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СРОК И УСЛОВИЯ ПОСТАВКИ</w:t>
      </w:r>
    </w:p>
    <w:p w14:paraId="0598459A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2.1.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Передача товара осуществляется в течение _________________ банковских дней с момента поступления денег по пункту 3.2 настоящего ДОГОВОРА.</w:t>
      </w:r>
    </w:p>
    <w:p w14:paraId="3DB2E60F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2.2.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Передача товара производится представителю ПОКУПАТЕЛЯ с надлежаще оформленной доверенностью.</w:t>
      </w:r>
    </w:p>
    <w:p w14:paraId="1330A15F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2.3. Поставка Товара осуществляется до склада ПОКУПАТЕЛЯ.</w:t>
      </w:r>
    </w:p>
    <w:p w14:paraId="4BAB7DC5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2.4. Гарантия на поставляемое оборудование составляет 12 (Двенадцать) месяцев со дня подписания счет-фактуры при условии правильной технической эксплуатации.</w:t>
      </w:r>
    </w:p>
    <w:p w14:paraId="0D04DA9E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16"/>
          <w:szCs w:val="24"/>
        </w:rPr>
      </w:pPr>
    </w:p>
    <w:p w14:paraId="0E439008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СТОИМОСТЬ ТОВАРОВ И УСЛОВИЯ ОПЛАТЫ</w:t>
      </w:r>
    </w:p>
    <w:p w14:paraId="50F931F6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3.1.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Общая стоимость товаров, по настоящему договору, составляет: __________________ (сумма с прописью).</w:t>
      </w:r>
    </w:p>
    <w:p w14:paraId="02FE86E8" w14:textId="77777777" w:rsidR="001B34A0" w:rsidRPr="001B34A0" w:rsidRDefault="001B34A0" w:rsidP="001B34A0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3.2.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 xml:space="preserve">Оплата за товар производится перечислением 30% оплаты на расчетный счет </w:t>
      </w:r>
      <w:proofErr w:type="spellStart"/>
      <w:r w:rsidRPr="001B34A0">
        <w:rPr>
          <w:rFonts w:ascii="Arial" w:eastAsia="Calibri" w:hAnsi="Arial" w:cs="Arial"/>
          <w:sz w:val="24"/>
          <w:szCs w:val="24"/>
        </w:rPr>
        <w:t>ПОСТАВЩИКа</w:t>
      </w:r>
      <w:proofErr w:type="spellEnd"/>
      <w:r w:rsidRPr="001B34A0">
        <w:rPr>
          <w:rFonts w:ascii="Arial" w:eastAsia="Calibri" w:hAnsi="Arial" w:cs="Arial"/>
          <w:sz w:val="24"/>
          <w:szCs w:val="24"/>
        </w:rPr>
        <w:t xml:space="preserve"> в течение 10 (Десяти) банковских дней со дня регистрации настоящего Договора в Казначействе Министерства</w:t>
      </w:r>
      <w:r w:rsidRPr="001B34A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B34A0">
        <w:rPr>
          <w:rFonts w:ascii="Arial" w:eastAsia="Calibri" w:hAnsi="Arial" w:cs="Arial"/>
          <w:sz w:val="24"/>
          <w:szCs w:val="24"/>
        </w:rPr>
        <w:t>Финансов Республики</w:t>
      </w:r>
      <w:r w:rsidRPr="001B34A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B34A0">
        <w:rPr>
          <w:rFonts w:ascii="Arial" w:eastAsia="Calibri" w:hAnsi="Arial" w:cs="Arial"/>
          <w:sz w:val="24"/>
          <w:szCs w:val="24"/>
        </w:rPr>
        <w:t>Узбекистан. Оставшиеся 70% оплаты, после поставки товара, в течении 5 (Пяти) банковских дней.</w:t>
      </w:r>
    </w:p>
    <w:p w14:paraId="798A3244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 xml:space="preserve">3.3. В случае нарушения ПОКУПАТЕЛЕМ сроков оплаты, указанных в </w:t>
      </w:r>
      <w:r w:rsidRPr="001B34A0">
        <w:rPr>
          <w:rFonts w:ascii="Arial" w:eastAsia="Calibri" w:hAnsi="Arial" w:cs="Arial"/>
          <w:sz w:val="24"/>
          <w:szCs w:val="24"/>
        </w:rPr>
        <w:br/>
        <w:t>п. 3.2 настоящего Договора, ПОСТАВЩИК вправе расторгнуть данный Договор, или пересмотреть его условия.</w:t>
      </w:r>
    </w:p>
    <w:p w14:paraId="45B75F8E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16"/>
          <w:szCs w:val="16"/>
        </w:rPr>
      </w:pPr>
    </w:p>
    <w:p w14:paraId="26D996F1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ОТВЕТСТВЕННОСТЬ СТОРОН</w:t>
      </w:r>
    </w:p>
    <w:p w14:paraId="0480528D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 xml:space="preserve">4.1. В случае если ПОСТАВЩИК нарушит сроки передачи товара, он уплачивает пеню в размере 0,5% от стоимости </w:t>
      </w:r>
      <w:proofErr w:type="gramStart"/>
      <w:r w:rsidRPr="001B34A0">
        <w:rPr>
          <w:rFonts w:ascii="Arial" w:eastAsia="Calibri" w:hAnsi="Arial" w:cs="Arial"/>
          <w:sz w:val="24"/>
          <w:szCs w:val="24"/>
        </w:rPr>
        <w:t>товара</w:t>
      </w:r>
      <w:proofErr w:type="gramEnd"/>
      <w:r w:rsidRPr="001B34A0">
        <w:rPr>
          <w:rFonts w:ascii="Arial" w:eastAsia="Calibri" w:hAnsi="Arial" w:cs="Arial"/>
          <w:sz w:val="24"/>
          <w:szCs w:val="24"/>
        </w:rPr>
        <w:t xml:space="preserve"> не переданного в срок, за каждый день просрочки, но не более 50% от стоимости не передаваемого в срок товара.</w:t>
      </w:r>
    </w:p>
    <w:p w14:paraId="49EBAB23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4.2.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При несвоевременной оплате переданных товаров ПОКУПАТЕЛЬ уплачивает ПОСТАВЩИКУ пеню в размере 0,5% от суммы просроченного платежа за каждый день просрочки, но не более 50% суммы просроченного платежа.</w:t>
      </w:r>
    </w:p>
    <w:p w14:paraId="7111353A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16"/>
          <w:szCs w:val="16"/>
        </w:rPr>
      </w:pPr>
    </w:p>
    <w:p w14:paraId="3C33F844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ПОРЯДОК РАЗРЕШЕНИЯ СПОРОВ</w:t>
      </w:r>
    </w:p>
    <w:p w14:paraId="30C82ED5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5.1. Стороны предпринимают все необходимые шаги для урегулирования споров и разногласий, возникающих в связи с настоящим Договором путем переговоров.</w:t>
      </w:r>
    </w:p>
    <w:p w14:paraId="0AB96AF6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lastRenderedPageBreak/>
        <w:t>5.2. Стороны устанавливают, что все возможные претензии по настоящему счет-договору должны быть рассмотрены сторонами в течении 15(Пятнадцати) дней с момента получения претензий.</w:t>
      </w:r>
    </w:p>
    <w:p w14:paraId="06492115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 xml:space="preserve">5.3. В случае, если стороны не придут к соглашению, то дело подлежит рассмотрению и разрешению в Экономическом Суде </w:t>
      </w:r>
      <w:proofErr w:type="spellStart"/>
      <w:r w:rsidRPr="001B34A0">
        <w:rPr>
          <w:rFonts w:ascii="Arial" w:eastAsia="Calibri" w:hAnsi="Arial" w:cs="Arial"/>
          <w:sz w:val="24"/>
          <w:szCs w:val="24"/>
        </w:rPr>
        <w:t>г.Ташкента</w:t>
      </w:r>
      <w:proofErr w:type="spellEnd"/>
      <w:r w:rsidRPr="001B34A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B34A0">
        <w:rPr>
          <w:rFonts w:ascii="Arial" w:eastAsia="Calibri" w:hAnsi="Arial" w:cs="Arial"/>
          <w:sz w:val="24"/>
          <w:szCs w:val="24"/>
        </w:rPr>
        <w:t>РУз</w:t>
      </w:r>
      <w:proofErr w:type="spellEnd"/>
      <w:r w:rsidRPr="001B34A0">
        <w:rPr>
          <w:rFonts w:ascii="Arial" w:eastAsia="Calibri" w:hAnsi="Arial" w:cs="Arial"/>
          <w:sz w:val="24"/>
          <w:szCs w:val="24"/>
        </w:rPr>
        <w:t xml:space="preserve"> в соответствии с действующим законодательством.</w:t>
      </w:r>
    </w:p>
    <w:p w14:paraId="3E86E192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16"/>
          <w:szCs w:val="24"/>
        </w:rPr>
      </w:pPr>
    </w:p>
    <w:p w14:paraId="578867B1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ПРОЧИЕ УСЛОВИЯ</w:t>
      </w:r>
    </w:p>
    <w:p w14:paraId="26FEE059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6.1.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Настоящий Договор составлен на русском языке и в двух экземплярах, по одному для каждой из сторон.</w:t>
      </w:r>
    </w:p>
    <w:p w14:paraId="1AF17127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6.2.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Ни одна из сторон не вправе передать свои права и обязательства по данному Договору третьей стороне без письменного согласия другой стороны.</w:t>
      </w:r>
    </w:p>
    <w:p w14:paraId="3B8EAF33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6.3.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Договор вступает в силу со дня регистрации в Казначействе Министерства Финансов Республики Узбекистан и действует до 31 декабря 2022г.</w:t>
      </w:r>
    </w:p>
    <w:p w14:paraId="6BE3FCAF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6.4.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 xml:space="preserve">Во всем остальном, что не предусмотрено настоящим договором стороны руководствуются Законом </w:t>
      </w:r>
      <w:proofErr w:type="spellStart"/>
      <w:r w:rsidRPr="001B34A0">
        <w:rPr>
          <w:rFonts w:ascii="Arial" w:eastAsia="Calibri" w:hAnsi="Arial" w:cs="Arial"/>
          <w:sz w:val="24"/>
          <w:szCs w:val="24"/>
        </w:rPr>
        <w:t>РУз</w:t>
      </w:r>
      <w:proofErr w:type="spellEnd"/>
      <w:r w:rsidRPr="001B34A0">
        <w:rPr>
          <w:rFonts w:ascii="Arial" w:eastAsia="Calibri" w:hAnsi="Arial" w:cs="Arial"/>
          <w:sz w:val="24"/>
          <w:szCs w:val="24"/>
        </w:rPr>
        <w:t xml:space="preserve"> "О Договорно -правовой базе деятельности хозяйствующих субъектов" и другими законодательными актами.</w:t>
      </w:r>
    </w:p>
    <w:p w14:paraId="2461B884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16"/>
          <w:szCs w:val="24"/>
        </w:rPr>
      </w:pPr>
    </w:p>
    <w:p w14:paraId="53F06C01" w14:textId="77777777" w:rsidR="001B34A0" w:rsidRPr="001B34A0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ФОРС-МАЖОР</w:t>
      </w:r>
    </w:p>
    <w:p w14:paraId="496C4A37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7.1. Стороны не несут ответственности за полное или частичное неисполнение своих обязательств по настоящему договору по причине возникновения обстоятельств непреодолимой силы.</w:t>
      </w:r>
    </w:p>
    <w:p w14:paraId="5A67F061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7.2.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Стороны договорились, что в качестве форс-мажорный обстоятельств они признают стихийные бедствия, войны и военные действия, мобилизацию, эпидемии, пожары, взрывы, массовые забастовки, законодательные акты государственной власти.</w:t>
      </w:r>
    </w:p>
    <w:p w14:paraId="607D8F41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7.3.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Сторона, для которой создалась невозможность выполнить обязательства в связи с форс-мажорным обстоятельствами, должна не позднее 30-ти дней с момента из наступления, письменно уведомить другую сторону.</w:t>
      </w:r>
    </w:p>
    <w:p w14:paraId="4BED9E88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B34A0">
        <w:rPr>
          <w:rFonts w:ascii="Arial" w:eastAsia="Calibri" w:hAnsi="Arial" w:cs="Arial"/>
          <w:sz w:val="24"/>
          <w:szCs w:val="24"/>
        </w:rPr>
        <w:t>7.4.</w:t>
      </w:r>
      <w:r w:rsidRPr="001B34A0">
        <w:rPr>
          <w:rFonts w:ascii="Arial" w:eastAsia="Calibri" w:hAnsi="Arial" w:cs="Arial"/>
          <w:sz w:val="24"/>
          <w:szCs w:val="24"/>
          <w:lang w:val="en-US"/>
        </w:rPr>
        <w:t> </w:t>
      </w:r>
      <w:r w:rsidRPr="001B34A0">
        <w:rPr>
          <w:rFonts w:ascii="Arial" w:eastAsia="Calibri" w:hAnsi="Arial" w:cs="Arial"/>
          <w:sz w:val="24"/>
          <w:szCs w:val="24"/>
        </w:rPr>
        <w:t>Если невозможность полного или частичного исполнения обязательств по причине форс-мажорных обстоятельств будет существовать свыше двух месяцев, то стороны имеют право расторгнуть настоящий счет-договор полностью или частично, без обязательств по возмещению убытков.</w:t>
      </w:r>
    </w:p>
    <w:p w14:paraId="75E7B326" w14:textId="77777777" w:rsidR="001B34A0" w:rsidRPr="001B34A0" w:rsidRDefault="001B34A0" w:rsidP="001B34A0">
      <w:pPr>
        <w:spacing w:after="0"/>
        <w:ind w:firstLine="567"/>
        <w:jc w:val="both"/>
        <w:rPr>
          <w:rFonts w:ascii="Arial" w:eastAsia="Calibri" w:hAnsi="Arial" w:cs="Arial"/>
          <w:sz w:val="16"/>
          <w:szCs w:val="24"/>
        </w:rPr>
      </w:pPr>
    </w:p>
    <w:p w14:paraId="54D0C0A6" w14:textId="77777777" w:rsidR="001B34A0" w:rsidRPr="001B34A0" w:rsidRDefault="001B34A0" w:rsidP="001B34A0">
      <w:pPr>
        <w:spacing w:after="120"/>
        <w:ind w:left="714"/>
        <w:jc w:val="center"/>
        <w:rPr>
          <w:rFonts w:ascii="Arial" w:eastAsia="Calibri" w:hAnsi="Arial" w:cs="Arial"/>
          <w:b/>
          <w:sz w:val="24"/>
          <w:szCs w:val="24"/>
        </w:rPr>
      </w:pPr>
      <w:r w:rsidRPr="001B34A0">
        <w:rPr>
          <w:rFonts w:ascii="Arial" w:eastAsia="Calibri" w:hAnsi="Arial" w:cs="Arial"/>
          <w:b/>
          <w:sz w:val="24"/>
          <w:szCs w:val="24"/>
        </w:rPr>
        <w:t>8.</w:t>
      </w:r>
      <w:r w:rsidRPr="001B34A0">
        <w:rPr>
          <w:rFonts w:ascii="Arial" w:eastAsia="Calibri" w:hAnsi="Arial" w:cs="Arial"/>
          <w:b/>
          <w:sz w:val="24"/>
          <w:szCs w:val="24"/>
        </w:rPr>
        <w:tab/>
        <w:t>ЮРИДИЧЕСКИЕ АДРЕСА И РЕКВИЗИТЫ СТОРОН</w:t>
      </w:r>
    </w:p>
    <w:tbl>
      <w:tblPr>
        <w:tblStyle w:val="7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1B34A0" w:rsidRPr="001B34A0" w14:paraId="273F89A9" w14:textId="77777777" w:rsidTr="00D70FEF">
        <w:trPr>
          <w:trHeight w:val="1871"/>
        </w:trPr>
        <w:tc>
          <w:tcPr>
            <w:tcW w:w="5103" w:type="dxa"/>
          </w:tcPr>
          <w:p w14:paraId="677B8648" w14:textId="77777777" w:rsidR="001B34A0" w:rsidRPr="001B34A0" w:rsidRDefault="001B34A0" w:rsidP="001B34A0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ПОСТАВЩИК</w:t>
            </w:r>
          </w:p>
          <w:p w14:paraId="08DB5A2B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 xml:space="preserve">Адрес: 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Тел: 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Р/</w:t>
            </w:r>
            <w:proofErr w:type="spellStart"/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сч</w:t>
            </w:r>
            <w:proofErr w:type="spellEnd"/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Код банка: 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 xml:space="preserve">ИНН: 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ОКЭД: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14:paraId="621EC736" w14:textId="77777777" w:rsidR="001B34A0" w:rsidRPr="001B34A0" w:rsidRDefault="001B34A0" w:rsidP="001B34A0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ПОКУПАТЕЛЬ</w:t>
            </w:r>
          </w:p>
          <w:p w14:paraId="51CD472C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Адрес</w:t>
            </w:r>
          </w:p>
          <w:p w14:paraId="4B3033AF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Тел: </w:t>
            </w:r>
          </w:p>
          <w:p w14:paraId="133B8C1B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ИНН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E7A9EE1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Л.счет</w:t>
            </w:r>
            <w:proofErr w:type="spellEnd"/>
            <w:proofErr w:type="gramEnd"/>
            <w:r w:rsidRPr="001B34A0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</w:p>
          <w:p w14:paraId="712E0AFB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МФО: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E683918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b/>
                <w:sz w:val="24"/>
                <w:szCs w:val="24"/>
              </w:rPr>
              <w:t>ИНН:</w:t>
            </w:r>
            <w:r w:rsidRPr="001B34A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F631593" w14:textId="77777777" w:rsidR="001B34A0" w:rsidRPr="001B34A0" w:rsidRDefault="001B34A0" w:rsidP="001B34A0">
            <w:pPr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</w:tr>
      <w:tr w:rsidR="001B34A0" w:rsidRPr="001B34A0" w14:paraId="1A7CF025" w14:textId="77777777" w:rsidTr="00D70FEF">
        <w:tc>
          <w:tcPr>
            <w:tcW w:w="5103" w:type="dxa"/>
          </w:tcPr>
          <w:p w14:paraId="4B90E964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115688BB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sz w:val="24"/>
                <w:szCs w:val="24"/>
              </w:rPr>
              <w:t>Подпись ______________</w:t>
            </w:r>
          </w:p>
        </w:tc>
        <w:tc>
          <w:tcPr>
            <w:tcW w:w="4961" w:type="dxa"/>
          </w:tcPr>
          <w:p w14:paraId="3FC83AE3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20"/>
                <w:szCs w:val="24"/>
              </w:rPr>
            </w:pPr>
          </w:p>
          <w:p w14:paraId="7F87DED8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1B34A0">
              <w:rPr>
                <w:rFonts w:ascii="Arial" w:eastAsia="Calibri" w:hAnsi="Arial" w:cs="Arial"/>
                <w:sz w:val="24"/>
                <w:szCs w:val="24"/>
              </w:rPr>
              <w:t>Подпись ______________</w:t>
            </w:r>
          </w:p>
        </w:tc>
      </w:tr>
      <w:tr w:rsidR="001B34A0" w:rsidRPr="001B34A0" w14:paraId="56A1454B" w14:textId="77777777" w:rsidTr="00D70FEF">
        <w:trPr>
          <w:trHeight w:val="176"/>
        </w:trPr>
        <w:tc>
          <w:tcPr>
            <w:tcW w:w="5103" w:type="dxa"/>
          </w:tcPr>
          <w:p w14:paraId="46156FAB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16"/>
                <w:szCs w:val="24"/>
              </w:rPr>
            </w:pPr>
            <w:r w:rsidRPr="001B34A0">
              <w:rPr>
                <w:rFonts w:ascii="Arial" w:eastAsia="Calibri" w:hAnsi="Arial" w:cs="Arial"/>
                <w:sz w:val="16"/>
                <w:szCs w:val="18"/>
              </w:rPr>
              <w:t xml:space="preserve">  М. П.</w:t>
            </w:r>
          </w:p>
        </w:tc>
        <w:tc>
          <w:tcPr>
            <w:tcW w:w="4961" w:type="dxa"/>
          </w:tcPr>
          <w:p w14:paraId="3F69BDC0" w14:textId="77777777" w:rsidR="001B34A0" w:rsidRPr="001B34A0" w:rsidRDefault="001B34A0" w:rsidP="001B34A0">
            <w:pPr>
              <w:spacing w:before="120" w:after="120"/>
              <w:rPr>
                <w:rFonts w:ascii="Arial" w:eastAsia="Calibri" w:hAnsi="Arial" w:cs="Arial"/>
                <w:sz w:val="16"/>
                <w:szCs w:val="24"/>
              </w:rPr>
            </w:pPr>
            <w:r w:rsidRPr="001B34A0">
              <w:rPr>
                <w:rFonts w:ascii="Arial" w:eastAsia="Calibri" w:hAnsi="Arial" w:cs="Arial"/>
                <w:sz w:val="16"/>
                <w:szCs w:val="18"/>
              </w:rPr>
              <w:t xml:space="preserve">  М. П.</w:t>
            </w:r>
          </w:p>
        </w:tc>
      </w:tr>
    </w:tbl>
    <w:p w14:paraId="17580D87" w14:textId="77777777" w:rsidR="00E32E91" w:rsidRDefault="00E32E91"/>
    <w:sectPr w:rsidR="00E32E91" w:rsidSect="001B34A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119E"/>
    <w:multiLevelType w:val="hybridMultilevel"/>
    <w:tmpl w:val="2D822F28"/>
    <w:lvl w:ilvl="0" w:tplc="0419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A0"/>
    <w:rsid w:val="001B34A0"/>
    <w:rsid w:val="00885680"/>
    <w:rsid w:val="00E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DED"/>
  <w15:chartTrackingRefBased/>
  <w15:docId w15:val="{4F725BF5-C012-44F3-939E-E029F9E1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1B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1B34A0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B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Saidaziz A. Saidumarov</dc:creator>
  <cp:keywords/>
  <dc:description/>
  <cp:lastModifiedBy>Saidaziz A. Saidumarov</cp:lastModifiedBy>
  <cp:revision>1</cp:revision>
  <dcterms:created xsi:type="dcterms:W3CDTF">2022-04-05T05:11:00Z</dcterms:created>
  <dcterms:modified xsi:type="dcterms:W3CDTF">2022-04-05T05:12:00Z</dcterms:modified>
</cp:coreProperties>
</file>