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569F3" w14:textId="06A83022" w:rsidR="00A21227" w:rsidRPr="00DD5F98" w:rsidRDefault="005F31A4" w:rsidP="005F31A4">
      <w:pPr>
        <w:pStyle w:val="Default"/>
        <w:tabs>
          <w:tab w:val="left" w:pos="6379"/>
          <w:tab w:val="left" w:pos="7938"/>
          <w:tab w:val="left" w:pos="8080"/>
        </w:tabs>
        <w:ind w:left="4678"/>
        <w:jc w:val="center"/>
        <w:rPr>
          <w:b/>
          <w:bCs/>
        </w:rPr>
      </w:pPr>
      <w:r w:rsidRPr="00DD5F98">
        <w:rPr>
          <w:b/>
          <w:bCs/>
        </w:rPr>
        <w:t>“</w:t>
      </w:r>
      <w:r w:rsidRPr="005F31A4">
        <w:rPr>
          <w:b/>
          <w:bCs/>
        </w:rPr>
        <w:t>УТВЕРЖДАЮ</w:t>
      </w:r>
      <w:r w:rsidRPr="00DD5F98">
        <w:rPr>
          <w:b/>
          <w:bCs/>
        </w:rPr>
        <w:t>”</w:t>
      </w:r>
    </w:p>
    <w:p w14:paraId="12A73C2D" w14:textId="2394A083" w:rsidR="001122C8" w:rsidRDefault="001122C8" w:rsidP="005F31A4">
      <w:pPr>
        <w:pStyle w:val="11"/>
        <w:shd w:val="clear" w:color="auto" w:fill="auto"/>
        <w:spacing w:after="140"/>
        <w:ind w:left="4678" w:firstLine="0"/>
        <w:jc w:val="center"/>
        <w:rPr>
          <w:b/>
          <w:bCs/>
          <w:color w:val="000000"/>
          <w:sz w:val="24"/>
          <w:szCs w:val="24"/>
          <w:lang w:eastAsia="ru-RU" w:bidi="ru-RU"/>
        </w:rPr>
      </w:pPr>
      <w:r w:rsidRPr="005F31A4">
        <w:rPr>
          <w:b/>
          <w:bCs/>
          <w:color w:val="000000"/>
          <w:sz w:val="24"/>
          <w:szCs w:val="24"/>
          <w:lang w:eastAsia="ru-RU" w:bidi="ru-RU"/>
        </w:rPr>
        <w:t>Первый заместитель</w:t>
      </w:r>
      <w:r w:rsidR="00707D0B" w:rsidRPr="005F31A4">
        <w:rPr>
          <w:b/>
          <w:bCs/>
          <w:color w:val="000000"/>
          <w:sz w:val="24"/>
          <w:szCs w:val="24"/>
          <w:lang w:eastAsia="ru-RU" w:bidi="ru-RU"/>
        </w:rPr>
        <w:t xml:space="preserve"> и</w:t>
      </w:r>
      <w:r w:rsidRPr="005F31A4">
        <w:rPr>
          <w:b/>
          <w:bCs/>
          <w:color w:val="000000"/>
          <w:sz w:val="24"/>
          <w:szCs w:val="24"/>
          <w:lang w:eastAsia="ru-RU" w:bidi="ru-RU"/>
        </w:rPr>
        <w:t>сполнительного директора внебюджетного Пенсионного Фонда при Министерстве финансов Республики Узбекистан</w:t>
      </w:r>
    </w:p>
    <w:p w14:paraId="17DE7717" w14:textId="77777777" w:rsidR="00DD5F98" w:rsidRPr="00DD5F98" w:rsidRDefault="00DD5F98" w:rsidP="005F31A4">
      <w:pPr>
        <w:pStyle w:val="11"/>
        <w:shd w:val="clear" w:color="auto" w:fill="auto"/>
        <w:spacing w:after="140"/>
        <w:ind w:left="4678" w:firstLine="0"/>
        <w:jc w:val="center"/>
        <w:rPr>
          <w:b/>
          <w:bCs/>
          <w:color w:val="000000"/>
          <w:sz w:val="2"/>
          <w:szCs w:val="24"/>
          <w:lang w:eastAsia="ru-RU" w:bidi="ru-RU"/>
        </w:rPr>
      </w:pPr>
    </w:p>
    <w:p w14:paraId="51B5CDD2" w14:textId="3D4BF503" w:rsidR="001122C8" w:rsidRDefault="00DD5F98" w:rsidP="005F31A4">
      <w:pPr>
        <w:pStyle w:val="11"/>
        <w:shd w:val="clear" w:color="auto" w:fill="auto"/>
        <w:tabs>
          <w:tab w:val="left" w:leader="underscore" w:pos="8162"/>
        </w:tabs>
        <w:ind w:left="4678" w:firstLine="0"/>
        <w:jc w:val="center"/>
        <w:rPr>
          <w:b/>
          <w:bCs/>
          <w:color w:val="000000"/>
          <w:sz w:val="24"/>
          <w:szCs w:val="24"/>
          <w:lang w:eastAsia="ru-RU" w:bidi="ru-RU"/>
        </w:rPr>
      </w:pPr>
      <w:r w:rsidRPr="00F40EBF">
        <w:rPr>
          <w:b/>
          <w:bCs/>
          <w:color w:val="000000"/>
          <w:sz w:val="24"/>
          <w:szCs w:val="24"/>
          <w:lang w:eastAsia="ru-RU" w:bidi="ru-RU"/>
        </w:rPr>
        <w:t xml:space="preserve">______________ </w:t>
      </w:r>
      <w:r w:rsidR="001122C8" w:rsidRPr="005F31A4">
        <w:rPr>
          <w:b/>
          <w:bCs/>
          <w:color w:val="000000"/>
          <w:sz w:val="24"/>
          <w:szCs w:val="24"/>
          <w:lang w:eastAsia="ru-RU" w:bidi="ru-RU"/>
        </w:rPr>
        <w:t>З.</w:t>
      </w:r>
      <w:r w:rsidR="005F31A4" w:rsidRPr="00DD5F98">
        <w:rPr>
          <w:b/>
          <w:bCs/>
          <w:color w:val="000000"/>
          <w:sz w:val="24"/>
          <w:szCs w:val="24"/>
          <w:lang w:eastAsia="ru-RU" w:bidi="ru-RU"/>
        </w:rPr>
        <w:t xml:space="preserve"> </w:t>
      </w:r>
      <w:r w:rsidR="001122C8" w:rsidRPr="005F31A4">
        <w:rPr>
          <w:b/>
          <w:bCs/>
          <w:color w:val="000000"/>
          <w:sz w:val="24"/>
          <w:szCs w:val="24"/>
          <w:lang w:eastAsia="ru-RU" w:bidi="ru-RU"/>
        </w:rPr>
        <w:t>Турсунов</w:t>
      </w:r>
    </w:p>
    <w:p w14:paraId="1445DFDE" w14:textId="20FC7ADA" w:rsidR="001122C8" w:rsidRPr="005F31A4" w:rsidRDefault="001122C8" w:rsidP="005F31A4">
      <w:pPr>
        <w:pStyle w:val="11"/>
        <w:shd w:val="clear" w:color="auto" w:fill="auto"/>
        <w:spacing w:after="620"/>
        <w:ind w:left="4678" w:firstLine="0"/>
        <w:jc w:val="center"/>
        <w:rPr>
          <w:sz w:val="24"/>
          <w:szCs w:val="24"/>
        </w:rPr>
      </w:pPr>
      <w:r w:rsidRPr="005F31A4">
        <w:rPr>
          <w:iCs/>
          <w:color w:val="000000"/>
          <w:sz w:val="24"/>
          <w:szCs w:val="24"/>
          <w:lang w:eastAsia="ru-RU" w:bidi="ru-RU"/>
        </w:rPr>
        <w:t>“___” _________ 2022 года</w:t>
      </w:r>
    </w:p>
    <w:p w14:paraId="3FF4FD2C" w14:textId="77777777" w:rsidR="00A21227" w:rsidRPr="005F31A4" w:rsidRDefault="00A21227" w:rsidP="00353D8D">
      <w:pPr>
        <w:pStyle w:val="Default"/>
        <w:jc w:val="center"/>
        <w:rPr>
          <w:b/>
          <w:bCs/>
          <w:sz w:val="28"/>
          <w:szCs w:val="28"/>
        </w:rPr>
      </w:pPr>
    </w:p>
    <w:p w14:paraId="34A15EF2" w14:textId="77777777" w:rsidR="00A21227" w:rsidRPr="00293389" w:rsidRDefault="00A21227" w:rsidP="00353D8D">
      <w:pPr>
        <w:pStyle w:val="Default"/>
        <w:jc w:val="center"/>
        <w:rPr>
          <w:b/>
          <w:bCs/>
          <w:sz w:val="28"/>
          <w:szCs w:val="28"/>
        </w:rPr>
      </w:pPr>
    </w:p>
    <w:p w14:paraId="2DC43B36" w14:textId="77777777" w:rsidR="00A21227" w:rsidRPr="00293389" w:rsidRDefault="00A21227" w:rsidP="00353D8D">
      <w:pPr>
        <w:pStyle w:val="Default"/>
        <w:jc w:val="center"/>
        <w:rPr>
          <w:b/>
          <w:bCs/>
          <w:sz w:val="28"/>
          <w:szCs w:val="28"/>
        </w:rPr>
      </w:pPr>
    </w:p>
    <w:p w14:paraId="5C206387" w14:textId="77777777" w:rsidR="00A21227" w:rsidRPr="00293389" w:rsidRDefault="00A21227" w:rsidP="00353D8D">
      <w:pPr>
        <w:pStyle w:val="Default"/>
        <w:jc w:val="center"/>
        <w:rPr>
          <w:b/>
          <w:bCs/>
          <w:sz w:val="28"/>
          <w:szCs w:val="28"/>
        </w:rPr>
      </w:pPr>
    </w:p>
    <w:p w14:paraId="619714DF" w14:textId="77777777" w:rsidR="00A21227" w:rsidRPr="00293389" w:rsidRDefault="00A21227" w:rsidP="00353D8D">
      <w:pPr>
        <w:pStyle w:val="Default"/>
        <w:jc w:val="center"/>
        <w:rPr>
          <w:b/>
          <w:bCs/>
          <w:sz w:val="28"/>
          <w:szCs w:val="28"/>
        </w:rPr>
      </w:pPr>
    </w:p>
    <w:p w14:paraId="7C089F40" w14:textId="77777777" w:rsidR="00A21227" w:rsidRPr="00293389" w:rsidRDefault="00A21227" w:rsidP="00353D8D">
      <w:pPr>
        <w:pStyle w:val="Default"/>
        <w:jc w:val="center"/>
        <w:rPr>
          <w:b/>
          <w:bCs/>
          <w:sz w:val="28"/>
          <w:szCs w:val="28"/>
        </w:rPr>
      </w:pPr>
    </w:p>
    <w:p w14:paraId="71D25E32" w14:textId="77777777" w:rsidR="00A21227" w:rsidRPr="00293389" w:rsidRDefault="00A21227" w:rsidP="00353D8D">
      <w:pPr>
        <w:pStyle w:val="Default"/>
        <w:jc w:val="center"/>
        <w:rPr>
          <w:b/>
          <w:bCs/>
          <w:sz w:val="28"/>
          <w:szCs w:val="28"/>
        </w:rPr>
      </w:pPr>
      <w:r w:rsidRPr="00293389">
        <w:rPr>
          <w:b/>
          <w:bCs/>
          <w:sz w:val="28"/>
          <w:szCs w:val="28"/>
        </w:rPr>
        <w:t>КОНКУРСНАЯ ДОКУМЕНТАЦИЯ</w:t>
      </w:r>
    </w:p>
    <w:p w14:paraId="2E749F6C" w14:textId="77777777" w:rsidR="00A21227" w:rsidRPr="00293389" w:rsidRDefault="00A21227" w:rsidP="00353D8D">
      <w:pPr>
        <w:pStyle w:val="Default"/>
        <w:jc w:val="center"/>
        <w:rPr>
          <w:b/>
          <w:bCs/>
          <w:sz w:val="28"/>
          <w:szCs w:val="28"/>
        </w:rPr>
      </w:pPr>
    </w:p>
    <w:p w14:paraId="37FE8E81" w14:textId="7C415189" w:rsidR="00F40EBF" w:rsidRDefault="00FE7E8A" w:rsidP="00353D8D">
      <w:pPr>
        <w:pStyle w:val="Default"/>
        <w:jc w:val="center"/>
        <w:rPr>
          <w:b/>
          <w:bCs/>
          <w:sz w:val="28"/>
          <w:szCs w:val="28"/>
          <w:lang w:val="uz-Cyrl-UZ"/>
        </w:rPr>
      </w:pPr>
      <w:r w:rsidRPr="00293389">
        <w:rPr>
          <w:b/>
          <w:bCs/>
          <w:sz w:val="28"/>
          <w:szCs w:val="28"/>
        </w:rPr>
        <w:t>На о</w:t>
      </w:r>
      <w:r w:rsidR="00A21227" w:rsidRPr="00293389">
        <w:rPr>
          <w:b/>
          <w:bCs/>
          <w:sz w:val="28"/>
          <w:szCs w:val="28"/>
        </w:rPr>
        <w:t>казание консалтинговых услуг по внедрению системы менеджмента противодействия коррупции (СМПК) по международному стандарту ISO 37001</w:t>
      </w:r>
      <w:r w:rsidR="001122C8" w:rsidRPr="00293389">
        <w:rPr>
          <w:b/>
          <w:bCs/>
          <w:sz w:val="28"/>
          <w:szCs w:val="28"/>
        </w:rPr>
        <w:t xml:space="preserve"> </w:t>
      </w:r>
      <w:r w:rsidR="00FC1D33" w:rsidRPr="00293389">
        <w:rPr>
          <w:b/>
          <w:bCs/>
          <w:sz w:val="28"/>
          <w:szCs w:val="28"/>
        </w:rPr>
        <w:t>для</w:t>
      </w:r>
      <w:r w:rsidR="00F40EBF">
        <w:rPr>
          <w:b/>
          <w:bCs/>
          <w:sz w:val="28"/>
          <w:szCs w:val="28"/>
          <w:lang w:val="uz-Cyrl-UZ"/>
        </w:rPr>
        <w:t xml:space="preserve"> Исполнительного </w:t>
      </w:r>
      <w:r w:rsidR="00F40EBF" w:rsidRPr="00F40EBF">
        <w:rPr>
          <w:b/>
          <w:bCs/>
          <w:sz w:val="28"/>
          <w:szCs w:val="28"/>
          <w:lang w:val="uz-Cyrl-UZ"/>
        </w:rPr>
        <w:t>аппарат</w:t>
      </w:r>
      <w:r w:rsidR="00F40EBF">
        <w:rPr>
          <w:b/>
          <w:bCs/>
          <w:sz w:val="28"/>
          <w:szCs w:val="28"/>
          <w:lang w:val="uz-Cyrl-UZ"/>
        </w:rPr>
        <w:t>а</w:t>
      </w:r>
    </w:p>
    <w:p w14:paraId="7A379F70" w14:textId="0B8B8E44" w:rsidR="00A21227" w:rsidRPr="00293389" w:rsidRDefault="00F40EBF" w:rsidP="00353D8D">
      <w:pPr>
        <w:pStyle w:val="Default"/>
        <w:jc w:val="center"/>
        <w:rPr>
          <w:b/>
          <w:bCs/>
          <w:sz w:val="28"/>
          <w:szCs w:val="28"/>
        </w:rPr>
      </w:pPr>
      <w:r>
        <w:rPr>
          <w:b/>
          <w:bCs/>
          <w:sz w:val="28"/>
          <w:szCs w:val="28"/>
        </w:rPr>
        <w:t xml:space="preserve">внебюджетного </w:t>
      </w:r>
      <w:r>
        <w:rPr>
          <w:b/>
          <w:bCs/>
          <w:sz w:val="28"/>
          <w:szCs w:val="28"/>
          <w:lang w:val="uz-Cyrl-UZ"/>
        </w:rPr>
        <w:t>П</w:t>
      </w:r>
      <w:proofErr w:type="spellStart"/>
      <w:r w:rsidR="001122C8" w:rsidRPr="00293389">
        <w:rPr>
          <w:b/>
          <w:bCs/>
          <w:sz w:val="28"/>
          <w:szCs w:val="28"/>
        </w:rPr>
        <w:t>енсионного</w:t>
      </w:r>
      <w:proofErr w:type="spellEnd"/>
      <w:r w:rsidR="001122C8" w:rsidRPr="00293389">
        <w:rPr>
          <w:b/>
          <w:bCs/>
          <w:sz w:val="28"/>
          <w:szCs w:val="28"/>
        </w:rPr>
        <w:t xml:space="preserve"> фонда при Министерств</w:t>
      </w:r>
      <w:r w:rsidR="00FC1D33" w:rsidRPr="00293389">
        <w:rPr>
          <w:b/>
          <w:bCs/>
          <w:sz w:val="28"/>
          <w:szCs w:val="28"/>
        </w:rPr>
        <w:t>е</w:t>
      </w:r>
      <w:r w:rsidR="001122C8" w:rsidRPr="00293389">
        <w:rPr>
          <w:b/>
          <w:bCs/>
          <w:sz w:val="28"/>
          <w:szCs w:val="28"/>
        </w:rPr>
        <w:t xml:space="preserve"> финансов Республики Узбекистан</w:t>
      </w:r>
      <w:r w:rsidR="00FC1D33" w:rsidRPr="00293389">
        <w:rPr>
          <w:b/>
          <w:bCs/>
          <w:sz w:val="28"/>
          <w:szCs w:val="28"/>
        </w:rPr>
        <w:t>.</w:t>
      </w:r>
    </w:p>
    <w:p w14:paraId="2E477C74" w14:textId="077E2E5C" w:rsidR="00644E57" w:rsidRPr="00293389" w:rsidRDefault="00644E57" w:rsidP="00353D8D">
      <w:pPr>
        <w:pStyle w:val="a3"/>
        <w:rPr>
          <w:rFonts w:ascii="Times New Roman" w:hAnsi="Times New Roman" w:cs="Times New Roman"/>
          <w:b/>
          <w:bCs/>
          <w:w w:val="90"/>
          <w:sz w:val="28"/>
          <w:szCs w:val="28"/>
          <w:lang w:val="ru-RU"/>
        </w:rPr>
      </w:pPr>
    </w:p>
    <w:p w14:paraId="791D8A5F" w14:textId="7D524AEE" w:rsidR="00644E57" w:rsidRPr="00293389" w:rsidRDefault="00644E57" w:rsidP="00353D8D">
      <w:pPr>
        <w:pStyle w:val="a3"/>
        <w:rPr>
          <w:rFonts w:ascii="Times New Roman" w:hAnsi="Times New Roman" w:cs="Times New Roman"/>
          <w:color w:val="181818"/>
          <w:w w:val="90"/>
          <w:sz w:val="28"/>
          <w:szCs w:val="28"/>
          <w:lang w:val="ru-RU"/>
        </w:rPr>
      </w:pPr>
    </w:p>
    <w:p w14:paraId="5911865E" w14:textId="105CB25F" w:rsidR="00644E57" w:rsidRPr="00293389" w:rsidRDefault="00644E57" w:rsidP="00353D8D">
      <w:pPr>
        <w:pStyle w:val="a3"/>
        <w:rPr>
          <w:rFonts w:ascii="Times New Roman" w:hAnsi="Times New Roman" w:cs="Times New Roman"/>
          <w:color w:val="181818"/>
          <w:w w:val="90"/>
          <w:sz w:val="28"/>
          <w:szCs w:val="28"/>
          <w:lang w:val="ru-RU"/>
        </w:rPr>
      </w:pPr>
    </w:p>
    <w:p w14:paraId="4F33A168" w14:textId="7BA8BA84" w:rsidR="00644E57" w:rsidRPr="00293389" w:rsidRDefault="00644E57" w:rsidP="00353D8D">
      <w:pPr>
        <w:pStyle w:val="a3"/>
        <w:jc w:val="center"/>
        <w:rPr>
          <w:rFonts w:ascii="Times New Roman" w:eastAsia="Times New Roman" w:hAnsi="Times New Roman" w:cs="Times New Roman"/>
          <w:color w:val="121212"/>
          <w:position w:val="1"/>
          <w:sz w:val="28"/>
          <w:szCs w:val="28"/>
          <w:lang w:val="ru-RU"/>
        </w:rPr>
      </w:pPr>
      <w:r w:rsidRPr="00293389">
        <w:rPr>
          <w:rFonts w:ascii="Times New Roman" w:eastAsia="Times New Roman" w:hAnsi="Times New Roman" w:cs="Times New Roman"/>
          <w:color w:val="121212"/>
          <w:position w:val="1"/>
          <w:sz w:val="28"/>
          <w:szCs w:val="28"/>
          <w:lang w:val="ru-RU"/>
        </w:rPr>
        <w:t>Заказчик: «</w:t>
      </w:r>
      <w:r w:rsidR="00F40EBF">
        <w:rPr>
          <w:rFonts w:ascii="Times New Roman" w:eastAsia="Times New Roman" w:hAnsi="Times New Roman" w:cs="Times New Roman"/>
          <w:color w:val="121212"/>
          <w:position w:val="1"/>
          <w:sz w:val="28"/>
          <w:szCs w:val="28"/>
          <w:lang w:val="ru-RU"/>
        </w:rPr>
        <w:t>Исполнительный</w:t>
      </w:r>
      <w:r w:rsidR="00F40EBF" w:rsidRPr="00F40EBF">
        <w:rPr>
          <w:rFonts w:ascii="Times New Roman" w:eastAsia="Times New Roman" w:hAnsi="Times New Roman" w:cs="Times New Roman"/>
          <w:color w:val="121212"/>
          <w:position w:val="1"/>
          <w:sz w:val="28"/>
          <w:szCs w:val="28"/>
          <w:lang w:val="ru-RU"/>
        </w:rPr>
        <w:t xml:space="preserve"> аппарат</w:t>
      </w:r>
      <w:r w:rsidR="00F40EBF" w:rsidRPr="00293389">
        <w:rPr>
          <w:rFonts w:ascii="Times New Roman" w:eastAsia="Times New Roman" w:hAnsi="Times New Roman" w:cs="Times New Roman"/>
          <w:color w:val="121212"/>
          <w:position w:val="1"/>
          <w:sz w:val="28"/>
          <w:szCs w:val="28"/>
          <w:lang w:val="ru-RU"/>
        </w:rPr>
        <w:t xml:space="preserve"> </w:t>
      </w:r>
      <w:r w:rsidR="00F40EBF">
        <w:rPr>
          <w:rFonts w:ascii="Times New Roman" w:eastAsia="Times New Roman" w:hAnsi="Times New Roman" w:cs="Times New Roman"/>
          <w:color w:val="121212"/>
          <w:position w:val="1"/>
          <w:sz w:val="28"/>
          <w:szCs w:val="28"/>
          <w:lang w:val="ru-RU"/>
        </w:rPr>
        <w:t>в</w:t>
      </w:r>
      <w:r w:rsidR="00302688" w:rsidRPr="00293389">
        <w:rPr>
          <w:rFonts w:ascii="Times New Roman" w:eastAsia="Times New Roman" w:hAnsi="Times New Roman" w:cs="Times New Roman"/>
          <w:color w:val="121212"/>
          <w:position w:val="1"/>
          <w:sz w:val="28"/>
          <w:szCs w:val="28"/>
          <w:lang w:val="ru-RU"/>
        </w:rPr>
        <w:t>небюджетн</w:t>
      </w:r>
      <w:r w:rsidR="00F40EBF">
        <w:rPr>
          <w:rFonts w:ascii="Times New Roman" w:eastAsia="Times New Roman" w:hAnsi="Times New Roman" w:cs="Times New Roman"/>
          <w:color w:val="121212"/>
          <w:position w:val="1"/>
          <w:sz w:val="28"/>
          <w:szCs w:val="28"/>
          <w:lang w:val="ru-RU"/>
        </w:rPr>
        <w:t>ого Пенсионного</w:t>
      </w:r>
      <w:r w:rsidR="00302688" w:rsidRPr="00293389">
        <w:rPr>
          <w:rFonts w:ascii="Times New Roman" w:eastAsia="Times New Roman" w:hAnsi="Times New Roman" w:cs="Times New Roman"/>
          <w:color w:val="121212"/>
          <w:position w:val="1"/>
          <w:sz w:val="28"/>
          <w:szCs w:val="28"/>
          <w:lang w:val="ru-RU"/>
        </w:rPr>
        <w:t xml:space="preserve"> фонд</w:t>
      </w:r>
      <w:r w:rsidR="00F40EBF">
        <w:rPr>
          <w:rFonts w:ascii="Times New Roman" w:eastAsia="Times New Roman" w:hAnsi="Times New Roman" w:cs="Times New Roman"/>
          <w:color w:val="121212"/>
          <w:position w:val="1"/>
          <w:sz w:val="28"/>
          <w:szCs w:val="28"/>
          <w:lang w:val="ru-RU"/>
        </w:rPr>
        <w:t>а</w:t>
      </w:r>
      <w:r w:rsidR="00302688" w:rsidRPr="00293389">
        <w:rPr>
          <w:rFonts w:ascii="Times New Roman" w:eastAsia="Times New Roman" w:hAnsi="Times New Roman" w:cs="Times New Roman"/>
          <w:color w:val="121212"/>
          <w:position w:val="1"/>
          <w:sz w:val="28"/>
          <w:szCs w:val="28"/>
          <w:lang w:val="ru-RU"/>
        </w:rPr>
        <w:t xml:space="preserve"> при Министерств</w:t>
      </w:r>
      <w:r w:rsidR="001122C8" w:rsidRPr="00293389">
        <w:rPr>
          <w:rFonts w:ascii="Times New Roman" w:eastAsia="Times New Roman" w:hAnsi="Times New Roman" w:cs="Times New Roman"/>
          <w:color w:val="121212"/>
          <w:position w:val="1"/>
          <w:sz w:val="28"/>
          <w:szCs w:val="28"/>
          <w:lang w:val="ru-RU"/>
        </w:rPr>
        <w:t>е</w:t>
      </w:r>
      <w:r w:rsidR="00302688" w:rsidRPr="00293389">
        <w:rPr>
          <w:rFonts w:ascii="Times New Roman" w:eastAsia="Times New Roman" w:hAnsi="Times New Roman" w:cs="Times New Roman"/>
          <w:color w:val="121212"/>
          <w:position w:val="1"/>
          <w:sz w:val="28"/>
          <w:szCs w:val="28"/>
          <w:lang w:val="ru-RU"/>
        </w:rPr>
        <w:t xml:space="preserve"> финансов Республики Узбекистана</w:t>
      </w:r>
      <w:r w:rsidRPr="00293389">
        <w:rPr>
          <w:rFonts w:ascii="Times New Roman" w:eastAsia="Times New Roman" w:hAnsi="Times New Roman" w:cs="Times New Roman"/>
          <w:color w:val="121212"/>
          <w:position w:val="1"/>
          <w:sz w:val="28"/>
          <w:szCs w:val="28"/>
          <w:lang w:val="ru-RU"/>
        </w:rPr>
        <w:t>»</w:t>
      </w:r>
      <w:bookmarkStart w:id="0" w:name="_GoBack"/>
      <w:bookmarkEnd w:id="0"/>
    </w:p>
    <w:p w14:paraId="224F40AF" w14:textId="55713A63" w:rsidR="00644E57" w:rsidRPr="00293389" w:rsidRDefault="00644E57" w:rsidP="00353D8D">
      <w:pPr>
        <w:pStyle w:val="a3"/>
        <w:rPr>
          <w:rFonts w:ascii="Times New Roman" w:hAnsi="Times New Roman" w:cs="Times New Roman"/>
          <w:color w:val="131313"/>
          <w:w w:val="95"/>
          <w:sz w:val="28"/>
          <w:szCs w:val="28"/>
          <w:lang w:val="ru-RU"/>
        </w:rPr>
      </w:pPr>
    </w:p>
    <w:p w14:paraId="73D9C65F" w14:textId="049C259F" w:rsidR="00644E57" w:rsidRPr="00293389" w:rsidRDefault="00644E57" w:rsidP="00353D8D">
      <w:pPr>
        <w:pStyle w:val="a3"/>
        <w:rPr>
          <w:rFonts w:ascii="Times New Roman" w:hAnsi="Times New Roman" w:cs="Times New Roman"/>
          <w:color w:val="131313"/>
          <w:w w:val="95"/>
          <w:sz w:val="28"/>
          <w:szCs w:val="28"/>
          <w:lang w:val="ru-RU"/>
        </w:rPr>
      </w:pPr>
    </w:p>
    <w:p w14:paraId="755C0905" w14:textId="66D2F0DC" w:rsidR="00644E57" w:rsidRPr="00293389" w:rsidRDefault="00644E57" w:rsidP="00353D8D">
      <w:pPr>
        <w:pStyle w:val="a3"/>
        <w:rPr>
          <w:rFonts w:ascii="Times New Roman" w:hAnsi="Times New Roman" w:cs="Times New Roman"/>
          <w:color w:val="131313"/>
          <w:w w:val="95"/>
          <w:sz w:val="28"/>
          <w:szCs w:val="28"/>
          <w:lang w:val="ru-RU"/>
        </w:rPr>
      </w:pPr>
    </w:p>
    <w:p w14:paraId="456F256D" w14:textId="53FBA9F4" w:rsidR="00644E57" w:rsidRPr="00293389" w:rsidRDefault="00644E57" w:rsidP="00353D8D">
      <w:pPr>
        <w:pStyle w:val="a3"/>
        <w:rPr>
          <w:rFonts w:ascii="Times New Roman" w:hAnsi="Times New Roman" w:cs="Times New Roman"/>
          <w:color w:val="131313"/>
          <w:w w:val="95"/>
          <w:sz w:val="28"/>
          <w:szCs w:val="28"/>
          <w:lang w:val="ru-RU"/>
        </w:rPr>
      </w:pPr>
    </w:p>
    <w:p w14:paraId="78B3C9EF" w14:textId="0B50E293" w:rsidR="00644E57" w:rsidRPr="00293389" w:rsidRDefault="00644E57" w:rsidP="00353D8D">
      <w:pPr>
        <w:pStyle w:val="a3"/>
        <w:rPr>
          <w:rFonts w:ascii="Times New Roman" w:hAnsi="Times New Roman" w:cs="Times New Roman"/>
          <w:color w:val="131313"/>
          <w:w w:val="95"/>
          <w:sz w:val="28"/>
          <w:szCs w:val="28"/>
          <w:lang w:val="ru-RU"/>
        </w:rPr>
      </w:pPr>
    </w:p>
    <w:p w14:paraId="3910E55D" w14:textId="583BF0F5" w:rsidR="00FE7E8A" w:rsidRPr="00293389" w:rsidRDefault="00FE7E8A" w:rsidP="00353D8D">
      <w:pPr>
        <w:pStyle w:val="a3"/>
        <w:rPr>
          <w:rFonts w:ascii="Times New Roman" w:hAnsi="Times New Roman" w:cs="Times New Roman"/>
          <w:color w:val="131313"/>
          <w:w w:val="95"/>
          <w:sz w:val="28"/>
          <w:szCs w:val="28"/>
          <w:lang w:val="ru-RU"/>
        </w:rPr>
      </w:pPr>
    </w:p>
    <w:p w14:paraId="0E97CE7C" w14:textId="70D9189A" w:rsidR="00FE7E8A" w:rsidRPr="00293389" w:rsidRDefault="00FE7E8A" w:rsidP="00353D8D">
      <w:pPr>
        <w:pStyle w:val="a3"/>
        <w:rPr>
          <w:rFonts w:ascii="Times New Roman" w:hAnsi="Times New Roman" w:cs="Times New Roman"/>
          <w:color w:val="131313"/>
          <w:w w:val="95"/>
          <w:sz w:val="28"/>
          <w:szCs w:val="28"/>
          <w:lang w:val="ru-RU"/>
        </w:rPr>
      </w:pPr>
    </w:p>
    <w:p w14:paraId="5391B691" w14:textId="1815C4CD" w:rsidR="00FE7E8A" w:rsidRPr="00293389" w:rsidRDefault="00FE7E8A" w:rsidP="00353D8D">
      <w:pPr>
        <w:pStyle w:val="a3"/>
        <w:rPr>
          <w:rFonts w:ascii="Times New Roman" w:hAnsi="Times New Roman" w:cs="Times New Roman"/>
          <w:color w:val="131313"/>
          <w:w w:val="95"/>
          <w:sz w:val="28"/>
          <w:szCs w:val="28"/>
          <w:lang w:val="ru-RU"/>
        </w:rPr>
      </w:pPr>
    </w:p>
    <w:p w14:paraId="162BA413" w14:textId="234217D7" w:rsidR="00FE7E8A" w:rsidRPr="00293389" w:rsidRDefault="00FE7E8A" w:rsidP="00353D8D">
      <w:pPr>
        <w:pStyle w:val="a3"/>
        <w:rPr>
          <w:rFonts w:ascii="Times New Roman" w:hAnsi="Times New Roman" w:cs="Times New Roman"/>
          <w:color w:val="131313"/>
          <w:w w:val="95"/>
          <w:sz w:val="28"/>
          <w:szCs w:val="28"/>
          <w:lang w:val="ru-RU"/>
        </w:rPr>
      </w:pPr>
    </w:p>
    <w:p w14:paraId="399949A7" w14:textId="48AB6E80" w:rsidR="00FE7E8A" w:rsidRPr="00293389" w:rsidRDefault="00FE7E8A" w:rsidP="00353D8D">
      <w:pPr>
        <w:pStyle w:val="a3"/>
        <w:rPr>
          <w:rFonts w:ascii="Times New Roman" w:hAnsi="Times New Roman" w:cs="Times New Roman"/>
          <w:color w:val="131313"/>
          <w:w w:val="95"/>
          <w:sz w:val="28"/>
          <w:szCs w:val="28"/>
          <w:lang w:val="ru-RU"/>
        </w:rPr>
      </w:pPr>
    </w:p>
    <w:p w14:paraId="73BAEE60" w14:textId="6557DCD2" w:rsidR="00FE7E8A" w:rsidRPr="00293389" w:rsidRDefault="00FE7E8A" w:rsidP="00353D8D">
      <w:pPr>
        <w:pStyle w:val="a3"/>
        <w:rPr>
          <w:rFonts w:ascii="Times New Roman" w:hAnsi="Times New Roman" w:cs="Times New Roman"/>
          <w:color w:val="131313"/>
          <w:w w:val="95"/>
          <w:sz w:val="28"/>
          <w:szCs w:val="28"/>
          <w:lang w:val="ru-RU"/>
        </w:rPr>
      </w:pPr>
    </w:p>
    <w:p w14:paraId="76BF5F8B" w14:textId="26C14FFC" w:rsidR="00FE7E8A" w:rsidRPr="00293389" w:rsidRDefault="00FE7E8A" w:rsidP="00353D8D">
      <w:pPr>
        <w:pStyle w:val="a3"/>
        <w:rPr>
          <w:rFonts w:ascii="Times New Roman" w:hAnsi="Times New Roman" w:cs="Times New Roman"/>
          <w:color w:val="131313"/>
          <w:w w:val="95"/>
          <w:sz w:val="28"/>
          <w:szCs w:val="28"/>
          <w:lang w:val="ru-RU"/>
        </w:rPr>
      </w:pPr>
    </w:p>
    <w:p w14:paraId="62667A50" w14:textId="106F4AFF" w:rsidR="00FE7E8A" w:rsidRPr="00293389" w:rsidRDefault="00FE7E8A" w:rsidP="00353D8D">
      <w:pPr>
        <w:pStyle w:val="a3"/>
        <w:rPr>
          <w:rFonts w:ascii="Times New Roman" w:hAnsi="Times New Roman" w:cs="Times New Roman"/>
          <w:color w:val="131313"/>
          <w:w w:val="95"/>
          <w:sz w:val="28"/>
          <w:szCs w:val="28"/>
          <w:lang w:val="ru-RU"/>
        </w:rPr>
      </w:pPr>
    </w:p>
    <w:p w14:paraId="189CDCC0" w14:textId="54CD697F" w:rsidR="00FE7E8A" w:rsidRPr="00293389" w:rsidRDefault="00FE7E8A" w:rsidP="00353D8D">
      <w:pPr>
        <w:pStyle w:val="a3"/>
        <w:rPr>
          <w:rFonts w:ascii="Times New Roman" w:hAnsi="Times New Roman" w:cs="Times New Roman"/>
          <w:color w:val="131313"/>
          <w:w w:val="95"/>
          <w:sz w:val="28"/>
          <w:szCs w:val="28"/>
          <w:lang w:val="ru-RU"/>
        </w:rPr>
      </w:pPr>
    </w:p>
    <w:p w14:paraId="7FD8FA52" w14:textId="6DF887F2" w:rsidR="005F31A4" w:rsidRDefault="005F31A4" w:rsidP="00353D8D">
      <w:pPr>
        <w:rPr>
          <w:rFonts w:ascii="Times New Roman" w:eastAsia="Arial Narrow" w:hAnsi="Times New Roman" w:cs="Times New Roman"/>
          <w:b/>
          <w:color w:val="030303"/>
          <w:sz w:val="28"/>
          <w:szCs w:val="28"/>
        </w:rPr>
      </w:pPr>
      <w:r>
        <w:rPr>
          <w:rFonts w:ascii="Times New Roman" w:hAnsi="Times New Roman" w:cs="Times New Roman"/>
          <w:b/>
          <w:color w:val="030303"/>
          <w:sz w:val="28"/>
          <w:szCs w:val="28"/>
        </w:rPr>
        <w:br w:type="page"/>
      </w:r>
    </w:p>
    <w:p w14:paraId="21615091" w14:textId="5DF0F44C" w:rsidR="00644E57" w:rsidRPr="00293389" w:rsidRDefault="00644E57" w:rsidP="00353D8D">
      <w:pPr>
        <w:pStyle w:val="a3"/>
        <w:ind w:firstLine="709"/>
        <w:jc w:val="center"/>
        <w:rPr>
          <w:rFonts w:ascii="Times New Roman" w:hAnsi="Times New Roman" w:cs="Times New Roman"/>
          <w:b/>
          <w:color w:val="030303"/>
          <w:sz w:val="28"/>
          <w:szCs w:val="28"/>
          <w:lang w:val="ru-RU"/>
        </w:rPr>
      </w:pPr>
      <w:r w:rsidRPr="00293389">
        <w:rPr>
          <w:rFonts w:ascii="Times New Roman" w:hAnsi="Times New Roman" w:cs="Times New Roman"/>
          <w:b/>
          <w:color w:val="030303"/>
          <w:sz w:val="28"/>
          <w:szCs w:val="28"/>
          <w:lang w:val="ru-RU"/>
        </w:rPr>
        <w:lastRenderedPageBreak/>
        <w:t>ИНСТРУКЦИЯ</w:t>
      </w:r>
      <w:r w:rsidRPr="00293389">
        <w:rPr>
          <w:rFonts w:ascii="Times New Roman" w:hAnsi="Times New Roman" w:cs="Times New Roman"/>
          <w:b/>
          <w:color w:val="030303"/>
          <w:spacing w:val="6"/>
          <w:sz w:val="28"/>
          <w:szCs w:val="28"/>
          <w:lang w:val="ru-RU"/>
        </w:rPr>
        <w:t xml:space="preserve"> </w:t>
      </w:r>
      <w:r w:rsidRPr="00293389">
        <w:rPr>
          <w:rFonts w:ascii="Times New Roman" w:hAnsi="Times New Roman" w:cs="Times New Roman"/>
          <w:b/>
          <w:color w:val="030303"/>
          <w:sz w:val="28"/>
          <w:szCs w:val="28"/>
          <w:lang w:val="ru-RU"/>
        </w:rPr>
        <w:t>ДЛЯ</w:t>
      </w:r>
      <w:r w:rsidRPr="00293389">
        <w:rPr>
          <w:rFonts w:ascii="Times New Roman" w:hAnsi="Times New Roman" w:cs="Times New Roman"/>
          <w:b/>
          <w:color w:val="030303"/>
          <w:spacing w:val="18"/>
          <w:sz w:val="28"/>
          <w:szCs w:val="28"/>
          <w:lang w:val="ru-RU"/>
        </w:rPr>
        <w:t xml:space="preserve"> </w:t>
      </w:r>
      <w:r w:rsidRPr="00293389">
        <w:rPr>
          <w:rFonts w:ascii="Times New Roman" w:hAnsi="Times New Roman" w:cs="Times New Roman"/>
          <w:b/>
          <w:color w:val="030303"/>
          <w:sz w:val="28"/>
          <w:szCs w:val="28"/>
          <w:lang w:val="ru-RU"/>
        </w:rPr>
        <w:t>УЧАСТНИКА</w:t>
      </w:r>
      <w:r w:rsidRPr="00293389">
        <w:rPr>
          <w:rFonts w:ascii="Times New Roman" w:hAnsi="Times New Roman" w:cs="Times New Roman"/>
          <w:b/>
          <w:color w:val="030303"/>
          <w:spacing w:val="18"/>
          <w:sz w:val="28"/>
          <w:szCs w:val="28"/>
          <w:lang w:val="ru-RU"/>
        </w:rPr>
        <w:t xml:space="preserve"> </w:t>
      </w:r>
      <w:r w:rsidRPr="00293389">
        <w:rPr>
          <w:rFonts w:ascii="Times New Roman" w:hAnsi="Times New Roman" w:cs="Times New Roman"/>
          <w:b/>
          <w:color w:val="030303"/>
          <w:sz w:val="28"/>
          <w:szCs w:val="28"/>
          <w:lang w:val="ru-RU"/>
        </w:rPr>
        <w:t>КОНКУРСА</w:t>
      </w:r>
    </w:p>
    <w:p w14:paraId="316E560D" w14:textId="77777777" w:rsidR="00644E57" w:rsidRPr="00293389" w:rsidRDefault="00644E57" w:rsidP="00353D8D">
      <w:pPr>
        <w:pStyle w:val="a3"/>
        <w:ind w:firstLine="709"/>
        <w:jc w:val="center"/>
        <w:rPr>
          <w:rFonts w:ascii="Times New Roman" w:hAnsi="Times New Roman" w:cs="Times New Roman"/>
          <w:b/>
          <w:color w:val="030303"/>
          <w:sz w:val="28"/>
          <w:szCs w:val="28"/>
          <w:lang w:val="ru-RU"/>
        </w:rPr>
      </w:pPr>
    </w:p>
    <w:p w14:paraId="28EB5284" w14:textId="0E5A8F2C" w:rsidR="00644E57" w:rsidRPr="00293389" w:rsidRDefault="00644E57" w:rsidP="00353D8D">
      <w:pPr>
        <w:pStyle w:val="a5"/>
        <w:numPr>
          <w:ilvl w:val="0"/>
          <w:numId w:val="2"/>
        </w:numPr>
        <w:tabs>
          <w:tab w:val="left" w:pos="142"/>
          <w:tab w:val="left" w:pos="709"/>
        </w:tabs>
        <w:ind w:left="0" w:firstLine="709"/>
        <w:rPr>
          <w:b/>
          <w:color w:val="020202"/>
          <w:sz w:val="28"/>
          <w:szCs w:val="28"/>
          <w:lang w:val="ru-RU"/>
        </w:rPr>
      </w:pPr>
      <w:r w:rsidRPr="00293389">
        <w:rPr>
          <w:b/>
          <w:color w:val="020202"/>
          <w:w w:val="95"/>
          <w:sz w:val="28"/>
          <w:szCs w:val="28"/>
          <w:lang w:val="ru-RU"/>
        </w:rPr>
        <w:t>Общие</w:t>
      </w:r>
      <w:r w:rsidRPr="00293389">
        <w:rPr>
          <w:b/>
          <w:color w:val="020202"/>
          <w:spacing w:val="1"/>
          <w:w w:val="95"/>
          <w:sz w:val="28"/>
          <w:szCs w:val="28"/>
          <w:lang w:val="ru-RU"/>
        </w:rPr>
        <w:t xml:space="preserve"> </w:t>
      </w:r>
      <w:r w:rsidRPr="00293389">
        <w:rPr>
          <w:b/>
          <w:color w:val="020202"/>
          <w:w w:val="95"/>
          <w:sz w:val="28"/>
          <w:szCs w:val="28"/>
          <w:lang w:val="ru-RU"/>
        </w:rPr>
        <w:t>положения</w:t>
      </w:r>
    </w:p>
    <w:p w14:paraId="43333F6F" w14:textId="77777777" w:rsidR="00005A83" w:rsidRPr="00293389" w:rsidRDefault="00005A83" w:rsidP="00353D8D">
      <w:pPr>
        <w:pStyle w:val="a5"/>
        <w:tabs>
          <w:tab w:val="left" w:pos="142"/>
          <w:tab w:val="left" w:pos="709"/>
        </w:tabs>
        <w:ind w:left="0" w:firstLine="709"/>
        <w:rPr>
          <w:b/>
          <w:color w:val="020202"/>
          <w:sz w:val="28"/>
          <w:szCs w:val="28"/>
          <w:lang w:val="ru-RU"/>
        </w:rPr>
      </w:pPr>
    </w:p>
    <w:p w14:paraId="574B47B9" w14:textId="42BA99C8" w:rsidR="00644E57" w:rsidRPr="00293389" w:rsidRDefault="00644E57" w:rsidP="00353D8D">
      <w:pPr>
        <w:pStyle w:val="a5"/>
        <w:numPr>
          <w:ilvl w:val="1"/>
          <w:numId w:val="1"/>
        </w:numPr>
        <w:tabs>
          <w:tab w:val="left" w:pos="662"/>
          <w:tab w:val="left" w:pos="709"/>
        </w:tabs>
        <w:ind w:left="0" w:firstLine="709"/>
        <w:rPr>
          <w:sz w:val="28"/>
          <w:szCs w:val="28"/>
          <w:lang w:val="ru-RU"/>
        </w:rPr>
      </w:pPr>
      <w:r w:rsidRPr="00293389">
        <w:rPr>
          <w:color w:val="121212"/>
          <w:sz w:val="28"/>
          <w:szCs w:val="28"/>
          <w:lang w:val="ru-RU"/>
        </w:rPr>
        <w:t>Настоящая</w:t>
      </w:r>
      <w:r w:rsidRPr="00293389">
        <w:rPr>
          <w:color w:val="121212"/>
          <w:spacing w:val="1"/>
          <w:sz w:val="28"/>
          <w:szCs w:val="28"/>
          <w:lang w:val="ru-RU"/>
        </w:rPr>
        <w:t xml:space="preserve"> </w:t>
      </w:r>
      <w:r w:rsidRPr="00293389">
        <w:rPr>
          <w:color w:val="121212"/>
          <w:sz w:val="28"/>
          <w:szCs w:val="28"/>
          <w:lang w:val="ru-RU"/>
        </w:rPr>
        <w:t>конкурсная</w:t>
      </w:r>
      <w:r w:rsidRPr="00293389">
        <w:rPr>
          <w:color w:val="121212"/>
          <w:spacing w:val="1"/>
          <w:sz w:val="28"/>
          <w:szCs w:val="28"/>
          <w:lang w:val="ru-RU"/>
        </w:rPr>
        <w:t xml:space="preserve"> </w:t>
      </w:r>
      <w:r w:rsidRPr="00293389">
        <w:rPr>
          <w:color w:val="121212"/>
          <w:position w:val="1"/>
          <w:sz w:val="28"/>
          <w:szCs w:val="28"/>
          <w:lang w:val="ru-RU"/>
        </w:rPr>
        <w:t>документация</w:t>
      </w:r>
      <w:r w:rsidRPr="00293389">
        <w:rPr>
          <w:color w:val="121212"/>
          <w:spacing w:val="1"/>
          <w:position w:val="1"/>
          <w:sz w:val="28"/>
          <w:szCs w:val="28"/>
          <w:lang w:val="ru-RU"/>
        </w:rPr>
        <w:t xml:space="preserve"> </w:t>
      </w:r>
      <w:r w:rsidRPr="00293389">
        <w:rPr>
          <w:color w:val="121212"/>
          <w:position w:val="1"/>
          <w:sz w:val="28"/>
          <w:szCs w:val="28"/>
          <w:lang w:val="ru-RU"/>
        </w:rPr>
        <w:t>разработана</w:t>
      </w:r>
      <w:r w:rsidRPr="00293389">
        <w:rPr>
          <w:color w:val="121212"/>
          <w:spacing w:val="1"/>
          <w:position w:val="1"/>
          <w:sz w:val="28"/>
          <w:szCs w:val="28"/>
          <w:lang w:val="ru-RU"/>
        </w:rPr>
        <w:t xml:space="preserve"> </w:t>
      </w:r>
      <w:r w:rsidRPr="00293389">
        <w:rPr>
          <w:color w:val="121212"/>
          <w:position w:val="1"/>
          <w:sz w:val="28"/>
          <w:szCs w:val="28"/>
          <w:lang w:val="ru-RU"/>
        </w:rPr>
        <w:t>в</w:t>
      </w:r>
      <w:r w:rsidRPr="00293389">
        <w:rPr>
          <w:color w:val="121212"/>
          <w:spacing w:val="-60"/>
          <w:position w:val="1"/>
          <w:sz w:val="28"/>
          <w:szCs w:val="28"/>
          <w:lang w:val="ru-RU"/>
        </w:rPr>
        <w:t xml:space="preserve"> </w:t>
      </w:r>
      <w:r w:rsidRPr="00293389">
        <w:rPr>
          <w:color w:val="121212"/>
          <w:sz w:val="28"/>
          <w:szCs w:val="28"/>
          <w:lang w:val="ru-RU"/>
        </w:rPr>
        <w:t>соответствии</w:t>
      </w:r>
      <w:r w:rsidRPr="00293389">
        <w:rPr>
          <w:color w:val="121212"/>
          <w:spacing w:val="1"/>
          <w:sz w:val="28"/>
          <w:szCs w:val="28"/>
          <w:lang w:val="ru-RU"/>
        </w:rPr>
        <w:t xml:space="preserve"> </w:t>
      </w:r>
      <w:r w:rsidRPr="00293389">
        <w:rPr>
          <w:color w:val="121212"/>
          <w:sz w:val="28"/>
          <w:szCs w:val="28"/>
          <w:lang w:val="ru-RU"/>
        </w:rPr>
        <w:t>с</w:t>
      </w:r>
      <w:r w:rsidRPr="00293389">
        <w:rPr>
          <w:color w:val="121212"/>
          <w:spacing w:val="1"/>
          <w:sz w:val="28"/>
          <w:szCs w:val="28"/>
          <w:lang w:val="ru-RU"/>
        </w:rPr>
        <w:t xml:space="preserve"> </w:t>
      </w:r>
      <w:r w:rsidRPr="00293389">
        <w:rPr>
          <w:color w:val="121212"/>
          <w:sz w:val="28"/>
          <w:szCs w:val="28"/>
          <w:lang w:val="ru-RU"/>
        </w:rPr>
        <w:t>требованиями</w:t>
      </w:r>
      <w:r w:rsidRPr="00293389">
        <w:rPr>
          <w:color w:val="121212"/>
          <w:spacing w:val="1"/>
          <w:sz w:val="28"/>
          <w:szCs w:val="28"/>
          <w:lang w:val="ru-RU"/>
        </w:rPr>
        <w:t xml:space="preserve"> </w:t>
      </w:r>
      <w:r w:rsidRPr="00293389">
        <w:rPr>
          <w:color w:val="121212"/>
          <w:sz w:val="28"/>
          <w:szCs w:val="28"/>
          <w:lang w:val="ru-RU"/>
        </w:rPr>
        <w:t>Закона</w:t>
      </w:r>
      <w:r w:rsidRPr="00293389">
        <w:rPr>
          <w:color w:val="121212"/>
          <w:spacing w:val="1"/>
          <w:sz w:val="28"/>
          <w:szCs w:val="28"/>
          <w:lang w:val="ru-RU"/>
        </w:rPr>
        <w:t xml:space="preserve"> </w:t>
      </w:r>
      <w:r w:rsidRPr="00293389">
        <w:rPr>
          <w:color w:val="121212"/>
          <w:sz w:val="28"/>
          <w:szCs w:val="28"/>
          <w:lang w:val="ru-RU"/>
        </w:rPr>
        <w:t>Республики</w:t>
      </w:r>
      <w:r w:rsidRPr="00293389">
        <w:rPr>
          <w:color w:val="121212"/>
          <w:spacing w:val="1"/>
          <w:sz w:val="28"/>
          <w:szCs w:val="28"/>
          <w:lang w:val="ru-RU"/>
        </w:rPr>
        <w:t xml:space="preserve"> </w:t>
      </w:r>
      <w:r w:rsidRPr="00293389">
        <w:rPr>
          <w:color w:val="121212"/>
          <w:sz w:val="28"/>
          <w:szCs w:val="28"/>
          <w:lang w:val="ru-RU"/>
        </w:rPr>
        <w:t>Узбекистан</w:t>
      </w:r>
      <w:r w:rsidRPr="00293389">
        <w:rPr>
          <w:color w:val="121212"/>
          <w:spacing w:val="15"/>
          <w:sz w:val="28"/>
          <w:szCs w:val="28"/>
          <w:lang w:val="ru-RU"/>
        </w:rPr>
        <w:t xml:space="preserve"> </w:t>
      </w:r>
      <w:r w:rsidRPr="00293389">
        <w:rPr>
          <w:color w:val="121212"/>
          <w:sz w:val="28"/>
          <w:szCs w:val="28"/>
          <w:lang w:val="ru-RU"/>
        </w:rPr>
        <w:t>«О</w:t>
      </w:r>
      <w:r w:rsidRPr="00293389">
        <w:rPr>
          <w:color w:val="121212"/>
          <w:spacing w:val="-10"/>
          <w:sz w:val="28"/>
          <w:szCs w:val="28"/>
          <w:lang w:val="ru-RU"/>
        </w:rPr>
        <w:t xml:space="preserve"> </w:t>
      </w:r>
      <w:r w:rsidRPr="00293389">
        <w:rPr>
          <w:color w:val="121212"/>
          <w:sz w:val="28"/>
          <w:szCs w:val="28"/>
          <w:lang w:val="ru-RU"/>
        </w:rPr>
        <w:t>государственных</w:t>
      </w:r>
      <w:r w:rsidRPr="00293389">
        <w:rPr>
          <w:color w:val="121212"/>
          <w:spacing w:val="22"/>
          <w:sz w:val="28"/>
          <w:szCs w:val="28"/>
          <w:lang w:val="ru-RU"/>
        </w:rPr>
        <w:t xml:space="preserve"> </w:t>
      </w:r>
      <w:r w:rsidRPr="00293389">
        <w:rPr>
          <w:color w:val="121212"/>
          <w:sz w:val="28"/>
          <w:szCs w:val="28"/>
          <w:lang w:val="ru-RU"/>
        </w:rPr>
        <w:t>закупках»</w:t>
      </w:r>
      <w:r w:rsidRPr="00293389">
        <w:rPr>
          <w:color w:val="121212"/>
          <w:spacing w:val="11"/>
          <w:sz w:val="28"/>
          <w:szCs w:val="28"/>
          <w:lang w:val="ru-RU"/>
        </w:rPr>
        <w:t xml:space="preserve"> </w:t>
      </w:r>
      <w:r w:rsidRPr="00293389">
        <w:rPr>
          <w:color w:val="121212"/>
          <w:sz w:val="28"/>
          <w:szCs w:val="28"/>
          <w:lang w:val="ru-RU"/>
        </w:rPr>
        <w:t xml:space="preserve">(далее </w:t>
      </w:r>
      <w:r w:rsidRPr="00293389">
        <w:rPr>
          <w:color w:val="121212"/>
          <w:w w:val="90"/>
          <w:sz w:val="28"/>
          <w:szCs w:val="28"/>
          <w:lang w:val="ru-RU"/>
        </w:rPr>
        <w:t>«Закон»)</w:t>
      </w:r>
      <w:r w:rsidRPr="00293389">
        <w:rPr>
          <w:color w:val="121212"/>
          <w:spacing w:val="45"/>
          <w:w w:val="90"/>
          <w:sz w:val="28"/>
          <w:szCs w:val="28"/>
          <w:lang w:val="ru-RU"/>
        </w:rPr>
        <w:t xml:space="preserve"> </w:t>
      </w:r>
      <w:r w:rsidRPr="00293389">
        <w:rPr>
          <w:color w:val="121212"/>
          <w:w w:val="90"/>
          <w:sz w:val="28"/>
          <w:szCs w:val="28"/>
          <w:lang w:val="ru-RU"/>
        </w:rPr>
        <w:t>за</w:t>
      </w:r>
      <w:r w:rsidRPr="00293389">
        <w:rPr>
          <w:color w:val="121212"/>
          <w:spacing w:val="20"/>
          <w:w w:val="90"/>
          <w:sz w:val="28"/>
          <w:szCs w:val="28"/>
          <w:lang w:val="ru-RU"/>
        </w:rPr>
        <w:t xml:space="preserve"> </w:t>
      </w:r>
      <w:r w:rsidRPr="00293389">
        <w:rPr>
          <w:color w:val="121212"/>
          <w:w w:val="90"/>
          <w:sz w:val="28"/>
          <w:szCs w:val="28"/>
          <w:lang w:val="ru-RU"/>
        </w:rPr>
        <w:t>№684</w:t>
      </w:r>
      <w:r w:rsidRPr="00293389">
        <w:rPr>
          <w:color w:val="121212"/>
          <w:spacing w:val="42"/>
          <w:w w:val="90"/>
          <w:sz w:val="28"/>
          <w:szCs w:val="28"/>
          <w:lang w:val="ru-RU"/>
        </w:rPr>
        <w:t xml:space="preserve"> </w:t>
      </w:r>
      <w:r w:rsidRPr="00293389">
        <w:rPr>
          <w:color w:val="121212"/>
          <w:w w:val="90"/>
          <w:sz w:val="28"/>
          <w:szCs w:val="28"/>
          <w:lang w:val="ru-RU"/>
        </w:rPr>
        <w:t>от</w:t>
      </w:r>
      <w:r w:rsidRPr="00293389">
        <w:rPr>
          <w:color w:val="121212"/>
          <w:spacing w:val="33"/>
          <w:w w:val="90"/>
          <w:sz w:val="28"/>
          <w:szCs w:val="28"/>
          <w:lang w:val="ru-RU"/>
        </w:rPr>
        <w:t xml:space="preserve"> </w:t>
      </w:r>
      <w:r w:rsidRPr="00293389">
        <w:rPr>
          <w:color w:val="121212"/>
          <w:w w:val="90"/>
          <w:sz w:val="28"/>
          <w:szCs w:val="28"/>
          <w:lang w:val="ru-RU"/>
        </w:rPr>
        <w:t>22.04.2021.</w:t>
      </w:r>
    </w:p>
    <w:p w14:paraId="7E0B70A0" w14:textId="7A70C8CB" w:rsidR="00644E57" w:rsidRPr="00293389" w:rsidRDefault="00644E57" w:rsidP="00353D8D">
      <w:pPr>
        <w:pStyle w:val="a5"/>
        <w:numPr>
          <w:ilvl w:val="1"/>
          <w:numId w:val="1"/>
        </w:numPr>
        <w:tabs>
          <w:tab w:val="left" w:pos="675"/>
          <w:tab w:val="left" w:pos="709"/>
        </w:tabs>
        <w:ind w:left="0" w:firstLine="709"/>
        <w:rPr>
          <w:color w:val="111111"/>
          <w:sz w:val="28"/>
          <w:szCs w:val="28"/>
          <w:lang w:val="ru-RU"/>
        </w:rPr>
      </w:pPr>
      <w:r w:rsidRPr="00DD5F98">
        <w:rPr>
          <w:color w:val="111111"/>
          <w:w w:val="95"/>
          <w:sz w:val="28"/>
          <w:szCs w:val="28"/>
          <w:lang w:val="ru-RU"/>
        </w:rPr>
        <w:t>На</w:t>
      </w:r>
      <w:r w:rsidRPr="00293389">
        <w:rPr>
          <w:color w:val="111111"/>
          <w:w w:val="95"/>
          <w:sz w:val="28"/>
          <w:szCs w:val="28"/>
          <w:lang w:val="ru-RU"/>
        </w:rPr>
        <w:t xml:space="preserve"> основании Указа Президента Республики Узбекистан от</w:t>
      </w:r>
      <w:r w:rsidRPr="00293389">
        <w:rPr>
          <w:color w:val="111111"/>
          <w:spacing w:val="-57"/>
          <w:w w:val="95"/>
          <w:sz w:val="28"/>
          <w:szCs w:val="28"/>
          <w:lang w:val="ru-RU"/>
        </w:rPr>
        <w:t xml:space="preserve"> </w:t>
      </w:r>
      <w:r w:rsidR="00FC1D33" w:rsidRPr="00293389">
        <w:rPr>
          <w:color w:val="111111"/>
          <w:spacing w:val="-57"/>
          <w:w w:val="95"/>
          <w:sz w:val="28"/>
          <w:szCs w:val="28"/>
          <w:lang w:val="ru-RU"/>
        </w:rPr>
        <w:br/>
      </w:r>
      <w:r w:rsidRPr="00293389">
        <w:rPr>
          <w:color w:val="111111"/>
          <w:sz w:val="28"/>
          <w:szCs w:val="28"/>
          <w:lang w:val="ru-RU"/>
        </w:rPr>
        <w:t>29.06.2021</w:t>
      </w:r>
      <w:r w:rsidRPr="00293389">
        <w:rPr>
          <w:color w:val="111111"/>
          <w:spacing w:val="1"/>
          <w:sz w:val="28"/>
          <w:szCs w:val="28"/>
          <w:lang w:val="ru-RU"/>
        </w:rPr>
        <w:t xml:space="preserve"> </w:t>
      </w:r>
      <w:r w:rsidRPr="00293389">
        <w:rPr>
          <w:color w:val="111111"/>
          <w:sz w:val="28"/>
          <w:szCs w:val="28"/>
          <w:lang w:val="ru-RU"/>
        </w:rPr>
        <w:t>года</w:t>
      </w:r>
      <w:r w:rsidRPr="00293389">
        <w:rPr>
          <w:color w:val="111111"/>
          <w:spacing w:val="1"/>
          <w:sz w:val="28"/>
          <w:szCs w:val="28"/>
          <w:lang w:val="ru-RU"/>
        </w:rPr>
        <w:t xml:space="preserve"> </w:t>
      </w:r>
      <w:r w:rsidRPr="00293389">
        <w:rPr>
          <w:color w:val="111111"/>
          <w:sz w:val="28"/>
          <w:szCs w:val="28"/>
          <w:lang w:val="ru-RU"/>
        </w:rPr>
        <w:t>№6013</w:t>
      </w:r>
      <w:r w:rsidRPr="00293389">
        <w:rPr>
          <w:color w:val="111111"/>
          <w:spacing w:val="1"/>
          <w:sz w:val="28"/>
          <w:szCs w:val="28"/>
          <w:lang w:val="ru-RU"/>
        </w:rPr>
        <w:t xml:space="preserve"> </w:t>
      </w:r>
      <w:r w:rsidRPr="00293389">
        <w:rPr>
          <w:color w:val="111111"/>
          <w:sz w:val="28"/>
          <w:szCs w:val="28"/>
          <w:lang w:val="ru-RU"/>
        </w:rPr>
        <w:t>«О</w:t>
      </w:r>
      <w:r w:rsidRPr="00293389">
        <w:rPr>
          <w:color w:val="111111"/>
          <w:spacing w:val="1"/>
          <w:sz w:val="28"/>
          <w:szCs w:val="28"/>
          <w:lang w:val="ru-RU"/>
        </w:rPr>
        <w:t xml:space="preserve"> </w:t>
      </w:r>
      <w:r w:rsidRPr="00293389">
        <w:rPr>
          <w:color w:val="111111"/>
          <w:sz w:val="28"/>
          <w:szCs w:val="28"/>
          <w:lang w:val="ru-RU"/>
        </w:rPr>
        <w:t>дополнительных</w:t>
      </w:r>
      <w:r w:rsidRPr="00293389">
        <w:rPr>
          <w:color w:val="111111"/>
          <w:spacing w:val="1"/>
          <w:sz w:val="28"/>
          <w:szCs w:val="28"/>
          <w:lang w:val="ru-RU"/>
        </w:rPr>
        <w:t xml:space="preserve"> </w:t>
      </w:r>
      <w:r w:rsidRPr="00293389">
        <w:rPr>
          <w:color w:val="111111"/>
          <w:sz w:val="28"/>
          <w:szCs w:val="28"/>
          <w:lang w:val="ru-RU"/>
        </w:rPr>
        <w:t>мерах</w:t>
      </w:r>
      <w:r w:rsidRPr="00293389">
        <w:rPr>
          <w:color w:val="111111"/>
          <w:spacing w:val="1"/>
          <w:sz w:val="28"/>
          <w:szCs w:val="28"/>
          <w:lang w:val="ru-RU"/>
        </w:rPr>
        <w:t xml:space="preserve"> </w:t>
      </w:r>
      <w:r w:rsidRPr="00293389">
        <w:rPr>
          <w:color w:val="111111"/>
          <w:sz w:val="28"/>
          <w:szCs w:val="28"/>
          <w:lang w:val="ru-RU"/>
        </w:rPr>
        <w:t>по</w:t>
      </w:r>
      <w:r w:rsidRPr="00293389">
        <w:rPr>
          <w:color w:val="111111"/>
          <w:spacing w:val="-60"/>
          <w:sz w:val="28"/>
          <w:szCs w:val="28"/>
          <w:lang w:val="ru-RU"/>
        </w:rPr>
        <w:t xml:space="preserve"> </w:t>
      </w:r>
      <w:r w:rsidRPr="00293389">
        <w:rPr>
          <w:color w:val="111111"/>
          <w:w w:val="95"/>
          <w:sz w:val="28"/>
          <w:szCs w:val="28"/>
          <w:lang w:val="ru-RU"/>
        </w:rPr>
        <w:t>совершенствованию</w:t>
      </w:r>
      <w:r w:rsidRPr="00293389">
        <w:rPr>
          <w:color w:val="111111"/>
          <w:spacing w:val="56"/>
          <w:sz w:val="28"/>
          <w:szCs w:val="28"/>
          <w:lang w:val="ru-RU"/>
        </w:rPr>
        <w:t xml:space="preserve"> </w:t>
      </w:r>
      <w:r w:rsidRPr="00293389">
        <w:rPr>
          <w:color w:val="111111"/>
          <w:w w:val="95"/>
          <w:sz w:val="28"/>
          <w:szCs w:val="28"/>
          <w:lang w:val="ru-RU"/>
        </w:rPr>
        <w:t>системы противодействия</w:t>
      </w:r>
      <w:r w:rsidRPr="00293389">
        <w:rPr>
          <w:color w:val="111111"/>
          <w:spacing w:val="56"/>
          <w:sz w:val="28"/>
          <w:szCs w:val="28"/>
          <w:lang w:val="ru-RU"/>
        </w:rPr>
        <w:t xml:space="preserve"> </w:t>
      </w:r>
      <w:r w:rsidRPr="00293389">
        <w:rPr>
          <w:color w:val="111111"/>
          <w:w w:val="95"/>
          <w:sz w:val="28"/>
          <w:szCs w:val="28"/>
          <w:lang w:val="ru-RU"/>
        </w:rPr>
        <w:t>коррупции</w:t>
      </w:r>
      <w:r w:rsidRPr="00293389">
        <w:rPr>
          <w:color w:val="111111"/>
          <w:spacing w:val="1"/>
          <w:w w:val="95"/>
          <w:sz w:val="28"/>
          <w:szCs w:val="28"/>
          <w:lang w:val="ru-RU"/>
        </w:rPr>
        <w:t xml:space="preserve"> </w:t>
      </w:r>
      <w:r w:rsidRPr="00293389">
        <w:rPr>
          <w:color w:val="111111"/>
          <w:sz w:val="28"/>
          <w:szCs w:val="28"/>
          <w:lang w:val="ru-RU"/>
        </w:rPr>
        <w:t>в Республике</w:t>
      </w:r>
      <w:r w:rsidRPr="00293389">
        <w:rPr>
          <w:color w:val="111111"/>
          <w:spacing w:val="-2"/>
          <w:sz w:val="28"/>
          <w:szCs w:val="28"/>
          <w:lang w:val="ru-RU"/>
        </w:rPr>
        <w:t xml:space="preserve"> </w:t>
      </w:r>
      <w:r w:rsidRPr="00293389">
        <w:rPr>
          <w:color w:val="111111"/>
          <w:sz w:val="28"/>
          <w:szCs w:val="28"/>
          <w:lang w:val="ru-RU"/>
        </w:rPr>
        <w:t>Узбекистан»</w:t>
      </w:r>
    </w:p>
    <w:p w14:paraId="17ECA3F6" w14:textId="1312E3F2" w:rsidR="00644E57" w:rsidRPr="00293389" w:rsidRDefault="00644E57" w:rsidP="00353D8D">
      <w:pPr>
        <w:pStyle w:val="a5"/>
        <w:numPr>
          <w:ilvl w:val="1"/>
          <w:numId w:val="1"/>
        </w:numPr>
        <w:tabs>
          <w:tab w:val="left" w:pos="680"/>
          <w:tab w:val="left" w:pos="709"/>
        </w:tabs>
        <w:ind w:left="0" w:firstLine="709"/>
        <w:rPr>
          <w:color w:val="121212"/>
          <w:sz w:val="28"/>
          <w:szCs w:val="28"/>
          <w:lang w:val="ru-RU"/>
        </w:rPr>
      </w:pPr>
      <w:r w:rsidRPr="00293389">
        <w:rPr>
          <w:color w:val="121212"/>
          <w:sz w:val="28"/>
          <w:szCs w:val="28"/>
          <w:lang w:val="ru-RU"/>
        </w:rPr>
        <w:t>Предмет</w:t>
      </w:r>
      <w:r w:rsidRPr="00293389">
        <w:rPr>
          <w:color w:val="121212"/>
          <w:spacing w:val="1"/>
          <w:sz w:val="28"/>
          <w:szCs w:val="28"/>
          <w:lang w:val="ru-RU"/>
        </w:rPr>
        <w:t xml:space="preserve"> </w:t>
      </w:r>
      <w:r w:rsidRPr="00293389">
        <w:rPr>
          <w:color w:val="121212"/>
          <w:sz w:val="28"/>
          <w:szCs w:val="28"/>
          <w:lang w:val="ru-RU"/>
        </w:rPr>
        <w:t>конкурса:</w:t>
      </w:r>
      <w:r w:rsidRPr="00293389">
        <w:rPr>
          <w:color w:val="121212"/>
          <w:spacing w:val="1"/>
          <w:sz w:val="28"/>
          <w:szCs w:val="28"/>
          <w:lang w:val="ru-RU"/>
        </w:rPr>
        <w:t xml:space="preserve"> </w:t>
      </w:r>
      <w:r w:rsidRPr="00293389">
        <w:rPr>
          <w:color w:val="121212"/>
          <w:sz w:val="28"/>
          <w:szCs w:val="28"/>
          <w:lang w:val="ru-RU"/>
        </w:rPr>
        <w:t>Консультационные</w:t>
      </w:r>
      <w:r w:rsidRPr="00293389">
        <w:rPr>
          <w:color w:val="121212"/>
          <w:spacing w:val="1"/>
          <w:sz w:val="28"/>
          <w:szCs w:val="28"/>
          <w:lang w:val="ru-RU"/>
        </w:rPr>
        <w:t xml:space="preserve"> </w:t>
      </w:r>
      <w:r w:rsidRPr="00293389">
        <w:rPr>
          <w:color w:val="121212"/>
          <w:sz w:val="28"/>
          <w:szCs w:val="28"/>
          <w:lang w:val="ru-RU"/>
        </w:rPr>
        <w:t>услуги</w:t>
      </w:r>
      <w:r w:rsidRPr="00293389">
        <w:rPr>
          <w:color w:val="121212"/>
          <w:spacing w:val="1"/>
          <w:sz w:val="28"/>
          <w:szCs w:val="28"/>
          <w:lang w:val="ru-RU"/>
        </w:rPr>
        <w:t xml:space="preserve"> </w:t>
      </w:r>
      <w:r w:rsidRPr="00293389">
        <w:rPr>
          <w:color w:val="121212"/>
          <w:sz w:val="28"/>
          <w:szCs w:val="28"/>
          <w:lang w:val="ru-RU"/>
        </w:rPr>
        <w:t>по</w:t>
      </w:r>
      <w:r w:rsidRPr="00293389">
        <w:rPr>
          <w:color w:val="121212"/>
          <w:spacing w:val="1"/>
          <w:sz w:val="28"/>
          <w:szCs w:val="28"/>
          <w:lang w:val="ru-RU"/>
        </w:rPr>
        <w:t xml:space="preserve"> </w:t>
      </w:r>
      <w:r w:rsidRPr="00293389">
        <w:rPr>
          <w:color w:val="121212"/>
          <w:w w:val="95"/>
          <w:sz w:val="28"/>
          <w:szCs w:val="28"/>
          <w:lang w:val="ru-RU"/>
        </w:rPr>
        <w:t>разработке,</w:t>
      </w:r>
      <w:r w:rsidRPr="00293389">
        <w:rPr>
          <w:color w:val="121212"/>
          <w:spacing w:val="1"/>
          <w:w w:val="95"/>
          <w:sz w:val="28"/>
          <w:szCs w:val="28"/>
          <w:lang w:val="ru-RU"/>
        </w:rPr>
        <w:t xml:space="preserve"> </w:t>
      </w:r>
      <w:r w:rsidRPr="00293389">
        <w:rPr>
          <w:color w:val="121212"/>
          <w:w w:val="95"/>
          <w:sz w:val="28"/>
          <w:szCs w:val="28"/>
          <w:lang w:val="ru-RU"/>
        </w:rPr>
        <w:t>внедрению</w:t>
      </w:r>
      <w:r w:rsidRPr="00293389">
        <w:rPr>
          <w:color w:val="121212"/>
          <w:spacing w:val="1"/>
          <w:w w:val="95"/>
          <w:sz w:val="28"/>
          <w:szCs w:val="28"/>
          <w:lang w:val="ru-RU"/>
        </w:rPr>
        <w:t xml:space="preserve"> </w:t>
      </w:r>
      <w:r w:rsidRPr="00293389">
        <w:rPr>
          <w:color w:val="121212"/>
          <w:w w:val="95"/>
          <w:sz w:val="28"/>
          <w:szCs w:val="28"/>
          <w:lang w:val="ru-RU"/>
        </w:rPr>
        <w:t>и</w:t>
      </w:r>
      <w:r w:rsidRPr="00293389">
        <w:rPr>
          <w:color w:val="121212"/>
          <w:spacing w:val="1"/>
          <w:w w:val="95"/>
          <w:sz w:val="28"/>
          <w:szCs w:val="28"/>
          <w:lang w:val="ru-RU"/>
        </w:rPr>
        <w:t xml:space="preserve"> </w:t>
      </w:r>
      <w:r w:rsidRPr="00293389">
        <w:rPr>
          <w:color w:val="121212"/>
          <w:w w:val="95"/>
          <w:sz w:val="28"/>
          <w:szCs w:val="28"/>
          <w:lang w:val="ru-RU"/>
        </w:rPr>
        <w:t>подготовке</w:t>
      </w:r>
      <w:r w:rsidRPr="00293389">
        <w:rPr>
          <w:color w:val="121212"/>
          <w:spacing w:val="1"/>
          <w:w w:val="95"/>
          <w:sz w:val="28"/>
          <w:szCs w:val="28"/>
          <w:lang w:val="ru-RU"/>
        </w:rPr>
        <w:t xml:space="preserve"> </w:t>
      </w:r>
      <w:r w:rsidRPr="00293389">
        <w:rPr>
          <w:color w:val="121212"/>
          <w:w w:val="95"/>
          <w:sz w:val="28"/>
          <w:szCs w:val="28"/>
          <w:lang w:val="ru-RU"/>
        </w:rPr>
        <w:t>к</w:t>
      </w:r>
      <w:r w:rsidRPr="00293389">
        <w:rPr>
          <w:color w:val="121212"/>
          <w:spacing w:val="1"/>
          <w:w w:val="95"/>
          <w:sz w:val="28"/>
          <w:szCs w:val="28"/>
          <w:lang w:val="ru-RU"/>
        </w:rPr>
        <w:t xml:space="preserve"> </w:t>
      </w:r>
      <w:r w:rsidRPr="00293389">
        <w:rPr>
          <w:color w:val="121212"/>
          <w:w w:val="95"/>
          <w:sz w:val="28"/>
          <w:szCs w:val="28"/>
          <w:lang w:val="ru-RU"/>
        </w:rPr>
        <w:t>сертификации</w:t>
      </w:r>
      <w:r w:rsidRPr="00293389">
        <w:rPr>
          <w:color w:val="121212"/>
          <w:spacing w:val="1"/>
          <w:w w:val="95"/>
          <w:sz w:val="28"/>
          <w:szCs w:val="28"/>
          <w:lang w:val="ru-RU"/>
        </w:rPr>
        <w:t xml:space="preserve"> </w:t>
      </w:r>
      <w:r w:rsidRPr="00293389">
        <w:rPr>
          <w:color w:val="121212"/>
          <w:w w:val="95"/>
          <w:sz w:val="28"/>
          <w:szCs w:val="28"/>
          <w:lang w:val="ru-RU"/>
        </w:rPr>
        <w:t>по</w:t>
      </w:r>
      <w:r w:rsidRPr="00293389">
        <w:rPr>
          <w:color w:val="121212"/>
          <w:spacing w:val="1"/>
          <w:w w:val="95"/>
          <w:sz w:val="28"/>
          <w:szCs w:val="28"/>
          <w:lang w:val="ru-RU"/>
        </w:rPr>
        <w:t xml:space="preserve"> </w:t>
      </w:r>
      <w:r w:rsidRPr="00293389">
        <w:rPr>
          <w:color w:val="121212"/>
          <w:w w:val="90"/>
          <w:sz w:val="28"/>
          <w:szCs w:val="28"/>
          <w:lang w:val="ru-RU"/>
        </w:rPr>
        <w:t xml:space="preserve">международному стандарту ISO 37001:2016 </w:t>
      </w:r>
      <w:r w:rsidR="00FC1D33" w:rsidRPr="00293389">
        <w:rPr>
          <w:color w:val="121212"/>
          <w:w w:val="90"/>
          <w:sz w:val="28"/>
          <w:szCs w:val="28"/>
          <w:lang w:val="ru-RU"/>
        </w:rPr>
        <w:t xml:space="preserve">для </w:t>
      </w:r>
      <w:r w:rsidR="00FC1D33" w:rsidRPr="00293389">
        <w:rPr>
          <w:color w:val="121212"/>
          <w:position w:val="1"/>
          <w:sz w:val="28"/>
          <w:szCs w:val="28"/>
          <w:lang w:val="ru-RU"/>
        </w:rPr>
        <w:t>вн</w:t>
      </w:r>
      <w:r w:rsidR="00302688" w:rsidRPr="00293389">
        <w:rPr>
          <w:color w:val="121212"/>
          <w:position w:val="1"/>
          <w:sz w:val="28"/>
          <w:szCs w:val="28"/>
          <w:lang w:val="ru-RU"/>
        </w:rPr>
        <w:t xml:space="preserve">ебюджетного </w:t>
      </w:r>
      <w:r w:rsidR="00FC1D33" w:rsidRPr="00293389">
        <w:rPr>
          <w:color w:val="121212"/>
          <w:position w:val="1"/>
          <w:sz w:val="28"/>
          <w:szCs w:val="28"/>
          <w:lang w:val="ru-RU"/>
        </w:rPr>
        <w:t>П</w:t>
      </w:r>
      <w:r w:rsidR="00302688" w:rsidRPr="00293389">
        <w:rPr>
          <w:color w:val="121212"/>
          <w:position w:val="1"/>
          <w:sz w:val="28"/>
          <w:szCs w:val="28"/>
          <w:lang w:val="ru-RU"/>
        </w:rPr>
        <w:t>енсионного фонда при Министерств</w:t>
      </w:r>
      <w:r w:rsidR="00FC1D33" w:rsidRPr="00293389">
        <w:rPr>
          <w:color w:val="121212"/>
          <w:position w:val="1"/>
          <w:sz w:val="28"/>
          <w:szCs w:val="28"/>
          <w:lang w:val="ru-RU"/>
        </w:rPr>
        <w:t>е</w:t>
      </w:r>
      <w:r w:rsidR="00302688" w:rsidRPr="00293389">
        <w:rPr>
          <w:color w:val="121212"/>
          <w:position w:val="1"/>
          <w:sz w:val="28"/>
          <w:szCs w:val="28"/>
          <w:lang w:val="ru-RU"/>
        </w:rPr>
        <w:t xml:space="preserve"> финансов Республики Узбекистан</w:t>
      </w:r>
      <w:r w:rsidRPr="00293389">
        <w:rPr>
          <w:color w:val="121212"/>
          <w:sz w:val="28"/>
          <w:szCs w:val="28"/>
          <w:lang w:val="ru-RU"/>
        </w:rPr>
        <w:t>.</w:t>
      </w:r>
    </w:p>
    <w:p w14:paraId="6C5AD554" w14:textId="77777777" w:rsidR="00644E57" w:rsidRPr="00293389" w:rsidRDefault="00644E57" w:rsidP="00353D8D">
      <w:pPr>
        <w:pStyle w:val="a5"/>
        <w:numPr>
          <w:ilvl w:val="1"/>
          <w:numId w:val="1"/>
        </w:numPr>
        <w:tabs>
          <w:tab w:val="left" w:pos="667"/>
          <w:tab w:val="left" w:pos="709"/>
        </w:tabs>
        <w:ind w:left="0" w:firstLine="709"/>
        <w:rPr>
          <w:color w:val="121212"/>
          <w:sz w:val="28"/>
          <w:szCs w:val="28"/>
          <w:lang w:val="ru-RU"/>
        </w:rPr>
      </w:pPr>
      <w:r w:rsidRPr="00293389">
        <w:rPr>
          <w:color w:val="121212"/>
          <w:w w:val="95"/>
          <w:position w:val="1"/>
          <w:sz w:val="28"/>
          <w:szCs w:val="28"/>
          <w:lang w:val="ru-RU"/>
        </w:rPr>
        <w:t>Цены, указанные в конкурсном предложении, не должны</w:t>
      </w:r>
      <w:r w:rsidRPr="00293389">
        <w:rPr>
          <w:color w:val="121212"/>
          <w:spacing w:val="1"/>
          <w:w w:val="95"/>
          <w:position w:val="1"/>
          <w:sz w:val="28"/>
          <w:szCs w:val="28"/>
          <w:lang w:val="ru-RU"/>
        </w:rPr>
        <w:t xml:space="preserve"> </w:t>
      </w:r>
      <w:r w:rsidRPr="00293389">
        <w:rPr>
          <w:color w:val="121212"/>
          <w:w w:val="95"/>
          <w:sz w:val="28"/>
          <w:szCs w:val="28"/>
          <w:lang w:val="ru-RU"/>
        </w:rPr>
        <w:t>превышать</w:t>
      </w:r>
      <w:r w:rsidRPr="00293389">
        <w:rPr>
          <w:color w:val="121212"/>
          <w:spacing w:val="-5"/>
          <w:w w:val="95"/>
          <w:sz w:val="28"/>
          <w:szCs w:val="28"/>
          <w:lang w:val="ru-RU"/>
        </w:rPr>
        <w:t xml:space="preserve"> </w:t>
      </w:r>
      <w:r w:rsidRPr="00293389">
        <w:rPr>
          <w:color w:val="121212"/>
          <w:w w:val="95"/>
          <w:sz w:val="28"/>
          <w:szCs w:val="28"/>
          <w:lang w:val="ru-RU"/>
        </w:rPr>
        <w:t>стартовую</w:t>
      </w:r>
      <w:r w:rsidRPr="00293389">
        <w:rPr>
          <w:color w:val="121212"/>
          <w:spacing w:val="13"/>
          <w:w w:val="95"/>
          <w:sz w:val="28"/>
          <w:szCs w:val="28"/>
          <w:lang w:val="ru-RU"/>
        </w:rPr>
        <w:t xml:space="preserve"> </w:t>
      </w:r>
      <w:r w:rsidRPr="00293389">
        <w:rPr>
          <w:color w:val="121212"/>
          <w:w w:val="95"/>
          <w:sz w:val="28"/>
          <w:szCs w:val="28"/>
          <w:lang w:val="ru-RU"/>
        </w:rPr>
        <w:t>цену</w:t>
      </w:r>
      <w:r w:rsidRPr="00293389">
        <w:rPr>
          <w:color w:val="121212"/>
          <w:spacing w:val="10"/>
          <w:w w:val="95"/>
          <w:sz w:val="28"/>
          <w:szCs w:val="28"/>
          <w:lang w:val="ru-RU"/>
        </w:rPr>
        <w:t xml:space="preserve"> </w:t>
      </w:r>
      <w:r w:rsidRPr="00293389">
        <w:rPr>
          <w:color w:val="121212"/>
          <w:w w:val="95"/>
          <w:sz w:val="28"/>
          <w:szCs w:val="28"/>
          <w:lang w:val="ru-RU"/>
        </w:rPr>
        <w:t>соответствующего</w:t>
      </w:r>
      <w:r w:rsidRPr="00293389">
        <w:rPr>
          <w:color w:val="121212"/>
          <w:spacing w:val="10"/>
          <w:w w:val="95"/>
          <w:sz w:val="28"/>
          <w:szCs w:val="28"/>
          <w:lang w:val="ru-RU"/>
        </w:rPr>
        <w:t xml:space="preserve"> </w:t>
      </w:r>
      <w:r w:rsidRPr="00293389">
        <w:rPr>
          <w:color w:val="121212"/>
          <w:w w:val="95"/>
          <w:sz w:val="28"/>
          <w:szCs w:val="28"/>
          <w:lang w:val="ru-RU"/>
        </w:rPr>
        <w:t>лота.</w:t>
      </w:r>
    </w:p>
    <w:p w14:paraId="73B6E3DC" w14:textId="720A224B" w:rsidR="00644E57" w:rsidRPr="00293389" w:rsidRDefault="00644E57" w:rsidP="00353D8D">
      <w:pPr>
        <w:pStyle w:val="a5"/>
        <w:numPr>
          <w:ilvl w:val="1"/>
          <w:numId w:val="1"/>
        </w:numPr>
        <w:tabs>
          <w:tab w:val="left" w:pos="667"/>
          <w:tab w:val="left" w:pos="709"/>
        </w:tabs>
        <w:ind w:left="0" w:firstLine="709"/>
        <w:rPr>
          <w:color w:val="121212"/>
          <w:sz w:val="28"/>
          <w:szCs w:val="28"/>
          <w:lang w:val="ru-RU"/>
        </w:rPr>
      </w:pPr>
      <w:r w:rsidRPr="00293389">
        <w:rPr>
          <w:color w:val="121212"/>
          <w:position w:val="1"/>
          <w:sz w:val="28"/>
          <w:szCs w:val="28"/>
          <w:lang w:val="ru-RU"/>
        </w:rPr>
        <w:t>Техническое задание на оказание услуг представлено в</w:t>
      </w:r>
      <w:r w:rsidRPr="00293389">
        <w:rPr>
          <w:color w:val="121212"/>
          <w:spacing w:val="1"/>
          <w:position w:val="1"/>
          <w:sz w:val="28"/>
          <w:szCs w:val="28"/>
          <w:lang w:val="ru-RU"/>
        </w:rPr>
        <w:t xml:space="preserve"> </w:t>
      </w:r>
      <w:r w:rsidRPr="00293389">
        <w:rPr>
          <w:color w:val="121212"/>
          <w:sz w:val="28"/>
          <w:szCs w:val="28"/>
          <w:lang w:val="ru-RU"/>
        </w:rPr>
        <w:t>технической</w:t>
      </w:r>
      <w:r w:rsidRPr="00293389">
        <w:rPr>
          <w:color w:val="121212"/>
          <w:spacing w:val="-10"/>
          <w:sz w:val="28"/>
          <w:szCs w:val="28"/>
          <w:lang w:val="ru-RU"/>
        </w:rPr>
        <w:t xml:space="preserve"> </w:t>
      </w:r>
      <w:r w:rsidRPr="00293389">
        <w:rPr>
          <w:color w:val="121212"/>
          <w:sz w:val="28"/>
          <w:szCs w:val="28"/>
          <w:lang w:val="ru-RU"/>
        </w:rPr>
        <w:t>части</w:t>
      </w:r>
      <w:r w:rsidRPr="00293389">
        <w:rPr>
          <w:color w:val="121212"/>
          <w:spacing w:val="-15"/>
          <w:sz w:val="28"/>
          <w:szCs w:val="28"/>
          <w:lang w:val="ru-RU"/>
        </w:rPr>
        <w:t xml:space="preserve"> </w:t>
      </w:r>
      <w:r w:rsidRPr="00293389">
        <w:rPr>
          <w:color w:val="121212"/>
          <w:sz w:val="28"/>
          <w:szCs w:val="28"/>
          <w:lang w:val="ru-RU"/>
        </w:rPr>
        <w:t>конкурсной документации.</w:t>
      </w:r>
    </w:p>
    <w:p w14:paraId="09D27E47" w14:textId="076241C7" w:rsidR="00644E57" w:rsidRPr="00293389" w:rsidRDefault="00644E57" w:rsidP="00353D8D">
      <w:pPr>
        <w:pStyle w:val="a5"/>
        <w:tabs>
          <w:tab w:val="left" w:pos="667"/>
          <w:tab w:val="left" w:pos="709"/>
        </w:tabs>
        <w:ind w:left="0" w:firstLine="709"/>
        <w:rPr>
          <w:color w:val="121212"/>
          <w:sz w:val="28"/>
          <w:szCs w:val="28"/>
          <w:lang w:val="ru-RU"/>
        </w:rPr>
      </w:pPr>
    </w:p>
    <w:p w14:paraId="20489C8C" w14:textId="2270B96B" w:rsidR="00644E57" w:rsidRPr="00293389" w:rsidRDefault="00644E57" w:rsidP="00353D8D">
      <w:pPr>
        <w:pStyle w:val="a5"/>
        <w:numPr>
          <w:ilvl w:val="0"/>
          <w:numId w:val="2"/>
        </w:numPr>
        <w:tabs>
          <w:tab w:val="left" w:pos="709"/>
        </w:tabs>
        <w:ind w:left="0" w:firstLine="709"/>
        <w:rPr>
          <w:b/>
          <w:sz w:val="28"/>
          <w:szCs w:val="28"/>
          <w:lang w:val="ru-RU"/>
        </w:rPr>
      </w:pPr>
      <w:proofErr w:type="gramStart"/>
      <w:r w:rsidRPr="00293389">
        <w:rPr>
          <w:b/>
          <w:color w:val="020202"/>
          <w:w w:val="95"/>
          <w:sz w:val="28"/>
          <w:szCs w:val="28"/>
          <w:lang w:val="ru-RU"/>
        </w:rPr>
        <w:t xml:space="preserve">Организаторы </w:t>
      </w:r>
      <w:r w:rsidRPr="00293389">
        <w:rPr>
          <w:b/>
          <w:color w:val="020202"/>
          <w:spacing w:val="-57"/>
          <w:w w:val="95"/>
          <w:sz w:val="28"/>
          <w:szCs w:val="28"/>
          <w:lang w:val="ru-RU"/>
        </w:rPr>
        <w:t xml:space="preserve"> </w:t>
      </w:r>
      <w:r w:rsidRPr="00293389">
        <w:rPr>
          <w:b/>
          <w:color w:val="020202"/>
          <w:sz w:val="28"/>
          <w:szCs w:val="28"/>
          <w:lang w:val="ru-RU"/>
        </w:rPr>
        <w:t>конкурса</w:t>
      </w:r>
      <w:proofErr w:type="gramEnd"/>
    </w:p>
    <w:p w14:paraId="6FCB1619" w14:textId="77777777" w:rsidR="00005A83" w:rsidRPr="00293389" w:rsidRDefault="00005A83" w:rsidP="00353D8D">
      <w:pPr>
        <w:pStyle w:val="a5"/>
        <w:tabs>
          <w:tab w:val="left" w:pos="667"/>
          <w:tab w:val="left" w:pos="709"/>
          <w:tab w:val="left" w:pos="948"/>
          <w:tab w:val="left" w:pos="949"/>
        </w:tabs>
        <w:ind w:left="0" w:firstLine="709"/>
        <w:rPr>
          <w:b/>
          <w:sz w:val="28"/>
          <w:szCs w:val="28"/>
          <w:lang w:val="ru-RU"/>
        </w:rPr>
      </w:pPr>
    </w:p>
    <w:p w14:paraId="0F265DAE" w14:textId="22D35198" w:rsidR="0083612E" w:rsidRPr="00293389" w:rsidRDefault="00302688" w:rsidP="00353D8D">
      <w:pPr>
        <w:pStyle w:val="a5"/>
        <w:numPr>
          <w:ilvl w:val="2"/>
          <w:numId w:val="4"/>
        </w:numPr>
        <w:tabs>
          <w:tab w:val="left" w:pos="709"/>
        </w:tabs>
        <w:ind w:left="0" w:firstLine="709"/>
        <w:rPr>
          <w:color w:val="111111"/>
          <w:sz w:val="28"/>
          <w:szCs w:val="28"/>
          <w:lang w:val="ru-RU"/>
        </w:rPr>
      </w:pPr>
      <w:r w:rsidRPr="00293389">
        <w:rPr>
          <w:color w:val="121212"/>
          <w:position w:val="1"/>
          <w:sz w:val="28"/>
          <w:szCs w:val="28"/>
          <w:lang w:val="ru-RU"/>
        </w:rPr>
        <w:t>Внебюджетн</w:t>
      </w:r>
      <w:r w:rsidR="00005A83" w:rsidRPr="00293389">
        <w:rPr>
          <w:color w:val="121212"/>
          <w:position w:val="1"/>
          <w:sz w:val="28"/>
          <w:szCs w:val="28"/>
          <w:lang w:val="ru-RU"/>
        </w:rPr>
        <w:t>ый</w:t>
      </w:r>
      <w:r w:rsidRPr="00293389">
        <w:rPr>
          <w:color w:val="121212"/>
          <w:position w:val="1"/>
          <w:sz w:val="28"/>
          <w:szCs w:val="28"/>
          <w:lang w:val="ru-RU"/>
        </w:rPr>
        <w:t xml:space="preserve"> </w:t>
      </w:r>
      <w:r w:rsidR="00005A83" w:rsidRPr="00293389">
        <w:rPr>
          <w:color w:val="121212"/>
          <w:position w:val="1"/>
          <w:sz w:val="28"/>
          <w:szCs w:val="28"/>
          <w:lang w:val="ru-RU"/>
        </w:rPr>
        <w:t>П</w:t>
      </w:r>
      <w:r w:rsidRPr="00293389">
        <w:rPr>
          <w:color w:val="121212"/>
          <w:position w:val="1"/>
          <w:sz w:val="28"/>
          <w:szCs w:val="28"/>
          <w:lang w:val="ru-RU"/>
        </w:rPr>
        <w:t>енсионн</w:t>
      </w:r>
      <w:r w:rsidR="00005A83" w:rsidRPr="00293389">
        <w:rPr>
          <w:color w:val="121212"/>
          <w:position w:val="1"/>
          <w:sz w:val="28"/>
          <w:szCs w:val="28"/>
          <w:lang w:val="ru-RU"/>
        </w:rPr>
        <w:t>ый</w:t>
      </w:r>
      <w:r w:rsidRPr="00293389">
        <w:rPr>
          <w:color w:val="121212"/>
          <w:position w:val="1"/>
          <w:sz w:val="28"/>
          <w:szCs w:val="28"/>
          <w:lang w:val="ru-RU"/>
        </w:rPr>
        <w:t xml:space="preserve"> фонд при Министерство финансов Республики Узбекистана</w:t>
      </w:r>
      <w:r w:rsidR="00644E57" w:rsidRPr="00293389">
        <w:rPr>
          <w:color w:val="111111"/>
          <w:sz w:val="28"/>
          <w:szCs w:val="28"/>
          <w:lang w:val="ru-RU"/>
        </w:rPr>
        <w:t xml:space="preserve"> </w:t>
      </w:r>
      <w:r w:rsidR="00644E57" w:rsidRPr="00293389">
        <w:rPr>
          <w:color w:val="111111"/>
          <w:spacing w:val="-1"/>
          <w:w w:val="95"/>
          <w:sz w:val="28"/>
          <w:szCs w:val="28"/>
          <w:lang w:val="ru-RU"/>
        </w:rPr>
        <w:t xml:space="preserve">является </w:t>
      </w:r>
      <w:r w:rsidR="00644E57" w:rsidRPr="00293389">
        <w:rPr>
          <w:color w:val="111111"/>
          <w:w w:val="95"/>
          <w:sz w:val="28"/>
          <w:szCs w:val="28"/>
          <w:lang w:val="ru-RU"/>
        </w:rPr>
        <w:t>Заказчиком (далее - «Заказчик») настоящего конкурсного</w:t>
      </w:r>
      <w:r w:rsidR="00644E57" w:rsidRPr="00293389">
        <w:rPr>
          <w:color w:val="111111"/>
          <w:spacing w:val="1"/>
          <w:w w:val="95"/>
          <w:sz w:val="28"/>
          <w:szCs w:val="28"/>
          <w:lang w:val="ru-RU"/>
        </w:rPr>
        <w:t xml:space="preserve"> </w:t>
      </w:r>
      <w:r w:rsidR="00644E57" w:rsidRPr="00293389">
        <w:rPr>
          <w:color w:val="111111"/>
          <w:sz w:val="28"/>
          <w:szCs w:val="28"/>
          <w:lang w:val="ru-RU"/>
        </w:rPr>
        <w:t>отбора.</w:t>
      </w:r>
    </w:p>
    <w:p w14:paraId="6956C88C" w14:textId="028273C5" w:rsidR="00644E57" w:rsidRPr="00293389" w:rsidRDefault="00644E57" w:rsidP="00353D8D">
      <w:pPr>
        <w:pStyle w:val="a5"/>
        <w:tabs>
          <w:tab w:val="left" w:pos="709"/>
          <w:tab w:val="left" w:pos="851"/>
        </w:tabs>
        <w:ind w:left="0" w:firstLine="709"/>
        <w:rPr>
          <w:color w:val="111111"/>
          <w:sz w:val="28"/>
          <w:szCs w:val="28"/>
          <w:lang w:val="ru-RU"/>
        </w:rPr>
      </w:pPr>
      <w:r w:rsidRPr="00293389">
        <w:rPr>
          <w:color w:val="121212"/>
          <w:w w:val="95"/>
          <w:sz w:val="28"/>
          <w:szCs w:val="28"/>
          <w:lang w:val="ru-RU"/>
        </w:rPr>
        <w:t xml:space="preserve">Адрес: г. Ташкент, </w:t>
      </w:r>
      <w:proofErr w:type="spellStart"/>
      <w:r w:rsidR="00302688" w:rsidRPr="00293389">
        <w:rPr>
          <w:color w:val="121212"/>
          <w:w w:val="95"/>
          <w:sz w:val="28"/>
          <w:szCs w:val="28"/>
          <w:lang w:val="ru-RU"/>
        </w:rPr>
        <w:t>Юнусабадск</w:t>
      </w:r>
      <w:r w:rsidR="00005A83" w:rsidRPr="00293389">
        <w:rPr>
          <w:color w:val="121212"/>
          <w:w w:val="95"/>
          <w:sz w:val="28"/>
          <w:szCs w:val="28"/>
          <w:lang w:val="ru-RU"/>
        </w:rPr>
        <w:t>ий</w:t>
      </w:r>
      <w:proofErr w:type="spellEnd"/>
      <w:r w:rsidR="008D3D7A">
        <w:rPr>
          <w:color w:val="121212"/>
          <w:w w:val="95"/>
          <w:sz w:val="28"/>
          <w:szCs w:val="28"/>
          <w:lang w:val="ru-RU"/>
        </w:rPr>
        <w:t xml:space="preserve"> </w:t>
      </w:r>
      <w:r w:rsidRPr="00293389">
        <w:rPr>
          <w:color w:val="121212"/>
          <w:w w:val="95"/>
          <w:sz w:val="28"/>
          <w:szCs w:val="28"/>
          <w:lang w:val="ru-RU"/>
        </w:rPr>
        <w:t>район, улица</w:t>
      </w:r>
      <w:r w:rsidRPr="00293389">
        <w:rPr>
          <w:color w:val="121212"/>
          <w:sz w:val="28"/>
          <w:szCs w:val="28"/>
          <w:lang w:val="ru-RU"/>
        </w:rPr>
        <w:t xml:space="preserve"> </w:t>
      </w:r>
      <w:proofErr w:type="spellStart"/>
      <w:r w:rsidR="00302688" w:rsidRPr="00293389">
        <w:rPr>
          <w:color w:val="121212"/>
          <w:sz w:val="28"/>
          <w:szCs w:val="28"/>
          <w:lang w:val="ru-RU"/>
        </w:rPr>
        <w:t>Шар</w:t>
      </w:r>
      <w:r w:rsidR="00FC1D33" w:rsidRPr="00293389">
        <w:rPr>
          <w:color w:val="121212"/>
          <w:sz w:val="28"/>
          <w:szCs w:val="28"/>
          <w:lang w:val="ru-RU"/>
        </w:rPr>
        <w:t>а</w:t>
      </w:r>
      <w:r w:rsidR="00302688" w:rsidRPr="00293389">
        <w:rPr>
          <w:color w:val="121212"/>
          <w:sz w:val="28"/>
          <w:szCs w:val="28"/>
          <w:lang w:val="ru-RU"/>
        </w:rPr>
        <w:t>ф</w:t>
      </w:r>
      <w:r w:rsidR="00005A83" w:rsidRPr="00293389">
        <w:rPr>
          <w:color w:val="121212"/>
          <w:sz w:val="28"/>
          <w:szCs w:val="28"/>
          <w:lang w:val="ru-RU"/>
        </w:rPr>
        <w:t>а</w:t>
      </w:r>
      <w:proofErr w:type="spellEnd"/>
      <w:r w:rsidR="00302688" w:rsidRPr="00293389">
        <w:rPr>
          <w:color w:val="121212"/>
          <w:sz w:val="28"/>
          <w:szCs w:val="28"/>
          <w:lang w:val="ru-RU"/>
        </w:rPr>
        <w:t xml:space="preserve"> Рашидова</w:t>
      </w:r>
      <w:r w:rsidR="00005A83" w:rsidRPr="00293389">
        <w:rPr>
          <w:color w:val="121212"/>
          <w:sz w:val="28"/>
          <w:szCs w:val="28"/>
          <w:lang w:val="ru-RU"/>
        </w:rPr>
        <w:t>,</w:t>
      </w:r>
      <w:r w:rsidR="00302688" w:rsidRPr="00293389">
        <w:rPr>
          <w:color w:val="121212"/>
          <w:sz w:val="28"/>
          <w:szCs w:val="28"/>
          <w:lang w:val="ru-RU"/>
        </w:rPr>
        <w:t xml:space="preserve"> 16</w:t>
      </w:r>
      <w:r w:rsidR="00005A83" w:rsidRPr="00293389">
        <w:rPr>
          <w:color w:val="121212"/>
          <w:sz w:val="28"/>
          <w:szCs w:val="28"/>
          <w:lang w:val="ru-RU"/>
        </w:rPr>
        <w:t>, т</w:t>
      </w:r>
      <w:r w:rsidRPr="00293389">
        <w:rPr>
          <w:color w:val="101010"/>
          <w:w w:val="95"/>
          <w:sz w:val="28"/>
          <w:szCs w:val="28"/>
          <w:lang w:val="ru-RU"/>
        </w:rPr>
        <w:t>ел</w:t>
      </w:r>
      <w:r w:rsidR="00005A83" w:rsidRPr="00293389">
        <w:rPr>
          <w:color w:val="101010"/>
          <w:w w:val="95"/>
          <w:sz w:val="28"/>
          <w:szCs w:val="28"/>
          <w:lang w:val="ru-RU"/>
        </w:rPr>
        <w:t>.</w:t>
      </w:r>
      <w:r w:rsidRPr="00293389">
        <w:rPr>
          <w:color w:val="101010"/>
          <w:w w:val="95"/>
          <w:sz w:val="28"/>
          <w:szCs w:val="28"/>
          <w:lang w:val="ru-RU"/>
        </w:rPr>
        <w:t>:</w:t>
      </w:r>
      <w:r w:rsidRPr="00293389">
        <w:rPr>
          <w:color w:val="101010"/>
          <w:spacing w:val="7"/>
          <w:w w:val="95"/>
          <w:sz w:val="28"/>
          <w:szCs w:val="28"/>
          <w:lang w:val="ru-RU"/>
        </w:rPr>
        <w:t xml:space="preserve"> </w:t>
      </w:r>
      <w:r w:rsidR="00005A83" w:rsidRPr="00293389">
        <w:rPr>
          <w:color w:val="101010"/>
          <w:spacing w:val="7"/>
          <w:w w:val="95"/>
          <w:sz w:val="28"/>
          <w:szCs w:val="28"/>
          <w:lang w:val="ru-RU"/>
        </w:rPr>
        <w:t>+998</w:t>
      </w:r>
      <w:r w:rsidR="00302688" w:rsidRPr="00293389">
        <w:rPr>
          <w:color w:val="101010"/>
          <w:w w:val="95"/>
          <w:sz w:val="28"/>
          <w:szCs w:val="28"/>
          <w:lang w:val="ru-RU"/>
        </w:rPr>
        <w:t>71 202-11-40</w:t>
      </w:r>
    </w:p>
    <w:p w14:paraId="32571F61" w14:textId="77777777" w:rsidR="00005A83" w:rsidRPr="00293389" w:rsidRDefault="00005A83" w:rsidP="00353D8D">
      <w:pPr>
        <w:pStyle w:val="a5"/>
        <w:tabs>
          <w:tab w:val="left" w:pos="542"/>
          <w:tab w:val="left" w:pos="709"/>
        </w:tabs>
        <w:ind w:left="0" w:firstLine="709"/>
        <w:rPr>
          <w:b/>
          <w:color w:val="101010"/>
          <w:sz w:val="28"/>
          <w:szCs w:val="28"/>
          <w:lang w:val="ru-RU"/>
        </w:rPr>
      </w:pPr>
    </w:p>
    <w:p w14:paraId="3E3201C0" w14:textId="4EFDD0A0" w:rsidR="001827C5" w:rsidRDefault="001827C5" w:rsidP="00353D8D">
      <w:pPr>
        <w:pStyle w:val="a5"/>
        <w:numPr>
          <w:ilvl w:val="0"/>
          <w:numId w:val="2"/>
        </w:numPr>
        <w:tabs>
          <w:tab w:val="left" w:pos="709"/>
        </w:tabs>
        <w:ind w:left="0" w:firstLine="709"/>
        <w:rPr>
          <w:b/>
          <w:color w:val="101010"/>
          <w:sz w:val="28"/>
          <w:szCs w:val="28"/>
          <w:lang w:val="ru-RU"/>
        </w:rPr>
      </w:pPr>
      <w:r w:rsidRPr="00293389">
        <w:rPr>
          <w:b/>
          <w:color w:val="101010"/>
          <w:sz w:val="28"/>
          <w:szCs w:val="28"/>
          <w:lang w:val="ru-RU"/>
        </w:rPr>
        <w:t>Участники</w:t>
      </w:r>
      <w:r w:rsidRPr="00293389">
        <w:rPr>
          <w:b/>
          <w:color w:val="101010"/>
          <w:spacing w:val="-8"/>
          <w:sz w:val="28"/>
          <w:szCs w:val="28"/>
          <w:lang w:val="ru-RU"/>
        </w:rPr>
        <w:t xml:space="preserve"> </w:t>
      </w:r>
      <w:r w:rsidRPr="00293389">
        <w:rPr>
          <w:b/>
          <w:color w:val="101010"/>
          <w:sz w:val="28"/>
          <w:szCs w:val="28"/>
          <w:lang w:val="ru-RU"/>
        </w:rPr>
        <w:t>конкурса</w:t>
      </w:r>
    </w:p>
    <w:p w14:paraId="7A396FA6" w14:textId="77777777" w:rsidR="00353D8D" w:rsidRPr="00293389" w:rsidRDefault="00353D8D" w:rsidP="00353D8D">
      <w:pPr>
        <w:pStyle w:val="a5"/>
        <w:tabs>
          <w:tab w:val="left" w:pos="709"/>
        </w:tabs>
        <w:ind w:left="0" w:firstLine="709"/>
        <w:rPr>
          <w:b/>
          <w:color w:val="101010"/>
          <w:sz w:val="28"/>
          <w:szCs w:val="28"/>
          <w:lang w:val="ru-RU"/>
        </w:rPr>
      </w:pPr>
    </w:p>
    <w:p w14:paraId="56C827EA" w14:textId="540FC604" w:rsidR="001827C5" w:rsidRPr="00293389" w:rsidRDefault="001827C5" w:rsidP="00353D8D">
      <w:pPr>
        <w:pStyle w:val="a5"/>
        <w:tabs>
          <w:tab w:val="left" w:pos="709"/>
        </w:tabs>
        <w:ind w:left="0" w:firstLine="709"/>
        <w:rPr>
          <w:color w:val="121212"/>
          <w:sz w:val="28"/>
          <w:szCs w:val="28"/>
          <w:lang w:val="ru-RU"/>
        </w:rPr>
      </w:pPr>
      <w:r w:rsidRPr="00293389">
        <w:rPr>
          <w:color w:val="121212"/>
          <w:sz w:val="28"/>
          <w:szCs w:val="28"/>
          <w:lang w:val="ru-RU"/>
        </w:rPr>
        <w:t xml:space="preserve">В конкурсе могут принять участие любые юридические лица резиденты и нерезиденты, независимо от форм собственности, за исключением юридических лиц, приведенных в </w:t>
      </w:r>
      <w:r w:rsidR="00FE20A5" w:rsidRPr="00293389">
        <w:rPr>
          <w:color w:val="121212"/>
          <w:sz w:val="28"/>
          <w:szCs w:val="28"/>
          <w:lang w:val="ru-RU"/>
        </w:rPr>
        <w:t>пункте 5.1</w:t>
      </w:r>
      <w:r w:rsidRPr="00293389">
        <w:rPr>
          <w:color w:val="121212"/>
          <w:sz w:val="28"/>
          <w:szCs w:val="28"/>
          <w:lang w:val="ru-RU"/>
        </w:rPr>
        <w:t>.</w:t>
      </w:r>
    </w:p>
    <w:p w14:paraId="61AD6530" w14:textId="77777777" w:rsidR="00005A83" w:rsidRPr="00293389" w:rsidRDefault="00005A83" w:rsidP="00353D8D">
      <w:pPr>
        <w:pStyle w:val="a5"/>
        <w:tabs>
          <w:tab w:val="left" w:pos="709"/>
        </w:tabs>
        <w:ind w:left="0" w:firstLine="709"/>
        <w:rPr>
          <w:color w:val="121212"/>
          <w:sz w:val="28"/>
          <w:szCs w:val="28"/>
          <w:lang w:val="ru-RU"/>
        </w:rPr>
      </w:pPr>
    </w:p>
    <w:p w14:paraId="30632FF6" w14:textId="0A80C6CD" w:rsidR="001827C5" w:rsidRPr="00353D8D" w:rsidRDefault="001827C5" w:rsidP="00353D8D">
      <w:pPr>
        <w:pStyle w:val="a5"/>
        <w:numPr>
          <w:ilvl w:val="0"/>
          <w:numId w:val="2"/>
        </w:numPr>
        <w:tabs>
          <w:tab w:val="left" w:pos="709"/>
        </w:tabs>
        <w:ind w:left="0" w:firstLine="709"/>
        <w:rPr>
          <w:b/>
          <w:color w:val="101010"/>
          <w:sz w:val="28"/>
          <w:szCs w:val="28"/>
        </w:rPr>
      </w:pPr>
      <w:proofErr w:type="spellStart"/>
      <w:r w:rsidRPr="00353D8D">
        <w:rPr>
          <w:b/>
          <w:color w:val="101010"/>
          <w:sz w:val="28"/>
          <w:szCs w:val="28"/>
        </w:rPr>
        <w:t>Порядок</w:t>
      </w:r>
      <w:proofErr w:type="spellEnd"/>
      <w:r w:rsidRPr="00353D8D">
        <w:rPr>
          <w:b/>
          <w:color w:val="101010"/>
          <w:sz w:val="28"/>
          <w:szCs w:val="28"/>
        </w:rPr>
        <w:t xml:space="preserve"> </w:t>
      </w:r>
      <w:proofErr w:type="spellStart"/>
      <w:r w:rsidRPr="00353D8D">
        <w:rPr>
          <w:b/>
          <w:color w:val="101010"/>
          <w:sz w:val="28"/>
          <w:szCs w:val="28"/>
        </w:rPr>
        <w:t>проведения</w:t>
      </w:r>
      <w:proofErr w:type="spellEnd"/>
      <w:r w:rsidRPr="00353D8D">
        <w:rPr>
          <w:b/>
          <w:color w:val="101010"/>
          <w:sz w:val="28"/>
          <w:szCs w:val="28"/>
        </w:rPr>
        <w:t xml:space="preserve"> </w:t>
      </w:r>
      <w:proofErr w:type="spellStart"/>
      <w:r w:rsidRPr="00353D8D">
        <w:rPr>
          <w:b/>
          <w:color w:val="101010"/>
          <w:sz w:val="28"/>
          <w:szCs w:val="28"/>
        </w:rPr>
        <w:t>конкурса</w:t>
      </w:r>
      <w:proofErr w:type="spellEnd"/>
    </w:p>
    <w:p w14:paraId="46E2EBE7" w14:textId="77777777" w:rsidR="00353D8D" w:rsidRPr="00353D8D" w:rsidRDefault="00353D8D" w:rsidP="00353D8D">
      <w:pPr>
        <w:pStyle w:val="a5"/>
        <w:tabs>
          <w:tab w:val="left" w:pos="709"/>
        </w:tabs>
        <w:ind w:left="0" w:firstLine="709"/>
        <w:rPr>
          <w:b/>
          <w:color w:val="101010"/>
          <w:sz w:val="28"/>
          <w:szCs w:val="28"/>
        </w:rPr>
      </w:pPr>
    </w:p>
    <w:p w14:paraId="493F8570" w14:textId="2E190716" w:rsidR="001827C5" w:rsidRPr="00293389" w:rsidRDefault="001827C5" w:rsidP="00353D8D">
      <w:pPr>
        <w:tabs>
          <w:tab w:val="left" w:pos="709"/>
        </w:tabs>
        <w:spacing w:after="0" w:line="240" w:lineRule="auto"/>
        <w:ind w:firstLine="709"/>
        <w:jc w:val="both"/>
        <w:rPr>
          <w:rFonts w:ascii="Times New Roman" w:eastAsia="Times New Roman" w:hAnsi="Times New Roman" w:cs="Times New Roman"/>
          <w:color w:val="121212"/>
          <w:sz w:val="28"/>
          <w:szCs w:val="28"/>
        </w:rPr>
      </w:pPr>
      <w:r w:rsidRPr="00293389">
        <w:rPr>
          <w:rFonts w:ascii="Times New Roman" w:eastAsia="Times New Roman" w:hAnsi="Times New Roman" w:cs="Times New Roman"/>
          <w:color w:val="121212"/>
          <w:sz w:val="28"/>
          <w:szCs w:val="28"/>
        </w:rPr>
        <w:t xml:space="preserve">4.1 </w:t>
      </w:r>
      <w:r w:rsidR="00FC1D33" w:rsidRPr="00293389">
        <w:rPr>
          <w:rFonts w:ascii="Times New Roman" w:eastAsia="Times New Roman" w:hAnsi="Times New Roman" w:cs="Times New Roman"/>
          <w:color w:val="121212"/>
          <w:sz w:val="28"/>
          <w:szCs w:val="28"/>
        </w:rPr>
        <w:tab/>
      </w:r>
      <w:r w:rsidRPr="00293389">
        <w:rPr>
          <w:rFonts w:ascii="Times New Roman" w:eastAsia="Times New Roman" w:hAnsi="Times New Roman" w:cs="Times New Roman"/>
          <w:color w:val="121212"/>
          <w:sz w:val="28"/>
          <w:szCs w:val="28"/>
        </w:rPr>
        <w:t>Для участия в конкурсе, участнику конкурса необходимо:</w:t>
      </w:r>
    </w:p>
    <w:p w14:paraId="24EEE9DD" w14:textId="454C60EE" w:rsidR="001827C5" w:rsidRPr="00293389" w:rsidRDefault="001827C5" w:rsidP="00353D8D">
      <w:pPr>
        <w:tabs>
          <w:tab w:val="left" w:pos="709"/>
        </w:tabs>
        <w:spacing w:after="0" w:line="240" w:lineRule="auto"/>
        <w:ind w:firstLine="709"/>
        <w:jc w:val="both"/>
        <w:rPr>
          <w:rFonts w:ascii="Times New Roman" w:eastAsia="Times New Roman" w:hAnsi="Times New Roman" w:cs="Times New Roman"/>
          <w:color w:val="121212"/>
          <w:sz w:val="28"/>
          <w:szCs w:val="28"/>
        </w:rPr>
      </w:pPr>
      <w:r w:rsidRPr="00293389">
        <w:rPr>
          <w:rFonts w:ascii="Times New Roman" w:eastAsia="Times New Roman" w:hAnsi="Times New Roman" w:cs="Times New Roman"/>
          <w:color w:val="121212"/>
          <w:sz w:val="28"/>
          <w:szCs w:val="28"/>
        </w:rPr>
        <w:t xml:space="preserve">а) скачать электронную версию конкурсной документации, размещенной на специальном информационном портале государственных закупок </w:t>
      </w:r>
      <w:r w:rsidR="0073252F" w:rsidRPr="00293389">
        <w:rPr>
          <w:rFonts w:ascii="Times New Roman" w:eastAsia="Times New Roman" w:hAnsi="Times New Roman" w:cs="Times New Roman"/>
          <w:color w:val="121212"/>
          <w:sz w:val="28"/>
          <w:szCs w:val="28"/>
        </w:rPr>
        <w:t>(https://exarid.uzex.uz/ru).</w:t>
      </w:r>
    </w:p>
    <w:p w14:paraId="7C8E8465" w14:textId="7D1D7866" w:rsidR="001827C5" w:rsidRPr="00293389" w:rsidRDefault="00353D8D" w:rsidP="00353D8D">
      <w:pPr>
        <w:tabs>
          <w:tab w:val="left" w:pos="709"/>
        </w:tabs>
        <w:spacing w:after="0" w:line="240" w:lineRule="auto"/>
        <w:ind w:firstLine="709"/>
        <w:jc w:val="both"/>
        <w:rPr>
          <w:rFonts w:ascii="Times New Roman" w:eastAsia="Times New Roman" w:hAnsi="Times New Roman" w:cs="Times New Roman"/>
          <w:color w:val="121212"/>
          <w:sz w:val="28"/>
          <w:szCs w:val="28"/>
        </w:rPr>
      </w:pPr>
      <w:r>
        <w:rPr>
          <w:rFonts w:ascii="Times New Roman" w:eastAsia="Times New Roman" w:hAnsi="Times New Roman" w:cs="Times New Roman"/>
          <w:color w:val="121212"/>
          <w:sz w:val="28"/>
          <w:szCs w:val="28"/>
        </w:rPr>
        <w:t>б)</w:t>
      </w:r>
      <w:r w:rsidR="00FC1D33" w:rsidRPr="00293389">
        <w:rPr>
          <w:rFonts w:ascii="Times New Roman" w:eastAsia="Times New Roman" w:hAnsi="Times New Roman" w:cs="Times New Roman"/>
          <w:color w:val="121212"/>
          <w:sz w:val="28"/>
          <w:szCs w:val="28"/>
        </w:rPr>
        <w:t xml:space="preserve"> </w:t>
      </w:r>
      <w:r w:rsidR="001827C5" w:rsidRPr="00293389">
        <w:rPr>
          <w:rFonts w:ascii="Times New Roman" w:eastAsia="Times New Roman" w:hAnsi="Times New Roman" w:cs="Times New Roman"/>
          <w:color w:val="121212"/>
          <w:sz w:val="28"/>
          <w:szCs w:val="28"/>
        </w:rPr>
        <w:t>подать конкурсное предложение в соответствии с требованиями конкурсной документации.</w:t>
      </w:r>
    </w:p>
    <w:p w14:paraId="16F2DC85" w14:textId="77777777" w:rsidR="000B4CEE" w:rsidRPr="00293389" w:rsidRDefault="000B4CEE" w:rsidP="00353D8D">
      <w:pPr>
        <w:tabs>
          <w:tab w:val="left" w:pos="709"/>
        </w:tabs>
        <w:spacing w:after="0" w:line="240" w:lineRule="auto"/>
        <w:ind w:firstLine="709"/>
        <w:jc w:val="both"/>
        <w:rPr>
          <w:rFonts w:ascii="Times New Roman" w:eastAsia="Times New Roman" w:hAnsi="Times New Roman" w:cs="Times New Roman"/>
          <w:color w:val="121212"/>
          <w:sz w:val="28"/>
          <w:szCs w:val="28"/>
        </w:rPr>
      </w:pPr>
    </w:p>
    <w:p w14:paraId="3F723EBD" w14:textId="2F6E1EBF" w:rsidR="001827C5" w:rsidRPr="00353D8D" w:rsidRDefault="006D1F05" w:rsidP="00353D8D">
      <w:pPr>
        <w:pStyle w:val="a5"/>
        <w:numPr>
          <w:ilvl w:val="0"/>
          <w:numId w:val="2"/>
        </w:numPr>
        <w:tabs>
          <w:tab w:val="left" w:pos="709"/>
        </w:tabs>
        <w:ind w:left="0" w:firstLine="709"/>
        <w:rPr>
          <w:b/>
          <w:color w:val="101010"/>
          <w:sz w:val="28"/>
          <w:szCs w:val="28"/>
        </w:rPr>
      </w:pPr>
      <w:proofErr w:type="spellStart"/>
      <w:r w:rsidRPr="00353D8D">
        <w:rPr>
          <w:b/>
          <w:color w:val="101010"/>
          <w:sz w:val="28"/>
          <w:szCs w:val="28"/>
        </w:rPr>
        <w:t>Требования</w:t>
      </w:r>
      <w:proofErr w:type="spellEnd"/>
      <w:r w:rsidRPr="00353D8D">
        <w:rPr>
          <w:b/>
          <w:color w:val="101010"/>
          <w:sz w:val="28"/>
          <w:szCs w:val="28"/>
        </w:rPr>
        <w:t xml:space="preserve"> к </w:t>
      </w:r>
      <w:proofErr w:type="spellStart"/>
      <w:proofErr w:type="gramStart"/>
      <w:r w:rsidRPr="00353D8D">
        <w:rPr>
          <w:b/>
          <w:color w:val="101010"/>
          <w:sz w:val="28"/>
          <w:szCs w:val="28"/>
        </w:rPr>
        <w:t>участникам</w:t>
      </w:r>
      <w:proofErr w:type="spellEnd"/>
      <w:r w:rsidR="001827C5" w:rsidRPr="00353D8D">
        <w:rPr>
          <w:b/>
          <w:color w:val="101010"/>
          <w:sz w:val="28"/>
          <w:szCs w:val="28"/>
        </w:rPr>
        <w:t xml:space="preserve">  </w:t>
      </w:r>
      <w:proofErr w:type="spellStart"/>
      <w:r w:rsidR="001827C5" w:rsidRPr="00353D8D">
        <w:rPr>
          <w:b/>
          <w:color w:val="101010"/>
          <w:sz w:val="28"/>
          <w:szCs w:val="28"/>
        </w:rPr>
        <w:t>конкурса</w:t>
      </w:r>
      <w:proofErr w:type="spellEnd"/>
      <w:proofErr w:type="gramEnd"/>
    </w:p>
    <w:p w14:paraId="1A57A553" w14:textId="77777777" w:rsidR="00353D8D" w:rsidRPr="00353D8D" w:rsidRDefault="00353D8D" w:rsidP="00353D8D">
      <w:pPr>
        <w:pStyle w:val="a5"/>
        <w:tabs>
          <w:tab w:val="left" w:pos="709"/>
        </w:tabs>
        <w:ind w:left="0" w:firstLine="709"/>
        <w:rPr>
          <w:b/>
          <w:color w:val="101010"/>
          <w:sz w:val="28"/>
          <w:szCs w:val="28"/>
        </w:rPr>
      </w:pPr>
    </w:p>
    <w:p w14:paraId="115C9241" w14:textId="77777777" w:rsidR="001827C5" w:rsidRPr="00293389" w:rsidRDefault="001827C5" w:rsidP="00353D8D">
      <w:pPr>
        <w:pStyle w:val="a5"/>
        <w:numPr>
          <w:ilvl w:val="1"/>
          <w:numId w:val="5"/>
        </w:numPr>
        <w:tabs>
          <w:tab w:val="left" w:pos="709"/>
        </w:tabs>
        <w:ind w:left="0" w:firstLine="709"/>
        <w:rPr>
          <w:color w:val="121212"/>
          <w:sz w:val="28"/>
          <w:szCs w:val="28"/>
          <w:lang w:val="ru-RU"/>
        </w:rPr>
      </w:pPr>
      <w:r w:rsidRPr="00293389">
        <w:rPr>
          <w:color w:val="121212"/>
          <w:sz w:val="28"/>
          <w:szCs w:val="28"/>
          <w:lang w:val="ru-RU"/>
        </w:rPr>
        <w:t>К участию в конкурсе не допускаются участники:</w:t>
      </w:r>
    </w:p>
    <w:p w14:paraId="27639192" w14:textId="02493DEE" w:rsidR="001827C5" w:rsidRPr="00293389" w:rsidRDefault="00C16C5F" w:rsidP="00C16C5F">
      <w:pPr>
        <w:pStyle w:val="a5"/>
        <w:tabs>
          <w:tab w:val="left" w:pos="567"/>
          <w:tab w:val="left" w:pos="709"/>
          <w:tab w:val="left" w:pos="769"/>
          <w:tab w:val="left" w:pos="2737"/>
          <w:tab w:val="left" w:pos="3690"/>
          <w:tab w:val="left" w:pos="5508"/>
        </w:tabs>
        <w:ind w:left="0" w:firstLine="709"/>
        <w:rPr>
          <w:color w:val="121212"/>
          <w:sz w:val="28"/>
          <w:szCs w:val="28"/>
          <w:lang w:val="ru-RU"/>
        </w:rPr>
      </w:pPr>
      <w:r w:rsidRPr="00DD5F98">
        <w:rPr>
          <w:color w:val="121212"/>
          <w:sz w:val="28"/>
          <w:szCs w:val="28"/>
          <w:lang w:val="ru-RU"/>
        </w:rPr>
        <w:lastRenderedPageBreak/>
        <w:t>-</w:t>
      </w:r>
      <w:r>
        <w:rPr>
          <w:color w:val="121212"/>
          <w:sz w:val="28"/>
          <w:szCs w:val="28"/>
        </w:rPr>
        <w:t> </w:t>
      </w:r>
      <w:r w:rsidR="001827C5" w:rsidRPr="00293389">
        <w:rPr>
          <w:color w:val="121212"/>
          <w:sz w:val="28"/>
          <w:szCs w:val="28"/>
          <w:lang w:val="ru-RU"/>
        </w:rPr>
        <w:t>находящиеся на</w:t>
      </w:r>
      <w:r w:rsidR="001827C5" w:rsidRPr="00293389">
        <w:rPr>
          <w:color w:val="121212"/>
          <w:sz w:val="28"/>
          <w:szCs w:val="28"/>
          <w:lang w:val="ru-RU"/>
        </w:rPr>
        <w:tab/>
        <w:t>стадии</w:t>
      </w:r>
      <w:r w:rsidR="001827C5" w:rsidRPr="00293389">
        <w:rPr>
          <w:color w:val="121212"/>
          <w:sz w:val="28"/>
          <w:szCs w:val="28"/>
          <w:lang w:val="ru-RU"/>
        </w:rPr>
        <w:tab/>
        <w:t>реорганизации,</w:t>
      </w:r>
      <w:r w:rsidR="001827C5" w:rsidRPr="00293389">
        <w:rPr>
          <w:color w:val="121212"/>
          <w:sz w:val="28"/>
          <w:szCs w:val="28"/>
          <w:lang w:val="ru-RU"/>
        </w:rPr>
        <w:tab/>
        <w:t>ликвидации или банкротства;</w:t>
      </w:r>
    </w:p>
    <w:p w14:paraId="387D4422" w14:textId="1A852E2D" w:rsidR="001827C5" w:rsidRPr="00293389" w:rsidRDefault="00C16C5F" w:rsidP="00C16C5F">
      <w:pPr>
        <w:pStyle w:val="a5"/>
        <w:tabs>
          <w:tab w:val="left" w:pos="709"/>
          <w:tab w:val="left" w:pos="819"/>
        </w:tabs>
        <w:ind w:left="0" w:firstLine="709"/>
        <w:rPr>
          <w:color w:val="121212"/>
          <w:sz w:val="28"/>
          <w:szCs w:val="28"/>
          <w:lang w:val="ru-RU"/>
        </w:rPr>
      </w:pPr>
      <w:r w:rsidRPr="00C16C5F">
        <w:rPr>
          <w:color w:val="121212"/>
          <w:sz w:val="28"/>
          <w:szCs w:val="28"/>
          <w:lang w:val="ru-RU"/>
        </w:rPr>
        <w:t>-</w:t>
      </w:r>
      <w:r>
        <w:rPr>
          <w:color w:val="121212"/>
          <w:sz w:val="28"/>
          <w:szCs w:val="28"/>
        </w:rPr>
        <w:t> </w:t>
      </w:r>
      <w:r w:rsidR="001827C5" w:rsidRPr="00293389">
        <w:rPr>
          <w:color w:val="121212"/>
          <w:sz w:val="28"/>
          <w:szCs w:val="28"/>
          <w:lang w:val="ru-RU"/>
        </w:rPr>
        <w:t>находящиеся в состоянии судебного или арбитражного</w:t>
      </w:r>
      <w:r w:rsidR="00312ACD" w:rsidRPr="00293389">
        <w:rPr>
          <w:color w:val="121212"/>
          <w:sz w:val="28"/>
          <w:szCs w:val="28"/>
          <w:lang w:val="ru-RU"/>
        </w:rPr>
        <w:t xml:space="preserve"> </w:t>
      </w:r>
      <w:r w:rsidR="001827C5" w:rsidRPr="00293389">
        <w:rPr>
          <w:color w:val="121212"/>
          <w:sz w:val="28"/>
          <w:szCs w:val="28"/>
          <w:lang w:val="ru-RU"/>
        </w:rPr>
        <w:t>разбирательства с Заказчиком;</w:t>
      </w:r>
    </w:p>
    <w:p w14:paraId="38AB97E1" w14:textId="0C3C9E4B" w:rsidR="001827C5" w:rsidRPr="00293389" w:rsidRDefault="00C16C5F" w:rsidP="00C16C5F">
      <w:pPr>
        <w:pStyle w:val="a5"/>
        <w:tabs>
          <w:tab w:val="left" w:pos="709"/>
          <w:tab w:val="left" w:pos="767"/>
          <w:tab w:val="left" w:pos="4818"/>
        </w:tabs>
        <w:ind w:left="0" w:right="176" w:firstLine="709"/>
        <w:rPr>
          <w:color w:val="121212"/>
          <w:sz w:val="28"/>
          <w:szCs w:val="28"/>
          <w:lang w:val="ru-RU"/>
        </w:rPr>
      </w:pPr>
      <w:r w:rsidRPr="00C16C5F">
        <w:rPr>
          <w:color w:val="121212"/>
          <w:sz w:val="28"/>
          <w:szCs w:val="28"/>
          <w:lang w:val="ru-RU"/>
        </w:rPr>
        <w:t>-</w:t>
      </w:r>
      <w:r>
        <w:rPr>
          <w:color w:val="121212"/>
          <w:sz w:val="28"/>
          <w:szCs w:val="28"/>
        </w:rPr>
        <w:t> </w:t>
      </w:r>
      <w:r w:rsidR="001827C5" w:rsidRPr="00293389">
        <w:rPr>
          <w:color w:val="121212"/>
          <w:sz w:val="28"/>
          <w:szCs w:val="28"/>
          <w:lang w:val="ru-RU"/>
        </w:rPr>
        <w:t>находящиеся в Едином реестре</w:t>
      </w:r>
      <w:r w:rsidR="001C7A43" w:rsidRPr="00293389">
        <w:rPr>
          <w:color w:val="121212"/>
          <w:sz w:val="28"/>
          <w:szCs w:val="28"/>
          <w:lang w:val="ru-RU"/>
        </w:rPr>
        <w:t xml:space="preserve"> </w:t>
      </w:r>
      <w:r w:rsidR="001827C5" w:rsidRPr="00293389">
        <w:rPr>
          <w:color w:val="121212"/>
          <w:sz w:val="28"/>
          <w:szCs w:val="28"/>
          <w:lang w:val="ru-RU"/>
        </w:rPr>
        <w:t>недобросовестных Исполнителей;</w:t>
      </w:r>
    </w:p>
    <w:p w14:paraId="29EE702D" w14:textId="3FBE5D1C" w:rsidR="001827C5" w:rsidRPr="00293389" w:rsidRDefault="00C16C5F" w:rsidP="00C16C5F">
      <w:pPr>
        <w:pStyle w:val="a5"/>
        <w:tabs>
          <w:tab w:val="left" w:pos="709"/>
          <w:tab w:val="left" w:pos="837"/>
        </w:tabs>
        <w:ind w:left="0" w:right="176" w:firstLine="709"/>
        <w:rPr>
          <w:color w:val="121212"/>
          <w:sz w:val="28"/>
          <w:szCs w:val="28"/>
          <w:lang w:val="ru-RU"/>
        </w:rPr>
      </w:pPr>
      <w:r w:rsidRPr="00C16C5F">
        <w:rPr>
          <w:color w:val="121212"/>
          <w:sz w:val="28"/>
          <w:szCs w:val="28"/>
          <w:lang w:val="ru-RU"/>
        </w:rPr>
        <w:t>-</w:t>
      </w:r>
      <w:r>
        <w:rPr>
          <w:color w:val="121212"/>
          <w:sz w:val="28"/>
          <w:szCs w:val="28"/>
        </w:rPr>
        <w:t> </w:t>
      </w:r>
      <w:r w:rsidR="001827C5" w:rsidRPr="00293389">
        <w:rPr>
          <w:color w:val="121212"/>
          <w:sz w:val="28"/>
          <w:szCs w:val="28"/>
          <w:lang w:val="ru-RU"/>
        </w:rPr>
        <w:t>имеющие задолженности по уплате налогов и других обязательных платежей.</w:t>
      </w:r>
    </w:p>
    <w:p w14:paraId="3B52353B" w14:textId="3EACAE44" w:rsidR="001827C5" w:rsidRPr="00293389" w:rsidRDefault="00312ACD" w:rsidP="00353D8D">
      <w:pPr>
        <w:tabs>
          <w:tab w:val="left" w:pos="709"/>
        </w:tabs>
        <w:spacing w:after="0" w:line="240" w:lineRule="auto"/>
        <w:ind w:firstLine="709"/>
        <w:jc w:val="both"/>
        <w:rPr>
          <w:rFonts w:ascii="Times New Roman" w:eastAsia="Times New Roman" w:hAnsi="Times New Roman" w:cs="Times New Roman"/>
          <w:color w:val="121212"/>
          <w:sz w:val="28"/>
          <w:szCs w:val="28"/>
        </w:rPr>
      </w:pPr>
      <w:r w:rsidRPr="00293389">
        <w:rPr>
          <w:rFonts w:ascii="Times New Roman" w:eastAsia="Times New Roman" w:hAnsi="Times New Roman" w:cs="Times New Roman"/>
          <w:color w:val="121212"/>
          <w:sz w:val="28"/>
          <w:szCs w:val="28"/>
        </w:rPr>
        <w:t>5.2</w:t>
      </w:r>
      <w:r w:rsidR="00F01198" w:rsidRPr="00293389">
        <w:rPr>
          <w:rFonts w:ascii="Times New Roman" w:eastAsia="Times New Roman" w:hAnsi="Times New Roman" w:cs="Times New Roman"/>
          <w:color w:val="121212"/>
          <w:sz w:val="28"/>
          <w:szCs w:val="28"/>
        </w:rPr>
        <w:tab/>
      </w:r>
      <w:r w:rsidR="001827C5" w:rsidRPr="00293389">
        <w:rPr>
          <w:rFonts w:ascii="Times New Roman" w:eastAsia="Times New Roman" w:hAnsi="Times New Roman" w:cs="Times New Roman"/>
          <w:color w:val="121212"/>
          <w:sz w:val="28"/>
          <w:szCs w:val="28"/>
        </w:rPr>
        <w:t>Требования, предъявляемые к участникам:</w:t>
      </w:r>
    </w:p>
    <w:p w14:paraId="4578E3D1" w14:textId="0506DD2F" w:rsidR="00312ACD" w:rsidRPr="00293389" w:rsidRDefault="00312ACD" w:rsidP="00353D8D">
      <w:pPr>
        <w:pStyle w:val="a5"/>
        <w:tabs>
          <w:tab w:val="left" w:pos="709"/>
        </w:tabs>
        <w:ind w:left="0" w:firstLine="709"/>
        <w:rPr>
          <w:color w:val="121212"/>
          <w:sz w:val="28"/>
          <w:szCs w:val="28"/>
          <w:lang w:val="ru-RU"/>
        </w:rPr>
      </w:pPr>
      <w:r w:rsidRPr="00293389">
        <w:rPr>
          <w:color w:val="121212"/>
          <w:sz w:val="28"/>
          <w:szCs w:val="28"/>
          <w:lang w:val="ru-RU"/>
        </w:rPr>
        <w:t>-</w:t>
      </w:r>
      <w:r w:rsidR="00C16C5F">
        <w:rPr>
          <w:color w:val="121212"/>
          <w:sz w:val="28"/>
          <w:szCs w:val="28"/>
        </w:rPr>
        <w:t> </w:t>
      </w:r>
      <w:r w:rsidRPr="00293389">
        <w:rPr>
          <w:color w:val="121212"/>
          <w:sz w:val="28"/>
          <w:szCs w:val="28"/>
          <w:lang w:val="ru-RU"/>
        </w:rPr>
        <w:t>о</w:t>
      </w:r>
      <w:r w:rsidR="001827C5" w:rsidRPr="00293389">
        <w:rPr>
          <w:color w:val="121212"/>
          <w:sz w:val="28"/>
          <w:szCs w:val="28"/>
          <w:lang w:val="ru-RU"/>
        </w:rPr>
        <w:t xml:space="preserve">пыт работы в Узбекистане - не менее </w:t>
      </w:r>
      <w:r w:rsidR="00781234" w:rsidRPr="00293389">
        <w:rPr>
          <w:color w:val="121212"/>
          <w:sz w:val="28"/>
          <w:szCs w:val="28"/>
          <w:lang w:val="ru-RU"/>
        </w:rPr>
        <w:t>10</w:t>
      </w:r>
      <w:r w:rsidR="001827C5" w:rsidRPr="00293389">
        <w:rPr>
          <w:color w:val="121212"/>
          <w:sz w:val="28"/>
          <w:szCs w:val="28"/>
          <w:lang w:val="ru-RU"/>
        </w:rPr>
        <w:t xml:space="preserve"> лет в сфере оказания консалтинговых услуг по системам </w:t>
      </w:r>
      <w:r w:rsidR="00781234" w:rsidRPr="00293389">
        <w:rPr>
          <w:color w:val="121212"/>
          <w:sz w:val="28"/>
          <w:szCs w:val="28"/>
          <w:lang w:val="ru-RU"/>
        </w:rPr>
        <w:t>менеджмента</w:t>
      </w:r>
      <w:r w:rsidR="001C7A43" w:rsidRPr="00293389">
        <w:rPr>
          <w:color w:val="121212"/>
          <w:sz w:val="28"/>
          <w:szCs w:val="28"/>
          <w:lang w:val="ru-RU"/>
        </w:rPr>
        <w:t xml:space="preserve"> (</w:t>
      </w:r>
      <w:r w:rsidR="00781234" w:rsidRPr="00293389">
        <w:rPr>
          <w:color w:val="121212"/>
          <w:sz w:val="28"/>
          <w:szCs w:val="28"/>
          <w:lang w:val="ru-RU"/>
        </w:rPr>
        <w:t>свидетельство о государственной регистрации</w:t>
      </w:r>
      <w:r w:rsidR="001C7A43" w:rsidRPr="00293389">
        <w:rPr>
          <w:color w:val="121212"/>
          <w:sz w:val="28"/>
          <w:szCs w:val="28"/>
          <w:lang w:val="ru-RU"/>
        </w:rPr>
        <w:t>)</w:t>
      </w:r>
      <w:r w:rsidRPr="00293389">
        <w:rPr>
          <w:color w:val="121212"/>
          <w:sz w:val="28"/>
          <w:szCs w:val="28"/>
          <w:lang w:val="ru-RU"/>
        </w:rPr>
        <w:t>.</w:t>
      </w:r>
    </w:p>
    <w:p w14:paraId="30A3302E" w14:textId="735FF7AA" w:rsidR="00312ACD" w:rsidRPr="00293389" w:rsidRDefault="006D1F05" w:rsidP="00353D8D">
      <w:pPr>
        <w:pStyle w:val="a5"/>
        <w:tabs>
          <w:tab w:val="left" w:pos="709"/>
        </w:tabs>
        <w:ind w:left="0" w:firstLine="709"/>
        <w:rPr>
          <w:color w:val="121212"/>
          <w:sz w:val="28"/>
          <w:szCs w:val="28"/>
          <w:lang w:val="ru-RU"/>
        </w:rPr>
      </w:pPr>
      <w:r w:rsidRPr="00293389">
        <w:rPr>
          <w:color w:val="121212"/>
          <w:sz w:val="28"/>
          <w:szCs w:val="28"/>
          <w:lang w:val="ru-RU"/>
        </w:rPr>
        <w:t>-</w:t>
      </w:r>
      <w:r w:rsidR="00C16C5F">
        <w:rPr>
          <w:color w:val="121212"/>
          <w:sz w:val="28"/>
          <w:szCs w:val="28"/>
        </w:rPr>
        <w:t> </w:t>
      </w:r>
      <w:r w:rsidR="00312ACD" w:rsidRPr="00293389">
        <w:rPr>
          <w:color w:val="121212"/>
          <w:sz w:val="28"/>
          <w:szCs w:val="28"/>
          <w:lang w:val="ru-RU"/>
        </w:rPr>
        <w:t xml:space="preserve">наличие документально подтвержденного опыта успешно </w:t>
      </w:r>
      <w:r w:rsidRPr="00293389">
        <w:rPr>
          <w:color w:val="121212"/>
          <w:sz w:val="28"/>
          <w:szCs w:val="28"/>
          <w:lang w:val="ru-RU"/>
        </w:rPr>
        <w:t xml:space="preserve">сертифицированных </w:t>
      </w:r>
      <w:r w:rsidR="00312ACD" w:rsidRPr="00293389">
        <w:rPr>
          <w:color w:val="121212"/>
          <w:sz w:val="28"/>
          <w:szCs w:val="28"/>
          <w:lang w:val="ru-RU"/>
        </w:rPr>
        <w:t>завершённых проектов по разработке, внедрению и подготовке к сертификации по международному стандарту ISO 37001:2016 (не менее 1 договора и 1 акта выполненных работ).</w:t>
      </w:r>
    </w:p>
    <w:p w14:paraId="7F7C173E" w14:textId="43AD1950" w:rsidR="00312ACD" w:rsidRPr="00293389" w:rsidRDefault="006D1F05" w:rsidP="00353D8D">
      <w:pPr>
        <w:pStyle w:val="a5"/>
        <w:tabs>
          <w:tab w:val="left" w:pos="709"/>
        </w:tabs>
        <w:ind w:left="0" w:firstLine="709"/>
        <w:rPr>
          <w:color w:val="121212"/>
          <w:sz w:val="28"/>
          <w:szCs w:val="28"/>
          <w:lang w:val="ru-RU"/>
        </w:rPr>
      </w:pPr>
      <w:r w:rsidRPr="00293389">
        <w:rPr>
          <w:color w:val="121212"/>
          <w:sz w:val="28"/>
          <w:szCs w:val="28"/>
          <w:lang w:val="ru-RU"/>
        </w:rPr>
        <w:t>-</w:t>
      </w:r>
      <w:r w:rsidR="00C16C5F">
        <w:rPr>
          <w:color w:val="121212"/>
          <w:sz w:val="28"/>
          <w:szCs w:val="28"/>
        </w:rPr>
        <w:t> </w:t>
      </w:r>
      <w:r w:rsidRPr="00293389">
        <w:rPr>
          <w:color w:val="121212"/>
          <w:sz w:val="28"/>
          <w:szCs w:val="28"/>
          <w:lang w:val="ru-RU"/>
        </w:rPr>
        <w:t>п</w:t>
      </w:r>
      <w:r w:rsidR="00312ACD" w:rsidRPr="00293389">
        <w:rPr>
          <w:color w:val="121212"/>
          <w:sz w:val="28"/>
          <w:szCs w:val="28"/>
          <w:lang w:val="ru-RU"/>
        </w:rPr>
        <w:t>одтверждение квалификации консультантов (наличие сертификатов о прохождении тренингов по стандарту ISO 37001 :2016);</w:t>
      </w:r>
    </w:p>
    <w:p w14:paraId="5694B11D" w14:textId="443EAD5E" w:rsidR="00312ACD" w:rsidRPr="00293389" w:rsidRDefault="00C16C5F" w:rsidP="00353D8D">
      <w:pPr>
        <w:pStyle w:val="a5"/>
        <w:tabs>
          <w:tab w:val="left" w:pos="709"/>
        </w:tabs>
        <w:ind w:left="0" w:firstLine="709"/>
        <w:rPr>
          <w:color w:val="121212"/>
          <w:sz w:val="28"/>
          <w:szCs w:val="28"/>
          <w:lang w:val="ru-RU"/>
        </w:rPr>
      </w:pPr>
      <w:r>
        <w:rPr>
          <w:color w:val="121212"/>
          <w:sz w:val="28"/>
          <w:szCs w:val="28"/>
          <w:lang w:val="ru-RU"/>
        </w:rPr>
        <w:t>-</w:t>
      </w:r>
      <w:r>
        <w:rPr>
          <w:color w:val="121212"/>
          <w:sz w:val="28"/>
          <w:szCs w:val="28"/>
        </w:rPr>
        <w:t> </w:t>
      </w:r>
      <w:r w:rsidR="006D1F05" w:rsidRPr="00293389">
        <w:rPr>
          <w:color w:val="121212"/>
          <w:sz w:val="28"/>
          <w:szCs w:val="28"/>
          <w:lang w:val="ru-RU"/>
        </w:rPr>
        <w:t>н</w:t>
      </w:r>
      <w:r w:rsidR="00312ACD" w:rsidRPr="00293389">
        <w:rPr>
          <w:color w:val="121212"/>
          <w:sz w:val="28"/>
          <w:szCs w:val="28"/>
          <w:lang w:val="ru-RU"/>
        </w:rPr>
        <w:t xml:space="preserve">аличие положительных </w:t>
      </w:r>
      <w:r w:rsidR="006D1F05" w:rsidRPr="00293389">
        <w:rPr>
          <w:color w:val="121212"/>
          <w:sz w:val="28"/>
          <w:szCs w:val="28"/>
          <w:lang w:val="ru-RU"/>
        </w:rPr>
        <w:t>отзывов</w:t>
      </w:r>
      <w:r w:rsidR="00312ACD" w:rsidRPr="00293389">
        <w:rPr>
          <w:color w:val="121212"/>
          <w:sz w:val="28"/>
          <w:szCs w:val="28"/>
          <w:lang w:val="ru-RU"/>
        </w:rPr>
        <w:t xml:space="preserve"> от клиентов по оказанным услугам в части внедрения стандарта ISO 37001:2016</w:t>
      </w:r>
      <w:r w:rsidR="00781234" w:rsidRPr="00293389">
        <w:rPr>
          <w:color w:val="121212"/>
          <w:sz w:val="28"/>
          <w:szCs w:val="28"/>
          <w:lang w:val="ru-RU"/>
        </w:rPr>
        <w:t xml:space="preserve"> (не менее 2-х отзывов)</w:t>
      </w:r>
      <w:r w:rsidR="00312ACD" w:rsidRPr="00293389">
        <w:rPr>
          <w:color w:val="121212"/>
          <w:sz w:val="28"/>
          <w:szCs w:val="28"/>
          <w:lang w:val="ru-RU"/>
        </w:rPr>
        <w:t>.</w:t>
      </w:r>
    </w:p>
    <w:p w14:paraId="1B103EE9" w14:textId="3676A117" w:rsidR="006F32B8" w:rsidRPr="00293389" w:rsidRDefault="00C16C5F" w:rsidP="00353D8D">
      <w:pPr>
        <w:pStyle w:val="a5"/>
        <w:tabs>
          <w:tab w:val="left" w:pos="709"/>
        </w:tabs>
        <w:ind w:left="0" w:firstLine="709"/>
        <w:rPr>
          <w:color w:val="121212"/>
          <w:sz w:val="28"/>
          <w:szCs w:val="28"/>
          <w:lang w:val="ru-RU"/>
        </w:rPr>
      </w:pPr>
      <w:r>
        <w:rPr>
          <w:color w:val="121212"/>
          <w:sz w:val="28"/>
          <w:szCs w:val="28"/>
          <w:lang w:val="ru-RU"/>
        </w:rPr>
        <w:t>-</w:t>
      </w:r>
      <w:r>
        <w:rPr>
          <w:color w:val="121212"/>
          <w:sz w:val="28"/>
          <w:szCs w:val="28"/>
        </w:rPr>
        <w:t> </w:t>
      </w:r>
      <w:r w:rsidR="006D1F05" w:rsidRPr="00293389">
        <w:rPr>
          <w:color w:val="121212"/>
          <w:sz w:val="28"/>
          <w:szCs w:val="28"/>
          <w:lang w:val="ru-RU"/>
        </w:rPr>
        <w:t>н</w:t>
      </w:r>
      <w:r w:rsidR="00312ACD" w:rsidRPr="00293389">
        <w:rPr>
          <w:color w:val="121212"/>
          <w:sz w:val="28"/>
          <w:szCs w:val="28"/>
          <w:lang w:val="ru-RU"/>
        </w:rPr>
        <w:t xml:space="preserve">аличие опыта оказания консалтинговых услуг в области </w:t>
      </w:r>
      <w:r w:rsidR="00312ACD" w:rsidRPr="00293389">
        <w:rPr>
          <w:color w:val="121212"/>
          <w:sz w:val="28"/>
          <w:szCs w:val="28"/>
          <w:u w:val="single"/>
          <w:lang w:val="ru-RU"/>
        </w:rPr>
        <w:t>государственных</w:t>
      </w:r>
      <w:r w:rsidR="00312ACD" w:rsidRPr="00293389">
        <w:rPr>
          <w:color w:val="121212"/>
          <w:sz w:val="28"/>
          <w:szCs w:val="28"/>
          <w:lang w:val="ru-RU"/>
        </w:rPr>
        <w:t xml:space="preserve"> услуг </w:t>
      </w:r>
      <w:r w:rsidR="006D1F05" w:rsidRPr="00293389">
        <w:rPr>
          <w:color w:val="121212"/>
          <w:sz w:val="28"/>
          <w:szCs w:val="28"/>
          <w:lang w:val="ru-RU"/>
        </w:rPr>
        <w:t xml:space="preserve">по ISO 37001:2016 </w:t>
      </w:r>
      <w:r w:rsidR="00312ACD" w:rsidRPr="00293389">
        <w:rPr>
          <w:color w:val="121212"/>
          <w:sz w:val="28"/>
          <w:szCs w:val="28"/>
          <w:lang w:val="ru-RU"/>
        </w:rPr>
        <w:t>(подтверждается договором или отзывом о работе консалтинговой компании</w:t>
      </w:r>
      <w:r w:rsidR="00781234" w:rsidRPr="00293389">
        <w:rPr>
          <w:color w:val="121212"/>
          <w:sz w:val="28"/>
          <w:szCs w:val="28"/>
          <w:lang w:val="ru-RU"/>
        </w:rPr>
        <w:t xml:space="preserve"> в государственном учреждении</w:t>
      </w:r>
      <w:r w:rsidR="00312ACD" w:rsidRPr="00293389">
        <w:rPr>
          <w:color w:val="121212"/>
          <w:sz w:val="28"/>
          <w:szCs w:val="28"/>
          <w:lang w:val="ru-RU"/>
        </w:rPr>
        <w:t>)</w:t>
      </w:r>
      <w:r w:rsidR="006F32B8" w:rsidRPr="00293389">
        <w:rPr>
          <w:color w:val="121212"/>
          <w:sz w:val="28"/>
          <w:szCs w:val="28"/>
          <w:lang w:val="ru-RU"/>
        </w:rPr>
        <w:t>;</w:t>
      </w:r>
    </w:p>
    <w:p w14:paraId="1E5D47EF" w14:textId="571D50F6" w:rsidR="006F32B8" w:rsidRPr="00293389" w:rsidRDefault="00C16C5F" w:rsidP="00353D8D">
      <w:pPr>
        <w:pStyle w:val="a5"/>
        <w:tabs>
          <w:tab w:val="left" w:pos="426"/>
          <w:tab w:val="left" w:pos="709"/>
        </w:tabs>
        <w:ind w:left="0" w:firstLine="709"/>
        <w:rPr>
          <w:color w:val="1F1F1F"/>
          <w:sz w:val="28"/>
          <w:szCs w:val="28"/>
          <w:lang w:val="ru-RU" w:eastAsia="ru-RU"/>
        </w:rPr>
      </w:pPr>
      <w:r>
        <w:rPr>
          <w:color w:val="121212"/>
          <w:sz w:val="28"/>
          <w:szCs w:val="28"/>
          <w:lang w:val="ru-RU"/>
        </w:rPr>
        <w:t>-</w:t>
      </w:r>
      <w:r>
        <w:rPr>
          <w:color w:val="121212"/>
          <w:sz w:val="28"/>
          <w:szCs w:val="28"/>
        </w:rPr>
        <w:t> </w:t>
      </w:r>
      <w:r w:rsidR="006F32B8" w:rsidRPr="00293389">
        <w:rPr>
          <w:color w:val="121212"/>
          <w:sz w:val="28"/>
          <w:szCs w:val="28"/>
          <w:lang w:val="ru-RU"/>
        </w:rPr>
        <w:t xml:space="preserve">свидетельство </w:t>
      </w:r>
      <w:r w:rsidR="006F32B8" w:rsidRPr="00293389">
        <w:rPr>
          <w:color w:val="1F1F1F"/>
          <w:sz w:val="28"/>
          <w:szCs w:val="28"/>
          <w:lang w:val="ru-RU" w:eastAsia="ru-RU"/>
        </w:rPr>
        <w:t>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(гарантийное письмо);</w:t>
      </w:r>
    </w:p>
    <w:p w14:paraId="6EC5364E" w14:textId="44A1CAC4" w:rsidR="006F32B8" w:rsidRPr="00293389" w:rsidRDefault="006F32B8" w:rsidP="00353D8D">
      <w:pPr>
        <w:pStyle w:val="a5"/>
        <w:tabs>
          <w:tab w:val="left" w:pos="709"/>
        </w:tabs>
        <w:ind w:left="0" w:firstLine="709"/>
        <w:rPr>
          <w:color w:val="1F1F1F"/>
          <w:sz w:val="28"/>
          <w:szCs w:val="28"/>
          <w:lang w:val="ru-RU" w:eastAsia="ru-RU"/>
        </w:rPr>
      </w:pPr>
      <w:r w:rsidRPr="00293389">
        <w:rPr>
          <w:color w:val="1F1F1F"/>
          <w:sz w:val="28"/>
          <w:szCs w:val="28"/>
          <w:lang w:val="ru-RU" w:eastAsia="ru-RU"/>
        </w:rPr>
        <w:t>-</w:t>
      </w:r>
      <w:r w:rsidR="00C16C5F">
        <w:rPr>
          <w:color w:val="1F1F1F"/>
          <w:sz w:val="28"/>
          <w:szCs w:val="28"/>
          <w:lang w:eastAsia="ru-RU"/>
        </w:rPr>
        <w:t> </w:t>
      </w:r>
      <w:r w:rsidR="003B44FA" w:rsidRPr="00293389">
        <w:rPr>
          <w:color w:val="1F1F1F"/>
          <w:sz w:val="28"/>
          <w:szCs w:val="28"/>
          <w:lang w:val="ru-RU" w:eastAsia="ru-RU"/>
        </w:rPr>
        <w:t>отсутствие задолженности</w:t>
      </w:r>
      <w:r w:rsidRPr="00293389">
        <w:rPr>
          <w:color w:val="1F1F1F"/>
          <w:sz w:val="28"/>
          <w:szCs w:val="28"/>
          <w:lang w:val="ru-RU" w:eastAsia="ru-RU"/>
        </w:rPr>
        <w:t xml:space="preserve"> по уплате налогов и других обязательных платежей (справка с ГНИ);</w:t>
      </w:r>
    </w:p>
    <w:p w14:paraId="2CDE7F45" w14:textId="16AE5B17" w:rsidR="006F32B8" w:rsidRPr="00293389" w:rsidRDefault="006F32B8" w:rsidP="00353D8D">
      <w:pPr>
        <w:pStyle w:val="a5"/>
        <w:tabs>
          <w:tab w:val="left" w:pos="709"/>
        </w:tabs>
        <w:ind w:left="0" w:firstLine="709"/>
        <w:rPr>
          <w:color w:val="1F1F1F"/>
          <w:sz w:val="28"/>
          <w:szCs w:val="28"/>
          <w:lang w:val="ru-RU" w:eastAsia="ru-RU"/>
        </w:rPr>
      </w:pPr>
    </w:p>
    <w:p w14:paraId="507CBD2A" w14:textId="0D27C44E" w:rsidR="00312ACD" w:rsidRPr="00293389" w:rsidRDefault="00312ACD" w:rsidP="00353D8D">
      <w:pPr>
        <w:pStyle w:val="a5"/>
        <w:numPr>
          <w:ilvl w:val="1"/>
          <w:numId w:val="7"/>
        </w:numPr>
        <w:tabs>
          <w:tab w:val="left" w:pos="709"/>
        </w:tabs>
        <w:ind w:left="0" w:firstLine="709"/>
        <w:rPr>
          <w:color w:val="121212"/>
          <w:sz w:val="28"/>
          <w:szCs w:val="28"/>
          <w:lang w:val="ru-RU"/>
        </w:rPr>
      </w:pPr>
      <w:r w:rsidRPr="00293389">
        <w:rPr>
          <w:color w:val="121212"/>
          <w:sz w:val="28"/>
          <w:szCs w:val="28"/>
          <w:lang w:val="ru-RU"/>
        </w:rPr>
        <w:t>Заказчик отстраняет участника от участия в закупочных процедурах, если:</w:t>
      </w:r>
    </w:p>
    <w:p w14:paraId="5C71D0F1" w14:textId="0DEC9D98" w:rsidR="00312ACD" w:rsidRPr="00293389" w:rsidRDefault="006D1F05" w:rsidP="00353D8D">
      <w:pPr>
        <w:pStyle w:val="a5"/>
        <w:tabs>
          <w:tab w:val="left" w:pos="709"/>
        </w:tabs>
        <w:ind w:left="0" w:firstLine="709"/>
        <w:rPr>
          <w:color w:val="121212"/>
          <w:sz w:val="28"/>
          <w:szCs w:val="28"/>
          <w:lang w:val="ru-RU"/>
        </w:rPr>
      </w:pPr>
      <w:r w:rsidRPr="00293389">
        <w:rPr>
          <w:color w:val="121212"/>
          <w:sz w:val="28"/>
          <w:szCs w:val="28"/>
          <w:lang w:val="ru-RU"/>
        </w:rPr>
        <w:t>-</w:t>
      </w:r>
      <w:r w:rsidR="00C16C5F">
        <w:rPr>
          <w:color w:val="121212"/>
          <w:sz w:val="28"/>
          <w:szCs w:val="28"/>
        </w:rPr>
        <w:t> </w:t>
      </w:r>
      <w:r w:rsidR="00312ACD" w:rsidRPr="00293389">
        <w:rPr>
          <w:color w:val="121212"/>
          <w:sz w:val="28"/>
          <w:szCs w:val="28"/>
          <w:lang w:val="ru-RU"/>
        </w:rPr>
        <w:t>участник прямо или косвенно предлагает, дает или соглашается дать любому нынешнему либо б</w:t>
      </w:r>
      <w:r w:rsidRPr="00293389">
        <w:rPr>
          <w:color w:val="121212"/>
          <w:sz w:val="28"/>
          <w:szCs w:val="28"/>
          <w:lang w:val="ru-RU"/>
        </w:rPr>
        <w:t>ывш</w:t>
      </w:r>
      <w:r w:rsidR="00312ACD" w:rsidRPr="00293389">
        <w:rPr>
          <w:color w:val="121212"/>
          <w:sz w:val="28"/>
          <w:szCs w:val="28"/>
          <w:lang w:val="ru-RU"/>
        </w:rPr>
        <w:t>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конкурсной процедуры заказчика в процессе государственных закупок;</w:t>
      </w:r>
    </w:p>
    <w:p w14:paraId="1569A1D8" w14:textId="49668245" w:rsidR="00312ACD" w:rsidRPr="00293389" w:rsidRDefault="006D1F05" w:rsidP="00353D8D">
      <w:pPr>
        <w:pStyle w:val="a5"/>
        <w:tabs>
          <w:tab w:val="left" w:pos="709"/>
        </w:tabs>
        <w:ind w:left="0" w:firstLine="709"/>
        <w:rPr>
          <w:color w:val="121212"/>
          <w:sz w:val="28"/>
          <w:szCs w:val="28"/>
          <w:lang w:val="ru-RU"/>
        </w:rPr>
      </w:pPr>
      <w:r w:rsidRPr="00293389">
        <w:rPr>
          <w:color w:val="121212"/>
          <w:sz w:val="28"/>
          <w:szCs w:val="28"/>
          <w:lang w:val="ru-RU"/>
        </w:rPr>
        <w:t>-</w:t>
      </w:r>
      <w:r w:rsidR="00C16C5F">
        <w:rPr>
          <w:color w:val="121212"/>
          <w:sz w:val="28"/>
          <w:szCs w:val="28"/>
        </w:rPr>
        <w:t> </w:t>
      </w:r>
      <w:r w:rsidR="00312ACD" w:rsidRPr="00293389">
        <w:rPr>
          <w:color w:val="121212"/>
          <w:sz w:val="28"/>
          <w:szCs w:val="28"/>
          <w:lang w:val="ru-RU"/>
        </w:rPr>
        <w:t>у участника имеется несправедливое конкурентное преимущество или конфликт интересов в нарушение законодательства.</w:t>
      </w:r>
    </w:p>
    <w:p w14:paraId="51D4B9DB" w14:textId="77777777" w:rsidR="0073252F" w:rsidRPr="00293389" w:rsidRDefault="0073252F" w:rsidP="00C16C5F">
      <w:pPr>
        <w:pStyle w:val="a5"/>
        <w:tabs>
          <w:tab w:val="left" w:pos="709"/>
        </w:tabs>
        <w:ind w:left="0" w:firstLine="709"/>
        <w:rPr>
          <w:color w:val="121212"/>
          <w:sz w:val="28"/>
          <w:szCs w:val="28"/>
          <w:lang w:val="ru-RU"/>
        </w:rPr>
      </w:pPr>
    </w:p>
    <w:p w14:paraId="373DF989" w14:textId="011CEA61" w:rsidR="0073252F" w:rsidRDefault="0073252F" w:rsidP="00C16C5F">
      <w:pPr>
        <w:pStyle w:val="a5"/>
        <w:numPr>
          <w:ilvl w:val="0"/>
          <w:numId w:val="2"/>
        </w:numPr>
        <w:tabs>
          <w:tab w:val="left" w:pos="709"/>
        </w:tabs>
        <w:ind w:left="0" w:firstLine="709"/>
        <w:rPr>
          <w:b/>
          <w:color w:val="101010"/>
          <w:sz w:val="28"/>
          <w:szCs w:val="28"/>
          <w:lang w:val="ru-RU"/>
        </w:rPr>
      </w:pPr>
      <w:r w:rsidRPr="00293389">
        <w:rPr>
          <w:b/>
          <w:color w:val="101010"/>
          <w:sz w:val="28"/>
          <w:szCs w:val="28"/>
          <w:lang w:val="ru-RU"/>
        </w:rPr>
        <w:t>Язык конкурса</w:t>
      </w:r>
    </w:p>
    <w:p w14:paraId="332081B6" w14:textId="77777777" w:rsidR="00C16C5F" w:rsidRPr="00293389" w:rsidRDefault="00C16C5F" w:rsidP="00C16C5F">
      <w:pPr>
        <w:pStyle w:val="a5"/>
        <w:tabs>
          <w:tab w:val="left" w:pos="709"/>
        </w:tabs>
        <w:ind w:left="709" w:firstLine="0"/>
        <w:rPr>
          <w:b/>
          <w:color w:val="101010"/>
          <w:sz w:val="28"/>
          <w:szCs w:val="28"/>
          <w:lang w:val="ru-RU"/>
        </w:rPr>
      </w:pPr>
    </w:p>
    <w:p w14:paraId="3671244E" w14:textId="7CDB0479" w:rsidR="0073252F" w:rsidRPr="00293389" w:rsidRDefault="0073252F" w:rsidP="00353D8D">
      <w:pPr>
        <w:pStyle w:val="a5"/>
        <w:numPr>
          <w:ilvl w:val="1"/>
          <w:numId w:val="9"/>
        </w:numPr>
        <w:tabs>
          <w:tab w:val="left" w:pos="709"/>
        </w:tabs>
        <w:ind w:left="0" w:firstLine="709"/>
        <w:rPr>
          <w:color w:val="121212"/>
          <w:sz w:val="28"/>
          <w:szCs w:val="28"/>
          <w:lang w:val="ru-RU"/>
        </w:rPr>
      </w:pPr>
      <w:r w:rsidRPr="00293389">
        <w:rPr>
          <w:color w:val="121212"/>
          <w:sz w:val="28"/>
          <w:szCs w:val="28"/>
          <w:lang w:val="ru-RU"/>
        </w:rPr>
        <w:t xml:space="preserve">Конкурсное предложение и вся связанная с ним </w:t>
      </w:r>
      <w:r w:rsidRPr="00293389">
        <w:rPr>
          <w:color w:val="121212"/>
          <w:sz w:val="28"/>
          <w:szCs w:val="28"/>
          <w:lang w:val="ru-RU"/>
        </w:rPr>
        <w:lastRenderedPageBreak/>
        <w:t>корреспонденция, и документация, которые осуществляются участником и заказчиком, должны быть на русском или государственном языках.</w:t>
      </w:r>
    </w:p>
    <w:p w14:paraId="79479974" w14:textId="77777777" w:rsidR="0073252F" w:rsidRPr="00293389" w:rsidRDefault="0073252F" w:rsidP="005E59CB">
      <w:pPr>
        <w:pStyle w:val="a5"/>
        <w:tabs>
          <w:tab w:val="left" w:pos="709"/>
        </w:tabs>
        <w:ind w:left="0" w:firstLine="709"/>
        <w:rPr>
          <w:color w:val="121212"/>
          <w:sz w:val="28"/>
          <w:szCs w:val="28"/>
          <w:lang w:val="ru-RU"/>
        </w:rPr>
      </w:pPr>
    </w:p>
    <w:p w14:paraId="71DB8CB0" w14:textId="59D1BB07" w:rsidR="0073252F" w:rsidRPr="005E59CB" w:rsidRDefault="0073252F" w:rsidP="005E59CB">
      <w:pPr>
        <w:pStyle w:val="a5"/>
        <w:numPr>
          <w:ilvl w:val="0"/>
          <w:numId w:val="2"/>
        </w:numPr>
        <w:tabs>
          <w:tab w:val="left" w:pos="709"/>
        </w:tabs>
        <w:ind w:left="0" w:firstLine="709"/>
        <w:rPr>
          <w:b/>
          <w:color w:val="101010"/>
          <w:sz w:val="28"/>
          <w:szCs w:val="28"/>
          <w:lang w:val="ru-RU"/>
        </w:rPr>
      </w:pPr>
      <w:r w:rsidRPr="005E59CB">
        <w:rPr>
          <w:b/>
          <w:color w:val="101010"/>
          <w:sz w:val="28"/>
          <w:szCs w:val="28"/>
          <w:lang w:val="ru-RU"/>
        </w:rPr>
        <w:t>Конкурсное предложение и порядок его оформления</w:t>
      </w:r>
    </w:p>
    <w:p w14:paraId="38F994E4" w14:textId="77777777" w:rsidR="005E59CB" w:rsidRPr="005E59CB" w:rsidRDefault="005E59CB" w:rsidP="005E59CB">
      <w:pPr>
        <w:pStyle w:val="a5"/>
        <w:tabs>
          <w:tab w:val="left" w:pos="709"/>
        </w:tabs>
        <w:ind w:left="0" w:firstLine="709"/>
        <w:rPr>
          <w:b/>
          <w:color w:val="101010"/>
          <w:sz w:val="28"/>
          <w:szCs w:val="28"/>
          <w:lang w:val="ru-RU"/>
        </w:rPr>
      </w:pPr>
    </w:p>
    <w:p w14:paraId="0813AF01" w14:textId="07C76EE9" w:rsidR="00207288" w:rsidRPr="00293389" w:rsidRDefault="0073252F" w:rsidP="005E59CB">
      <w:pPr>
        <w:pStyle w:val="a5"/>
        <w:numPr>
          <w:ilvl w:val="1"/>
          <w:numId w:val="10"/>
        </w:numPr>
        <w:tabs>
          <w:tab w:val="left" w:pos="709"/>
          <w:tab w:val="left" w:pos="1109"/>
          <w:tab w:val="left" w:pos="1110"/>
          <w:tab w:val="left" w:pos="3110"/>
          <w:tab w:val="left" w:pos="3675"/>
          <w:tab w:val="left" w:pos="5149"/>
          <w:tab w:val="left" w:pos="6520"/>
          <w:tab w:val="left" w:pos="8305"/>
          <w:tab w:val="left" w:pos="8911"/>
        </w:tabs>
        <w:ind w:left="0" w:firstLine="709"/>
        <w:rPr>
          <w:color w:val="121212"/>
          <w:sz w:val="28"/>
          <w:szCs w:val="28"/>
          <w:lang w:val="ru-RU"/>
        </w:rPr>
      </w:pPr>
      <w:r w:rsidRPr="00293389">
        <w:rPr>
          <w:color w:val="121212"/>
          <w:sz w:val="28"/>
          <w:szCs w:val="28"/>
          <w:lang w:val="ru-RU"/>
        </w:rPr>
        <w:t>Участники</w:t>
      </w:r>
      <w:r w:rsidR="00207288" w:rsidRPr="00293389">
        <w:rPr>
          <w:color w:val="121212"/>
          <w:sz w:val="28"/>
          <w:szCs w:val="28"/>
          <w:lang w:val="ru-RU"/>
        </w:rPr>
        <w:t xml:space="preserve"> </w:t>
      </w:r>
      <w:r w:rsidRPr="00293389">
        <w:rPr>
          <w:color w:val="121212"/>
          <w:sz w:val="28"/>
          <w:szCs w:val="28"/>
          <w:lang w:val="ru-RU"/>
        </w:rPr>
        <w:t>конкурса,</w:t>
      </w:r>
      <w:r w:rsidR="00207288" w:rsidRPr="00293389">
        <w:rPr>
          <w:color w:val="121212"/>
          <w:sz w:val="28"/>
          <w:szCs w:val="28"/>
          <w:lang w:val="ru-RU"/>
        </w:rPr>
        <w:t xml:space="preserve"> </w:t>
      </w:r>
      <w:r w:rsidRPr="00293389">
        <w:rPr>
          <w:color w:val="121212"/>
          <w:sz w:val="28"/>
          <w:szCs w:val="28"/>
          <w:lang w:val="ru-RU"/>
        </w:rPr>
        <w:t>объявленного</w:t>
      </w:r>
      <w:r w:rsidR="00207288" w:rsidRPr="00293389">
        <w:rPr>
          <w:color w:val="121212"/>
          <w:sz w:val="28"/>
          <w:szCs w:val="28"/>
          <w:lang w:val="ru-RU"/>
        </w:rPr>
        <w:t xml:space="preserve"> </w:t>
      </w:r>
      <w:r w:rsidRPr="00293389">
        <w:rPr>
          <w:color w:val="121212"/>
          <w:sz w:val="28"/>
          <w:szCs w:val="28"/>
          <w:lang w:val="ru-RU"/>
        </w:rPr>
        <w:t>на</w:t>
      </w:r>
      <w:r w:rsidR="00207288" w:rsidRPr="00293389">
        <w:rPr>
          <w:color w:val="121212"/>
          <w:sz w:val="28"/>
          <w:szCs w:val="28"/>
          <w:lang w:val="ru-RU"/>
        </w:rPr>
        <w:t xml:space="preserve"> </w:t>
      </w:r>
      <w:r w:rsidRPr="00293389">
        <w:rPr>
          <w:color w:val="121212"/>
          <w:sz w:val="28"/>
          <w:szCs w:val="28"/>
          <w:lang w:val="ru-RU"/>
        </w:rPr>
        <w:t>портале,</w:t>
      </w:r>
      <w:r w:rsidR="00207288" w:rsidRPr="00293389">
        <w:rPr>
          <w:color w:val="121212"/>
          <w:sz w:val="28"/>
          <w:szCs w:val="28"/>
          <w:lang w:val="ru-RU"/>
        </w:rPr>
        <w:t xml:space="preserve"> </w:t>
      </w:r>
      <w:r w:rsidRPr="00293389">
        <w:rPr>
          <w:color w:val="121212"/>
          <w:sz w:val="28"/>
          <w:szCs w:val="28"/>
          <w:lang w:val="ru-RU"/>
        </w:rPr>
        <w:t>предоставляют предложения</w:t>
      </w:r>
      <w:r w:rsidR="00207288" w:rsidRPr="00293389">
        <w:rPr>
          <w:color w:val="121212"/>
          <w:sz w:val="28"/>
          <w:szCs w:val="28"/>
          <w:lang w:val="ru-RU"/>
        </w:rPr>
        <w:t xml:space="preserve"> </w:t>
      </w:r>
      <w:r w:rsidRPr="00293389">
        <w:rPr>
          <w:color w:val="121212"/>
          <w:sz w:val="28"/>
          <w:szCs w:val="28"/>
          <w:lang w:val="ru-RU"/>
        </w:rPr>
        <w:t>в установленном в объявлении порядке</w:t>
      </w:r>
      <w:r w:rsidR="00207288" w:rsidRPr="00293389">
        <w:rPr>
          <w:color w:val="121212"/>
          <w:sz w:val="28"/>
          <w:szCs w:val="28"/>
          <w:lang w:val="ru-RU"/>
        </w:rPr>
        <w:t>.</w:t>
      </w:r>
    </w:p>
    <w:p w14:paraId="1518B354" w14:textId="0F553B62" w:rsidR="00207288" w:rsidRPr="00293389" w:rsidRDefault="00207288" w:rsidP="00353D8D">
      <w:pPr>
        <w:pStyle w:val="a5"/>
        <w:numPr>
          <w:ilvl w:val="1"/>
          <w:numId w:val="10"/>
        </w:numPr>
        <w:tabs>
          <w:tab w:val="left" w:pos="709"/>
          <w:tab w:val="left" w:pos="1109"/>
          <w:tab w:val="left" w:pos="1110"/>
          <w:tab w:val="left" w:pos="3110"/>
          <w:tab w:val="left" w:pos="3675"/>
          <w:tab w:val="left" w:pos="5149"/>
          <w:tab w:val="left" w:pos="6520"/>
          <w:tab w:val="left" w:pos="8305"/>
          <w:tab w:val="left" w:pos="8911"/>
        </w:tabs>
        <w:ind w:left="0" w:firstLine="709"/>
        <w:rPr>
          <w:color w:val="121212"/>
          <w:sz w:val="28"/>
          <w:szCs w:val="28"/>
          <w:lang w:val="ru-RU"/>
        </w:rPr>
      </w:pPr>
      <w:r w:rsidRPr="00293389">
        <w:rPr>
          <w:color w:val="121212"/>
          <w:sz w:val="28"/>
          <w:szCs w:val="28"/>
          <w:lang w:val="ru-RU"/>
        </w:rPr>
        <w:t>Участник конкурса:</w:t>
      </w:r>
    </w:p>
    <w:p w14:paraId="6FA45B7B" w14:textId="042902DB" w:rsidR="00207288" w:rsidRPr="00293389" w:rsidRDefault="00207288" w:rsidP="00353D8D">
      <w:pPr>
        <w:pStyle w:val="a5"/>
        <w:tabs>
          <w:tab w:val="left" w:pos="709"/>
          <w:tab w:val="left" w:pos="5149"/>
          <w:tab w:val="left" w:pos="6520"/>
          <w:tab w:val="left" w:pos="8305"/>
          <w:tab w:val="left" w:pos="8911"/>
        </w:tabs>
        <w:ind w:left="0" w:firstLine="709"/>
        <w:rPr>
          <w:color w:val="121212"/>
          <w:sz w:val="28"/>
          <w:szCs w:val="28"/>
          <w:lang w:val="ru-RU"/>
        </w:rPr>
      </w:pPr>
      <w:r w:rsidRPr="00293389">
        <w:rPr>
          <w:color w:val="121212"/>
          <w:sz w:val="28"/>
          <w:szCs w:val="28"/>
          <w:lang w:val="ru-RU"/>
        </w:rPr>
        <w:t>-</w:t>
      </w:r>
      <w:r w:rsidR="005E59CB">
        <w:rPr>
          <w:color w:val="121212"/>
          <w:sz w:val="28"/>
          <w:szCs w:val="28"/>
        </w:rPr>
        <w:t> </w:t>
      </w:r>
      <w:r w:rsidRPr="00293389">
        <w:rPr>
          <w:color w:val="121212"/>
          <w:sz w:val="28"/>
          <w:szCs w:val="28"/>
          <w:lang w:val="ru-RU"/>
        </w:rPr>
        <w:t>несёт ответственность за подлинность и достоверность предоставляемых информации и документов;</w:t>
      </w:r>
    </w:p>
    <w:p w14:paraId="0F565FD8" w14:textId="345F4C13" w:rsidR="00207288" w:rsidRPr="00293389" w:rsidRDefault="00207288" w:rsidP="00353D8D">
      <w:pPr>
        <w:pStyle w:val="a5"/>
        <w:tabs>
          <w:tab w:val="left" w:pos="709"/>
          <w:tab w:val="left" w:pos="5149"/>
          <w:tab w:val="left" w:pos="6520"/>
          <w:tab w:val="left" w:pos="8305"/>
          <w:tab w:val="left" w:pos="8911"/>
        </w:tabs>
        <w:ind w:left="0" w:firstLine="709"/>
        <w:rPr>
          <w:color w:val="121212"/>
          <w:sz w:val="28"/>
          <w:szCs w:val="28"/>
          <w:lang w:val="ru-RU"/>
        </w:rPr>
      </w:pPr>
      <w:r w:rsidRPr="00293389">
        <w:rPr>
          <w:color w:val="121212"/>
          <w:sz w:val="28"/>
          <w:szCs w:val="28"/>
          <w:lang w:val="ru-RU"/>
        </w:rPr>
        <w:t>-</w:t>
      </w:r>
      <w:r w:rsidR="005E59CB">
        <w:rPr>
          <w:color w:val="121212"/>
          <w:sz w:val="28"/>
          <w:szCs w:val="28"/>
        </w:rPr>
        <w:t> </w:t>
      </w:r>
      <w:r w:rsidRPr="00293389">
        <w:rPr>
          <w:color w:val="121212"/>
          <w:sz w:val="28"/>
          <w:szCs w:val="28"/>
          <w:lang w:val="ru-RU"/>
        </w:rPr>
        <w:t>вправе подать только одно предложение;</w:t>
      </w:r>
    </w:p>
    <w:p w14:paraId="5AC4DCB0" w14:textId="46F63770" w:rsidR="00207288" w:rsidRPr="00293389" w:rsidRDefault="00207288" w:rsidP="00353D8D">
      <w:pPr>
        <w:pStyle w:val="a5"/>
        <w:tabs>
          <w:tab w:val="left" w:pos="709"/>
          <w:tab w:val="left" w:pos="5149"/>
          <w:tab w:val="left" w:pos="6520"/>
          <w:tab w:val="left" w:pos="8305"/>
          <w:tab w:val="left" w:pos="8911"/>
        </w:tabs>
        <w:ind w:left="0" w:firstLine="709"/>
        <w:jc w:val="left"/>
        <w:rPr>
          <w:color w:val="121212"/>
          <w:sz w:val="28"/>
          <w:szCs w:val="28"/>
          <w:lang w:val="ru-RU"/>
        </w:rPr>
      </w:pPr>
      <w:r w:rsidRPr="00293389">
        <w:rPr>
          <w:color w:val="121212"/>
          <w:sz w:val="28"/>
          <w:szCs w:val="28"/>
          <w:lang w:val="ru-RU"/>
        </w:rPr>
        <w:t>-</w:t>
      </w:r>
      <w:r w:rsidR="005E59CB">
        <w:rPr>
          <w:color w:val="121212"/>
          <w:sz w:val="28"/>
          <w:szCs w:val="28"/>
        </w:rPr>
        <w:t> </w:t>
      </w:r>
      <w:r w:rsidRPr="00293389">
        <w:rPr>
          <w:color w:val="121212"/>
          <w:sz w:val="28"/>
          <w:szCs w:val="28"/>
          <w:lang w:val="ru-RU"/>
        </w:rPr>
        <w:t>вправе отозвать или внести изменения в поданное предложение до окончания срока подачи предложения.</w:t>
      </w:r>
    </w:p>
    <w:p w14:paraId="69132521" w14:textId="62712AF6" w:rsidR="008067DE" w:rsidRDefault="008067DE" w:rsidP="00353D8D">
      <w:pPr>
        <w:pStyle w:val="a5"/>
        <w:numPr>
          <w:ilvl w:val="1"/>
          <w:numId w:val="10"/>
        </w:numPr>
        <w:tabs>
          <w:tab w:val="left" w:pos="709"/>
          <w:tab w:val="left" w:pos="1109"/>
          <w:tab w:val="left" w:pos="1110"/>
          <w:tab w:val="left" w:pos="3110"/>
          <w:tab w:val="left" w:pos="3675"/>
          <w:tab w:val="left" w:pos="5149"/>
          <w:tab w:val="left" w:pos="6520"/>
          <w:tab w:val="left" w:pos="8305"/>
          <w:tab w:val="left" w:pos="8911"/>
        </w:tabs>
        <w:ind w:left="0" w:firstLine="709"/>
        <w:rPr>
          <w:color w:val="121212"/>
          <w:sz w:val="28"/>
          <w:szCs w:val="28"/>
          <w:lang w:val="ru-RU"/>
        </w:rPr>
      </w:pPr>
      <w:r w:rsidRPr="00293389">
        <w:rPr>
          <w:color w:val="121212"/>
          <w:sz w:val="28"/>
          <w:szCs w:val="28"/>
          <w:lang w:val="ru-RU"/>
        </w:rPr>
        <w:t>Конкурсное предложение состоит из технической   и ценовой части, которые должны соответствовать условиям конкурса и содержать следующую информацию: наименование услуги, стоимость оказания услуг, итоговая сумма, условия платежа, срок действия предложения и т.п.</w:t>
      </w:r>
    </w:p>
    <w:p w14:paraId="2A8A086B" w14:textId="77777777" w:rsidR="005E59CB" w:rsidRPr="00293389" w:rsidRDefault="005E59CB" w:rsidP="005E59CB">
      <w:pPr>
        <w:pStyle w:val="a5"/>
        <w:tabs>
          <w:tab w:val="left" w:pos="709"/>
          <w:tab w:val="left" w:pos="1109"/>
          <w:tab w:val="left" w:pos="1110"/>
          <w:tab w:val="left" w:pos="3110"/>
          <w:tab w:val="left" w:pos="3675"/>
          <w:tab w:val="left" w:pos="5149"/>
          <w:tab w:val="left" w:pos="6520"/>
          <w:tab w:val="left" w:pos="8305"/>
          <w:tab w:val="left" w:pos="8911"/>
        </w:tabs>
        <w:ind w:left="709" w:firstLine="0"/>
        <w:rPr>
          <w:color w:val="121212"/>
          <w:sz w:val="28"/>
          <w:szCs w:val="28"/>
          <w:lang w:val="ru-RU"/>
        </w:rPr>
      </w:pPr>
    </w:p>
    <w:p w14:paraId="0C361F6C" w14:textId="0C71BDAD" w:rsidR="008067DE" w:rsidRDefault="008067DE" w:rsidP="005E59CB">
      <w:pPr>
        <w:pStyle w:val="a5"/>
        <w:numPr>
          <w:ilvl w:val="0"/>
          <w:numId w:val="2"/>
        </w:numPr>
        <w:tabs>
          <w:tab w:val="left" w:pos="709"/>
        </w:tabs>
        <w:ind w:left="0" w:firstLine="709"/>
        <w:rPr>
          <w:b/>
          <w:bCs/>
          <w:color w:val="121212"/>
          <w:sz w:val="28"/>
          <w:szCs w:val="28"/>
          <w:lang w:val="ru-RU"/>
        </w:rPr>
      </w:pPr>
      <w:r w:rsidRPr="00293389">
        <w:rPr>
          <w:b/>
          <w:bCs/>
          <w:color w:val="121212"/>
          <w:sz w:val="28"/>
          <w:szCs w:val="28"/>
          <w:lang w:val="ru-RU"/>
        </w:rPr>
        <w:t>Срок действия конкурсного предложения.</w:t>
      </w:r>
    </w:p>
    <w:p w14:paraId="0286504C" w14:textId="77777777" w:rsidR="005E59CB" w:rsidRPr="00293389" w:rsidRDefault="005E59CB" w:rsidP="005E59CB">
      <w:pPr>
        <w:pStyle w:val="a5"/>
        <w:tabs>
          <w:tab w:val="left" w:pos="709"/>
        </w:tabs>
        <w:ind w:left="709" w:firstLine="0"/>
        <w:rPr>
          <w:b/>
          <w:bCs/>
          <w:color w:val="121212"/>
          <w:sz w:val="28"/>
          <w:szCs w:val="28"/>
          <w:lang w:val="ru-RU"/>
        </w:rPr>
      </w:pPr>
    </w:p>
    <w:p w14:paraId="5361C123" w14:textId="0D03F9CA" w:rsidR="008067DE" w:rsidRDefault="008067DE" w:rsidP="005E59CB">
      <w:pPr>
        <w:pStyle w:val="a3"/>
        <w:tabs>
          <w:tab w:val="left" w:pos="567"/>
          <w:tab w:val="left" w:pos="709"/>
        </w:tabs>
        <w:ind w:right="221" w:firstLine="709"/>
        <w:jc w:val="both"/>
        <w:rPr>
          <w:rFonts w:ascii="Times New Roman" w:eastAsia="Times New Roman" w:hAnsi="Times New Roman" w:cs="Times New Roman"/>
          <w:color w:val="121212"/>
          <w:sz w:val="28"/>
          <w:szCs w:val="28"/>
          <w:lang w:val="ru-RU"/>
        </w:rPr>
      </w:pPr>
      <w:r w:rsidRPr="00293389">
        <w:rPr>
          <w:rFonts w:ascii="Times New Roman" w:eastAsia="Times New Roman" w:hAnsi="Times New Roman" w:cs="Times New Roman"/>
          <w:color w:val="121212"/>
          <w:sz w:val="28"/>
          <w:szCs w:val="28"/>
          <w:lang w:val="ru-RU"/>
        </w:rPr>
        <w:t>Срок действия конкурсного предложения участников должен составлять не менее 30 дней со дня окончания представления конкурсных предложений.</w:t>
      </w:r>
    </w:p>
    <w:p w14:paraId="6C927D4B" w14:textId="77777777" w:rsidR="005E59CB" w:rsidRPr="00293389" w:rsidRDefault="005E59CB" w:rsidP="005E59CB">
      <w:pPr>
        <w:pStyle w:val="a3"/>
        <w:tabs>
          <w:tab w:val="left" w:pos="567"/>
          <w:tab w:val="left" w:pos="709"/>
        </w:tabs>
        <w:ind w:right="221" w:firstLine="709"/>
        <w:jc w:val="both"/>
        <w:rPr>
          <w:rFonts w:ascii="Times New Roman" w:eastAsia="Times New Roman" w:hAnsi="Times New Roman" w:cs="Times New Roman"/>
          <w:color w:val="121212"/>
          <w:sz w:val="28"/>
          <w:szCs w:val="28"/>
          <w:lang w:val="ru-RU"/>
        </w:rPr>
      </w:pPr>
    </w:p>
    <w:p w14:paraId="371E486D" w14:textId="4ADD87F4" w:rsidR="008067DE" w:rsidRDefault="008067DE" w:rsidP="00E74FC0">
      <w:pPr>
        <w:pStyle w:val="a5"/>
        <w:numPr>
          <w:ilvl w:val="0"/>
          <w:numId w:val="2"/>
        </w:numPr>
        <w:tabs>
          <w:tab w:val="left" w:pos="567"/>
          <w:tab w:val="left" w:pos="709"/>
          <w:tab w:val="left" w:pos="832"/>
        </w:tabs>
        <w:ind w:left="0" w:right="177" w:firstLine="709"/>
        <w:rPr>
          <w:b/>
          <w:bCs/>
          <w:color w:val="121212"/>
          <w:sz w:val="28"/>
          <w:szCs w:val="28"/>
          <w:lang w:val="ru-RU"/>
        </w:rPr>
      </w:pPr>
      <w:r w:rsidRPr="005E59CB">
        <w:rPr>
          <w:b/>
          <w:bCs/>
          <w:color w:val="121212"/>
          <w:sz w:val="28"/>
          <w:szCs w:val="28"/>
          <w:lang w:val="ru-RU"/>
        </w:rPr>
        <w:t>Продление срока представления конкурсных предложений.</w:t>
      </w:r>
    </w:p>
    <w:p w14:paraId="2FB57016" w14:textId="77777777" w:rsidR="005E59CB" w:rsidRPr="005E59CB" w:rsidRDefault="005E59CB" w:rsidP="00E74FC0">
      <w:pPr>
        <w:pStyle w:val="a5"/>
        <w:tabs>
          <w:tab w:val="left" w:pos="567"/>
          <w:tab w:val="left" w:pos="709"/>
          <w:tab w:val="left" w:pos="832"/>
        </w:tabs>
        <w:ind w:left="0" w:right="177" w:firstLine="709"/>
        <w:rPr>
          <w:b/>
          <w:bCs/>
          <w:color w:val="121212"/>
          <w:sz w:val="28"/>
          <w:szCs w:val="28"/>
          <w:lang w:val="ru-RU"/>
        </w:rPr>
      </w:pPr>
    </w:p>
    <w:p w14:paraId="6AD321B3" w14:textId="2355A36E" w:rsidR="005E59CB" w:rsidRDefault="005E59CB" w:rsidP="00E74FC0">
      <w:pPr>
        <w:pStyle w:val="a5"/>
        <w:numPr>
          <w:ilvl w:val="1"/>
          <w:numId w:val="11"/>
        </w:numPr>
        <w:tabs>
          <w:tab w:val="left" w:pos="567"/>
          <w:tab w:val="left" w:pos="709"/>
        </w:tabs>
        <w:ind w:left="0" w:right="212" w:firstLine="709"/>
        <w:rPr>
          <w:color w:val="121212"/>
          <w:sz w:val="28"/>
          <w:szCs w:val="28"/>
          <w:lang w:val="ru-RU"/>
        </w:rPr>
      </w:pPr>
      <w:r>
        <w:rPr>
          <w:color w:val="121212"/>
          <w:sz w:val="28"/>
          <w:szCs w:val="28"/>
          <w:lang w:val="ru-RU"/>
        </w:rPr>
        <w:t xml:space="preserve">В </w:t>
      </w:r>
      <w:r w:rsidR="008067DE" w:rsidRPr="00293389">
        <w:rPr>
          <w:color w:val="121212"/>
          <w:sz w:val="28"/>
          <w:szCs w:val="28"/>
          <w:lang w:val="ru-RU"/>
        </w:rPr>
        <w:t>случае</w:t>
      </w:r>
      <w:r>
        <w:rPr>
          <w:color w:val="121212"/>
          <w:sz w:val="28"/>
          <w:szCs w:val="28"/>
          <w:lang w:val="ru-RU"/>
        </w:rPr>
        <w:t xml:space="preserve"> необходимости, Заказчик может продлить </w:t>
      </w:r>
      <w:r w:rsidR="008067DE" w:rsidRPr="00293389">
        <w:rPr>
          <w:color w:val="121212"/>
          <w:sz w:val="28"/>
          <w:szCs w:val="28"/>
          <w:lang w:val="ru-RU"/>
        </w:rPr>
        <w:t>срок представления предложений, а также обратиться к участникам</w:t>
      </w:r>
      <w:r>
        <w:rPr>
          <w:color w:val="121212"/>
          <w:sz w:val="28"/>
          <w:szCs w:val="28"/>
          <w:lang w:val="ru-RU"/>
        </w:rPr>
        <w:t xml:space="preserve"> конкурса с предложением о </w:t>
      </w:r>
      <w:r w:rsidR="008067DE" w:rsidRPr="00293389">
        <w:rPr>
          <w:color w:val="121212"/>
          <w:sz w:val="28"/>
          <w:szCs w:val="28"/>
          <w:lang w:val="ru-RU"/>
        </w:rPr>
        <w:t>продлении срока действия их предложений на определенный период по решению конкурсной комиссии.</w:t>
      </w:r>
    </w:p>
    <w:p w14:paraId="7E01A04F" w14:textId="4F459795" w:rsidR="008067DE" w:rsidRDefault="008067DE" w:rsidP="00E74FC0">
      <w:pPr>
        <w:pStyle w:val="a5"/>
        <w:numPr>
          <w:ilvl w:val="1"/>
          <w:numId w:val="11"/>
        </w:numPr>
        <w:tabs>
          <w:tab w:val="left" w:pos="567"/>
          <w:tab w:val="left" w:pos="709"/>
        </w:tabs>
        <w:ind w:left="0" w:right="212" w:firstLine="709"/>
        <w:rPr>
          <w:color w:val="121212"/>
          <w:sz w:val="28"/>
          <w:szCs w:val="28"/>
          <w:lang w:val="ru-RU"/>
        </w:rPr>
      </w:pPr>
      <w:r w:rsidRPr="005E59CB">
        <w:rPr>
          <w:color w:val="121212"/>
          <w:sz w:val="28"/>
          <w:szCs w:val="28"/>
          <w:lang w:val="ru-RU"/>
        </w:rPr>
        <w:t>Объявление о продлении срока представления конкурсных предложений</w:t>
      </w:r>
      <w:r w:rsidRPr="005E59CB">
        <w:rPr>
          <w:color w:val="121212"/>
          <w:sz w:val="28"/>
          <w:szCs w:val="28"/>
          <w:lang w:val="ru-RU"/>
        </w:rPr>
        <w:tab/>
        <w:t xml:space="preserve">размещается на </w:t>
      </w:r>
      <w:r w:rsidRPr="005E59CB">
        <w:rPr>
          <w:color w:val="121212"/>
          <w:sz w:val="28"/>
          <w:szCs w:val="28"/>
          <w:lang w:val="ru-RU"/>
        </w:rPr>
        <w:tab/>
        <w:t>специальном информационном портале и может быть опубликовано на корпоративном сайте Заказчика.</w:t>
      </w:r>
    </w:p>
    <w:p w14:paraId="3BD509CB" w14:textId="77777777" w:rsidR="00E74FC0" w:rsidRPr="005E59CB" w:rsidRDefault="00E74FC0" w:rsidP="00E74FC0">
      <w:pPr>
        <w:pStyle w:val="a5"/>
        <w:tabs>
          <w:tab w:val="left" w:pos="567"/>
          <w:tab w:val="left" w:pos="709"/>
        </w:tabs>
        <w:ind w:left="0" w:right="212" w:firstLine="709"/>
        <w:rPr>
          <w:color w:val="121212"/>
          <w:sz w:val="28"/>
          <w:szCs w:val="28"/>
          <w:lang w:val="ru-RU"/>
        </w:rPr>
      </w:pPr>
    </w:p>
    <w:p w14:paraId="40F88BFA" w14:textId="19079AAD" w:rsidR="008067DE" w:rsidRDefault="00DA4DAA" w:rsidP="00E74FC0">
      <w:pPr>
        <w:pStyle w:val="a3"/>
        <w:numPr>
          <w:ilvl w:val="0"/>
          <w:numId w:val="2"/>
        </w:numPr>
        <w:tabs>
          <w:tab w:val="left" w:pos="567"/>
          <w:tab w:val="left" w:pos="709"/>
        </w:tabs>
        <w:ind w:left="0" w:right="221" w:firstLine="709"/>
        <w:jc w:val="both"/>
        <w:rPr>
          <w:rFonts w:ascii="Times New Roman" w:eastAsia="Times New Roman" w:hAnsi="Times New Roman" w:cs="Times New Roman"/>
          <w:b/>
          <w:bCs/>
          <w:color w:val="121212"/>
          <w:sz w:val="28"/>
          <w:szCs w:val="28"/>
          <w:lang w:val="ru-RU"/>
        </w:rPr>
      </w:pPr>
      <w:r w:rsidRPr="00293389">
        <w:rPr>
          <w:rFonts w:ascii="Times New Roman" w:eastAsia="Times New Roman" w:hAnsi="Times New Roman" w:cs="Times New Roman"/>
          <w:b/>
          <w:bCs/>
          <w:color w:val="121212"/>
          <w:sz w:val="28"/>
          <w:szCs w:val="28"/>
          <w:lang w:val="ru-RU"/>
        </w:rPr>
        <w:t>Внесение изменений в конкурсную документацию</w:t>
      </w:r>
    </w:p>
    <w:p w14:paraId="5DC63C63" w14:textId="77777777" w:rsidR="00E74FC0" w:rsidRPr="00293389" w:rsidRDefault="00E74FC0" w:rsidP="00E74FC0">
      <w:pPr>
        <w:pStyle w:val="a3"/>
        <w:tabs>
          <w:tab w:val="left" w:pos="567"/>
          <w:tab w:val="left" w:pos="709"/>
        </w:tabs>
        <w:ind w:right="221" w:firstLine="709"/>
        <w:jc w:val="both"/>
        <w:rPr>
          <w:rFonts w:ascii="Times New Roman" w:eastAsia="Times New Roman" w:hAnsi="Times New Roman" w:cs="Times New Roman"/>
          <w:b/>
          <w:bCs/>
          <w:color w:val="121212"/>
          <w:sz w:val="28"/>
          <w:szCs w:val="28"/>
          <w:lang w:val="ru-RU"/>
        </w:rPr>
      </w:pPr>
    </w:p>
    <w:p w14:paraId="10BE61A3" w14:textId="77777777" w:rsidR="00DA4DAA" w:rsidRPr="00293389" w:rsidRDefault="00DA4DAA" w:rsidP="00E74FC0">
      <w:pPr>
        <w:pStyle w:val="a3"/>
        <w:tabs>
          <w:tab w:val="left" w:pos="567"/>
          <w:tab w:val="left" w:pos="709"/>
          <w:tab w:val="left" w:pos="1873"/>
          <w:tab w:val="left" w:pos="2329"/>
          <w:tab w:val="left" w:pos="3618"/>
          <w:tab w:val="left" w:pos="5051"/>
          <w:tab w:val="left" w:pos="5493"/>
        </w:tabs>
        <w:ind w:right="201" w:firstLine="709"/>
        <w:jc w:val="both"/>
        <w:rPr>
          <w:rFonts w:ascii="Times New Roman" w:eastAsia="Times New Roman" w:hAnsi="Times New Roman" w:cs="Times New Roman"/>
          <w:color w:val="121212"/>
          <w:sz w:val="28"/>
          <w:szCs w:val="28"/>
          <w:lang w:val="ru-RU"/>
        </w:rPr>
      </w:pPr>
      <w:r w:rsidRPr="00293389">
        <w:rPr>
          <w:rFonts w:ascii="Times New Roman" w:eastAsia="Times New Roman" w:hAnsi="Times New Roman" w:cs="Times New Roman"/>
          <w:color w:val="121212"/>
          <w:sz w:val="28"/>
          <w:szCs w:val="28"/>
          <w:lang w:val="ru-RU"/>
        </w:rPr>
        <w:t>В случае необходимости Заказчик вправе принять решение о внесении изменений в конкурсную документацию.</w:t>
      </w:r>
    </w:p>
    <w:p w14:paraId="5FCF8AE0" w14:textId="72B45359" w:rsidR="00DA4DAA" w:rsidRPr="00293389" w:rsidRDefault="00DA4DAA" w:rsidP="00353D8D">
      <w:pPr>
        <w:pStyle w:val="a3"/>
        <w:tabs>
          <w:tab w:val="left" w:pos="567"/>
          <w:tab w:val="left" w:pos="709"/>
          <w:tab w:val="left" w:pos="1873"/>
          <w:tab w:val="left" w:pos="2329"/>
          <w:tab w:val="left" w:pos="3618"/>
          <w:tab w:val="left" w:pos="5051"/>
          <w:tab w:val="left" w:pos="5493"/>
        </w:tabs>
        <w:ind w:right="201" w:firstLine="709"/>
        <w:jc w:val="both"/>
        <w:rPr>
          <w:rFonts w:ascii="Times New Roman" w:eastAsia="Times New Roman" w:hAnsi="Times New Roman" w:cs="Times New Roman"/>
          <w:color w:val="121212"/>
          <w:sz w:val="28"/>
          <w:szCs w:val="28"/>
          <w:lang w:val="ru-RU"/>
        </w:rPr>
      </w:pPr>
      <w:r w:rsidRPr="00293389">
        <w:rPr>
          <w:rFonts w:ascii="Times New Roman" w:eastAsia="Times New Roman" w:hAnsi="Times New Roman" w:cs="Times New Roman"/>
          <w:color w:val="121212"/>
          <w:sz w:val="28"/>
          <w:szCs w:val="28"/>
          <w:lang w:val="ru-RU"/>
        </w:rPr>
        <w:t>Решение о внесении изменений в конкурсную документацию может приниматься не позднее, чем за два дня до даты окончания срока подачи предложений.</w:t>
      </w:r>
    </w:p>
    <w:p w14:paraId="4CBF6E11" w14:textId="2434004C" w:rsidR="00DA4DAA" w:rsidRPr="00293389" w:rsidRDefault="00DA4DAA" w:rsidP="00353D8D">
      <w:pPr>
        <w:pStyle w:val="a3"/>
        <w:tabs>
          <w:tab w:val="left" w:pos="567"/>
          <w:tab w:val="left" w:pos="709"/>
          <w:tab w:val="left" w:pos="1141"/>
          <w:tab w:val="left" w:pos="2385"/>
          <w:tab w:val="left" w:pos="3641"/>
          <w:tab w:val="left" w:pos="5068"/>
          <w:tab w:val="left" w:pos="5496"/>
        </w:tabs>
        <w:ind w:firstLine="709"/>
        <w:jc w:val="both"/>
        <w:rPr>
          <w:rFonts w:ascii="Times New Roman" w:eastAsia="Times New Roman" w:hAnsi="Times New Roman" w:cs="Times New Roman"/>
          <w:color w:val="121212"/>
          <w:sz w:val="28"/>
          <w:szCs w:val="28"/>
          <w:lang w:val="ru-RU"/>
        </w:rPr>
      </w:pPr>
      <w:r w:rsidRPr="00293389">
        <w:rPr>
          <w:rFonts w:ascii="Times New Roman" w:eastAsia="Times New Roman" w:hAnsi="Times New Roman" w:cs="Times New Roman"/>
          <w:color w:val="121212"/>
          <w:sz w:val="28"/>
          <w:szCs w:val="28"/>
          <w:lang w:val="ru-RU"/>
        </w:rPr>
        <w:t>В процессе внесения изменений в конкурсную ·документацию изменение продукции (работ, услуг) или ее характеристики не допускается.</w:t>
      </w:r>
    </w:p>
    <w:p w14:paraId="66EE6887" w14:textId="77777777" w:rsidR="00DA4DAA" w:rsidRPr="00293389" w:rsidRDefault="00DA4DAA" w:rsidP="00E74FC0">
      <w:pPr>
        <w:pStyle w:val="a3"/>
        <w:tabs>
          <w:tab w:val="left" w:pos="567"/>
          <w:tab w:val="left" w:pos="709"/>
        </w:tabs>
        <w:ind w:right="194" w:firstLine="709"/>
        <w:jc w:val="both"/>
        <w:rPr>
          <w:rFonts w:ascii="Times New Roman" w:eastAsia="Times New Roman" w:hAnsi="Times New Roman" w:cs="Times New Roman"/>
          <w:color w:val="121212"/>
          <w:sz w:val="28"/>
          <w:szCs w:val="28"/>
          <w:lang w:val="ru-RU"/>
        </w:rPr>
      </w:pPr>
      <w:r w:rsidRPr="00293389">
        <w:rPr>
          <w:rFonts w:ascii="Times New Roman" w:eastAsia="Times New Roman" w:hAnsi="Times New Roman" w:cs="Times New Roman"/>
          <w:color w:val="121212"/>
          <w:sz w:val="28"/>
          <w:szCs w:val="28"/>
          <w:lang w:val="ru-RU"/>
        </w:rPr>
        <w:t xml:space="preserve">В случае внесения изменений в конкурсную документацию в срок окончания подачи предложений, конкурс продлевается не менее чем на 3 </w:t>
      </w:r>
      <w:r w:rsidRPr="00293389">
        <w:rPr>
          <w:rFonts w:ascii="Times New Roman" w:eastAsia="Times New Roman" w:hAnsi="Times New Roman" w:cs="Times New Roman"/>
          <w:color w:val="121212"/>
          <w:sz w:val="28"/>
          <w:szCs w:val="28"/>
          <w:lang w:val="ru-RU"/>
        </w:rPr>
        <w:lastRenderedPageBreak/>
        <w:t>дня с даты внесения изменений в конкурсную документацию.</w:t>
      </w:r>
    </w:p>
    <w:p w14:paraId="632CE187" w14:textId="0B50A40F" w:rsidR="00DA4DAA" w:rsidRPr="00293389" w:rsidRDefault="00DA4DAA" w:rsidP="00E74FC0">
      <w:pPr>
        <w:pStyle w:val="a3"/>
        <w:tabs>
          <w:tab w:val="left" w:pos="567"/>
          <w:tab w:val="left" w:pos="709"/>
        </w:tabs>
        <w:ind w:right="195" w:firstLine="709"/>
        <w:jc w:val="both"/>
        <w:rPr>
          <w:rFonts w:ascii="Times New Roman" w:eastAsia="Times New Roman" w:hAnsi="Times New Roman" w:cs="Times New Roman"/>
          <w:color w:val="121212"/>
          <w:sz w:val="28"/>
          <w:szCs w:val="28"/>
          <w:lang w:val="ru-RU"/>
        </w:rPr>
      </w:pPr>
      <w:r w:rsidRPr="00293389">
        <w:rPr>
          <w:rFonts w:ascii="Times New Roman" w:eastAsia="Times New Roman" w:hAnsi="Times New Roman" w:cs="Times New Roman"/>
          <w:color w:val="121212"/>
          <w:sz w:val="28"/>
          <w:szCs w:val="28"/>
          <w:lang w:val="ru-RU"/>
        </w:rPr>
        <w:t>Одновременно с этим вносятся изменения в объявление о проведении конкурса, если была изменена информация, указанная в объявлении.</w:t>
      </w:r>
    </w:p>
    <w:p w14:paraId="2FB29769" w14:textId="77777777" w:rsidR="00A21227" w:rsidRPr="00293389" w:rsidRDefault="00A21227" w:rsidP="00E74FC0">
      <w:pPr>
        <w:pStyle w:val="a3"/>
        <w:tabs>
          <w:tab w:val="left" w:pos="709"/>
        </w:tabs>
        <w:ind w:right="195" w:firstLine="709"/>
        <w:jc w:val="both"/>
        <w:rPr>
          <w:rFonts w:ascii="Times New Roman" w:eastAsia="Times New Roman" w:hAnsi="Times New Roman" w:cs="Times New Roman"/>
          <w:color w:val="121212"/>
          <w:sz w:val="28"/>
          <w:szCs w:val="28"/>
          <w:lang w:val="ru-RU"/>
        </w:rPr>
      </w:pPr>
    </w:p>
    <w:p w14:paraId="7DBA4419" w14:textId="20AF98C0" w:rsidR="00A21227" w:rsidRPr="00293389" w:rsidRDefault="00A21227" w:rsidP="00E74FC0">
      <w:pPr>
        <w:pStyle w:val="Default"/>
        <w:numPr>
          <w:ilvl w:val="0"/>
          <w:numId w:val="2"/>
        </w:numPr>
        <w:tabs>
          <w:tab w:val="left" w:pos="567"/>
          <w:tab w:val="left" w:pos="709"/>
        </w:tabs>
        <w:ind w:left="0" w:firstLine="709"/>
        <w:rPr>
          <w:rFonts w:eastAsia="Times New Roman"/>
          <w:b/>
          <w:bCs/>
          <w:color w:val="121212"/>
          <w:sz w:val="28"/>
          <w:szCs w:val="28"/>
          <w:lang w:eastAsia="en-US"/>
        </w:rPr>
      </w:pPr>
      <w:r w:rsidRPr="00293389">
        <w:rPr>
          <w:rFonts w:eastAsia="Times New Roman"/>
          <w:b/>
          <w:bCs/>
          <w:color w:val="121212"/>
          <w:sz w:val="28"/>
          <w:szCs w:val="28"/>
          <w:lang w:eastAsia="en-US"/>
        </w:rPr>
        <w:t>Рассмотрение и оценка конкурсных предложений.</w:t>
      </w:r>
    </w:p>
    <w:p w14:paraId="6DD36ABD" w14:textId="77777777" w:rsidR="00A21227" w:rsidRPr="00293389" w:rsidRDefault="00A21227" w:rsidP="00E74FC0">
      <w:pPr>
        <w:pStyle w:val="Default"/>
        <w:tabs>
          <w:tab w:val="left" w:pos="709"/>
        </w:tabs>
        <w:ind w:firstLine="709"/>
        <w:rPr>
          <w:sz w:val="28"/>
          <w:szCs w:val="28"/>
        </w:rPr>
      </w:pPr>
    </w:p>
    <w:p w14:paraId="62B2D802" w14:textId="671ACC31" w:rsidR="00A21227" w:rsidRPr="00293389" w:rsidRDefault="00A21227" w:rsidP="00353D8D">
      <w:pPr>
        <w:pStyle w:val="Default"/>
        <w:tabs>
          <w:tab w:val="left" w:pos="709"/>
          <w:tab w:val="left" w:pos="851"/>
        </w:tabs>
        <w:ind w:firstLine="709"/>
        <w:jc w:val="both"/>
        <w:rPr>
          <w:rFonts w:eastAsia="Times New Roman"/>
          <w:color w:val="121212"/>
          <w:sz w:val="28"/>
          <w:szCs w:val="28"/>
          <w:lang w:eastAsia="en-US"/>
        </w:rPr>
      </w:pPr>
      <w:r w:rsidRPr="00293389">
        <w:rPr>
          <w:rFonts w:eastAsia="Times New Roman"/>
          <w:color w:val="121212"/>
          <w:sz w:val="28"/>
          <w:szCs w:val="28"/>
          <w:lang w:eastAsia="en-US"/>
        </w:rPr>
        <w:t xml:space="preserve">11.1. Срок рассмотрения конкурсных предложений определяется конкурсной комиссией, но не может превышать тридцати дней с момента окончания подачи предложений. </w:t>
      </w:r>
    </w:p>
    <w:p w14:paraId="0215AE9B" w14:textId="4BD43CE8" w:rsidR="00A21227" w:rsidRPr="00293389" w:rsidRDefault="00A21227" w:rsidP="00353D8D">
      <w:pPr>
        <w:pStyle w:val="Default"/>
        <w:tabs>
          <w:tab w:val="left" w:pos="709"/>
          <w:tab w:val="left" w:pos="993"/>
        </w:tabs>
        <w:ind w:firstLine="709"/>
        <w:jc w:val="both"/>
        <w:rPr>
          <w:rFonts w:eastAsia="Times New Roman"/>
          <w:color w:val="121212"/>
          <w:sz w:val="28"/>
          <w:szCs w:val="28"/>
          <w:lang w:eastAsia="en-US"/>
        </w:rPr>
      </w:pPr>
      <w:r w:rsidRPr="00293389">
        <w:rPr>
          <w:rFonts w:eastAsia="Times New Roman"/>
          <w:color w:val="121212"/>
          <w:sz w:val="28"/>
          <w:szCs w:val="28"/>
          <w:lang w:eastAsia="en-US"/>
        </w:rPr>
        <w:t xml:space="preserve">11.2. В необходимых случаях конкурсной комиссией создаются и утверждаются Рабочие/экспертные группы в целях: </w:t>
      </w:r>
    </w:p>
    <w:p w14:paraId="14D816AD" w14:textId="5FD83E52" w:rsidR="00A21227" w:rsidRPr="00293389" w:rsidRDefault="00E74FC0" w:rsidP="00353D8D">
      <w:pPr>
        <w:pStyle w:val="Default"/>
        <w:tabs>
          <w:tab w:val="left" w:pos="709"/>
        </w:tabs>
        <w:ind w:firstLine="709"/>
        <w:jc w:val="both"/>
        <w:rPr>
          <w:rFonts w:eastAsia="Times New Roman"/>
          <w:color w:val="121212"/>
          <w:sz w:val="28"/>
          <w:szCs w:val="28"/>
          <w:lang w:eastAsia="en-US"/>
        </w:rPr>
      </w:pPr>
      <w:r>
        <w:rPr>
          <w:rFonts w:eastAsia="Times New Roman"/>
          <w:color w:val="121212"/>
          <w:sz w:val="28"/>
          <w:szCs w:val="28"/>
          <w:lang w:eastAsia="en-US"/>
        </w:rPr>
        <w:t>-</w:t>
      </w:r>
      <w:r>
        <w:rPr>
          <w:rFonts w:eastAsia="Times New Roman"/>
          <w:color w:val="121212"/>
          <w:sz w:val="28"/>
          <w:szCs w:val="28"/>
          <w:lang w:val="en-US" w:eastAsia="en-US"/>
        </w:rPr>
        <w:t> </w:t>
      </w:r>
      <w:r w:rsidR="00A21227" w:rsidRPr="00293389">
        <w:rPr>
          <w:rFonts w:eastAsia="Times New Roman"/>
          <w:color w:val="121212"/>
          <w:sz w:val="28"/>
          <w:szCs w:val="28"/>
          <w:lang w:eastAsia="en-US"/>
        </w:rPr>
        <w:t xml:space="preserve">оценки квалификации участников конкурса; </w:t>
      </w:r>
    </w:p>
    <w:p w14:paraId="40EA9E53" w14:textId="6734F8B1" w:rsidR="00A21227" w:rsidRPr="00293389" w:rsidRDefault="00E74FC0" w:rsidP="00353D8D">
      <w:pPr>
        <w:pStyle w:val="Default"/>
        <w:tabs>
          <w:tab w:val="left" w:pos="567"/>
          <w:tab w:val="left" w:pos="709"/>
        </w:tabs>
        <w:ind w:firstLine="709"/>
        <w:jc w:val="both"/>
        <w:rPr>
          <w:rFonts w:eastAsia="Times New Roman"/>
          <w:color w:val="121212"/>
          <w:sz w:val="28"/>
          <w:szCs w:val="28"/>
          <w:lang w:eastAsia="en-US"/>
        </w:rPr>
      </w:pPr>
      <w:r>
        <w:rPr>
          <w:rFonts w:eastAsia="Times New Roman"/>
          <w:color w:val="121212"/>
          <w:sz w:val="28"/>
          <w:szCs w:val="28"/>
          <w:lang w:eastAsia="en-US"/>
        </w:rPr>
        <w:t>-</w:t>
      </w:r>
      <w:r>
        <w:rPr>
          <w:rFonts w:eastAsia="Times New Roman"/>
          <w:color w:val="121212"/>
          <w:sz w:val="28"/>
          <w:szCs w:val="28"/>
          <w:lang w:val="en-US" w:eastAsia="en-US"/>
        </w:rPr>
        <w:t> </w:t>
      </w:r>
      <w:r w:rsidR="00A21227" w:rsidRPr="00293389">
        <w:rPr>
          <w:rFonts w:eastAsia="Times New Roman"/>
          <w:color w:val="121212"/>
          <w:sz w:val="28"/>
          <w:szCs w:val="28"/>
          <w:lang w:eastAsia="en-US"/>
        </w:rPr>
        <w:t xml:space="preserve">коммерческой оценки конкурсных предложений участников конкурса; </w:t>
      </w:r>
    </w:p>
    <w:p w14:paraId="03C8BED5" w14:textId="277F3534" w:rsidR="00A21227" w:rsidRPr="00293389" w:rsidRDefault="00E74FC0" w:rsidP="00353D8D">
      <w:pPr>
        <w:pStyle w:val="Default"/>
        <w:tabs>
          <w:tab w:val="left" w:pos="709"/>
        </w:tabs>
        <w:ind w:firstLine="709"/>
        <w:jc w:val="both"/>
        <w:rPr>
          <w:rFonts w:eastAsia="Times New Roman"/>
          <w:color w:val="121212"/>
          <w:sz w:val="28"/>
          <w:szCs w:val="28"/>
          <w:lang w:eastAsia="en-US"/>
        </w:rPr>
      </w:pPr>
      <w:r>
        <w:rPr>
          <w:rFonts w:eastAsia="Times New Roman"/>
          <w:color w:val="121212"/>
          <w:sz w:val="28"/>
          <w:szCs w:val="28"/>
          <w:lang w:eastAsia="en-US"/>
        </w:rPr>
        <w:t>-</w:t>
      </w:r>
      <w:r>
        <w:rPr>
          <w:rFonts w:eastAsia="Times New Roman"/>
          <w:color w:val="121212"/>
          <w:sz w:val="28"/>
          <w:szCs w:val="28"/>
          <w:lang w:val="en-US" w:eastAsia="en-US"/>
        </w:rPr>
        <w:t> </w:t>
      </w:r>
      <w:r w:rsidR="00A21227" w:rsidRPr="00293389">
        <w:rPr>
          <w:rFonts w:eastAsia="Times New Roman"/>
          <w:color w:val="121212"/>
          <w:sz w:val="28"/>
          <w:szCs w:val="28"/>
          <w:lang w:eastAsia="en-US"/>
        </w:rPr>
        <w:t xml:space="preserve">рассмотрения иных вопросов, поручаемых конкурсной комиссией. </w:t>
      </w:r>
    </w:p>
    <w:p w14:paraId="474D9B57" w14:textId="2BB235F8" w:rsidR="00A21227" w:rsidRPr="00293389" w:rsidRDefault="00A21227" w:rsidP="00353D8D">
      <w:pPr>
        <w:pStyle w:val="Default"/>
        <w:tabs>
          <w:tab w:val="left" w:pos="709"/>
        </w:tabs>
        <w:ind w:firstLine="709"/>
        <w:jc w:val="both"/>
        <w:rPr>
          <w:rFonts w:eastAsia="Times New Roman"/>
          <w:color w:val="121212"/>
          <w:sz w:val="28"/>
          <w:szCs w:val="28"/>
          <w:lang w:eastAsia="en-US"/>
        </w:rPr>
      </w:pPr>
      <w:r w:rsidRPr="00293389">
        <w:rPr>
          <w:rFonts w:eastAsia="Times New Roman"/>
          <w:color w:val="121212"/>
          <w:sz w:val="28"/>
          <w:szCs w:val="28"/>
          <w:lang w:eastAsia="en-US"/>
        </w:rPr>
        <w:t xml:space="preserve">Результаты работы рабочей/экспертной группы оформляются в виде заключения специалистов/экспертов или консультантов. </w:t>
      </w:r>
    </w:p>
    <w:p w14:paraId="074D27A9" w14:textId="48754FF5" w:rsidR="00A21227" w:rsidRPr="00293389" w:rsidRDefault="00A21227" w:rsidP="00353D8D">
      <w:pPr>
        <w:pStyle w:val="Default"/>
        <w:tabs>
          <w:tab w:val="left" w:pos="709"/>
        </w:tabs>
        <w:ind w:firstLine="709"/>
        <w:jc w:val="both"/>
        <w:rPr>
          <w:rFonts w:eastAsia="Times New Roman"/>
          <w:color w:val="121212"/>
          <w:sz w:val="28"/>
          <w:szCs w:val="28"/>
          <w:lang w:eastAsia="en-US"/>
        </w:rPr>
      </w:pPr>
      <w:r w:rsidRPr="00293389">
        <w:rPr>
          <w:rFonts w:eastAsia="Times New Roman"/>
          <w:color w:val="121212"/>
          <w:sz w:val="28"/>
          <w:szCs w:val="28"/>
          <w:lang w:eastAsia="en-US"/>
        </w:rPr>
        <w:t xml:space="preserve">11.3. Конкурсная комиссия может привлекать для оценки конкурсных предложений специалистов Заказчика, представителей экспертных и консультационных организаций или членов конкурсной комиссии. </w:t>
      </w:r>
    </w:p>
    <w:p w14:paraId="35F723B6" w14:textId="2BAE8AAC" w:rsidR="00A21227" w:rsidRPr="00293389" w:rsidRDefault="00A21227" w:rsidP="00353D8D">
      <w:pPr>
        <w:pStyle w:val="Default"/>
        <w:tabs>
          <w:tab w:val="left" w:pos="426"/>
          <w:tab w:val="left" w:pos="709"/>
        </w:tabs>
        <w:ind w:firstLine="709"/>
        <w:jc w:val="both"/>
        <w:rPr>
          <w:rFonts w:eastAsia="Times New Roman"/>
          <w:color w:val="121212"/>
          <w:sz w:val="28"/>
          <w:szCs w:val="28"/>
          <w:lang w:eastAsia="en-US"/>
        </w:rPr>
      </w:pPr>
      <w:r w:rsidRPr="00293389">
        <w:rPr>
          <w:rFonts w:eastAsia="Times New Roman"/>
          <w:color w:val="121212"/>
          <w:sz w:val="28"/>
          <w:szCs w:val="28"/>
          <w:lang w:eastAsia="en-US"/>
        </w:rPr>
        <w:t xml:space="preserve">11.4. В целях правильного изучения предложения его оценки и сравнения с другими предложениями, Заказчик может по своему усмотрению запросить участника о дополнительных пояснениях его предложения. Просьба о разъяснении и ответ должны быть выполнены в письменной форме. В процессе разъяснения не допускаются какие-либо изменения в цене или сути предложения. </w:t>
      </w:r>
    </w:p>
    <w:p w14:paraId="6521C220" w14:textId="2F3A99DC" w:rsidR="00A21227" w:rsidRPr="00293389" w:rsidRDefault="00FE7E8A" w:rsidP="00353D8D">
      <w:pPr>
        <w:pStyle w:val="Default"/>
        <w:tabs>
          <w:tab w:val="left" w:pos="709"/>
        </w:tabs>
        <w:ind w:firstLine="709"/>
        <w:jc w:val="both"/>
        <w:rPr>
          <w:rFonts w:eastAsia="Times New Roman"/>
          <w:color w:val="121212"/>
          <w:sz w:val="28"/>
          <w:szCs w:val="28"/>
          <w:lang w:eastAsia="en-US"/>
        </w:rPr>
      </w:pPr>
      <w:r w:rsidRPr="00293389">
        <w:rPr>
          <w:rFonts w:eastAsia="Times New Roman"/>
          <w:color w:val="121212"/>
          <w:sz w:val="28"/>
          <w:szCs w:val="28"/>
          <w:lang w:eastAsia="en-US"/>
        </w:rPr>
        <w:t>11.5</w:t>
      </w:r>
      <w:r w:rsidR="00A21227" w:rsidRPr="00293389">
        <w:rPr>
          <w:rFonts w:eastAsia="Times New Roman"/>
          <w:color w:val="121212"/>
          <w:sz w:val="28"/>
          <w:szCs w:val="28"/>
          <w:lang w:eastAsia="en-US"/>
        </w:rPr>
        <w:t xml:space="preserve">. Конкурсная комиссия примет во внимание финансовые, технические или снабженческие возможности участника, опыт оказания услуг. Решение ее будет основано на изучении представленных участником данных, </w:t>
      </w:r>
      <w:proofErr w:type="gramStart"/>
      <w:r w:rsidR="00A21227" w:rsidRPr="00293389">
        <w:rPr>
          <w:rFonts w:eastAsia="Times New Roman"/>
          <w:color w:val="121212"/>
          <w:sz w:val="28"/>
          <w:szCs w:val="28"/>
          <w:lang w:eastAsia="en-US"/>
        </w:rPr>
        <w:t>также</w:t>
      </w:r>
      <w:proofErr w:type="gramEnd"/>
      <w:r w:rsidR="00A21227" w:rsidRPr="00293389">
        <w:rPr>
          <w:rFonts w:eastAsia="Times New Roman"/>
          <w:color w:val="121212"/>
          <w:sz w:val="28"/>
          <w:szCs w:val="28"/>
          <w:lang w:eastAsia="en-US"/>
        </w:rPr>
        <w:t xml:space="preserve"> как и другой подобной информации, которую Заказчик сочтет необходимой и относящейся к делу. </w:t>
      </w:r>
    </w:p>
    <w:p w14:paraId="5B212AA1" w14:textId="146F5F67" w:rsidR="00A21227" w:rsidRPr="00293389" w:rsidRDefault="00FE7E8A" w:rsidP="00353D8D">
      <w:pPr>
        <w:pStyle w:val="Default"/>
        <w:tabs>
          <w:tab w:val="left" w:pos="709"/>
        </w:tabs>
        <w:ind w:firstLine="709"/>
        <w:jc w:val="both"/>
        <w:rPr>
          <w:rFonts w:eastAsia="Times New Roman"/>
          <w:color w:val="121212"/>
          <w:sz w:val="28"/>
          <w:szCs w:val="28"/>
          <w:lang w:eastAsia="en-US"/>
        </w:rPr>
      </w:pPr>
      <w:r w:rsidRPr="00293389">
        <w:rPr>
          <w:rFonts w:eastAsia="Times New Roman"/>
          <w:color w:val="121212"/>
          <w:sz w:val="28"/>
          <w:szCs w:val="28"/>
          <w:lang w:eastAsia="en-US"/>
        </w:rPr>
        <w:t>11.6</w:t>
      </w:r>
      <w:r w:rsidR="00A21227" w:rsidRPr="00293389">
        <w:rPr>
          <w:rFonts w:eastAsia="Times New Roman"/>
          <w:color w:val="121212"/>
          <w:sz w:val="28"/>
          <w:szCs w:val="28"/>
          <w:lang w:eastAsia="en-US"/>
        </w:rPr>
        <w:t xml:space="preserve">. Положительное решение комиссии является предпосылкой для получения контракта. При отрицательном решении предложение отклоняется, и в этом случае комиссия переходит к рассмотрению следующего по цене предложения. </w:t>
      </w:r>
    </w:p>
    <w:p w14:paraId="226D36A3" w14:textId="71447EE5" w:rsidR="00A21227" w:rsidRPr="00293389" w:rsidRDefault="00FE7E8A" w:rsidP="00353D8D">
      <w:pPr>
        <w:pStyle w:val="Default"/>
        <w:tabs>
          <w:tab w:val="left" w:pos="709"/>
        </w:tabs>
        <w:ind w:firstLine="709"/>
        <w:jc w:val="both"/>
        <w:rPr>
          <w:rFonts w:eastAsia="Times New Roman"/>
          <w:color w:val="121212"/>
          <w:sz w:val="28"/>
          <w:szCs w:val="28"/>
          <w:lang w:eastAsia="en-US"/>
        </w:rPr>
      </w:pPr>
      <w:r w:rsidRPr="00293389">
        <w:rPr>
          <w:rFonts w:eastAsia="Times New Roman"/>
          <w:color w:val="121212"/>
          <w:sz w:val="28"/>
          <w:szCs w:val="28"/>
          <w:lang w:eastAsia="en-US"/>
        </w:rPr>
        <w:t>11.7</w:t>
      </w:r>
      <w:r w:rsidR="00A21227" w:rsidRPr="00293389">
        <w:rPr>
          <w:rFonts w:eastAsia="Times New Roman"/>
          <w:color w:val="121212"/>
          <w:sz w:val="28"/>
          <w:szCs w:val="28"/>
          <w:lang w:eastAsia="en-US"/>
        </w:rPr>
        <w:t xml:space="preserve">. Контракт будет присужден выигравшему участнику, чьё предложение будет определено как полностью соответствующее техническим требованиям и предложенное по оптимальной цене. </w:t>
      </w:r>
    </w:p>
    <w:p w14:paraId="52D5BE04" w14:textId="01114709" w:rsidR="00A21227" w:rsidRPr="00293389" w:rsidRDefault="00FE7E8A" w:rsidP="00353D8D">
      <w:pPr>
        <w:pStyle w:val="Default"/>
        <w:tabs>
          <w:tab w:val="left" w:pos="709"/>
        </w:tabs>
        <w:ind w:firstLine="709"/>
        <w:jc w:val="both"/>
        <w:rPr>
          <w:rFonts w:eastAsia="Times New Roman"/>
          <w:color w:val="121212"/>
          <w:sz w:val="28"/>
          <w:szCs w:val="28"/>
          <w:lang w:eastAsia="en-US"/>
        </w:rPr>
      </w:pPr>
      <w:r w:rsidRPr="00293389">
        <w:rPr>
          <w:rFonts w:eastAsia="Times New Roman"/>
          <w:color w:val="121212"/>
          <w:sz w:val="28"/>
          <w:szCs w:val="28"/>
          <w:lang w:eastAsia="en-US"/>
        </w:rPr>
        <w:t>11.</w:t>
      </w:r>
      <w:r w:rsidR="00A21227" w:rsidRPr="00293389">
        <w:rPr>
          <w:rFonts w:eastAsia="Times New Roman"/>
          <w:color w:val="121212"/>
          <w:sz w:val="28"/>
          <w:szCs w:val="28"/>
          <w:lang w:eastAsia="en-US"/>
        </w:rPr>
        <w:t xml:space="preserve">8. Конкурсная комиссия определяет победителя не позднее 10 календарных дней с даты вскрытия </w:t>
      </w:r>
      <w:r w:rsidRPr="00293389">
        <w:rPr>
          <w:rFonts w:eastAsia="Times New Roman"/>
          <w:color w:val="121212"/>
          <w:sz w:val="28"/>
          <w:szCs w:val="28"/>
          <w:lang w:eastAsia="en-US"/>
        </w:rPr>
        <w:t>предложений при условии, если</w:t>
      </w:r>
      <w:r w:rsidR="00A21227" w:rsidRPr="00293389">
        <w:rPr>
          <w:rFonts w:eastAsia="Times New Roman"/>
          <w:color w:val="121212"/>
          <w:sz w:val="28"/>
          <w:szCs w:val="28"/>
          <w:lang w:eastAsia="en-US"/>
        </w:rPr>
        <w:t xml:space="preserve"> конкурсные торги будут объявлены конкурсной комиссией состоявшимися. </w:t>
      </w:r>
    </w:p>
    <w:p w14:paraId="6CE77F22" w14:textId="14022357" w:rsidR="00A21227" w:rsidRPr="00293389" w:rsidRDefault="00FE7E8A" w:rsidP="008D3D7A">
      <w:pPr>
        <w:pStyle w:val="Default"/>
        <w:tabs>
          <w:tab w:val="left" w:pos="709"/>
        </w:tabs>
        <w:ind w:firstLine="709"/>
        <w:jc w:val="both"/>
        <w:rPr>
          <w:rFonts w:eastAsia="Times New Roman"/>
          <w:color w:val="121212"/>
          <w:sz w:val="28"/>
          <w:szCs w:val="28"/>
          <w:lang w:eastAsia="en-US"/>
        </w:rPr>
      </w:pPr>
      <w:r w:rsidRPr="00293389">
        <w:rPr>
          <w:rFonts w:eastAsia="Times New Roman"/>
          <w:color w:val="121212"/>
          <w:sz w:val="28"/>
          <w:szCs w:val="28"/>
          <w:lang w:eastAsia="en-US"/>
        </w:rPr>
        <w:t>11.</w:t>
      </w:r>
      <w:r w:rsidR="00A21227" w:rsidRPr="00293389">
        <w:rPr>
          <w:rFonts w:eastAsia="Times New Roman"/>
          <w:color w:val="121212"/>
          <w:sz w:val="28"/>
          <w:szCs w:val="28"/>
          <w:lang w:eastAsia="en-US"/>
        </w:rPr>
        <w:t xml:space="preserve">9. При оценке предложения Заказчиком будут учитываться следующие критерии: </w:t>
      </w:r>
    </w:p>
    <w:p w14:paraId="080539D6" w14:textId="51933EA7" w:rsidR="00A21227" w:rsidRPr="00293389" w:rsidRDefault="008D3D7A" w:rsidP="008D3D7A">
      <w:pPr>
        <w:pStyle w:val="Default"/>
        <w:tabs>
          <w:tab w:val="left" w:pos="709"/>
        </w:tabs>
        <w:ind w:firstLine="709"/>
        <w:jc w:val="both"/>
        <w:rPr>
          <w:rFonts w:eastAsia="Times New Roman"/>
          <w:color w:val="121212"/>
          <w:sz w:val="28"/>
          <w:szCs w:val="28"/>
          <w:lang w:eastAsia="en-US"/>
        </w:rPr>
      </w:pPr>
      <w:r w:rsidRPr="008D3D7A">
        <w:rPr>
          <w:rFonts w:eastAsia="Times New Roman"/>
          <w:color w:val="121212"/>
          <w:sz w:val="28"/>
          <w:szCs w:val="28"/>
          <w:lang w:eastAsia="en-US"/>
        </w:rPr>
        <w:t>-</w:t>
      </w:r>
      <w:r>
        <w:rPr>
          <w:rFonts w:eastAsia="Times New Roman"/>
          <w:color w:val="121212"/>
          <w:sz w:val="28"/>
          <w:szCs w:val="28"/>
          <w:lang w:val="en-US" w:eastAsia="en-US"/>
        </w:rPr>
        <w:t> </w:t>
      </w:r>
      <w:r w:rsidR="00A21227" w:rsidRPr="00293389">
        <w:rPr>
          <w:rFonts w:eastAsia="Times New Roman"/>
          <w:color w:val="121212"/>
          <w:sz w:val="28"/>
          <w:szCs w:val="28"/>
          <w:lang w:eastAsia="en-US"/>
        </w:rPr>
        <w:t xml:space="preserve">соответствие предлагаемых услуг требованиям, изложенным в конкурсной документации; </w:t>
      </w:r>
    </w:p>
    <w:p w14:paraId="4B886B3B" w14:textId="2F9281FC" w:rsidR="00A21227" w:rsidRPr="00293389" w:rsidRDefault="00183EBE" w:rsidP="008D3D7A">
      <w:pPr>
        <w:pStyle w:val="Default"/>
        <w:tabs>
          <w:tab w:val="left" w:pos="709"/>
        </w:tabs>
        <w:ind w:firstLine="709"/>
        <w:jc w:val="both"/>
        <w:rPr>
          <w:rFonts w:eastAsia="Times New Roman"/>
          <w:color w:val="121212"/>
          <w:sz w:val="28"/>
          <w:szCs w:val="28"/>
          <w:lang w:eastAsia="en-US"/>
        </w:rPr>
      </w:pPr>
      <w:r w:rsidRPr="00183EBE">
        <w:rPr>
          <w:rFonts w:eastAsia="Times New Roman"/>
          <w:color w:val="121212"/>
          <w:sz w:val="28"/>
          <w:szCs w:val="28"/>
          <w:lang w:eastAsia="en-US"/>
        </w:rPr>
        <w:lastRenderedPageBreak/>
        <w:t>-</w:t>
      </w:r>
      <w:r>
        <w:rPr>
          <w:rFonts w:eastAsia="Times New Roman"/>
          <w:color w:val="121212"/>
          <w:sz w:val="28"/>
          <w:szCs w:val="28"/>
          <w:lang w:val="en-US" w:eastAsia="en-US"/>
        </w:rPr>
        <w:t> </w:t>
      </w:r>
      <w:r w:rsidR="00A21227" w:rsidRPr="00293389">
        <w:rPr>
          <w:rFonts w:eastAsia="Times New Roman"/>
          <w:color w:val="121212"/>
          <w:sz w:val="28"/>
          <w:szCs w:val="28"/>
          <w:lang w:eastAsia="en-US"/>
        </w:rPr>
        <w:t xml:space="preserve">цена на услуги; </w:t>
      </w:r>
    </w:p>
    <w:p w14:paraId="4B86A1E1" w14:textId="3D4700CB" w:rsidR="00A21227" w:rsidRPr="00293389" w:rsidRDefault="00183EBE" w:rsidP="008D3D7A">
      <w:pPr>
        <w:pStyle w:val="Default"/>
        <w:tabs>
          <w:tab w:val="left" w:pos="709"/>
        </w:tabs>
        <w:ind w:firstLine="709"/>
        <w:jc w:val="both"/>
        <w:rPr>
          <w:rFonts w:eastAsia="Times New Roman"/>
          <w:color w:val="121212"/>
          <w:sz w:val="28"/>
          <w:szCs w:val="28"/>
          <w:lang w:eastAsia="en-US"/>
        </w:rPr>
      </w:pPr>
      <w:r w:rsidRPr="00183EBE">
        <w:rPr>
          <w:rFonts w:eastAsia="Times New Roman"/>
          <w:color w:val="121212"/>
          <w:sz w:val="28"/>
          <w:szCs w:val="28"/>
          <w:lang w:eastAsia="en-US"/>
        </w:rPr>
        <w:t>-</w:t>
      </w:r>
      <w:r>
        <w:rPr>
          <w:rFonts w:eastAsia="Times New Roman"/>
          <w:color w:val="121212"/>
          <w:sz w:val="28"/>
          <w:szCs w:val="28"/>
          <w:lang w:val="en-US" w:eastAsia="en-US"/>
        </w:rPr>
        <w:t> </w:t>
      </w:r>
      <w:r w:rsidR="00A21227" w:rsidRPr="00293389">
        <w:rPr>
          <w:rFonts w:eastAsia="Times New Roman"/>
          <w:color w:val="121212"/>
          <w:sz w:val="28"/>
          <w:szCs w:val="28"/>
          <w:lang w:eastAsia="en-US"/>
        </w:rPr>
        <w:t xml:space="preserve">условия и сроки выполнения работ; </w:t>
      </w:r>
    </w:p>
    <w:p w14:paraId="06FD20B7" w14:textId="6F975917" w:rsidR="00A21227" w:rsidRPr="00293389" w:rsidRDefault="00183EBE" w:rsidP="008D3D7A">
      <w:pPr>
        <w:pStyle w:val="Default"/>
        <w:tabs>
          <w:tab w:val="left" w:pos="709"/>
        </w:tabs>
        <w:ind w:firstLine="709"/>
        <w:jc w:val="both"/>
        <w:rPr>
          <w:rFonts w:eastAsia="Times New Roman"/>
          <w:color w:val="121212"/>
          <w:sz w:val="28"/>
          <w:szCs w:val="28"/>
          <w:lang w:eastAsia="en-US"/>
        </w:rPr>
      </w:pPr>
      <w:r>
        <w:rPr>
          <w:rFonts w:eastAsia="Times New Roman"/>
          <w:color w:val="121212"/>
          <w:sz w:val="28"/>
          <w:szCs w:val="28"/>
          <w:lang w:val="en-US" w:eastAsia="en-US"/>
        </w:rPr>
        <w:t>- </w:t>
      </w:r>
      <w:r w:rsidR="00A21227" w:rsidRPr="00293389">
        <w:rPr>
          <w:rFonts w:eastAsia="Times New Roman"/>
          <w:color w:val="121212"/>
          <w:sz w:val="28"/>
          <w:szCs w:val="28"/>
          <w:lang w:eastAsia="en-US"/>
        </w:rPr>
        <w:t xml:space="preserve">деловая репутация участника конкурса. </w:t>
      </w:r>
    </w:p>
    <w:p w14:paraId="37DCB624" w14:textId="66A85126" w:rsidR="00A21227" w:rsidRPr="00293389" w:rsidRDefault="00FE7E8A" w:rsidP="008D3D7A">
      <w:pPr>
        <w:pStyle w:val="Default"/>
        <w:tabs>
          <w:tab w:val="left" w:pos="709"/>
        </w:tabs>
        <w:ind w:firstLine="709"/>
        <w:jc w:val="both"/>
        <w:rPr>
          <w:rFonts w:eastAsia="Times New Roman"/>
          <w:color w:val="121212"/>
          <w:sz w:val="28"/>
          <w:szCs w:val="28"/>
          <w:lang w:eastAsia="en-US"/>
        </w:rPr>
      </w:pPr>
      <w:r w:rsidRPr="00293389">
        <w:rPr>
          <w:rFonts w:eastAsia="Times New Roman"/>
          <w:color w:val="121212"/>
          <w:sz w:val="28"/>
          <w:szCs w:val="28"/>
          <w:lang w:eastAsia="en-US"/>
        </w:rPr>
        <w:t xml:space="preserve">11.10 </w:t>
      </w:r>
      <w:r w:rsidR="00A21227" w:rsidRPr="00293389">
        <w:rPr>
          <w:rFonts w:eastAsia="Times New Roman"/>
          <w:color w:val="121212"/>
          <w:sz w:val="28"/>
          <w:szCs w:val="28"/>
          <w:lang w:eastAsia="en-US"/>
        </w:rPr>
        <w:t>Предложени</w:t>
      </w:r>
      <w:r w:rsidRPr="00293389">
        <w:rPr>
          <w:rFonts w:eastAsia="Times New Roman"/>
          <w:color w:val="121212"/>
          <w:sz w:val="28"/>
          <w:szCs w:val="28"/>
          <w:lang w:eastAsia="en-US"/>
        </w:rPr>
        <w:t>я</w:t>
      </w:r>
      <w:r w:rsidR="00A21227" w:rsidRPr="00293389">
        <w:rPr>
          <w:rFonts w:eastAsia="Times New Roman"/>
          <w:color w:val="121212"/>
          <w:sz w:val="28"/>
          <w:szCs w:val="28"/>
          <w:lang w:eastAsia="en-US"/>
        </w:rPr>
        <w:t>, определенн</w:t>
      </w:r>
      <w:r w:rsidRPr="00293389">
        <w:rPr>
          <w:rFonts w:eastAsia="Times New Roman"/>
          <w:color w:val="121212"/>
          <w:sz w:val="28"/>
          <w:szCs w:val="28"/>
          <w:lang w:eastAsia="en-US"/>
        </w:rPr>
        <w:t>ы</w:t>
      </w:r>
      <w:r w:rsidR="00A21227" w:rsidRPr="00293389">
        <w:rPr>
          <w:rFonts w:eastAsia="Times New Roman"/>
          <w:color w:val="121212"/>
          <w:sz w:val="28"/>
          <w:szCs w:val="28"/>
          <w:lang w:eastAsia="en-US"/>
        </w:rPr>
        <w:t>е как существенно не отвечающ</w:t>
      </w:r>
      <w:r w:rsidRPr="00293389">
        <w:rPr>
          <w:rFonts w:eastAsia="Times New Roman"/>
          <w:color w:val="121212"/>
          <w:sz w:val="28"/>
          <w:szCs w:val="28"/>
          <w:lang w:eastAsia="en-US"/>
        </w:rPr>
        <w:t>и</w:t>
      </w:r>
      <w:r w:rsidR="00A21227" w:rsidRPr="00293389">
        <w:rPr>
          <w:rFonts w:eastAsia="Times New Roman"/>
          <w:color w:val="121212"/>
          <w:sz w:val="28"/>
          <w:szCs w:val="28"/>
          <w:lang w:eastAsia="en-US"/>
        </w:rPr>
        <w:t xml:space="preserve">е требованиям конкурсной документации по </w:t>
      </w:r>
      <w:proofErr w:type="gramStart"/>
      <w:r w:rsidR="00A21227" w:rsidRPr="00293389">
        <w:rPr>
          <w:rFonts w:eastAsia="Times New Roman"/>
          <w:color w:val="121212"/>
          <w:sz w:val="28"/>
          <w:szCs w:val="28"/>
          <w:lang w:eastAsia="en-US"/>
        </w:rPr>
        <w:t>вышеуказанным условиям</w:t>
      </w:r>
      <w:proofErr w:type="gramEnd"/>
      <w:r w:rsidR="00A21227" w:rsidRPr="00293389">
        <w:rPr>
          <w:rFonts w:eastAsia="Times New Roman"/>
          <w:color w:val="121212"/>
          <w:sz w:val="28"/>
          <w:szCs w:val="28"/>
          <w:lang w:eastAsia="en-US"/>
        </w:rPr>
        <w:t xml:space="preserve"> могут быть отклонены конкурсной комиссией. </w:t>
      </w:r>
    </w:p>
    <w:p w14:paraId="29445C9F" w14:textId="1DC2A308" w:rsidR="00A21227" w:rsidRPr="00293389" w:rsidRDefault="00FE7E8A" w:rsidP="00353D8D">
      <w:pPr>
        <w:pStyle w:val="Default"/>
        <w:tabs>
          <w:tab w:val="left" w:pos="709"/>
        </w:tabs>
        <w:ind w:firstLine="709"/>
        <w:jc w:val="both"/>
        <w:rPr>
          <w:rFonts w:eastAsia="Times New Roman"/>
          <w:color w:val="121212"/>
          <w:sz w:val="28"/>
          <w:szCs w:val="28"/>
          <w:lang w:eastAsia="en-US"/>
        </w:rPr>
      </w:pPr>
      <w:r w:rsidRPr="00293389">
        <w:rPr>
          <w:rFonts w:eastAsia="Times New Roman"/>
          <w:color w:val="121212"/>
          <w:sz w:val="28"/>
          <w:szCs w:val="28"/>
          <w:lang w:eastAsia="en-US"/>
        </w:rPr>
        <w:t>11.</w:t>
      </w:r>
      <w:r w:rsidR="00A21227" w:rsidRPr="00293389">
        <w:rPr>
          <w:rFonts w:eastAsia="Times New Roman"/>
          <w:color w:val="121212"/>
          <w:sz w:val="28"/>
          <w:szCs w:val="28"/>
          <w:lang w:eastAsia="en-US"/>
        </w:rPr>
        <w:t xml:space="preserve">11. Предложение, набравшее наивысший балл среди предложений, будет правомочным к присуждению контракта. </w:t>
      </w:r>
    </w:p>
    <w:p w14:paraId="3EA1F590" w14:textId="000DF162" w:rsidR="00A21227" w:rsidRPr="00293389" w:rsidRDefault="00FE7E8A" w:rsidP="00353D8D">
      <w:pPr>
        <w:pStyle w:val="Default"/>
        <w:tabs>
          <w:tab w:val="left" w:pos="709"/>
        </w:tabs>
        <w:ind w:firstLine="709"/>
        <w:jc w:val="both"/>
        <w:rPr>
          <w:rFonts w:eastAsia="Times New Roman"/>
          <w:color w:val="121212"/>
          <w:sz w:val="28"/>
          <w:szCs w:val="28"/>
          <w:lang w:eastAsia="en-US"/>
        </w:rPr>
      </w:pPr>
      <w:r w:rsidRPr="00293389">
        <w:rPr>
          <w:rFonts w:eastAsia="Times New Roman"/>
          <w:color w:val="121212"/>
          <w:sz w:val="28"/>
          <w:szCs w:val="28"/>
          <w:lang w:eastAsia="en-US"/>
        </w:rPr>
        <w:t>11.</w:t>
      </w:r>
      <w:r w:rsidR="00A21227" w:rsidRPr="00293389">
        <w:rPr>
          <w:rFonts w:eastAsia="Times New Roman"/>
          <w:color w:val="121212"/>
          <w:sz w:val="28"/>
          <w:szCs w:val="28"/>
          <w:lang w:eastAsia="en-US"/>
        </w:rPr>
        <w:t xml:space="preserve">12. Передача прав Участников на участие в конкурсе другим юридическим лицам не допускается. </w:t>
      </w:r>
    </w:p>
    <w:p w14:paraId="665658D2" w14:textId="28AB2B6A" w:rsidR="00A21227" w:rsidRPr="00293389" w:rsidRDefault="00FE7E8A" w:rsidP="00353D8D">
      <w:pPr>
        <w:pStyle w:val="Default"/>
        <w:tabs>
          <w:tab w:val="left" w:pos="709"/>
        </w:tabs>
        <w:ind w:firstLine="709"/>
        <w:jc w:val="both"/>
        <w:rPr>
          <w:rFonts w:eastAsia="Times New Roman"/>
          <w:color w:val="121212"/>
          <w:sz w:val="28"/>
          <w:szCs w:val="28"/>
          <w:lang w:eastAsia="en-US"/>
        </w:rPr>
      </w:pPr>
      <w:r w:rsidRPr="00293389">
        <w:rPr>
          <w:rFonts w:eastAsia="Times New Roman"/>
          <w:color w:val="121212"/>
          <w:sz w:val="28"/>
          <w:szCs w:val="28"/>
          <w:lang w:eastAsia="en-US"/>
        </w:rPr>
        <w:t>11.</w:t>
      </w:r>
      <w:r w:rsidR="00A21227" w:rsidRPr="00293389">
        <w:rPr>
          <w:rFonts w:eastAsia="Times New Roman"/>
          <w:color w:val="121212"/>
          <w:sz w:val="28"/>
          <w:szCs w:val="28"/>
          <w:lang w:eastAsia="en-US"/>
        </w:rPr>
        <w:t xml:space="preserve">13. Официальное решение о Победителе конкурса (включая Резервного победителя), принимается решением конкурсной комиссии. </w:t>
      </w:r>
    </w:p>
    <w:p w14:paraId="199A6362" w14:textId="1AD85408" w:rsidR="00A21227" w:rsidRPr="00293389" w:rsidRDefault="00FE7E8A" w:rsidP="00353D8D">
      <w:pPr>
        <w:pStyle w:val="Default"/>
        <w:tabs>
          <w:tab w:val="left" w:pos="709"/>
        </w:tabs>
        <w:ind w:firstLine="709"/>
        <w:jc w:val="both"/>
        <w:rPr>
          <w:rFonts w:eastAsia="Times New Roman"/>
          <w:color w:val="121212"/>
          <w:sz w:val="28"/>
          <w:szCs w:val="28"/>
          <w:lang w:eastAsia="en-US"/>
        </w:rPr>
      </w:pPr>
      <w:r w:rsidRPr="00293389">
        <w:rPr>
          <w:rFonts w:eastAsia="Times New Roman"/>
          <w:color w:val="121212"/>
          <w:sz w:val="28"/>
          <w:szCs w:val="28"/>
          <w:lang w:eastAsia="en-US"/>
        </w:rPr>
        <w:t>11.</w:t>
      </w:r>
      <w:r w:rsidR="00A21227" w:rsidRPr="00293389">
        <w:rPr>
          <w:rFonts w:eastAsia="Times New Roman"/>
          <w:color w:val="121212"/>
          <w:sz w:val="28"/>
          <w:szCs w:val="28"/>
          <w:lang w:eastAsia="en-US"/>
        </w:rPr>
        <w:t xml:space="preserve">14. Список Победителя конкурса (включая Резервного победителя) утверждается протокольным решением конкурсной комиссии. </w:t>
      </w:r>
    </w:p>
    <w:p w14:paraId="52E35A14" w14:textId="7823C100" w:rsidR="00A21227" w:rsidRPr="00293389" w:rsidRDefault="00FE7E8A" w:rsidP="007D451C">
      <w:pPr>
        <w:pStyle w:val="Default"/>
        <w:tabs>
          <w:tab w:val="left" w:pos="709"/>
        </w:tabs>
        <w:ind w:firstLine="709"/>
        <w:jc w:val="both"/>
        <w:rPr>
          <w:rFonts w:eastAsia="Times New Roman"/>
          <w:color w:val="121212"/>
          <w:sz w:val="28"/>
          <w:szCs w:val="28"/>
          <w:lang w:eastAsia="en-US"/>
        </w:rPr>
      </w:pPr>
      <w:r w:rsidRPr="00293389">
        <w:rPr>
          <w:rFonts w:eastAsia="Times New Roman"/>
          <w:color w:val="121212"/>
          <w:sz w:val="28"/>
          <w:szCs w:val="28"/>
          <w:lang w:eastAsia="en-US"/>
        </w:rPr>
        <w:t>11.</w:t>
      </w:r>
      <w:r w:rsidR="00A21227" w:rsidRPr="00293389">
        <w:rPr>
          <w:rFonts w:eastAsia="Times New Roman"/>
          <w:color w:val="121212"/>
          <w:sz w:val="28"/>
          <w:szCs w:val="28"/>
          <w:lang w:eastAsia="en-US"/>
        </w:rPr>
        <w:t xml:space="preserve">15. Протокол рассмотрения и оценки предложений должен содержать следующую информацию: </w:t>
      </w:r>
    </w:p>
    <w:p w14:paraId="770382EF" w14:textId="4DD0CD92" w:rsidR="00A21227" w:rsidRPr="00293389" w:rsidRDefault="007D451C" w:rsidP="007D451C">
      <w:pPr>
        <w:pStyle w:val="Default"/>
        <w:tabs>
          <w:tab w:val="left" w:pos="709"/>
        </w:tabs>
        <w:ind w:firstLine="709"/>
        <w:jc w:val="both"/>
        <w:rPr>
          <w:rFonts w:eastAsia="Times New Roman"/>
          <w:color w:val="121212"/>
          <w:sz w:val="28"/>
          <w:szCs w:val="28"/>
          <w:lang w:eastAsia="en-US"/>
        </w:rPr>
      </w:pPr>
      <w:r w:rsidRPr="007D451C">
        <w:rPr>
          <w:rFonts w:eastAsia="Times New Roman"/>
          <w:color w:val="121212"/>
          <w:sz w:val="28"/>
          <w:szCs w:val="28"/>
          <w:lang w:eastAsia="en-US"/>
        </w:rPr>
        <w:t>-</w:t>
      </w:r>
      <w:r>
        <w:rPr>
          <w:rFonts w:eastAsia="Times New Roman"/>
          <w:color w:val="121212"/>
          <w:sz w:val="28"/>
          <w:szCs w:val="28"/>
          <w:lang w:val="en-US" w:eastAsia="en-US"/>
        </w:rPr>
        <w:t> </w:t>
      </w:r>
      <w:r w:rsidR="00A21227" w:rsidRPr="00293389">
        <w:rPr>
          <w:rFonts w:eastAsia="Times New Roman"/>
          <w:color w:val="121212"/>
          <w:sz w:val="28"/>
          <w:szCs w:val="28"/>
          <w:lang w:eastAsia="en-US"/>
        </w:rPr>
        <w:t xml:space="preserve">о дате и времени рассмотрения и оценки конкурсных предложений; </w:t>
      </w:r>
    </w:p>
    <w:p w14:paraId="5CC30A93" w14:textId="5133961A" w:rsidR="00A21227" w:rsidRPr="00293389" w:rsidRDefault="007D451C" w:rsidP="007D451C">
      <w:pPr>
        <w:pStyle w:val="Default"/>
        <w:tabs>
          <w:tab w:val="left" w:pos="709"/>
        </w:tabs>
        <w:ind w:firstLine="709"/>
        <w:jc w:val="both"/>
        <w:rPr>
          <w:rFonts w:eastAsia="Times New Roman"/>
          <w:color w:val="121212"/>
          <w:sz w:val="28"/>
          <w:szCs w:val="28"/>
          <w:lang w:eastAsia="en-US"/>
        </w:rPr>
      </w:pPr>
      <w:r w:rsidRPr="007D451C">
        <w:rPr>
          <w:rFonts w:eastAsia="Times New Roman"/>
          <w:color w:val="121212"/>
          <w:sz w:val="28"/>
          <w:szCs w:val="28"/>
          <w:lang w:eastAsia="en-US"/>
        </w:rPr>
        <w:t>-</w:t>
      </w:r>
      <w:r>
        <w:rPr>
          <w:rFonts w:eastAsia="Times New Roman"/>
          <w:color w:val="121212"/>
          <w:sz w:val="28"/>
          <w:szCs w:val="28"/>
          <w:lang w:val="en-US" w:eastAsia="en-US"/>
        </w:rPr>
        <w:t> </w:t>
      </w:r>
      <w:r w:rsidR="00A21227" w:rsidRPr="00293389">
        <w:rPr>
          <w:rFonts w:eastAsia="Times New Roman"/>
          <w:color w:val="121212"/>
          <w:sz w:val="28"/>
          <w:szCs w:val="28"/>
          <w:lang w:eastAsia="en-US"/>
        </w:rPr>
        <w:t xml:space="preserve">о составе присутствующих членов конкурсной комиссии и уполномоченных представителей участников конкурса; </w:t>
      </w:r>
    </w:p>
    <w:p w14:paraId="41799E11" w14:textId="2C223E13" w:rsidR="00A21227" w:rsidRPr="00293389" w:rsidRDefault="007D451C" w:rsidP="007D451C">
      <w:pPr>
        <w:pStyle w:val="Default"/>
        <w:tabs>
          <w:tab w:val="left" w:pos="709"/>
        </w:tabs>
        <w:ind w:firstLine="709"/>
        <w:jc w:val="both"/>
        <w:rPr>
          <w:rFonts w:eastAsia="Times New Roman"/>
          <w:color w:val="121212"/>
          <w:sz w:val="28"/>
          <w:szCs w:val="28"/>
          <w:lang w:eastAsia="en-US"/>
        </w:rPr>
      </w:pPr>
      <w:r w:rsidRPr="007D451C">
        <w:rPr>
          <w:rFonts w:eastAsia="Times New Roman"/>
          <w:color w:val="121212"/>
          <w:sz w:val="28"/>
          <w:szCs w:val="28"/>
          <w:lang w:eastAsia="en-US"/>
        </w:rPr>
        <w:t>-</w:t>
      </w:r>
      <w:r>
        <w:rPr>
          <w:rFonts w:eastAsia="Times New Roman"/>
          <w:color w:val="121212"/>
          <w:sz w:val="28"/>
          <w:szCs w:val="28"/>
          <w:lang w:val="en-US" w:eastAsia="en-US"/>
        </w:rPr>
        <w:t> </w:t>
      </w:r>
      <w:r w:rsidR="00A21227" w:rsidRPr="00293389">
        <w:rPr>
          <w:rFonts w:eastAsia="Times New Roman"/>
          <w:color w:val="121212"/>
          <w:sz w:val="28"/>
          <w:szCs w:val="28"/>
          <w:lang w:eastAsia="en-US"/>
        </w:rPr>
        <w:t xml:space="preserve">об участниках конкурса, предложения которых были рассмотрены; </w:t>
      </w:r>
    </w:p>
    <w:p w14:paraId="71B1C4E5" w14:textId="730EB86B" w:rsidR="00A21227" w:rsidRPr="00293389" w:rsidRDefault="007D451C" w:rsidP="007D451C">
      <w:pPr>
        <w:pStyle w:val="Default"/>
        <w:tabs>
          <w:tab w:val="left" w:pos="709"/>
        </w:tabs>
        <w:ind w:firstLine="709"/>
        <w:jc w:val="both"/>
        <w:rPr>
          <w:rFonts w:eastAsia="Times New Roman"/>
          <w:color w:val="121212"/>
          <w:sz w:val="28"/>
          <w:szCs w:val="28"/>
          <w:lang w:eastAsia="en-US"/>
        </w:rPr>
      </w:pPr>
      <w:r w:rsidRPr="007D451C">
        <w:rPr>
          <w:rFonts w:eastAsia="Times New Roman"/>
          <w:color w:val="121212"/>
          <w:sz w:val="28"/>
          <w:szCs w:val="28"/>
          <w:lang w:eastAsia="en-US"/>
        </w:rPr>
        <w:t>-</w:t>
      </w:r>
      <w:r>
        <w:rPr>
          <w:rFonts w:eastAsia="Times New Roman"/>
          <w:color w:val="121212"/>
          <w:sz w:val="28"/>
          <w:szCs w:val="28"/>
          <w:lang w:val="en-US" w:eastAsia="en-US"/>
        </w:rPr>
        <w:t> </w:t>
      </w:r>
      <w:r w:rsidR="00A21227" w:rsidRPr="00293389">
        <w:rPr>
          <w:rFonts w:eastAsia="Times New Roman"/>
          <w:color w:val="121212"/>
          <w:sz w:val="28"/>
          <w:szCs w:val="28"/>
          <w:lang w:eastAsia="en-US"/>
        </w:rPr>
        <w:t xml:space="preserve">об участниках конкурса, предложения которых были отклонены, с указанием конкретных причин их отклонения; </w:t>
      </w:r>
    </w:p>
    <w:p w14:paraId="4BDB7369" w14:textId="408C2552" w:rsidR="00A21227" w:rsidRPr="00293389" w:rsidRDefault="007D451C" w:rsidP="007D451C">
      <w:pPr>
        <w:pStyle w:val="a5"/>
        <w:widowControl/>
        <w:tabs>
          <w:tab w:val="left" w:pos="709"/>
        </w:tabs>
        <w:autoSpaceDE/>
        <w:autoSpaceDN/>
        <w:ind w:left="0" w:firstLine="709"/>
        <w:contextualSpacing/>
        <w:rPr>
          <w:color w:val="121212"/>
          <w:sz w:val="28"/>
          <w:szCs w:val="28"/>
          <w:lang w:val="ru-RU"/>
        </w:rPr>
      </w:pPr>
      <w:r w:rsidRPr="007D451C">
        <w:rPr>
          <w:color w:val="121212"/>
          <w:sz w:val="28"/>
          <w:szCs w:val="28"/>
          <w:lang w:val="ru-RU"/>
        </w:rPr>
        <w:t>-</w:t>
      </w:r>
      <w:r>
        <w:rPr>
          <w:color w:val="121212"/>
          <w:sz w:val="28"/>
          <w:szCs w:val="28"/>
        </w:rPr>
        <w:t> </w:t>
      </w:r>
      <w:r w:rsidR="00A21227" w:rsidRPr="00293389">
        <w:rPr>
          <w:color w:val="121212"/>
          <w:sz w:val="28"/>
          <w:szCs w:val="28"/>
          <w:lang w:val="ru-RU"/>
        </w:rPr>
        <w:t>о принятом решении и о победителе конкурса;</w:t>
      </w:r>
    </w:p>
    <w:p w14:paraId="3CE7647A" w14:textId="702E8682" w:rsidR="00A21227" w:rsidRPr="00293389" w:rsidRDefault="007D451C" w:rsidP="007D451C">
      <w:pPr>
        <w:pStyle w:val="a5"/>
        <w:widowControl/>
        <w:tabs>
          <w:tab w:val="left" w:pos="709"/>
        </w:tabs>
        <w:autoSpaceDE/>
        <w:autoSpaceDN/>
        <w:ind w:left="0" w:firstLine="709"/>
        <w:contextualSpacing/>
        <w:rPr>
          <w:color w:val="121212"/>
          <w:sz w:val="28"/>
          <w:szCs w:val="28"/>
          <w:lang w:val="ru-RU"/>
        </w:rPr>
      </w:pPr>
      <w:r w:rsidRPr="007D451C">
        <w:rPr>
          <w:color w:val="121212"/>
          <w:sz w:val="28"/>
          <w:szCs w:val="28"/>
          <w:lang w:val="ru-RU"/>
        </w:rPr>
        <w:t>-</w:t>
      </w:r>
      <w:r>
        <w:rPr>
          <w:color w:val="121212"/>
          <w:sz w:val="28"/>
          <w:szCs w:val="28"/>
        </w:rPr>
        <w:t> </w:t>
      </w:r>
      <w:r w:rsidR="00A21227" w:rsidRPr="00293389">
        <w:rPr>
          <w:color w:val="121212"/>
          <w:sz w:val="28"/>
          <w:szCs w:val="28"/>
          <w:lang w:val="ru-RU"/>
        </w:rPr>
        <w:t>наименование и почтовый адрес победителя конкурса;</w:t>
      </w:r>
    </w:p>
    <w:p w14:paraId="1406744A" w14:textId="43EB290E" w:rsidR="00A21227" w:rsidRDefault="00FE7E8A" w:rsidP="007D451C">
      <w:pPr>
        <w:pStyle w:val="a5"/>
        <w:tabs>
          <w:tab w:val="left" w:pos="709"/>
        </w:tabs>
        <w:ind w:left="0" w:firstLine="709"/>
        <w:rPr>
          <w:color w:val="121212"/>
          <w:sz w:val="28"/>
          <w:szCs w:val="28"/>
          <w:lang w:val="ru-RU"/>
        </w:rPr>
      </w:pPr>
      <w:r w:rsidRPr="00293389">
        <w:rPr>
          <w:color w:val="121212"/>
          <w:sz w:val="28"/>
          <w:szCs w:val="28"/>
          <w:lang w:val="ru-RU"/>
        </w:rPr>
        <w:t>11.</w:t>
      </w:r>
      <w:r w:rsidR="00A21227" w:rsidRPr="00293389">
        <w:rPr>
          <w:color w:val="121212"/>
          <w:sz w:val="28"/>
          <w:szCs w:val="28"/>
          <w:lang w:val="ru-RU"/>
        </w:rPr>
        <w:t>16. Протокол рассмотрения и оценки предложений подписывается всеми членами конкурсной комиссии и утверждается председателем конкурсной комиссии.</w:t>
      </w:r>
    </w:p>
    <w:p w14:paraId="2F92D36E" w14:textId="77777777" w:rsidR="007D451C" w:rsidRPr="00293389" w:rsidRDefault="007D451C" w:rsidP="007D451C">
      <w:pPr>
        <w:pStyle w:val="a5"/>
        <w:tabs>
          <w:tab w:val="left" w:pos="709"/>
        </w:tabs>
        <w:ind w:left="0" w:firstLine="709"/>
        <w:rPr>
          <w:color w:val="121212"/>
          <w:sz w:val="28"/>
          <w:szCs w:val="28"/>
          <w:lang w:val="ru-RU"/>
        </w:rPr>
      </w:pPr>
    </w:p>
    <w:p w14:paraId="4ED1D44C" w14:textId="4B30CF10" w:rsidR="00A21227" w:rsidRPr="007D451C" w:rsidRDefault="00A21227" w:rsidP="007D451C">
      <w:pPr>
        <w:pStyle w:val="a5"/>
        <w:numPr>
          <w:ilvl w:val="0"/>
          <w:numId w:val="2"/>
        </w:numPr>
        <w:tabs>
          <w:tab w:val="left" w:pos="709"/>
        </w:tabs>
        <w:ind w:left="0" w:firstLine="709"/>
        <w:rPr>
          <w:b/>
          <w:bCs/>
          <w:color w:val="121212"/>
          <w:sz w:val="28"/>
          <w:szCs w:val="28"/>
        </w:rPr>
      </w:pPr>
      <w:proofErr w:type="spellStart"/>
      <w:r w:rsidRPr="007D451C">
        <w:rPr>
          <w:b/>
          <w:bCs/>
          <w:color w:val="121212"/>
          <w:sz w:val="28"/>
          <w:szCs w:val="28"/>
        </w:rPr>
        <w:t>Прочие</w:t>
      </w:r>
      <w:proofErr w:type="spellEnd"/>
      <w:r w:rsidRPr="007D451C">
        <w:rPr>
          <w:b/>
          <w:bCs/>
          <w:color w:val="121212"/>
          <w:sz w:val="28"/>
          <w:szCs w:val="28"/>
        </w:rPr>
        <w:t xml:space="preserve"> </w:t>
      </w:r>
      <w:proofErr w:type="spellStart"/>
      <w:r w:rsidRPr="007D451C">
        <w:rPr>
          <w:b/>
          <w:bCs/>
          <w:color w:val="121212"/>
          <w:sz w:val="28"/>
          <w:szCs w:val="28"/>
        </w:rPr>
        <w:t>условия</w:t>
      </w:r>
      <w:proofErr w:type="spellEnd"/>
    </w:p>
    <w:p w14:paraId="7BDC3D83" w14:textId="77777777" w:rsidR="007D451C" w:rsidRPr="007D451C" w:rsidRDefault="007D451C" w:rsidP="007D451C">
      <w:pPr>
        <w:pStyle w:val="a5"/>
        <w:tabs>
          <w:tab w:val="left" w:pos="709"/>
        </w:tabs>
        <w:ind w:left="0" w:firstLine="709"/>
        <w:rPr>
          <w:b/>
          <w:bCs/>
          <w:color w:val="121212"/>
          <w:sz w:val="28"/>
          <w:szCs w:val="28"/>
        </w:rPr>
      </w:pPr>
    </w:p>
    <w:p w14:paraId="62CA55E7" w14:textId="02809CF8" w:rsidR="00A21227" w:rsidRPr="00293389" w:rsidRDefault="00A21227" w:rsidP="007D451C">
      <w:pPr>
        <w:pStyle w:val="a5"/>
        <w:numPr>
          <w:ilvl w:val="1"/>
          <w:numId w:val="17"/>
        </w:numPr>
        <w:tabs>
          <w:tab w:val="left" w:pos="0"/>
          <w:tab w:val="left" w:pos="709"/>
        </w:tabs>
        <w:ind w:left="0" w:right="178" w:firstLine="709"/>
        <w:rPr>
          <w:color w:val="121212"/>
          <w:sz w:val="28"/>
          <w:szCs w:val="28"/>
          <w:lang w:val="ru-RU"/>
        </w:rPr>
      </w:pPr>
      <w:r w:rsidRPr="00293389">
        <w:rPr>
          <w:color w:val="121212"/>
          <w:sz w:val="28"/>
          <w:szCs w:val="28"/>
          <w:lang w:val="ru-RU"/>
        </w:rPr>
        <w:t>Участник конкурса вправе направить Заказчику запрос о даче разъяснений положений конкурсной документации в форме, определенной в объявлении на проведение конкурса.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 если указанный запрос поступил не позднее, чем за два дня до даты окончания срока подачи предложений. Разъяснения положений конкурсной документации не должны изменять ее сущность.</w:t>
      </w:r>
    </w:p>
    <w:p w14:paraId="074E6726" w14:textId="7C76169A" w:rsidR="00A21227" w:rsidRPr="00293389" w:rsidRDefault="00A21227" w:rsidP="00353D8D">
      <w:pPr>
        <w:pStyle w:val="a5"/>
        <w:numPr>
          <w:ilvl w:val="1"/>
          <w:numId w:val="17"/>
        </w:numPr>
        <w:tabs>
          <w:tab w:val="left" w:pos="0"/>
          <w:tab w:val="left" w:pos="709"/>
        </w:tabs>
        <w:ind w:left="0" w:right="184" w:firstLine="709"/>
        <w:rPr>
          <w:color w:val="121212"/>
          <w:sz w:val="28"/>
          <w:szCs w:val="28"/>
          <w:lang w:val="ru-RU"/>
        </w:rPr>
      </w:pPr>
      <w:r w:rsidRPr="00293389">
        <w:rPr>
          <w:color w:val="121212"/>
          <w:sz w:val="28"/>
          <w:szCs w:val="28"/>
          <w:lang w:val="ru-RU"/>
        </w:rPr>
        <w:t>Конкурс признается состоявшимся, если на момент окончания срока подачи предложений закупочной комиссией получено не менее двух предложений от участников конкурса, соответствующих требованиям, указанным в конкурсной документации.</w:t>
      </w:r>
    </w:p>
    <w:p w14:paraId="65D7C351" w14:textId="77777777" w:rsidR="00A21227" w:rsidRPr="00293389" w:rsidRDefault="00A21227" w:rsidP="00353D8D">
      <w:pPr>
        <w:pStyle w:val="a5"/>
        <w:numPr>
          <w:ilvl w:val="1"/>
          <w:numId w:val="17"/>
        </w:numPr>
        <w:tabs>
          <w:tab w:val="left" w:pos="0"/>
          <w:tab w:val="left" w:pos="709"/>
        </w:tabs>
        <w:ind w:left="0" w:right="185" w:firstLine="709"/>
        <w:rPr>
          <w:color w:val="121212"/>
          <w:sz w:val="28"/>
          <w:szCs w:val="28"/>
          <w:lang w:val="ru-RU"/>
        </w:rPr>
      </w:pPr>
      <w:r w:rsidRPr="00293389">
        <w:rPr>
          <w:color w:val="121212"/>
          <w:sz w:val="28"/>
          <w:szCs w:val="28"/>
          <w:lang w:val="ru-RU"/>
        </w:rPr>
        <w:t>Конкурс может быть объявлен конкурсной комиссией не состоявшимися в нижеследующих случаях:</w:t>
      </w:r>
    </w:p>
    <w:p w14:paraId="216CE234" w14:textId="76B23ED4" w:rsidR="00A21227" w:rsidRPr="00293389" w:rsidRDefault="007D451C" w:rsidP="00353D8D">
      <w:pPr>
        <w:pStyle w:val="a3"/>
        <w:tabs>
          <w:tab w:val="left" w:pos="0"/>
          <w:tab w:val="left" w:pos="709"/>
        </w:tabs>
        <w:ind w:right="182" w:firstLine="709"/>
        <w:jc w:val="both"/>
        <w:rPr>
          <w:rFonts w:ascii="Times New Roman" w:eastAsia="Times New Roman" w:hAnsi="Times New Roman" w:cs="Times New Roman"/>
          <w:color w:val="121212"/>
          <w:sz w:val="28"/>
          <w:szCs w:val="28"/>
          <w:lang w:val="ru-RU"/>
        </w:rPr>
      </w:pPr>
      <w:r>
        <w:rPr>
          <w:rFonts w:ascii="Times New Roman" w:eastAsia="Times New Roman" w:hAnsi="Times New Roman" w:cs="Times New Roman"/>
          <w:color w:val="121212"/>
          <w:sz w:val="28"/>
          <w:szCs w:val="28"/>
          <w:lang w:val="ru-RU"/>
        </w:rPr>
        <w:t>-</w:t>
      </w:r>
      <w:r>
        <w:rPr>
          <w:rFonts w:ascii="Times New Roman" w:eastAsia="Times New Roman" w:hAnsi="Times New Roman" w:cs="Times New Roman"/>
          <w:color w:val="121212"/>
          <w:sz w:val="28"/>
          <w:szCs w:val="28"/>
        </w:rPr>
        <w:t> </w:t>
      </w:r>
      <w:r w:rsidR="00A21227" w:rsidRPr="00293389">
        <w:rPr>
          <w:rFonts w:ascii="Times New Roman" w:eastAsia="Times New Roman" w:hAnsi="Times New Roman" w:cs="Times New Roman"/>
          <w:color w:val="121212"/>
          <w:sz w:val="28"/>
          <w:szCs w:val="28"/>
          <w:lang w:val="ru-RU"/>
        </w:rPr>
        <w:t xml:space="preserve">если в конкурсе принял участие один участник или никто не принял </w:t>
      </w:r>
      <w:r w:rsidR="00A21227" w:rsidRPr="00293389">
        <w:rPr>
          <w:rFonts w:ascii="Times New Roman" w:eastAsia="Times New Roman" w:hAnsi="Times New Roman" w:cs="Times New Roman"/>
          <w:color w:val="121212"/>
          <w:sz w:val="28"/>
          <w:szCs w:val="28"/>
          <w:lang w:val="ru-RU"/>
        </w:rPr>
        <w:lastRenderedPageBreak/>
        <w:t>участие;</w:t>
      </w:r>
    </w:p>
    <w:p w14:paraId="692EAE51" w14:textId="5D73FBB1" w:rsidR="00A21227" w:rsidRPr="00293389" w:rsidRDefault="007D451C" w:rsidP="00353D8D">
      <w:pPr>
        <w:pStyle w:val="a3"/>
        <w:tabs>
          <w:tab w:val="left" w:pos="0"/>
          <w:tab w:val="left" w:pos="709"/>
        </w:tabs>
        <w:ind w:right="182" w:firstLine="709"/>
        <w:jc w:val="both"/>
        <w:rPr>
          <w:rFonts w:ascii="Times New Roman" w:eastAsia="Times New Roman" w:hAnsi="Times New Roman" w:cs="Times New Roman"/>
          <w:color w:val="121212"/>
          <w:sz w:val="28"/>
          <w:szCs w:val="28"/>
          <w:lang w:val="ru-RU"/>
        </w:rPr>
      </w:pPr>
      <w:r>
        <w:rPr>
          <w:rFonts w:ascii="Times New Roman" w:eastAsia="Times New Roman" w:hAnsi="Times New Roman" w:cs="Times New Roman"/>
          <w:color w:val="121212"/>
          <w:sz w:val="28"/>
          <w:szCs w:val="28"/>
          <w:lang w:val="ru-RU"/>
        </w:rPr>
        <w:t>-</w:t>
      </w:r>
      <w:r>
        <w:rPr>
          <w:rFonts w:ascii="Times New Roman" w:eastAsia="Times New Roman" w:hAnsi="Times New Roman" w:cs="Times New Roman"/>
          <w:color w:val="121212"/>
          <w:sz w:val="28"/>
          <w:szCs w:val="28"/>
        </w:rPr>
        <w:t> </w:t>
      </w:r>
      <w:r w:rsidR="00A21227" w:rsidRPr="00293389">
        <w:rPr>
          <w:rFonts w:ascii="Times New Roman" w:eastAsia="Times New Roman" w:hAnsi="Times New Roman" w:cs="Times New Roman"/>
          <w:color w:val="121212"/>
          <w:sz w:val="28"/>
          <w:szCs w:val="28"/>
          <w:lang w:val="ru-RU"/>
        </w:rPr>
        <w:t>если по результатам рассмотрения предложений конкурсная комиссия отклонила все предложения ввиду несоответствия требованиям конкурсной документации.</w:t>
      </w:r>
    </w:p>
    <w:p w14:paraId="3EE259EE" w14:textId="4CB0BDFA" w:rsidR="00A21227" w:rsidRDefault="00A21227" w:rsidP="007D451C">
      <w:pPr>
        <w:pStyle w:val="a3"/>
        <w:tabs>
          <w:tab w:val="left" w:pos="0"/>
          <w:tab w:val="left" w:pos="709"/>
        </w:tabs>
        <w:ind w:right="182" w:firstLine="709"/>
        <w:jc w:val="both"/>
        <w:rPr>
          <w:rFonts w:ascii="Times New Roman" w:eastAsia="Times New Roman" w:hAnsi="Times New Roman" w:cs="Times New Roman"/>
          <w:color w:val="121212"/>
          <w:sz w:val="28"/>
          <w:szCs w:val="28"/>
          <w:lang w:val="ru-RU"/>
        </w:rPr>
      </w:pPr>
      <w:r w:rsidRPr="00293389">
        <w:rPr>
          <w:rFonts w:ascii="Times New Roman" w:eastAsia="Times New Roman" w:hAnsi="Times New Roman" w:cs="Times New Roman"/>
          <w:color w:val="121212"/>
          <w:sz w:val="28"/>
          <w:szCs w:val="28"/>
          <w:lang w:val="ru-RU"/>
        </w:rPr>
        <w:t>1</w:t>
      </w:r>
      <w:r w:rsidR="00FE7E8A" w:rsidRPr="00293389">
        <w:rPr>
          <w:rFonts w:ascii="Times New Roman" w:eastAsia="Times New Roman" w:hAnsi="Times New Roman" w:cs="Times New Roman"/>
          <w:color w:val="121212"/>
          <w:sz w:val="28"/>
          <w:szCs w:val="28"/>
          <w:lang w:val="ru-RU"/>
        </w:rPr>
        <w:t>2</w:t>
      </w:r>
      <w:r w:rsidR="007D451C">
        <w:rPr>
          <w:rFonts w:ascii="Times New Roman" w:eastAsia="Times New Roman" w:hAnsi="Times New Roman" w:cs="Times New Roman"/>
          <w:color w:val="121212"/>
          <w:sz w:val="28"/>
          <w:szCs w:val="28"/>
          <w:lang w:val="ru-RU"/>
        </w:rPr>
        <w:t xml:space="preserve">.4 </w:t>
      </w:r>
      <w:r w:rsidRPr="00293389">
        <w:rPr>
          <w:rFonts w:ascii="Times New Roman" w:eastAsia="Times New Roman" w:hAnsi="Times New Roman" w:cs="Times New Roman"/>
          <w:color w:val="121212"/>
          <w:sz w:val="28"/>
          <w:szCs w:val="28"/>
          <w:lang w:val="ru-RU"/>
        </w:rPr>
        <w:t>Заказчик имеет право отменить конкурс в любое время до акцепта выигравшего предложения. Заказчик в случае отмены конкурса публикует обоснованные причины данного решения на специальном информационном портале.</w:t>
      </w:r>
    </w:p>
    <w:p w14:paraId="3374F41E" w14:textId="77777777" w:rsidR="007D451C" w:rsidRPr="00293389" w:rsidRDefault="007D451C" w:rsidP="007D451C">
      <w:pPr>
        <w:pStyle w:val="a3"/>
        <w:tabs>
          <w:tab w:val="left" w:pos="0"/>
          <w:tab w:val="left" w:pos="709"/>
        </w:tabs>
        <w:ind w:right="182" w:firstLine="709"/>
        <w:jc w:val="both"/>
        <w:rPr>
          <w:rFonts w:ascii="Times New Roman" w:eastAsia="Times New Roman" w:hAnsi="Times New Roman" w:cs="Times New Roman"/>
          <w:color w:val="121212"/>
          <w:sz w:val="28"/>
          <w:szCs w:val="28"/>
          <w:lang w:val="ru-RU"/>
        </w:rPr>
      </w:pPr>
    </w:p>
    <w:p w14:paraId="4B1A69D9" w14:textId="11D920C0" w:rsidR="007D451C" w:rsidRDefault="000B4CEE" w:rsidP="007D451C">
      <w:pPr>
        <w:pStyle w:val="a5"/>
        <w:numPr>
          <w:ilvl w:val="0"/>
          <w:numId w:val="2"/>
        </w:numPr>
        <w:tabs>
          <w:tab w:val="left" w:pos="0"/>
          <w:tab w:val="left" w:pos="567"/>
          <w:tab w:val="left" w:pos="709"/>
        </w:tabs>
        <w:ind w:left="0" w:firstLine="709"/>
        <w:rPr>
          <w:b/>
          <w:bCs/>
          <w:color w:val="121212"/>
          <w:sz w:val="28"/>
          <w:szCs w:val="28"/>
          <w:lang w:val="ru-RU"/>
        </w:rPr>
      </w:pPr>
      <w:r w:rsidRPr="00293389">
        <w:rPr>
          <w:b/>
          <w:bCs/>
          <w:color w:val="121212"/>
          <w:sz w:val="28"/>
          <w:szCs w:val="28"/>
          <w:lang w:val="ru-RU"/>
        </w:rPr>
        <w:t>Заключение договора</w:t>
      </w:r>
    </w:p>
    <w:p w14:paraId="51CA13AE" w14:textId="77777777" w:rsidR="007D451C" w:rsidRPr="007D451C" w:rsidRDefault="007D451C" w:rsidP="007D451C">
      <w:pPr>
        <w:pStyle w:val="a5"/>
        <w:tabs>
          <w:tab w:val="left" w:pos="0"/>
          <w:tab w:val="left" w:pos="567"/>
          <w:tab w:val="left" w:pos="709"/>
        </w:tabs>
        <w:ind w:left="709" w:firstLine="0"/>
        <w:rPr>
          <w:b/>
          <w:bCs/>
          <w:color w:val="121212"/>
          <w:sz w:val="28"/>
          <w:szCs w:val="28"/>
          <w:lang w:val="ru-RU"/>
        </w:rPr>
      </w:pPr>
    </w:p>
    <w:p w14:paraId="4BE169B5" w14:textId="34A7D8DA" w:rsidR="000B4CEE" w:rsidRPr="00293389" w:rsidRDefault="000B4CEE" w:rsidP="007D451C">
      <w:pPr>
        <w:pStyle w:val="a5"/>
        <w:tabs>
          <w:tab w:val="left" w:pos="0"/>
          <w:tab w:val="left" w:pos="142"/>
          <w:tab w:val="left" w:pos="709"/>
        </w:tabs>
        <w:ind w:left="0" w:firstLine="709"/>
        <w:rPr>
          <w:color w:val="121212"/>
          <w:sz w:val="28"/>
          <w:szCs w:val="28"/>
          <w:lang w:val="ru-RU"/>
        </w:rPr>
      </w:pPr>
      <w:r w:rsidRPr="00293389">
        <w:rPr>
          <w:color w:val="121212"/>
          <w:sz w:val="28"/>
          <w:szCs w:val="28"/>
          <w:lang w:val="ru-RU"/>
        </w:rPr>
        <w:t>1</w:t>
      </w:r>
      <w:r w:rsidR="00FE7E8A" w:rsidRPr="00293389">
        <w:rPr>
          <w:color w:val="121212"/>
          <w:sz w:val="28"/>
          <w:szCs w:val="28"/>
          <w:lang w:val="ru-RU"/>
        </w:rPr>
        <w:t>3</w:t>
      </w:r>
      <w:r w:rsidRPr="00293389">
        <w:rPr>
          <w:color w:val="121212"/>
          <w:sz w:val="28"/>
          <w:szCs w:val="28"/>
          <w:lang w:val="ru-RU"/>
        </w:rPr>
        <w:t>.1 По результатам конкурса договор заключается на условиях, указанных в конкурсной документации и предложении, поданном участником конкурса, с которым заключается договор.</w:t>
      </w:r>
    </w:p>
    <w:p w14:paraId="21A11DC5" w14:textId="6BADFB6F" w:rsidR="000B4CEE" w:rsidRPr="00293389" w:rsidRDefault="000B4CEE" w:rsidP="00353D8D">
      <w:pPr>
        <w:pStyle w:val="a5"/>
        <w:numPr>
          <w:ilvl w:val="1"/>
          <w:numId w:val="18"/>
        </w:numPr>
        <w:tabs>
          <w:tab w:val="left" w:pos="0"/>
          <w:tab w:val="left" w:pos="142"/>
          <w:tab w:val="left" w:pos="709"/>
        </w:tabs>
        <w:ind w:left="0" w:right="202" w:firstLine="709"/>
        <w:rPr>
          <w:color w:val="121212"/>
          <w:sz w:val="28"/>
          <w:szCs w:val="28"/>
          <w:lang w:val="ru-RU"/>
        </w:rPr>
      </w:pPr>
      <w:r w:rsidRPr="00293389">
        <w:rPr>
          <w:color w:val="121212"/>
          <w:sz w:val="28"/>
          <w:szCs w:val="28"/>
          <w:lang w:val="ru-RU"/>
        </w:rPr>
        <w:t xml:space="preserve">Участник конкурса, объявленный по решению конкурсной </w:t>
      </w:r>
      <w:r w:rsidR="00FE7E8A" w:rsidRPr="00293389">
        <w:rPr>
          <w:color w:val="121212"/>
          <w:sz w:val="28"/>
          <w:szCs w:val="28"/>
          <w:lang w:val="ru-RU"/>
        </w:rPr>
        <w:t>комиссии победителем конкурса, получит от заказчика</w:t>
      </w:r>
      <w:r w:rsidRPr="00293389">
        <w:rPr>
          <w:color w:val="121212"/>
          <w:sz w:val="28"/>
          <w:szCs w:val="28"/>
          <w:lang w:val="ru-RU"/>
        </w:rPr>
        <w:t xml:space="preserve"> соответствующее письменное извещение.</w:t>
      </w:r>
    </w:p>
    <w:p w14:paraId="67ADC34A" w14:textId="0B8EE68A" w:rsidR="001B6267" w:rsidRPr="00293389" w:rsidRDefault="000B4CEE" w:rsidP="00353D8D">
      <w:pPr>
        <w:pStyle w:val="a5"/>
        <w:numPr>
          <w:ilvl w:val="1"/>
          <w:numId w:val="18"/>
        </w:numPr>
        <w:tabs>
          <w:tab w:val="left" w:pos="0"/>
          <w:tab w:val="left" w:pos="142"/>
          <w:tab w:val="left" w:pos="709"/>
        </w:tabs>
        <w:ind w:left="0" w:right="202" w:firstLine="709"/>
        <w:rPr>
          <w:color w:val="121212"/>
          <w:sz w:val="28"/>
          <w:szCs w:val="28"/>
          <w:lang w:val="ru-RU"/>
        </w:rPr>
      </w:pPr>
      <w:r w:rsidRPr="00293389">
        <w:rPr>
          <w:color w:val="121212"/>
          <w:sz w:val="28"/>
          <w:szCs w:val="28"/>
          <w:lang w:val="ru-RU"/>
        </w:rPr>
        <w:t>В случае если победитель конкурса отказывается заключать договор на условиях конкурса,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конкурса, или отказаться от заключения договора.</w:t>
      </w:r>
    </w:p>
    <w:p w14:paraId="59F24D8F" w14:textId="77777777" w:rsidR="001B6267" w:rsidRPr="00293389" w:rsidRDefault="001B6267" w:rsidP="001B6267">
      <w:pPr>
        <w:rPr>
          <w:rFonts w:ascii="Times New Roman" w:hAnsi="Times New Roman" w:cs="Times New Roman"/>
        </w:rPr>
      </w:pPr>
    </w:p>
    <w:p w14:paraId="64DCFAB9" w14:textId="5CC3CAF4" w:rsidR="00644E57" w:rsidRPr="00293389" w:rsidRDefault="0093003A" w:rsidP="0093003A">
      <w:pPr>
        <w:rPr>
          <w:rFonts w:ascii="Times New Roman" w:hAnsi="Times New Roman" w:cs="Times New Roman"/>
        </w:rPr>
      </w:pPr>
      <w:r>
        <w:rPr>
          <w:rFonts w:ascii="Times New Roman" w:hAnsi="Times New Roman" w:cs="Times New Roman"/>
        </w:rPr>
        <w:br w:type="page"/>
      </w:r>
    </w:p>
    <w:p w14:paraId="056360C0" w14:textId="77777777" w:rsidR="001B6267" w:rsidRPr="00293389" w:rsidRDefault="001B6267" w:rsidP="001B6267">
      <w:pPr>
        <w:spacing w:after="0" w:line="240" w:lineRule="auto"/>
        <w:jc w:val="center"/>
        <w:rPr>
          <w:rFonts w:ascii="Times New Roman" w:eastAsia="Times New Roman" w:hAnsi="Times New Roman" w:cs="Times New Roman"/>
          <w:b/>
          <w:sz w:val="24"/>
          <w:szCs w:val="24"/>
          <w:lang w:eastAsia="ru-RU"/>
        </w:rPr>
      </w:pPr>
      <w:r w:rsidRPr="00293389">
        <w:rPr>
          <w:rFonts w:ascii="Times New Roman" w:eastAsia="Times New Roman" w:hAnsi="Times New Roman" w:cs="Times New Roman"/>
          <w:b/>
          <w:sz w:val="24"/>
          <w:szCs w:val="24"/>
          <w:lang w:eastAsia="ru-RU"/>
        </w:rPr>
        <w:lastRenderedPageBreak/>
        <w:t>ДОГОВОР № _____/20____</w:t>
      </w:r>
    </w:p>
    <w:p w14:paraId="50834631" w14:textId="77777777" w:rsidR="001B6267" w:rsidRPr="00293389" w:rsidRDefault="001B6267" w:rsidP="001B6267">
      <w:pPr>
        <w:widowControl w:val="0"/>
        <w:spacing w:after="0" w:line="240" w:lineRule="auto"/>
        <w:jc w:val="center"/>
        <w:rPr>
          <w:rFonts w:ascii="Times New Roman" w:eastAsia="Times New Roman" w:hAnsi="Times New Roman" w:cs="Times New Roman"/>
          <w:b/>
          <w:bCs/>
          <w:sz w:val="24"/>
          <w:szCs w:val="24"/>
          <w:lang w:eastAsia="ru-RU"/>
        </w:rPr>
      </w:pPr>
      <w:r w:rsidRPr="00293389">
        <w:rPr>
          <w:rFonts w:ascii="Times New Roman" w:eastAsia="Times New Roman" w:hAnsi="Times New Roman" w:cs="Times New Roman"/>
          <w:b/>
          <w:sz w:val="24"/>
          <w:szCs w:val="24"/>
          <w:lang w:eastAsia="ru-RU"/>
        </w:rPr>
        <w:t>об оказании консультационных работ</w:t>
      </w:r>
    </w:p>
    <w:p w14:paraId="5728B897" w14:textId="77777777" w:rsidR="001B6267" w:rsidRPr="00293389" w:rsidRDefault="001B6267" w:rsidP="001B6267">
      <w:pPr>
        <w:widowControl w:val="0"/>
        <w:spacing w:after="0" w:line="240" w:lineRule="auto"/>
        <w:jc w:val="both"/>
        <w:rPr>
          <w:rFonts w:ascii="Times New Roman" w:eastAsia="Times New Roman" w:hAnsi="Times New Roman" w:cs="Times New Roman"/>
          <w:b/>
          <w:bCs/>
          <w:sz w:val="24"/>
          <w:szCs w:val="24"/>
          <w:lang w:eastAsia="ru-RU"/>
        </w:rPr>
      </w:pPr>
    </w:p>
    <w:p w14:paraId="503E5D2F" w14:textId="77777777" w:rsidR="001B6267" w:rsidRPr="00293389" w:rsidRDefault="001B6267" w:rsidP="001B6267">
      <w:pPr>
        <w:widowControl w:val="0"/>
        <w:spacing w:after="0" w:line="240" w:lineRule="auto"/>
        <w:jc w:val="center"/>
        <w:rPr>
          <w:rFonts w:ascii="Times New Roman" w:eastAsia="Times New Roman" w:hAnsi="Times New Roman" w:cs="Times New Roman"/>
          <w:b/>
          <w:bCs/>
          <w:sz w:val="24"/>
          <w:szCs w:val="24"/>
          <w:lang w:eastAsia="ru-RU"/>
        </w:rPr>
      </w:pPr>
      <w:r w:rsidRPr="00293389">
        <w:rPr>
          <w:rFonts w:ascii="Times New Roman" w:eastAsia="Times New Roman" w:hAnsi="Times New Roman" w:cs="Times New Roman"/>
          <w:b/>
          <w:bCs/>
          <w:sz w:val="24"/>
          <w:szCs w:val="24"/>
          <w:lang w:eastAsia="ru-RU"/>
        </w:rPr>
        <w:t>г. Ташкент</w:t>
      </w:r>
      <w:r w:rsidRPr="00293389">
        <w:rPr>
          <w:rFonts w:ascii="Times New Roman" w:eastAsia="Times New Roman" w:hAnsi="Times New Roman" w:cs="Times New Roman"/>
          <w:b/>
          <w:bCs/>
          <w:sz w:val="24"/>
          <w:szCs w:val="24"/>
          <w:lang w:eastAsia="ru-RU"/>
        </w:rPr>
        <w:tab/>
      </w:r>
      <w:r w:rsidRPr="00293389">
        <w:rPr>
          <w:rFonts w:ascii="Times New Roman" w:eastAsia="Times New Roman" w:hAnsi="Times New Roman" w:cs="Times New Roman"/>
          <w:b/>
          <w:bCs/>
          <w:sz w:val="24"/>
          <w:szCs w:val="24"/>
          <w:lang w:eastAsia="ru-RU"/>
        </w:rPr>
        <w:tab/>
      </w:r>
      <w:r w:rsidRPr="00293389">
        <w:rPr>
          <w:rFonts w:ascii="Times New Roman" w:eastAsia="Times New Roman" w:hAnsi="Times New Roman" w:cs="Times New Roman"/>
          <w:b/>
          <w:bCs/>
          <w:sz w:val="24"/>
          <w:szCs w:val="24"/>
          <w:lang w:eastAsia="ru-RU"/>
        </w:rPr>
        <w:tab/>
      </w:r>
      <w:r w:rsidRPr="00293389">
        <w:rPr>
          <w:rFonts w:ascii="Times New Roman" w:eastAsia="Times New Roman" w:hAnsi="Times New Roman" w:cs="Times New Roman"/>
          <w:b/>
          <w:bCs/>
          <w:sz w:val="24"/>
          <w:szCs w:val="24"/>
          <w:lang w:eastAsia="ru-RU"/>
        </w:rPr>
        <w:tab/>
      </w:r>
      <w:r w:rsidRPr="00293389">
        <w:rPr>
          <w:rFonts w:ascii="Times New Roman" w:eastAsia="Times New Roman" w:hAnsi="Times New Roman" w:cs="Times New Roman"/>
          <w:b/>
          <w:bCs/>
          <w:sz w:val="24"/>
          <w:szCs w:val="24"/>
          <w:lang w:eastAsia="ru-RU"/>
        </w:rPr>
        <w:tab/>
      </w:r>
      <w:proofErr w:type="gramStart"/>
      <w:r w:rsidRPr="00293389">
        <w:rPr>
          <w:rFonts w:ascii="Times New Roman" w:eastAsia="Times New Roman" w:hAnsi="Times New Roman" w:cs="Times New Roman"/>
          <w:b/>
          <w:bCs/>
          <w:sz w:val="24"/>
          <w:szCs w:val="24"/>
          <w:lang w:eastAsia="ru-RU"/>
        </w:rPr>
        <w:tab/>
        <w:t xml:space="preserve">  «</w:t>
      </w:r>
      <w:proofErr w:type="gramEnd"/>
      <w:r w:rsidRPr="00293389">
        <w:rPr>
          <w:rFonts w:ascii="Times New Roman" w:eastAsia="Times New Roman" w:hAnsi="Times New Roman" w:cs="Times New Roman"/>
          <w:b/>
          <w:bCs/>
          <w:sz w:val="24"/>
          <w:szCs w:val="24"/>
          <w:lang w:eastAsia="ru-RU"/>
        </w:rPr>
        <w:t>____»  ____________________ 20____г.</w:t>
      </w:r>
    </w:p>
    <w:p w14:paraId="0389B63C" w14:textId="77777777" w:rsidR="001B6267" w:rsidRPr="00293389" w:rsidRDefault="001B6267" w:rsidP="001B6267">
      <w:pPr>
        <w:spacing w:after="0" w:line="240" w:lineRule="auto"/>
        <w:jc w:val="both"/>
        <w:rPr>
          <w:rFonts w:ascii="Times New Roman" w:eastAsia="Times New Roman" w:hAnsi="Times New Roman" w:cs="Times New Roman"/>
          <w:sz w:val="24"/>
          <w:szCs w:val="24"/>
          <w:lang w:eastAsia="ru-RU"/>
        </w:rPr>
      </w:pPr>
    </w:p>
    <w:p w14:paraId="5520CD53" w14:textId="77777777" w:rsidR="001B6267" w:rsidRPr="00293389" w:rsidRDefault="001B6267" w:rsidP="001B6267">
      <w:pPr>
        <w:spacing w:after="0" w:line="240" w:lineRule="auto"/>
        <w:jc w:val="both"/>
        <w:rPr>
          <w:rFonts w:ascii="Times New Roman" w:eastAsia="Times New Roman" w:hAnsi="Times New Roman" w:cs="Times New Roman"/>
          <w:sz w:val="24"/>
          <w:szCs w:val="24"/>
          <w:lang w:eastAsia="ru-RU"/>
        </w:rPr>
      </w:pPr>
    </w:p>
    <w:p w14:paraId="6671C576" w14:textId="77777777" w:rsidR="001B6267" w:rsidRPr="00293389" w:rsidRDefault="001B6267" w:rsidP="001B6267">
      <w:pPr>
        <w:spacing w:after="0" w:line="0" w:lineRule="atLeast"/>
        <w:ind w:left="5245" w:hanging="6660"/>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ab/>
      </w:r>
    </w:p>
    <w:p w14:paraId="35B137AE" w14:textId="77777777" w:rsidR="001B6267" w:rsidRPr="00293389" w:rsidRDefault="001B6267" w:rsidP="001B6267">
      <w:pPr>
        <w:spacing w:after="0" w:line="240" w:lineRule="auto"/>
        <w:jc w:val="both"/>
        <w:rPr>
          <w:rFonts w:ascii="Times New Roman" w:eastAsia="Times New Roman" w:hAnsi="Times New Roman" w:cs="Times New Roman"/>
          <w:bCs/>
          <w:sz w:val="24"/>
          <w:szCs w:val="24"/>
          <w:lang w:eastAsia="ru-RU"/>
        </w:rPr>
      </w:pPr>
      <w:r w:rsidRPr="00293389">
        <w:rPr>
          <w:rFonts w:ascii="Times New Roman" w:eastAsia="Times New Roman" w:hAnsi="Times New Roman" w:cs="Times New Roman"/>
          <w:b/>
          <w:sz w:val="24"/>
          <w:szCs w:val="24"/>
          <w:lang w:eastAsia="ru-RU"/>
        </w:rPr>
        <w:tab/>
        <w:t>_______________________________________________________________</w:t>
      </w:r>
      <w:r w:rsidRPr="00293389">
        <w:rPr>
          <w:rFonts w:ascii="Times New Roman" w:eastAsia="Times New Roman" w:hAnsi="Times New Roman" w:cs="Times New Roman"/>
          <w:sz w:val="24"/>
          <w:szCs w:val="24"/>
          <w:lang w:eastAsia="ru-RU"/>
        </w:rPr>
        <w:t xml:space="preserve">именуемое в дальнейшем </w:t>
      </w:r>
      <w:r w:rsidRPr="00293389">
        <w:rPr>
          <w:rFonts w:ascii="Times New Roman" w:eastAsia="Times New Roman" w:hAnsi="Times New Roman" w:cs="Times New Roman"/>
          <w:b/>
          <w:sz w:val="24"/>
          <w:szCs w:val="24"/>
          <w:lang w:eastAsia="ru-RU"/>
        </w:rPr>
        <w:t>«</w:t>
      </w:r>
      <w:r w:rsidRPr="00293389">
        <w:rPr>
          <w:rFonts w:ascii="Times New Roman" w:eastAsia="Times New Roman" w:hAnsi="Times New Roman" w:cs="Times New Roman"/>
          <w:b/>
          <w:bCs/>
          <w:iCs/>
          <w:sz w:val="24"/>
          <w:szCs w:val="24"/>
          <w:lang w:eastAsia="ru-RU"/>
        </w:rPr>
        <w:t>Заказчик»</w:t>
      </w:r>
      <w:r w:rsidRPr="00293389">
        <w:rPr>
          <w:rFonts w:ascii="Times New Roman" w:eastAsia="Times New Roman" w:hAnsi="Times New Roman" w:cs="Times New Roman"/>
          <w:b/>
          <w:sz w:val="24"/>
          <w:szCs w:val="24"/>
          <w:lang w:eastAsia="ru-RU"/>
        </w:rPr>
        <w:t>,</w:t>
      </w:r>
      <w:r w:rsidRPr="00293389">
        <w:rPr>
          <w:rFonts w:ascii="Times New Roman" w:eastAsia="Times New Roman" w:hAnsi="Times New Roman" w:cs="Times New Roman"/>
          <w:sz w:val="24"/>
          <w:szCs w:val="24"/>
          <w:lang w:eastAsia="ru-RU"/>
        </w:rPr>
        <w:t xml:space="preserve"> в лице</w:t>
      </w:r>
      <w:r w:rsidRPr="00293389">
        <w:rPr>
          <w:rFonts w:ascii="Times New Roman" w:eastAsia="Times New Roman" w:hAnsi="Times New Roman" w:cs="Times New Roman"/>
          <w:b/>
          <w:sz w:val="24"/>
          <w:szCs w:val="24"/>
          <w:lang w:eastAsia="ru-RU"/>
        </w:rPr>
        <w:t xml:space="preserve"> _______________________________________</w:t>
      </w:r>
      <w:r w:rsidRPr="00293389">
        <w:rPr>
          <w:rFonts w:ascii="Times New Roman" w:eastAsia="Times New Roman" w:hAnsi="Times New Roman" w:cs="Times New Roman"/>
          <w:sz w:val="24"/>
          <w:szCs w:val="24"/>
          <w:lang w:eastAsia="ru-RU"/>
        </w:rPr>
        <w:t xml:space="preserve">действующего на основании _______________, </w:t>
      </w:r>
      <w:r w:rsidRPr="00293389">
        <w:rPr>
          <w:rFonts w:ascii="Times New Roman" w:eastAsia="Times New Roman" w:hAnsi="Times New Roman" w:cs="Times New Roman"/>
          <w:snapToGrid w:val="0"/>
          <w:sz w:val="24"/>
          <w:szCs w:val="24"/>
          <w:lang w:eastAsia="ru-RU"/>
        </w:rPr>
        <w:t xml:space="preserve">с одной стороны, и </w:t>
      </w:r>
      <w:r w:rsidRPr="00293389">
        <w:rPr>
          <w:rFonts w:ascii="Times New Roman" w:eastAsia="Times New Roman" w:hAnsi="Times New Roman" w:cs="Times New Roman"/>
          <w:b/>
          <w:snapToGrid w:val="0"/>
          <w:sz w:val="24"/>
          <w:szCs w:val="24"/>
          <w:lang w:eastAsia="ru-RU"/>
        </w:rPr>
        <w:t>___________________________________</w:t>
      </w:r>
      <w:r w:rsidRPr="00293389">
        <w:rPr>
          <w:rFonts w:ascii="Times New Roman" w:eastAsia="Times New Roman" w:hAnsi="Times New Roman" w:cs="Times New Roman"/>
          <w:b/>
          <w:sz w:val="24"/>
          <w:szCs w:val="24"/>
          <w:lang w:eastAsia="ru-RU"/>
        </w:rPr>
        <w:t>,</w:t>
      </w:r>
      <w:r w:rsidRPr="00293389">
        <w:rPr>
          <w:rFonts w:ascii="Times New Roman" w:eastAsia="Times New Roman" w:hAnsi="Times New Roman" w:cs="Times New Roman"/>
          <w:snapToGrid w:val="0"/>
          <w:sz w:val="24"/>
          <w:szCs w:val="24"/>
          <w:lang w:eastAsia="ru-RU"/>
        </w:rPr>
        <w:t xml:space="preserve"> именуемое в дальнейшем «</w:t>
      </w:r>
      <w:r w:rsidRPr="00293389">
        <w:rPr>
          <w:rFonts w:ascii="Times New Roman" w:eastAsia="Times New Roman" w:hAnsi="Times New Roman" w:cs="Times New Roman"/>
          <w:b/>
          <w:bCs/>
          <w:iCs/>
          <w:sz w:val="24"/>
          <w:szCs w:val="24"/>
          <w:lang w:eastAsia="ru-RU"/>
        </w:rPr>
        <w:t>Исполнитель»</w:t>
      </w:r>
      <w:r w:rsidRPr="00293389">
        <w:rPr>
          <w:rFonts w:ascii="Times New Roman" w:eastAsia="Times New Roman" w:hAnsi="Times New Roman" w:cs="Times New Roman"/>
          <w:snapToGrid w:val="0"/>
          <w:sz w:val="24"/>
          <w:szCs w:val="24"/>
          <w:lang w:eastAsia="ru-RU"/>
        </w:rPr>
        <w:t xml:space="preserve">, в лице </w:t>
      </w:r>
      <w:r w:rsidRPr="00293389">
        <w:rPr>
          <w:rFonts w:ascii="Times New Roman" w:eastAsia="Times New Roman" w:hAnsi="Times New Roman" w:cs="Times New Roman"/>
          <w:b/>
          <w:snapToGrid w:val="0"/>
          <w:sz w:val="24"/>
          <w:szCs w:val="24"/>
          <w:lang w:eastAsia="ru-RU"/>
        </w:rPr>
        <w:t>______________________________________,</w:t>
      </w:r>
      <w:r w:rsidRPr="00293389">
        <w:rPr>
          <w:rFonts w:ascii="Times New Roman" w:eastAsia="Times New Roman" w:hAnsi="Times New Roman" w:cs="Times New Roman"/>
          <w:snapToGrid w:val="0"/>
          <w:sz w:val="24"/>
          <w:szCs w:val="24"/>
          <w:lang w:eastAsia="ru-RU"/>
        </w:rPr>
        <w:t xml:space="preserve"> </w:t>
      </w:r>
      <w:r w:rsidRPr="00293389">
        <w:rPr>
          <w:rFonts w:ascii="Times New Roman" w:eastAsia="Times New Roman" w:hAnsi="Times New Roman" w:cs="Times New Roman"/>
          <w:sz w:val="24"/>
          <w:szCs w:val="24"/>
          <w:lang w:eastAsia="ru-RU"/>
        </w:rPr>
        <w:t>действующего на основании _______________,</w:t>
      </w:r>
      <w:r w:rsidRPr="00293389">
        <w:rPr>
          <w:rFonts w:ascii="Times New Roman" w:eastAsia="Times New Roman" w:hAnsi="Times New Roman" w:cs="Times New Roman"/>
          <w:snapToGrid w:val="0"/>
          <w:sz w:val="24"/>
          <w:szCs w:val="24"/>
          <w:lang w:eastAsia="ru-RU"/>
        </w:rPr>
        <w:t xml:space="preserve"> с другой стороны, </w:t>
      </w:r>
      <w:r w:rsidRPr="00293389">
        <w:rPr>
          <w:rFonts w:ascii="Times New Roman" w:eastAsia="Times New Roman" w:hAnsi="Times New Roman" w:cs="Times New Roman"/>
          <w:sz w:val="24"/>
          <w:szCs w:val="24"/>
          <w:lang w:eastAsia="ru-RU"/>
        </w:rPr>
        <w:t>заключили настоящий Договор о нижеследующем</w:t>
      </w:r>
      <w:r w:rsidRPr="00293389">
        <w:rPr>
          <w:rFonts w:ascii="Times New Roman" w:eastAsia="Times New Roman" w:hAnsi="Times New Roman" w:cs="Times New Roman"/>
          <w:b/>
          <w:bCs/>
          <w:iCs/>
          <w:sz w:val="24"/>
          <w:szCs w:val="24"/>
          <w:lang w:eastAsia="ru-RU"/>
        </w:rPr>
        <w:t xml:space="preserve"> (Заказчик </w:t>
      </w:r>
      <w:r w:rsidRPr="00293389">
        <w:rPr>
          <w:rFonts w:ascii="Times New Roman" w:eastAsia="Times New Roman" w:hAnsi="Times New Roman" w:cs="Times New Roman"/>
          <w:bCs/>
          <w:iCs/>
          <w:sz w:val="24"/>
          <w:szCs w:val="24"/>
          <w:lang w:eastAsia="ru-RU"/>
        </w:rPr>
        <w:t>и</w:t>
      </w:r>
      <w:r w:rsidRPr="00293389">
        <w:rPr>
          <w:rFonts w:ascii="Times New Roman" w:eastAsia="Times New Roman" w:hAnsi="Times New Roman" w:cs="Times New Roman"/>
          <w:b/>
          <w:bCs/>
          <w:iCs/>
          <w:sz w:val="24"/>
          <w:szCs w:val="24"/>
          <w:lang w:eastAsia="ru-RU"/>
        </w:rPr>
        <w:t xml:space="preserve"> Исполнитель</w:t>
      </w:r>
      <w:r w:rsidRPr="00293389">
        <w:rPr>
          <w:rFonts w:ascii="Times New Roman" w:eastAsia="Times New Roman" w:hAnsi="Times New Roman" w:cs="Times New Roman"/>
          <w:sz w:val="24"/>
          <w:szCs w:val="24"/>
          <w:lang w:eastAsia="ru-RU"/>
        </w:rPr>
        <w:t xml:space="preserve"> в дальнейшем именуются как </w:t>
      </w:r>
      <w:r w:rsidRPr="00293389">
        <w:rPr>
          <w:rFonts w:ascii="Times New Roman" w:eastAsia="Times New Roman" w:hAnsi="Times New Roman" w:cs="Times New Roman"/>
          <w:b/>
          <w:bCs/>
          <w:sz w:val="24"/>
          <w:szCs w:val="24"/>
          <w:lang w:eastAsia="ru-RU"/>
        </w:rPr>
        <w:t>Стороны)</w:t>
      </w:r>
      <w:r w:rsidRPr="00293389">
        <w:rPr>
          <w:rFonts w:ascii="Times New Roman" w:eastAsia="Times New Roman" w:hAnsi="Times New Roman" w:cs="Times New Roman"/>
          <w:bCs/>
          <w:sz w:val="24"/>
          <w:szCs w:val="24"/>
          <w:lang w:eastAsia="ru-RU"/>
        </w:rPr>
        <w:t>.</w:t>
      </w:r>
    </w:p>
    <w:p w14:paraId="6AB1D2B1" w14:textId="77777777" w:rsidR="001B6267" w:rsidRPr="00293389" w:rsidRDefault="001B6267" w:rsidP="001B6267">
      <w:pPr>
        <w:spacing w:after="0" w:line="240" w:lineRule="auto"/>
        <w:jc w:val="both"/>
        <w:rPr>
          <w:rFonts w:ascii="Times New Roman" w:eastAsia="Times New Roman" w:hAnsi="Times New Roman" w:cs="Times New Roman"/>
          <w:sz w:val="24"/>
          <w:szCs w:val="24"/>
          <w:lang w:eastAsia="ru-RU"/>
        </w:rPr>
      </w:pPr>
    </w:p>
    <w:p w14:paraId="42ECD141" w14:textId="77777777" w:rsidR="001B6267" w:rsidRPr="00293389" w:rsidRDefault="001B6267" w:rsidP="001B6267">
      <w:pPr>
        <w:spacing w:after="0" w:line="240" w:lineRule="auto"/>
        <w:jc w:val="both"/>
        <w:rPr>
          <w:rFonts w:ascii="Times New Roman" w:eastAsia="Times New Roman" w:hAnsi="Times New Roman" w:cs="Times New Roman"/>
          <w:b/>
          <w:bCs/>
          <w:iCs/>
          <w:sz w:val="24"/>
          <w:szCs w:val="24"/>
          <w:lang w:eastAsia="ru-RU"/>
        </w:rPr>
      </w:pPr>
    </w:p>
    <w:p w14:paraId="1224753F" w14:textId="77777777" w:rsidR="001B6267" w:rsidRPr="00293389" w:rsidRDefault="001B6267" w:rsidP="001B6267">
      <w:pPr>
        <w:numPr>
          <w:ilvl w:val="0"/>
          <w:numId w:val="19"/>
        </w:numPr>
        <w:spacing w:after="0" w:line="240" w:lineRule="auto"/>
        <w:jc w:val="center"/>
        <w:rPr>
          <w:rFonts w:ascii="Times New Roman" w:eastAsia="Times New Roman" w:hAnsi="Times New Roman" w:cs="Times New Roman"/>
          <w:b/>
          <w:bCs/>
          <w:sz w:val="24"/>
          <w:szCs w:val="24"/>
          <w:lang w:eastAsia="ru-RU"/>
        </w:rPr>
      </w:pPr>
      <w:r w:rsidRPr="00293389">
        <w:rPr>
          <w:rFonts w:ascii="Times New Roman" w:eastAsia="Times New Roman" w:hAnsi="Times New Roman" w:cs="Times New Roman"/>
          <w:b/>
          <w:bCs/>
          <w:sz w:val="24"/>
          <w:szCs w:val="24"/>
          <w:lang w:eastAsia="ru-RU"/>
        </w:rPr>
        <w:t>ПРЕДМЕТ ДОГОВОРА</w:t>
      </w:r>
    </w:p>
    <w:p w14:paraId="1BB2A211" w14:textId="77777777" w:rsidR="001B6267" w:rsidRPr="00293389" w:rsidRDefault="001B6267" w:rsidP="001B6267">
      <w:pPr>
        <w:spacing w:after="0" w:line="240" w:lineRule="auto"/>
        <w:ind w:left="720"/>
        <w:rPr>
          <w:rFonts w:ascii="Times New Roman" w:eastAsia="Times New Roman" w:hAnsi="Times New Roman" w:cs="Times New Roman"/>
          <w:b/>
          <w:bCs/>
          <w:sz w:val="24"/>
          <w:szCs w:val="24"/>
          <w:lang w:eastAsia="ru-RU"/>
        </w:rPr>
      </w:pPr>
    </w:p>
    <w:p w14:paraId="2F003826" w14:textId="77777777" w:rsidR="001B6267" w:rsidRPr="00293389" w:rsidRDefault="001B6267" w:rsidP="001B6267">
      <w:pPr>
        <w:spacing w:after="0" w:line="240" w:lineRule="auto"/>
        <w:ind w:firstLine="720"/>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 xml:space="preserve">Предметом настоящего Договора является предоставление </w:t>
      </w:r>
      <w:r w:rsidRPr="00293389">
        <w:rPr>
          <w:rFonts w:ascii="Times New Roman" w:eastAsia="Times New Roman" w:hAnsi="Times New Roman" w:cs="Times New Roman"/>
          <w:b/>
          <w:sz w:val="24"/>
          <w:szCs w:val="24"/>
          <w:lang w:eastAsia="ru-RU"/>
        </w:rPr>
        <w:t xml:space="preserve">Исполнителем </w:t>
      </w:r>
      <w:r w:rsidRPr="00293389">
        <w:rPr>
          <w:rFonts w:ascii="Times New Roman" w:eastAsia="Times New Roman" w:hAnsi="Times New Roman" w:cs="Times New Roman"/>
          <w:sz w:val="24"/>
          <w:szCs w:val="24"/>
          <w:lang w:eastAsia="ru-RU"/>
        </w:rPr>
        <w:t xml:space="preserve">консультационных услуг </w:t>
      </w:r>
      <w:r w:rsidRPr="00293389">
        <w:rPr>
          <w:rFonts w:ascii="Times New Roman" w:eastAsia="Times New Roman" w:hAnsi="Times New Roman" w:cs="Times New Roman"/>
          <w:b/>
          <w:sz w:val="24"/>
          <w:szCs w:val="24"/>
          <w:lang w:eastAsia="ru-RU"/>
        </w:rPr>
        <w:t>Заказчику</w:t>
      </w:r>
      <w:r w:rsidRPr="00293389">
        <w:rPr>
          <w:rFonts w:ascii="Times New Roman" w:eastAsia="Times New Roman" w:hAnsi="Times New Roman" w:cs="Times New Roman"/>
          <w:sz w:val="24"/>
          <w:szCs w:val="24"/>
          <w:lang w:eastAsia="ru-RU"/>
        </w:rPr>
        <w:t xml:space="preserve"> по разработке и внедрению </w:t>
      </w:r>
      <w:r w:rsidRPr="00293389">
        <w:rPr>
          <w:rFonts w:ascii="Times New Roman" w:eastAsia="Times New Roman" w:hAnsi="Times New Roman" w:cs="Times New Roman"/>
          <w:b/>
          <w:sz w:val="24"/>
          <w:szCs w:val="24"/>
          <w:lang w:eastAsia="ru-RU"/>
        </w:rPr>
        <w:t>системы менеджмента противодействия коррупции (СМПК)</w:t>
      </w:r>
      <w:r w:rsidRPr="00293389">
        <w:rPr>
          <w:rFonts w:ascii="Times New Roman" w:eastAsia="Times New Roman" w:hAnsi="Times New Roman" w:cs="Times New Roman"/>
          <w:sz w:val="24"/>
          <w:szCs w:val="24"/>
          <w:lang w:eastAsia="ru-RU"/>
        </w:rPr>
        <w:t xml:space="preserve"> в соответствии с требованиями международного стандарта </w:t>
      </w:r>
      <w:r w:rsidRPr="00293389">
        <w:rPr>
          <w:rFonts w:ascii="Times New Roman" w:eastAsia="Times New Roman" w:hAnsi="Times New Roman" w:cs="Times New Roman"/>
          <w:b/>
          <w:sz w:val="24"/>
          <w:szCs w:val="24"/>
          <w:lang w:eastAsia="ru-RU"/>
        </w:rPr>
        <w:t>ISO 37001.</w:t>
      </w:r>
    </w:p>
    <w:p w14:paraId="3676D8B5" w14:textId="77777777" w:rsidR="001B6267" w:rsidRPr="00293389" w:rsidRDefault="001B6267" w:rsidP="001B6267">
      <w:pPr>
        <w:spacing w:after="0" w:line="240" w:lineRule="auto"/>
        <w:jc w:val="center"/>
        <w:rPr>
          <w:rFonts w:ascii="Times New Roman" w:eastAsia="Times New Roman" w:hAnsi="Times New Roman" w:cs="Times New Roman"/>
          <w:bCs/>
          <w:sz w:val="24"/>
          <w:szCs w:val="24"/>
          <w:lang w:eastAsia="ru-RU"/>
        </w:rPr>
      </w:pPr>
    </w:p>
    <w:p w14:paraId="08645580" w14:textId="77777777" w:rsidR="001B6267" w:rsidRPr="00293389" w:rsidRDefault="001B6267" w:rsidP="001B6267">
      <w:pPr>
        <w:numPr>
          <w:ilvl w:val="0"/>
          <w:numId w:val="19"/>
        </w:numPr>
        <w:spacing w:after="0" w:line="240" w:lineRule="auto"/>
        <w:jc w:val="center"/>
        <w:rPr>
          <w:rFonts w:ascii="Times New Roman" w:eastAsia="Times New Roman" w:hAnsi="Times New Roman" w:cs="Times New Roman"/>
          <w:b/>
          <w:bCs/>
          <w:sz w:val="24"/>
          <w:szCs w:val="24"/>
          <w:lang w:eastAsia="ru-RU"/>
        </w:rPr>
      </w:pPr>
      <w:r w:rsidRPr="00293389">
        <w:rPr>
          <w:rFonts w:ascii="Times New Roman" w:eastAsia="Times New Roman" w:hAnsi="Times New Roman" w:cs="Times New Roman"/>
          <w:b/>
          <w:bCs/>
          <w:sz w:val="24"/>
          <w:szCs w:val="24"/>
          <w:lang w:eastAsia="ru-RU"/>
        </w:rPr>
        <w:t>ОБЯЗАННОСТИ СТОРОН</w:t>
      </w:r>
    </w:p>
    <w:p w14:paraId="0C30B664" w14:textId="77777777" w:rsidR="001B6267" w:rsidRPr="00293389" w:rsidRDefault="001B6267" w:rsidP="001B6267">
      <w:pPr>
        <w:spacing w:after="0" w:line="240" w:lineRule="auto"/>
        <w:ind w:left="720"/>
        <w:rPr>
          <w:rFonts w:ascii="Times New Roman" w:eastAsia="Times New Roman" w:hAnsi="Times New Roman" w:cs="Times New Roman"/>
          <w:b/>
          <w:bCs/>
          <w:sz w:val="24"/>
          <w:szCs w:val="24"/>
          <w:lang w:eastAsia="ru-RU"/>
        </w:rPr>
      </w:pPr>
    </w:p>
    <w:p w14:paraId="43D1D838" w14:textId="77777777" w:rsidR="001B6267" w:rsidRPr="00293389" w:rsidRDefault="001B6267" w:rsidP="001B6267">
      <w:pPr>
        <w:spacing w:after="0" w:line="240" w:lineRule="auto"/>
        <w:ind w:firstLine="720"/>
        <w:rPr>
          <w:rFonts w:ascii="Times New Roman" w:eastAsia="Times New Roman" w:hAnsi="Times New Roman" w:cs="Times New Roman"/>
          <w:b/>
          <w:bCs/>
          <w:sz w:val="24"/>
          <w:szCs w:val="24"/>
          <w:lang w:eastAsia="ru-RU"/>
        </w:rPr>
      </w:pPr>
      <w:r w:rsidRPr="00293389">
        <w:rPr>
          <w:rFonts w:ascii="Times New Roman" w:eastAsia="Times New Roman" w:hAnsi="Times New Roman" w:cs="Times New Roman"/>
          <w:bCs/>
          <w:sz w:val="24"/>
          <w:szCs w:val="24"/>
          <w:lang w:eastAsia="ru-RU"/>
        </w:rPr>
        <w:t>2.1.</w:t>
      </w:r>
      <w:r w:rsidRPr="00293389">
        <w:rPr>
          <w:rFonts w:ascii="Times New Roman" w:eastAsia="Times New Roman" w:hAnsi="Times New Roman" w:cs="Times New Roman"/>
          <w:b/>
          <w:bCs/>
          <w:sz w:val="24"/>
          <w:szCs w:val="24"/>
          <w:lang w:eastAsia="ru-RU"/>
        </w:rPr>
        <w:t xml:space="preserve"> Исполнитель </w:t>
      </w:r>
      <w:r w:rsidRPr="00293389">
        <w:rPr>
          <w:rFonts w:ascii="Times New Roman" w:eastAsia="Times New Roman" w:hAnsi="Times New Roman" w:cs="Times New Roman"/>
          <w:bCs/>
          <w:sz w:val="24"/>
          <w:szCs w:val="24"/>
          <w:lang w:eastAsia="ru-RU"/>
        </w:rPr>
        <w:t>обязуется:</w:t>
      </w:r>
    </w:p>
    <w:p w14:paraId="6460B788" w14:textId="77777777" w:rsidR="001B6267" w:rsidRPr="00293389" w:rsidRDefault="001B6267" w:rsidP="001B6267">
      <w:pPr>
        <w:spacing w:before="60" w:after="0" w:line="240" w:lineRule="auto"/>
        <w:ind w:firstLine="720"/>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 xml:space="preserve">2.1.1. Предоставить квалифицированных специалистов, имеющих соответствующую подготовку в области международного стандарта ISO 37001 для выполнения согласованного объема услуг и реализации проекта в сроки, установленные настоящим Договором. </w:t>
      </w:r>
    </w:p>
    <w:p w14:paraId="6D6DB86A" w14:textId="77777777" w:rsidR="001B6267" w:rsidRPr="00293389" w:rsidRDefault="001B6267" w:rsidP="001B6267">
      <w:pPr>
        <w:spacing w:before="60" w:after="0" w:line="240" w:lineRule="auto"/>
        <w:ind w:firstLine="720"/>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2.1.2. Обеспечить конфиденциальность информации, полученной в ходе проведения работ.</w:t>
      </w:r>
    </w:p>
    <w:p w14:paraId="2548BCCF" w14:textId="77777777" w:rsidR="001B6267" w:rsidRPr="00293389" w:rsidRDefault="001B6267" w:rsidP="001B6267">
      <w:pPr>
        <w:spacing w:before="60" w:after="0" w:line="240" w:lineRule="auto"/>
        <w:ind w:firstLine="720"/>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bCs/>
          <w:sz w:val="24"/>
          <w:szCs w:val="24"/>
          <w:lang w:eastAsia="ru-RU"/>
        </w:rPr>
        <w:t>2.2.</w:t>
      </w:r>
      <w:r w:rsidRPr="00293389">
        <w:rPr>
          <w:rFonts w:ascii="Times New Roman" w:eastAsia="Times New Roman" w:hAnsi="Times New Roman" w:cs="Times New Roman"/>
          <w:b/>
          <w:bCs/>
          <w:sz w:val="24"/>
          <w:szCs w:val="24"/>
          <w:lang w:eastAsia="ru-RU"/>
        </w:rPr>
        <w:t xml:space="preserve"> Заказчик </w:t>
      </w:r>
      <w:r w:rsidRPr="00293389">
        <w:rPr>
          <w:rFonts w:ascii="Times New Roman" w:eastAsia="Times New Roman" w:hAnsi="Times New Roman" w:cs="Times New Roman"/>
          <w:sz w:val="24"/>
          <w:szCs w:val="24"/>
          <w:lang w:eastAsia="ru-RU"/>
        </w:rPr>
        <w:t>обязуется:</w:t>
      </w:r>
    </w:p>
    <w:p w14:paraId="7280263D" w14:textId="77777777" w:rsidR="001B6267" w:rsidRPr="00293389" w:rsidRDefault="001B6267" w:rsidP="001B6267">
      <w:pPr>
        <w:spacing w:after="0" w:line="240" w:lineRule="auto"/>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ab/>
        <w:t xml:space="preserve">2.2.1. Предоставить полномочных и компетентных специалистов и необходимый технический персонал для выполнения работ. </w:t>
      </w:r>
    </w:p>
    <w:p w14:paraId="3947F895" w14:textId="0C75C02F" w:rsidR="001B6267" w:rsidRPr="00293389" w:rsidRDefault="001B6267" w:rsidP="001B6267">
      <w:pPr>
        <w:spacing w:before="60" w:after="0" w:line="240" w:lineRule="auto"/>
        <w:ind w:firstLine="720"/>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rPr>
        <w:t>2.2.2.</w:t>
      </w:r>
      <w:r w:rsidRPr="00293389">
        <w:rPr>
          <w:rFonts w:ascii="Times New Roman" w:eastAsia="Times New Roman" w:hAnsi="Times New Roman" w:cs="Times New Roman"/>
          <w:sz w:val="24"/>
          <w:szCs w:val="24"/>
          <w:lang w:eastAsia="ru-RU"/>
        </w:rPr>
        <w:t xml:space="preserve"> Обеспечивать своевременное и в полном</w:t>
      </w:r>
      <w:r w:rsidR="005C3FEF">
        <w:rPr>
          <w:rFonts w:ascii="Times New Roman" w:eastAsia="Times New Roman" w:hAnsi="Times New Roman" w:cs="Times New Roman"/>
          <w:sz w:val="24"/>
          <w:szCs w:val="24"/>
          <w:lang w:eastAsia="ru-RU"/>
        </w:rPr>
        <w:t xml:space="preserve"> объеме выполнение заданий, </w:t>
      </w:r>
      <w:r w:rsidRPr="00293389">
        <w:rPr>
          <w:rFonts w:ascii="Times New Roman" w:eastAsia="Times New Roman" w:hAnsi="Times New Roman" w:cs="Times New Roman"/>
          <w:sz w:val="24"/>
          <w:szCs w:val="24"/>
          <w:lang w:eastAsia="ru-RU"/>
        </w:rPr>
        <w:t xml:space="preserve">предложенных </w:t>
      </w:r>
      <w:r w:rsidRPr="00293389">
        <w:rPr>
          <w:rFonts w:ascii="Times New Roman" w:eastAsia="Times New Roman" w:hAnsi="Times New Roman" w:cs="Times New Roman"/>
          <w:b/>
          <w:bCs/>
          <w:sz w:val="24"/>
          <w:szCs w:val="24"/>
          <w:lang w:eastAsia="ru-RU"/>
        </w:rPr>
        <w:t>Исполнителем</w:t>
      </w:r>
      <w:r w:rsidRPr="00293389">
        <w:rPr>
          <w:rFonts w:ascii="Times New Roman" w:eastAsia="Times New Roman" w:hAnsi="Times New Roman" w:cs="Times New Roman"/>
          <w:i/>
          <w:iCs/>
          <w:sz w:val="24"/>
          <w:szCs w:val="24"/>
          <w:lang w:eastAsia="ru-RU"/>
        </w:rPr>
        <w:t xml:space="preserve"> </w:t>
      </w:r>
      <w:r w:rsidRPr="00293389">
        <w:rPr>
          <w:rFonts w:ascii="Times New Roman" w:eastAsia="Times New Roman" w:hAnsi="Times New Roman" w:cs="Times New Roman"/>
          <w:sz w:val="24"/>
          <w:szCs w:val="24"/>
          <w:lang w:eastAsia="ru-RU"/>
        </w:rPr>
        <w:t xml:space="preserve">и одобренных </w:t>
      </w:r>
      <w:r w:rsidRPr="00293389">
        <w:rPr>
          <w:rFonts w:ascii="Times New Roman" w:eastAsia="Times New Roman" w:hAnsi="Times New Roman" w:cs="Times New Roman"/>
          <w:b/>
          <w:bCs/>
          <w:sz w:val="24"/>
          <w:szCs w:val="24"/>
          <w:lang w:eastAsia="ru-RU"/>
        </w:rPr>
        <w:t>Заказчиком</w:t>
      </w:r>
    </w:p>
    <w:p w14:paraId="191840E0" w14:textId="77777777" w:rsidR="001B6267" w:rsidRPr="00293389" w:rsidRDefault="001B6267" w:rsidP="001B6267">
      <w:pPr>
        <w:spacing w:after="0" w:line="240" w:lineRule="auto"/>
        <w:jc w:val="both"/>
        <w:rPr>
          <w:rFonts w:ascii="Times New Roman" w:eastAsia="Times New Roman" w:hAnsi="Times New Roman" w:cs="Times New Roman"/>
          <w:sz w:val="24"/>
          <w:szCs w:val="24"/>
        </w:rPr>
      </w:pPr>
      <w:r w:rsidRPr="00293389">
        <w:rPr>
          <w:rFonts w:ascii="Times New Roman" w:eastAsia="Times New Roman" w:hAnsi="Times New Roman" w:cs="Times New Roman"/>
          <w:sz w:val="24"/>
          <w:szCs w:val="24"/>
          <w:lang w:eastAsia="ru-RU"/>
        </w:rPr>
        <w:tab/>
        <w:t>2.2.3. Создать проектную группу для координации и управления проектом.</w:t>
      </w:r>
    </w:p>
    <w:p w14:paraId="527D958F" w14:textId="77777777" w:rsidR="001B6267" w:rsidRPr="00293389" w:rsidRDefault="001B6267" w:rsidP="001B6267">
      <w:pPr>
        <w:spacing w:after="0" w:line="240" w:lineRule="auto"/>
        <w:jc w:val="both"/>
        <w:rPr>
          <w:rFonts w:ascii="Times New Roman" w:eastAsia="Times New Roman" w:hAnsi="Times New Roman" w:cs="Times New Roman"/>
          <w:b/>
          <w:bCs/>
          <w:sz w:val="24"/>
          <w:szCs w:val="24"/>
          <w:lang w:eastAsia="ru-RU"/>
        </w:rPr>
      </w:pPr>
      <w:r w:rsidRPr="00293389">
        <w:rPr>
          <w:rFonts w:ascii="Times New Roman" w:eastAsia="Times New Roman" w:hAnsi="Times New Roman" w:cs="Times New Roman"/>
          <w:sz w:val="24"/>
          <w:szCs w:val="24"/>
        </w:rPr>
        <w:tab/>
        <w:t>2.2.4.</w:t>
      </w:r>
      <w:r w:rsidRPr="00293389">
        <w:rPr>
          <w:rFonts w:ascii="Times New Roman" w:eastAsia="Times New Roman" w:hAnsi="Times New Roman" w:cs="Times New Roman"/>
          <w:sz w:val="24"/>
          <w:szCs w:val="24"/>
          <w:lang w:eastAsia="ru-RU"/>
        </w:rPr>
        <w:t xml:space="preserve"> Назначить ответственное лицо за координацию проекта и наделить его соответствующими полномочиями, позволяющими требовать осуществления действий, предложенных </w:t>
      </w:r>
      <w:r w:rsidRPr="00293389">
        <w:rPr>
          <w:rFonts w:ascii="Times New Roman" w:eastAsia="Times New Roman" w:hAnsi="Times New Roman" w:cs="Times New Roman"/>
          <w:b/>
          <w:bCs/>
          <w:sz w:val="24"/>
          <w:szCs w:val="24"/>
          <w:lang w:eastAsia="ru-RU"/>
        </w:rPr>
        <w:t>Исполнителем</w:t>
      </w:r>
      <w:r w:rsidRPr="00293389">
        <w:rPr>
          <w:rFonts w:ascii="Times New Roman" w:eastAsia="Times New Roman" w:hAnsi="Times New Roman" w:cs="Times New Roman"/>
          <w:i/>
          <w:iCs/>
          <w:sz w:val="24"/>
          <w:szCs w:val="24"/>
          <w:lang w:eastAsia="ru-RU"/>
        </w:rPr>
        <w:t xml:space="preserve"> </w:t>
      </w:r>
      <w:r w:rsidRPr="00293389">
        <w:rPr>
          <w:rFonts w:ascii="Times New Roman" w:eastAsia="Times New Roman" w:hAnsi="Times New Roman" w:cs="Times New Roman"/>
          <w:sz w:val="24"/>
          <w:szCs w:val="24"/>
          <w:lang w:eastAsia="ru-RU"/>
        </w:rPr>
        <w:t xml:space="preserve">и одобренных </w:t>
      </w:r>
      <w:r w:rsidRPr="00293389">
        <w:rPr>
          <w:rFonts w:ascii="Times New Roman" w:eastAsia="Times New Roman" w:hAnsi="Times New Roman" w:cs="Times New Roman"/>
          <w:b/>
          <w:bCs/>
          <w:sz w:val="24"/>
          <w:szCs w:val="24"/>
          <w:lang w:eastAsia="ru-RU"/>
        </w:rPr>
        <w:t>Заказчиком.</w:t>
      </w:r>
    </w:p>
    <w:p w14:paraId="36DF7407" w14:textId="77777777" w:rsidR="001B6267" w:rsidRPr="00293389" w:rsidRDefault="001B6267" w:rsidP="001B6267">
      <w:pPr>
        <w:spacing w:after="0" w:line="240" w:lineRule="auto"/>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ab/>
        <w:t>О любых затруднениях, подвергающих опасности результат, ответственное лицо обязано докладывать непосредственно руководству организации.</w:t>
      </w:r>
    </w:p>
    <w:p w14:paraId="35730BA8" w14:textId="77777777" w:rsidR="001B6267" w:rsidRPr="00293389" w:rsidRDefault="001B6267" w:rsidP="001B6267">
      <w:pPr>
        <w:spacing w:after="0" w:line="240" w:lineRule="auto"/>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ab/>
        <w:t xml:space="preserve">2.2.5. Перед началом и по окончании проведения консультаций по каждому этапу организовать встречу консультанта с руководителем организации, а в случае его отсутствия с лицом, исполняющим обязанности. </w:t>
      </w:r>
    </w:p>
    <w:p w14:paraId="19930114" w14:textId="77777777" w:rsidR="001B6267" w:rsidRPr="00293389" w:rsidRDefault="001B6267" w:rsidP="001B6267">
      <w:pPr>
        <w:spacing w:after="0" w:line="240" w:lineRule="auto"/>
        <w:ind w:firstLine="493"/>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ab/>
        <w:t xml:space="preserve">2.2.6. </w:t>
      </w:r>
      <w:r w:rsidRPr="00293389">
        <w:rPr>
          <w:rFonts w:ascii="Times New Roman" w:eastAsia="Times New Roman" w:hAnsi="Times New Roman" w:cs="Times New Roman"/>
          <w:b/>
          <w:sz w:val="24"/>
          <w:szCs w:val="24"/>
          <w:lang w:eastAsia="ru-RU"/>
        </w:rPr>
        <w:t xml:space="preserve">Заказчик </w:t>
      </w:r>
      <w:r w:rsidRPr="00293389">
        <w:rPr>
          <w:rFonts w:ascii="Times New Roman" w:eastAsia="Times New Roman" w:hAnsi="Times New Roman" w:cs="Times New Roman"/>
          <w:sz w:val="24"/>
          <w:szCs w:val="24"/>
          <w:lang w:eastAsia="ru-RU"/>
        </w:rPr>
        <w:t xml:space="preserve">обязуется  обеспечить организационно-административную поддержку  специалистов </w:t>
      </w:r>
      <w:r w:rsidRPr="00293389">
        <w:rPr>
          <w:rFonts w:ascii="Times New Roman" w:eastAsia="Times New Roman" w:hAnsi="Times New Roman" w:cs="Times New Roman"/>
          <w:b/>
          <w:sz w:val="24"/>
          <w:szCs w:val="24"/>
          <w:lang w:eastAsia="ru-RU"/>
        </w:rPr>
        <w:t xml:space="preserve">Исполнителя </w:t>
      </w:r>
      <w:r w:rsidRPr="00293389">
        <w:rPr>
          <w:rFonts w:ascii="Times New Roman" w:eastAsia="Times New Roman" w:hAnsi="Times New Roman" w:cs="Times New Roman"/>
          <w:sz w:val="24"/>
          <w:szCs w:val="24"/>
          <w:lang w:eastAsia="ru-RU"/>
        </w:rPr>
        <w:t xml:space="preserve"> в период реализации проекта в части обеспечения необходимыми пропусками и рабочим кабинетом для возможности </w:t>
      </w:r>
      <w:r w:rsidRPr="00293389">
        <w:rPr>
          <w:rFonts w:ascii="Times New Roman" w:eastAsia="Times New Roman" w:hAnsi="Times New Roman" w:cs="Times New Roman"/>
          <w:sz w:val="24"/>
          <w:szCs w:val="24"/>
          <w:lang w:eastAsia="ru-RU"/>
        </w:rPr>
        <w:lastRenderedPageBreak/>
        <w:t>проведения совещаний между участниками проекта, обеспечить достоверной и полной информацией, а также предоставить доступ ко всей необходимой документации касательно всех процессов, которые являются основополагающими для разработки и внедрения системы менеджмента согласно требованиям международного стандарта ISO 37001.</w:t>
      </w:r>
    </w:p>
    <w:p w14:paraId="379D15F6" w14:textId="77777777" w:rsidR="001B6267" w:rsidRPr="00293389" w:rsidRDefault="001B6267" w:rsidP="001B6267">
      <w:pPr>
        <w:spacing w:after="0" w:line="240" w:lineRule="auto"/>
        <w:jc w:val="both"/>
        <w:rPr>
          <w:rFonts w:ascii="Times New Roman" w:eastAsia="Times New Roman" w:hAnsi="Times New Roman" w:cs="Times New Roman"/>
          <w:b/>
          <w:bCs/>
          <w:sz w:val="24"/>
          <w:szCs w:val="24"/>
          <w:lang w:eastAsia="ru-RU"/>
        </w:rPr>
      </w:pPr>
      <w:r w:rsidRPr="00293389">
        <w:rPr>
          <w:rFonts w:ascii="Times New Roman" w:eastAsia="Times New Roman" w:hAnsi="Times New Roman" w:cs="Times New Roman"/>
          <w:sz w:val="24"/>
          <w:szCs w:val="24"/>
          <w:lang w:eastAsia="ru-RU"/>
        </w:rPr>
        <w:t xml:space="preserve"> </w:t>
      </w:r>
    </w:p>
    <w:p w14:paraId="206052F7" w14:textId="77777777" w:rsidR="001B6267" w:rsidRPr="00293389" w:rsidRDefault="001B6267" w:rsidP="001B6267">
      <w:pPr>
        <w:numPr>
          <w:ilvl w:val="0"/>
          <w:numId w:val="19"/>
        </w:numPr>
        <w:spacing w:after="0" w:line="240" w:lineRule="auto"/>
        <w:jc w:val="center"/>
        <w:rPr>
          <w:rFonts w:ascii="Times New Roman" w:eastAsia="Times New Roman" w:hAnsi="Times New Roman" w:cs="Times New Roman"/>
          <w:b/>
          <w:bCs/>
          <w:sz w:val="24"/>
          <w:szCs w:val="24"/>
          <w:lang w:eastAsia="ru-RU"/>
        </w:rPr>
      </w:pPr>
      <w:r w:rsidRPr="00293389">
        <w:rPr>
          <w:rFonts w:ascii="Times New Roman" w:eastAsia="Times New Roman" w:hAnsi="Times New Roman" w:cs="Times New Roman"/>
          <w:b/>
          <w:bCs/>
          <w:sz w:val="24"/>
          <w:szCs w:val="24"/>
          <w:lang w:eastAsia="ru-RU"/>
        </w:rPr>
        <w:t>ПОРЯДОК ДЕЙСТВИЯ ДОГОВОРА</w:t>
      </w:r>
    </w:p>
    <w:p w14:paraId="2A5B83FB" w14:textId="77777777" w:rsidR="001B6267" w:rsidRPr="00293389" w:rsidRDefault="001B6267" w:rsidP="005C3FEF">
      <w:pPr>
        <w:spacing w:after="0" w:line="240" w:lineRule="auto"/>
        <w:ind w:firstLine="709"/>
        <w:rPr>
          <w:rFonts w:ascii="Times New Roman" w:eastAsia="Times New Roman" w:hAnsi="Times New Roman" w:cs="Times New Roman"/>
          <w:b/>
          <w:bCs/>
          <w:sz w:val="24"/>
          <w:szCs w:val="24"/>
          <w:lang w:eastAsia="ru-RU"/>
        </w:rPr>
      </w:pPr>
    </w:p>
    <w:p w14:paraId="13E2FB25" w14:textId="4B658C09" w:rsidR="001B6267" w:rsidRPr="00293389" w:rsidRDefault="001B6267" w:rsidP="005C3FEF">
      <w:pPr>
        <w:spacing w:after="0" w:line="240" w:lineRule="auto"/>
        <w:ind w:firstLine="709"/>
        <w:jc w:val="both"/>
        <w:rPr>
          <w:rFonts w:ascii="Times New Roman" w:eastAsia="Times New Roman" w:hAnsi="Times New Roman" w:cs="Times New Roman"/>
          <w:b/>
          <w:bCs/>
          <w:sz w:val="24"/>
          <w:szCs w:val="24"/>
          <w:lang w:eastAsia="ru-RU"/>
        </w:rPr>
      </w:pPr>
      <w:r w:rsidRPr="00293389">
        <w:rPr>
          <w:rFonts w:ascii="Times New Roman" w:eastAsia="Times New Roman" w:hAnsi="Times New Roman" w:cs="Times New Roman"/>
          <w:sz w:val="24"/>
          <w:szCs w:val="24"/>
          <w:lang w:eastAsia="ru-RU"/>
        </w:rPr>
        <w:t xml:space="preserve">3.1. Настоящий Договор вступает в силу с момента его подписания обеими </w:t>
      </w:r>
      <w:r w:rsidRPr="00293389">
        <w:rPr>
          <w:rFonts w:ascii="Times New Roman" w:eastAsia="Times New Roman" w:hAnsi="Times New Roman" w:cs="Times New Roman"/>
          <w:b/>
          <w:sz w:val="24"/>
          <w:szCs w:val="24"/>
          <w:lang w:eastAsia="ru-RU"/>
        </w:rPr>
        <w:t xml:space="preserve">Сторонами </w:t>
      </w:r>
      <w:r w:rsidRPr="00293389">
        <w:rPr>
          <w:rFonts w:ascii="Times New Roman" w:eastAsia="Times New Roman" w:hAnsi="Times New Roman" w:cs="Times New Roman"/>
          <w:sz w:val="24"/>
          <w:szCs w:val="24"/>
          <w:lang w:eastAsia="ru-RU"/>
        </w:rPr>
        <w:t>и действует до полного выполнения взаимных обязательств и произведения расчетов между ними.</w:t>
      </w:r>
    </w:p>
    <w:p w14:paraId="05C96E72" w14:textId="1F09BDBA" w:rsidR="001B6267" w:rsidRPr="00293389" w:rsidRDefault="001B6267" w:rsidP="005C3FEF">
      <w:pPr>
        <w:spacing w:after="0" w:line="240" w:lineRule="auto"/>
        <w:ind w:firstLine="709"/>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 xml:space="preserve">3.2. Все изменения, дополнения к настоящему Договору действительны лишь в том случае, если они оформлены в письменной форме, подписаны обеими </w:t>
      </w:r>
      <w:r w:rsidRPr="00293389">
        <w:rPr>
          <w:rFonts w:ascii="Times New Roman" w:eastAsia="Times New Roman" w:hAnsi="Times New Roman" w:cs="Times New Roman"/>
          <w:b/>
          <w:bCs/>
          <w:sz w:val="24"/>
          <w:szCs w:val="24"/>
          <w:lang w:eastAsia="ru-RU"/>
        </w:rPr>
        <w:t xml:space="preserve">Сторонами </w:t>
      </w:r>
      <w:r w:rsidRPr="00293389">
        <w:rPr>
          <w:rFonts w:ascii="Times New Roman" w:eastAsia="Times New Roman" w:hAnsi="Times New Roman" w:cs="Times New Roman"/>
          <w:sz w:val="24"/>
          <w:szCs w:val="24"/>
          <w:lang w:eastAsia="ru-RU"/>
        </w:rPr>
        <w:t xml:space="preserve">и скреплены печатями. </w:t>
      </w:r>
    </w:p>
    <w:p w14:paraId="1B9EC124" w14:textId="11A9C014" w:rsidR="001B6267" w:rsidRPr="00293389" w:rsidRDefault="001B6267" w:rsidP="005C3FEF">
      <w:pPr>
        <w:spacing w:before="120" w:after="0" w:line="240" w:lineRule="auto"/>
        <w:ind w:firstLine="709"/>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iCs/>
          <w:sz w:val="24"/>
          <w:szCs w:val="24"/>
          <w:lang w:eastAsia="ru-RU"/>
        </w:rPr>
        <w:t xml:space="preserve">3.3 </w:t>
      </w:r>
      <w:r w:rsidRPr="00293389">
        <w:rPr>
          <w:rFonts w:ascii="Times New Roman" w:eastAsia="Times New Roman" w:hAnsi="Times New Roman" w:cs="Times New Roman"/>
          <w:b/>
          <w:bCs/>
          <w:iCs/>
          <w:sz w:val="24"/>
          <w:szCs w:val="24"/>
          <w:lang w:eastAsia="ru-RU"/>
        </w:rPr>
        <w:t>Исполнитель</w:t>
      </w:r>
      <w:r w:rsidRPr="00293389">
        <w:rPr>
          <w:rFonts w:ascii="Times New Roman" w:eastAsia="Times New Roman" w:hAnsi="Times New Roman" w:cs="Times New Roman"/>
          <w:sz w:val="24"/>
          <w:szCs w:val="24"/>
          <w:lang w:eastAsia="ru-RU"/>
        </w:rPr>
        <w:t xml:space="preserve"> приступает к работе не позднее 10 рабочих дней после подписания настоящего Договора и осуществления </w:t>
      </w:r>
      <w:r w:rsidRPr="00293389">
        <w:rPr>
          <w:rFonts w:ascii="Times New Roman" w:eastAsia="Times New Roman" w:hAnsi="Times New Roman" w:cs="Times New Roman"/>
          <w:b/>
          <w:sz w:val="24"/>
          <w:szCs w:val="24"/>
          <w:lang w:eastAsia="ru-RU"/>
        </w:rPr>
        <w:t>Заказчиком</w:t>
      </w:r>
      <w:r w:rsidRPr="00293389">
        <w:rPr>
          <w:rFonts w:ascii="Times New Roman" w:eastAsia="Times New Roman" w:hAnsi="Times New Roman" w:cs="Times New Roman"/>
          <w:sz w:val="24"/>
          <w:szCs w:val="24"/>
          <w:lang w:eastAsia="ru-RU"/>
        </w:rPr>
        <w:t xml:space="preserve"> предоплаты в размере 30</w:t>
      </w:r>
      <w:r w:rsidRPr="00293389">
        <w:rPr>
          <w:rFonts w:ascii="Times New Roman" w:eastAsia="Times New Roman" w:hAnsi="Times New Roman" w:cs="Times New Roman"/>
          <w:lang w:eastAsia="ru-RU"/>
        </w:rPr>
        <w:t xml:space="preserve">% от общей стоимости </w:t>
      </w:r>
      <w:r w:rsidRPr="00293389">
        <w:rPr>
          <w:rFonts w:ascii="Times New Roman" w:eastAsia="Times New Roman" w:hAnsi="Times New Roman" w:cs="Times New Roman"/>
          <w:b/>
          <w:sz w:val="24"/>
          <w:szCs w:val="24"/>
          <w:lang w:eastAsia="ru-RU"/>
        </w:rPr>
        <w:t>Договора</w:t>
      </w:r>
      <w:r w:rsidRPr="00293389">
        <w:rPr>
          <w:rFonts w:ascii="Times New Roman" w:eastAsia="Times New Roman" w:hAnsi="Times New Roman" w:cs="Times New Roman"/>
          <w:sz w:val="24"/>
          <w:szCs w:val="24"/>
          <w:lang w:eastAsia="ru-RU"/>
        </w:rPr>
        <w:t>.</w:t>
      </w:r>
    </w:p>
    <w:p w14:paraId="34643E9F" w14:textId="77777777" w:rsidR="001B6267" w:rsidRPr="00293389" w:rsidRDefault="001B6267" w:rsidP="001B6267">
      <w:pPr>
        <w:spacing w:after="0" w:line="240" w:lineRule="auto"/>
        <w:jc w:val="both"/>
        <w:rPr>
          <w:rFonts w:ascii="Times New Roman" w:eastAsia="Times New Roman" w:hAnsi="Times New Roman" w:cs="Times New Roman"/>
          <w:b/>
          <w:bCs/>
          <w:sz w:val="24"/>
          <w:szCs w:val="24"/>
          <w:lang w:eastAsia="ru-RU"/>
        </w:rPr>
      </w:pPr>
    </w:p>
    <w:p w14:paraId="04C32A9D" w14:textId="77777777" w:rsidR="001B6267" w:rsidRPr="00293389" w:rsidRDefault="001B6267" w:rsidP="001B6267">
      <w:pPr>
        <w:numPr>
          <w:ilvl w:val="0"/>
          <w:numId w:val="19"/>
        </w:numPr>
        <w:spacing w:after="0" w:line="240" w:lineRule="auto"/>
        <w:jc w:val="center"/>
        <w:rPr>
          <w:rFonts w:ascii="Times New Roman" w:eastAsia="Times New Roman" w:hAnsi="Times New Roman" w:cs="Times New Roman"/>
          <w:b/>
          <w:bCs/>
          <w:sz w:val="24"/>
          <w:szCs w:val="24"/>
          <w:lang w:eastAsia="ru-RU"/>
        </w:rPr>
      </w:pPr>
      <w:r w:rsidRPr="00293389">
        <w:rPr>
          <w:rFonts w:ascii="Times New Roman" w:eastAsia="Times New Roman" w:hAnsi="Times New Roman" w:cs="Times New Roman"/>
          <w:b/>
          <w:bCs/>
          <w:sz w:val="24"/>
          <w:szCs w:val="24"/>
          <w:lang w:eastAsia="ru-RU"/>
        </w:rPr>
        <w:t>СТОИМОСТЬ РАБОТ И ПОРЯДОК РАСЧЕТОВ</w:t>
      </w:r>
    </w:p>
    <w:p w14:paraId="4E467C23" w14:textId="77777777" w:rsidR="001B6267" w:rsidRPr="00293389" w:rsidRDefault="001B6267" w:rsidP="001B6267">
      <w:pPr>
        <w:spacing w:after="0" w:line="240" w:lineRule="auto"/>
        <w:ind w:left="720"/>
        <w:rPr>
          <w:rFonts w:ascii="Times New Roman" w:eastAsia="Times New Roman" w:hAnsi="Times New Roman" w:cs="Times New Roman"/>
          <w:b/>
          <w:bCs/>
          <w:sz w:val="24"/>
          <w:szCs w:val="24"/>
          <w:lang w:eastAsia="ru-RU"/>
        </w:rPr>
      </w:pPr>
    </w:p>
    <w:p w14:paraId="01151FEA" w14:textId="00496E5F" w:rsidR="001B6267" w:rsidRPr="00293389" w:rsidRDefault="001B6267" w:rsidP="001B6267">
      <w:pPr>
        <w:spacing w:after="0" w:line="240" w:lineRule="auto"/>
        <w:rPr>
          <w:rFonts w:ascii="Times New Roman" w:eastAsia="Times New Roman" w:hAnsi="Times New Roman" w:cs="Times New Roman"/>
          <w:bCs/>
          <w:sz w:val="24"/>
          <w:szCs w:val="20"/>
          <w:lang w:eastAsia="ru-RU"/>
        </w:rPr>
      </w:pPr>
      <w:r w:rsidRPr="00293389">
        <w:rPr>
          <w:rFonts w:ascii="Times New Roman" w:eastAsia="Times New Roman" w:hAnsi="Times New Roman" w:cs="Times New Roman"/>
          <w:b/>
          <w:iCs/>
          <w:sz w:val="24"/>
          <w:szCs w:val="20"/>
          <w:lang w:eastAsia="ru-RU"/>
        </w:rPr>
        <w:tab/>
      </w:r>
      <w:r w:rsidRPr="00293389">
        <w:rPr>
          <w:rFonts w:ascii="Times New Roman" w:eastAsia="Times New Roman" w:hAnsi="Times New Roman" w:cs="Times New Roman"/>
          <w:bCs/>
          <w:sz w:val="24"/>
          <w:szCs w:val="20"/>
          <w:lang w:eastAsia="ru-RU"/>
        </w:rPr>
        <w:t>4.1. Стоимость услуг, предоставляемых по настоящему Договору, составляет</w:t>
      </w:r>
      <w:r w:rsidR="005C3FEF" w:rsidRPr="00DD5F98">
        <w:rPr>
          <w:rFonts w:ascii="Times New Roman" w:eastAsia="Times New Roman" w:hAnsi="Times New Roman" w:cs="Times New Roman"/>
          <w:bCs/>
          <w:sz w:val="24"/>
          <w:szCs w:val="20"/>
          <w:lang w:eastAsia="ru-RU"/>
        </w:rPr>
        <w:t xml:space="preserve"> </w:t>
      </w:r>
      <w:r w:rsidRPr="00293389">
        <w:rPr>
          <w:rFonts w:ascii="Times New Roman" w:eastAsia="Times New Roman" w:hAnsi="Times New Roman" w:cs="Times New Roman"/>
          <w:b/>
          <w:sz w:val="24"/>
          <w:szCs w:val="20"/>
          <w:lang w:eastAsia="ru-RU"/>
        </w:rPr>
        <w:t xml:space="preserve">________________________ (__________________________) </w:t>
      </w:r>
      <w:proofErr w:type="spellStart"/>
      <w:r w:rsidRPr="00293389">
        <w:rPr>
          <w:rFonts w:ascii="Times New Roman" w:eastAsia="Times New Roman" w:hAnsi="Times New Roman" w:cs="Times New Roman"/>
          <w:b/>
          <w:sz w:val="24"/>
          <w:szCs w:val="20"/>
          <w:lang w:eastAsia="ru-RU"/>
        </w:rPr>
        <w:t>сум</w:t>
      </w:r>
      <w:proofErr w:type="spellEnd"/>
      <w:r w:rsidRPr="00293389">
        <w:rPr>
          <w:rFonts w:ascii="Times New Roman" w:eastAsia="Times New Roman" w:hAnsi="Times New Roman" w:cs="Times New Roman"/>
          <w:b/>
          <w:sz w:val="24"/>
          <w:szCs w:val="20"/>
          <w:lang w:eastAsia="ru-RU"/>
        </w:rPr>
        <w:t>. Без учёта НДС.</w:t>
      </w:r>
    </w:p>
    <w:p w14:paraId="2275F547" w14:textId="77777777" w:rsidR="001B6267" w:rsidRPr="00293389" w:rsidRDefault="001B6267" w:rsidP="001B6267">
      <w:pPr>
        <w:spacing w:before="60" w:after="0" w:line="240" w:lineRule="auto"/>
        <w:ind w:firstLine="720"/>
        <w:jc w:val="both"/>
        <w:rPr>
          <w:rFonts w:ascii="Times New Roman" w:eastAsia="Times New Roman" w:hAnsi="Times New Roman" w:cs="Times New Roman"/>
          <w:snapToGrid w:val="0"/>
          <w:sz w:val="24"/>
          <w:szCs w:val="24"/>
          <w:lang w:eastAsia="ru-RU"/>
        </w:rPr>
      </w:pPr>
      <w:r w:rsidRPr="00293389">
        <w:rPr>
          <w:rFonts w:ascii="Times New Roman" w:eastAsia="Times New Roman" w:hAnsi="Times New Roman" w:cs="Times New Roman"/>
          <w:sz w:val="24"/>
          <w:szCs w:val="24"/>
          <w:lang w:eastAsia="ru-RU"/>
        </w:rPr>
        <w:t xml:space="preserve">4.2. </w:t>
      </w:r>
      <w:bookmarkStart w:id="1" w:name="_Hlk64291769"/>
      <w:r w:rsidRPr="00293389">
        <w:rPr>
          <w:rFonts w:ascii="Times New Roman" w:eastAsia="Times New Roman" w:hAnsi="Times New Roman" w:cs="Times New Roman"/>
          <w:snapToGrid w:val="0"/>
          <w:sz w:val="24"/>
          <w:szCs w:val="24"/>
          <w:lang w:eastAsia="ru-RU"/>
        </w:rPr>
        <w:t xml:space="preserve">ЗАКАЗЧИК перечисляет ИСПОЛНИТЕЛЮ предоплату в размере 30% от общей суммы Договора в течение 10 (десяти) банковских дней с момента регистрации в Казначействе Министерства Финансов </w:t>
      </w:r>
      <w:proofErr w:type="spellStart"/>
      <w:r w:rsidRPr="00293389">
        <w:rPr>
          <w:rFonts w:ascii="Times New Roman" w:eastAsia="Times New Roman" w:hAnsi="Times New Roman" w:cs="Times New Roman"/>
          <w:snapToGrid w:val="0"/>
          <w:sz w:val="24"/>
          <w:szCs w:val="24"/>
          <w:lang w:eastAsia="ru-RU"/>
        </w:rPr>
        <w:t>РУз</w:t>
      </w:r>
      <w:proofErr w:type="spellEnd"/>
      <w:r w:rsidRPr="00293389">
        <w:rPr>
          <w:rFonts w:ascii="Times New Roman" w:eastAsia="Times New Roman" w:hAnsi="Times New Roman" w:cs="Times New Roman"/>
          <w:snapToGrid w:val="0"/>
          <w:sz w:val="24"/>
          <w:szCs w:val="24"/>
          <w:lang w:eastAsia="ru-RU"/>
        </w:rPr>
        <w:t xml:space="preserve">. </w:t>
      </w:r>
    </w:p>
    <w:p w14:paraId="224F7126" w14:textId="77777777" w:rsidR="001B6267" w:rsidRPr="00293389" w:rsidRDefault="001B6267" w:rsidP="001B6267">
      <w:pPr>
        <w:spacing w:before="60" w:after="0" w:line="240" w:lineRule="auto"/>
        <w:ind w:firstLine="720"/>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 xml:space="preserve">4.3. </w:t>
      </w:r>
      <w:r w:rsidRPr="00293389">
        <w:rPr>
          <w:rFonts w:ascii="Times New Roman" w:eastAsia="Times New Roman" w:hAnsi="Times New Roman" w:cs="Times New Roman"/>
          <w:snapToGrid w:val="0"/>
          <w:sz w:val="24"/>
          <w:szCs w:val="24"/>
          <w:lang w:eastAsia="ru-RU"/>
        </w:rPr>
        <w:t>ЗАКАЗЧИК</w:t>
      </w:r>
      <w:r w:rsidRPr="00293389">
        <w:rPr>
          <w:rFonts w:ascii="Times New Roman" w:eastAsia="Times New Roman" w:hAnsi="Times New Roman" w:cs="Times New Roman"/>
          <w:sz w:val="24"/>
          <w:szCs w:val="24"/>
          <w:lang w:eastAsia="ru-RU"/>
        </w:rPr>
        <w:t xml:space="preserve"> перечисляет на расчетный счет </w:t>
      </w:r>
      <w:r w:rsidRPr="00293389">
        <w:rPr>
          <w:rFonts w:ascii="Times New Roman" w:eastAsia="Times New Roman" w:hAnsi="Times New Roman" w:cs="Times New Roman"/>
          <w:snapToGrid w:val="0"/>
          <w:sz w:val="24"/>
          <w:szCs w:val="24"/>
          <w:lang w:eastAsia="ru-RU"/>
        </w:rPr>
        <w:t>ИСПОЛНИТЕЛЮ оплату в размере 70% от общей суммы Договора в течение 10 (десяти) банковских дней с момента</w:t>
      </w:r>
      <w:r w:rsidRPr="00293389">
        <w:rPr>
          <w:rFonts w:ascii="Times New Roman" w:eastAsia="Times New Roman" w:hAnsi="Times New Roman" w:cs="Times New Roman"/>
          <w:sz w:val="24"/>
          <w:szCs w:val="24"/>
          <w:lang w:eastAsia="ru-RU"/>
        </w:rPr>
        <w:t xml:space="preserve"> со дня подписания Акта выполненных работ и счёт фактуры. </w:t>
      </w:r>
    </w:p>
    <w:bookmarkEnd w:id="1"/>
    <w:p w14:paraId="5CB4814D" w14:textId="77777777" w:rsidR="001B6267" w:rsidRPr="00293389" w:rsidRDefault="001B6267" w:rsidP="001B6267">
      <w:pPr>
        <w:spacing w:before="60" w:after="0" w:line="240" w:lineRule="auto"/>
        <w:ind w:firstLine="720"/>
        <w:jc w:val="both"/>
        <w:rPr>
          <w:rFonts w:ascii="Times New Roman" w:eastAsia="Times New Roman" w:hAnsi="Times New Roman" w:cs="Times New Roman"/>
          <w:sz w:val="24"/>
          <w:szCs w:val="24"/>
          <w:lang w:eastAsia="ru-RU"/>
        </w:rPr>
      </w:pPr>
    </w:p>
    <w:p w14:paraId="13D15BE7" w14:textId="77777777" w:rsidR="001B6267" w:rsidRPr="00293389" w:rsidRDefault="001B6267" w:rsidP="001B6267">
      <w:pPr>
        <w:spacing w:after="0" w:line="240" w:lineRule="auto"/>
        <w:jc w:val="center"/>
        <w:rPr>
          <w:rFonts w:ascii="Times New Roman" w:eastAsia="Times New Roman" w:hAnsi="Times New Roman" w:cs="Times New Roman"/>
          <w:b/>
          <w:bCs/>
          <w:sz w:val="24"/>
          <w:szCs w:val="24"/>
          <w:lang w:eastAsia="ru-RU"/>
        </w:rPr>
      </w:pPr>
      <w:r w:rsidRPr="00293389">
        <w:rPr>
          <w:rFonts w:ascii="Times New Roman" w:eastAsia="Times New Roman" w:hAnsi="Times New Roman" w:cs="Times New Roman"/>
          <w:b/>
          <w:bCs/>
          <w:sz w:val="24"/>
          <w:szCs w:val="24"/>
          <w:lang w:eastAsia="ru-RU"/>
        </w:rPr>
        <w:t>5. СРОКИ И ОСНОВНЫЕ ЭТАПЫ РЕАЛИЗАЦИИ ДОГОВОРА</w:t>
      </w:r>
    </w:p>
    <w:p w14:paraId="61BF5E85" w14:textId="77777777" w:rsidR="001B6267" w:rsidRPr="00293389" w:rsidRDefault="001B6267" w:rsidP="001B6267">
      <w:pPr>
        <w:spacing w:after="0" w:line="240" w:lineRule="auto"/>
        <w:ind w:firstLine="720"/>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5.1. Срок выполнения работ составляет 6 месяцев после поступления предоплаты в соответствии с п. 4.2 настоящего Договора</w:t>
      </w:r>
      <w:r w:rsidRPr="00293389">
        <w:rPr>
          <w:rFonts w:ascii="Times New Roman" w:eastAsia="Times New Roman" w:hAnsi="Times New Roman" w:cs="Times New Roman"/>
          <w:b/>
          <w:bCs/>
          <w:sz w:val="24"/>
          <w:szCs w:val="24"/>
          <w:lang w:eastAsia="ru-RU"/>
        </w:rPr>
        <w:t>.</w:t>
      </w:r>
    </w:p>
    <w:p w14:paraId="0599F79A" w14:textId="77777777" w:rsidR="001B6267" w:rsidRPr="00293389" w:rsidRDefault="001B6267" w:rsidP="001B6267">
      <w:pPr>
        <w:spacing w:before="60" w:after="0" w:line="240" w:lineRule="auto"/>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ab/>
        <w:t xml:space="preserve">5.2. Стоимость </w:t>
      </w:r>
      <w:r w:rsidRPr="00293389">
        <w:rPr>
          <w:rFonts w:ascii="Times New Roman" w:eastAsia="Times New Roman" w:hAnsi="Times New Roman" w:cs="Times New Roman"/>
          <w:b/>
          <w:sz w:val="24"/>
          <w:szCs w:val="24"/>
          <w:lang w:eastAsia="ru-RU"/>
        </w:rPr>
        <w:t>Этапов</w:t>
      </w:r>
      <w:r w:rsidRPr="00293389">
        <w:rPr>
          <w:rFonts w:ascii="Times New Roman" w:eastAsia="Times New Roman" w:hAnsi="Times New Roman" w:cs="Times New Roman"/>
          <w:sz w:val="24"/>
          <w:szCs w:val="24"/>
          <w:lang w:eastAsia="ru-RU"/>
        </w:rPr>
        <w:t xml:space="preserve"> работ представлена в Приложении №1 к настоящему Договору «План оказания услуг». </w:t>
      </w:r>
    </w:p>
    <w:p w14:paraId="7EBC75E8" w14:textId="77777777" w:rsidR="001B6267" w:rsidRPr="00293389" w:rsidRDefault="001B6267" w:rsidP="001B6267">
      <w:pPr>
        <w:spacing w:before="60" w:after="0" w:line="240" w:lineRule="auto"/>
        <w:jc w:val="both"/>
        <w:rPr>
          <w:rFonts w:ascii="Times New Roman" w:eastAsia="Times New Roman" w:hAnsi="Times New Roman" w:cs="Times New Roman"/>
          <w:b/>
          <w:sz w:val="24"/>
          <w:szCs w:val="24"/>
          <w:lang w:eastAsia="ru-RU"/>
        </w:rPr>
      </w:pPr>
      <w:r w:rsidRPr="00293389">
        <w:rPr>
          <w:rFonts w:ascii="Times New Roman" w:eastAsia="Times New Roman" w:hAnsi="Times New Roman" w:cs="Times New Roman"/>
          <w:sz w:val="24"/>
          <w:szCs w:val="24"/>
          <w:lang w:eastAsia="ru-RU"/>
        </w:rPr>
        <w:tab/>
      </w:r>
    </w:p>
    <w:p w14:paraId="1F043082" w14:textId="77777777" w:rsidR="001B6267" w:rsidRPr="00293389" w:rsidRDefault="001B6267" w:rsidP="001B6267">
      <w:pPr>
        <w:numPr>
          <w:ilvl w:val="0"/>
          <w:numId w:val="19"/>
        </w:numPr>
        <w:spacing w:before="60" w:after="0" w:line="240" w:lineRule="auto"/>
        <w:jc w:val="center"/>
        <w:rPr>
          <w:rFonts w:ascii="Times New Roman" w:eastAsia="Times New Roman" w:hAnsi="Times New Roman" w:cs="Times New Roman"/>
          <w:b/>
          <w:sz w:val="24"/>
          <w:szCs w:val="24"/>
          <w:lang w:eastAsia="ru-RU"/>
        </w:rPr>
      </w:pPr>
      <w:r w:rsidRPr="00293389">
        <w:rPr>
          <w:rFonts w:ascii="Times New Roman" w:eastAsia="Times New Roman" w:hAnsi="Times New Roman" w:cs="Times New Roman"/>
          <w:b/>
          <w:sz w:val="24"/>
          <w:szCs w:val="24"/>
          <w:lang w:eastAsia="ru-RU"/>
        </w:rPr>
        <w:t>ПОРЯДОК СДАЧИ - ПРИЕМА УСЛУГ</w:t>
      </w:r>
    </w:p>
    <w:p w14:paraId="7EC59C00" w14:textId="77777777" w:rsidR="001B6267" w:rsidRPr="00293389" w:rsidRDefault="001B6267" w:rsidP="001B6267">
      <w:pPr>
        <w:spacing w:before="60" w:after="0" w:line="240" w:lineRule="auto"/>
        <w:ind w:left="720"/>
        <w:rPr>
          <w:rFonts w:ascii="Times New Roman" w:eastAsia="Times New Roman" w:hAnsi="Times New Roman" w:cs="Times New Roman"/>
          <w:b/>
          <w:sz w:val="24"/>
          <w:szCs w:val="24"/>
          <w:lang w:eastAsia="ru-RU"/>
        </w:rPr>
      </w:pPr>
    </w:p>
    <w:p w14:paraId="7DFEB5B7" w14:textId="77777777" w:rsidR="001B6267" w:rsidRPr="00293389" w:rsidRDefault="001B6267" w:rsidP="001B6267">
      <w:pPr>
        <w:spacing w:before="60" w:after="0" w:line="240" w:lineRule="auto"/>
        <w:rPr>
          <w:rFonts w:ascii="Times New Roman" w:eastAsia="Times New Roman" w:hAnsi="Times New Roman" w:cs="Times New Roman"/>
          <w:snapToGrid w:val="0"/>
          <w:sz w:val="24"/>
          <w:szCs w:val="24"/>
          <w:lang w:eastAsia="ru-RU"/>
        </w:rPr>
      </w:pPr>
      <w:r w:rsidRPr="00293389">
        <w:rPr>
          <w:rFonts w:ascii="Times New Roman" w:eastAsia="Times New Roman" w:hAnsi="Times New Roman" w:cs="Times New Roman"/>
          <w:sz w:val="24"/>
          <w:szCs w:val="24"/>
          <w:lang w:eastAsia="ru-RU"/>
        </w:rPr>
        <w:tab/>
        <w:t xml:space="preserve">6.1. Исполнение услуг подтверждается Актом выполненных работ и счет - фактурой, подписанными обеими </w:t>
      </w:r>
      <w:r w:rsidRPr="00293389">
        <w:rPr>
          <w:rFonts w:ascii="Times New Roman" w:eastAsia="Times New Roman" w:hAnsi="Times New Roman" w:cs="Times New Roman"/>
          <w:b/>
          <w:bCs/>
          <w:sz w:val="24"/>
          <w:szCs w:val="24"/>
          <w:lang w:eastAsia="ru-RU"/>
        </w:rPr>
        <w:t>Сторонами.</w:t>
      </w:r>
      <w:r w:rsidRPr="00293389">
        <w:rPr>
          <w:rFonts w:ascii="Times New Roman" w:eastAsia="Times New Roman" w:hAnsi="Times New Roman" w:cs="Times New Roman"/>
          <w:sz w:val="24"/>
          <w:szCs w:val="24"/>
          <w:lang w:eastAsia="ru-RU"/>
        </w:rPr>
        <w:t xml:space="preserve"> </w:t>
      </w:r>
    </w:p>
    <w:p w14:paraId="2F8E284A" w14:textId="77777777" w:rsidR="001B6267" w:rsidRPr="00293389" w:rsidRDefault="001B6267" w:rsidP="001B6267">
      <w:pPr>
        <w:spacing w:before="60" w:after="0" w:line="240" w:lineRule="auto"/>
        <w:ind w:firstLine="720"/>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6.2. По завершении оказания услуг Исполнитель представляет Заказчику Акт выполненных работ и счет-фактуру.</w:t>
      </w:r>
    </w:p>
    <w:p w14:paraId="7BAC6DA1" w14:textId="77777777" w:rsidR="001B6267" w:rsidRPr="00293389" w:rsidRDefault="001B6267" w:rsidP="001B6267">
      <w:pPr>
        <w:spacing w:before="60" w:after="0" w:line="240" w:lineRule="auto"/>
        <w:ind w:firstLine="720"/>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 xml:space="preserve">6.3. </w:t>
      </w:r>
      <w:r w:rsidRPr="00293389">
        <w:rPr>
          <w:rFonts w:ascii="Times New Roman" w:eastAsia="Times New Roman" w:hAnsi="Times New Roman" w:cs="Times New Roman"/>
          <w:b/>
          <w:sz w:val="24"/>
          <w:szCs w:val="24"/>
          <w:lang w:eastAsia="ru-RU"/>
        </w:rPr>
        <w:t>Заказчик</w:t>
      </w:r>
      <w:r w:rsidRPr="00293389">
        <w:rPr>
          <w:rFonts w:ascii="Times New Roman" w:eastAsia="Times New Roman" w:hAnsi="Times New Roman" w:cs="Times New Roman"/>
          <w:sz w:val="24"/>
          <w:szCs w:val="24"/>
          <w:lang w:eastAsia="ru-RU"/>
        </w:rPr>
        <w:t xml:space="preserve"> в течение 3-х рабочих дней со дня получения Акта выполненных работ и счет-фактуры обязан направить </w:t>
      </w:r>
      <w:r w:rsidRPr="00293389">
        <w:rPr>
          <w:rFonts w:ascii="Times New Roman" w:eastAsia="Times New Roman" w:hAnsi="Times New Roman" w:cs="Times New Roman"/>
          <w:b/>
          <w:sz w:val="24"/>
          <w:szCs w:val="24"/>
          <w:lang w:eastAsia="ru-RU"/>
        </w:rPr>
        <w:t>Исполнителю</w:t>
      </w:r>
      <w:r w:rsidRPr="00293389">
        <w:rPr>
          <w:rFonts w:ascii="Times New Roman" w:eastAsia="Times New Roman" w:hAnsi="Times New Roman" w:cs="Times New Roman"/>
          <w:sz w:val="24"/>
          <w:szCs w:val="24"/>
          <w:lang w:eastAsia="ru-RU"/>
        </w:rPr>
        <w:t xml:space="preserve"> подписанный Акт выполненных работ или мотивированный отказ от приёмки услуг.</w:t>
      </w:r>
    </w:p>
    <w:p w14:paraId="20F6B605" w14:textId="77777777" w:rsidR="001B6267" w:rsidRPr="00293389" w:rsidRDefault="001B6267" w:rsidP="001B6267">
      <w:pPr>
        <w:spacing w:before="120" w:after="0" w:line="240" w:lineRule="auto"/>
        <w:ind w:firstLine="720"/>
        <w:jc w:val="both"/>
        <w:rPr>
          <w:rFonts w:ascii="Times New Roman" w:eastAsia="Times New Roman" w:hAnsi="Times New Roman" w:cs="Times New Roman"/>
          <w:bCs/>
          <w:sz w:val="24"/>
          <w:szCs w:val="24"/>
          <w:lang w:eastAsia="ru-RU"/>
        </w:rPr>
      </w:pPr>
      <w:r w:rsidRPr="00293389">
        <w:rPr>
          <w:rFonts w:ascii="Times New Roman" w:eastAsia="Times New Roman" w:hAnsi="Times New Roman" w:cs="Times New Roman"/>
          <w:sz w:val="24"/>
          <w:szCs w:val="24"/>
          <w:lang w:eastAsia="ru-RU"/>
        </w:rPr>
        <w:t>6</w:t>
      </w:r>
      <w:r w:rsidRPr="00293389">
        <w:rPr>
          <w:rFonts w:ascii="Times New Roman" w:eastAsia="Times New Roman" w:hAnsi="Times New Roman" w:cs="Times New Roman"/>
          <w:bCs/>
          <w:sz w:val="24"/>
          <w:szCs w:val="24"/>
          <w:lang w:eastAsia="ru-RU"/>
        </w:rPr>
        <w:t xml:space="preserve">.4. В случае письменного мотивированного отказа в принятии услуг со стороны </w:t>
      </w:r>
      <w:r w:rsidRPr="00293389">
        <w:rPr>
          <w:rFonts w:ascii="Times New Roman" w:eastAsia="Times New Roman" w:hAnsi="Times New Roman" w:cs="Times New Roman"/>
          <w:b/>
          <w:bCs/>
          <w:sz w:val="24"/>
          <w:szCs w:val="24"/>
          <w:lang w:eastAsia="ru-RU"/>
        </w:rPr>
        <w:t>Заказчика</w:t>
      </w:r>
      <w:r w:rsidRPr="00293389">
        <w:rPr>
          <w:rFonts w:ascii="Times New Roman" w:eastAsia="Times New Roman" w:hAnsi="Times New Roman" w:cs="Times New Roman"/>
          <w:bCs/>
          <w:sz w:val="24"/>
          <w:szCs w:val="24"/>
          <w:lang w:eastAsia="ru-RU"/>
        </w:rPr>
        <w:t xml:space="preserve"> </w:t>
      </w:r>
      <w:r w:rsidRPr="00293389">
        <w:rPr>
          <w:rFonts w:ascii="Times New Roman" w:eastAsia="Times New Roman" w:hAnsi="Times New Roman" w:cs="Times New Roman"/>
          <w:b/>
          <w:bCs/>
          <w:sz w:val="24"/>
          <w:szCs w:val="24"/>
          <w:lang w:eastAsia="ru-RU"/>
        </w:rPr>
        <w:t>Стороны</w:t>
      </w:r>
      <w:r w:rsidRPr="00293389">
        <w:rPr>
          <w:rFonts w:ascii="Times New Roman" w:eastAsia="Times New Roman" w:hAnsi="Times New Roman" w:cs="Times New Roman"/>
          <w:bCs/>
          <w:sz w:val="24"/>
          <w:szCs w:val="24"/>
          <w:lang w:eastAsia="ru-RU"/>
        </w:rPr>
        <w:t xml:space="preserve"> составляют двухсторонний акт с перечнем претензий и необходимых работ со сроками их исполнения. </w:t>
      </w:r>
    </w:p>
    <w:p w14:paraId="33B1B376" w14:textId="77777777" w:rsidR="001B6267" w:rsidRPr="00293389" w:rsidRDefault="001B6267" w:rsidP="001B6267">
      <w:pPr>
        <w:spacing w:before="60" w:after="0" w:line="240" w:lineRule="auto"/>
        <w:ind w:firstLine="720"/>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 xml:space="preserve">6.5. По согласованию </w:t>
      </w:r>
      <w:r w:rsidRPr="00293389">
        <w:rPr>
          <w:rFonts w:ascii="Times New Roman" w:eastAsia="Times New Roman" w:hAnsi="Times New Roman" w:cs="Times New Roman"/>
          <w:b/>
          <w:sz w:val="24"/>
          <w:szCs w:val="24"/>
          <w:lang w:eastAsia="ru-RU"/>
        </w:rPr>
        <w:t xml:space="preserve">Сторон </w:t>
      </w:r>
      <w:r w:rsidRPr="00293389">
        <w:rPr>
          <w:rFonts w:ascii="Times New Roman" w:eastAsia="Times New Roman" w:hAnsi="Times New Roman" w:cs="Times New Roman"/>
          <w:sz w:val="24"/>
          <w:szCs w:val="24"/>
          <w:lang w:eastAsia="ru-RU"/>
        </w:rPr>
        <w:t>допускается досрочное выполнение, как отдельных этапов, так и настоящего Договора в целом.</w:t>
      </w:r>
    </w:p>
    <w:p w14:paraId="433E80F2" w14:textId="77777777" w:rsidR="001B6267" w:rsidRPr="00293389" w:rsidRDefault="001B6267" w:rsidP="001B6267">
      <w:pPr>
        <w:spacing w:after="0" w:line="240" w:lineRule="auto"/>
        <w:jc w:val="center"/>
        <w:rPr>
          <w:rFonts w:ascii="Times New Roman" w:eastAsia="Times New Roman" w:hAnsi="Times New Roman" w:cs="Times New Roman"/>
          <w:b/>
          <w:bCs/>
          <w:sz w:val="24"/>
          <w:szCs w:val="24"/>
          <w:lang w:eastAsia="ru-RU"/>
        </w:rPr>
      </w:pPr>
    </w:p>
    <w:p w14:paraId="6193B8C6" w14:textId="77777777" w:rsidR="001B6267" w:rsidRPr="00293389" w:rsidRDefault="001B6267" w:rsidP="001B6267">
      <w:pPr>
        <w:numPr>
          <w:ilvl w:val="0"/>
          <w:numId w:val="19"/>
        </w:numPr>
        <w:spacing w:after="0" w:line="240" w:lineRule="auto"/>
        <w:jc w:val="center"/>
        <w:rPr>
          <w:rFonts w:ascii="Times New Roman" w:eastAsia="Times New Roman" w:hAnsi="Times New Roman" w:cs="Times New Roman"/>
          <w:b/>
          <w:bCs/>
          <w:sz w:val="24"/>
          <w:szCs w:val="24"/>
          <w:lang w:eastAsia="ru-RU"/>
        </w:rPr>
      </w:pPr>
      <w:r w:rsidRPr="00293389">
        <w:rPr>
          <w:rFonts w:ascii="Times New Roman" w:eastAsia="Times New Roman" w:hAnsi="Times New Roman" w:cs="Times New Roman"/>
          <w:b/>
          <w:bCs/>
          <w:sz w:val="24"/>
          <w:szCs w:val="24"/>
          <w:lang w:eastAsia="ru-RU"/>
        </w:rPr>
        <w:t>ОТВЕТСТВЕННОСТЬ СТОРОН</w:t>
      </w:r>
    </w:p>
    <w:p w14:paraId="7B246F26" w14:textId="77777777" w:rsidR="001B6267" w:rsidRPr="00293389" w:rsidRDefault="001B6267" w:rsidP="001B6267">
      <w:pPr>
        <w:spacing w:after="0" w:line="240" w:lineRule="auto"/>
        <w:ind w:left="720"/>
        <w:rPr>
          <w:rFonts w:ascii="Times New Roman" w:eastAsia="Times New Roman" w:hAnsi="Times New Roman" w:cs="Times New Roman"/>
          <w:b/>
          <w:bCs/>
          <w:sz w:val="24"/>
          <w:szCs w:val="24"/>
          <w:lang w:eastAsia="ru-RU"/>
        </w:rPr>
      </w:pPr>
    </w:p>
    <w:p w14:paraId="1D679456" w14:textId="77777777" w:rsidR="001B6267" w:rsidRPr="00293389" w:rsidRDefault="001B6267" w:rsidP="001B6267">
      <w:pPr>
        <w:spacing w:after="0" w:line="240" w:lineRule="auto"/>
        <w:ind w:firstLine="720"/>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 xml:space="preserve">7.1. </w:t>
      </w:r>
      <w:r w:rsidRPr="00293389">
        <w:rPr>
          <w:rFonts w:ascii="Times New Roman" w:eastAsia="Times New Roman" w:hAnsi="Times New Roman" w:cs="Times New Roman"/>
          <w:b/>
          <w:sz w:val="24"/>
          <w:szCs w:val="24"/>
          <w:lang w:eastAsia="ru-RU"/>
        </w:rPr>
        <w:t xml:space="preserve">Стороны </w:t>
      </w:r>
      <w:r w:rsidRPr="00293389">
        <w:rPr>
          <w:rFonts w:ascii="Times New Roman" w:eastAsia="Times New Roman" w:hAnsi="Times New Roman" w:cs="Times New Roman"/>
          <w:sz w:val="24"/>
          <w:szCs w:val="24"/>
          <w:lang w:eastAsia="ru-RU"/>
        </w:rPr>
        <w:t>гарантируют своевременное выполнение всех принятых на себя обязательств в соответствии с настоящим Договором.</w:t>
      </w:r>
    </w:p>
    <w:p w14:paraId="29B2673C" w14:textId="77777777" w:rsidR="001B6267" w:rsidRPr="00293389" w:rsidRDefault="001B6267" w:rsidP="001B6267">
      <w:pPr>
        <w:widowControl w:val="0"/>
        <w:spacing w:after="0" w:line="240" w:lineRule="auto"/>
        <w:ind w:firstLine="600"/>
        <w:jc w:val="both"/>
        <w:rPr>
          <w:rFonts w:ascii="Times New Roman" w:eastAsia="Times New Roman" w:hAnsi="Times New Roman" w:cs="Times New Roman"/>
          <w:snapToGrid w:val="0"/>
          <w:sz w:val="24"/>
          <w:szCs w:val="24"/>
          <w:lang w:eastAsia="ru-RU"/>
        </w:rPr>
      </w:pPr>
      <w:r w:rsidRPr="00293389">
        <w:rPr>
          <w:rFonts w:ascii="Times New Roman" w:eastAsia="Times New Roman" w:hAnsi="Times New Roman" w:cs="Times New Roman"/>
          <w:sz w:val="24"/>
          <w:szCs w:val="24"/>
          <w:lang w:eastAsia="ru-RU"/>
        </w:rPr>
        <w:tab/>
        <w:t xml:space="preserve">7.2. За невыполнение или ненадлежащее выполнение обязательств по настоящему Договору </w:t>
      </w:r>
      <w:r w:rsidRPr="00293389">
        <w:rPr>
          <w:rFonts w:ascii="Times New Roman" w:eastAsia="Times New Roman" w:hAnsi="Times New Roman" w:cs="Times New Roman"/>
          <w:b/>
          <w:bCs/>
          <w:sz w:val="24"/>
          <w:szCs w:val="24"/>
          <w:lang w:eastAsia="ru-RU"/>
        </w:rPr>
        <w:t>Стороны</w:t>
      </w:r>
      <w:r w:rsidRPr="00293389">
        <w:rPr>
          <w:rFonts w:ascii="Times New Roman" w:eastAsia="Times New Roman" w:hAnsi="Times New Roman" w:cs="Times New Roman"/>
          <w:sz w:val="24"/>
          <w:szCs w:val="24"/>
          <w:lang w:eastAsia="ru-RU"/>
        </w:rPr>
        <w:t xml:space="preserve"> несут ответственность в соответствии с </w:t>
      </w:r>
      <w:r w:rsidRPr="00293389">
        <w:rPr>
          <w:rFonts w:ascii="Times New Roman" w:eastAsia="Times New Roman" w:hAnsi="Times New Roman" w:cs="Times New Roman"/>
          <w:snapToGrid w:val="0"/>
          <w:sz w:val="24"/>
          <w:szCs w:val="24"/>
          <w:lang w:eastAsia="ru-RU"/>
        </w:rPr>
        <w:t>Законом Республики Узбекистан «О Договорно-правовой базе деятельности хозяйствующих субъектов» от 29.08.1998 года.</w:t>
      </w:r>
    </w:p>
    <w:p w14:paraId="3C2F20EB" w14:textId="77777777" w:rsidR="001B6267" w:rsidRPr="00293389" w:rsidRDefault="001B6267" w:rsidP="001B6267">
      <w:pPr>
        <w:spacing w:before="60" w:after="0" w:line="240" w:lineRule="auto"/>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ab/>
        <w:t xml:space="preserve">7.3. </w:t>
      </w:r>
      <w:r w:rsidRPr="00293389">
        <w:rPr>
          <w:rFonts w:ascii="Times New Roman" w:eastAsia="Times New Roman" w:hAnsi="Times New Roman" w:cs="Times New Roman"/>
          <w:b/>
          <w:sz w:val="24"/>
          <w:szCs w:val="24"/>
          <w:lang w:eastAsia="ru-RU"/>
        </w:rPr>
        <w:t xml:space="preserve">Исполнитель </w:t>
      </w:r>
      <w:r w:rsidRPr="00293389">
        <w:rPr>
          <w:rFonts w:ascii="Times New Roman" w:eastAsia="Times New Roman" w:hAnsi="Times New Roman" w:cs="Times New Roman"/>
          <w:sz w:val="24"/>
          <w:szCs w:val="24"/>
          <w:lang w:eastAsia="ru-RU"/>
        </w:rPr>
        <w:t xml:space="preserve">освобождается от ответственности за несвоевременное оказание услуг, в случае, если </w:t>
      </w:r>
      <w:r w:rsidRPr="00293389">
        <w:rPr>
          <w:rFonts w:ascii="Times New Roman" w:eastAsia="Times New Roman" w:hAnsi="Times New Roman" w:cs="Times New Roman"/>
          <w:b/>
          <w:sz w:val="24"/>
          <w:szCs w:val="24"/>
          <w:lang w:eastAsia="ru-RU"/>
        </w:rPr>
        <w:t xml:space="preserve">Заказчик </w:t>
      </w:r>
      <w:r w:rsidRPr="00293389">
        <w:rPr>
          <w:rFonts w:ascii="Times New Roman" w:eastAsia="Times New Roman" w:hAnsi="Times New Roman" w:cs="Times New Roman"/>
          <w:sz w:val="24"/>
          <w:szCs w:val="24"/>
          <w:lang w:eastAsia="ru-RU"/>
        </w:rPr>
        <w:t>нарушает принятые на себя обязательства в рамках настоящего Договора.</w:t>
      </w:r>
    </w:p>
    <w:p w14:paraId="770EB315" w14:textId="77A311F0" w:rsidR="001B6267" w:rsidRPr="00293389" w:rsidRDefault="001B6267" w:rsidP="001B6267">
      <w:pPr>
        <w:spacing w:before="60" w:after="0" w:line="240" w:lineRule="auto"/>
        <w:jc w:val="both"/>
        <w:rPr>
          <w:rFonts w:ascii="Times New Roman" w:eastAsia="Times New Roman" w:hAnsi="Times New Roman" w:cs="Times New Roman"/>
          <w:bCs/>
          <w:sz w:val="24"/>
          <w:szCs w:val="24"/>
          <w:lang w:eastAsia="ru-RU"/>
        </w:rPr>
      </w:pPr>
      <w:r w:rsidRPr="00293389">
        <w:rPr>
          <w:rFonts w:ascii="Times New Roman" w:eastAsia="Times New Roman" w:hAnsi="Times New Roman" w:cs="Times New Roman"/>
          <w:sz w:val="24"/>
          <w:szCs w:val="24"/>
          <w:lang w:eastAsia="ru-RU"/>
        </w:rPr>
        <w:tab/>
      </w:r>
      <w:r w:rsidRPr="00293389">
        <w:rPr>
          <w:rFonts w:ascii="Times New Roman" w:eastAsia="Times New Roman" w:hAnsi="Times New Roman" w:cs="Times New Roman"/>
          <w:bCs/>
          <w:sz w:val="24"/>
          <w:szCs w:val="24"/>
          <w:lang w:eastAsia="ru-RU"/>
        </w:rPr>
        <w:t xml:space="preserve">7.4. В случае просрочки оказанных услуг </w:t>
      </w:r>
      <w:r w:rsidRPr="00293389">
        <w:rPr>
          <w:rFonts w:ascii="Times New Roman" w:eastAsia="Times New Roman" w:hAnsi="Times New Roman" w:cs="Times New Roman"/>
          <w:b/>
          <w:bCs/>
          <w:sz w:val="24"/>
          <w:szCs w:val="24"/>
          <w:lang w:eastAsia="ru-RU"/>
        </w:rPr>
        <w:t>Исполнитель</w:t>
      </w:r>
      <w:r w:rsidRPr="00293389">
        <w:rPr>
          <w:rFonts w:ascii="Times New Roman" w:eastAsia="Times New Roman" w:hAnsi="Times New Roman" w:cs="Times New Roman"/>
          <w:bCs/>
          <w:sz w:val="24"/>
          <w:szCs w:val="24"/>
          <w:lang w:eastAsia="ru-RU"/>
        </w:rPr>
        <w:t xml:space="preserve"> уплачивает </w:t>
      </w:r>
      <w:r w:rsidRPr="00293389">
        <w:rPr>
          <w:rFonts w:ascii="Times New Roman" w:eastAsia="Times New Roman" w:hAnsi="Times New Roman" w:cs="Times New Roman"/>
          <w:b/>
          <w:bCs/>
          <w:sz w:val="24"/>
          <w:szCs w:val="24"/>
          <w:lang w:eastAsia="ru-RU"/>
        </w:rPr>
        <w:t>Заказчику</w:t>
      </w:r>
      <w:r w:rsidRPr="00293389">
        <w:rPr>
          <w:rFonts w:ascii="Times New Roman" w:eastAsia="Times New Roman" w:hAnsi="Times New Roman" w:cs="Times New Roman"/>
          <w:bCs/>
          <w:sz w:val="24"/>
          <w:szCs w:val="24"/>
          <w:lang w:eastAsia="ru-RU"/>
        </w:rPr>
        <w:t xml:space="preserve"> пеню в размере 0,4% неисполненной части обязательства за каждый день просрочки, но при этом общая </w:t>
      </w:r>
      <w:r w:rsidR="005C3FEF">
        <w:rPr>
          <w:rFonts w:ascii="Times New Roman" w:eastAsia="Times New Roman" w:hAnsi="Times New Roman" w:cs="Times New Roman"/>
          <w:bCs/>
          <w:sz w:val="24"/>
          <w:szCs w:val="24"/>
          <w:lang w:eastAsia="ru-RU"/>
        </w:rPr>
        <w:t xml:space="preserve">сумма пени не должна превышать </w:t>
      </w:r>
      <w:r w:rsidRPr="00293389">
        <w:rPr>
          <w:rFonts w:ascii="Times New Roman" w:eastAsia="Times New Roman" w:hAnsi="Times New Roman" w:cs="Times New Roman"/>
          <w:bCs/>
          <w:sz w:val="24"/>
          <w:szCs w:val="24"/>
          <w:lang w:eastAsia="ru-RU"/>
        </w:rPr>
        <w:t>50% стоимости не оказанных услуг.</w:t>
      </w:r>
    </w:p>
    <w:p w14:paraId="09F9130F" w14:textId="77777777" w:rsidR="001B6267" w:rsidRPr="00293389" w:rsidRDefault="001B6267" w:rsidP="001B6267">
      <w:pPr>
        <w:spacing w:after="0" w:line="240" w:lineRule="auto"/>
        <w:ind w:firstLine="708"/>
        <w:jc w:val="both"/>
        <w:rPr>
          <w:rFonts w:ascii="Times New Roman" w:eastAsia="Times New Roman" w:hAnsi="Times New Roman" w:cs="Times New Roman"/>
          <w:color w:val="000000"/>
          <w:sz w:val="24"/>
          <w:szCs w:val="24"/>
          <w:lang w:eastAsia="ru-RU"/>
        </w:rPr>
      </w:pPr>
      <w:r w:rsidRPr="00293389">
        <w:rPr>
          <w:rFonts w:ascii="Times New Roman" w:eastAsia="Times New Roman" w:hAnsi="Times New Roman" w:cs="Times New Roman"/>
          <w:bCs/>
          <w:sz w:val="24"/>
          <w:szCs w:val="24"/>
          <w:lang w:eastAsia="ru-RU"/>
        </w:rPr>
        <w:t xml:space="preserve">7.5. </w:t>
      </w:r>
      <w:r w:rsidRPr="00293389">
        <w:rPr>
          <w:rFonts w:ascii="Times New Roman" w:eastAsia="Times New Roman" w:hAnsi="Times New Roman" w:cs="Times New Roman"/>
          <w:color w:val="000000"/>
          <w:sz w:val="24"/>
          <w:szCs w:val="24"/>
          <w:lang w:eastAsia="ru-RU"/>
        </w:rPr>
        <w:t>В случае нарушения Заказчиком срока оплаты за оказанные Исполнителем Услуги, определенные в пункте 3.3 настоящего Договора, Исполнитель вправе требовать уплаты пени в размере 0,4% суммы просроченного платежа, но не более 50 % суммы просроченного платежа.</w:t>
      </w:r>
    </w:p>
    <w:p w14:paraId="335CE59D" w14:textId="18D813C7" w:rsidR="001B6267" w:rsidRPr="00293389" w:rsidRDefault="001B6267" w:rsidP="001B6267">
      <w:pPr>
        <w:spacing w:after="0" w:line="240" w:lineRule="auto"/>
        <w:ind w:firstLine="720"/>
        <w:jc w:val="both"/>
        <w:rPr>
          <w:rFonts w:ascii="Times New Roman" w:eastAsia="Times New Roman" w:hAnsi="Times New Roman" w:cs="Times New Roman"/>
          <w:bCs/>
          <w:sz w:val="24"/>
          <w:szCs w:val="24"/>
          <w:lang w:eastAsia="ru-RU"/>
        </w:rPr>
      </w:pPr>
      <w:r w:rsidRPr="00293389">
        <w:rPr>
          <w:rFonts w:ascii="Times New Roman" w:eastAsia="Times New Roman" w:hAnsi="Times New Roman" w:cs="Times New Roman"/>
          <w:bCs/>
          <w:sz w:val="24"/>
          <w:szCs w:val="24"/>
          <w:lang w:eastAsia="ru-RU"/>
        </w:rPr>
        <w:t>7.6.</w:t>
      </w:r>
      <w:r w:rsidR="005C3FEF" w:rsidRPr="00DD5F98">
        <w:rPr>
          <w:rFonts w:ascii="Times New Roman" w:eastAsia="Times New Roman" w:hAnsi="Times New Roman" w:cs="Times New Roman"/>
          <w:bCs/>
          <w:sz w:val="24"/>
          <w:szCs w:val="24"/>
          <w:lang w:eastAsia="ru-RU"/>
        </w:rPr>
        <w:t xml:space="preserve"> </w:t>
      </w:r>
      <w:r w:rsidRPr="00293389">
        <w:rPr>
          <w:rFonts w:ascii="Times New Roman" w:eastAsia="Times New Roman" w:hAnsi="Times New Roman" w:cs="Times New Roman"/>
          <w:bCs/>
          <w:sz w:val="24"/>
          <w:szCs w:val="24"/>
          <w:lang w:eastAsia="ru-RU"/>
        </w:rPr>
        <w:t>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w:t>
      </w:r>
      <w:r w:rsidR="005C3FEF">
        <w:rPr>
          <w:rFonts w:ascii="Times New Roman" w:eastAsia="Times New Roman" w:hAnsi="Times New Roman" w:cs="Times New Roman"/>
          <w:bCs/>
          <w:sz w:val="24"/>
          <w:szCs w:val="24"/>
          <w:lang w:eastAsia="ru-RU"/>
        </w:rPr>
        <w:t xml:space="preserve">онодательством и </w:t>
      </w:r>
      <w:proofErr w:type="gramStart"/>
      <w:r w:rsidR="005C3FEF">
        <w:rPr>
          <w:rFonts w:ascii="Times New Roman" w:eastAsia="Times New Roman" w:hAnsi="Times New Roman" w:cs="Times New Roman"/>
          <w:bCs/>
          <w:sz w:val="24"/>
          <w:szCs w:val="24"/>
          <w:lang w:eastAsia="ru-RU"/>
        </w:rPr>
        <w:t xml:space="preserve">разработанными </w:t>
      </w:r>
      <w:r w:rsidRPr="00293389">
        <w:rPr>
          <w:rFonts w:ascii="Times New Roman" w:eastAsia="Times New Roman" w:hAnsi="Times New Roman" w:cs="Times New Roman"/>
          <w:bCs/>
          <w:sz w:val="24"/>
          <w:szCs w:val="24"/>
          <w:lang w:eastAsia="ru-RU"/>
        </w:rPr>
        <w:t>на его основе политиками</w:t>
      </w:r>
      <w:proofErr w:type="gramEnd"/>
      <w:r w:rsidRPr="00293389">
        <w:rPr>
          <w:rFonts w:ascii="Times New Roman" w:eastAsia="Times New Roman" w:hAnsi="Times New Roman" w:cs="Times New Roman"/>
          <w:bCs/>
          <w:sz w:val="24"/>
          <w:szCs w:val="24"/>
          <w:lang w:eastAsia="ru-RU"/>
        </w:rPr>
        <w:t xml:space="preserve"> и процедурами, направленными на борьбу со взяточничеством и коммерческим подкупом.</w:t>
      </w:r>
    </w:p>
    <w:p w14:paraId="0DE19699" w14:textId="77777777" w:rsidR="001B6267" w:rsidRPr="00293389" w:rsidRDefault="001B6267" w:rsidP="001B6267">
      <w:pPr>
        <w:spacing w:before="60" w:after="0" w:line="240" w:lineRule="auto"/>
        <w:ind w:firstLine="720"/>
        <w:jc w:val="both"/>
        <w:rPr>
          <w:rFonts w:ascii="Times New Roman" w:eastAsia="Times New Roman" w:hAnsi="Times New Roman" w:cs="Times New Roman"/>
          <w:bCs/>
          <w:sz w:val="24"/>
          <w:szCs w:val="24"/>
          <w:lang w:eastAsia="ru-RU"/>
        </w:rPr>
      </w:pPr>
      <w:r w:rsidRPr="00293389">
        <w:rPr>
          <w:rFonts w:ascii="Times New Roman" w:eastAsia="Times New Roman" w:hAnsi="Times New Roman" w:cs="Times New Roman"/>
          <w:bCs/>
          <w:sz w:val="24"/>
          <w:szCs w:val="24"/>
          <w:lang w:eastAsia="ru-RU"/>
        </w:rPr>
        <w:t>7.7.Стороны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225B27E7" w14:textId="77777777" w:rsidR="001B6267" w:rsidRPr="00293389" w:rsidRDefault="001B6267" w:rsidP="001B6267">
      <w:pPr>
        <w:spacing w:before="60" w:after="0" w:line="240" w:lineRule="auto"/>
        <w:ind w:firstLine="720"/>
        <w:jc w:val="both"/>
        <w:rPr>
          <w:rFonts w:ascii="Times New Roman" w:eastAsia="Times New Roman" w:hAnsi="Times New Roman" w:cs="Times New Roman"/>
          <w:bCs/>
          <w:sz w:val="24"/>
          <w:szCs w:val="24"/>
          <w:lang w:eastAsia="ru-RU"/>
        </w:rPr>
      </w:pPr>
    </w:p>
    <w:p w14:paraId="1E1684DD" w14:textId="77777777" w:rsidR="001B6267" w:rsidRPr="00293389" w:rsidRDefault="001B6267" w:rsidP="001B6267">
      <w:pPr>
        <w:spacing w:after="0" w:line="240" w:lineRule="auto"/>
        <w:jc w:val="center"/>
        <w:rPr>
          <w:rFonts w:ascii="Times New Roman" w:eastAsia="Times New Roman" w:hAnsi="Times New Roman" w:cs="Times New Roman"/>
          <w:b/>
          <w:bCs/>
          <w:sz w:val="24"/>
          <w:szCs w:val="24"/>
          <w:lang w:eastAsia="ru-RU"/>
        </w:rPr>
      </w:pPr>
      <w:r w:rsidRPr="00293389">
        <w:rPr>
          <w:rFonts w:ascii="Times New Roman" w:eastAsia="Times New Roman" w:hAnsi="Times New Roman" w:cs="Times New Roman"/>
          <w:b/>
          <w:bCs/>
          <w:sz w:val="24"/>
          <w:szCs w:val="24"/>
          <w:lang w:eastAsia="ru-RU"/>
        </w:rPr>
        <w:t>7. ФОРС-МАЖОРНЫЕ ОБСТОЯТЕЛЬСТВА</w:t>
      </w:r>
    </w:p>
    <w:p w14:paraId="60F3D1BF" w14:textId="77777777" w:rsidR="001B6267" w:rsidRPr="00293389" w:rsidRDefault="001B6267" w:rsidP="001B6267">
      <w:pPr>
        <w:spacing w:after="0" w:line="240" w:lineRule="auto"/>
        <w:jc w:val="center"/>
        <w:rPr>
          <w:rFonts w:ascii="Times New Roman" w:eastAsia="Times New Roman" w:hAnsi="Times New Roman" w:cs="Times New Roman"/>
          <w:b/>
          <w:bCs/>
          <w:sz w:val="24"/>
          <w:szCs w:val="24"/>
          <w:lang w:eastAsia="ru-RU"/>
        </w:rPr>
      </w:pPr>
    </w:p>
    <w:p w14:paraId="04C286D3" w14:textId="77777777" w:rsidR="001B6267" w:rsidRPr="00293389" w:rsidRDefault="001B6267" w:rsidP="001B6267">
      <w:pPr>
        <w:widowControl w:val="0"/>
        <w:spacing w:after="0" w:line="240" w:lineRule="auto"/>
        <w:jc w:val="both"/>
        <w:rPr>
          <w:rFonts w:ascii="Times New Roman" w:eastAsia="Times New Roman" w:hAnsi="Times New Roman" w:cs="Times New Roman"/>
          <w:snapToGrid w:val="0"/>
          <w:sz w:val="24"/>
          <w:szCs w:val="24"/>
          <w:lang w:eastAsia="ru-RU"/>
        </w:rPr>
      </w:pPr>
      <w:r w:rsidRPr="00293389">
        <w:rPr>
          <w:rFonts w:ascii="Times New Roman" w:eastAsia="Times New Roman" w:hAnsi="Times New Roman" w:cs="Times New Roman"/>
          <w:snapToGrid w:val="0"/>
          <w:sz w:val="24"/>
          <w:szCs w:val="24"/>
          <w:lang w:eastAsia="ru-RU"/>
        </w:rPr>
        <w:tab/>
        <w:t xml:space="preserve">8.1. </w:t>
      </w:r>
      <w:r w:rsidRPr="00293389">
        <w:rPr>
          <w:rFonts w:ascii="Times New Roman" w:eastAsia="Times New Roman" w:hAnsi="Times New Roman" w:cs="Times New Roman"/>
          <w:b/>
          <w:bCs/>
          <w:snapToGrid w:val="0"/>
          <w:sz w:val="24"/>
          <w:szCs w:val="24"/>
          <w:lang w:eastAsia="ru-RU"/>
        </w:rPr>
        <w:t xml:space="preserve">Стороны </w:t>
      </w:r>
      <w:r w:rsidRPr="00293389">
        <w:rPr>
          <w:rFonts w:ascii="Times New Roman" w:eastAsia="Times New Roman" w:hAnsi="Times New Roman" w:cs="Times New Roman"/>
          <w:snapToGrid w:val="0"/>
          <w:sz w:val="24"/>
          <w:szCs w:val="24"/>
          <w:lang w:eastAsia="ru-RU"/>
        </w:rPr>
        <w:t xml:space="preserve">освобождаются от ответственности за частичное или полное неисполнение обязательств по настоящему Договору, если неисполнение обязательств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w:t>
      </w:r>
      <w:r w:rsidRPr="00293389">
        <w:rPr>
          <w:rFonts w:ascii="Times New Roman" w:eastAsia="Times New Roman" w:hAnsi="Times New Roman" w:cs="Times New Roman"/>
          <w:b/>
          <w:bCs/>
          <w:snapToGrid w:val="0"/>
          <w:sz w:val="24"/>
          <w:szCs w:val="24"/>
          <w:lang w:eastAsia="ru-RU"/>
        </w:rPr>
        <w:t xml:space="preserve">Стороны </w:t>
      </w:r>
      <w:r w:rsidRPr="00293389">
        <w:rPr>
          <w:rFonts w:ascii="Times New Roman" w:eastAsia="Times New Roman" w:hAnsi="Times New Roman" w:cs="Times New Roman"/>
          <w:snapToGrid w:val="0"/>
          <w:sz w:val="24"/>
          <w:szCs w:val="24"/>
          <w:lang w:eastAsia="ru-RU"/>
        </w:rPr>
        <w:t>не могли предвидеть и предотвратить.</w:t>
      </w:r>
    </w:p>
    <w:p w14:paraId="35BAF87D" w14:textId="77777777" w:rsidR="001B6267" w:rsidRPr="00293389" w:rsidRDefault="001B6267" w:rsidP="001B6267">
      <w:pPr>
        <w:spacing w:before="60" w:after="0" w:line="240" w:lineRule="auto"/>
        <w:jc w:val="both"/>
        <w:rPr>
          <w:rFonts w:ascii="Times New Roman" w:eastAsia="Times New Roman" w:hAnsi="Times New Roman" w:cs="Times New Roman"/>
          <w:snapToGrid w:val="0"/>
          <w:sz w:val="24"/>
          <w:szCs w:val="24"/>
          <w:lang w:eastAsia="ru-RU"/>
        </w:rPr>
      </w:pPr>
      <w:r w:rsidRPr="00293389">
        <w:rPr>
          <w:rFonts w:ascii="Times New Roman" w:eastAsia="Times New Roman" w:hAnsi="Times New Roman" w:cs="Times New Roman"/>
          <w:snapToGrid w:val="0"/>
          <w:sz w:val="24"/>
          <w:szCs w:val="24"/>
          <w:lang w:eastAsia="ru-RU"/>
        </w:rPr>
        <w:tab/>
        <w:t xml:space="preserve">8.2. Под обстоятельствами непреодолимой силы в настоящем Договоре понимаются: землетрясения, наводнения и другие природные бедствия, пожары, аварии, эпидемии и другие катастрофы, революции и другие социальные катаклизмы, а также правительственные и ведомственные решения и все другие обстоятельства, объективно препятствующие реализации настоящего договора и действующие независимо от </w:t>
      </w:r>
      <w:r w:rsidRPr="00293389">
        <w:rPr>
          <w:rFonts w:ascii="Times New Roman" w:eastAsia="Times New Roman" w:hAnsi="Times New Roman" w:cs="Times New Roman"/>
          <w:b/>
          <w:bCs/>
          <w:snapToGrid w:val="0"/>
          <w:sz w:val="24"/>
          <w:szCs w:val="24"/>
          <w:lang w:eastAsia="ru-RU"/>
        </w:rPr>
        <w:t>Сторон.</w:t>
      </w:r>
      <w:r w:rsidRPr="00293389">
        <w:rPr>
          <w:rFonts w:ascii="Times New Roman" w:eastAsia="Times New Roman" w:hAnsi="Times New Roman" w:cs="Times New Roman"/>
          <w:snapToGrid w:val="0"/>
          <w:sz w:val="24"/>
          <w:szCs w:val="24"/>
          <w:lang w:eastAsia="ru-RU"/>
        </w:rPr>
        <w:t xml:space="preserve"> Наступление форс-мажорных обстоятельств должно быть подтверждено уполномоченной организацией.</w:t>
      </w:r>
    </w:p>
    <w:p w14:paraId="60DB90DA" w14:textId="77777777" w:rsidR="001B6267" w:rsidRPr="00293389" w:rsidRDefault="001B6267" w:rsidP="001B6267">
      <w:pPr>
        <w:spacing w:before="60" w:after="0" w:line="240" w:lineRule="auto"/>
        <w:jc w:val="both"/>
        <w:rPr>
          <w:rFonts w:ascii="Times New Roman" w:eastAsia="Times New Roman" w:hAnsi="Times New Roman" w:cs="Times New Roman"/>
          <w:snapToGrid w:val="0"/>
          <w:sz w:val="24"/>
          <w:szCs w:val="24"/>
          <w:lang w:eastAsia="ru-RU"/>
        </w:rPr>
      </w:pPr>
      <w:r w:rsidRPr="00293389">
        <w:rPr>
          <w:rFonts w:ascii="Times New Roman" w:eastAsia="Times New Roman" w:hAnsi="Times New Roman" w:cs="Times New Roman"/>
          <w:snapToGrid w:val="0"/>
          <w:sz w:val="24"/>
          <w:szCs w:val="24"/>
          <w:lang w:eastAsia="ru-RU"/>
        </w:rPr>
        <w:tab/>
        <w:t xml:space="preserve">8.3. Не позднее, чем в течение 3-х суток после наступления обстоятельств непреодолимой силы </w:t>
      </w:r>
      <w:r w:rsidRPr="00293389">
        <w:rPr>
          <w:rFonts w:ascii="Times New Roman" w:eastAsia="Times New Roman" w:hAnsi="Times New Roman" w:cs="Times New Roman"/>
          <w:b/>
          <w:bCs/>
          <w:snapToGrid w:val="0"/>
          <w:sz w:val="24"/>
          <w:szCs w:val="24"/>
          <w:lang w:eastAsia="ru-RU"/>
        </w:rPr>
        <w:t>Стороны</w:t>
      </w:r>
      <w:r w:rsidRPr="00293389">
        <w:rPr>
          <w:rFonts w:ascii="Times New Roman" w:eastAsia="Times New Roman" w:hAnsi="Times New Roman" w:cs="Times New Roman"/>
          <w:snapToGrid w:val="0"/>
          <w:sz w:val="24"/>
          <w:szCs w:val="24"/>
          <w:lang w:eastAsia="ru-RU"/>
        </w:rPr>
        <w:t xml:space="preserve"> должны известить друг друга об их наступлении и в </w:t>
      </w:r>
      <w:r w:rsidRPr="00293389">
        <w:rPr>
          <w:rFonts w:ascii="Times New Roman" w:eastAsia="Times New Roman" w:hAnsi="Times New Roman" w:cs="Times New Roman"/>
          <w:snapToGrid w:val="0"/>
          <w:sz w:val="24"/>
          <w:szCs w:val="24"/>
          <w:lang w:eastAsia="ru-RU"/>
        </w:rPr>
        <w:lastRenderedPageBreak/>
        <w:t xml:space="preserve">дальнейшем прилагать все усилия по нормальной реализации настоящего Договора. Не уведомление или несвоевременное уведомление лишает </w:t>
      </w:r>
      <w:r w:rsidRPr="00293389">
        <w:rPr>
          <w:rFonts w:ascii="Times New Roman" w:eastAsia="Times New Roman" w:hAnsi="Times New Roman" w:cs="Times New Roman"/>
          <w:b/>
          <w:bCs/>
          <w:snapToGrid w:val="0"/>
          <w:sz w:val="24"/>
          <w:szCs w:val="24"/>
          <w:lang w:eastAsia="ru-RU"/>
        </w:rPr>
        <w:t xml:space="preserve">Сторону </w:t>
      </w:r>
      <w:r w:rsidRPr="00293389">
        <w:rPr>
          <w:rFonts w:ascii="Times New Roman" w:eastAsia="Times New Roman" w:hAnsi="Times New Roman" w:cs="Times New Roman"/>
          <w:snapToGrid w:val="0"/>
          <w:sz w:val="24"/>
          <w:szCs w:val="24"/>
          <w:lang w:eastAsia="ru-RU"/>
        </w:rPr>
        <w:t>права ссылаться на обстоятельства непреодолимой силы.</w:t>
      </w:r>
    </w:p>
    <w:p w14:paraId="6250D2EF" w14:textId="77777777" w:rsidR="001B6267" w:rsidRPr="00293389" w:rsidRDefault="001B6267" w:rsidP="001B6267">
      <w:pPr>
        <w:spacing w:before="60" w:after="0" w:line="240" w:lineRule="auto"/>
        <w:jc w:val="both"/>
        <w:rPr>
          <w:rFonts w:ascii="Times New Roman" w:eastAsia="Times New Roman" w:hAnsi="Times New Roman" w:cs="Times New Roman"/>
          <w:snapToGrid w:val="0"/>
          <w:sz w:val="24"/>
          <w:szCs w:val="24"/>
          <w:lang w:eastAsia="ru-RU"/>
        </w:rPr>
      </w:pPr>
      <w:r w:rsidRPr="00293389">
        <w:rPr>
          <w:rFonts w:ascii="Times New Roman" w:eastAsia="Times New Roman" w:hAnsi="Times New Roman" w:cs="Times New Roman"/>
          <w:snapToGrid w:val="0"/>
          <w:sz w:val="24"/>
          <w:szCs w:val="24"/>
          <w:lang w:eastAsia="ru-RU"/>
        </w:rPr>
        <w:tab/>
        <w:t xml:space="preserve">8.4. Если в течение 3-х месяцев форс-мажорные обстоятельства не прекращают своего действия, то </w:t>
      </w:r>
      <w:r w:rsidRPr="00293389">
        <w:rPr>
          <w:rFonts w:ascii="Times New Roman" w:eastAsia="Times New Roman" w:hAnsi="Times New Roman" w:cs="Times New Roman"/>
          <w:b/>
          <w:bCs/>
          <w:snapToGrid w:val="0"/>
          <w:sz w:val="24"/>
          <w:szCs w:val="24"/>
          <w:lang w:eastAsia="ru-RU"/>
        </w:rPr>
        <w:t>Стороны</w:t>
      </w:r>
      <w:r w:rsidRPr="00293389">
        <w:rPr>
          <w:rFonts w:ascii="Times New Roman" w:eastAsia="Times New Roman" w:hAnsi="Times New Roman" w:cs="Times New Roman"/>
          <w:snapToGrid w:val="0"/>
          <w:sz w:val="24"/>
          <w:szCs w:val="24"/>
          <w:lang w:eastAsia="ru-RU"/>
        </w:rPr>
        <w:t xml:space="preserve"> выносят решение о прекращении или продолжении выполнения настоящего договора.</w:t>
      </w:r>
    </w:p>
    <w:p w14:paraId="51B90F90" w14:textId="77777777" w:rsidR="001B6267" w:rsidRPr="00293389" w:rsidRDefault="001B6267" w:rsidP="001B6267">
      <w:pPr>
        <w:spacing w:after="0" w:line="240" w:lineRule="auto"/>
        <w:jc w:val="center"/>
        <w:rPr>
          <w:rFonts w:ascii="Times New Roman" w:eastAsia="Times New Roman" w:hAnsi="Times New Roman" w:cs="Times New Roman"/>
          <w:b/>
          <w:bCs/>
          <w:sz w:val="24"/>
          <w:szCs w:val="24"/>
          <w:lang w:eastAsia="ru-RU"/>
        </w:rPr>
      </w:pPr>
    </w:p>
    <w:p w14:paraId="4396E100" w14:textId="77777777" w:rsidR="001B6267" w:rsidRPr="00293389" w:rsidRDefault="001B6267" w:rsidP="001B6267">
      <w:pPr>
        <w:spacing w:after="0" w:line="240" w:lineRule="auto"/>
        <w:jc w:val="center"/>
        <w:rPr>
          <w:rFonts w:ascii="Times New Roman" w:eastAsia="Times New Roman" w:hAnsi="Times New Roman" w:cs="Times New Roman"/>
          <w:b/>
          <w:bCs/>
          <w:sz w:val="24"/>
          <w:szCs w:val="24"/>
          <w:lang w:eastAsia="ru-RU"/>
        </w:rPr>
      </w:pPr>
    </w:p>
    <w:p w14:paraId="0E42A71A" w14:textId="77777777" w:rsidR="001B6267" w:rsidRPr="00293389" w:rsidRDefault="001B6267" w:rsidP="001B6267">
      <w:pPr>
        <w:spacing w:after="0" w:line="240" w:lineRule="auto"/>
        <w:jc w:val="center"/>
        <w:rPr>
          <w:rFonts w:ascii="Times New Roman" w:eastAsia="Times New Roman" w:hAnsi="Times New Roman" w:cs="Times New Roman"/>
          <w:b/>
          <w:bCs/>
          <w:sz w:val="24"/>
          <w:szCs w:val="24"/>
          <w:lang w:eastAsia="ru-RU"/>
        </w:rPr>
      </w:pPr>
      <w:r w:rsidRPr="00293389">
        <w:rPr>
          <w:rFonts w:ascii="Times New Roman" w:eastAsia="Times New Roman" w:hAnsi="Times New Roman" w:cs="Times New Roman"/>
          <w:b/>
          <w:bCs/>
          <w:sz w:val="24"/>
          <w:szCs w:val="24"/>
          <w:lang w:eastAsia="ru-RU"/>
        </w:rPr>
        <w:t>8. ПОРЯДОК РАЗРЕШЕНИЯ СПОРОВ</w:t>
      </w:r>
    </w:p>
    <w:p w14:paraId="2E114BB7" w14:textId="77777777" w:rsidR="001B6267" w:rsidRPr="00293389" w:rsidRDefault="001B6267" w:rsidP="001B6267">
      <w:pPr>
        <w:spacing w:after="0" w:line="240" w:lineRule="auto"/>
        <w:jc w:val="center"/>
        <w:rPr>
          <w:rFonts w:ascii="Times New Roman" w:eastAsia="Times New Roman" w:hAnsi="Times New Roman" w:cs="Times New Roman"/>
          <w:b/>
          <w:bCs/>
          <w:sz w:val="24"/>
          <w:szCs w:val="24"/>
          <w:lang w:eastAsia="ru-RU"/>
        </w:rPr>
      </w:pPr>
    </w:p>
    <w:p w14:paraId="689278F4" w14:textId="77777777" w:rsidR="001B6267" w:rsidRPr="00293389" w:rsidRDefault="001B6267" w:rsidP="001B6267">
      <w:pPr>
        <w:spacing w:before="60" w:after="0" w:line="240" w:lineRule="auto"/>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ab/>
        <w:t xml:space="preserve">9.1. Все споры, возникающие между </w:t>
      </w:r>
      <w:r w:rsidRPr="00293389">
        <w:rPr>
          <w:rFonts w:ascii="Times New Roman" w:eastAsia="Times New Roman" w:hAnsi="Times New Roman" w:cs="Times New Roman"/>
          <w:b/>
          <w:sz w:val="24"/>
          <w:szCs w:val="24"/>
          <w:lang w:eastAsia="ru-RU"/>
        </w:rPr>
        <w:t>Сторонами</w:t>
      </w:r>
      <w:r w:rsidRPr="00293389">
        <w:rPr>
          <w:rFonts w:ascii="Times New Roman" w:eastAsia="Times New Roman" w:hAnsi="Times New Roman" w:cs="Times New Roman"/>
          <w:sz w:val="24"/>
          <w:szCs w:val="24"/>
          <w:lang w:eastAsia="ru-RU"/>
        </w:rPr>
        <w:t xml:space="preserve">, по исполнению настоящего Договора разрешаются путем переговоров. Если споры не удается решить путем переговоров, то они решаются в Экономическом межрайонном суде г. Ташкента. </w:t>
      </w:r>
    </w:p>
    <w:p w14:paraId="563721CC" w14:textId="77777777" w:rsidR="001B6267" w:rsidRPr="00293389" w:rsidRDefault="001B6267" w:rsidP="001B6267">
      <w:pPr>
        <w:widowControl w:val="0"/>
        <w:spacing w:after="0" w:line="240" w:lineRule="auto"/>
        <w:jc w:val="both"/>
        <w:rPr>
          <w:rFonts w:ascii="Times New Roman" w:eastAsia="Times New Roman" w:hAnsi="Times New Roman" w:cs="Times New Roman"/>
          <w:b/>
          <w:bCs/>
          <w:sz w:val="24"/>
          <w:szCs w:val="24"/>
          <w:lang w:eastAsia="ru-RU"/>
        </w:rPr>
      </w:pPr>
      <w:r w:rsidRPr="00293389">
        <w:rPr>
          <w:rFonts w:ascii="Times New Roman" w:eastAsia="Times New Roman" w:hAnsi="Times New Roman" w:cs="Times New Roman"/>
          <w:sz w:val="24"/>
          <w:szCs w:val="24"/>
          <w:lang w:eastAsia="ru-RU"/>
        </w:rPr>
        <w:t xml:space="preserve"> </w:t>
      </w:r>
    </w:p>
    <w:p w14:paraId="1C18844D" w14:textId="77777777" w:rsidR="001B6267" w:rsidRPr="00293389" w:rsidRDefault="001B6267" w:rsidP="001B6267">
      <w:pPr>
        <w:spacing w:after="0" w:line="240" w:lineRule="auto"/>
        <w:ind w:left="360"/>
        <w:jc w:val="center"/>
        <w:rPr>
          <w:rFonts w:ascii="Times New Roman" w:eastAsia="Times New Roman" w:hAnsi="Times New Roman" w:cs="Times New Roman"/>
          <w:b/>
          <w:bCs/>
          <w:sz w:val="24"/>
          <w:szCs w:val="24"/>
          <w:lang w:eastAsia="ru-RU"/>
        </w:rPr>
      </w:pPr>
      <w:r w:rsidRPr="00293389">
        <w:rPr>
          <w:rFonts w:ascii="Times New Roman" w:eastAsia="Times New Roman" w:hAnsi="Times New Roman" w:cs="Times New Roman"/>
          <w:b/>
          <w:bCs/>
          <w:sz w:val="24"/>
          <w:szCs w:val="24"/>
          <w:lang w:eastAsia="ru-RU"/>
        </w:rPr>
        <w:t>9. ПОРЯДОК РАСТОРЖЕНИЯ ДОГОВОРА</w:t>
      </w:r>
    </w:p>
    <w:p w14:paraId="739834BE" w14:textId="77777777" w:rsidR="001B6267" w:rsidRPr="00293389" w:rsidRDefault="001B6267" w:rsidP="001B6267">
      <w:pPr>
        <w:spacing w:after="0" w:line="240" w:lineRule="auto"/>
        <w:ind w:left="360"/>
        <w:jc w:val="center"/>
        <w:rPr>
          <w:rFonts w:ascii="Times New Roman" w:eastAsia="Times New Roman" w:hAnsi="Times New Roman" w:cs="Times New Roman"/>
          <w:b/>
          <w:bCs/>
          <w:sz w:val="24"/>
          <w:szCs w:val="24"/>
          <w:lang w:eastAsia="ru-RU"/>
        </w:rPr>
      </w:pPr>
    </w:p>
    <w:p w14:paraId="312C54C3" w14:textId="77777777" w:rsidR="001B6267" w:rsidRPr="00293389" w:rsidRDefault="001B6267" w:rsidP="001B6267">
      <w:pPr>
        <w:spacing w:after="0" w:line="240" w:lineRule="auto"/>
        <w:ind w:firstLine="720"/>
        <w:jc w:val="both"/>
        <w:rPr>
          <w:rFonts w:ascii="Times New Roman" w:eastAsia="Times New Roman" w:hAnsi="Times New Roman" w:cs="Times New Roman"/>
          <w:sz w:val="24"/>
          <w:szCs w:val="24"/>
        </w:rPr>
      </w:pPr>
      <w:r w:rsidRPr="00293389">
        <w:rPr>
          <w:rFonts w:ascii="Times New Roman" w:eastAsia="Times New Roman" w:hAnsi="Times New Roman" w:cs="Times New Roman"/>
          <w:sz w:val="24"/>
          <w:szCs w:val="24"/>
        </w:rPr>
        <w:t>10.1. Односторонний отказ от исполнения обязательств и одностороннее изменение условий заключенного Договора не допускается, за исключением случаев, предусмотренных настоящим договором или законодательством Республики Узбекистан.</w:t>
      </w:r>
    </w:p>
    <w:p w14:paraId="0CBC7A82" w14:textId="77777777" w:rsidR="001B6267" w:rsidRPr="00293389" w:rsidRDefault="001B6267" w:rsidP="001B6267">
      <w:pPr>
        <w:spacing w:before="60" w:after="0" w:line="240" w:lineRule="auto"/>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ab/>
        <w:t>10.2. В случае, если</w:t>
      </w:r>
      <w:r w:rsidRPr="00293389">
        <w:rPr>
          <w:rFonts w:ascii="Times New Roman" w:eastAsia="Times New Roman" w:hAnsi="Times New Roman" w:cs="Times New Roman"/>
          <w:b/>
          <w:bCs/>
          <w:sz w:val="24"/>
          <w:szCs w:val="24"/>
          <w:lang w:eastAsia="ru-RU"/>
        </w:rPr>
        <w:t xml:space="preserve"> Стороны</w:t>
      </w:r>
      <w:r w:rsidRPr="00293389">
        <w:rPr>
          <w:rFonts w:ascii="Times New Roman" w:eastAsia="Times New Roman" w:hAnsi="Times New Roman" w:cs="Times New Roman"/>
          <w:sz w:val="24"/>
          <w:szCs w:val="24"/>
          <w:lang w:eastAsia="ru-RU"/>
        </w:rPr>
        <w:t xml:space="preserve"> по каким-либо причинам потеряли интерес к настоящему Договору и </w:t>
      </w:r>
      <w:r w:rsidRPr="00293389">
        <w:rPr>
          <w:rFonts w:ascii="Times New Roman" w:eastAsia="Times New Roman" w:hAnsi="Times New Roman" w:cs="Times New Roman"/>
          <w:b/>
          <w:bCs/>
          <w:sz w:val="24"/>
          <w:szCs w:val="24"/>
          <w:lang w:eastAsia="ru-RU"/>
        </w:rPr>
        <w:t xml:space="preserve">Стороны </w:t>
      </w:r>
      <w:r w:rsidRPr="00293389">
        <w:rPr>
          <w:rFonts w:ascii="Times New Roman" w:eastAsia="Times New Roman" w:hAnsi="Times New Roman" w:cs="Times New Roman"/>
          <w:sz w:val="24"/>
          <w:szCs w:val="24"/>
          <w:lang w:eastAsia="ru-RU"/>
        </w:rPr>
        <w:t xml:space="preserve">пришли к выводу о необходимости его расторжения, составляется соглашение о расторжении Договора, которое подписывается </w:t>
      </w:r>
      <w:r w:rsidRPr="00293389">
        <w:rPr>
          <w:rFonts w:ascii="Times New Roman" w:eastAsia="Times New Roman" w:hAnsi="Times New Roman" w:cs="Times New Roman"/>
          <w:b/>
          <w:bCs/>
          <w:sz w:val="24"/>
          <w:szCs w:val="24"/>
          <w:lang w:eastAsia="ru-RU"/>
        </w:rPr>
        <w:t>Сторонами,</w:t>
      </w:r>
      <w:r w:rsidRPr="00293389">
        <w:rPr>
          <w:rFonts w:ascii="Times New Roman" w:eastAsia="Times New Roman" w:hAnsi="Times New Roman" w:cs="Times New Roman"/>
          <w:sz w:val="24"/>
          <w:szCs w:val="24"/>
          <w:lang w:eastAsia="ru-RU"/>
        </w:rPr>
        <w:t xml:space="preserve"> участвующими в настоящем Договоре.</w:t>
      </w:r>
    </w:p>
    <w:p w14:paraId="35B49383" w14:textId="77777777" w:rsidR="001B6267" w:rsidRPr="00293389" w:rsidRDefault="001B6267" w:rsidP="001B6267">
      <w:pPr>
        <w:spacing w:before="60" w:after="0" w:line="240" w:lineRule="auto"/>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ab/>
        <w:t xml:space="preserve">10.3. В случае если настоящий Договор, по каким-либо причинам потерял интерес для одной из </w:t>
      </w:r>
      <w:r w:rsidRPr="00293389">
        <w:rPr>
          <w:rFonts w:ascii="Times New Roman" w:eastAsia="Times New Roman" w:hAnsi="Times New Roman" w:cs="Times New Roman"/>
          <w:b/>
          <w:sz w:val="24"/>
          <w:szCs w:val="24"/>
          <w:lang w:eastAsia="ru-RU"/>
        </w:rPr>
        <w:t>Сторон</w:t>
      </w:r>
      <w:r w:rsidRPr="00293389">
        <w:rPr>
          <w:rFonts w:ascii="Times New Roman" w:eastAsia="Times New Roman" w:hAnsi="Times New Roman" w:cs="Times New Roman"/>
          <w:sz w:val="24"/>
          <w:szCs w:val="24"/>
          <w:lang w:eastAsia="ru-RU"/>
        </w:rPr>
        <w:t xml:space="preserve">, каждая из </w:t>
      </w:r>
      <w:r w:rsidRPr="00293389">
        <w:rPr>
          <w:rFonts w:ascii="Times New Roman" w:eastAsia="Times New Roman" w:hAnsi="Times New Roman" w:cs="Times New Roman"/>
          <w:b/>
          <w:sz w:val="24"/>
          <w:szCs w:val="24"/>
          <w:lang w:eastAsia="ru-RU"/>
        </w:rPr>
        <w:t>Сторон</w:t>
      </w:r>
      <w:r w:rsidRPr="00293389">
        <w:rPr>
          <w:rFonts w:ascii="Times New Roman" w:eastAsia="Times New Roman" w:hAnsi="Times New Roman" w:cs="Times New Roman"/>
          <w:sz w:val="24"/>
          <w:szCs w:val="24"/>
          <w:lang w:eastAsia="ru-RU"/>
        </w:rPr>
        <w:t xml:space="preserve"> вправе расторгнуть настоящий Договор в одностороннем порядке с письменным уведомлением и отметкой о вручении другой </w:t>
      </w:r>
      <w:r w:rsidRPr="00293389">
        <w:rPr>
          <w:rFonts w:ascii="Times New Roman" w:eastAsia="Times New Roman" w:hAnsi="Times New Roman" w:cs="Times New Roman"/>
          <w:b/>
          <w:sz w:val="24"/>
          <w:szCs w:val="24"/>
          <w:lang w:eastAsia="ru-RU"/>
        </w:rPr>
        <w:t xml:space="preserve">Стороне </w:t>
      </w:r>
      <w:r w:rsidRPr="00293389">
        <w:rPr>
          <w:rFonts w:ascii="Times New Roman" w:eastAsia="Times New Roman" w:hAnsi="Times New Roman" w:cs="Times New Roman"/>
          <w:sz w:val="24"/>
          <w:szCs w:val="24"/>
          <w:lang w:eastAsia="ru-RU"/>
        </w:rPr>
        <w:t xml:space="preserve">не менее чем за 30 (тридцать) календарных дней до срока расторжения. В случае досрочного расторжения настоящего Договора по инициативе </w:t>
      </w:r>
      <w:r w:rsidRPr="00293389">
        <w:rPr>
          <w:rFonts w:ascii="Times New Roman" w:eastAsia="Times New Roman" w:hAnsi="Times New Roman" w:cs="Times New Roman"/>
          <w:b/>
          <w:sz w:val="24"/>
          <w:szCs w:val="24"/>
          <w:lang w:eastAsia="ru-RU"/>
        </w:rPr>
        <w:t>Исполнителя</w:t>
      </w:r>
      <w:r w:rsidRPr="00293389">
        <w:rPr>
          <w:rFonts w:ascii="Times New Roman" w:eastAsia="Times New Roman" w:hAnsi="Times New Roman" w:cs="Times New Roman"/>
          <w:sz w:val="24"/>
          <w:szCs w:val="24"/>
          <w:lang w:eastAsia="ru-RU"/>
        </w:rPr>
        <w:t xml:space="preserve"> </w:t>
      </w:r>
      <w:r w:rsidRPr="00293389">
        <w:rPr>
          <w:rFonts w:ascii="Times New Roman" w:eastAsia="Times New Roman" w:hAnsi="Times New Roman" w:cs="Times New Roman"/>
          <w:b/>
          <w:sz w:val="24"/>
          <w:szCs w:val="24"/>
          <w:lang w:eastAsia="ru-RU"/>
        </w:rPr>
        <w:t>Сторонами</w:t>
      </w:r>
      <w:r w:rsidRPr="00293389">
        <w:rPr>
          <w:rFonts w:ascii="Times New Roman" w:eastAsia="Times New Roman" w:hAnsi="Times New Roman" w:cs="Times New Roman"/>
          <w:sz w:val="24"/>
          <w:szCs w:val="24"/>
          <w:lang w:eastAsia="ru-RU"/>
        </w:rPr>
        <w:t xml:space="preserve"> составляется Акт фактически выполненных работ, после подписания, которого и проведения взаиморасчетов Договор считается расторгнутым.</w:t>
      </w:r>
    </w:p>
    <w:p w14:paraId="6B8BCA99" w14:textId="77777777" w:rsidR="001B6267" w:rsidRPr="00293389" w:rsidRDefault="001B6267" w:rsidP="001B6267">
      <w:pPr>
        <w:spacing w:after="0" w:line="240" w:lineRule="auto"/>
        <w:jc w:val="center"/>
        <w:rPr>
          <w:rFonts w:ascii="Times New Roman" w:eastAsia="Times New Roman" w:hAnsi="Times New Roman" w:cs="Times New Roman"/>
          <w:b/>
          <w:sz w:val="24"/>
          <w:szCs w:val="24"/>
          <w:lang w:eastAsia="ru-RU"/>
        </w:rPr>
      </w:pPr>
    </w:p>
    <w:p w14:paraId="6CE850C2" w14:textId="77777777" w:rsidR="001B6267" w:rsidRPr="00293389" w:rsidRDefault="001B6267" w:rsidP="001B6267">
      <w:pPr>
        <w:spacing w:after="0" w:line="240" w:lineRule="auto"/>
        <w:jc w:val="center"/>
        <w:rPr>
          <w:rFonts w:ascii="Times New Roman" w:eastAsia="Times New Roman" w:hAnsi="Times New Roman" w:cs="Times New Roman"/>
          <w:b/>
          <w:sz w:val="24"/>
          <w:szCs w:val="24"/>
          <w:lang w:eastAsia="ru-RU"/>
        </w:rPr>
      </w:pPr>
      <w:r w:rsidRPr="00293389">
        <w:rPr>
          <w:rFonts w:ascii="Times New Roman" w:eastAsia="Times New Roman" w:hAnsi="Times New Roman" w:cs="Times New Roman"/>
          <w:b/>
          <w:sz w:val="24"/>
          <w:szCs w:val="24"/>
          <w:lang w:eastAsia="ru-RU"/>
        </w:rPr>
        <w:t>10. КОНФИДЕНЦИАЛЬНОСТЬ ИНФОРМАЦИИ</w:t>
      </w:r>
    </w:p>
    <w:p w14:paraId="276F0203" w14:textId="77777777" w:rsidR="001B6267" w:rsidRPr="00293389" w:rsidRDefault="001B6267" w:rsidP="001B6267">
      <w:pPr>
        <w:spacing w:after="0" w:line="240" w:lineRule="auto"/>
        <w:jc w:val="center"/>
        <w:rPr>
          <w:rFonts w:ascii="Times New Roman" w:eastAsia="Times New Roman" w:hAnsi="Times New Roman" w:cs="Times New Roman"/>
          <w:b/>
          <w:sz w:val="24"/>
          <w:szCs w:val="24"/>
          <w:lang w:eastAsia="ru-RU"/>
        </w:rPr>
      </w:pPr>
    </w:p>
    <w:p w14:paraId="68ACF757" w14:textId="77777777" w:rsidR="001B6267" w:rsidRPr="00293389" w:rsidRDefault="001B6267" w:rsidP="001B6267">
      <w:pPr>
        <w:spacing w:after="0" w:line="240" w:lineRule="auto"/>
        <w:ind w:firstLine="720"/>
        <w:jc w:val="both"/>
        <w:rPr>
          <w:rFonts w:ascii="Times New Roman" w:eastAsia="Times New Roman" w:hAnsi="Times New Roman" w:cs="Times New Roman"/>
          <w:b/>
          <w:bCs/>
          <w:sz w:val="24"/>
          <w:szCs w:val="24"/>
          <w:lang w:eastAsia="ru-RU"/>
        </w:rPr>
      </w:pPr>
      <w:r w:rsidRPr="00293389">
        <w:rPr>
          <w:rFonts w:ascii="Times New Roman" w:eastAsia="Times New Roman" w:hAnsi="Times New Roman" w:cs="Times New Roman"/>
          <w:bCs/>
          <w:sz w:val="24"/>
          <w:szCs w:val="24"/>
          <w:lang w:eastAsia="ru-RU"/>
        </w:rPr>
        <w:t xml:space="preserve">11.1. </w:t>
      </w:r>
      <w:r w:rsidRPr="00293389">
        <w:rPr>
          <w:rFonts w:ascii="Times New Roman" w:eastAsia="Times New Roman" w:hAnsi="Times New Roman" w:cs="Times New Roman"/>
          <w:b/>
          <w:bCs/>
          <w:sz w:val="24"/>
          <w:szCs w:val="24"/>
          <w:lang w:eastAsia="ru-RU"/>
        </w:rPr>
        <w:t>Стороны</w:t>
      </w:r>
      <w:r w:rsidRPr="00293389">
        <w:rPr>
          <w:rFonts w:ascii="Times New Roman" w:eastAsia="Times New Roman" w:hAnsi="Times New Roman" w:cs="Times New Roman"/>
          <w:bCs/>
          <w:sz w:val="24"/>
          <w:szCs w:val="24"/>
          <w:lang w:eastAsia="ru-RU"/>
        </w:rPr>
        <w:t xml:space="preserve"> обязуются сохранять в тайне любую информацию и данные, предоставляемые каждой из </w:t>
      </w:r>
      <w:r w:rsidRPr="00293389">
        <w:rPr>
          <w:rFonts w:ascii="Times New Roman" w:eastAsia="Times New Roman" w:hAnsi="Times New Roman" w:cs="Times New Roman"/>
          <w:b/>
          <w:bCs/>
          <w:sz w:val="24"/>
          <w:szCs w:val="24"/>
          <w:lang w:eastAsia="ru-RU"/>
        </w:rPr>
        <w:t>Сторон</w:t>
      </w:r>
      <w:r w:rsidRPr="00293389">
        <w:rPr>
          <w:rFonts w:ascii="Times New Roman" w:eastAsia="Times New Roman" w:hAnsi="Times New Roman" w:cs="Times New Roman"/>
          <w:bCs/>
          <w:sz w:val="24"/>
          <w:szCs w:val="24"/>
          <w:lang w:eastAsia="ru-RU"/>
        </w:rPr>
        <w:t xml:space="preserve"> в связи с исполнением настоящего Договора, не раскрывать и не разглашать третьим лицам в целом или частично факты и информацию без предварительного письменного согласия другой Стороны настоящего Договора. </w:t>
      </w:r>
      <w:r w:rsidRPr="00293389">
        <w:rPr>
          <w:rFonts w:ascii="Times New Roman" w:eastAsia="Times New Roman" w:hAnsi="Times New Roman" w:cs="Times New Roman"/>
          <w:b/>
          <w:bCs/>
          <w:sz w:val="24"/>
          <w:szCs w:val="24"/>
          <w:lang w:eastAsia="ru-RU"/>
        </w:rPr>
        <w:t xml:space="preserve">Исполнитель </w:t>
      </w:r>
      <w:r w:rsidRPr="00293389">
        <w:rPr>
          <w:rFonts w:ascii="Times New Roman" w:eastAsia="Times New Roman" w:hAnsi="Times New Roman" w:cs="Times New Roman"/>
          <w:bCs/>
          <w:sz w:val="24"/>
          <w:szCs w:val="24"/>
          <w:lang w:eastAsia="ru-RU"/>
        </w:rPr>
        <w:t xml:space="preserve">обязуется не использовать факты или информацию, полученные при исполнении настоящего Договора, для любых целей без предварительного согласия </w:t>
      </w:r>
      <w:r w:rsidRPr="00293389">
        <w:rPr>
          <w:rFonts w:ascii="Times New Roman" w:eastAsia="Times New Roman" w:hAnsi="Times New Roman" w:cs="Times New Roman"/>
          <w:b/>
          <w:bCs/>
          <w:sz w:val="24"/>
          <w:szCs w:val="24"/>
          <w:lang w:eastAsia="ru-RU"/>
        </w:rPr>
        <w:t>Заказчика</w:t>
      </w:r>
      <w:r w:rsidRPr="00293389">
        <w:rPr>
          <w:rFonts w:ascii="Times New Roman" w:eastAsia="Times New Roman" w:hAnsi="Times New Roman" w:cs="Times New Roman"/>
          <w:bCs/>
          <w:sz w:val="24"/>
          <w:szCs w:val="24"/>
          <w:lang w:eastAsia="ru-RU"/>
        </w:rPr>
        <w:t xml:space="preserve">, равно как и </w:t>
      </w:r>
      <w:r w:rsidRPr="00293389">
        <w:rPr>
          <w:rFonts w:ascii="Times New Roman" w:eastAsia="Times New Roman" w:hAnsi="Times New Roman" w:cs="Times New Roman"/>
          <w:b/>
          <w:bCs/>
          <w:sz w:val="24"/>
          <w:szCs w:val="24"/>
          <w:lang w:eastAsia="ru-RU"/>
        </w:rPr>
        <w:t xml:space="preserve">Заказчик </w:t>
      </w:r>
      <w:r w:rsidRPr="00293389">
        <w:rPr>
          <w:rFonts w:ascii="Times New Roman" w:eastAsia="Times New Roman" w:hAnsi="Times New Roman" w:cs="Times New Roman"/>
          <w:bCs/>
          <w:sz w:val="24"/>
          <w:szCs w:val="24"/>
          <w:lang w:eastAsia="ru-RU"/>
        </w:rPr>
        <w:t xml:space="preserve">обязуется не использовать такую информацию без предварительного письменного согласия </w:t>
      </w:r>
      <w:r w:rsidRPr="00293389">
        <w:rPr>
          <w:rFonts w:ascii="Times New Roman" w:eastAsia="Times New Roman" w:hAnsi="Times New Roman" w:cs="Times New Roman"/>
          <w:b/>
          <w:bCs/>
          <w:sz w:val="24"/>
          <w:szCs w:val="24"/>
          <w:lang w:eastAsia="ru-RU"/>
        </w:rPr>
        <w:t>Исполнителя.</w:t>
      </w:r>
    </w:p>
    <w:p w14:paraId="4E99C508" w14:textId="77777777" w:rsidR="001B6267" w:rsidRPr="00293389" w:rsidRDefault="001B6267" w:rsidP="001B6267">
      <w:pPr>
        <w:spacing w:before="60" w:after="0" w:line="240" w:lineRule="auto"/>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ab/>
        <w:t xml:space="preserve">11.2. Обязательства конфиденциальности, возложенные на </w:t>
      </w:r>
      <w:r w:rsidRPr="00293389">
        <w:rPr>
          <w:rFonts w:ascii="Times New Roman" w:eastAsia="Times New Roman" w:hAnsi="Times New Roman" w:cs="Times New Roman"/>
          <w:b/>
          <w:sz w:val="24"/>
          <w:szCs w:val="24"/>
          <w:lang w:eastAsia="ru-RU"/>
        </w:rPr>
        <w:t>Стороны</w:t>
      </w:r>
      <w:r w:rsidRPr="00293389">
        <w:rPr>
          <w:rFonts w:ascii="Times New Roman" w:eastAsia="Times New Roman" w:hAnsi="Times New Roman" w:cs="Times New Roman"/>
          <w:sz w:val="24"/>
          <w:szCs w:val="24"/>
          <w:lang w:eastAsia="ru-RU"/>
        </w:rPr>
        <w:t xml:space="preserve"> настоящим Договором, не будут распространяться на общедоступную информацию, а также на информацию, которая станет, известна не по вине </w:t>
      </w:r>
      <w:r w:rsidRPr="00293389">
        <w:rPr>
          <w:rFonts w:ascii="Times New Roman" w:eastAsia="Times New Roman" w:hAnsi="Times New Roman" w:cs="Times New Roman"/>
          <w:b/>
          <w:sz w:val="24"/>
          <w:szCs w:val="24"/>
          <w:lang w:eastAsia="ru-RU"/>
        </w:rPr>
        <w:t>Сторон.</w:t>
      </w:r>
    </w:p>
    <w:p w14:paraId="7C28AA7B" w14:textId="77777777" w:rsidR="001B6267" w:rsidRPr="00293389" w:rsidRDefault="001B6267" w:rsidP="001B6267">
      <w:pPr>
        <w:spacing w:after="0" w:line="240" w:lineRule="auto"/>
        <w:jc w:val="center"/>
        <w:rPr>
          <w:rFonts w:ascii="Times New Roman" w:eastAsia="Times New Roman" w:hAnsi="Times New Roman" w:cs="Times New Roman"/>
          <w:b/>
          <w:bCs/>
          <w:sz w:val="24"/>
          <w:szCs w:val="24"/>
          <w:lang w:eastAsia="ru-RU"/>
        </w:rPr>
      </w:pPr>
    </w:p>
    <w:p w14:paraId="3F212413" w14:textId="77777777" w:rsidR="001B6267" w:rsidRPr="00293389" w:rsidRDefault="001B6267" w:rsidP="001B6267">
      <w:pPr>
        <w:spacing w:after="0" w:line="240" w:lineRule="auto"/>
        <w:jc w:val="center"/>
        <w:rPr>
          <w:rFonts w:ascii="Times New Roman" w:eastAsia="Times New Roman" w:hAnsi="Times New Roman" w:cs="Times New Roman"/>
          <w:b/>
          <w:bCs/>
          <w:sz w:val="24"/>
          <w:szCs w:val="24"/>
          <w:lang w:eastAsia="ru-RU"/>
        </w:rPr>
      </w:pPr>
    </w:p>
    <w:p w14:paraId="7571BC40" w14:textId="77777777" w:rsidR="001B6267" w:rsidRPr="00293389" w:rsidRDefault="001B6267" w:rsidP="001B6267">
      <w:pPr>
        <w:spacing w:after="0" w:line="240" w:lineRule="auto"/>
        <w:jc w:val="center"/>
        <w:rPr>
          <w:rFonts w:ascii="Times New Roman" w:eastAsia="Times New Roman" w:hAnsi="Times New Roman" w:cs="Times New Roman"/>
          <w:b/>
          <w:bCs/>
          <w:sz w:val="24"/>
          <w:szCs w:val="24"/>
          <w:lang w:eastAsia="ru-RU"/>
        </w:rPr>
      </w:pPr>
      <w:r w:rsidRPr="00293389">
        <w:rPr>
          <w:rFonts w:ascii="Times New Roman" w:eastAsia="Times New Roman" w:hAnsi="Times New Roman" w:cs="Times New Roman"/>
          <w:b/>
          <w:bCs/>
          <w:sz w:val="24"/>
          <w:szCs w:val="24"/>
          <w:lang w:eastAsia="ru-RU"/>
        </w:rPr>
        <w:t>11. ДОПОЛНИТЕЛЬНЫЕ УСЛОВИЯ</w:t>
      </w:r>
    </w:p>
    <w:p w14:paraId="274FCACE" w14:textId="77777777" w:rsidR="001B6267" w:rsidRPr="00293389" w:rsidRDefault="001B6267" w:rsidP="001B6267">
      <w:pPr>
        <w:spacing w:after="0" w:line="240" w:lineRule="auto"/>
        <w:jc w:val="center"/>
        <w:rPr>
          <w:rFonts w:ascii="Times New Roman" w:eastAsia="Times New Roman" w:hAnsi="Times New Roman" w:cs="Times New Roman"/>
          <w:b/>
          <w:bCs/>
          <w:sz w:val="24"/>
          <w:szCs w:val="24"/>
          <w:lang w:eastAsia="ru-RU"/>
        </w:rPr>
      </w:pPr>
    </w:p>
    <w:p w14:paraId="3B23F583" w14:textId="77777777" w:rsidR="001B6267" w:rsidRPr="00293389" w:rsidRDefault="001B6267" w:rsidP="001B6267">
      <w:pPr>
        <w:spacing w:after="0" w:line="240" w:lineRule="auto"/>
        <w:ind w:firstLine="720"/>
        <w:jc w:val="both"/>
        <w:rPr>
          <w:rFonts w:ascii="Times New Roman" w:eastAsia="Times New Roman" w:hAnsi="Times New Roman" w:cs="Times New Roman"/>
          <w:bCs/>
          <w:sz w:val="24"/>
          <w:szCs w:val="24"/>
          <w:lang w:eastAsia="ru-RU"/>
        </w:rPr>
      </w:pPr>
      <w:r w:rsidRPr="00293389">
        <w:rPr>
          <w:rFonts w:ascii="Times New Roman" w:eastAsia="Times New Roman" w:hAnsi="Times New Roman" w:cs="Times New Roman"/>
          <w:bCs/>
          <w:sz w:val="24"/>
          <w:szCs w:val="24"/>
          <w:lang w:eastAsia="ru-RU"/>
        </w:rPr>
        <w:t xml:space="preserve">12.1. </w:t>
      </w:r>
      <w:r w:rsidRPr="00293389">
        <w:rPr>
          <w:rFonts w:ascii="Times New Roman" w:eastAsia="Times New Roman" w:hAnsi="Times New Roman" w:cs="Times New Roman"/>
          <w:bCs/>
          <w:sz w:val="24"/>
          <w:szCs w:val="24"/>
          <w:lang w:eastAsia="ru-RU"/>
        </w:rPr>
        <w:tab/>
      </w:r>
      <w:bookmarkStart w:id="2" w:name="_Hlk64291504"/>
      <w:r w:rsidRPr="00293389">
        <w:rPr>
          <w:rFonts w:ascii="Times New Roman" w:eastAsia="Times New Roman" w:hAnsi="Times New Roman" w:cs="Times New Roman"/>
          <w:bCs/>
          <w:sz w:val="24"/>
          <w:szCs w:val="24"/>
          <w:lang w:eastAsia="ru-RU"/>
        </w:rPr>
        <w:t>Настоящий договор вступает в силу с момента подписания его сторонами и регистрации в Казначействе Министерства финансов Республики Узбекистан и действует до 31 декабря 2022 года.</w:t>
      </w:r>
    </w:p>
    <w:bookmarkEnd w:id="2"/>
    <w:p w14:paraId="6D8E70AA" w14:textId="77777777" w:rsidR="001B6267" w:rsidRPr="00293389" w:rsidRDefault="001B6267" w:rsidP="001B6267">
      <w:pPr>
        <w:spacing w:before="60" w:after="0" w:line="240" w:lineRule="auto"/>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lastRenderedPageBreak/>
        <w:tab/>
        <w:t xml:space="preserve">12.2. Все дополнения, изменения и приложения к настоящему Договору должны быть совершены в письменной форме и подписаны обеими </w:t>
      </w:r>
      <w:r w:rsidRPr="00293389">
        <w:rPr>
          <w:rFonts w:ascii="Times New Roman" w:eastAsia="Times New Roman" w:hAnsi="Times New Roman" w:cs="Times New Roman"/>
          <w:b/>
          <w:sz w:val="24"/>
          <w:szCs w:val="24"/>
          <w:lang w:eastAsia="ru-RU"/>
        </w:rPr>
        <w:t>Сторонами</w:t>
      </w:r>
      <w:r w:rsidRPr="00293389">
        <w:rPr>
          <w:rFonts w:ascii="Times New Roman" w:eastAsia="Times New Roman" w:hAnsi="Times New Roman" w:cs="Times New Roman"/>
          <w:sz w:val="24"/>
          <w:szCs w:val="24"/>
          <w:lang w:eastAsia="ru-RU"/>
        </w:rPr>
        <w:t>. Такие документы являются неотъемлемой частью настоящего Договора и имеют полную юридическую силу.</w:t>
      </w:r>
    </w:p>
    <w:p w14:paraId="0C850DF1" w14:textId="77777777" w:rsidR="001B6267" w:rsidRPr="00293389" w:rsidRDefault="001B6267" w:rsidP="001B6267">
      <w:pPr>
        <w:spacing w:before="60" w:after="0" w:line="240" w:lineRule="auto"/>
        <w:jc w:val="both"/>
        <w:rPr>
          <w:rFonts w:ascii="Times New Roman" w:eastAsia="Times New Roman" w:hAnsi="Times New Roman" w:cs="Times New Roman"/>
          <w:bCs/>
          <w:sz w:val="24"/>
          <w:szCs w:val="24"/>
          <w:lang w:eastAsia="ru-RU"/>
        </w:rPr>
      </w:pPr>
      <w:r w:rsidRPr="00293389">
        <w:rPr>
          <w:rFonts w:ascii="Times New Roman" w:eastAsia="Times New Roman" w:hAnsi="Times New Roman" w:cs="Times New Roman"/>
          <w:bCs/>
          <w:sz w:val="24"/>
          <w:szCs w:val="24"/>
          <w:lang w:eastAsia="ru-RU"/>
        </w:rPr>
        <w:tab/>
        <w:t xml:space="preserve">12.3. Во всех случаях, не предусмотренных настоящим Договором, </w:t>
      </w:r>
      <w:r w:rsidRPr="00293389">
        <w:rPr>
          <w:rFonts w:ascii="Times New Roman" w:eastAsia="Times New Roman" w:hAnsi="Times New Roman" w:cs="Times New Roman"/>
          <w:b/>
          <w:bCs/>
          <w:sz w:val="24"/>
          <w:szCs w:val="24"/>
          <w:lang w:eastAsia="ru-RU"/>
        </w:rPr>
        <w:t xml:space="preserve">Стороны </w:t>
      </w:r>
      <w:r w:rsidRPr="00293389">
        <w:rPr>
          <w:rFonts w:ascii="Times New Roman" w:eastAsia="Times New Roman" w:hAnsi="Times New Roman" w:cs="Times New Roman"/>
          <w:bCs/>
          <w:sz w:val="24"/>
          <w:szCs w:val="24"/>
          <w:lang w:eastAsia="ru-RU"/>
        </w:rPr>
        <w:t>руководствуются Гражданским кодексом Республики Узбекистан.</w:t>
      </w:r>
    </w:p>
    <w:p w14:paraId="6774847B" w14:textId="77777777" w:rsidR="001B6267" w:rsidRPr="00293389" w:rsidRDefault="001B6267" w:rsidP="001B6267">
      <w:pPr>
        <w:spacing w:before="60" w:after="0" w:line="240" w:lineRule="auto"/>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ab/>
        <w:t xml:space="preserve">12.4. Настоящий Договор составлен в двух экземплярах, имеющих одинаковую юридическую силу, по одному для каждой из </w:t>
      </w:r>
      <w:r w:rsidRPr="00293389">
        <w:rPr>
          <w:rFonts w:ascii="Times New Roman" w:eastAsia="Times New Roman" w:hAnsi="Times New Roman" w:cs="Times New Roman"/>
          <w:b/>
          <w:sz w:val="24"/>
          <w:szCs w:val="24"/>
          <w:lang w:eastAsia="ru-RU"/>
        </w:rPr>
        <w:t>Сторон</w:t>
      </w:r>
      <w:r w:rsidRPr="00293389">
        <w:rPr>
          <w:rFonts w:ascii="Times New Roman" w:eastAsia="Times New Roman" w:hAnsi="Times New Roman" w:cs="Times New Roman"/>
          <w:sz w:val="24"/>
          <w:szCs w:val="24"/>
          <w:lang w:eastAsia="ru-RU"/>
        </w:rPr>
        <w:t>.</w:t>
      </w:r>
    </w:p>
    <w:p w14:paraId="7C0B49C8" w14:textId="77777777" w:rsidR="001B6267" w:rsidRPr="00293389" w:rsidRDefault="001B6267" w:rsidP="001B6267">
      <w:pPr>
        <w:spacing w:before="60" w:after="0" w:line="240" w:lineRule="auto"/>
        <w:jc w:val="both"/>
        <w:rPr>
          <w:rFonts w:ascii="Times New Roman" w:eastAsia="Times New Roman" w:hAnsi="Times New Roman" w:cs="Times New Roman"/>
          <w:snapToGrid w:val="0"/>
          <w:sz w:val="24"/>
          <w:szCs w:val="24"/>
          <w:lang w:eastAsia="ru-RU"/>
        </w:rPr>
      </w:pPr>
      <w:r w:rsidRPr="00293389">
        <w:rPr>
          <w:rFonts w:ascii="Times New Roman" w:eastAsia="Times New Roman" w:hAnsi="Times New Roman" w:cs="Times New Roman"/>
          <w:snapToGrid w:val="0"/>
          <w:sz w:val="24"/>
          <w:szCs w:val="24"/>
          <w:lang w:eastAsia="ru-RU"/>
        </w:rPr>
        <w:tab/>
        <w:t xml:space="preserve">12.5. В случае изменения юридического адреса или банковских реквизитов </w:t>
      </w:r>
      <w:r w:rsidRPr="00293389">
        <w:rPr>
          <w:rFonts w:ascii="Times New Roman" w:eastAsia="Times New Roman" w:hAnsi="Times New Roman" w:cs="Times New Roman"/>
          <w:b/>
          <w:bCs/>
          <w:snapToGrid w:val="0"/>
          <w:sz w:val="24"/>
          <w:szCs w:val="24"/>
          <w:lang w:eastAsia="ru-RU"/>
        </w:rPr>
        <w:t xml:space="preserve">Стороны </w:t>
      </w:r>
      <w:r w:rsidRPr="00293389">
        <w:rPr>
          <w:rFonts w:ascii="Times New Roman" w:eastAsia="Times New Roman" w:hAnsi="Times New Roman" w:cs="Times New Roman"/>
          <w:snapToGrid w:val="0"/>
          <w:sz w:val="24"/>
          <w:szCs w:val="24"/>
          <w:lang w:eastAsia="ru-RU"/>
        </w:rPr>
        <w:t>обязаны в пятидневный срок уведомить об этом друг друга.</w:t>
      </w:r>
    </w:p>
    <w:p w14:paraId="0AFF36D0" w14:textId="77777777" w:rsidR="001B6267" w:rsidRPr="00293389" w:rsidRDefault="001B6267" w:rsidP="001B6267">
      <w:pPr>
        <w:widowControl w:val="0"/>
        <w:spacing w:before="60" w:after="0" w:line="240" w:lineRule="auto"/>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napToGrid w:val="0"/>
          <w:sz w:val="24"/>
          <w:szCs w:val="24"/>
          <w:lang w:eastAsia="ru-RU"/>
        </w:rPr>
        <w:tab/>
        <w:t>12.6. Настоящий Договор имеет следующие приложения:</w:t>
      </w:r>
      <w:r w:rsidRPr="00293389">
        <w:rPr>
          <w:rFonts w:ascii="Times New Roman" w:eastAsia="Times New Roman" w:hAnsi="Times New Roman" w:cs="Times New Roman"/>
          <w:sz w:val="24"/>
          <w:szCs w:val="24"/>
          <w:lang w:eastAsia="ru-RU"/>
        </w:rPr>
        <w:t xml:space="preserve"> </w:t>
      </w:r>
    </w:p>
    <w:p w14:paraId="7BE66DF9" w14:textId="77777777" w:rsidR="001B6267" w:rsidRPr="00293389" w:rsidRDefault="001B6267" w:rsidP="001B6267">
      <w:pPr>
        <w:widowControl w:val="0"/>
        <w:spacing w:after="0" w:line="240" w:lineRule="auto"/>
        <w:jc w:val="both"/>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ab/>
        <w:t>Приложение №1 «План оказания услуг»</w:t>
      </w:r>
    </w:p>
    <w:p w14:paraId="5215F44C" w14:textId="347B84D2" w:rsidR="001B6267" w:rsidRDefault="001B6267" w:rsidP="001B6267">
      <w:pPr>
        <w:widowControl w:val="0"/>
        <w:spacing w:after="0" w:line="240" w:lineRule="auto"/>
        <w:jc w:val="both"/>
        <w:rPr>
          <w:rFonts w:ascii="Times New Roman" w:eastAsia="Times New Roman" w:hAnsi="Times New Roman" w:cs="Times New Roman"/>
          <w:sz w:val="24"/>
          <w:szCs w:val="24"/>
          <w:lang w:eastAsia="ru-RU"/>
        </w:rPr>
      </w:pPr>
    </w:p>
    <w:p w14:paraId="01A349BB" w14:textId="77777777" w:rsidR="005C3FEF" w:rsidRPr="00293389" w:rsidRDefault="005C3FEF" w:rsidP="001B6267">
      <w:pPr>
        <w:widowControl w:val="0"/>
        <w:spacing w:after="0" w:line="240" w:lineRule="auto"/>
        <w:jc w:val="both"/>
        <w:rPr>
          <w:rFonts w:ascii="Times New Roman" w:eastAsia="Times New Roman" w:hAnsi="Times New Roman" w:cs="Times New Roman"/>
          <w:sz w:val="24"/>
          <w:szCs w:val="24"/>
          <w:lang w:eastAsia="ru-RU"/>
        </w:rPr>
      </w:pPr>
    </w:p>
    <w:p w14:paraId="2F49F7C7" w14:textId="77777777" w:rsidR="001B6267" w:rsidRPr="00293389" w:rsidRDefault="001B6267" w:rsidP="001B6267">
      <w:pPr>
        <w:spacing w:after="0" w:line="240" w:lineRule="auto"/>
        <w:jc w:val="center"/>
        <w:rPr>
          <w:rFonts w:ascii="Times New Roman" w:eastAsia="Times New Roman" w:hAnsi="Times New Roman" w:cs="Times New Roman"/>
          <w:b/>
          <w:bCs/>
          <w:sz w:val="24"/>
          <w:szCs w:val="24"/>
          <w:lang w:eastAsia="ru-RU"/>
        </w:rPr>
      </w:pPr>
      <w:r w:rsidRPr="00293389">
        <w:rPr>
          <w:rFonts w:ascii="Times New Roman" w:eastAsia="Times New Roman" w:hAnsi="Times New Roman" w:cs="Times New Roman"/>
          <w:b/>
          <w:bCs/>
          <w:sz w:val="24"/>
          <w:szCs w:val="24"/>
          <w:lang w:eastAsia="ru-RU"/>
        </w:rPr>
        <w:t xml:space="preserve">13. ЮРИДИЧЕСКИЕ АДРЕСА, </w:t>
      </w:r>
      <w:r w:rsidRPr="00293389">
        <w:rPr>
          <w:rFonts w:ascii="Times New Roman" w:eastAsia="Times New Roman" w:hAnsi="Times New Roman" w:cs="Times New Roman"/>
          <w:b/>
          <w:sz w:val="24"/>
          <w:szCs w:val="24"/>
          <w:lang w:eastAsia="ru-RU"/>
        </w:rPr>
        <w:t>ПОДПИСИ</w:t>
      </w:r>
    </w:p>
    <w:p w14:paraId="43B363E9" w14:textId="77777777" w:rsidR="001B6267" w:rsidRPr="00293389" w:rsidRDefault="001B6267" w:rsidP="001B6267">
      <w:pPr>
        <w:spacing w:after="0" w:line="240" w:lineRule="auto"/>
        <w:jc w:val="center"/>
        <w:rPr>
          <w:rFonts w:ascii="Times New Roman" w:eastAsia="Times New Roman" w:hAnsi="Times New Roman" w:cs="Times New Roman"/>
          <w:b/>
          <w:bCs/>
          <w:sz w:val="24"/>
          <w:szCs w:val="24"/>
          <w:lang w:eastAsia="ru-RU"/>
        </w:rPr>
      </w:pPr>
      <w:r w:rsidRPr="00293389">
        <w:rPr>
          <w:rFonts w:ascii="Times New Roman" w:eastAsia="Times New Roman" w:hAnsi="Times New Roman" w:cs="Times New Roman"/>
          <w:b/>
          <w:bCs/>
          <w:sz w:val="24"/>
          <w:szCs w:val="24"/>
          <w:lang w:eastAsia="ru-RU"/>
        </w:rPr>
        <w:t>И БАНКОВСКИЕ РЕКВИЗИТЫ СТОРОН:</w:t>
      </w:r>
    </w:p>
    <w:p w14:paraId="540CBA95" w14:textId="77777777" w:rsidR="001B6267" w:rsidRPr="00293389" w:rsidRDefault="001B6267" w:rsidP="001B6267">
      <w:pPr>
        <w:spacing w:after="0" w:line="240" w:lineRule="auto"/>
        <w:jc w:val="center"/>
        <w:rPr>
          <w:rFonts w:ascii="Times New Roman" w:eastAsia="Times New Roman" w:hAnsi="Times New Roman" w:cs="Times New Roman"/>
          <w:b/>
          <w:bCs/>
          <w:sz w:val="24"/>
          <w:szCs w:val="24"/>
          <w:lang w:eastAsia="ru-RU"/>
        </w:rPr>
      </w:pPr>
    </w:p>
    <w:tbl>
      <w:tblPr>
        <w:tblW w:w="10318" w:type="dxa"/>
        <w:jc w:val="center"/>
        <w:tblLayout w:type="fixed"/>
        <w:tblLook w:val="01E0" w:firstRow="1" w:lastRow="1" w:firstColumn="1" w:lastColumn="1" w:noHBand="0" w:noVBand="0"/>
      </w:tblPr>
      <w:tblGrid>
        <w:gridCol w:w="5160"/>
        <w:gridCol w:w="5158"/>
      </w:tblGrid>
      <w:tr w:rsidR="001B6267" w:rsidRPr="00293389" w14:paraId="0B0AB8A0" w14:textId="77777777" w:rsidTr="00777329">
        <w:trPr>
          <w:trHeight w:val="3989"/>
          <w:jc w:val="center"/>
        </w:trPr>
        <w:tc>
          <w:tcPr>
            <w:tcW w:w="5160" w:type="dxa"/>
          </w:tcPr>
          <w:p w14:paraId="075ED746" w14:textId="77777777" w:rsidR="001B6267" w:rsidRPr="00293389" w:rsidRDefault="001B6267" w:rsidP="001B6267">
            <w:pPr>
              <w:spacing w:after="0" w:line="240" w:lineRule="auto"/>
              <w:rPr>
                <w:rFonts w:ascii="Times New Roman" w:eastAsia="Times New Roman" w:hAnsi="Times New Roman" w:cs="Times New Roman"/>
                <w:b/>
                <w:sz w:val="24"/>
                <w:szCs w:val="24"/>
                <w:lang w:eastAsia="ru-RU"/>
              </w:rPr>
            </w:pPr>
            <w:r w:rsidRPr="00293389">
              <w:rPr>
                <w:rFonts w:ascii="Times New Roman" w:eastAsia="Times New Roman" w:hAnsi="Times New Roman" w:cs="Times New Roman"/>
                <w:b/>
                <w:sz w:val="24"/>
                <w:szCs w:val="24"/>
                <w:lang w:eastAsia="ru-RU"/>
              </w:rPr>
              <w:t>Заказчик:</w:t>
            </w:r>
          </w:p>
          <w:p w14:paraId="5C75568B" w14:textId="77777777" w:rsidR="001B6267" w:rsidRPr="00293389" w:rsidRDefault="001B6267" w:rsidP="001B6267">
            <w:pPr>
              <w:spacing w:after="0" w:line="240" w:lineRule="auto"/>
              <w:rPr>
                <w:rFonts w:ascii="Times New Roman" w:eastAsia="Times New Roman" w:hAnsi="Times New Roman" w:cs="Times New Roman"/>
                <w:b/>
                <w:sz w:val="24"/>
                <w:szCs w:val="24"/>
                <w:lang w:eastAsia="ru-RU"/>
              </w:rPr>
            </w:pPr>
          </w:p>
          <w:p w14:paraId="1C860297" w14:textId="77777777" w:rsidR="001B6267" w:rsidRPr="00293389" w:rsidRDefault="001B6267" w:rsidP="001B6267">
            <w:pPr>
              <w:spacing w:after="0" w:line="240" w:lineRule="auto"/>
              <w:rPr>
                <w:rFonts w:ascii="Times New Roman" w:eastAsia="Times New Roman" w:hAnsi="Times New Roman" w:cs="Times New Roman"/>
                <w:sz w:val="24"/>
                <w:szCs w:val="24"/>
                <w:lang w:eastAsia="ru-RU"/>
              </w:rPr>
            </w:pPr>
          </w:p>
          <w:p w14:paraId="5C1E2A81" w14:textId="77777777" w:rsidR="001B6267" w:rsidRPr="00293389" w:rsidRDefault="001B6267" w:rsidP="001B6267">
            <w:pPr>
              <w:spacing w:after="0" w:line="240" w:lineRule="auto"/>
              <w:rPr>
                <w:rFonts w:ascii="Times New Roman" w:eastAsia="Times New Roman" w:hAnsi="Times New Roman" w:cs="Times New Roman"/>
                <w:sz w:val="24"/>
                <w:szCs w:val="24"/>
                <w:lang w:eastAsia="ru-RU"/>
              </w:rPr>
            </w:pPr>
            <w:r w:rsidRPr="00293389">
              <w:rPr>
                <w:rFonts w:ascii="Times New Roman" w:eastAsia="Times New Roman" w:hAnsi="Times New Roman" w:cs="Times New Roman"/>
                <w:sz w:val="24"/>
                <w:szCs w:val="24"/>
                <w:lang w:eastAsia="ru-RU"/>
              </w:rPr>
              <w:t xml:space="preserve">  </w:t>
            </w:r>
          </w:p>
          <w:p w14:paraId="0C5173ED" w14:textId="77777777" w:rsidR="001B6267" w:rsidRPr="00293389" w:rsidRDefault="001B6267" w:rsidP="001B6267">
            <w:pPr>
              <w:spacing w:after="0" w:line="240" w:lineRule="auto"/>
              <w:rPr>
                <w:rFonts w:ascii="Times New Roman" w:eastAsia="Times New Roman" w:hAnsi="Times New Roman" w:cs="Times New Roman"/>
                <w:sz w:val="24"/>
                <w:szCs w:val="24"/>
                <w:lang w:eastAsia="ru-RU"/>
              </w:rPr>
            </w:pPr>
          </w:p>
        </w:tc>
        <w:tc>
          <w:tcPr>
            <w:tcW w:w="5158" w:type="dxa"/>
          </w:tcPr>
          <w:p w14:paraId="2BD91581" w14:textId="77777777" w:rsidR="001B6267" w:rsidRPr="00293389" w:rsidRDefault="001B6267" w:rsidP="001B6267">
            <w:pPr>
              <w:spacing w:after="0" w:line="240" w:lineRule="auto"/>
              <w:rPr>
                <w:rFonts w:ascii="Times New Roman" w:eastAsia="Times New Roman" w:hAnsi="Times New Roman" w:cs="Times New Roman"/>
                <w:sz w:val="24"/>
                <w:szCs w:val="24"/>
                <w:lang w:eastAsia="ru-RU"/>
              </w:rPr>
            </w:pPr>
            <w:r w:rsidRPr="00293389">
              <w:rPr>
                <w:rFonts w:ascii="Times New Roman" w:eastAsia="Times New Roman" w:hAnsi="Times New Roman" w:cs="Times New Roman"/>
                <w:b/>
                <w:sz w:val="24"/>
                <w:szCs w:val="24"/>
                <w:lang w:eastAsia="ru-RU"/>
              </w:rPr>
              <w:t>Исполнитель:</w:t>
            </w:r>
          </w:p>
          <w:p w14:paraId="421AB780" w14:textId="77777777" w:rsidR="001B6267" w:rsidRPr="00293389" w:rsidRDefault="001B6267" w:rsidP="001B6267">
            <w:pPr>
              <w:spacing w:after="0" w:line="240" w:lineRule="auto"/>
              <w:rPr>
                <w:rFonts w:ascii="Times New Roman" w:eastAsia="Times New Roman" w:hAnsi="Times New Roman" w:cs="Times New Roman"/>
                <w:sz w:val="24"/>
                <w:szCs w:val="24"/>
                <w:lang w:eastAsia="ru-RU"/>
              </w:rPr>
            </w:pPr>
          </w:p>
          <w:p w14:paraId="15FE87D6" w14:textId="77777777" w:rsidR="001B6267" w:rsidRPr="00293389" w:rsidRDefault="001B6267" w:rsidP="001B6267">
            <w:pPr>
              <w:spacing w:after="0" w:line="240" w:lineRule="auto"/>
              <w:rPr>
                <w:rFonts w:ascii="Times New Roman" w:eastAsia="Times New Roman" w:hAnsi="Times New Roman" w:cs="Times New Roman"/>
                <w:snapToGrid w:val="0"/>
                <w:sz w:val="24"/>
                <w:szCs w:val="24"/>
                <w:lang w:eastAsia="ru-RU"/>
              </w:rPr>
            </w:pPr>
          </w:p>
          <w:p w14:paraId="60ADEA84" w14:textId="77777777" w:rsidR="001B6267" w:rsidRPr="00293389" w:rsidRDefault="001B6267" w:rsidP="001B6267">
            <w:pPr>
              <w:spacing w:after="0" w:line="240" w:lineRule="auto"/>
              <w:rPr>
                <w:rFonts w:ascii="Times New Roman" w:eastAsia="Times New Roman" w:hAnsi="Times New Roman" w:cs="Times New Roman"/>
                <w:b/>
                <w:bCs/>
                <w:iCs/>
                <w:snapToGrid w:val="0"/>
                <w:sz w:val="24"/>
                <w:szCs w:val="24"/>
                <w:lang w:eastAsia="ru-RU"/>
              </w:rPr>
            </w:pPr>
          </w:p>
        </w:tc>
      </w:tr>
    </w:tbl>
    <w:p w14:paraId="35599077" w14:textId="77777777" w:rsidR="001B6267" w:rsidRPr="00293389" w:rsidRDefault="001B6267" w:rsidP="001B6267">
      <w:pPr>
        <w:spacing w:after="0" w:line="240" w:lineRule="auto"/>
        <w:jc w:val="center"/>
        <w:rPr>
          <w:rFonts w:ascii="Times New Roman" w:eastAsia="Times New Roman" w:hAnsi="Times New Roman" w:cs="Times New Roman"/>
          <w:b/>
          <w:bCs/>
          <w:sz w:val="24"/>
          <w:szCs w:val="24"/>
          <w:lang w:eastAsia="ru-RU"/>
        </w:rPr>
      </w:pPr>
    </w:p>
    <w:tbl>
      <w:tblPr>
        <w:tblW w:w="10046" w:type="dxa"/>
        <w:jc w:val="center"/>
        <w:tblLook w:val="0000" w:firstRow="0" w:lastRow="0" w:firstColumn="0" w:lastColumn="0" w:noHBand="0" w:noVBand="0"/>
      </w:tblPr>
      <w:tblGrid>
        <w:gridCol w:w="4376"/>
        <w:gridCol w:w="81"/>
        <w:gridCol w:w="1134"/>
        <w:gridCol w:w="4455"/>
      </w:tblGrid>
      <w:tr w:rsidR="001B6267" w:rsidRPr="00293389" w14:paraId="352B14B7" w14:textId="77777777" w:rsidTr="00777329">
        <w:trPr>
          <w:trHeight w:val="1200"/>
          <w:jc w:val="center"/>
        </w:trPr>
        <w:tc>
          <w:tcPr>
            <w:tcW w:w="4457" w:type="dxa"/>
            <w:gridSpan w:val="2"/>
          </w:tcPr>
          <w:p w14:paraId="480803DD" w14:textId="77777777" w:rsidR="001B6267" w:rsidRPr="00293389" w:rsidRDefault="001B6267" w:rsidP="001B6267">
            <w:pPr>
              <w:spacing w:after="0" w:line="240" w:lineRule="auto"/>
              <w:rPr>
                <w:rFonts w:ascii="Times New Roman" w:eastAsia="Times New Roman" w:hAnsi="Times New Roman" w:cs="Times New Roman"/>
                <w:b/>
                <w:bCs/>
                <w:sz w:val="24"/>
                <w:szCs w:val="24"/>
                <w:lang w:eastAsia="ru-RU"/>
              </w:rPr>
            </w:pPr>
            <w:r w:rsidRPr="00293389">
              <w:rPr>
                <w:rFonts w:ascii="Times New Roman" w:eastAsia="Times New Roman" w:hAnsi="Times New Roman" w:cs="Times New Roman"/>
                <w:b/>
                <w:bCs/>
                <w:sz w:val="24"/>
                <w:szCs w:val="24"/>
                <w:lang w:eastAsia="ru-RU"/>
              </w:rPr>
              <w:t>_________________________</w:t>
            </w:r>
          </w:p>
          <w:p w14:paraId="76891EEE" w14:textId="77777777" w:rsidR="001B6267" w:rsidRPr="00293389" w:rsidRDefault="001B6267" w:rsidP="001B6267">
            <w:pPr>
              <w:spacing w:after="0" w:line="240" w:lineRule="auto"/>
              <w:rPr>
                <w:rFonts w:ascii="Times New Roman" w:eastAsia="Times New Roman" w:hAnsi="Times New Roman" w:cs="Times New Roman"/>
                <w:b/>
                <w:bCs/>
                <w:sz w:val="24"/>
                <w:szCs w:val="24"/>
                <w:highlight w:val="green"/>
                <w:lang w:eastAsia="ru-RU"/>
              </w:rPr>
            </w:pPr>
          </w:p>
          <w:p w14:paraId="05749503" w14:textId="77777777" w:rsidR="001B6267" w:rsidRPr="00293389" w:rsidRDefault="001B6267" w:rsidP="001B6267">
            <w:pPr>
              <w:spacing w:after="0" w:line="240" w:lineRule="auto"/>
              <w:rPr>
                <w:rFonts w:ascii="Times New Roman" w:eastAsia="Times New Roman" w:hAnsi="Times New Roman" w:cs="Times New Roman"/>
                <w:b/>
                <w:bCs/>
                <w:sz w:val="24"/>
                <w:szCs w:val="24"/>
                <w:lang w:eastAsia="ru-RU"/>
              </w:rPr>
            </w:pPr>
            <w:r w:rsidRPr="00293389">
              <w:rPr>
                <w:rFonts w:ascii="Times New Roman" w:eastAsia="Times New Roman" w:hAnsi="Times New Roman" w:cs="Times New Roman"/>
                <w:b/>
                <w:bCs/>
                <w:sz w:val="24"/>
                <w:szCs w:val="24"/>
                <w:lang w:eastAsia="ru-RU"/>
              </w:rPr>
              <w:t>_________________________</w:t>
            </w:r>
          </w:p>
          <w:p w14:paraId="64855400" w14:textId="77777777" w:rsidR="001B6267" w:rsidRPr="00293389" w:rsidRDefault="001B6267" w:rsidP="001B6267">
            <w:pPr>
              <w:spacing w:after="0" w:line="240" w:lineRule="auto"/>
              <w:jc w:val="right"/>
              <w:rPr>
                <w:rFonts w:ascii="Times New Roman" w:eastAsia="Times New Roman" w:hAnsi="Times New Roman" w:cs="Times New Roman"/>
                <w:bCs/>
                <w:sz w:val="24"/>
                <w:szCs w:val="24"/>
                <w:lang w:eastAsia="ru-RU"/>
              </w:rPr>
            </w:pPr>
          </w:p>
        </w:tc>
        <w:tc>
          <w:tcPr>
            <w:tcW w:w="1134" w:type="dxa"/>
          </w:tcPr>
          <w:p w14:paraId="69F481E1" w14:textId="77777777" w:rsidR="001B6267" w:rsidRPr="00293389" w:rsidRDefault="001B6267" w:rsidP="001B6267">
            <w:pPr>
              <w:spacing w:after="0" w:line="240" w:lineRule="auto"/>
              <w:jc w:val="both"/>
              <w:rPr>
                <w:rFonts w:ascii="Times New Roman" w:eastAsia="Times New Roman" w:hAnsi="Times New Roman" w:cs="Times New Roman"/>
                <w:sz w:val="24"/>
                <w:szCs w:val="24"/>
                <w:lang w:eastAsia="ru-RU"/>
              </w:rPr>
            </w:pPr>
          </w:p>
        </w:tc>
        <w:tc>
          <w:tcPr>
            <w:tcW w:w="4455" w:type="dxa"/>
          </w:tcPr>
          <w:p w14:paraId="64277492" w14:textId="77777777" w:rsidR="001B6267" w:rsidRPr="00293389" w:rsidRDefault="001B6267" w:rsidP="001B6267">
            <w:pPr>
              <w:spacing w:after="0" w:line="240" w:lineRule="auto"/>
              <w:rPr>
                <w:rFonts w:ascii="Times New Roman" w:eastAsia="Times New Roman" w:hAnsi="Times New Roman" w:cs="Times New Roman"/>
                <w:b/>
                <w:bCs/>
                <w:sz w:val="24"/>
                <w:szCs w:val="24"/>
                <w:lang w:eastAsia="ru-RU"/>
              </w:rPr>
            </w:pPr>
            <w:r w:rsidRPr="00293389">
              <w:rPr>
                <w:rFonts w:ascii="Times New Roman" w:eastAsia="Times New Roman" w:hAnsi="Times New Roman" w:cs="Times New Roman"/>
                <w:b/>
                <w:bCs/>
                <w:sz w:val="24"/>
                <w:szCs w:val="24"/>
                <w:lang w:eastAsia="ru-RU"/>
              </w:rPr>
              <w:t>______________________</w:t>
            </w:r>
          </w:p>
          <w:p w14:paraId="58AFEB17" w14:textId="77777777" w:rsidR="001B6267" w:rsidRPr="00293389" w:rsidRDefault="001B6267" w:rsidP="001B6267">
            <w:pPr>
              <w:spacing w:after="0" w:line="240" w:lineRule="auto"/>
              <w:rPr>
                <w:rFonts w:ascii="Times New Roman" w:eastAsia="Times New Roman" w:hAnsi="Times New Roman" w:cs="Times New Roman"/>
                <w:bCs/>
                <w:sz w:val="24"/>
                <w:szCs w:val="24"/>
                <w:lang w:eastAsia="ru-RU"/>
              </w:rPr>
            </w:pPr>
          </w:p>
          <w:p w14:paraId="6FDABA54" w14:textId="77777777" w:rsidR="001B6267" w:rsidRPr="00293389" w:rsidRDefault="001B6267" w:rsidP="001B6267">
            <w:pPr>
              <w:spacing w:after="0" w:line="240" w:lineRule="auto"/>
              <w:rPr>
                <w:rFonts w:ascii="Times New Roman" w:eastAsia="Times New Roman" w:hAnsi="Times New Roman" w:cs="Times New Roman"/>
                <w:bCs/>
                <w:sz w:val="24"/>
                <w:szCs w:val="24"/>
                <w:lang w:eastAsia="ru-RU"/>
              </w:rPr>
            </w:pPr>
            <w:r w:rsidRPr="00293389">
              <w:rPr>
                <w:rFonts w:ascii="Times New Roman" w:eastAsia="Times New Roman" w:hAnsi="Times New Roman" w:cs="Times New Roman"/>
                <w:bCs/>
                <w:sz w:val="24"/>
                <w:szCs w:val="24"/>
                <w:lang w:eastAsia="ru-RU"/>
              </w:rPr>
              <w:t>______________________</w:t>
            </w:r>
            <w:r w:rsidRPr="00293389">
              <w:rPr>
                <w:rFonts w:ascii="Times New Roman" w:eastAsia="Times New Roman" w:hAnsi="Times New Roman" w:cs="Times New Roman"/>
                <w:sz w:val="24"/>
                <w:szCs w:val="24"/>
                <w:vertAlign w:val="superscript"/>
                <w:lang w:eastAsia="ru-RU"/>
              </w:rPr>
              <w:t xml:space="preserve"> </w:t>
            </w:r>
          </w:p>
        </w:tc>
      </w:tr>
      <w:tr w:rsidR="001B6267" w:rsidRPr="00293389" w14:paraId="2F31F565" w14:textId="77777777" w:rsidTr="00777329">
        <w:trPr>
          <w:trHeight w:val="318"/>
          <w:jc w:val="center"/>
        </w:trPr>
        <w:tc>
          <w:tcPr>
            <w:tcW w:w="4376" w:type="dxa"/>
          </w:tcPr>
          <w:p w14:paraId="50C66F0B" w14:textId="77777777" w:rsidR="001B6267" w:rsidRPr="00293389" w:rsidRDefault="001B6267" w:rsidP="001B6267">
            <w:pPr>
              <w:spacing w:after="0" w:line="240" w:lineRule="auto"/>
              <w:rPr>
                <w:rFonts w:ascii="Times New Roman" w:eastAsia="Times New Roman" w:hAnsi="Times New Roman" w:cs="Times New Roman"/>
                <w:bCs/>
                <w:sz w:val="24"/>
                <w:szCs w:val="24"/>
                <w:lang w:eastAsia="ru-RU"/>
              </w:rPr>
            </w:pPr>
            <w:r w:rsidRPr="00293389">
              <w:rPr>
                <w:rFonts w:ascii="Times New Roman" w:eastAsia="Times New Roman" w:hAnsi="Times New Roman" w:cs="Times New Roman"/>
                <w:sz w:val="24"/>
                <w:szCs w:val="24"/>
                <w:vertAlign w:val="superscript"/>
                <w:lang w:eastAsia="ru-RU"/>
              </w:rPr>
              <w:t>(М.П. подпись)</w:t>
            </w:r>
          </w:p>
        </w:tc>
        <w:tc>
          <w:tcPr>
            <w:tcW w:w="1215" w:type="dxa"/>
            <w:gridSpan w:val="2"/>
          </w:tcPr>
          <w:p w14:paraId="679EEC89" w14:textId="77777777" w:rsidR="001B6267" w:rsidRPr="00293389" w:rsidRDefault="001B6267" w:rsidP="001B6267">
            <w:pPr>
              <w:spacing w:after="0" w:line="240" w:lineRule="auto"/>
              <w:jc w:val="both"/>
              <w:rPr>
                <w:rFonts w:ascii="Times New Roman" w:eastAsia="Times New Roman" w:hAnsi="Times New Roman" w:cs="Times New Roman"/>
                <w:sz w:val="24"/>
                <w:szCs w:val="24"/>
                <w:lang w:eastAsia="ru-RU"/>
              </w:rPr>
            </w:pPr>
          </w:p>
        </w:tc>
        <w:tc>
          <w:tcPr>
            <w:tcW w:w="4455" w:type="dxa"/>
          </w:tcPr>
          <w:p w14:paraId="56E5210E" w14:textId="77777777" w:rsidR="001B6267" w:rsidRPr="00293389" w:rsidRDefault="001B6267" w:rsidP="001B6267">
            <w:pPr>
              <w:spacing w:after="0" w:line="240" w:lineRule="auto"/>
              <w:rPr>
                <w:rFonts w:ascii="Times New Roman" w:eastAsia="Times New Roman" w:hAnsi="Times New Roman" w:cs="Times New Roman"/>
                <w:bCs/>
                <w:sz w:val="24"/>
                <w:szCs w:val="24"/>
                <w:lang w:eastAsia="ru-RU"/>
              </w:rPr>
            </w:pPr>
            <w:r w:rsidRPr="00293389">
              <w:rPr>
                <w:rFonts w:ascii="Times New Roman" w:eastAsia="Times New Roman" w:hAnsi="Times New Roman" w:cs="Times New Roman"/>
                <w:sz w:val="24"/>
                <w:szCs w:val="24"/>
                <w:vertAlign w:val="superscript"/>
                <w:lang w:eastAsia="ru-RU"/>
              </w:rPr>
              <w:t>(М.П. подпись)</w:t>
            </w:r>
          </w:p>
        </w:tc>
      </w:tr>
    </w:tbl>
    <w:p w14:paraId="2A9FFF55" w14:textId="77777777" w:rsidR="001B6267" w:rsidRPr="00293389" w:rsidRDefault="001B6267" w:rsidP="001B6267">
      <w:pPr>
        <w:widowControl w:val="0"/>
        <w:spacing w:after="0" w:line="240" w:lineRule="auto"/>
        <w:jc w:val="both"/>
        <w:rPr>
          <w:rFonts w:ascii="Times New Roman" w:eastAsia="Times New Roman" w:hAnsi="Times New Roman" w:cs="Times New Roman"/>
          <w:sz w:val="24"/>
          <w:szCs w:val="24"/>
        </w:rPr>
      </w:pPr>
    </w:p>
    <w:p w14:paraId="00A79B00" w14:textId="77777777" w:rsidR="001B6267" w:rsidRPr="00293389" w:rsidRDefault="001B6267" w:rsidP="001B6267">
      <w:pPr>
        <w:tabs>
          <w:tab w:val="left" w:pos="7455"/>
        </w:tabs>
        <w:rPr>
          <w:rFonts w:ascii="Times New Roman" w:hAnsi="Times New Roman" w:cs="Times New Roman"/>
        </w:rPr>
      </w:pPr>
    </w:p>
    <w:sectPr w:rsidR="001B6267" w:rsidRPr="00293389" w:rsidSect="00353D8D">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23B"/>
    <w:multiLevelType w:val="multilevel"/>
    <w:tmpl w:val="CAF0E572"/>
    <w:lvl w:ilvl="0">
      <w:start w:val="2"/>
      <w:numFmt w:val="decimal"/>
      <w:lvlText w:val="%1"/>
      <w:lvlJc w:val="left"/>
      <w:pPr>
        <w:ind w:left="360" w:hanging="360"/>
      </w:pPr>
      <w:rPr>
        <w:rFonts w:hint="default"/>
        <w:w w:val="96"/>
      </w:rPr>
    </w:lvl>
    <w:lvl w:ilvl="1">
      <w:start w:val="1"/>
      <w:numFmt w:val="decimal"/>
      <w:lvlText w:val="%1.%2"/>
      <w:lvlJc w:val="left"/>
      <w:pPr>
        <w:ind w:left="923" w:hanging="360"/>
      </w:pPr>
      <w:rPr>
        <w:rFonts w:hint="default"/>
        <w:w w:val="96"/>
      </w:rPr>
    </w:lvl>
    <w:lvl w:ilvl="2">
      <w:start w:val="1"/>
      <w:numFmt w:val="decimal"/>
      <w:lvlText w:val="%1.%2.%3"/>
      <w:lvlJc w:val="left"/>
      <w:pPr>
        <w:ind w:left="1846" w:hanging="720"/>
      </w:pPr>
      <w:rPr>
        <w:rFonts w:hint="default"/>
        <w:w w:val="96"/>
      </w:rPr>
    </w:lvl>
    <w:lvl w:ilvl="3">
      <w:start w:val="1"/>
      <w:numFmt w:val="decimal"/>
      <w:lvlText w:val="%1.%2.%3.%4"/>
      <w:lvlJc w:val="left"/>
      <w:pPr>
        <w:ind w:left="2409" w:hanging="720"/>
      </w:pPr>
      <w:rPr>
        <w:rFonts w:hint="default"/>
        <w:w w:val="96"/>
      </w:rPr>
    </w:lvl>
    <w:lvl w:ilvl="4">
      <w:start w:val="1"/>
      <w:numFmt w:val="decimal"/>
      <w:lvlText w:val="%1.%2.%3.%4.%5"/>
      <w:lvlJc w:val="left"/>
      <w:pPr>
        <w:ind w:left="3332" w:hanging="1080"/>
      </w:pPr>
      <w:rPr>
        <w:rFonts w:hint="default"/>
        <w:w w:val="96"/>
      </w:rPr>
    </w:lvl>
    <w:lvl w:ilvl="5">
      <w:start w:val="1"/>
      <w:numFmt w:val="decimal"/>
      <w:lvlText w:val="%1.%2.%3.%4.%5.%6"/>
      <w:lvlJc w:val="left"/>
      <w:pPr>
        <w:ind w:left="3895" w:hanging="1080"/>
      </w:pPr>
      <w:rPr>
        <w:rFonts w:hint="default"/>
        <w:w w:val="96"/>
      </w:rPr>
    </w:lvl>
    <w:lvl w:ilvl="6">
      <w:start w:val="1"/>
      <w:numFmt w:val="decimal"/>
      <w:lvlText w:val="%1.%2.%3.%4.%5.%6.%7"/>
      <w:lvlJc w:val="left"/>
      <w:pPr>
        <w:ind w:left="4818" w:hanging="1440"/>
      </w:pPr>
      <w:rPr>
        <w:rFonts w:hint="default"/>
        <w:w w:val="96"/>
      </w:rPr>
    </w:lvl>
    <w:lvl w:ilvl="7">
      <w:start w:val="1"/>
      <w:numFmt w:val="decimal"/>
      <w:lvlText w:val="%1.%2.%3.%4.%5.%6.%7.%8"/>
      <w:lvlJc w:val="left"/>
      <w:pPr>
        <w:ind w:left="5381" w:hanging="1440"/>
      </w:pPr>
      <w:rPr>
        <w:rFonts w:hint="default"/>
        <w:w w:val="96"/>
      </w:rPr>
    </w:lvl>
    <w:lvl w:ilvl="8">
      <w:start w:val="1"/>
      <w:numFmt w:val="decimal"/>
      <w:lvlText w:val="%1.%2.%3.%4.%5.%6.%7.%8.%9"/>
      <w:lvlJc w:val="left"/>
      <w:pPr>
        <w:ind w:left="6304" w:hanging="1800"/>
      </w:pPr>
      <w:rPr>
        <w:rFonts w:hint="default"/>
        <w:w w:val="96"/>
      </w:rPr>
    </w:lvl>
  </w:abstractNum>
  <w:abstractNum w:abstractNumId="1" w15:restartNumberingAfterBreak="0">
    <w:nsid w:val="07822954"/>
    <w:multiLevelType w:val="multilevel"/>
    <w:tmpl w:val="85987C14"/>
    <w:lvl w:ilvl="0">
      <w:start w:val="6"/>
      <w:numFmt w:val="decimal"/>
      <w:lvlText w:val="%1"/>
      <w:lvlJc w:val="left"/>
      <w:pPr>
        <w:ind w:left="683" w:hanging="567"/>
      </w:pPr>
      <w:rPr>
        <w:rFonts w:hint="default"/>
      </w:rPr>
    </w:lvl>
    <w:lvl w:ilvl="1">
      <w:start w:val="1"/>
      <w:numFmt w:val="decimal"/>
      <w:lvlText w:val="%1.%2"/>
      <w:lvlJc w:val="left"/>
      <w:pPr>
        <w:ind w:left="683" w:hanging="567"/>
      </w:pPr>
      <w:rPr>
        <w:rFonts w:ascii="Arial Narrow" w:eastAsia="Arial Narrow" w:hAnsi="Arial Narrow" w:cs="Arial Narrow" w:hint="default"/>
        <w:b w:val="0"/>
        <w:bCs w:val="0"/>
        <w:i w:val="0"/>
        <w:iCs w:val="0"/>
        <w:color w:val="0E0E0E"/>
        <w:spacing w:val="0"/>
        <w:w w:val="101"/>
        <w:position w:val="3"/>
        <w:sz w:val="26"/>
        <w:szCs w:val="26"/>
      </w:rPr>
    </w:lvl>
    <w:lvl w:ilvl="2">
      <w:numFmt w:val="bullet"/>
      <w:lvlText w:val="-"/>
      <w:lvlJc w:val="left"/>
      <w:pPr>
        <w:ind w:left="232" w:hanging="186"/>
      </w:pPr>
      <w:rPr>
        <w:rFonts w:ascii="Arial Narrow" w:eastAsia="Arial Narrow" w:hAnsi="Arial Narrow" w:cs="Arial Narrow" w:hint="default"/>
        <w:w w:val="103"/>
        <w:position w:val="2"/>
      </w:rPr>
    </w:lvl>
    <w:lvl w:ilvl="3">
      <w:numFmt w:val="bullet"/>
      <w:lvlText w:val="•"/>
      <w:lvlJc w:val="left"/>
      <w:pPr>
        <w:ind w:left="1971" w:hanging="186"/>
      </w:pPr>
      <w:rPr>
        <w:rFonts w:hint="default"/>
      </w:rPr>
    </w:lvl>
    <w:lvl w:ilvl="4">
      <w:numFmt w:val="bullet"/>
      <w:lvlText w:val="•"/>
      <w:lvlJc w:val="left"/>
      <w:pPr>
        <w:ind w:left="2617" w:hanging="186"/>
      </w:pPr>
      <w:rPr>
        <w:rFonts w:hint="default"/>
      </w:rPr>
    </w:lvl>
    <w:lvl w:ilvl="5">
      <w:numFmt w:val="bullet"/>
      <w:lvlText w:val="•"/>
      <w:lvlJc w:val="left"/>
      <w:pPr>
        <w:ind w:left="3263" w:hanging="186"/>
      </w:pPr>
      <w:rPr>
        <w:rFonts w:hint="default"/>
      </w:rPr>
    </w:lvl>
    <w:lvl w:ilvl="6">
      <w:numFmt w:val="bullet"/>
      <w:lvlText w:val="•"/>
      <w:lvlJc w:val="left"/>
      <w:pPr>
        <w:ind w:left="3909" w:hanging="186"/>
      </w:pPr>
      <w:rPr>
        <w:rFonts w:hint="default"/>
      </w:rPr>
    </w:lvl>
    <w:lvl w:ilvl="7">
      <w:numFmt w:val="bullet"/>
      <w:lvlText w:val="•"/>
      <w:lvlJc w:val="left"/>
      <w:pPr>
        <w:ind w:left="4555" w:hanging="186"/>
      </w:pPr>
      <w:rPr>
        <w:rFonts w:hint="default"/>
      </w:rPr>
    </w:lvl>
    <w:lvl w:ilvl="8">
      <w:numFmt w:val="bullet"/>
      <w:lvlText w:val="•"/>
      <w:lvlJc w:val="left"/>
      <w:pPr>
        <w:ind w:left="5201" w:hanging="186"/>
      </w:pPr>
      <w:rPr>
        <w:rFonts w:hint="default"/>
      </w:rPr>
    </w:lvl>
  </w:abstractNum>
  <w:abstractNum w:abstractNumId="2" w15:restartNumberingAfterBreak="0">
    <w:nsid w:val="093014F4"/>
    <w:multiLevelType w:val="hybridMultilevel"/>
    <w:tmpl w:val="F528B55E"/>
    <w:lvl w:ilvl="0" w:tplc="EE1C2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D01540"/>
    <w:multiLevelType w:val="multilevel"/>
    <w:tmpl w:val="640A4DEC"/>
    <w:lvl w:ilvl="0">
      <w:start w:val="5"/>
      <w:numFmt w:val="decimal"/>
      <w:lvlText w:val="%1"/>
      <w:lvlJc w:val="left"/>
      <w:pPr>
        <w:ind w:left="626" w:hanging="427"/>
      </w:pPr>
      <w:rPr>
        <w:rFonts w:hint="default"/>
      </w:rPr>
    </w:lvl>
    <w:lvl w:ilvl="1">
      <w:start w:val="1"/>
      <w:numFmt w:val="decimal"/>
      <w:lvlText w:val="%1.%2"/>
      <w:lvlJc w:val="left"/>
      <w:pPr>
        <w:ind w:left="626" w:hanging="427"/>
      </w:pPr>
      <w:rPr>
        <w:rFonts w:ascii="Times New Roman" w:eastAsia="Times New Roman" w:hAnsi="Times New Roman" w:cs="Times New Roman" w:hint="default"/>
        <w:b w:val="0"/>
        <w:bCs w:val="0"/>
        <w:i w:val="0"/>
        <w:iCs w:val="0"/>
        <w:color w:val="121212"/>
        <w:w w:val="95"/>
        <w:sz w:val="28"/>
        <w:szCs w:val="28"/>
      </w:rPr>
    </w:lvl>
    <w:lvl w:ilvl="2">
      <w:numFmt w:val="bullet"/>
      <w:lvlText w:val="-"/>
      <w:lvlJc w:val="left"/>
      <w:pPr>
        <w:ind w:left="630" w:hanging="137"/>
      </w:pPr>
      <w:rPr>
        <w:rFonts w:ascii="Times New Roman" w:eastAsia="Times New Roman" w:hAnsi="Times New Roman" w:cs="Times New Roman" w:hint="default"/>
        <w:w w:val="88"/>
      </w:rPr>
    </w:lvl>
    <w:lvl w:ilvl="3">
      <w:numFmt w:val="bullet"/>
      <w:lvlText w:val="•"/>
      <w:lvlJc w:val="left"/>
      <w:pPr>
        <w:ind w:left="2033" w:hanging="137"/>
      </w:pPr>
      <w:rPr>
        <w:rFonts w:hint="default"/>
      </w:rPr>
    </w:lvl>
    <w:lvl w:ilvl="4">
      <w:numFmt w:val="bullet"/>
      <w:lvlText w:val="•"/>
      <w:lvlJc w:val="left"/>
      <w:pPr>
        <w:ind w:left="2729" w:hanging="137"/>
      </w:pPr>
      <w:rPr>
        <w:rFonts w:hint="default"/>
      </w:rPr>
    </w:lvl>
    <w:lvl w:ilvl="5">
      <w:numFmt w:val="bullet"/>
      <w:lvlText w:val="•"/>
      <w:lvlJc w:val="left"/>
      <w:pPr>
        <w:ind w:left="3426" w:hanging="137"/>
      </w:pPr>
      <w:rPr>
        <w:rFonts w:hint="default"/>
      </w:rPr>
    </w:lvl>
    <w:lvl w:ilvl="6">
      <w:numFmt w:val="bullet"/>
      <w:lvlText w:val="•"/>
      <w:lvlJc w:val="left"/>
      <w:pPr>
        <w:ind w:left="4122" w:hanging="137"/>
      </w:pPr>
      <w:rPr>
        <w:rFonts w:hint="default"/>
      </w:rPr>
    </w:lvl>
    <w:lvl w:ilvl="7">
      <w:numFmt w:val="bullet"/>
      <w:lvlText w:val="•"/>
      <w:lvlJc w:val="left"/>
      <w:pPr>
        <w:ind w:left="4819" w:hanging="137"/>
      </w:pPr>
      <w:rPr>
        <w:rFonts w:hint="default"/>
      </w:rPr>
    </w:lvl>
    <w:lvl w:ilvl="8">
      <w:numFmt w:val="bullet"/>
      <w:lvlText w:val="•"/>
      <w:lvlJc w:val="left"/>
      <w:pPr>
        <w:ind w:left="5515" w:hanging="137"/>
      </w:pPr>
      <w:rPr>
        <w:rFonts w:hint="default"/>
      </w:rPr>
    </w:lvl>
  </w:abstractNum>
  <w:abstractNum w:abstractNumId="4" w15:restartNumberingAfterBreak="0">
    <w:nsid w:val="15336BA0"/>
    <w:multiLevelType w:val="hybridMultilevel"/>
    <w:tmpl w:val="FE0CD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122FC1"/>
    <w:multiLevelType w:val="multilevel"/>
    <w:tmpl w:val="66CADCAE"/>
    <w:lvl w:ilvl="0">
      <w:start w:val="12"/>
      <w:numFmt w:val="decimal"/>
      <w:lvlText w:val="%1"/>
      <w:lvlJc w:val="left"/>
      <w:pPr>
        <w:ind w:left="490" w:hanging="490"/>
      </w:pPr>
      <w:rPr>
        <w:rFonts w:hint="default"/>
      </w:rPr>
    </w:lvl>
    <w:lvl w:ilvl="1">
      <w:start w:val="1"/>
      <w:numFmt w:val="decimal"/>
      <w:lvlText w:val="%1.%2"/>
      <w:lvlJc w:val="left"/>
      <w:pPr>
        <w:ind w:left="774" w:hanging="49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6" w15:restartNumberingAfterBreak="0">
    <w:nsid w:val="27715FAC"/>
    <w:multiLevelType w:val="multilevel"/>
    <w:tmpl w:val="0F7EBB54"/>
    <w:lvl w:ilvl="0">
      <w:start w:val="12"/>
      <w:numFmt w:val="decimal"/>
      <w:lvlText w:val="%1"/>
      <w:lvlJc w:val="left"/>
      <w:pPr>
        <w:ind w:left="3725" w:hanging="469"/>
      </w:pPr>
      <w:rPr>
        <w:rFonts w:hint="default"/>
      </w:rPr>
    </w:lvl>
    <w:lvl w:ilvl="1">
      <w:start w:val="2"/>
      <w:numFmt w:val="decimal"/>
      <w:lvlText w:val="%1.%2"/>
      <w:lvlJc w:val="left"/>
      <w:pPr>
        <w:ind w:left="3725" w:hanging="469"/>
      </w:pPr>
      <w:rPr>
        <w:rFonts w:hint="default"/>
        <w:spacing w:val="-1"/>
        <w:w w:val="85"/>
      </w:rPr>
    </w:lvl>
    <w:lvl w:ilvl="2">
      <w:numFmt w:val="bullet"/>
      <w:lvlText w:val="•"/>
      <w:lvlJc w:val="left"/>
      <w:pPr>
        <w:ind w:left="4980" w:hanging="469"/>
      </w:pPr>
      <w:rPr>
        <w:rFonts w:hint="default"/>
      </w:rPr>
    </w:lvl>
    <w:lvl w:ilvl="3">
      <w:numFmt w:val="bullet"/>
      <w:lvlText w:val="•"/>
      <w:lvlJc w:val="left"/>
      <w:pPr>
        <w:ind w:left="5611" w:hanging="469"/>
      </w:pPr>
      <w:rPr>
        <w:rFonts w:hint="default"/>
      </w:rPr>
    </w:lvl>
    <w:lvl w:ilvl="4">
      <w:numFmt w:val="bullet"/>
      <w:lvlText w:val="•"/>
      <w:lvlJc w:val="left"/>
      <w:pPr>
        <w:ind w:left="6241" w:hanging="469"/>
      </w:pPr>
      <w:rPr>
        <w:rFonts w:hint="default"/>
      </w:rPr>
    </w:lvl>
    <w:lvl w:ilvl="5">
      <w:numFmt w:val="bullet"/>
      <w:lvlText w:val="•"/>
      <w:lvlJc w:val="left"/>
      <w:pPr>
        <w:ind w:left="6872" w:hanging="469"/>
      </w:pPr>
      <w:rPr>
        <w:rFonts w:hint="default"/>
      </w:rPr>
    </w:lvl>
    <w:lvl w:ilvl="6">
      <w:numFmt w:val="bullet"/>
      <w:lvlText w:val="•"/>
      <w:lvlJc w:val="left"/>
      <w:pPr>
        <w:ind w:left="7502" w:hanging="469"/>
      </w:pPr>
      <w:rPr>
        <w:rFonts w:hint="default"/>
      </w:rPr>
    </w:lvl>
    <w:lvl w:ilvl="7">
      <w:numFmt w:val="bullet"/>
      <w:lvlText w:val="•"/>
      <w:lvlJc w:val="left"/>
      <w:pPr>
        <w:ind w:left="8132" w:hanging="469"/>
      </w:pPr>
      <w:rPr>
        <w:rFonts w:hint="default"/>
      </w:rPr>
    </w:lvl>
    <w:lvl w:ilvl="8">
      <w:numFmt w:val="bullet"/>
      <w:lvlText w:val="•"/>
      <w:lvlJc w:val="left"/>
      <w:pPr>
        <w:ind w:left="8763" w:hanging="469"/>
      </w:pPr>
      <w:rPr>
        <w:rFonts w:hint="default"/>
      </w:rPr>
    </w:lvl>
  </w:abstractNum>
  <w:abstractNum w:abstractNumId="7" w15:restartNumberingAfterBreak="0">
    <w:nsid w:val="28B550A7"/>
    <w:multiLevelType w:val="hybridMultilevel"/>
    <w:tmpl w:val="96BA0B04"/>
    <w:lvl w:ilvl="0" w:tplc="EE1C2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C96670"/>
    <w:multiLevelType w:val="multilevel"/>
    <w:tmpl w:val="37C27C08"/>
    <w:lvl w:ilvl="0">
      <w:start w:val="7"/>
      <w:numFmt w:val="decimal"/>
      <w:lvlText w:val="%1"/>
      <w:lvlJc w:val="left"/>
      <w:pPr>
        <w:ind w:left="360" w:hanging="360"/>
      </w:pPr>
      <w:rPr>
        <w:rFonts w:hint="default"/>
      </w:rPr>
    </w:lvl>
    <w:lvl w:ilvl="1">
      <w:start w:val="1"/>
      <w:numFmt w:val="decimal"/>
      <w:lvlText w:val="%1.%2"/>
      <w:lvlJc w:val="left"/>
      <w:pPr>
        <w:ind w:left="1469" w:hanging="36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407" w:hanging="108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985" w:hanging="144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563" w:hanging="1800"/>
      </w:pPr>
      <w:rPr>
        <w:rFonts w:hint="default"/>
      </w:rPr>
    </w:lvl>
    <w:lvl w:ilvl="8">
      <w:start w:val="1"/>
      <w:numFmt w:val="decimal"/>
      <w:lvlText w:val="%1.%2.%3.%4.%5.%6.%7.%8.%9"/>
      <w:lvlJc w:val="left"/>
      <w:pPr>
        <w:ind w:left="11032" w:hanging="2160"/>
      </w:pPr>
      <w:rPr>
        <w:rFonts w:hint="default"/>
      </w:rPr>
    </w:lvl>
  </w:abstractNum>
  <w:abstractNum w:abstractNumId="9" w15:restartNumberingAfterBreak="0">
    <w:nsid w:val="337E26E0"/>
    <w:multiLevelType w:val="multilevel"/>
    <w:tmpl w:val="0EF066F4"/>
    <w:lvl w:ilvl="0">
      <w:start w:val="6"/>
      <w:numFmt w:val="decimal"/>
      <w:lvlText w:val="%1"/>
      <w:lvlJc w:val="left"/>
      <w:pPr>
        <w:ind w:left="360" w:hanging="360"/>
      </w:pPr>
      <w:rPr>
        <w:rFonts w:hint="default"/>
      </w:rPr>
    </w:lvl>
    <w:lvl w:ilvl="1">
      <w:start w:val="1"/>
      <w:numFmt w:val="decimal"/>
      <w:lvlText w:val="%1.%2"/>
      <w:lvlJc w:val="left"/>
      <w:pPr>
        <w:ind w:left="559" w:hanging="360"/>
      </w:pPr>
      <w:rPr>
        <w:rFonts w:hint="default"/>
      </w:rPr>
    </w:lvl>
    <w:lvl w:ilvl="2">
      <w:start w:val="1"/>
      <w:numFmt w:val="decimal"/>
      <w:lvlText w:val="%1.%2.%3"/>
      <w:lvlJc w:val="left"/>
      <w:pPr>
        <w:ind w:left="1118" w:hanging="720"/>
      </w:pPr>
      <w:rPr>
        <w:rFonts w:hint="default"/>
      </w:rPr>
    </w:lvl>
    <w:lvl w:ilvl="3">
      <w:start w:val="1"/>
      <w:numFmt w:val="decimal"/>
      <w:lvlText w:val="%1.%2.%3.%4"/>
      <w:lvlJc w:val="left"/>
      <w:pPr>
        <w:ind w:left="1677" w:hanging="1080"/>
      </w:pPr>
      <w:rPr>
        <w:rFonts w:hint="default"/>
      </w:rPr>
    </w:lvl>
    <w:lvl w:ilvl="4">
      <w:start w:val="1"/>
      <w:numFmt w:val="decimal"/>
      <w:lvlText w:val="%1.%2.%3.%4.%5"/>
      <w:lvlJc w:val="left"/>
      <w:pPr>
        <w:ind w:left="1876" w:hanging="1080"/>
      </w:pPr>
      <w:rPr>
        <w:rFonts w:hint="default"/>
      </w:rPr>
    </w:lvl>
    <w:lvl w:ilvl="5">
      <w:start w:val="1"/>
      <w:numFmt w:val="decimal"/>
      <w:lvlText w:val="%1.%2.%3.%4.%5.%6"/>
      <w:lvlJc w:val="left"/>
      <w:pPr>
        <w:ind w:left="2435" w:hanging="1440"/>
      </w:pPr>
      <w:rPr>
        <w:rFonts w:hint="default"/>
      </w:rPr>
    </w:lvl>
    <w:lvl w:ilvl="6">
      <w:start w:val="1"/>
      <w:numFmt w:val="decimal"/>
      <w:lvlText w:val="%1.%2.%3.%4.%5.%6.%7"/>
      <w:lvlJc w:val="left"/>
      <w:pPr>
        <w:ind w:left="2634" w:hanging="1440"/>
      </w:pPr>
      <w:rPr>
        <w:rFonts w:hint="default"/>
      </w:rPr>
    </w:lvl>
    <w:lvl w:ilvl="7">
      <w:start w:val="1"/>
      <w:numFmt w:val="decimal"/>
      <w:lvlText w:val="%1.%2.%3.%4.%5.%6.%7.%8"/>
      <w:lvlJc w:val="left"/>
      <w:pPr>
        <w:ind w:left="3193" w:hanging="1800"/>
      </w:pPr>
      <w:rPr>
        <w:rFonts w:hint="default"/>
      </w:rPr>
    </w:lvl>
    <w:lvl w:ilvl="8">
      <w:start w:val="1"/>
      <w:numFmt w:val="decimal"/>
      <w:lvlText w:val="%1.%2.%3.%4.%5.%6.%7.%8.%9"/>
      <w:lvlJc w:val="left"/>
      <w:pPr>
        <w:ind w:left="3752" w:hanging="2160"/>
      </w:pPr>
      <w:rPr>
        <w:rFonts w:hint="default"/>
      </w:rPr>
    </w:lvl>
  </w:abstractNum>
  <w:abstractNum w:abstractNumId="10" w15:restartNumberingAfterBreak="0">
    <w:nsid w:val="478C0DFB"/>
    <w:multiLevelType w:val="multilevel"/>
    <w:tmpl w:val="0D54D18A"/>
    <w:lvl w:ilvl="0">
      <w:start w:val="11"/>
      <w:numFmt w:val="decimal"/>
      <w:lvlText w:val="%1"/>
      <w:lvlJc w:val="left"/>
      <w:pPr>
        <w:ind w:left="663" w:hanging="493"/>
      </w:pPr>
      <w:rPr>
        <w:rFonts w:hint="default"/>
      </w:rPr>
    </w:lvl>
    <w:lvl w:ilvl="1">
      <w:start w:val="1"/>
      <w:numFmt w:val="decimal"/>
      <w:lvlText w:val="%1.%2"/>
      <w:lvlJc w:val="left"/>
      <w:pPr>
        <w:ind w:left="663" w:hanging="493"/>
        <w:jc w:val="right"/>
      </w:pPr>
      <w:rPr>
        <w:rFonts w:hint="default"/>
        <w:w w:val="86"/>
      </w:rPr>
    </w:lvl>
    <w:lvl w:ilvl="2">
      <w:numFmt w:val="bullet"/>
      <w:lvlText w:val="•"/>
      <w:lvlJc w:val="left"/>
      <w:pPr>
        <w:ind w:left="3700" w:hanging="493"/>
      </w:pPr>
      <w:rPr>
        <w:rFonts w:hint="default"/>
      </w:rPr>
    </w:lvl>
    <w:lvl w:ilvl="3">
      <w:numFmt w:val="bullet"/>
      <w:lvlText w:val="•"/>
      <w:lvlJc w:val="left"/>
      <w:pPr>
        <w:ind w:left="4107" w:hanging="493"/>
      </w:pPr>
      <w:rPr>
        <w:rFonts w:hint="default"/>
      </w:rPr>
    </w:lvl>
    <w:lvl w:ilvl="4">
      <w:numFmt w:val="bullet"/>
      <w:lvlText w:val="•"/>
      <w:lvlJc w:val="left"/>
      <w:pPr>
        <w:ind w:left="4514" w:hanging="493"/>
      </w:pPr>
      <w:rPr>
        <w:rFonts w:hint="default"/>
      </w:rPr>
    </w:lvl>
    <w:lvl w:ilvl="5">
      <w:numFmt w:val="bullet"/>
      <w:lvlText w:val="•"/>
      <w:lvlJc w:val="left"/>
      <w:pPr>
        <w:ind w:left="4921" w:hanging="493"/>
      </w:pPr>
      <w:rPr>
        <w:rFonts w:hint="default"/>
      </w:rPr>
    </w:lvl>
    <w:lvl w:ilvl="6">
      <w:numFmt w:val="bullet"/>
      <w:lvlText w:val="•"/>
      <w:lvlJc w:val="left"/>
      <w:pPr>
        <w:ind w:left="5329" w:hanging="493"/>
      </w:pPr>
      <w:rPr>
        <w:rFonts w:hint="default"/>
      </w:rPr>
    </w:lvl>
    <w:lvl w:ilvl="7">
      <w:numFmt w:val="bullet"/>
      <w:lvlText w:val="•"/>
      <w:lvlJc w:val="left"/>
      <w:pPr>
        <w:ind w:left="5736" w:hanging="493"/>
      </w:pPr>
      <w:rPr>
        <w:rFonts w:hint="default"/>
      </w:rPr>
    </w:lvl>
    <w:lvl w:ilvl="8">
      <w:numFmt w:val="bullet"/>
      <w:lvlText w:val="•"/>
      <w:lvlJc w:val="left"/>
      <w:pPr>
        <w:ind w:left="6143" w:hanging="493"/>
      </w:pPr>
      <w:rPr>
        <w:rFonts w:hint="default"/>
      </w:rPr>
    </w:lvl>
  </w:abstractNum>
  <w:abstractNum w:abstractNumId="11" w15:restartNumberingAfterBreak="0">
    <w:nsid w:val="49A27FD6"/>
    <w:multiLevelType w:val="multilevel"/>
    <w:tmpl w:val="08C8610A"/>
    <w:lvl w:ilvl="0">
      <w:start w:val="5"/>
      <w:numFmt w:val="decimal"/>
      <w:lvlText w:val="%1"/>
      <w:lvlJc w:val="left"/>
      <w:pPr>
        <w:ind w:left="360" w:hanging="360"/>
      </w:pPr>
      <w:rPr>
        <w:rFonts w:hint="default"/>
      </w:rPr>
    </w:lvl>
    <w:lvl w:ilvl="1">
      <w:start w:val="3"/>
      <w:numFmt w:val="decimal"/>
      <w:lvlText w:val="%1.%2"/>
      <w:lvlJc w:val="left"/>
      <w:pPr>
        <w:ind w:left="559"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677" w:hanging="1080"/>
      </w:pPr>
      <w:rPr>
        <w:rFonts w:hint="default"/>
      </w:rPr>
    </w:lvl>
    <w:lvl w:ilvl="4">
      <w:start w:val="1"/>
      <w:numFmt w:val="decimal"/>
      <w:lvlText w:val="%1.%2.%3.%4.%5"/>
      <w:lvlJc w:val="left"/>
      <w:pPr>
        <w:ind w:left="1876" w:hanging="1080"/>
      </w:pPr>
      <w:rPr>
        <w:rFonts w:hint="default"/>
      </w:rPr>
    </w:lvl>
    <w:lvl w:ilvl="5">
      <w:start w:val="1"/>
      <w:numFmt w:val="decimal"/>
      <w:lvlText w:val="%1.%2.%3.%4.%5.%6"/>
      <w:lvlJc w:val="left"/>
      <w:pPr>
        <w:ind w:left="2435" w:hanging="1440"/>
      </w:pPr>
      <w:rPr>
        <w:rFonts w:hint="default"/>
      </w:rPr>
    </w:lvl>
    <w:lvl w:ilvl="6">
      <w:start w:val="1"/>
      <w:numFmt w:val="decimal"/>
      <w:lvlText w:val="%1.%2.%3.%4.%5.%6.%7"/>
      <w:lvlJc w:val="left"/>
      <w:pPr>
        <w:ind w:left="2634" w:hanging="1440"/>
      </w:pPr>
      <w:rPr>
        <w:rFonts w:hint="default"/>
      </w:rPr>
    </w:lvl>
    <w:lvl w:ilvl="7">
      <w:start w:val="1"/>
      <w:numFmt w:val="decimal"/>
      <w:lvlText w:val="%1.%2.%3.%4.%5.%6.%7.%8"/>
      <w:lvlJc w:val="left"/>
      <w:pPr>
        <w:ind w:left="3193" w:hanging="1800"/>
      </w:pPr>
      <w:rPr>
        <w:rFonts w:hint="default"/>
      </w:rPr>
    </w:lvl>
    <w:lvl w:ilvl="8">
      <w:start w:val="1"/>
      <w:numFmt w:val="decimal"/>
      <w:lvlText w:val="%1.%2.%3.%4.%5.%6.%7.%8.%9"/>
      <w:lvlJc w:val="left"/>
      <w:pPr>
        <w:ind w:left="3752" w:hanging="2160"/>
      </w:pPr>
      <w:rPr>
        <w:rFonts w:hint="default"/>
      </w:rPr>
    </w:lvl>
  </w:abstractNum>
  <w:abstractNum w:abstractNumId="12" w15:restartNumberingAfterBreak="0">
    <w:nsid w:val="5603072D"/>
    <w:multiLevelType w:val="multilevel"/>
    <w:tmpl w:val="0554C692"/>
    <w:lvl w:ilvl="0">
      <w:start w:val="2"/>
      <w:numFmt w:val="decimal"/>
      <w:lvlText w:val="%1"/>
      <w:lvlJc w:val="left"/>
      <w:pPr>
        <w:ind w:left="683" w:hanging="566"/>
      </w:pPr>
      <w:rPr>
        <w:rFonts w:hint="default"/>
      </w:rPr>
    </w:lvl>
    <w:lvl w:ilvl="1">
      <w:start w:val="1"/>
      <w:numFmt w:val="decimal"/>
      <w:lvlText w:val="%1.%2"/>
      <w:lvlJc w:val="left"/>
      <w:pPr>
        <w:ind w:left="566" w:hanging="566"/>
      </w:pPr>
      <w:rPr>
        <w:rFonts w:hint="default"/>
        <w:spacing w:val="0"/>
        <w:w w:val="92"/>
      </w:rPr>
    </w:lvl>
    <w:lvl w:ilvl="2">
      <w:numFmt w:val="bullet"/>
      <w:lvlText w:val="•"/>
      <w:lvlJc w:val="left"/>
      <w:pPr>
        <w:ind w:left="1939" w:hanging="566"/>
      </w:pPr>
      <w:rPr>
        <w:rFonts w:hint="default"/>
      </w:rPr>
    </w:lvl>
    <w:lvl w:ilvl="3">
      <w:numFmt w:val="bullet"/>
      <w:lvlText w:val="•"/>
      <w:lvlJc w:val="left"/>
      <w:pPr>
        <w:ind w:left="2569" w:hanging="566"/>
      </w:pPr>
      <w:rPr>
        <w:rFonts w:hint="default"/>
      </w:rPr>
    </w:lvl>
    <w:lvl w:ilvl="4">
      <w:numFmt w:val="bullet"/>
      <w:lvlText w:val="•"/>
      <w:lvlJc w:val="left"/>
      <w:pPr>
        <w:ind w:left="3199" w:hanging="566"/>
      </w:pPr>
      <w:rPr>
        <w:rFonts w:hint="default"/>
      </w:rPr>
    </w:lvl>
    <w:lvl w:ilvl="5">
      <w:numFmt w:val="bullet"/>
      <w:lvlText w:val="•"/>
      <w:lvlJc w:val="left"/>
      <w:pPr>
        <w:ind w:left="3829" w:hanging="566"/>
      </w:pPr>
      <w:rPr>
        <w:rFonts w:hint="default"/>
      </w:rPr>
    </w:lvl>
    <w:lvl w:ilvl="6">
      <w:numFmt w:val="bullet"/>
      <w:lvlText w:val="•"/>
      <w:lvlJc w:val="left"/>
      <w:pPr>
        <w:ind w:left="4459" w:hanging="566"/>
      </w:pPr>
      <w:rPr>
        <w:rFonts w:hint="default"/>
      </w:rPr>
    </w:lvl>
    <w:lvl w:ilvl="7">
      <w:numFmt w:val="bullet"/>
      <w:lvlText w:val="•"/>
      <w:lvlJc w:val="left"/>
      <w:pPr>
        <w:ind w:left="5089" w:hanging="566"/>
      </w:pPr>
      <w:rPr>
        <w:rFonts w:hint="default"/>
      </w:rPr>
    </w:lvl>
    <w:lvl w:ilvl="8">
      <w:numFmt w:val="bullet"/>
      <w:lvlText w:val="•"/>
      <w:lvlJc w:val="left"/>
      <w:pPr>
        <w:ind w:left="5719" w:hanging="566"/>
      </w:pPr>
      <w:rPr>
        <w:rFonts w:hint="default"/>
      </w:rPr>
    </w:lvl>
  </w:abstractNum>
  <w:abstractNum w:abstractNumId="13" w15:restartNumberingAfterBreak="0">
    <w:nsid w:val="5DF25F94"/>
    <w:multiLevelType w:val="multilevel"/>
    <w:tmpl w:val="F62A6418"/>
    <w:lvl w:ilvl="0">
      <w:start w:val="9"/>
      <w:numFmt w:val="decimal"/>
      <w:lvlText w:val="%1"/>
      <w:lvlJc w:val="left"/>
      <w:pPr>
        <w:ind w:left="732" w:hanging="571"/>
      </w:pPr>
      <w:rPr>
        <w:rFonts w:hint="default"/>
      </w:rPr>
    </w:lvl>
    <w:lvl w:ilvl="1">
      <w:start w:val="1"/>
      <w:numFmt w:val="decimal"/>
      <w:lvlText w:val="%1.%2"/>
      <w:lvlJc w:val="left"/>
      <w:pPr>
        <w:ind w:left="732" w:hanging="571"/>
      </w:pPr>
      <w:rPr>
        <w:rFonts w:ascii="Times New Roman" w:hAnsi="Times New Roman" w:cs="Times New Roman" w:hint="default"/>
        <w:spacing w:val="0"/>
        <w:w w:val="82"/>
        <w:sz w:val="28"/>
        <w:szCs w:val="28"/>
      </w:rPr>
    </w:lvl>
    <w:lvl w:ilvl="2">
      <w:numFmt w:val="bullet"/>
      <w:lvlText w:val="•"/>
      <w:lvlJc w:val="left"/>
      <w:pPr>
        <w:ind w:left="2002" w:hanging="571"/>
      </w:pPr>
      <w:rPr>
        <w:rFonts w:hint="default"/>
      </w:rPr>
    </w:lvl>
    <w:lvl w:ilvl="3">
      <w:numFmt w:val="bullet"/>
      <w:lvlText w:val="•"/>
      <w:lvlJc w:val="left"/>
      <w:pPr>
        <w:ind w:left="2633" w:hanging="571"/>
      </w:pPr>
      <w:rPr>
        <w:rFonts w:hint="default"/>
      </w:rPr>
    </w:lvl>
    <w:lvl w:ilvl="4">
      <w:numFmt w:val="bullet"/>
      <w:lvlText w:val="•"/>
      <w:lvlJc w:val="left"/>
      <w:pPr>
        <w:ind w:left="3264" w:hanging="571"/>
      </w:pPr>
      <w:rPr>
        <w:rFonts w:hint="default"/>
      </w:rPr>
    </w:lvl>
    <w:lvl w:ilvl="5">
      <w:numFmt w:val="bullet"/>
      <w:lvlText w:val="•"/>
      <w:lvlJc w:val="left"/>
      <w:pPr>
        <w:ind w:left="3895" w:hanging="571"/>
      </w:pPr>
      <w:rPr>
        <w:rFonts w:hint="default"/>
      </w:rPr>
    </w:lvl>
    <w:lvl w:ilvl="6">
      <w:numFmt w:val="bullet"/>
      <w:lvlText w:val="•"/>
      <w:lvlJc w:val="left"/>
      <w:pPr>
        <w:ind w:left="4526" w:hanging="571"/>
      </w:pPr>
      <w:rPr>
        <w:rFonts w:hint="default"/>
      </w:rPr>
    </w:lvl>
    <w:lvl w:ilvl="7">
      <w:numFmt w:val="bullet"/>
      <w:lvlText w:val="•"/>
      <w:lvlJc w:val="left"/>
      <w:pPr>
        <w:ind w:left="5157" w:hanging="571"/>
      </w:pPr>
      <w:rPr>
        <w:rFonts w:hint="default"/>
      </w:rPr>
    </w:lvl>
    <w:lvl w:ilvl="8">
      <w:numFmt w:val="bullet"/>
      <w:lvlText w:val="•"/>
      <w:lvlJc w:val="left"/>
      <w:pPr>
        <w:ind w:left="5788" w:hanging="571"/>
      </w:pPr>
      <w:rPr>
        <w:rFonts w:hint="default"/>
      </w:rPr>
    </w:lvl>
  </w:abstractNum>
  <w:abstractNum w:abstractNumId="14" w15:restartNumberingAfterBreak="0">
    <w:nsid w:val="6A4A5B66"/>
    <w:multiLevelType w:val="multilevel"/>
    <w:tmpl w:val="401CD70E"/>
    <w:lvl w:ilvl="0">
      <w:start w:val="13"/>
      <w:numFmt w:val="decimal"/>
      <w:lvlText w:val="%1"/>
      <w:lvlJc w:val="left"/>
      <w:pPr>
        <w:ind w:left="490" w:hanging="490"/>
      </w:pPr>
      <w:rPr>
        <w:rFonts w:hint="default"/>
      </w:rPr>
    </w:lvl>
    <w:lvl w:ilvl="1">
      <w:start w:val="2"/>
      <w:numFmt w:val="decimal"/>
      <w:lvlText w:val="%1.%2"/>
      <w:lvlJc w:val="left"/>
      <w:pPr>
        <w:ind w:left="3746" w:hanging="490"/>
      </w:pPr>
      <w:rPr>
        <w:rFonts w:hint="default"/>
      </w:rPr>
    </w:lvl>
    <w:lvl w:ilvl="2">
      <w:start w:val="1"/>
      <w:numFmt w:val="decimal"/>
      <w:lvlText w:val="%1.%2.%3"/>
      <w:lvlJc w:val="left"/>
      <w:pPr>
        <w:ind w:left="7232" w:hanging="720"/>
      </w:pPr>
      <w:rPr>
        <w:rFonts w:hint="default"/>
      </w:rPr>
    </w:lvl>
    <w:lvl w:ilvl="3">
      <w:start w:val="1"/>
      <w:numFmt w:val="decimal"/>
      <w:lvlText w:val="%1.%2.%3.%4"/>
      <w:lvlJc w:val="left"/>
      <w:pPr>
        <w:ind w:left="10848" w:hanging="1080"/>
      </w:pPr>
      <w:rPr>
        <w:rFonts w:hint="default"/>
      </w:rPr>
    </w:lvl>
    <w:lvl w:ilvl="4">
      <w:start w:val="1"/>
      <w:numFmt w:val="decimal"/>
      <w:lvlText w:val="%1.%2.%3.%4.%5"/>
      <w:lvlJc w:val="left"/>
      <w:pPr>
        <w:ind w:left="14104" w:hanging="1080"/>
      </w:pPr>
      <w:rPr>
        <w:rFonts w:hint="default"/>
      </w:rPr>
    </w:lvl>
    <w:lvl w:ilvl="5">
      <w:start w:val="1"/>
      <w:numFmt w:val="decimal"/>
      <w:lvlText w:val="%1.%2.%3.%4.%5.%6"/>
      <w:lvlJc w:val="left"/>
      <w:pPr>
        <w:ind w:left="17720" w:hanging="1440"/>
      </w:pPr>
      <w:rPr>
        <w:rFonts w:hint="default"/>
      </w:rPr>
    </w:lvl>
    <w:lvl w:ilvl="6">
      <w:start w:val="1"/>
      <w:numFmt w:val="decimal"/>
      <w:lvlText w:val="%1.%2.%3.%4.%5.%6.%7"/>
      <w:lvlJc w:val="left"/>
      <w:pPr>
        <w:ind w:left="20976" w:hanging="1440"/>
      </w:pPr>
      <w:rPr>
        <w:rFonts w:hint="default"/>
      </w:rPr>
    </w:lvl>
    <w:lvl w:ilvl="7">
      <w:start w:val="1"/>
      <w:numFmt w:val="decimal"/>
      <w:lvlText w:val="%1.%2.%3.%4.%5.%6.%7.%8"/>
      <w:lvlJc w:val="left"/>
      <w:pPr>
        <w:ind w:left="24592" w:hanging="1800"/>
      </w:pPr>
      <w:rPr>
        <w:rFonts w:hint="default"/>
      </w:rPr>
    </w:lvl>
    <w:lvl w:ilvl="8">
      <w:start w:val="1"/>
      <w:numFmt w:val="decimal"/>
      <w:lvlText w:val="%1.%2.%3.%4.%5.%6.%7.%8.%9"/>
      <w:lvlJc w:val="left"/>
      <w:pPr>
        <w:ind w:left="28208" w:hanging="2160"/>
      </w:pPr>
      <w:rPr>
        <w:rFonts w:hint="default"/>
      </w:rPr>
    </w:lvl>
  </w:abstractNum>
  <w:abstractNum w:abstractNumId="15" w15:restartNumberingAfterBreak="0">
    <w:nsid w:val="78286D1F"/>
    <w:multiLevelType w:val="multilevel"/>
    <w:tmpl w:val="2F4E2E34"/>
    <w:lvl w:ilvl="0">
      <w:start w:val="1"/>
      <w:numFmt w:val="decimal"/>
      <w:lvlText w:val="%1"/>
      <w:lvlJc w:val="left"/>
      <w:pPr>
        <w:ind w:left="662" w:hanging="560"/>
      </w:pPr>
      <w:rPr>
        <w:rFonts w:hint="default"/>
      </w:rPr>
    </w:lvl>
    <w:lvl w:ilvl="1">
      <w:start w:val="1"/>
      <w:numFmt w:val="decimal"/>
      <w:lvlText w:val="%1.%2"/>
      <w:lvlJc w:val="left"/>
      <w:pPr>
        <w:ind w:left="560" w:hanging="560"/>
      </w:pPr>
      <w:rPr>
        <w:rFonts w:hint="default"/>
        <w:spacing w:val="0"/>
        <w:w w:val="94"/>
      </w:rPr>
    </w:lvl>
    <w:lvl w:ilvl="2">
      <w:numFmt w:val="bullet"/>
      <w:lvlText w:val="•"/>
      <w:lvlJc w:val="left"/>
      <w:pPr>
        <w:ind w:left="1923" w:hanging="560"/>
      </w:pPr>
      <w:rPr>
        <w:rFonts w:hint="default"/>
      </w:rPr>
    </w:lvl>
    <w:lvl w:ilvl="3">
      <w:numFmt w:val="bullet"/>
      <w:lvlText w:val="•"/>
      <w:lvlJc w:val="left"/>
      <w:pPr>
        <w:ind w:left="2555" w:hanging="560"/>
      </w:pPr>
      <w:rPr>
        <w:rFonts w:hint="default"/>
      </w:rPr>
    </w:lvl>
    <w:lvl w:ilvl="4">
      <w:numFmt w:val="bullet"/>
      <w:lvlText w:val="•"/>
      <w:lvlJc w:val="left"/>
      <w:pPr>
        <w:ind w:left="3187" w:hanging="560"/>
      </w:pPr>
      <w:rPr>
        <w:rFonts w:hint="default"/>
      </w:rPr>
    </w:lvl>
    <w:lvl w:ilvl="5">
      <w:numFmt w:val="bullet"/>
      <w:lvlText w:val="•"/>
      <w:lvlJc w:val="left"/>
      <w:pPr>
        <w:ind w:left="3819" w:hanging="560"/>
      </w:pPr>
      <w:rPr>
        <w:rFonts w:hint="default"/>
      </w:rPr>
    </w:lvl>
    <w:lvl w:ilvl="6">
      <w:numFmt w:val="bullet"/>
      <w:lvlText w:val="•"/>
      <w:lvlJc w:val="left"/>
      <w:pPr>
        <w:ind w:left="4451" w:hanging="560"/>
      </w:pPr>
      <w:rPr>
        <w:rFonts w:hint="default"/>
      </w:rPr>
    </w:lvl>
    <w:lvl w:ilvl="7">
      <w:numFmt w:val="bullet"/>
      <w:lvlText w:val="•"/>
      <w:lvlJc w:val="left"/>
      <w:pPr>
        <w:ind w:left="5083" w:hanging="560"/>
      </w:pPr>
      <w:rPr>
        <w:rFonts w:hint="default"/>
      </w:rPr>
    </w:lvl>
    <w:lvl w:ilvl="8">
      <w:numFmt w:val="bullet"/>
      <w:lvlText w:val="•"/>
      <w:lvlJc w:val="left"/>
      <w:pPr>
        <w:ind w:left="5715" w:hanging="560"/>
      </w:pPr>
      <w:rPr>
        <w:rFonts w:hint="default"/>
      </w:rPr>
    </w:lvl>
  </w:abstractNum>
  <w:abstractNum w:abstractNumId="16" w15:restartNumberingAfterBreak="0">
    <w:nsid w:val="78790959"/>
    <w:multiLevelType w:val="multilevel"/>
    <w:tmpl w:val="7806F750"/>
    <w:lvl w:ilvl="0">
      <w:start w:val="5"/>
      <w:numFmt w:val="decimal"/>
      <w:lvlText w:val="%1"/>
      <w:lvlJc w:val="left"/>
      <w:pPr>
        <w:ind w:left="691" w:hanging="559"/>
      </w:pPr>
      <w:rPr>
        <w:rFonts w:hint="default"/>
      </w:rPr>
    </w:lvl>
    <w:lvl w:ilvl="1">
      <w:start w:val="3"/>
      <w:numFmt w:val="decimal"/>
      <w:lvlText w:val="%1.%2"/>
      <w:lvlJc w:val="left"/>
      <w:pPr>
        <w:ind w:left="691" w:hanging="559"/>
      </w:pPr>
      <w:rPr>
        <w:rFonts w:ascii="Arial Narrow" w:eastAsia="Arial Narrow" w:hAnsi="Arial Narrow" w:cs="Arial Narrow" w:hint="default"/>
        <w:b w:val="0"/>
        <w:bCs w:val="0"/>
        <w:i w:val="0"/>
        <w:iCs w:val="0"/>
        <w:color w:val="101010"/>
        <w:spacing w:val="0"/>
        <w:w w:val="97"/>
        <w:position w:val="1"/>
        <w:sz w:val="26"/>
        <w:szCs w:val="26"/>
      </w:rPr>
    </w:lvl>
    <w:lvl w:ilvl="2">
      <w:numFmt w:val="bullet"/>
      <w:lvlText w:val="-"/>
      <w:lvlJc w:val="left"/>
      <w:pPr>
        <w:ind w:left="687" w:hanging="234"/>
      </w:pPr>
      <w:rPr>
        <w:rFonts w:ascii="Arial Narrow" w:eastAsia="Arial Narrow" w:hAnsi="Arial Narrow" w:cs="Arial Narrow" w:hint="default"/>
        <w:w w:val="103"/>
      </w:rPr>
    </w:lvl>
    <w:lvl w:ilvl="3">
      <w:numFmt w:val="bullet"/>
      <w:lvlText w:val="•"/>
      <w:lvlJc w:val="left"/>
      <w:pPr>
        <w:ind w:left="2089" w:hanging="234"/>
      </w:pPr>
      <w:rPr>
        <w:rFonts w:hint="default"/>
      </w:rPr>
    </w:lvl>
    <w:lvl w:ilvl="4">
      <w:numFmt w:val="bullet"/>
      <w:lvlText w:val="•"/>
      <w:lvlJc w:val="left"/>
      <w:pPr>
        <w:ind w:left="2784" w:hanging="234"/>
      </w:pPr>
      <w:rPr>
        <w:rFonts w:hint="default"/>
      </w:rPr>
    </w:lvl>
    <w:lvl w:ilvl="5">
      <w:numFmt w:val="bullet"/>
      <w:lvlText w:val="•"/>
      <w:lvlJc w:val="left"/>
      <w:pPr>
        <w:ind w:left="3479" w:hanging="234"/>
      </w:pPr>
      <w:rPr>
        <w:rFonts w:hint="default"/>
      </w:rPr>
    </w:lvl>
    <w:lvl w:ilvl="6">
      <w:numFmt w:val="bullet"/>
      <w:lvlText w:val="•"/>
      <w:lvlJc w:val="left"/>
      <w:pPr>
        <w:ind w:left="4173" w:hanging="234"/>
      </w:pPr>
      <w:rPr>
        <w:rFonts w:hint="default"/>
      </w:rPr>
    </w:lvl>
    <w:lvl w:ilvl="7">
      <w:numFmt w:val="bullet"/>
      <w:lvlText w:val="•"/>
      <w:lvlJc w:val="left"/>
      <w:pPr>
        <w:ind w:left="4868" w:hanging="234"/>
      </w:pPr>
      <w:rPr>
        <w:rFonts w:hint="default"/>
      </w:rPr>
    </w:lvl>
    <w:lvl w:ilvl="8">
      <w:numFmt w:val="bullet"/>
      <w:lvlText w:val="•"/>
      <w:lvlJc w:val="left"/>
      <w:pPr>
        <w:ind w:left="5563" w:hanging="234"/>
      </w:pPr>
      <w:rPr>
        <w:rFonts w:hint="default"/>
      </w:rPr>
    </w:lvl>
  </w:abstractNum>
  <w:abstractNum w:abstractNumId="17" w15:restartNumberingAfterBreak="0">
    <w:nsid w:val="7D713299"/>
    <w:multiLevelType w:val="hybridMultilevel"/>
    <w:tmpl w:val="D01084A8"/>
    <w:lvl w:ilvl="0" w:tplc="917A6C36">
      <w:start w:val="1"/>
      <w:numFmt w:val="decimal"/>
      <w:lvlText w:val="%1."/>
      <w:lvlJc w:val="left"/>
      <w:pPr>
        <w:ind w:left="526" w:hanging="526"/>
      </w:pPr>
      <w:rPr>
        <w:rFonts w:hint="default"/>
        <w:spacing w:val="-6"/>
        <w:w w:val="87"/>
      </w:rPr>
    </w:lvl>
    <w:lvl w:ilvl="1" w:tplc="BD4A7474">
      <w:numFmt w:val="bullet"/>
      <w:lvlText w:val="-"/>
      <w:lvlJc w:val="left"/>
      <w:pPr>
        <w:ind w:left="563" w:hanging="137"/>
      </w:pPr>
      <w:rPr>
        <w:rFonts w:ascii="Arial Narrow" w:eastAsia="Arial Narrow" w:hAnsi="Arial Narrow" w:cs="Arial Narrow" w:hint="default"/>
        <w:w w:val="109"/>
      </w:rPr>
    </w:lvl>
    <w:lvl w:ilvl="2" w:tplc="E0825ECC">
      <w:numFmt w:val="bullet"/>
      <w:lvlText w:val="•"/>
      <w:lvlJc w:val="left"/>
      <w:pPr>
        <w:ind w:left="442" w:hanging="137"/>
      </w:pPr>
      <w:rPr>
        <w:rFonts w:hint="default"/>
      </w:rPr>
    </w:lvl>
    <w:lvl w:ilvl="3" w:tplc="18643C78">
      <w:numFmt w:val="bullet"/>
      <w:lvlText w:val="•"/>
      <w:lvlJc w:val="left"/>
      <w:pPr>
        <w:ind w:left="330" w:hanging="137"/>
      </w:pPr>
      <w:rPr>
        <w:rFonts w:hint="default"/>
      </w:rPr>
    </w:lvl>
    <w:lvl w:ilvl="4" w:tplc="2D268D1E">
      <w:numFmt w:val="bullet"/>
      <w:lvlText w:val="•"/>
      <w:lvlJc w:val="left"/>
      <w:pPr>
        <w:ind w:left="218" w:hanging="137"/>
      </w:pPr>
      <w:rPr>
        <w:rFonts w:hint="default"/>
      </w:rPr>
    </w:lvl>
    <w:lvl w:ilvl="5" w:tplc="5D74A600">
      <w:numFmt w:val="bullet"/>
      <w:lvlText w:val="•"/>
      <w:lvlJc w:val="left"/>
      <w:pPr>
        <w:ind w:left="106" w:hanging="137"/>
      </w:pPr>
      <w:rPr>
        <w:rFonts w:hint="default"/>
      </w:rPr>
    </w:lvl>
    <w:lvl w:ilvl="6" w:tplc="D21CFED8">
      <w:numFmt w:val="bullet"/>
      <w:lvlText w:val="•"/>
      <w:lvlJc w:val="left"/>
      <w:pPr>
        <w:ind w:left="-6" w:hanging="137"/>
      </w:pPr>
      <w:rPr>
        <w:rFonts w:hint="default"/>
      </w:rPr>
    </w:lvl>
    <w:lvl w:ilvl="7" w:tplc="538EE0FE">
      <w:numFmt w:val="bullet"/>
      <w:lvlText w:val="•"/>
      <w:lvlJc w:val="left"/>
      <w:pPr>
        <w:ind w:left="-118" w:hanging="137"/>
      </w:pPr>
      <w:rPr>
        <w:rFonts w:hint="default"/>
      </w:rPr>
    </w:lvl>
    <w:lvl w:ilvl="8" w:tplc="F28CAFE4">
      <w:numFmt w:val="bullet"/>
      <w:lvlText w:val="•"/>
      <w:lvlJc w:val="left"/>
      <w:pPr>
        <w:ind w:left="-230" w:hanging="137"/>
      </w:pPr>
      <w:rPr>
        <w:rFonts w:hint="default"/>
      </w:rPr>
    </w:lvl>
  </w:abstractNum>
  <w:abstractNum w:abstractNumId="18" w15:restartNumberingAfterBreak="0">
    <w:nsid w:val="7E9315EA"/>
    <w:multiLevelType w:val="hybridMultilevel"/>
    <w:tmpl w:val="65F4C410"/>
    <w:lvl w:ilvl="0" w:tplc="0419000F">
      <w:start w:val="1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7"/>
  </w:num>
  <w:num w:numId="3">
    <w:abstractNumId w:val="12"/>
  </w:num>
  <w:num w:numId="4">
    <w:abstractNumId w:val="0"/>
  </w:num>
  <w:num w:numId="5">
    <w:abstractNumId w:val="3"/>
  </w:num>
  <w:num w:numId="6">
    <w:abstractNumId w:val="16"/>
  </w:num>
  <w:num w:numId="7">
    <w:abstractNumId w:val="11"/>
  </w:num>
  <w:num w:numId="8">
    <w:abstractNumId w:val="1"/>
  </w:num>
  <w:num w:numId="9">
    <w:abstractNumId w:val="9"/>
  </w:num>
  <w:num w:numId="10">
    <w:abstractNumId w:val="8"/>
  </w:num>
  <w:num w:numId="11">
    <w:abstractNumId w:val="13"/>
  </w:num>
  <w:num w:numId="12">
    <w:abstractNumId w:val="10"/>
  </w:num>
  <w:num w:numId="13">
    <w:abstractNumId w:val="6"/>
  </w:num>
  <w:num w:numId="14">
    <w:abstractNumId w:val="18"/>
  </w:num>
  <w:num w:numId="15">
    <w:abstractNumId w:val="2"/>
  </w:num>
  <w:num w:numId="16">
    <w:abstractNumId w:val="7"/>
  </w:num>
  <w:num w:numId="17">
    <w:abstractNumId w:val="5"/>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077"/>
    <w:rsid w:val="00005A83"/>
    <w:rsid w:val="00030EAB"/>
    <w:rsid w:val="000B4CEE"/>
    <w:rsid w:val="000C20DC"/>
    <w:rsid w:val="001122C8"/>
    <w:rsid w:val="001827C5"/>
    <w:rsid w:val="00183EBE"/>
    <w:rsid w:val="001B6267"/>
    <w:rsid w:val="001C7A43"/>
    <w:rsid w:val="001D3238"/>
    <w:rsid w:val="00205077"/>
    <w:rsid w:val="00207288"/>
    <w:rsid w:val="00293389"/>
    <w:rsid w:val="00302688"/>
    <w:rsid w:val="00312ACD"/>
    <w:rsid w:val="00353D8D"/>
    <w:rsid w:val="003B44FA"/>
    <w:rsid w:val="004E588A"/>
    <w:rsid w:val="005727A6"/>
    <w:rsid w:val="00577208"/>
    <w:rsid w:val="005C37F1"/>
    <w:rsid w:val="005C3FEF"/>
    <w:rsid w:val="005E59CB"/>
    <w:rsid w:val="005F31A4"/>
    <w:rsid w:val="006371C6"/>
    <w:rsid w:val="00644E57"/>
    <w:rsid w:val="006D1F05"/>
    <w:rsid w:val="006F32B8"/>
    <w:rsid w:val="00707D0B"/>
    <w:rsid w:val="0073252F"/>
    <w:rsid w:val="0077776D"/>
    <w:rsid w:val="00781234"/>
    <w:rsid w:val="007D451C"/>
    <w:rsid w:val="008067DE"/>
    <w:rsid w:val="0083612E"/>
    <w:rsid w:val="008D3D7A"/>
    <w:rsid w:val="0093003A"/>
    <w:rsid w:val="00A21227"/>
    <w:rsid w:val="00C16C5F"/>
    <w:rsid w:val="00D6054E"/>
    <w:rsid w:val="00DA4DAA"/>
    <w:rsid w:val="00DD5F98"/>
    <w:rsid w:val="00E74FC0"/>
    <w:rsid w:val="00F01198"/>
    <w:rsid w:val="00F40EBF"/>
    <w:rsid w:val="00FC1D33"/>
    <w:rsid w:val="00FE20A5"/>
    <w:rsid w:val="00FE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0630"/>
  <w15:docId w15:val="{F4C00916-2F70-492C-B770-F42F8268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7C5"/>
  </w:style>
  <w:style w:type="paragraph" w:styleId="1">
    <w:name w:val="heading 1"/>
    <w:basedOn w:val="a"/>
    <w:link w:val="10"/>
    <w:uiPriority w:val="9"/>
    <w:qFormat/>
    <w:rsid w:val="0073252F"/>
    <w:pPr>
      <w:widowControl w:val="0"/>
      <w:autoSpaceDE w:val="0"/>
      <w:autoSpaceDN w:val="0"/>
      <w:spacing w:after="0" w:line="240" w:lineRule="auto"/>
      <w:ind w:left="886" w:right="-5" w:hanging="768"/>
      <w:outlineLvl w:val="0"/>
    </w:pPr>
    <w:rPr>
      <w:rFonts w:ascii="Times New Roman" w:eastAsia="Times New Roman" w:hAnsi="Times New Roman" w:cs="Times New Roman"/>
      <w:b/>
      <w:bCs/>
      <w:i/>
      <w:i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C20DC"/>
    <w:pPr>
      <w:widowControl w:val="0"/>
      <w:autoSpaceDE w:val="0"/>
      <w:autoSpaceDN w:val="0"/>
      <w:spacing w:after="0" w:line="240" w:lineRule="auto"/>
    </w:pPr>
    <w:rPr>
      <w:rFonts w:ascii="Arial Narrow" w:eastAsia="Arial Narrow" w:hAnsi="Arial Narrow" w:cs="Arial Narrow"/>
      <w:sz w:val="26"/>
      <w:szCs w:val="26"/>
      <w:lang w:val="en-US"/>
    </w:rPr>
  </w:style>
  <w:style w:type="character" w:customStyle="1" w:styleId="a4">
    <w:name w:val="Основной текст Знак"/>
    <w:basedOn w:val="a0"/>
    <w:link w:val="a3"/>
    <w:uiPriority w:val="1"/>
    <w:rsid w:val="000C20DC"/>
    <w:rPr>
      <w:rFonts w:ascii="Arial Narrow" w:eastAsia="Arial Narrow" w:hAnsi="Arial Narrow" w:cs="Arial Narrow"/>
      <w:sz w:val="26"/>
      <w:szCs w:val="26"/>
      <w:lang w:val="en-US"/>
    </w:rPr>
  </w:style>
  <w:style w:type="paragraph" w:styleId="a5">
    <w:name w:val="List Paragraph"/>
    <w:basedOn w:val="a"/>
    <w:uiPriority w:val="34"/>
    <w:qFormat/>
    <w:rsid w:val="00644E57"/>
    <w:pPr>
      <w:widowControl w:val="0"/>
      <w:autoSpaceDE w:val="0"/>
      <w:autoSpaceDN w:val="0"/>
      <w:spacing w:after="0" w:line="240" w:lineRule="auto"/>
      <w:ind w:left="632" w:hanging="566"/>
      <w:jc w:val="both"/>
    </w:pPr>
    <w:rPr>
      <w:rFonts w:ascii="Times New Roman" w:eastAsia="Times New Roman" w:hAnsi="Times New Roman" w:cs="Times New Roman"/>
      <w:lang w:val="en-US"/>
    </w:rPr>
  </w:style>
  <w:style w:type="character" w:styleId="a6">
    <w:name w:val="Hyperlink"/>
    <w:basedOn w:val="a0"/>
    <w:uiPriority w:val="99"/>
    <w:unhideWhenUsed/>
    <w:rsid w:val="001827C5"/>
    <w:rPr>
      <w:color w:val="0563C1" w:themeColor="hyperlink"/>
      <w:u w:val="single"/>
    </w:rPr>
  </w:style>
  <w:style w:type="character" w:customStyle="1" w:styleId="UnresolvedMention">
    <w:name w:val="Unresolved Mention"/>
    <w:basedOn w:val="a0"/>
    <w:uiPriority w:val="99"/>
    <w:semiHidden/>
    <w:unhideWhenUsed/>
    <w:rsid w:val="001827C5"/>
    <w:rPr>
      <w:color w:val="605E5C"/>
      <w:shd w:val="clear" w:color="auto" w:fill="E1DFDD"/>
    </w:rPr>
  </w:style>
  <w:style w:type="character" w:customStyle="1" w:styleId="10">
    <w:name w:val="Заголовок 1 Знак"/>
    <w:basedOn w:val="a0"/>
    <w:link w:val="1"/>
    <w:uiPriority w:val="9"/>
    <w:rsid w:val="0073252F"/>
    <w:rPr>
      <w:rFonts w:ascii="Times New Roman" w:eastAsia="Times New Roman" w:hAnsi="Times New Roman" w:cs="Times New Roman"/>
      <w:b/>
      <w:bCs/>
      <w:i/>
      <w:iCs/>
      <w:sz w:val="26"/>
      <w:szCs w:val="26"/>
      <w:lang w:val="en-US"/>
    </w:rPr>
  </w:style>
  <w:style w:type="paragraph" w:customStyle="1" w:styleId="Default">
    <w:name w:val="Default"/>
    <w:rsid w:val="00A2122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7">
    <w:name w:val="Body Text Indent"/>
    <w:basedOn w:val="a"/>
    <w:link w:val="a8"/>
    <w:uiPriority w:val="99"/>
    <w:semiHidden/>
    <w:unhideWhenUsed/>
    <w:rsid w:val="001B6267"/>
    <w:pPr>
      <w:spacing w:after="120"/>
      <w:ind w:left="283"/>
    </w:pPr>
  </w:style>
  <w:style w:type="character" w:customStyle="1" w:styleId="a8">
    <w:name w:val="Основной текст с отступом Знак"/>
    <w:basedOn w:val="a0"/>
    <w:link w:val="a7"/>
    <w:uiPriority w:val="99"/>
    <w:semiHidden/>
    <w:rsid w:val="001B6267"/>
  </w:style>
  <w:style w:type="character" w:customStyle="1" w:styleId="a9">
    <w:name w:val="Основной текст_"/>
    <w:basedOn w:val="a0"/>
    <w:link w:val="11"/>
    <w:rsid w:val="001122C8"/>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9"/>
    <w:rsid w:val="001122C8"/>
    <w:pPr>
      <w:widowControl w:val="0"/>
      <w:shd w:val="clear" w:color="auto" w:fill="FFFFFF"/>
      <w:spacing w:after="0" w:line="276" w:lineRule="auto"/>
      <w:ind w:firstLine="40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7E9FE-1069-4865-B856-07DFA705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12</Pages>
  <Words>3579</Words>
  <Characters>20406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AsusUX</dc:creator>
  <cp:lastModifiedBy>Shaxobjon Gayberdiyev</cp:lastModifiedBy>
  <cp:revision>20</cp:revision>
  <dcterms:created xsi:type="dcterms:W3CDTF">2022-07-06T07:47:00Z</dcterms:created>
  <dcterms:modified xsi:type="dcterms:W3CDTF">2022-07-18T11:33:00Z</dcterms:modified>
</cp:coreProperties>
</file>