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08" w:rsidRPr="00554F88" w:rsidRDefault="00C11008" w:rsidP="00C11008">
      <w:pPr>
        <w:jc w:val="right"/>
        <w:rPr>
          <w:rFonts w:ascii="Arial" w:hAnsi="Arial" w:cs="Arial"/>
          <w:i/>
          <w:sz w:val="18"/>
          <w:szCs w:val="18"/>
        </w:rPr>
      </w:pPr>
      <w:r w:rsidRPr="00554F88">
        <w:rPr>
          <w:rFonts w:ascii="Arial" w:hAnsi="Arial" w:cs="Arial"/>
          <w:i/>
          <w:sz w:val="18"/>
          <w:szCs w:val="18"/>
        </w:rPr>
        <w:t>В форму проекта Договора могут</w:t>
      </w:r>
    </w:p>
    <w:p w:rsidR="00C11008" w:rsidRPr="00554F88" w:rsidRDefault="00C11008" w:rsidP="00C11008">
      <w:pPr>
        <w:jc w:val="right"/>
        <w:rPr>
          <w:rFonts w:ascii="Arial" w:hAnsi="Arial" w:cs="Arial"/>
          <w:i/>
          <w:sz w:val="18"/>
          <w:szCs w:val="18"/>
        </w:rPr>
      </w:pPr>
      <w:r w:rsidRPr="00554F88">
        <w:rPr>
          <w:rFonts w:ascii="Arial" w:hAnsi="Arial" w:cs="Arial"/>
          <w:i/>
          <w:sz w:val="18"/>
          <w:szCs w:val="18"/>
        </w:rPr>
        <w:t xml:space="preserve">вноситься изменения </w:t>
      </w:r>
    </w:p>
    <w:p w:rsidR="00C11008" w:rsidRPr="00554F88" w:rsidRDefault="00C11008" w:rsidP="00C11008">
      <w:pPr>
        <w:jc w:val="right"/>
        <w:rPr>
          <w:rFonts w:ascii="Arial" w:hAnsi="Arial" w:cs="Arial"/>
          <w:i/>
          <w:sz w:val="18"/>
          <w:szCs w:val="18"/>
        </w:rPr>
      </w:pPr>
      <w:r w:rsidRPr="00554F88">
        <w:rPr>
          <w:rFonts w:ascii="Arial" w:hAnsi="Arial" w:cs="Arial"/>
          <w:i/>
          <w:sz w:val="18"/>
          <w:szCs w:val="18"/>
        </w:rPr>
        <w:t xml:space="preserve">по итогам проведения </w:t>
      </w:r>
    </w:p>
    <w:p w:rsidR="00C11008" w:rsidRPr="00554F88" w:rsidRDefault="00C11008" w:rsidP="00C11008">
      <w:pPr>
        <w:jc w:val="right"/>
        <w:rPr>
          <w:rFonts w:ascii="Arial" w:hAnsi="Arial" w:cs="Arial"/>
          <w:i/>
          <w:sz w:val="18"/>
          <w:szCs w:val="18"/>
        </w:rPr>
      </w:pPr>
      <w:r w:rsidRPr="00554F88">
        <w:rPr>
          <w:rFonts w:ascii="Arial" w:hAnsi="Arial" w:cs="Arial"/>
          <w:i/>
          <w:sz w:val="18"/>
          <w:szCs w:val="18"/>
        </w:rPr>
        <w:t>закупочных процедур</w:t>
      </w:r>
    </w:p>
    <w:p w:rsidR="00C11008" w:rsidRPr="00554F88" w:rsidRDefault="00C11008" w:rsidP="00C11008">
      <w:pPr>
        <w:rPr>
          <w:rFonts w:ascii="Arial" w:hAnsi="Arial" w:cs="Arial"/>
          <w:i/>
          <w:sz w:val="18"/>
          <w:szCs w:val="18"/>
        </w:rPr>
      </w:pPr>
    </w:p>
    <w:p w:rsidR="00C11008" w:rsidRPr="00BF157B" w:rsidRDefault="00C11008" w:rsidP="00C11008">
      <w:pPr>
        <w:rPr>
          <w:rFonts w:ascii="Arial" w:hAnsi="Arial" w:cs="Arial"/>
        </w:rPr>
      </w:pPr>
    </w:p>
    <w:p w:rsidR="00C11008" w:rsidRPr="00BF157B" w:rsidRDefault="00C11008" w:rsidP="00C11008">
      <w:pPr>
        <w:jc w:val="both"/>
        <w:rPr>
          <w:rFonts w:ascii="Arial" w:hAnsi="Arial" w:cs="Arial"/>
        </w:rPr>
      </w:pPr>
    </w:p>
    <w:p w:rsidR="00C11008" w:rsidRPr="00BF157B" w:rsidRDefault="00C11008" w:rsidP="00C11008">
      <w:pPr>
        <w:rPr>
          <w:rFonts w:ascii="Arial" w:hAnsi="Arial" w:cs="Arial"/>
        </w:rPr>
      </w:pPr>
    </w:p>
    <w:p w:rsidR="00C11008" w:rsidRPr="00BF157B" w:rsidRDefault="00C11008" w:rsidP="00C11008">
      <w:pPr>
        <w:jc w:val="center"/>
        <w:rPr>
          <w:rFonts w:ascii="Arial" w:hAnsi="Arial" w:cs="Arial"/>
        </w:rPr>
      </w:pPr>
      <w:r w:rsidRPr="00BF157B">
        <w:rPr>
          <w:rFonts w:ascii="Arial" w:hAnsi="Arial" w:cs="Arial"/>
          <w:b/>
          <w:sz w:val="28"/>
          <w:szCs w:val="28"/>
        </w:rPr>
        <w:t>I</w:t>
      </w:r>
      <w:r w:rsidRPr="00BF157B">
        <w:rPr>
          <w:rFonts w:ascii="Arial" w:hAnsi="Arial" w:cs="Arial"/>
          <w:b/>
          <w:sz w:val="28"/>
          <w:szCs w:val="28"/>
          <w:lang w:val="en-US"/>
        </w:rPr>
        <w:t>V</w:t>
      </w:r>
      <w:r w:rsidRPr="00BF157B">
        <w:rPr>
          <w:rFonts w:ascii="Arial" w:hAnsi="Arial" w:cs="Arial"/>
          <w:b/>
          <w:sz w:val="28"/>
          <w:szCs w:val="28"/>
        </w:rPr>
        <w:t>. ПРОЕКТ ДОГОВОРА</w:t>
      </w:r>
    </w:p>
    <w:p w:rsidR="00C11008" w:rsidRPr="00BF157B" w:rsidRDefault="00C11008" w:rsidP="00C11008">
      <w:pPr>
        <w:autoSpaceDE w:val="0"/>
        <w:autoSpaceDN w:val="0"/>
        <w:adjustRightInd w:val="0"/>
        <w:jc w:val="center"/>
        <w:rPr>
          <w:b/>
          <w:bCs/>
        </w:rPr>
      </w:pPr>
    </w:p>
    <w:p w:rsidR="00C11008" w:rsidRPr="00BF157B" w:rsidRDefault="00C11008" w:rsidP="00C11008">
      <w:pPr>
        <w:jc w:val="center"/>
        <w:rPr>
          <w:rFonts w:ascii="Arial" w:hAnsi="Arial" w:cs="Arial"/>
          <w:b/>
          <w:sz w:val="20"/>
          <w:szCs w:val="20"/>
        </w:rPr>
      </w:pPr>
      <w:r w:rsidRPr="00BF157B">
        <w:rPr>
          <w:rFonts w:ascii="Arial" w:hAnsi="Arial" w:cs="Arial"/>
          <w:b/>
          <w:sz w:val="20"/>
          <w:szCs w:val="20"/>
        </w:rPr>
        <w:t>Договор № ______</w:t>
      </w:r>
      <w:r>
        <w:rPr>
          <w:rStyle w:val="a7"/>
          <w:rFonts w:ascii="Arial" w:hAnsi="Arial" w:cs="Arial"/>
          <w:b/>
          <w:sz w:val="20"/>
          <w:szCs w:val="20"/>
        </w:rPr>
        <w:footnoteReference w:id="1"/>
      </w:r>
    </w:p>
    <w:p w:rsidR="00C11008" w:rsidRPr="00BF157B" w:rsidRDefault="00C11008" w:rsidP="00C11008">
      <w:pPr>
        <w:jc w:val="center"/>
        <w:rPr>
          <w:rFonts w:ascii="Arial" w:hAnsi="Arial" w:cs="Arial"/>
          <w:b/>
          <w:sz w:val="20"/>
          <w:szCs w:val="20"/>
        </w:rPr>
      </w:pPr>
      <w:r w:rsidRPr="00BF157B">
        <w:rPr>
          <w:rFonts w:ascii="Arial" w:hAnsi="Arial" w:cs="Arial"/>
          <w:b/>
          <w:sz w:val="20"/>
          <w:szCs w:val="20"/>
        </w:rPr>
        <w:t xml:space="preserve">об оказании юридической помощи </w:t>
      </w:r>
    </w:p>
    <w:p w:rsidR="00C11008" w:rsidRPr="00BF157B" w:rsidRDefault="00C11008" w:rsidP="00C11008">
      <w:pPr>
        <w:jc w:val="center"/>
        <w:rPr>
          <w:rFonts w:ascii="Arial" w:hAnsi="Arial" w:cs="Arial"/>
          <w:b/>
          <w:sz w:val="20"/>
          <w:szCs w:val="20"/>
        </w:rPr>
      </w:pPr>
    </w:p>
    <w:p w:rsidR="00C11008" w:rsidRPr="00BF157B" w:rsidRDefault="00C11008" w:rsidP="00C11008">
      <w:pPr>
        <w:jc w:val="both"/>
        <w:rPr>
          <w:rFonts w:ascii="Arial" w:hAnsi="Arial" w:cs="Arial"/>
          <w:sz w:val="20"/>
          <w:szCs w:val="20"/>
        </w:rPr>
      </w:pPr>
      <w:r w:rsidRPr="00BF157B">
        <w:rPr>
          <w:rFonts w:ascii="Arial" w:hAnsi="Arial" w:cs="Arial"/>
          <w:sz w:val="20"/>
          <w:szCs w:val="20"/>
        </w:rPr>
        <w:t>г. Ташкент</w:t>
      </w:r>
      <w:r w:rsidRPr="00BF157B">
        <w:rPr>
          <w:rFonts w:ascii="Arial" w:hAnsi="Arial" w:cs="Arial"/>
          <w:sz w:val="20"/>
          <w:szCs w:val="20"/>
        </w:rPr>
        <w:tab/>
      </w:r>
      <w:r w:rsidRPr="00BF157B">
        <w:rPr>
          <w:rFonts w:ascii="Arial" w:hAnsi="Arial" w:cs="Arial"/>
          <w:sz w:val="20"/>
          <w:szCs w:val="20"/>
        </w:rPr>
        <w:tab/>
      </w:r>
      <w:r w:rsidRPr="00BF157B">
        <w:rPr>
          <w:rFonts w:ascii="Arial" w:hAnsi="Arial" w:cs="Arial"/>
          <w:sz w:val="20"/>
          <w:szCs w:val="20"/>
        </w:rPr>
        <w:tab/>
      </w:r>
      <w:r w:rsidRPr="00BF157B">
        <w:rPr>
          <w:rFonts w:ascii="Arial" w:hAnsi="Arial" w:cs="Arial"/>
          <w:sz w:val="20"/>
          <w:szCs w:val="20"/>
        </w:rPr>
        <w:tab/>
      </w:r>
      <w:r w:rsidRPr="00BF157B">
        <w:rPr>
          <w:rFonts w:ascii="Arial" w:hAnsi="Arial" w:cs="Arial"/>
          <w:sz w:val="20"/>
          <w:szCs w:val="20"/>
        </w:rPr>
        <w:tab/>
      </w:r>
      <w:r w:rsidRPr="00BF157B">
        <w:rPr>
          <w:rFonts w:ascii="Arial" w:hAnsi="Arial" w:cs="Arial"/>
          <w:sz w:val="20"/>
          <w:szCs w:val="20"/>
        </w:rPr>
        <w:tab/>
      </w:r>
      <w:r w:rsidRPr="00BF157B">
        <w:rPr>
          <w:rFonts w:ascii="Arial" w:hAnsi="Arial" w:cs="Arial"/>
          <w:b/>
          <w:sz w:val="20"/>
          <w:szCs w:val="20"/>
        </w:rPr>
        <w:t xml:space="preserve">                                          «__» </w:t>
      </w:r>
      <w:r>
        <w:rPr>
          <w:rFonts w:ascii="Arial" w:hAnsi="Arial" w:cs="Arial"/>
          <w:b/>
          <w:sz w:val="20"/>
          <w:szCs w:val="20"/>
        </w:rPr>
        <w:t>_______</w:t>
      </w:r>
      <w:r w:rsidRPr="00BF157B">
        <w:rPr>
          <w:rFonts w:ascii="Arial" w:hAnsi="Arial" w:cs="Arial"/>
          <w:b/>
          <w:sz w:val="20"/>
          <w:szCs w:val="20"/>
        </w:rPr>
        <w:t xml:space="preserve"> 2022 года</w:t>
      </w:r>
    </w:p>
    <w:p w:rsidR="00C11008" w:rsidRPr="00BF157B" w:rsidRDefault="00C11008" w:rsidP="00C11008">
      <w:pPr>
        <w:jc w:val="both"/>
        <w:rPr>
          <w:rFonts w:ascii="Arial" w:hAnsi="Arial" w:cs="Arial"/>
          <w:sz w:val="20"/>
          <w:szCs w:val="20"/>
        </w:rPr>
      </w:pPr>
      <w:r>
        <w:rPr>
          <w:rFonts w:ascii="Arial" w:hAnsi="Arial" w:cs="Arial"/>
          <w:b/>
          <w:sz w:val="20"/>
          <w:szCs w:val="20"/>
        </w:rPr>
        <w:t>____________</w:t>
      </w:r>
      <w:r w:rsidRPr="00BF157B">
        <w:rPr>
          <w:rFonts w:ascii="Arial" w:hAnsi="Arial" w:cs="Arial"/>
          <w:b/>
          <w:sz w:val="20"/>
          <w:szCs w:val="20"/>
        </w:rPr>
        <w:t>фирма «____________»</w:t>
      </w:r>
      <w:r w:rsidRPr="00BF157B">
        <w:rPr>
          <w:rFonts w:ascii="Arial" w:hAnsi="Arial" w:cs="Arial"/>
          <w:sz w:val="20"/>
          <w:szCs w:val="20"/>
        </w:rPr>
        <w:t xml:space="preserve"> (далее – «Исполнитель»), в лице____________., действующего на основании Устава, с одной стороны, и ____________________ (далее – «Заказчик»), в лице _______________________, действующего на основании доверенности № ____ от «__» _________ 20___ года, с другой стороны, совместно именуемые Стороны, заключили настоящий Договор о нижеследующем:</w:t>
      </w:r>
      <w:r w:rsidRPr="00BF157B">
        <w:rPr>
          <w:rFonts w:ascii="Arial" w:hAnsi="Arial" w:cs="Arial"/>
          <w:sz w:val="20"/>
          <w:szCs w:val="20"/>
        </w:rPr>
        <w:tab/>
      </w:r>
    </w:p>
    <w:p w:rsidR="00C11008" w:rsidRPr="00BF157B" w:rsidRDefault="00C11008" w:rsidP="00C11008">
      <w:pPr>
        <w:pStyle w:val="a3"/>
        <w:numPr>
          <w:ilvl w:val="0"/>
          <w:numId w:val="2"/>
        </w:numPr>
        <w:spacing w:after="0" w:line="240" w:lineRule="auto"/>
        <w:jc w:val="center"/>
        <w:rPr>
          <w:rFonts w:ascii="Arial" w:hAnsi="Arial" w:cs="Arial"/>
          <w:b/>
          <w:sz w:val="20"/>
          <w:szCs w:val="20"/>
        </w:rPr>
      </w:pPr>
      <w:r w:rsidRPr="00BF157B">
        <w:rPr>
          <w:rFonts w:ascii="Arial" w:hAnsi="Arial" w:cs="Arial"/>
          <w:b/>
          <w:sz w:val="20"/>
          <w:szCs w:val="20"/>
        </w:rPr>
        <w:t>Предмет договора</w:t>
      </w:r>
    </w:p>
    <w:p w:rsidR="00C11008" w:rsidRPr="00BF157B" w:rsidRDefault="00C11008" w:rsidP="00C11008">
      <w:pPr>
        <w:pStyle w:val="a3"/>
        <w:spacing w:after="0" w:line="240" w:lineRule="auto"/>
        <w:ind w:left="0"/>
        <w:rPr>
          <w:rFonts w:ascii="Arial" w:hAnsi="Arial" w:cs="Arial"/>
          <w:b/>
          <w:sz w:val="20"/>
          <w:szCs w:val="20"/>
        </w:rPr>
      </w:pPr>
    </w:p>
    <w:p w:rsidR="00C11008" w:rsidRPr="00BF157B" w:rsidRDefault="00C11008" w:rsidP="00C11008">
      <w:pPr>
        <w:pStyle w:val="a3"/>
        <w:numPr>
          <w:ilvl w:val="1"/>
          <w:numId w:val="1"/>
        </w:numPr>
        <w:spacing w:after="0" w:line="240" w:lineRule="auto"/>
        <w:jc w:val="both"/>
        <w:rPr>
          <w:rFonts w:ascii="Arial" w:hAnsi="Arial" w:cs="Arial"/>
          <w:sz w:val="20"/>
          <w:szCs w:val="20"/>
        </w:rPr>
      </w:pPr>
      <w:r w:rsidRPr="00BF157B">
        <w:rPr>
          <w:rFonts w:ascii="Arial" w:hAnsi="Arial" w:cs="Arial"/>
          <w:sz w:val="20"/>
          <w:szCs w:val="20"/>
        </w:rPr>
        <w:t xml:space="preserve">По настоящему Договору </w:t>
      </w:r>
      <w:r>
        <w:rPr>
          <w:rFonts w:ascii="Arial" w:hAnsi="Arial" w:cs="Arial"/>
          <w:sz w:val="20"/>
          <w:szCs w:val="20"/>
          <w:lang w:val="ru-RU"/>
        </w:rPr>
        <w:t xml:space="preserve">Заказчик Поручает и оплачивает, а </w:t>
      </w:r>
      <w:r w:rsidRPr="00BF157B">
        <w:rPr>
          <w:rFonts w:ascii="Arial" w:hAnsi="Arial" w:cs="Arial"/>
          <w:sz w:val="20"/>
          <w:szCs w:val="20"/>
        </w:rPr>
        <w:t>Исполнитель обязуется оказать юридическую и/или консультационную помощь</w:t>
      </w:r>
      <w:r>
        <w:rPr>
          <w:rFonts w:ascii="Arial" w:hAnsi="Arial" w:cs="Arial"/>
          <w:sz w:val="20"/>
          <w:szCs w:val="20"/>
          <w:lang w:val="ru-RU"/>
        </w:rPr>
        <w:t xml:space="preserve"> (по сопровождению и экспертизе внешних сделок)</w:t>
      </w:r>
      <w:r w:rsidRPr="00BF157B">
        <w:rPr>
          <w:rFonts w:ascii="Arial" w:hAnsi="Arial" w:cs="Arial"/>
          <w:sz w:val="20"/>
          <w:szCs w:val="20"/>
        </w:rPr>
        <w:t xml:space="preserve"> Заказчику («</w:t>
      </w:r>
      <w:r w:rsidRPr="00BF157B">
        <w:rPr>
          <w:rFonts w:ascii="Arial" w:hAnsi="Arial" w:cs="Arial"/>
          <w:b/>
          <w:sz w:val="20"/>
          <w:szCs w:val="20"/>
        </w:rPr>
        <w:t>Услуги</w:t>
      </w:r>
      <w:r w:rsidRPr="00BF157B">
        <w:rPr>
          <w:rFonts w:ascii="Arial" w:hAnsi="Arial" w:cs="Arial"/>
          <w:sz w:val="20"/>
          <w:szCs w:val="20"/>
        </w:rPr>
        <w:t>») в Узбекистане</w:t>
      </w:r>
      <w:r>
        <w:rPr>
          <w:rFonts w:ascii="Arial" w:hAnsi="Arial" w:cs="Arial"/>
          <w:sz w:val="20"/>
          <w:szCs w:val="20"/>
          <w:lang w:val="ru-RU"/>
        </w:rPr>
        <w:t xml:space="preserve"> </w:t>
      </w:r>
      <w:r w:rsidRPr="00554F88">
        <w:rPr>
          <w:rFonts w:ascii="Arial" w:hAnsi="Arial" w:cs="Arial"/>
          <w:sz w:val="20"/>
          <w:szCs w:val="20"/>
        </w:rPr>
        <w:t>(при этом услуги могут быть оказаны посредством использования средств телекоммуникации (телефон, электронная почта, теле и видеоконференций связь и тд.) без физического присутствия Исполнителя и/или его представителя по указанному адресу Заказчика</w:t>
      </w:r>
      <w:r w:rsidRPr="00BF157B">
        <w:rPr>
          <w:rFonts w:ascii="Arial" w:hAnsi="Arial" w:cs="Arial"/>
          <w:sz w:val="20"/>
          <w:szCs w:val="20"/>
        </w:rPr>
        <w:t xml:space="preserve">, согласно Приложению №1,  </w:t>
      </w:r>
      <w:r>
        <w:rPr>
          <w:rFonts w:ascii="Arial" w:hAnsi="Arial" w:cs="Arial"/>
          <w:sz w:val="20"/>
          <w:szCs w:val="20"/>
          <w:lang w:val="ru-RU"/>
        </w:rPr>
        <w:t>Заказчик</w:t>
      </w:r>
      <w:r w:rsidRPr="00BF157B">
        <w:rPr>
          <w:rFonts w:ascii="Arial" w:hAnsi="Arial" w:cs="Arial"/>
          <w:sz w:val="20"/>
          <w:szCs w:val="20"/>
        </w:rPr>
        <w:t xml:space="preserve"> обязуется принять и оплатить Услуги Исполнителя в размере и в соответствии с порядком, определенным в Разделе IV настоящего Договора.</w:t>
      </w:r>
    </w:p>
    <w:p w:rsidR="00C11008" w:rsidRPr="00BF157B" w:rsidRDefault="00C11008" w:rsidP="00C11008">
      <w:pPr>
        <w:pStyle w:val="a3"/>
        <w:numPr>
          <w:ilvl w:val="1"/>
          <w:numId w:val="1"/>
        </w:numPr>
        <w:spacing w:after="0" w:line="240" w:lineRule="auto"/>
        <w:jc w:val="both"/>
        <w:rPr>
          <w:rFonts w:ascii="Arial" w:hAnsi="Arial" w:cs="Arial"/>
          <w:sz w:val="20"/>
          <w:szCs w:val="20"/>
        </w:rPr>
      </w:pPr>
      <w:r w:rsidRPr="00BF157B">
        <w:rPr>
          <w:rFonts w:ascii="Arial" w:hAnsi="Arial" w:cs="Arial"/>
          <w:sz w:val="20"/>
          <w:szCs w:val="20"/>
        </w:rPr>
        <w:t>Выполнение Услуг в рамках настоящего Договора будут производиться юристами/советниками Исполнителя;</w:t>
      </w:r>
    </w:p>
    <w:p w:rsidR="00C11008" w:rsidRPr="00BF157B" w:rsidRDefault="00C11008" w:rsidP="00C11008">
      <w:pPr>
        <w:pStyle w:val="a3"/>
        <w:numPr>
          <w:ilvl w:val="1"/>
          <w:numId w:val="1"/>
        </w:numPr>
        <w:spacing w:after="0" w:line="240" w:lineRule="auto"/>
        <w:jc w:val="both"/>
        <w:rPr>
          <w:rFonts w:ascii="Arial" w:hAnsi="Arial" w:cs="Arial"/>
          <w:sz w:val="20"/>
          <w:szCs w:val="20"/>
        </w:rPr>
      </w:pPr>
      <w:r w:rsidRPr="00BF157B">
        <w:rPr>
          <w:rFonts w:ascii="Arial" w:hAnsi="Arial" w:cs="Arial"/>
          <w:sz w:val="20"/>
          <w:szCs w:val="20"/>
        </w:rPr>
        <w:t xml:space="preserve">Срок оказания услуг не должен превышать </w:t>
      </w:r>
      <w:r>
        <w:rPr>
          <w:rFonts w:ascii="Arial" w:hAnsi="Arial" w:cs="Arial"/>
          <w:sz w:val="20"/>
          <w:szCs w:val="20"/>
          <w:lang w:val="ru-RU"/>
        </w:rPr>
        <w:t>2</w:t>
      </w:r>
      <w:r w:rsidRPr="00BF157B">
        <w:rPr>
          <w:rFonts w:ascii="Arial" w:hAnsi="Arial" w:cs="Arial"/>
          <w:sz w:val="20"/>
          <w:szCs w:val="20"/>
        </w:rPr>
        <w:t>0 календарных дней с момента представления Поручения, если иное не предусмотрено в Поручении</w:t>
      </w:r>
      <w:r>
        <w:rPr>
          <w:rFonts w:ascii="Arial" w:hAnsi="Arial" w:cs="Arial"/>
          <w:sz w:val="20"/>
          <w:szCs w:val="20"/>
          <w:lang w:val="ru-RU"/>
        </w:rPr>
        <w:t>.</w:t>
      </w:r>
    </w:p>
    <w:p w:rsidR="00C11008" w:rsidRPr="00BF157B" w:rsidRDefault="00C11008" w:rsidP="00C11008">
      <w:pPr>
        <w:jc w:val="both"/>
        <w:rPr>
          <w:rFonts w:ascii="Arial" w:hAnsi="Arial" w:cs="Arial"/>
          <w:sz w:val="20"/>
          <w:szCs w:val="20"/>
        </w:rPr>
      </w:pPr>
    </w:p>
    <w:p w:rsidR="00C11008" w:rsidRPr="00BF157B" w:rsidRDefault="00C11008" w:rsidP="00C11008">
      <w:pPr>
        <w:pStyle w:val="a3"/>
        <w:numPr>
          <w:ilvl w:val="0"/>
          <w:numId w:val="2"/>
        </w:numPr>
        <w:spacing w:after="0" w:line="240" w:lineRule="auto"/>
        <w:jc w:val="center"/>
        <w:rPr>
          <w:rFonts w:ascii="Arial" w:hAnsi="Arial" w:cs="Arial"/>
          <w:b/>
          <w:sz w:val="20"/>
          <w:szCs w:val="20"/>
        </w:rPr>
      </w:pPr>
      <w:r w:rsidRPr="00BF157B">
        <w:rPr>
          <w:rFonts w:ascii="Arial" w:hAnsi="Arial" w:cs="Arial"/>
          <w:b/>
          <w:sz w:val="20"/>
          <w:szCs w:val="20"/>
        </w:rPr>
        <w:t>Порядок оказания и принятия услуг</w:t>
      </w:r>
    </w:p>
    <w:p w:rsidR="00C11008" w:rsidRPr="00BF157B" w:rsidRDefault="00C11008" w:rsidP="00C11008">
      <w:pPr>
        <w:pStyle w:val="a3"/>
        <w:spacing w:after="0" w:line="240" w:lineRule="auto"/>
        <w:ind w:left="0"/>
        <w:rPr>
          <w:rFonts w:ascii="Arial" w:hAnsi="Arial" w:cs="Arial"/>
          <w:b/>
          <w:sz w:val="20"/>
          <w:szCs w:val="20"/>
        </w:rPr>
      </w:pP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Заказчик письменно (письмом, факсом, электронным сообщением и т.д.) обращается к Исполнителю за консультацией и представлению Услуг («</w:t>
      </w:r>
      <w:r w:rsidRPr="00BF157B">
        <w:rPr>
          <w:rFonts w:ascii="Arial" w:hAnsi="Arial" w:cs="Arial"/>
          <w:b/>
          <w:sz w:val="20"/>
          <w:szCs w:val="20"/>
        </w:rPr>
        <w:t>Поручение</w:t>
      </w:r>
      <w:r w:rsidRPr="00BF157B">
        <w:rPr>
          <w:rFonts w:ascii="Arial" w:hAnsi="Arial" w:cs="Arial"/>
          <w:sz w:val="20"/>
          <w:szCs w:val="20"/>
        </w:rPr>
        <w:t xml:space="preserve">»), когда Заказчику необходим письменный ответ в виде юридического заключения, меморандума, письменного разъяснения и т.д., либо осуществление юридически значимых действий или подачи документов. Такое Поручение является неотъемлемой частью </w:t>
      </w:r>
      <w:r>
        <w:rPr>
          <w:rFonts w:ascii="Arial" w:hAnsi="Arial" w:cs="Arial"/>
          <w:sz w:val="20"/>
          <w:szCs w:val="20"/>
          <w:lang w:val="ru-RU"/>
        </w:rPr>
        <w:t xml:space="preserve">настоящего </w:t>
      </w:r>
      <w:r w:rsidRPr="00BF157B">
        <w:rPr>
          <w:rFonts w:ascii="Arial" w:hAnsi="Arial" w:cs="Arial"/>
          <w:sz w:val="20"/>
          <w:szCs w:val="20"/>
        </w:rPr>
        <w:t>Договора.</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Исполнитель оказывает Услуги в соответствие с оговоренным Поручением, которое включает в себя согласованную сумму или ставки, а также сроки оказания Услуг.</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 xml:space="preserve">В Поручении Заказчик может подробно и полно дать Исполнителю описание поручения, где вправе, в том числе, определить перечень вопросов, на которые Исполнитель должен ответить или перечень действий, которые Исполнитель должен выполнить, </w:t>
      </w:r>
      <w:r>
        <w:rPr>
          <w:rFonts w:ascii="Arial" w:hAnsi="Arial" w:cs="Arial"/>
          <w:sz w:val="20"/>
          <w:szCs w:val="20"/>
          <w:lang w:val="ru-RU"/>
        </w:rPr>
        <w:t xml:space="preserve"> в</w:t>
      </w:r>
      <w:r w:rsidRPr="00BF157B">
        <w:rPr>
          <w:rFonts w:ascii="Arial" w:hAnsi="Arial" w:cs="Arial"/>
          <w:sz w:val="20"/>
          <w:szCs w:val="20"/>
        </w:rPr>
        <w:t xml:space="preserve"> сроки для выполнения такого Поручения.</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 xml:space="preserve">К Поручению Заказчик должен приложить документы и/или сообщить информацию, имеющую отношение к данному </w:t>
      </w:r>
      <w:r>
        <w:rPr>
          <w:rFonts w:ascii="Arial" w:hAnsi="Arial" w:cs="Arial"/>
          <w:sz w:val="20"/>
          <w:szCs w:val="20"/>
          <w:lang w:val="uz-Cyrl-UZ"/>
        </w:rPr>
        <w:t>П</w:t>
      </w:r>
      <w:r w:rsidRPr="00BF157B">
        <w:rPr>
          <w:rFonts w:ascii="Arial" w:hAnsi="Arial" w:cs="Arial"/>
          <w:sz w:val="20"/>
          <w:szCs w:val="20"/>
        </w:rPr>
        <w:t>оручению. Исполнитель вправе письменно (письмом, факсом, электронным сообщением и т.д.) затребовать от Заказчика документы и/или информацию, без которых, по мнению Исполнителя, невозможно выполнение Поручения, и которые находятся в распоряжении Заказчика.</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Заказчик вправе в любое время изменить своё Поручение либо отменить его. Об изменении или отмене поручения Заказчика незамедлительно извещает Исполнителя в письменном виде (нарочным, письмом, факсу, или электронным сообщением). С момента получения такого извещения Исполнитель обязан действовать согласно письменным инструкциям Заказчика.</w:t>
      </w:r>
    </w:p>
    <w:p w:rsidR="00C11008" w:rsidRPr="001A4F77" w:rsidRDefault="00C11008" w:rsidP="00C11008">
      <w:pPr>
        <w:pStyle w:val="a3"/>
        <w:numPr>
          <w:ilvl w:val="1"/>
          <w:numId w:val="3"/>
        </w:numPr>
        <w:spacing w:after="0" w:line="240" w:lineRule="auto"/>
        <w:ind w:hanging="720"/>
        <w:jc w:val="both"/>
        <w:rPr>
          <w:rFonts w:ascii="Arial" w:hAnsi="Arial" w:cs="Arial"/>
          <w:i/>
          <w:color w:val="FF0000"/>
          <w:sz w:val="20"/>
          <w:szCs w:val="20"/>
        </w:rPr>
      </w:pPr>
      <w:r w:rsidRPr="00BF157B">
        <w:rPr>
          <w:rFonts w:ascii="Arial" w:hAnsi="Arial" w:cs="Arial"/>
          <w:sz w:val="20"/>
          <w:szCs w:val="20"/>
        </w:rPr>
        <w:lastRenderedPageBreak/>
        <w:t xml:space="preserve">При отмене </w:t>
      </w:r>
      <w:r>
        <w:rPr>
          <w:rFonts w:ascii="Arial" w:hAnsi="Arial" w:cs="Arial"/>
          <w:sz w:val="20"/>
          <w:szCs w:val="20"/>
          <w:lang w:val="ru-RU"/>
        </w:rPr>
        <w:t>П</w:t>
      </w:r>
      <w:r w:rsidRPr="00BF157B">
        <w:rPr>
          <w:rFonts w:ascii="Arial" w:hAnsi="Arial" w:cs="Arial"/>
          <w:sz w:val="20"/>
          <w:szCs w:val="20"/>
        </w:rPr>
        <w:t>оручения Заказчик обязан оплатить только фактически оказанные Услуги Исполнителя, относящиеся к выполнению данного Поручения.</w:t>
      </w:r>
      <w:r>
        <w:rPr>
          <w:rFonts w:ascii="Arial" w:hAnsi="Arial" w:cs="Arial"/>
          <w:sz w:val="20"/>
          <w:szCs w:val="20"/>
          <w:lang w:val="ru-RU"/>
        </w:rPr>
        <w:t xml:space="preserve"> </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Исполнитель консультирует</w:t>
      </w:r>
      <w:r>
        <w:rPr>
          <w:rFonts w:ascii="Arial" w:hAnsi="Arial" w:cs="Arial"/>
          <w:sz w:val="20"/>
          <w:szCs w:val="20"/>
          <w:lang w:val="ru-RU"/>
        </w:rPr>
        <w:t xml:space="preserve"> Заказчика</w:t>
      </w:r>
      <w:r w:rsidRPr="00BF157B">
        <w:rPr>
          <w:rFonts w:ascii="Arial" w:hAnsi="Arial" w:cs="Arial"/>
          <w:sz w:val="20"/>
          <w:szCs w:val="20"/>
        </w:rPr>
        <w:t xml:space="preserve"> по Поручению в письменном виде или исполняет его согласно указаниям Заказчика в согласованный с Заказчиком срок.</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Ответы на Поручение или результаты выполнения действий должны быть предоставлены Заказчику нарочным письмом, по факсу или электронному сообщению. По окончании оказания Услуг, указанных в Поручении Исполнитель  переда</w:t>
      </w:r>
      <w:r>
        <w:rPr>
          <w:rFonts w:ascii="Arial" w:hAnsi="Arial" w:cs="Arial"/>
          <w:sz w:val="20"/>
          <w:szCs w:val="20"/>
          <w:lang w:val="ru-RU"/>
        </w:rPr>
        <w:t>ет</w:t>
      </w:r>
      <w:r w:rsidRPr="00BF157B">
        <w:rPr>
          <w:rFonts w:ascii="Arial" w:hAnsi="Arial" w:cs="Arial"/>
          <w:sz w:val="20"/>
          <w:szCs w:val="20"/>
        </w:rPr>
        <w:t xml:space="preserve"> Заказчику все необходимые оригиналы материалов, документов и/или отчётов, составляющих результаты Поручения, а также возвратить Заказчику все документы, полученные ранее от него для выполнения Поручения.</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Исполнитель предоставляет Заказчику отчет о проделанной работе в виде таблицы учета рабочего времени на</w:t>
      </w:r>
      <w:r>
        <w:rPr>
          <w:rFonts w:ascii="Arial" w:hAnsi="Arial" w:cs="Arial"/>
          <w:sz w:val="20"/>
          <w:szCs w:val="20"/>
          <w:lang w:val="ru-RU"/>
        </w:rPr>
        <w:t xml:space="preserve"> еженедельной, </w:t>
      </w:r>
      <w:r>
        <w:rPr>
          <w:rFonts w:ascii="Arial" w:hAnsi="Arial" w:cs="Arial"/>
          <w:sz w:val="20"/>
          <w:szCs w:val="20"/>
          <w:lang w:val="uz-Cyrl-UZ"/>
        </w:rPr>
        <w:t xml:space="preserve">ежемесячной или </w:t>
      </w:r>
      <w:r w:rsidRPr="00BF157B">
        <w:rPr>
          <w:rFonts w:ascii="Arial" w:hAnsi="Arial" w:cs="Arial"/>
          <w:sz w:val="20"/>
          <w:szCs w:val="20"/>
        </w:rPr>
        <w:t>еже</w:t>
      </w:r>
      <w:r>
        <w:rPr>
          <w:rFonts w:ascii="Arial" w:hAnsi="Arial" w:cs="Arial"/>
          <w:sz w:val="20"/>
          <w:szCs w:val="20"/>
          <w:lang w:val="uz-Cyrl-UZ"/>
        </w:rPr>
        <w:t>квартальной</w:t>
      </w:r>
      <w:r w:rsidRPr="00BF157B">
        <w:rPr>
          <w:rFonts w:ascii="Arial" w:hAnsi="Arial" w:cs="Arial"/>
          <w:sz w:val="20"/>
          <w:szCs w:val="20"/>
        </w:rPr>
        <w:t xml:space="preserve"> основе</w:t>
      </w:r>
      <w:r>
        <w:rPr>
          <w:rFonts w:ascii="Arial" w:hAnsi="Arial" w:cs="Arial"/>
          <w:sz w:val="20"/>
          <w:szCs w:val="20"/>
          <w:lang w:val="uz-Cyrl-UZ"/>
        </w:rPr>
        <w:t xml:space="preserve"> по согласованию сторон</w:t>
      </w:r>
      <w:r>
        <w:rPr>
          <w:rFonts w:ascii="Arial" w:hAnsi="Arial" w:cs="Arial"/>
          <w:sz w:val="20"/>
          <w:szCs w:val="20"/>
          <w:lang w:val="ru-RU"/>
        </w:rPr>
        <w:t>, но в любом случае о</w:t>
      </w:r>
      <w:r w:rsidRPr="00BF157B">
        <w:rPr>
          <w:rFonts w:ascii="Arial" w:hAnsi="Arial" w:cs="Arial"/>
          <w:sz w:val="20"/>
          <w:szCs w:val="20"/>
        </w:rPr>
        <w:t xml:space="preserve">тчеты должны предоставляться Заказчику по </w:t>
      </w:r>
      <w:r>
        <w:rPr>
          <w:rFonts w:ascii="Arial" w:hAnsi="Arial" w:cs="Arial"/>
          <w:sz w:val="20"/>
          <w:szCs w:val="20"/>
          <w:lang w:val="ru-RU"/>
        </w:rPr>
        <w:t>исполнению</w:t>
      </w:r>
      <w:r w:rsidRPr="00BF157B">
        <w:rPr>
          <w:rFonts w:ascii="Arial" w:hAnsi="Arial" w:cs="Arial"/>
          <w:sz w:val="20"/>
          <w:szCs w:val="20"/>
        </w:rPr>
        <w:t xml:space="preserve"> каждо</w:t>
      </w:r>
      <w:r>
        <w:rPr>
          <w:rFonts w:ascii="Arial" w:hAnsi="Arial" w:cs="Arial"/>
          <w:sz w:val="20"/>
          <w:szCs w:val="20"/>
          <w:lang w:val="ru-RU"/>
        </w:rPr>
        <w:t>го</w:t>
      </w:r>
      <w:r w:rsidRPr="00BF157B">
        <w:rPr>
          <w:rFonts w:ascii="Arial" w:hAnsi="Arial" w:cs="Arial"/>
          <w:sz w:val="20"/>
          <w:szCs w:val="20"/>
        </w:rPr>
        <w:t xml:space="preserve"> </w:t>
      </w:r>
      <w:r>
        <w:rPr>
          <w:rFonts w:ascii="Arial" w:hAnsi="Arial" w:cs="Arial"/>
          <w:sz w:val="20"/>
          <w:szCs w:val="20"/>
          <w:lang w:val="ru-RU"/>
        </w:rPr>
        <w:t>Поручения</w:t>
      </w:r>
      <w:r w:rsidRPr="00BF157B">
        <w:rPr>
          <w:rFonts w:ascii="Arial" w:hAnsi="Arial" w:cs="Arial"/>
          <w:sz w:val="20"/>
          <w:szCs w:val="20"/>
        </w:rPr>
        <w:t>.</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В течение пятнадцати</w:t>
      </w:r>
      <w:r>
        <w:rPr>
          <w:rFonts w:ascii="Arial" w:hAnsi="Arial" w:cs="Arial"/>
          <w:sz w:val="20"/>
          <w:szCs w:val="20"/>
          <w:lang w:val="ru-RU"/>
        </w:rPr>
        <w:t xml:space="preserve"> календарных</w:t>
      </w:r>
      <w:r w:rsidRPr="00BF157B">
        <w:rPr>
          <w:rFonts w:ascii="Arial" w:hAnsi="Arial" w:cs="Arial"/>
          <w:sz w:val="20"/>
          <w:szCs w:val="20"/>
        </w:rPr>
        <w:t xml:space="preserve"> дней с момента оказания Услуг Заказчик </w:t>
      </w:r>
      <w:r>
        <w:rPr>
          <w:rFonts w:ascii="Arial" w:hAnsi="Arial" w:cs="Arial"/>
          <w:sz w:val="20"/>
          <w:szCs w:val="20"/>
          <w:lang w:val="ru-RU"/>
        </w:rPr>
        <w:t>принимает</w:t>
      </w:r>
      <w:r w:rsidRPr="00BF157B">
        <w:rPr>
          <w:rFonts w:ascii="Arial" w:hAnsi="Arial" w:cs="Arial"/>
          <w:sz w:val="20"/>
          <w:szCs w:val="20"/>
        </w:rPr>
        <w:t xml:space="preserve"> их, либо в письменном виде </w:t>
      </w:r>
      <w:r>
        <w:rPr>
          <w:rFonts w:ascii="Arial" w:hAnsi="Arial" w:cs="Arial"/>
          <w:sz w:val="20"/>
          <w:szCs w:val="20"/>
          <w:lang w:val="ru-RU"/>
        </w:rPr>
        <w:t xml:space="preserve">направляет Исполнителю свои мотивированные возражения </w:t>
      </w:r>
      <w:r w:rsidRPr="00BF157B">
        <w:rPr>
          <w:rFonts w:ascii="Arial" w:hAnsi="Arial" w:cs="Arial"/>
          <w:sz w:val="20"/>
          <w:szCs w:val="20"/>
        </w:rPr>
        <w:t xml:space="preserve"> по поводу выполнения Поручения. Если в течение данного срока никаких возражений от Заказчика не поступило, то, следовательно, считается, что Заказчик принимает исполнение Поручения и обязуется оплатить за Услуги Исполнителя.</w:t>
      </w:r>
    </w:p>
    <w:p w:rsidR="00C11008" w:rsidRPr="00BF157B" w:rsidRDefault="00C11008" w:rsidP="00C11008">
      <w:pPr>
        <w:pStyle w:val="a3"/>
        <w:numPr>
          <w:ilvl w:val="1"/>
          <w:numId w:val="3"/>
        </w:numPr>
        <w:spacing w:after="0" w:line="240" w:lineRule="auto"/>
        <w:ind w:hanging="720"/>
        <w:jc w:val="both"/>
        <w:rPr>
          <w:rFonts w:ascii="Arial" w:hAnsi="Arial" w:cs="Arial"/>
          <w:sz w:val="20"/>
          <w:szCs w:val="20"/>
        </w:rPr>
      </w:pPr>
      <w:r w:rsidRPr="00BF157B">
        <w:rPr>
          <w:rFonts w:ascii="Arial" w:hAnsi="Arial" w:cs="Arial"/>
          <w:sz w:val="20"/>
          <w:szCs w:val="20"/>
        </w:rPr>
        <w:t xml:space="preserve">В случае, если Заказчик выразил письменное возражение в отношении качества и/или полноты выполнения </w:t>
      </w:r>
      <w:r>
        <w:rPr>
          <w:rFonts w:ascii="Arial" w:hAnsi="Arial" w:cs="Arial"/>
          <w:sz w:val="20"/>
          <w:szCs w:val="20"/>
          <w:lang w:val="ru-RU"/>
        </w:rPr>
        <w:t>П</w:t>
      </w:r>
      <w:r w:rsidRPr="00BF157B">
        <w:rPr>
          <w:rFonts w:ascii="Arial" w:hAnsi="Arial" w:cs="Arial"/>
          <w:sz w:val="20"/>
          <w:szCs w:val="20"/>
        </w:rPr>
        <w:t>оручения и аргументировано обосновал такие возражения, то Исполнитель обязан без оплаты исправить упущения в Услугах, либо выполнить Поручение заново.</w:t>
      </w:r>
    </w:p>
    <w:p w:rsidR="00C11008" w:rsidRPr="00BF157B" w:rsidRDefault="00C11008" w:rsidP="00C11008">
      <w:pPr>
        <w:jc w:val="both"/>
        <w:rPr>
          <w:rFonts w:ascii="Arial" w:hAnsi="Arial" w:cs="Arial"/>
          <w:sz w:val="20"/>
          <w:szCs w:val="20"/>
        </w:rPr>
      </w:pPr>
      <w:r w:rsidRPr="00BF157B">
        <w:rPr>
          <w:rFonts w:ascii="Arial" w:hAnsi="Arial" w:cs="Arial"/>
          <w:sz w:val="20"/>
          <w:szCs w:val="20"/>
        </w:rPr>
        <w:tab/>
      </w:r>
    </w:p>
    <w:p w:rsidR="00C11008" w:rsidRPr="00BF157B" w:rsidRDefault="00C11008" w:rsidP="00C11008">
      <w:pPr>
        <w:pStyle w:val="a3"/>
        <w:numPr>
          <w:ilvl w:val="0"/>
          <w:numId w:val="2"/>
        </w:numPr>
        <w:spacing w:line="240" w:lineRule="auto"/>
        <w:jc w:val="center"/>
        <w:rPr>
          <w:rFonts w:ascii="Arial" w:hAnsi="Arial" w:cs="Arial"/>
          <w:b/>
          <w:sz w:val="20"/>
          <w:szCs w:val="20"/>
        </w:rPr>
      </w:pPr>
      <w:r w:rsidRPr="00BF157B">
        <w:rPr>
          <w:rFonts w:ascii="Arial" w:hAnsi="Arial" w:cs="Arial"/>
          <w:b/>
          <w:sz w:val="20"/>
          <w:szCs w:val="20"/>
        </w:rPr>
        <w:t>Права и обязанности Сторон</w:t>
      </w:r>
    </w:p>
    <w:p w:rsidR="00C11008" w:rsidRPr="00BF157B" w:rsidRDefault="00C11008" w:rsidP="00C11008">
      <w:pPr>
        <w:pStyle w:val="a3"/>
        <w:spacing w:line="240" w:lineRule="auto"/>
        <w:ind w:left="705"/>
        <w:rPr>
          <w:rFonts w:ascii="Arial" w:hAnsi="Arial" w:cs="Arial"/>
          <w:b/>
          <w:sz w:val="20"/>
          <w:szCs w:val="20"/>
        </w:rPr>
      </w:pPr>
    </w:p>
    <w:p w:rsidR="00C11008" w:rsidRPr="00BF157B" w:rsidRDefault="00C11008" w:rsidP="00C11008">
      <w:pPr>
        <w:pStyle w:val="a3"/>
        <w:numPr>
          <w:ilvl w:val="1"/>
          <w:numId w:val="4"/>
        </w:numPr>
        <w:tabs>
          <w:tab w:val="left" w:pos="720"/>
        </w:tabs>
        <w:spacing w:after="0" w:line="240" w:lineRule="auto"/>
        <w:jc w:val="both"/>
        <w:rPr>
          <w:rFonts w:ascii="Arial" w:hAnsi="Arial" w:cs="Arial"/>
          <w:b/>
          <w:sz w:val="20"/>
          <w:szCs w:val="20"/>
        </w:rPr>
      </w:pPr>
      <w:r w:rsidRPr="00BF157B">
        <w:rPr>
          <w:rFonts w:ascii="Arial" w:hAnsi="Arial" w:cs="Arial"/>
          <w:b/>
          <w:sz w:val="20"/>
          <w:szCs w:val="20"/>
        </w:rPr>
        <w:t xml:space="preserve"> </w:t>
      </w:r>
      <w:r w:rsidRPr="00BF157B">
        <w:rPr>
          <w:rFonts w:ascii="Arial" w:hAnsi="Arial" w:cs="Arial"/>
          <w:b/>
          <w:sz w:val="20"/>
          <w:szCs w:val="20"/>
        </w:rPr>
        <w:tab/>
        <w:t>Обязанности Исполнителя:</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Надлежащим образом выполнять Поручения Заказчика, что подразумевает выполнение Поручений в согласованные сроки на должном профессиональном уровне;</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Своевременно предоставлять Заказчику правдивую и точную юридическую информацию;</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Выполнять Поручения в виде и формате, необходимом Заказчику, устно или/и письменно;</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Незамедлительно информировать Заказчика по его требованию о ходе исполнения Поручения;</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Учитывать рекомендации Заказчика в отношении надлежащего выполнения Поручения;</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 xml:space="preserve">Оперативно представлять письменный отчет о выполненном Поручении и времени, затраченном на его выполнение по требованию </w:t>
      </w:r>
      <w:r>
        <w:rPr>
          <w:rFonts w:ascii="Arial" w:hAnsi="Arial" w:cs="Arial"/>
          <w:sz w:val="20"/>
          <w:szCs w:val="20"/>
          <w:lang w:val="ru-RU"/>
        </w:rPr>
        <w:t xml:space="preserve"> Заказчика</w:t>
      </w:r>
      <w:r w:rsidRPr="00BF157B">
        <w:rPr>
          <w:rFonts w:ascii="Arial" w:hAnsi="Arial" w:cs="Arial"/>
          <w:sz w:val="20"/>
          <w:szCs w:val="20"/>
        </w:rPr>
        <w:t>. Такой отчет может быть представлен за любой период или в отношении любого Поручения по требованию Заказчика;</w:t>
      </w:r>
    </w:p>
    <w:p w:rsidR="00C11008"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Возместить Заказчику ущерб, по согласию обеих сторон или если это установлено решением суда о том, что такой ущерб является прямым следствием некачественного и/или неполного выполнения Исполнителем Поручения</w:t>
      </w:r>
      <w:r>
        <w:rPr>
          <w:rFonts w:ascii="Arial" w:hAnsi="Arial" w:cs="Arial"/>
          <w:sz w:val="20"/>
          <w:szCs w:val="20"/>
          <w:lang w:val="ru-RU"/>
        </w:rPr>
        <w:t xml:space="preserve"> </w:t>
      </w:r>
      <w:r w:rsidRPr="00BF157B">
        <w:rPr>
          <w:rFonts w:ascii="Arial" w:hAnsi="Arial" w:cs="Arial"/>
          <w:sz w:val="20"/>
          <w:szCs w:val="20"/>
        </w:rPr>
        <w:t>Заказчика.</w:t>
      </w:r>
    </w:p>
    <w:p w:rsidR="00C11008" w:rsidRDefault="00C11008" w:rsidP="00C11008">
      <w:pPr>
        <w:pStyle w:val="a3"/>
        <w:numPr>
          <w:ilvl w:val="2"/>
          <w:numId w:val="4"/>
        </w:numPr>
        <w:spacing w:after="0" w:line="240" w:lineRule="auto"/>
        <w:jc w:val="both"/>
        <w:rPr>
          <w:rFonts w:ascii="Arial" w:hAnsi="Arial" w:cs="Arial"/>
          <w:sz w:val="20"/>
          <w:szCs w:val="20"/>
        </w:rPr>
      </w:pPr>
      <w:r w:rsidRPr="008A20E2">
        <w:rPr>
          <w:rFonts w:ascii="Arial" w:hAnsi="Arial" w:cs="Arial"/>
          <w:sz w:val="20"/>
          <w:szCs w:val="20"/>
          <w:lang w:val="ru-RU"/>
        </w:rPr>
        <w:t>В соответствии с требованиями Раздела VI настоящего Договора</w:t>
      </w:r>
      <w:r>
        <w:rPr>
          <w:rFonts w:ascii="Arial" w:hAnsi="Arial" w:cs="Arial"/>
          <w:sz w:val="20"/>
          <w:szCs w:val="20"/>
          <w:lang w:val="ru-RU"/>
        </w:rPr>
        <w:t>,</w:t>
      </w:r>
      <w:r w:rsidRPr="008A20E2">
        <w:rPr>
          <w:rFonts w:ascii="Arial" w:hAnsi="Arial" w:cs="Arial"/>
          <w:sz w:val="20"/>
          <w:szCs w:val="20"/>
          <w:lang w:val="ru-RU"/>
        </w:rPr>
        <w:t xml:space="preserve"> </w:t>
      </w:r>
      <w:r>
        <w:rPr>
          <w:rFonts w:ascii="Arial" w:hAnsi="Arial" w:cs="Arial"/>
          <w:sz w:val="20"/>
          <w:szCs w:val="20"/>
          <w:lang w:val="ru-RU"/>
        </w:rPr>
        <w:t>не разглашать сведения (информацию в любом виде), полученные от Заказчика и от третьих лиц в связи с исполнением настоящего Договора, и предпринимать меры, исключающие передачу любой информации, имеющей отношение к деятельности Заказчика, третьим лицам;</w:t>
      </w:r>
    </w:p>
    <w:p w:rsidR="00C11008" w:rsidRDefault="00C11008" w:rsidP="00C11008">
      <w:pPr>
        <w:pStyle w:val="a3"/>
        <w:numPr>
          <w:ilvl w:val="2"/>
          <w:numId w:val="4"/>
        </w:numPr>
        <w:spacing w:after="0" w:line="240" w:lineRule="auto"/>
        <w:jc w:val="both"/>
        <w:rPr>
          <w:rFonts w:ascii="Arial" w:hAnsi="Arial" w:cs="Arial"/>
          <w:sz w:val="20"/>
          <w:szCs w:val="20"/>
        </w:rPr>
      </w:pPr>
      <w:r w:rsidRPr="008A20E2">
        <w:rPr>
          <w:rFonts w:ascii="Arial" w:hAnsi="Arial" w:cs="Arial"/>
          <w:sz w:val="20"/>
          <w:szCs w:val="20"/>
          <w:lang w:val="ru-RU"/>
        </w:rPr>
        <w:t>В соответствии с требованиями Раздела VI настоящего Договора</w:t>
      </w:r>
      <w:r>
        <w:rPr>
          <w:rFonts w:ascii="Arial" w:hAnsi="Arial" w:cs="Arial"/>
          <w:sz w:val="20"/>
          <w:szCs w:val="20"/>
          <w:lang w:val="ru-RU"/>
        </w:rPr>
        <w:t>,</w:t>
      </w:r>
      <w:r w:rsidRPr="008A20E2">
        <w:rPr>
          <w:rFonts w:ascii="Arial" w:hAnsi="Arial" w:cs="Arial"/>
          <w:sz w:val="20"/>
          <w:szCs w:val="20"/>
          <w:lang w:val="ru-RU"/>
        </w:rPr>
        <w:t xml:space="preserve"> </w:t>
      </w:r>
      <w:r>
        <w:rPr>
          <w:rFonts w:ascii="Arial" w:hAnsi="Arial" w:cs="Arial"/>
          <w:sz w:val="20"/>
          <w:szCs w:val="20"/>
          <w:lang w:val="ru-RU"/>
        </w:rPr>
        <w:t xml:space="preserve">не </w:t>
      </w:r>
      <w:r w:rsidRPr="00F46AB9">
        <w:rPr>
          <w:rFonts w:ascii="Arial" w:hAnsi="Arial" w:cs="Arial"/>
          <w:sz w:val="20"/>
          <w:szCs w:val="20"/>
          <w:lang w:val="ru-RU"/>
        </w:rPr>
        <w:t>разглашать сведения (информацию в любом ее виде), полученные от Заказчика в связи с исполнением Договора, а также не использовать сведения в целях, не связанных с выполнением До</w:t>
      </w:r>
      <w:r w:rsidRPr="00A515C9">
        <w:rPr>
          <w:rFonts w:ascii="Arial" w:hAnsi="Arial" w:cs="Arial"/>
          <w:sz w:val="20"/>
          <w:szCs w:val="20"/>
          <w:lang w:val="ru-RU"/>
        </w:rPr>
        <w:t>говора, если Заказчик уведомил Исполнителя, что такие сведения являются</w:t>
      </w:r>
      <w:r w:rsidRPr="00556C74">
        <w:rPr>
          <w:rFonts w:ascii="Arial" w:hAnsi="Arial" w:cs="Arial"/>
          <w:sz w:val="20"/>
          <w:szCs w:val="20"/>
          <w:lang w:val="ru-RU"/>
        </w:rPr>
        <w:t xml:space="preserve"> конфиденциальными;</w:t>
      </w:r>
    </w:p>
    <w:p w:rsidR="00C11008" w:rsidRDefault="00C11008" w:rsidP="00C11008">
      <w:pPr>
        <w:pStyle w:val="a3"/>
        <w:numPr>
          <w:ilvl w:val="2"/>
          <w:numId w:val="4"/>
        </w:numPr>
        <w:spacing w:after="0" w:line="240" w:lineRule="auto"/>
        <w:jc w:val="both"/>
        <w:rPr>
          <w:rFonts w:ascii="Arial" w:hAnsi="Arial" w:cs="Arial"/>
          <w:sz w:val="20"/>
          <w:szCs w:val="20"/>
        </w:rPr>
      </w:pPr>
      <w:r w:rsidRPr="00F46AB9">
        <w:rPr>
          <w:rFonts w:ascii="Arial" w:hAnsi="Arial" w:cs="Arial"/>
          <w:sz w:val="20"/>
          <w:szCs w:val="20"/>
          <w:lang w:val="ru-RU"/>
        </w:rPr>
        <w:t>Передать результат оказанные Услуг Заказчику на основании Акта приема-передачи оказанных услуг/выполненных работ;</w:t>
      </w:r>
    </w:p>
    <w:p w:rsidR="00C11008" w:rsidRPr="00554F88" w:rsidRDefault="00C11008" w:rsidP="00C11008">
      <w:pPr>
        <w:pStyle w:val="a3"/>
        <w:numPr>
          <w:ilvl w:val="2"/>
          <w:numId w:val="4"/>
        </w:numPr>
        <w:spacing w:after="0" w:line="240" w:lineRule="auto"/>
        <w:jc w:val="both"/>
        <w:rPr>
          <w:rFonts w:ascii="Arial" w:hAnsi="Arial" w:cs="Arial"/>
          <w:sz w:val="20"/>
          <w:szCs w:val="20"/>
        </w:rPr>
      </w:pPr>
      <w:r w:rsidRPr="00554F88">
        <w:rPr>
          <w:rFonts w:ascii="Arial" w:eastAsia="MS Gothic" w:hAnsi="Arial" w:cs="Arial"/>
          <w:bCs/>
          <w:sz w:val="20"/>
          <w:szCs w:val="20"/>
          <w:lang w:val="ru-RU" w:eastAsia="x-none"/>
        </w:rPr>
        <w:t>По завершению оказания Услуг вернуть Заказчику все оставшиеся материалы и оборудования Заказчика, переданное Исполнителю Заказчиком в целях надлежащего оказания Услуг.</w:t>
      </w:r>
    </w:p>
    <w:p w:rsidR="00C11008" w:rsidRPr="00554F88" w:rsidRDefault="00C11008" w:rsidP="00C11008">
      <w:pPr>
        <w:pStyle w:val="a3"/>
        <w:numPr>
          <w:ilvl w:val="2"/>
          <w:numId w:val="4"/>
        </w:numPr>
        <w:spacing w:after="0" w:line="240" w:lineRule="auto"/>
        <w:jc w:val="both"/>
        <w:rPr>
          <w:rFonts w:ascii="Arial" w:hAnsi="Arial" w:cs="Arial"/>
          <w:sz w:val="20"/>
          <w:szCs w:val="20"/>
        </w:rPr>
      </w:pPr>
      <w:r w:rsidRPr="00554F88">
        <w:rPr>
          <w:rFonts w:ascii="Arial" w:eastAsia="MS Gothic" w:hAnsi="Arial" w:cs="Arial"/>
          <w:bCs/>
          <w:sz w:val="20"/>
          <w:szCs w:val="20"/>
          <w:lang w:val="ru-RU" w:eastAsia="x-none"/>
        </w:rPr>
        <w:t>В случае нарушения Исполнителя своих обязательств по Договору, Исполнитель обязуется возместить Заказчику понесенные им убытки</w:t>
      </w:r>
      <w:r>
        <w:rPr>
          <w:rFonts w:ascii="Arial" w:eastAsia="MS Gothic" w:hAnsi="Arial" w:cs="Arial"/>
          <w:bCs/>
          <w:sz w:val="20"/>
          <w:szCs w:val="20"/>
          <w:lang w:val="ru-RU" w:eastAsia="x-none"/>
        </w:rPr>
        <w:t>, с учетом пункта 5.3 настоящего Договора</w:t>
      </w:r>
    </w:p>
    <w:p w:rsidR="00C11008" w:rsidRPr="00F46AB9" w:rsidRDefault="00C11008" w:rsidP="00C11008">
      <w:pPr>
        <w:pStyle w:val="a3"/>
        <w:spacing w:after="0" w:line="240" w:lineRule="auto"/>
        <w:ind w:left="0"/>
        <w:jc w:val="both"/>
        <w:rPr>
          <w:rFonts w:ascii="Arial" w:hAnsi="Arial" w:cs="Arial"/>
          <w:sz w:val="20"/>
          <w:szCs w:val="20"/>
        </w:rPr>
      </w:pPr>
      <w:r w:rsidRPr="00F46AB9">
        <w:rPr>
          <w:rFonts w:ascii="Arial" w:hAnsi="Arial" w:cs="Arial"/>
          <w:sz w:val="20"/>
          <w:szCs w:val="20"/>
          <w:lang w:val="ru-RU"/>
        </w:rPr>
        <w:t xml:space="preserve"> </w:t>
      </w:r>
    </w:p>
    <w:p w:rsidR="00C11008" w:rsidRPr="00BF157B" w:rsidRDefault="00C11008" w:rsidP="00C11008">
      <w:pPr>
        <w:pStyle w:val="a3"/>
        <w:spacing w:after="0" w:line="240" w:lineRule="auto"/>
        <w:jc w:val="both"/>
        <w:rPr>
          <w:rFonts w:ascii="Arial" w:hAnsi="Arial" w:cs="Arial"/>
          <w:sz w:val="20"/>
          <w:szCs w:val="20"/>
        </w:rPr>
      </w:pPr>
    </w:p>
    <w:p w:rsidR="00C11008" w:rsidRPr="00BF157B" w:rsidRDefault="00C11008" w:rsidP="00C11008">
      <w:pPr>
        <w:pStyle w:val="a3"/>
        <w:numPr>
          <w:ilvl w:val="1"/>
          <w:numId w:val="4"/>
        </w:numPr>
        <w:tabs>
          <w:tab w:val="left" w:pos="720"/>
        </w:tabs>
        <w:spacing w:after="0" w:line="240" w:lineRule="auto"/>
        <w:jc w:val="both"/>
        <w:rPr>
          <w:rFonts w:ascii="Arial" w:hAnsi="Arial" w:cs="Arial"/>
          <w:b/>
          <w:sz w:val="20"/>
          <w:szCs w:val="20"/>
        </w:rPr>
      </w:pPr>
      <w:r w:rsidRPr="00BF157B">
        <w:rPr>
          <w:rFonts w:ascii="Arial" w:hAnsi="Arial" w:cs="Arial"/>
          <w:b/>
          <w:sz w:val="20"/>
          <w:szCs w:val="20"/>
        </w:rPr>
        <w:t>Исполнитель имеет право:</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Получить от Заказчика информацию и документацию, необходимую для выполнения Поручения;</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 xml:space="preserve">Привлекать по письменному согласованию с Заказчиком консультантов на основании субподряда для более качественного выполнения поручения. При этом Исполнитель </w:t>
      </w:r>
      <w:r>
        <w:rPr>
          <w:rFonts w:ascii="Arial" w:hAnsi="Arial" w:cs="Arial"/>
          <w:sz w:val="20"/>
          <w:szCs w:val="20"/>
          <w:lang w:val="ru-RU"/>
        </w:rPr>
        <w:t xml:space="preserve">несет </w:t>
      </w:r>
      <w:r>
        <w:rPr>
          <w:rFonts w:ascii="Arial" w:hAnsi="Arial" w:cs="Arial"/>
          <w:sz w:val="20"/>
          <w:szCs w:val="20"/>
          <w:lang w:val="ru-RU"/>
        </w:rPr>
        <w:lastRenderedPageBreak/>
        <w:t>ответственность</w:t>
      </w:r>
      <w:r w:rsidRPr="00BF157B">
        <w:rPr>
          <w:rFonts w:ascii="Arial" w:hAnsi="Arial" w:cs="Arial"/>
          <w:sz w:val="20"/>
          <w:szCs w:val="20"/>
        </w:rPr>
        <w:t xml:space="preserve"> за действия (бездействия) консультантов, как если бы это были действия (бездействия) самого Исполнителя. Все расходы Исполнителя, связанные с привлечением таких консультантов, входят в стоимость Услуг Исполнителя, если иное предварительно не согласовано с Заказчиком в письменном виде. Исполнитель обеспечивает соблюдение привлеченными им третьими лицами исполнение </w:t>
      </w:r>
      <w:r>
        <w:rPr>
          <w:rFonts w:ascii="Arial" w:hAnsi="Arial" w:cs="Arial"/>
          <w:sz w:val="20"/>
          <w:szCs w:val="20"/>
          <w:lang w:val="ru-RU"/>
        </w:rPr>
        <w:t xml:space="preserve">Раздел 6 </w:t>
      </w:r>
      <w:r w:rsidRPr="00BF157B">
        <w:rPr>
          <w:rFonts w:ascii="Arial" w:hAnsi="Arial" w:cs="Arial"/>
          <w:sz w:val="20"/>
          <w:szCs w:val="20"/>
        </w:rPr>
        <w:t xml:space="preserve"> настоящего Договора;</w:t>
      </w:r>
    </w:p>
    <w:p w:rsidR="00C11008" w:rsidRPr="00554F88"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Получить вознаграждение за выполненные Заказчику Услуги/Поручения в соответствии с разделом IV настоящего Договора</w:t>
      </w:r>
      <w:r>
        <w:rPr>
          <w:rFonts w:ascii="Arial" w:hAnsi="Arial" w:cs="Arial"/>
          <w:sz w:val="20"/>
          <w:szCs w:val="20"/>
          <w:lang w:val="ru-RU"/>
        </w:rPr>
        <w:t>;</w:t>
      </w:r>
    </w:p>
    <w:p w:rsidR="00C11008" w:rsidRPr="00BF157B" w:rsidRDefault="00C11008" w:rsidP="00C11008">
      <w:pPr>
        <w:pStyle w:val="a3"/>
        <w:numPr>
          <w:ilvl w:val="2"/>
          <w:numId w:val="4"/>
        </w:numPr>
        <w:spacing w:after="0" w:line="240" w:lineRule="auto"/>
        <w:jc w:val="both"/>
        <w:rPr>
          <w:rFonts w:ascii="Arial" w:hAnsi="Arial" w:cs="Arial"/>
          <w:sz w:val="20"/>
          <w:szCs w:val="20"/>
        </w:rPr>
      </w:pPr>
      <w:r>
        <w:rPr>
          <w:rFonts w:ascii="Arial" w:hAnsi="Arial" w:cs="Arial"/>
          <w:sz w:val="20"/>
          <w:szCs w:val="20"/>
          <w:lang w:val="ru-RU"/>
        </w:rPr>
        <w:t>отказаться от исполнения Услуг по Поручению, если в результате или во время исполнения заявленных Услуг Исполнителю необходимо взаимодействовать с лицами, находящимися под санкциями, введенными какими-либо странами и международными организациями либо если исполнение Услуг может являться незаконным в любой из юрисдикций</w:t>
      </w:r>
      <w:r w:rsidRPr="00BF157B">
        <w:rPr>
          <w:rFonts w:ascii="Arial" w:hAnsi="Arial" w:cs="Arial"/>
          <w:sz w:val="20"/>
          <w:szCs w:val="20"/>
        </w:rPr>
        <w:t>.</w:t>
      </w:r>
    </w:p>
    <w:p w:rsidR="00C11008" w:rsidRPr="00554F88" w:rsidRDefault="00C11008" w:rsidP="00C11008">
      <w:pPr>
        <w:jc w:val="both"/>
        <w:rPr>
          <w:rFonts w:ascii="Arial" w:hAnsi="Arial" w:cs="Arial"/>
          <w:sz w:val="20"/>
          <w:szCs w:val="20"/>
          <w:lang w:val="x-none"/>
        </w:rPr>
      </w:pPr>
    </w:p>
    <w:p w:rsidR="00C11008" w:rsidRPr="00BF157B" w:rsidRDefault="00C11008" w:rsidP="00C11008">
      <w:pPr>
        <w:pStyle w:val="a3"/>
        <w:numPr>
          <w:ilvl w:val="1"/>
          <w:numId w:val="4"/>
        </w:numPr>
        <w:tabs>
          <w:tab w:val="left" w:pos="720"/>
        </w:tabs>
        <w:spacing w:after="0" w:line="240" w:lineRule="auto"/>
        <w:ind w:left="720" w:hanging="720"/>
        <w:jc w:val="both"/>
        <w:rPr>
          <w:rFonts w:ascii="Arial" w:hAnsi="Arial" w:cs="Arial"/>
          <w:b/>
          <w:sz w:val="20"/>
          <w:szCs w:val="20"/>
        </w:rPr>
      </w:pPr>
      <w:r w:rsidRPr="00BF157B">
        <w:rPr>
          <w:rFonts w:ascii="Arial" w:hAnsi="Arial" w:cs="Arial"/>
          <w:b/>
          <w:sz w:val="20"/>
          <w:szCs w:val="20"/>
        </w:rPr>
        <w:t>Заказчик обязан:</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Давать чёткие и полные указания для выполнения Поручений;</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Предоставлять Исполнителю информацию и документацию, необходимую для выполнения поручения, в том числе дополнительно запрашиваемую Исполнителем, и в случае необходимости давать по ним пояснения;</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Оплачивать Услуги/Поручения в порядке и размерах, предусмотренных разделом IV настоящего Договора;</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 xml:space="preserve">Незамедлительно извещать Исполнителя в случае, если изменятся информация и/или документация, на основе которой Исполнитель выполняет поручение, либо если появится новая (дополнительная) информация и/или документация, относящаяся к конкретному поручению; </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Содействовать Исполнителю при выполнении Поручения, если без такого содействия Исполнитель не сможет надлежаще выполнить поручение (например, в части переговоров, уточнения коммерческих условий или базовых условий).</w:t>
      </w:r>
    </w:p>
    <w:p w:rsidR="00C11008" w:rsidRPr="00BF157B" w:rsidRDefault="00C11008" w:rsidP="00C11008">
      <w:pPr>
        <w:jc w:val="both"/>
        <w:rPr>
          <w:rFonts w:ascii="Arial" w:hAnsi="Arial" w:cs="Arial"/>
          <w:b/>
          <w:sz w:val="20"/>
          <w:szCs w:val="20"/>
        </w:rPr>
      </w:pPr>
    </w:p>
    <w:p w:rsidR="00C11008" w:rsidRPr="00BF157B" w:rsidRDefault="00C11008" w:rsidP="00C11008">
      <w:pPr>
        <w:pStyle w:val="a3"/>
        <w:numPr>
          <w:ilvl w:val="1"/>
          <w:numId w:val="4"/>
        </w:numPr>
        <w:tabs>
          <w:tab w:val="left" w:pos="720"/>
        </w:tabs>
        <w:spacing w:after="0" w:line="240" w:lineRule="auto"/>
        <w:ind w:left="720" w:hanging="720"/>
        <w:jc w:val="both"/>
        <w:rPr>
          <w:rFonts w:ascii="Arial" w:hAnsi="Arial" w:cs="Arial"/>
          <w:b/>
          <w:sz w:val="20"/>
          <w:szCs w:val="20"/>
        </w:rPr>
      </w:pPr>
      <w:r w:rsidRPr="00BF157B">
        <w:rPr>
          <w:rFonts w:ascii="Arial" w:hAnsi="Arial" w:cs="Arial"/>
          <w:b/>
          <w:sz w:val="20"/>
          <w:szCs w:val="20"/>
        </w:rPr>
        <w:t>Заказчик имеет право:</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Давать Поручение Исполнителю, в том числе определять перечень вопросов, на которые Исполнитель должен дать ответ, или перечень действий, которые должен выполнить Исполнитель, а также определять формат ответа на поставленные вопросы, письменно или устно;</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Согласовывать с Исполнителем сроки выполнения Поручений, в том числе давать инструкции по ускоренному выполнению Поручения с учетом допускаемых рисков;</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Получать информацию о ходе выполнения поручения на любом его этапе;</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Изменять или отменять Поручение, а также давать рекомендации в отношении выполнения Поручения;</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 xml:space="preserve">Предъявлять обоснованные возражения в отношении качества и/или полноты </w:t>
      </w:r>
      <w:r>
        <w:rPr>
          <w:rFonts w:ascii="Arial" w:hAnsi="Arial" w:cs="Arial"/>
          <w:sz w:val="20"/>
          <w:szCs w:val="20"/>
          <w:lang w:val="ru-RU"/>
        </w:rPr>
        <w:t xml:space="preserve">надлежащего </w:t>
      </w:r>
      <w:r w:rsidRPr="00BF157B">
        <w:rPr>
          <w:rFonts w:ascii="Arial" w:hAnsi="Arial" w:cs="Arial"/>
          <w:sz w:val="20"/>
          <w:szCs w:val="20"/>
        </w:rPr>
        <w:t>выполнения Поручений;</w:t>
      </w:r>
    </w:p>
    <w:p w:rsidR="00C11008" w:rsidRPr="00BF157B" w:rsidRDefault="00C11008" w:rsidP="00C11008">
      <w:pPr>
        <w:pStyle w:val="a3"/>
        <w:numPr>
          <w:ilvl w:val="2"/>
          <w:numId w:val="4"/>
        </w:numPr>
        <w:spacing w:after="0" w:line="240" w:lineRule="auto"/>
        <w:jc w:val="both"/>
        <w:rPr>
          <w:rFonts w:ascii="Arial" w:hAnsi="Arial" w:cs="Arial"/>
          <w:sz w:val="20"/>
          <w:szCs w:val="20"/>
        </w:rPr>
      </w:pPr>
      <w:r w:rsidRPr="00BF157B">
        <w:rPr>
          <w:rFonts w:ascii="Arial" w:hAnsi="Arial" w:cs="Arial"/>
          <w:sz w:val="20"/>
          <w:szCs w:val="20"/>
        </w:rPr>
        <w:t>Требовать от Исполнителя возмещения ущерба, если такой ущерб является прямым следствием некачественного и/или неполного выполнения Исполнителем поручения Доверителя.</w:t>
      </w:r>
    </w:p>
    <w:p w:rsidR="00C11008" w:rsidRPr="00BF157B" w:rsidRDefault="00C11008" w:rsidP="00C11008">
      <w:pPr>
        <w:jc w:val="both"/>
        <w:rPr>
          <w:rFonts w:ascii="Arial" w:hAnsi="Arial" w:cs="Arial"/>
          <w:sz w:val="20"/>
          <w:szCs w:val="20"/>
        </w:rPr>
      </w:pPr>
    </w:p>
    <w:p w:rsidR="00C11008" w:rsidRPr="00BF157B" w:rsidRDefault="00C11008" w:rsidP="00C11008">
      <w:pPr>
        <w:pStyle w:val="a3"/>
        <w:numPr>
          <w:ilvl w:val="0"/>
          <w:numId w:val="2"/>
        </w:numPr>
        <w:spacing w:line="240" w:lineRule="auto"/>
        <w:jc w:val="center"/>
        <w:rPr>
          <w:rFonts w:ascii="Arial" w:hAnsi="Arial" w:cs="Arial"/>
          <w:b/>
          <w:sz w:val="20"/>
          <w:szCs w:val="20"/>
        </w:rPr>
      </w:pPr>
      <w:r w:rsidRPr="00BF157B">
        <w:rPr>
          <w:rFonts w:ascii="Arial" w:hAnsi="Arial" w:cs="Arial"/>
          <w:b/>
          <w:sz w:val="20"/>
          <w:szCs w:val="20"/>
        </w:rPr>
        <w:t>Размер оплаты и порядок расчетов</w:t>
      </w:r>
    </w:p>
    <w:p w:rsidR="00C11008" w:rsidRPr="00BF157B" w:rsidRDefault="00C11008" w:rsidP="00C11008">
      <w:pPr>
        <w:pStyle w:val="a3"/>
        <w:spacing w:line="240" w:lineRule="auto"/>
        <w:ind w:left="705"/>
        <w:rPr>
          <w:rFonts w:ascii="Arial" w:hAnsi="Arial" w:cs="Arial"/>
          <w:b/>
          <w:sz w:val="20"/>
          <w:szCs w:val="20"/>
        </w:rPr>
      </w:pPr>
    </w:p>
    <w:p w:rsidR="00C11008" w:rsidRDefault="00C11008" w:rsidP="00C11008">
      <w:pPr>
        <w:pStyle w:val="a3"/>
        <w:numPr>
          <w:ilvl w:val="1"/>
          <w:numId w:val="5"/>
        </w:numPr>
        <w:spacing w:after="0" w:line="240" w:lineRule="auto"/>
        <w:jc w:val="both"/>
        <w:rPr>
          <w:rFonts w:ascii="Arial" w:hAnsi="Arial" w:cs="Arial"/>
          <w:sz w:val="20"/>
          <w:szCs w:val="20"/>
        </w:rPr>
      </w:pPr>
      <w:r>
        <w:rPr>
          <w:rFonts w:ascii="Arial" w:hAnsi="Arial" w:cs="Arial"/>
          <w:sz w:val="20"/>
          <w:szCs w:val="20"/>
          <w:lang w:val="ru-RU"/>
        </w:rPr>
        <w:t>Общая сумма настоящего Договора составляет</w:t>
      </w:r>
      <w:r w:rsidRPr="00554F88">
        <w:rPr>
          <w:rFonts w:ascii="Arial" w:hAnsi="Arial" w:cs="Arial"/>
          <w:sz w:val="20"/>
          <w:szCs w:val="20"/>
          <w:lang w:val="ru-RU"/>
        </w:rPr>
        <w:t xml:space="preserve"> </w:t>
      </w:r>
      <w:r w:rsidRPr="000A67A2">
        <w:rPr>
          <w:rFonts w:ascii="Arial" w:hAnsi="Arial" w:cs="Arial"/>
          <w:sz w:val="20"/>
          <w:szCs w:val="20"/>
          <w:lang w:val="ru-RU"/>
        </w:rPr>
        <w:t>5 865 000 000,0 (Пять миллиардов восемьсот шестьдесят пять миллионов) с учётом НДС</w:t>
      </w:r>
      <w:r>
        <w:rPr>
          <w:rFonts w:ascii="Arial" w:hAnsi="Arial" w:cs="Arial"/>
          <w:sz w:val="20"/>
          <w:szCs w:val="20"/>
          <w:lang w:val="ru-RU"/>
        </w:rPr>
        <w:t>.</w:t>
      </w:r>
    </w:p>
    <w:p w:rsidR="00C11008" w:rsidRPr="00BF157B" w:rsidRDefault="00C11008" w:rsidP="00C11008">
      <w:pPr>
        <w:pStyle w:val="a3"/>
        <w:numPr>
          <w:ilvl w:val="1"/>
          <w:numId w:val="5"/>
        </w:numPr>
        <w:spacing w:after="0" w:line="240" w:lineRule="auto"/>
        <w:ind w:left="720" w:hanging="720"/>
        <w:jc w:val="both"/>
        <w:rPr>
          <w:rFonts w:ascii="Arial" w:hAnsi="Arial" w:cs="Arial"/>
          <w:sz w:val="20"/>
          <w:szCs w:val="20"/>
        </w:rPr>
      </w:pPr>
      <w:r w:rsidRPr="00BF157B">
        <w:rPr>
          <w:rFonts w:ascii="Arial" w:hAnsi="Arial" w:cs="Arial"/>
          <w:sz w:val="20"/>
          <w:szCs w:val="20"/>
        </w:rPr>
        <w:t>Вознаграждение за Услуги</w:t>
      </w:r>
      <w:r>
        <w:rPr>
          <w:rFonts w:ascii="Arial" w:hAnsi="Arial" w:cs="Arial"/>
          <w:sz w:val="20"/>
          <w:szCs w:val="20"/>
          <w:lang w:val="ru-RU"/>
        </w:rPr>
        <w:t>/Поручения</w:t>
      </w:r>
      <w:r w:rsidRPr="00BF157B">
        <w:rPr>
          <w:rFonts w:ascii="Arial" w:hAnsi="Arial" w:cs="Arial"/>
          <w:sz w:val="20"/>
          <w:szCs w:val="20"/>
        </w:rPr>
        <w:t>, оказанные Исполнителем указано в Приложение № 1.</w:t>
      </w:r>
    </w:p>
    <w:p w:rsidR="00C11008" w:rsidRPr="00BF157B" w:rsidRDefault="00C11008" w:rsidP="00C11008">
      <w:pPr>
        <w:pStyle w:val="a3"/>
        <w:numPr>
          <w:ilvl w:val="1"/>
          <w:numId w:val="5"/>
        </w:numPr>
        <w:spacing w:after="0" w:line="240" w:lineRule="auto"/>
        <w:ind w:left="720" w:hanging="720"/>
        <w:jc w:val="both"/>
        <w:rPr>
          <w:rFonts w:ascii="Arial" w:hAnsi="Arial" w:cs="Arial"/>
          <w:sz w:val="20"/>
          <w:szCs w:val="20"/>
        </w:rPr>
      </w:pPr>
      <w:r w:rsidRPr="00BF157B">
        <w:rPr>
          <w:rFonts w:ascii="Arial" w:hAnsi="Arial" w:cs="Arial"/>
          <w:sz w:val="20"/>
          <w:szCs w:val="20"/>
        </w:rPr>
        <w:t>После выполнения Услуг</w:t>
      </w:r>
      <w:r>
        <w:rPr>
          <w:rFonts w:ascii="Arial" w:hAnsi="Arial" w:cs="Arial"/>
          <w:sz w:val="20"/>
          <w:szCs w:val="20"/>
          <w:lang w:val="ru-RU"/>
        </w:rPr>
        <w:t>/Поручения</w:t>
      </w:r>
      <w:r w:rsidRPr="00BF157B">
        <w:rPr>
          <w:rFonts w:ascii="Arial" w:hAnsi="Arial" w:cs="Arial"/>
          <w:sz w:val="20"/>
          <w:szCs w:val="20"/>
        </w:rPr>
        <w:t xml:space="preserve">, Сторонами подписывается двухсторонний акт выполненных работ и </w:t>
      </w:r>
      <w:r>
        <w:rPr>
          <w:rFonts w:ascii="Arial" w:hAnsi="Arial" w:cs="Arial"/>
          <w:sz w:val="20"/>
          <w:szCs w:val="20"/>
          <w:lang w:val="ru-RU"/>
        </w:rPr>
        <w:t xml:space="preserve">электронная </w:t>
      </w:r>
      <w:r w:rsidRPr="00BF157B">
        <w:rPr>
          <w:rFonts w:ascii="Arial" w:hAnsi="Arial" w:cs="Arial"/>
          <w:sz w:val="20"/>
          <w:szCs w:val="20"/>
        </w:rPr>
        <w:t>счет фактура. Оплата</w:t>
      </w:r>
      <w:r>
        <w:rPr>
          <w:rFonts w:ascii="Arial" w:hAnsi="Arial" w:cs="Arial"/>
          <w:sz w:val="20"/>
          <w:szCs w:val="20"/>
          <w:lang w:val="ru-RU"/>
        </w:rPr>
        <w:t xml:space="preserve"> за произведенные Услуги/Поручения</w:t>
      </w:r>
      <w:r w:rsidRPr="00BF157B">
        <w:rPr>
          <w:rFonts w:ascii="Arial" w:hAnsi="Arial" w:cs="Arial"/>
          <w:sz w:val="20"/>
          <w:szCs w:val="20"/>
        </w:rPr>
        <w:t xml:space="preserve"> производится Закачиком в Узбекских сумах путем банковского перевода на банковский счет Исполнителя, указанный в счете на оплату, в течение 10 (десяти) </w:t>
      </w:r>
      <w:r>
        <w:rPr>
          <w:rFonts w:ascii="Arial" w:hAnsi="Arial" w:cs="Arial"/>
          <w:sz w:val="20"/>
          <w:szCs w:val="20"/>
          <w:lang w:val="ru-RU"/>
        </w:rPr>
        <w:t xml:space="preserve">банковских </w:t>
      </w:r>
      <w:r w:rsidRPr="00BF157B">
        <w:rPr>
          <w:rFonts w:ascii="Arial" w:hAnsi="Arial" w:cs="Arial"/>
          <w:sz w:val="20"/>
          <w:szCs w:val="20"/>
        </w:rPr>
        <w:t xml:space="preserve">дней с момента подписания акта выполненных работ и счет фактуры. </w:t>
      </w:r>
    </w:p>
    <w:p w:rsidR="00C11008" w:rsidRPr="00BF157B" w:rsidRDefault="00C11008" w:rsidP="00C11008">
      <w:pPr>
        <w:pStyle w:val="a3"/>
        <w:numPr>
          <w:ilvl w:val="1"/>
          <w:numId w:val="5"/>
        </w:numPr>
        <w:spacing w:after="0" w:line="240" w:lineRule="auto"/>
        <w:ind w:left="720" w:hanging="720"/>
        <w:jc w:val="both"/>
        <w:rPr>
          <w:rFonts w:ascii="Arial" w:hAnsi="Arial" w:cs="Arial"/>
          <w:sz w:val="20"/>
          <w:szCs w:val="20"/>
        </w:rPr>
      </w:pPr>
      <w:r w:rsidRPr="00BF157B">
        <w:rPr>
          <w:rFonts w:ascii="Arial" w:hAnsi="Arial" w:cs="Arial"/>
          <w:sz w:val="20"/>
          <w:szCs w:val="20"/>
        </w:rPr>
        <w:t xml:space="preserve">Стоимость </w:t>
      </w:r>
      <w:r>
        <w:rPr>
          <w:rFonts w:ascii="Arial" w:hAnsi="Arial" w:cs="Arial"/>
          <w:sz w:val="20"/>
          <w:szCs w:val="20"/>
          <w:lang w:val="ru-RU"/>
        </w:rPr>
        <w:t>У</w:t>
      </w:r>
      <w:r w:rsidRPr="00BF157B">
        <w:rPr>
          <w:rFonts w:ascii="Arial" w:hAnsi="Arial" w:cs="Arial"/>
          <w:sz w:val="20"/>
          <w:szCs w:val="20"/>
        </w:rPr>
        <w:t>слуг включает накладные расходы Исполнителя, а именно расходы на переводы, курьеров, найм консультантов, транспортные расходы и иные расходы, понесенные</w:t>
      </w:r>
      <w:r>
        <w:rPr>
          <w:rFonts w:ascii="Arial" w:hAnsi="Arial" w:cs="Arial"/>
          <w:sz w:val="20"/>
          <w:szCs w:val="20"/>
          <w:lang w:val="ru-RU"/>
        </w:rPr>
        <w:t xml:space="preserve"> Исполнителем</w:t>
      </w:r>
      <w:r w:rsidRPr="00BF157B">
        <w:rPr>
          <w:rFonts w:ascii="Arial" w:hAnsi="Arial" w:cs="Arial"/>
          <w:sz w:val="20"/>
          <w:szCs w:val="20"/>
        </w:rPr>
        <w:t xml:space="preserve"> в связи с оказанием Услуг. Накладные расходы являются предварительно согласованными с </w:t>
      </w:r>
      <w:r>
        <w:rPr>
          <w:rFonts w:ascii="Arial" w:hAnsi="Arial" w:cs="Arial"/>
          <w:sz w:val="20"/>
          <w:szCs w:val="20"/>
          <w:lang w:val="ru-RU"/>
        </w:rPr>
        <w:t xml:space="preserve"> Заказчиком</w:t>
      </w:r>
      <w:r w:rsidRPr="00BF157B">
        <w:rPr>
          <w:rFonts w:ascii="Arial" w:hAnsi="Arial" w:cs="Arial"/>
          <w:sz w:val="20"/>
          <w:szCs w:val="20"/>
        </w:rPr>
        <w:t xml:space="preserve"> и непосредственно связанными с выполнением поручения для </w:t>
      </w:r>
      <w:r>
        <w:rPr>
          <w:rFonts w:ascii="Arial" w:hAnsi="Arial" w:cs="Arial"/>
          <w:sz w:val="20"/>
          <w:szCs w:val="20"/>
          <w:lang w:val="ru-RU"/>
        </w:rPr>
        <w:t xml:space="preserve"> Заказчика</w:t>
      </w:r>
      <w:r w:rsidRPr="00BF157B">
        <w:rPr>
          <w:rFonts w:ascii="Arial" w:hAnsi="Arial" w:cs="Arial"/>
          <w:sz w:val="20"/>
          <w:szCs w:val="20"/>
        </w:rPr>
        <w:t xml:space="preserve">.  </w:t>
      </w:r>
    </w:p>
    <w:p w:rsidR="00C11008" w:rsidRPr="00BF157B" w:rsidRDefault="00C11008" w:rsidP="00C11008">
      <w:pPr>
        <w:pStyle w:val="a3"/>
        <w:numPr>
          <w:ilvl w:val="1"/>
          <w:numId w:val="5"/>
        </w:numPr>
        <w:spacing w:after="0" w:line="240" w:lineRule="auto"/>
        <w:ind w:left="720" w:hanging="720"/>
        <w:jc w:val="both"/>
        <w:rPr>
          <w:rFonts w:ascii="Arial" w:hAnsi="Arial" w:cs="Arial"/>
          <w:sz w:val="20"/>
          <w:szCs w:val="20"/>
        </w:rPr>
      </w:pPr>
      <w:r w:rsidRPr="00BF157B">
        <w:rPr>
          <w:rFonts w:ascii="Arial" w:hAnsi="Arial" w:cs="Arial"/>
          <w:sz w:val="20"/>
          <w:szCs w:val="20"/>
        </w:rPr>
        <w:t>Никакие расходы не могут быть понесены без предварительного письменного согласия Заказчика.</w:t>
      </w:r>
    </w:p>
    <w:p w:rsidR="00C11008" w:rsidRPr="00BF157B" w:rsidRDefault="00C11008" w:rsidP="00C11008">
      <w:pPr>
        <w:pStyle w:val="a3"/>
        <w:numPr>
          <w:ilvl w:val="1"/>
          <w:numId w:val="5"/>
        </w:numPr>
        <w:spacing w:after="0" w:line="240" w:lineRule="auto"/>
        <w:ind w:left="720" w:hanging="720"/>
        <w:jc w:val="both"/>
        <w:rPr>
          <w:rFonts w:ascii="Arial" w:hAnsi="Arial" w:cs="Arial"/>
          <w:sz w:val="20"/>
          <w:szCs w:val="20"/>
        </w:rPr>
      </w:pPr>
      <w:r w:rsidRPr="00BF157B">
        <w:rPr>
          <w:rFonts w:ascii="Arial" w:hAnsi="Arial" w:cs="Arial"/>
          <w:sz w:val="20"/>
          <w:szCs w:val="20"/>
        </w:rPr>
        <w:lastRenderedPageBreak/>
        <w:t xml:space="preserve">Заказчик может изменить объем </w:t>
      </w:r>
      <w:r>
        <w:rPr>
          <w:rFonts w:ascii="Arial" w:hAnsi="Arial" w:cs="Arial"/>
          <w:sz w:val="20"/>
          <w:szCs w:val="20"/>
          <w:lang w:val="ru-RU"/>
        </w:rPr>
        <w:t>Услуг//Поручения</w:t>
      </w:r>
      <w:r w:rsidRPr="00BF157B">
        <w:rPr>
          <w:rFonts w:ascii="Arial" w:hAnsi="Arial" w:cs="Arial"/>
          <w:sz w:val="20"/>
          <w:szCs w:val="20"/>
        </w:rPr>
        <w:t xml:space="preserve"> указанны</w:t>
      </w:r>
      <w:r>
        <w:rPr>
          <w:rFonts w:ascii="Arial" w:hAnsi="Arial" w:cs="Arial"/>
          <w:sz w:val="20"/>
          <w:szCs w:val="20"/>
          <w:lang w:val="ru-RU"/>
        </w:rPr>
        <w:t>х</w:t>
      </w:r>
      <w:r w:rsidRPr="00BF157B">
        <w:rPr>
          <w:rFonts w:ascii="Arial" w:hAnsi="Arial" w:cs="Arial"/>
          <w:sz w:val="20"/>
          <w:szCs w:val="20"/>
        </w:rPr>
        <w:t xml:space="preserve"> в Приложении №1 к настоящему договору. При этом, оплата будет производиться Заказчиком по фактически выполненным объемам работ Исполнителем.</w:t>
      </w:r>
    </w:p>
    <w:p w:rsidR="00C11008" w:rsidRPr="00BF157B" w:rsidRDefault="00C11008" w:rsidP="00C11008">
      <w:pPr>
        <w:pStyle w:val="a3"/>
        <w:numPr>
          <w:ilvl w:val="1"/>
          <w:numId w:val="5"/>
        </w:numPr>
        <w:spacing w:after="0" w:line="240" w:lineRule="auto"/>
        <w:ind w:left="720" w:hanging="720"/>
        <w:jc w:val="both"/>
        <w:rPr>
          <w:rFonts w:ascii="Arial" w:hAnsi="Arial" w:cs="Arial"/>
          <w:sz w:val="20"/>
          <w:szCs w:val="20"/>
        </w:rPr>
      </w:pPr>
      <w:r>
        <w:rPr>
          <w:rFonts w:ascii="Arial" w:hAnsi="Arial" w:cs="Arial"/>
          <w:sz w:val="20"/>
          <w:szCs w:val="20"/>
          <w:lang w:val="ru-RU"/>
        </w:rPr>
        <w:t>Стоимость</w:t>
      </w:r>
      <w:r w:rsidRPr="00BF157B">
        <w:rPr>
          <w:rFonts w:ascii="Arial" w:hAnsi="Arial" w:cs="Arial"/>
          <w:sz w:val="20"/>
          <w:szCs w:val="20"/>
        </w:rPr>
        <w:t xml:space="preserve"> услуг, оказанны</w:t>
      </w:r>
      <w:r>
        <w:rPr>
          <w:rFonts w:ascii="Arial" w:hAnsi="Arial" w:cs="Arial"/>
          <w:sz w:val="20"/>
          <w:szCs w:val="20"/>
          <w:lang w:val="ru-RU"/>
        </w:rPr>
        <w:t>х</w:t>
      </w:r>
      <w:r w:rsidRPr="00BF157B">
        <w:rPr>
          <w:rFonts w:ascii="Arial" w:hAnsi="Arial" w:cs="Arial"/>
          <w:sz w:val="20"/>
          <w:szCs w:val="20"/>
        </w:rPr>
        <w:t xml:space="preserve"> Исполнителем не должна превышать общей суммы </w:t>
      </w:r>
      <w:r>
        <w:rPr>
          <w:rFonts w:ascii="Arial" w:hAnsi="Arial" w:cs="Arial"/>
          <w:sz w:val="20"/>
          <w:szCs w:val="20"/>
          <w:lang w:val="ru-RU"/>
        </w:rPr>
        <w:t>Договора</w:t>
      </w:r>
      <w:r w:rsidRPr="00BF157B">
        <w:rPr>
          <w:rFonts w:ascii="Arial" w:hAnsi="Arial" w:cs="Arial"/>
          <w:sz w:val="20"/>
          <w:szCs w:val="20"/>
        </w:rPr>
        <w:t>, предусмотренно</w:t>
      </w:r>
      <w:r>
        <w:rPr>
          <w:rFonts w:ascii="Arial" w:hAnsi="Arial" w:cs="Arial"/>
          <w:sz w:val="20"/>
          <w:szCs w:val="20"/>
          <w:lang w:val="ru-RU"/>
        </w:rPr>
        <w:t>й</w:t>
      </w:r>
      <w:r w:rsidRPr="00BF157B">
        <w:rPr>
          <w:rFonts w:ascii="Arial" w:hAnsi="Arial" w:cs="Arial"/>
          <w:sz w:val="20"/>
          <w:szCs w:val="20"/>
        </w:rPr>
        <w:t xml:space="preserve"> в Приложение № 1</w:t>
      </w:r>
      <w:r w:rsidRPr="00A0785F">
        <w:rPr>
          <w:rFonts w:ascii="Arial" w:hAnsi="Arial" w:cs="Arial"/>
          <w:sz w:val="20"/>
          <w:szCs w:val="20"/>
        </w:rPr>
        <w:t xml:space="preserve">, за исключением случаев изменения объема </w:t>
      </w:r>
      <w:r>
        <w:rPr>
          <w:rFonts w:ascii="Arial" w:hAnsi="Arial" w:cs="Arial"/>
          <w:sz w:val="20"/>
          <w:szCs w:val="20"/>
          <w:lang w:val="ru-RU"/>
        </w:rPr>
        <w:t>Услуг/Поручения</w:t>
      </w:r>
      <w:r w:rsidRPr="00A0785F">
        <w:rPr>
          <w:rFonts w:ascii="Arial" w:hAnsi="Arial" w:cs="Arial"/>
          <w:sz w:val="20"/>
          <w:szCs w:val="20"/>
        </w:rPr>
        <w:t xml:space="preserve"> согласно пункту 4.5 выше</w:t>
      </w:r>
      <w:r w:rsidRPr="00BF157B">
        <w:rPr>
          <w:rFonts w:ascii="Arial" w:hAnsi="Arial" w:cs="Arial"/>
          <w:sz w:val="20"/>
          <w:szCs w:val="20"/>
        </w:rPr>
        <w:t>.</w:t>
      </w:r>
    </w:p>
    <w:p w:rsidR="00C11008" w:rsidRPr="00BF157B" w:rsidRDefault="00C11008" w:rsidP="00C11008">
      <w:pPr>
        <w:jc w:val="both"/>
        <w:rPr>
          <w:rFonts w:ascii="Arial" w:hAnsi="Arial" w:cs="Arial"/>
          <w:sz w:val="20"/>
          <w:szCs w:val="20"/>
        </w:rPr>
      </w:pPr>
    </w:p>
    <w:p w:rsidR="00C11008" w:rsidRPr="00BF157B" w:rsidRDefault="00C11008" w:rsidP="00C11008">
      <w:pPr>
        <w:pStyle w:val="a3"/>
        <w:numPr>
          <w:ilvl w:val="0"/>
          <w:numId w:val="2"/>
        </w:numPr>
        <w:spacing w:line="240" w:lineRule="auto"/>
        <w:jc w:val="center"/>
        <w:rPr>
          <w:rFonts w:ascii="Arial" w:hAnsi="Arial" w:cs="Arial"/>
          <w:b/>
          <w:sz w:val="20"/>
          <w:szCs w:val="20"/>
        </w:rPr>
      </w:pPr>
      <w:r w:rsidRPr="00BF157B">
        <w:rPr>
          <w:rFonts w:ascii="Arial" w:hAnsi="Arial" w:cs="Arial"/>
          <w:b/>
          <w:sz w:val="20"/>
          <w:szCs w:val="20"/>
        </w:rPr>
        <w:t>Ответственность Сторон</w:t>
      </w:r>
    </w:p>
    <w:p w:rsidR="00C11008" w:rsidRPr="00BF157B" w:rsidRDefault="00C11008" w:rsidP="00C11008">
      <w:pPr>
        <w:pStyle w:val="a3"/>
        <w:spacing w:line="240" w:lineRule="auto"/>
        <w:ind w:left="705"/>
        <w:rPr>
          <w:rFonts w:ascii="Arial" w:hAnsi="Arial" w:cs="Arial"/>
          <w:b/>
          <w:sz w:val="20"/>
          <w:szCs w:val="20"/>
        </w:rPr>
      </w:pPr>
    </w:p>
    <w:p w:rsidR="00C11008" w:rsidRPr="00BF157B" w:rsidRDefault="00C11008" w:rsidP="00C11008">
      <w:pPr>
        <w:pStyle w:val="a3"/>
        <w:numPr>
          <w:ilvl w:val="1"/>
          <w:numId w:val="6"/>
        </w:numPr>
        <w:spacing w:after="0" w:line="240" w:lineRule="auto"/>
        <w:ind w:left="720" w:hanging="720"/>
        <w:jc w:val="both"/>
        <w:rPr>
          <w:rFonts w:ascii="Arial" w:hAnsi="Arial" w:cs="Arial"/>
          <w:sz w:val="20"/>
          <w:szCs w:val="20"/>
        </w:rPr>
      </w:pPr>
      <w:r w:rsidRPr="00BF157B">
        <w:rPr>
          <w:rFonts w:ascii="Arial" w:hAnsi="Arial" w:cs="Arial"/>
          <w:sz w:val="20"/>
          <w:szCs w:val="20"/>
        </w:rPr>
        <w:t>Стороны несут ответственность за нарушение (неисполнение или ненадлежащее исполнение) условий настоящего Договора согласно действующему законодательству Республики Узбекистан.</w:t>
      </w:r>
    </w:p>
    <w:p w:rsidR="00C11008" w:rsidRPr="00BF157B" w:rsidRDefault="00C11008" w:rsidP="00C11008">
      <w:pPr>
        <w:pStyle w:val="a3"/>
        <w:numPr>
          <w:ilvl w:val="1"/>
          <w:numId w:val="6"/>
        </w:numPr>
        <w:spacing w:after="0" w:line="240" w:lineRule="auto"/>
        <w:ind w:left="720" w:hanging="720"/>
        <w:jc w:val="both"/>
        <w:rPr>
          <w:rFonts w:ascii="Arial" w:hAnsi="Arial" w:cs="Arial"/>
          <w:sz w:val="20"/>
          <w:szCs w:val="20"/>
        </w:rPr>
      </w:pPr>
      <w:r w:rsidRPr="00BF157B">
        <w:rPr>
          <w:rFonts w:ascii="Arial" w:hAnsi="Arial" w:cs="Arial"/>
          <w:sz w:val="20"/>
          <w:szCs w:val="20"/>
        </w:rPr>
        <w:t>Виновность Стороны в нарушении условий настоящего Договора может быть признана либо по соглашению между Сторонами, либо по решению суда.</w:t>
      </w:r>
    </w:p>
    <w:p w:rsidR="00C11008" w:rsidRPr="00BF157B" w:rsidRDefault="00C11008" w:rsidP="00C11008">
      <w:pPr>
        <w:pStyle w:val="a3"/>
        <w:numPr>
          <w:ilvl w:val="1"/>
          <w:numId w:val="6"/>
        </w:numPr>
        <w:spacing w:after="0" w:line="240" w:lineRule="auto"/>
        <w:ind w:left="720" w:hanging="720"/>
        <w:jc w:val="both"/>
        <w:rPr>
          <w:rFonts w:ascii="Arial" w:hAnsi="Arial" w:cs="Arial"/>
          <w:sz w:val="20"/>
          <w:szCs w:val="20"/>
        </w:rPr>
      </w:pPr>
      <w:r w:rsidRPr="00BF157B">
        <w:rPr>
          <w:rFonts w:ascii="Arial" w:hAnsi="Arial" w:cs="Arial"/>
          <w:sz w:val="20"/>
          <w:szCs w:val="20"/>
        </w:rPr>
        <w:t xml:space="preserve">Сторона, признанная виновной, возмещает </w:t>
      </w:r>
      <w:r>
        <w:rPr>
          <w:rFonts w:ascii="Arial" w:hAnsi="Arial" w:cs="Arial"/>
          <w:sz w:val="20"/>
          <w:szCs w:val="20"/>
          <w:lang w:val="ru-RU"/>
        </w:rPr>
        <w:t xml:space="preserve">документарно подтвержденные </w:t>
      </w:r>
      <w:r w:rsidRPr="00BF157B">
        <w:rPr>
          <w:rFonts w:ascii="Arial" w:hAnsi="Arial" w:cs="Arial"/>
          <w:sz w:val="20"/>
          <w:szCs w:val="20"/>
        </w:rPr>
        <w:t>убытки, причиненные другой Стороне, если такие убытки являются прямым следствием нарушения виновной Стороной условий настоящего Договора.</w:t>
      </w:r>
    </w:p>
    <w:p w:rsidR="00C11008" w:rsidRPr="00BF157B" w:rsidRDefault="00C11008" w:rsidP="00C11008">
      <w:pPr>
        <w:pStyle w:val="a3"/>
        <w:numPr>
          <w:ilvl w:val="1"/>
          <w:numId w:val="6"/>
        </w:numPr>
        <w:spacing w:after="0" w:line="240" w:lineRule="auto"/>
        <w:ind w:left="720" w:hanging="720"/>
        <w:jc w:val="both"/>
        <w:rPr>
          <w:rFonts w:ascii="Arial" w:hAnsi="Arial" w:cs="Arial"/>
          <w:sz w:val="20"/>
          <w:szCs w:val="20"/>
        </w:rPr>
      </w:pPr>
      <w:r w:rsidRPr="00BF157B">
        <w:rPr>
          <w:rFonts w:ascii="Arial" w:hAnsi="Arial" w:cs="Arial"/>
          <w:sz w:val="20"/>
          <w:szCs w:val="20"/>
        </w:rPr>
        <w:t>Исполнитель не несет ответственности за просрочку в исполнении настоящего Договора, если такая просрочка произошла не по вине Исполнителя.</w:t>
      </w:r>
      <w:r>
        <w:rPr>
          <w:rFonts w:ascii="Arial" w:hAnsi="Arial" w:cs="Arial"/>
          <w:sz w:val="20"/>
          <w:szCs w:val="20"/>
          <w:lang w:val="ru-RU"/>
        </w:rPr>
        <w:t>- ?</w:t>
      </w:r>
    </w:p>
    <w:p w:rsidR="00C11008" w:rsidRPr="00BF157B" w:rsidRDefault="00C11008" w:rsidP="00C11008">
      <w:pPr>
        <w:pStyle w:val="a3"/>
        <w:numPr>
          <w:ilvl w:val="1"/>
          <w:numId w:val="6"/>
        </w:numPr>
        <w:spacing w:after="0" w:line="240" w:lineRule="auto"/>
        <w:ind w:left="720" w:hanging="720"/>
        <w:jc w:val="both"/>
        <w:rPr>
          <w:rFonts w:ascii="Arial" w:hAnsi="Arial" w:cs="Arial"/>
          <w:sz w:val="20"/>
          <w:szCs w:val="20"/>
        </w:rPr>
      </w:pPr>
      <w:r w:rsidRPr="00BF157B">
        <w:rPr>
          <w:rFonts w:ascii="Arial" w:hAnsi="Arial" w:cs="Arial"/>
          <w:sz w:val="20"/>
          <w:szCs w:val="20"/>
        </w:rPr>
        <w:t xml:space="preserve">За нарушение пункта 4.2 настоящего Договора </w:t>
      </w:r>
      <w:r>
        <w:rPr>
          <w:rFonts w:ascii="Arial" w:hAnsi="Arial" w:cs="Arial"/>
          <w:sz w:val="20"/>
          <w:szCs w:val="20"/>
          <w:lang w:val="ru-RU"/>
        </w:rPr>
        <w:t>Заказчик</w:t>
      </w:r>
      <w:r w:rsidRPr="00BF157B">
        <w:rPr>
          <w:rFonts w:ascii="Arial" w:hAnsi="Arial" w:cs="Arial"/>
          <w:sz w:val="20"/>
          <w:szCs w:val="20"/>
        </w:rPr>
        <w:t xml:space="preserve"> уплачивает </w:t>
      </w:r>
      <w:r>
        <w:rPr>
          <w:rFonts w:ascii="Arial" w:hAnsi="Arial" w:cs="Arial"/>
          <w:sz w:val="20"/>
          <w:szCs w:val="20"/>
          <w:lang w:val="ru-RU"/>
        </w:rPr>
        <w:t>Исполнителю пеню</w:t>
      </w:r>
      <w:r w:rsidRPr="00BF157B">
        <w:rPr>
          <w:rFonts w:ascii="Arial" w:hAnsi="Arial" w:cs="Arial"/>
          <w:sz w:val="20"/>
          <w:szCs w:val="20"/>
        </w:rPr>
        <w:t xml:space="preserve"> в размере 0,1% (одна десятая процента) от </w:t>
      </w:r>
      <w:r>
        <w:rPr>
          <w:rFonts w:ascii="Arial" w:hAnsi="Arial" w:cs="Arial"/>
          <w:sz w:val="20"/>
          <w:szCs w:val="20"/>
          <w:lang w:val="ru-RU"/>
        </w:rPr>
        <w:t xml:space="preserve"> суммы просроченного платежа</w:t>
      </w:r>
      <w:r w:rsidRPr="00BF157B">
        <w:rPr>
          <w:rFonts w:ascii="Arial" w:hAnsi="Arial" w:cs="Arial"/>
          <w:sz w:val="20"/>
          <w:szCs w:val="20"/>
        </w:rPr>
        <w:t xml:space="preserve"> за каждый день просрочки, но не более 5 % </w:t>
      </w:r>
      <w:r>
        <w:rPr>
          <w:rFonts w:ascii="Arial" w:hAnsi="Arial" w:cs="Arial"/>
          <w:sz w:val="20"/>
          <w:szCs w:val="20"/>
          <w:lang w:val="ru-RU"/>
        </w:rPr>
        <w:t xml:space="preserve"> суммы просроченного платежа</w:t>
      </w:r>
      <w:r w:rsidRPr="00BF157B">
        <w:rPr>
          <w:rFonts w:ascii="Arial" w:hAnsi="Arial" w:cs="Arial"/>
          <w:sz w:val="20"/>
          <w:szCs w:val="20"/>
        </w:rPr>
        <w:t>.</w:t>
      </w:r>
    </w:p>
    <w:p w:rsidR="00C11008" w:rsidRDefault="00C11008" w:rsidP="00C11008">
      <w:pPr>
        <w:pStyle w:val="a3"/>
        <w:numPr>
          <w:ilvl w:val="1"/>
          <w:numId w:val="6"/>
        </w:numPr>
        <w:spacing w:after="0" w:line="240" w:lineRule="auto"/>
        <w:ind w:left="720" w:hanging="720"/>
        <w:jc w:val="both"/>
        <w:rPr>
          <w:rFonts w:ascii="Arial" w:hAnsi="Arial" w:cs="Arial"/>
          <w:sz w:val="20"/>
          <w:szCs w:val="20"/>
        </w:rPr>
      </w:pPr>
      <w:r w:rsidRPr="00BF157B">
        <w:rPr>
          <w:rFonts w:ascii="Arial" w:hAnsi="Arial" w:cs="Arial"/>
          <w:sz w:val="20"/>
          <w:szCs w:val="20"/>
        </w:rPr>
        <w:t xml:space="preserve">За просрочку оказания Услуг по вине Исполнителя, последний, по требованию </w:t>
      </w:r>
      <w:r>
        <w:rPr>
          <w:rFonts w:ascii="Arial" w:hAnsi="Arial" w:cs="Arial"/>
          <w:sz w:val="20"/>
          <w:szCs w:val="20"/>
          <w:lang w:val="ru-RU"/>
        </w:rPr>
        <w:t>Заказчика</w:t>
      </w:r>
      <w:r w:rsidRPr="00BF157B">
        <w:rPr>
          <w:rFonts w:ascii="Arial" w:hAnsi="Arial" w:cs="Arial"/>
          <w:sz w:val="20"/>
          <w:szCs w:val="20"/>
        </w:rPr>
        <w:t xml:space="preserve">, уплачивает </w:t>
      </w:r>
      <w:r>
        <w:rPr>
          <w:rFonts w:ascii="Arial" w:hAnsi="Arial" w:cs="Arial"/>
          <w:sz w:val="20"/>
          <w:szCs w:val="20"/>
          <w:lang w:val="ru-RU"/>
        </w:rPr>
        <w:t>Заказчику</w:t>
      </w:r>
      <w:r w:rsidRPr="00BF157B">
        <w:rPr>
          <w:rFonts w:ascii="Arial" w:hAnsi="Arial" w:cs="Arial"/>
          <w:sz w:val="20"/>
          <w:szCs w:val="20"/>
        </w:rPr>
        <w:t xml:space="preserve"> пен</w:t>
      </w:r>
      <w:r>
        <w:rPr>
          <w:rFonts w:ascii="Arial" w:hAnsi="Arial" w:cs="Arial"/>
          <w:sz w:val="20"/>
          <w:szCs w:val="20"/>
          <w:lang w:val="ru-RU"/>
        </w:rPr>
        <w:t>ю</w:t>
      </w:r>
      <w:r w:rsidRPr="00BF157B">
        <w:rPr>
          <w:rFonts w:ascii="Arial" w:hAnsi="Arial" w:cs="Arial"/>
          <w:sz w:val="20"/>
          <w:szCs w:val="20"/>
        </w:rPr>
        <w:t xml:space="preserve"> в размере 0,1% </w:t>
      </w:r>
      <w:r>
        <w:rPr>
          <w:rFonts w:ascii="Arial" w:hAnsi="Arial" w:cs="Arial"/>
          <w:sz w:val="20"/>
          <w:szCs w:val="20"/>
          <w:lang w:val="ru-RU"/>
        </w:rPr>
        <w:t>неисполненной части обязательства</w:t>
      </w:r>
      <w:r w:rsidRPr="00BF157B">
        <w:rPr>
          <w:rFonts w:ascii="Arial" w:hAnsi="Arial" w:cs="Arial"/>
          <w:sz w:val="20"/>
          <w:szCs w:val="20"/>
        </w:rPr>
        <w:t xml:space="preserve"> по настоящему Договору за каждый день просрочки, но не более 5% </w:t>
      </w:r>
      <w:r>
        <w:rPr>
          <w:rFonts w:ascii="Arial" w:hAnsi="Arial" w:cs="Arial"/>
          <w:sz w:val="20"/>
          <w:szCs w:val="20"/>
          <w:lang w:val="ru-RU"/>
        </w:rPr>
        <w:t>стоимости не оказанных Услуг</w:t>
      </w:r>
      <w:r w:rsidRPr="00BF157B">
        <w:rPr>
          <w:rFonts w:ascii="Arial" w:hAnsi="Arial" w:cs="Arial"/>
          <w:sz w:val="20"/>
          <w:szCs w:val="20"/>
        </w:rPr>
        <w:t>.</w:t>
      </w:r>
    </w:p>
    <w:p w:rsidR="00C11008" w:rsidRPr="00554F88" w:rsidRDefault="00C11008" w:rsidP="00C11008">
      <w:pPr>
        <w:pStyle w:val="a3"/>
        <w:numPr>
          <w:ilvl w:val="1"/>
          <w:numId w:val="6"/>
        </w:numPr>
        <w:spacing w:after="0" w:line="240" w:lineRule="auto"/>
        <w:ind w:left="720" w:hanging="720"/>
        <w:jc w:val="both"/>
        <w:rPr>
          <w:rFonts w:ascii="Arial" w:hAnsi="Arial" w:cs="Arial"/>
          <w:sz w:val="20"/>
          <w:szCs w:val="20"/>
        </w:rPr>
      </w:pPr>
      <w:r w:rsidRPr="00554F88">
        <w:rPr>
          <w:rFonts w:ascii="Arial" w:eastAsia="MS Gothic" w:hAnsi="Arial" w:cs="Arial"/>
          <w:bCs/>
          <w:iCs/>
          <w:sz w:val="20"/>
          <w:szCs w:val="20"/>
          <w:lang w:eastAsia="x-none"/>
        </w:rPr>
        <w:t>Уплата неусто</w:t>
      </w:r>
      <w:r>
        <w:rPr>
          <w:rFonts w:ascii="Arial" w:eastAsia="MS Gothic" w:hAnsi="Arial" w:cs="Arial"/>
          <w:bCs/>
          <w:iCs/>
          <w:sz w:val="20"/>
          <w:szCs w:val="20"/>
          <w:lang w:val="ru-RU" w:eastAsia="x-none"/>
        </w:rPr>
        <w:t>й</w:t>
      </w:r>
      <w:r w:rsidRPr="00554F88">
        <w:rPr>
          <w:rFonts w:ascii="Arial" w:eastAsia="MS Gothic" w:hAnsi="Arial" w:cs="Arial"/>
          <w:bCs/>
          <w:iCs/>
          <w:sz w:val="20"/>
          <w:szCs w:val="20"/>
          <w:lang w:eastAsia="x-none"/>
        </w:rPr>
        <w:t>к</w:t>
      </w:r>
      <w:r>
        <w:rPr>
          <w:rFonts w:ascii="Arial" w:eastAsia="MS Gothic" w:hAnsi="Arial" w:cs="Arial"/>
          <w:bCs/>
          <w:iCs/>
          <w:sz w:val="20"/>
          <w:szCs w:val="20"/>
          <w:lang w:val="ru-RU" w:eastAsia="x-none"/>
        </w:rPr>
        <w:t>и</w:t>
      </w:r>
      <w:r w:rsidRPr="00554F88">
        <w:rPr>
          <w:rFonts w:ascii="Arial" w:eastAsia="MS Gothic" w:hAnsi="Arial" w:cs="Arial"/>
          <w:bCs/>
          <w:iCs/>
          <w:sz w:val="20"/>
          <w:szCs w:val="20"/>
          <w:lang w:eastAsia="x-none"/>
        </w:rPr>
        <w:t xml:space="preserve"> и штраф</w:t>
      </w:r>
      <w:r>
        <w:rPr>
          <w:rFonts w:ascii="Arial" w:eastAsia="MS Gothic" w:hAnsi="Arial" w:cs="Arial"/>
          <w:bCs/>
          <w:iCs/>
          <w:sz w:val="20"/>
          <w:szCs w:val="20"/>
          <w:lang w:val="ru-RU" w:eastAsia="x-none"/>
        </w:rPr>
        <w:t>ов</w:t>
      </w:r>
      <w:r w:rsidRPr="00554F88">
        <w:rPr>
          <w:rFonts w:ascii="Arial" w:eastAsia="MS Gothic" w:hAnsi="Arial" w:cs="Arial"/>
          <w:bCs/>
          <w:iCs/>
          <w:sz w:val="20"/>
          <w:szCs w:val="20"/>
          <w:lang w:eastAsia="x-none"/>
        </w:rPr>
        <w:t>, предусмотренных Договором, не освобождает виновную Сторону от исполнения своих обязательств по Договору.</w:t>
      </w:r>
    </w:p>
    <w:p w:rsidR="00C11008" w:rsidRPr="00554F88" w:rsidRDefault="00C11008" w:rsidP="00C11008">
      <w:pPr>
        <w:pStyle w:val="a3"/>
        <w:numPr>
          <w:ilvl w:val="1"/>
          <w:numId w:val="6"/>
        </w:numPr>
        <w:spacing w:after="0" w:line="240" w:lineRule="auto"/>
        <w:ind w:left="720" w:hanging="720"/>
        <w:jc w:val="both"/>
        <w:rPr>
          <w:rFonts w:ascii="Arial" w:hAnsi="Arial" w:cs="Arial"/>
          <w:sz w:val="20"/>
          <w:szCs w:val="20"/>
        </w:rPr>
      </w:pPr>
      <w:r>
        <w:rPr>
          <w:rFonts w:ascii="Arial" w:eastAsia="MS Gothic" w:hAnsi="Arial" w:cs="Arial"/>
          <w:bCs/>
          <w:iCs/>
          <w:sz w:val="20"/>
          <w:szCs w:val="20"/>
          <w:lang w:val="ru-RU" w:eastAsia="x-none"/>
        </w:rPr>
        <w:t>Сторона, нарушившая обязательства по конфиденциальности. Взятые на себя по настоящему Договору, обязана возместить документально подтвержденные убытки, причиненные разглашением или неправомерным использованием коммерческой, банковской тайны, персональных данных в течение 30 (тридцати) дней с даты получения уведомления от потерпевшей Стороны.</w:t>
      </w:r>
    </w:p>
    <w:p w:rsidR="00C11008" w:rsidRPr="00BF157B" w:rsidRDefault="00C11008" w:rsidP="00C11008">
      <w:pPr>
        <w:pStyle w:val="a3"/>
        <w:spacing w:after="0" w:line="240" w:lineRule="auto"/>
        <w:jc w:val="both"/>
        <w:rPr>
          <w:rFonts w:ascii="Arial" w:hAnsi="Arial" w:cs="Arial"/>
          <w:sz w:val="20"/>
          <w:szCs w:val="20"/>
        </w:rPr>
      </w:pPr>
    </w:p>
    <w:p w:rsidR="00C11008" w:rsidRDefault="00C11008" w:rsidP="00C11008">
      <w:pPr>
        <w:pStyle w:val="a3"/>
        <w:spacing w:after="0" w:line="240" w:lineRule="auto"/>
        <w:ind w:firstLine="696"/>
        <w:jc w:val="both"/>
        <w:rPr>
          <w:rFonts w:ascii="Arial" w:hAnsi="Arial" w:cs="Arial"/>
          <w:sz w:val="20"/>
          <w:szCs w:val="20"/>
        </w:rPr>
      </w:pPr>
    </w:p>
    <w:p w:rsidR="00C11008" w:rsidRPr="00FF644F" w:rsidRDefault="00C11008" w:rsidP="00C11008">
      <w:pPr>
        <w:pStyle w:val="a3"/>
        <w:numPr>
          <w:ilvl w:val="0"/>
          <w:numId w:val="2"/>
        </w:numPr>
        <w:spacing w:after="0" w:line="240" w:lineRule="auto"/>
        <w:jc w:val="center"/>
        <w:rPr>
          <w:rFonts w:ascii="Arial" w:hAnsi="Arial" w:cs="Arial"/>
          <w:b/>
          <w:sz w:val="20"/>
          <w:szCs w:val="20"/>
          <w:lang w:val="en-US"/>
        </w:rPr>
      </w:pPr>
      <w:r w:rsidRPr="00FF644F">
        <w:rPr>
          <w:rFonts w:ascii="Arial" w:hAnsi="Arial" w:cs="Arial"/>
          <w:b/>
          <w:sz w:val="20"/>
          <w:szCs w:val="20"/>
          <w:lang w:val="ru-RU"/>
        </w:rPr>
        <w:t>Конфиденциальность</w:t>
      </w:r>
    </w:p>
    <w:p w:rsidR="00C11008" w:rsidRDefault="00C11008" w:rsidP="00C11008">
      <w:pPr>
        <w:pStyle w:val="a3"/>
        <w:spacing w:after="0" w:line="240" w:lineRule="auto"/>
        <w:ind w:firstLine="696"/>
        <w:jc w:val="both"/>
        <w:rPr>
          <w:rFonts w:ascii="Arial" w:hAnsi="Arial" w:cs="Arial"/>
          <w:sz w:val="20"/>
          <w:szCs w:val="20"/>
        </w:rPr>
      </w:pPr>
    </w:p>
    <w:p w:rsidR="00C11008" w:rsidRDefault="00C11008" w:rsidP="00C11008">
      <w:pPr>
        <w:pStyle w:val="a3"/>
        <w:spacing w:after="0" w:line="240" w:lineRule="auto"/>
        <w:ind w:left="0" w:firstLine="705"/>
        <w:jc w:val="both"/>
        <w:rPr>
          <w:rFonts w:ascii="Arial" w:hAnsi="Arial" w:cs="Arial"/>
          <w:sz w:val="20"/>
          <w:szCs w:val="20"/>
        </w:rPr>
      </w:pPr>
      <w:r>
        <w:rPr>
          <w:rFonts w:ascii="Arial" w:hAnsi="Arial" w:cs="Arial"/>
          <w:sz w:val="20"/>
          <w:szCs w:val="20"/>
          <w:lang w:val="ru-RU"/>
        </w:rPr>
        <w:t xml:space="preserve">6.1. </w:t>
      </w:r>
      <w:r w:rsidRPr="00BF157B">
        <w:rPr>
          <w:rFonts w:ascii="Arial" w:hAnsi="Arial" w:cs="Arial"/>
          <w:sz w:val="20"/>
          <w:szCs w:val="20"/>
        </w:rPr>
        <w:t>Каждая из Сторон (далее «Принимающая Сторона») согласна соблюдать строгую конфиденциальность всей информации, полученной от другой стороны (далее «Сообщающая Сторона») в любой форме, и не сообщать ее третьим сторонам, без предварительного, письменного согласия Сообщающей Стороны. Информация не должна использоваться Принимающей Стороной, ни для каких целей, кроме целей данного Договора. Вышеизложенные обязательства не относятся к любой информации, которая: (а) является общедоступной, в момент передачи, или, позже, становится таковой, не по вине Принимающей Стороны; (b) была известна Принимающей Стороне, до её передачи Сообщающей Стороной, что подтверждено своевременными записями Принимающей Стороны; (с) сообщается Принимающей Стороне третьей стороной, не получавшей её, напрямую или косвенным образом, от Сообщающей Стороны в соответствии с обязательствами по конфиденциальности; (d) в любое время, самостоятельно создана Принимающей Стороной, что подтверждено её своевременными записями; (е) на которую имеется, однозначное письменное разрешение Сообщающей Стороны, или (f) которая раскрывается по требованию закона, судебного решения или органа государственной власти (в этом случае Принимающая Сторона уведомляет Сообщающую Сторону настолько, насколько это возможно и соответствует правилам защиты конфиденциальности информации в возможных разумных пределах). Положения настоящего пункта сохраняют свое действие после прекращен</w:t>
      </w:r>
      <w:r>
        <w:rPr>
          <w:rFonts w:ascii="Arial" w:hAnsi="Arial" w:cs="Arial"/>
          <w:sz w:val="20"/>
          <w:szCs w:val="20"/>
        </w:rPr>
        <w:t>ия действия настоящего Договора</w:t>
      </w:r>
      <w:r>
        <w:rPr>
          <w:rFonts w:ascii="Arial" w:hAnsi="Arial" w:cs="Arial"/>
          <w:sz w:val="20"/>
          <w:szCs w:val="20"/>
          <w:lang w:val="ru-RU"/>
        </w:rPr>
        <w:t xml:space="preserve"> в течении 5-ти лет.</w:t>
      </w:r>
    </w:p>
    <w:p w:rsidR="00C11008" w:rsidRPr="00554F88" w:rsidRDefault="00C11008" w:rsidP="00C11008">
      <w:pPr>
        <w:pStyle w:val="a3"/>
        <w:spacing w:after="0" w:line="240" w:lineRule="auto"/>
        <w:ind w:left="0" w:firstLine="705"/>
        <w:jc w:val="both"/>
        <w:rPr>
          <w:rFonts w:ascii="Arial" w:hAnsi="Arial" w:cs="Arial"/>
          <w:sz w:val="20"/>
          <w:szCs w:val="20"/>
        </w:rPr>
      </w:pPr>
      <w:r w:rsidRPr="00554F88">
        <w:rPr>
          <w:rFonts w:ascii="Arial" w:hAnsi="Arial" w:cs="Arial"/>
          <w:sz w:val="20"/>
          <w:szCs w:val="20"/>
          <w:lang w:val="ru-RU"/>
        </w:rPr>
        <w:t xml:space="preserve">6.2. </w:t>
      </w:r>
      <w:r w:rsidRPr="00554F88">
        <w:rPr>
          <w:rFonts w:ascii="Arial" w:hAnsi="Arial" w:cs="Arial"/>
          <w:sz w:val="20"/>
          <w:szCs w:val="20"/>
        </w:rPr>
        <w:t xml:space="preserve">Под </w:t>
      </w:r>
      <w:r>
        <w:rPr>
          <w:rFonts w:ascii="Arial" w:hAnsi="Arial" w:cs="Arial"/>
          <w:sz w:val="20"/>
          <w:szCs w:val="20"/>
          <w:lang w:val="ru-RU"/>
        </w:rPr>
        <w:t>К</w:t>
      </w:r>
      <w:r w:rsidRPr="00554F88">
        <w:rPr>
          <w:rFonts w:ascii="Arial" w:hAnsi="Arial" w:cs="Arial"/>
          <w:sz w:val="20"/>
          <w:szCs w:val="20"/>
        </w:rPr>
        <w:t>онфиденциальной информацией для целей настоящего Договора понимается любая информация, передаваемая любой из Сторон другой Стороне в процессе реализации настоящего Договора, за исключением сведений являющихся общеизвестными. К Конфиденциальной информации</w:t>
      </w:r>
      <w:r w:rsidRPr="00554F88">
        <w:rPr>
          <w:rFonts w:ascii="Arial" w:hAnsi="Arial" w:cs="Arial"/>
          <w:sz w:val="20"/>
          <w:szCs w:val="20"/>
          <w:lang w:val="ru-RU"/>
        </w:rPr>
        <w:t xml:space="preserve"> относятся, в том числе, персональные данные и сведения, составляющие банковскую, коммерческую, профессиональную, служебную, а также иные виды тайн, определенные законодательством</w:t>
      </w:r>
      <w:r w:rsidRPr="00554F88">
        <w:rPr>
          <w:rFonts w:ascii="Arial" w:hAnsi="Arial" w:cs="Arial"/>
          <w:sz w:val="20"/>
          <w:szCs w:val="20"/>
        </w:rPr>
        <w:t xml:space="preserve"> бухгалтерские и финансовые данные, информация о проведении платежных операций, управляющая информация для настройки информационных, телекоммуникационных и платежных систем. Конфиденциальная </w:t>
      </w:r>
      <w:r>
        <w:rPr>
          <w:rFonts w:ascii="Arial" w:hAnsi="Arial" w:cs="Arial"/>
          <w:sz w:val="20"/>
          <w:szCs w:val="20"/>
          <w:lang w:val="ru-RU"/>
        </w:rPr>
        <w:t>и</w:t>
      </w:r>
      <w:r w:rsidRPr="00554F88">
        <w:rPr>
          <w:rFonts w:ascii="Arial" w:hAnsi="Arial" w:cs="Arial"/>
          <w:sz w:val="20"/>
          <w:szCs w:val="20"/>
        </w:rPr>
        <w:t xml:space="preserve">нформация подлежит защите от </w:t>
      </w:r>
      <w:r w:rsidRPr="00554F88">
        <w:rPr>
          <w:rFonts w:ascii="Arial" w:hAnsi="Arial" w:cs="Arial"/>
          <w:sz w:val="20"/>
          <w:szCs w:val="20"/>
        </w:rPr>
        <w:lastRenderedPageBreak/>
        <w:t>несанкционированного доступа к ней, обеспечению её целостности, сохранности и своевременного предоставления.</w:t>
      </w:r>
    </w:p>
    <w:p w:rsidR="00C11008" w:rsidRDefault="00C11008" w:rsidP="00C11008">
      <w:pPr>
        <w:pStyle w:val="a3"/>
        <w:spacing w:after="0" w:line="240" w:lineRule="auto"/>
        <w:ind w:left="0" w:firstLine="705"/>
        <w:jc w:val="both"/>
        <w:rPr>
          <w:rFonts w:ascii="Arial" w:hAnsi="Arial" w:cs="Arial"/>
          <w:sz w:val="20"/>
          <w:szCs w:val="20"/>
        </w:rPr>
      </w:pPr>
    </w:p>
    <w:p w:rsidR="00C11008" w:rsidRDefault="00C11008" w:rsidP="00C11008">
      <w:pPr>
        <w:pStyle w:val="a3"/>
        <w:spacing w:after="0" w:line="240" w:lineRule="auto"/>
        <w:ind w:firstLine="696"/>
        <w:jc w:val="both"/>
        <w:rPr>
          <w:rFonts w:ascii="Arial" w:hAnsi="Arial" w:cs="Arial"/>
          <w:sz w:val="20"/>
          <w:szCs w:val="20"/>
        </w:rPr>
      </w:pPr>
    </w:p>
    <w:p w:rsidR="00C11008" w:rsidRPr="00FF644F" w:rsidRDefault="00C11008" w:rsidP="00C11008">
      <w:pPr>
        <w:pStyle w:val="a3"/>
        <w:numPr>
          <w:ilvl w:val="0"/>
          <w:numId w:val="2"/>
        </w:numPr>
        <w:spacing w:after="0" w:line="240" w:lineRule="auto"/>
        <w:jc w:val="center"/>
        <w:rPr>
          <w:rFonts w:ascii="Arial" w:hAnsi="Arial" w:cs="Arial"/>
          <w:b/>
          <w:sz w:val="20"/>
          <w:szCs w:val="20"/>
          <w:lang w:val="en-US"/>
        </w:rPr>
      </w:pPr>
      <w:r w:rsidRPr="00FF644F">
        <w:rPr>
          <w:rFonts w:ascii="Arial" w:hAnsi="Arial" w:cs="Arial"/>
          <w:b/>
          <w:sz w:val="20"/>
          <w:szCs w:val="20"/>
          <w:lang w:val="ru-RU"/>
        </w:rPr>
        <w:t>Форс-Мажор</w:t>
      </w:r>
    </w:p>
    <w:p w:rsidR="00C11008" w:rsidRDefault="00C11008" w:rsidP="00C11008">
      <w:pPr>
        <w:pStyle w:val="a3"/>
        <w:spacing w:after="0" w:line="240" w:lineRule="auto"/>
        <w:ind w:left="705"/>
        <w:rPr>
          <w:rFonts w:ascii="Arial" w:hAnsi="Arial" w:cs="Arial"/>
          <w:sz w:val="20"/>
          <w:szCs w:val="20"/>
          <w:lang w:val="ru-RU"/>
        </w:rPr>
      </w:pPr>
    </w:p>
    <w:p w:rsidR="00C11008" w:rsidRDefault="00C11008" w:rsidP="00C11008">
      <w:pPr>
        <w:pStyle w:val="a3"/>
        <w:numPr>
          <w:ilvl w:val="1"/>
          <w:numId w:val="8"/>
        </w:numPr>
        <w:spacing w:after="0" w:line="240" w:lineRule="auto"/>
        <w:ind w:left="0" w:firstLine="360"/>
        <w:jc w:val="both"/>
        <w:rPr>
          <w:rFonts w:ascii="Arial" w:hAnsi="Arial" w:cs="Arial"/>
          <w:sz w:val="20"/>
          <w:szCs w:val="20"/>
        </w:rPr>
      </w:pPr>
      <w:r w:rsidRPr="00BF157B">
        <w:rPr>
          <w:rFonts w:ascii="Arial" w:hAnsi="Arial" w:cs="Arial"/>
          <w:sz w:val="20"/>
          <w:szCs w:val="20"/>
        </w:rPr>
        <w:t xml:space="preserve">Стороны освобождаются от ответственности за нарушение условий настоящего Договора, если оно явилось следствием обстоятельств непреодолимой силы, не контролируемых Сторонами (Форс-мажор), а именно: пожара, наводнения, землетрясения, военных действий, блокад, любых запретительных </w:t>
      </w:r>
      <w:r>
        <w:rPr>
          <w:rFonts w:ascii="Arial" w:hAnsi="Arial" w:cs="Arial"/>
          <w:sz w:val="20"/>
          <w:szCs w:val="20"/>
          <w:lang w:val="ru-RU"/>
        </w:rPr>
        <w:t xml:space="preserve">ограничительных </w:t>
      </w:r>
      <w:r w:rsidRPr="00BF157B">
        <w:rPr>
          <w:rFonts w:ascii="Arial" w:hAnsi="Arial" w:cs="Arial"/>
          <w:sz w:val="20"/>
          <w:szCs w:val="20"/>
        </w:rPr>
        <w:t xml:space="preserve">мер правительства, государственного переворота, забастовок, </w:t>
      </w:r>
      <w:r>
        <w:rPr>
          <w:rFonts w:ascii="Arial" w:hAnsi="Arial" w:cs="Arial"/>
          <w:sz w:val="20"/>
          <w:szCs w:val="20"/>
          <w:lang w:val="ru-RU"/>
        </w:rPr>
        <w:t xml:space="preserve">террористических актов, </w:t>
      </w:r>
      <w:r w:rsidRPr="00BF157B">
        <w:rPr>
          <w:rFonts w:ascii="Arial" w:hAnsi="Arial" w:cs="Arial"/>
          <w:sz w:val="20"/>
          <w:szCs w:val="20"/>
        </w:rPr>
        <w:t>а также других непредсказуемых обстоятельств, которые не могли быть предусмотрены Сторонами.</w:t>
      </w:r>
    </w:p>
    <w:p w:rsidR="00C11008" w:rsidRDefault="00C11008" w:rsidP="00C11008">
      <w:pPr>
        <w:pStyle w:val="a3"/>
        <w:numPr>
          <w:ilvl w:val="1"/>
          <w:numId w:val="8"/>
        </w:numPr>
        <w:spacing w:after="0" w:line="240" w:lineRule="auto"/>
        <w:ind w:left="0" w:firstLine="360"/>
        <w:jc w:val="both"/>
        <w:rPr>
          <w:rFonts w:ascii="Arial" w:hAnsi="Arial" w:cs="Arial"/>
          <w:sz w:val="20"/>
          <w:szCs w:val="20"/>
        </w:rPr>
      </w:pPr>
      <w:r>
        <w:rPr>
          <w:rFonts w:ascii="Arial" w:hAnsi="Arial" w:cs="Arial"/>
          <w:sz w:val="20"/>
          <w:szCs w:val="20"/>
          <w:lang w:val="ru-RU"/>
        </w:rPr>
        <w:t>Сторона, для которой в силу обстоятельств непреодолимой силы создалась невозможность исполнения каких-либо обязательств по настоящему Договору, обязана немедленно известить об этом другую Сторону не позднее семидесяти двух часов с момента наступления обстоятельств непреодолимой силы и предоставить соответствующее подтверждение в течение 25 рабочих дней.</w:t>
      </w:r>
    </w:p>
    <w:p w:rsidR="00C11008" w:rsidRPr="00554F88" w:rsidRDefault="00C11008" w:rsidP="00C11008">
      <w:pPr>
        <w:pStyle w:val="a3"/>
        <w:numPr>
          <w:ilvl w:val="1"/>
          <w:numId w:val="8"/>
        </w:numPr>
        <w:spacing w:after="0" w:line="240" w:lineRule="auto"/>
        <w:ind w:left="0" w:firstLine="360"/>
        <w:jc w:val="both"/>
        <w:rPr>
          <w:rFonts w:ascii="Arial" w:hAnsi="Arial" w:cs="Arial"/>
          <w:sz w:val="20"/>
          <w:szCs w:val="20"/>
        </w:rPr>
      </w:pPr>
      <w:r>
        <w:rPr>
          <w:rFonts w:ascii="Arial" w:hAnsi="Arial" w:cs="Arial"/>
          <w:sz w:val="20"/>
          <w:szCs w:val="20"/>
          <w:lang w:val="ru-RU"/>
        </w:rPr>
        <w:t>Обстоятельства Форс-Мажора должны подтверждаться письменным заключением компетентного органа.</w:t>
      </w:r>
    </w:p>
    <w:p w:rsidR="00C11008" w:rsidRPr="00BF157B" w:rsidRDefault="00C11008" w:rsidP="00C11008">
      <w:pPr>
        <w:pStyle w:val="a3"/>
        <w:numPr>
          <w:ilvl w:val="1"/>
          <w:numId w:val="8"/>
        </w:numPr>
        <w:spacing w:after="0" w:line="240" w:lineRule="auto"/>
        <w:ind w:left="0" w:firstLine="360"/>
        <w:jc w:val="both"/>
        <w:rPr>
          <w:rFonts w:ascii="Arial" w:hAnsi="Arial" w:cs="Arial"/>
          <w:sz w:val="20"/>
          <w:szCs w:val="20"/>
        </w:rPr>
      </w:pPr>
      <w:r>
        <w:rPr>
          <w:rFonts w:ascii="Arial" w:hAnsi="Arial" w:cs="Arial"/>
          <w:sz w:val="20"/>
          <w:szCs w:val="20"/>
          <w:lang w:val="ru-RU"/>
        </w:rPr>
        <w:t xml:space="preserve">Не уведомление или несвоевременное уведомление о наступивших обстоятельствах непреодолимой силы лишает соответствующую Сторону права ссылаться на любое вышеуказанное обстоятельство как на основание, освобождающее ее от ответственности за неисполнение (ненадлежащее исполнение) своих обязательств по Договору. </w:t>
      </w:r>
    </w:p>
    <w:p w:rsidR="00C11008" w:rsidRDefault="00C11008" w:rsidP="00C11008">
      <w:pPr>
        <w:pStyle w:val="a3"/>
        <w:numPr>
          <w:ilvl w:val="1"/>
          <w:numId w:val="8"/>
        </w:numPr>
        <w:spacing w:after="0" w:line="240" w:lineRule="auto"/>
        <w:ind w:left="0" w:firstLine="360"/>
        <w:jc w:val="both"/>
        <w:rPr>
          <w:rFonts w:ascii="Arial" w:hAnsi="Arial" w:cs="Arial"/>
          <w:sz w:val="20"/>
          <w:szCs w:val="20"/>
        </w:rPr>
      </w:pPr>
      <w:r w:rsidRPr="00BF157B">
        <w:rPr>
          <w:rFonts w:ascii="Arial" w:hAnsi="Arial" w:cs="Arial"/>
          <w:sz w:val="20"/>
          <w:szCs w:val="20"/>
        </w:rPr>
        <w:t xml:space="preserve">Никакие события, вызванные небрежностью или намеренными действиями </w:t>
      </w:r>
      <w:r>
        <w:rPr>
          <w:rFonts w:ascii="Arial" w:hAnsi="Arial" w:cs="Arial"/>
          <w:sz w:val="20"/>
          <w:szCs w:val="20"/>
          <w:lang w:val="ru-RU"/>
        </w:rPr>
        <w:t xml:space="preserve"> Заказчика</w:t>
      </w:r>
      <w:r w:rsidRPr="00BF157B">
        <w:rPr>
          <w:rFonts w:ascii="Arial" w:hAnsi="Arial" w:cs="Arial"/>
          <w:sz w:val="20"/>
          <w:szCs w:val="20"/>
        </w:rPr>
        <w:t>, Исполнителя и/или привлеченными третьими лицами Исполнителя не являются Форс-мажором.</w:t>
      </w:r>
    </w:p>
    <w:p w:rsidR="00C11008" w:rsidRPr="00554F88" w:rsidRDefault="00C11008" w:rsidP="00C11008">
      <w:pPr>
        <w:pStyle w:val="a3"/>
        <w:numPr>
          <w:ilvl w:val="1"/>
          <w:numId w:val="8"/>
        </w:numPr>
        <w:spacing w:after="0" w:line="240" w:lineRule="auto"/>
        <w:ind w:left="0" w:firstLine="360"/>
        <w:jc w:val="both"/>
        <w:rPr>
          <w:rFonts w:ascii="Arial" w:hAnsi="Arial" w:cs="Arial"/>
          <w:sz w:val="20"/>
          <w:szCs w:val="20"/>
        </w:rPr>
      </w:pPr>
      <w:r w:rsidRPr="00554F88">
        <w:rPr>
          <w:rFonts w:ascii="Arial" w:hAnsi="Arial" w:cs="Arial"/>
          <w:sz w:val="20"/>
          <w:szCs w:val="20"/>
        </w:rPr>
        <w:t xml:space="preserve">Если обстоятельства, указанные в п. </w:t>
      </w:r>
      <w:r>
        <w:rPr>
          <w:rFonts w:ascii="Arial" w:hAnsi="Arial" w:cs="Arial"/>
          <w:sz w:val="20"/>
          <w:szCs w:val="20"/>
          <w:lang w:val="ru-RU"/>
        </w:rPr>
        <w:t>7</w:t>
      </w:r>
      <w:r w:rsidRPr="00554F88">
        <w:rPr>
          <w:rFonts w:ascii="Arial" w:hAnsi="Arial" w:cs="Arial"/>
          <w:sz w:val="20"/>
          <w:szCs w:val="20"/>
        </w:rPr>
        <w:t>.1 настоящего Договора, продолжаются более 2 (Двух) месяцев, каждая Сторона имеет право отказаться от исполнения настоящего Договора путем письменного уведомления другой Стороны не позднее, чем за 10 (Десять) календарных дней до предполагаемой даты досрочного расторжения. При этом Стороны обязуются произвести взаиморасчеты по исполненной и неисполненной частям настоящего Договора.</w:t>
      </w:r>
    </w:p>
    <w:p w:rsidR="00C11008" w:rsidRPr="00BF157B" w:rsidRDefault="00C11008" w:rsidP="00C11008">
      <w:pPr>
        <w:pStyle w:val="a3"/>
        <w:spacing w:after="0" w:line="240" w:lineRule="auto"/>
        <w:ind w:left="360"/>
        <w:jc w:val="both"/>
        <w:rPr>
          <w:rFonts w:ascii="Arial" w:hAnsi="Arial" w:cs="Arial"/>
          <w:sz w:val="20"/>
          <w:szCs w:val="20"/>
        </w:rPr>
      </w:pPr>
    </w:p>
    <w:p w:rsidR="00C11008" w:rsidRDefault="00C11008" w:rsidP="00C11008">
      <w:pPr>
        <w:pStyle w:val="a3"/>
        <w:spacing w:after="0" w:line="240" w:lineRule="auto"/>
        <w:ind w:firstLine="696"/>
        <w:jc w:val="both"/>
        <w:rPr>
          <w:rFonts w:ascii="Arial" w:hAnsi="Arial" w:cs="Arial"/>
          <w:sz w:val="20"/>
          <w:szCs w:val="20"/>
        </w:rPr>
      </w:pPr>
    </w:p>
    <w:p w:rsidR="00C11008" w:rsidRPr="00554F88" w:rsidRDefault="00C11008" w:rsidP="00C11008">
      <w:pPr>
        <w:numPr>
          <w:ilvl w:val="0"/>
          <w:numId w:val="2"/>
        </w:numPr>
        <w:spacing w:before="10" w:after="10" w:line="276" w:lineRule="auto"/>
        <w:jc w:val="center"/>
        <w:rPr>
          <w:rFonts w:ascii="Arial" w:hAnsi="Arial" w:cs="Arial"/>
          <w:b/>
          <w:bCs/>
          <w:sz w:val="20"/>
          <w:szCs w:val="20"/>
        </w:rPr>
      </w:pPr>
      <w:r w:rsidRPr="00554F88">
        <w:rPr>
          <w:rFonts w:ascii="Arial" w:hAnsi="Arial" w:cs="Arial"/>
          <w:b/>
          <w:bCs/>
          <w:sz w:val="20"/>
          <w:szCs w:val="20"/>
        </w:rPr>
        <w:t>Антикоррупционные условия</w:t>
      </w:r>
    </w:p>
    <w:p w:rsidR="00C11008" w:rsidRPr="00554F88" w:rsidRDefault="00C11008" w:rsidP="00C11008">
      <w:pPr>
        <w:numPr>
          <w:ilvl w:val="1"/>
          <w:numId w:val="9"/>
        </w:numPr>
        <w:ind w:left="0" w:firstLine="567"/>
        <w:jc w:val="both"/>
        <w:rPr>
          <w:rFonts w:ascii="Arial" w:hAnsi="Arial" w:cs="Arial"/>
          <w:sz w:val="20"/>
          <w:szCs w:val="20"/>
        </w:rPr>
      </w:pPr>
      <w:r w:rsidRPr="00554F88">
        <w:rPr>
          <w:rFonts w:ascii="Arial" w:hAnsi="Arial" w:cs="Arial"/>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выгоды.</w:t>
      </w:r>
    </w:p>
    <w:p w:rsidR="00C11008" w:rsidRPr="00554F88" w:rsidRDefault="00C11008" w:rsidP="00C11008">
      <w:pPr>
        <w:numPr>
          <w:ilvl w:val="1"/>
          <w:numId w:val="9"/>
        </w:numPr>
        <w:ind w:left="0" w:firstLine="426"/>
        <w:jc w:val="both"/>
        <w:rPr>
          <w:rFonts w:ascii="Arial" w:hAnsi="Arial" w:cs="Arial"/>
          <w:sz w:val="20"/>
          <w:szCs w:val="20"/>
        </w:rPr>
      </w:pPr>
      <w:r w:rsidRPr="00554F88">
        <w:rPr>
          <w:rFonts w:ascii="Arial" w:hAnsi="Arial" w:cs="Arial"/>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дача/получения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 и финансирования терроризма.</w:t>
      </w:r>
    </w:p>
    <w:p w:rsidR="00C11008" w:rsidRPr="00554F88" w:rsidRDefault="00C11008" w:rsidP="00C11008">
      <w:pPr>
        <w:numPr>
          <w:ilvl w:val="1"/>
          <w:numId w:val="9"/>
        </w:numPr>
        <w:ind w:left="0" w:firstLine="426"/>
        <w:jc w:val="both"/>
        <w:rPr>
          <w:rFonts w:ascii="Arial" w:hAnsi="Arial" w:cs="Arial"/>
          <w:sz w:val="20"/>
          <w:szCs w:val="20"/>
        </w:rPr>
      </w:pPr>
      <w:r w:rsidRPr="00554F88">
        <w:rPr>
          <w:rFonts w:ascii="Arial" w:hAnsi="Arial" w:cs="Arial"/>
          <w:sz w:val="20"/>
          <w:szCs w:val="2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11008" w:rsidRPr="00554F88" w:rsidRDefault="00C11008" w:rsidP="00C11008">
      <w:pPr>
        <w:numPr>
          <w:ilvl w:val="1"/>
          <w:numId w:val="9"/>
        </w:numPr>
        <w:ind w:left="0" w:firstLine="426"/>
        <w:jc w:val="both"/>
        <w:rPr>
          <w:rFonts w:ascii="Arial" w:hAnsi="Arial" w:cs="Arial"/>
          <w:sz w:val="20"/>
          <w:szCs w:val="20"/>
        </w:rPr>
      </w:pPr>
      <w:r w:rsidRPr="00554F88">
        <w:rPr>
          <w:rFonts w:ascii="Arial" w:hAnsi="Arial" w:cs="Arial"/>
          <w:sz w:val="20"/>
          <w:szCs w:val="2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или в устной форме посредством телефона доверия.</w:t>
      </w:r>
    </w:p>
    <w:p w:rsidR="00C11008" w:rsidRPr="00554F88" w:rsidRDefault="00C11008" w:rsidP="00C11008">
      <w:pPr>
        <w:numPr>
          <w:ilvl w:val="1"/>
          <w:numId w:val="9"/>
        </w:numPr>
        <w:ind w:left="0" w:firstLine="426"/>
        <w:jc w:val="both"/>
        <w:rPr>
          <w:rFonts w:ascii="Arial" w:hAnsi="Arial" w:cs="Arial"/>
          <w:sz w:val="20"/>
          <w:szCs w:val="20"/>
        </w:rPr>
      </w:pPr>
      <w:r w:rsidRPr="00554F88">
        <w:rPr>
          <w:rFonts w:ascii="Arial" w:hAnsi="Arial" w:cs="Arial"/>
          <w:sz w:val="20"/>
          <w:szCs w:val="20"/>
        </w:rPr>
        <w:t>Стороны соглашаются не совершать коррупционных деяний во время действия Договора, в течение срока действия Договора и по истечении этого срока.</w:t>
      </w:r>
    </w:p>
    <w:p w:rsidR="00C11008" w:rsidRPr="00554F88" w:rsidRDefault="00C11008" w:rsidP="00C11008">
      <w:pPr>
        <w:numPr>
          <w:ilvl w:val="1"/>
          <w:numId w:val="9"/>
        </w:numPr>
        <w:ind w:left="0" w:firstLine="426"/>
        <w:jc w:val="both"/>
        <w:rPr>
          <w:rFonts w:ascii="Arial" w:hAnsi="Arial" w:cs="Arial"/>
          <w:sz w:val="20"/>
          <w:szCs w:val="20"/>
        </w:rPr>
      </w:pPr>
      <w:r w:rsidRPr="00554F88">
        <w:rPr>
          <w:rFonts w:ascii="Arial" w:hAnsi="Arial" w:cs="Arial"/>
          <w:sz w:val="20"/>
          <w:szCs w:val="20"/>
        </w:rPr>
        <w:t xml:space="preserve">Стороны признают меры по предотвращению коррупции, изложенные в антикоррупционных условиях Договора и обеспечивают сотрудничество в их соблюдении.  </w:t>
      </w:r>
    </w:p>
    <w:p w:rsidR="00C11008" w:rsidRPr="00554F88" w:rsidRDefault="00C11008" w:rsidP="00C11008">
      <w:pPr>
        <w:ind w:left="567"/>
        <w:jc w:val="both"/>
        <w:rPr>
          <w:rFonts w:ascii="Arial" w:hAnsi="Arial" w:cs="Arial"/>
          <w:sz w:val="20"/>
          <w:szCs w:val="20"/>
        </w:rPr>
      </w:pPr>
    </w:p>
    <w:p w:rsidR="00C11008" w:rsidRPr="00BD6B72" w:rsidRDefault="00C11008" w:rsidP="00C11008">
      <w:pPr>
        <w:ind w:firstLine="705"/>
        <w:jc w:val="both"/>
        <w:rPr>
          <w:rFonts w:ascii="Arial" w:hAnsi="Arial" w:cs="Arial"/>
          <w:sz w:val="20"/>
          <w:szCs w:val="20"/>
        </w:rPr>
      </w:pPr>
    </w:p>
    <w:p w:rsidR="00C11008" w:rsidRPr="00BF157B" w:rsidRDefault="00C11008" w:rsidP="00C11008">
      <w:pPr>
        <w:pStyle w:val="a3"/>
        <w:numPr>
          <w:ilvl w:val="0"/>
          <w:numId w:val="9"/>
        </w:numPr>
        <w:spacing w:line="240" w:lineRule="auto"/>
        <w:jc w:val="center"/>
        <w:rPr>
          <w:rFonts w:ascii="Arial" w:hAnsi="Arial" w:cs="Arial"/>
          <w:b/>
          <w:sz w:val="20"/>
          <w:szCs w:val="20"/>
        </w:rPr>
      </w:pPr>
      <w:r w:rsidRPr="00BF157B">
        <w:rPr>
          <w:rFonts w:ascii="Arial" w:hAnsi="Arial" w:cs="Arial"/>
          <w:b/>
          <w:sz w:val="20"/>
          <w:szCs w:val="20"/>
        </w:rPr>
        <w:t>Срок действия Договора</w:t>
      </w:r>
    </w:p>
    <w:p w:rsidR="00C11008" w:rsidRPr="00BF157B" w:rsidRDefault="00C11008" w:rsidP="00C11008">
      <w:pPr>
        <w:pStyle w:val="a3"/>
        <w:spacing w:line="240" w:lineRule="auto"/>
        <w:ind w:left="705"/>
        <w:rPr>
          <w:rFonts w:ascii="Arial" w:hAnsi="Arial" w:cs="Arial"/>
          <w:b/>
          <w:sz w:val="20"/>
          <w:szCs w:val="20"/>
        </w:rPr>
      </w:pPr>
    </w:p>
    <w:p w:rsidR="00C11008" w:rsidRPr="00BF157B" w:rsidRDefault="00C11008" w:rsidP="00C11008">
      <w:pPr>
        <w:pStyle w:val="a3"/>
        <w:numPr>
          <w:ilvl w:val="1"/>
          <w:numId w:val="9"/>
        </w:numPr>
        <w:spacing w:after="0" w:line="240" w:lineRule="auto"/>
        <w:ind w:left="0" w:firstLine="705"/>
        <w:jc w:val="both"/>
        <w:rPr>
          <w:rFonts w:ascii="Arial" w:hAnsi="Arial" w:cs="Arial"/>
          <w:sz w:val="20"/>
          <w:szCs w:val="20"/>
        </w:rPr>
      </w:pPr>
      <w:r w:rsidRPr="00BF157B">
        <w:rPr>
          <w:rFonts w:ascii="Arial" w:hAnsi="Arial" w:cs="Arial"/>
          <w:sz w:val="20"/>
          <w:szCs w:val="20"/>
        </w:rPr>
        <w:t xml:space="preserve">Настоящий Договор вступает в силу в день его подписания </w:t>
      </w:r>
      <w:r>
        <w:rPr>
          <w:rFonts w:ascii="Arial" w:hAnsi="Arial" w:cs="Arial"/>
          <w:sz w:val="20"/>
          <w:szCs w:val="20"/>
          <w:lang w:val="ru-RU"/>
        </w:rPr>
        <w:t xml:space="preserve">уполномоченными лицами обеих </w:t>
      </w:r>
      <w:r w:rsidRPr="00BF157B">
        <w:rPr>
          <w:rFonts w:ascii="Arial" w:hAnsi="Arial" w:cs="Arial"/>
          <w:sz w:val="20"/>
          <w:szCs w:val="20"/>
        </w:rPr>
        <w:t xml:space="preserve">Сторон и действует </w:t>
      </w:r>
      <w:r>
        <w:rPr>
          <w:rFonts w:ascii="Arial" w:hAnsi="Arial" w:cs="Arial"/>
          <w:sz w:val="20"/>
          <w:szCs w:val="20"/>
          <w:lang w:val="ru-RU"/>
        </w:rPr>
        <w:t xml:space="preserve">в течении 12 месяцев , но в любом случае </w:t>
      </w:r>
      <w:r w:rsidRPr="00BF157B">
        <w:rPr>
          <w:rFonts w:ascii="Arial" w:hAnsi="Arial" w:cs="Arial"/>
          <w:sz w:val="20"/>
          <w:szCs w:val="20"/>
        </w:rPr>
        <w:t xml:space="preserve">до полного выполнения Сторонами условий Договора. </w:t>
      </w:r>
    </w:p>
    <w:p w:rsidR="00C11008" w:rsidRPr="00BF157B" w:rsidRDefault="00C11008" w:rsidP="00C11008">
      <w:pPr>
        <w:pStyle w:val="a3"/>
        <w:numPr>
          <w:ilvl w:val="1"/>
          <w:numId w:val="9"/>
        </w:numPr>
        <w:spacing w:after="0" w:line="240" w:lineRule="auto"/>
        <w:ind w:left="0" w:firstLine="705"/>
        <w:jc w:val="both"/>
        <w:rPr>
          <w:rFonts w:ascii="Arial" w:hAnsi="Arial" w:cs="Arial"/>
          <w:sz w:val="20"/>
          <w:szCs w:val="20"/>
        </w:rPr>
      </w:pPr>
      <w:r w:rsidRPr="00BF157B">
        <w:rPr>
          <w:rFonts w:ascii="Arial" w:hAnsi="Arial" w:cs="Arial"/>
          <w:sz w:val="20"/>
          <w:szCs w:val="20"/>
        </w:rPr>
        <w:lastRenderedPageBreak/>
        <w:t>Договор может быть расторгнут досрочно по инициативе любой Стороны. В этом случае, Сторона, инициирующая досрочное расторжение Договора, должна за 15 (пятнадцать) дней до прекращения предупредить другую Сторону об этих намерениях.</w:t>
      </w:r>
      <w:r>
        <w:rPr>
          <w:rFonts w:ascii="Arial" w:hAnsi="Arial" w:cs="Arial"/>
          <w:sz w:val="20"/>
          <w:szCs w:val="20"/>
          <w:lang w:val="ru-RU"/>
        </w:rPr>
        <w:t xml:space="preserve"> При расторжении настоящего Договора Стороны в установленном порядке заключат Соглашение о расторжении.</w:t>
      </w:r>
    </w:p>
    <w:p w:rsidR="00C11008" w:rsidRPr="00BF157B" w:rsidRDefault="00C11008" w:rsidP="00C11008">
      <w:pPr>
        <w:jc w:val="both"/>
        <w:rPr>
          <w:rFonts w:ascii="Arial" w:hAnsi="Arial" w:cs="Arial"/>
          <w:sz w:val="20"/>
          <w:szCs w:val="20"/>
        </w:rPr>
      </w:pPr>
    </w:p>
    <w:p w:rsidR="00C11008" w:rsidRPr="00BF157B" w:rsidRDefault="00C11008" w:rsidP="00C11008">
      <w:pPr>
        <w:pStyle w:val="a3"/>
        <w:numPr>
          <w:ilvl w:val="0"/>
          <w:numId w:val="9"/>
        </w:numPr>
        <w:spacing w:line="240" w:lineRule="auto"/>
        <w:jc w:val="center"/>
        <w:rPr>
          <w:rFonts w:ascii="Arial" w:hAnsi="Arial" w:cs="Arial"/>
          <w:b/>
          <w:sz w:val="20"/>
          <w:szCs w:val="20"/>
        </w:rPr>
      </w:pPr>
      <w:r w:rsidRPr="00BF157B">
        <w:rPr>
          <w:rFonts w:ascii="Arial" w:hAnsi="Arial" w:cs="Arial"/>
          <w:b/>
          <w:sz w:val="20"/>
          <w:szCs w:val="20"/>
        </w:rPr>
        <w:t>Дополнительные условия</w:t>
      </w:r>
    </w:p>
    <w:p w:rsidR="00C11008" w:rsidRPr="00BF157B" w:rsidRDefault="00C11008" w:rsidP="00C11008">
      <w:pPr>
        <w:pStyle w:val="a3"/>
        <w:spacing w:line="240" w:lineRule="auto"/>
        <w:ind w:left="705"/>
        <w:rPr>
          <w:rFonts w:ascii="Arial" w:hAnsi="Arial" w:cs="Arial"/>
          <w:b/>
          <w:sz w:val="20"/>
          <w:szCs w:val="20"/>
        </w:rPr>
      </w:pPr>
    </w:p>
    <w:p w:rsidR="00C11008" w:rsidRPr="00BF157B" w:rsidRDefault="00C11008" w:rsidP="00C11008">
      <w:pPr>
        <w:pStyle w:val="a3"/>
        <w:numPr>
          <w:ilvl w:val="1"/>
          <w:numId w:val="9"/>
        </w:numPr>
        <w:spacing w:after="0" w:line="240" w:lineRule="auto"/>
        <w:ind w:left="0" w:firstLine="705"/>
        <w:jc w:val="both"/>
        <w:rPr>
          <w:rFonts w:ascii="Arial" w:hAnsi="Arial" w:cs="Arial"/>
          <w:sz w:val="20"/>
          <w:szCs w:val="20"/>
        </w:rPr>
      </w:pPr>
      <w:r w:rsidRPr="00BF157B">
        <w:rPr>
          <w:rFonts w:ascii="Arial" w:hAnsi="Arial" w:cs="Arial"/>
          <w:sz w:val="20"/>
          <w:szCs w:val="20"/>
        </w:rPr>
        <w:t>Настоящий Договор заменят собой предыдущие договоренности Сторон. С даты подписания настоящего Договора, указанные договоренности считаются прекращенными.</w:t>
      </w:r>
    </w:p>
    <w:p w:rsidR="00C11008" w:rsidRPr="00BF157B" w:rsidRDefault="00C11008" w:rsidP="00C11008">
      <w:pPr>
        <w:pStyle w:val="a3"/>
        <w:numPr>
          <w:ilvl w:val="1"/>
          <w:numId w:val="9"/>
        </w:numPr>
        <w:spacing w:after="0" w:line="240" w:lineRule="auto"/>
        <w:ind w:left="0" w:firstLine="705"/>
        <w:jc w:val="both"/>
        <w:rPr>
          <w:rFonts w:ascii="Arial" w:hAnsi="Arial" w:cs="Arial"/>
          <w:sz w:val="20"/>
          <w:szCs w:val="20"/>
        </w:rPr>
      </w:pPr>
      <w:r w:rsidRPr="00BF157B">
        <w:rPr>
          <w:rFonts w:ascii="Arial" w:hAnsi="Arial" w:cs="Arial"/>
          <w:sz w:val="20"/>
          <w:szCs w:val="20"/>
        </w:rPr>
        <w:t xml:space="preserve">Настоящий Договор составлен на русском языке в двух экземплярах, имеющих одинаковую юридическую силу, один из которых принадлежит </w:t>
      </w:r>
      <w:r w:rsidRPr="00C23F2B">
        <w:rPr>
          <w:rFonts w:ascii="Arial" w:hAnsi="Arial" w:cs="Arial"/>
          <w:sz w:val="20"/>
          <w:szCs w:val="20"/>
        </w:rPr>
        <w:t>Заказчику</w:t>
      </w:r>
      <w:r w:rsidRPr="00BF157B">
        <w:rPr>
          <w:rFonts w:ascii="Arial" w:hAnsi="Arial" w:cs="Arial"/>
          <w:sz w:val="20"/>
          <w:szCs w:val="20"/>
        </w:rPr>
        <w:t>, а другой – Исполнителю.</w:t>
      </w:r>
    </w:p>
    <w:p w:rsidR="00C11008" w:rsidRPr="00BF157B" w:rsidRDefault="00C11008" w:rsidP="00C11008">
      <w:pPr>
        <w:pStyle w:val="a3"/>
        <w:numPr>
          <w:ilvl w:val="1"/>
          <w:numId w:val="9"/>
        </w:numPr>
        <w:spacing w:after="0" w:line="240" w:lineRule="auto"/>
        <w:ind w:left="0" w:firstLine="705"/>
        <w:jc w:val="both"/>
        <w:rPr>
          <w:rFonts w:ascii="Arial" w:hAnsi="Arial" w:cs="Arial"/>
          <w:sz w:val="20"/>
          <w:szCs w:val="20"/>
        </w:rPr>
      </w:pPr>
      <w:r w:rsidRPr="00BF157B">
        <w:rPr>
          <w:rFonts w:ascii="Arial" w:hAnsi="Arial" w:cs="Arial"/>
          <w:sz w:val="20"/>
          <w:szCs w:val="20"/>
        </w:rPr>
        <w:t>Все приложения к настоящему Договору составляют его неотъемлемую часть.</w:t>
      </w:r>
    </w:p>
    <w:p w:rsidR="00C11008" w:rsidRPr="00BF157B" w:rsidRDefault="00C11008" w:rsidP="00C11008">
      <w:pPr>
        <w:pStyle w:val="a3"/>
        <w:numPr>
          <w:ilvl w:val="1"/>
          <w:numId w:val="9"/>
        </w:numPr>
        <w:spacing w:after="0" w:line="240" w:lineRule="auto"/>
        <w:ind w:left="0" w:firstLine="705"/>
        <w:jc w:val="both"/>
        <w:rPr>
          <w:rFonts w:ascii="Arial" w:hAnsi="Arial" w:cs="Arial"/>
          <w:sz w:val="20"/>
          <w:szCs w:val="20"/>
        </w:rPr>
      </w:pPr>
      <w:r w:rsidRPr="00BF157B">
        <w:rPr>
          <w:rFonts w:ascii="Arial" w:hAnsi="Arial" w:cs="Arial"/>
          <w:sz w:val="20"/>
          <w:szCs w:val="20"/>
        </w:rPr>
        <w:t>Дополнения и/или изменения к настоящему Договору производятся путем составления единого документа в письменном виде, подписываемого уполномоченными представителями обеих Сторон.</w:t>
      </w:r>
    </w:p>
    <w:p w:rsidR="00C11008" w:rsidRPr="00BF157B" w:rsidRDefault="00C11008" w:rsidP="00C11008">
      <w:pPr>
        <w:pStyle w:val="a3"/>
        <w:numPr>
          <w:ilvl w:val="1"/>
          <w:numId w:val="9"/>
        </w:numPr>
        <w:spacing w:after="0" w:line="240" w:lineRule="auto"/>
        <w:ind w:left="0" w:firstLine="705"/>
        <w:jc w:val="both"/>
        <w:rPr>
          <w:rFonts w:ascii="Arial" w:hAnsi="Arial" w:cs="Arial"/>
          <w:sz w:val="20"/>
          <w:szCs w:val="20"/>
        </w:rPr>
      </w:pPr>
      <w:r w:rsidRPr="00BF157B">
        <w:rPr>
          <w:rFonts w:ascii="Arial" w:hAnsi="Arial" w:cs="Arial"/>
          <w:sz w:val="20"/>
          <w:szCs w:val="20"/>
        </w:rPr>
        <w:t xml:space="preserve">Все споры и разногласия, вытекающие из настоящего Договора, рассматриваются Сторонами путем дружеских переговоров, а при не достижении согласия – могут быть разрешены в Ташкентском межрайонном экономическом суде. </w:t>
      </w:r>
    </w:p>
    <w:p w:rsidR="00C11008" w:rsidRPr="00BF157B" w:rsidRDefault="00C11008" w:rsidP="00C11008">
      <w:pPr>
        <w:pStyle w:val="a3"/>
        <w:numPr>
          <w:ilvl w:val="1"/>
          <w:numId w:val="9"/>
        </w:numPr>
        <w:spacing w:after="0" w:line="240" w:lineRule="auto"/>
        <w:ind w:left="0" w:firstLine="705"/>
        <w:jc w:val="both"/>
        <w:rPr>
          <w:rFonts w:ascii="Arial" w:hAnsi="Arial" w:cs="Arial"/>
          <w:sz w:val="20"/>
          <w:szCs w:val="20"/>
        </w:rPr>
      </w:pPr>
      <w:r w:rsidRPr="00BF157B">
        <w:rPr>
          <w:rFonts w:ascii="Arial" w:hAnsi="Arial" w:cs="Arial"/>
          <w:sz w:val="20"/>
          <w:szCs w:val="20"/>
        </w:rPr>
        <w:t>Настоящий Договор является лично исполняемым Сторонами и ни одна из Сторон не может каким-либо образом передать полностью или частично свои права и обязанности по настоящему Договору каким-либо третьим лицам без письменного согласия другой Стороны.</w:t>
      </w:r>
    </w:p>
    <w:p w:rsidR="00C11008" w:rsidRPr="00BF157B" w:rsidRDefault="00C11008" w:rsidP="00C11008">
      <w:pPr>
        <w:pStyle w:val="a3"/>
        <w:spacing w:after="0" w:line="240" w:lineRule="auto"/>
        <w:jc w:val="both"/>
        <w:rPr>
          <w:rFonts w:ascii="Arial" w:hAnsi="Arial" w:cs="Arial"/>
          <w:sz w:val="20"/>
          <w:szCs w:val="20"/>
        </w:rPr>
      </w:pPr>
    </w:p>
    <w:p w:rsidR="00C11008" w:rsidRPr="00BF157B" w:rsidRDefault="00C11008" w:rsidP="00C11008">
      <w:pPr>
        <w:pStyle w:val="a3"/>
        <w:numPr>
          <w:ilvl w:val="0"/>
          <w:numId w:val="9"/>
        </w:numPr>
        <w:spacing w:line="240" w:lineRule="auto"/>
        <w:jc w:val="center"/>
        <w:rPr>
          <w:rFonts w:ascii="Arial" w:hAnsi="Arial" w:cs="Arial"/>
          <w:b/>
          <w:sz w:val="20"/>
          <w:szCs w:val="20"/>
        </w:rPr>
      </w:pPr>
      <w:r>
        <w:rPr>
          <w:rFonts w:ascii="Arial" w:hAnsi="Arial" w:cs="Arial"/>
          <w:b/>
          <w:sz w:val="20"/>
          <w:szCs w:val="20"/>
          <w:lang w:val="ru-RU"/>
        </w:rPr>
        <w:t>Юридические адреса б</w:t>
      </w:r>
      <w:r w:rsidRPr="00BF157B">
        <w:rPr>
          <w:rFonts w:ascii="Arial" w:hAnsi="Arial" w:cs="Arial"/>
          <w:b/>
          <w:sz w:val="20"/>
          <w:szCs w:val="20"/>
        </w:rPr>
        <w:t>анковские реквизиты и подписи Сторон</w:t>
      </w:r>
    </w:p>
    <w:p w:rsidR="00C11008" w:rsidRPr="00BF157B" w:rsidRDefault="00C11008" w:rsidP="00C11008">
      <w:pPr>
        <w:pStyle w:val="a3"/>
        <w:spacing w:line="240" w:lineRule="auto"/>
        <w:ind w:left="705"/>
        <w:rPr>
          <w:rFonts w:ascii="Arial" w:hAnsi="Arial" w:cs="Arial"/>
          <w:b/>
          <w:sz w:val="20"/>
          <w:szCs w:val="20"/>
        </w:rPr>
      </w:pPr>
    </w:p>
    <w:tbl>
      <w:tblPr>
        <w:tblW w:w="0" w:type="auto"/>
        <w:tblInd w:w="108" w:type="dxa"/>
        <w:tblLook w:val="04A0" w:firstRow="1" w:lastRow="0" w:firstColumn="1" w:lastColumn="0" w:noHBand="0" w:noVBand="1"/>
      </w:tblPr>
      <w:tblGrid>
        <w:gridCol w:w="4609"/>
        <w:gridCol w:w="4638"/>
      </w:tblGrid>
      <w:tr w:rsidR="00C11008" w:rsidRPr="00BF157B" w:rsidTr="001A168D">
        <w:tc>
          <w:tcPr>
            <w:tcW w:w="4747" w:type="dxa"/>
            <w:shd w:val="clear" w:color="auto" w:fill="auto"/>
          </w:tcPr>
          <w:p w:rsidR="00C11008" w:rsidRPr="00BF157B" w:rsidRDefault="00C11008" w:rsidP="001A168D">
            <w:pPr>
              <w:pStyle w:val="a3"/>
              <w:ind w:left="0"/>
              <w:jc w:val="center"/>
              <w:rPr>
                <w:rFonts w:ascii="Arial" w:hAnsi="Arial" w:cs="Arial"/>
                <w:sz w:val="20"/>
                <w:szCs w:val="20"/>
              </w:rPr>
            </w:pPr>
            <w:r w:rsidRPr="00BF157B">
              <w:rPr>
                <w:rFonts w:ascii="Arial" w:hAnsi="Arial" w:cs="Arial"/>
                <w:b/>
                <w:bCs/>
                <w:sz w:val="20"/>
                <w:szCs w:val="20"/>
              </w:rPr>
              <w:t>Заказчик</w:t>
            </w:r>
          </w:p>
        </w:tc>
        <w:tc>
          <w:tcPr>
            <w:tcW w:w="4820" w:type="dxa"/>
            <w:shd w:val="clear" w:color="auto" w:fill="auto"/>
          </w:tcPr>
          <w:p w:rsidR="00C11008" w:rsidRPr="00BF157B" w:rsidRDefault="00C11008" w:rsidP="001A168D">
            <w:pPr>
              <w:pStyle w:val="a3"/>
              <w:ind w:left="0"/>
              <w:jc w:val="center"/>
              <w:rPr>
                <w:rFonts w:ascii="Arial" w:hAnsi="Arial" w:cs="Arial"/>
                <w:sz w:val="20"/>
                <w:szCs w:val="20"/>
              </w:rPr>
            </w:pPr>
            <w:r w:rsidRPr="00BF157B">
              <w:rPr>
                <w:rFonts w:ascii="Arial" w:hAnsi="Arial" w:cs="Arial"/>
                <w:b/>
                <w:bCs/>
                <w:sz w:val="20"/>
                <w:szCs w:val="20"/>
              </w:rPr>
              <w:t>ИСПОЛНИТЕЛЬ</w:t>
            </w:r>
          </w:p>
        </w:tc>
      </w:tr>
      <w:tr w:rsidR="00C11008" w:rsidRPr="00BF157B" w:rsidTr="001A168D">
        <w:tc>
          <w:tcPr>
            <w:tcW w:w="4747" w:type="dxa"/>
            <w:shd w:val="clear" w:color="auto" w:fill="auto"/>
          </w:tcPr>
          <w:p w:rsidR="00C11008" w:rsidRPr="00BF157B" w:rsidRDefault="00C11008" w:rsidP="001A168D">
            <w:pPr>
              <w:pStyle w:val="a3"/>
              <w:ind w:left="0"/>
              <w:jc w:val="center"/>
              <w:rPr>
                <w:rFonts w:ascii="Arial" w:hAnsi="Arial" w:cs="Arial"/>
                <w:b/>
                <w:sz w:val="20"/>
                <w:szCs w:val="20"/>
              </w:rPr>
            </w:pPr>
            <w:r w:rsidRPr="00BF157B">
              <w:rPr>
                <w:rFonts w:ascii="Arial" w:hAnsi="Arial" w:cs="Arial"/>
                <w:b/>
                <w:sz w:val="20"/>
                <w:szCs w:val="20"/>
              </w:rPr>
              <w:t>_________________</w:t>
            </w:r>
          </w:p>
          <w:p w:rsidR="00C11008" w:rsidRPr="00BF157B" w:rsidRDefault="00C11008" w:rsidP="001A168D">
            <w:pPr>
              <w:pStyle w:val="a3"/>
              <w:ind w:left="0"/>
              <w:jc w:val="center"/>
              <w:rPr>
                <w:rFonts w:ascii="Arial" w:hAnsi="Arial" w:cs="Arial"/>
                <w:sz w:val="20"/>
                <w:szCs w:val="20"/>
              </w:rPr>
            </w:pPr>
            <w:r w:rsidRPr="00BF157B">
              <w:rPr>
                <w:rFonts w:ascii="Arial" w:hAnsi="Arial" w:cs="Arial"/>
                <w:b/>
                <w:sz w:val="20"/>
                <w:szCs w:val="20"/>
              </w:rPr>
              <w:t>____________________</w:t>
            </w:r>
          </w:p>
        </w:tc>
        <w:tc>
          <w:tcPr>
            <w:tcW w:w="4820" w:type="dxa"/>
            <w:shd w:val="clear" w:color="auto" w:fill="auto"/>
          </w:tcPr>
          <w:p w:rsidR="00C11008" w:rsidRPr="00BF157B" w:rsidRDefault="00C11008" w:rsidP="001A168D">
            <w:pPr>
              <w:pStyle w:val="a3"/>
              <w:ind w:left="0"/>
              <w:jc w:val="center"/>
              <w:rPr>
                <w:rFonts w:ascii="Arial" w:hAnsi="Arial" w:cs="Arial"/>
                <w:sz w:val="20"/>
                <w:szCs w:val="20"/>
              </w:rPr>
            </w:pPr>
          </w:p>
        </w:tc>
      </w:tr>
    </w:tbl>
    <w:p w:rsidR="00C11008" w:rsidRPr="00BF157B" w:rsidRDefault="00C11008" w:rsidP="00C11008">
      <w:pPr>
        <w:jc w:val="both"/>
        <w:rPr>
          <w:rFonts w:ascii="Arial" w:hAnsi="Arial" w:cs="Arial"/>
          <w:sz w:val="20"/>
          <w:szCs w:val="20"/>
        </w:rPr>
      </w:pPr>
    </w:p>
    <w:tbl>
      <w:tblPr>
        <w:tblW w:w="10103" w:type="dxa"/>
        <w:tblLook w:val="04A0" w:firstRow="1" w:lastRow="0" w:firstColumn="1" w:lastColumn="0" w:noHBand="0" w:noVBand="1"/>
      </w:tblPr>
      <w:tblGrid>
        <w:gridCol w:w="3348"/>
        <w:gridCol w:w="1512"/>
        <w:gridCol w:w="4887"/>
        <w:gridCol w:w="356"/>
      </w:tblGrid>
      <w:tr w:rsidR="00C11008" w:rsidRPr="00BF157B" w:rsidTr="001A168D">
        <w:trPr>
          <w:gridAfter w:val="1"/>
          <w:wAfter w:w="356" w:type="dxa"/>
          <w:trHeight w:val="990"/>
        </w:trPr>
        <w:tc>
          <w:tcPr>
            <w:tcW w:w="3348" w:type="dxa"/>
            <w:shd w:val="clear" w:color="auto" w:fill="auto"/>
          </w:tcPr>
          <w:p w:rsidR="00C11008" w:rsidRPr="00BF157B" w:rsidRDefault="00C11008" w:rsidP="001A168D">
            <w:pPr>
              <w:rPr>
                <w:rFonts w:ascii="Arial" w:hAnsi="Arial" w:cs="Arial"/>
                <w:sz w:val="20"/>
                <w:szCs w:val="20"/>
              </w:rPr>
            </w:pPr>
          </w:p>
        </w:tc>
        <w:tc>
          <w:tcPr>
            <w:tcW w:w="6399" w:type="dxa"/>
            <w:gridSpan w:val="2"/>
            <w:shd w:val="clear" w:color="auto" w:fill="auto"/>
          </w:tcPr>
          <w:p w:rsidR="00C11008" w:rsidRPr="00BF157B" w:rsidRDefault="00C11008" w:rsidP="001A168D">
            <w:pPr>
              <w:jc w:val="right"/>
              <w:rPr>
                <w:rFonts w:ascii="Arial" w:hAnsi="Arial" w:cs="Arial"/>
                <w:b/>
                <w:sz w:val="20"/>
                <w:szCs w:val="20"/>
              </w:rPr>
            </w:pPr>
          </w:p>
          <w:p w:rsidR="00C11008" w:rsidRPr="00BF157B" w:rsidRDefault="00C11008" w:rsidP="001A168D">
            <w:pPr>
              <w:jc w:val="right"/>
              <w:rPr>
                <w:rFonts w:ascii="Arial" w:hAnsi="Arial" w:cs="Arial"/>
                <w:b/>
                <w:sz w:val="20"/>
                <w:szCs w:val="20"/>
              </w:rPr>
            </w:pPr>
          </w:p>
          <w:p w:rsidR="00C11008" w:rsidRPr="00BF157B" w:rsidRDefault="00C11008" w:rsidP="001A168D">
            <w:pPr>
              <w:jc w:val="right"/>
              <w:rPr>
                <w:rFonts w:ascii="Arial" w:hAnsi="Arial" w:cs="Arial"/>
                <w:b/>
                <w:sz w:val="20"/>
                <w:szCs w:val="20"/>
              </w:rPr>
            </w:pPr>
          </w:p>
          <w:p w:rsidR="00C11008" w:rsidRPr="00BF157B" w:rsidRDefault="00C11008" w:rsidP="001A168D">
            <w:pPr>
              <w:jc w:val="right"/>
              <w:rPr>
                <w:rFonts w:ascii="Arial" w:hAnsi="Arial" w:cs="Arial"/>
                <w:b/>
                <w:sz w:val="20"/>
                <w:szCs w:val="20"/>
              </w:rPr>
            </w:pPr>
          </w:p>
          <w:p w:rsidR="00C11008" w:rsidRPr="00BF157B" w:rsidRDefault="00C11008" w:rsidP="001A168D">
            <w:pPr>
              <w:jc w:val="right"/>
              <w:rPr>
                <w:rFonts w:ascii="Arial" w:hAnsi="Arial" w:cs="Arial"/>
                <w:b/>
                <w:sz w:val="20"/>
                <w:szCs w:val="20"/>
              </w:rPr>
            </w:pPr>
          </w:p>
          <w:p w:rsidR="00C11008" w:rsidRPr="00BF157B" w:rsidRDefault="00C11008" w:rsidP="001A168D">
            <w:pPr>
              <w:jc w:val="right"/>
              <w:rPr>
                <w:rFonts w:ascii="Arial" w:hAnsi="Arial" w:cs="Arial"/>
                <w:b/>
                <w:sz w:val="20"/>
                <w:szCs w:val="20"/>
              </w:rPr>
            </w:pPr>
          </w:p>
          <w:p w:rsidR="00C11008" w:rsidRPr="00BF157B" w:rsidRDefault="00C11008" w:rsidP="001A168D">
            <w:pPr>
              <w:jc w:val="right"/>
              <w:rPr>
                <w:rFonts w:ascii="Arial" w:hAnsi="Arial" w:cs="Arial"/>
                <w:b/>
                <w:sz w:val="20"/>
                <w:szCs w:val="20"/>
              </w:rPr>
            </w:pPr>
            <w:r w:rsidRPr="00BF157B">
              <w:rPr>
                <w:rFonts w:ascii="Arial" w:hAnsi="Arial" w:cs="Arial"/>
                <w:b/>
                <w:sz w:val="20"/>
                <w:szCs w:val="20"/>
              </w:rPr>
              <w:t>Приложение №1</w:t>
            </w:r>
          </w:p>
          <w:p w:rsidR="00C11008" w:rsidRPr="00BF157B" w:rsidRDefault="00C11008" w:rsidP="001A168D">
            <w:pPr>
              <w:jc w:val="right"/>
              <w:rPr>
                <w:rFonts w:ascii="Arial" w:hAnsi="Arial" w:cs="Arial"/>
                <w:b/>
                <w:sz w:val="20"/>
                <w:szCs w:val="20"/>
              </w:rPr>
            </w:pPr>
            <w:r w:rsidRPr="00BF157B">
              <w:rPr>
                <w:rFonts w:ascii="Arial" w:hAnsi="Arial" w:cs="Arial"/>
                <w:b/>
                <w:sz w:val="20"/>
                <w:szCs w:val="20"/>
              </w:rPr>
              <w:t>к Договору по оказанию юридической помощи</w:t>
            </w:r>
          </w:p>
          <w:p w:rsidR="00C11008" w:rsidRPr="00BF157B" w:rsidRDefault="00C11008" w:rsidP="001A168D">
            <w:pPr>
              <w:jc w:val="right"/>
              <w:rPr>
                <w:rFonts w:ascii="Arial" w:hAnsi="Arial" w:cs="Arial"/>
                <w:sz w:val="20"/>
                <w:szCs w:val="20"/>
              </w:rPr>
            </w:pPr>
            <w:r w:rsidRPr="00BF157B">
              <w:rPr>
                <w:rFonts w:ascii="Arial" w:hAnsi="Arial" w:cs="Arial"/>
                <w:b/>
                <w:sz w:val="20"/>
                <w:szCs w:val="20"/>
              </w:rPr>
              <w:t>№ _</w:t>
            </w:r>
          </w:p>
        </w:tc>
      </w:tr>
      <w:tr w:rsidR="00C11008" w:rsidRPr="00BF157B" w:rsidTr="001A168D">
        <w:trPr>
          <w:gridAfter w:val="1"/>
          <w:wAfter w:w="356" w:type="dxa"/>
        </w:trPr>
        <w:tc>
          <w:tcPr>
            <w:tcW w:w="3348" w:type="dxa"/>
            <w:shd w:val="clear" w:color="auto" w:fill="auto"/>
          </w:tcPr>
          <w:p w:rsidR="00C11008" w:rsidRPr="00BF157B" w:rsidRDefault="00C11008" w:rsidP="001A168D">
            <w:pPr>
              <w:rPr>
                <w:rFonts w:ascii="Arial" w:hAnsi="Arial" w:cs="Arial"/>
                <w:sz w:val="20"/>
                <w:szCs w:val="20"/>
              </w:rPr>
            </w:pPr>
          </w:p>
        </w:tc>
        <w:tc>
          <w:tcPr>
            <w:tcW w:w="6399" w:type="dxa"/>
            <w:gridSpan w:val="2"/>
            <w:shd w:val="clear" w:color="auto" w:fill="auto"/>
          </w:tcPr>
          <w:p w:rsidR="00C11008" w:rsidRPr="00BF157B" w:rsidRDefault="00C11008" w:rsidP="001A168D">
            <w:pPr>
              <w:rPr>
                <w:rFonts w:ascii="Arial" w:hAnsi="Arial" w:cs="Arial"/>
                <w:sz w:val="20"/>
                <w:szCs w:val="20"/>
              </w:rPr>
            </w:pPr>
          </w:p>
        </w:tc>
      </w:tr>
      <w:tr w:rsidR="00C11008" w:rsidRPr="00BF157B" w:rsidTr="001A168D">
        <w:trPr>
          <w:gridAfter w:val="1"/>
          <w:wAfter w:w="356" w:type="dxa"/>
        </w:trPr>
        <w:tc>
          <w:tcPr>
            <w:tcW w:w="9747" w:type="dxa"/>
            <w:gridSpan w:val="3"/>
            <w:shd w:val="clear" w:color="auto" w:fill="auto"/>
          </w:tcPr>
          <w:p w:rsidR="00C11008" w:rsidRPr="00BF157B" w:rsidRDefault="00C11008" w:rsidP="001A168D">
            <w:pPr>
              <w:jc w:val="center"/>
              <w:rPr>
                <w:rFonts w:ascii="Arial" w:hAnsi="Arial" w:cs="Arial"/>
                <w:b/>
                <w:sz w:val="20"/>
                <w:szCs w:val="20"/>
              </w:rPr>
            </w:pPr>
            <w:r w:rsidRPr="00BF157B">
              <w:rPr>
                <w:rFonts w:ascii="Arial" w:hAnsi="Arial" w:cs="Arial"/>
                <w:b/>
                <w:sz w:val="20"/>
                <w:szCs w:val="20"/>
              </w:rPr>
              <w:t>Объем юридической помощи и гонорар</w:t>
            </w:r>
          </w:p>
          <w:p w:rsidR="00C11008" w:rsidRPr="00BF157B" w:rsidRDefault="00C11008" w:rsidP="001A168D">
            <w:pPr>
              <w:jc w:val="center"/>
              <w:rPr>
                <w:rFonts w:ascii="Arial" w:hAnsi="Arial" w:cs="Arial"/>
                <w:sz w:val="20"/>
                <w:szCs w:val="20"/>
              </w:rPr>
            </w:pPr>
          </w:p>
        </w:tc>
      </w:tr>
      <w:tr w:rsidR="00C11008" w:rsidRPr="00BF157B" w:rsidTr="001A168D">
        <w:trPr>
          <w:gridAfter w:val="1"/>
          <w:wAfter w:w="356" w:type="dxa"/>
        </w:trPr>
        <w:tc>
          <w:tcPr>
            <w:tcW w:w="9747" w:type="dxa"/>
            <w:gridSpan w:val="3"/>
            <w:shd w:val="clear" w:color="auto" w:fill="auto"/>
          </w:tcPr>
          <w:p w:rsidR="00C11008" w:rsidRPr="00BF157B" w:rsidRDefault="00C11008" w:rsidP="00C11008">
            <w:pPr>
              <w:pStyle w:val="a3"/>
              <w:numPr>
                <w:ilvl w:val="0"/>
                <w:numId w:val="7"/>
              </w:numPr>
              <w:spacing w:after="0" w:line="240" w:lineRule="auto"/>
              <w:jc w:val="both"/>
              <w:rPr>
                <w:rFonts w:ascii="Arial" w:hAnsi="Arial" w:cs="Arial"/>
                <w:sz w:val="20"/>
                <w:szCs w:val="20"/>
              </w:rPr>
            </w:pPr>
            <w:r w:rsidRPr="00BF157B">
              <w:rPr>
                <w:rFonts w:ascii="Arial" w:hAnsi="Arial" w:cs="Arial"/>
                <w:b/>
                <w:bCs/>
                <w:sz w:val="20"/>
                <w:szCs w:val="20"/>
              </w:rPr>
              <w:t>Объем юридической помощи:</w:t>
            </w:r>
          </w:p>
          <w:p w:rsidR="00C11008" w:rsidRPr="00BF157B" w:rsidRDefault="00C11008" w:rsidP="00C11008">
            <w:pPr>
              <w:pStyle w:val="a3"/>
              <w:numPr>
                <w:ilvl w:val="0"/>
                <w:numId w:val="7"/>
              </w:numPr>
              <w:spacing w:after="0" w:line="240" w:lineRule="auto"/>
              <w:jc w:val="both"/>
            </w:pPr>
            <w:r w:rsidRPr="00BF157B">
              <w:t xml:space="preserve">Рассмотрение проекта Заёмных Соглашении, </w:t>
            </w:r>
            <w:r>
              <w:rPr>
                <w:lang w:val="ru-RU"/>
              </w:rPr>
              <w:t xml:space="preserve">Договоров на открытие и ведение корреспондентского счета, Генеральных соглашений об общих условиях на проведение операций на межбанковском рынке, </w:t>
            </w:r>
            <w:r w:rsidRPr="00BF157B">
              <w:t>в том числе предоставление рекомендаций по структурированию и предложений по устранению рисков, выявленных в рамках Due Diligence с точки зрения местного, зарубежного и международного законодательства;</w:t>
            </w:r>
          </w:p>
          <w:p w:rsidR="00C11008" w:rsidRPr="00BF157B" w:rsidRDefault="00C11008" w:rsidP="00C11008">
            <w:pPr>
              <w:pStyle w:val="a3"/>
              <w:numPr>
                <w:ilvl w:val="0"/>
                <w:numId w:val="7"/>
              </w:numPr>
              <w:spacing w:after="0" w:line="240" w:lineRule="auto"/>
            </w:pPr>
            <w:r w:rsidRPr="00BF157B">
              <w:t>Тесно сотрудничать с Заказчиком для разработки соответствующей структуры Проекта;</w:t>
            </w:r>
          </w:p>
          <w:p w:rsidR="00C11008" w:rsidRPr="00BF157B" w:rsidRDefault="00C11008" w:rsidP="00C11008">
            <w:pPr>
              <w:pStyle w:val="a3"/>
              <w:numPr>
                <w:ilvl w:val="0"/>
                <w:numId w:val="7"/>
              </w:numPr>
              <w:spacing w:after="0" w:line="240" w:lineRule="auto"/>
            </w:pPr>
            <w:r w:rsidRPr="00BF157B">
              <w:t>Рассмотрение и сопровождение в согласовании Документов по сделке (Transaction Documents).</w:t>
            </w:r>
          </w:p>
          <w:p w:rsidR="00C11008" w:rsidRPr="00BF157B" w:rsidRDefault="00C11008" w:rsidP="00C11008">
            <w:pPr>
              <w:pStyle w:val="a3"/>
              <w:numPr>
                <w:ilvl w:val="0"/>
                <w:numId w:val="7"/>
              </w:numPr>
              <w:spacing w:after="0" w:line="240" w:lineRule="auto"/>
            </w:pPr>
            <w:r w:rsidRPr="00BF157B">
              <w:t>Рассмотрение и консультирование по правительственным и другим одобрениям, разрешениям и / или уведомлениям связанным с документами и при необходимости, подготовка любых необходимых заявок совместно с Банком;</w:t>
            </w:r>
          </w:p>
          <w:p w:rsidR="00C11008" w:rsidRPr="00BF157B" w:rsidRDefault="00C11008" w:rsidP="00C11008">
            <w:pPr>
              <w:pStyle w:val="a3"/>
              <w:numPr>
                <w:ilvl w:val="0"/>
                <w:numId w:val="7"/>
              </w:numPr>
              <w:spacing w:after="0" w:line="240" w:lineRule="auto"/>
            </w:pPr>
            <w:r w:rsidRPr="00BF157B">
              <w:t>Помощь в рассмотрении и исполнении условий выплат по юридическим документам;</w:t>
            </w:r>
          </w:p>
          <w:p w:rsidR="00C11008" w:rsidRPr="00BF157B" w:rsidRDefault="00C11008" w:rsidP="00C11008">
            <w:pPr>
              <w:pStyle w:val="a3"/>
              <w:numPr>
                <w:ilvl w:val="0"/>
                <w:numId w:val="7"/>
              </w:numPr>
              <w:spacing w:after="0" w:line="240" w:lineRule="auto"/>
            </w:pPr>
            <w:r w:rsidRPr="00BF157B">
              <w:t>Участие в переговорах, конференц-звонках (аудио, видео) и других мероприятиях необходимых для реализации Проекта вместе с представителями Заказчика</w:t>
            </w:r>
          </w:p>
          <w:p w:rsidR="00C11008" w:rsidRPr="00BF157B" w:rsidRDefault="00C11008" w:rsidP="00C11008">
            <w:pPr>
              <w:pStyle w:val="a3"/>
              <w:numPr>
                <w:ilvl w:val="0"/>
                <w:numId w:val="7"/>
              </w:numPr>
              <w:spacing w:after="0" w:line="240" w:lineRule="auto"/>
            </w:pPr>
            <w:r w:rsidRPr="00BF157B">
              <w:t>Предоставление юридического заключение по Заемным и другим Соглашениям в соответствии с зарубежным и узбекскому законодательствам.</w:t>
            </w:r>
          </w:p>
          <w:p w:rsidR="00C11008" w:rsidRPr="00BF157B" w:rsidRDefault="00C11008" w:rsidP="00C11008">
            <w:pPr>
              <w:pStyle w:val="a3"/>
              <w:numPr>
                <w:ilvl w:val="0"/>
                <w:numId w:val="7"/>
              </w:numPr>
              <w:spacing w:after="0" w:line="240" w:lineRule="auto"/>
            </w:pPr>
            <w:r w:rsidRPr="00BF157B">
              <w:t xml:space="preserve">Иметь опыт работы с зарубежными Экспортно-кредитными агентствами (ЭКА) в рамках проектного финансирования, приветствуется опыт работы с китайским ЭКА </w:t>
            </w:r>
            <w:r w:rsidRPr="00BF157B">
              <w:rPr>
                <w:lang w:val="en-US"/>
              </w:rPr>
              <w:t>Sinosure</w:t>
            </w:r>
            <w:r w:rsidRPr="00BF157B">
              <w:t>.</w:t>
            </w:r>
          </w:p>
          <w:p w:rsidR="00C11008" w:rsidRPr="00BF157B" w:rsidRDefault="00C11008" w:rsidP="00C11008">
            <w:pPr>
              <w:pStyle w:val="a3"/>
              <w:numPr>
                <w:ilvl w:val="0"/>
                <w:numId w:val="7"/>
              </w:numPr>
              <w:spacing w:after="0" w:line="240" w:lineRule="auto"/>
            </w:pPr>
            <w:r w:rsidRPr="00BF157B">
              <w:lastRenderedPageBreak/>
              <w:t xml:space="preserve">Изучение и оповещение Заказчика о возможных рисках в случае нахождения денежных средств банка в инобанке и наоборот (в случае нахождения инопартнера в санкционном списке) или проведение других операций с инопартнерами, находящимися в санкционном списке. </w:t>
            </w:r>
          </w:p>
          <w:p w:rsidR="00C11008" w:rsidRPr="00BF157B" w:rsidRDefault="00C11008" w:rsidP="00C11008">
            <w:pPr>
              <w:pStyle w:val="a3"/>
              <w:numPr>
                <w:ilvl w:val="0"/>
                <w:numId w:val="7"/>
              </w:numPr>
              <w:spacing w:after="0" w:line="240" w:lineRule="auto"/>
            </w:pPr>
            <w:r w:rsidRPr="00BF157B">
              <w:t>Давать заключение по нижеизложенным вопросам:</w:t>
            </w:r>
          </w:p>
          <w:p w:rsidR="00C11008" w:rsidRPr="00BF157B" w:rsidRDefault="00C11008" w:rsidP="001A168D">
            <w:pPr>
              <w:pStyle w:val="a3"/>
              <w:spacing w:after="0" w:line="240" w:lineRule="auto"/>
              <w:ind w:left="0"/>
            </w:pPr>
            <w:r w:rsidRPr="00BF157B">
              <w:t>- раскрытия информации, а именно по целесообразности/необходимости раскрывтия информации инопартнерам по сделкам совершаемым с санкционными организациями</w:t>
            </w:r>
          </w:p>
          <w:p w:rsidR="00C11008" w:rsidRPr="00BF157B" w:rsidRDefault="00C11008" w:rsidP="001A168D">
            <w:pPr>
              <w:pStyle w:val="a3"/>
              <w:spacing w:after="0" w:line="240" w:lineRule="auto"/>
              <w:ind w:left="0"/>
            </w:pPr>
            <w:r w:rsidRPr="00BF157B">
              <w:t>- внесения санкционных оговорок в соглашениях или включение их в форс мажорные условия</w:t>
            </w:r>
          </w:p>
          <w:p w:rsidR="00C11008" w:rsidRPr="00BF157B" w:rsidRDefault="00C11008" w:rsidP="001A168D">
            <w:pPr>
              <w:pStyle w:val="a3"/>
              <w:spacing w:after="0" w:line="240" w:lineRule="auto"/>
              <w:ind w:left="0"/>
            </w:pPr>
            <w:r w:rsidRPr="00BF157B">
              <w:t>- внесения гарантийных оговорок</w:t>
            </w:r>
          </w:p>
          <w:p w:rsidR="00C11008" w:rsidRPr="00BF157B" w:rsidRDefault="00C11008" w:rsidP="001A168D">
            <w:pPr>
              <w:pStyle w:val="a3"/>
              <w:spacing w:after="0" w:line="240" w:lineRule="auto"/>
              <w:ind w:left="0"/>
            </w:pPr>
            <w:r w:rsidRPr="00BF157B">
              <w:t>- квалификации по риску ввоза и вывоза товаров и услуг в рамках сотрудничества с инопапртнерами</w:t>
            </w:r>
          </w:p>
          <w:p w:rsidR="00C11008" w:rsidRPr="00BF157B" w:rsidRDefault="00C11008" w:rsidP="001A168D">
            <w:pPr>
              <w:pStyle w:val="a3"/>
              <w:spacing w:after="0" w:line="240" w:lineRule="auto"/>
              <w:ind w:left="0"/>
            </w:pPr>
            <w:r w:rsidRPr="00BF157B">
              <w:t>- предложения альтернативных вариантов при расторжении сделок с санкционными лицами, перевод долга- досрочное взыскание и изменения валюты платежа в соглашениях</w:t>
            </w:r>
          </w:p>
          <w:p w:rsidR="00C11008" w:rsidRPr="00BF157B" w:rsidRDefault="00C11008" w:rsidP="00C11008">
            <w:pPr>
              <w:pStyle w:val="a3"/>
              <w:numPr>
                <w:ilvl w:val="0"/>
                <w:numId w:val="7"/>
              </w:numPr>
              <w:spacing w:after="0" w:line="240" w:lineRule="auto"/>
            </w:pPr>
            <w:r w:rsidRPr="00BF157B">
              <w:t>Рассмотрение всех видов соглашений, заключаемых с инопартнерами в рамках банковской деятельности (Заемные Соглашения по общим условиям, Казначейские операций, Финансирование торговли,. Корреспондентские отношения и т.п.)</w:t>
            </w:r>
          </w:p>
          <w:p w:rsidR="00C11008" w:rsidRPr="00BF157B" w:rsidRDefault="00C11008" w:rsidP="00C11008">
            <w:pPr>
              <w:pStyle w:val="a3"/>
              <w:numPr>
                <w:ilvl w:val="0"/>
                <w:numId w:val="7"/>
              </w:numPr>
              <w:spacing w:after="0" w:line="240" w:lineRule="auto"/>
            </w:pPr>
            <w:r w:rsidRPr="00BF157B">
              <w:t>Анализ 26 договоров займа Заказчика на предмет наличия ковенантов и положений о кросс-дефолте за 2020 и 2021 годы со списком ковенантов документов, подтверждающих выполнение обязательств, которые Заказчику необходимо предоставить для анализа;</w:t>
            </w:r>
          </w:p>
          <w:p w:rsidR="00C11008" w:rsidRPr="00BF157B" w:rsidRDefault="00C11008" w:rsidP="00C11008">
            <w:pPr>
              <w:pStyle w:val="a3"/>
              <w:numPr>
                <w:ilvl w:val="0"/>
                <w:numId w:val="7"/>
              </w:numPr>
              <w:spacing w:after="0" w:line="240" w:lineRule="auto"/>
            </w:pPr>
            <w:r w:rsidRPr="00BF157B">
              <w:t>Сбор и анализ документов, подтверждающих соблюдение информационных ковенантов;</w:t>
            </w:r>
          </w:p>
          <w:p w:rsidR="00C11008" w:rsidRPr="00BF157B" w:rsidRDefault="00C11008" w:rsidP="00C11008">
            <w:pPr>
              <w:pStyle w:val="a3"/>
              <w:numPr>
                <w:ilvl w:val="0"/>
                <w:numId w:val="7"/>
              </w:numPr>
              <w:spacing w:after="0" w:line="240" w:lineRule="auto"/>
            </w:pPr>
            <w:r w:rsidRPr="00BF157B">
              <w:t>Анализ подтверждающих документов, включая письма об освобождении от ответственности (</w:t>
            </w:r>
            <w:r w:rsidRPr="00BF157B">
              <w:rPr>
                <w:lang w:val="en-US"/>
              </w:rPr>
              <w:t>waivers</w:t>
            </w:r>
            <w:r w:rsidRPr="00BF157B">
              <w:t>), а также иной корреспонденции с кредиторами на предмет соблюдения/нарушения ковенантов;</w:t>
            </w:r>
          </w:p>
          <w:p w:rsidR="00C11008" w:rsidRPr="00BF157B" w:rsidRDefault="00C11008" w:rsidP="00C11008">
            <w:pPr>
              <w:pStyle w:val="a3"/>
              <w:numPr>
                <w:ilvl w:val="0"/>
                <w:numId w:val="7"/>
              </w:numPr>
              <w:spacing w:after="0" w:line="240" w:lineRule="auto"/>
              <w:jc w:val="both"/>
              <w:rPr>
                <w:rFonts w:ascii="Arial" w:hAnsi="Arial" w:cs="Arial"/>
                <w:sz w:val="20"/>
                <w:szCs w:val="20"/>
              </w:rPr>
            </w:pPr>
            <w:r w:rsidRPr="00BF157B">
              <w:t>Подготовка отчета в виде таблицы на русском языке с указанием ковенантов, соблюдение которых не подтверждено и может привести к дефолту и кросс-дефолту, а также возможных действий для снижения рисков возникновения дефолта и кросс-дефолта (при наличии).</w:t>
            </w:r>
          </w:p>
          <w:p w:rsidR="00C11008" w:rsidRPr="00BF157B" w:rsidRDefault="00C11008" w:rsidP="001A168D">
            <w:pPr>
              <w:pStyle w:val="a3"/>
              <w:rPr>
                <w:rFonts w:ascii="Arial" w:hAnsi="Arial" w:cs="Arial"/>
                <w:sz w:val="20"/>
                <w:szCs w:val="20"/>
              </w:rPr>
            </w:pPr>
          </w:p>
        </w:tc>
      </w:tr>
      <w:tr w:rsidR="00C11008" w:rsidRPr="00BF157B" w:rsidTr="001A168D">
        <w:tc>
          <w:tcPr>
            <w:tcW w:w="4860" w:type="dxa"/>
            <w:gridSpan w:val="2"/>
            <w:shd w:val="clear" w:color="auto" w:fill="auto"/>
          </w:tcPr>
          <w:p w:rsidR="00C11008" w:rsidRPr="00BF157B" w:rsidRDefault="00C11008" w:rsidP="001A168D">
            <w:pPr>
              <w:pStyle w:val="a3"/>
              <w:ind w:left="0"/>
              <w:jc w:val="center"/>
              <w:rPr>
                <w:rFonts w:ascii="Arial" w:hAnsi="Arial" w:cs="Arial"/>
                <w:sz w:val="20"/>
                <w:szCs w:val="20"/>
              </w:rPr>
            </w:pPr>
            <w:r w:rsidRPr="00BF157B">
              <w:rPr>
                <w:rFonts w:ascii="Arial" w:hAnsi="Arial" w:cs="Arial"/>
                <w:b/>
                <w:bCs/>
                <w:sz w:val="20"/>
                <w:szCs w:val="20"/>
              </w:rPr>
              <w:lastRenderedPageBreak/>
              <w:t>Заказчик</w:t>
            </w:r>
          </w:p>
        </w:tc>
        <w:tc>
          <w:tcPr>
            <w:tcW w:w="5135" w:type="dxa"/>
            <w:gridSpan w:val="2"/>
            <w:shd w:val="clear" w:color="auto" w:fill="auto"/>
          </w:tcPr>
          <w:p w:rsidR="00C11008" w:rsidRPr="00BF157B" w:rsidRDefault="00C11008" w:rsidP="001A168D">
            <w:pPr>
              <w:pStyle w:val="a3"/>
              <w:ind w:left="0"/>
              <w:jc w:val="center"/>
              <w:rPr>
                <w:rFonts w:ascii="Arial" w:hAnsi="Arial" w:cs="Arial"/>
                <w:sz w:val="20"/>
                <w:szCs w:val="20"/>
              </w:rPr>
            </w:pPr>
            <w:r w:rsidRPr="00BF157B">
              <w:rPr>
                <w:rFonts w:ascii="Arial" w:hAnsi="Arial" w:cs="Arial"/>
                <w:b/>
                <w:bCs/>
                <w:sz w:val="20"/>
                <w:szCs w:val="20"/>
              </w:rPr>
              <w:t>ИСПОЛНИТЕЛЬ</w:t>
            </w:r>
          </w:p>
        </w:tc>
      </w:tr>
      <w:tr w:rsidR="00C11008" w:rsidRPr="00BF157B" w:rsidTr="001A168D">
        <w:tc>
          <w:tcPr>
            <w:tcW w:w="4860" w:type="dxa"/>
            <w:gridSpan w:val="2"/>
            <w:shd w:val="clear" w:color="auto" w:fill="auto"/>
          </w:tcPr>
          <w:p w:rsidR="00C11008" w:rsidRPr="00BF157B" w:rsidRDefault="00C11008" w:rsidP="001A168D">
            <w:pPr>
              <w:pStyle w:val="a3"/>
              <w:ind w:left="0"/>
              <w:jc w:val="center"/>
              <w:rPr>
                <w:rFonts w:ascii="Arial" w:hAnsi="Arial" w:cs="Arial"/>
                <w:b/>
                <w:sz w:val="20"/>
                <w:szCs w:val="20"/>
              </w:rPr>
            </w:pPr>
            <w:r w:rsidRPr="00BF157B">
              <w:rPr>
                <w:rFonts w:ascii="Arial" w:hAnsi="Arial" w:cs="Arial"/>
                <w:b/>
                <w:sz w:val="20"/>
                <w:szCs w:val="20"/>
              </w:rPr>
              <w:t>________________</w:t>
            </w:r>
          </w:p>
          <w:p w:rsidR="00C11008" w:rsidRPr="00BF157B" w:rsidRDefault="00C11008" w:rsidP="001A168D">
            <w:pPr>
              <w:pStyle w:val="a3"/>
              <w:ind w:left="0"/>
              <w:jc w:val="center"/>
              <w:rPr>
                <w:rFonts w:ascii="Arial" w:hAnsi="Arial" w:cs="Arial"/>
                <w:sz w:val="20"/>
                <w:szCs w:val="20"/>
              </w:rPr>
            </w:pPr>
            <w:r w:rsidRPr="00BF157B">
              <w:rPr>
                <w:rFonts w:ascii="Arial" w:hAnsi="Arial" w:cs="Arial"/>
                <w:b/>
                <w:sz w:val="20"/>
                <w:szCs w:val="20"/>
              </w:rPr>
              <w:t>_________________</w:t>
            </w:r>
          </w:p>
        </w:tc>
        <w:tc>
          <w:tcPr>
            <w:tcW w:w="5135" w:type="dxa"/>
            <w:gridSpan w:val="2"/>
            <w:shd w:val="clear" w:color="auto" w:fill="auto"/>
          </w:tcPr>
          <w:p w:rsidR="00C11008" w:rsidRPr="00BF157B" w:rsidRDefault="00C11008" w:rsidP="001A168D">
            <w:pPr>
              <w:pStyle w:val="a3"/>
              <w:ind w:left="0"/>
              <w:jc w:val="center"/>
              <w:rPr>
                <w:rFonts w:ascii="Arial" w:hAnsi="Arial" w:cs="Arial"/>
                <w:sz w:val="20"/>
                <w:szCs w:val="20"/>
              </w:rPr>
            </w:pPr>
          </w:p>
        </w:tc>
      </w:tr>
    </w:tbl>
    <w:p w:rsidR="000F5FC1" w:rsidRDefault="000F5FC1">
      <w:bookmarkStart w:id="0" w:name="_GoBack"/>
      <w:bookmarkEnd w:id="0"/>
    </w:p>
    <w:sectPr w:rsidR="000F5F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08" w:rsidRDefault="00C11008" w:rsidP="00C11008">
      <w:r>
        <w:separator/>
      </w:r>
    </w:p>
  </w:endnote>
  <w:endnote w:type="continuationSeparator" w:id="0">
    <w:p w:rsidR="00C11008" w:rsidRDefault="00C11008" w:rsidP="00C1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08" w:rsidRDefault="00C11008" w:rsidP="00C11008">
      <w:r>
        <w:separator/>
      </w:r>
    </w:p>
  </w:footnote>
  <w:footnote w:type="continuationSeparator" w:id="0">
    <w:p w:rsidR="00C11008" w:rsidRDefault="00C11008" w:rsidP="00C11008">
      <w:r>
        <w:continuationSeparator/>
      </w:r>
    </w:p>
  </w:footnote>
  <w:footnote w:id="1">
    <w:p w:rsidR="00C11008" w:rsidRPr="001A4F77" w:rsidRDefault="00C11008" w:rsidP="00C11008">
      <w:pPr>
        <w:pStyle w:val="a5"/>
      </w:pPr>
      <w:r>
        <w:rPr>
          <w:rStyle w:val="a7"/>
        </w:rPr>
        <w:footnoteRef/>
      </w:r>
      <w:r>
        <w:t xml:space="preserve"> </w:t>
      </w:r>
      <w:r w:rsidRPr="00CB0C7D">
        <w:rPr>
          <w:color w:val="FF0000"/>
          <w:sz w:val="18"/>
          <w:szCs w:val="18"/>
        </w:rPr>
        <w:t>В форму проекта Договора могут вноситься изменения по итогам проведения закупочных процедур или</w:t>
      </w:r>
      <w:r>
        <w:t xml:space="preserve"> </w:t>
      </w:r>
      <w:r w:rsidRPr="00CB0C7D">
        <w:rPr>
          <w:color w:val="FF0000"/>
        </w:rPr>
        <w:t xml:space="preserve">договор на оказание услуг может </w:t>
      </w:r>
      <w:r w:rsidRPr="00CB0C7D">
        <w:rPr>
          <w:color w:val="FF0000"/>
          <w:sz w:val="18"/>
          <w:szCs w:val="18"/>
        </w:rPr>
        <w:t>заключаться на основе соглашений</w:t>
      </w:r>
      <w:r>
        <w:rPr>
          <w:color w:val="FF0000"/>
          <w:sz w:val="18"/>
          <w:szCs w:val="18"/>
        </w:rPr>
        <w:t xml:space="preserve"> об оказании правовых услуг (</w:t>
      </w:r>
      <w:r w:rsidRPr="00CB0C7D">
        <w:rPr>
          <w:color w:val="FF0000"/>
          <w:sz w:val="18"/>
          <w:szCs w:val="18"/>
        </w:rPr>
        <w:t>legal service agreement</w:t>
      </w:r>
      <w:r>
        <w:rPr>
          <w:color w:val="FF0000"/>
          <w:sz w:val="18"/>
          <w:szCs w:val="18"/>
        </w:rPr>
        <w:t>)</w:t>
      </w:r>
      <w:r w:rsidRPr="00CB0C7D">
        <w:rPr>
          <w:color w:val="FF0000"/>
          <w:sz w:val="18"/>
          <w:szCs w:val="18"/>
        </w:rPr>
        <w:t>, принятых в международной практике, с учетом требований насто</w:t>
      </w:r>
      <w:r>
        <w:rPr>
          <w:color w:val="FF0000"/>
          <w:sz w:val="18"/>
          <w:szCs w:val="18"/>
        </w:rPr>
        <w:t>я</w:t>
      </w:r>
      <w:r w:rsidRPr="00CB0C7D">
        <w:rPr>
          <w:color w:val="FF0000"/>
          <w:sz w:val="18"/>
          <w:szCs w:val="18"/>
        </w:rPr>
        <w:t>щей закупочной документации</w:t>
      </w:r>
      <w:r>
        <w:rPr>
          <w:color w:val="FF0000"/>
          <w:sz w:val="18"/>
          <w:szCs w:val="18"/>
        </w:rPr>
        <w:t>.</w:t>
      </w:r>
      <w:r>
        <w:rPr>
          <w:color w:val="FF0000"/>
        </w:rPr>
        <w:t xml:space="preserve"> </w:t>
      </w:r>
      <w:r w:rsidRPr="00CB0C7D">
        <w:rPr>
          <w:color w:val="FF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5F9"/>
    <w:multiLevelType w:val="multilevel"/>
    <w:tmpl w:val="8A50BE0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044A3DB0"/>
    <w:multiLevelType w:val="multilevel"/>
    <w:tmpl w:val="79BC8E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0A10FE"/>
    <w:multiLevelType w:val="multilevel"/>
    <w:tmpl w:val="240074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23058F"/>
    <w:multiLevelType w:val="multilevel"/>
    <w:tmpl w:val="D67288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4638267D"/>
    <w:multiLevelType w:val="hybridMultilevel"/>
    <w:tmpl w:val="6602E62C"/>
    <w:lvl w:ilvl="0" w:tplc="A508AF58">
      <w:start w:val="1"/>
      <w:numFmt w:val="decimal"/>
      <w:lvlText w:val="%1."/>
      <w:lvlJc w:val="left"/>
      <w:pPr>
        <w:ind w:left="360" w:hanging="360"/>
      </w:pPr>
      <w:rPr>
        <w:rFonts w:hint="default"/>
        <w:b/>
      </w:rPr>
    </w:lvl>
    <w:lvl w:ilvl="1" w:tplc="4C62AD2E">
      <w:start w:val="1"/>
      <w:numFmt w:val="lowerLetter"/>
      <w:lvlText w:val="%2."/>
      <w:lvlJc w:val="left"/>
      <w:pPr>
        <w:ind w:left="1080" w:hanging="360"/>
      </w:pPr>
    </w:lvl>
    <w:lvl w:ilvl="2" w:tplc="7024AD24" w:tentative="1">
      <w:start w:val="1"/>
      <w:numFmt w:val="lowerRoman"/>
      <w:lvlText w:val="%3."/>
      <w:lvlJc w:val="right"/>
      <w:pPr>
        <w:ind w:left="1800" w:hanging="180"/>
      </w:pPr>
    </w:lvl>
    <w:lvl w:ilvl="3" w:tplc="F4424C1A" w:tentative="1">
      <w:start w:val="1"/>
      <w:numFmt w:val="decimal"/>
      <w:lvlText w:val="%4."/>
      <w:lvlJc w:val="left"/>
      <w:pPr>
        <w:ind w:left="2520" w:hanging="360"/>
      </w:pPr>
    </w:lvl>
    <w:lvl w:ilvl="4" w:tplc="007CDCB2" w:tentative="1">
      <w:start w:val="1"/>
      <w:numFmt w:val="lowerLetter"/>
      <w:lvlText w:val="%5."/>
      <w:lvlJc w:val="left"/>
      <w:pPr>
        <w:ind w:left="3240" w:hanging="360"/>
      </w:pPr>
    </w:lvl>
    <w:lvl w:ilvl="5" w:tplc="347A7E5E" w:tentative="1">
      <w:start w:val="1"/>
      <w:numFmt w:val="lowerRoman"/>
      <w:lvlText w:val="%6."/>
      <w:lvlJc w:val="right"/>
      <w:pPr>
        <w:ind w:left="3960" w:hanging="180"/>
      </w:pPr>
    </w:lvl>
    <w:lvl w:ilvl="6" w:tplc="6362351C" w:tentative="1">
      <w:start w:val="1"/>
      <w:numFmt w:val="decimal"/>
      <w:lvlText w:val="%7."/>
      <w:lvlJc w:val="left"/>
      <w:pPr>
        <w:ind w:left="4680" w:hanging="360"/>
      </w:pPr>
    </w:lvl>
    <w:lvl w:ilvl="7" w:tplc="F8E04F6A" w:tentative="1">
      <w:start w:val="1"/>
      <w:numFmt w:val="lowerLetter"/>
      <w:lvlText w:val="%8."/>
      <w:lvlJc w:val="left"/>
      <w:pPr>
        <w:ind w:left="5400" w:hanging="360"/>
      </w:pPr>
    </w:lvl>
    <w:lvl w:ilvl="8" w:tplc="F6106144" w:tentative="1">
      <w:start w:val="1"/>
      <w:numFmt w:val="lowerRoman"/>
      <w:lvlText w:val="%9."/>
      <w:lvlJc w:val="right"/>
      <w:pPr>
        <w:ind w:left="6120" w:hanging="180"/>
      </w:pPr>
    </w:lvl>
  </w:abstractNum>
  <w:abstractNum w:abstractNumId="5">
    <w:nsid w:val="4E2A75A1"/>
    <w:multiLevelType w:val="multilevel"/>
    <w:tmpl w:val="EFBC9A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91B21C6"/>
    <w:multiLevelType w:val="multilevel"/>
    <w:tmpl w:val="99BEAAD2"/>
    <w:lvl w:ilvl="0">
      <w:start w:val="1"/>
      <w:numFmt w:val="upperRoman"/>
      <w:lvlText w:val="%1."/>
      <w:lvlJc w:val="righ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6B795D8A"/>
    <w:multiLevelType w:val="multilevel"/>
    <w:tmpl w:val="AD2E6B12"/>
    <w:lvl w:ilvl="0">
      <w:start w:val="7"/>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E917D85"/>
    <w:multiLevelType w:val="multilevel"/>
    <w:tmpl w:val="6108C6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6"/>
  </w:num>
  <w:num w:numId="3">
    <w:abstractNumId w:val="8"/>
  </w:num>
  <w:num w:numId="4">
    <w:abstractNumId w:val="5"/>
  </w:num>
  <w:num w:numId="5">
    <w:abstractNumId w:val="2"/>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08"/>
    <w:rsid w:val="000F5FC1"/>
    <w:rsid w:val="00C1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E5A93-9F72-4EAA-A7C8-7841D441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Numbered list,Заголовок 1.1,1. спис,Абзац маркированнный,Заголовок_3,Bullet_IRAO,Мой Список,AC List 01,Подпись рисунка,Table-Normal,Bullet List,FooterText,numbered,Bullet 1,l"/>
    <w:basedOn w:val="a"/>
    <w:link w:val="a4"/>
    <w:uiPriority w:val="99"/>
    <w:qFormat/>
    <w:rsid w:val="00C11008"/>
    <w:pPr>
      <w:spacing w:after="200" w:line="276" w:lineRule="auto"/>
      <w:ind w:left="720"/>
      <w:contextualSpacing/>
    </w:pPr>
    <w:rPr>
      <w:rFonts w:ascii="Calibri" w:hAnsi="Calibri"/>
      <w:sz w:val="22"/>
      <w:szCs w:val="22"/>
      <w:lang w:val="x-none" w:eastAsia="en-US"/>
    </w:rPr>
  </w:style>
  <w:style w:type="character" w:customStyle="1" w:styleId="a4">
    <w:name w:val="Абзац списка Знак"/>
    <w:aliases w:val="List_Paragraph Знак,Multilevel para_II Знак,List Paragraph (numbered (a)) Знак,Numbered list Знак,Заголовок 1.1 Знак,1. спис Знак,Абзац маркированнный Знак,Заголовок_3 Знак,Bullet_IRAO Знак,Мой Список Знак,AC List 01 Знак,numbered Знак"/>
    <w:link w:val="a3"/>
    <w:uiPriority w:val="99"/>
    <w:qFormat/>
    <w:locked/>
    <w:rsid w:val="00C11008"/>
    <w:rPr>
      <w:rFonts w:ascii="Calibri" w:eastAsia="Times New Roman" w:hAnsi="Calibri" w:cs="Times New Roman"/>
      <w:lang w:val="x-none"/>
    </w:rPr>
  </w:style>
  <w:style w:type="paragraph" w:styleId="a5">
    <w:name w:val="footnote text"/>
    <w:basedOn w:val="a"/>
    <w:link w:val="a6"/>
    <w:rsid w:val="00C11008"/>
    <w:rPr>
      <w:sz w:val="20"/>
      <w:szCs w:val="20"/>
    </w:rPr>
  </w:style>
  <w:style w:type="character" w:customStyle="1" w:styleId="a6">
    <w:name w:val="Текст сноски Знак"/>
    <w:basedOn w:val="a0"/>
    <w:link w:val="a5"/>
    <w:rsid w:val="00C11008"/>
    <w:rPr>
      <w:rFonts w:ascii="Times New Roman" w:eastAsia="Times New Roman" w:hAnsi="Times New Roman" w:cs="Times New Roman"/>
      <w:sz w:val="20"/>
      <w:szCs w:val="20"/>
      <w:lang w:eastAsia="ru-RU"/>
    </w:rPr>
  </w:style>
  <w:style w:type="character" w:styleId="a7">
    <w:name w:val="footnote reference"/>
    <w:basedOn w:val="a0"/>
    <w:rsid w:val="00C11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2022-07-01T07:11:00Z</dcterms:created>
  <dcterms:modified xsi:type="dcterms:W3CDTF">2022-07-01T07:12:00Z</dcterms:modified>
</cp:coreProperties>
</file>