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AA6" w:rsidRPr="005D301E" w:rsidRDefault="003D4AA6" w:rsidP="00FC76AD">
      <w:pPr>
        <w:ind w:firstLine="567"/>
        <w:jc w:val="center"/>
        <w:rPr>
          <w:rFonts w:ascii="Cambria" w:hAnsi="Cambria"/>
          <w:b/>
          <w:sz w:val="22"/>
          <w:szCs w:val="22"/>
          <w:lang w:val="uz-Cyrl-UZ"/>
        </w:rPr>
      </w:pPr>
      <w:r w:rsidRPr="00090F21">
        <w:rPr>
          <w:rFonts w:ascii="Cambria" w:hAnsi="Cambria"/>
          <w:b/>
          <w:sz w:val="22"/>
          <w:szCs w:val="22"/>
        </w:rPr>
        <w:t>Ш А Р Т Н О М А С И     № _____</w:t>
      </w:r>
      <w:r w:rsidR="005D301E">
        <w:rPr>
          <w:rFonts w:ascii="Cambria" w:hAnsi="Cambria"/>
          <w:b/>
          <w:sz w:val="22"/>
          <w:szCs w:val="22"/>
        </w:rPr>
        <w:br/>
      </w:r>
      <w:r w:rsidR="005D301E">
        <w:rPr>
          <w:rFonts w:ascii="Cambria" w:hAnsi="Cambria"/>
          <w:b/>
          <w:sz w:val="22"/>
          <w:szCs w:val="22"/>
          <w:lang w:val="uz-Cyrl-UZ"/>
        </w:rPr>
        <w:t>(</w:t>
      </w:r>
      <w:r w:rsidR="005D301E" w:rsidRPr="005D301E">
        <w:rPr>
          <w:rFonts w:ascii="Cambria" w:hAnsi="Cambria"/>
          <w:b/>
          <w:sz w:val="22"/>
          <w:szCs w:val="22"/>
        </w:rPr>
        <w:t xml:space="preserve">ландшафт </w:t>
      </w:r>
      <w:proofErr w:type="spellStart"/>
      <w:r w:rsidR="005D301E" w:rsidRPr="005D301E">
        <w:rPr>
          <w:rFonts w:ascii="Cambria" w:hAnsi="Cambria"/>
          <w:b/>
          <w:sz w:val="22"/>
          <w:szCs w:val="22"/>
        </w:rPr>
        <w:t>дизайни</w:t>
      </w:r>
      <w:proofErr w:type="spellEnd"/>
      <w:r w:rsidR="005D301E" w:rsidRPr="005D301E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5D301E" w:rsidRPr="005D301E">
        <w:rPr>
          <w:rFonts w:ascii="Cambria" w:hAnsi="Cambria"/>
          <w:b/>
          <w:sz w:val="22"/>
          <w:szCs w:val="22"/>
        </w:rPr>
        <w:t>хизматлари</w:t>
      </w:r>
      <w:proofErr w:type="spellEnd"/>
      <w:r w:rsidR="005D301E">
        <w:rPr>
          <w:rFonts w:ascii="Cambria" w:hAnsi="Cambria"/>
          <w:b/>
          <w:sz w:val="22"/>
          <w:szCs w:val="22"/>
          <w:lang w:val="uz-Cyrl-UZ"/>
        </w:rPr>
        <w:t>ни кўрсатиш бўйича)</w:t>
      </w:r>
    </w:p>
    <w:p w:rsidR="00460A3F" w:rsidRPr="00AD0263" w:rsidRDefault="00CE2D39" w:rsidP="00A35B09">
      <w:pPr>
        <w:spacing w:before="120" w:after="120"/>
        <w:jc w:val="center"/>
        <w:rPr>
          <w:rFonts w:ascii="Cambria" w:hAnsi="Cambria"/>
          <w:sz w:val="22"/>
          <w:szCs w:val="22"/>
          <w:lang w:val="uz-Cyrl-UZ"/>
        </w:rPr>
      </w:pPr>
      <w:r w:rsidRPr="00090F21">
        <w:rPr>
          <w:rFonts w:ascii="Cambria" w:hAnsi="Cambria"/>
          <w:sz w:val="22"/>
          <w:szCs w:val="22"/>
          <w:lang w:val="uz-Cyrl-UZ"/>
        </w:rPr>
        <w:t>Тошкент ш.</w:t>
      </w:r>
      <w:r w:rsidR="00460A3F" w:rsidRPr="00AD0263">
        <w:rPr>
          <w:rFonts w:ascii="Cambria" w:hAnsi="Cambria"/>
          <w:sz w:val="22"/>
          <w:szCs w:val="22"/>
          <w:lang w:val="uz-Cyrl-UZ"/>
        </w:rPr>
        <w:tab/>
      </w:r>
      <w:r w:rsidR="00460A3F" w:rsidRPr="00AD0263">
        <w:rPr>
          <w:rFonts w:ascii="Cambria" w:hAnsi="Cambria"/>
          <w:sz w:val="22"/>
          <w:szCs w:val="22"/>
          <w:lang w:val="uz-Cyrl-UZ"/>
        </w:rPr>
        <w:tab/>
      </w:r>
      <w:r w:rsidR="00460A3F" w:rsidRPr="00AD0263">
        <w:rPr>
          <w:rFonts w:ascii="Cambria" w:hAnsi="Cambria"/>
          <w:sz w:val="22"/>
          <w:szCs w:val="22"/>
          <w:lang w:val="uz-Cyrl-UZ"/>
        </w:rPr>
        <w:tab/>
      </w:r>
      <w:r w:rsidR="00460A3F" w:rsidRPr="00AD0263">
        <w:rPr>
          <w:rFonts w:ascii="Cambria" w:hAnsi="Cambria"/>
          <w:sz w:val="22"/>
          <w:szCs w:val="22"/>
          <w:lang w:val="uz-Cyrl-UZ"/>
        </w:rPr>
        <w:tab/>
        <w:t xml:space="preserve">      </w:t>
      </w:r>
      <w:r w:rsidR="00460A3F" w:rsidRPr="00AD0263">
        <w:rPr>
          <w:rFonts w:ascii="Cambria" w:hAnsi="Cambria"/>
          <w:sz w:val="22"/>
          <w:szCs w:val="22"/>
          <w:lang w:val="uz-Cyrl-UZ"/>
        </w:rPr>
        <w:tab/>
        <w:t xml:space="preserve">      </w:t>
      </w:r>
      <w:r w:rsidR="00460A3F" w:rsidRPr="00AD0263">
        <w:rPr>
          <w:rFonts w:ascii="Cambria" w:hAnsi="Cambria"/>
          <w:sz w:val="22"/>
          <w:szCs w:val="22"/>
          <w:lang w:val="uz-Cyrl-UZ"/>
        </w:rPr>
        <w:tab/>
      </w:r>
      <w:r w:rsidR="00460A3F" w:rsidRPr="00AD0263">
        <w:rPr>
          <w:rFonts w:ascii="Cambria" w:hAnsi="Cambria"/>
          <w:sz w:val="22"/>
          <w:szCs w:val="22"/>
          <w:lang w:val="uz-Cyrl-UZ"/>
        </w:rPr>
        <w:tab/>
        <w:t xml:space="preserve">       </w:t>
      </w:r>
      <w:r w:rsidR="00460A3F" w:rsidRPr="00AD0263">
        <w:rPr>
          <w:rFonts w:ascii="Cambria" w:hAnsi="Cambria"/>
          <w:sz w:val="22"/>
          <w:szCs w:val="22"/>
          <w:lang w:val="uz-Cyrl-UZ"/>
        </w:rPr>
        <w:tab/>
        <w:t xml:space="preserve">  «</w:t>
      </w:r>
      <w:r w:rsidR="00073735" w:rsidRPr="00AD0263">
        <w:rPr>
          <w:rFonts w:ascii="Cambria" w:hAnsi="Cambria"/>
          <w:sz w:val="22"/>
          <w:szCs w:val="22"/>
          <w:lang w:val="uz-Cyrl-UZ"/>
        </w:rPr>
        <w:t>___</w:t>
      </w:r>
      <w:r w:rsidR="00460A3F" w:rsidRPr="00AD0263">
        <w:rPr>
          <w:rFonts w:ascii="Cambria" w:hAnsi="Cambria"/>
          <w:sz w:val="22"/>
          <w:szCs w:val="22"/>
          <w:lang w:val="uz-Cyrl-UZ"/>
        </w:rPr>
        <w:t xml:space="preserve">» </w:t>
      </w:r>
      <w:r w:rsidR="00073735" w:rsidRPr="00090F21">
        <w:rPr>
          <w:rFonts w:ascii="Cambria" w:hAnsi="Cambria"/>
          <w:sz w:val="22"/>
          <w:szCs w:val="22"/>
          <w:lang w:val="uz-Cyrl-UZ"/>
        </w:rPr>
        <w:t>_______</w:t>
      </w:r>
      <w:r w:rsidR="00460A3F" w:rsidRPr="00AD0263">
        <w:rPr>
          <w:rFonts w:ascii="Cambria" w:hAnsi="Cambria"/>
          <w:sz w:val="22"/>
          <w:szCs w:val="22"/>
          <w:lang w:val="uz-Cyrl-UZ"/>
        </w:rPr>
        <w:t xml:space="preserve"> 20</w:t>
      </w:r>
      <w:r w:rsidR="00073735" w:rsidRPr="00090F21">
        <w:rPr>
          <w:rFonts w:ascii="Cambria" w:hAnsi="Cambria"/>
          <w:sz w:val="22"/>
          <w:szCs w:val="22"/>
          <w:lang w:val="uz-Cyrl-UZ"/>
        </w:rPr>
        <w:t>22</w:t>
      </w:r>
      <w:r w:rsidR="00460A3F" w:rsidRPr="00AD0263">
        <w:rPr>
          <w:rFonts w:ascii="Cambria" w:hAnsi="Cambria"/>
          <w:sz w:val="22"/>
          <w:szCs w:val="22"/>
          <w:lang w:val="uz-Cyrl-UZ"/>
        </w:rPr>
        <w:t xml:space="preserve"> йил</w:t>
      </w:r>
    </w:p>
    <w:p w:rsidR="003D4AA6" w:rsidRPr="00AD0263" w:rsidRDefault="003D4AA6" w:rsidP="00426706">
      <w:pPr>
        <w:ind w:firstLine="567"/>
        <w:jc w:val="both"/>
        <w:rPr>
          <w:rFonts w:ascii="Cambria" w:hAnsi="Cambria"/>
          <w:sz w:val="22"/>
          <w:szCs w:val="22"/>
          <w:lang w:val="uz-Cyrl-UZ"/>
        </w:rPr>
      </w:pPr>
      <w:r w:rsidRPr="00AD0263">
        <w:rPr>
          <w:rFonts w:ascii="Cambria" w:hAnsi="Cambria"/>
          <w:b/>
          <w:sz w:val="22"/>
          <w:szCs w:val="22"/>
          <w:lang w:val="uz-Cyrl-UZ"/>
        </w:rPr>
        <w:t>«БУЮРТМАЧИ»</w:t>
      </w:r>
      <w:r w:rsidR="00AD0263" w:rsidRPr="00AD0263">
        <w:rPr>
          <w:rFonts w:ascii="Cambria" w:hAnsi="Cambria"/>
          <w:b/>
          <w:sz w:val="22"/>
          <w:szCs w:val="22"/>
          <w:lang w:val="uz-Cyrl-UZ"/>
        </w:rPr>
        <w:t xml:space="preserve">: </w:t>
      </w:r>
      <w:r w:rsidR="00AD0263" w:rsidRPr="00AD0263">
        <w:rPr>
          <w:rFonts w:ascii="Cambria" w:hAnsi="Cambria"/>
          <w:sz w:val="22"/>
          <w:szCs w:val="22"/>
          <w:lang w:val="uz-Cyrl-UZ"/>
        </w:rPr>
        <w:t xml:space="preserve">Низом </w:t>
      </w:r>
      <w:r w:rsidR="00AD7B0E" w:rsidRPr="00AD0263">
        <w:rPr>
          <w:rFonts w:ascii="Cambria" w:hAnsi="Cambria"/>
          <w:sz w:val="22"/>
          <w:szCs w:val="22"/>
          <w:lang w:val="uz-Cyrl-UZ"/>
        </w:rPr>
        <w:t xml:space="preserve">асосида </w:t>
      </w:r>
      <w:r w:rsidRPr="00AD0263">
        <w:rPr>
          <w:rFonts w:ascii="Cambria" w:hAnsi="Cambria"/>
          <w:sz w:val="22"/>
          <w:szCs w:val="22"/>
          <w:lang w:val="uz-Cyrl-UZ"/>
        </w:rPr>
        <w:t xml:space="preserve">фаолият кўрсатувчи </w:t>
      </w:r>
      <w:r w:rsidR="00E8214C" w:rsidRPr="00090F21">
        <w:rPr>
          <w:rFonts w:ascii="Cambria" w:hAnsi="Cambria"/>
          <w:sz w:val="22"/>
          <w:szCs w:val="22"/>
          <w:lang w:val="uz-Cyrl-UZ"/>
        </w:rPr>
        <w:t>Ўзбекистон Республикаси Бош прокуратура ҳузуридаги Мажбурий ижро бюроси</w:t>
      </w:r>
      <w:r w:rsidRPr="00AD0263">
        <w:rPr>
          <w:rFonts w:ascii="Cambria" w:hAnsi="Cambria"/>
          <w:sz w:val="22"/>
          <w:szCs w:val="22"/>
          <w:lang w:val="uz-Cyrl-UZ"/>
        </w:rPr>
        <w:t xml:space="preserve"> </w:t>
      </w:r>
      <w:r w:rsidR="0092138A" w:rsidRPr="00AD0263">
        <w:rPr>
          <w:rFonts w:ascii="Cambria" w:hAnsi="Cambria"/>
          <w:sz w:val="22"/>
          <w:szCs w:val="22"/>
          <w:lang w:val="uz-Cyrl-UZ"/>
        </w:rPr>
        <w:t xml:space="preserve">номидан корхона </w:t>
      </w:r>
      <w:r w:rsidR="00E8214C" w:rsidRPr="00090F21">
        <w:rPr>
          <w:rFonts w:ascii="Cambria" w:hAnsi="Cambria"/>
          <w:sz w:val="22"/>
          <w:szCs w:val="22"/>
          <w:lang w:val="uz-Cyrl-UZ"/>
        </w:rPr>
        <w:t>директор</w:t>
      </w:r>
      <w:r w:rsidR="007A64CD" w:rsidRPr="00090F21">
        <w:rPr>
          <w:rFonts w:ascii="Cambria" w:hAnsi="Cambria"/>
          <w:sz w:val="22"/>
          <w:szCs w:val="22"/>
          <w:lang w:val="uz-Cyrl-UZ"/>
        </w:rPr>
        <w:t>нинг</w:t>
      </w:r>
      <w:r w:rsidR="00E8214C" w:rsidRPr="00090F21">
        <w:rPr>
          <w:rFonts w:ascii="Cambria" w:hAnsi="Cambria"/>
          <w:sz w:val="22"/>
          <w:szCs w:val="22"/>
          <w:lang w:val="uz-Cyrl-UZ"/>
        </w:rPr>
        <w:t xml:space="preserve"> биринчи ўринбосари </w:t>
      </w:r>
      <w:r w:rsidR="00FC20CE" w:rsidRPr="00090F21">
        <w:rPr>
          <w:rFonts w:ascii="Cambria" w:hAnsi="Cambria"/>
          <w:sz w:val="22"/>
          <w:szCs w:val="22"/>
          <w:lang w:val="uz-Cyrl-UZ"/>
        </w:rPr>
        <w:t>Ш.Б.Хайдаров</w:t>
      </w:r>
      <w:r w:rsidRPr="00AD0263">
        <w:rPr>
          <w:rFonts w:ascii="Cambria" w:hAnsi="Cambria"/>
          <w:sz w:val="22"/>
          <w:szCs w:val="22"/>
          <w:lang w:val="uz-Cyrl-UZ"/>
        </w:rPr>
        <w:t xml:space="preserve"> бир тарафдан</w:t>
      </w:r>
    </w:p>
    <w:p w:rsidR="003D4AA6" w:rsidRPr="00090F21" w:rsidRDefault="003D4AA6" w:rsidP="00426706">
      <w:pPr>
        <w:ind w:firstLine="567"/>
        <w:jc w:val="both"/>
        <w:rPr>
          <w:rFonts w:ascii="Cambria" w:hAnsi="Cambria"/>
          <w:sz w:val="22"/>
          <w:szCs w:val="22"/>
        </w:rPr>
      </w:pPr>
      <w:r w:rsidRPr="00090F21">
        <w:rPr>
          <w:rFonts w:ascii="Cambria" w:hAnsi="Cambria"/>
          <w:b/>
          <w:sz w:val="22"/>
          <w:szCs w:val="22"/>
        </w:rPr>
        <w:t>«</w:t>
      </w:r>
      <w:r w:rsidR="005D301E">
        <w:rPr>
          <w:rFonts w:ascii="Cambria" w:hAnsi="Cambria"/>
          <w:b/>
          <w:sz w:val="22"/>
          <w:szCs w:val="22"/>
          <w:lang w:val="uz-Cyrl-UZ"/>
        </w:rPr>
        <w:t>БАЖАРУВЧИ</w:t>
      </w:r>
      <w:r w:rsidRPr="00090F21">
        <w:rPr>
          <w:rFonts w:ascii="Cambria" w:hAnsi="Cambria"/>
          <w:b/>
          <w:sz w:val="22"/>
          <w:szCs w:val="22"/>
        </w:rPr>
        <w:t xml:space="preserve">»: </w:t>
      </w:r>
      <w:r w:rsidRPr="00090F21">
        <w:rPr>
          <w:rFonts w:ascii="Cambria" w:hAnsi="Cambria"/>
          <w:sz w:val="22"/>
          <w:szCs w:val="22"/>
        </w:rPr>
        <w:t xml:space="preserve">Низом </w:t>
      </w:r>
      <w:proofErr w:type="spellStart"/>
      <w:r w:rsidRPr="00090F21">
        <w:rPr>
          <w:rFonts w:ascii="Cambria" w:hAnsi="Cambria"/>
          <w:sz w:val="22"/>
          <w:szCs w:val="22"/>
        </w:rPr>
        <w:t>асосида</w:t>
      </w:r>
      <w:proofErr w:type="spellEnd"/>
      <w:r w:rsidRPr="00090F21">
        <w:rPr>
          <w:rFonts w:ascii="Cambria" w:hAnsi="Cambria"/>
          <w:sz w:val="22"/>
          <w:szCs w:val="22"/>
        </w:rPr>
        <w:t xml:space="preserve"> </w:t>
      </w:r>
      <w:proofErr w:type="spellStart"/>
      <w:r w:rsidRPr="00090F21">
        <w:rPr>
          <w:rFonts w:ascii="Cambria" w:hAnsi="Cambria"/>
          <w:sz w:val="22"/>
          <w:szCs w:val="22"/>
        </w:rPr>
        <w:t>фаолият</w:t>
      </w:r>
      <w:proofErr w:type="spellEnd"/>
      <w:r w:rsidRPr="00090F21">
        <w:rPr>
          <w:rFonts w:ascii="Cambria" w:hAnsi="Cambria"/>
          <w:sz w:val="22"/>
          <w:szCs w:val="22"/>
        </w:rPr>
        <w:t xml:space="preserve"> </w:t>
      </w:r>
      <w:proofErr w:type="spellStart"/>
      <w:r w:rsidRPr="00090F21">
        <w:rPr>
          <w:rFonts w:ascii="Cambria" w:hAnsi="Cambria"/>
          <w:sz w:val="22"/>
          <w:szCs w:val="22"/>
        </w:rPr>
        <w:t>кўрсатувчи</w:t>
      </w:r>
      <w:proofErr w:type="spellEnd"/>
      <w:r w:rsidRPr="00090F21">
        <w:rPr>
          <w:rFonts w:ascii="Cambria" w:hAnsi="Cambria"/>
          <w:sz w:val="22"/>
          <w:szCs w:val="22"/>
        </w:rPr>
        <w:t xml:space="preserve"> ____________________________ ___________________________________ </w:t>
      </w:r>
      <w:proofErr w:type="spellStart"/>
      <w:r w:rsidRPr="00090F21">
        <w:rPr>
          <w:rFonts w:ascii="Cambria" w:hAnsi="Cambria"/>
          <w:sz w:val="22"/>
          <w:szCs w:val="22"/>
        </w:rPr>
        <w:t>номидан</w:t>
      </w:r>
      <w:proofErr w:type="spellEnd"/>
      <w:r w:rsidRPr="00090F21">
        <w:rPr>
          <w:rFonts w:ascii="Cambria" w:hAnsi="Cambria"/>
          <w:sz w:val="22"/>
          <w:szCs w:val="22"/>
        </w:rPr>
        <w:t xml:space="preserve"> </w:t>
      </w:r>
      <w:proofErr w:type="spellStart"/>
      <w:r w:rsidRPr="00090F21">
        <w:rPr>
          <w:rFonts w:ascii="Cambria" w:hAnsi="Cambria"/>
          <w:sz w:val="22"/>
          <w:szCs w:val="22"/>
        </w:rPr>
        <w:t>корхона</w:t>
      </w:r>
      <w:proofErr w:type="spellEnd"/>
      <w:r w:rsidRPr="00090F21">
        <w:rPr>
          <w:rFonts w:ascii="Cambria" w:hAnsi="Cambria"/>
          <w:sz w:val="22"/>
          <w:szCs w:val="22"/>
        </w:rPr>
        <w:t xml:space="preserve"> </w:t>
      </w:r>
      <w:proofErr w:type="spellStart"/>
      <w:r w:rsidRPr="00090F21">
        <w:rPr>
          <w:rFonts w:ascii="Cambria" w:hAnsi="Cambria"/>
          <w:sz w:val="22"/>
          <w:szCs w:val="22"/>
        </w:rPr>
        <w:t>рахбари</w:t>
      </w:r>
      <w:proofErr w:type="spellEnd"/>
      <w:r w:rsidRPr="00090F21">
        <w:rPr>
          <w:rFonts w:ascii="Cambria" w:hAnsi="Cambria"/>
          <w:sz w:val="22"/>
          <w:szCs w:val="22"/>
        </w:rPr>
        <w:t xml:space="preserve"> _____________ </w:t>
      </w:r>
      <w:proofErr w:type="spellStart"/>
      <w:r w:rsidRPr="00090F21">
        <w:rPr>
          <w:rFonts w:ascii="Cambria" w:hAnsi="Cambria"/>
          <w:sz w:val="22"/>
          <w:szCs w:val="22"/>
        </w:rPr>
        <w:t>иккинчи</w:t>
      </w:r>
      <w:proofErr w:type="spellEnd"/>
      <w:r w:rsidRPr="00090F21">
        <w:rPr>
          <w:rFonts w:ascii="Cambria" w:hAnsi="Cambria"/>
          <w:sz w:val="22"/>
          <w:szCs w:val="22"/>
        </w:rPr>
        <w:t xml:space="preserve"> </w:t>
      </w:r>
      <w:proofErr w:type="spellStart"/>
      <w:r w:rsidRPr="00090F21">
        <w:rPr>
          <w:rFonts w:ascii="Cambria" w:hAnsi="Cambria"/>
          <w:sz w:val="22"/>
          <w:szCs w:val="22"/>
        </w:rPr>
        <w:t>тарафдан</w:t>
      </w:r>
      <w:proofErr w:type="spellEnd"/>
      <w:r w:rsidRPr="00090F21">
        <w:rPr>
          <w:rFonts w:ascii="Cambria" w:hAnsi="Cambria"/>
          <w:sz w:val="22"/>
          <w:szCs w:val="22"/>
        </w:rPr>
        <w:t xml:space="preserve"> </w:t>
      </w:r>
      <w:proofErr w:type="spellStart"/>
      <w:r w:rsidRPr="00090F21">
        <w:rPr>
          <w:rFonts w:ascii="Cambria" w:hAnsi="Cambria"/>
          <w:sz w:val="22"/>
          <w:szCs w:val="22"/>
        </w:rPr>
        <w:t>куйидаги</w:t>
      </w:r>
      <w:proofErr w:type="spellEnd"/>
      <w:r w:rsidRPr="00090F21">
        <w:rPr>
          <w:rFonts w:ascii="Cambria" w:hAnsi="Cambria"/>
          <w:sz w:val="22"/>
          <w:szCs w:val="22"/>
        </w:rPr>
        <w:t xml:space="preserve"> </w:t>
      </w:r>
      <w:proofErr w:type="spellStart"/>
      <w:r w:rsidRPr="00090F21">
        <w:rPr>
          <w:rFonts w:ascii="Cambria" w:hAnsi="Cambria"/>
          <w:sz w:val="22"/>
          <w:szCs w:val="22"/>
        </w:rPr>
        <w:t>шартларга</w:t>
      </w:r>
      <w:proofErr w:type="spellEnd"/>
      <w:r w:rsidRPr="00090F21">
        <w:rPr>
          <w:rFonts w:ascii="Cambria" w:hAnsi="Cambria"/>
          <w:sz w:val="22"/>
          <w:szCs w:val="22"/>
        </w:rPr>
        <w:t xml:space="preserve"> </w:t>
      </w:r>
      <w:proofErr w:type="spellStart"/>
      <w:r w:rsidRPr="00090F21">
        <w:rPr>
          <w:rFonts w:ascii="Cambria" w:hAnsi="Cambria"/>
          <w:sz w:val="22"/>
          <w:szCs w:val="22"/>
        </w:rPr>
        <w:t>ўзаро</w:t>
      </w:r>
      <w:proofErr w:type="spellEnd"/>
      <w:r w:rsidRPr="00090F21">
        <w:rPr>
          <w:rFonts w:ascii="Cambria" w:hAnsi="Cambria"/>
          <w:sz w:val="22"/>
          <w:szCs w:val="22"/>
        </w:rPr>
        <w:t xml:space="preserve"> </w:t>
      </w:r>
      <w:proofErr w:type="spellStart"/>
      <w:r w:rsidRPr="00090F21">
        <w:rPr>
          <w:rFonts w:ascii="Cambria" w:hAnsi="Cambria"/>
          <w:sz w:val="22"/>
          <w:szCs w:val="22"/>
        </w:rPr>
        <w:t>келишдилар</w:t>
      </w:r>
      <w:proofErr w:type="spellEnd"/>
      <w:r w:rsidRPr="00090F21">
        <w:rPr>
          <w:rFonts w:ascii="Cambria" w:hAnsi="Cambria"/>
          <w:sz w:val="22"/>
          <w:szCs w:val="22"/>
        </w:rPr>
        <w:t>:</w:t>
      </w:r>
    </w:p>
    <w:p w:rsidR="001D45D1" w:rsidRPr="00090F21" w:rsidRDefault="001D45D1" w:rsidP="00F92953">
      <w:pPr>
        <w:ind w:firstLine="720"/>
        <w:jc w:val="both"/>
        <w:rPr>
          <w:rFonts w:ascii="Cambria" w:hAnsi="Cambria"/>
          <w:sz w:val="14"/>
          <w:szCs w:val="14"/>
          <w:lang w:val="uz-Cyrl-UZ"/>
        </w:rPr>
      </w:pPr>
    </w:p>
    <w:p w:rsidR="003D4AA6" w:rsidRPr="00090F21" w:rsidRDefault="007A64CD" w:rsidP="00FC76AD">
      <w:pPr>
        <w:spacing w:after="120"/>
        <w:ind w:firstLine="567"/>
        <w:jc w:val="center"/>
        <w:rPr>
          <w:rFonts w:ascii="Cambria" w:hAnsi="Cambria"/>
          <w:b/>
          <w:sz w:val="22"/>
          <w:szCs w:val="22"/>
          <w:lang w:val="uz-Cyrl-UZ"/>
        </w:rPr>
      </w:pPr>
      <w:r w:rsidRPr="00090F21">
        <w:rPr>
          <w:rFonts w:ascii="Cambria" w:hAnsi="Cambria"/>
          <w:b/>
          <w:sz w:val="22"/>
          <w:szCs w:val="22"/>
          <w:lang w:val="uz-Cyrl-UZ"/>
        </w:rPr>
        <w:t>1.</w:t>
      </w:r>
      <w:r w:rsidRPr="00090F21">
        <w:rPr>
          <w:rFonts w:ascii="Cambria" w:hAnsi="Cambria"/>
          <w:b/>
          <w:sz w:val="12"/>
          <w:szCs w:val="12"/>
          <w:lang w:val="uz-Cyrl-UZ"/>
        </w:rPr>
        <w:t> </w:t>
      </w:r>
      <w:r w:rsidR="003D4AA6" w:rsidRPr="00090F21">
        <w:rPr>
          <w:rFonts w:ascii="Cambria" w:hAnsi="Cambria"/>
          <w:b/>
          <w:sz w:val="22"/>
          <w:szCs w:val="22"/>
          <w:lang w:val="uz-Cyrl-UZ"/>
        </w:rPr>
        <w:t>ШАРТНОМА ПРЕДМЕТИ</w:t>
      </w:r>
    </w:p>
    <w:p w:rsidR="003D4AA6" w:rsidRPr="00090F21" w:rsidRDefault="005D301E" w:rsidP="00FC76AD">
      <w:pPr>
        <w:spacing w:line="264" w:lineRule="auto"/>
        <w:ind w:firstLine="567"/>
        <w:jc w:val="both"/>
        <w:rPr>
          <w:rFonts w:ascii="Cambria" w:hAnsi="Cambria"/>
          <w:sz w:val="22"/>
          <w:szCs w:val="22"/>
          <w:lang w:val="uz-Cyrl-UZ"/>
        </w:rPr>
      </w:pPr>
      <w:r>
        <w:rPr>
          <w:rFonts w:ascii="Cambria" w:hAnsi="Cambria"/>
          <w:sz w:val="22"/>
          <w:szCs w:val="22"/>
          <w:lang w:val="uz-Cyrl-UZ"/>
        </w:rPr>
        <w:t>БАЖАРУВЧИ</w:t>
      </w:r>
      <w:r w:rsidR="003D4AA6" w:rsidRPr="00090F21">
        <w:rPr>
          <w:rFonts w:ascii="Cambria" w:hAnsi="Cambria"/>
          <w:sz w:val="22"/>
          <w:szCs w:val="22"/>
          <w:lang w:val="uz-Cyrl-UZ"/>
        </w:rPr>
        <w:t xml:space="preserve"> ўз зиммасига БУЮРТМАЧИнинг топшири</w:t>
      </w:r>
      <w:r w:rsidR="007A64CD" w:rsidRPr="00090F21">
        <w:rPr>
          <w:rFonts w:ascii="Cambria" w:hAnsi="Cambria"/>
          <w:sz w:val="22"/>
          <w:szCs w:val="22"/>
          <w:lang w:val="uz-Cyrl-UZ"/>
        </w:rPr>
        <w:t>ғ</w:t>
      </w:r>
      <w:r w:rsidR="003D4AA6" w:rsidRPr="00090F21">
        <w:rPr>
          <w:rFonts w:ascii="Cambria" w:hAnsi="Cambria"/>
          <w:sz w:val="22"/>
          <w:szCs w:val="22"/>
          <w:lang w:val="uz-Cyrl-UZ"/>
        </w:rPr>
        <w:t>ига кўра</w:t>
      </w:r>
      <w:r w:rsidR="007A64CD" w:rsidRPr="00090F21">
        <w:rPr>
          <w:rFonts w:ascii="Cambria" w:hAnsi="Cambria"/>
          <w:sz w:val="22"/>
          <w:szCs w:val="22"/>
          <w:lang w:val="uz-Cyrl-UZ"/>
        </w:rPr>
        <w:t>,</w:t>
      </w:r>
      <w:r w:rsidR="003D4AA6" w:rsidRPr="00090F21">
        <w:rPr>
          <w:rFonts w:ascii="Cambria" w:hAnsi="Cambria"/>
          <w:sz w:val="22"/>
          <w:szCs w:val="22"/>
          <w:lang w:val="uz-Cyrl-UZ"/>
        </w:rPr>
        <w:t xml:space="preserve"> ўз материалларидан фойдаланиб БУЮРТМАЧИ томонидан белгиланган объектда, хусусан</w:t>
      </w:r>
      <w:r w:rsidR="006D52C0" w:rsidRPr="00090F21">
        <w:rPr>
          <w:rFonts w:ascii="Cambria" w:hAnsi="Cambria"/>
          <w:sz w:val="22"/>
          <w:szCs w:val="22"/>
          <w:lang w:val="uz-Cyrl-UZ"/>
        </w:rPr>
        <w:t xml:space="preserve"> Тошкент ш. Халқобод 3-тор кўчаси 2А уйда жойлашган</w:t>
      </w:r>
      <w:r w:rsidR="003D4AA6" w:rsidRPr="00090F21">
        <w:rPr>
          <w:rFonts w:ascii="Cambria" w:hAnsi="Cambria"/>
          <w:sz w:val="22"/>
          <w:szCs w:val="22"/>
          <w:lang w:val="uz-Cyrl-UZ"/>
        </w:rPr>
        <w:t xml:space="preserve"> </w:t>
      </w:r>
      <w:r w:rsidR="006D52C0" w:rsidRPr="00090F21">
        <w:rPr>
          <w:rFonts w:ascii="Cambria" w:hAnsi="Cambria"/>
          <w:sz w:val="22"/>
          <w:szCs w:val="22"/>
          <w:lang w:val="uz-Cyrl-UZ"/>
        </w:rPr>
        <w:t xml:space="preserve">Ўзбекистон Республикаси Бош прокуратура ҳузуридаги </w:t>
      </w:r>
      <w:r w:rsidRPr="005D301E">
        <w:rPr>
          <w:rFonts w:ascii="Cambria" w:hAnsi="Cambria"/>
          <w:sz w:val="22"/>
          <w:szCs w:val="22"/>
          <w:lang w:val="uz-Cyrl-UZ"/>
        </w:rPr>
        <w:t>Мажбурий ижро бюроси марказий маҳкамаси маъмурий биноси олд ҳовлисининг кўринишини янада кўкаламзорлаштириш декоратив гуллар, манзарали дарахтлар ўтқазиш ва безатиш бўйича ландшафт дизайни хизматлари бажариб бериш</w:t>
      </w:r>
      <w:r w:rsidR="003D4AA6" w:rsidRPr="00090F21">
        <w:rPr>
          <w:rFonts w:ascii="Cambria" w:hAnsi="Cambria"/>
          <w:sz w:val="22"/>
          <w:szCs w:val="22"/>
          <w:lang w:val="uz-Cyrl-UZ"/>
        </w:rPr>
        <w:t xml:space="preserve"> мажбуриятини олади, БУЮРТМАЧИ эса бажарилган ишларни кабул килиб ол</w:t>
      </w:r>
      <w:bookmarkStart w:id="0" w:name="_GoBack"/>
      <w:bookmarkEnd w:id="0"/>
      <w:r w:rsidR="003D4AA6" w:rsidRPr="00090F21">
        <w:rPr>
          <w:rFonts w:ascii="Cambria" w:hAnsi="Cambria"/>
          <w:sz w:val="22"/>
          <w:szCs w:val="22"/>
          <w:lang w:val="uz-Cyrl-UZ"/>
        </w:rPr>
        <w:t xml:space="preserve">иш ва уларга </w:t>
      </w:r>
      <w:r w:rsidR="007A64CD" w:rsidRPr="00090F21">
        <w:rPr>
          <w:rFonts w:ascii="Cambria" w:hAnsi="Cambria"/>
          <w:sz w:val="22"/>
          <w:szCs w:val="22"/>
          <w:lang w:val="uz-Cyrl-UZ"/>
        </w:rPr>
        <w:t>ҳ</w:t>
      </w:r>
      <w:r w:rsidR="003D4AA6" w:rsidRPr="00090F21">
        <w:rPr>
          <w:rFonts w:ascii="Cambria" w:hAnsi="Cambria"/>
          <w:sz w:val="22"/>
          <w:szCs w:val="22"/>
          <w:lang w:val="uz-Cyrl-UZ"/>
        </w:rPr>
        <w:t>а</w:t>
      </w:r>
      <w:r w:rsidR="007A64CD" w:rsidRPr="00090F21">
        <w:rPr>
          <w:rFonts w:ascii="Cambria" w:hAnsi="Cambria"/>
          <w:sz w:val="22"/>
          <w:szCs w:val="22"/>
          <w:lang w:val="uz-Cyrl-UZ"/>
        </w:rPr>
        <w:t>қ</w:t>
      </w:r>
      <w:r w:rsidR="003D4AA6" w:rsidRPr="00090F21">
        <w:rPr>
          <w:rFonts w:ascii="Cambria" w:hAnsi="Cambria"/>
          <w:sz w:val="22"/>
          <w:szCs w:val="22"/>
          <w:lang w:val="uz-Cyrl-UZ"/>
        </w:rPr>
        <w:t xml:space="preserve"> тўлаш мажбуриятини олади.</w:t>
      </w:r>
    </w:p>
    <w:p w:rsidR="002D0007" w:rsidRPr="00090F21" w:rsidRDefault="002D0007" w:rsidP="00F92953">
      <w:pPr>
        <w:numPr>
          <w:ilvl w:val="12"/>
          <w:numId w:val="0"/>
        </w:numPr>
        <w:jc w:val="center"/>
        <w:rPr>
          <w:rFonts w:ascii="Cambria" w:hAnsi="Cambria"/>
          <w:b/>
          <w:sz w:val="14"/>
          <w:szCs w:val="14"/>
          <w:lang w:val="uz-Cyrl-UZ"/>
        </w:rPr>
      </w:pPr>
    </w:p>
    <w:p w:rsidR="001F4BD7" w:rsidRPr="00090F21" w:rsidRDefault="007A64CD" w:rsidP="00FC76AD">
      <w:pPr>
        <w:spacing w:after="120"/>
        <w:ind w:firstLine="567"/>
        <w:jc w:val="center"/>
        <w:rPr>
          <w:rFonts w:ascii="Cambria" w:hAnsi="Cambria"/>
          <w:b/>
          <w:sz w:val="22"/>
          <w:szCs w:val="22"/>
          <w:lang w:val="uz-Cyrl-UZ"/>
        </w:rPr>
      </w:pPr>
      <w:r w:rsidRPr="00090F21">
        <w:rPr>
          <w:rFonts w:ascii="Cambria" w:hAnsi="Cambria"/>
          <w:b/>
          <w:sz w:val="22"/>
          <w:szCs w:val="22"/>
          <w:lang w:val="uz-Cyrl-UZ"/>
        </w:rPr>
        <w:t>2.</w:t>
      </w:r>
      <w:r w:rsidRPr="00090F21">
        <w:rPr>
          <w:rFonts w:ascii="Cambria" w:hAnsi="Cambria"/>
          <w:b/>
          <w:sz w:val="12"/>
          <w:szCs w:val="12"/>
          <w:lang w:val="uz-Cyrl-UZ"/>
        </w:rPr>
        <w:t> </w:t>
      </w:r>
      <w:r w:rsidR="003D4AA6" w:rsidRPr="00090F21">
        <w:rPr>
          <w:rFonts w:ascii="Cambria" w:hAnsi="Cambria"/>
          <w:b/>
          <w:sz w:val="22"/>
          <w:szCs w:val="22"/>
          <w:lang w:val="uz-Cyrl-UZ"/>
        </w:rPr>
        <w:t>ШАРТНОМА БА</w:t>
      </w:r>
      <w:r w:rsidRPr="00090F21">
        <w:rPr>
          <w:rFonts w:ascii="Cambria" w:hAnsi="Cambria"/>
          <w:b/>
          <w:sz w:val="22"/>
          <w:szCs w:val="22"/>
          <w:lang w:val="uz-Cyrl-UZ"/>
        </w:rPr>
        <w:t>Ҳ</w:t>
      </w:r>
      <w:r w:rsidR="003D4AA6" w:rsidRPr="00090F21">
        <w:rPr>
          <w:rFonts w:ascii="Cambria" w:hAnsi="Cambria"/>
          <w:b/>
          <w:sz w:val="22"/>
          <w:szCs w:val="22"/>
          <w:lang w:val="uz-Cyrl-UZ"/>
        </w:rPr>
        <w:t>ОСИ</w:t>
      </w:r>
    </w:p>
    <w:p w:rsidR="003D4AA6" w:rsidRPr="00090F21" w:rsidRDefault="003D4AA6" w:rsidP="00FC76AD">
      <w:pPr>
        <w:tabs>
          <w:tab w:val="left" w:pos="993"/>
          <w:tab w:val="left" w:pos="1276"/>
        </w:tabs>
        <w:spacing w:line="264" w:lineRule="auto"/>
        <w:ind w:firstLine="567"/>
        <w:jc w:val="both"/>
        <w:rPr>
          <w:rFonts w:ascii="Cambria" w:hAnsi="Cambria"/>
          <w:sz w:val="22"/>
          <w:szCs w:val="22"/>
          <w:lang w:val="uz-Cyrl-UZ"/>
        </w:rPr>
      </w:pPr>
      <w:r w:rsidRPr="00090F21">
        <w:rPr>
          <w:rFonts w:ascii="Cambria" w:hAnsi="Cambria"/>
          <w:sz w:val="22"/>
          <w:szCs w:val="22"/>
          <w:lang w:val="uz-Cyrl-UZ"/>
        </w:rPr>
        <w:t>2.1.</w:t>
      </w:r>
      <w:r w:rsidR="007A64CD" w:rsidRPr="00090F21">
        <w:rPr>
          <w:rFonts w:ascii="Cambria" w:hAnsi="Cambria"/>
          <w:sz w:val="12"/>
          <w:szCs w:val="12"/>
          <w:lang w:val="uz-Cyrl-UZ"/>
        </w:rPr>
        <w:t> </w:t>
      </w:r>
      <w:r w:rsidRPr="00090F21">
        <w:rPr>
          <w:rFonts w:ascii="Cambria" w:hAnsi="Cambria"/>
          <w:sz w:val="22"/>
          <w:szCs w:val="22"/>
          <w:lang w:val="uz-Cyrl-UZ"/>
        </w:rPr>
        <w:t>Ушбу шартнома б</w:t>
      </w:r>
      <w:r w:rsidR="007A64CD" w:rsidRPr="00090F21">
        <w:rPr>
          <w:rFonts w:ascii="Cambria" w:hAnsi="Cambria"/>
          <w:sz w:val="22"/>
          <w:szCs w:val="22"/>
          <w:lang w:val="uz-Cyrl-UZ"/>
        </w:rPr>
        <w:t>ў</w:t>
      </w:r>
      <w:r w:rsidRPr="00090F21">
        <w:rPr>
          <w:rFonts w:ascii="Cambria" w:hAnsi="Cambria"/>
          <w:sz w:val="22"/>
          <w:szCs w:val="22"/>
          <w:lang w:val="uz-Cyrl-UZ"/>
        </w:rPr>
        <w:t>йича</w:t>
      </w:r>
      <w:r w:rsidR="005D301E">
        <w:rPr>
          <w:rFonts w:ascii="Cambria" w:hAnsi="Cambria"/>
          <w:sz w:val="22"/>
          <w:szCs w:val="22"/>
          <w:lang w:val="uz-Cyrl-UZ"/>
        </w:rPr>
        <w:t xml:space="preserve"> бажариладиган л</w:t>
      </w:r>
      <w:r w:rsidR="005D301E" w:rsidRPr="005D301E">
        <w:rPr>
          <w:rFonts w:ascii="Cambria" w:hAnsi="Cambria"/>
          <w:sz w:val="22"/>
          <w:szCs w:val="22"/>
          <w:lang w:val="uz-Cyrl-UZ"/>
        </w:rPr>
        <w:t>андшафт дизайни хизматлари</w:t>
      </w:r>
      <w:r w:rsidR="005D301E">
        <w:rPr>
          <w:rFonts w:ascii="Cambria" w:hAnsi="Cambria"/>
          <w:sz w:val="22"/>
          <w:szCs w:val="22"/>
          <w:lang w:val="uz-Cyrl-UZ"/>
        </w:rPr>
        <w:t>ни</w:t>
      </w:r>
      <w:r w:rsidR="005D301E" w:rsidRPr="005D301E">
        <w:rPr>
          <w:rFonts w:ascii="Cambria" w:hAnsi="Cambria"/>
          <w:sz w:val="22"/>
          <w:szCs w:val="22"/>
          <w:lang w:val="uz-Cyrl-UZ"/>
        </w:rPr>
        <w:t xml:space="preserve"> </w:t>
      </w:r>
      <w:r w:rsidR="005D301E">
        <w:rPr>
          <w:rFonts w:ascii="Cambria" w:hAnsi="Cambria"/>
          <w:sz w:val="22"/>
          <w:szCs w:val="22"/>
          <w:lang w:val="uz-Cyrl-UZ"/>
        </w:rPr>
        <w:t>“</w:t>
      </w:r>
      <w:r w:rsidR="005D301E" w:rsidRPr="005D301E">
        <w:rPr>
          <w:rFonts w:ascii="Cambria" w:hAnsi="Cambria"/>
          <w:sz w:val="22"/>
          <w:szCs w:val="22"/>
          <w:lang w:val="uz-Cyrl-UZ"/>
        </w:rPr>
        <w:t xml:space="preserve">Техник </w:t>
      </w:r>
      <w:r w:rsidR="005D301E" w:rsidRPr="005D301E">
        <w:rPr>
          <w:rFonts w:ascii="Cambria" w:hAnsi="Cambria"/>
          <w:sz w:val="22"/>
          <w:szCs w:val="22"/>
          <w:lang w:val="uz-Cyrl-UZ"/>
        </w:rPr>
        <w:t>топшириқнома”</w:t>
      </w:r>
      <w:r w:rsidR="005D301E">
        <w:rPr>
          <w:rFonts w:ascii="Cambria" w:hAnsi="Cambria"/>
          <w:sz w:val="22"/>
          <w:szCs w:val="22"/>
          <w:lang w:val="uz-Cyrl-UZ"/>
        </w:rPr>
        <w:t xml:space="preserve"> ҳужжати асосида аниқланган </w:t>
      </w:r>
      <w:r w:rsidRPr="00090F21">
        <w:rPr>
          <w:rFonts w:ascii="Cambria" w:hAnsi="Cambria"/>
          <w:sz w:val="22"/>
          <w:szCs w:val="22"/>
          <w:lang w:val="uz-Cyrl-UZ"/>
        </w:rPr>
        <w:t>шартномавий ба</w:t>
      </w:r>
      <w:r w:rsidR="007A64CD" w:rsidRPr="00090F21">
        <w:rPr>
          <w:rFonts w:ascii="Cambria" w:hAnsi="Cambria"/>
          <w:sz w:val="22"/>
          <w:szCs w:val="22"/>
          <w:lang w:val="uz-Cyrl-UZ"/>
        </w:rPr>
        <w:t>ҳ</w:t>
      </w:r>
      <w:r w:rsidRPr="00090F21">
        <w:rPr>
          <w:rFonts w:ascii="Cambria" w:hAnsi="Cambria"/>
          <w:sz w:val="22"/>
          <w:szCs w:val="22"/>
          <w:lang w:val="uz-Cyrl-UZ"/>
        </w:rPr>
        <w:t>оси</w:t>
      </w:r>
      <w:r w:rsidR="00012CC1" w:rsidRPr="00090F21">
        <w:rPr>
          <w:rFonts w:ascii="Cambria" w:hAnsi="Cambria"/>
          <w:sz w:val="22"/>
          <w:szCs w:val="22"/>
          <w:lang w:val="uz-Cyrl-UZ"/>
        </w:rPr>
        <w:t xml:space="preserve"> </w:t>
      </w:r>
      <w:r w:rsidR="00073735" w:rsidRPr="00090F21">
        <w:rPr>
          <w:rFonts w:ascii="Cambria" w:hAnsi="Cambria"/>
          <w:sz w:val="22"/>
          <w:szCs w:val="22"/>
          <w:lang w:val="uz-Cyrl-UZ"/>
        </w:rPr>
        <w:t>______________</w:t>
      </w:r>
      <w:r w:rsidR="00ED29D6" w:rsidRPr="00090F21">
        <w:rPr>
          <w:rFonts w:ascii="Cambria" w:hAnsi="Cambria"/>
          <w:sz w:val="22"/>
          <w:szCs w:val="22"/>
          <w:lang w:val="uz-Cyrl-UZ"/>
        </w:rPr>
        <w:t xml:space="preserve"> (</w:t>
      </w:r>
      <w:r w:rsidR="00073735" w:rsidRPr="00090F21">
        <w:rPr>
          <w:rFonts w:ascii="Cambria" w:hAnsi="Cambria"/>
          <w:sz w:val="22"/>
          <w:szCs w:val="22"/>
          <w:lang w:val="uz-Cyrl-UZ"/>
        </w:rPr>
        <w:t>_______________________________________</w:t>
      </w:r>
      <w:r w:rsidR="00ED29D6" w:rsidRPr="00090F21">
        <w:rPr>
          <w:rFonts w:ascii="Cambria" w:hAnsi="Cambria"/>
          <w:sz w:val="22"/>
          <w:szCs w:val="22"/>
          <w:lang w:val="uz-Cyrl-UZ"/>
        </w:rPr>
        <w:t>)</w:t>
      </w:r>
      <w:r w:rsidRPr="00090F21">
        <w:rPr>
          <w:rFonts w:ascii="Cambria" w:hAnsi="Cambria"/>
          <w:sz w:val="22"/>
          <w:szCs w:val="22"/>
          <w:lang w:val="uz-Cyrl-UZ"/>
        </w:rPr>
        <w:t xml:space="preserve"> сўмни ташкил этади.</w:t>
      </w:r>
      <w:r w:rsidR="00012CC1" w:rsidRPr="00090F21">
        <w:rPr>
          <w:rFonts w:ascii="Cambria" w:hAnsi="Cambria"/>
          <w:sz w:val="22"/>
          <w:szCs w:val="22"/>
          <w:lang w:val="uz-Cyrl-UZ"/>
        </w:rPr>
        <w:t xml:space="preserve"> Шартнома бўйича тўловлар тарафлар ўртасида бажарилган ишларни тасдиқловчи </w:t>
      </w:r>
      <w:r w:rsidR="007A64CD" w:rsidRPr="00090F21">
        <w:rPr>
          <w:rFonts w:ascii="Cambria" w:hAnsi="Cambria"/>
          <w:sz w:val="22"/>
          <w:szCs w:val="22"/>
          <w:lang w:val="uz-Cyrl-UZ"/>
        </w:rPr>
        <w:t>ҳ</w:t>
      </w:r>
      <w:r w:rsidR="00012CC1" w:rsidRPr="00090F21">
        <w:rPr>
          <w:rFonts w:ascii="Cambria" w:hAnsi="Cambria"/>
          <w:sz w:val="22"/>
          <w:szCs w:val="22"/>
          <w:lang w:val="uz-Cyrl-UZ"/>
        </w:rPr>
        <w:t>ужжатга асосан амалга оширилади.</w:t>
      </w:r>
    </w:p>
    <w:p w:rsidR="003D4AA6" w:rsidRPr="00090F21" w:rsidRDefault="00D65D71" w:rsidP="00FC76AD">
      <w:pPr>
        <w:tabs>
          <w:tab w:val="left" w:pos="993"/>
          <w:tab w:val="left" w:pos="1276"/>
        </w:tabs>
        <w:autoSpaceDE w:val="0"/>
        <w:autoSpaceDN w:val="0"/>
        <w:adjustRightInd w:val="0"/>
        <w:spacing w:line="264" w:lineRule="auto"/>
        <w:ind w:firstLine="567"/>
        <w:jc w:val="both"/>
        <w:rPr>
          <w:rFonts w:ascii="Cambria" w:hAnsi="Cambria"/>
          <w:sz w:val="22"/>
          <w:szCs w:val="22"/>
          <w:lang w:val="uz-Cyrl-UZ"/>
        </w:rPr>
      </w:pPr>
      <w:r w:rsidRPr="00090F21">
        <w:rPr>
          <w:rFonts w:ascii="Cambria" w:hAnsi="Cambria"/>
          <w:sz w:val="22"/>
          <w:szCs w:val="22"/>
          <w:lang w:val="uz-Cyrl-UZ"/>
        </w:rPr>
        <w:t>2.2.</w:t>
      </w:r>
      <w:r w:rsidR="007A64CD" w:rsidRPr="00090F21">
        <w:rPr>
          <w:rFonts w:ascii="Cambria" w:hAnsi="Cambria"/>
          <w:sz w:val="12"/>
          <w:szCs w:val="12"/>
          <w:lang w:val="uz-Cyrl-UZ"/>
        </w:rPr>
        <w:t> </w:t>
      </w:r>
      <w:r w:rsidR="005D301E" w:rsidRPr="005D301E">
        <w:rPr>
          <w:rFonts w:ascii="Cambria" w:hAnsi="Cambria"/>
          <w:sz w:val="22"/>
          <w:szCs w:val="22"/>
          <w:lang w:val="uz-Cyrl-UZ"/>
        </w:rPr>
        <w:t xml:space="preserve"> </w:t>
      </w:r>
      <w:r w:rsidR="005D301E" w:rsidRPr="005D301E">
        <w:rPr>
          <w:rFonts w:ascii="Cambria" w:hAnsi="Cambria"/>
          <w:sz w:val="22"/>
          <w:szCs w:val="22"/>
          <w:lang w:val="uz-Cyrl-UZ"/>
        </w:rPr>
        <w:t>Ландшафт дизайни хизматлари учун “</w:t>
      </w:r>
      <w:r w:rsidR="005D301E" w:rsidRPr="005D301E">
        <w:rPr>
          <w:rFonts w:ascii="Cambria" w:hAnsi="Cambria"/>
          <w:sz w:val="22"/>
          <w:szCs w:val="22"/>
          <w:lang w:val="uz-Cyrl-UZ"/>
        </w:rPr>
        <w:t xml:space="preserve">Техник </w:t>
      </w:r>
      <w:r w:rsidR="005D301E" w:rsidRPr="005D301E">
        <w:rPr>
          <w:rFonts w:ascii="Cambria" w:hAnsi="Cambria"/>
          <w:sz w:val="22"/>
          <w:szCs w:val="22"/>
          <w:lang w:val="uz-Cyrl-UZ"/>
        </w:rPr>
        <w:t xml:space="preserve">топшириқнома” </w:t>
      </w:r>
      <w:r w:rsidR="003D4AA6" w:rsidRPr="00090F21">
        <w:rPr>
          <w:rFonts w:ascii="Cambria" w:hAnsi="Cambria"/>
          <w:sz w:val="22"/>
          <w:szCs w:val="22"/>
          <w:lang w:val="uz-Cyrl-UZ"/>
        </w:rPr>
        <w:t>шартнома</w:t>
      </w:r>
      <w:r w:rsidR="005D301E">
        <w:rPr>
          <w:rFonts w:ascii="Cambria" w:hAnsi="Cambria"/>
          <w:sz w:val="22"/>
          <w:szCs w:val="22"/>
          <w:lang w:val="uz-Cyrl-UZ"/>
        </w:rPr>
        <w:t>нинг</w:t>
      </w:r>
      <w:r w:rsidR="003D4AA6" w:rsidRPr="00090F21">
        <w:rPr>
          <w:rFonts w:ascii="Cambria" w:hAnsi="Cambria"/>
          <w:sz w:val="22"/>
          <w:szCs w:val="22"/>
          <w:lang w:val="uz-Cyrl-UZ"/>
        </w:rPr>
        <w:t xml:space="preserve"> ажралмас кисми хисобланади.</w:t>
      </w:r>
    </w:p>
    <w:p w:rsidR="00BC5356" w:rsidRPr="00090F21" w:rsidRDefault="00BC5356" w:rsidP="00F92953">
      <w:pPr>
        <w:jc w:val="center"/>
        <w:rPr>
          <w:rFonts w:ascii="Cambria" w:hAnsi="Cambria"/>
          <w:b/>
          <w:sz w:val="14"/>
          <w:szCs w:val="14"/>
          <w:lang w:val="uz-Cyrl-UZ"/>
        </w:rPr>
      </w:pPr>
    </w:p>
    <w:p w:rsidR="003D4AA6" w:rsidRPr="00090F21" w:rsidRDefault="00426706" w:rsidP="00FC76AD">
      <w:pPr>
        <w:spacing w:after="120"/>
        <w:ind w:firstLine="567"/>
        <w:jc w:val="center"/>
        <w:rPr>
          <w:rFonts w:ascii="Cambria" w:hAnsi="Cambria"/>
          <w:b/>
          <w:sz w:val="22"/>
          <w:szCs w:val="22"/>
          <w:lang w:val="uz-Cyrl-UZ"/>
        </w:rPr>
      </w:pPr>
      <w:r w:rsidRPr="00090F21">
        <w:rPr>
          <w:rFonts w:ascii="Cambria" w:hAnsi="Cambria"/>
          <w:b/>
          <w:sz w:val="22"/>
          <w:szCs w:val="22"/>
          <w:lang w:val="uz-Cyrl-UZ"/>
        </w:rPr>
        <w:t>3.</w:t>
      </w:r>
      <w:r w:rsidRPr="00090F21">
        <w:rPr>
          <w:rFonts w:ascii="Cambria" w:hAnsi="Cambria"/>
          <w:b/>
          <w:sz w:val="12"/>
          <w:szCs w:val="12"/>
          <w:lang w:val="uz-Cyrl-UZ"/>
        </w:rPr>
        <w:t> </w:t>
      </w:r>
      <w:r w:rsidR="003D4AA6" w:rsidRPr="00090F21">
        <w:rPr>
          <w:rFonts w:ascii="Cambria" w:hAnsi="Cambria"/>
          <w:b/>
          <w:sz w:val="22"/>
          <w:szCs w:val="22"/>
          <w:lang w:val="uz-Cyrl-UZ"/>
        </w:rPr>
        <w:t>ТЎЛОВ ШАРТЛАРИ:</w:t>
      </w:r>
    </w:p>
    <w:p w:rsidR="003D4AA6" w:rsidRPr="00090F21" w:rsidRDefault="00012CC1" w:rsidP="00FC76AD">
      <w:pPr>
        <w:spacing w:line="264" w:lineRule="auto"/>
        <w:ind w:firstLine="567"/>
        <w:jc w:val="both"/>
        <w:rPr>
          <w:rFonts w:ascii="Cambria" w:hAnsi="Cambria"/>
          <w:sz w:val="22"/>
          <w:szCs w:val="22"/>
          <w:lang w:val="uz-Cyrl-UZ"/>
        </w:rPr>
      </w:pPr>
      <w:r w:rsidRPr="00090F21">
        <w:rPr>
          <w:rFonts w:ascii="Cambria" w:hAnsi="Cambria"/>
          <w:sz w:val="22"/>
          <w:szCs w:val="22"/>
          <w:lang w:val="uz-Cyrl-UZ"/>
        </w:rPr>
        <w:t>3.1</w:t>
      </w:r>
      <w:r w:rsidR="0040027C" w:rsidRPr="00090F21">
        <w:rPr>
          <w:rFonts w:ascii="Cambria" w:hAnsi="Cambria"/>
          <w:sz w:val="22"/>
          <w:szCs w:val="22"/>
          <w:lang w:val="uz-Cyrl-UZ"/>
        </w:rPr>
        <w:t>.</w:t>
      </w:r>
      <w:r w:rsidR="0040027C" w:rsidRPr="00090F21">
        <w:rPr>
          <w:rFonts w:ascii="Cambria" w:hAnsi="Cambria"/>
          <w:sz w:val="12"/>
          <w:szCs w:val="12"/>
          <w:lang w:val="uz-Cyrl-UZ"/>
        </w:rPr>
        <w:t xml:space="preserve"> </w:t>
      </w:r>
      <w:r w:rsidR="003D4AA6" w:rsidRPr="00090F21">
        <w:rPr>
          <w:rFonts w:ascii="Cambria" w:hAnsi="Cambria"/>
          <w:sz w:val="22"/>
          <w:szCs w:val="22"/>
          <w:lang w:val="uz-Cyrl-UZ"/>
        </w:rPr>
        <w:t xml:space="preserve">БУЮРТМАЧИ </w:t>
      </w:r>
      <w:r w:rsidR="005D301E">
        <w:rPr>
          <w:rFonts w:ascii="Cambria" w:hAnsi="Cambria"/>
          <w:sz w:val="22"/>
          <w:szCs w:val="22"/>
          <w:lang w:val="uz-Cyrl-UZ"/>
        </w:rPr>
        <w:t>БАЖАРУВЧИ</w:t>
      </w:r>
      <w:r w:rsidR="003D4AA6" w:rsidRPr="00090F21">
        <w:rPr>
          <w:rFonts w:ascii="Cambria" w:hAnsi="Cambria"/>
          <w:sz w:val="22"/>
          <w:szCs w:val="22"/>
          <w:lang w:val="uz-Cyrl-UZ"/>
        </w:rPr>
        <w:t>га бажарилиши кўзда тутилаётган ишларнинг шартнома ба</w:t>
      </w:r>
      <w:r w:rsidR="0040027C" w:rsidRPr="00090F21">
        <w:rPr>
          <w:rFonts w:ascii="Cambria" w:hAnsi="Cambria"/>
          <w:sz w:val="22"/>
          <w:szCs w:val="22"/>
          <w:lang w:val="uz-Cyrl-UZ"/>
        </w:rPr>
        <w:t>ҳ</w:t>
      </w:r>
      <w:r w:rsidR="003D4AA6" w:rsidRPr="00090F21">
        <w:rPr>
          <w:rFonts w:ascii="Cambria" w:hAnsi="Cambria"/>
          <w:sz w:val="22"/>
          <w:szCs w:val="22"/>
          <w:lang w:val="uz-Cyrl-UZ"/>
        </w:rPr>
        <w:t xml:space="preserve">оси </w:t>
      </w:r>
      <w:r w:rsidR="00460A3F" w:rsidRPr="00090F21">
        <w:rPr>
          <w:rFonts w:ascii="Cambria" w:hAnsi="Cambria"/>
          <w:sz w:val="22"/>
          <w:szCs w:val="22"/>
          <w:lang w:val="uz-Cyrl-UZ"/>
        </w:rPr>
        <w:t>бўйича</w:t>
      </w:r>
      <w:r w:rsidR="005D301E">
        <w:rPr>
          <w:rFonts w:ascii="Cambria" w:hAnsi="Cambria"/>
          <w:sz w:val="22"/>
          <w:szCs w:val="22"/>
          <w:lang w:val="uz-Cyrl-UZ"/>
        </w:rPr>
        <w:t xml:space="preserve"> </w:t>
      </w:r>
      <w:r w:rsidR="00073735" w:rsidRPr="00090F21">
        <w:rPr>
          <w:rFonts w:ascii="Cambria" w:hAnsi="Cambria"/>
          <w:sz w:val="22"/>
          <w:szCs w:val="22"/>
          <w:lang w:val="uz-Cyrl-UZ"/>
        </w:rPr>
        <w:t>30</w:t>
      </w:r>
      <w:r w:rsidR="00ED29D6" w:rsidRPr="00090F21">
        <w:rPr>
          <w:rFonts w:ascii="Cambria" w:hAnsi="Cambria"/>
          <w:sz w:val="22"/>
          <w:szCs w:val="22"/>
          <w:lang w:val="uz-Cyrl-UZ"/>
        </w:rPr>
        <w:t xml:space="preserve"> (ў</w:t>
      </w:r>
      <w:r w:rsidR="00073735" w:rsidRPr="00090F21">
        <w:rPr>
          <w:rFonts w:ascii="Cambria" w:hAnsi="Cambria"/>
          <w:sz w:val="22"/>
          <w:szCs w:val="22"/>
          <w:lang w:val="uz-Cyrl-UZ"/>
        </w:rPr>
        <w:t>ттиз</w:t>
      </w:r>
      <w:r w:rsidR="00ED29D6" w:rsidRPr="00090F21">
        <w:rPr>
          <w:rFonts w:ascii="Cambria" w:hAnsi="Cambria"/>
          <w:sz w:val="22"/>
          <w:szCs w:val="22"/>
          <w:lang w:val="uz-Cyrl-UZ"/>
        </w:rPr>
        <w:t>)</w:t>
      </w:r>
      <w:r w:rsidR="003D4AA6" w:rsidRPr="00090F21">
        <w:rPr>
          <w:rFonts w:ascii="Cambria" w:hAnsi="Cambria"/>
          <w:sz w:val="22"/>
          <w:szCs w:val="22"/>
          <w:lang w:val="uz-Cyrl-UZ"/>
        </w:rPr>
        <w:t xml:space="preserve"> фоизи ми</w:t>
      </w:r>
      <w:r w:rsidR="0040027C" w:rsidRPr="00090F21">
        <w:rPr>
          <w:rFonts w:ascii="Cambria" w:hAnsi="Cambria"/>
          <w:sz w:val="22"/>
          <w:szCs w:val="22"/>
          <w:lang w:val="uz-Cyrl-UZ"/>
        </w:rPr>
        <w:t>қ</w:t>
      </w:r>
      <w:r w:rsidR="003D4AA6" w:rsidRPr="00090F21">
        <w:rPr>
          <w:rFonts w:ascii="Cambria" w:hAnsi="Cambria"/>
          <w:sz w:val="22"/>
          <w:szCs w:val="22"/>
          <w:lang w:val="uz-Cyrl-UZ"/>
        </w:rPr>
        <w:t xml:space="preserve">доридаги аванс (бўнак) тўловини шартнома </w:t>
      </w:r>
      <w:r w:rsidR="00ED29D6" w:rsidRPr="00090F21">
        <w:rPr>
          <w:rFonts w:ascii="Cambria" w:hAnsi="Cambria"/>
          <w:sz w:val="22"/>
          <w:szCs w:val="22"/>
          <w:lang w:val="uz-Cyrl-UZ"/>
        </w:rPr>
        <w:t>Ўзбекистон Республикаси Молия вазирлиги ғазначилигидан рўйхатга олинган кундан бошлаб</w:t>
      </w:r>
      <w:r w:rsidR="003D4AA6" w:rsidRPr="00090F21">
        <w:rPr>
          <w:rFonts w:ascii="Cambria" w:hAnsi="Cambria"/>
          <w:sz w:val="22"/>
          <w:szCs w:val="22"/>
          <w:lang w:val="uz-Cyrl-UZ"/>
        </w:rPr>
        <w:t xml:space="preserve"> </w:t>
      </w:r>
      <w:r w:rsidR="00ED29D6" w:rsidRPr="00090F21">
        <w:rPr>
          <w:rFonts w:ascii="Cambria" w:hAnsi="Cambria"/>
          <w:sz w:val="22"/>
          <w:szCs w:val="22"/>
          <w:lang w:val="uz-Cyrl-UZ"/>
        </w:rPr>
        <w:t xml:space="preserve">5 </w:t>
      </w:r>
      <w:r w:rsidR="00460A3F" w:rsidRPr="00090F21">
        <w:rPr>
          <w:rFonts w:ascii="Cambria" w:hAnsi="Cambria"/>
          <w:sz w:val="22"/>
          <w:szCs w:val="22"/>
          <w:lang w:val="uz-Cyrl-UZ"/>
        </w:rPr>
        <w:t>(</w:t>
      </w:r>
      <w:r w:rsidR="00ED29D6" w:rsidRPr="00090F21">
        <w:rPr>
          <w:rFonts w:ascii="Cambria" w:hAnsi="Cambria"/>
          <w:sz w:val="22"/>
          <w:szCs w:val="22"/>
          <w:lang w:val="uz-Cyrl-UZ"/>
        </w:rPr>
        <w:t>беш</w:t>
      </w:r>
      <w:r w:rsidR="00460A3F" w:rsidRPr="00090F21">
        <w:rPr>
          <w:rFonts w:ascii="Cambria" w:hAnsi="Cambria"/>
          <w:sz w:val="22"/>
          <w:szCs w:val="22"/>
          <w:lang w:val="uz-Cyrl-UZ"/>
        </w:rPr>
        <w:t>)</w:t>
      </w:r>
      <w:r w:rsidR="00ED29D6" w:rsidRPr="00090F21">
        <w:rPr>
          <w:rFonts w:ascii="Cambria" w:hAnsi="Cambria"/>
          <w:sz w:val="22"/>
          <w:szCs w:val="22"/>
          <w:lang w:val="uz-Cyrl-UZ"/>
        </w:rPr>
        <w:t xml:space="preserve"> банк </w:t>
      </w:r>
      <w:r w:rsidR="00460A3F" w:rsidRPr="00090F21">
        <w:rPr>
          <w:rFonts w:ascii="Cambria" w:hAnsi="Cambria"/>
          <w:sz w:val="22"/>
          <w:szCs w:val="22"/>
          <w:lang w:val="uz-Cyrl-UZ"/>
        </w:rPr>
        <w:t xml:space="preserve">иш </w:t>
      </w:r>
      <w:r w:rsidR="003D4AA6" w:rsidRPr="00090F21">
        <w:rPr>
          <w:rFonts w:ascii="Cambria" w:hAnsi="Cambria"/>
          <w:sz w:val="22"/>
          <w:szCs w:val="22"/>
          <w:lang w:val="uz-Cyrl-UZ"/>
        </w:rPr>
        <w:t xml:space="preserve">кун ичида ўтказиб бериш мажбуриятини </w:t>
      </w:r>
      <w:r w:rsidR="0040027C" w:rsidRPr="00090F21">
        <w:rPr>
          <w:rFonts w:ascii="Cambria" w:hAnsi="Cambria"/>
          <w:sz w:val="22"/>
          <w:szCs w:val="22"/>
          <w:lang w:val="uz-Cyrl-UZ"/>
        </w:rPr>
        <w:t>ў</w:t>
      </w:r>
      <w:r w:rsidR="003D4AA6" w:rsidRPr="00090F21">
        <w:rPr>
          <w:rFonts w:ascii="Cambria" w:hAnsi="Cambria"/>
          <w:sz w:val="22"/>
          <w:szCs w:val="22"/>
          <w:lang w:val="uz-Cyrl-UZ"/>
        </w:rPr>
        <w:t>з зиммасига олади.</w:t>
      </w:r>
      <w:r w:rsidR="00ED29D6" w:rsidRPr="00090F21">
        <w:rPr>
          <w:rFonts w:ascii="Cambria" w:hAnsi="Cambria"/>
          <w:sz w:val="22"/>
          <w:szCs w:val="22"/>
          <w:lang w:val="uz-Cyrl-UZ"/>
        </w:rPr>
        <w:t xml:space="preserve"> </w:t>
      </w:r>
      <w:r w:rsidR="006D52C0" w:rsidRPr="00090F21">
        <w:rPr>
          <w:rFonts w:ascii="Cambria" w:hAnsi="Cambria"/>
          <w:sz w:val="22"/>
          <w:szCs w:val="22"/>
          <w:lang w:val="uz-Cyrl-UZ"/>
        </w:rPr>
        <w:t>Шартноманинг қ</w:t>
      </w:r>
      <w:r w:rsidR="00ED29D6" w:rsidRPr="00090F21">
        <w:rPr>
          <w:rFonts w:ascii="Cambria" w:hAnsi="Cambria"/>
          <w:sz w:val="22"/>
          <w:szCs w:val="22"/>
          <w:lang w:val="uz-Cyrl-UZ"/>
        </w:rPr>
        <w:t xml:space="preserve">олган </w:t>
      </w:r>
      <w:r w:rsidR="00073735" w:rsidRPr="00090F21">
        <w:rPr>
          <w:rFonts w:ascii="Cambria" w:hAnsi="Cambria"/>
          <w:sz w:val="22"/>
          <w:szCs w:val="22"/>
          <w:lang w:val="uz-Cyrl-UZ"/>
        </w:rPr>
        <w:t>70</w:t>
      </w:r>
      <w:r w:rsidR="00ED29D6" w:rsidRPr="00090F21">
        <w:rPr>
          <w:rFonts w:ascii="Cambria" w:hAnsi="Cambria"/>
          <w:sz w:val="22"/>
          <w:szCs w:val="22"/>
          <w:lang w:val="uz-Cyrl-UZ"/>
        </w:rPr>
        <w:t xml:space="preserve"> (</w:t>
      </w:r>
      <w:r w:rsidR="00073735" w:rsidRPr="00090F21">
        <w:rPr>
          <w:rFonts w:ascii="Cambria" w:hAnsi="Cambria"/>
          <w:sz w:val="22"/>
          <w:szCs w:val="22"/>
          <w:lang w:val="uz-Cyrl-UZ"/>
        </w:rPr>
        <w:t>етмиш</w:t>
      </w:r>
      <w:r w:rsidR="00ED29D6" w:rsidRPr="00090F21">
        <w:rPr>
          <w:rFonts w:ascii="Cambria" w:hAnsi="Cambria"/>
          <w:sz w:val="22"/>
          <w:szCs w:val="22"/>
          <w:lang w:val="uz-Cyrl-UZ"/>
        </w:rPr>
        <w:t>)</w:t>
      </w:r>
      <w:r w:rsidR="006D52C0" w:rsidRPr="00090F21">
        <w:rPr>
          <w:rFonts w:ascii="Cambria" w:hAnsi="Cambria"/>
          <w:sz w:val="22"/>
          <w:szCs w:val="22"/>
          <w:lang w:val="uz-Cyrl-UZ"/>
        </w:rPr>
        <w:t xml:space="preserve"> фоизи БУЮРТМАЧИ томонидан ишлар тўлиқ қабул қилиниб, қабул қилиш</w:t>
      </w:r>
      <w:r w:rsidR="0040027C" w:rsidRPr="00090F21">
        <w:rPr>
          <w:rFonts w:ascii="Cambria" w:hAnsi="Cambria"/>
          <w:sz w:val="22"/>
          <w:szCs w:val="22"/>
          <w:lang w:val="uz-Cyrl-UZ"/>
        </w:rPr>
        <w:t>-</w:t>
      </w:r>
      <w:r w:rsidR="006D52C0" w:rsidRPr="00090F21">
        <w:rPr>
          <w:rFonts w:ascii="Cambria" w:hAnsi="Cambria"/>
          <w:sz w:val="22"/>
          <w:szCs w:val="22"/>
          <w:lang w:val="uz-Cyrl-UZ"/>
        </w:rPr>
        <w:t>топшириш далолатномаси имзоланган сўнг</w:t>
      </w:r>
      <w:r w:rsidR="005D301E">
        <w:rPr>
          <w:rFonts w:ascii="Cambria" w:hAnsi="Cambria"/>
          <w:sz w:val="22"/>
          <w:szCs w:val="22"/>
          <w:lang w:val="uz-Cyrl-UZ"/>
        </w:rPr>
        <w:br/>
      </w:r>
      <w:r w:rsidR="006D52C0" w:rsidRPr="00090F21">
        <w:rPr>
          <w:rFonts w:ascii="Cambria" w:hAnsi="Cambria"/>
          <w:sz w:val="22"/>
          <w:szCs w:val="22"/>
          <w:lang w:val="uz-Cyrl-UZ"/>
        </w:rPr>
        <w:t>10 (ўн) банк иш кун ичида тўланади.</w:t>
      </w:r>
    </w:p>
    <w:p w:rsidR="003D4AA6" w:rsidRPr="00090F21" w:rsidRDefault="00012CC1" w:rsidP="00FC76AD">
      <w:pPr>
        <w:spacing w:line="264" w:lineRule="auto"/>
        <w:ind w:firstLine="567"/>
        <w:jc w:val="both"/>
        <w:rPr>
          <w:rFonts w:ascii="Cambria" w:hAnsi="Cambria"/>
          <w:sz w:val="22"/>
          <w:szCs w:val="22"/>
        </w:rPr>
      </w:pPr>
      <w:r w:rsidRPr="00090F21">
        <w:rPr>
          <w:rFonts w:ascii="Cambria" w:hAnsi="Cambria"/>
          <w:sz w:val="22"/>
          <w:szCs w:val="22"/>
          <w:lang w:val="uz-Cyrl-UZ"/>
        </w:rPr>
        <w:t>3.2</w:t>
      </w:r>
      <w:r w:rsidR="0040027C" w:rsidRPr="00090F21">
        <w:rPr>
          <w:rFonts w:ascii="Cambria" w:hAnsi="Cambria"/>
          <w:sz w:val="22"/>
          <w:szCs w:val="22"/>
          <w:lang w:val="uz-Cyrl-UZ"/>
        </w:rPr>
        <w:t>.</w:t>
      </w:r>
      <w:r w:rsidR="0040027C" w:rsidRPr="00090F21">
        <w:rPr>
          <w:rFonts w:ascii="Cambria" w:hAnsi="Cambria"/>
          <w:sz w:val="12"/>
          <w:szCs w:val="12"/>
          <w:lang w:val="uz-Cyrl-UZ"/>
        </w:rPr>
        <w:t> </w:t>
      </w:r>
      <w:proofErr w:type="spellStart"/>
      <w:r w:rsidR="003D4AA6" w:rsidRPr="00090F21">
        <w:rPr>
          <w:rFonts w:ascii="Cambria" w:hAnsi="Cambria"/>
          <w:sz w:val="22"/>
          <w:szCs w:val="22"/>
        </w:rPr>
        <w:t>Тўлов</w:t>
      </w:r>
      <w:proofErr w:type="spellEnd"/>
      <w:r w:rsidR="003D4AA6" w:rsidRPr="00090F21">
        <w:rPr>
          <w:rFonts w:ascii="Cambria" w:hAnsi="Cambria"/>
          <w:sz w:val="22"/>
          <w:szCs w:val="22"/>
        </w:rPr>
        <w:t xml:space="preserve"> пул </w:t>
      </w:r>
      <w:proofErr w:type="spellStart"/>
      <w:r w:rsidR="003D4AA6" w:rsidRPr="00090F21">
        <w:rPr>
          <w:rFonts w:ascii="Cambria" w:hAnsi="Cambria"/>
          <w:sz w:val="22"/>
          <w:szCs w:val="22"/>
        </w:rPr>
        <w:t>ўтказиш</w:t>
      </w:r>
      <w:proofErr w:type="spellEnd"/>
      <w:r w:rsidR="003D4AA6" w:rsidRPr="00090F21">
        <w:rPr>
          <w:rFonts w:ascii="Cambria" w:hAnsi="Cambria"/>
          <w:sz w:val="22"/>
          <w:szCs w:val="22"/>
        </w:rPr>
        <w:t xml:space="preserve"> </w:t>
      </w:r>
      <w:proofErr w:type="spellStart"/>
      <w:r w:rsidR="003D4AA6" w:rsidRPr="00090F21">
        <w:rPr>
          <w:rFonts w:ascii="Cambria" w:hAnsi="Cambria"/>
          <w:sz w:val="22"/>
          <w:szCs w:val="22"/>
        </w:rPr>
        <w:t>йўли</w:t>
      </w:r>
      <w:proofErr w:type="spellEnd"/>
      <w:r w:rsidR="003D4AA6" w:rsidRPr="00090F21">
        <w:rPr>
          <w:rFonts w:ascii="Cambria" w:hAnsi="Cambria"/>
          <w:sz w:val="22"/>
          <w:szCs w:val="22"/>
        </w:rPr>
        <w:t xml:space="preserve"> </w:t>
      </w:r>
      <w:proofErr w:type="spellStart"/>
      <w:r w:rsidR="003D4AA6" w:rsidRPr="00090F21">
        <w:rPr>
          <w:rFonts w:ascii="Cambria" w:hAnsi="Cambria"/>
          <w:sz w:val="22"/>
          <w:szCs w:val="22"/>
        </w:rPr>
        <w:t>билан</w:t>
      </w:r>
      <w:proofErr w:type="spellEnd"/>
      <w:r w:rsidR="003D4AA6" w:rsidRPr="00090F21">
        <w:rPr>
          <w:rFonts w:ascii="Cambria" w:hAnsi="Cambria"/>
          <w:sz w:val="22"/>
          <w:szCs w:val="22"/>
        </w:rPr>
        <w:t xml:space="preserve"> </w:t>
      </w:r>
      <w:proofErr w:type="spellStart"/>
      <w:r w:rsidR="003D4AA6" w:rsidRPr="00090F21">
        <w:rPr>
          <w:rFonts w:ascii="Cambria" w:hAnsi="Cambria"/>
          <w:sz w:val="22"/>
          <w:szCs w:val="22"/>
        </w:rPr>
        <w:t>амалга</w:t>
      </w:r>
      <w:proofErr w:type="spellEnd"/>
      <w:r w:rsidR="003D4AA6" w:rsidRPr="00090F21">
        <w:rPr>
          <w:rFonts w:ascii="Cambria" w:hAnsi="Cambria"/>
          <w:sz w:val="22"/>
          <w:szCs w:val="22"/>
        </w:rPr>
        <w:t xml:space="preserve"> </w:t>
      </w:r>
      <w:proofErr w:type="spellStart"/>
      <w:r w:rsidR="003D4AA6" w:rsidRPr="00090F21">
        <w:rPr>
          <w:rFonts w:ascii="Cambria" w:hAnsi="Cambria"/>
          <w:sz w:val="22"/>
          <w:szCs w:val="22"/>
        </w:rPr>
        <w:t>оширилади</w:t>
      </w:r>
      <w:proofErr w:type="spellEnd"/>
      <w:r w:rsidR="003D4AA6" w:rsidRPr="00090F21">
        <w:rPr>
          <w:rFonts w:ascii="Cambria" w:hAnsi="Cambria"/>
          <w:sz w:val="22"/>
          <w:szCs w:val="22"/>
        </w:rPr>
        <w:t>.</w:t>
      </w:r>
    </w:p>
    <w:p w:rsidR="003D4AA6" w:rsidRPr="00090F21" w:rsidRDefault="003D4AA6" w:rsidP="003D4AA6">
      <w:pPr>
        <w:ind w:left="720" w:hanging="720"/>
        <w:jc w:val="both"/>
        <w:rPr>
          <w:rFonts w:ascii="Cambria" w:hAnsi="Cambria"/>
          <w:sz w:val="14"/>
          <w:szCs w:val="14"/>
        </w:rPr>
      </w:pPr>
    </w:p>
    <w:p w:rsidR="003D4AA6" w:rsidRPr="00090F21" w:rsidRDefault="0040027C" w:rsidP="0040027C">
      <w:pPr>
        <w:spacing w:after="120"/>
        <w:ind w:firstLine="567"/>
        <w:jc w:val="center"/>
        <w:rPr>
          <w:rFonts w:ascii="Cambria" w:hAnsi="Cambria"/>
          <w:b/>
          <w:sz w:val="22"/>
          <w:szCs w:val="22"/>
        </w:rPr>
      </w:pPr>
      <w:r w:rsidRPr="00090F21">
        <w:rPr>
          <w:rFonts w:ascii="Cambria" w:hAnsi="Cambria"/>
          <w:b/>
          <w:sz w:val="22"/>
          <w:szCs w:val="22"/>
          <w:lang w:val="uz-Cyrl-UZ"/>
        </w:rPr>
        <w:t>4.</w:t>
      </w:r>
      <w:r w:rsidRPr="00090F21">
        <w:rPr>
          <w:rFonts w:ascii="Cambria" w:hAnsi="Cambria"/>
          <w:b/>
          <w:sz w:val="12"/>
          <w:szCs w:val="12"/>
          <w:lang w:val="uz-Cyrl-UZ"/>
        </w:rPr>
        <w:t> </w:t>
      </w:r>
      <w:r w:rsidR="00D65D71" w:rsidRPr="00090F21">
        <w:rPr>
          <w:rFonts w:ascii="Cambria" w:hAnsi="Cambria"/>
          <w:b/>
          <w:sz w:val="22"/>
          <w:szCs w:val="22"/>
          <w:lang w:val="uz-Cyrl-UZ"/>
        </w:rPr>
        <w:t xml:space="preserve"> </w:t>
      </w:r>
      <w:r w:rsidR="005D301E" w:rsidRPr="005D301E">
        <w:rPr>
          <w:rFonts w:ascii="Cambria" w:hAnsi="Cambria"/>
          <w:b/>
          <w:sz w:val="22"/>
          <w:szCs w:val="22"/>
        </w:rPr>
        <w:t>ЛАНДШАФТ ДИЗАЙНИ ХИЗМАТЛАРИ</w:t>
      </w:r>
      <w:r w:rsidR="005D301E">
        <w:rPr>
          <w:rFonts w:ascii="Cambria" w:hAnsi="Cambria"/>
          <w:b/>
          <w:sz w:val="22"/>
          <w:szCs w:val="22"/>
          <w:lang w:val="uz-Cyrl-UZ"/>
        </w:rPr>
        <w:t>НИ</w:t>
      </w:r>
      <w:r w:rsidR="005D301E" w:rsidRPr="00090F21">
        <w:rPr>
          <w:rFonts w:ascii="Cambria" w:hAnsi="Cambria"/>
          <w:b/>
          <w:sz w:val="22"/>
          <w:szCs w:val="22"/>
          <w:lang w:val="uz-Cyrl-UZ"/>
        </w:rPr>
        <w:t xml:space="preserve"> </w:t>
      </w:r>
      <w:r w:rsidR="005D301E">
        <w:rPr>
          <w:rFonts w:ascii="Cambria" w:hAnsi="Cambria"/>
          <w:b/>
          <w:sz w:val="22"/>
          <w:szCs w:val="22"/>
          <w:lang w:val="uz-Cyrl-UZ"/>
        </w:rPr>
        <w:t>БАЖАРИШ</w:t>
      </w:r>
      <w:r w:rsidR="005D301E" w:rsidRPr="00090F21">
        <w:rPr>
          <w:rFonts w:ascii="Cambria" w:hAnsi="Cambria"/>
          <w:b/>
          <w:sz w:val="22"/>
          <w:szCs w:val="22"/>
        </w:rPr>
        <w:t xml:space="preserve"> </w:t>
      </w:r>
      <w:r w:rsidR="003D4AA6" w:rsidRPr="00090F21">
        <w:rPr>
          <w:rFonts w:ascii="Cambria" w:hAnsi="Cambria"/>
          <w:b/>
          <w:sz w:val="22"/>
          <w:szCs w:val="22"/>
        </w:rPr>
        <w:t>МУДДАТЛАРИ:</w:t>
      </w:r>
    </w:p>
    <w:p w:rsidR="003D4AA6" w:rsidRPr="005D301E" w:rsidRDefault="0040027C" w:rsidP="005D301E">
      <w:pPr>
        <w:tabs>
          <w:tab w:val="left" w:pos="851"/>
        </w:tabs>
        <w:spacing w:line="264" w:lineRule="auto"/>
        <w:ind w:firstLine="567"/>
        <w:jc w:val="both"/>
        <w:rPr>
          <w:rFonts w:ascii="Cambria" w:hAnsi="Cambria"/>
          <w:sz w:val="22"/>
          <w:szCs w:val="22"/>
        </w:rPr>
      </w:pPr>
      <w:r w:rsidRPr="00090F21">
        <w:rPr>
          <w:rFonts w:ascii="Cambria" w:hAnsi="Cambria"/>
          <w:sz w:val="22"/>
          <w:szCs w:val="22"/>
          <w:lang w:val="uz-Cyrl-UZ"/>
        </w:rPr>
        <w:t>4.1.</w:t>
      </w:r>
      <w:r w:rsidRPr="00090F21">
        <w:rPr>
          <w:rFonts w:ascii="Cambria" w:hAnsi="Cambria"/>
          <w:sz w:val="12"/>
          <w:szCs w:val="12"/>
          <w:lang w:val="uz-Cyrl-UZ"/>
        </w:rPr>
        <w:t> </w:t>
      </w:r>
      <w:r w:rsidR="005D301E">
        <w:rPr>
          <w:rFonts w:ascii="Cambria" w:hAnsi="Cambria"/>
          <w:sz w:val="22"/>
          <w:szCs w:val="22"/>
          <w:lang w:val="uz-Cyrl-UZ"/>
        </w:rPr>
        <w:t>БАЖАРУВЧИ</w:t>
      </w:r>
      <w:r w:rsidR="003D4AA6" w:rsidRPr="00090F21">
        <w:rPr>
          <w:rFonts w:ascii="Cambria" w:hAnsi="Cambria"/>
          <w:sz w:val="22"/>
          <w:szCs w:val="22"/>
          <w:lang w:val="uz-Cyrl-UZ"/>
        </w:rPr>
        <w:t xml:space="preserve"> ушбу шартноманинг 1-</w:t>
      </w:r>
      <w:r w:rsidRPr="00090F21">
        <w:rPr>
          <w:rFonts w:ascii="Cambria" w:hAnsi="Cambria"/>
          <w:sz w:val="22"/>
          <w:szCs w:val="22"/>
          <w:lang w:val="uz-Cyrl-UZ"/>
        </w:rPr>
        <w:t>бандида</w:t>
      </w:r>
      <w:r w:rsidR="003D4AA6" w:rsidRPr="00090F21">
        <w:rPr>
          <w:rFonts w:ascii="Cambria" w:hAnsi="Cambria"/>
          <w:sz w:val="22"/>
          <w:szCs w:val="22"/>
          <w:lang w:val="uz-Cyrl-UZ"/>
        </w:rPr>
        <w:t xml:space="preserve"> назарда тутилган ишларни, ўзаро келишув асосида </w:t>
      </w:r>
      <w:r w:rsidR="005D301E">
        <w:rPr>
          <w:rFonts w:ascii="Cambria" w:hAnsi="Cambria"/>
          <w:sz w:val="22"/>
          <w:szCs w:val="22"/>
          <w:lang w:val="uz-Cyrl-UZ"/>
        </w:rPr>
        <w:t>л</w:t>
      </w:r>
      <w:r w:rsidR="005D301E" w:rsidRPr="005D301E">
        <w:rPr>
          <w:rFonts w:ascii="Cambria" w:hAnsi="Cambria"/>
          <w:sz w:val="22"/>
          <w:szCs w:val="22"/>
          <w:lang w:val="uz-Cyrl-UZ"/>
        </w:rPr>
        <w:t>андшафт дизайни хизматлари</w:t>
      </w:r>
      <w:r w:rsidR="005D301E">
        <w:rPr>
          <w:rFonts w:ascii="Cambria" w:hAnsi="Cambria"/>
          <w:sz w:val="22"/>
          <w:szCs w:val="22"/>
          <w:lang w:val="uz-Cyrl-UZ"/>
        </w:rPr>
        <w:t>ни</w:t>
      </w:r>
      <w:r w:rsidR="005D301E" w:rsidRPr="005D301E">
        <w:rPr>
          <w:rFonts w:ascii="Cambria" w:hAnsi="Cambria"/>
          <w:sz w:val="22"/>
          <w:szCs w:val="22"/>
          <w:lang w:val="uz-Cyrl-UZ"/>
        </w:rPr>
        <w:t xml:space="preserve"> </w:t>
      </w:r>
      <w:r w:rsidR="005D301E">
        <w:rPr>
          <w:rFonts w:ascii="Cambria" w:hAnsi="Cambria"/>
          <w:sz w:val="22"/>
          <w:szCs w:val="22"/>
          <w:lang w:val="uz-Cyrl-UZ"/>
        </w:rPr>
        <w:t>“</w:t>
      </w:r>
      <w:r w:rsidR="005D301E" w:rsidRPr="005D301E">
        <w:rPr>
          <w:rFonts w:ascii="Cambria" w:hAnsi="Cambria"/>
          <w:sz w:val="22"/>
          <w:szCs w:val="22"/>
          <w:lang w:val="uz-Cyrl-UZ"/>
        </w:rPr>
        <w:t>Техник топшириқнома”</w:t>
      </w:r>
      <w:r w:rsidR="005D301E">
        <w:rPr>
          <w:rFonts w:ascii="Cambria" w:hAnsi="Cambria"/>
          <w:sz w:val="22"/>
          <w:szCs w:val="22"/>
          <w:lang w:val="uz-Cyrl-UZ"/>
        </w:rPr>
        <w:t xml:space="preserve"> ва </w:t>
      </w:r>
      <w:r w:rsidR="005D301E" w:rsidRPr="005D301E">
        <w:rPr>
          <w:rFonts w:ascii="Cambria" w:hAnsi="Cambria"/>
          <w:sz w:val="22"/>
          <w:szCs w:val="22"/>
          <w:lang w:val="uz-Cyrl-UZ"/>
        </w:rPr>
        <w:t>Энг яхши таклифни танлаш учун ҳужжат</w:t>
      </w:r>
      <w:r w:rsidR="005D301E">
        <w:rPr>
          <w:rFonts w:ascii="Cambria" w:hAnsi="Cambria"/>
          <w:sz w:val="22"/>
          <w:szCs w:val="22"/>
          <w:lang w:val="uz-Cyrl-UZ"/>
        </w:rPr>
        <w:t xml:space="preserve">лари </w:t>
      </w:r>
      <w:r w:rsidR="003D4AA6" w:rsidRPr="00090F21">
        <w:rPr>
          <w:rFonts w:ascii="Cambria" w:hAnsi="Cambria"/>
          <w:sz w:val="22"/>
          <w:szCs w:val="22"/>
          <w:lang w:val="uz-Cyrl-UZ"/>
        </w:rPr>
        <w:t>тез ва сифатли равишда бажаради.</w:t>
      </w:r>
    </w:p>
    <w:p w:rsidR="003D4AA6" w:rsidRPr="00090F21" w:rsidRDefault="0040027C" w:rsidP="00FC76AD">
      <w:pPr>
        <w:tabs>
          <w:tab w:val="left" w:pos="851"/>
        </w:tabs>
        <w:spacing w:line="264" w:lineRule="auto"/>
        <w:ind w:firstLine="567"/>
        <w:jc w:val="both"/>
        <w:rPr>
          <w:rFonts w:ascii="Cambria" w:hAnsi="Cambria"/>
          <w:sz w:val="22"/>
          <w:szCs w:val="22"/>
          <w:lang w:val="uz-Cyrl-UZ"/>
        </w:rPr>
      </w:pPr>
      <w:r w:rsidRPr="00090F21">
        <w:rPr>
          <w:rFonts w:ascii="Cambria" w:hAnsi="Cambria"/>
          <w:sz w:val="22"/>
          <w:szCs w:val="22"/>
          <w:lang w:val="uz-Cyrl-UZ"/>
        </w:rPr>
        <w:t>4.2.</w:t>
      </w:r>
      <w:r w:rsidRPr="00090F21">
        <w:rPr>
          <w:rFonts w:ascii="Cambria" w:hAnsi="Cambria"/>
          <w:sz w:val="12"/>
          <w:szCs w:val="12"/>
          <w:lang w:val="uz-Cyrl-UZ"/>
        </w:rPr>
        <w:t> </w:t>
      </w:r>
      <w:r w:rsidR="003D4AA6" w:rsidRPr="00090F21">
        <w:rPr>
          <w:rFonts w:ascii="Cambria" w:hAnsi="Cambria"/>
          <w:sz w:val="22"/>
          <w:szCs w:val="22"/>
          <w:lang w:val="uz-Cyrl-UZ"/>
        </w:rPr>
        <w:t>Тарафлар келишувига биноан</w:t>
      </w:r>
      <w:r w:rsidR="005D301E">
        <w:rPr>
          <w:rFonts w:ascii="Cambria" w:hAnsi="Cambria"/>
          <w:sz w:val="22"/>
          <w:szCs w:val="22"/>
          <w:lang w:val="uz-Cyrl-UZ"/>
        </w:rPr>
        <w:t xml:space="preserve"> </w:t>
      </w:r>
      <w:r w:rsidR="005D301E">
        <w:rPr>
          <w:rFonts w:ascii="Cambria" w:hAnsi="Cambria"/>
          <w:sz w:val="22"/>
          <w:szCs w:val="22"/>
          <w:lang w:val="uz-Cyrl-UZ"/>
        </w:rPr>
        <w:t>л</w:t>
      </w:r>
      <w:r w:rsidR="005D301E" w:rsidRPr="005D301E">
        <w:rPr>
          <w:rFonts w:ascii="Cambria" w:hAnsi="Cambria"/>
          <w:sz w:val="22"/>
          <w:szCs w:val="22"/>
          <w:lang w:val="uz-Cyrl-UZ"/>
        </w:rPr>
        <w:t>андшафт дизайни хизматлари</w:t>
      </w:r>
      <w:r w:rsidR="005D301E">
        <w:rPr>
          <w:rFonts w:ascii="Cambria" w:hAnsi="Cambria"/>
          <w:sz w:val="22"/>
          <w:szCs w:val="22"/>
          <w:lang w:val="uz-Cyrl-UZ"/>
        </w:rPr>
        <w:t>ни</w:t>
      </w:r>
      <w:r w:rsidR="003D4AA6" w:rsidRPr="00090F21">
        <w:rPr>
          <w:rFonts w:ascii="Cambria" w:hAnsi="Cambria"/>
          <w:sz w:val="22"/>
          <w:szCs w:val="22"/>
          <w:lang w:val="uz-Cyrl-UZ"/>
        </w:rPr>
        <w:t xml:space="preserve"> БУЮРТМАЧИ ихтиёрига топшириш муддати аванс тўлови ўтказиб берилган кундан бошлаб </w:t>
      </w:r>
      <w:r w:rsidR="00073735" w:rsidRPr="00090F21">
        <w:rPr>
          <w:rFonts w:ascii="Cambria" w:hAnsi="Cambria"/>
          <w:sz w:val="22"/>
          <w:szCs w:val="22"/>
          <w:lang w:val="uz-Cyrl-UZ"/>
        </w:rPr>
        <w:t>1</w:t>
      </w:r>
      <w:r w:rsidR="005D301E">
        <w:rPr>
          <w:rFonts w:ascii="Cambria" w:hAnsi="Cambria"/>
          <w:sz w:val="22"/>
          <w:szCs w:val="22"/>
          <w:lang w:val="uz-Cyrl-UZ"/>
        </w:rPr>
        <w:t>0</w:t>
      </w:r>
      <w:r w:rsidR="006D52C0" w:rsidRPr="00090F21">
        <w:rPr>
          <w:rFonts w:ascii="Cambria" w:hAnsi="Cambria"/>
          <w:sz w:val="22"/>
          <w:szCs w:val="22"/>
          <w:lang w:val="uz-Cyrl-UZ"/>
        </w:rPr>
        <w:t xml:space="preserve"> (ўн)</w:t>
      </w:r>
      <w:r w:rsidR="003D4AA6" w:rsidRPr="00090F21">
        <w:rPr>
          <w:rFonts w:ascii="Cambria" w:hAnsi="Cambria"/>
          <w:sz w:val="22"/>
          <w:szCs w:val="22"/>
          <w:lang w:val="uz-Cyrl-UZ"/>
        </w:rPr>
        <w:t xml:space="preserve"> </w:t>
      </w:r>
      <w:r w:rsidR="00073735" w:rsidRPr="00090F21">
        <w:rPr>
          <w:rFonts w:ascii="Cambria" w:hAnsi="Cambria"/>
          <w:sz w:val="22"/>
          <w:szCs w:val="22"/>
          <w:lang w:val="uz-Cyrl-UZ"/>
        </w:rPr>
        <w:t xml:space="preserve">иш </w:t>
      </w:r>
      <w:r w:rsidR="003D4AA6" w:rsidRPr="00090F21">
        <w:rPr>
          <w:rFonts w:ascii="Cambria" w:hAnsi="Cambria"/>
          <w:sz w:val="22"/>
          <w:szCs w:val="22"/>
          <w:lang w:val="uz-Cyrl-UZ"/>
        </w:rPr>
        <w:t>кун</w:t>
      </w:r>
      <w:r w:rsidR="00073735" w:rsidRPr="00090F21">
        <w:rPr>
          <w:rFonts w:ascii="Cambria" w:hAnsi="Cambria"/>
          <w:sz w:val="22"/>
          <w:szCs w:val="22"/>
          <w:lang w:val="uz-Cyrl-UZ"/>
        </w:rPr>
        <w:t>и</w:t>
      </w:r>
      <w:r w:rsidR="003D4AA6" w:rsidRPr="00090F21">
        <w:rPr>
          <w:rFonts w:ascii="Cambria" w:hAnsi="Cambria"/>
          <w:sz w:val="22"/>
          <w:szCs w:val="22"/>
          <w:lang w:val="uz-Cyrl-UZ"/>
        </w:rPr>
        <w:t xml:space="preserve"> </w:t>
      </w:r>
      <w:r w:rsidRPr="00090F21">
        <w:rPr>
          <w:rFonts w:ascii="Cambria" w:hAnsi="Cambria"/>
          <w:sz w:val="22"/>
          <w:szCs w:val="22"/>
          <w:lang w:val="uz-Cyrl-UZ"/>
        </w:rPr>
        <w:t>ҳ</w:t>
      </w:r>
      <w:r w:rsidR="003D4AA6" w:rsidRPr="00090F21">
        <w:rPr>
          <w:rFonts w:ascii="Cambria" w:hAnsi="Cambria"/>
          <w:sz w:val="22"/>
          <w:szCs w:val="22"/>
          <w:lang w:val="uz-Cyrl-UZ"/>
        </w:rPr>
        <w:t>исобланади.</w:t>
      </w:r>
    </w:p>
    <w:p w:rsidR="003D4AA6" w:rsidRPr="00090F21" w:rsidRDefault="0040027C" w:rsidP="00FC76AD">
      <w:pPr>
        <w:tabs>
          <w:tab w:val="left" w:pos="851"/>
        </w:tabs>
        <w:spacing w:line="264" w:lineRule="auto"/>
        <w:ind w:firstLine="567"/>
        <w:jc w:val="both"/>
        <w:rPr>
          <w:rFonts w:ascii="Cambria" w:hAnsi="Cambria"/>
          <w:sz w:val="22"/>
          <w:szCs w:val="22"/>
          <w:lang w:val="uz-Cyrl-UZ"/>
        </w:rPr>
      </w:pPr>
      <w:r w:rsidRPr="00090F21">
        <w:rPr>
          <w:rFonts w:ascii="Cambria" w:hAnsi="Cambria"/>
          <w:sz w:val="22"/>
          <w:szCs w:val="22"/>
          <w:lang w:val="uz-Cyrl-UZ"/>
        </w:rPr>
        <w:t>4.3.</w:t>
      </w:r>
      <w:r w:rsidRPr="00090F21">
        <w:rPr>
          <w:rFonts w:ascii="Cambria" w:hAnsi="Cambria"/>
          <w:sz w:val="12"/>
          <w:szCs w:val="12"/>
          <w:lang w:val="uz-Cyrl-UZ"/>
        </w:rPr>
        <w:t> </w:t>
      </w:r>
      <w:r w:rsidR="003D4AA6" w:rsidRPr="00090F21">
        <w:rPr>
          <w:rFonts w:ascii="Cambria" w:hAnsi="Cambria"/>
          <w:sz w:val="22"/>
          <w:szCs w:val="22"/>
          <w:lang w:val="uz-Cyrl-UZ"/>
        </w:rPr>
        <w:t xml:space="preserve">Шартнома бўйича бажариладиган ишлар учун кафолат муддати </w:t>
      </w:r>
      <w:r w:rsidR="005D301E">
        <w:rPr>
          <w:rFonts w:ascii="Cambria" w:hAnsi="Cambria"/>
          <w:sz w:val="22"/>
          <w:szCs w:val="22"/>
          <w:lang w:val="uz-Cyrl-UZ"/>
        </w:rPr>
        <w:t>12</w:t>
      </w:r>
      <w:r w:rsidR="003D4AA6" w:rsidRPr="00090F21">
        <w:rPr>
          <w:rFonts w:ascii="Cambria" w:hAnsi="Cambria"/>
          <w:sz w:val="22"/>
          <w:szCs w:val="22"/>
          <w:lang w:val="uz-Cyrl-UZ"/>
        </w:rPr>
        <w:t xml:space="preserve"> ойни ташкил </w:t>
      </w:r>
      <w:r w:rsidRPr="00090F21">
        <w:rPr>
          <w:rFonts w:ascii="Cambria" w:hAnsi="Cambria"/>
          <w:sz w:val="22"/>
          <w:szCs w:val="22"/>
          <w:lang w:val="uz-Cyrl-UZ"/>
        </w:rPr>
        <w:t>қ</w:t>
      </w:r>
      <w:r w:rsidR="003D4AA6" w:rsidRPr="00090F21">
        <w:rPr>
          <w:rFonts w:ascii="Cambria" w:hAnsi="Cambria"/>
          <w:sz w:val="22"/>
          <w:szCs w:val="22"/>
          <w:lang w:val="uz-Cyrl-UZ"/>
        </w:rPr>
        <w:t>илади.</w:t>
      </w:r>
    </w:p>
    <w:p w:rsidR="003D4AA6" w:rsidRPr="00090F21" w:rsidRDefault="0040027C" w:rsidP="00FC76AD">
      <w:pPr>
        <w:tabs>
          <w:tab w:val="left" w:pos="851"/>
        </w:tabs>
        <w:spacing w:line="264" w:lineRule="auto"/>
        <w:ind w:firstLine="567"/>
        <w:jc w:val="both"/>
        <w:rPr>
          <w:rFonts w:ascii="Cambria" w:hAnsi="Cambria"/>
          <w:sz w:val="22"/>
          <w:szCs w:val="22"/>
          <w:lang w:val="uz-Cyrl-UZ"/>
        </w:rPr>
      </w:pPr>
      <w:r w:rsidRPr="00090F21">
        <w:rPr>
          <w:rFonts w:ascii="Cambria" w:hAnsi="Cambria"/>
          <w:sz w:val="22"/>
          <w:szCs w:val="22"/>
          <w:lang w:val="uz-Cyrl-UZ"/>
        </w:rPr>
        <w:t>4.4.</w:t>
      </w:r>
      <w:r w:rsidRPr="00090F21">
        <w:rPr>
          <w:rFonts w:ascii="Cambria" w:hAnsi="Cambria"/>
          <w:sz w:val="12"/>
          <w:szCs w:val="12"/>
          <w:lang w:val="uz-Cyrl-UZ"/>
        </w:rPr>
        <w:t> </w:t>
      </w:r>
      <w:r w:rsidR="003D4AA6" w:rsidRPr="00090F21">
        <w:rPr>
          <w:rFonts w:ascii="Cambria" w:hAnsi="Cambria"/>
          <w:sz w:val="22"/>
          <w:szCs w:val="22"/>
          <w:lang w:val="uz-Cyrl-UZ"/>
        </w:rPr>
        <w:t xml:space="preserve">Шартнома </w:t>
      </w:r>
      <w:r w:rsidR="00ED29D6" w:rsidRPr="00090F21">
        <w:rPr>
          <w:rFonts w:ascii="Cambria" w:hAnsi="Cambria"/>
          <w:sz w:val="22"/>
          <w:szCs w:val="22"/>
          <w:lang w:val="uz-Cyrl-UZ"/>
        </w:rPr>
        <w:t xml:space="preserve">Ўзбекистон Республикаси Молия вазирлиги ғазначилигидан рўйхатга олинган </w:t>
      </w:r>
      <w:r w:rsidR="003D4AA6" w:rsidRPr="00090F21">
        <w:rPr>
          <w:rFonts w:ascii="Cambria" w:hAnsi="Cambria"/>
          <w:sz w:val="22"/>
          <w:szCs w:val="22"/>
          <w:lang w:val="uz-Cyrl-UZ"/>
        </w:rPr>
        <w:t>кундан бошлаб кучг</w:t>
      </w:r>
      <w:r w:rsidR="00D65D71" w:rsidRPr="00090F21">
        <w:rPr>
          <w:rFonts w:ascii="Cambria" w:hAnsi="Cambria"/>
          <w:sz w:val="22"/>
          <w:szCs w:val="22"/>
          <w:lang w:val="uz-Cyrl-UZ"/>
        </w:rPr>
        <w:t>а киради ва</w:t>
      </w:r>
      <w:r w:rsidR="00ED29D6" w:rsidRPr="00090F21">
        <w:rPr>
          <w:rFonts w:ascii="Cambria" w:hAnsi="Cambria"/>
          <w:sz w:val="22"/>
          <w:szCs w:val="22"/>
          <w:lang w:val="uz-Cyrl-UZ"/>
        </w:rPr>
        <w:t xml:space="preserve"> </w:t>
      </w:r>
      <w:r w:rsidR="00D65D71" w:rsidRPr="00090F21">
        <w:rPr>
          <w:rFonts w:ascii="Cambria" w:hAnsi="Cambria"/>
          <w:sz w:val="22"/>
          <w:szCs w:val="22"/>
          <w:lang w:val="uz-Cyrl-UZ"/>
        </w:rPr>
        <w:t>«</w:t>
      </w:r>
      <w:r w:rsidR="00ED29D6" w:rsidRPr="00090F21">
        <w:rPr>
          <w:rFonts w:ascii="Cambria" w:hAnsi="Cambria"/>
          <w:sz w:val="22"/>
          <w:szCs w:val="22"/>
          <w:lang w:val="uz-Cyrl-UZ"/>
        </w:rPr>
        <w:t>31</w:t>
      </w:r>
      <w:r w:rsidR="00D65D71" w:rsidRPr="00090F21">
        <w:rPr>
          <w:rFonts w:ascii="Cambria" w:hAnsi="Cambria"/>
          <w:sz w:val="22"/>
          <w:szCs w:val="22"/>
          <w:lang w:val="uz-Cyrl-UZ"/>
        </w:rPr>
        <w:t xml:space="preserve">» </w:t>
      </w:r>
      <w:r w:rsidR="00ED29D6" w:rsidRPr="00090F21">
        <w:rPr>
          <w:rFonts w:ascii="Cambria" w:hAnsi="Cambria"/>
          <w:sz w:val="22"/>
          <w:szCs w:val="22"/>
          <w:lang w:val="uz-Cyrl-UZ"/>
        </w:rPr>
        <w:t>декабрь</w:t>
      </w:r>
      <w:r w:rsidR="00D65D71" w:rsidRPr="00090F21">
        <w:rPr>
          <w:rFonts w:ascii="Cambria" w:hAnsi="Cambria"/>
          <w:sz w:val="22"/>
          <w:szCs w:val="22"/>
          <w:lang w:val="uz-Cyrl-UZ"/>
        </w:rPr>
        <w:t xml:space="preserve"> </w:t>
      </w:r>
      <w:r w:rsidR="00073735" w:rsidRPr="00090F21">
        <w:rPr>
          <w:rFonts w:ascii="Cambria" w:hAnsi="Cambria"/>
          <w:sz w:val="22"/>
          <w:szCs w:val="22"/>
          <w:lang w:val="uz-Cyrl-UZ"/>
        </w:rPr>
        <w:t>2022</w:t>
      </w:r>
      <w:r w:rsidR="00D65D71" w:rsidRPr="00090F21">
        <w:rPr>
          <w:rFonts w:ascii="Cambria" w:hAnsi="Cambria"/>
          <w:sz w:val="22"/>
          <w:szCs w:val="22"/>
          <w:lang w:val="uz-Cyrl-UZ"/>
        </w:rPr>
        <w:t xml:space="preserve"> йилга қ</w:t>
      </w:r>
      <w:r w:rsidR="003D4AA6" w:rsidRPr="00090F21">
        <w:rPr>
          <w:rFonts w:ascii="Cambria" w:hAnsi="Cambria"/>
          <w:sz w:val="22"/>
          <w:szCs w:val="22"/>
          <w:lang w:val="uz-Cyrl-UZ"/>
        </w:rPr>
        <w:t>адар амалда бўлади.</w:t>
      </w:r>
    </w:p>
    <w:p w:rsidR="0040027C" w:rsidRPr="00090F21" w:rsidRDefault="0040027C" w:rsidP="003D4AA6">
      <w:pPr>
        <w:jc w:val="center"/>
        <w:rPr>
          <w:rFonts w:ascii="Cambria" w:hAnsi="Cambria"/>
          <w:b/>
          <w:sz w:val="14"/>
          <w:szCs w:val="14"/>
          <w:lang w:val="uz-Cyrl-UZ"/>
        </w:rPr>
      </w:pPr>
    </w:p>
    <w:p w:rsidR="003D4AA6" w:rsidRPr="00090F21" w:rsidRDefault="00150446" w:rsidP="00FC76AD">
      <w:pPr>
        <w:spacing w:after="80"/>
        <w:ind w:firstLine="567"/>
        <w:jc w:val="center"/>
        <w:rPr>
          <w:rFonts w:ascii="Cambria" w:hAnsi="Cambria"/>
          <w:b/>
          <w:sz w:val="22"/>
          <w:szCs w:val="22"/>
          <w:lang w:val="uz-Cyrl-UZ"/>
        </w:rPr>
      </w:pPr>
      <w:r w:rsidRPr="00090F21">
        <w:rPr>
          <w:rFonts w:ascii="Cambria" w:hAnsi="Cambria"/>
          <w:b/>
          <w:sz w:val="22"/>
          <w:szCs w:val="22"/>
          <w:lang w:val="uz-Cyrl-UZ"/>
        </w:rPr>
        <w:t>5</w:t>
      </w:r>
      <w:r w:rsidR="0092138A" w:rsidRPr="00090F21">
        <w:rPr>
          <w:rFonts w:ascii="Cambria" w:hAnsi="Cambria"/>
          <w:b/>
          <w:sz w:val="22"/>
          <w:szCs w:val="22"/>
        </w:rPr>
        <w:t>.</w:t>
      </w:r>
      <w:r w:rsidR="0040027C" w:rsidRPr="00090F21">
        <w:rPr>
          <w:rFonts w:ascii="Cambria" w:hAnsi="Cambria"/>
          <w:b/>
          <w:sz w:val="12"/>
          <w:szCs w:val="12"/>
          <w:lang w:val="uz-Cyrl-UZ"/>
        </w:rPr>
        <w:t> </w:t>
      </w:r>
      <w:r w:rsidR="0092138A" w:rsidRPr="00090F21">
        <w:rPr>
          <w:rFonts w:ascii="Cambria" w:hAnsi="Cambria"/>
          <w:b/>
          <w:sz w:val="22"/>
          <w:szCs w:val="22"/>
        </w:rPr>
        <w:t>ТАРАФЛАРНИНГ ХУ</w:t>
      </w:r>
      <w:r w:rsidR="0092138A" w:rsidRPr="00090F21">
        <w:rPr>
          <w:rFonts w:ascii="Cambria" w:hAnsi="Cambria"/>
          <w:b/>
          <w:sz w:val="22"/>
          <w:szCs w:val="22"/>
          <w:lang w:val="uz-Cyrl-UZ"/>
        </w:rPr>
        <w:t>Қ</w:t>
      </w:r>
      <w:r w:rsidR="0092138A" w:rsidRPr="00090F21">
        <w:rPr>
          <w:rFonts w:ascii="Cambria" w:hAnsi="Cambria"/>
          <w:b/>
          <w:sz w:val="22"/>
          <w:szCs w:val="22"/>
        </w:rPr>
        <w:t>У</w:t>
      </w:r>
      <w:r w:rsidR="0092138A" w:rsidRPr="00090F21">
        <w:rPr>
          <w:rFonts w:ascii="Cambria" w:hAnsi="Cambria"/>
          <w:b/>
          <w:sz w:val="22"/>
          <w:szCs w:val="22"/>
          <w:lang w:val="uz-Cyrl-UZ"/>
        </w:rPr>
        <w:t xml:space="preserve">Қ </w:t>
      </w:r>
      <w:r w:rsidR="003D4AA6" w:rsidRPr="00090F21">
        <w:rPr>
          <w:rFonts w:ascii="Cambria" w:hAnsi="Cambria"/>
          <w:b/>
          <w:sz w:val="22"/>
          <w:szCs w:val="22"/>
        </w:rPr>
        <w:t>ВА МАЖБУРИЯТЛАРИ</w:t>
      </w:r>
      <w:r w:rsidR="0040027C" w:rsidRPr="00090F21">
        <w:rPr>
          <w:rFonts w:ascii="Cambria" w:hAnsi="Cambria"/>
          <w:b/>
          <w:sz w:val="22"/>
          <w:szCs w:val="22"/>
          <w:lang w:val="uz-Cyrl-UZ"/>
        </w:rPr>
        <w:t>:</w:t>
      </w:r>
    </w:p>
    <w:p w:rsidR="003D4AA6" w:rsidRPr="00090F21" w:rsidRDefault="00012CC1" w:rsidP="00FC76AD">
      <w:pPr>
        <w:spacing w:after="120"/>
        <w:ind w:firstLine="567"/>
        <w:jc w:val="center"/>
        <w:rPr>
          <w:rFonts w:ascii="Cambria" w:hAnsi="Cambria"/>
          <w:b/>
          <w:sz w:val="22"/>
          <w:szCs w:val="22"/>
        </w:rPr>
      </w:pPr>
      <w:r w:rsidRPr="00090F21">
        <w:rPr>
          <w:rFonts w:ascii="Cambria" w:hAnsi="Cambria"/>
          <w:b/>
          <w:sz w:val="22"/>
          <w:szCs w:val="22"/>
        </w:rPr>
        <w:t>5</w:t>
      </w:r>
      <w:r w:rsidR="003D4AA6" w:rsidRPr="00090F21">
        <w:rPr>
          <w:rFonts w:ascii="Cambria" w:hAnsi="Cambria"/>
          <w:b/>
          <w:sz w:val="22"/>
          <w:szCs w:val="22"/>
        </w:rPr>
        <w:t>.</w:t>
      </w:r>
      <w:r w:rsidRPr="00090F21">
        <w:rPr>
          <w:rFonts w:ascii="Cambria" w:hAnsi="Cambria"/>
          <w:b/>
          <w:sz w:val="22"/>
          <w:szCs w:val="22"/>
          <w:lang w:val="uz-Cyrl-UZ"/>
        </w:rPr>
        <w:t>1.</w:t>
      </w:r>
      <w:r w:rsidR="00ED29D6" w:rsidRPr="00090F21">
        <w:rPr>
          <w:rFonts w:ascii="Cambria" w:hAnsi="Cambria"/>
          <w:b/>
          <w:sz w:val="22"/>
          <w:szCs w:val="22"/>
          <w:lang w:val="uz-Cyrl-UZ"/>
        </w:rPr>
        <w:t xml:space="preserve"> </w:t>
      </w:r>
      <w:r w:rsidR="005D301E">
        <w:rPr>
          <w:rFonts w:ascii="Cambria" w:hAnsi="Cambria"/>
          <w:b/>
          <w:sz w:val="22"/>
          <w:szCs w:val="22"/>
        </w:rPr>
        <w:t>БАЖАРУВЧИ</w:t>
      </w:r>
      <w:r w:rsidR="003D4AA6" w:rsidRPr="00090F21">
        <w:rPr>
          <w:rFonts w:ascii="Cambria" w:hAnsi="Cambria"/>
          <w:b/>
          <w:sz w:val="22"/>
          <w:szCs w:val="22"/>
        </w:rPr>
        <w:t>:</w:t>
      </w:r>
    </w:p>
    <w:p w:rsidR="003D4AA6" w:rsidRPr="00090F21" w:rsidRDefault="00012CC1" w:rsidP="00FC76AD">
      <w:pPr>
        <w:spacing w:line="264" w:lineRule="auto"/>
        <w:ind w:firstLine="567"/>
        <w:jc w:val="both"/>
        <w:rPr>
          <w:rFonts w:ascii="Cambria" w:hAnsi="Cambria"/>
          <w:sz w:val="22"/>
          <w:szCs w:val="22"/>
        </w:rPr>
      </w:pPr>
      <w:r w:rsidRPr="00090F21">
        <w:rPr>
          <w:rFonts w:ascii="Cambria" w:hAnsi="Cambria"/>
          <w:sz w:val="22"/>
          <w:szCs w:val="22"/>
          <w:lang w:val="uz-Cyrl-UZ"/>
        </w:rPr>
        <w:t>5.1.1</w:t>
      </w:r>
      <w:r w:rsidR="0040027C" w:rsidRPr="00090F21">
        <w:rPr>
          <w:rFonts w:ascii="Cambria" w:hAnsi="Cambria"/>
          <w:sz w:val="22"/>
          <w:szCs w:val="22"/>
          <w:lang w:val="uz-Cyrl-UZ"/>
        </w:rPr>
        <w:t>.</w:t>
      </w:r>
      <w:r w:rsidR="0040027C" w:rsidRPr="00090F21">
        <w:rPr>
          <w:rFonts w:ascii="Cambria" w:hAnsi="Cambria"/>
          <w:sz w:val="12"/>
          <w:szCs w:val="12"/>
          <w:lang w:val="uz-Cyrl-UZ"/>
        </w:rPr>
        <w:t xml:space="preserve"> </w:t>
      </w:r>
      <w:r w:rsidR="005D301E">
        <w:rPr>
          <w:rFonts w:ascii="Cambria" w:hAnsi="Cambria"/>
          <w:sz w:val="22"/>
          <w:szCs w:val="22"/>
          <w:lang w:val="uz-Cyrl-UZ"/>
        </w:rPr>
        <w:t>Л</w:t>
      </w:r>
      <w:r w:rsidR="005D301E" w:rsidRPr="005D301E">
        <w:rPr>
          <w:rFonts w:ascii="Cambria" w:hAnsi="Cambria"/>
          <w:sz w:val="22"/>
          <w:szCs w:val="22"/>
          <w:lang w:val="uz-Cyrl-UZ"/>
        </w:rPr>
        <w:t xml:space="preserve">андшафт </w:t>
      </w:r>
      <w:r w:rsidR="005D301E" w:rsidRPr="005D301E">
        <w:rPr>
          <w:rFonts w:ascii="Cambria" w:hAnsi="Cambria"/>
          <w:sz w:val="22"/>
          <w:szCs w:val="22"/>
          <w:lang w:val="uz-Cyrl-UZ"/>
        </w:rPr>
        <w:t>дизайни хизматлари</w:t>
      </w:r>
      <w:r w:rsidR="005D301E">
        <w:rPr>
          <w:rFonts w:ascii="Cambria" w:hAnsi="Cambria"/>
          <w:sz w:val="22"/>
          <w:szCs w:val="22"/>
          <w:lang w:val="uz-Cyrl-UZ"/>
        </w:rPr>
        <w:t>ни</w:t>
      </w:r>
      <w:r w:rsidR="003D4AA6" w:rsidRPr="00090F21">
        <w:rPr>
          <w:rFonts w:ascii="Cambria" w:hAnsi="Cambria"/>
          <w:sz w:val="22"/>
          <w:szCs w:val="22"/>
        </w:rPr>
        <w:t xml:space="preserve"> </w:t>
      </w:r>
      <w:proofErr w:type="spellStart"/>
      <w:r w:rsidR="003D4AA6" w:rsidRPr="00090F21">
        <w:rPr>
          <w:rFonts w:ascii="Cambria" w:hAnsi="Cambria"/>
          <w:sz w:val="22"/>
          <w:szCs w:val="22"/>
        </w:rPr>
        <w:t>лозим</w:t>
      </w:r>
      <w:proofErr w:type="spellEnd"/>
      <w:r w:rsidR="003D4AA6" w:rsidRPr="00090F21">
        <w:rPr>
          <w:rFonts w:ascii="Cambria" w:hAnsi="Cambria"/>
          <w:sz w:val="22"/>
          <w:szCs w:val="22"/>
        </w:rPr>
        <w:t xml:space="preserve"> </w:t>
      </w:r>
      <w:proofErr w:type="spellStart"/>
      <w:r w:rsidR="003D4AA6" w:rsidRPr="00090F21">
        <w:rPr>
          <w:rFonts w:ascii="Cambria" w:hAnsi="Cambria"/>
          <w:sz w:val="22"/>
          <w:szCs w:val="22"/>
        </w:rPr>
        <w:t>даражада</w:t>
      </w:r>
      <w:proofErr w:type="spellEnd"/>
      <w:r w:rsidR="003D4AA6" w:rsidRPr="00090F21">
        <w:rPr>
          <w:rFonts w:ascii="Cambria" w:hAnsi="Cambria"/>
          <w:sz w:val="22"/>
          <w:szCs w:val="22"/>
        </w:rPr>
        <w:t xml:space="preserve"> </w:t>
      </w:r>
      <w:proofErr w:type="spellStart"/>
      <w:r w:rsidR="003D4AA6" w:rsidRPr="00090F21">
        <w:rPr>
          <w:rFonts w:ascii="Cambria" w:hAnsi="Cambria"/>
          <w:sz w:val="22"/>
          <w:szCs w:val="22"/>
        </w:rPr>
        <w:t>сифатли</w:t>
      </w:r>
      <w:proofErr w:type="spellEnd"/>
      <w:r w:rsidR="003D4AA6" w:rsidRPr="00090F21">
        <w:rPr>
          <w:rFonts w:ascii="Cambria" w:hAnsi="Cambria"/>
          <w:sz w:val="22"/>
          <w:szCs w:val="22"/>
        </w:rPr>
        <w:t xml:space="preserve"> </w:t>
      </w:r>
      <w:proofErr w:type="spellStart"/>
      <w:r w:rsidR="003D4AA6" w:rsidRPr="00090F21">
        <w:rPr>
          <w:rFonts w:ascii="Cambria" w:hAnsi="Cambria"/>
          <w:sz w:val="22"/>
          <w:szCs w:val="22"/>
        </w:rPr>
        <w:t>бажариш</w:t>
      </w:r>
      <w:proofErr w:type="spellEnd"/>
      <w:r w:rsidR="003D4AA6" w:rsidRPr="00090F21">
        <w:rPr>
          <w:rFonts w:ascii="Cambria" w:hAnsi="Cambria"/>
          <w:sz w:val="22"/>
          <w:szCs w:val="22"/>
        </w:rPr>
        <w:t>.</w:t>
      </w:r>
    </w:p>
    <w:p w:rsidR="003D4AA6" w:rsidRPr="005D301E" w:rsidRDefault="00012CC1" w:rsidP="00FC76AD">
      <w:pPr>
        <w:spacing w:line="264" w:lineRule="auto"/>
        <w:ind w:firstLine="567"/>
        <w:jc w:val="both"/>
        <w:rPr>
          <w:rFonts w:ascii="Cambria" w:hAnsi="Cambria"/>
          <w:spacing w:val="-6"/>
          <w:sz w:val="22"/>
          <w:szCs w:val="22"/>
          <w:lang w:val="uz-Cyrl-UZ"/>
        </w:rPr>
      </w:pPr>
      <w:r w:rsidRPr="00090F21">
        <w:rPr>
          <w:rFonts w:ascii="Cambria" w:hAnsi="Cambria"/>
          <w:spacing w:val="-6"/>
          <w:sz w:val="22"/>
          <w:szCs w:val="22"/>
          <w:lang w:val="uz-Cyrl-UZ"/>
        </w:rPr>
        <w:t>5.1.</w:t>
      </w:r>
      <w:r w:rsidR="005D301E">
        <w:rPr>
          <w:rFonts w:ascii="Cambria" w:hAnsi="Cambria"/>
          <w:spacing w:val="-6"/>
          <w:sz w:val="22"/>
          <w:szCs w:val="22"/>
          <w:lang w:val="uz-Cyrl-UZ"/>
        </w:rPr>
        <w:t>2</w:t>
      </w:r>
      <w:r w:rsidRPr="00090F21">
        <w:rPr>
          <w:rFonts w:ascii="Cambria" w:hAnsi="Cambria"/>
          <w:spacing w:val="-6"/>
          <w:sz w:val="22"/>
          <w:szCs w:val="22"/>
          <w:lang w:val="uz-Cyrl-UZ"/>
        </w:rPr>
        <w:t>.</w:t>
      </w:r>
      <w:r w:rsidR="00850242" w:rsidRPr="00090F21">
        <w:rPr>
          <w:rFonts w:ascii="Cambria" w:hAnsi="Cambria"/>
          <w:spacing w:val="-6"/>
          <w:sz w:val="12"/>
          <w:szCs w:val="12"/>
          <w:lang w:val="uz-Cyrl-UZ"/>
        </w:rPr>
        <w:t> </w:t>
      </w:r>
      <w:r w:rsidR="003D4AA6" w:rsidRPr="005D301E">
        <w:rPr>
          <w:rFonts w:ascii="Cambria" w:hAnsi="Cambria"/>
          <w:spacing w:val="-6"/>
          <w:sz w:val="22"/>
          <w:szCs w:val="22"/>
          <w:lang w:val="uz-Cyrl-UZ"/>
        </w:rPr>
        <w:t xml:space="preserve">Мазкур Шартноманинг 4.2.-бандида белгиланган муддатда </w:t>
      </w:r>
      <w:r w:rsidR="005D301E">
        <w:rPr>
          <w:rFonts w:ascii="Cambria" w:hAnsi="Cambria"/>
          <w:spacing w:val="-6"/>
          <w:sz w:val="22"/>
          <w:szCs w:val="22"/>
          <w:lang w:val="uz-Cyrl-UZ"/>
        </w:rPr>
        <w:t>бажарилган ишларни</w:t>
      </w:r>
      <w:r w:rsidR="003D4AA6" w:rsidRPr="005D301E">
        <w:rPr>
          <w:rFonts w:ascii="Cambria" w:hAnsi="Cambria"/>
          <w:spacing w:val="-6"/>
          <w:sz w:val="22"/>
          <w:szCs w:val="22"/>
          <w:lang w:val="uz-Cyrl-UZ"/>
        </w:rPr>
        <w:t xml:space="preserve"> БУЮРТМАЧИга топширилишини таъминлаш.</w:t>
      </w:r>
    </w:p>
    <w:p w:rsidR="003D4AA6" w:rsidRPr="00090F21" w:rsidRDefault="00012CC1" w:rsidP="00FC76AD">
      <w:pPr>
        <w:spacing w:line="264" w:lineRule="auto"/>
        <w:ind w:firstLine="567"/>
        <w:jc w:val="both"/>
        <w:rPr>
          <w:rFonts w:ascii="Cambria" w:hAnsi="Cambria"/>
          <w:sz w:val="22"/>
          <w:szCs w:val="22"/>
          <w:lang w:val="uz-Cyrl-UZ"/>
        </w:rPr>
      </w:pPr>
      <w:r w:rsidRPr="00090F21">
        <w:rPr>
          <w:rFonts w:ascii="Cambria" w:hAnsi="Cambria"/>
          <w:sz w:val="22"/>
          <w:szCs w:val="22"/>
          <w:lang w:val="uz-Cyrl-UZ"/>
        </w:rPr>
        <w:lastRenderedPageBreak/>
        <w:t>5.1.</w:t>
      </w:r>
      <w:r w:rsidR="005D301E">
        <w:rPr>
          <w:rFonts w:ascii="Cambria" w:hAnsi="Cambria"/>
          <w:sz w:val="22"/>
          <w:szCs w:val="22"/>
          <w:lang w:val="uz-Cyrl-UZ"/>
        </w:rPr>
        <w:t>3</w:t>
      </w:r>
      <w:r w:rsidRPr="00090F21">
        <w:rPr>
          <w:rFonts w:ascii="Cambria" w:hAnsi="Cambria"/>
          <w:sz w:val="22"/>
          <w:szCs w:val="22"/>
          <w:lang w:val="uz-Cyrl-UZ"/>
        </w:rPr>
        <w:t>.</w:t>
      </w:r>
      <w:r w:rsidR="00850242" w:rsidRPr="00090F21">
        <w:rPr>
          <w:rFonts w:ascii="Cambria" w:hAnsi="Cambria"/>
          <w:sz w:val="12"/>
          <w:szCs w:val="12"/>
          <w:lang w:val="uz-Cyrl-UZ"/>
        </w:rPr>
        <w:t> </w:t>
      </w:r>
      <w:r w:rsidR="005D301E">
        <w:rPr>
          <w:rFonts w:ascii="Cambria" w:hAnsi="Cambria"/>
          <w:sz w:val="22"/>
          <w:szCs w:val="22"/>
          <w:lang w:val="uz-Cyrl-UZ"/>
        </w:rPr>
        <w:t>Л</w:t>
      </w:r>
      <w:r w:rsidR="005D301E" w:rsidRPr="005D301E">
        <w:rPr>
          <w:rFonts w:ascii="Cambria" w:hAnsi="Cambria"/>
          <w:sz w:val="22"/>
          <w:szCs w:val="22"/>
          <w:lang w:val="uz-Cyrl-UZ"/>
        </w:rPr>
        <w:t xml:space="preserve">андшафт </w:t>
      </w:r>
      <w:r w:rsidR="005D301E" w:rsidRPr="005D301E">
        <w:rPr>
          <w:rFonts w:ascii="Cambria" w:hAnsi="Cambria"/>
          <w:sz w:val="22"/>
          <w:szCs w:val="22"/>
          <w:lang w:val="uz-Cyrl-UZ"/>
        </w:rPr>
        <w:t>дизайни хизматлари</w:t>
      </w:r>
      <w:r w:rsidR="005D301E">
        <w:rPr>
          <w:rFonts w:ascii="Cambria" w:hAnsi="Cambria"/>
          <w:sz w:val="22"/>
          <w:szCs w:val="22"/>
          <w:lang w:val="uz-Cyrl-UZ"/>
        </w:rPr>
        <w:t>ни</w:t>
      </w:r>
      <w:r w:rsidR="005D301E">
        <w:rPr>
          <w:rFonts w:ascii="Cambria" w:hAnsi="Cambria"/>
          <w:sz w:val="22"/>
          <w:szCs w:val="22"/>
          <w:lang w:val="uz-Cyrl-UZ"/>
        </w:rPr>
        <w:t xml:space="preserve"> кўрсатиш билан боғлиқ</w:t>
      </w:r>
      <w:r w:rsidR="003D4AA6" w:rsidRPr="00090F21">
        <w:rPr>
          <w:rFonts w:ascii="Cambria" w:hAnsi="Cambria"/>
          <w:sz w:val="22"/>
          <w:szCs w:val="22"/>
          <w:lang w:val="uz-Cyrl-UZ"/>
        </w:rPr>
        <w:t xml:space="preserve"> материаллари, восита ва мосламалар, объектига олиб кириш, уларни ту</w:t>
      </w:r>
      <w:r w:rsidR="00D65D71" w:rsidRPr="00090F21">
        <w:rPr>
          <w:rFonts w:ascii="Cambria" w:hAnsi="Cambria"/>
          <w:sz w:val="22"/>
          <w:szCs w:val="22"/>
          <w:lang w:val="uz-Cyrl-UZ"/>
        </w:rPr>
        <w:t>шириш, ташиш ва са</w:t>
      </w:r>
      <w:r w:rsidR="00850242" w:rsidRPr="00090F21">
        <w:rPr>
          <w:rFonts w:ascii="Cambria" w:hAnsi="Cambria"/>
          <w:sz w:val="22"/>
          <w:szCs w:val="22"/>
          <w:lang w:val="uz-Cyrl-UZ"/>
        </w:rPr>
        <w:t>қ</w:t>
      </w:r>
      <w:r w:rsidR="00D65D71" w:rsidRPr="00090F21">
        <w:rPr>
          <w:rFonts w:ascii="Cambria" w:hAnsi="Cambria"/>
          <w:sz w:val="22"/>
          <w:szCs w:val="22"/>
          <w:lang w:val="uz-Cyrl-UZ"/>
        </w:rPr>
        <w:t>лаш билан боғ</w:t>
      </w:r>
      <w:r w:rsidR="003D4AA6" w:rsidRPr="00090F21">
        <w:rPr>
          <w:rFonts w:ascii="Cambria" w:hAnsi="Cambria"/>
          <w:sz w:val="22"/>
          <w:szCs w:val="22"/>
          <w:lang w:val="uz-Cyrl-UZ"/>
        </w:rPr>
        <w:t>ли</w:t>
      </w:r>
      <w:r w:rsidR="00850242" w:rsidRPr="00090F21">
        <w:rPr>
          <w:rFonts w:ascii="Cambria" w:hAnsi="Cambria"/>
          <w:sz w:val="22"/>
          <w:szCs w:val="22"/>
          <w:lang w:val="uz-Cyrl-UZ"/>
        </w:rPr>
        <w:t>қ</w:t>
      </w:r>
      <w:r w:rsidR="003D4AA6" w:rsidRPr="00090F21">
        <w:rPr>
          <w:rFonts w:ascii="Cambria" w:hAnsi="Cambria"/>
          <w:sz w:val="22"/>
          <w:szCs w:val="22"/>
          <w:lang w:val="uz-Cyrl-UZ"/>
        </w:rPr>
        <w:t xml:space="preserve"> ишларни ташкил этиш.</w:t>
      </w:r>
    </w:p>
    <w:p w:rsidR="003D4AA6" w:rsidRPr="00090F21" w:rsidRDefault="00012CC1" w:rsidP="00FC76AD">
      <w:pPr>
        <w:spacing w:line="264" w:lineRule="auto"/>
        <w:ind w:firstLine="567"/>
        <w:jc w:val="both"/>
        <w:rPr>
          <w:rFonts w:ascii="Cambria" w:hAnsi="Cambria"/>
          <w:spacing w:val="-6"/>
          <w:sz w:val="22"/>
          <w:szCs w:val="22"/>
          <w:lang w:val="uz-Cyrl-UZ"/>
        </w:rPr>
      </w:pPr>
      <w:r w:rsidRPr="00090F21">
        <w:rPr>
          <w:rFonts w:ascii="Cambria" w:hAnsi="Cambria"/>
          <w:spacing w:val="-6"/>
          <w:sz w:val="22"/>
          <w:szCs w:val="22"/>
          <w:lang w:val="uz-Cyrl-UZ"/>
        </w:rPr>
        <w:t>5.1.</w:t>
      </w:r>
      <w:r w:rsidR="005D301E">
        <w:rPr>
          <w:rFonts w:ascii="Cambria" w:hAnsi="Cambria"/>
          <w:spacing w:val="-6"/>
          <w:sz w:val="22"/>
          <w:szCs w:val="22"/>
          <w:lang w:val="uz-Cyrl-UZ"/>
        </w:rPr>
        <w:t>4</w:t>
      </w:r>
      <w:r w:rsidRPr="00090F21">
        <w:rPr>
          <w:rFonts w:ascii="Cambria" w:hAnsi="Cambria"/>
          <w:spacing w:val="-6"/>
          <w:sz w:val="22"/>
          <w:szCs w:val="22"/>
          <w:lang w:val="uz-Cyrl-UZ"/>
        </w:rPr>
        <w:t>.</w:t>
      </w:r>
      <w:r w:rsidR="00850242" w:rsidRPr="00090F21">
        <w:rPr>
          <w:rFonts w:ascii="Cambria" w:hAnsi="Cambria"/>
          <w:spacing w:val="-6"/>
          <w:sz w:val="12"/>
          <w:szCs w:val="12"/>
          <w:lang w:val="uz-Cyrl-UZ"/>
        </w:rPr>
        <w:t> </w:t>
      </w:r>
      <w:r w:rsidR="003D4AA6" w:rsidRPr="00090F21">
        <w:rPr>
          <w:rFonts w:ascii="Cambria" w:hAnsi="Cambria"/>
          <w:spacing w:val="-6"/>
          <w:sz w:val="22"/>
          <w:szCs w:val="22"/>
          <w:lang w:val="uz-Cyrl-UZ"/>
        </w:rPr>
        <w:t xml:space="preserve">Объектда </w:t>
      </w:r>
      <w:r w:rsidR="005D301E">
        <w:rPr>
          <w:rFonts w:ascii="Cambria" w:hAnsi="Cambria"/>
          <w:sz w:val="22"/>
          <w:szCs w:val="22"/>
          <w:lang w:val="uz-Cyrl-UZ"/>
        </w:rPr>
        <w:t>л</w:t>
      </w:r>
      <w:r w:rsidR="005D301E" w:rsidRPr="005D301E">
        <w:rPr>
          <w:rFonts w:ascii="Cambria" w:hAnsi="Cambria"/>
          <w:sz w:val="22"/>
          <w:szCs w:val="22"/>
          <w:lang w:val="uz-Cyrl-UZ"/>
        </w:rPr>
        <w:t>андшафт дизайни хизматлари</w:t>
      </w:r>
      <w:r w:rsidR="005D301E">
        <w:rPr>
          <w:rFonts w:ascii="Cambria" w:hAnsi="Cambria"/>
          <w:sz w:val="22"/>
          <w:szCs w:val="22"/>
          <w:lang w:val="uz-Cyrl-UZ"/>
        </w:rPr>
        <w:t>ни</w:t>
      </w:r>
      <w:r w:rsidR="005D301E" w:rsidRPr="00090F21">
        <w:rPr>
          <w:rFonts w:ascii="Cambria" w:hAnsi="Cambria"/>
          <w:sz w:val="22"/>
          <w:szCs w:val="22"/>
          <w:lang w:val="uz-Cyrl-UZ"/>
        </w:rPr>
        <w:t xml:space="preserve"> </w:t>
      </w:r>
      <w:r w:rsidR="005D301E">
        <w:rPr>
          <w:rFonts w:ascii="Cambria" w:hAnsi="Cambria"/>
          <w:sz w:val="22"/>
          <w:szCs w:val="22"/>
          <w:lang w:val="uz-Cyrl-UZ"/>
        </w:rPr>
        <w:t>олиб</w:t>
      </w:r>
      <w:r w:rsidR="003D4AA6" w:rsidRPr="00090F21">
        <w:rPr>
          <w:rFonts w:ascii="Cambria" w:hAnsi="Cambria"/>
          <w:spacing w:val="-6"/>
          <w:sz w:val="22"/>
          <w:szCs w:val="22"/>
          <w:lang w:val="uz-Cyrl-UZ"/>
        </w:rPr>
        <w:t xml:space="preserve"> борилишига тўсик бўладиган муаммолар пайдо бўлса, БУЮРТМАЧИни уч кунлик муддат ичида хабардор </w:t>
      </w:r>
      <w:r w:rsidR="00850242" w:rsidRPr="00090F21">
        <w:rPr>
          <w:rFonts w:ascii="Cambria" w:hAnsi="Cambria"/>
          <w:spacing w:val="-6"/>
          <w:sz w:val="22"/>
          <w:szCs w:val="22"/>
          <w:lang w:val="uz-Cyrl-UZ"/>
        </w:rPr>
        <w:t>қ</w:t>
      </w:r>
      <w:r w:rsidR="003D4AA6" w:rsidRPr="00090F21">
        <w:rPr>
          <w:rFonts w:ascii="Cambria" w:hAnsi="Cambria"/>
          <w:spacing w:val="-6"/>
          <w:sz w:val="22"/>
          <w:szCs w:val="22"/>
          <w:lang w:val="uz-Cyrl-UZ"/>
        </w:rPr>
        <w:t>илиш.</w:t>
      </w:r>
    </w:p>
    <w:p w:rsidR="003D4AA6" w:rsidRPr="00090F21" w:rsidRDefault="00012CC1" w:rsidP="00FC76AD">
      <w:pPr>
        <w:spacing w:line="264" w:lineRule="auto"/>
        <w:ind w:firstLine="567"/>
        <w:jc w:val="both"/>
        <w:rPr>
          <w:rFonts w:ascii="Cambria" w:hAnsi="Cambria"/>
          <w:sz w:val="22"/>
          <w:szCs w:val="22"/>
          <w:lang w:val="uz-Cyrl-UZ"/>
        </w:rPr>
      </w:pPr>
      <w:r w:rsidRPr="00090F21">
        <w:rPr>
          <w:rFonts w:ascii="Cambria" w:hAnsi="Cambria"/>
          <w:sz w:val="22"/>
          <w:szCs w:val="22"/>
          <w:lang w:val="uz-Cyrl-UZ"/>
        </w:rPr>
        <w:t>5.1.</w:t>
      </w:r>
      <w:r w:rsidR="005D301E">
        <w:rPr>
          <w:rFonts w:ascii="Cambria" w:hAnsi="Cambria"/>
          <w:sz w:val="22"/>
          <w:szCs w:val="22"/>
          <w:lang w:val="uz-Cyrl-UZ"/>
        </w:rPr>
        <w:t>5</w:t>
      </w:r>
      <w:r w:rsidRPr="00090F21">
        <w:rPr>
          <w:rFonts w:ascii="Cambria" w:hAnsi="Cambria"/>
          <w:sz w:val="22"/>
          <w:szCs w:val="22"/>
          <w:lang w:val="uz-Cyrl-UZ"/>
        </w:rPr>
        <w:t>.</w:t>
      </w:r>
      <w:r w:rsidR="00850242" w:rsidRPr="00090F21">
        <w:rPr>
          <w:rFonts w:ascii="Cambria" w:hAnsi="Cambria"/>
          <w:sz w:val="12"/>
          <w:szCs w:val="12"/>
          <w:lang w:val="uz-Cyrl-UZ"/>
        </w:rPr>
        <w:t> </w:t>
      </w:r>
      <w:r w:rsidR="003D4AA6" w:rsidRPr="00090F21">
        <w:rPr>
          <w:rFonts w:ascii="Cambria" w:hAnsi="Cambria"/>
          <w:sz w:val="22"/>
          <w:szCs w:val="22"/>
          <w:lang w:val="uz-Cyrl-UZ"/>
        </w:rPr>
        <w:t>Техника хавфсизлиги, ён</w:t>
      </w:r>
      <w:r w:rsidR="00850242" w:rsidRPr="00090F21">
        <w:rPr>
          <w:rFonts w:ascii="Cambria" w:hAnsi="Cambria"/>
          <w:sz w:val="22"/>
          <w:szCs w:val="22"/>
          <w:lang w:val="uz-Cyrl-UZ"/>
        </w:rPr>
        <w:t>ғ</w:t>
      </w:r>
      <w:r w:rsidR="003D4AA6" w:rsidRPr="00090F21">
        <w:rPr>
          <w:rFonts w:ascii="Cambria" w:hAnsi="Cambria"/>
          <w:sz w:val="22"/>
          <w:szCs w:val="22"/>
          <w:lang w:val="uz-Cyrl-UZ"/>
        </w:rPr>
        <w:t xml:space="preserve">ин хафсизлиги ва обьектни </w:t>
      </w:r>
      <w:r w:rsidR="00850242" w:rsidRPr="00090F21">
        <w:rPr>
          <w:rFonts w:ascii="Cambria" w:hAnsi="Cambria"/>
          <w:sz w:val="22"/>
          <w:szCs w:val="22"/>
          <w:lang w:val="uz-Cyrl-UZ"/>
        </w:rPr>
        <w:t>қў</w:t>
      </w:r>
      <w:r w:rsidR="003D4AA6" w:rsidRPr="00090F21">
        <w:rPr>
          <w:rFonts w:ascii="Cambria" w:hAnsi="Cambria"/>
          <w:sz w:val="22"/>
          <w:szCs w:val="22"/>
          <w:lang w:val="uz-Cyrl-UZ"/>
        </w:rPr>
        <w:t>ри</w:t>
      </w:r>
      <w:r w:rsidR="00850242" w:rsidRPr="00090F21">
        <w:rPr>
          <w:rFonts w:ascii="Cambria" w:hAnsi="Cambria"/>
          <w:sz w:val="22"/>
          <w:szCs w:val="22"/>
          <w:lang w:val="uz-Cyrl-UZ"/>
        </w:rPr>
        <w:t>қ</w:t>
      </w:r>
      <w:r w:rsidR="003D4AA6" w:rsidRPr="00090F21">
        <w:rPr>
          <w:rFonts w:ascii="Cambria" w:hAnsi="Cambria"/>
          <w:sz w:val="22"/>
          <w:szCs w:val="22"/>
          <w:lang w:val="uz-Cyrl-UZ"/>
        </w:rPr>
        <w:t>лаш бўйича зарурий чора-тадбирларнинг бажарилишини та</w:t>
      </w:r>
      <w:r w:rsidR="00850242" w:rsidRPr="00090F21">
        <w:rPr>
          <w:rFonts w:ascii="Cambria" w:hAnsi="Cambria"/>
          <w:sz w:val="22"/>
          <w:szCs w:val="22"/>
          <w:lang w:val="uz-Cyrl-UZ"/>
        </w:rPr>
        <w:t>ъ</w:t>
      </w:r>
      <w:r w:rsidR="003D4AA6" w:rsidRPr="00090F21">
        <w:rPr>
          <w:rFonts w:ascii="Cambria" w:hAnsi="Cambria"/>
          <w:sz w:val="22"/>
          <w:szCs w:val="22"/>
          <w:lang w:val="uz-Cyrl-UZ"/>
        </w:rPr>
        <w:t>минлаш.</w:t>
      </w:r>
    </w:p>
    <w:p w:rsidR="003D4AA6" w:rsidRPr="00090F21" w:rsidRDefault="00012CC1" w:rsidP="00FC76AD">
      <w:pPr>
        <w:spacing w:line="264" w:lineRule="auto"/>
        <w:ind w:firstLine="567"/>
        <w:jc w:val="both"/>
        <w:rPr>
          <w:rFonts w:ascii="Cambria" w:hAnsi="Cambria"/>
          <w:spacing w:val="-6"/>
          <w:sz w:val="22"/>
          <w:szCs w:val="22"/>
          <w:lang w:val="uz-Cyrl-UZ"/>
        </w:rPr>
      </w:pPr>
      <w:r w:rsidRPr="00090F21">
        <w:rPr>
          <w:rFonts w:ascii="Cambria" w:hAnsi="Cambria"/>
          <w:spacing w:val="-6"/>
          <w:sz w:val="22"/>
          <w:szCs w:val="22"/>
          <w:lang w:val="uz-Cyrl-UZ"/>
        </w:rPr>
        <w:t>5.1.</w:t>
      </w:r>
      <w:r w:rsidR="005D301E">
        <w:rPr>
          <w:rFonts w:ascii="Cambria" w:hAnsi="Cambria"/>
          <w:spacing w:val="-6"/>
          <w:sz w:val="22"/>
          <w:szCs w:val="22"/>
          <w:lang w:val="uz-Cyrl-UZ"/>
        </w:rPr>
        <w:t>6</w:t>
      </w:r>
      <w:r w:rsidRPr="00090F21">
        <w:rPr>
          <w:rFonts w:ascii="Cambria" w:hAnsi="Cambria"/>
          <w:spacing w:val="-6"/>
          <w:sz w:val="22"/>
          <w:szCs w:val="22"/>
          <w:lang w:val="uz-Cyrl-UZ"/>
        </w:rPr>
        <w:t>.</w:t>
      </w:r>
      <w:r w:rsidR="00850242" w:rsidRPr="00090F21">
        <w:rPr>
          <w:rFonts w:ascii="Cambria" w:hAnsi="Cambria"/>
          <w:spacing w:val="-6"/>
          <w:sz w:val="12"/>
          <w:szCs w:val="12"/>
          <w:lang w:val="uz-Cyrl-UZ"/>
        </w:rPr>
        <w:t> </w:t>
      </w:r>
      <w:r w:rsidR="003D4AA6" w:rsidRPr="00090F21">
        <w:rPr>
          <w:rFonts w:ascii="Cambria" w:hAnsi="Cambria"/>
          <w:spacing w:val="-6"/>
          <w:sz w:val="22"/>
          <w:szCs w:val="22"/>
          <w:lang w:val="uz-Cyrl-UZ"/>
        </w:rPr>
        <w:t xml:space="preserve">Иш натижаларини БУЮРТМАЧИга белгиланган шаклдаги </w:t>
      </w:r>
      <w:r w:rsidR="00850242" w:rsidRPr="00090F21">
        <w:rPr>
          <w:rFonts w:ascii="Cambria" w:hAnsi="Cambria"/>
          <w:spacing w:val="-6"/>
          <w:sz w:val="22"/>
          <w:szCs w:val="22"/>
          <w:lang w:val="uz-Cyrl-UZ"/>
        </w:rPr>
        <w:t>қ</w:t>
      </w:r>
      <w:r w:rsidR="003D4AA6" w:rsidRPr="00090F21">
        <w:rPr>
          <w:rFonts w:ascii="Cambria" w:hAnsi="Cambria"/>
          <w:spacing w:val="-6"/>
          <w:sz w:val="22"/>
          <w:szCs w:val="22"/>
          <w:lang w:val="uz-Cyrl-UZ"/>
        </w:rPr>
        <w:t xml:space="preserve">абул </w:t>
      </w:r>
      <w:r w:rsidR="00850242" w:rsidRPr="00090F21">
        <w:rPr>
          <w:rFonts w:ascii="Cambria" w:hAnsi="Cambria"/>
          <w:spacing w:val="-6"/>
          <w:sz w:val="22"/>
          <w:szCs w:val="22"/>
          <w:lang w:val="uz-Cyrl-UZ"/>
        </w:rPr>
        <w:t>қ</w:t>
      </w:r>
      <w:r w:rsidR="003D4AA6" w:rsidRPr="00090F21">
        <w:rPr>
          <w:rFonts w:ascii="Cambria" w:hAnsi="Cambria"/>
          <w:spacing w:val="-6"/>
          <w:sz w:val="22"/>
          <w:szCs w:val="22"/>
          <w:lang w:val="uz-Cyrl-UZ"/>
        </w:rPr>
        <w:t>илиш-топшириш далолатномаси асосида топшириш.</w:t>
      </w:r>
    </w:p>
    <w:p w:rsidR="003D4AA6" w:rsidRPr="00090F21" w:rsidRDefault="00012CC1" w:rsidP="00FC76AD">
      <w:pPr>
        <w:spacing w:line="264" w:lineRule="auto"/>
        <w:ind w:firstLine="567"/>
        <w:jc w:val="both"/>
        <w:rPr>
          <w:rFonts w:ascii="Cambria" w:hAnsi="Cambria"/>
          <w:sz w:val="22"/>
          <w:szCs w:val="22"/>
          <w:lang w:val="uz-Cyrl-UZ"/>
        </w:rPr>
      </w:pPr>
      <w:r w:rsidRPr="00090F21">
        <w:rPr>
          <w:rFonts w:ascii="Cambria" w:hAnsi="Cambria"/>
          <w:sz w:val="22"/>
          <w:szCs w:val="22"/>
          <w:lang w:val="uz-Cyrl-UZ"/>
        </w:rPr>
        <w:t>5.1.</w:t>
      </w:r>
      <w:r w:rsidR="005D301E">
        <w:rPr>
          <w:rFonts w:ascii="Cambria" w:hAnsi="Cambria"/>
          <w:sz w:val="22"/>
          <w:szCs w:val="22"/>
          <w:lang w:val="uz-Cyrl-UZ"/>
        </w:rPr>
        <w:t>7</w:t>
      </w:r>
      <w:r w:rsidRPr="00090F21">
        <w:rPr>
          <w:rFonts w:ascii="Cambria" w:hAnsi="Cambria"/>
          <w:sz w:val="22"/>
          <w:szCs w:val="22"/>
          <w:lang w:val="uz-Cyrl-UZ"/>
        </w:rPr>
        <w:t>.</w:t>
      </w:r>
      <w:r w:rsidR="00850242" w:rsidRPr="00090F21">
        <w:rPr>
          <w:rFonts w:ascii="Cambria" w:hAnsi="Cambria"/>
          <w:sz w:val="12"/>
          <w:szCs w:val="12"/>
          <w:lang w:val="uz-Cyrl-UZ"/>
        </w:rPr>
        <w:t> </w:t>
      </w:r>
      <w:r w:rsidR="005D301E">
        <w:rPr>
          <w:rFonts w:ascii="Cambria" w:hAnsi="Cambria"/>
          <w:sz w:val="22"/>
          <w:szCs w:val="22"/>
          <w:lang w:val="uz-Cyrl-UZ"/>
        </w:rPr>
        <w:t>Л</w:t>
      </w:r>
      <w:r w:rsidR="005D301E" w:rsidRPr="005D301E">
        <w:rPr>
          <w:rFonts w:ascii="Cambria" w:hAnsi="Cambria"/>
          <w:sz w:val="22"/>
          <w:szCs w:val="22"/>
          <w:lang w:val="uz-Cyrl-UZ"/>
        </w:rPr>
        <w:t xml:space="preserve">андшафт </w:t>
      </w:r>
      <w:r w:rsidR="005D301E" w:rsidRPr="005D301E">
        <w:rPr>
          <w:rFonts w:ascii="Cambria" w:hAnsi="Cambria"/>
          <w:sz w:val="22"/>
          <w:szCs w:val="22"/>
          <w:lang w:val="uz-Cyrl-UZ"/>
        </w:rPr>
        <w:t>дизайни хизматлари</w:t>
      </w:r>
      <w:r w:rsidR="005D301E">
        <w:rPr>
          <w:rFonts w:ascii="Cambria" w:hAnsi="Cambria"/>
          <w:sz w:val="22"/>
          <w:szCs w:val="22"/>
          <w:lang w:val="uz-Cyrl-UZ"/>
        </w:rPr>
        <w:t>ни</w:t>
      </w:r>
      <w:r w:rsidR="003D4AA6" w:rsidRPr="00090F21">
        <w:rPr>
          <w:rFonts w:ascii="Cambria" w:hAnsi="Cambria"/>
          <w:sz w:val="22"/>
          <w:szCs w:val="22"/>
          <w:lang w:val="uz-Cyrl-UZ"/>
        </w:rPr>
        <w:t xml:space="preserve"> </w:t>
      </w:r>
      <w:r w:rsidR="005D301E">
        <w:rPr>
          <w:rFonts w:ascii="Cambria" w:hAnsi="Cambria"/>
          <w:sz w:val="22"/>
          <w:szCs w:val="22"/>
          <w:lang w:val="uz-Cyrl-UZ"/>
        </w:rPr>
        <w:t>БАЖАРУВЧИ</w:t>
      </w:r>
      <w:r w:rsidR="003D4AA6" w:rsidRPr="00090F21">
        <w:rPr>
          <w:rFonts w:ascii="Cambria" w:hAnsi="Cambria"/>
          <w:sz w:val="22"/>
          <w:szCs w:val="22"/>
          <w:lang w:val="uz-Cyrl-UZ"/>
        </w:rPr>
        <w:t xml:space="preserve"> томонидан </w:t>
      </w:r>
      <w:r w:rsidR="005D301E">
        <w:rPr>
          <w:rFonts w:ascii="Cambria" w:hAnsi="Cambria"/>
          <w:sz w:val="22"/>
          <w:szCs w:val="22"/>
          <w:lang w:val="uz-Cyrl-UZ"/>
        </w:rPr>
        <w:t>“</w:t>
      </w:r>
      <w:r w:rsidR="005D301E" w:rsidRPr="005D301E">
        <w:rPr>
          <w:rFonts w:ascii="Cambria" w:hAnsi="Cambria"/>
          <w:sz w:val="22"/>
          <w:szCs w:val="22"/>
          <w:lang w:val="uz-Cyrl-UZ"/>
        </w:rPr>
        <w:t>Техник топшириқнома”</w:t>
      </w:r>
      <w:r w:rsidR="005D301E">
        <w:rPr>
          <w:rFonts w:ascii="Cambria" w:hAnsi="Cambria"/>
          <w:sz w:val="22"/>
          <w:szCs w:val="22"/>
          <w:lang w:val="uz-Cyrl-UZ"/>
        </w:rPr>
        <w:t xml:space="preserve"> </w:t>
      </w:r>
      <w:r w:rsidR="00850242" w:rsidRPr="00090F21">
        <w:rPr>
          <w:rFonts w:ascii="Cambria" w:hAnsi="Cambria"/>
          <w:sz w:val="22"/>
          <w:szCs w:val="22"/>
          <w:lang w:val="uz-Cyrl-UZ"/>
        </w:rPr>
        <w:t>ҳ</w:t>
      </w:r>
      <w:r w:rsidR="003D4AA6" w:rsidRPr="00090F21">
        <w:rPr>
          <w:rFonts w:ascii="Cambria" w:hAnsi="Cambria"/>
          <w:sz w:val="22"/>
          <w:szCs w:val="22"/>
          <w:lang w:val="uz-Cyrl-UZ"/>
        </w:rPr>
        <w:t>ужжатларидан четга чи</w:t>
      </w:r>
      <w:r w:rsidR="00850242" w:rsidRPr="00090F21">
        <w:rPr>
          <w:rFonts w:ascii="Cambria" w:hAnsi="Cambria"/>
          <w:sz w:val="22"/>
          <w:szCs w:val="22"/>
          <w:lang w:val="uz-Cyrl-UZ"/>
        </w:rPr>
        <w:t>ққ</w:t>
      </w:r>
      <w:r w:rsidR="003D4AA6" w:rsidRPr="00090F21">
        <w:rPr>
          <w:rFonts w:ascii="Cambria" w:hAnsi="Cambria"/>
          <w:sz w:val="22"/>
          <w:szCs w:val="22"/>
          <w:lang w:val="uz-Cyrl-UZ"/>
        </w:rPr>
        <w:t xml:space="preserve">ан </w:t>
      </w:r>
      <w:r w:rsidR="00850242" w:rsidRPr="00090F21">
        <w:rPr>
          <w:rFonts w:ascii="Cambria" w:hAnsi="Cambria"/>
          <w:sz w:val="22"/>
          <w:szCs w:val="22"/>
          <w:lang w:val="uz-Cyrl-UZ"/>
        </w:rPr>
        <w:t>ҳ</w:t>
      </w:r>
      <w:r w:rsidR="003D4AA6" w:rsidRPr="00090F21">
        <w:rPr>
          <w:rFonts w:ascii="Cambria" w:hAnsi="Cambria"/>
          <w:sz w:val="22"/>
          <w:szCs w:val="22"/>
          <w:lang w:val="uz-Cyrl-UZ"/>
        </w:rPr>
        <w:t>олда бажарилиб, иш сифати ёмонлаштирилган та</w:t>
      </w:r>
      <w:r w:rsidR="00850242" w:rsidRPr="00090F21">
        <w:rPr>
          <w:rFonts w:ascii="Cambria" w:hAnsi="Cambria"/>
          <w:sz w:val="22"/>
          <w:szCs w:val="22"/>
          <w:lang w:val="uz-Cyrl-UZ"/>
        </w:rPr>
        <w:t>қ</w:t>
      </w:r>
      <w:r w:rsidR="003D4AA6" w:rsidRPr="00090F21">
        <w:rPr>
          <w:rFonts w:ascii="Cambria" w:hAnsi="Cambria"/>
          <w:sz w:val="22"/>
          <w:szCs w:val="22"/>
          <w:lang w:val="uz-Cyrl-UZ"/>
        </w:rPr>
        <w:t>дирда, тарафлар келишувига мувофи</w:t>
      </w:r>
      <w:r w:rsidR="00850242" w:rsidRPr="00090F21">
        <w:rPr>
          <w:rFonts w:ascii="Cambria" w:hAnsi="Cambria"/>
          <w:sz w:val="22"/>
          <w:szCs w:val="22"/>
          <w:lang w:val="uz-Cyrl-UZ"/>
        </w:rPr>
        <w:t>қ</w:t>
      </w:r>
      <w:r w:rsidR="003D4AA6" w:rsidRPr="00090F21">
        <w:rPr>
          <w:rFonts w:ascii="Cambria" w:hAnsi="Cambria"/>
          <w:sz w:val="22"/>
          <w:szCs w:val="22"/>
          <w:lang w:val="uz-Cyrl-UZ"/>
        </w:rPr>
        <w:t xml:space="preserve"> белгиланган муддат давомида мавжуд камчиликларни ўз </w:t>
      </w:r>
      <w:r w:rsidR="00850242" w:rsidRPr="00090F21">
        <w:rPr>
          <w:rFonts w:ascii="Cambria" w:hAnsi="Cambria"/>
          <w:sz w:val="22"/>
          <w:szCs w:val="22"/>
          <w:lang w:val="uz-Cyrl-UZ"/>
        </w:rPr>
        <w:t>ҳ</w:t>
      </w:r>
      <w:r w:rsidR="003D4AA6" w:rsidRPr="00090F21">
        <w:rPr>
          <w:rFonts w:ascii="Cambria" w:hAnsi="Cambria"/>
          <w:sz w:val="22"/>
          <w:szCs w:val="22"/>
          <w:lang w:val="uz-Cyrl-UZ"/>
        </w:rPr>
        <w:t>исобидан бепул бартараф этиш.</w:t>
      </w:r>
    </w:p>
    <w:p w:rsidR="003D4AA6" w:rsidRPr="00090F21" w:rsidRDefault="00C1376D" w:rsidP="00FC76AD">
      <w:pPr>
        <w:spacing w:line="264" w:lineRule="auto"/>
        <w:ind w:firstLine="567"/>
        <w:jc w:val="both"/>
        <w:rPr>
          <w:rFonts w:ascii="Cambria" w:hAnsi="Cambria"/>
          <w:sz w:val="22"/>
          <w:szCs w:val="22"/>
          <w:lang w:val="uz-Cyrl-UZ"/>
        </w:rPr>
      </w:pPr>
      <w:r w:rsidRPr="00090F21">
        <w:rPr>
          <w:rFonts w:ascii="Cambria" w:hAnsi="Cambria"/>
          <w:sz w:val="22"/>
          <w:szCs w:val="22"/>
          <w:lang w:val="uz-Cyrl-UZ"/>
        </w:rPr>
        <w:t>5.1.</w:t>
      </w:r>
      <w:r w:rsidR="005D301E">
        <w:rPr>
          <w:rFonts w:ascii="Cambria" w:hAnsi="Cambria"/>
          <w:sz w:val="22"/>
          <w:szCs w:val="22"/>
          <w:lang w:val="uz-Cyrl-UZ"/>
        </w:rPr>
        <w:t>8</w:t>
      </w:r>
      <w:r w:rsidR="00012CC1" w:rsidRPr="00090F21">
        <w:rPr>
          <w:rFonts w:ascii="Cambria" w:hAnsi="Cambria"/>
          <w:sz w:val="22"/>
          <w:szCs w:val="22"/>
          <w:lang w:val="uz-Cyrl-UZ"/>
        </w:rPr>
        <w:t>.</w:t>
      </w:r>
      <w:r w:rsidR="00EF1C3E" w:rsidRPr="00090F21">
        <w:rPr>
          <w:rFonts w:ascii="Cambria" w:hAnsi="Cambria"/>
          <w:sz w:val="12"/>
          <w:szCs w:val="12"/>
          <w:lang w:val="uz-Cyrl-UZ"/>
        </w:rPr>
        <w:t> </w:t>
      </w:r>
      <w:r w:rsidR="005D301E">
        <w:rPr>
          <w:rFonts w:ascii="Cambria" w:hAnsi="Cambria"/>
          <w:sz w:val="22"/>
          <w:szCs w:val="22"/>
          <w:lang w:val="uz-Cyrl-UZ"/>
        </w:rPr>
        <w:t>БАЖАРУВЧИ</w:t>
      </w:r>
      <w:r w:rsidR="003D4AA6" w:rsidRPr="00090F21">
        <w:rPr>
          <w:rFonts w:ascii="Cambria" w:hAnsi="Cambria"/>
          <w:sz w:val="22"/>
          <w:szCs w:val="22"/>
          <w:lang w:val="uz-Cyrl-UZ"/>
        </w:rPr>
        <w:t xml:space="preserve"> мазкур шартнома бўйича барча ишларнинг бажарилиши </w:t>
      </w:r>
      <w:r w:rsidR="00EF1C3E" w:rsidRPr="00090F21">
        <w:rPr>
          <w:rFonts w:ascii="Cambria" w:hAnsi="Cambria"/>
          <w:sz w:val="22"/>
          <w:szCs w:val="22"/>
          <w:lang w:val="uz-Cyrl-UZ"/>
        </w:rPr>
        <w:t>ҳ</w:t>
      </w:r>
      <w:r w:rsidR="003D4AA6" w:rsidRPr="00090F21">
        <w:rPr>
          <w:rFonts w:ascii="Cambria" w:hAnsi="Cambria"/>
          <w:sz w:val="22"/>
          <w:szCs w:val="22"/>
          <w:lang w:val="uz-Cyrl-UZ"/>
        </w:rPr>
        <w:t xml:space="preserve">амда объектда бажарилган </w:t>
      </w:r>
      <w:r w:rsidR="005D301E">
        <w:rPr>
          <w:rFonts w:ascii="Cambria" w:hAnsi="Cambria"/>
          <w:sz w:val="22"/>
          <w:szCs w:val="22"/>
          <w:lang w:val="uz-Cyrl-UZ"/>
        </w:rPr>
        <w:t>л</w:t>
      </w:r>
      <w:r w:rsidR="005D301E" w:rsidRPr="005D301E">
        <w:rPr>
          <w:rFonts w:ascii="Cambria" w:hAnsi="Cambria"/>
          <w:sz w:val="22"/>
          <w:szCs w:val="22"/>
          <w:lang w:val="uz-Cyrl-UZ"/>
        </w:rPr>
        <w:t>андшафт дизайни хизматлари</w:t>
      </w:r>
      <w:r w:rsidR="005D301E">
        <w:rPr>
          <w:rFonts w:ascii="Cambria" w:hAnsi="Cambria"/>
          <w:sz w:val="22"/>
          <w:szCs w:val="22"/>
          <w:lang w:val="uz-Cyrl-UZ"/>
        </w:rPr>
        <w:t>ни</w:t>
      </w:r>
      <w:r w:rsidR="003D4AA6" w:rsidRPr="00090F21">
        <w:rPr>
          <w:rFonts w:ascii="Cambria" w:hAnsi="Cambria"/>
          <w:sz w:val="22"/>
          <w:szCs w:val="22"/>
          <w:lang w:val="uz-Cyrl-UZ"/>
        </w:rPr>
        <w:t xml:space="preserve"> топширилиши учун БУЮРТМАЧИ олдида тўли</w:t>
      </w:r>
      <w:r w:rsidR="00EF1C3E" w:rsidRPr="00090F21">
        <w:rPr>
          <w:rFonts w:ascii="Cambria" w:hAnsi="Cambria"/>
          <w:sz w:val="22"/>
          <w:szCs w:val="22"/>
          <w:lang w:val="uz-Cyrl-UZ"/>
        </w:rPr>
        <w:t>қ</w:t>
      </w:r>
      <w:r w:rsidR="003D4AA6" w:rsidRPr="00090F21">
        <w:rPr>
          <w:rFonts w:ascii="Cambria" w:hAnsi="Cambria"/>
          <w:sz w:val="22"/>
          <w:szCs w:val="22"/>
          <w:lang w:val="uz-Cyrl-UZ"/>
        </w:rPr>
        <w:t xml:space="preserve"> мулкий жавоб беради.</w:t>
      </w:r>
    </w:p>
    <w:p w:rsidR="00C1376D" w:rsidRPr="00090F21" w:rsidRDefault="00C1376D" w:rsidP="003D4AA6">
      <w:pPr>
        <w:jc w:val="center"/>
        <w:rPr>
          <w:rFonts w:ascii="Cambria" w:hAnsi="Cambria"/>
          <w:b/>
          <w:sz w:val="14"/>
          <w:szCs w:val="14"/>
          <w:lang w:val="uz-Cyrl-UZ"/>
        </w:rPr>
      </w:pPr>
    </w:p>
    <w:p w:rsidR="003D4AA6" w:rsidRPr="00090F21" w:rsidRDefault="003D4AA6" w:rsidP="00FC76AD">
      <w:pPr>
        <w:spacing w:after="120"/>
        <w:ind w:firstLine="567"/>
        <w:jc w:val="center"/>
        <w:rPr>
          <w:rFonts w:ascii="Cambria" w:hAnsi="Cambria"/>
          <w:b/>
          <w:sz w:val="22"/>
          <w:szCs w:val="22"/>
          <w:lang w:val="uz-Cyrl-UZ"/>
        </w:rPr>
      </w:pPr>
      <w:r w:rsidRPr="00090F21">
        <w:rPr>
          <w:rFonts w:ascii="Cambria" w:hAnsi="Cambria"/>
          <w:b/>
          <w:sz w:val="22"/>
          <w:szCs w:val="22"/>
          <w:lang w:val="uz-Cyrl-UZ"/>
        </w:rPr>
        <w:t>5.2. БУЮРТМАЧИ:</w:t>
      </w:r>
    </w:p>
    <w:p w:rsidR="003D4AA6" w:rsidRPr="00090F21" w:rsidRDefault="00801A19" w:rsidP="00FC76AD">
      <w:pPr>
        <w:tabs>
          <w:tab w:val="left" w:pos="1276"/>
        </w:tabs>
        <w:spacing w:line="264" w:lineRule="auto"/>
        <w:ind w:firstLine="567"/>
        <w:jc w:val="both"/>
        <w:rPr>
          <w:rFonts w:ascii="Cambria" w:hAnsi="Cambria"/>
          <w:sz w:val="22"/>
          <w:szCs w:val="22"/>
          <w:lang w:val="uz-Cyrl-UZ"/>
        </w:rPr>
      </w:pPr>
      <w:r w:rsidRPr="00090F21">
        <w:rPr>
          <w:rFonts w:ascii="Cambria" w:hAnsi="Cambria"/>
          <w:sz w:val="22"/>
          <w:szCs w:val="22"/>
          <w:lang w:val="uz-Cyrl-UZ"/>
        </w:rPr>
        <w:t>5.2.</w:t>
      </w:r>
      <w:r w:rsidR="005149CF">
        <w:rPr>
          <w:rFonts w:ascii="Cambria" w:hAnsi="Cambria"/>
          <w:sz w:val="22"/>
          <w:szCs w:val="22"/>
          <w:lang w:val="uz-Cyrl-UZ"/>
        </w:rPr>
        <w:t>1</w:t>
      </w:r>
      <w:r w:rsidR="00064997" w:rsidRPr="00090F21">
        <w:rPr>
          <w:rFonts w:ascii="Cambria" w:hAnsi="Cambria"/>
          <w:sz w:val="22"/>
          <w:szCs w:val="22"/>
          <w:lang w:val="uz-Cyrl-UZ"/>
        </w:rPr>
        <w:t>.</w:t>
      </w:r>
      <w:r w:rsidR="00064997" w:rsidRPr="00090F21">
        <w:rPr>
          <w:rFonts w:ascii="Cambria" w:hAnsi="Cambria"/>
          <w:sz w:val="12"/>
          <w:szCs w:val="12"/>
          <w:lang w:val="uz-Cyrl-UZ"/>
        </w:rPr>
        <w:t> </w:t>
      </w:r>
      <w:r w:rsidR="003D4AA6" w:rsidRPr="00090F21">
        <w:rPr>
          <w:rFonts w:ascii="Cambria" w:hAnsi="Cambria"/>
          <w:sz w:val="22"/>
          <w:szCs w:val="22"/>
          <w:lang w:val="uz-Cyrl-UZ"/>
        </w:rPr>
        <w:t>Мазкур Шартноманинг 3.1-бандида белгила</w:t>
      </w:r>
      <w:r w:rsidR="006E1BBF" w:rsidRPr="00090F21">
        <w:rPr>
          <w:rFonts w:ascii="Cambria" w:hAnsi="Cambria"/>
          <w:sz w:val="22"/>
          <w:szCs w:val="22"/>
          <w:lang w:val="uz-Cyrl-UZ"/>
        </w:rPr>
        <w:t xml:space="preserve">нган муддатларда ва тартибда </w:t>
      </w:r>
      <w:r w:rsidR="00064997" w:rsidRPr="00090F21">
        <w:rPr>
          <w:rFonts w:ascii="Cambria" w:hAnsi="Cambria"/>
          <w:sz w:val="22"/>
          <w:szCs w:val="22"/>
          <w:lang w:val="uz-Cyrl-UZ"/>
        </w:rPr>
        <w:t>ҳ</w:t>
      </w:r>
      <w:r w:rsidR="006E1BBF" w:rsidRPr="00090F21">
        <w:rPr>
          <w:rFonts w:ascii="Cambria" w:hAnsi="Cambria"/>
          <w:sz w:val="22"/>
          <w:szCs w:val="22"/>
          <w:lang w:val="uz-Cyrl-UZ"/>
        </w:rPr>
        <w:t>ақ</w:t>
      </w:r>
      <w:r w:rsidR="003D4AA6" w:rsidRPr="00090F21">
        <w:rPr>
          <w:rFonts w:ascii="Cambria" w:hAnsi="Cambria"/>
          <w:sz w:val="22"/>
          <w:szCs w:val="22"/>
          <w:lang w:val="uz-Cyrl-UZ"/>
        </w:rPr>
        <w:t xml:space="preserve"> тўлайди.</w:t>
      </w:r>
    </w:p>
    <w:p w:rsidR="003D4AA6" w:rsidRPr="00090F21" w:rsidRDefault="00801A19" w:rsidP="00FC76AD">
      <w:pPr>
        <w:tabs>
          <w:tab w:val="left" w:pos="1276"/>
        </w:tabs>
        <w:spacing w:line="264" w:lineRule="auto"/>
        <w:ind w:firstLine="567"/>
        <w:jc w:val="both"/>
        <w:rPr>
          <w:rFonts w:ascii="Cambria" w:hAnsi="Cambria"/>
          <w:sz w:val="24"/>
          <w:szCs w:val="24"/>
          <w:lang w:val="uz-Cyrl-UZ"/>
        </w:rPr>
      </w:pPr>
      <w:r w:rsidRPr="00090F21">
        <w:rPr>
          <w:rFonts w:ascii="Cambria" w:hAnsi="Cambria"/>
          <w:sz w:val="24"/>
          <w:szCs w:val="24"/>
          <w:lang w:val="uz-Cyrl-UZ"/>
        </w:rPr>
        <w:t>5.2.</w:t>
      </w:r>
      <w:r w:rsidR="005149CF">
        <w:rPr>
          <w:rFonts w:ascii="Cambria" w:hAnsi="Cambria"/>
          <w:sz w:val="24"/>
          <w:szCs w:val="24"/>
          <w:lang w:val="uz-Cyrl-UZ"/>
        </w:rPr>
        <w:t>2</w:t>
      </w:r>
      <w:r w:rsidRPr="00090F21">
        <w:rPr>
          <w:rFonts w:ascii="Cambria" w:hAnsi="Cambria"/>
          <w:sz w:val="24"/>
          <w:szCs w:val="24"/>
          <w:lang w:val="uz-Cyrl-UZ"/>
        </w:rPr>
        <w:t>.</w:t>
      </w:r>
      <w:r w:rsidR="00064997" w:rsidRPr="00090F21">
        <w:rPr>
          <w:rFonts w:ascii="Cambria" w:hAnsi="Cambria"/>
          <w:sz w:val="12"/>
          <w:szCs w:val="12"/>
          <w:lang w:val="uz-Cyrl-UZ"/>
        </w:rPr>
        <w:t> </w:t>
      </w:r>
      <w:r w:rsidR="003D4AA6" w:rsidRPr="00090F21">
        <w:rPr>
          <w:rFonts w:ascii="Cambria" w:hAnsi="Cambria"/>
          <w:sz w:val="24"/>
          <w:szCs w:val="24"/>
          <w:lang w:val="uz-Cyrl-UZ"/>
        </w:rPr>
        <w:t xml:space="preserve">БУЮРТМАЧИ </w:t>
      </w:r>
      <w:r w:rsidR="005D301E">
        <w:rPr>
          <w:rFonts w:ascii="Cambria" w:hAnsi="Cambria"/>
          <w:sz w:val="24"/>
          <w:szCs w:val="24"/>
          <w:lang w:val="uz-Cyrl-UZ"/>
        </w:rPr>
        <w:t>БАЖАРУВЧИ</w:t>
      </w:r>
      <w:r w:rsidR="003D4AA6" w:rsidRPr="00090F21">
        <w:rPr>
          <w:rFonts w:ascii="Cambria" w:hAnsi="Cambria"/>
          <w:sz w:val="24"/>
          <w:szCs w:val="24"/>
          <w:lang w:val="uz-Cyrl-UZ"/>
        </w:rPr>
        <w:t xml:space="preserve"> томонидан </w:t>
      </w:r>
      <w:r w:rsidR="005149CF" w:rsidRPr="005149CF">
        <w:rPr>
          <w:rFonts w:ascii="Cambria" w:hAnsi="Cambria"/>
          <w:sz w:val="24"/>
          <w:szCs w:val="24"/>
          <w:lang w:val="uz-Cyrl-UZ"/>
        </w:rPr>
        <w:t xml:space="preserve">ландшафт </w:t>
      </w:r>
      <w:r w:rsidR="005149CF" w:rsidRPr="005149CF">
        <w:rPr>
          <w:rFonts w:ascii="Cambria" w:hAnsi="Cambria"/>
          <w:sz w:val="24"/>
          <w:szCs w:val="24"/>
          <w:lang w:val="uz-Cyrl-UZ"/>
        </w:rPr>
        <w:t xml:space="preserve">дизайни хизматлари </w:t>
      </w:r>
      <w:r w:rsidR="003D4AA6" w:rsidRPr="00090F21">
        <w:rPr>
          <w:rFonts w:ascii="Cambria" w:hAnsi="Cambria"/>
          <w:sz w:val="24"/>
          <w:szCs w:val="24"/>
          <w:lang w:val="uz-Cyrl-UZ"/>
        </w:rPr>
        <w:t>бўйича топширилган далолатномал</w:t>
      </w:r>
      <w:r w:rsidR="006E1BBF" w:rsidRPr="00090F21">
        <w:rPr>
          <w:rFonts w:ascii="Cambria" w:hAnsi="Cambria"/>
          <w:sz w:val="24"/>
          <w:szCs w:val="24"/>
          <w:lang w:val="uz-Cyrl-UZ"/>
        </w:rPr>
        <w:t xml:space="preserve">арни, (тегишли </w:t>
      </w:r>
      <w:r w:rsidR="00064997" w:rsidRPr="00090F21">
        <w:rPr>
          <w:rFonts w:ascii="Cambria" w:hAnsi="Cambria"/>
          <w:sz w:val="24"/>
          <w:szCs w:val="24"/>
          <w:lang w:val="uz-Cyrl-UZ"/>
        </w:rPr>
        <w:t>ҳ</w:t>
      </w:r>
      <w:r w:rsidR="006E1BBF" w:rsidRPr="00090F21">
        <w:rPr>
          <w:rFonts w:ascii="Cambria" w:hAnsi="Cambria"/>
          <w:sz w:val="24"/>
          <w:szCs w:val="24"/>
          <w:lang w:val="uz-Cyrl-UZ"/>
        </w:rPr>
        <w:t xml:space="preserve">ужжатларни) </w:t>
      </w:r>
      <w:r w:rsidR="003D4AA6" w:rsidRPr="00090F21">
        <w:rPr>
          <w:rFonts w:ascii="Cambria" w:hAnsi="Cambria"/>
          <w:sz w:val="24"/>
          <w:szCs w:val="24"/>
          <w:lang w:val="uz-Cyrl-UZ"/>
        </w:rPr>
        <w:t>10</w:t>
      </w:r>
      <w:r w:rsidR="005149CF">
        <w:rPr>
          <w:rFonts w:ascii="Cambria" w:hAnsi="Cambria"/>
          <w:sz w:val="24"/>
          <w:szCs w:val="24"/>
          <w:lang w:val="uz-Cyrl-UZ"/>
        </w:rPr>
        <w:t xml:space="preserve"> (ўн)</w:t>
      </w:r>
      <w:r w:rsidR="003D4AA6" w:rsidRPr="00090F21">
        <w:rPr>
          <w:rFonts w:ascii="Cambria" w:hAnsi="Cambria"/>
          <w:sz w:val="24"/>
          <w:szCs w:val="24"/>
          <w:lang w:val="uz-Cyrl-UZ"/>
        </w:rPr>
        <w:t xml:space="preserve"> ку</w:t>
      </w:r>
      <w:r w:rsidR="006E1BBF" w:rsidRPr="00090F21">
        <w:rPr>
          <w:rFonts w:ascii="Cambria" w:hAnsi="Cambria"/>
          <w:sz w:val="24"/>
          <w:szCs w:val="24"/>
          <w:lang w:val="uz-Cyrl-UZ"/>
        </w:rPr>
        <w:t>н ичида қ</w:t>
      </w:r>
      <w:r w:rsidR="003D4AA6" w:rsidRPr="00090F21">
        <w:rPr>
          <w:rFonts w:ascii="Cambria" w:hAnsi="Cambria"/>
          <w:sz w:val="24"/>
          <w:szCs w:val="24"/>
          <w:lang w:val="uz-Cyrl-UZ"/>
        </w:rPr>
        <w:t xml:space="preserve">абул </w:t>
      </w:r>
      <w:r w:rsidR="00064997" w:rsidRPr="00090F21">
        <w:rPr>
          <w:rFonts w:ascii="Cambria" w:hAnsi="Cambria"/>
          <w:sz w:val="24"/>
          <w:szCs w:val="24"/>
          <w:lang w:val="uz-Cyrl-UZ"/>
        </w:rPr>
        <w:t>қ</w:t>
      </w:r>
      <w:r w:rsidR="003D4AA6" w:rsidRPr="00090F21">
        <w:rPr>
          <w:rFonts w:ascii="Cambria" w:hAnsi="Cambria"/>
          <w:sz w:val="24"/>
          <w:szCs w:val="24"/>
          <w:lang w:val="uz-Cyrl-UZ"/>
        </w:rPr>
        <w:t xml:space="preserve">илиб олиши </w:t>
      </w:r>
      <w:r w:rsidR="00064997" w:rsidRPr="00090F21">
        <w:rPr>
          <w:rFonts w:ascii="Cambria" w:hAnsi="Cambria"/>
          <w:sz w:val="24"/>
          <w:szCs w:val="24"/>
          <w:lang w:val="uz-Cyrl-UZ"/>
        </w:rPr>
        <w:br/>
      </w:r>
      <w:r w:rsidR="003D4AA6" w:rsidRPr="00090F21">
        <w:rPr>
          <w:rFonts w:ascii="Cambria" w:hAnsi="Cambria"/>
          <w:sz w:val="24"/>
          <w:szCs w:val="24"/>
          <w:lang w:val="uz-Cyrl-UZ"/>
        </w:rPr>
        <w:t>ва тасди</w:t>
      </w:r>
      <w:r w:rsidR="006E1BBF" w:rsidRPr="00090F21">
        <w:rPr>
          <w:rFonts w:ascii="Cambria" w:hAnsi="Cambria"/>
          <w:sz w:val="24"/>
          <w:szCs w:val="24"/>
          <w:lang w:val="uz-Cyrl-UZ"/>
        </w:rPr>
        <w:t>қ</w:t>
      </w:r>
      <w:r w:rsidR="003D4AA6" w:rsidRPr="00090F21">
        <w:rPr>
          <w:rFonts w:ascii="Cambria" w:hAnsi="Cambria"/>
          <w:sz w:val="24"/>
          <w:szCs w:val="24"/>
          <w:lang w:val="uz-Cyrl-UZ"/>
        </w:rPr>
        <w:t>ланган нусха</w:t>
      </w:r>
      <w:r w:rsidR="005149CF">
        <w:rPr>
          <w:rFonts w:ascii="Cambria" w:hAnsi="Cambria"/>
          <w:sz w:val="24"/>
          <w:szCs w:val="24"/>
          <w:lang w:val="uz-Cyrl-UZ"/>
        </w:rPr>
        <w:t>сини</w:t>
      </w:r>
      <w:r w:rsidR="003D4AA6" w:rsidRPr="00090F21">
        <w:rPr>
          <w:rFonts w:ascii="Cambria" w:hAnsi="Cambria"/>
          <w:sz w:val="24"/>
          <w:szCs w:val="24"/>
          <w:lang w:val="uz-Cyrl-UZ"/>
        </w:rPr>
        <w:t xml:space="preserve"> </w:t>
      </w:r>
      <w:r w:rsidR="006E1BBF" w:rsidRPr="00090F21">
        <w:rPr>
          <w:rFonts w:ascii="Cambria" w:hAnsi="Cambria"/>
          <w:sz w:val="24"/>
          <w:szCs w:val="24"/>
          <w:lang w:val="uz-Cyrl-UZ"/>
        </w:rPr>
        <w:t>қ</w:t>
      </w:r>
      <w:r w:rsidR="003D4AA6" w:rsidRPr="00090F21">
        <w:rPr>
          <w:rFonts w:ascii="Cambria" w:hAnsi="Cambria"/>
          <w:sz w:val="24"/>
          <w:szCs w:val="24"/>
          <w:lang w:val="uz-Cyrl-UZ"/>
        </w:rPr>
        <w:t>айтариш</w:t>
      </w:r>
      <w:r w:rsidR="005149CF">
        <w:rPr>
          <w:rFonts w:ascii="Cambria" w:hAnsi="Cambria"/>
          <w:sz w:val="24"/>
          <w:szCs w:val="24"/>
          <w:lang w:val="uz-Cyrl-UZ"/>
        </w:rPr>
        <w:t>и</w:t>
      </w:r>
      <w:r w:rsidR="003D4AA6" w:rsidRPr="00090F21">
        <w:rPr>
          <w:rFonts w:ascii="Cambria" w:hAnsi="Cambria"/>
          <w:sz w:val="24"/>
          <w:szCs w:val="24"/>
          <w:lang w:val="uz-Cyrl-UZ"/>
        </w:rPr>
        <w:t>.</w:t>
      </w:r>
    </w:p>
    <w:p w:rsidR="001F4BD7" w:rsidRPr="00090F21" w:rsidRDefault="001F4BD7" w:rsidP="00FC76AD">
      <w:pPr>
        <w:spacing w:line="264" w:lineRule="auto"/>
        <w:jc w:val="both"/>
        <w:rPr>
          <w:rFonts w:ascii="Cambria" w:hAnsi="Cambria"/>
          <w:sz w:val="14"/>
          <w:szCs w:val="14"/>
          <w:lang w:val="uz-Cyrl-UZ"/>
        </w:rPr>
      </w:pPr>
    </w:p>
    <w:p w:rsidR="001F4BD7" w:rsidRPr="00090F21" w:rsidRDefault="001F4BD7" w:rsidP="001F4BD7">
      <w:pPr>
        <w:autoSpaceDE w:val="0"/>
        <w:autoSpaceDN w:val="0"/>
        <w:adjustRightInd w:val="0"/>
        <w:jc w:val="both"/>
        <w:rPr>
          <w:rFonts w:ascii="Cambria" w:hAnsi="Cambria"/>
          <w:sz w:val="14"/>
          <w:szCs w:val="14"/>
        </w:rPr>
      </w:pPr>
    </w:p>
    <w:p w:rsidR="003D4AA6" w:rsidRPr="00090F21" w:rsidRDefault="005149CF" w:rsidP="00FC76AD">
      <w:pPr>
        <w:spacing w:after="120"/>
        <w:ind w:firstLine="567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  <w:lang w:val="uz-Cyrl-UZ"/>
        </w:rPr>
        <w:t>6</w:t>
      </w:r>
      <w:r w:rsidR="003D4AA6" w:rsidRPr="00090F21">
        <w:rPr>
          <w:rFonts w:ascii="Cambria" w:hAnsi="Cambria"/>
          <w:b/>
          <w:sz w:val="24"/>
          <w:szCs w:val="24"/>
        </w:rPr>
        <w:t xml:space="preserve">. </w:t>
      </w:r>
      <w:r w:rsidR="00FA14A5" w:rsidRPr="00090F21">
        <w:rPr>
          <w:rFonts w:ascii="Cambria" w:hAnsi="Cambria"/>
          <w:b/>
          <w:sz w:val="24"/>
          <w:szCs w:val="24"/>
        </w:rPr>
        <w:t xml:space="preserve">ТАРАФЛАРНИНГ </w:t>
      </w:r>
      <w:r w:rsidR="00FA14A5" w:rsidRPr="00090F21">
        <w:rPr>
          <w:rFonts w:ascii="Cambria" w:hAnsi="Cambria"/>
          <w:b/>
          <w:sz w:val="24"/>
          <w:szCs w:val="24"/>
          <w:lang w:val="uz-Cyrl-UZ"/>
        </w:rPr>
        <w:t>ЖАВОБГАРЛИГИ</w:t>
      </w:r>
      <w:r w:rsidR="003D4AA6" w:rsidRPr="00090F21">
        <w:rPr>
          <w:rFonts w:ascii="Cambria" w:hAnsi="Cambria"/>
          <w:b/>
          <w:sz w:val="24"/>
          <w:szCs w:val="24"/>
        </w:rPr>
        <w:t>:</w:t>
      </w:r>
    </w:p>
    <w:p w:rsidR="003D4AA6" w:rsidRPr="00090F21" w:rsidRDefault="00AD0263" w:rsidP="00FC76AD">
      <w:pPr>
        <w:spacing w:line="264" w:lineRule="auto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uz-Cyrl-UZ"/>
        </w:rPr>
        <w:t>6</w:t>
      </w:r>
      <w:r w:rsidR="003D4AA6" w:rsidRPr="00090F21">
        <w:rPr>
          <w:rFonts w:ascii="Cambria" w:hAnsi="Cambria"/>
          <w:sz w:val="24"/>
          <w:szCs w:val="24"/>
        </w:rPr>
        <w:t>.1.</w:t>
      </w:r>
      <w:r w:rsidR="00A54257" w:rsidRPr="00090F21">
        <w:rPr>
          <w:rFonts w:ascii="Cambria" w:hAnsi="Cambria"/>
          <w:sz w:val="12"/>
          <w:szCs w:val="12"/>
          <w:lang w:val="uz-Cyrl-UZ"/>
        </w:rPr>
        <w:t> </w:t>
      </w:r>
      <w:r w:rsidR="005D301E">
        <w:rPr>
          <w:rFonts w:ascii="Cambria" w:hAnsi="Cambria"/>
          <w:sz w:val="24"/>
          <w:szCs w:val="24"/>
        </w:rPr>
        <w:t>БАЖАРУВЧИ</w:t>
      </w:r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объектни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ўз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ва</w:t>
      </w:r>
      <w:proofErr w:type="spellEnd"/>
      <w:r w:rsidR="00A54257" w:rsidRPr="00090F21">
        <w:rPr>
          <w:rFonts w:ascii="Cambria" w:hAnsi="Cambria"/>
          <w:sz w:val="24"/>
          <w:szCs w:val="24"/>
          <w:lang w:val="uz-Cyrl-UZ"/>
        </w:rPr>
        <w:t>қ</w:t>
      </w:r>
      <w:proofErr w:type="spellStart"/>
      <w:r w:rsidR="003D4AA6" w:rsidRPr="00090F21">
        <w:rPr>
          <w:rFonts w:ascii="Cambria" w:hAnsi="Cambria"/>
          <w:sz w:val="24"/>
          <w:szCs w:val="24"/>
        </w:rPr>
        <w:t>тида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r w:rsidR="005149CF" w:rsidRPr="005149CF">
        <w:rPr>
          <w:rFonts w:ascii="Cambria" w:hAnsi="Cambria"/>
          <w:sz w:val="24"/>
          <w:szCs w:val="24"/>
          <w:lang w:val="uz-Cyrl-UZ"/>
        </w:rPr>
        <w:t xml:space="preserve">ландшафт дизайни хизматлари </w:t>
      </w:r>
      <w:proofErr w:type="spellStart"/>
      <w:r w:rsidR="003D4AA6" w:rsidRPr="00090F21">
        <w:rPr>
          <w:rFonts w:ascii="Cambria" w:hAnsi="Cambria"/>
          <w:sz w:val="24"/>
          <w:szCs w:val="24"/>
        </w:rPr>
        <w:t>бўйича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r w:rsidR="00A54257" w:rsidRPr="00090F21">
        <w:rPr>
          <w:rFonts w:ascii="Cambria" w:hAnsi="Cambria"/>
          <w:sz w:val="24"/>
          <w:szCs w:val="24"/>
          <w:lang w:val="uz-Cyrl-UZ"/>
        </w:rPr>
        <w:t>м</w:t>
      </w:r>
      <w:proofErr w:type="spellStart"/>
      <w:r w:rsidR="003D4AA6" w:rsidRPr="00090F21">
        <w:rPr>
          <w:rFonts w:ascii="Cambria" w:hAnsi="Cambria"/>
          <w:sz w:val="24"/>
          <w:szCs w:val="24"/>
        </w:rPr>
        <w:t>азкур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Шартноманинг</w:t>
      </w:r>
      <w:proofErr w:type="spellEnd"/>
      <w:r w:rsidR="005149CF">
        <w:rPr>
          <w:rFonts w:ascii="Cambria" w:hAnsi="Cambria"/>
          <w:sz w:val="24"/>
          <w:szCs w:val="24"/>
          <w:lang w:val="uz-Cyrl-UZ"/>
        </w:rPr>
        <w:t xml:space="preserve"> </w:t>
      </w:r>
      <w:r w:rsidR="003D4AA6" w:rsidRPr="00090F21">
        <w:rPr>
          <w:rFonts w:ascii="Cambria" w:hAnsi="Cambria"/>
          <w:sz w:val="24"/>
          <w:szCs w:val="24"/>
        </w:rPr>
        <w:t xml:space="preserve">4.2.-бандида </w:t>
      </w:r>
      <w:proofErr w:type="spellStart"/>
      <w:r w:rsidR="003D4AA6" w:rsidRPr="00090F21">
        <w:rPr>
          <w:rFonts w:ascii="Cambria" w:hAnsi="Cambria"/>
          <w:sz w:val="24"/>
          <w:szCs w:val="24"/>
        </w:rPr>
        <w:t>кўрсатилган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ўз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мажбуриятларини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бузганлиги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учун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r w:rsidR="005D301E">
        <w:rPr>
          <w:rFonts w:ascii="Cambria" w:hAnsi="Cambria"/>
          <w:sz w:val="24"/>
          <w:szCs w:val="24"/>
        </w:rPr>
        <w:t>БАЖАРУВЧИ</w:t>
      </w:r>
      <w:r w:rsidR="00FA14A5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FA14A5" w:rsidRPr="00090F21">
        <w:rPr>
          <w:rFonts w:ascii="Cambria" w:hAnsi="Cambria"/>
          <w:sz w:val="24"/>
          <w:szCs w:val="24"/>
        </w:rPr>
        <w:t>БУЮРТМАЧИга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муддати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ўтказиб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юборилган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r w:rsidR="00A54257" w:rsidRPr="00090F21">
        <w:rPr>
          <w:rFonts w:ascii="Cambria" w:hAnsi="Cambria"/>
          <w:sz w:val="24"/>
          <w:szCs w:val="24"/>
          <w:lang w:val="uz-Cyrl-UZ"/>
        </w:rPr>
        <w:t>ҳ</w:t>
      </w:r>
      <w:r w:rsidR="003D4AA6" w:rsidRPr="00090F21">
        <w:rPr>
          <w:rFonts w:ascii="Cambria" w:hAnsi="Cambria"/>
          <w:sz w:val="24"/>
          <w:szCs w:val="24"/>
        </w:rPr>
        <w:t xml:space="preserve">ар </w:t>
      </w:r>
      <w:proofErr w:type="spellStart"/>
      <w:r w:rsidR="003D4AA6" w:rsidRPr="00090F21">
        <w:rPr>
          <w:rFonts w:ascii="Cambria" w:hAnsi="Cambria"/>
          <w:sz w:val="24"/>
          <w:szCs w:val="24"/>
        </w:rPr>
        <w:t>бир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кун </w:t>
      </w:r>
      <w:proofErr w:type="spellStart"/>
      <w:r w:rsidR="003D4AA6" w:rsidRPr="00090F21">
        <w:rPr>
          <w:rFonts w:ascii="Cambria" w:hAnsi="Cambria"/>
          <w:sz w:val="24"/>
          <w:szCs w:val="24"/>
        </w:rPr>
        <w:t>учун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мажбуриятларнинг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бажарилмаган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r w:rsidR="00A54257" w:rsidRPr="00090F21">
        <w:rPr>
          <w:rFonts w:ascii="Cambria" w:hAnsi="Cambria"/>
          <w:sz w:val="24"/>
          <w:szCs w:val="24"/>
          <w:lang w:val="uz-Cyrl-UZ"/>
        </w:rPr>
        <w:t>қ</w:t>
      </w:r>
      <w:proofErr w:type="spellStart"/>
      <w:r w:rsidR="003D4AA6" w:rsidRPr="00090F21">
        <w:rPr>
          <w:rFonts w:ascii="Cambria" w:hAnsi="Cambria"/>
          <w:sz w:val="24"/>
          <w:szCs w:val="24"/>
        </w:rPr>
        <w:t>исмининг</w:t>
      </w:r>
      <w:proofErr w:type="spellEnd"/>
      <w:r w:rsidR="005149CF">
        <w:rPr>
          <w:rFonts w:ascii="Cambria" w:hAnsi="Cambria"/>
          <w:sz w:val="24"/>
          <w:szCs w:val="24"/>
          <w:lang w:val="uz-Cyrl-UZ"/>
        </w:rPr>
        <w:t xml:space="preserve"> </w:t>
      </w:r>
      <w:r w:rsidR="003D4AA6" w:rsidRPr="00090F21">
        <w:rPr>
          <w:rFonts w:ascii="Cambria" w:hAnsi="Cambria"/>
          <w:sz w:val="24"/>
          <w:szCs w:val="24"/>
        </w:rPr>
        <w:t xml:space="preserve">0,4 </w:t>
      </w:r>
      <w:proofErr w:type="spellStart"/>
      <w:r w:rsidR="003D4AA6" w:rsidRPr="00090F21">
        <w:rPr>
          <w:rFonts w:ascii="Cambria" w:hAnsi="Cambria"/>
          <w:sz w:val="24"/>
          <w:szCs w:val="24"/>
        </w:rPr>
        <w:t>фоизи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ми</w:t>
      </w:r>
      <w:r w:rsidR="00A54257" w:rsidRPr="00090F21">
        <w:rPr>
          <w:rFonts w:ascii="Cambria" w:hAnsi="Cambria"/>
          <w:sz w:val="24"/>
          <w:szCs w:val="24"/>
          <w:lang w:val="uz-Cyrl-UZ"/>
        </w:rPr>
        <w:t>қ</w:t>
      </w:r>
      <w:proofErr w:type="spellStart"/>
      <w:r w:rsidR="003D4AA6" w:rsidRPr="00090F21">
        <w:rPr>
          <w:rFonts w:ascii="Cambria" w:hAnsi="Cambria"/>
          <w:sz w:val="24"/>
          <w:szCs w:val="24"/>
        </w:rPr>
        <w:t>дорида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пеня </w:t>
      </w:r>
      <w:proofErr w:type="spellStart"/>
      <w:r w:rsidR="003D4AA6" w:rsidRPr="00090F21">
        <w:rPr>
          <w:rFonts w:ascii="Cambria" w:hAnsi="Cambria"/>
          <w:sz w:val="24"/>
          <w:szCs w:val="24"/>
        </w:rPr>
        <w:t>тўлайди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, </w:t>
      </w:r>
      <w:proofErr w:type="spellStart"/>
      <w:r w:rsidR="003D4AA6" w:rsidRPr="00090F21">
        <w:rPr>
          <w:rFonts w:ascii="Cambria" w:hAnsi="Cambria"/>
          <w:sz w:val="24"/>
          <w:szCs w:val="24"/>
        </w:rPr>
        <w:t>биро</w:t>
      </w:r>
      <w:proofErr w:type="spellEnd"/>
      <w:r w:rsidR="00A54257" w:rsidRPr="00090F21">
        <w:rPr>
          <w:rFonts w:ascii="Cambria" w:hAnsi="Cambria"/>
          <w:sz w:val="24"/>
          <w:szCs w:val="24"/>
          <w:lang w:val="uz-Cyrl-UZ"/>
        </w:rPr>
        <w:t>қ</w:t>
      </w:r>
      <w:r w:rsidR="003D4AA6" w:rsidRPr="00090F21">
        <w:rPr>
          <w:rFonts w:ascii="Cambria" w:hAnsi="Cambria"/>
          <w:sz w:val="24"/>
          <w:szCs w:val="24"/>
        </w:rPr>
        <w:t xml:space="preserve"> бунда </w:t>
      </w:r>
      <w:r w:rsidR="006E1BBF" w:rsidRPr="00090F21">
        <w:rPr>
          <w:rFonts w:ascii="Cambria" w:hAnsi="Cambria"/>
          <w:sz w:val="24"/>
          <w:szCs w:val="24"/>
          <w:lang w:val="uz-Cyrl-UZ"/>
        </w:rPr>
        <w:t xml:space="preserve">(тўлов бадали) </w:t>
      </w:r>
      <w:proofErr w:type="spellStart"/>
      <w:r w:rsidR="003D4AA6" w:rsidRPr="00090F21">
        <w:rPr>
          <w:rFonts w:ascii="Cambria" w:hAnsi="Cambria"/>
          <w:sz w:val="24"/>
          <w:szCs w:val="24"/>
        </w:rPr>
        <w:t>пенянинг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умумий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суммаси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бажарилмаган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иш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суммасининг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10 </w:t>
      </w:r>
      <w:proofErr w:type="spellStart"/>
      <w:r w:rsidR="003D4AA6" w:rsidRPr="00090F21">
        <w:rPr>
          <w:rFonts w:ascii="Cambria" w:hAnsi="Cambria"/>
          <w:sz w:val="24"/>
          <w:szCs w:val="24"/>
        </w:rPr>
        <w:t>фоизидан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ошмаслиги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лозим</w:t>
      </w:r>
      <w:proofErr w:type="spellEnd"/>
      <w:r w:rsidR="003D4AA6" w:rsidRPr="00090F21">
        <w:rPr>
          <w:rFonts w:ascii="Cambria" w:hAnsi="Cambria"/>
          <w:sz w:val="24"/>
          <w:szCs w:val="24"/>
        </w:rPr>
        <w:t>.</w:t>
      </w:r>
    </w:p>
    <w:p w:rsidR="003D4AA6" w:rsidRPr="00090F21" w:rsidRDefault="00AD0263" w:rsidP="00FC76AD">
      <w:pPr>
        <w:spacing w:line="264" w:lineRule="auto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uz-Cyrl-UZ"/>
        </w:rPr>
        <w:t>6</w:t>
      </w:r>
      <w:r w:rsidR="003D4AA6" w:rsidRPr="00090F21">
        <w:rPr>
          <w:rFonts w:ascii="Cambria" w:hAnsi="Cambria"/>
          <w:sz w:val="24"/>
          <w:szCs w:val="24"/>
        </w:rPr>
        <w:t>.2.</w:t>
      </w:r>
      <w:r w:rsidR="00A54257" w:rsidRPr="00090F21">
        <w:rPr>
          <w:rFonts w:ascii="Cambria" w:hAnsi="Cambria"/>
          <w:sz w:val="12"/>
          <w:szCs w:val="12"/>
          <w:lang w:val="uz-Cyrl-UZ"/>
        </w:rPr>
        <w:t> </w:t>
      </w:r>
      <w:proofErr w:type="spellStart"/>
      <w:r w:rsidR="003D4AA6" w:rsidRPr="00090F21">
        <w:rPr>
          <w:rFonts w:ascii="Cambria" w:hAnsi="Cambria"/>
          <w:sz w:val="24"/>
          <w:szCs w:val="24"/>
        </w:rPr>
        <w:t>Шартноманинг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5.1.</w:t>
      </w:r>
      <w:r w:rsidR="005149CF">
        <w:rPr>
          <w:rFonts w:ascii="Cambria" w:hAnsi="Cambria"/>
          <w:sz w:val="24"/>
          <w:szCs w:val="24"/>
          <w:lang w:val="uz-Cyrl-UZ"/>
        </w:rPr>
        <w:t>2</w:t>
      </w:r>
      <w:r w:rsidR="003D4AA6" w:rsidRPr="00090F21">
        <w:rPr>
          <w:rFonts w:ascii="Cambria" w:hAnsi="Cambria"/>
          <w:sz w:val="24"/>
          <w:szCs w:val="24"/>
        </w:rPr>
        <w:t xml:space="preserve">.-банди </w:t>
      </w:r>
      <w:proofErr w:type="spellStart"/>
      <w:r w:rsidR="003D4AA6" w:rsidRPr="00090F21">
        <w:rPr>
          <w:rFonts w:ascii="Cambria" w:hAnsi="Cambria"/>
          <w:sz w:val="24"/>
          <w:szCs w:val="24"/>
        </w:rPr>
        <w:t>талаблари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бузилгани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учун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r w:rsidR="005D301E">
        <w:rPr>
          <w:rFonts w:ascii="Cambria" w:hAnsi="Cambria"/>
          <w:sz w:val="24"/>
          <w:szCs w:val="24"/>
        </w:rPr>
        <w:t>БАЖАРУВЧИ</w:t>
      </w:r>
      <w:r w:rsidR="003D4AA6" w:rsidRPr="00090F21">
        <w:rPr>
          <w:rFonts w:ascii="Cambria" w:hAnsi="Cambria"/>
          <w:sz w:val="24"/>
          <w:szCs w:val="24"/>
        </w:rPr>
        <w:t xml:space="preserve"> </w:t>
      </w:r>
      <w:r w:rsidR="00A54257" w:rsidRPr="00090F21">
        <w:rPr>
          <w:rFonts w:ascii="Cambria" w:hAnsi="Cambria"/>
          <w:sz w:val="24"/>
          <w:szCs w:val="24"/>
          <w:lang w:val="uz-Cyrl-UZ"/>
        </w:rPr>
        <w:t>ҳ</w:t>
      </w:r>
      <w:r w:rsidR="003D4AA6" w:rsidRPr="00090F21">
        <w:rPr>
          <w:rFonts w:ascii="Cambria" w:hAnsi="Cambria"/>
          <w:sz w:val="24"/>
          <w:szCs w:val="24"/>
        </w:rPr>
        <w:t xml:space="preserve">ар </w:t>
      </w:r>
      <w:proofErr w:type="spellStart"/>
      <w:r w:rsidR="003D4AA6" w:rsidRPr="00090F21">
        <w:rPr>
          <w:rFonts w:ascii="Cambria" w:hAnsi="Cambria"/>
          <w:sz w:val="24"/>
          <w:szCs w:val="24"/>
        </w:rPr>
        <w:t>бир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кечиктирилган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кун </w:t>
      </w:r>
      <w:proofErr w:type="spellStart"/>
      <w:r w:rsidR="003D4AA6" w:rsidRPr="00090F21">
        <w:rPr>
          <w:rFonts w:ascii="Cambria" w:hAnsi="Cambria"/>
          <w:sz w:val="24"/>
          <w:szCs w:val="24"/>
        </w:rPr>
        <w:t>учун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шартнома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суммасининг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0,05 </w:t>
      </w:r>
      <w:proofErr w:type="spellStart"/>
      <w:r w:rsidR="003D4AA6" w:rsidRPr="00090F21">
        <w:rPr>
          <w:rFonts w:ascii="Cambria" w:hAnsi="Cambria"/>
          <w:sz w:val="24"/>
          <w:szCs w:val="24"/>
        </w:rPr>
        <w:t>фоизи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ми</w:t>
      </w:r>
      <w:r w:rsidR="00A54257" w:rsidRPr="00090F21">
        <w:rPr>
          <w:rFonts w:ascii="Cambria" w:hAnsi="Cambria"/>
          <w:sz w:val="24"/>
          <w:szCs w:val="24"/>
          <w:lang w:val="uz-Cyrl-UZ"/>
        </w:rPr>
        <w:t>қ</w:t>
      </w:r>
      <w:proofErr w:type="spellStart"/>
      <w:r w:rsidR="003D4AA6" w:rsidRPr="00090F21">
        <w:rPr>
          <w:rFonts w:ascii="Cambria" w:hAnsi="Cambria"/>
          <w:sz w:val="24"/>
          <w:szCs w:val="24"/>
        </w:rPr>
        <w:t>дорида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, </w:t>
      </w:r>
      <w:proofErr w:type="spellStart"/>
      <w:r w:rsidR="003D4AA6" w:rsidRPr="00090F21">
        <w:rPr>
          <w:rFonts w:ascii="Cambria" w:hAnsi="Cambria"/>
          <w:sz w:val="24"/>
          <w:szCs w:val="24"/>
        </w:rPr>
        <w:t>аммо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шартнома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суммасининг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10 </w:t>
      </w:r>
      <w:proofErr w:type="spellStart"/>
      <w:r w:rsidR="003D4AA6" w:rsidRPr="00090F21">
        <w:rPr>
          <w:rFonts w:ascii="Cambria" w:hAnsi="Cambria"/>
          <w:sz w:val="24"/>
          <w:szCs w:val="24"/>
        </w:rPr>
        <w:t>фоизидан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ошмаган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ми</w:t>
      </w:r>
      <w:r w:rsidR="00A54257" w:rsidRPr="00090F21">
        <w:rPr>
          <w:rFonts w:ascii="Cambria" w:hAnsi="Cambria"/>
          <w:sz w:val="24"/>
          <w:szCs w:val="24"/>
          <w:lang w:val="uz-Cyrl-UZ"/>
        </w:rPr>
        <w:t>қ</w:t>
      </w:r>
      <w:proofErr w:type="spellStart"/>
      <w:r w:rsidR="003D4AA6" w:rsidRPr="00090F21">
        <w:rPr>
          <w:rFonts w:ascii="Cambria" w:hAnsi="Cambria"/>
          <w:sz w:val="24"/>
          <w:szCs w:val="24"/>
        </w:rPr>
        <w:t>дорда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пеня </w:t>
      </w:r>
      <w:proofErr w:type="spellStart"/>
      <w:r w:rsidR="003D4AA6" w:rsidRPr="00090F21">
        <w:rPr>
          <w:rFonts w:ascii="Cambria" w:hAnsi="Cambria"/>
          <w:sz w:val="24"/>
          <w:szCs w:val="24"/>
        </w:rPr>
        <w:t>тўлайди</w:t>
      </w:r>
      <w:proofErr w:type="spellEnd"/>
      <w:r w:rsidR="003D4AA6" w:rsidRPr="00090F21">
        <w:rPr>
          <w:rFonts w:ascii="Cambria" w:hAnsi="Cambria"/>
          <w:sz w:val="24"/>
          <w:szCs w:val="24"/>
        </w:rPr>
        <w:t>.</w:t>
      </w:r>
    </w:p>
    <w:p w:rsidR="003D4AA6" w:rsidRPr="00090F21" w:rsidRDefault="00AD0263" w:rsidP="00FC76AD">
      <w:pPr>
        <w:spacing w:line="264" w:lineRule="auto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uz-Cyrl-UZ"/>
        </w:rPr>
        <w:t>6</w:t>
      </w:r>
      <w:r w:rsidR="003D4AA6" w:rsidRPr="00090F21">
        <w:rPr>
          <w:rFonts w:ascii="Cambria" w:hAnsi="Cambria"/>
          <w:sz w:val="24"/>
          <w:szCs w:val="24"/>
        </w:rPr>
        <w:t>.3.</w:t>
      </w:r>
      <w:r w:rsidR="00A54257" w:rsidRPr="00090F21">
        <w:rPr>
          <w:rFonts w:ascii="Cambria" w:hAnsi="Cambria"/>
          <w:sz w:val="12"/>
          <w:szCs w:val="12"/>
          <w:lang w:val="uz-Cyrl-UZ"/>
        </w:rPr>
        <w:t> </w:t>
      </w:r>
      <w:proofErr w:type="spellStart"/>
      <w:r w:rsidR="003D4AA6" w:rsidRPr="00090F21">
        <w:rPr>
          <w:rFonts w:ascii="Cambria" w:hAnsi="Cambria"/>
          <w:sz w:val="24"/>
          <w:szCs w:val="24"/>
        </w:rPr>
        <w:t>Бажарилган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ишлар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учун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r w:rsidR="00A54257" w:rsidRPr="00090F21">
        <w:rPr>
          <w:rFonts w:ascii="Cambria" w:hAnsi="Cambria"/>
          <w:sz w:val="24"/>
          <w:szCs w:val="24"/>
          <w:lang w:val="uz-Cyrl-UZ"/>
        </w:rPr>
        <w:t>м</w:t>
      </w:r>
      <w:proofErr w:type="spellStart"/>
      <w:r w:rsidR="003D4AA6" w:rsidRPr="00090F21">
        <w:rPr>
          <w:rFonts w:ascii="Cambria" w:hAnsi="Cambria"/>
          <w:sz w:val="24"/>
          <w:szCs w:val="24"/>
        </w:rPr>
        <w:t>азкур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Шартноманинг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3.1-бандида </w:t>
      </w:r>
      <w:proofErr w:type="spellStart"/>
      <w:r w:rsidR="003D4AA6" w:rsidRPr="00090F21">
        <w:rPr>
          <w:rFonts w:ascii="Cambria" w:hAnsi="Cambria"/>
          <w:sz w:val="24"/>
          <w:szCs w:val="24"/>
        </w:rPr>
        <w:t>назарда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тутилган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тўловлар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ўз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ва</w:t>
      </w:r>
      <w:proofErr w:type="spellEnd"/>
      <w:r w:rsidR="00A54257" w:rsidRPr="00090F21">
        <w:rPr>
          <w:rFonts w:ascii="Cambria" w:hAnsi="Cambria"/>
          <w:sz w:val="24"/>
          <w:szCs w:val="24"/>
          <w:lang w:val="uz-Cyrl-UZ"/>
        </w:rPr>
        <w:t>қ</w:t>
      </w:r>
      <w:proofErr w:type="spellStart"/>
      <w:r w:rsidR="003D4AA6" w:rsidRPr="00090F21">
        <w:rPr>
          <w:rFonts w:ascii="Cambria" w:hAnsi="Cambria"/>
          <w:sz w:val="24"/>
          <w:szCs w:val="24"/>
        </w:rPr>
        <w:t>тида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амалга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оширилмаган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та</w:t>
      </w:r>
      <w:r w:rsidR="00A54257" w:rsidRPr="00090F21">
        <w:rPr>
          <w:rFonts w:ascii="Cambria" w:hAnsi="Cambria"/>
          <w:sz w:val="24"/>
          <w:szCs w:val="24"/>
          <w:lang w:val="uz-Cyrl-UZ"/>
        </w:rPr>
        <w:t>қ</w:t>
      </w:r>
      <w:proofErr w:type="spellStart"/>
      <w:r w:rsidR="003D4AA6" w:rsidRPr="00090F21">
        <w:rPr>
          <w:rFonts w:ascii="Cambria" w:hAnsi="Cambria"/>
          <w:sz w:val="24"/>
          <w:szCs w:val="24"/>
        </w:rPr>
        <w:t>дирда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БУЮРТМАЧИ </w:t>
      </w:r>
      <w:proofErr w:type="spellStart"/>
      <w:r w:rsidR="005D301E">
        <w:rPr>
          <w:rFonts w:ascii="Cambria" w:hAnsi="Cambria"/>
          <w:sz w:val="24"/>
          <w:szCs w:val="24"/>
        </w:rPr>
        <w:t>БАЖАРУВЧИ</w:t>
      </w:r>
      <w:r w:rsidR="003D4AA6" w:rsidRPr="00090F21">
        <w:rPr>
          <w:rFonts w:ascii="Cambria" w:hAnsi="Cambria"/>
          <w:sz w:val="24"/>
          <w:szCs w:val="24"/>
        </w:rPr>
        <w:t>га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тўлов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кечиктирилган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сумманинг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0,4 </w:t>
      </w:r>
      <w:proofErr w:type="spellStart"/>
      <w:r w:rsidR="003D4AA6" w:rsidRPr="00090F21">
        <w:rPr>
          <w:rFonts w:ascii="Cambria" w:hAnsi="Cambria"/>
          <w:sz w:val="24"/>
          <w:szCs w:val="24"/>
        </w:rPr>
        <w:t>фоизи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ми</w:t>
      </w:r>
      <w:r w:rsidR="00A54257" w:rsidRPr="00090F21">
        <w:rPr>
          <w:rFonts w:ascii="Cambria" w:hAnsi="Cambria"/>
          <w:sz w:val="24"/>
          <w:szCs w:val="24"/>
          <w:lang w:val="uz-Cyrl-UZ"/>
        </w:rPr>
        <w:t>қ</w:t>
      </w:r>
      <w:proofErr w:type="spellStart"/>
      <w:r w:rsidR="003D4AA6" w:rsidRPr="00090F21">
        <w:rPr>
          <w:rFonts w:ascii="Cambria" w:hAnsi="Cambria"/>
          <w:sz w:val="24"/>
          <w:szCs w:val="24"/>
        </w:rPr>
        <w:t>дорида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пеня </w:t>
      </w:r>
      <w:proofErr w:type="spellStart"/>
      <w:r w:rsidR="003D4AA6" w:rsidRPr="00090F21">
        <w:rPr>
          <w:rFonts w:ascii="Cambria" w:hAnsi="Cambria"/>
          <w:sz w:val="24"/>
          <w:szCs w:val="24"/>
        </w:rPr>
        <w:t>тўлайди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, </w:t>
      </w:r>
      <w:proofErr w:type="spellStart"/>
      <w:r w:rsidR="003D4AA6" w:rsidRPr="00090F21">
        <w:rPr>
          <w:rFonts w:ascii="Cambria" w:hAnsi="Cambria"/>
          <w:sz w:val="24"/>
          <w:szCs w:val="24"/>
        </w:rPr>
        <w:t>биро</w:t>
      </w:r>
      <w:proofErr w:type="spellEnd"/>
      <w:r w:rsidR="00A54257" w:rsidRPr="00090F21">
        <w:rPr>
          <w:rFonts w:ascii="Cambria" w:hAnsi="Cambria"/>
          <w:sz w:val="24"/>
          <w:szCs w:val="24"/>
          <w:lang w:val="uz-Cyrl-UZ"/>
        </w:rPr>
        <w:t>қ</w:t>
      </w:r>
      <w:r w:rsidR="003D4AA6" w:rsidRPr="00090F21">
        <w:rPr>
          <w:rFonts w:ascii="Cambria" w:hAnsi="Cambria"/>
          <w:sz w:val="24"/>
          <w:szCs w:val="24"/>
        </w:rPr>
        <w:t xml:space="preserve"> бунда </w:t>
      </w:r>
      <w:proofErr w:type="spellStart"/>
      <w:r w:rsidR="003D4AA6" w:rsidRPr="00090F21">
        <w:rPr>
          <w:rFonts w:ascii="Cambria" w:hAnsi="Cambria"/>
          <w:sz w:val="24"/>
          <w:szCs w:val="24"/>
        </w:rPr>
        <w:t>пенянинг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умумий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суммаси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тўлов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кечиктирилган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сумманинг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10 </w:t>
      </w:r>
      <w:proofErr w:type="spellStart"/>
      <w:r w:rsidR="003D4AA6" w:rsidRPr="00090F21">
        <w:rPr>
          <w:rFonts w:ascii="Cambria" w:hAnsi="Cambria"/>
          <w:sz w:val="24"/>
          <w:szCs w:val="24"/>
        </w:rPr>
        <w:t>фоизидан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ошмаслиги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лозим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. </w:t>
      </w:r>
    </w:p>
    <w:p w:rsidR="003D4AA6" w:rsidRPr="00090F21" w:rsidRDefault="00AD0263" w:rsidP="00FC76AD">
      <w:pPr>
        <w:spacing w:line="264" w:lineRule="auto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uz-Cyrl-UZ"/>
        </w:rPr>
        <w:t>6</w:t>
      </w:r>
      <w:r w:rsidR="003D4AA6" w:rsidRPr="00090F21">
        <w:rPr>
          <w:rFonts w:ascii="Cambria" w:hAnsi="Cambria"/>
          <w:sz w:val="24"/>
          <w:szCs w:val="24"/>
        </w:rPr>
        <w:t>.4.</w:t>
      </w:r>
      <w:r w:rsidR="00A54257" w:rsidRPr="00090F21">
        <w:rPr>
          <w:rFonts w:ascii="Cambria" w:hAnsi="Cambria"/>
          <w:sz w:val="12"/>
          <w:szCs w:val="12"/>
          <w:lang w:val="uz-Cyrl-UZ"/>
        </w:rPr>
        <w:t> </w:t>
      </w:r>
      <w:proofErr w:type="spellStart"/>
      <w:r w:rsidR="003D4AA6" w:rsidRPr="00090F21">
        <w:rPr>
          <w:rFonts w:ascii="Cambria" w:hAnsi="Cambria"/>
          <w:sz w:val="24"/>
          <w:szCs w:val="24"/>
        </w:rPr>
        <w:t>Агар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r w:rsidR="005D301E">
        <w:rPr>
          <w:rFonts w:ascii="Cambria" w:hAnsi="Cambria"/>
          <w:sz w:val="24"/>
          <w:szCs w:val="24"/>
        </w:rPr>
        <w:t>БАЖАРУВЧИ</w:t>
      </w:r>
      <w:r w:rsidR="003D4AA6" w:rsidRPr="00090F21">
        <w:rPr>
          <w:rFonts w:ascii="Cambria" w:hAnsi="Cambria"/>
          <w:sz w:val="24"/>
          <w:szCs w:val="24"/>
        </w:rPr>
        <w:t xml:space="preserve"> </w:t>
      </w:r>
      <w:r w:rsidR="005149CF" w:rsidRPr="005149CF">
        <w:rPr>
          <w:rFonts w:ascii="Cambria" w:hAnsi="Cambria"/>
          <w:sz w:val="24"/>
          <w:szCs w:val="24"/>
          <w:lang w:val="uz-Cyrl-UZ"/>
        </w:rPr>
        <w:t>ландшафт дизайни хизматлари</w:t>
      </w:r>
      <w:r w:rsidR="005149CF">
        <w:rPr>
          <w:rFonts w:ascii="Cambria" w:hAnsi="Cambria"/>
          <w:sz w:val="24"/>
          <w:szCs w:val="24"/>
          <w:lang w:val="uz-Cyrl-UZ"/>
        </w:rPr>
        <w:t>ни</w:t>
      </w:r>
      <w:r w:rsidR="005149CF" w:rsidRPr="005149CF">
        <w:rPr>
          <w:rFonts w:ascii="Cambria" w:hAnsi="Cambria"/>
          <w:sz w:val="24"/>
          <w:szCs w:val="24"/>
          <w:lang w:val="uz-Cyrl-UZ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бажаришни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шартномада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кўрсатиб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ўтилган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муддат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ичида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бошламаса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, БУЮРТМАЧИ </w:t>
      </w:r>
      <w:proofErr w:type="spellStart"/>
      <w:r w:rsidR="003D4AA6" w:rsidRPr="00090F21">
        <w:rPr>
          <w:rFonts w:ascii="Cambria" w:hAnsi="Cambria"/>
          <w:sz w:val="24"/>
          <w:szCs w:val="24"/>
        </w:rPr>
        <w:t>шартномани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бекор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r w:rsidR="00A54257" w:rsidRPr="00090F21">
        <w:rPr>
          <w:rFonts w:ascii="Cambria" w:hAnsi="Cambria"/>
          <w:sz w:val="24"/>
          <w:szCs w:val="24"/>
          <w:lang w:val="uz-Cyrl-UZ"/>
        </w:rPr>
        <w:t>қ</w:t>
      </w:r>
      <w:proofErr w:type="spellStart"/>
      <w:r w:rsidR="003D4AA6" w:rsidRPr="00090F21">
        <w:rPr>
          <w:rFonts w:ascii="Cambria" w:hAnsi="Cambria"/>
          <w:sz w:val="24"/>
          <w:szCs w:val="24"/>
        </w:rPr>
        <w:t>илиши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, </w:t>
      </w:r>
      <w:proofErr w:type="spellStart"/>
      <w:r w:rsidR="003D4AA6" w:rsidRPr="00090F21">
        <w:rPr>
          <w:rFonts w:ascii="Cambria" w:hAnsi="Cambria"/>
          <w:sz w:val="24"/>
          <w:szCs w:val="24"/>
        </w:rPr>
        <w:t>ўтказилган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аванс </w:t>
      </w:r>
      <w:proofErr w:type="spellStart"/>
      <w:r w:rsidR="003D4AA6" w:rsidRPr="00090F21">
        <w:rPr>
          <w:rFonts w:ascii="Cambria" w:hAnsi="Cambria"/>
          <w:sz w:val="24"/>
          <w:szCs w:val="24"/>
        </w:rPr>
        <w:t>тўловини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r w:rsidR="00A54257" w:rsidRPr="00090F21">
        <w:rPr>
          <w:rFonts w:ascii="Cambria" w:hAnsi="Cambria"/>
          <w:sz w:val="24"/>
          <w:szCs w:val="24"/>
          <w:lang w:val="uz-Cyrl-UZ"/>
        </w:rPr>
        <w:t>қ</w:t>
      </w:r>
      <w:proofErr w:type="spellStart"/>
      <w:r w:rsidR="003D4AA6" w:rsidRPr="00090F21">
        <w:rPr>
          <w:rFonts w:ascii="Cambria" w:hAnsi="Cambria"/>
          <w:sz w:val="24"/>
          <w:szCs w:val="24"/>
        </w:rPr>
        <w:t>айтаришни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r w:rsidR="00A54257" w:rsidRPr="00090F21">
        <w:rPr>
          <w:rFonts w:ascii="Cambria" w:hAnsi="Cambria"/>
          <w:sz w:val="24"/>
          <w:szCs w:val="24"/>
          <w:lang w:val="uz-Cyrl-UZ"/>
        </w:rPr>
        <w:t>ҳ</w:t>
      </w:r>
      <w:proofErr w:type="spellStart"/>
      <w:r w:rsidR="003D4AA6" w:rsidRPr="00090F21">
        <w:rPr>
          <w:rFonts w:ascii="Cambria" w:hAnsi="Cambria"/>
          <w:sz w:val="24"/>
          <w:szCs w:val="24"/>
        </w:rPr>
        <w:t>амда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аванс т</w:t>
      </w:r>
      <w:r w:rsidR="00A54257" w:rsidRPr="00090F21">
        <w:rPr>
          <w:rFonts w:ascii="Cambria" w:hAnsi="Cambria"/>
          <w:sz w:val="24"/>
          <w:szCs w:val="24"/>
          <w:lang w:val="uz-Cyrl-UZ"/>
        </w:rPr>
        <w:t>ў</w:t>
      </w:r>
      <w:proofErr w:type="spellStart"/>
      <w:r w:rsidR="003D4AA6" w:rsidRPr="00090F21">
        <w:rPr>
          <w:rFonts w:ascii="Cambria" w:hAnsi="Cambria"/>
          <w:sz w:val="24"/>
          <w:szCs w:val="24"/>
        </w:rPr>
        <w:t>ловининг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50% ми</w:t>
      </w:r>
      <w:r w:rsidR="00A54257" w:rsidRPr="00090F21">
        <w:rPr>
          <w:rFonts w:ascii="Cambria" w:hAnsi="Cambria"/>
          <w:sz w:val="24"/>
          <w:szCs w:val="24"/>
          <w:lang w:val="uz-Cyrl-UZ"/>
        </w:rPr>
        <w:t>қ</w:t>
      </w:r>
      <w:proofErr w:type="spellStart"/>
      <w:r w:rsidR="003D4AA6" w:rsidRPr="00090F21">
        <w:rPr>
          <w:rFonts w:ascii="Cambria" w:hAnsi="Cambria"/>
          <w:sz w:val="24"/>
          <w:szCs w:val="24"/>
        </w:rPr>
        <w:t>дорида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жарима </w:t>
      </w:r>
      <w:proofErr w:type="spellStart"/>
      <w:r w:rsidR="003D4AA6" w:rsidRPr="00090F21">
        <w:rPr>
          <w:rFonts w:ascii="Cambria" w:hAnsi="Cambria"/>
          <w:sz w:val="24"/>
          <w:szCs w:val="24"/>
        </w:rPr>
        <w:t>тўлашни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талаб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r w:rsidR="00A54257" w:rsidRPr="00090F21">
        <w:rPr>
          <w:rFonts w:ascii="Cambria" w:hAnsi="Cambria"/>
          <w:sz w:val="24"/>
          <w:szCs w:val="24"/>
          <w:lang w:val="uz-Cyrl-UZ"/>
        </w:rPr>
        <w:t>қ</w:t>
      </w:r>
      <w:proofErr w:type="spellStart"/>
      <w:r w:rsidR="003D4AA6" w:rsidRPr="00090F21">
        <w:rPr>
          <w:rFonts w:ascii="Cambria" w:hAnsi="Cambria"/>
          <w:sz w:val="24"/>
          <w:szCs w:val="24"/>
        </w:rPr>
        <w:t>илиши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, </w:t>
      </w:r>
      <w:r w:rsidR="005D301E">
        <w:rPr>
          <w:rFonts w:ascii="Cambria" w:hAnsi="Cambria"/>
          <w:sz w:val="24"/>
          <w:szCs w:val="24"/>
        </w:rPr>
        <w:t>БАЖАРУВЧИ</w:t>
      </w:r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эса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ушбу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тўловларни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амалга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ошириб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беришни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ўз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зиммасига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олади</w:t>
      </w:r>
      <w:proofErr w:type="spellEnd"/>
      <w:r w:rsidR="003D4AA6" w:rsidRPr="00090F21">
        <w:rPr>
          <w:rFonts w:ascii="Cambria" w:hAnsi="Cambria"/>
          <w:sz w:val="24"/>
          <w:szCs w:val="24"/>
        </w:rPr>
        <w:t>.</w:t>
      </w:r>
    </w:p>
    <w:p w:rsidR="001F4BD7" w:rsidRPr="009305D2" w:rsidRDefault="00AD0263" w:rsidP="00FC76AD">
      <w:pPr>
        <w:spacing w:line="264" w:lineRule="auto"/>
        <w:ind w:firstLine="567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6</w:t>
      </w:r>
      <w:r w:rsidR="003D4AA6" w:rsidRPr="00090F21">
        <w:rPr>
          <w:rFonts w:ascii="Cambria" w:hAnsi="Cambria"/>
          <w:sz w:val="24"/>
          <w:szCs w:val="24"/>
        </w:rPr>
        <w:t>.5.</w:t>
      </w:r>
      <w:r w:rsidR="00A54257" w:rsidRPr="00090F21">
        <w:rPr>
          <w:rFonts w:ascii="Cambria" w:hAnsi="Cambria"/>
          <w:sz w:val="12"/>
          <w:szCs w:val="12"/>
          <w:lang w:val="uz-Cyrl-UZ"/>
        </w:rPr>
        <w:t> </w:t>
      </w:r>
      <w:proofErr w:type="spellStart"/>
      <w:r w:rsidR="003D4AA6" w:rsidRPr="00090F21">
        <w:rPr>
          <w:rFonts w:ascii="Cambria" w:hAnsi="Cambria"/>
          <w:sz w:val="24"/>
          <w:szCs w:val="24"/>
        </w:rPr>
        <w:t>Агар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r w:rsidR="005D301E">
        <w:rPr>
          <w:rFonts w:ascii="Cambria" w:hAnsi="Cambria"/>
          <w:sz w:val="24"/>
          <w:szCs w:val="24"/>
        </w:rPr>
        <w:t>БАЖАРУВЧИ</w:t>
      </w:r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томонидан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шартнома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бўйича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бажарилган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r w:rsidR="009305D2" w:rsidRPr="005149CF">
        <w:rPr>
          <w:rFonts w:ascii="Cambria" w:hAnsi="Cambria"/>
          <w:sz w:val="24"/>
          <w:szCs w:val="24"/>
          <w:lang w:val="uz-Cyrl-UZ"/>
        </w:rPr>
        <w:t>ландшафт дизайни хизматлари</w:t>
      </w:r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сифатсизлиги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ани</w:t>
      </w:r>
      <w:proofErr w:type="spellEnd"/>
      <w:r w:rsidR="00A54257" w:rsidRPr="00090F21">
        <w:rPr>
          <w:rFonts w:ascii="Cambria" w:hAnsi="Cambria"/>
          <w:sz w:val="24"/>
          <w:szCs w:val="24"/>
          <w:lang w:val="uz-Cyrl-UZ"/>
        </w:rPr>
        <w:t>қ</w:t>
      </w:r>
      <w:proofErr w:type="spellStart"/>
      <w:r w:rsidR="003D4AA6" w:rsidRPr="00090F21">
        <w:rPr>
          <w:rFonts w:ascii="Cambria" w:hAnsi="Cambria"/>
          <w:sz w:val="24"/>
          <w:szCs w:val="24"/>
        </w:rPr>
        <w:t>ланса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, </w:t>
      </w:r>
      <w:r w:rsidR="005D301E">
        <w:rPr>
          <w:rFonts w:ascii="Cambria" w:hAnsi="Cambria"/>
          <w:sz w:val="24"/>
          <w:szCs w:val="24"/>
        </w:rPr>
        <w:t>БАЖАРУВЧИ</w:t>
      </w:r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БУЮРТМАЧИга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ушбу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сифатсиз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ишлар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бўйича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кўрилган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барча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зарарларни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, </w:t>
      </w:r>
      <w:proofErr w:type="spellStart"/>
      <w:r w:rsidR="003D4AA6" w:rsidRPr="00090F21">
        <w:rPr>
          <w:rFonts w:ascii="Cambria" w:hAnsi="Cambria"/>
          <w:sz w:val="24"/>
          <w:szCs w:val="24"/>
        </w:rPr>
        <w:t>жарималарни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тўл</w:t>
      </w:r>
      <w:r w:rsidR="00D65D71" w:rsidRPr="00090F21">
        <w:rPr>
          <w:rFonts w:ascii="Cambria" w:hAnsi="Cambria"/>
          <w:sz w:val="24"/>
          <w:szCs w:val="24"/>
        </w:rPr>
        <w:t>аш</w:t>
      </w:r>
      <w:proofErr w:type="spellEnd"/>
      <w:r w:rsidR="00D65D71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D65D71" w:rsidRPr="00090F21">
        <w:rPr>
          <w:rFonts w:ascii="Cambria" w:hAnsi="Cambria"/>
          <w:sz w:val="24"/>
          <w:szCs w:val="24"/>
        </w:rPr>
        <w:t>мажбуриятини</w:t>
      </w:r>
      <w:proofErr w:type="spellEnd"/>
      <w:r w:rsidR="00D65D71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D65D71" w:rsidRPr="00090F21">
        <w:rPr>
          <w:rFonts w:ascii="Cambria" w:hAnsi="Cambria"/>
          <w:sz w:val="24"/>
          <w:szCs w:val="24"/>
        </w:rPr>
        <w:t>олади</w:t>
      </w:r>
      <w:proofErr w:type="spellEnd"/>
      <w:r w:rsidR="00D65D71" w:rsidRPr="00090F21">
        <w:rPr>
          <w:rFonts w:ascii="Cambria" w:hAnsi="Cambria"/>
          <w:sz w:val="24"/>
          <w:szCs w:val="24"/>
        </w:rPr>
        <w:t xml:space="preserve">. </w:t>
      </w:r>
      <w:proofErr w:type="spellStart"/>
      <w:r w:rsidR="009305D2" w:rsidRPr="00090F21">
        <w:rPr>
          <w:rFonts w:ascii="Cambria" w:hAnsi="Cambria"/>
          <w:sz w:val="24"/>
          <w:szCs w:val="24"/>
        </w:rPr>
        <w:t>Жарималарни</w:t>
      </w:r>
      <w:proofErr w:type="spellEnd"/>
      <w:r w:rsidR="009305D2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тўлаш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тарафларни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ўз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зиммаларига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олган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шартномавий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мажбуриятларни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бажаришдан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озод</w:t>
      </w:r>
      <w:proofErr w:type="spellEnd"/>
      <w:r w:rsidR="003D4AA6" w:rsidRPr="00090F21">
        <w:rPr>
          <w:rFonts w:ascii="Cambria" w:hAnsi="Cambria"/>
          <w:sz w:val="24"/>
          <w:szCs w:val="24"/>
        </w:rPr>
        <w:t xml:space="preserve"> </w:t>
      </w:r>
      <w:proofErr w:type="spellStart"/>
      <w:r w:rsidR="003D4AA6" w:rsidRPr="00090F21">
        <w:rPr>
          <w:rFonts w:ascii="Cambria" w:hAnsi="Cambria"/>
          <w:sz w:val="24"/>
          <w:szCs w:val="24"/>
        </w:rPr>
        <w:t>этмайди</w:t>
      </w:r>
      <w:proofErr w:type="spellEnd"/>
      <w:r w:rsidR="003D4AA6" w:rsidRPr="00090F21">
        <w:rPr>
          <w:rFonts w:ascii="Cambria" w:hAnsi="Cambria"/>
          <w:sz w:val="24"/>
          <w:szCs w:val="24"/>
        </w:rPr>
        <w:t>.</w:t>
      </w:r>
    </w:p>
    <w:p w:rsidR="00460A3F" w:rsidRPr="00090F21" w:rsidRDefault="00460A3F" w:rsidP="003D4AA6">
      <w:pPr>
        <w:ind w:left="426" w:hanging="426"/>
        <w:jc w:val="center"/>
        <w:rPr>
          <w:rFonts w:ascii="Cambria" w:hAnsi="Cambria"/>
          <w:b/>
          <w:sz w:val="14"/>
          <w:szCs w:val="14"/>
        </w:rPr>
      </w:pPr>
    </w:p>
    <w:p w:rsidR="003D4AA6" w:rsidRPr="00090F21" w:rsidRDefault="00AD0263" w:rsidP="00FC76AD">
      <w:pPr>
        <w:spacing w:after="120"/>
        <w:ind w:firstLine="567"/>
        <w:jc w:val="center"/>
        <w:rPr>
          <w:rFonts w:ascii="Cambria" w:hAnsi="Cambria"/>
          <w:b/>
          <w:sz w:val="24"/>
          <w:szCs w:val="24"/>
          <w:lang w:val="uz-Cyrl-UZ"/>
        </w:rPr>
      </w:pPr>
      <w:r>
        <w:rPr>
          <w:rFonts w:ascii="Cambria" w:hAnsi="Cambria"/>
          <w:b/>
          <w:sz w:val="24"/>
          <w:szCs w:val="24"/>
          <w:lang w:val="uz-Cyrl-UZ"/>
        </w:rPr>
        <w:t>7</w:t>
      </w:r>
      <w:r w:rsidR="003D4AA6" w:rsidRPr="00090F21">
        <w:rPr>
          <w:rFonts w:ascii="Cambria" w:hAnsi="Cambria"/>
          <w:b/>
          <w:sz w:val="24"/>
          <w:szCs w:val="24"/>
        </w:rPr>
        <w:t>. НИЗОЛАРНИ ХАЛ ЭТИШ ТАРТИБИ:</w:t>
      </w:r>
    </w:p>
    <w:p w:rsidR="003D4AA6" w:rsidRPr="00090F21" w:rsidRDefault="00AD0263" w:rsidP="00FC76AD">
      <w:pPr>
        <w:spacing w:line="264" w:lineRule="auto"/>
        <w:ind w:firstLine="567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7</w:t>
      </w:r>
      <w:r w:rsidR="003D4AA6" w:rsidRPr="00090F21">
        <w:rPr>
          <w:rFonts w:ascii="Cambria" w:hAnsi="Cambria"/>
          <w:sz w:val="24"/>
          <w:szCs w:val="24"/>
          <w:lang w:val="uz-Cyrl-UZ"/>
        </w:rPr>
        <w:t>.1.</w:t>
      </w:r>
      <w:r w:rsidR="00A54257" w:rsidRPr="00090F21">
        <w:rPr>
          <w:rFonts w:ascii="Cambria" w:hAnsi="Cambria"/>
          <w:sz w:val="12"/>
          <w:szCs w:val="12"/>
          <w:lang w:val="uz-Cyrl-UZ"/>
        </w:rPr>
        <w:t xml:space="preserve"> </w:t>
      </w:r>
      <w:r w:rsidR="003D4AA6" w:rsidRPr="00090F21">
        <w:rPr>
          <w:rFonts w:ascii="Cambria" w:hAnsi="Cambria"/>
          <w:sz w:val="24"/>
          <w:szCs w:val="24"/>
          <w:lang w:val="uz-Cyrl-UZ"/>
        </w:rPr>
        <w:t>Тарафлар ўрта</w:t>
      </w:r>
      <w:r w:rsidR="00A54257" w:rsidRPr="00090F21">
        <w:rPr>
          <w:rFonts w:ascii="Cambria" w:hAnsi="Cambria"/>
          <w:sz w:val="24"/>
          <w:szCs w:val="24"/>
          <w:lang w:val="uz-Cyrl-UZ"/>
        </w:rPr>
        <w:t>сида</w:t>
      </w:r>
      <w:r w:rsidR="003D4AA6" w:rsidRPr="00090F21">
        <w:rPr>
          <w:rFonts w:ascii="Cambria" w:hAnsi="Cambria"/>
          <w:sz w:val="24"/>
          <w:szCs w:val="24"/>
          <w:lang w:val="uz-Cyrl-UZ"/>
        </w:rPr>
        <w:t xml:space="preserve"> юзага келадиган ушбу шартноманинг ижроси билан бо</w:t>
      </w:r>
      <w:r w:rsidR="00A54257" w:rsidRPr="00090F21">
        <w:rPr>
          <w:rFonts w:ascii="Cambria" w:hAnsi="Cambria"/>
          <w:sz w:val="24"/>
          <w:szCs w:val="24"/>
          <w:lang w:val="uz-Cyrl-UZ"/>
        </w:rPr>
        <w:t>ғ</w:t>
      </w:r>
      <w:r w:rsidR="003D4AA6" w:rsidRPr="00090F21">
        <w:rPr>
          <w:rFonts w:ascii="Cambria" w:hAnsi="Cambria"/>
          <w:sz w:val="24"/>
          <w:szCs w:val="24"/>
          <w:lang w:val="uz-Cyrl-UZ"/>
        </w:rPr>
        <w:t>ли</w:t>
      </w:r>
      <w:r w:rsidR="00A54257" w:rsidRPr="00090F21">
        <w:rPr>
          <w:rFonts w:ascii="Cambria" w:hAnsi="Cambria"/>
          <w:sz w:val="24"/>
          <w:szCs w:val="24"/>
          <w:lang w:val="uz-Cyrl-UZ"/>
        </w:rPr>
        <w:t>қ</w:t>
      </w:r>
      <w:r w:rsidR="003D4AA6" w:rsidRPr="00090F21">
        <w:rPr>
          <w:rFonts w:ascii="Cambria" w:hAnsi="Cambria"/>
          <w:sz w:val="24"/>
          <w:szCs w:val="24"/>
          <w:lang w:val="uz-Cyrl-UZ"/>
        </w:rPr>
        <w:t xml:space="preserve"> бўлган барча низолар ўзаро келишув </w:t>
      </w:r>
      <w:r w:rsidR="00A54257" w:rsidRPr="00090F21">
        <w:rPr>
          <w:rFonts w:ascii="Cambria" w:hAnsi="Cambria"/>
          <w:sz w:val="24"/>
          <w:szCs w:val="24"/>
          <w:lang w:val="uz-Cyrl-UZ"/>
        </w:rPr>
        <w:t xml:space="preserve">йўли </w:t>
      </w:r>
      <w:r w:rsidR="003D4AA6" w:rsidRPr="00090F21">
        <w:rPr>
          <w:rFonts w:ascii="Cambria" w:hAnsi="Cambria"/>
          <w:sz w:val="24"/>
          <w:szCs w:val="24"/>
          <w:lang w:val="uz-Cyrl-UZ"/>
        </w:rPr>
        <w:t>ор</w:t>
      </w:r>
      <w:r w:rsidR="00A54257" w:rsidRPr="00090F21">
        <w:rPr>
          <w:rFonts w:ascii="Cambria" w:hAnsi="Cambria"/>
          <w:sz w:val="24"/>
          <w:szCs w:val="24"/>
          <w:lang w:val="uz-Cyrl-UZ"/>
        </w:rPr>
        <w:t>қ</w:t>
      </w:r>
      <w:r w:rsidR="003D4AA6" w:rsidRPr="00090F21">
        <w:rPr>
          <w:rFonts w:ascii="Cambria" w:hAnsi="Cambria"/>
          <w:sz w:val="24"/>
          <w:szCs w:val="24"/>
          <w:lang w:val="uz-Cyrl-UZ"/>
        </w:rPr>
        <w:t xml:space="preserve">али </w:t>
      </w:r>
      <w:r w:rsidR="00A54257" w:rsidRPr="00090F21">
        <w:rPr>
          <w:rFonts w:ascii="Cambria" w:hAnsi="Cambria"/>
          <w:sz w:val="24"/>
          <w:szCs w:val="24"/>
          <w:lang w:val="uz-Cyrl-UZ"/>
        </w:rPr>
        <w:t>ҳ</w:t>
      </w:r>
      <w:r w:rsidR="003D4AA6" w:rsidRPr="00090F21">
        <w:rPr>
          <w:rFonts w:ascii="Cambria" w:hAnsi="Cambria"/>
          <w:sz w:val="24"/>
          <w:szCs w:val="24"/>
          <w:lang w:val="uz-Cyrl-UZ"/>
        </w:rPr>
        <w:t>ал этилади.</w:t>
      </w:r>
    </w:p>
    <w:p w:rsidR="003D4AA6" w:rsidRPr="00090F21" w:rsidRDefault="00AD0263" w:rsidP="00FC76AD">
      <w:pPr>
        <w:spacing w:line="264" w:lineRule="auto"/>
        <w:ind w:firstLine="567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lastRenderedPageBreak/>
        <w:t>7</w:t>
      </w:r>
      <w:r w:rsidR="00C732E6" w:rsidRPr="00090F21">
        <w:rPr>
          <w:rFonts w:ascii="Cambria" w:hAnsi="Cambria"/>
          <w:sz w:val="24"/>
          <w:szCs w:val="24"/>
          <w:lang w:val="uz-Cyrl-UZ"/>
        </w:rPr>
        <w:t>.2.</w:t>
      </w:r>
      <w:r w:rsidR="00A54257" w:rsidRPr="00090F21">
        <w:rPr>
          <w:rFonts w:ascii="Cambria" w:hAnsi="Cambria"/>
          <w:sz w:val="12"/>
          <w:szCs w:val="12"/>
          <w:lang w:val="uz-Cyrl-UZ"/>
        </w:rPr>
        <w:t> </w:t>
      </w:r>
      <w:r w:rsidR="00C732E6" w:rsidRPr="00090F21">
        <w:rPr>
          <w:rFonts w:ascii="Cambria" w:hAnsi="Cambria"/>
          <w:sz w:val="24"/>
          <w:szCs w:val="24"/>
          <w:lang w:val="uz-Cyrl-UZ"/>
        </w:rPr>
        <w:t>Ў</w:t>
      </w:r>
      <w:r w:rsidR="003D4AA6" w:rsidRPr="00090F21">
        <w:rPr>
          <w:rFonts w:ascii="Cambria" w:hAnsi="Cambria"/>
          <w:sz w:val="24"/>
          <w:szCs w:val="24"/>
          <w:lang w:val="uz-Cyrl-UZ"/>
        </w:rPr>
        <w:t>заро келишув ор</w:t>
      </w:r>
      <w:r w:rsidR="00A54257" w:rsidRPr="00090F21">
        <w:rPr>
          <w:rFonts w:ascii="Cambria" w:hAnsi="Cambria"/>
          <w:sz w:val="24"/>
          <w:szCs w:val="24"/>
          <w:lang w:val="uz-Cyrl-UZ"/>
        </w:rPr>
        <w:t>қ</w:t>
      </w:r>
      <w:r w:rsidR="003D4AA6" w:rsidRPr="00090F21">
        <w:rPr>
          <w:rFonts w:ascii="Cambria" w:hAnsi="Cambria"/>
          <w:sz w:val="24"/>
          <w:szCs w:val="24"/>
          <w:lang w:val="uz-Cyrl-UZ"/>
        </w:rPr>
        <w:t xml:space="preserve">али </w:t>
      </w:r>
      <w:r w:rsidR="00A54257" w:rsidRPr="00090F21">
        <w:rPr>
          <w:rFonts w:ascii="Cambria" w:hAnsi="Cambria"/>
          <w:sz w:val="24"/>
          <w:szCs w:val="24"/>
          <w:lang w:val="uz-Cyrl-UZ"/>
        </w:rPr>
        <w:t>ҳ</w:t>
      </w:r>
      <w:r w:rsidR="003D4AA6" w:rsidRPr="00090F21">
        <w:rPr>
          <w:rFonts w:ascii="Cambria" w:hAnsi="Cambria"/>
          <w:sz w:val="24"/>
          <w:szCs w:val="24"/>
          <w:lang w:val="uz-Cyrl-UZ"/>
        </w:rPr>
        <w:t xml:space="preserve">ал этилмаган низолар амалдаги </w:t>
      </w:r>
      <w:r w:rsidR="00A54257" w:rsidRPr="00090F21">
        <w:rPr>
          <w:rFonts w:ascii="Cambria" w:hAnsi="Cambria"/>
          <w:sz w:val="24"/>
          <w:szCs w:val="24"/>
          <w:lang w:val="uz-Cyrl-UZ"/>
        </w:rPr>
        <w:t>қ</w:t>
      </w:r>
      <w:r w:rsidR="003D4AA6" w:rsidRPr="00090F21">
        <w:rPr>
          <w:rFonts w:ascii="Cambria" w:hAnsi="Cambria"/>
          <w:sz w:val="24"/>
          <w:szCs w:val="24"/>
          <w:lang w:val="uz-Cyrl-UZ"/>
        </w:rPr>
        <w:t>ону</w:t>
      </w:r>
      <w:r w:rsidR="00D65D71" w:rsidRPr="00090F21">
        <w:rPr>
          <w:rFonts w:ascii="Cambria" w:hAnsi="Cambria"/>
          <w:sz w:val="24"/>
          <w:szCs w:val="24"/>
          <w:lang w:val="uz-Cyrl-UZ"/>
        </w:rPr>
        <w:t xml:space="preserve">нчилик асосида </w:t>
      </w:r>
      <w:r w:rsidR="00A54257" w:rsidRPr="00090F21">
        <w:rPr>
          <w:rFonts w:ascii="Cambria" w:hAnsi="Cambria"/>
          <w:sz w:val="24"/>
          <w:szCs w:val="24"/>
          <w:lang w:val="uz-Cyrl-UZ"/>
        </w:rPr>
        <w:t>ҳ</w:t>
      </w:r>
      <w:r w:rsidR="00D65D71" w:rsidRPr="00090F21">
        <w:rPr>
          <w:rFonts w:ascii="Cambria" w:hAnsi="Cambria"/>
          <w:sz w:val="24"/>
          <w:szCs w:val="24"/>
          <w:lang w:val="uz-Cyrl-UZ"/>
        </w:rPr>
        <w:t>ал эт</w:t>
      </w:r>
      <w:r w:rsidR="0058199B" w:rsidRPr="00090F21">
        <w:rPr>
          <w:rFonts w:ascii="Cambria" w:hAnsi="Cambria"/>
          <w:sz w:val="24"/>
          <w:szCs w:val="24"/>
          <w:lang w:val="uz-Cyrl-UZ"/>
        </w:rPr>
        <w:t>ила</w:t>
      </w:r>
      <w:r w:rsidR="003D4AA6" w:rsidRPr="00090F21">
        <w:rPr>
          <w:rFonts w:ascii="Cambria" w:hAnsi="Cambria"/>
          <w:sz w:val="24"/>
          <w:szCs w:val="24"/>
          <w:lang w:val="uz-Cyrl-UZ"/>
        </w:rPr>
        <w:t>ди</w:t>
      </w:r>
      <w:r w:rsidR="0058199B" w:rsidRPr="00090F21">
        <w:rPr>
          <w:rFonts w:ascii="Cambria" w:hAnsi="Cambria"/>
          <w:sz w:val="24"/>
          <w:szCs w:val="24"/>
          <w:lang w:val="uz-Cyrl-UZ"/>
        </w:rPr>
        <w:t>.</w:t>
      </w:r>
    </w:p>
    <w:p w:rsidR="00A54257" w:rsidRPr="00090F21" w:rsidRDefault="00A54257" w:rsidP="00A54257">
      <w:pPr>
        <w:ind w:firstLine="567"/>
        <w:jc w:val="both"/>
        <w:rPr>
          <w:rFonts w:ascii="Cambria" w:hAnsi="Cambria"/>
          <w:sz w:val="14"/>
          <w:szCs w:val="14"/>
          <w:lang w:val="uz-Cyrl-UZ"/>
        </w:rPr>
      </w:pPr>
    </w:p>
    <w:p w:rsidR="003D4AA6" w:rsidRPr="00090F21" w:rsidRDefault="00AD0263" w:rsidP="00FC76AD">
      <w:pPr>
        <w:spacing w:after="120"/>
        <w:ind w:firstLine="567"/>
        <w:jc w:val="center"/>
        <w:rPr>
          <w:rFonts w:ascii="Cambria" w:hAnsi="Cambria"/>
          <w:b/>
          <w:sz w:val="24"/>
          <w:szCs w:val="24"/>
          <w:lang w:val="uz-Cyrl-UZ"/>
        </w:rPr>
      </w:pPr>
      <w:r>
        <w:rPr>
          <w:rFonts w:ascii="Cambria" w:hAnsi="Cambria"/>
          <w:b/>
          <w:sz w:val="24"/>
          <w:szCs w:val="24"/>
          <w:lang w:val="uz-Cyrl-UZ"/>
        </w:rPr>
        <w:t>8</w:t>
      </w:r>
      <w:r w:rsidR="00150446" w:rsidRPr="00090F21">
        <w:rPr>
          <w:rFonts w:ascii="Cambria" w:hAnsi="Cambria"/>
          <w:b/>
          <w:sz w:val="24"/>
          <w:szCs w:val="24"/>
          <w:lang w:val="uz-Cyrl-UZ"/>
        </w:rPr>
        <w:t>.</w:t>
      </w:r>
      <w:r>
        <w:rPr>
          <w:rFonts w:ascii="Cambria" w:hAnsi="Cambria"/>
          <w:b/>
          <w:sz w:val="24"/>
          <w:szCs w:val="24"/>
          <w:lang w:val="uz-Cyrl-UZ"/>
        </w:rPr>
        <w:t xml:space="preserve"> </w:t>
      </w:r>
      <w:r w:rsidR="003A3E1A" w:rsidRPr="00090F21">
        <w:rPr>
          <w:rFonts w:ascii="Cambria" w:hAnsi="Cambria"/>
          <w:b/>
          <w:sz w:val="24"/>
          <w:szCs w:val="24"/>
          <w:lang w:val="uz-Cyrl-UZ"/>
        </w:rPr>
        <w:t>БОШҚ</w:t>
      </w:r>
      <w:r w:rsidR="003D4AA6" w:rsidRPr="00090F21">
        <w:rPr>
          <w:rFonts w:ascii="Cambria" w:hAnsi="Cambria"/>
          <w:b/>
          <w:sz w:val="24"/>
          <w:szCs w:val="24"/>
          <w:lang w:val="uz-Cyrl-UZ"/>
        </w:rPr>
        <w:t>А  ШАРТЛАР:</w:t>
      </w:r>
    </w:p>
    <w:p w:rsidR="003D4AA6" w:rsidRPr="00090F21" w:rsidRDefault="00AD0263" w:rsidP="00FC76AD">
      <w:pPr>
        <w:spacing w:line="264" w:lineRule="auto"/>
        <w:ind w:firstLine="567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8</w:t>
      </w:r>
      <w:r w:rsidR="00F92953" w:rsidRPr="00090F21">
        <w:rPr>
          <w:rFonts w:ascii="Cambria" w:hAnsi="Cambria"/>
          <w:sz w:val="24"/>
          <w:szCs w:val="24"/>
          <w:lang w:val="uz-Cyrl-UZ"/>
        </w:rPr>
        <w:t>.1.</w:t>
      </w:r>
      <w:r w:rsidR="00A54257" w:rsidRPr="00090F21">
        <w:rPr>
          <w:rFonts w:ascii="Cambria" w:hAnsi="Cambria"/>
          <w:sz w:val="12"/>
          <w:szCs w:val="12"/>
          <w:lang w:val="uz-Cyrl-UZ"/>
        </w:rPr>
        <w:t> </w:t>
      </w:r>
      <w:r w:rsidR="003D4AA6" w:rsidRPr="00090F21">
        <w:rPr>
          <w:rFonts w:ascii="Cambria" w:hAnsi="Cambria"/>
          <w:sz w:val="24"/>
          <w:szCs w:val="24"/>
          <w:lang w:val="uz-Cyrl-UZ"/>
        </w:rPr>
        <w:t xml:space="preserve">Шартномага ўзгартириш ва </w:t>
      </w:r>
      <w:r w:rsidR="00A54257" w:rsidRPr="00090F21">
        <w:rPr>
          <w:rFonts w:ascii="Cambria" w:hAnsi="Cambria"/>
          <w:sz w:val="24"/>
          <w:szCs w:val="24"/>
          <w:lang w:val="uz-Cyrl-UZ"/>
        </w:rPr>
        <w:t>қ</w:t>
      </w:r>
      <w:r w:rsidR="003D4AA6" w:rsidRPr="00090F21">
        <w:rPr>
          <w:rFonts w:ascii="Cambria" w:hAnsi="Cambria"/>
          <w:sz w:val="24"/>
          <w:szCs w:val="24"/>
          <w:lang w:val="uz-Cyrl-UZ"/>
        </w:rPr>
        <w:t xml:space="preserve">ўшимчалар киритиш, форс-мажор </w:t>
      </w:r>
      <w:r w:rsidR="00A54257" w:rsidRPr="00090F21">
        <w:rPr>
          <w:rFonts w:ascii="Cambria" w:hAnsi="Cambria"/>
          <w:sz w:val="24"/>
          <w:szCs w:val="24"/>
          <w:lang w:val="uz-Cyrl-UZ"/>
        </w:rPr>
        <w:t>ҳ</w:t>
      </w:r>
      <w:r w:rsidR="003D4AA6" w:rsidRPr="00090F21">
        <w:rPr>
          <w:rFonts w:ascii="Cambria" w:hAnsi="Cambria"/>
          <w:sz w:val="24"/>
          <w:szCs w:val="24"/>
          <w:lang w:val="uz-Cyrl-UZ"/>
        </w:rPr>
        <w:t xml:space="preserve">олати масаласи амалдаги </w:t>
      </w:r>
      <w:r w:rsidR="00A54257" w:rsidRPr="00090F21">
        <w:rPr>
          <w:rFonts w:ascii="Cambria" w:hAnsi="Cambria"/>
          <w:sz w:val="24"/>
          <w:szCs w:val="24"/>
          <w:lang w:val="uz-Cyrl-UZ"/>
        </w:rPr>
        <w:t>қ</w:t>
      </w:r>
      <w:r w:rsidR="003D4AA6" w:rsidRPr="00090F21">
        <w:rPr>
          <w:rFonts w:ascii="Cambria" w:hAnsi="Cambria"/>
          <w:sz w:val="24"/>
          <w:szCs w:val="24"/>
          <w:lang w:val="uz-Cyrl-UZ"/>
        </w:rPr>
        <w:t xml:space="preserve">онунчилик талаблари асосида </w:t>
      </w:r>
      <w:r w:rsidR="00A54257" w:rsidRPr="00090F21">
        <w:rPr>
          <w:rFonts w:ascii="Cambria" w:hAnsi="Cambria"/>
          <w:sz w:val="24"/>
          <w:szCs w:val="24"/>
          <w:lang w:val="uz-Cyrl-UZ"/>
        </w:rPr>
        <w:t>ҳ</w:t>
      </w:r>
      <w:r w:rsidR="003D4AA6" w:rsidRPr="00090F21">
        <w:rPr>
          <w:rFonts w:ascii="Cambria" w:hAnsi="Cambria"/>
          <w:sz w:val="24"/>
          <w:szCs w:val="24"/>
          <w:lang w:val="uz-Cyrl-UZ"/>
        </w:rPr>
        <w:t>ал этилади.</w:t>
      </w:r>
    </w:p>
    <w:p w:rsidR="003D4AA6" w:rsidRPr="00090F21" w:rsidRDefault="00AD0263" w:rsidP="00FC76AD">
      <w:pPr>
        <w:spacing w:line="264" w:lineRule="auto"/>
        <w:ind w:firstLine="567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8</w:t>
      </w:r>
      <w:r w:rsidR="00F92953" w:rsidRPr="00090F21">
        <w:rPr>
          <w:rFonts w:ascii="Cambria" w:hAnsi="Cambria"/>
          <w:sz w:val="24"/>
          <w:szCs w:val="24"/>
          <w:lang w:val="uz-Cyrl-UZ"/>
        </w:rPr>
        <w:t>.2.</w:t>
      </w:r>
      <w:r w:rsidR="00A54257" w:rsidRPr="00090F21">
        <w:rPr>
          <w:rFonts w:ascii="Cambria" w:hAnsi="Cambria"/>
          <w:sz w:val="12"/>
          <w:szCs w:val="12"/>
          <w:lang w:val="uz-Cyrl-UZ"/>
        </w:rPr>
        <w:t> </w:t>
      </w:r>
      <w:r w:rsidR="003D4AA6" w:rsidRPr="00090F21">
        <w:rPr>
          <w:rFonts w:ascii="Cambria" w:hAnsi="Cambria"/>
          <w:sz w:val="24"/>
          <w:szCs w:val="24"/>
          <w:lang w:val="uz-Cyrl-UZ"/>
        </w:rPr>
        <w:t xml:space="preserve">Шартномага </w:t>
      </w:r>
      <w:r w:rsidR="00A54257" w:rsidRPr="00090F21">
        <w:rPr>
          <w:rFonts w:ascii="Cambria" w:hAnsi="Cambria"/>
          <w:sz w:val="24"/>
          <w:szCs w:val="24"/>
          <w:lang w:val="uz-Cyrl-UZ"/>
        </w:rPr>
        <w:t>қ</w:t>
      </w:r>
      <w:r w:rsidR="003D4AA6" w:rsidRPr="00090F21">
        <w:rPr>
          <w:rFonts w:ascii="Cambria" w:hAnsi="Cambria"/>
          <w:sz w:val="24"/>
          <w:szCs w:val="24"/>
          <w:lang w:val="uz-Cyrl-UZ"/>
        </w:rPr>
        <w:t xml:space="preserve">ўлёзма асосида киритилган ўзгартириш, </w:t>
      </w:r>
      <w:r w:rsidR="00A54257" w:rsidRPr="00090F21">
        <w:rPr>
          <w:rFonts w:ascii="Cambria" w:hAnsi="Cambria"/>
          <w:sz w:val="24"/>
          <w:szCs w:val="24"/>
          <w:lang w:val="uz-Cyrl-UZ"/>
        </w:rPr>
        <w:t>қ</w:t>
      </w:r>
      <w:r w:rsidR="003D4AA6" w:rsidRPr="00090F21">
        <w:rPr>
          <w:rFonts w:ascii="Cambria" w:hAnsi="Cambria"/>
          <w:sz w:val="24"/>
          <w:szCs w:val="24"/>
          <w:lang w:val="uz-Cyrl-UZ"/>
        </w:rPr>
        <w:t xml:space="preserve">ўшимча ва тузатишлар, шунингдек тўловни амалга оширилишини кечиктириш ёки бирор бир </w:t>
      </w:r>
      <w:r w:rsidR="00A54257" w:rsidRPr="00090F21">
        <w:rPr>
          <w:rFonts w:ascii="Cambria" w:hAnsi="Cambria"/>
          <w:sz w:val="24"/>
          <w:szCs w:val="24"/>
          <w:lang w:val="uz-Cyrl-UZ"/>
        </w:rPr>
        <w:t>ҳ</w:t>
      </w:r>
      <w:r w:rsidR="003D4AA6" w:rsidRPr="00090F21">
        <w:rPr>
          <w:rFonts w:ascii="Cambria" w:hAnsi="Cambria"/>
          <w:sz w:val="24"/>
          <w:szCs w:val="24"/>
          <w:lang w:val="uz-Cyrl-UZ"/>
        </w:rPr>
        <w:t>олатга бо</w:t>
      </w:r>
      <w:r w:rsidR="00A54257" w:rsidRPr="00090F21">
        <w:rPr>
          <w:rFonts w:ascii="Cambria" w:hAnsi="Cambria"/>
          <w:sz w:val="24"/>
          <w:szCs w:val="24"/>
          <w:lang w:val="uz-Cyrl-UZ"/>
        </w:rPr>
        <w:t>ғ</w:t>
      </w:r>
      <w:r w:rsidR="003D4AA6" w:rsidRPr="00090F21">
        <w:rPr>
          <w:rFonts w:ascii="Cambria" w:hAnsi="Cambria"/>
          <w:sz w:val="24"/>
          <w:szCs w:val="24"/>
          <w:lang w:val="uz-Cyrl-UZ"/>
        </w:rPr>
        <w:t xml:space="preserve">лаб </w:t>
      </w:r>
      <w:r w:rsidR="00A54257" w:rsidRPr="00090F21">
        <w:rPr>
          <w:rFonts w:ascii="Cambria" w:hAnsi="Cambria"/>
          <w:sz w:val="24"/>
          <w:szCs w:val="24"/>
          <w:lang w:val="uz-Cyrl-UZ"/>
        </w:rPr>
        <w:t>қ</w:t>
      </w:r>
      <w:r w:rsidR="003D4AA6" w:rsidRPr="00090F21">
        <w:rPr>
          <w:rFonts w:ascii="Cambria" w:hAnsi="Cambria"/>
          <w:sz w:val="24"/>
          <w:szCs w:val="24"/>
          <w:lang w:val="uz-Cyrl-UZ"/>
        </w:rPr>
        <w:t>ўйиш билан бо</w:t>
      </w:r>
      <w:r w:rsidR="00A54257" w:rsidRPr="00090F21">
        <w:rPr>
          <w:rFonts w:ascii="Cambria" w:hAnsi="Cambria"/>
          <w:sz w:val="24"/>
          <w:szCs w:val="24"/>
          <w:lang w:val="uz-Cyrl-UZ"/>
        </w:rPr>
        <w:t>ғ</w:t>
      </w:r>
      <w:r w:rsidR="003D4AA6" w:rsidRPr="00090F21">
        <w:rPr>
          <w:rFonts w:ascii="Cambria" w:hAnsi="Cambria"/>
          <w:sz w:val="24"/>
          <w:szCs w:val="24"/>
          <w:lang w:val="uz-Cyrl-UZ"/>
        </w:rPr>
        <w:t>ли</w:t>
      </w:r>
      <w:r w:rsidR="00A54257" w:rsidRPr="00090F21">
        <w:rPr>
          <w:rFonts w:ascii="Cambria" w:hAnsi="Cambria"/>
          <w:sz w:val="24"/>
          <w:szCs w:val="24"/>
          <w:lang w:val="uz-Cyrl-UZ"/>
        </w:rPr>
        <w:t>қ</w:t>
      </w:r>
      <w:r w:rsidR="003D4AA6" w:rsidRPr="00090F21">
        <w:rPr>
          <w:rFonts w:ascii="Cambria" w:hAnsi="Cambria"/>
          <w:sz w:val="24"/>
          <w:szCs w:val="24"/>
          <w:lang w:val="uz-Cyrl-UZ"/>
        </w:rPr>
        <w:t xml:space="preserve"> </w:t>
      </w:r>
      <w:r w:rsidR="00A54257" w:rsidRPr="00090F21">
        <w:rPr>
          <w:rFonts w:ascii="Cambria" w:hAnsi="Cambria"/>
          <w:sz w:val="24"/>
          <w:szCs w:val="24"/>
          <w:lang w:val="uz-Cyrl-UZ"/>
        </w:rPr>
        <w:t>қ</w:t>
      </w:r>
      <w:r w:rsidR="003D4AA6" w:rsidRPr="00090F21">
        <w:rPr>
          <w:rFonts w:ascii="Cambria" w:hAnsi="Cambria"/>
          <w:sz w:val="24"/>
          <w:szCs w:val="24"/>
          <w:lang w:val="uz-Cyrl-UZ"/>
        </w:rPr>
        <w:t>ўшимчалар, тузатишлар, баёнлар ва бош</w:t>
      </w:r>
      <w:r w:rsidR="00A54257" w:rsidRPr="00090F21">
        <w:rPr>
          <w:rFonts w:ascii="Cambria" w:hAnsi="Cambria"/>
          <w:sz w:val="24"/>
          <w:szCs w:val="24"/>
          <w:lang w:val="uz-Cyrl-UZ"/>
        </w:rPr>
        <w:t>қ</w:t>
      </w:r>
      <w:r w:rsidR="003D4AA6" w:rsidRPr="00090F21">
        <w:rPr>
          <w:rFonts w:ascii="Cambria" w:hAnsi="Cambria"/>
          <w:sz w:val="24"/>
          <w:szCs w:val="24"/>
          <w:lang w:val="uz-Cyrl-UZ"/>
        </w:rPr>
        <w:t xml:space="preserve">а хил битимлар ўз-ўзидан </w:t>
      </w:r>
      <w:r w:rsidR="00A54257" w:rsidRPr="00090F21">
        <w:rPr>
          <w:rFonts w:ascii="Cambria" w:hAnsi="Cambria"/>
          <w:sz w:val="24"/>
          <w:szCs w:val="24"/>
          <w:lang w:val="uz-Cyrl-UZ"/>
        </w:rPr>
        <w:t>ҳ</w:t>
      </w:r>
      <w:r w:rsidR="003D4AA6" w:rsidRPr="00090F21">
        <w:rPr>
          <w:rFonts w:ascii="Cambria" w:hAnsi="Cambria"/>
          <w:sz w:val="24"/>
          <w:szCs w:val="24"/>
          <w:lang w:val="uz-Cyrl-UZ"/>
        </w:rPr>
        <w:t>а</w:t>
      </w:r>
      <w:r w:rsidR="00A54257" w:rsidRPr="00090F21">
        <w:rPr>
          <w:rFonts w:ascii="Cambria" w:hAnsi="Cambria"/>
          <w:sz w:val="24"/>
          <w:szCs w:val="24"/>
          <w:lang w:val="uz-Cyrl-UZ"/>
        </w:rPr>
        <w:t>қ</w:t>
      </w:r>
      <w:r w:rsidR="003D4AA6" w:rsidRPr="00090F21">
        <w:rPr>
          <w:rFonts w:ascii="Cambria" w:hAnsi="Cambria"/>
          <w:sz w:val="24"/>
          <w:szCs w:val="24"/>
          <w:lang w:val="uz-Cyrl-UZ"/>
        </w:rPr>
        <w:t>и</w:t>
      </w:r>
      <w:r w:rsidR="00A54257" w:rsidRPr="00090F21">
        <w:rPr>
          <w:rFonts w:ascii="Cambria" w:hAnsi="Cambria"/>
          <w:sz w:val="24"/>
          <w:szCs w:val="24"/>
          <w:lang w:val="uz-Cyrl-UZ"/>
        </w:rPr>
        <w:t>қ</w:t>
      </w:r>
      <w:r w:rsidR="003D4AA6" w:rsidRPr="00090F21">
        <w:rPr>
          <w:rFonts w:ascii="Cambria" w:hAnsi="Cambria"/>
          <w:sz w:val="24"/>
          <w:szCs w:val="24"/>
          <w:lang w:val="uz-Cyrl-UZ"/>
        </w:rPr>
        <w:t xml:space="preserve">ий </w:t>
      </w:r>
      <w:r w:rsidR="00A54257" w:rsidRPr="00090F21">
        <w:rPr>
          <w:rFonts w:ascii="Cambria" w:hAnsi="Cambria"/>
          <w:sz w:val="24"/>
          <w:szCs w:val="24"/>
          <w:lang w:val="uz-Cyrl-UZ"/>
        </w:rPr>
        <w:t>ҳ</w:t>
      </w:r>
      <w:r w:rsidR="003D4AA6" w:rsidRPr="00090F21">
        <w:rPr>
          <w:rFonts w:ascii="Cambria" w:hAnsi="Cambria"/>
          <w:sz w:val="24"/>
          <w:szCs w:val="24"/>
          <w:lang w:val="uz-Cyrl-UZ"/>
        </w:rPr>
        <w:t>исобланмайди.</w:t>
      </w:r>
    </w:p>
    <w:p w:rsidR="00F92953" w:rsidRDefault="00AD0263" w:rsidP="009305D2">
      <w:pPr>
        <w:spacing w:line="264" w:lineRule="auto"/>
        <w:ind w:firstLine="567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8</w:t>
      </w:r>
      <w:r w:rsidR="00F92953" w:rsidRPr="00090F21">
        <w:rPr>
          <w:rFonts w:ascii="Cambria" w:hAnsi="Cambria"/>
          <w:sz w:val="24"/>
          <w:szCs w:val="24"/>
          <w:lang w:val="uz-Cyrl-UZ"/>
        </w:rPr>
        <w:t>.</w:t>
      </w:r>
      <w:r w:rsidR="009305D2">
        <w:rPr>
          <w:rFonts w:ascii="Cambria" w:hAnsi="Cambria"/>
          <w:sz w:val="24"/>
          <w:szCs w:val="24"/>
          <w:lang w:val="uz-Cyrl-UZ"/>
        </w:rPr>
        <w:t>3</w:t>
      </w:r>
      <w:r w:rsidR="00F92953" w:rsidRPr="00090F21">
        <w:rPr>
          <w:rFonts w:ascii="Cambria" w:hAnsi="Cambria"/>
          <w:sz w:val="24"/>
          <w:szCs w:val="24"/>
          <w:lang w:val="uz-Cyrl-UZ"/>
        </w:rPr>
        <w:t xml:space="preserve">. </w:t>
      </w:r>
      <w:r w:rsidR="003D4AA6" w:rsidRPr="00090F21">
        <w:rPr>
          <w:rFonts w:ascii="Cambria" w:hAnsi="Cambria"/>
          <w:sz w:val="24"/>
          <w:szCs w:val="24"/>
          <w:lang w:val="uz-Cyrl-UZ"/>
        </w:rPr>
        <w:t>Ушбу шартнома бир хил юридик кучга эга б</w:t>
      </w:r>
      <w:r w:rsidR="00576C2B" w:rsidRPr="00090F21">
        <w:rPr>
          <w:rFonts w:ascii="Cambria" w:hAnsi="Cambria"/>
          <w:sz w:val="24"/>
          <w:szCs w:val="24"/>
          <w:lang w:val="uz-Cyrl-UZ"/>
        </w:rPr>
        <w:t>ў</w:t>
      </w:r>
      <w:r w:rsidR="003D4AA6" w:rsidRPr="00090F21">
        <w:rPr>
          <w:rFonts w:ascii="Cambria" w:hAnsi="Cambria"/>
          <w:sz w:val="24"/>
          <w:szCs w:val="24"/>
          <w:lang w:val="uz-Cyrl-UZ"/>
        </w:rPr>
        <w:t>лган икки нусхада тузилди.</w:t>
      </w:r>
    </w:p>
    <w:p w:rsidR="009305D2" w:rsidRDefault="00AD0263" w:rsidP="009305D2">
      <w:pPr>
        <w:spacing w:line="264" w:lineRule="auto"/>
        <w:ind w:firstLine="567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8</w:t>
      </w:r>
      <w:r w:rsidR="009305D2">
        <w:rPr>
          <w:rFonts w:ascii="Cambria" w:hAnsi="Cambria"/>
          <w:sz w:val="24"/>
          <w:szCs w:val="24"/>
          <w:lang w:val="uz-Cyrl-UZ"/>
        </w:rPr>
        <w:t>.4</w:t>
      </w:r>
      <w:r w:rsidR="009305D2" w:rsidRPr="00AD0263">
        <w:rPr>
          <w:rFonts w:ascii="Cambria" w:hAnsi="Cambria"/>
          <w:sz w:val="24"/>
          <w:szCs w:val="24"/>
          <w:lang w:val="uz-Cyrl-UZ"/>
        </w:rPr>
        <w:t xml:space="preserve">. Мазкур </w:t>
      </w:r>
      <w:r w:rsidRPr="00AD0263">
        <w:rPr>
          <w:rFonts w:ascii="Cambria" w:hAnsi="Cambria"/>
          <w:sz w:val="24"/>
          <w:szCs w:val="24"/>
          <w:lang w:val="uz-Cyrl-UZ"/>
        </w:rPr>
        <w:t xml:space="preserve">шартнома томонлар ўртасида имзоланиб ҳамда  </w:t>
      </w:r>
      <w:r w:rsidRPr="00AD0263">
        <w:rPr>
          <w:rFonts w:ascii="Cambria" w:hAnsi="Cambria"/>
          <w:sz w:val="24"/>
          <w:szCs w:val="24"/>
          <w:lang w:val="uz-Cyrl-UZ"/>
        </w:rPr>
        <w:t xml:space="preserve">Ўзбекистон Республикаси Молия вазирлиги ғазначилигидан рўйхатга олинган кундан </w:t>
      </w:r>
      <w:r w:rsidRPr="00AD0263">
        <w:rPr>
          <w:rFonts w:ascii="Cambria" w:hAnsi="Cambria"/>
          <w:sz w:val="24"/>
          <w:szCs w:val="24"/>
          <w:lang w:val="uz-Cyrl-UZ"/>
        </w:rPr>
        <w:t>бошлаб кучга киради ва 31.12.2022 йилга қадар амал қилади.</w:t>
      </w:r>
    </w:p>
    <w:p w:rsidR="009305D2" w:rsidRPr="00090F21" w:rsidRDefault="009305D2" w:rsidP="009305D2">
      <w:pPr>
        <w:spacing w:line="264" w:lineRule="auto"/>
        <w:ind w:firstLine="567"/>
        <w:jc w:val="both"/>
        <w:rPr>
          <w:rFonts w:ascii="Cambria" w:hAnsi="Cambria"/>
          <w:sz w:val="24"/>
          <w:szCs w:val="24"/>
          <w:lang w:val="uz-Cyrl-UZ"/>
        </w:rPr>
      </w:pPr>
    </w:p>
    <w:p w:rsidR="001F4BD7" w:rsidRPr="00090F21" w:rsidRDefault="001F4BD7" w:rsidP="00435E6D">
      <w:pPr>
        <w:ind w:left="180" w:firstLine="180"/>
        <w:jc w:val="both"/>
        <w:rPr>
          <w:rFonts w:ascii="Cambria" w:hAnsi="Cambria"/>
          <w:b/>
          <w:sz w:val="14"/>
          <w:szCs w:val="14"/>
          <w:lang w:val="uz-Cyrl-UZ"/>
        </w:rPr>
      </w:pPr>
    </w:p>
    <w:p w:rsidR="003D4AA6" w:rsidRPr="00090F21" w:rsidRDefault="00AD0263" w:rsidP="00FC76AD">
      <w:pPr>
        <w:ind w:firstLine="567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  <w:lang w:val="uz-Cyrl-UZ"/>
        </w:rPr>
        <w:t>9</w:t>
      </w:r>
      <w:r w:rsidR="003D4AA6" w:rsidRPr="00090F21">
        <w:rPr>
          <w:rFonts w:ascii="Cambria" w:hAnsi="Cambria"/>
          <w:b/>
          <w:sz w:val="24"/>
          <w:szCs w:val="24"/>
        </w:rPr>
        <w:t>. ТАРАФЛАРНИНГ РЕКВИЗИТЛАРИ:</w:t>
      </w:r>
    </w:p>
    <w:p w:rsidR="003D4AA6" w:rsidRPr="00090F21" w:rsidRDefault="003D4AA6" w:rsidP="003D4AA6">
      <w:pPr>
        <w:jc w:val="center"/>
        <w:rPr>
          <w:rFonts w:ascii="Cambria" w:hAnsi="Cambria"/>
          <w:sz w:val="10"/>
        </w:rPr>
      </w:pPr>
      <w:r w:rsidRPr="00090F21">
        <w:rPr>
          <w:rFonts w:ascii="Cambria" w:hAnsi="Cambria"/>
          <w:sz w:val="10"/>
        </w:rPr>
        <w:tab/>
      </w:r>
      <w:r w:rsidRPr="00090F21">
        <w:rPr>
          <w:rFonts w:ascii="Cambria" w:hAnsi="Cambria"/>
          <w:sz w:val="10"/>
        </w:rPr>
        <w:tab/>
      </w:r>
      <w:r w:rsidRPr="00090F21">
        <w:rPr>
          <w:rFonts w:ascii="Cambria" w:hAnsi="Cambria"/>
          <w:sz w:val="10"/>
        </w:rPr>
        <w:tab/>
      </w:r>
      <w:r w:rsidRPr="00090F21">
        <w:rPr>
          <w:rFonts w:ascii="Cambria" w:hAnsi="Cambria"/>
          <w:sz w:val="10"/>
        </w:rPr>
        <w:tab/>
      </w:r>
      <w:r w:rsidRPr="00090F21">
        <w:rPr>
          <w:rFonts w:ascii="Cambria" w:hAnsi="Cambria"/>
          <w:sz w:val="10"/>
        </w:rPr>
        <w:tab/>
      </w:r>
      <w:r w:rsidRPr="00090F21">
        <w:rPr>
          <w:rFonts w:ascii="Cambria" w:hAnsi="Cambria"/>
          <w:sz w:val="10"/>
        </w:rPr>
        <w:tab/>
      </w:r>
      <w:r w:rsidRPr="00090F21">
        <w:rPr>
          <w:rFonts w:ascii="Cambria" w:hAnsi="Cambria"/>
          <w:sz w:val="10"/>
        </w:rPr>
        <w:tab/>
      </w:r>
      <w:r w:rsidRPr="00090F21">
        <w:rPr>
          <w:rFonts w:ascii="Cambria" w:hAnsi="Cambria"/>
          <w:sz w:val="10"/>
        </w:rPr>
        <w:tab/>
      </w:r>
      <w:r w:rsidRPr="00090F21">
        <w:rPr>
          <w:rFonts w:ascii="Cambria" w:hAnsi="Cambria"/>
          <w:sz w:val="10"/>
        </w:rPr>
        <w:tab/>
      </w:r>
      <w:r w:rsidRPr="00090F21">
        <w:rPr>
          <w:rFonts w:ascii="Cambria" w:hAnsi="Cambria"/>
          <w:sz w:val="10"/>
        </w:rPr>
        <w:tab/>
      </w:r>
      <w:r w:rsidRPr="00090F21">
        <w:rPr>
          <w:rFonts w:ascii="Cambria" w:hAnsi="Cambria"/>
          <w:sz w:val="10"/>
        </w:rPr>
        <w:tab/>
      </w:r>
      <w:r w:rsidRPr="00090F21">
        <w:rPr>
          <w:rFonts w:ascii="Cambria" w:hAnsi="Cambria"/>
          <w:sz w:val="10"/>
        </w:rPr>
        <w:tab/>
      </w:r>
      <w:r w:rsidRPr="00090F21">
        <w:rPr>
          <w:rFonts w:ascii="Cambria" w:hAnsi="Cambria"/>
          <w:sz w:val="10"/>
        </w:rPr>
        <w:tab/>
      </w:r>
    </w:p>
    <w:tbl>
      <w:tblPr>
        <w:tblW w:w="10201" w:type="dxa"/>
        <w:tblLayout w:type="fixed"/>
        <w:tblLook w:val="0000" w:firstRow="0" w:lastRow="0" w:firstColumn="0" w:lastColumn="0" w:noHBand="0" w:noVBand="0"/>
      </w:tblPr>
      <w:tblGrid>
        <w:gridCol w:w="4788"/>
        <w:gridCol w:w="5413"/>
      </w:tblGrid>
      <w:tr w:rsidR="003D4AA6" w:rsidRPr="00090F21" w:rsidTr="00090F21">
        <w:tc>
          <w:tcPr>
            <w:tcW w:w="4788" w:type="dxa"/>
          </w:tcPr>
          <w:p w:rsidR="00874A45" w:rsidRPr="00090F21" w:rsidRDefault="00874A45" w:rsidP="00023B79">
            <w:pPr>
              <w:pStyle w:val="2"/>
              <w:rPr>
                <w:rFonts w:ascii="Cambria" w:hAnsi="Cambria"/>
                <w:sz w:val="24"/>
                <w:szCs w:val="24"/>
              </w:rPr>
            </w:pPr>
            <w:r w:rsidRPr="00090F21">
              <w:rPr>
                <w:rFonts w:ascii="Cambria" w:hAnsi="Cambria"/>
                <w:sz w:val="24"/>
                <w:szCs w:val="24"/>
              </w:rPr>
              <w:t>«</w:t>
            </w:r>
            <w:r w:rsidR="005D301E">
              <w:rPr>
                <w:rFonts w:ascii="Cambria" w:hAnsi="Cambria"/>
                <w:sz w:val="24"/>
                <w:szCs w:val="24"/>
              </w:rPr>
              <w:t>БАЖАРУВЧИ</w:t>
            </w:r>
            <w:r w:rsidRPr="00090F21">
              <w:rPr>
                <w:rFonts w:ascii="Cambria" w:hAnsi="Cambria"/>
                <w:sz w:val="24"/>
                <w:szCs w:val="24"/>
              </w:rPr>
              <w:t>»</w:t>
            </w:r>
          </w:p>
          <w:p w:rsidR="003D4AA6" w:rsidRPr="00090F21" w:rsidRDefault="003D4AA6" w:rsidP="00023B79">
            <w:pPr>
              <w:pStyle w:val="2"/>
              <w:rPr>
                <w:rFonts w:ascii="Cambria" w:hAnsi="Cambria"/>
                <w:sz w:val="24"/>
                <w:szCs w:val="24"/>
              </w:rPr>
            </w:pPr>
            <w:r w:rsidRPr="00090F21">
              <w:rPr>
                <w:rFonts w:ascii="Cambria" w:hAnsi="Cambria"/>
                <w:sz w:val="24"/>
                <w:szCs w:val="24"/>
              </w:rPr>
              <w:t>____________________________________</w:t>
            </w:r>
            <w:r w:rsidR="00A35B09">
              <w:rPr>
                <w:rFonts w:ascii="Cambria" w:hAnsi="Cambria"/>
                <w:sz w:val="24"/>
                <w:szCs w:val="24"/>
              </w:rPr>
              <w:br/>
            </w:r>
            <w:r w:rsidRPr="00090F21">
              <w:rPr>
                <w:rFonts w:ascii="Cambria" w:hAnsi="Cambria"/>
                <w:sz w:val="24"/>
                <w:szCs w:val="24"/>
              </w:rPr>
              <w:t>_____________________________________</w:t>
            </w:r>
          </w:p>
          <w:p w:rsidR="00090F21" w:rsidRPr="00090F21" w:rsidRDefault="00090F21" w:rsidP="00023B79">
            <w:pPr>
              <w:pStyle w:val="2"/>
              <w:rPr>
                <w:rFonts w:ascii="Cambria" w:hAnsi="Cambria"/>
                <w:sz w:val="24"/>
                <w:szCs w:val="24"/>
              </w:rPr>
            </w:pPr>
          </w:p>
          <w:p w:rsidR="003D4AA6" w:rsidRPr="00090F21" w:rsidRDefault="003D4AA6" w:rsidP="00023B79">
            <w:pPr>
              <w:rPr>
                <w:rFonts w:ascii="Cambria" w:hAnsi="Cambria"/>
                <w:sz w:val="6"/>
                <w:szCs w:val="6"/>
              </w:rPr>
            </w:pPr>
          </w:p>
          <w:p w:rsidR="003D4AA6" w:rsidRPr="00090F21" w:rsidRDefault="003D4AA6" w:rsidP="00023B79">
            <w:pPr>
              <w:rPr>
                <w:rFonts w:ascii="Cambria" w:hAnsi="Cambria"/>
              </w:rPr>
            </w:pPr>
            <w:proofErr w:type="spellStart"/>
            <w:r w:rsidRPr="00090F21">
              <w:rPr>
                <w:rFonts w:ascii="Cambria" w:hAnsi="Cambria"/>
              </w:rPr>
              <w:t>Манзилгохи</w:t>
            </w:r>
            <w:proofErr w:type="spellEnd"/>
            <w:r w:rsidRPr="00090F21">
              <w:rPr>
                <w:rFonts w:ascii="Cambria" w:hAnsi="Cambria"/>
              </w:rPr>
              <w:t>: _____________________________________</w:t>
            </w:r>
            <w:r w:rsidR="00A35B09">
              <w:rPr>
                <w:rFonts w:ascii="Cambria" w:hAnsi="Cambria"/>
              </w:rPr>
              <w:br/>
            </w:r>
            <w:r w:rsidRPr="00090F21">
              <w:rPr>
                <w:rFonts w:ascii="Cambria" w:hAnsi="Cambria"/>
              </w:rPr>
              <w:t>_____________________________________________________</w:t>
            </w:r>
          </w:p>
          <w:p w:rsidR="003D4AA6" w:rsidRPr="00090F21" w:rsidRDefault="003D4AA6" w:rsidP="00023B79">
            <w:pPr>
              <w:pBdr>
                <w:bottom w:val="single" w:sz="12" w:space="1" w:color="auto"/>
              </w:pBdr>
              <w:rPr>
                <w:rFonts w:ascii="Cambria" w:hAnsi="Cambria"/>
                <w:sz w:val="26"/>
                <w:szCs w:val="26"/>
              </w:rPr>
            </w:pPr>
          </w:p>
          <w:p w:rsidR="003D4AA6" w:rsidRPr="00090F21" w:rsidRDefault="003D4AA6" w:rsidP="00023B79">
            <w:pPr>
              <w:pBdr>
                <w:bottom w:val="single" w:sz="12" w:space="1" w:color="auto"/>
              </w:pBdr>
              <w:rPr>
                <w:rFonts w:ascii="Cambria" w:hAnsi="Cambria"/>
              </w:rPr>
            </w:pPr>
            <w:r w:rsidRPr="00090F21">
              <w:rPr>
                <w:rFonts w:ascii="Cambria" w:hAnsi="Cambria"/>
              </w:rPr>
              <w:t>Х/р –_________________________________________</w:t>
            </w:r>
          </w:p>
          <w:p w:rsidR="003D4AA6" w:rsidRPr="00090F21" w:rsidRDefault="003D4AA6" w:rsidP="00023B79">
            <w:pPr>
              <w:pBdr>
                <w:bottom w:val="single" w:sz="12" w:space="1" w:color="auto"/>
              </w:pBdr>
              <w:rPr>
                <w:rFonts w:ascii="Cambria" w:hAnsi="Cambria"/>
              </w:rPr>
            </w:pPr>
            <w:r w:rsidRPr="00090F21">
              <w:rPr>
                <w:rFonts w:ascii="Cambria" w:hAnsi="Cambria"/>
              </w:rPr>
              <w:t>МФО –______________________________________</w:t>
            </w:r>
          </w:p>
          <w:p w:rsidR="003D4AA6" w:rsidRPr="00090F21" w:rsidRDefault="003D4AA6" w:rsidP="00023B79">
            <w:pPr>
              <w:pBdr>
                <w:bottom w:val="single" w:sz="12" w:space="1" w:color="auto"/>
              </w:pBdr>
              <w:rPr>
                <w:rFonts w:ascii="Cambria" w:hAnsi="Cambria"/>
              </w:rPr>
            </w:pPr>
            <w:r w:rsidRPr="00090F21">
              <w:rPr>
                <w:rFonts w:ascii="Cambria" w:hAnsi="Cambria"/>
              </w:rPr>
              <w:t xml:space="preserve">Банк </w:t>
            </w:r>
            <w:proofErr w:type="gramStart"/>
            <w:r w:rsidRPr="00090F21">
              <w:rPr>
                <w:rFonts w:ascii="Cambria" w:hAnsi="Cambria"/>
              </w:rPr>
              <w:t>-  «</w:t>
            </w:r>
            <w:proofErr w:type="gramEnd"/>
            <w:r w:rsidRPr="00090F21">
              <w:rPr>
                <w:rFonts w:ascii="Cambria" w:hAnsi="Cambria"/>
              </w:rPr>
              <w:t>____</w:t>
            </w:r>
            <w:r w:rsidR="007A4FFD" w:rsidRPr="00090F21">
              <w:rPr>
                <w:rFonts w:ascii="Cambria" w:hAnsi="Cambria"/>
              </w:rPr>
              <w:t>______</w:t>
            </w:r>
            <w:r w:rsidRPr="00090F21">
              <w:rPr>
                <w:rFonts w:ascii="Cambria" w:hAnsi="Cambria"/>
              </w:rPr>
              <w:t xml:space="preserve">» </w:t>
            </w:r>
            <w:proofErr w:type="spellStart"/>
            <w:r w:rsidRPr="00090F21">
              <w:rPr>
                <w:rFonts w:ascii="Cambria" w:hAnsi="Cambria"/>
              </w:rPr>
              <w:t>нинг</w:t>
            </w:r>
            <w:proofErr w:type="spellEnd"/>
            <w:r w:rsidRPr="00090F21">
              <w:rPr>
                <w:rFonts w:ascii="Cambria" w:hAnsi="Cambria"/>
              </w:rPr>
              <w:t xml:space="preserve"> _______________ </w:t>
            </w:r>
            <w:r w:rsidR="007A4FFD" w:rsidRPr="00090F21">
              <w:rPr>
                <w:rFonts w:ascii="Cambria" w:hAnsi="Cambria"/>
              </w:rPr>
              <w:t>б</w:t>
            </w:r>
            <w:r w:rsidR="007A4FFD" w:rsidRPr="00090F21">
              <w:rPr>
                <w:rFonts w:ascii="Cambria" w:hAnsi="Cambria"/>
                <w:lang w:val="uz-Cyrl-UZ"/>
              </w:rPr>
              <w:t>ў</w:t>
            </w:r>
            <w:proofErr w:type="spellStart"/>
            <w:r w:rsidRPr="00090F21">
              <w:rPr>
                <w:rFonts w:ascii="Cambria" w:hAnsi="Cambria"/>
              </w:rPr>
              <w:t>лими</w:t>
            </w:r>
            <w:proofErr w:type="spellEnd"/>
          </w:p>
          <w:p w:rsidR="003D4AA6" w:rsidRPr="00090F21" w:rsidRDefault="003D4AA6" w:rsidP="00023B79">
            <w:pPr>
              <w:pBdr>
                <w:bottom w:val="single" w:sz="12" w:space="1" w:color="auto"/>
              </w:pBdr>
              <w:rPr>
                <w:rFonts w:ascii="Cambria" w:hAnsi="Cambria"/>
              </w:rPr>
            </w:pPr>
            <w:r w:rsidRPr="00090F21">
              <w:rPr>
                <w:rFonts w:ascii="Cambria" w:hAnsi="Cambria"/>
              </w:rPr>
              <w:t>ИНН – ______________________________________</w:t>
            </w:r>
          </w:p>
          <w:p w:rsidR="00AD7B0E" w:rsidRPr="00090F21" w:rsidRDefault="00AD7B0E" w:rsidP="00023B79">
            <w:pPr>
              <w:pBdr>
                <w:bottom w:val="single" w:sz="12" w:space="1" w:color="auto"/>
              </w:pBdr>
              <w:rPr>
                <w:rFonts w:ascii="Cambria" w:hAnsi="Cambria"/>
              </w:rPr>
            </w:pPr>
          </w:p>
          <w:p w:rsidR="003D4AA6" w:rsidRPr="00090F21" w:rsidRDefault="003D4AA6" w:rsidP="00023B79">
            <w:pPr>
              <w:pBdr>
                <w:bottom w:val="single" w:sz="12" w:space="1" w:color="auto"/>
              </w:pBdr>
              <w:rPr>
                <w:rFonts w:ascii="Cambria" w:hAnsi="Cambria"/>
              </w:rPr>
            </w:pPr>
            <w:proofErr w:type="spellStart"/>
            <w:r w:rsidRPr="00090F21">
              <w:rPr>
                <w:rFonts w:ascii="Cambria" w:hAnsi="Cambria"/>
              </w:rPr>
              <w:t>Рахбар</w:t>
            </w:r>
            <w:proofErr w:type="spellEnd"/>
            <w:r w:rsidRPr="00090F21">
              <w:rPr>
                <w:rFonts w:ascii="Cambria" w:hAnsi="Cambria"/>
              </w:rPr>
              <w:t xml:space="preserve">:                                                     </w:t>
            </w:r>
          </w:p>
          <w:p w:rsidR="007A4FFD" w:rsidRPr="00090F21" w:rsidRDefault="007A4FFD" w:rsidP="00023B79">
            <w:pPr>
              <w:rPr>
                <w:rFonts w:ascii="Cambria" w:hAnsi="Cambria"/>
                <w:lang w:val="uz-Cyrl-UZ"/>
              </w:rPr>
            </w:pPr>
          </w:p>
          <w:p w:rsidR="007A4FFD" w:rsidRPr="00090F21" w:rsidRDefault="007A4FFD" w:rsidP="00023B79">
            <w:pPr>
              <w:rPr>
                <w:rFonts w:ascii="Cambria" w:hAnsi="Cambria"/>
                <w:lang w:val="uz-Cyrl-UZ"/>
              </w:rPr>
            </w:pPr>
          </w:p>
          <w:p w:rsidR="007A4FFD" w:rsidRPr="00090F21" w:rsidRDefault="007A4FFD" w:rsidP="00023B79">
            <w:pPr>
              <w:rPr>
                <w:rFonts w:ascii="Cambria" w:hAnsi="Cambria"/>
              </w:rPr>
            </w:pPr>
          </w:p>
          <w:p w:rsidR="007A4FFD" w:rsidRPr="00090F21" w:rsidRDefault="003D4AA6" w:rsidP="00023B79">
            <w:pPr>
              <w:rPr>
                <w:rFonts w:ascii="Cambria" w:hAnsi="Cambria"/>
              </w:rPr>
            </w:pPr>
            <w:r w:rsidRPr="00090F21">
              <w:rPr>
                <w:rFonts w:ascii="Cambria" w:hAnsi="Cambria"/>
              </w:rPr>
              <w:t xml:space="preserve">  </w:t>
            </w:r>
          </w:p>
          <w:p w:rsidR="003D4AA6" w:rsidRPr="00090F21" w:rsidRDefault="003D4AA6" w:rsidP="00023B79">
            <w:pPr>
              <w:rPr>
                <w:rFonts w:ascii="Cambria" w:hAnsi="Cambria"/>
              </w:rPr>
            </w:pPr>
            <w:r w:rsidRPr="00090F21">
              <w:rPr>
                <w:rFonts w:ascii="Cambria" w:hAnsi="Cambria"/>
              </w:rPr>
              <w:t xml:space="preserve">                                        </w:t>
            </w:r>
          </w:p>
          <w:p w:rsidR="003D4AA6" w:rsidRPr="00090F21" w:rsidRDefault="003D4AA6" w:rsidP="00023B79">
            <w:pPr>
              <w:rPr>
                <w:rFonts w:ascii="Cambria" w:hAnsi="Cambria"/>
                <w:sz w:val="10"/>
                <w:szCs w:val="10"/>
              </w:rPr>
            </w:pPr>
          </w:p>
          <w:p w:rsidR="003D4AA6" w:rsidRPr="00090F21" w:rsidRDefault="007A4FFD" w:rsidP="001F4BD7">
            <w:pPr>
              <w:rPr>
                <w:rFonts w:ascii="Cambria" w:hAnsi="Cambria"/>
              </w:rPr>
            </w:pPr>
            <w:r w:rsidRPr="00090F21">
              <w:rPr>
                <w:rFonts w:ascii="Cambria" w:hAnsi="Cambria"/>
              </w:rPr>
              <w:t xml:space="preserve">           </w:t>
            </w:r>
          </w:p>
        </w:tc>
        <w:tc>
          <w:tcPr>
            <w:tcW w:w="5413" w:type="dxa"/>
          </w:tcPr>
          <w:p w:rsidR="003D4AA6" w:rsidRPr="00090F21" w:rsidRDefault="003D4AA6" w:rsidP="00023B79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90F21">
              <w:rPr>
                <w:rFonts w:ascii="Cambria" w:hAnsi="Cambria"/>
                <w:b/>
                <w:sz w:val="24"/>
                <w:szCs w:val="24"/>
              </w:rPr>
              <w:t>«БУЮРТМАЧИ»</w:t>
            </w:r>
          </w:p>
          <w:p w:rsidR="003D4AA6" w:rsidRPr="00090F21" w:rsidRDefault="00090F21" w:rsidP="00023B79">
            <w:pPr>
              <w:pStyle w:val="2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90F21">
              <w:rPr>
                <w:rFonts w:ascii="Cambria" w:hAnsi="Cambria"/>
                <w:sz w:val="24"/>
                <w:szCs w:val="24"/>
              </w:rPr>
              <w:t>Ўзбекистон</w:t>
            </w:r>
            <w:proofErr w:type="spellEnd"/>
            <w:r w:rsidRPr="00090F21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090F21">
              <w:rPr>
                <w:rFonts w:ascii="Cambria" w:hAnsi="Cambria"/>
                <w:sz w:val="24"/>
                <w:szCs w:val="24"/>
              </w:rPr>
              <w:t>Республикаси</w:t>
            </w:r>
            <w:proofErr w:type="spellEnd"/>
            <w:r>
              <w:rPr>
                <w:rFonts w:ascii="Cambria" w:hAnsi="Cambria"/>
                <w:sz w:val="24"/>
                <w:szCs w:val="24"/>
                <w:lang w:val="uz-Cyrl-UZ"/>
              </w:rPr>
              <w:br/>
            </w:r>
            <w:r w:rsidRPr="00090F21">
              <w:rPr>
                <w:rFonts w:ascii="Cambria" w:hAnsi="Cambria"/>
                <w:sz w:val="24"/>
                <w:szCs w:val="24"/>
              </w:rPr>
              <w:t xml:space="preserve">Бош </w:t>
            </w:r>
            <w:proofErr w:type="spellStart"/>
            <w:r w:rsidRPr="00090F21">
              <w:rPr>
                <w:rFonts w:ascii="Cambria" w:hAnsi="Cambria"/>
                <w:sz w:val="24"/>
                <w:szCs w:val="24"/>
              </w:rPr>
              <w:t>прокуратураси</w:t>
            </w:r>
            <w:proofErr w:type="spellEnd"/>
            <w:r w:rsidRPr="00090F21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090F21">
              <w:rPr>
                <w:rFonts w:ascii="Cambria" w:hAnsi="Cambria"/>
                <w:sz w:val="24"/>
                <w:szCs w:val="24"/>
              </w:rPr>
              <w:t>ҳузуридаг</w:t>
            </w:r>
            <w:proofErr w:type="spellEnd"/>
            <w:r w:rsidRPr="00090F21">
              <w:rPr>
                <w:rFonts w:ascii="Cambria" w:hAnsi="Cambria"/>
                <w:sz w:val="24"/>
                <w:szCs w:val="24"/>
                <w:lang w:val="uz-Cyrl-UZ"/>
              </w:rPr>
              <w:t>и</w:t>
            </w:r>
            <w:r>
              <w:rPr>
                <w:rFonts w:ascii="Cambria" w:hAnsi="Cambria"/>
                <w:sz w:val="24"/>
                <w:szCs w:val="24"/>
                <w:lang w:val="uz-Cyrl-UZ"/>
              </w:rPr>
              <w:br/>
            </w:r>
            <w:proofErr w:type="spellStart"/>
            <w:r w:rsidRPr="00090F21">
              <w:rPr>
                <w:rFonts w:ascii="Cambria" w:hAnsi="Cambria"/>
                <w:sz w:val="24"/>
                <w:szCs w:val="24"/>
              </w:rPr>
              <w:t>Мажбурий</w:t>
            </w:r>
            <w:proofErr w:type="spellEnd"/>
            <w:r w:rsidRPr="00090F21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090F21">
              <w:rPr>
                <w:rFonts w:ascii="Cambria" w:hAnsi="Cambria"/>
                <w:sz w:val="24"/>
                <w:szCs w:val="24"/>
              </w:rPr>
              <w:t>ижро</w:t>
            </w:r>
            <w:proofErr w:type="spellEnd"/>
            <w:r w:rsidRPr="00090F21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090F21">
              <w:rPr>
                <w:rFonts w:ascii="Cambria" w:hAnsi="Cambria"/>
                <w:sz w:val="24"/>
                <w:szCs w:val="24"/>
              </w:rPr>
              <w:t>бюроси</w:t>
            </w:r>
            <w:proofErr w:type="spellEnd"/>
          </w:p>
          <w:p w:rsidR="003D4AA6" w:rsidRPr="00090F21" w:rsidRDefault="003D4AA6" w:rsidP="00023B79">
            <w:pPr>
              <w:rPr>
                <w:rFonts w:ascii="Cambria" w:hAnsi="Cambria"/>
                <w:sz w:val="6"/>
                <w:szCs w:val="6"/>
              </w:rPr>
            </w:pPr>
          </w:p>
          <w:p w:rsidR="003D4AA6" w:rsidRPr="00090F21" w:rsidRDefault="003D4AA6" w:rsidP="00023B79">
            <w:pPr>
              <w:rPr>
                <w:rFonts w:ascii="Cambria" w:hAnsi="Cambria"/>
                <w:lang w:val="uz-Cyrl-UZ"/>
              </w:rPr>
            </w:pPr>
            <w:proofErr w:type="spellStart"/>
            <w:r w:rsidRPr="00090F21">
              <w:rPr>
                <w:rFonts w:ascii="Cambria" w:hAnsi="Cambria"/>
              </w:rPr>
              <w:t>Манзилгохи</w:t>
            </w:r>
            <w:proofErr w:type="spellEnd"/>
            <w:r w:rsidRPr="00090F21">
              <w:rPr>
                <w:rFonts w:ascii="Cambria" w:hAnsi="Cambria"/>
              </w:rPr>
              <w:t xml:space="preserve">: </w:t>
            </w:r>
            <w:r w:rsidR="00090F21" w:rsidRPr="00090F21">
              <w:rPr>
                <w:rFonts w:ascii="Cambria" w:hAnsi="Cambria"/>
              </w:rPr>
              <w:t xml:space="preserve">100084, </w:t>
            </w:r>
            <w:proofErr w:type="spellStart"/>
            <w:r w:rsidR="00090F21" w:rsidRPr="00090F21">
              <w:rPr>
                <w:rFonts w:ascii="Cambria" w:hAnsi="Cambria"/>
              </w:rPr>
              <w:t>Тошкент</w:t>
            </w:r>
            <w:proofErr w:type="spellEnd"/>
            <w:r w:rsidR="00090F21" w:rsidRPr="00090F21">
              <w:rPr>
                <w:rFonts w:ascii="Cambria" w:hAnsi="Cambria"/>
              </w:rPr>
              <w:t xml:space="preserve"> </w:t>
            </w:r>
            <w:proofErr w:type="spellStart"/>
            <w:r w:rsidR="00090F21" w:rsidRPr="00090F21">
              <w:rPr>
                <w:rFonts w:ascii="Cambria" w:hAnsi="Cambria"/>
              </w:rPr>
              <w:t>шаҳри</w:t>
            </w:r>
            <w:proofErr w:type="spellEnd"/>
            <w:r w:rsidR="00090F21" w:rsidRPr="00090F21">
              <w:rPr>
                <w:rFonts w:ascii="Cambria" w:hAnsi="Cambria"/>
              </w:rPr>
              <w:t xml:space="preserve">, </w:t>
            </w:r>
            <w:proofErr w:type="spellStart"/>
            <w:r w:rsidR="00090F21" w:rsidRPr="00090F21">
              <w:rPr>
                <w:rFonts w:ascii="Cambria" w:hAnsi="Cambria"/>
              </w:rPr>
              <w:t>Юнусобод</w:t>
            </w:r>
            <w:proofErr w:type="spellEnd"/>
            <w:r w:rsidR="00090F21" w:rsidRPr="00090F21">
              <w:rPr>
                <w:rFonts w:ascii="Cambria" w:hAnsi="Cambria"/>
              </w:rPr>
              <w:t xml:space="preserve"> </w:t>
            </w:r>
            <w:proofErr w:type="spellStart"/>
            <w:r w:rsidR="00090F21" w:rsidRPr="00090F21">
              <w:rPr>
                <w:rFonts w:ascii="Cambria" w:hAnsi="Cambria"/>
              </w:rPr>
              <w:t>тумани</w:t>
            </w:r>
            <w:proofErr w:type="spellEnd"/>
            <w:r w:rsidR="00090F21" w:rsidRPr="00090F21">
              <w:rPr>
                <w:rFonts w:ascii="Cambria" w:hAnsi="Cambria"/>
              </w:rPr>
              <w:t xml:space="preserve">, </w:t>
            </w:r>
            <w:proofErr w:type="spellStart"/>
            <w:r w:rsidR="00090F21" w:rsidRPr="00090F21">
              <w:rPr>
                <w:rFonts w:ascii="Cambria" w:hAnsi="Cambria"/>
              </w:rPr>
              <w:t>Халқобод</w:t>
            </w:r>
            <w:proofErr w:type="spellEnd"/>
            <w:r w:rsidR="00090F21" w:rsidRPr="00090F21">
              <w:rPr>
                <w:rFonts w:ascii="Cambria" w:hAnsi="Cambria"/>
              </w:rPr>
              <w:t xml:space="preserve"> 3-тор </w:t>
            </w:r>
            <w:proofErr w:type="spellStart"/>
            <w:r w:rsidR="00090F21" w:rsidRPr="00090F21">
              <w:rPr>
                <w:rFonts w:ascii="Cambria" w:hAnsi="Cambria"/>
              </w:rPr>
              <w:t>кўчаси</w:t>
            </w:r>
            <w:proofErr w:type="spellEnd"/>
            <w:r w:rsidR="00090F21" w:rsidRPr="00090F21">
              <w:rPr>
                <w:rFonts w:ascii="Cambria" w:hAnsi="Cambria"/>
              </w:rPr>
              <w:t xml:space="preserve">, 2-А </w:t>
            </w:r>
            <w:proofErr w:type="spellStart"/>
            <w:r w:rsidR="00090F21" w:rsidRPr="00090F21">
              <w:rPr>
                <w:rFonts w:ascii="Cambria" w:hAnsi="Cambria"/>
              </w:rPr>
              <w:t>уй</w:t>
            </w:r>
            <w:proofErr w:type="spellEnd"/>
            <w:r w:rsidR="00090F21" w:rsidRPr="00090F21">
              <w:rPr>
                <w:rFonts w:ascii="Cambria" w:hAnsi="Cambria"/>
              </w:rPr>
              <w:t>.</w:t>
            </w:r>
            <w:r w:rsidR="00090F21" w:rsidRPr="00090F21">
              <w:rPr>
                <w:rFonts w:ascii="Cambria" w:hAnsi="Cambria"/>
                <w:lang w:val="uz-Cyrl-UZ"/>
              </w:rPr>
              <w:t xml:space="preserve"> Телефон: (71) 207-11-82</w:t>
            </w:r>
          </w:p>
          <w:p w:rsidR="00090F21" w:rsidRPr="00090F21" w:rsidRDefault="00090F21" w:rsidP="00023B79">
            <w:pPr>
              <w:rPr>
                <w:rFonts w:ascii="Cambria" w:hAnsi="Cambria"/>
                <w:lang w:val="uz-Cyrl-UZ"/>
              </w:rPr>
            </w:pPr>
            <w:r w:rsidRPr="00090F21">
              <w:rPr>
                <w:rFonts w:ascii="Cambria" w:hAnsi="Cambria"/>
                <w:lang w:val="uz-Cyrl-UZ"/>
              </w:rPr>
              <w:t>СТИР: 304 959 131; ИФУТ (ОКЭД): 84 119</w:t>
            </w:r>
          </w:p>
          <w:p w:rsidR="003D4AA6" w:rsidRPr="00090F21" w:rsidRDefault="003D4AA6" w:rsidP="00023B79">
            <w:pPr>
              <w:pBdr>
                <w:bottom w:val="single" w:sz="12" w:space="1" w:color="auto"/>
              </w:pBdr>
              <w:rPr>
                <w:rFonts w:ascii="Cambria" w:hAnsi="Cambria"/>
              </w:rPr>
            </w:pPr>
            <w:r w:rsidRPr="00090F21">
              <w:rPr>
                <w:rFonts w:ascii="Cambria" w:hAnsi="Cambria"/>
              </w:rPr>
              <w:t>Х/р –</w:t>
            </w:r>
            <w:r w:rsidR="00090F21" w:rsidRPr="00090F21">
              <w:rPr>
                <w:rFonts w:ascii="Cambria" w:hAnsi="Cambria"/>
              </w:rPr>
              <w:t>2340 2000 3001 0000 1010</w:t>
            </w:r>
          </w:p>
          <w:p w:rsidR="003D4AA6" w:rsidRPr="00090F21" w:rsidRDefault="00090F21" w:rsidP="00023B79">
            <w:pPr>
              <w:pBdr>
                <w:bottom w:val="single" w:sz="12" w:space="1" w:color="auto"/>
              </w:pBdr>
              <w:rPr>
                <w:rFonts w:ascii="Cambria" w:hAnsi="Cambria"/>
              </w:rPr>
            </w:pPr>
            <w:r w:rsidRPr="00090F21">
              <w:rPr>
                <w:rFonts w:ascii="Cambria" w:eastAsia="Calibri" w:hAnsi="Cambria"/>
                <w:color w:val="000000"/>
                <w:szCs w:val="24"/>
                <w:lang w:val="uz-Cyrl-UZ" w:bidi="ru-RU"/>
              </w:rPr>
              <w:t>Банк: Марказий банк ББ ҲККМ;</w:t>
            </w:r>
            <w:r w:rsidRPr="00090F21">
              <w:rPr>
                <w:rFonts w:ascii="Cambria" w:hAnsi="Cambria"/>
              </w:rPr>
              <w:t xml:space="preserve"> Банк </w:t>
            </w:r>
            <w:proofErr w:type="spellStart"/>
            <w:r w:rsidRPr="00090F21">
              <w:rPr>
                <w:rFonts w:ascii="Cambria" w:hAnsi="Cambria"/>
              </w:rPr>
              <w:t>коди</w:t>
            </w:r>
            <w:proofErr w:type="spellEnd"/>
            <w:r w:rsidRPr="00090F21">
              <w:rPr>
                <w:rFonts w:ascii="Cambria" w:hAnsi="Cambria"/>
              </w:rPr>
              <w:t xml:space="preserve"> (МФО): 00 014</w:t>
            </w:r>
          </w:p>
          <w:p w:rsidR="00090F21" w:rsidRDefault="00090F21" w:rsidP="00023B79">
            <w:pPr>
              <w:pBdr>
                <w:bottom w:val="single" w:sz="12" w:space="1" w:color="auto"/>
              </w:pBdr>
              <w:rPr>
                <w:rFonts w:ascii="Cambria" w:hAnsi="Cambria"/>
              </w:rPr>
            </w:pPr>
            <w:r w:rsidRPr="00090F21">
              <w:rPr>
                <w:rFonts w:ascii="Cambria" w:eastAsia="Calibri" w:hAnsi="Cambria"/>
                <w:color w:val="000000"/>
                <w:szCs w:val="24"/>
                <w:lang w:val="uz-Cyrl-UZ" w:bidi="ru-RU"/>
              </w:rPr>
              <w:t>Ўзбекистон Республикаси Молия вазирлиги Ғазначилиги Ш/Ҳ/В:</w:t>
            </w:r>
            <w:r w:rsidRPr="00090F21">
              <w:rPr>
                <w:rFonts w:ascii="Cambria" w:eastAsia="Calibri" w:hAnsi="Cambria"/>
                <w:color w:val="000000"/>
                <w:szCs w:val="24"/>
                <w:lang w:val="uz-Cyrl-UZ" w:bidi="ru-RU"/>
              </w:rPr>
              <w:br/>
            </w:r>
            <w:r w:rsidR="009305D2" w:rsidRPr="00090F21">
              <w:rPr>
                <w:rFonts w:ascii="Cambria" w:eastAsia="Calibri" w:hAnsi="Cambria"/>
                <w:color w:val="000000"/>
                <w:szCs w:val="24"/>
                <w:lang w:val="uz-Cyrl-UZ" w:bidi="ru-RU"/>
              </w:rPr>
              <w:t>4001 1086 0262 6670 3650 0010 002</w:t>
            </w:r>
            <w:r w:rsidRPr="00090F21">
              <w:rPr>
                <w:rFonts w:ascii="Cambria" w:eastAsia="Calibri" w:hAnsi="Cambria"/>
                <w:color w:val="000000"/>
                <w:szCs w:val="24"/>
                <w:lang w:val="uz-Cyrl-UZ" w:bidi="ru-RU"/>
              </w:rPr>
              <w:br/>
            </w:r>
          </w:p>
          <w:p w:rsidR="009305D2" w:rsidRPr="00090F21" w:rsidRDefault="009305D2" w:rsidP="00023B79">
            <w:pPr>
              <w:pBdr>
                <w:bottom w:val="single" w:sz="12" w:space="1" w:color="auto"/>
              </w:pBdr>
              <w:rPr>
                <w:rFonts w:ascii="Cambria" w:hAnsi="Cambria"/>
              </w:rPr>
            </w:pPr>
          </w:p>
          <w:p w:rsidR="003D4AA6" w:rsidRPr="00090F21" w:rsidRDefault="003D4AA6" w:rsidP="00023B79">
            <w:pPr>
              <w:pBdr>
                <w:bottom w:val="single" w:sz="12" w:space="1" w:color="auto"/>
              </w:pBdr>
              <w:rPr>
                <w:rFonts w:ascii="Cambria" w:hAnsi="Cambria"/>
              </w:rPr>
            </w:pPr>
            <w:proofErr w:type="spellStart"/>
            <w:r w:rsidRPr="00090F21">
              <w:rPr>
                <w:rFonts w:ascii="Cambria" w:hAnsi="Cambria"/>
              </w:rPr>
              <w:t>Рахбар</w:t>
            </w:r>
            <w:proofErr w:type="spellEnd"/>
            <w:r w:rsidRPr="00090F21">
              <w:rPr>
                <w:rFonts w:ascii="Cambria" w:hAnsi="Cambria"/>
              </w:rPr>
              <w:t xml:space="preserve">:                                                     </w:t>
            </w:r>
          </w:p>
          <w:p w:rsidR="007A4FFD" w:rsidRPr="00090F21" w:rsidRDefault="007A4FFD" w:rsidP="00023B79">
            <w:pPr>
              <w:rPr>
                <w:rFonts w:ascii="Cambria" w:hAnsi="Cambria"/>
                <w:lang w:val="uz-Cyrl-UZ"/>
              </w:rPr>
            </w:pPr>
          </w:p>
          <w:p w:rsidR="007A4FFD" w:rsidRPr="00090F21" w:rsidRDefault="007A4FFD" w:rsidP="00023B79">
            <w:pPr>
              <w:rPr>
                <w:rFonts w:ascii="Cambria" w:hAnsi="Cambria"/>
                <w:lang w:val="uz-Cyrl-UZ"/>
              </w:rPr>
            </w:pPr>
          </w:p>
          <w:p w:rsidR="003D4AA6" w:rsidRPr="00090F21" w:rsidRDefault="00576C2B" w:rsidP="00023B79">
            <w:pPr>
              <w:rPr>
                <w:rFonts w:ascii="Cambria" w:hAnsi="Cambria"/>
              </w:rPr>
            </w:pPr>
            <w:r w:rsidRPr="00090F21">
              <w:rPr>
                <w:rFonts w:ascii="Cambria" w:hAnsi="Cambria"/>
                <w:lang w:val="uz-Cyrl-UZ"/>
              </w:rPr>
              <w:t>Ҳ</w:t>
            </w:r>
            <w:r w:rsidR="001F4BD7" w:rsidRPr="00090F21">
              <w:rPr>
                <w:rFonts w:ascii="Cambria" w:hAnsi="Cambria"/>
              </w:rPr>
              <w:t>у</w:t>
            </w:r>
            <w:r w:rsidRPr="00090F21">
              <w:rPr>
                <w:rFonts w:ascii="Cambria" w:hAnsi="Cambria"/>
                <w:lang w:val="uz-Cyrl-UZ"/>
              </w:rPr>
              <w:t>қ</w:t>
            </w:r>
            <w:r w:rsidR="001F4BD7" w:rsidRPr="00090F21">
              <w:rPr>
                <w:rFonts w:ascii="Cambria" w:hAnsi="Cambria"/>
              </w:rPr>
              <w:t>у</w:t>
            </w:r>
            <w:r w:rsidRPr="00090F21">
              <w:rPr>
                <w:rFonts w:ascii="Cambria" w:hAnsi="Cambria"/>
                <w:lang w:val="uz-Cyrl-UZ"/>
              </w:rPr>
              <w:t>қ</w:t>
            </w:r>
            <w:proofErr w:type="spellStart"/>
            <w:r w:rsidR="001F4BD7" w:rsidRPr="00090F21">
              <w:rPr>
                <w:rFonts w:ascii="Cambria" w:hAnsi="Cambria"/>
              </w:rPr>
              <w:t>шунос</w:t>
            </w:r>
            <w:proofErr w:type="spellEnd"/>
            <w:r w:rsidR="003D4AA6" w:rsidRPr="00090F21">
              <w:rPr>
                <w:rFonts w:ascii="Cambria" w:hAnsi="Cambria"/>
              </w:rPr>
              <w:t xml:space="preserve">:  </w:t>
            </w:r>
            <w:r w:rsidR="007A4FFD" w:rsidRPr="00090F21">
              <w:rPr>
                <w:rFonts w:ascii="Cambria" w:hAnsi="Cambria"/>
              </w:rPr>
              <w:t>___________________________________</w:t>
            </w:r>
            <w:r w:rsidR="003D4AA6" w:rsidRPr="00090F21">
              <w:rPr>
                <w:rFonts w:ascii="Cambria" w:hAnsi="Cambria"/>
              </w:rPr>
              <w:t xml:space="preserve">                                        </w:t>
            </w:r>
          </w:p>
          <w:p w:rsidR="007A4FFD" w:rsidRPr="00090F21" w:rsidRDefault="007A4FFD" w:rsidP="00023B79">
            <w:pPr>
              <w:rPr>
                <w:rFonts w:ascii="Cambria" w:hAnsi="Cambria"/>
                <w:lang w:val="uz-Cyrl-UZ"/>
              </w:rPr>
            </w:pPr>
          </w:p>
          <w:p w:rsidR="007A4FFD" w:rsidRPr="00090F21" w:rsidRDefault="007A4FFD" w:rsidP="00023B79">
            <w:pPr>
              <w:rPr>
                <w:rFonts w:ascii="Cambria" w:hAnsi="Cambria"/>
                <w:lang w:val="uz-Cyrl-UZ"/>
              </w:rPr>
            </w:pPr>
          </w:p>
          <w:p w:rsidR="003D4AA6" w:rsidRPr="00090F21" w:rsidRDefault="0092138A" w:rsidP="007A4FFD">
            <w:pPr>
              <w:jc w:val="center"/>
              <w:rPr>
                <w:rFonts w:ascii="Cambria" w:hAnsi="Cambria"/>
              </w:rPr>
            </w:pPr>
            <w:proofErr w:type="gramStart"/>
            <w:r w:rsidRPr="00090F21">
              <w:rPr>
                <w:rFonts w:ascii="Cambria" w:hAnsi="Cambria"/>
              </w:rPr>
              <w:t>« _</w:t>
            </w:r>
            <w:proofErr w:type="gramEnd"/>
            <w:r w:rsidRPr="00090F21">
              <w:rPr>
                <w:rFonts w:ascii="Cambria" w:hAnsi="Cambria"/>
              </w:rPr>
              <w:t>_ » _____________ 20</w:t>
            </w:r>
            <w:r w:rsidR="00090F21" w:rsidRPr="00090F21">
              <w:rPr>
                <w:rFonts w:ascii="Cambria" w:hAnsi="Cambria"/>
                <w:lang w:val="uz-Cyrl-UZ"/>
              </w:rPr>
              <w:t>22</w:t>
            </w:r>
            <w:r w:rsidR="003D4AA6" w:rsidRPr="00090F21">
              <w:rPr>
                <w:rFonts w:ascii="Cambria" w:hAnsi="Cambria"/>
              </w:rPr>
              <w:t xml:space="preserve"> </w:t>
            </w:r>
            <w:proofErr w:type="spellStart"/>
            <w:r w:rsidR="003D4AA6" w:rsidRPr="00090F21">
              <w:rPr>
                <w:rFonts w:ascii="Cambria" w:hAnsi="Cambria"/>
              </w:rPr>
              <w:t>йил</w:t>
            </w:r>
            <w:proofErr w:type="spellEnd"/>
            <w:r w:rsidR="003D4AA6" w:rsidRPr="00090F21">
              <w:rPr>
                <w:rFonts w:ascii="Cambria" w:hAnsi="Cambria"/>
              </w:rPr>
              <w:t>.</w:t>
            </w:r>
          </w:p>
          <w:p w:rsidR="003D4AA6" w:rsidRPr="00090F21" w:rsidRDefault="003D4AA6" w:rsidP="00023B79">
            <w:pPr>
              <w:rPr>
                <w:rFonts w:ascii="Cambria" w:hAnsi="Cambria"/>
              </w:rPr>
            </w:pPr>
          </w:p>
        </w:tc>
      </w:tr>
    </w:tbl>
    <w:p w:rsidR="003D4AA6" w:rsidRPr="00090F21" w:rsidRDefault="003D4AA6" w:rsidP="00FC238B">
      <w:pPr>
        <w:rPr>
          <w:rFonts w:ascii="Cambria" w:hAnsi="Cambria"/>
        </w:rPr>
      </w:pPr>
    </w:p>
    <w:sectPr w:rsidR="003D4AA6" w:rsidRPr="00090F21" w:rsidSect="00AD0263">
      <w:pgSz w:w="11906" w:h="16838"/>
      <w:pgMar w:top="1135" w:right="424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E4D" w:rsidRDefault="00EC7E4D" w:rsidP="00073735">
      <w:r>
        <w:separator/>
      </w:r>
    </w:p>
  </w:endnote>
  <w:endnote w:type="continuationSeparator" w:id="0">
    <w:p w:rsidR="00EC7E4D" w:rsidRDefault="00EC7E4D" w:rsidP="0007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E4D" w:rsidRDefault="00EC7E4D" w:rsidP="00073735">
      <w:r>
        <w:separator/>
      </w:r>
    </w:p>
  </w:footnote>
  <w:footnote w:type="continuationSeparator" w:id="0">
    <w:p w:rsidR="00EC7E4D" w:rsidRDefault="00EC7E4D" w:rsidP="00073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804C4"/>
    <w:multiLevelType w:val="multilevel"/>
    <w:tmpl w:val="F7A4F2CA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09917FB"/>
    <w:multiLevelType w:val="hybridMultilevel"/>
    <w:tmpl w:val="4A645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3129B0"/>
    <w:multiLevelType w:val="hybridMultilevel"/>
    <w:tmpl w:val="988E0844"/>
    <w:lvl w:ilvl="0" w:tplc="FE62850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033131"/>
    <w:multiLevelType w:val="multilevel"/>
    <w:tmpl w:val="468033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7C2826"/>
    <w:multiLevelType w:val="multilevel"/>
    <w:tmpl w:val="07FA681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70"/>
        </w:tabs>
        <w:ind w:left="147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" w15:restartNumberingAfterBreak="0">
    <w:nsid w:val="0B9F04DB"/>
    <w:multiLevelType w:val="hybridMultilevel"/>
    <w:tmpl w:val="A36AA978"/>
    <w:lvl w:ilvl="0" w:tplc="B764216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4950F8"/>
    <w:multiLevelType w:val="multilevel"/>
    <w:tmpl w:val="DBBA09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22B3290"/>
    <w:multiLevelType w:val="multilevel"/>
    <w:tmpl w:val="0478D8E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2DD2DE5"/>
    <w:multiLevelType w:val="hybridMultilevel"/>
    <w:tmpl w:val="EA9E422C"/>
    <w:lvl w:ilvl="0" w:tplc="815667C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F97D5C"/>
    <w:multiLevelType w:val="multilevel"/>
    <w:tmpl w:val="132CCB2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6496B46"/>
    <w:multiLevelType w:val="multilevel"/>
    <w:tmpl w:val="34D0A22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BFA5E27"/>
    <w:multiLevelType w:val="multilevel"/>
    <w:tmpl w:val="A59E4A3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2586849"/>
    <w:multiLevelType w:val="hybridMultilevel"/>
    <w:tmpl w:val="CF544B34"/>
    <w:lvl w:ilvl="0" w:tplc="933E16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B15800BA">
      <w:numFmt w:val="none"/>
      <w:lvlText w:val=""/>
      <w:lvlJc w:val="left"/>
      <w:pPr>
        <w:tabs>
          <w:tab w:val="num" w:pos="360"/>
        </w:tabs>
      </w:pPr>
    </w:lvl>
    <w:lvl w:ilvl="2" w:tplc="20466ED4">
      <w:numFmt w:val="none"/>
      <w:lvlText w:val=""/>
      <w:lvlJc w:val="left"/>
      <w:pPr>
        <w:tabs>
          <w:tab w:val="num" w:pos="360"/>
        </w:tabs>
      </w:pPr>
    </w:lvl>
    <w:lvl w:ilvl="3" w:tplc="569E653E">
      <w:numFmt w:val="none"/>
      <w:lvlText w:val=""/>
      <w:lvlJc w:val="left"/>
      <w:pPr>
        <w:tabs>
          <w:tab w:val="num" w:pos="360"/>
        </w:tabs>
      </w:pPr>
    </w:lvl>
    <w:lvl w:ilvl="4" w:tplc="5726A29C">
      <w:numFmt w:val="none"/>
      <w:lvlText w:val=""/>
      <w:lvlJc w:val="left"/>
      <w:pPr>
        <w:tabs>
          <w:tab w:val="num" w:pos="360"/>
        </w:tabs>
      </w:pPr>
    </w:lvl>
    <w:lvl w:ilvl="5" w:tplc="D5F6FA86">
      <w:numFmt w:val="none"/>
      <w:lvlText w:val=""/>
      <w:lvlJc w:val="left"/>
      <w:pPr>
        <w:tabs>
          <w:tab w:val="num" w:pos="360"/>
        </w:tabs>
      </w:pPr>
    </w:lvl>
    <w:lvl w:ilvl="6" w:tplc="99E42B40">
      <w:numFmt w:val="none"/>
      <w:lvlText w:val=""/>
      <w:lvlJc w:val="left"/>
      <w:pPr>
        <w:tabs>
          <w:tab w:val="num" w:pos="360"/>
        </w:tabs>
      </w:pPr>
    </w:lvl>
    <w:lvl w:ilvl="7" w:tplc="BECAD520">
      <w:numFmt w:val="none"/>
      <w:lvlText w:val=""/>
      <w:lvlJc w:val="left"/>
      <w:pPr>
        <w:tabs>
          <w:tab w:val="num" w:pos="360"/>
        </w:tabs>
      </w:pPr>
    </w:lvl>
    <w:lvl w:ilvl="8" w:tplc="A80C812E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44BA4EB1"/>
    <w:multiLevelType w:val="hybridMultilevel"/>
    <w:tmpl w:val="7366B022"/>
    <w:lvl w:ilvl="0" w:tplc="A4E4593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A2B356">
      <w:numFmt w:val="none"/>
      <w:lvlText w:val=""/>
      <w:lvlJc w:val="left"/>
      <w:pPr>
        <w:tabs>
          <w:tab w:val="num" w:pos="360"/>
        </w:tabs>
      </w:pPr>
    </w:lvl>
    <w:lvl w:ilvl="2" w:tplc="A10CDE5E">
      <w:numFmt w:val="none"/>
      <w:lvlText w:val=""/>
      <w:lvlJc w:val="left"/>
      <w:pPr>
        <w:tabs>
          <w:tab w:val="num" w:pos="360"/>
        </w:tabs>
      </w:pPr>
    </w:lvl>
    <w:lvl w:ilvl="3" w:tplc="4CDAA826">
      <w:numFmt w:val="none"/>
      <w:lvlText w:val=""/>
      <w:lvlJc w:val="left"/>
      <w:pPr>
        <w:tabs>
          <w:tab w:val="num" w:pos="360"/>
        </w:tabs>
      </w:pPr>
    </w:lvl>
    <w:lvl w:ilvl="4" w:tplc="2BDCDAD0">
      <w:numFmt w:val="none"/>
      <w:lvlText w:val=""/>
      <w:lvlJc w:val="left"/>
      <w:pPr>
        <w:tabs>
          <w:tab w:val="num" w:pos="360"/>
        </w:tabs>
      </w:pPr>
    </w:lvl>
    <w:lvl w:ilvl="5" w:tplc="11728424">
      <w:numFmt w:val="none"/>
      <w:lvlText w:val=""/>
      <w:lvlJc w:val="left"/>
      <w:pPr>
        <w:tabs>
          <w:tab w:val="num" w:pos="360"/>
        </w:tabs>
      </w:pPr>
    </w:lvl>
    <w:lvl w:ilvl="6" w:tplc="EB5CE564">
      <w:numFmt w:val="none"/>
      <w:lvlText w:val=""/>
      <w:lvlJc w:val="left"/>
      <w:pPr>
        <w:tabs>
          <w:tab w:val="num" w:pos="360"/>
        </w:tabs>
      </w:pPr>
    </w:lvl>
    <w:lvl w:ilvl="7" w:tplc="E4B457B8">
      <w:numFmt w:val="none"/>
      <w:lvlText w:val=""/>
      <w:lvlJc w:val="left"/>
      <w:pPr>
        <w:tabs>
          <w:tab w:val="num" w:pos="360"/>
        </w:tabs>
      </w:pPr>
    </w:lvl>
    <w:lvl w:ilvl="8" w:tplc="84763332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46E0442E"/>
    <w:multiLevelType w:val="multilevel"/>
    <w:tmpl w:val="99B8B00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30"/>
        </w:tabs>
        <w:ind w:left="153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16" w15:restartNumberingAfterBreak="0">
    <w:nsid w:val="51446633"/>
    <w:multiLevelType w:val="multilevel"/>
    <w:tmpl w:val="229E6A7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87D5A42"/>
    <w:multiLevelType w:val="multilevel"/>
    <w:tmpl w:val="F2A8AC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lang w:val="uz-Cyrl-UZ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6E284048"/>
    <w:multiLevelType w:val="multilevel"/>
    <w:tmpl w:val="868287CE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7"/>
  </w:num>
  <w:num w:numId="4">
    <w:abstractNumId w:val="1"/>
  </w:num>
  <w:num w:numId="5">
    <w:abstractNumId w:val="18"/>
  </w:num>
  <w:num w:numId="6">
    <w:abstractNumId w:val="2"/>
  </w:num>
  <w:num w:numId="7">
    <w:abstractNumId w:val="11"/>
  </w:num>
  <w:num w:numId="8">
    <w:abstractNumId w:val="14"/>
  </w:num>
  <w:num w:numId="9">
    <w:abstractNumId w:val="13"/>
  </w:num>
  <w:num w:numId="10">
    <w:abstractNumId w:val="9"/>
  </w:num>
  <w:num w:numId="11">
    <w:abstractNumId w:val="3"/>
  </w:num>
  <w:num w:numId="12">
    <w:abstractNumId w:val="4"/>
  </w:num>
  <w:num w:numId="13">
    <w:abstractNumId w:val="12"/>
  </w:num>
  <w:num w:numId="14">
    <w:abstractNumId w:val="5"/>
  </w:num>
  <w:num w:numId="15">
    <w:abstractNumId w:val="15"/>
  </w:num>
  <w:num w:numId="16">
    <w:abstractNumId w:val="16"/>
  </w:num>
  <w:num w:numId="17">
    <w:abstractNumId w:val="10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B71"/>
    <w:rsid w:val="00012CC1"/>
    <w:rsid w:val="00023B79"/>
    <w:rsid w:val="00064997"/>
    <w:rsid w:val="00073735"/>
    <w:rsid w:val="00090F21"/>
    <w:rsid w:val="000A22BE"/>
    <w:rsid w:val="000A2743"/>
    <w:rsid w:val="000A5A52"/>
    <w:rsid w:val="000C04A9"/>
    <w:rsid w:val="000F1743"/>
    <w:rsid w:val="00150446"/>
    <w:rsid w:val="001D45D1"/>
    <w:rsid w:val="001E648C"/>
    <w:rsid w:val="001F4BD7"/>
    <w:rsid w:val="00206C05"/>
    <w:rsid w:val="00231E46"/>
    <w:rsid w:val="0023360B"/>
    <w:rsid w:val="00235887"/>
    <w:rsid w:val="002403FC"/>
    <w:rsid w:val="002B1CC7"/>
    <w:rsid w:val="002D0007"/>
    <w:rsid w:val="002D50C4"/>
    <w:rsid w:val="003547BE"/>
    <w:rsid w:val="003A3E1A"/>
    <w:rsid w:val="003D4AA6"/>
    <w:rsid w:val="0040027C"/>
    <w:rsid w:val="004149E3"/>
    <w:rsid w:val="00426706"/>
    <w:rsid w:val="00435E6D"/>
    <w:rsid w:val="00441754"/>
    <w:rsid w:val="00460A3F"/>
    <w:rsid w:val="00496874"/>
    <w:rsid w:val="00496CF6"/>
    <w:rsid w:val="00496EB3"/>
    <w:rsid w:val="0049792B"/>
    <w:rsid w:val="004A65E7"/>
    <w:rsid w:val="004D357B"/>
    <w:rsid w:val="005149CF"/>
    <w:rsid w:val="00576C2B"/>
    <w:rsid w:val="0058199B"/>
    <w:rsid w:val="005D301E"/>
    <w:rsid w:val="006C7122"/>
    <w:rsid w:val="006D52C0"/>
    <w:rsid w:val="006D7AE9"/>
    <w:rsid w:val="006E1BBF"/>
    <w:rsid w:val="0076633C"/>
    <w:rsid w:val="007A4FFD"/>
    <w:rsid w:val="007A64CD"/>
    <w:rsid w:val="00801A19"/>
    <w:rsid w:val="0083131D"/>
    <w:rsid w:val="008408E4"/>
    <w:rsid w:val="0084798F"/>
    <w:rsid w:val="00850242"/>
    <w:rsid w:val="00874A45"/>
    <w:rsid w:val="008C0DE3"/>
    <w:rsid w:val="0092138A"/>
    <w:rsid w:val="009235E9"/>
    <w:rsid w:val="009305D2"/>
    <w:rsid w:val="009E780D"/>
    <w:rsid w:val="009F5158"/>
    <w:rsid w:val="00A35B09"/>
    <w:rsid w:val="00A54257"/>
    <w:rsid w:val="00AD0263"/>
    <w:rsid w:val="00AD7B0E"/>
    <w:rsid w:val="00B05B89"/>
    <w:rsid w:val="00BA4BFB"/>
    <w:rsid w:val="00BC2422"/>
    <w:rsid w:val="00BC5356"/>
    <w:rsid w:val="00C02224"/>
    <w:rsid w:val="00C1376D"/>
    <w:rsid w:val="00C511B6"/>
    <w:rsid w:val="00C524BB"/>
    <w:rsid w:val="00C732E6"/>
    <w:rsid w:val="00C9286D"/>
    <w:rsid w:val="00CB1FAF"/>
    <w:rsid w:val="00CD6B61"/>
    <w:rsid w:val="00CE2D39"/>
    <w:rsid w:val="00CF578A"/>
    <w:rsid w:val="00D62D92"/>
    <w:rsid w:val="00D65D71"/>
    <w:rsid w:val="00DC1B71"/>
    <w:rsid w:val="00DD7811"/>
    <w:rsid w:val="00DE5C38"/>
    <w:rsid w:val="00E456C9"/>
    <w:rsid w:val="00E4656F"/>
    <w:rsid w:val="00E7114B"/>
    <w:rsid w:val="00E8214C"/>
    <w:rsid w:val="00EC7E4D"/>
    <w:rsid w:val="00ED29D6"/>
    <w:rsid w:val="00EF1C3E"/>
    <w:rsid w:val="00F00289"/>
    <w:rsid w:val="00F863C3"/>
    <w:rsid w:val="00F92953"/>
    <w:rsid w:val="00FA14A5"/>
    <w:rsid w:val="00FB4A07"/>
    <w:rsid w:val="00FC20CE"/>
    <w:rsid w:val="00FC238B"/>
    <w:rsid w:val="00FC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A05553"/>
  <w15:chartTrackingRefBased/>
  <w15:docId w15:val="{F13FBB5B-C488-47A6-A528-560A9E2A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C1B71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DC1B71"/>
    <w:pPr>
      <w:jc w:val="center"/>
    </w:pPr>
    <w:rPr>
      <w:b/>
    </w:rPr>
  </w:style>
  <w:style w:type="paragraph" w:styleId="a3">
    <w:name w:val="Balloon Text"/>
    <w:basedOn w:val="a"/>
    <w:link w:val="a4"/>
    <w:rsid w:val="001E64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1E648C"/>
    <w:rPr>
      <w:rFonts w:ascii="Tahoma" w:hAnsi="Tahoma" w:cs="Tahoma"/>
      <w:sz w:val="16"/>
      <w:szCs w:val="16"/>
      <w:lang w:eastAsia="zh-CN"/>
    </w:rPr>
  </w:style>
  <w:style w:type="paragraph" w:styleId="a5">
    <w:name w:val="header"/>
    <w:basedOn w:val="a"/>
    <w:link w:val="a6"/>
    <w:rsid w:val="000737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73735"/>
    <w:rPr>
      <w:lang w:eastAsia="zh-CN"/>
    </w:rPr>
  </w:style>
  <w:style w:type="paragraph" w:styleId="a7">
    <w:name w:val="footer"/>
    <w:basedOn w:val="a"/>
    <w:link w:val="a8"/>
    <w:rsid w:val="000737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73735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99796-FC8F-40AB-8A44-363019794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У Р И Л И Ш    П У Д Р А Т    Ш А Р Т Н О М А С И     №  _____</vt:lpstr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У Р И Л И Ш    П У Д Р А Т    Ш А Р Т Н О М А С И     №  _____</dc:title>
  <dc:subject/>
  <dc:creator>User</dc:creator>
  <cp:keywords/>
  <dc:description/>
  <cp:lastModifiedBy>Жамолиддин Авазов Нуъмон ўғли</cp:lastModifiedBy>
  <cp:revision>15</cp:revision>
  <cp:lastPrinted>2019-04-26T16:28:00Z</cp:lastPrinted>
  <dcterms:created xsi:type="dcterms:W3CDTF">2019-04-26T16:34:00Z</dcterms:created>
  <dcterms:modified xsi:type="dcterms:W3CDTF">2022-07-04T10:01:00Z</dcterms:modified>
</cp:coreProperties>
</file>