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6077C" w14:textId="5A5E03AC" w:rsidR="00DC16B8" w:rsidRPr="002E3884" w:rsidRDefault="0082067A" w:rsidP="000D7B31">
      <w:pPr>
        <w:jc w:val="center"/>
        <w:rPr>
          <w:b/>
          <w:sz w:val="20"/>
          <w:szCs w:val="20"/>
        </w:rPr>
      </w:pPr>
      <w:r w:rsidRPr="000D7B31">
        <w:rPr>
          <w:b/>
          <w:sz w:val="16"/>
          <w:szCs w:val="16"/>
          <w:lang w:val="uz-Cyrl-UZ"/>
        </w:rPr>
        <w:t xml:space="preserve">ХИЗМАТ </w:t>
      </w:r>
      <w:r w:rsidR="00BC3E05" w:rsidRPr="000D7B31">
        <w:rPr>
          <w:b/>
          <w:sz w:val="16"/>
          <w:szCs w:val="16"/>
          <w:lang w:val="uz-Cyrl-UZ"/>
        </w:rPr>
        <w:t xml:space="preserve"> </w:t>
      </w:r>
      <w:r w:rsidRPr="000D7B31">
        <w:rPr>
          <w:b/>
          <w:sz w:val="16"/>
          <w:szCs w:val="16"/>
          <w:lang w:val="uz-Cyrl-UZ"/>
        </w:rPr>
        <w:t xml:space="preserve">КЎРСАТИШ </w:t>
      </w:r>
      <w:r w:rsidR="00BC3E05" w:rsidRPr="000D7B31">
        <w:rPr>
          <w:b/>
          <w:sz w:val="16"/>
          <w:szCs w:val="16"/>
          <w:lang w:val="uz-Cyrl-UZ"/>
        </w:rPr>
        <w:t xml:space="preserve"> </w:t>
      </w:r>
      <w:r w:rsidRPr="000D7B31">
        <w:rPr>
          <w:b/>
          <w:sz w:val="16"/>
          <w:szCs w:val="16"/>
          <w:lang w:val="uz-Cyrl-UZ"/>
        </w:rPr>
        <w:t>ШАРТНОМАСИ</w:t>
      </w:r>
      <w:r w:rsidRPr="000D7B31">
        <w:rPr>
          <w:b/>
          <w:sz w:val="16"/>
          <w:szCs w:val="16"/>
        </w:rPr>
        <w:t xml:space="preserve">  №</w:t>
      </w:r>
      <w:r w:rsidR="00BB3A91" w:rsidRPr="000D7B31">
        <w:rPr>
          <w:b/>
          <w:sz w:val="16"/>
          <w:szCs w:val="16"/>
          <w:lang w:val="uz-Cyrl-UZ"/>
        </w:rPr>
        <w:t xml:space="preserve"> </w:t>
      </w:r>
      <w:r w:rsidR="002E3884" w:rsidRPr="002E3884">
        <w:rPr>
          <w:b/>
          <w:sz w:val="16"/>
          <w:szCs w:val="16"/>
        </w:rPr>
        <w:t>____</w:t>
      </w:r>
      <w:r w:rsidR="00B51C0A" w:rsidRPr="00A80AD6">
        <w:rPr>
          <w:b/>
          <w:sz w:val="20"/>
          <w:szCs w:val="20"/>
        </w:rPr>
        <w:t xml:space="preserve">                                                                                                                                                                                          </w:t>
      </w:r>
      <w:r w:rsidR="00CD1ECC" w:rsidRPr="00A80AD6">
        <w:rPr>
          <w:b/>
          <w:sz w:val="20"/>
          <w:szCs w:val="20"/>
        </w:rPr>
        <w:t xml:space="preserve">                      </w:t>
      </w:r>
      <w:r w:rsidR="00DC16B8" w:rsidRPr="00E074CA">
        <w:rPr>
          <w:b/>
          <w:sz w:val="20"/>
          <w:szCs w:val="20"/>
          <w:lang w:val="uz-Cyrl-UZ"/>
        </w:rPr>
        <w:t xml:space="preserve">                                                                </w:t>
      </w:r>
      <w:r w:rsidR="00B51C0A" w:rsidRPr="00A80AD6">
        <w:rPr>
          <w:b/>
          <w:sz w:val="20"/>
          <w:szCs w:val="20"/>
        </w:rPr>
        <w:t xml:space="preserve">                                                                                              </w:t>
      </w:r>
      <w:r w:rsidR="00DC16B8" w:rsidRPr="00E074CA">
        <w:rPr>
          <w:b/>
          <w:sz w:val="20"/>
          <w:szCs w:val="20"/>
          <w:lang w:val="uz-Cyrl-UZ"/>
        </w:rPr>
        <w:t xml:space="preserve">                                              </w:t>
      </w:r>
      <w:r w:rsidR="00DF0885" w:rsidRPr="00E074CA">
        <w:rPr>
          <w:b/>
          <w:sz w:val="20"/>
          <w:szCs w:val="20"/>
          <w:lang w:val="uz-Cyrl-UZ"/>
        </w:rPr>
        <w:t>«</w:t>
      </w:r>
      <w:r w:rsidR="002E3884" w:rsidRPr="002E3884">
        <w:rPr>
          <w:b/>
          <w:sz w:val="20"/>
          <w:szCs w:val="20"/>
        </w:rPr>
        <w:t>___</w:t>
      </w:r>
      <w:r w:rsidR="00DF0885" w:rsidRPr="00E074CA">
        <w:rPr>
          <w:b/>
          <w:sz w:val="20"/>
          <w:szCs w:val="20"/>
          <w:lang w:val="uz-Cyrl-UZ"/>
        </w:rPr>
        <w:t xml:space="preserve">» </w:t>
      </w:r>
      <w:proofErr w:type="spellStart"/>
      <w:r w:rsidR="00920D66">
        <w:rPr>
          <w:b/>
          <w:sz w:val="20"/>
          <w:szCs w:val="20"/>
        </w:rPr>
        <w:t>июн</w:t>
      </w:r>
      <w:proofErr w:type="spellEnd"/>
      <w:r w:rsidR="00DF0885" w:rsidRPr="00E074CA">
        <w:rPr>
          <w:b/>
          <w:sz w:val="20"/>
          <w:szCs w:val="20"/>
          <w:lang w:val="uz-Cyrl-UZ"/>
        </w:rPr>
        <w:t xml:space="preserve">  20</w:t>
      </w:r>
      <w:r w:rsidR="00DF0885" w:rsidRPr="00A80AD6">
        <w:rPr>
          <w:b/>
          <w:sz w:val="20"/>
          <w:szCs w:val="20"/>
        </w:rPr>
        <w:t>2</w:t>
      </w:r>
      <w:r w:rsidR="002E3884" w:rsidRPr="002E3884">
        <w:rPr>
          <w:b/>
          <w:sz w:val="20"/>
          <w:szCs w:val="20"/>
        </w:rPr>
        <w:t>2</w:t>
      </w:r>
      <w:r w:rsidR="00DF0885" w:rsidRPr="00A80AD6">
        <w:rPr>
          <w:b/>
          <w:sz w:val="20"/>
          <w:szCs w:val="20"/>
        </w:rPr>
        <w:t xml:space="preserve"> </w:t>
      </w:r>
      <w:r w:rsidR="00DC16B8" w:rsidRPr="00E074CA">
        <w:rPr>
          <w:b/>
          <w:sz w:val="20"/>
          <w:szCs w:val="20"/>
          <w:lang w:val="uz-Cyrl-UZ"/>
        </w:rPr>
        <w:t>й</w:t>
      </w:r>
      <w:r w:rsidR="00CD1ECC" w:rsidRPr="00A80AD6">
        <w:rPr>
          <w:b/>
          <w:sz w:val="20"/>
          <w:szCs w:val="20"/>
        </w:rPr>
        <w:t xml:space="preserve">                                                                                </w:t>
      </w:r>
      <w:r w:rsidR="00CD1ECC">
        <w:rPr>
          <w:b/>
          <w:sz w:val="20"/>
          <w:szCs w:val="20"/>
        </w:rPr>
        <w:t xml:space="preserve">                                      </w:t>
      </w:r>
      <w:r w:rsidR="00CD1ECC" w:rsidRPr="00A80AD6">
        <w:rPr>
          <w:b/>
          <w:sz w:val="20"/>
          <w:szCs w:val="20"/>
        </w:rPr>
        <w:t xml:space="preserve">       </w:t>
      </w:r>
      <w:proofErr w:type="spellStart"/>
      <w:r w:rsidR="002E3884">
        <w:rPr>
          <w:b/>
          <w:sz w:val="20"/>
          <w:szCs w:val="20"/>
        </w:rPr>
        <w:t>Зарбдор</w:t>
      </w:r>
      <w:proofErr w:type="spellEnd"/>
      <w:r w:rsidR="002E3884">
        <w:rPr>
          <w:b/>
          <w:sz w:val="20"/>
          <w:szCs w:val="20"/>
        </w:rPr>
        <w:t xml:space="preserve"> </w:t>
      </w:r>
      <w:proofErr w:type="spellStart"/>
      <w:r w:rsidR="002E3884">
        <w:rPr>
          <w:b/>
          <w:sz w:val="20"/>
          <w:szCs w:val="20"/>
        </w:rPr>
        <w:t>тумани</w:t>
      </w:r>
      <w:proofErr w:type="spellEnd"/>
    </w:p>
    <w:p w14:paraId="6AB9FC5B" w14:textId="77777777" w:rsidR="0082067A" w:rsidRPr="00E074CA" w:rsidRDefault="00CD1ECC">
      <w:pPr>
        <w:rPr>
          <w:sz w:val="20"/>
          <w:szCs w:val="20"/>
          <w:lang w:val="uz-Cyrl-UZ"/>
        </w:rPr>
      </w:pPr>
      <w:r>
        <w:rPr>
          <w:sz w:val="20"/>
          <w:szCs w:val="20"/>
          <w:lang w:val="uz-Cyrl-UZ"/>
        </w:rPr>
        <w:t xml:space="preserve">            </w:t>
      </w:r>
    </w:p>
    <w:p w14:paraId="7C1326DE" w14:textId="665EB446" w:rsidR="00A701BE" w:rsidRPr="00E074CA" w:rsidRDefault="002E3884" w:rsidP="00A701BE">
      <w:pPr>
        <w:ind w:firstLine="360"/>
        <w:jc w:val="both"/>
        <w:rPr>
          <w:b/>
          <w:sz w:val="20"/>
          <w:szCs w:val="20"/>
          <w:lang w:val="uz-Cyrl-UZ"/>
        </w:rPr>
      </w:pPr>
      <w:r w:rsidRPr="008B240C">
        <w:rPr>
          <w:b/>
          <w:sz w:val="20"/>
          <w:szCs w:val="20"/>
          <w:lang w:val="uz-Cyrl-UZ"/>
        </w:rPr>
        <w:t>Зомин 1-сон касб-хунар мактаби</w:t>
      </w:r>
      <w:r w:rsidRPr="00E074CA">
        <w:rPr>
          <w:sz w:val="20"/>
          <w:szCs w:val="20"/>
          <w:lang w:val="uz-Cyrl-UZ"/>
        </w:rPr>
        <w:t xml:space="preserve"> (кейинги</w:t>
      </w:r>
      <w:r w:rsidRPr="00E074CA">
        <w:rPr>
          <w:color w:val="FFFFFF"/>
          <w:sz w:val="20"/>
          <w:szCs w:val="20"/>
          <w:lang w:val="uz-Cyrl-UZ"/>
        </w:rPr>
        <w:t>g</w:t>
      </w:r>
      <w:r w:rsidRPr="00E074CA">
        <w:rPr>
          <w:sz w:val="20"/>
          <w:szCs w:val="20"/>
          <w:lang w:val="uz-Cyrl-UZ"/>
        </w:rPr>
        <w:t>ўринларда</w:t>
      </w:r>
      <w:r w:rsidRPr="00E074CA">
        <w:rPr>
          <w:b/>
          <w:sz w:val="20"/>
          <w:szCs w:val="20"/>
          <w:lang w:val="uz-Cyrl-UZ"/>
        </w:rPr>
        <w:t>–“</w:t>
      </w:r>
      <w:r>
        <w:rPr>
          <w:b/>
          <w:sz w:val="20"/>
          <w:szCs w:val="20"/>
          <w:lang w:val="uz-Cyrl-UZ"/>
        </w:rPr>
        <w:t>Буюртмачи</w:t>
      </w:r>
      <w:r w:rsidRPr="00E074CA">
        <w:rPr>
          <w:b/>
          <w:sz w:val="20"/>
          <w:szCs w:val="20"/>
          <w:lang w:val="uz-Cyrl-UZ"/>
        </w:rPr>
        <w:t>”) Низом</w:t>
      </w:r>
      <w:r w:rsidR="00A701BE" w:rsidRPr="00E074CA">
        <w:rPr>
          <w:b/>
          <w:sz w:val="20"/>
          <w:szCs w:val="20"/>
          <w:lang w:val="uz-Cyrl-UZ"/>
        </w:rPr>
        <w:t xml:space="preserve"> </w:t>
      </w:r>
      <w:r w:rsidR="00A701BE" w:rsidRPr="00E074CA">
        <w:rPr>
          <w:sz w:val="20"/>
          <w:szCs w:val="20"/>
          <w:lang w:val="uz-Cyrl-UZ"/>
        </w:rPr>
        <w:t xml:space="preserve">асосида иш олиб борувчи номидан  </w:t>
      </w:r>
      <w:r>
        <w:rPr>
          <w:b/>
          <w:sz w:val="20"/>
          <w:szCs w:val="20"/>
          <w:lang w:val="uz-Cyrl-UZ"/>
        </w:rPr>
        <w:t>П.Юлчураев</w:t>
      </w:r>
      <w:r w:rsidR="00A701BE" w:rsidRPr="00E074CA">
        <w:rPr>
          <w:sz w:val="20"/>
          <w:szCs w:val="20"/>
          <w:lang w:val="uz-Cyrl-UZ"/>
        </w:rPr>
        <w:t xml:space="preserve"> орқали бир томондан</w:t>
      </w:r>
      <w:r w:rsidR="00A701BE" w:rsidRPr="00E074CA">
        <w:rPr>
          <w:color w:val="FFFFFF"/>
          <w:sz w:val="20"/>
          <w:szCs w:val="20"/>
          <w:lang w:val="uz-Cyrl-UZ"/>
        </w:rPr>
        <w:t>g</w:t>
      </w:r>
      <w:r w:rsidR="00A701BE" w:rsidRPr="00E074CA">
        <w:rPr>
          <w:sz w:val="20"/>
          <w:szCs w:val="20"/>
          <w:lang w:val="uz-Cyrl-UZ"/>
        </w:rPr>
        <w:t xml:space="preserve">ва </w:t>
      </w:r>
      <w:r w:rsidRPr="002E3884">
        <w:rPr>
          <w:b/>
          <w:sz w:val="20"/>
          <w:szCs w:val="20"/>
          <w:lang w:val="uz-Cyrl-UZ"/>
        </w:rPr>
        <w:t>___________________________________________________________________</w:t>
      </w:r>
      <w:r w:rsidR="00A701BE" w:rsidRPr="00E074CA">
        <w:rPr>
          <w:sz w:val="20"/>
          <w:szCs w:val="20"/>
          <w:lang w:val="uz-Cyrl-UZ"/>
        </w:rPr>
        <w:t xml:space="preserve"> (кейинги</w:t>
      </w:r>
      <w:r w:rsidR="00A701BE" w:rsidRPr="00E074CA">
        <w:rPr>
          <w:color w:val="FFFFFF"/>
          <w:sz w:val="20"/>
          <w:szCs w:val="20"/>
          <w:lang w:val="uz-Cyrl-UZ"/>
        </w:rPr>
        <w:t>g</w:t>
      </w:r>
      <w:r w:rsidR="00A701BE" w:rsidRPr="00E074CA">
        <w:rPr>
          <w:sz w:val="20"/>
          <w:szCs w:val="20"/>
          <w:lang w:val="uz-Cyrl-UZ"/>
        </w:rPr>
        <w:t>ўринларда</w:t>
      </w:r>
      <w:r w:rsidR="00A701BE" w:rsidRPr="00E074CA">
        <w:rPr>
          <w:b/>
          <w:sz w:val="20"/>
          <w:szCs w:val="20"/>
          <w:lang w:val="uz-Cyrl-UZ"/>
        </w:rPr>
        <w:t>–“</w:t>
      </w:r>
      <w:r w:rsidRPr="002E3884">
        <w:rPr>
          <w:b/>
          <w:sz w:val="20"/>
          <w:szCs w:val="20"/>
          <w:lang w:val="uz-Cyrl-UZ"/>
        </w:rPr>
        <w:t>И</w:t>
      </w:r>
      <w:r>
        <w:rPr>
          <w:b/>
          <w:sz w:val="20"/>
          <w:szCs w:val="20"/>
          <w:lang w:val="uz-Cyrl-UZ"/>
        </w:rPr>
        <w:t>ж</w:t>
      </w:r>
      <w:r w:rsidRPr="002E3884">
        <w:rPr>
          <w:b/>
          <w:sz w:val="20"/>
          <w:szCs w:val="20"/>
          <w:lang w:val="uz-Cyrl-UZ"/>
        </w:rPr>
        <w:t>р</w:t>
      </w:r>
      <w:r>
        <w:rPr>
          <w:b/>
          <w:sz w:val="20"/>
          <w:szCs w:val="20"/>
          <w:lang w:val="uz-Cyrl-UZ"/>
        </w:rPr>
        <w:t>очи</w:t>
      </w:r>
      <w:r w:rsidR="00A701BE" w:rsidRPr="00E074CA">
        <w:rPr>
          <w:b/>
          <w:sz w:val="20"/>
          <w:szCs w:val="20"/>
          <w:lang w:val="uz-Cyrl-UZ"/>
        </w:rPr>
        <w:t xml:space="preserve">”) Низом </w:t>
      </w:r>
      <w:r w:rsidR="00A701BE" w:rsidRPr="00E074CA">
        <w:rPr>
          <w:sz w:val="20"/>
          <w:szCs w:val="20"/>
          <w:lang w:val="uz-Cyrl-UZ"/>
        </w:rPr>
        <w:t xml:space="preserve">асосида иш олиб борувчи номидан  </w:t>
      </w:r>
      <w:r w:rsidRPr="002E3884">
        <w:rPr>
          <w:b/>
          <w:sz w:val="20"/>
          <w:szCs w:val="20"/>
          <w:lang w:val="uz-Cyrl-UZ"/>
        </w:rPr>
        <w:t>__________________</w:t>
      </w:r>
      <w:r w:rsidR="00A701BE" w:rsidRPr="00E074CA">
        <w:rPr>
          <w:sz w:val="20"/>
          <w:szCs w:val="20"/>
          <w:lang w:val="uz-Cyrl-UZ"/>
        </w:rPr>
        <w:t xml:space="preserve"> орқали иккинчи томондан ушбу шартномани қуйидагилар ҳақида туздилар:</w:t>
      </w:r>
    </w:p>
    <w:p w14:paraId="05C6FD80" w14:textId="77777777" w:rsidR="0082067A" w:rsidRPr="00E074CA" w:rsidRDefault="0082067A">
      <w:pPr>
        <w:numPr>
          <w:ilvl w:val="0"/>
          <w:numId w:val="1"/>
        </w:numPr>
        <w:autoSpaceDE w:val="0"/>
        <w:autoSpaceDN w:val="0"/>
        <w:adjustRightInd w:val="0"/>
        <w:spacing w:line="360" w:lineRule="auto"/>
        <w:jc w:val="center"/>
        <w:rPr>
          <w:b/>
          <w:bCs/>
          <w:sz w:val="20"/>
          <w:szCs w:val="20"/>
          <w:lang w:val="uz-Cyrl-UZ"/>
        </w:rPr>
      </w:pPr>
      <w:r w:rsidRPr="00E074CA">
        <w:rPr>
          <w:b/>
          <w:bCs/>
          <w:sz w:val="20"/>
          <w:szCs w:val="20"/>
          <w:lang w:val="uz-Cyrl-UZ"/>
        </w:rPr>
        <w:t>Шартноманинг предмети</w:t>
      </w:r>
    </w:p>
    <w:p w14:paraId="3DF7CBE0" w14:textId="77777777" w:rsidR="0082067A" w:rsidRPr="00E074CA" w:rsidRDefault="0082067A" w:rsidP="00C619DF">
      <w:pPr>
        <w:autoSpaceDE w:val="0"/>
        <w:autoSpaceDN w:val="0"/>
        <w:adjustRightInd w:val="0"/>
        <w:ind w:firstLine="360"/>
        <w:jc w:val="both"/>
        <w:rPr>
          <w:iCs/>
          <w:sz w:val="20"/>
          <w:szCs w:val="20"/>
          <w:lang w:val="uz-Cyrl-UZ"/>
        </w:rPr>
      </w:pPr>
      <w:r w:rsidRPr="00E074CA">
        <w:rPr>
          <w:iCs/>
          <w:sz w:val="20"/>
          <w:szCs w:val="20"/>
          <w:lang w:val="uz-Cyrl-UZ"/>
        </w:rPr>
        <w:t>1.1 Ҳақ эвазига хизмат кўрсатиш шартномаси бўйича ижрочи буюртмачининг топшириғига кўра мазкур шартноманинг 1.2-бандида кўрсатилган хизматларни кўрсатиш мажбуриятини олади, буюртмачи эса ушбу хизматлар учун ҳақ тўлаш мажбуриятини олади.</w:t>
      </w:r>
    </w:p>
    <w:p w14:paraId="665528F0" w14:textId="77777777" w:rsidR="00B51C0A" w:rsidRPr="00E074CA" w:rsidRDefault="0082067A" w:rsidP="00C619DF">
      <w:pPr>
        <w:autoSpaceDE w:val="0"/>
        <w:autoSpaceDN w:val="0"/>
        <w:adjustRightInd w:val="0"/>
        <w:ind w:left="360"/>
        <w:jc w:val="both"/>
        <w:rPr>
          <w:iCs/>
          <w:sz w:val="20"/>
          <w:szCs w:val="20"/>
          <w:lang w:val="uz-Cyrl-UZ"/>
        </w:rPr>
      </w:pPr>
      <w:r w:rsidRPr="00E074CA">
        <w:rPr>
          <w:iCs/>
          <w:sz w:val="20"/>
          <w:szCs w:val="20"/>
          <w:lang w:val="uz-Cyrl-UZ"/>
        </w:rPr>
        <w:t>1.2 Ижрочи кейинги ўринларда “Хизматлар деб аталадиган қуйидаги хизматлар кўрсатиш мажбуриятини олади:</w:t>
      </w:r>
    </w:p>
    <w:tbl>
      <w:tblPr>
        <w:tblpPr w:leftFromText="180" w:rightFromText="180" w:vertAnchor="text" w:tblpY="1"/>
        <w:tblOverlap w:val="never"/>
        <w:tblW w:w="10505" w:type="dxa"/>
        <w:tblLook w:val="04A0" w:firstRow="1" w:lastRow="0" w:firstColumn="1" w:lastColumn="0" w:noHBand="0" w:noVBand="1"/>
      </w:tblPr>
      <w:tblGrid>
        <w:gridCol w:w="408"/>
        <w:gridCol w:w="4569"/>
        <w:gridCol w:w="708"/>
        <w:gridCol w:w="567"/>
        <w:gridCol w:w="851"/>
        <w:gridCol w:w="850"/>
        <w:gridCol w:w="567"/>
        <w:gridCol w:w="859"/>
        <w:gridCol w:w="1126"/>
      </w:tblGrid>
      <w:tr w:rsidR="008B240C" w:rsidRPr="00E074CA" w14:paraId="0DCBE566" w14:textId="77777777" w:rsidTr="005E42BF">
        <w:trPr>
          <w:trHeight w:val="555"/>
        </w:trPr>
        <w:tc>
          <w:tcPr>
            <w:tcW w:w="4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073D9" w14:textId="77777777" w:rsidR="00570E0E" w:rsidRPr="008B240C" w:rsidRDefault="00570E0E" w:rsidP="00B51C0A">
            <w:pPr>
              <w:jc w:val="center"/>
              <w:rPr>
                <w:sz w:val="16"/>
                <w:szCs w:val="16"/>
              </w:rPr>
            </w:pPr>
            <w:r w:rsidRPr="008B240C">
              <w:rPr>
                <w:sz w:val="16"/>
                <w:szCs w:val="16"/>
              </w:rPr>
              <w:t>№</w:t>
            </w:r>
          </w:p>
        </w:tc>
        <w:tc>
          <w:tcPr>
            <w:tcW w:w="4569" w:type="dxa"/>
            <w:vMerge w:val="restart"/>
            <w:tcBorders>
              <w:top w:val="single" w:sz="4" w:space="0" w:color="auto"/>
              <w:left w:val="single" w:sz="4" w:space="0" w:color="auto"/>
              <w:bottom w:val="nil"/>
              <w:right w:val="single" w:sz="4" w:space="0" w:color="auto"/>
            </w:tcBorders>
            <w:shd w:val="clear" w:color="auto" w:fill="auto"/>
            <w:vAlign w:val="center"/>
            <w:hideMark/>
          </w:tcPr>
          <w:p w14:paraId="4E3944EA" w14:textId="77777777" w:rsidR="00570E0E" w:rsidRPr="008B240C" w:rsidRDefault="008B240C" w:rsidP="00B51C0A">
            <w:pPr>
              <w:jc w:val="center"/>
              <w:rPr>
                <w:b/>
                <w:bCs/>
                <w:sz w:val="16"/>
                <w:szCs w:val="16"/>
              </w:rPr>
            </w:pPr>
            <w:proofErr w:type="spellStart"/>
            <w:r w:rsidRPr="008B240C">
              <w:rPr>
                <w:b/>
                <w:bCs/>
                <w:sz w:val="16"/>
                <w:szCs w:val="16"/>
              </w:rPr>
              <w:t>Ишлар</w:t>
            </w:r>
            <w:proofErr w:type="spellEnd"/>
            <w:r w:rsidR="00570E0E" w:rsidRPr="008B240C">
              <w:rPr>
                <w:b/>
                <w:bCs/>
                <w:sz w:val="16"/>
                <w:szCs w:val="16"/>
              </w:rPr>
              <w:t xml:space="preserve"> </w:t>
            </w:r>
            <w:proofErr w:type="spellStart"/>
            <w:r w:rsidR="00570E0E" w:rsidRPr="008B240C">
              <w:rPr>
                <w:b/>
                <w:bCs/>
                <w:sz w:val="16"/>
                <w:szCs w:val="16"/>
              </w:rPr>
              <w:t>номи</w:t>
            </w:r>
            <w:proofErr w:type="spellEnd"/>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0615B33B" w14:textId="77777777" w:rsidR="00570E0E" w:rsidRPr="008B240C" w:rsidRDefault="00570E0E" w:rsidP="00B51C0A">
            <w:pPr>
              <w:jc w:val="center"/>
              <w:rPr>
                <w:b/>
                <w:bCs/>
                <w:sz w:val="16"/>
                <w:szCs w:val="16"/>
              </w:rPr>
            </w:pPr>
            <w:r w:rsidRPr="008B240C">
              <w:rPr>
                <w:b/>
                <w:bCs/>
                <w:sz w:val="16"/>
                <w:szCs w:val="16"/>
              </w:rPr>
              <w:t xml:space="preserve"> </w:t>
            </w:r>
            <w:proofErr w:type="spellStart"/>
            <w:r w:rsidRPr="008B240C">
              <w:rPr>
                <w:b/>
                <w:bCs/>
                <w:sz w:val="16"/>
                <w:szCs w:val="16"/>
              </w:rPr>
              <w:t>Ўл</w:t>
            </w:r>
            <w:proofErr w:type="spellEnd"/>
            <w:r w:rsidRPr="008B240C">
              <w:rPr>
                <w:b/>
                <w:bCs/>
                <w:sz w:val="16"/>
                <w:szCs w:val="16"/>
              </w:rPr>
              <w:t>. Бир.</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9899955" w14:textId="77777777" w:rsidR="00570E0E" w:rsidRPr="008B240C" w:rsidRDefault="00570E0E" w:rsidP="00B51C0A">
            <w:pPr>
              <w:jc w:val="center"/>
              <w:rPr>
                <w:b/>
                <w:bCs/>
                <w:sz w:val="16"/>
                <w:szCs w:val="16"/>
              </w:rPr>
            </w:pPr>
            <w:r w:rsidRPr="008B240C">
              <w:rPr>
                <w:b/>
                <w:bCs/>
                <w:sz w:val="16"/>
                <w:szCs w:val="16"/>
              </w:rPr>
              <w:t>сони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CBFC82" w14:textId="77777777" w:rsidR="00570E0E" w:rsidRPr="008B240C" w:rsidRDefault="00570E0E" w:rsidP="00B51C0A">
            <w:pPr>
              <w:jc w:val="center"/>
              <w:rPr>
                <w:b/>
                <w:bCs/>
                <w:sz w:val="16"/>
                <w:szCs w:val="16"/>
              </w:rPr>
            </w:pPr>
            <w:proofErr w:type="spellStart"/>
            <w:r w:rsidRPr="008B240C">
              <w:rPr>
                <w:b/>
                <w:bCs/>
                <w:sz w:val="16"/>
                <w:szCs w:val="16"/>
              </w:rPr>
              <w:t>Нархи</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A314FD" w14:textId="77777777" w:rsidR="00570E0E" w:rsidRPr="008B240C" w:rsidRDefault="00570E0E" w:rsidP="00B51C0A">
            <w:pPr>
              <w:jc w:val="center"/>
              <w:rPr>
                <w:b/>
                <w:bCs/>
                <w:sz w:val="16"/>
                <w:szCs w:val="16"/>
              </w:rPr>
            </w:pPr>
            <w:r w:rsidRPr="008B240C">
              <w:rPr>
                <w:b/>
                <w:bCs/>
                <w:sz w:val="16"/>
                <w:szCs w:val="16"/>
              </w:rPr>
              <w:t>Сумма</w:t>
            </w:r>
          </w:p>
        </w:tc>
        <w:tc>
          <w:tcPr>
            <w:tcW w:w="1426" w:type="dxa"/>
            <w:gridSpan w:val="2"/>
            <w:tcBorders>
              <w:top w:val="single" w:sz="4" w:space="0" w:color="auto"/>
              <w:left w:val="nil"/>
              <w:bottom w:val="single" w:sz="4" w:space="0" w:color="auto"/>
              <w:right w:val="single" w:sz="4" w:space="0" w:color="000000"/>
            </w:tcBorders>
            <w:shd w:val="clear" w:color="auto" w:fill="auto"/>
            <w:vAlign w:val="center"/>
            <w:hideMark/>
          </w:tcPr>
          <w:p w14:paraId="75692139" w14:textId="77777777" w:rsidR="00570E0E" w:rsidRPr="008B240C" w:rsidRDefault="00570E0E" w:rsidP="00B51C0A">
            <w:pPr>
              <w:jc w:val="center"/>
              <w:rPr>
                <w:b/>
                <w:bCs/>
                <w:sz w:val="16"/>
                <w:szCs w:val="16"/>
              </w:rPr>
            </w:pPr>
            <w:r w:rsidRPr="008B240C">
              <w:rPr>
                <w:b/>
                <w:bCs/>
                <w:sz w:val="16"/>
                <w:szCs w:val="16"/>
              </w:rPr>
              <w:t>ҚҚС</w:t>
            </w:r>
          </w:p>
        </w:tc>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C7686" w14:textId="77777777" w:rsidR="00570E0E" w:rsidRPr="008B240C" w:rsidRDefault="00570E0E" w:rsidP="00B51C0A">
            <w:pPr>
              <w:jc w:val="center"/>
              <w:rPr>
                <w:b/>
                <w:bCs/>
                <w:sz w:val="16"/>
                <w:szCs w:val="16"/>
              </w:rPr>
            </w:pPr>
            <w:r w:rsidRPr="008B240C">
              <w:rPr>
                <w:b/>
                <w:bCs/>
                <w:sz w:val="16"/>
                <w:szCs w:val="16"/>
              </w:rPr>
              <w:t xml:space="preserve">ҚҚС </w:t>
            </w:r>
            <w:proofErr w:type="spellStart"/>
            <w:r w:rsidRPr="008B240C">
              <w:rPr>
                <w:b/>
                <w:bCs/>
                <w:sz w:val="16"/>
                <w:szCs w:val="16"/>
              </w:rPr>
              <w:t>билан</w:t>
            </w:r>
            <w:proofErr w:type="spellEnd"/>
            <w:r w:rsidRPr="008B240C">
              <w:rPr>
                <w:b/>
                <w:bCs/>
                <w:sz w:val="16"/>
                <w:szCs w:val="16"/>
              </w:rPr>
              <w:t xml:space="preserve"> </w:t>
            </w:r>
            <w:proofErr w:type="spellStart"/>
            <w:r w:rsidRPr="008B240C">
              <w:rPr>
                <w:b/>
                <w:bCs/>
                <w:sz w:val="16"/>
                <w:szCs w:val="16"/>
              </w:rPr>
              <w:t>хисобланган</w:t>
            </w:r>
            <w:proofErr w:type="spellEnd"/>
            <w:r w:rsidRPr="008B240C">
              <w:rPr>
                <w:b/>
                <w:bCs/>
                <w:sz w:val="16"/>
                <w:szCs w:val="16"/>
              </w:rPr>
              <w:t xml:space="preserve"> </w:t>
            </w:r>
            <w:proofErr w:type="spellStart"/>
            <w:r w:rsidRPr="008B240C">
              <w:rPr>
                <w:b/>
                <w:bCs/>
                <w:sz w:val="16"/>
                <w:szCs w:val="16"/>
              </w:rPr>
              <w:t>холда</w:t>
            </w:r>
            <w:proofErr w:type="spellEnd"/>
          </w:p>
        </w:tc>
      </w:tr>
      <w:tr w:rsidR="008B240C" w:rsidRPr="00E074CA" w14:paraId="427E9485" w14:textId="77777777" w:rsidTr="00C44E96">
        <w:trPr>
          <w:trHeight w:val="128"/>
        </w:trPr>
        <w:tc>
          <w:tcPr>
            <w:tcW w:w="408" w:type="dxa"/>
            <w:vMerge/>
            <w:tcBorders>
              <w:top w:val="single" w:sz="4" w:space="0" w:color="auto"/>
              <w:left w:val="single" w:sz="4" w:space="0" w:color="auto"/>
              <w:bottom w:val="single" w:sz="4" w:space="0" w:color="000000"/>
              <w:right w:val="single" w:sz="4" w:space="0" w:color="auto"/>
            </w:tcBorders>
            <w:vAlign w:val="center"/>
            <w:hideMark/>
          </w:tcPr>
          <w:p w14:paraId="622C310D" w14:textId="77777777" w:rsidR="00570E0E" w:rsidRPr="008B240C" w:rsidRDefault="00570E0E" w:rsidP="00B51C0A">
            <w:pPr>
              <w:rPr>
                <w:sz w:val="20"/>
                <w:szCs w:val="20"/>
              </w:rPr>
            </w:pPr>
          </w:p>
        </w:tc>
        <w:tc>
          <w:tcPr>
            <w:tcW w:w="4569" w:type="dxa"/>
            <w:vMerge/>
            <w:tcBorders>
              <w:top w:val="single" w:sz="4" w:space="0" w:color="auto"/>
              <w:left w:val="single" w:sz="4" w:space="0" w:color="auto"/>
              <w:bottom w:val="nil"/>
              <w:right w:val="single" w:sz="4" w:space="0" w:color="auto"/>
            </w:tcBorders>
            <w:vAlign w:val="center"/>
            <w:hideMark/>
          </w:tcPr>
          <w:p w14:paraId="5462A600" w14:textId="77777777" w:rsidR="00570E0E" w:rsidRPr="008B240C" w:rsidRDefault="00570E0E" w:rsidP="00B51C0A">
            <w:pPr>
              <w:rPr>
                <w:b/>
                <w:bCs/>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14:paraId="67872584" w14:textId="77777777" w:rsidR="00570E0E" w:rsidRPr="008B240C" w:rsidRDefault="00570E0E" w:rsidP="00B51C0A">
            <w:pPr>
              <w:rPr>
                <w:b/>
                <w:bCs/>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14:paraId="46B718C9" w14:textId="77777777" w:rsidR="00570E0E" w:rsidRPr="008B240C" w:rsidRDefault="00570E0E" w:rsidP="00B51C0A">
            <w:pPr>
              <w:rPr>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93EBD12" w14:textId="77777777" w:rsidR="00570E0E" w:rsidRPr="008B240C" w:rsidRDefault="00570E0E" w:rsidP="00B51C0A">
            <w:pPr>
              <w:rPr>
                <w:b/>
                <w:bCs/>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E84483" w14:textId="77777777" w:rsidR="00570E0E" w:rsidRPr="008B240C" w:rsidRDefault="00570E0E" w:rsidP="00B51C0A">
            <w:pPr>
              <w:rPr>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79941DC" w14:textId="77777777" w:rsidR="00570E0E" w:rsidRPr="008B240C" w:rsidRDefault="00570E0E" w:rsidP="00B51C0A">
            <w:pPr>
              <w:jc w:val="center"/>
              <w:rPr>
                <w:b/>
                <w:bCs/>
                <w:sz w:val="20"/>
                <w:szCs w:val="20"/>
              </w:rPr>
            </w:pPr>
            <w:r w:rsidRPr="008B240C">
              <w:rPr>
                <w:b/>
                <w:bCs/>
                <w:sz w:val="20"/>
                <w:szCs w:val="20"/>
              </w:rPr>
              <w:t>%</w:t>
            </w:r>
          </w:p>
        </w:tc>
        <w:tc>
          <w:tcPr>
            <w:tcW w:w="859" w:type="dxa"/>
            <w:tcBorders>
              <w:top w:val="nil"/>
              <w:left w:val="nil"/>
              <w:bottom w:val="single" w:sz="4" w:space="0" w:color="auto"/>
              <w:right w:val="single" w:sz="4" w:space="0" w:color="auto"/>
            </w:tcBorders>
            <w:shd w:val="clear" w:color="auto" w:fill="auto"/>
            <w:vAlign w:val="center"/>
            <w:hideMark/>
          </w:tcPr>
          <w:p w14:paraId="5D8080E4" w14:textId="77777777" w:rsidR="00570E0E" w:rsidRPr="008B240C" w:rsidRDefault="00570E0E" w:rsidP="00B51C0A">
            <w:pPr>
              <w:jc w:val="center"/>
              <w:rPr>
                <w:b/>
                <w:bCs/>
                <w:sz w:val="20"/>
                <w:szCs w:val="20"/>
              </w:rPr>
            </w:pPr>
            <w:r w:rsidRPr="008B240C">
              <w:rPr>
                <w:b/>
                <w:bCs/>
                <w:sz w:val="20"/>
                <w:szCs w:val="20"/>
              </w:rPr>
              <w:t>Сумма</w:t>
            </w: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25DDA137" w14:textId="77777777" w:rsidR="00570E0E" w:rsidRPr="008B240C" w:rsidRDefault="00570E0E" w:rsidP="00B51C0A">
            <w:pPr>
              <w:rPr>
                <w:b/>
                <w:bCs/>
                <w:sz w:val="20"/>
                <w:szCs w:val="20"/>
              </w:rPr>
            </w:pPr>
          </w:p>
        </w:tc>
      </w:tr>
      <w:tr w:rsidR="008B240C" w:rsidRPr="00E074CA" w14:paraId="0D8D897F" w14:textId="77777777" w:rsidTr="00840AE4">
        <w:trPr>
          <w:trHeight w:val="2121"/>
        </w:trPr>
        <w:tc>
          <w:tcPr>
            <w:tcW w:w="408" w:type="dxa"/>
            <w:tcBorders>
              <w:top w:val="nil"/>
              <w:left w:val="single" w:sz="4" w:space="0" w:color="auto"/>
              <w:bottom w:val="single" w:sz="4" w:space="0" w:color="auto"/>
              <w:right w:val="nil"/>
            </w:tcBorders>
            <w:shd w:val="clear" w:color="auto" w:fill="auto"/>
            <w:noWrap/>
            <w:vAlign w:val="center"/>
            <w:hideMark/>
          </w:tcPr>
          <w:p w14:paraId="0D148E7B" w14:textId="77777777" w:rsidR="000D7B31" w:rsidRPr="008B240C" w:rsidRDefault="000D7B31">
            <w:pPr>
              <w:jc w:val="center"/>
              <w:rPr>
                <w:sz w:val="20"/>
                <w:szCs w:val="20"/>
              </w:rPr>
            </w:pPr>
            <w:r w:rsidRPr="008B240C">
              <w:rPr>
                <w:sz w:val="20"/>
                <w:szCs w:val="20"/>
              </w:rPr>
              <w:t>1</w:t>
            </w:r>
          </w:p>
        </w:tc>
        <w:tc>
          <w:tcPr>
            <w:tcW w:w="4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C831" w14:textId="7A0E84C0" w:rsidR="008B240C" w:rsidRPr="008B240C" w:rsidRDefault="00E158BE" w:rsidP="008B240C">
            <w:pPr>
              <w:rPr>
                <w:sz w:val="18"/>
                <w:szCs w:val="18"/>
              </w:rPr>
            </w:pPr>
            <w:proofErr w:type="spellStart"/>
            <w:r>
              <w:rPr>
                <w:b/>
                <w:sz w:val="18"/>
                <w:szCs w:val="18"/>
              </w:rPr>
              <w:t>М</w:t>
            </w:r>
            <w:r w:rsidR="000D7B31" w:rsidRPr="008B240C">
              <w:rPr>
                <w:b/>
                <w:sz w:val="18"/>
                <w:szCs w:val="18"/>
              </w:rPr>
              <w:t>оторни</w:t>
            </w:r>
            <w:proofErr w:type="spellEnd"/>
            <w:r w:rsidR="000D7B31" w:rsidRPr="008B240C">
              <w:rPr>
                <w:b/>
                <w:sz w:val="18"/>
                <w:szCs w:val="18"/>
              </w:rPr>
              <w:t xml:space="preserve"> </w:t>
            </w:r>
            <w:proofErr w:type="spellStart"/>
            <w:r w:rsidR="000D7B31" w:rsidRPr="008B240C">
              <w:rPr>
                <w:b/>
                <w:sz w:val="18"/>
                <w:szCs w:val="18"/>
              </w:rPr>
              <w:t>таъмирлаш</w:t>
            </w:r>
            <w:proofErr w:type="spellEnd"/>
            <w:r w:rsidR="000D7B31" w:rsidRPr="008B240C">
              <w:rPr>
                <w:sz w:val="18"/>
                <w:szCs w:val="18"/>
              </w:rPr>
              <w:t xml:space="preserve">  </w:t>
            </w:r>
          </w:p>
          <w:p w14:paraId="7ACEF2E3" w14:textId="2DC259CD" w:rsidR="000D7B31" w:rsidRPr="00840AE4" w:rsidRDefault="000D7B31" w:rsidP="005E42BF">
            <w:pPr>
              <w:rPr>
                <w:sz w:val="16"/>
                <w:szCs w:val="16"/>
              </w:rPr>
            </w:pPr>
            <w:r w:rsidRPr="00840AE4">
              <w:rPr>
                <w:sz w:val="16"/>
                <w:szCs w:val="16"/>
              </w:rPr>
              <w:t>(</w:t>
            </w:r>
            <w:r w:rsidR="00E158BE" w:rsidRPr="00E158BE">
              <w:rPr>
                <w:sz w:val="16"/>
                <w:szCs w:val="16"/>
                <w:lang w:val="uz-Cyrl-UZ"/>
              </w:rPr>
              <w:t xml:space="preserve"> Мотор тушириш, головкани очиб, холатини бахолаш, протерка қилиш, клапан жойларини тозалаш ва алмаштириш, клапанларни комплект алмаштириш, головка прокладка алмаштириш, головка кришкасини алмаштириш, блокга гильза ўрнатиш, поршен алмаштириш, кольцо алмаштириш, вал шлиповка, вкладиш алмаштириш, олдинги ва орқа сальник алмаштириш, радиатор алмаштириш, узатмалар қутисини таъмирлаш, вжимнойни алмаштириш, корзинка дискасини алмаштириш, мой алмаштириш, ремен алмаштириш, помпа алмаштириш, ёқилғи насосини таъмирлаш, компрессор алмаштириш, форсункаларни алмаштириш, мой радиаторини алмаштириш, двигателни тўлиқ ишга тушириб бериш.</w:t>
            </w:r>
            <w:r w:rsidRPr="00840AE4">
              <w:rPr>
                <w:sz w:val="16"/>
                <w:szCs w:val="16"/>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48EEAA" w14:textId="77777777" w:rsidR="000D7B31" w:rsidRPr="008B240C" w:rsidRDefault="008B240C">
            <w:pPr>
              <w:jc w:val="center"/>
              <w:rPr>
                <w:sz w:val="16"/>
                <w:szCs w:val="16"/>
              </w:rPr>
            </w:pPr>
            <w:proofErr w:type="spellStart"/>
            <w:r w:rsidRPr="008B240C">
              <w:rPr>
                <w:sz w:val="16"/>
                <w:szCs w:val="16"/>
              </w:rPr>
              <w:t>хизмат</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F8E7DE" w14:textId="32347C38" w:rsidR="000D7B31" w:rsidRPr="004E7737" w:rsidRDefault="004E7737">
            <w:pPr>
              <w:jc w:val="center"/>
              <w:rPr>
                <w:sz w:val="16"/>
                <w:szCs w:val="16"/>
                <w:lang w:val="en-US"/>
              </w:rPr>
            </w:pPr>
            <w:r>
              <w:rPr>
                <w:sz w:val="16"/>
                <w:szCs w:val="16"/>
                <w:lang w:val="en-US"/>
              </w:rPr>
              <w:t>1</w:t>
            </w:r>
          </w:p>
        </w:tc>
        <w:tc>
          <w:tcPr>
            <w:tcW w:w="851" w:type="dxa"/>
            <w:tcBorders>
              <w:top w:val="nil"/>
              <w:left w:val="nil"/>
              <w:bottom w:val="single" w:sz="4" w:space="0" w:color="auto"/>
              <w:right w:val="single" w:sz="4" w:space="0" w:color="auto"/>
            </w:tcBorders>
            <w:shd w:val="clear" w:color="auto" w:fill="auto"/>
            <w:vAlign w:val="center"/>
            <w:hideMark/>
          </w:tcPr>
          <w:p w14:paraId="3FE41015" w14:textId="35817E44" w:rsidR="000D7B31" w:rsidRPr="008B240C" w:rsidRDefault="000D7B31">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2B49C6B4" w14:textId="43D5D6C3" w:rsidR="000D7B31" w:rsidRPr="008B240C" w:rsidRDefault="000D7B31">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4858AF66" w14:textId="7D9CCB6E" w:rsidR="000D7B31" w:rsidRPr="008B240C" w:rsidRDefault="000D7B31">
            <w:pPr>
              <w:jc w:val="center"/>
              <w:rPr>
                <w:sz w:val="16"/>
                <w:szCs w:val="16"/>
              </w:rPr>
            </w:pPr>
          </w:p>
        </w:tc>
        <w:tc>
          <w:tcPr>
            <w:tcW w:w="859" w:type="dxa"/>
            <w:tcBorders>
              <w:top w:val="nil"/>
              <w:left w:val="nil"/>
              <w:bottom w:val="single" w:sz="4" w:space="0" w:color="auto"/>
              <w:right w:val="single" w:sz="4" w:space="0" w:color="auto"/>
            </w:tcBorders>
            <w:shd w:val="clear" w:color="auto" w:fill="auto"/>
            <w:vAlign w:val="center"/>
            <w:hideMark/>
          </w:tcPr>
          <w:p w14:paraId="0D4DA4E3" w14:textId="03353DF1" w:rsidR="000D7B31" w:rsidRPr="008B240C" w:rsidRDefault="000D7B31">
            <w:pPr>
              <w:jc w:val="center"/>
              <w:rPr>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76BB6138" w14:textId="2C95E725" w:rsidR="000D7B31" w:rsidRPr="008B240C" w:rsidRDefault="000D7B31" w:rsidP="00840AE4">
            <w:pPr>
              <w:ind w:left="-138"/>
              <w:jc w:val="right"/>
              <w:rPr>
                <w:sz w:val="16"/>
                <w:szCs w:val="16"/>
              </w:rPr>
            </w:pPr>
            <w:r w:rsidRPr="008B240C">
              <w:rPr>
                <w:sz w:val="16"/>
                <w:szCs w:val="16"/>
              </w:rPr>
              <w:t xml:space="preserve"> </w:t>
            </w:r>
          </w:p>
        </w:tc>
      </w:tr>
      <w:tr w:rsidR="008B240C" w:rsidRPr="00E074CA" w14:paraId="5E298EA9" w14:textId="77777777" w:rsidTr="00E158BE">
        <w:trPr>
          <w:trHeight w:val="1555"/>
        </w:trPr>
        <w:tc>
          <w:tcPr>
            <w:tcW w:w="408" w:type="dxa"/>
            <w:tcBorders>
              <w:top w:val="nil"/>
              <w:left w:val="single" w:sz="4" w:space="0" w:color="auto"/>
              <w:bottom w:val="single" w:sz="4" w:space="0" w:color="auto"/>
              <w:right w:val="nil"/>
            </w:tcBorders>
            <w:shd w:val="clear" w:color="auto" w:fill="auto"/>
            <w:noWrap/>
            <w:vAlign w:val="center"/>
            <w:hideMark/>
          </w:tcPr>
          <w:p w14:paraId="09E09333" w14:textId="77777777" w:rsidR="000D7B31" w:rsidRPr="008B240C" w:rsidRDefault="000D7B31">
            <w:pPr>
              <w:jc w:val="center"/>
              <w:rPr>
                <w:sz w:val="16"/>
                <w:szCs w:val="16"/>
              </w:rPr>
            </w:pPr>
            <w:r w:rsidRPr="008B240C">
              <w:rPr>
                <w:sz w:val="16"/>
                <w:szCs w:val="16"/>
              </w:rPr>
              <w:t>2</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077BB8A3" w14:textId="3215E1ED" w:rsidR="008B240C" w:rsidRDefault="00E158BE" w:rsidP="008B240C">
            <w:pPr>
              <w:rPr>
                <w:sz w:val="16"/>
                <w:szCs w:val="16"/>
              </w:rPr>
            </w:pPr>
            <w:r>
              <w:rPr>
                <w:b/>
                <w:sz w:val="18"/>
                <w:szCs w:val="18"/>
              </w:rPr>
              <w:t>Э</w:t>
            </w:r>
            <w:r w:rsidR="000D7B31" w:rsidRPr="008B240C">
              <w:rPr>
                <w:b/>
                <w:sz w:val="18"/>
                <w:szCs w:val="18"/>
              </w:rPr>
              <w:t xml:space="preserve">лектр </w:t>
            </w:r>
            <w:proofErr w:type="spellStart"/>
            <w:r w:rsidR="000D7B31" w:rsidRPr="008B240C">
              <w:rPr>
                <w:b/>
                <w:sz w:val="18"/>
                <w:szCs w:val="18"/>
              </w:rPr>
              <w:t>таъминоти</w:t>
            </w:r>
            <w:proofErr w:type="spellEnd"/>
            <w:r w:rsidR="000D7B31" w:rsidRPr="008B240C">
              <w:rPr>
                <w:b/>
                <w:sz w:val="18"/>
                <w:szCs w:val="18"/>
              </w:rPr>
              <w:t xml:space="preserve"> </w:t>
            </w:r>
            <w:proofErr w:type="spellStart"/>
            <w:r w:rsidR="000D7B31" w:rsidRPr="008B240C">
              <w:rPr>
                <w:b/>
                <w:sz w:val="18"/>
                <w:szCs w:val="18"/>
              </w:rPr>
              <w:t>қисмларини</w:t>
            </w:r>
            <w:proofErr w:type="spellEnd"/>
            <w:r w:rsidR="000D7B31" w:rsidRPr="008B240C">
              <w:rPr>
                <w:b/>
                <w:sz w:val="18"/>
                <w:szCs w:val="18"/>
              </w:rPr>
              <w:t xml:space="preserve"> </w:t>
            </w:r>
            <w:proofErr w:type="spellStart"/>
            <w:r w:rsidR="000D7B31" w:rsidRPr="008B240C">
              <w:rPr>
                <w:b/>
                <w:sz w:val="18"/>
                <w:szCs w:val="18"/>
              </w:rPr>
              <w:t>тамирлаш</w:t>
            </w:r>
            <w:proofErr w:type="spellEnd"/>
            <w:r w:rsidR="000D7B31" w:rsidRPr="008B240C">
              <w:rPr>
                <w:sz w:val="16"/>
                <w:szCs w:val="16"/>
              </w:rPr>
              <w:t xml:space="preserve"> </w:t>
            </w:r>
          </w:p>
          <w:p w14:paraId="30670607" w14:textId="5C19F3A3" w:rsidR="000D7B31" w:rsidRPr="00E158BE" w:rsidRDefault="000D7B31" w:rsidP="00840AE4">
            <w:pPr>
              <w:rPr>
                <w:sz w:val="16"/>
                <w:szCs w:val="16"/>
              </w:rPr>
            </w:pPr>
            <w:proofErr w:type="gramStart"/>
            <w:r w:rsidRPr="00E158BE">
              <w:rPr>
                <w:sz w:val="16"/>
                <w:szCs w:val="16"/>
              </w:rPr>
              <w:t>(</w:t>
            </w:r>
            <w:r w:rsidR="00E158BE" w:rsidRPr="00E158BE">
              <w:rPr>
                <w:sz w:val="16"/>
                <w:szCs w:val="16"/>
                <w:lang w:val="uz-Cyrl-UZ"/>
              </w:rPr>
              <w:t xml:space="preserve"> Барча</w:t>
            </w:r>
            <w:proofErr w:type="gramEnd"/>
            <w:r w:rsidR="00E158BE" w:rsidRPr="00E158BE">
              <w:rPr>
                <w:sz w:val="16"/>
                <w:szCs w:val="16"/>
                <w:lang w:val="uz-Cyrl-UZ"/>
              </w:rPr>
              <w:t xml:space="preserve"> электр симларини холатини текшириш, бошқатдан монтаж қилиш, ёритиш фараларини таъмирлаш, бурилиш чироқларини таъмирлаш, таблони таъмирлаш, генератор алмаштириш, стартер алмаштириш, передохранителларни алмаштириш, электр таъминот тизимини ишга тушириб бериш.</w:t>
            </w:r>
            <w:r w:rsidRPr="00E158BE">
              <w:rPr>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14:paraId="7B5F18F3" w14:textId="77777777" w:rsidR="000D7B31" w:rsidRPr="008B240C" w:rsidRDefault="005E42BF">
            <w:pPr>
              <w:jc w:val="center"/>
              <w:rPr>
                <w:sz w:val="16"/>
                <w:szCs w:val="16"/>
              </w:rPr>
            </w:pPr>
            <w:proofErr w:type="spellStart"/>
            <w:r>
              <w:rPr>
                <w:sz w:val="16"/>
                <w:szCs w:val="16"/>
              </w:rPr>
              <w:t>хизмат</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A4D1D63" w14:textId="4898550C" w:rsidR="000D7B31" w:rsidRPr="004E7737" w:rsidRDefault="004E7737">
            <w:pPr>
              <w:jc w:val="center"/>
              <w:rPr>
                <w:sz w:val="16"/>
                <w:szCs w:val="16"/>
                <w:lang w:val="en-US"/>
              </w:rPr>
            </w:pPr>
            <w:r>
              <w:rPr>
                <w:sz w:val="16"/>
                <w:szCs w:val="16"/>
                <w:lang w:val="en-US"/>
              </w:rPr>
              <w:t>1</w:t>
            </w:r>
          </w:p>
        </w:tc>
        <w:tc>
          <w:tcPr>
            <w:tcW w:w="851" w:type="dxa"/>
            <w:tcBorders>
              <w:top w:val="nil"/>
              <w:left w:val="nil"/>
              <w:bottom w:val="single" w:sz="4" w:space="0" w:color="auto"/>
              <w:right w:val="single" w:sz="4" w:space="0" w:color="auto"/>
            </w:tcBorders>
            <w:shd w:val="clear" w:color="auto" w:fill="auto"/>
            <w:vAlign w:val="center"/>
          </w:tcPr>
          <w:p w14:paraId="4B6D2339" w14:textId="4948E76E" w:rsidR="000D7B31" w:rsidRPr="008B240C" w:rsidRDefault="000D7B31">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14:paraId="34ED2DC1" w14:textId="4DD396B1" w:rsidR="000D7B31" w:rsidRPr="008B240C" w:rsidRDefault="000D7B31">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14:paraId="0A011C1C" w14:textId="54013824" w:rsidR="000D7B31" w:rsidRPr="008B240C" w:rsidRDefault="000D7B31">
            <w:pPr>
              <w:jc w:val="center"/>
              <w:rPr>
                <w:sz w:val="16"/>
                <w:szCs w:val="16"/>
              </w:rPr>
            </w:pPr>
          </w:p>
        </w:tc>
        <w:tc>
          <w:tcPr>
            <w:tcW w:w="859" w:type="dxa"/>
            <w:tcBorders>
              <w:top w:val="nil"/>
              <w:left w:val="nil"/>
              <w:bottom w:val="single" w:sz="4" w:space="0" w:color="auto"/>
              <w:right w:val="single" w:sz="4" w:space="0" w:color="auto"/>
            </w:tcBorders>
            <w:shd w:val="clear" w:color="auto" w:fill="auto"/>
            <w:vAlign w:val="center"/>
          </w:tcPr>
          <w:p w14:paraId="67A00D3A" w14:textId="5F517BA4" w:rsidR="000D7B31" w:rsidRPr="008B240C" w:rsidRDefault="000D7B31">
            <w:pPr>
              <w:jc w:val="center"/>
              <w:rPr>
                <w:sz w:val="16"/>
                <w:szCs w:val="16"/>
              </w:rPr>
            </w:pPr>
          </w:p>
        </w:tc>
        <w:tc>
          <w:tcPr>
            <w:tcW w:w="1126" w:type="dxa"/>
            <w:tcBorders>
              <w:top w:val="nil"/>
              <w:left w:val="nil"/>
              <w:bottom w:val="single" w:sz="4" w:space="0" w:color="auto"/>
              <w:right w:val="single" w:sz="4" w:space="0" w:color="auto"/>
            </w:tcBorders>
            <w:shd w:val="clear" w:color="auto" w:fill="auto"/>
            <w:vAlign w:val="center"/>
          </w:tcPr>
          <w:p w14:paraId="0228469C" w14:textId="0D03A159" w:rsidR="000D7B31" w:rsidRPr="008B240C" w:rsidRDefault="000D7B31" w:rsidP="00840AE4">
            <w:pPr>
              <w:ind w:left="-279"/>
              <w:jc w:val="right"/>
              <w:rPr>
                <w:sz w:val="16"/>
                <w:szCs w:val="16"/>
              </w:rPr>
            </w:pPr>
          </w:p>
        </w:tc>
      </w:tr>
      <w:tr w:rsidR="008B240C" w:rsidRPr="00E074CA" w14:paraId="67E9FC93" w14:textId="77777777" w:rsidTr="00E158BE">
        <w:trPr>
          <w:trHeight w:val="1265"/>
        </w:trPr>
        <w:tc>
          <w:tcPr>
            <w:tcW w:w="408" w:type="dxa"/>
            <w:tcBorders>
              <w:top w:val="nil"/>
              <w:left w:val="single" w:sz="4" w:space="0" w:color="auto"/>
              <w:bottom w:val="single" w:sz="4" w:space="0" w:color="auto"/>
              <w:right w:val="nil"/>
            </w:tcBorders>
            <w:shd w:val="clear" w:color="auto" w:fill="auto"/>
            <w:noWrap/>
            <w:vAlign w:val="center"/>
            <w:hideMark/>
          </w:tcPr>
          <w:p w14:paraId="7B52C7E1" w14:textId="77777777" w:rsidR="000D7B31" w:rsidRPr="008B240C" w:rsidRDefault="000D7B31">
            <w:pPr>
              <w:jc w:val="center"/>
              <w:rPr>
                <w:sz w:val="16"/>
                <w:szCs w:val="16"/>
              </w:rPr>
            </w:pPr>
            <w:r w:rsidRPr="008B240C">
              <w:rPr>
                <w:sz w:val="16"/>
                <w:szCs w:val="16"/>
              </w:rPr>
              <w:t>3</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31CAF574" w14:textId="0702D596" w:rsidR="008B240C" w:rsidRDefault="00E158BE" w:rsidP="008B240C">
            <w:pPr>
              <w:rPr>
                <w:sz w:val="16"/>
                <w:szCs w:val="16"/>
              </w:rPr>
            </w:pPr>
            <w:proofErr w:type="spellStart"/>
            <w:r>
              <w:rPr>
                <w:b/>
                <w:sz w:val="18"/>
                <w:szCs w:val="18"/>
              </w:rPr>
              <w:t>Ю</w:t>
            </w:r>
            <w:r w:rsidR="000D7B31" w:rsidRPr="008B240C">
              <w:rPr>
                <w:b/>
                <w:sz w:val="18"/>
                <w:szCs w:val="18"/>
              </w:rPr>
              <w:t>риш</w:t>
            </w:r>
            <w:proofErr w:type="spellEnd"/>
            <w:r w:rsidR="000D7B31" w:rsidRPr="008B240C">
              <w:rPr>
                <w:b/>
                <w:sz w:val="18"/>
                <w:szCs w:val="18"/>
              </w:rPr>
              <w:t xml:space="preserve"> </w:t>
            </w:r>
            <w:proofErr w:type="spellStart"/>
            <w:r w:rsidR="000D7B31" w:rsidRPr="008B240C">
              <w:rPr>
                <w:b/>
                <w:sz w:val="18"/>
                <w:szCs w:val="18"/>
              </w:rPr>
              <w:t>қисмини</w:t>
            </w:r>
            <w:proofErr w:type="spellEnd"/>
            <w:r w:rsidR="000D7B31" w:rsidRPr="008B240C">
              <w:rPr>
                <w:b/>
                <w:sz w:val="18"/>
                <w:szCs w:val="18"/>
              </w:rPr>
              <w:t xml:space="preserve"> </w:t>
            </w:r>
            <w:proofErr w:type="spellStart"/>
            <w:r w:rsidR="000D7B31" w:rsidRPr="008B240C">
              <w:rPr>
                <w:b/>
                <w:sz w:val="18"/>
                <w:szCs w:val="18"/>
              </w:rPr>
              <w:t>таъмирлаш</w:t>
            </w:r>
            <w:proofErr w:type="spellEnd"/>
            <w:r w:rsidR="000D7B31" w:rsidRPr="008B240C">
              <w:rPr>
                <w:sz w:val="16"/>
                <w:szCs w:val="16"/>
              </w:rPr>
              <w:t xml:space="preserve"> </w:t>
            </w:r>
          </w:p>
          <w:p w14:paraId="52374093" w14:textId="0B0F44E7" w:rsidR="000D7B31" w:rsidRPr="00E158BE" w:rsidRDefault="008B240C" w:rsidP="008B240C">
            <w:pPr>
              <w:rPr>
                <w:sz w:val="16"/>
                <w:szCs w:val="16"/>
              </w:rPr>
            </w:pPr>
            <w:proofErr w:type="gramStart"/>
            <w:r w:rsidRPr="00E158BE">
              <w:rPr>
                <w:sz w:val="16"/>
                <w:szCs w:val="16"/>
              </w:rPr>
              <w:t>(</w:t>
            </w:r>
            <w:r w:rsidR="00E158BE" w:rsidRPr="00E158BE">
              <w:rPr>
                <w:sz w:val="16"/>
                <w:szCs w:val="16"/>
                <w:lang w:val="uz-Cyrl-UZ"/>
              </w:rPr>
              <w:t xml:space="preserve"> Шаровой</w:t>
            </w:r>
            <w:proofErr w:type="gramEnd"/>
            <w:r w:rsidR="00E158BE" w:rsidRPr="00E158BE">
              <w:rPr>
                <w:sz w:val="16"/>
                <w:szCs w:val="16"/>
                <w:lang w:val="uz-Cyrl-UZ"/>
              </w:rPr>
              <w:t xml:space="preserve"> алмаштириш, наконечник алмаштириш, тормоз қисмини таъмирлаш, рул колонкасини таъмирлаш, ғилдирак дискаларини таъмирлаш, шиналарни алмаштириш, орқа мостни таъмирлаш, юриш қисмини ишга тушириб бериш.</w:t>
            </w:r>
            <w:r w:rsidR="005E42BF" w:rsidRPr="00E158BE">
              <w:rPr>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14:paraId="2CB534A6" w14:textId="77777777" w:rsidR="000D7B31" w:rsidRPr="008B240C" w:rsidRDefault="005E42BF">
            <w:pPr>
              <w:jc w:val="center"/>
              <w:rPr>
                <w:sz w:val="16"/>
                <w:szCs w:val="16"/>
              </w:rPr>
            </w:pPr>
            <w:proofErr w:type="spellStart"/>
            <w:r>
              <w:rPr>
                <w:sz w:val="16"/>
                <w:szCs w:val="16"/>
              </w:rPr>
              <w:t>хизмат</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EB197B3" w14:textId="7D01E5B9" w:rsidR="000D7B31" w:rsidRPr="004E7737" w:rsidRDefault="004E7737">
            <w:pPr>
              <w:jc w:val="center"/>
              <w:rPr>
                <w:sz w:val="16"/>
                <w:szCs w:val="16"/>
                <w:lang w:val="en-US"/>
              </w:rPr>
            </w:pPr>
            <w:r>
              <w:rPr>
                <w:sz w:val="16"/>
                <w:szCs w:val="16"/>
                <w:lang w:val="en-US"/>
              </w:rPr>
              <w:t>1</w:t>
            </w:r>
            <w:bookmarkStart w:id="0" w:name="_GoBack"/>
            <w:bookmarkEnd w:id="0"/>
          </w:p>
        </w:tc>
        <w:tc>
          <w:tcPr>
            <w:tcW w:w="851" w:type="dxa"/>
            <w:tcBorders>
              <w:top w:val="nil"/>
              <w:left w:val="nil"/>
              <w:bottom w:val="single" w:sz="4" w:space="0" w:color="auto"/>
              <w:right w:val="single" w:sz="4" w:space="0" w:color="auto"/>
            </w:tcBorders>
            <w:shd w:val="clear" w:color="auto" w:fill="auto"/>
            <w:vAlign w:val="center"/>
          </w:tcPr>
          <w:p w14:paraId="3E158E3C" w14:textId="06F66436" w:rsidR="000D7B31" w:rsidRPr="008B240C" w:rsidRDefault="000D7B31">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14:paraId="5BFE7654" w14:textId="6482BF6B" w:rsidR="000D7B31" w:rsidRPr="008B240C" w:rsidRDefault="000D7B31">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14:paraId="4C0E48E2" w14:textId="38A31C55" w:rsidR="000D7B31" w:rsidRPr="008B240C" w:rsidRDefault="000D7B31">
            <w:pPr>
              <w:jc w:val="center"/>
              <w:rPr>
                <w:sz w:val="16"/>
                <w:szCs w:val="16"/>
              </w:rPr>
            </w:pPr>
          </w:p>
        </w:tc>
        <w:tc>
          <w:tcPr>
            <w:tcW w:w="859" w:type="dxa"/>
            <w:tcBorders>
              <w:top w:val="nil"/>
              <w:left w:val="nil"/>
              <w:bottom w:val="single" w:sz="4" w:space="0" w:color="auto"/>
              <w:right w:val="single" w:sz="4" w:space="0" w:color="auto"/>
            </w:tcBorders>
            <w:shd w:val="clear" w:color="auto" w:fill="auto"/>
            <w:vAlign w:val="center"/>
          </w:tcPr>
          <w:p w14:paraId="5B0EF42B" w14:textId="40989544" w:rsidR="000D7B31" w:rsidRPr="008B240C" w:rsidRDefault="000D7B31">
            <w:pPr>
              <w:jc w:val="center"/>
              <w:rPr>
                <w:sz w:val="16"/>
                <w:szCs w:val="16"/>
              </w:rPr>
            </w:pPr>
          </w:p>
        </w:tc>
        <w:tc>
          <w:tcPr>
            <w:tcW w:w="1126" w:type="dxa"/>
            <w:tcBorders>
              <w:top w:val="nil"/>
              <w:left w:val="nil"/>
              <w:bottom w:val="single" w:sz="4" w:space="0" w:color="auto"/>
              <w:right w:val="single" w:sz="4" w:space="0" w:color="auto"/>
            </w:tcBorders>
            <w:shd w:val="clear" w:color="auto" w:fill="auto"/>
            <w:vAlign w:val="center"/>
          </w:tcPr>
          <w:p w14:paraId="67BA0F4D" w14:textId="37EE0091" w:rsidR="000D7B31" w:rsidRPr="008B240C" w:rsidRDefault="000D7B31" w:rsidP="00840AE4">
            <w:pPr>
              <w:ind w:left="-138"/>
              <w:jc w:val="right"/>
              <w:rPr>
                <w:sz w:val="16"/>
                <w:szCs w:val="16"/>
              </w:rPr>
            </w:pPr>
          </w:p>
        </w:tc>
      </w:tr>
      <w:tr w:rsidR="008B240C" w:rsidRPr="00E074CA" w14:paraId="3CAC5BAA" w14:textId="77777777" w:rsidTr="00840AE4">
        <w:trPr>
          <w:trHeight w:val="26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5057F92" w14:textId="77777777" w:rsidR="00B37D5C" w:rsidRPr="008B240C" w:rsidRDefault="00B37D5C" w:rsidP="00B51C0A">
            <w:pPr>
              <w:rPr>
                <w:sz w:val="20"/>
                <w:szCs w:val="20"/>
              </w:rPr>
            </w:pPr>
            <w:r w:rsidRPr="008B240C">
              <w:rPr>
                <w:sz w:val="20"/>
                <w:szCs w:val="20"/>
              </w:rPr>
              <w:t> </w:t>
            </w:r>
          </w:p>
        </w:tc>
        <w:tc>
          <w:tcPr>
            <w:tcW w:w="4569" w:type="dxa"/>
            <w:tcBorders>
              <w:top w:val="nil"/>
              <w:left w:val="nil"/>
              <w:bottom w:val="single" w:sz="4" w:space="0" w:color="auto"/>
              <w:right w:val="single" w:sz="4" w:space="0" w:color="auto"/>
            </w:tcBorders>
            <w:shd w:val="clear" w:color="auto" w:fill="auto"/>
            <w:vAlign w:val="center"/>
            <w:hideMark/>
          </w:tcPr>
          <w:p w14:paraId="0EFBC228" w14:textId="77777777" w:rsidR="00B37D5C" w:rsidRPr="008B240C" w:rsidRDefault="00B37D5C" w:rsidP="00B51C0A">
            <w:pPr>
              <w:jc w:val="center"/>
              <w:rPr>
                <w:b/>
                <w:bCs/>
                <w:sz w:val="20"/>
                <w:szCs w:val="20"/>
              </w:rPr>
            </w:pPr>
            <w:proofErr w:type="spellStart"/>
            <w:r w:rsidRPr="008B240C">
              <w:rPr>
                <w:b/>
                <w:bCs/>
                <w:sz w:val="20"/>
                <w:szCs w:val="20"/>
              </w:rPr>
              <w:t>Жами</w:t>
            </w:r>
            <w:proofErr w:type="spellEnd"/>
            <w:r w:rsidRPr="008B240C">
              <w:rPr>
                <w:b/>
                <w:bCs/>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B544242" w14:textId="77777777" w:rsidR="00B37D5C" w:rsidRPr="008B240C" w:rsidRDefault="00B37D5C" w:rsidP="00B51C0A">
            <w:pPr>
              <w:jc w:val="center"/>
              <w:rPr>
                <w:sz w:val="20"/>
                <w:szCs w:val="20"/>
              </w:rPr>
            </w:pPr>
            <w:r w:rsidRPr="008B240C">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A7ED3FE" w14:textId="77777777" w:rsidR="00B37D5C" w:rsidRPr="008B240C" w:rsidRDefault="00B37D5C" w:rsidP="00B51C0A">
            <w:pPr>
              <w:jc w:val="center"/>
              <w:rPr>
                <w:sz w:val="20"/>
                <w:szCs w:val="20"/>
              </w:rPr>
            </w:pPr>
            <w:r w:rsidRPr="008B240C">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E976E0D" w14:textId="77777777" w:rsidR="00B37D5C" w:rsidRPr="008B240C" w:rsidRDefault="00B37D5C" w:rsidP="00B51C0A">
            <w:pPr>
              <w:jc w:val="center"/>
              <w:rPr>
                <w:sz w:val="20"/>
                <w:szCs w:val="20"/>
              </w:rPr>
            </w:pPr>
            <w:r w:rsidRPr="008B240C">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26593BB" w14:textId="77777777" w:rsidR="00B37D5C" w:rsidRPr="008B240C" w:rsidRDefault="00B37D5C" w:rsidP="00B51C0A">
            <w:pPr>
              <w:jc w:val="center"/>
              <w:rPr>
                <w:b/>
                <w:bCs/>
                <w:sz w:val="20"/>
                <w:szCs w:val="20"/>
              </w:rPr>
            </w:pPr>
            <w:r w:rsidRPr="008B240C">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6DE150CF" w14:textId="77777777" w:rsidR="00B37D5C" w:rsidRPr="008B240C" w:rsidRDefault="00B37D5C" w:rsidP="00B51C0A">
            <w:pPr>
              <w:jc w:val="center"/>
              <w:rPr>
                <w:sz w:val="20"/>
                <w:szCs w:val="20"/>
              </w:rPr>
            </w:pPr>
            <w:r w:rsidRPr="008B240C">
              <w:rPr>
                <w:sz w:val="20"/>
                <w:szCs w:val="20"/>
              </w:rPr>
              <w:t> </w:t>
            </w:r>
          </w:p>
        </w:tc>
        <w:tc>
          <w:tcPr>
            <w:tcW w:w="859" w:type="dxa"/>
            <w:tcBorders>
              <w:top w:val="nil"/>
              <w:left w:val="nil"/>
              <w:bottom w:val="single" w:sz="4" w:space="0" w:color="auto"/>
              <w:right w:val="single" w:sz="4" w:space="0" w:color="auto"/>
            </w:tcBorders>
            <w:shd w:val="clear" w:color="auto" w:fill="auto"/>
            <w:vAlign w:val="center"/>
            <w:hideMark/>
          </w:tcPr>
          <w:p w14:paraId="77E61A45" w14:textId="77777777" w:rsidR="00B37D5C" w:rsidRPr="008B240C" w:rsidRDefault="00B37D5C" w:rsidP="00B51C0A">
            <w:pPr>
              <w:jc w:val="center"/>
              <w:rPr>
                <w:sz w:val="20"/>
                <w:szCs w:val="20"/>
              </w:rPr>
            </w:pPr>
            <w:r w:rsidRPr="008B240C">
              <w:rPr>
                <w:sz w:val="20"/>
                <w:szCs w:val="20"/>
              </w:rPr>
              <w:t> </w:t>
            </w:r>
          </w:p>
        </w:tc>
        <w:tc>
          <w:tcPr>
            <w:tcW w:w="1126" w:type="dxa"/>
            <w:tcBorders>
              <w:top w:val="nil"/>
              <w:left w:val="nil"/>
              <w:bottom w:val="single" w:sz="4" w:space="0" w:color="auto"/>
              <w:right w:val="single" w:sz="4" w:space="0" w:color="auto"/>
            </w:tcBorders>
            <w:shd w:val="clear" w:color="auto" w:fill="auto"/>
            <w:vAlign w:val="center"/>
            <w:hideMark/>
          </w:tcPr>
          <w:p w14:paraId="520248B6" w14:textId="77777777" w:rsidR="00B37D5C" w:rsidRPr="008B240C" w:rsidRDefault="00B37D5C" w:rsidP="00E158BE">
            <w:pPr>
              <w:jc w:val="right"/>
              <w:rPr>
                <w:sz w:val="20"/>
                <w:szCs w:val="20"/>
              </w:rPr>
            </w:pPr>
          </w:p>
        </w:tc>
      </w:tr>
    </w:tbl>
    <w:p w14:paraId="3B4551AA" w14:textId="33629999" w:rsidR="0082067A" w:rsidRPr="00E074CA" w:rsidRDefault="0082067A" w:rsidP="005E42BF">
      <w:pPr>
        <w:numPr>
          <w:ilvl w:val="1"/>
          <w:numId w:val="1"/>
        </w:numPr>
        <w:tabs>
          <w:tab w:val="clear" w:pos="780"/>
          <w:tab w:val="num" w:pos="0"/>
        </w:tabs>
        <w:ind w:left="0" w:firstLine="360"/>
        <w:jc w:val="both"/>
        <w:rPr>
          <w:sz w:val="20"/>
          <w:szCs w:val="20"/>
          <w:lang w:val="uz-Cyrl-UZ"/>
        </w:rPr>
      </w:pPr>
      <w:r w:rsidRPr="00E074CA">
        <w:rPr>
          <w:sz w:val="20"/>
          <w:szCs w:val="20"/>
          <w:lang w:val="uz-Cyrl-UZ"/>
        </w:rPr>
        <w:t>Хизматлар кўрсатиш муддати</w:t>
      </w:r>
      <w:r w:rsidR="00001DBF" w:rsidRPr="00E074CA">
        <w:rPr>
          <w:sz w:val="20"/>
          <w:szCs w:val="20"/>
          <w:lang w:val="uz-Cyrl-UZ"/>
        </w:rPr>
        <w:t xml:space="preserve"> мазкур</w:t>
      </w:r>
      <w:r w:rsidR="0048676F" w:rsidRPr="00E074CA">
        <w:rPr>
          <w:sz w:val="20"/>
          <w:szCs w:val="20"/>
          <w:lang w:val="uz-Cyrl-UZ"/>
        </w:rPr>
        <w:t xml:space="preserve"> шартном</w:t>
      </w:r>
      <w:r w:rsidR="00884D7F" w:rsidRPr="00E074CA">
        <w:rPr>
          <w:sz w:val="20"/>
          <w:szCs w:val="20"/>
          <w:lang w:val="uz-Cyrl-UZ"/>
        </w:rPr>
        <w:t>а</w:t>
      </w:r>
      <w:r w:rsidR="0048676F" w:rsidRPr="00E074CA">
        <w:rPr>
          <w:sz w:val="20"/>
          <w:szCs w:val="20"/>
          <w:lang w:val="uz-Cyrl-UZ"/>
        </w:rPr>
        <w:t xml:space="preserve"> </w:t>
      </w:r>
      <w:r w:rsidR="000970AB" w:rsidRPr="00E074CA">
        <w:rPr>
          <w:bCs/>
          <w:sz w:val="20"/>
          <w:szCs w:val="20"/>
          <w:lang w:val="uz-Cyrl-UZ"/>
        </w:rPr>
        <w:t>Ғазначили</w:t>
      </w:r>
      <w:r w:rsidR="00004C94" w:rsidRPr="00E074CA">
        <w:rPr>
          <w:bCs/>
          <w:sz w:val="20"/>
          <w:szCs w:val="20"/>
          <w:lang w:val="uz-Cyrl-UZ"/>
        </w:rPr>
        <w:t>к</w:t>
      </w:r>
      <w:r w:rsidR="000970AB" w:rsidRPr="00E074CA">
        <w:rPr>
          <w:bCs/>
          <w:sz w:val="20"/>
          <w:szCs w:val="20"/>
          <w:lang w:val="uz-Cyrl-UZ"/>
        </w:rPr>
        <w:t xml:space="preserve"> бўлинмаларида</w:t>
      </w:r>
      <w:r w:rsidR="0048676F" w:rsidRPr="00E074CA">
        <w:rPr>
          <w:bCs/>
          <w:sz w:val="20"/>
          <w:szCs w:val="20"/>
          <w:lang w:val="uz-Cyrl-UZ"/>
        </w:rPr>
        <w:t xml:space="preserve"> рўйхатга олин</w:t>
      </w:r>
      <w:r w:rsidR="00884D7F" w:rsidRPr="00E074CA">
        <w:rPr>
          <w:bCs/>
          <w:sz w:val="20"/>
          <w:szCs w:val="20"/>
          <w:lang w:val="uz-Cyrl-UZ"/>
        </w:rPr>
        <w:t>иб</w:t>
      </w:r>
      <w:r w:rsidR="00001DBF" w:rsidRPr="00E074CA">
        <w:rPr>
          <w:bCs/>
          <w:sz w:val="20"/>
          <w:szCs w:val="20"/>
          <w:lang w:val="uz-Cyrl-UZ"/>
        </w:rPr>
        <w:t xml:space="preserve">, буюртмачи томонидан шартнома умумий қийматининг </w:t>
      </w:r>
      <w:r w:rsidR="00A85207">
        <w:rPr>
          <w:bCs/>
          <w:sz w:val="20"/>
          <w:szCs w:val="20"/>
          <w:lang w:val="uz-Cyrl-UZ"/>
        </w:rPr>
        <w:t>30</w:t>
      </w:r>
      <w:r w:rsidR="003A49DC" w:rsidRPr="00E074CA">
        <w:rPr>
          <w:bCs/>
          <w:sz w:val="20"/>
          <w:szCs w:val="20"/>
          <w:lang w:val="uz-Cyrl-UZ"/>
        </w:rPr>
        <w:t xml:space="preserve"> фоиз</w:t>
      </w:r>
      <w:r w:rsidR="00001DBF" w:rsidRPr="00E074CA">
        <w:rPr>
          <w:bCs/>
          <w:sz w:val="20"/>
          <w:szCs w:val="20"/>
          <w:lang w:val="uz-Cyrl-UZ"/>
        </w:rPr>
        <w:t>и миқдорида олдиндан</w:t>
      </w:r>
      <w:r w:rsidR="00884D7F" w:rsidRPr="00E074CA">
        <w:rPr>
          <w:bCs/>
          <w:sz w:val="20"/>
          <w:szCs w:val="20"/>
          <w:lang w:val="uz-Cyrl-UZ"/>
        </w:rPr>
        <w:t xml:space="preserve"> аванс </w:t>
      </w:r>
      <w:r w:rsidR="003A49DC" w:rsidRPr="00E074CA">
        <w:rPr>
          <w:bCs/>
          <w:sz w:val="20"/>
          <w:szCs w:val="20"/>
          <w:lang w:val="uz-Cyrl-UZ"/>
        </w:rPr>
        <w:t>тў</w:t>
      </w:r>
      <w:r w:rsidR="00884D7F" w:rsidRPr="00E074CA">
        <w:rPr>
          <w:bCs/>
          <w:sz w:val="20"/>
          <w:szCs w:val="20"/>
          <w:lang w:val="uz-Cyrl-UZ"/>
        </w:rPr>
        <w:t>лов</w:t>
      </w:r>
      <w:r w:rsidR="003A49DC" w:rsidRPr="00E074CA">
        <w:rPr>
          <w:bCs/>
          <w:sz w:val="20"/>
          <w:szCs w:val="20"/>
          <w:lang w:val="uz-Cyrl-UZ"/>
        </w:rPr>
        <w:t>и</w:t>
      </w:r>
      <w:r w:rsidR="00884D7F" w:rsidRPr="00E074CA">
        <w:rPr>
          <w:bCs/>
          <w:sz w:val="20"/>
          <w:szCs w:val="20"/>
          <w:lang w:val="uz-Cyrl-UZ"/>
        </w:rPr>
        <w:t xml:space="preserve"> </w:t>
      </w:r>
      <w:r w:rsidR="000970AB" w:rsidRPr="00E074CA">
        <w:rPr>
          <w:bCs/>
          <w:sz w:val="20"/>
          <w:szCs w:val="20"/>
          <w:lang w:val="uz-Cyrl-UZ"/>
        </w:rPr>
        <w:t>амалга оширилгандан</w:t>
      </w:r>
      <w:r w:rsidR="00884D7F" w:rsidRPr="00E074CA">
        <w:rPr>
          <w:bCs/>
          <w:sz w:val="20"/>
          <w:szCs w:val="20"/>
          <w:lang w:val="uz-Cyrl-UZ"/>
        </w:rPr>
        <w:t xml:space="preserve"> с</w:t>
      </w:r>
      <w:r w:rsidR="000970AB" w:rsidRPr="00E074CA">
        <w:rPr>
          <w:bCs/>
          <w:sz w:val="20"/>
          <w:szCs w:val="20"/>
          <w:lang w:val="uz-Cyrl-UZ"/>
        </w:rPr>
        <w:t>ў</w:t>
      </w:r>
      <w:r w:rsidR="00884D7F" w:rsidRPr="00E074CA">
        <w:rPr>
          <w:bCs/>
          <w:sz w:val="20"/>
          <w:szCs w:val="20"/>
          <w:lang w:val="uz-Cyrl-UZ"/>
        </w:rPr>
        <w:t xml:space="preserve">нг  </w:t>
      </w:r>
      <w:r w:rsidR="00E158BE">
        <w:rPr>
          <w:bCs/>
          <w:sz w:val="20"/>
          <w:szCs w:val="20"/>
          <w:lang w:val="uz-Cyrl-UZ"/>
        </w:rPr>
        <w:t>2</w:t>
      </w:r>
      <w:r w:rsidR="00C44E96">
        <w:rPr>
          <w:bCs/>
          <w:sz w:val="20"/>
          <w:szCs w:val="20"/>
          <w:lang w:val="uz-Cyrl-UZ"/>
        </w:rPr>
        <w:t>0</w:t>
      </w:r>
      <w:r w:rsidR="005E42BF">
        <w:rPr>
          <w:bCs/>
          <w:sz w:val="20"/>
          <w:szCs w:val="20"/>
          <w:lang w:val="uz-Cyrl-UZ"/>
        </w:rPr>
        <w:t xml:space="preserve"> </w:t>
      </w:r>
      <w:r w:rsidR="0048676F" w:rsidRPr="00E074CA">
        <w:rPr>
          <w:bCs/>
          <w:sz w:val="20"/>
          <w:szCs w:val="20"/>
          <w:lang w:val="uz-Cyrl-UZ"/>
        </w:rPr>
        <w:t xml:space="preserve">кун </w:t>
      </w:r>
      <w:r w:rsidR="00C07FEC" w:rsidRPr="00E074CA">
        <w:rPr>
          <w:bCs/>
          <w:sz w:val="20"/>
          <w:szCs w:val="20"/>
          <w:lang w:val="uz-Cyrl-UZ"/>
        </w:rPr>
        <w:t>мобайнида</w:t>
      </w:r>
      <w:r w:rsidR="0048676F" w:rsidRPr="00E074CA">
        <w:rPr>
          <w:bCs/>
          <w:sz w:val="20"/>
          <w:szCs w:val="20"/>
          <w:lang w:val="uz-Cyrl-UZ"/>
        </w:rPr>
        <w:t>.</w:t>
      </w:r>
    </w:p>
    <w:p w14:paraId="6D5AB67B" w14:textId="77777777" w:rsidR="0082067A" w:rsidRPr="00E074CA" w:rsidRDefault="0082067A" w:rsidP="00C619DF">
      <w:pPr>
        <w:ind w:firstLine="360"/>
        <w:jc w:val="both"/>
        <w:rPr>
          <w:sz w:val="20"/>
          <w:szCs w:val="20"/>
          <w:lang w:val="uz-Cyrl-UZ"/>
        </w:rPr>
      </w:pPr>
      <w:r w:rsidRPr="00E074CA">
        <w:rPr>
          <w:sz w:val="20"/>
          <w:szCs w:val="20"/>
          <w:lang w:val="uz-Cyrl-UZ"/>
        </w:rPr>
        <w:t>1.3.1</w:t>
      </w:r>
      <w:r w:rsidRPr="00E074CA">
        <w:rPr>
          <w:rFonts w:ascii="Virtec Courier New Uz" w:hAnsi="Virtec Courier New Uz" w:cs="Virtec Courier New Uz"/>
          <w:sz w:val="20"/>
          <w:szCs w:val="20"/>
          <w:lang w:val="uz-Cyrl-UZ"/>
        </w:rPr>
        <w:t xml:space="preserve"> </w:t>
      </w:r>
      <w:r w:rsidRPr="00E074CA">
        <w:rPr>
          <w:sz w:val="20"/>
          <w:szCs w:val="20"/>
          <w:lang w:val="uz-Cyrl-UZ"/>
        </w:rPr>
        <w:t>Хизматлар буюртмачи ёки унинг ваколатли вакили томонидан</w:t>
      </w:r>
      <w:r w:rsidRPr="00E074CA">
        <w:rPr>
          <w:rFonts w:ascii="Virtec Courier New Uz" w:hAnsi="Virtec Courier New Uz" w:cs="Virtec Courier New Uz"/>
          <w:sz w:val="20"/>
          <w:szCs w:val="20"/>
          <w:lang w:val="uz-Cyrl-UZ"/>
        </w:rPr>
        <w:t xml:space="preserve"> </w:t>
      </w:r>
      <w:r w:rsidRPr="00E074CA">
        <w:rPr>
          <w:sz w:val="20"/>
          <w:szCs w:val="20"/>
          <w:lang w:val="uz-Cyrl-UZ"/>
        </w:rPr>
        <w:t>хизматларни</w:t>
      </w:r>
      <w:r w:rsidRPr="00E074CA">
        <w:rPr>
          <w:rFonts w:ascii="Virtec Courier New Uz" w:hAnsi="Virtec Courier New Uz" w:cs="Virtec Courier New Uz"/>
          <w:sz w:val="20"/>
          <w:szCs w:val="20"/>
          <w:lang w:val="uz-Cyrl-UZ"/>
        </w:rPr>
        <w:t xml:space="preserve"> </w:t>
      </w:r>
      <w:r w:rsidRPr="00E074CA">
        <w:rPr>
          <w:sz w:val="20"/>
          <w:szCs w:val="20"/>
          <w:lang w:val="uz-Cyrl-UZ"/>
        </w:rPr>
        <w:t>қабул қилиш-топшириш далолатномаси имзолангандан кейин кўрсатилган деб ҳисобланади.</w:t>
      </w:r>
    </w:p>
    <w:p w14:paraId="4C1770B6" w14:textId="77777777" w:rsidR="000D7B31" w:rsidRDefault="0082067A" w:rsidP="00A43E4E">
      <w:pPr>
        <w:autoSpaceDE w:val="0"/>
        <w:autoSpaceDN w:val="0"/>
        <w:adjustRightInd w:val="0"/>
        <w:spacing w:line="360" w:lineRule="auto"/>
        <w:jc w:val="center"/>
        <w:rPr>
          <w:b/>
          <w:bCs/>
          <w:sz w:val="20"/>
          <w:szCs w:val="20"/>
          <w:lang w:val="uz-Cyrl-UZ"/>
        </w:rPr>
      </w:pPr>
      <w:r w:rsidRPr="00E074CA">
        <w:rPr>
          <w:b/>
          <w:bCs/>
          <w:sz w:val="20"/>
          <w:szCs w:val="20"/>
          <w:lang w:val="uz-Cyrl-UZ"/>
        </w:rPr>
        <w:t>2. Тарафларнинг ҳуқуқ ва мажбуриятлари</w:t>
      </w:r>
    </w:p>
    <w:p w14:paraId="3A4BE2D7" w14:textId="77777777" w:rsidR="0082067A" w:rsidRPr="00E074CA" w:rsidRDefault="0082067A" w:rsidP="00A43E4E">
      <w:pPr>
        <w:autoSpaceDE w:val="0"/>
        <w:autoSpaceDN w:val="0"/>
        <w:adjustRightInd w:val="0"/>
        <w:spacing w:line="360" w:lineRule="auto"/>
        <w:jc w:val="center"/>
        <w:rPr>
          <w:sz w:val="20"/>
          <w:szCs w:val="20"/>
          <w:lang w:val="uz-Cyrl-UZ"/>
        </w:rPr>
      </w:pPr>
      <w:r w:rsidRPr="00E074CA">
        <w:rPr>
          <w:b/>
          <w:bCs/>
          <w:sz w:val="20"/>
          <w:szCs w:val="20"/>
          <w:u w:val="single"/>
          <w:lang w:val="uz-Cyrl-UZ"/>
        </w:rPr>
        <w:t>2.1. Ижрочининг мажбуриятлари</w:t>
      </w:r>
      <w:r w:rsidRPr="00E074CA">
        <w:rPr>
          <w:bCs/>
          <w:sz w:val="20"/>
          <w:szCs w:val="20"/>
          <w:lang w:val="uz-Cyrl-UZ"/>
        </w:rPr>
        <w:t>:</w:t>
      </w:r>
      <w:r w:rsidRPr="00E074CA">
        <w:rPr>
          <w:rFonts w:ascii="Virtec Courier New Uz" w:hAnsi="Virtec Courier New Uz" w:cs="Virtec Courier New Uz"/>
          <w:sz w:val="20"/>
          <w:szCs w:val="20"/>
          <w:lang w:val="uz-Cyrl-UZ"/>
        </w:rPr>
        <w:t xml:space="preserve">    </w:t>
      </w:r>
    </w:p>
    <w:p w14:paraId="0C4A1B17" w14:textId="77777777" w:rsidR="0082067A" w:rsidRPr="00E074CA" w:rsidRDefault="0082067A" w:rsidP="009842E1">
      <w:pPr>
        <w:autoSpaceDE w:val="0"/>
        <w:autoSpaceDN w:val="0"/>
        <w:adjustRightInd w:val="0"/>
        <w:ind w:left="360"/>
        <w:jc w:val="both"/>
        <w:rPr>
          <w:bCs/>
          <w:sz w:val="20"/>
          <w:szCs w:val="20"/>
          <w:lang w:val="uz-Cyrl-UZ"/>
        </w:rPr>
      </w:pPr>
      <w:r w:rsidRPr="00E074CA">
        <w:rPr>
          <w:bCs/>
          <w:sz w:val="20"/>
          <w:szCs w:val="20"/>
          <w:lang w:val="uz-Cyrl-UZ"/>
        </w:rPr>
        <w:t>2.1.1. Хизматларни лозим бўлган сифатда бажариш.</w:t>
      </w:r>
    </w:p>
    <w:p w14:paraId="11FDF1B0" w14:textId="77777777" w:rsidR="0082067A" w:rsidRPr="00E074CA" w:rsidRDefault="0082067A" w:rsidP="009842E1">
      <w:pPr>
        <w:autoSpaceDE w:val="0"/>
        <w:autoSpaceDN w:val="0"/>
        <w:adjustRightInd w:val="0"/>
        <w:ind w:left="360"/>
        <w:jc w:val="both"/>
        <w:rPr>
          <w:bCs/>
          <w:sz w:val="20"/>
          <w:szCs w:val="20"/>
          <w:lang w:val="uz-Cyrl-UZ"/>
        </w:rPr>
      </w:pPr>
      <w:r w:rsidRPr="00E074CA">
        <w:rPr>
          <w:bCs/>
          <w:sz w:val="20"/>
          <w:szCs w:val="20"/>
          <w:lang w:val="uz-Cyrl-UZ"/>
        </w:rPr>
        <w:t>2.1.2.Хизматларни мазкур шартноманинг 1.3-бандида кўрсатилган муддатда тўлиқ ҳажмда кўрсатиш.</w:t>
      </w:r>
    </w:p>
    <w:p w14:paraId="562DA67B" w14:textId="10D1AF3D" w:rsidR="0082067A" w:rsidRPr="00E074CA" w:rsidRDefault="0082067A" w:rsidP="009842E1">
      <w:pPr>
        <w:autoSpaceDE w:val="0"/>
        <w:autoSpaceDN w:val="0"/>
        <w:adjustRightInd w:val="0"/>
        <w:ind w:firstLine="360"/>
        <w:jc w:val="both"/>
        <w:rPr>
          <w:bCs/>
          <w:sz w:val="20"/>
          <w:szCs w:val="20"/>
          <w:lang w:val="uz-Cyrl-UZ"/>
        </w:rPr>
      </w:pPr>
      <w:r w:rsidRPr="00E074CA">
        <w:rPr>
          <w:bCs/>
          <w:sz w:val="20"/>
          <w:szCs w:val="20"/>
          <w:lang w:val="uz-Cyrl-UZ"/>
        </w:rPr>
        <w:t xml:space="preserve">2.1.3. Агар ижрочи хизматлар кўрсатиш жараёнида шартнома шартларидан ишларнинг сифатини ёмонлаштирадиган четга чиқишга йўл қўйган бўлса, буюртмачининг талабига асосан барча аниқланган камчиликларни </w:t>
      </w:r>
      <w:r w:rsidR="005E42BF">
        <w:rPr>
          <w:bCs/>
          <w:sz w:val="20"/>
          <w:szCs w:val="20"/>
          <w:lang w:val="uz-Cyrl-UZ"/>
        </w:rPr>
        <w:t xml:space="preserve"> </w:t>
      </w:r>
      <w:r w:rsidR="00E158BE">
        <w:rPr>
          <w:bCs/>
          <w:sz w:val="20"/>
          <w:szCs w:val="20"/>
          <w:lang w:val="uz-Cyrl-UZ"/>
        </w:rPr>
        <w:t>5</w:t>
      </w:r>
      <w:r w:rsidR="005E42BF">
        <w:rPr>
          <w:bCs/>
          <w:sz w:val="20"/>
          <w:szCs w:val="20"/>
          <w:lang w:val="uz-Cyrl-UZ"/>
        </w:rPr>
        <w:t xml:space="preserve"> </w:t>
      </w:r>
      <w:r w:rsidRPr="00E074CA">
        <w:rPr>
          <w:bCs/>
          <w:sz w:val="20"/>
          <w:szCs w:val="20"/>
          <w:lang w:val="uz-Cyrl-UZ"/>
        </w:rPr>
        <w:t>кун ичида текинга бартараф этиш.</w:t>
      </w:r>
    </w:p>
    <w:p w14:paraId="3058A9B5" w14:textId="77777777" w:rsidR="00C619DF" w:rsidRPr="00E074CA" w:rsidRDefault="0082067A" w:rsidP="00C619DF">
      <w:pPr>
        <w:autoSpaceDE w:val="0"/>
        <w:autoSpaceDN w:val="0"/>
        <w:adjustRightInd w:val="0"/>
        <w:ind w:left="360"/>
        <w:jc w:val="both"/>
        <w:rPr>
          <w:bCs/>
          <w:sz w:val="20"/>
          <w:szCs w:val="20"/>
          <w:lang w:val="uz-Cyrl-UZ"/>
        </w:rPr>
      </w:pPr>
      <w:r w:rsidRPr="00E074CA">
        <w:rPr>
          <w:bCs/>
          <w:sz w:val="20"/>
          <w:szCs w:val="20"/>
          <w:lang w:val="uz-Cyrl-UZ"/>
        </w:rPr>
        <w:t>2.1.4. Ижрочи хизматларни бажариш бўйича ишни шахсан бажариши шарт.</w:t>
      </w:r>
    </w:p>
    <w:p w14:paraId="5473433E" w14:textId="77777777" w:rsidR="0082067A" w:rsidRPr="00E074CA" w:rsidRDefault="0082067A" w:rsidP="009842E1">
      <w:pPr>
        <w:autoSpaceDE w:val="0"/>
        <w:autoSpaceDN w:val="0"/>
        <w:adjustRightInd w:val="0"/>
        <w:ind w:left="360"/>
        <w:jc w:val="both"/>
        <w:rPr>
          <w:bCs/>
          <w:sz w:val="20"/>
          <w:szCs w:val="20"/>
          <w:lang w:val="uz-Cyrl-UZ"/>
        </w:rPr>
      </w:pPr>
      <w:r w:rsidRPr="00E074CA">
        <w:rPr>
          <w:b/>
          <w:bCs/>
          <w:sz w:val="20"/>
          <w:szCs w:val="20"/>
          <w:u w:val="single"/>
          <w:lang w:val="uz-Cyrl-UZ"/>
        </w:rPr>
        <w:t>2.2. Буюртмачининг мажбуриятлари</w:t>
      </w:r>
      <w:r w:rsidRPr="00E074CA">
        <w:rPr>
          <w:bCs/>
          <w:sz w:val="20"/>
          <w:szCs w:val="20"/>
          <w:lang w:val="uz-Cyrl-UZ"/>
        </w:rPr>
        <w:t>:</w:t>
      </w:r>
    </w:p>
    <w:p w14:paraId="64E78E18" w14:textId="679699BF" w:rsidR="0082067A" w:rsidRPr="00E074CA" w:rsidRDefault="0082067A" w:rsidP="009842E1">
      <w:pPr>
        <w:autoSpaceDE w:val="0"/>
        <w:autoSpaceDN w:val="0"/>
        <w:adjustRightInd w:val="0"/>
        <w:ind w:firstLine="360"/>
        <w:jc w:val="both"/>
        <w:rPr>
          <w:bCs/>
          <w:sz w:val="20"/>
          <w:szCs w:val="20"/>
          <w:lang w:val="uz-Cyrl-UZ"/>
        </w:rPr>
      </w:pPr>
      <w:r w:rsidRPr="00E074CA">
        <w:rPr>
          <w:bCs/>
          <w:sz w:val="20"/>
          <w:szCs w:val="20"/>
          <w:lang w:val="uz-Cyrl-UZ"/>
        </w:rPr>
        <w:t>2.2.1. Буюртмачи кўрсатилаётган хизмат</w:t>
      </w:r>
      <w:r w:rsidR="000970AB" w:rsidRPr="00E074CA">
        <w:rPr>
          <w:bCs/>
          <w:sz w:val="20"/>
          <w:szCs w:val="20"/>
          <w:lang w:val="uz-Cyrl-UZ"/>
        </w:rPr>
        <w:t>лар</w:t>
      </w:r>
      <w:r w:rsidRPr="00E074CA">
        <w:rPr>
          <w:bCs/>
          <w:sz w:val="20"/>
          <w:szCs w:val="20"/>
          <w:lang w:val="uz-Cyrl-UZ"/>
        </w:rPr>
        <w:t xml:space="preserve"> учун </w:t>
      </w:r>
      <w:r w:rsidR="003A49DC" w:rsidRPr="00E074CA">
        <w:rPr>
          <w:bCs/>
          <w:sz w:val="20"/>
          <w:szCs w:val="20"/>
          <w:lang w:val="uz-Cyrl-UZ"/>
        </w:rPr>
        <w:t xml:space="preserve">шартнома умумий қийматининг </w:t>
      </w:r>
      <w:r w:rsidR="00AB40C8">
        <w:rPr>
          <w:bCs/>
          <w:sz w:val="20"/>
          <w:szCs w:val="20"/>
          <w:lang w:val="uz-Cyrl-UZ"/>
        </w:rPr>
        <w:t>30</w:t>
      </w:r>
      <w:r w:rsidR="00B33C93" w:rsidRPr="00E074CA">
        <w:rPr>
          <w:bCs/>
          <w:sz w:val="20"/>
          <w:szCs w:val="20"/>
          <w:lang w:val="uz-Cyrl-UZ"/>
        </w:rPr>
        <w:t xml:space="preserve"> </w:t>
      </w:r>
      <w:r w:rsidR="003A49DC" w:rsidRPr="00E074CA">
        <w:rPr>
          <w:bCs/>
          <w:sz w:val="20"/>
          <w:szCs w:val="20"/>
          <w:lang w:val="uz-Cyrl-UZ"/>
        </w:rPr>
        <w:t>фоизи миқдорида</w:t>
      </w:r>
      <w:r w:rsidRPr="00E074CA">
        <w:rPr>
          <w:bCs/>
          <w:sz w:val="20"/>
          <w:szCs w:val="20"/>
          <w:lang w:val="uz-Cyrl-UZ"/>
        </w:rPr>
        <w:t xml:space="preserve"> </w:t>
      </w:r>
      <w:r w:rsidR="003A49DC" w:rsidRPr="00E074CA">
        <w:rPr>
          <w:bCs/>
          <w:sz w:val="20"/>
          <w:szCs w:val="20"/>
          <w:lang w:val="uz-Cyrl-UZ"/>
        </w:rPr>
        <w:t xml:space="preserve">олдиндан аванс </w:t>
      </w:r>
      <w:r w:rsidRPr="00E074CA">
        <w:rPr>
          <w:bCs/>
          <w:sz w:val="20"/>
          <w:szCs w:val="20"/>
          <w:lang w:val="uz-Cyrl-UZ"/>
        </w:rPr>
        <w:t>т</w:t>
      </w:r>
      <w:r w:rsidR="003A49DC" w:rsidRPr="00E074CA">
        <w:rPr>
          <w:bCs/>
          <w:sz w:val="20"/>
          <w:szCs w:val="20"/>
          <w:lang w:val="uz-Cyrl-UZ"/>
        </w:rPr>
        <w:t>ў</w:t>
      </w:r>
      <w:r w:rsidRPr="00E074CA">
        <w:rPr>
          <w:bCs/>
          <w:sz w:val="20"/>
          <w:szCs w:val="20"/>
          <w:lang w:val="uz-Cyrl-UZ"/>
        </w:rPr>
        <w:t>лови</w:t>
      </w:r>
      <w:r w:rsidR="000970AB" w:rsidRPr="00E074CA">
        <w:rPr>
          <w:bCs/>
          <w:sz w:val="20"/>
          <w:szCs w:val="20"/>
          <w:lang w:val="uz-Cyrl-UZ"/>
        </w:rPr>
        <w:t>ни</w:t>
      </w:r>
      <w:r w:rsidRPr="00E074CA">
        <w:rPr>
          <w:bCs/>
          <w:sz w:val="20"/>
          <w:szCs w:val="20"/>
          <w:lang w:val="uz-Cyrl-UZ"/>
        </w:rPr>
        <w:t xml:space="preserve"> амалга оширади, қолган </w:t>
      </w:r>
      <w:r w:rsidR="00AB40C8">
        <w:rPr>
          <w:bCs/>
          <w:sz w:val="20"/>
          <w:szCs w:val="20"/>
          <w:lang w:val="uz-Cyrl-UZ"/>
        </w:rPr>
        <w:t>70</w:t>
      </w:r>
      <w:r w:rsidR="003A49DC" w:rsidRPr="00E074CA">
        <w:rPr>
          <w:bCs/>
          <w:sz w:val="20"/>
          <w:szCs w:val="20"/>
          <w:lang w:val="uz-Cyrl-UZ"/>
        </w:rPr>
        <w:t xml:space="preserve"> фоизи</w:t>
      </w:r>
      <w:r w:rsidRPr="00E074CA">
        <w:rPr>
          <w:bCs/>
          <w:sz w:val="20"/>
          <w:szCs w:val="20"/>
          <w:lang w:val="uz-Cyrl-UZ"/>
        </w:rPr>
        <w:t xml:space="preserve"> хизматларни қабул қилиш-топшириш далолатномаси имзолан</w:t>
      </w:r>
      <w:r w:rsidR="000970AB" w:rsidRPr="00E074CA">
        <w:rPr>
          <w:bCs/>
          <w:sz w:val="20"/>
          <w:szCs w:val="20"/>
          <w:lang w:val="uz-Cyrl-UZ"/>
        </w:rPr>
        <w:t>иб, ижрочи томонидан буюртмачига ҳисобварақ-фактура тақдим этилган санадан</w:t>
      </w:r>
      <w:r w:rsidRPr="00E074CA">
        <w:rPr>
          <w:bCs/>
          <w:sz w:val="20"/>
          <w:szCs w:val="20"/>
          <w:lang w:val="uz-Cyrl-UZ"/>
        </w:rPr>
        <w:t xml:space="preserve"> бошлаб </w:t>
      </w:r>
      <w:r w:rsidR="003A49DC" w:rsidRPr="00E074CA">
        <w:rPr>
          <w:bCs/>
          <w:sz w:val="20"/>
          <w:szCs w:val="20"/>
          <w:lang w:val="uz-Cyrl-UZ"/>
        </w:rPr>
        <w:t xml:space="preserve">30 </w:t>
      </w:r>
      <w:r w:rsidRPr="00E074CA">
        <w:rPr>
          <w:bCs/>
          <w:sz w:val="20"/>
          <w:szCs w:val="20"/>
          <w:lang w:val="uz-Cyrl-UZ"/>
        </w:rPr>
        <w:t xml:space="preserve">кун ичида  </w:t>
      </w:r>
      <w:r w:rsidR="000970AB" w:rsidRPr="00E074CA">
        <w:rPr>
          <w:bCs/>
          <w:sz w:val="20"/>
          <w:szCs w:val="20"/>
          <w:lang w:val="uz-Cyrl-UZ"/>
        </w:rPr>
        <w:t>тўлаб берилади</w:t>
      </w:r>
      <w:r w:rsidRPr="00E074CA">
        <w:rPr>
          <w:bCs/>
          <w:sz w:val="20"/>
          <w:szCs w:val="20"/>
          <w:lang w:val="uz-Cyrl-UZ"/>
        </w:rPr>
        <w:t xml:space="preserve">. </w:t>
      </w:r>
    </w:p>
    <w:p w14:paraId="22431021" w14:textId="77777777" w:rsidR="0082067A" w:rsidRPr="00E074CA" w:rsidRDefault="0082067A" w:rsidP="009842E1">
      <w:pPr>
        <w:autoSpaceDE w:val="0"/>
        <w:autoSpaceDN w:val="0"/>
        <w:adjustRightInd w:val="0"/>
        <w:ind w:left="360"/>
        <w:jc w:val="both"/>
        <w:rPr>
          <w:bCs/>
          <w:sz w:val="20"/>
          <w:szCs w:val="20"/>
          <w:lang w:val="uz-Cyrl-UZ"/>
        </w:rPr>
      </w:pPr>
      <w:r w:rsidRPr="00E074CA">
        <w:rPr>
          <w:bCs/>
          <w:sz w:val="20"/>
          <w:szCs w:val="20"/>
          <w:lang w:val="uz-Cyrl-UZ"/>
        </w:rPr>
        <w:t>2.3. Буюртмачи қуйидаги ҳуқуқларга эга:</w:t>
      </w:r>
    </w:p>
    <w:p w14:paraId="01CE7A90" w14:textId="77777777" w:rsidR="0082067A" w:rsidRPr="00E074CA" w:rsidRDefault="0082067A" w:rsidP="009842E1">
      <w:pPr>
        <w:autoSpaceDE w:val="0"/>
        <w:autoSpaceDN w:val="0"/>
        <w:adjustRightInd w:val="0"/>
        <w:ind w:firstLine="360"/>
        <w:jc w:val="both"/>
        <w:rPr>
          <w:bCs/>
          <w:sz w:val="20"/>
          <w:szCs w:val="20"/>
          <w:lang w:val="uz-Cyrl-UZ"/>
        </w:rPr>
      </w:pPr>
      <w:r w:rsidRPr="00E074CA">
        <w:rPr>
          <w:bCs/>
          <w:sz w:val="20"/>
          <w:szCs w:val="20"/>
          <w:lang w:val="uz-Cyrl-UZ"/>
        </w:rPr>
        <w:t>2.3.1. Ҳар қандай вақтда ижрочининг фаолиятига аралашмаган ҳолда у томонидан бажарилаётган ишларнинг бориш жараёни ва сифатини текшириш.</w:t>
      </w:r>
    </w:p>
    <w:p w14:paraId="69409F1B" w14:textId="77777777" w:rsidR="0082067A" w:rsidRPr="00E074CA" w:rsidRDefault="0082067A" w:rsidP="009842E1">
      <w:pPr>
        <w:autoSpaceDE w:val="0"/>
        <w:autoSpaceDN w:val="0"/>
        <w:adjustRightInd w:val="0"/>
        <w:ind w:firstLine="360"/>
        <w:jc w:val="both"/>
        <w:rPr>
          <w:bCs/>
          <w:sz w:val="20"/>
          <w:szCs w:val="20"/>
          <w:lang w:val="uz-Cyrl-UZ"/>
        </w:rPr>
      </w:pPr>
      <w:r w:rsidRPr="00E074CA">
        <w:rPr>
          <w:bCs/>
          <w:sz w:val="20"/>
          <w:szCs w:val="20"/>
          <w:lang w:val="uz-Cyrl-UZ"/>
        </w:rPr>
        <w:t>2.3.2. Далолатнома имзолангунга қадар ҳар қандай вақтда шартномани бажаришдан воз кечиб, белгиланган баҳонинг буюртмачи шартномани бажаришдан воз кечганлиги ҳақидаги хабарнома олингунга қадар кўрсатилган хизматлар қисмига мутаносиб қисмини ижрочига тўлаш.</w:t>
      </w:r>
    </w:p>
    <w:p w14:paraId="6F24C2DF" w14:textId="4360C60F" w:rsidR="005E42BF" w:rsidRDefault="0082067A" w:rsidP="00A43E4E">
      <w:pPr>
        <w:autoSpaceDE w:val="0"/>
        <w:autoSpaceDN w:val="0"/>
        <w:adjustRightInd w:val="0"/>
        <w:ind w:firstLine="360"/>
        <w:jc w:val="both"/>
        <w:rPr>
          <w:bCs/>
          <w:sz w:val="20"/>
          <w:szCs w:val="20"/>
          <w:lang w:val="uz-Cyrl-UZ"/>
        </w:rPr>
      </w:pPr>
      <w:r w:rsidRPr="00E074CA">
        <w:rPr>
          <w:bCs/>
          <w:sz w:val="20"/>
          <w:szCs w:val="20"/>
          <w:lang w:val="uz-Cyrl-UZ"/>
        </w:rPr>
        <w:t xml:space="preserve">2.3.3. Мазкур шартнома </w:t>
      </w:r>
      <w:r w:rsidR="00004C94" w:rsidRPr="00E074CA">
        <w:rPr>
          <w:bCs/>
          <w:sz w:val="20"/>
          <w:szCs w:val="20"/>
          <w:lang w:val="uz-Cyrl-UZ"/>
        </w:rPr>
        <w:t xml:space="preserve">Ғазначилик бўлинмаларида </w:t>
      </w:r>
      <w:r w:rsidR="00531217" w:rsidRPr="00E074CA">
        <w:rPr>
          <w:bCs/>
          <w:sz w:val="20"/>
          <w:szCs w:val="20"/>
          <w:lang w:val="uz-Cyrl-UZ"/>
        </w:rPr>
        <w:t xml:space="preserve">рўйхатга олингандан кейин </w:t>
      </w:r>
      <w:r w:rsidR="0009262D" w:rsidRPr="00E074CA">
        <w:rPr>
          <w:bCs/>
          <w:sz w:val="20"/>
          <w:szCs w:val="20"/>
          <w:lang w:val="uz-Cyrl-UZ"/>
        </w:rPr>
        <w:t>кучга киради ва 20</w:t>
      </w:r>
      <w:r w:rsidR="004C45A3">
        <w:rPr>
          <w:bCs/>
          <w:sz w:val="20"/>
          <w:szCs w:val="20"/>
          <w:lang w:val="uz-Cyrl-UZ"/>
        </w:rPr>
        <w:t>2</w:t>
      </w:r>
      <w:r w:rsidR="00E158BE">
        <w:rPr>
          <w:bCs/>
          <w:sz w:val="20"/>
          <w:szCs w:val="20"/>
          <w:lang w:val="uz-Cyrl-UZ"/>
        </w:rPr>
        <w:t>2</w:t>
      </w:r>
      <w:r w:rsidR="004C45A3">
        <w:rPr>
          <w:bCs/>
          <w:sz w:val="20"/>
          <w:szCs w:val="20"/>
          <w:lang w:val="uz-Cyrl-UZ"/>
        </w:rPr>
        <w:t xml:space="preserve"> йил</w:t>
      </w:r>
      <w:r w:rsidRPr="00E074CA">
        <w:rPr>
          <w:bCs/>
          <w:sz w:val="20"/>
          <w:szCs w:val="20"/>
          <w:lang w:val="uz-Cyrl-UZ"/>
        </w:rPr>
        <w:t xml:space="preserve">  </w:t>
      </w:r>
      <w:r w:rsidR="00DC16B8" w:rsidRPr="00E074CA">
        <w:rPr>
          <w:bCs/>
          <w:sz w:val="20"/>
          <w:szCs w:val="20"/>
          <w:lang w:val="uz-Cyrl-UZ"/>
        </w:rPr>
        <w:t>31 декабр</w:t>
      </w:r>
      <w:r w:rsidRPr="00E074CA">
        <w:rPr>
          <w:bCs/>
          <w:sz w:val="20"/>
          <w:szCs w:val="20"/>
          <w:lang w:val="uz-Cyrl-UZ"/>
        </w:rPr>
        <w:t>га қадар амал қилади.</w:t>
      </w:r>
      <w:r w:rsidR="00A43E4E" w:rsidRPr="00E074CA">
        <w:rPr>
          <w:bCs/>
          <w:sz w:val="20"/>
          <w:szCs w:val="20"/>
          <w:lang w:val="uz-Cyrl-UZ"/>
        </w:rPr>
        <w:t xml:space="preserve"> </w:t>
      </w:r>
    </w:p>
    <w:p w14:paraId="7054E3B6" w14:textId="729B123A" w:rsidR="00570E0E" w:rsidRDefault="00A43E4E" w:rsidP="00A43E4E">
      <w:pPr>
        <w:autoSpaceDE w:val="0"/>
        <w:autoSpaceDN w:val="0"/>
        <w:adjustRightInd w:val="0"/>
        <w:ind w:firstLine="360"/>
        <w:jc w:val="both"/>
        <w:rPr>
          <w:bCs/>
          <w:sz w:val="20"/>
          <w:szCs w:val="20"/>
          <w:lang w:val="uz-Cyrl-UZ"/>
        </w:rPr>
      </w:pPr>
      <w:r w:rsidRPr="00E074CA">
        <w:rPr>
          <w:bCs/>
          <w:sz w:val="20"/>
          <w:szCs w:val="20"/>
          <w:lang w:val="uz-Cyrl-UZ"/>
        </w:rPr>
        <w:t xml:space="preserve">                                               </w:t>
      </w:r>
    </w:p>
    <w:p w14:paraId="421720AC" w14:textId="0C4D4C04" w:rsidR="00E158BE" w:rsidRDefault="00E158BE" w:rsidP="00A43E4E">
      <w:pPr>
        <w:autoSpaceDE w:val="0"/>
        <w:autoSpaceDN w:val="0"/>
        <w:adjustRightInd w:val="0"/>
        <w:ind w:firstLine="360"/>
        <w:jc w:val="both"/>
        <w:rPr>
          <w:bCs/>
          <w:sz w:val="20"/>
          <w:szCs w:val="20"/>
          <w:lang w:val="uz-Cyrl-UZ"/>
        </w:rPr>
      </w:pPr>
    </w:p>
    <w:p w14:paraId="0C69EDA7" w14:textId="56CEDBFC" w:rsidR="00E158BE" w:rsidRDefault="00E158BE" w:rsidP="00A43E4E">
      <w:pPr>
        <w:autoSpaceDE w:val="0"/>
        <w:autoSpaceDN w:val="0"/>
        <w:adjustRightInd w:val="0"/>
        <w:ind w:firstLine="360"/>
        <w:jc w:val="both"/>
        <w:rPr>
          <w:bCs/>
          <w:sz w:val="20"/>
          <w:szCs w:val="20"/>
          <w:lang w:val="uz-Cyrl-UZ"/>
        </w:rPr>
      </w:pPr>
    </w:p>
    <w:p w14:paraId="58DA34DA" w14:textId="77777777" w:rsidR="00E158BE" w:rsidRPr="00E074CA" w:rsidRDefault="00E158BE" w:rsidP="00A43E4E">
      <w:pPr>
        <w:autoSpaceDE w:val="0"/>
        <w:autoSpaceDN w:val="0"/>
        <w:adjustRightInd w:val="0"/>
        <w:ind w:firstLine="360"/>
        <w:jc w:val="both"/>
        <w:rPr>
          <w:bCs/>
          <w:sz w:val="20"/>
          <w:szCs w:val="20"/>
          <w:lang w:val="uz-Cyrl-UZ"/>
        </w:rPr>
      </w:pPr>
    </w:p>
    <w:p w14:paraId="03B0C351" w14:textId="77777777" w:rsidR="0082067A" w:rsidRPr="00E074CA" w:rsidRDefault="0082067A" w:rsidP="00570E0E">
      <w:pPr>
        <w:autoSpaceDE w:val="0"/>
        <w:autoSpaceDN w:val="0"/>
        <w:adjustRightInd w:val="0"/>
        <w:ind w:firstLine="360"/>
        <w:jc w:val="center"/>
        <w:rPr>
          <w:b/>
          <w:bCs/>
          <w:sz w:val="20"/>
          <w:szCs w:val="20"/>
          <w:lang w:val="uz-Cyrl-UZ"/>
        </w:rPr>
      </w:pPr>
      <w:r w:rsidRPr="00E074CA">
        <w:rPr>
          <w:b/>
          <w:bCs/>
          <w:sz w:val="20"/>
          <w:szCs w:val="20"/>
          <w:lang w:val="uz-Cyrl-UZ"/>
        </w:rPr>
        <w:lastRenderedPageBreak/>
        <w:t>3. Шартнома баҳоси ва ҳисоблашишлар тартиби</w:t>
      </w:r>
    </w:p>
    <w:p w14:paraId="2F41BA31" w14:textId="617330DD" w:rsidR="0082067A" w:rsidRPr="00E074CA" w:rsidRDefault="00C7607A" w:rsidP="00C7607A">
      <w:pPr>
        <w:autoSpaceDE w:val="0"/>
        <w:autoSpaceDN w:val="0"/>
        <w:adjustRightInd w:val="0"/>
        <w:spacing w:line="360" w:lineRule="auto"/>
        <w:ind w:left="360"/>
        <w:jc w:val="both"/>
        <w:rPr>
          <w:bCs/>
          <w:sz w:val="20"/>
          <w:szCs w:val="20"/>
          <w:lang w:val="uz-Cyrl-UZ"/>
        </w:rPr>
      </w:pPr>
      <w:r w:rsidRPr="00E074CA">
        <w:rPr>
          <w:bCs/>
          <w:sz w:val="20"/>
          <w:szCs w:val="20"/>
          <w:lang w:val="uz-Cyrl-UZ"/>
        </w:rPr>
        <w:t>3.1.</w:t>
      </w:r>
      <w:r w:rsidR="0082067A" w:rsidRPr="00E074CA">
        <w:rPr>
          <w:bCs/>
          <w:sz w:val="20"/>
          <w:szCs w:val="20"/>
          <w:lang w:val="uz-Cyrl-UZ"/>
        </w:rPr>
        <w:t>Мазкур</w:t>
      </w:r>
      <w:r w:rsidRPr="00E074CA">
        <w:rPr>
          <w:bCs/>
          <w:sz w:val="20"/>
          <w:szCs w:val="20"/>
          <w:lang w:val="uz-Cyrl-UZ"/>
        </w:rPr>
        <w:t xml:space="preserve"> </w:t>
      </w:r>
      <w:r w:rsidR="0082067A" w:rsidRPr="00E074CA">
        <w:rPr>
          <w:bCs/>
          <w:sz w:val="20"/>
          <w:szCs w:val="20"/>
          <w:lang w:val="uz-Cyrl-UZ"/>
        </w:rPr>
        <w:t xml:space="preserve">шартноманинг баҳоси </w:t>
      </w:r>
      <w:r w:rsidR="00E158BE" w:rsidRPr="00E158BE">
        <w:rPr>
          <w:b/>
          <w:bCs/>
          <w:sz w:val="20"/>
          <w:szCs w:val="20"/>
          <w:lang w:val="uz-Cyrl-UZ"/>
        </w:rPr>
        <w:t>_____________</w:t>
      </w:r>
      <w:r w:rsidR="005E42BF" w:rsidRPr="00C44E96">
        <w:rPr>
          <w:b/>
          <w:bCs/>
          <w:sz w:val="20"/>
          <w:szCs w:val="20"/>
          <w:lang w:val="uz-Cyrl-UZ"/>
        </w:rPr>
        <w:t xml:space="preserve"> (</w:t>
      </w:r>
      <w:r w:rsidR="00E158BE" w:rsidRPr="00920D66">
        <w:rPr>
          <w:b/>
          <w:bCs/>
          <w:sz w:val="20"/>
          <w:szCs w:val="20"/>
          <w:lang w:val="uz-Cyrl-UZ"/>
        </w:rPr>
        <w:t>_____________________________________</w:t>
      </w:r>
      <w:r w:rsidR="005E42BF" w:rsidRPr="00C44E96">
        <w:rPr>
          <w:b/>
          <w:bCs/>
          <w:sz w:val="20"/>
          <w:szCs w:val="20"/>
          <w:lang w:val="uz-Cyrl-UZ"/>
        </w:rPr>
        <w:t>)</w:t>
      </w:r>
      <w:r w:rsidR="005E42BF">
        <w:rPr>
          <w:bCs/>
          <w:sz w:val="20"/>
          <w:szCs w:val="20"/>
          <w:lang w:val="uz-Cyrl-UZ"/>
        </w:rPr>
        <w:t xml:space="preserve"> </w:t>
      </w:r>
      <w:r w:rsidR="0082067A" w:rsidRPr="00E074CA">
        <w:rPr>
          <w:bCs/>
          <w:sz w:val="20"/>
          <w:szCs w:val="20"/>
          <w:lang w:val="uz-Cyrl-UZ"/>
        </w:rPr>
        <w:t>сўмни ташкил қилади.</w:t>
      </w:r>
    </w:p>
    <w:p w14:paraId="0790B362" w14:textId="77777777" w:rsidR="00E074CA" w:rsidRPr="00A80AD6" w:rsidRDefault="0082067A" w:rsidP="000D7B31">
      <w:pPr>
        <w:autoSpaceDE w:val="0"/>
        <w:autoSpaceDN w:val="0"/>
        <w:adjustRightInd w:val="0"/>
        <w:ind w:firstLine="360"/>
        <w:jc w:val="both"/>
        <w:rPr>
          <w:b/>
          <w:bCs/>
          <w:sz w:val="20"/>
          <w:szCs w:val="20"/>
          <w:lang w:val="uz-Cyrl-UZ"/>
        </w:rPr>
      </w:pPr>
      <w:r w:rsidRPr="00E074CA">
        <w:rPr>
          <w:bCs/>
          <w:sz w:val="20"/>
          <w:szCs w:val="20"/>
          <w:lang w:val="uz-Cyrl-UZ"/>
        </w:rPr>
        <w:t>3.2. Буюртмачи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w:t>
      </w:r>
      <w:r w:rsidR="003217D6" w:rsidRPr="00E074CA">
        <w:rPr>
          <w:bCs/>
          <w:sz w:val="20"/>
          <w:szCs w:val="20"/>
          <w:lang w:val="uz-Cyrl-UZ"/>
        </w:rPr>
        <w:t xml:space="preserve"> </w:t>
      </w:r>
      <w:r w:rsidRPr="00E074CA">
        <w:rPr>
          <w:bCs/>
          <w:sz w:val="20"/>
          <w:szCs w:val="20"/>
          <w:lang w:val="uz-Cyrl-UZ"/>
        </w:rPr>
        <w:t>амалга оширилади.</w:t>
      </w:r>
      <w:r w:rsidR="00BC52E0" w:rsidRPr="00E074CA">
        <w:rPr>
          <w:bCs/>
          <w:sz w:val="20"/>
          <w:szCs w:val="20"/>
          <w:lang w:val="uz-Cyrl-UZ"/>
        </w:rPr>
        <w:t xml:space="preserve"> </w:t>
      </w:r>
    </w:p>
    <w:p w14:paraId="553E7850" w14:textId="77777777" w:rsidR="0082067A" w:rsidRPr="00E074CA" w:rsidRDefault="0082067A" w:rsidP="003A51B6">
      <w:pPr>
        <w:autoSpaceDE w:val="0"/>
        <w:autoSpaceDN w:val="0"/>
        <w:adjustRightInd w:val="0"/>
        <w:ind w:left="360"/>
        <w:jc w:val="center"/>
        <w:rPr>
          <w:b/>
          <w:bCs/>
          <w:sz w:val="20"/>
          <w:szCs w:val="20"/>
          <w:lang w:val="uz-Cyrl-UZ"/>
        </w:rPr>
      </w:pPr>
      <w:r w:rsidRPr="00E074CA">
        <w:rPr>
          <w:b/>
          <w:bCs/>
          <w:sz w:val="20"/>
          <w:szCs w:val="20"/>
          <w:lang w:val="uz-Cyrl-UZ"/>
        </w:rPr>
        <w:t>4. Тарафларнинг жавобгарлиги</w:t>
      </w:r>
    </w:p>
    <w:p w14:paraId="589A7A5D" w14:textId="77777777" w:rsidR="0082067A" w:rsidRPr="00E074CA" w:rsidRDefault="0082067A" w:rsidP="003A51B6">
      <w:pPr>
        <w:autoSpaceDE w:val="0"/>
        <w:autoSpaceDN w:val="0"/>
        <w:adjustRightInd w:val="0"/>
        <w:ind w:firstLine="360"/>
        <w:jc w:val="both"/>
        <w:rPr>
          <w:bCs/>
          <w:sz w:val="20"/>
          <w:szCs w:val="20"/>
          <w:lang w:val="uz-Cyrl-UZ"/>
        </w:rPr>
      </w:pPr>
      <w:r w:rsidRPr="00E074CA">
        <w:rPr>
          <w:bCs/>
          <w:sz w:val="20"/>
          <w:szCs w:val="20"/>
          <w:lang w:val="uz-Cyrl-UZ"/>
        </w:rPr>
        <w:t>4.1. Мазкур шартноманинг 1.3-бандида кўрсатилган хизматлар кўрсатиш муддатини бузганлиги учун ижрочи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14:paraId="395531CE" w14:textId="77777777" w:rsidR="0082067A" w:rsidRPr="00E074CA" w:rsidRDefault="0082067A" w:rsidP="003A51B6">
      <w:pPr>
        <w:autoSpaceDE w:val="0"/>
        <w:autoSpaceDN w:val="0"/>
        <w:adjustRightInd w:val="0"/>
        <w:ind w:firstLine="360"/>
        <w:jc w:val="both"/>
        <w:rPr>
          <w:bCs/>
          <w:sz w:val="20"/>
          <w:szCs w:val="20"/>
          <w:lang w:val="uz-Cyrl-UZ"/>
        </w:rPr>
      </w:pPr>
      <w:r w:rsidRPr="00E074CA">
        <w:rPr>
          <w:bCs/>
          <w:sz w:val="20"/>
          <w:szCs w:val="20"/>
          <w:lang w:val="uz-Cyrl-UZ"/>
        </w:rPr>
        <w:t>4.2. Кўрсатилган хизматлар ҳақини ўз вақтида тўламаганлик учун буюртмачи ижрочига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14647485" w14:textId="77777777" w:rsidR="00B51C0A" w:rsidRPr="00E074CA" w:rsidRDefault="0082067A" w:rsidP="00B51C0A">
      <w:pPr>
        <w:autoSpaceDE w:val="0"/>
        <w:autoSpaceDN w:val="0"/>
        <w:adjustRightInd w:val="0"/>
        <w:ind w:firstLine="360"/>
        <w:jc w:val="both"/>
        <w:rPr>
          <w:bCs/>
          <w:sz w:val="20"/>
          <w:szCs w:val="20"/>
          <w:lang w:val="uz-Cyrl-UZ"/>
        </w:rPr>
      </w:pPr>
      <w:r w:rsidRPr="00E074CA">
        <w:rPr>
          <w:bCs/>
          <w:sz w:val="20"/>
          <w:szCs w:val="20"/>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меъёрларига мувофиқ қўлланади.</w:t>
      </w:r>
    </w:p>
    <w:p w14:paraId="6CD6CD22" w14:textId="77777777" w:rsidR="0082067A" w:rsidRPr="00E074CA" w:rsidRDefault="00B51C0A" w:rsidP="00B51C0A">
      <w:pPr>
        <w:autoSpaceDE w:val="0"/>
        <w:autoSpaceDN w:val="0"/>
        <w:adjustRightInd w:val="0"/>
        <w:ind w:firstLine="360"/>
        <w:jc w:val="both"/>
        <w:rPr>
          <w:b/>
          <w:bCs/>
          <w:sz w:val="20"/>
          <w:szCs w:val="20"/>
          <w:lang w:val="uz-Cyrl-UZ"/>
        </w:rPr>
      </w:pPr>
      <w:r w:rsidRPr="00E074CA">
        <w:rPr>
          <w:bCs/>
          <w:sz w:val="20"/>
          <w:szCs w:val="20"/>
          <w:lang w:val="uz-Cyrl-UZ"/>
        </w:rPr>
        <w:t xml:space="preserve">                                                                         </w:t>
      </w:r>
      <w:r w:rsidR="0082067A" w:rsidRPr="00E074CA">
        <w:rPr>
          <w:b/>
          <w:bCs/>
          <w:sz w:val="20"/>
          <w:szCs w:val="20"/>
          <w:lang w:val="uz-Cyrl-UZ"/>
        </w:rPr>
        <w:t>Форс-мажор ҳолатлари</w:t>
      </w:r>
    </w:p>
    <w:p w14:paraId="078881BF" w14:textId="77777777" w:rsidR="0082067A" w:rsidRPr="00E074CA" w:rsidRDefault="0082067A" w:rsidP="003A51B6">
      <w:pPr>
        <w:numPr>
          <w:ilvl w:val="1"/>
          <w:numId w:val="4"/>
        </w:numPr>
        <w:tabs>
          <w:tab w:val="clear" w:pos="720"/>
          <w:tab w:val="num" w:pos="0"/>
        </w:tabs>
        <w:autoSpaceDE w:val="0"/>
        <w:autoSpaceDN w:val="0"/>
        <w:adjustRightInd w:val="0"/>
        <w:ind w:left="0" w:firstLine="360"/>
        <w:jc w:val="both"/>
        <w:rPr>
          <w:bCs/>
          <w:sz w:val="20"/>
          <w:szCs w:val="20"/>
          <w:lang w:val="uz-Cyrl-UZ"/>
        </w:rPr>
      </w:pPr>
      <w:r w:rsidRPr="00E074CA">
        <w:rPr>
          <w:bCs/>
          <w:sz w:val="20"/>
          <w:szCs w:val="20"/>
          <w:lang w:val="uz-Cyrl-UZ"/>
        </w:rPr>
        <w:t>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1AE6418C" w14:textId="77777777" w:rsidR="0082067A" w:rsidRPr="00E074CA" w:rsidRDefault="0082067A" w:rsidP="003A51B6">
      <w:pPr>
        <w:numPr>
          <w:ilvl w:val="1"/>
          <w:numId w:val="4"/>
        </w:numPr>
        <w:autoSpaceDE w:val="0"/>
        <w:autoSpaceDN w:val="0"/>
        <w:adjustRightInd w:val="0"/>
        <w:ind w:left="0" w:firstLine="360"/>
        <w:jc w:val="both"/>
        <w:rPr>
          <w:bCs/>
          <w:sz w:val="20"/>
          <w:szCs w:val="20"/>
          <w:lang w:val="uz-Cyrl-UZ"/>
        </w:rPr>
      </w:pPr>
      <w:r w:rsidRPr="00E074CA">
        <w:rPr>
          <w:bCs/>
          <w:sz w:val="20"/>
          <w:szCs w:val="20"/>
          <w:lang w:val="uz-Cyrl-UZ"/>
        </w:rPr>
        <w:t>Тарафлар ушбу шартномада кўрсатилган мажбуриятларни бажармаслик сабаблари тўғрисида албатта иккинчи тарафни огохлантириши шарт.</w:t>
      </w:r>
    </w:p>
    <w:p w14:paraId="0E6D6470" w14:textId="77777777" w:rsidR="0082067A" w:rsidRPr="00E074CA" w:rsidRDefault="0082067A" w:rsidP="003A51B6">
      <w:pPr>
        <w:autoSpaceDE w:val="0"/>
        <w:autoSpaceDN w:val="0"/>
        <w:adjustRightInd w:val="0"/>
        <w:ind w:left="360"/>
        <w:jc w:val="both"/>
        <w:rPr>
          <w:bCs/>
          <w:sz w:val="20"/>
          <w:szCs w:val="20"/>
          <w:lang w:val="uz-Cyrl-UZ"/>
        </w:rPr>
      </w:pPr>
      <w:r w:rsidRPr="00E074CA">
        <w:rPr>
          <w:bCs/>
          <w:sz w:val="20"/>
          <w:szCs w:val="20"/>
          <w:lang w:val="uz-Cyrl-UZ"/>
        </w:rPr>
        <w:t>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14:paraId="15B2E898" w14:textId="77777777" w:rsidR="0082067A" w:rsidRPr="00E074CA" w:rsidRDefault="0082067A" w:rsidP="003A51B6">
      <w:pPr>
        <w:autoSpaceDE w:val="0"/>
        <w:autoSpaceDN w:val="0"/>
        <w:adjustRightInd w:val="0"/>
        <w:ind w:left="360"/>
        <w:jc w:val="center"/>
        <w:rPr>
          <w:b/>
          <w:bCs/>
          <w:sz w:val="20"/>
          <w:szCs w:val="20"/>
          <w:lang w:val="uz-Cyrl-UZ"/>
        </w:rPr>
      </w:pPr>
      <w:r w:rsidRPr="00E074CA">
        <w:rPr>
          <w:b/>
          <w:bCs/>
          <w:sz w:val="20"/>
          <w:szCs w:val="20"/>
          <w:lang w:val="uz-Cyrl-UZ"/>
        </w:rPr>
        <w:t>6. Низоларни ҳал этиш тартиби</w:t>
      </w:r>
    </w:p>
    <w:p w14:paraId="0B91C2C6" w14:textId="77777777" w:rsidR="0082067A" w:rsidRPr="00E074CA" w:rsidRDefault="0082067A" w:rsidP="003A51B6">
      <w:pPr>
        <w:autoSpaceDE w:val="0"/>
        <w:autoSpaceDN w:val="0"/>
        <w:adjustRightInd w:val="0"/>
        <w:ind w:firstLine="360"/>
        <w:jc w:val="both"/>
        <w:rPr>
          <w:bCs/>
          <w:sz w:val="20"/>
          <w:szCs w:val="20"/>
          <w:lang w:val="uz-Cyrl-UZ"/>
        </w:rPr>
      </w:pPr>
      <w:r w:rsidRPr="00E074CA">
        <w:rPr>
          <w:bCs/>
          <w:sz w:val="20"/>
          <w:szCs w:val="20"/>
          <w:lang w:val="uz-Cyrl-UZ"/>
        </w:rPr>
        <w:t>6.1. Мазкур шартномани бажаришда юзага келадиган низолар ва келишмовчиликлар тарафлар ўртасида имкон қадар музокаралар йўли билан ҳал этилади.</w:t>
      </w:r>
    </w:p>
    <w:p w14:paraId="71E9D834" w14:textId="77777777" w:rsidR="00E742EE" w:rsidRPr="00E074CA" w:rsidRDefault="0082067A" w:rsidP="00B51C0A">
      <w:pPr>
        <w:autoSpaceDE w:val="0"/>
        <w:autoSpaceDN w:val="0"/>
        <w:adjustRightInd w:val="0"/>
        <w:jc w:val="both"/>
        <w:rPr>
          <w:b/>
          <w:bCs/>
          <w:sz w:val="20"/>
          <w:szCs w:val="20"/>
          <w:lang w:val="uz-Cyrl-UZ"/>
        </w:rPr>
      </w:pPr>
      <w:r w:rsidRPr="00E074CA">
        <w:rPr>
          <w:bCs/>
          <w:sz w:val="20"/>
          <w:szCs w:val="20"/>
          <w:lang w:val="uz-Cyrl-UZ"/>
        </w:rPr>
        <w:t xml:space="preserve">6.2.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w:t>
      </w:r>
      <w:r w:rsidR="00BF033B" w:rsidRPr="00E074CA">
        <w:rPr>
          <w:bCs/>
          <w:sz w:val="20"/>
          <w:szCs w:val="20"/>
          <w:lang w:val="uz-Cyrl-UZ"/>
        </w:rPr>
        <w:t>Иктисодий</w:t>
      </w:r>
      <w:r w:rsidR="00717E1A" w:rsidRPr="00E074CA">
        <w:rPr>
          <w:bCs/>
          <w:sz w:val="20"/>
          <w:szCs w:val="20"/>
          <w:lang w:val="uz-Cyrl-UZ"/>
        </w:rPr>
        <w:t xml:space="preserve"> сўд</w:t>
      </w:r>
      <w:r w:rsidR="00BF033B" w:rsidRPr="00E074CA">
        <w:rPr>
          <w:bCs/>
          <w:sz w:val="20"/>
          <w:szCs w:val="20"/>
          <w:lang w:val="uz-Cyrl-UZ"/>
        </w:rPr>
        <w:t>лар томонидан</w:t>
      </w:r>
      <w:r w:rsidR="00717E1A" w:rsidRPr="00E074CA">
        <w:rPr>
          <w:bCs/>
          <w:sz w:val="20"/>
          <w:szCs w:val="20"/>
          <w:lang w:val="uz-Cyrl-UZ"/>
        </w:rPr>
        <w:t xml:space="preserve"> </w:t>
      </w:r>
      <w:r w:rsidRPr="00E074CA">
        <w:rPr>
          <w:bCs/>
          <w:sz w:val="20"/>
          <w:szCs w:val="20"/>
          <w:lang w:val="uz-Cyrl-UZ"/>
        </w:rPr>
        <w:t>кўриб чиқишга топширадилар.</w:t>
      </w:r>
    </w:p>
    <w:p w14:paraId="33183E86" w14:textId="77777777" w:rsidR="0082067A" w:rsidRPr="00E074CA" w:rsidRDefault="0082067A" w:rsidP="003A51B6">
      <w:pPr>
        <w:autoSpaceDE w:val="0"/>
        <w:autoSpaceDN w:val="0"/>
        <w:adjustRightInd w:val="0"/>
        <w:ind w:left="360"/>
        <w:jc w:val="center"/>
        <w:rPr>
          <w:b/>
          <w:bCs/>
          <w:sz w:val="20"/>
          <w:szCs w:val="20"/>
          <w:lang w:val="uz-Cyrl-UZ"/>
        </w:rPr>
      </w:pPr>
      <w:r w:rsidRPr="00E074CA">
        <w:rPr>
          <w:b/>
          <w:bCs/>
          <w:sz w:val="20"/>
          <w:szCs w:val="20"/>
        </w:rPr>
        <w:t xml:space="preserve">7. </w:t>
      </w:r>
      <w:r w:rsidRPr="00E074CA">
        <w:rPr>
          <w:b/>
          <w:bCs/>
          <w:sz w:val="20"/>
          <w:szCs w:val="20"/>
          <w:lang w:val="uz-Cyrl-UZ"/>
        </w:rPr>
        <w:t>Шартномага ўзгартириш ва қўшимчалар киритиш тартиби</w:t>
      </w:r>
    </w:p>
    <w:p w14:paraId="4423696E" w14:textId="77777777" w:rsidR="0082067A" w:rsidRPr="00E074CA" w:rsidRDefault="0082067A" w:rsidP="003A51B6">
      <w:pPr>
        <w:numPr>
          <w:ilvl w:val="1"/>
          <w:numId w:val="8"/>
        </w:numPr>
        <w:tabs>
          <w:tab w:val="clear" w:pos="720"/>
          <w:tab w:val="num" w:pos="0"/>
        </w:tabs>
        <w:autoSpaceDE w:val="0"/>
        <w:autoSpaceDN w:val="0"/>
        <w:adjustRightInd w:val="0"/>
        <w:ind w:left="0" w:firstLine="360"/>
        <w:jc w:val="both"/>
        <w:rPr>
          <w:bCs/>
          <w:sz w:val="20"/>
          <w:szCs w:val="20"/>
          <w:lang w:val="uz-Cyrl-UZ"/>
        </w:rPr>
      </w:pPr>
      <w:r w:rsidRPr="00E074CA">
        <w:rPr>
          <w:bCs/>
          <w:sz w:val="20"/>
          <w:szCs w:val="20"/>
          <w:lang w:val="uz-Cyrl-UZ"/>
        </w:rPr>
        <w:t>Ушбу шартномага киритилган барча ўзгартириш ва қўшимчалар фақат иккала тараф томонидан ёзма равишда тузил</w:t>
      </w:r>
      <w:r w:rsidR="003A49DC" w:rsidRPr="00E074CA">
        <w:rPr>
          <w:bCs/>
          <w:sz w:val="20"/>
          <w:szCs w:val="20"/>
          <w:lang w:val="uz-Cyrl-UZ"/>
        </w:rPr>
        <w:t>ган ҳолда расмийлаштирилиб</w:t>
      </w:r>
      <w:r w:rsidRPr="00E074CA">
        <w:rPr>
          <w:bCs/>
          <w:sz w:val="20"/>
          <w:szCs w:val="20"/>
          <w:lang w:val="uz-Cyrl-UZ"/>
        </w:rPr>
        <w:t xml:space="preserve">, </w:t>
      </w:r>
      <w:r w:rsidR="00004C94" w:rsidRPr="00E074CA">
        <w:rPr>
          <w:bCs/>
          <w:sz w:val="20"/>
          <w:szCs w:val="20"/>
          <w:lang w:val="uz-Cyrl-UZ"/>
        </w:rPr>
        <w:t>Ғазначили</w:t>
      </w:r>
      <w:r w:rsidR="008D632D" w:rsidRPr="00E074CA">
        <w:rPr>
          <w:bCs/>
          <w:sz w:val="20"/>
          <w:szCs w:val="20"/>
          <w:lang w:val="uz-Cyrl-UZ"/>
        </w:rPr>
        <w:t>0</w:t>
      </w:r>
      <w:r w:rsidR="00004C94" w:rsidRPr="00E074CA">
        <w:rPr>
          <w:bCs/>
          <w:sz w:val="20"/>
          <w:szCs w:val="20"/>
          <w:lang w:val="uz-Cyrl-UZ"/>
        </w:rPr>
        <w:t>к бўлинмаларида</w:t>
      </w:r>
      <w:r w:rsidR="00BF5D8D" w:rsidRPr="00E074CA">
        <w:rPr>
          <w:bCs/>
          <w:sz w:val="20"/>
          <w:szCs w:val="20"/>
          <w:lang w:val="uz-Cyrl-UZ"/>
        </w:rPr>
        <w:t xml:space="preserve"> рўйхатдан ўтгандан</w:t>
      </w:r>
      <w:r w:rsidRPr="00E074CA">
        <w:rPr>
          <w:bCs/>
          <w:sz w:val="20"/>
          <w:szCs w:val="20"/>
          <w:lang w:val="uz-Cyrl-UZ"/>
        </w:rPr>
        <w:t xml:space="preserve"> кейингина юридик кучга эга.</w:t>
      </w:r>
    </w:p>
    <w:p w14:paraId="1D907722" w14:textId="77777777" w:rsidR="0082067A" w:rsidRPr="00E074CA" w:rsidRDefault="0082067A" w:rsidP="003A51B6">
      <w:pPr>
        <w:numPr>
          <w:ilvl w:val="1"/>
          <w:numId w:val="8"/>
        </w:numPr>
        <w:tabs>
          <w:tab w:val="clear" w:pos="720"/>
          <w:tab w:val="num" w:pos="0"/>
        </w:tabs>
        <w:autoSpaceDE w:val="0"/>
        <w:autoSpaceDN w:val="0"/>
        <w:adjustRightInd w:val="0"/>
        <w:ind w:left="0" w:firstLine="360"/>
        <w:jc w:val="both"/>
        <w:rPr>
          <w:bCs/>
          <w:sz w:val="20"/>
          <w:szCs w:val="20"/>
          <w:lang w:val="uz-Cyrl-UZ"/>
        </w:rPr>
      </w:pPr>
      <w:r w:rsidRPr="00E074CA">
        <w:rPr>
          <w:bCs/>
          <w:sz w:val="20"/>
          <w:szCs w:val="20"/>
          <w:lang w:val="uz-Cyrl-UZ"/>
        </w:rPr>
        <w:t>Шартномани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w:t>
      </w:r>
      <w:r w:rsidR="00A7123C" w:rsidRPr="00E074CA">
        <w:rPr>
          <w:bCs/>
          <w:sz w:val="20"/>
          <w:szCs w:val="20"/>
          <w:lang w:val="uz-Cyrl-UZ"/>
        </w:rPr>
        <w:t>идан илгари бекор қилиш мумкин.</w:t>
      </w:r>
    </w:p>
    <w:p w14:paraId="4A37027B" w14:textId="77777777" w:rsidR="0082067A" w:rsidRPr="00E074CA" w:rsidRDefault="0082067A" w:rsidP="003A51B6">
      <w:pPr>
        <w:autoSpaceDE w:val="0"/>
        <w:autoSpaceDN w:val="0"/>
        <w:adjustRightInd w:val="0"/>
        <w:ind w:left="360"/>
        <w:jc w:val="center"/>
        <w:rPr>
          <w:sz w:val="20"/>
          <w:szCs w:val="20"/>
          <w:lang w:val="uz-Cyrl-UZ"/>
        </w:rPr>
      </w:pPr>
      <w:r w:rsidRPr="00E074CA">
        <w:rPr>
          <w:b/>
          <w:bCs/>
          <w:sz w:val="20"/>
          <w:szCs w:val="20"/>
          <w:lang w:val="uz-Cyrl-UZ"/>
        </w:rPr>
        <w:t>8. Якуний қоидалар</w:t>
      </w:r>
    </w:p>
    <w:p w14:paraId="3B670C30" w14:textId="77777777" w:rsidR="0082067A" w:rsidRPr="00E074CA" w:rsidRDefault="0082067A" w:rsidP="003A51B6">
      <w:pPr>
        <w:autoSpaceDE w:val="0"/>
        <w:autoSpaceDN w:val="0"/>
        <w:adjustRightInd w:val="0"/>
        <w:ind w:firstLine="360"/>
        <w:jc w:val="both"/>
        <w:rPr>
          <w:bCs/>
          <w:sz w:val="20"/>
          <w:szCs w:val="20"/>
          <w:lang w:val="uz-Cyrl-UZ"/>
        </w:rPr>
      </w:pPr>
      <w:r w:rsidRPr="00E074CA">
        <w:rPr>
          <w:bCs/>
          <w:sz w:val="20"/>
          <w:szCs w:val="20"/>
          <w:lang w:val="uz-Cyrl-UZ"/>
        </w:rPr>
        <w:t>8.1.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w:t>
      </w:r>
      <w:r w:rsidR="00151437" w:rsidRPr="00E074CA">
        <w:rPr>
          <w:bCs/>
          <w:sz w:val="20"/>
          <w:szCs w:val="20"/>
          <w:lang w:val="uz-Cyrl-UZ"/>
        </w:rPr>
        <w:t xml:space="preserve">аниб </w:t>
      </w:r>
      <w:r w:rsidR="00004C94" w:rsidRPr="00E074CA">
        <w:rPr>
          <w:bCs/>
          <w:sz w:val="20"/>
          <w:szCs w:val="20"/>
          <w:lang w:val="uz-Cyrl-UZ"/>
        </w:rPr>
        <w:t>Ғазначилик бўлинмаларида</w:t>
      </w:r>
      <w:r w:rsidR="00151437" w:rsidRPr="00E074CA">
        <w:rPr>
          <w:bCs/>
          <w:sz w:val="20"/>
          <w:szCs w:val="20"/>
          <w:lang w:val="uz-Cyrl-UZ"/>
        </w:rPr>
        <w:t xml:space="preserve"> рўйхатдан ўтгандан  </w:t>
      </w:r>
      <w:r w:rsidRPr="00E074CA">
        <w:rPr>
          <w:bCs/>
          <w:sz w:val="20"/>
          <w:szCs w:val="20"/>
          <w:lang w:val="uz-Cyrl-UZ"/>
        </w:rPr>
        <w:t>сўнг ҳақиқий ҳисобланади.</w:t>
      </w:r>
    </w:p>
    <w:p w14:paraId="7B4B6FAA" w14:textId="77777777" w:rsidR="0082067A" w:rsidRPr="00E074CA" w:rsidRDefault="0082067A" w:rsidP="003A51B6">
      <w:pPr>
        <w:autoSpaceDE w:val="0"/>
        <w:autoSpaceDN w:val="0"/>
        <w:adjustRightInd w:val="0"/>
        <w:ind w:firstLine="360"/>
        <w:jc w:val="both"/>
        <w:rPr>
          <w:bCs/>
          <w:sz w:val="20"/>
          <w:szCs w:val="20"/>
          <w:lang w:val="uz-Cyrl-UZ"/>
        </w:rPr>
      </w:pPr>
      <w:r w:rsidRPr="00E074CA">
        <w:rPr>
          <w:bCs/>
          <w:sz w:val="20"/>
          <w:szCs w:val="20"/>
          <w:lang w:val="uz-Cyrl-UZ"/>
        </w:rPr>
        <w:t>8.2.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14:paraId="1807D1FC" w14:textId="77777777" w:rsidR="00B51C0A" w:rsidRPr="00E074CA" w:rsidRDefault="00C7607A" w:rsidP="00C7607A">
      <w:pPr>
        <w:numPr>
          <w:ilvl w:val="0"/>
          <w:numId w:val="9"/>
        </w:numPr>
        <w:autoSpaceDE w:val="0"/>
        <w:autoSpaceDN w:val="0"/>
        <w:adjustRightInd w:val="0"/>
        <w:spacing w:line="360" w:lineRule="auto"/>
        <w:jc w:val="center"/>
        <w:rPr>
          <w:b/>
          <w:sz w:val="20"/>
          <w:szCs w:val="20"/>
        </w:rPr>
      </w:pPr>
      <w:proofErr w:type="spellStart"/>
      <w:r w:rsidRPr="00E074CA">
        <w:rPr>
          <w:bCs/>
          <w:sz w:val="20"/>
          <w:szCs w:val="20"/>
        </w:rPr>
        <w:t>Шартномага</w:t>
      </w:r>
      <w:proofErr w:type="spellEnd"/>
      <w:r w:rsidRPr="00E074CA">
        <w:rPr>
          <w:bCs/>
          <w:sz w:val="20"/>
          <w:szCs w:val="20"/>
        </w:rPr>
        <w:t xml:space="preserve"> и</w:t>
      </w:r>
      <w:r w:rsidR="0082067A" w:rsidRPr="00E074CA">
        <w:rPr>
          <w:bCs/>
          <w:sz w:val="20"/>
          <w:szCs w:val="20"/>
        </w:rPr>
        <w:t>лова____________________________________________________________________</w:t>
      </w:r>
    </w:p>
    <w:p w14:paraId="7F0F6285" w14:textId="77777777" w:rsidR="00C7607A" w:rsidRPr="00E074CA" w:rsidRDefault="00C7607A" w:rsidP="00C7607A">
      <w:pPr>
        <w:numPr>
          <w:ilvl w:val="0"/>
          <w:numId w:val="9"/>
        </w:numPr>
        <w:autoSpaceDE w:val="0"/>
        <w:autoSpaceDN w:val="0"/>
        <w:adjustRightInd w:val="0"/>
        <w:spacing w:line="360" w:lineRule="auto"/>
        <w:jc w:val="center"/>
        <w:rPr>
          <w:b/>
          <w:sz w:val="20"/>
          <w:szCs w:val="20"/>
        </w:rPr>
      </w:pPr>
      <w:proofErr w:type="spellStart"/>
      <w:proofErr w:type="gramStart"/>
      <w:r w:rsidRPr="00E074CA">
        <w:rPr>
          <w:b/>
          <w:sz w:val="20"/>
          <w:szCs w:val="20"/>
        </w:rPr>
        <w:t>Тарафларнинг</w:t>
      </w:r>
      <w:proofErr w:type="spellEnd"/>
      <w:r w:rsidRPr="00E074CA">
        <w:rPr>
          <w:b/>
          <w:sz w:val="20"/>
          <w:szCs w:val="20"/>
        </w:rPr>
        <w:t xml:space="preserve">  </w:t>
      </w:r>
      <w:proofErr w:type="spellStart"/>
      <w:r w:rsidRPr="00E074CA">
        <w:rPr>
          <w:b/>
          <w:sz w:val="20"/>
          <w:szCs w:val="20"/>
        </w:rPr>
        <w:t>манзиллари</w:t>
      </w:r>
      <w:proofErr w:type="spellEnd"/>
      <w:proofErr w:type="gramEnd"/>
      <w:r w:rsidRPr="00E074CA">
        <w:rPr>
          <w:b/>
          <w:sz w:val="20"/>
          <w:szCs w:val="20"/>
        </w:rPr>
        <w:t xml:space="preserve">  </w:t>
      </w:r>
      <w:proofErr w:type="spellStart"/>
      <w:r w:rsidRPr="00E074CA">
        <w:rPr>
          <w:b/>
          <w:sz w:val="20"/>
          <w:szCs w:val="20"/>
        </w:rPr>
        <w:t>ва</w:t>
      </w:r>
      <w:proofErr w:type="spellEnd"/>
      <w:r w:rsidRPr="00E074CA">
        <w:rPr>
          <w:b/>
          <w:sz w:val="20"/>
          <w:szCs w:val="20"/>
        </w:rPr>
        <w:t xml:space="preserve">  банк  </w:t>
      </w:r>
      <w:proofErr w:type="spellStart"/>
      <w:r w:rsidRPr="00E074CA">
        <w:rPr>
          <w:b/>
          <w:sz w:val="20"/>
          <w:szCs w:val="20"/>
        </w:rPr>
        <w:t>реквизитлари</w:t>
      </w:r>
      <w:proofErr w:type="spellEnd"/>
    </w:p>
    <w:tbl>
      <w:tblPr>
        <w:tblW w:w="10286" w:type="dxa"/>
        <w:jc w:val="center"/>
        <w:tblLook w:val="01E0" w:firstRow="1" w:lastRow="1" w:firstColumn="1" w:lastColumn="1" w:noHBand="0" w:noVBand="0"/>
      </w:tblPr>
      <w:tblGrid>
        <w:gridCol w:w="4873"/>
        <w:gridCol w:w="388"/>
        <w:gridCol w:w="5025"/>
      </w:tblGrid>
      <w:tr w:rsidR="00E158BE" w:rsidRPr="00E074CA" w14:paraId="78DF61FF" w14:textId="77777777" w:rsidTr="008E63D3">
        <w:trPr>
          <w:trHeight w:val="112"/>
          <w:jc w:val="center"/>
        </w:trPr>
        <w:tc>
          <w:tcPr>
            <w:tcW w:w="4873" w:type="dxa"/>
            <w:tcBorders>
              <w:bottom w:val="single" w:sz="4" w:space="0" w:color="auto"/>
            </w:tcBorders>
          </w:tcPr>
          <w:p w14:paraId="0C438E71" w14:textId="14A5C128" w:rsidR="00E158BE" w:rsidRPr="005E42BF" w:rsidRDefault="00E158BE" w:rsidP="00E158BE">
            <w:pPr>
              <w:jc w:val="center"/>
              <w:rPr>
                <w:b/>
                <w:sz w:val="18"/>
                <w:szCs w:val="18"/>
              </w:rPr>
            </w:pPr>
            <w:r w:rsidRPr="008E63D3">
              <w:rPr>
                <w:b/>
                <w:sz w:val="18"/>
                <w:szCs w:val="18"/>
              </w:rPr>
              <w:t>«</w:t>
            </w:r>
            <w:r w:rsidRPr="008E63D3">
              <w:rPr>
                <w:b/>
                <w:sz w:val="18"/>
                <w:szCs w:val="18"/>
                <w:lang w:val="uz-Cyrl-UZ"/>
              </w:rPr>
              <w:t>Буюртмачи</w:t>
            </w:r>
            <w:r w:rsidRPr="008E63D3">
              <w:rPr>
                <w:b/>
                <w:sz w:val="18"/>
                <w:szCs w:val="18"/>
              </w:rPr>
              <w:t>»</w:t>
            </w:r>
          </w:p>
        </w:tc>
        <w:tc>
          <w:tcPr>
            <w:tcW w:w="388" w:type="dxa"/>
            <w:tcBorders>
              <w:bottom w:val="single" w:sz="4" w:space="0" w:color="auto"/>
            </w:tcBorders>
          </w:tcPr>
          <w:p w14:paraId="16BC3DED" w14:textId="77777777" w:rsidR="00E158BE" w:rsidRPr="00E074CA" w:rsidRDefault="00E158BE" w:rsidP="00E158BE">
            <w:pPr>
              <w:jc w:val="both"/>
              <w:rPr>
                <w:sz w:val="20"/>
                <w:szCs w:val="20"/>
              </w:rPr>
            </w:pPr>
          </w:p>
        </w:tc>
        <w:tc>
          <w:tcPr>
            <w:tcW w:w="5025" w:type="dxa"/>
            <w:tcBorders>
              <w:bottom w:val="single" w:sz="4" w:space="0" w:color="auto"/>
            </w:tcBorders>
          </w:tcPr>
          <w:p w14:paraId="4EA05B67" w14:textId="26325F99" w:rsidR="00E158BE" w:rsidRPr="008E63D3" w:rsidRDefault="00E158BE" w:rsidP="00E158BE">
            <w:pPr>
              <w:jc w:val="center"/>
              <w:rPr>
                <w:b/>
                <w:sz w:val="18"/>
                <w:szCs w:val="18"/>
              </w:rPr>
            </w:pPr>
          </w:p>
        </w:tc>
      </w:tr>
      <w:tr w:rsidR="00E158BE" w:rsidRPr="00E074CA" w14:paraId="621B488C" w14:textId="77777777" w:rsidTr="008E63D3">
        <w:trPr>
          <w:trHeight w:val="106"/>
          <w:jc w:val="center"/>
        </w:trPr>
        <w:tc>
          <w:tcPr>
            <w:tcW w:w="4873" w:type="dxa"/>
            <w:tcBorders>
              <w:top w:val="single" w:sz="4" w:space="0" w:color="auto"/>
              <w:left w:val="single" w:sz="4" w:space="0" w:color="auto"/>
              <w:bottom w:val="single" w:sz="4" w:space="0" w:color="auto"/>
              <w:right w:val="single" w:sz="4" w:space="0" w:color="auto"/>
            </w:tcBorders>
          </w:tcPr>
          <w:p w14:paraId="2CBF5CD6" w14:textId="35EFCA36" w:rsidR="00E158BE" w:rsidRPr="005E42BF" w:rsidRDefault="00E158BE" w:rsidP="00E158BE">
            <w:pPr>
              <w:jc w:val="center"/>
              <w:rPr>
                <w:b/>
                <w:sz w:val="18"/>
                <w:szCs w:val="18"/>
              </w:rPr>
            </w:pPr>
            <w:proofErr w:type="spellStart"/>
            <w:r w:rsidRPr="00C44E96">
              <w:rPr>
                <w:b/>
                <w:sz w:val="18"/>
                <w:szCs w:val="18"/>
              </w:rPr>
              <w:t>Зомин</w:t>
            </w:r>
            <w:proofErr w:type="spellEnd"/>
            <w:r w:rsidRPr="00C44E96">
              <w:rPr>
                <w:b/>
                <w:sz w:val="18"/>
                <w:szCs w:val="18"/>
              </w:rPr>
              <w:t xml:space="preserve"> 1-сон </w:t>
            </w:r>
            <w:proofErr w:type="spellStart"/>
            <w:r w:rsidRPr="00C44E96">
              <w:rPr>
                <w:b/>
                <w:sz w:val="18"/>
                <w:szCs w:val="18"/>
              </w:rPr>
              <w:t>касб</w:t>
            </w:r>
            <w:proofErr w:type="spellEnd"/>
            <w:r w:rsidRPr="00C44E96">
              <w:rPr>
                <w:b/>
                <w:sz w:val="18"/>
                <w:szCs w:val="18"/>
              </w:rPr>
              <w:t xml:space="preserve"> </w:t>
            </w:r>
            <w:proofErr w:type="spellStart"/>
            <w:r w:rsidRPr="00C44E96">
              <w:rPr>
                <w:b/>
                <w:sz w:val="18"/>
                <w:szCs w:val="18"/>
              </w:rPr>
              <w:t>хунар</w:t>
            </w:r>
            <w:proofErr w:type="spellEnd"/>
            <w:r w:rsidRPr="00C44E96">
              <w:rPr>
                <w:b/>
                <w:sz w:val="18"/>
                <w:szCs w:val="18"/>
              </w:rPr>
              <w:t xml:space="preserve"> </w:t>
            </w:r>
            <w:proofErr w:type="spellStart"/>
            <w:r w:rsidRPr="00C44E96">
              <w:rPr>
                <w:b/>
                <w:sz w:val="18"/>
                <w:szCs w:val="18"/>
              </w:rPr>
              <w:t>мактаби</w:t>
            </w:r>
            <w:proofErr w:type="spellEnd"/>
          </w:p>
        </w:tc>
        <w:tc>
          <w:tcPr>
            <w:tcW w:w="388" w:type="dxa"/>
            <w:tcBorders>
              <w:top w:val="single" w:sz="4" w:space="0" w:color="auto"/>
              <w:left w:val="single" w:sz="4" w:space="0" w:color="auto"/>
              <w:bottom w:val="single" w:sz="4" w:space="0" w:color="auto"/>
              <w:right w:val="single" w:sz="4" w:space="0" w:color="auto"/>
            </w:tcBorders>
          </w:tcPr>
          <w:p w14:paraId="4459587B"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32A43F40" w14:textId="758A2794" w:rsidR="00E158BE" w:rsidRPr="00C44E96" w:rsidRDefault="00E158BE" w:rsidP="00E158BE">
            <w:pPr>
              <w:jc w:val="center"/>
              <w:rPr>
                <w:b/>
                <w:sz w:val="18"/>
                <w:szCs w:val="18"/>
              </w:rPr>
            </w:pPr>
          </w:p>
        </w:tc>
      </w:tr>
      <w:tr w:rsidR="00E158BE" w:rsidRPr="00E074CA" w14:paraId="7117A7A6" w14:textId="77777777" w:rsidTr="008E63D3">
        <w:trPr>
          <w:trHeight w:val="106"/>
          <w:jc w:val="center"/>
        </w:trPr>
        <w:tc>
          <w:tcPr>
            <w:tcW w:w="4873" w:type="dxa"/>
            <w:tcBorders>
              <w:top w:val="single" w:sz="4" w:space="0" w:color="auto"/>
              <w:left w:val="single" w:sz="4" w:space="0" w:color="auto"/>
              <w:bottom w:val="single" w:sz="4" w:space="0" w:color="auto"/>
              <w:right w:val="single" w:sz="4" w:space="0" w:color="auto"/>
            </w:tcBorders>
          </w:tcPr>
          <w:p w14:paraId="4BBB1BF1" w14:textId="4B2D59AD" w:rsidR="00E158BE" w:rsidRPr="005E42BF" w:rsidRDefault="00E158BE" w:rsidP="00E158BE">
            <w:pPr>
              <w:jc w:val="center"/>
              <w:rPr>
                <w:sz w:val="18"/>
                <w:szCs w:val="18"/>
              </w:rPr>
            </w:pPr>
            <w:r w:rsidRPr="008E63D3">
              <w:rPr>
                <w:sz w:val="18"/>
                <w:szCs w:val="18"/>
              </w:rPr>
              <w:t>(</w:t>
            </w:r>
            <w:r w:rsidRPr="008E63D3">
              <w:rPr>
                <w:sz w:val="18"/>
                <w:szCs w:val="18"/>
                <w:lang w:val="uz-Cyrl-UZ"/>
              </w:rPr>
              <w:t>бюджетдан маблағ олувчининг номи</w:t>
            </w:r>
            <w:r w:rsidRPr="008E63D3">
              <w:rPr>
                <w:sz w:val="18"/>
                <w:szCs w:val="18"/>
              </w:rPr>
              <w:t>)</w:t>
            </w:r>
          </w:p>
        </w:tc>
        <w:tc>
          <w:tcPr>
            <w:tcW w:w="388" w:type="dxa"/>
            <w:tcBorders>
              <w:top w:val="single" w:sz="4" w:space="0" w:color="auto"/>
              <w:left w:val="single" w:sz="4" w:space="0" w:color="auto"/>
              <w:bottom w:val="single" w:sz="4" w:space="0" w:color="auto"/>
              <w:right w:val="single" w:sz="4" w:space="0" w:color="auto"/>
            </w:tcBorders>
          </w:tcPr>
          <w:p w14:paraId="642BDAC5"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017498D4" w14:textId="501D3F0B" w:rsidR="00E158BE" w:rsidRPr="008E63D3" w:rsidRDefault="00E158BE" w:rsidP="00E158BE">
            <w:pPr>
              <w:jc w:val="center"/>
              <w:rPr>
                <w:sz w:val="18"/>
                <w:szCs w:val="18"/>
              </w:rPr>
            </w:pPr>
          </w:p>
        </w:tc>
      </w:tr>
      <w:tr w:rsidR="00E158BE" w:rsidRPr="00E074CA" w14:paraId="63A6852F" w14:textId="77777777" w:rsidTr="008E63D3">
        <w:trPr>
          <w:trHeight w:val="106"/>
          <w:jc w:val="center"/>
        </w:trPr>
        <w:tc>
          <w:tcPr>
            <w:tcW w:w="4873" w:type="dxa"/>
            <w:tcBorders>
              <w:top w:val="single" w:sz="4" w:space="0" w:color="auto"/>
              <w:left w:val="single" w:sz="4" w:space="0" w:color="auto"/>
              <w:bottom w:val="single" w:sz="4" w:space="0" w:color="auto"/>
              <w:right w:val="single" w:sz="4" w:space="0" w:color="auto"/>
            </w:tcBorders>
          </w:tcPr>
          <w:p w14:paraId="338772B5" w14:textId="25D61672" w:rsidR="00E158BE" w:rsidRPr="005E42BF" w:rsidRDefault="00E158BE" w:rsidP="00E158BE">
            <w:pPr>
              <w:rPr>
                <w:b/>
                <w:sz w:val="18"/>
                <w:szCs w:val="18"/>
                <w:lang w:val="uz-Cyrl-UZ"/>
              </w:rPr>
            </w:pPr>
            <w:r w:rsidRPr="008E63D3">
              <w:rPr>
                <w:b/>
                <w:sz w:val="18"/>
                <w:szCs w:val="18"/>
              </w:rPr>
              <w:t xml:space="preserve">Адрес: </w:t>
            </w:r>
            <w:proofErr w:type="spellStart"/>
            <w:r w:rsidRPr="008E63D3">
              <w:rPr>
                <w:b/>
                <w:sz w:val="18"/>
                <w:szCs w:val="18"/>
              </w:rPr>
              <w:t>Зарбдор</w:t>
            </w:r>
            <w:proofErr w:type="spellEnd"/>
            <w:r w:rsidRPr="008E63D3">
              <w:rPr>
                <w:b/>
                <w:sz w:val="18"/>
                <w:szCs w:val="18"/>
              </w:rPr>
              <w:t xml:space="preserve"> </w:t>
            </w:r>
            <w:proofErr w:type="spellStart"/>
            <w:r w:rsidRPr="008E63D3">
              <w:rPr>
                <w:b/>
                <w:sz w:val="18"/>
                <w:szCs w:val="18"/>
              </w:rPr>
              <w:t>тумани</w:t>
            </w:r>
            <w:proofErr w:type="spellEnd"/>
            <w:r w:rsidRPr="008E63D3">
              <w:rPr>
                <w:b/>
                <w:sz w:val="18"/>
                <w:szCs w:val="18"/>
              </w:rPr>
              <w:t>, О</w:t>
            </w:r>
            <w:r w:rsidRPr="008E63D3">
              <w:rPr>
                <w:b/>
                <w:sz w:val="18"/>
                <w:szCs w:val="18"/>
                <w:lang w:val="uz-Cyrl-UZ"/>
              </w:rPr>
              <w:t>қ</w:t>
            </w:r>
            <w:r w:rsidRPr="008E63D3">
              <w:rPr>
                <w:b/>
                <w:sz w:val="18"/>
                <w:szCs w:val="18"/>
              </w:rPr>
              <w:t xml:space="preserve">ар </w:t>
            </w:r>
            <w:r w:rsidRPr="008E63D3">
              <w:rPr>
                <w:b/>
                <w:sz w:val="18"/>
                <w:szCs w:val="18"/>
                <w:lang w:val="uz-Cyrl-UZ"/>
              </w:rPr>
              <w:t>Қ</w:t>
            </w:r>
            <w:r w:rsidRPr="008E63D3">
              <w:rPr>
                <w:b/>
                <w:sz w:val="18"/>
                <w:szCs w:val="18"/>
              </w:rPr>
              <w:t>ФЙ, О</w:t>
            </w:r>
            <w:r w:rsidRPr="008E63D3">
              <w:rPr>
                <w:b/>
                <w:sz w:val="18"/>
                <w:szCs w:val="18"/>
                <w:lang w:val="uz-Cyrl-UZ"/>
              </w:rPr>
              <w:t>қ</w:t>
            </w:r>
            <w:r w:rsidRPr="008E63D3">
              <w:rPr>
                <w:b/>
                <w:sz w:val="18"/>
                <w:szCs w:val="18"/>
              </w:rPr>
              <w:t xml:space="preserve">ар </w:t>
            </w:r>
            <w:r w:rsidRPr="008E63D3">
              <w:rPr>
                <w:b/>
                <w:sz w:val="18"/>
                <w:szCs w:val="18"/>
                <w:lang w:val="uz-Cyrl-UZ"/>
              </w:rPr>
              <w:t>қишлоғи</w:t>
            </w:r>
          </w:p>
        </w:tc>
        <w:tc>
          <w:tcPr>
            <w:tcW w:w="388" w:type="dxa"/>
            <w:tcBorders>
              <w:top w:val="single" w:sz="4" w:space="0" w:color="auto"/>
              <w:left w:val="single" w:sz="4" w:space="0" w:color="auto"/>
              <w:bottom w:val="single" w:sz="4" w:space="0" w:color="auto"/>
              <w:right w:val="single" w:sz="4" w:space="0" w:color="auto"/>
            </w:tcBorders>
          </w:tcPr>
          <w:p w14:paraId="6E48623E"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69EDD237" w14:textId="0D086097" w:rsidR="00E158BE" w:rsidRPr="008E63D3" w:rsidRDefault="00E158BE" w:rsidP="00E158BE">
            <w:pPr>
              <w:rPr>
                <w:sz w:val="18"/>
                <w:szCs w:val="18"/>
                <w:lang w:val="uz-Cyrl-UZ"/>
              </w:rPr>
            </w:pPr>
          </w:p>
        </w:tc>
      </w:tr>
      <w:tr w:rsidR="00E158BE" w:rsidRPr="00E074CA" w14:paraId="7852BF4E" w14:textId="77777777" w:rsidTr="008E63D3">
        <w:trPr>
          <w:trHeight w:val="106"/>
          <w:jc w:val="center"/>
        </w:trPr>
        <w:tc>
          <w:tcPr>
            <w:tcW w:w="4873" w:type="dxa"/>
            <w:tcBorders>
              <w:top w:val="single" w:sz="4" w:space="0" w:color="auto"/>
              <w:left w:val="single" w:sz="4" w:space="0" w:color="auto"/>
              <w:bottom w:val="single" w:sz="4" w:space="0" w:color="auto"/>
              <w:right w:val="single" w:sz="4" w:space="0" w:color="auto"/>
            </w:tcBorders>
          </w:tcPr>
          <w:p w14:paraId="065049EC" w14:textId="2127C9AA" w:rsidR="00E158BE" w:rsidRPr="005E42BF" w:rsidRDefault="00E158BE" w:rsidP="00E158BE">
            <w:pPr>
              <w:rPr>
                <w:sz w:val="18"/>
                <w:szCs w:val="18"/>
              </w:rPr>
            </w:pPr>
            <w:r w:rsidRPr="008E63D3">
              <w:rPr>
                <w:b/>
                <w:sz w:val="18"/>
                <w:szCs w:val="18"/>
              </w:rPr>
              <w:t>Тел./</w:t>
            </w:r>
            <w:proofErr w:type="gramStart"/>
            <w:r w:rsidRPr="008E63D3">
              <w:rPr>
                <w:b/>
                <w:sz w:val="18"/>
                <w:szCs w:val="18"/>
              </w:rPr>
              <w:t>факс:</w:t>
            </w:r>
            <w:r w:rsidRPr="008E63D3">
              <w:rPr>
                <w:b/>
                <w:sz w:val="18"/>
                <w:szCs w:val="18"/>
                <w:lang w:val="uz-Cyrl-UZ"/>
              </w:rPr>
              <w:t xml:space="preserve">  +</w:t>
            </w:r>
            <w:proofErr w:type="gramEnd"/>
            <w:r w:rsidRPr="008E63D3">
              <w:rPr>
                <w:b/>
                <w:sz w:val="18"/>
                <w:szCs w:val="18"/>
                <w:lang w:val="uz-Cyrl-UZ"/>
              </w:rPr>
              <w:t>998-97-295-78-98</w:t>
            </w:r>
            <w:r w:rsidRPr="008E63D3">
              <w:rPr>
                <w:b/>
                <w:sz w:val="18"/>
                <w:szCs w:val="18"/>
              </w:rPr>
              <w:t xml:space="preserve">                                                                                                                                                                               </w:t>
            </w:r>
          </w:p>
        </w:tc>
        <w:tc>
          <w:tcPr>
            <w:tcW w:w="388" w:type="dxa"/>
            <w:tcBorders>
              <w:top w:val="single" w:sz="4" w:space="0" w:color="auto"/>
              <w:left w:val="single" w:sz="4" w:space="0" w:color="auto"/>
              <w:bottom w:val="single" w:sz="4" w:space="0" w:color="auto"/>
              <w:right w:val="single" w:sz="4" w:space="0" w:color="auto"/>
            </w:tcBorders>
          </w:tcPr>
          <w:p w14:paraId="5130A126"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51A31468" w14:textId="156E414C" w:rsidR="00E158BE" w:rsidRPr="008E63D3" w:rsidRDefault="00E158BE" w:rsidP="00E158BE">
            <w:pPr>
              <w:rPr>
                <w:sz w:val="18"/>
                <w:szCs w:val="18"/>
              </w:rPr>
            </w:pPr>
          </w:p>
        </w:tc>
      </w:tr>
      <w:tr w:rsidR="00E158BE" w:rsidRPr="00E074CA" w14:paraId="340DFDDA" w14:textId="77777777" w:rsidTr="008E63D3">
        <w:trPr>
          <w:trHeight w:val="192"/>
          <w:jc w:val="center"/>
        </w:trPr>
        <w:tc>
          <w:tcPr>
            <w:tcW w:w="4873" w:type="dxa"/>
            <w:tcBorders>
              <w:top w:val="single" w:sz="4" w:space="0" w:color="auto"/>
              <w:left w:val="single" w:sz="4" w:space="0" w:color="auto"/>
              <w:bottom w:val="single" w:sz="4" w:space="0" w:color="auto"/>
              <w:right w:val="single" w:sz="4" w:space="0" w:color="auto"/>
            </w:tcBorders>
          </w:tcPr>
          <w:p w14:paraId="19821843" w14:textId="0E7045B8" w:rsidR="00E158BE" w:rsidRPr="005E42BF" w:rsidRDefault="00E158BE" w:rsidP="00E158BE">
            <w:pPr>
              <w:rPr>
                <w:sz w:val="18"/>
                <w:szCs w:val="18"/>
                <w:lang w:val="en-US"/>
              </w:rPr>
            </w:pPr>
            <w:r w:rsidRPr="006033A1">
              <w:rPr>
                <w:b/>
                <w:sz w:val="18"/>
                <w:szCs w:val="18"/>
              </w:rPr>
              <w:t xml:space="preserve">ШХВ: </w:t>
            </w:r>
            <w:r w:rsidRPr="006033A1">
              <w:rPr>
                <w:b/>
                <w:sz w:val="18"/>
                <w:szCs w:val="18"/>
                <w:lang w:val="en-US"/>
              </w:rPr>
              <w:t>100010860082207092901079002</w:t>
            </w:r>
          </w:p>
        </w:tc>
        <w:tc>
          <w:tcPr>
            <w:tcW w:w="388" w:type="dxa"/>
            <w:tcBorders>
              <w:top w:val="single" w:sz="4" w:space="0" w:color="auto"/>
              <w:left w:val="single" w:sz="4" w:space="0" w:color="auto"/>
              <w:bottom w:val="single" w:sz="4" w:space="0" w:color="auto"/>
              <w:right w:val="single" w:sz="4" w:space="0" w:color="auto"/>
            </w:tcBorders>
          </w:tcPr>
          <w:p w14:paraId="2EE97ECF"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4EB29514" w14:textId="41CBBC2D" w:rsidR="00E158BE" w:rsidRPr="006033A1" w:rsidRDefault="00E158BE" w:rsidP="00E158BE">
            <w:pPr>
              <w:rPr>
                <w:b/>
                <w:sz w:val="18"/>
                <w:szCs w:val="18"/>
                <w:lang w:val="en-US"/>
              </w:rPr>
            </w:pPr>
          </w:p>
        </w:tc>
      </w:tr>
      <w:tr w:rsidR="00E158BE" w:rsidRPr="00E074CA" w14:paraId="63A86C30" w14:textId="77777777" w:rsidTr="00AC4AB4">
        <w:trPr>
          <w:trHeight w:val="218"/>
          <w:jc w:val="center"/>
        </w:trPr>
        <w:tc>
          <w:tcPr>
            <w:tcW w:w="4873" w:type="dxa"/>
            <w:tcBorders>
              <w:top w:val="single" w:sz="4" w:space="0" w:color="auto"/>
              <w:left w:val="single" w:sz="4" w:space="0" w:color="auto"/>
              <w:bottom w:val="single" w:sz="4" w:space="0" w:color="auto"/>
              <w:right w:val="single" w:sz="4" w:space="0" w:color="auto"/>
            </w:tcBorders>
            <w:vAlign w:val="center"/>
          </w:tcPr>
          <w:p w14:paraId="17D06904" w14:textId="042F57D9" w:rsidR="00E158BE" w:rsidRPr="005E42BF" w:rsidRDefault="00E158BE" w:rsidP="00E158BE">
            <w:pPr>
              <w:rPr>
                <w:sz w:val="18"/>
                <w:szCs w:val="18"/>
                <w:lang w:val="uz-Cyrl-UZ"/>
              </w:rPr>
            </w:pPr>
            <w:r w:rsidRPr="008E63D3">
              <w:rPr>
                <w:b/>
                <w:sz w:val="18"/>
                <w:szCs w:val="18"/>
              </w:rPr>
              <w:t>ИНН:</w:t>
            </w:r>
            <w:r w:rsidRPr="006033A1">
              <w:rPr>
                <w:b/>
                <w:sz w:val="18"/>
                <w:szCs w:val="18"/>
              </w:rPr>
              <w:t xml:space="preserve"> </w:t>
            </w:r>
            <w:r w:rsidRPr="006033A1">
              <w:rPr>
                <w:b/>
                <w:sz w:val="18"/>
                <w:szCs w:val="18"/>
                <w:lang w:val="en-US"/>
              </w:rPr>
              <w:t>206 975 375</w:t>
            </w:r>
            <w:r>
              <w:rPr>
                <w:sz w:val="18"/>
                <w:szCs w:val="18"/>
                <w:lang w:val="en-US"/>
              </w:rPr>
              <w:t xml:space="preserve"> </w:t>
            </w:r>
            <w:r w:rsidRPr="008E63D3">
              <w:rPr>
                <w:b/>
                <w:sz w:val="18"/>
                <w:szCs w:val="18"/>
              </w:rPr>
              <w:t xml:space="preserve">ОКОНХ: </w:t>
            </w:r>
            <w:r>
              <w:rPr>
                <w:b/>
                <w:sz w:val="18"/>
                <w:szCs w:val="18"/>
                <w:lang w:val="en-US"/>
              </w:rPr>
              <w:t>92120</w:t>
            </w:r>
          </w:p>
        </w:tc>
        <w:tc>
          <w:tcPr>
            <w:tcW w:w="388" w:type="dxa"/>
            <w:tcBorders>
              <w:top w:val="single" w:sz="4" w:space="0" w:color="auto"/>
              <w:left w:val="single" w:sz="4" w:space="0" w:color="auto"/>
              <w:bottom w:val="single" w:sz="4" w:space="0" w:color="auto"/>
              <w:right w:val="single" w:sz="4" w:space="0" w:color="auto"/>
            </w:tcBorders>
          </w:tcPr>
          <w:p w14:paraId="3159899C"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vAlign w:val="center"/>
          </w:tcPr>
          <w:p w14:paraId="5300E044" w14:textId="3FFEF3B2" w:rsidR="00E158BE" w:rsidRPr="006033A1" w:rsidRDefault="00E158BE" w:rsidP="00E158BE">
            <w:pPr>
              <w:rPr>
                <w:sz w:val="18"/>
                <w:szCs w:val="18"/>
                <w:lang w:val="en-US"/>
              </w:rPr>
            </w:pPr>
          </w:p>
        </w:tc>
      </w:tr>
      <w:tr w:rsidR="00E158BE" w:rsidRPr="00E074CA" w14:paraId="7063B94B" w14:textId="77777777" w:rsidTr="00AC4AB4">
        <w:trPr>
          <w:trHeight w:val="106"/>
          <w:jc w:val="center"/>
        </w:trPr>
        <w:tc>
          <w:tcPr>
            <w:tcW w:w="4873" w:type="dxa"/>
            <w:tcBorders>
              <w:top w:val="single" w:sz="4" w:space="0" w:color="auto"/>
              <w:left w:val="single" w:sz="4" w:space="0" w:color="auto"/>
              <w:bottom w:val="single" w:sz="4" w:space="0" w:color="auto"/>
              <w:right w:val="single" w:sz="4" w:space="0" w:color="auto"/>
            </w:tcBorders>
          </w:tcPr>
          <w:p w14:paraId="4F4B6552" w14:textId="2749D58F" w:rsidR="00E158BE" w:rsidRPr="00E158BE" w:rsidRDefault="00E158BE" w:rsidP="00E158BE">
            <w:pPr>
              <w:rPr>
                <w:sz w:val="18"/>
                <w:szCs w:val="18"/>
              </w:rPr>
            </w:pPr>
            <w:proofErr w:type="spellStart"/>
            <w:r w:rsidRPr="008E63D3">
              <w:rPr>
                <w:sz w:val="18"/>
                <w:szCs w:val="18"/>
              </w:rPr>
              <w:t>Узбекистон</w:t>
            </w:r>
            <w:proofErr w:type="spellEnd"/>
            <w:r w:rsidRPr="008E63D3">
              <w:rPr>
                <w:sz w:val="18"/>
                <w:szCs w:val="18"/>
              </w:rPr>
              <w:t xml:space="preserve"> </w:t>
            </w:r>
            <w:proofErr w:type="spellStart"/>
            <w:r w:rsidRPr="008E63D3">
              <w:rPr>
                <w:sz w:val="18"/>
                <w:szCs w:val="18"/>
              </w:rPr>
              <w:t>республикаси</w:t>
            </w:r>
            <w:proofErr w:type="spellEnd"/>
            <w:r w:rsidRPr="008E63D3">
              <w:rPr>
                <w:sz w:val="18"/>
                <w:szCs w:val="18"/>
              </w:rPr>
              <w:t xml:space="preserve"> </w:t>
            </w:r>
            <w:proofErr w:type="spellStart"/>
            <w:r w:rsidRPr="008E63D3">
              <w:rPr>
                <w:sz w:val="18"/>
                <w:szCs w:val="18"/>
              </w:rPr>
              <w:t>Молия</w:t>
            </w:r>
            <w:proofErr w:type="spellEnd"/>
            <w:r w:rsidRPr="008E63D3">
              <w:rPr>
                <w:sz w:val="18"/>
                <w:szCs w:val="18"/>
              </w:rPr>
              <w:t xml:space="preserve"> </w:t>
            </w:r>
            <w:proofErr w:type="spellStart"/>
            <w:r w:rsidRPr="008E63D3">
              <w:rPr>
                <w:sz w:val="18"/>
                <w:szCs w:val="18"/>
              </w:rPr>
              <w:t>Вазирлиги</w:t>
            </w:r>
            <w:proofErr w:type="spellEnd"/>
            <w:r w:rsidRPr="008E63D3">
              <w:rPr>
                <w:sz w:val="18"/>
                <w:szCs w:val="18"/>
              </w:rPr>
              <w:t xml:space="preserve"> </w:t>
            </w:r>
            <w:proofErr w:type="spellStart"/>
            <w:r w:rsidRPr="008E63D3">
              <w:rPr>
                <w:sz w:val="18"/>
                <w:szCs w:val="18"/>
              </w:rPr>
              <w:t>ягона</w:t>
            </w:r>
            <w:proofErr w:type="spellEnd"/>
            <w:r w:rsidRPr="008E63D3">
              <w:rPr>
                <w:sz w:val="18"/>
                <w:szCs w:val="18"/>
              </w:rPr>
              <w:t xml:space="preserve"> </w:t>
            </w:r>
            <w:r w:rsidRPr="008E63D3">
              <w:rPr>
                <w:sz w:val="18"/>
                <w:szCs w:val="18"/>
                <w:lang w:val="uz-Cyrl-UZ"/>
              </w:rPr>
              <w:t>Ғазна хисоб варағи</w:t>
            </w:r>
          </w:p>
        </w:tc>
        <w:tc>
          <w:tcPr>
            <w:tcW w:w="388" w:type="dxa"/>
            <w:tcBorders>
              <w:top w:val="single" w:sz="4" w:space="0" w:color="auto"/>
              <w:left w:val="single" w:sz="4" w:space="0" w:color="auto"/>
              <w:bottom w:val="single" w:sz="4" w:space="0" w:color="auto"/>
              <w:right w:val="single" w:sz="4" w:space="0" w:color="auto"/>
            </w:tcBorders>
          </w:tcPr>
          <w:p w14:paraId="1A7AEC9C"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78D3CCC6" w14:textId="32D7DC57" w:rsidR="00E158BE" w:rsidRPr="008E63D3" w:rsidRDefault="00E158BE" w:rsidP="00E158BE">
            <w:pPr>
              <w:rPr>
                <w:sz w:val="18"/>
                <w:szCs w:val="18"/>
                <w:lang w:val="uz-Cyrl-UZ"/>
              </w:rPr>
            </w:pPr>
          </w:p>
        </w:tc>
      </w:tr>
      <w:tr w:rsidR="00E158BE" w:rsidRPr="00E074CA" w14:paraId="1DBC877E" w14:textId="77777777" w:rsidTr="008E63D3">
        <w:trPr>
          <w:trHeight w:val="218"/>
          <w:jc w:val="center"/>
        </w:trPr>
        <w:tc>
          <w:tcPr>
            <w:tcW w:w="4873" w:type="dxa"/>
            <w:tcBorders>
              <w:top w:val="single" w:sz="4" w:space="0" w:color="auto"/>
              <w:left w:val="single" w:sz="4" w:space="0" w:color="auto"/>
              <w:bottom w:val="single" w:sz="4" w:space="0" w:color="auto"/>
              <w:right w:val="single" w:sz="4" w:space="0" w:color="auto"/>
            </w:tcBorders>
          </w:tcPr>
          <w:p w14:paraId="3CC86BB5" w14:textId="56928B7D" w:rsidR="00E158BE" w:rsidRPr="005E42BF" w:rsidRDefault="00E158BE" w:rsidP="00E158BE">
            <w:pPr>
              <w:rPr>
                <w:sz w:val="18"/>
                <w:szCs w:val="18"/>
                <w:lang w:val="uz-Cyrl-UZ"/>
              </w:rPr>
            </w:pPr>
            <w:r w:rsidRPr="008E63D3">
              <w:rPr>
                <w:b/>
                <w:sz w:val="18"/>
                <w:szCs w:val="18"/>
                <w:lang w:val="uz-Cyrl-UZ"/>
              </w:rPr>
              <w:t>Банк номи:</w:t>
            </w:r>
            <w:r w:rsidRPr="008E63D3">
              <w:rPr>
                <w:sz w:val="18"/>
                <w:szCs w:val="18"/>
              </w:rPr>
              <w:t xml:space="preserve"> </w:t>
            </w:r>
            <w:r w:rsidRPr="008E63D3">
              <w:rPr>
                <w:sz w:val="18"/>
                <w:szCs w:val="18"/>
                <w:lang w:val="uz-Cyrl-UZ"/>
              </w:rPr>
              <w:t>Тошкент ш МБ бош бошкармаси</w:t>
            </w:r>
          </w:p>
        </w:tc>
        <w:tc>
          <w:tcPr>
            <w:tcW w:w="388" w:type="dxa"/>
            <w:tcBorders>
              <w:top w:val="single" w:sz="4" w:space="0" w:color="auto"/>
              <w:left w:val="single" w:sz="4" w:space="0" w:color="auto"/>
              <w:bottom w:val="single" w:sz="4" w:space="0" w:color="auto"/>
              <w:right w:val="single" w:sz="4" w:space="0" w:color="auto"/>
            </w:tcBorders>
          </w:tcPr>
          <w:p w14:paraId="6FD8C329"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69C3F5E0" w14:textId="1E2CC5EE" w:rsidR="00E158BE" w:rsidRPr="008E63D3" w:rsidRDefault="00E158BE" w:rsidP="00E158BE">
            <w:pPr>
              <w:rPr>
                <w:sz w:val="18"/>
                <w:szCs w:val="18"/>
                <w:lang w:val="uz-Cyrl-UZ"/>
              </w:rPr>
            </w:pPr>
          </w:p>
        </w:tc>
      </w:tr>
      <w:tr w:rsidR="00E158BE" w:rsidRPr="00E074CA" w14:paraId="6DC502EA" w14:textId="77777777" w:rsidTr="008E63D3">
        <w:trPr>
          <w:trHeight w:val="249"/>
          <w:jc w:val="center"/>
        </w:trPr>
        <w:tc>
          <w:tcPr>
            <w:tcW w:w="4873" w:type="dxa"/>
            <w:tcBorders>
              <w:top w:val="single" w:sz="4" w:space="0" w:color="auto"/>
              <w:left w:val="single" w:sz="4" w:space="0" w:color="auto"/>
              <w:bottom w:val="single" w:sz="4" w:space="0" w:color="auto"/>
              <w:right w:val="single" w:sz="4" w:space="0" w:color="auto"/>
            </w:tcBorders>
          </w:tcPr>
          <w:p w14:paraId="64A69C93" w14:textId="4EFE319F" w:rsidR="00E158BE" w:rsidRPr="005E42BF" w:rsidRDefault="00E158BE" w:rsidP="00E158BE">
            <w:pPr>
              <w:rPr>
                <w:sz w:val="18"/>
                <w:szCs w:val="18"/>
                <w:lang w:val="en-US"/>
              </w:rPr>
            </w:pPr>
            <w:r w:rsidRPr="008E63D3">
              <w:rPr>
                <w:b/>
                <w:sz w:val="18"/>
                <w:szCs w:val="18"/>
                <w:lang w:val="uz-Cyrl-UZ"/>
              </w:rPr>
              <w:t>х/р: 23402000300100001010</w:t>
            </w:r>
          </w:p>
        </w:tc>
        <w:tc>
          <w:tcPr>
            <w:tcW w:w="388" w:type="dxa"/>
            <w:tcBorders>
              <w:top w:val="single" w:sz="4" w:space="0" w:color="auto"/>
              <w:left w:val="single" w:sz="4" w:space="0" w:color="auto"/>
              <w:bottom w:val="single" w:sz="4" w:space="0" w:color="auto"/>
              <w:right w:val="single" w:sz="4" w:space="0" w:color="auto"/>
            </w:tcBorders>
          </w:tcPr>
          <w:p w14:paraId="66D1AF42"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153D5A7C" w14:textId="36B20A83" w:rsidR="00E158BE" w:rsidRPr="008E63D3" w:rsidRDefault="00E158BE" w:rsidP="00E158BE">
            <w:pPr>
              <w:rPr>
                <w:sz w:val="18"/>
                <w:szCs w:val="18"/>
                <w:lang w:val="uz-Cyrl-UZ"/>
              </w:rPr>
            </w:pPr>
          </w:p>
        </w:tc>
      </w:tr>
      <w:tr w:rsidR="00E158BE" w:rsidRPr="00E074CA" w14:paraId="00970734" w14:textId="77777777" w:rsidTr="008E63D3">
        <w:trPr>
          <w:trHeight w:val="820"/>
          <w:jc w:val="center"/>
        </w:trPr>
        <w:tc>
          <w:tcPr>
            <w:tcW w:w="4873" w:type="dxa"/>
            <w:tcBorders>
              <w:top w:val="single" w:sz="4" w:space="0" w:color="auto"/>
              <w:left w:val="single" w:sz="4" w:space="0" w:color="auto"/>
              <w:bottom w:val="single" w:sz="4" w:space="0" w:color="auto"/>
              <w:right w:val="single" w:sz="4" w:space="0" w:color="auto"/>
            </w:tcBorders>
          </w:tcPr>
          <w:p w14:paraId="08C27A3B" w14:textId="77777777" w:rsidR="00E158BE" w:rsidRPr="008E63D3" w:rsidRDefault="00E158BE" w:rsidP="00E158BE">
            <w:pPr>
              <w:rPr>
                <w:b/>
                <w:sz w:val="18"/>
                <w:szCs w:val="18"/>
              </w:rPr>
            </w:pPr>
            <w:r w:rsidRPr="008E63D3">
              <w:rPr>
                <w:b/>
                <w:sz w:val="18"/>
                <w:szCs w:val="18"/>
              </w:rPr>
              <w:t>МФО</w:t>
            </w:r>
            <w:r w:rsidRPr="008E63D3">
              <w:rPr>
                <w:b/>
                <w:sz w:val="18"/>
                <w:szCs w:val="18"/>
                <w:lang w:val="uz-Cyrl-UZ"/>
              </w:rPr>
              <w:t>: 00014</w:t>
            </w:r>
          </w:p>
          <w:p w14:paraId="27D7D844" w14:textId="77777777" w:rsidR="00E158BE" w:rsidRPr="008E63D3" w:rsidRDefault="00E158BE" w:rsidP="00E158BE">
            <w:pPr>
              <w:rPr>
                <w:b/>
                <w:sz w:val="18"/>
                <w:szCs w:val="18"/>
                <w:lang w:val="en-US"/>
              </w:rPr>
            </w:pPr>
          </w:p>
          <w:p w14:paraId="659BCD34" w14:textId="1E907056" w:rsidR="00E158BE" w:rsidRPr="005E42BF" w:rsidRDefault="00E158BE" w:rsidP="00E158BE">
            <w:pPr>
              <w:tabs>
                <w:tab w:val="left" w:pos="1393"/>
              </w:tabs>
              <w:rPr>
                <w:sz w:val="18"/>
                <w:szCs w:val="18"/>
                <w:lang w:val="uz-Cyrl-UZ"/>
              </w:rPr>
            </w:pPr>
            <w:proofErr w:type="spellStart"/>
            <w:proofErr w:type="gramStart"/>
            <w:r w:rsidRPr="008E63D3">
              <w:rPr>
                <w:b/>
                <w:sz w:val="18"/>
                <w:szCs w:val="18"/>
              </w:rPr>
              <w:t>Рахбар</w:t>
            </w:r>
            <w:proofErr w:type="spellEnd"/>
            <w:r w:rsidRPr="008E63D3">
              <w:rPr>
                <w:b/>
                <w:sz w:val="18"/>
                <w:szCs w:val="18"/>
              </w:rPr>
              <w:t xml:space="preserve">:   </w:t>
            </w:r>
            <w:proofErr w:type="gramEnd"/>
            <w:r w:rsidRPr="008E63D3">
              <w:rPr>
                <w:b/>
                <w:sz w:val="18"/>
                <w:szCs w:val="18"/>
              </w:rPr>
              <w:t xml:space="preserve"> ______________    </w:t>
            </w:r>
            <w:proofErr w:type="spellStart"/>
            <w:r>
              <w:rPr>
                <w:b/>
                <w:sz w:val="18"/>
                <w:szCs w:val="18"/>
              </w:rPr>
              <w:t>П.Юлчураев</w:t>
            </w:r>
            <w:proofErr w:type="spellEnd"/>
          </w:p>
        </w:tc>
        <w:tc>
          <w:tcPr>
            <w:tcW w:w="388" w:type="dxa"/>
            <w:tcBorders>
              <w:top w:val="single" w:sz="4" w:space="0" w:color="auto"/>
              <w:left w:val="single" w:sz="4" w:space="0" w:color="auto"/>
              <w:bottom w:val="single" w:sz="4" w:space="0" w:color="auto"/>
              <w:right w:val="single" w:sz="4" w:space="0" w:color="auto"/>
            </w:tcBorders>
          </w:tcPr>
          <w:p w14:paraId="251C30FD"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1BB16C5E" w14:textId="674A0F44" w:rsidR="00E158BE" w:rsidRPr="006033A1" w:rsidRDefault="00E158BE" w:rsidP="00E158BE">
            <w:pPr>
              <w:rPr>
                <w:b/>
                <w:sz w:val="18"/>
                <w:szCs w:val="18"/>
              </w:rPr>
            </w:pPr>
          </w:p>
        </w:tc>
      </w:tr>
      <w:tr w:rsidR="00E158BE" w:rsidRPr="00E074CA" w14:paraId="6FCCBD48" w14:textId="77777777" w:rsidTr="008E63D3">
        <w:trPr>
          <w:trHeight w:val="107"/>
          <w:jc w:val="center"/>
        </w:trPr>
        <w:tc>
          <w:tcPr>
            <w:tcW w:w="4873" w:type="dxa"/>
            <w:tcBorders>
              <w:top w:val="single" w:sz="4" w:space="0" w:color="auto"/>
              <w:left w:val="single" w:sz="4" w:space="0" w:color="auto"/>
              <w:bottom w:val="single" w:sz="4" w:space="0" w:color="auto"/>
              <w:right w:val="single" w:sz="4" w:space="0" w:color="auto"/>
            </w:tcBorders>
          </w:tcPr>
          <w:p w14:paraId="3CFBFA15" w14:textId="77777777" w:rsidR="00E158BE" w:rsidRPr="005E42BF" w:rsidRDefault="00E158BE" w:rsidP="00E158BE">
            <w:pPr>
              <w:jc w:val="center"/>
              <w:rPr>
                <w:sz w:val="18"/>
                <w:szCs w:val="18"/>
              </w:rPr>
            </w:pPr>
            <w:r w:rsidRPr="005E42BF">
              <w:rPr>
                <w:sz w:val="18"/>
                <w:szCs w:val="18"/>
              </w:rPr>
              <w:t>М.Ў.</w:t>
            </w:r>
          </w:p>
        </w:tc>
        <w:tc>
          <w:tcPr>
            <w:tcW w:w="388" w:type="dxa"/>
            <w:tcBorders>
              <w:top w:val="single" w:sz="4" w:space="0" w:color="auto"/>
              <w:left w:val="single" w:sz="4" w:space="0" w:color="auto"/>
              <w:bottom w:val="single" w:sz="4" w:space="0" w:color="auto"/>
              <w:right w:val="single" w:sz="4" w:space="0" w:color="auto"/>
            </w:tcBorders>
          </w:tcPr>
          <w:p w14:paraId="29B5C735" w14:textId="77777777" w:rsidR="00E158BE" w:rsidRPr="00E074CA" w:rsidRDefault="00E158BE" w:rsidP="00E158BE">
            <w:pPr>
              <w:jc w:val="both"/>
              <w:rPr>
                <w:sz w:val="20"/>
                <w:szCs w:val="20"/>
              </w:rPr>
            </w:pPr>
          </w:p>
        </w:tc>
        <w:tc>
          <w:tcPr>
            <w:tcW w:w="5025" w:type="dxa"/>
            <w:tcBorders>
              <w:top w:val="single" w:sz="4" w:space="0" w:color="auto"/>
              <w:left w:val="single" w:sz="4" w:space="0" w:color="auto"/>
              <w:bottom w:val="single" w:sz="4" w:space="0" w:color="auto"/>
              <w:right w:val="single" w:sz="4" w:space="0" w:color="auto"/>
            </w:tcBorders>
          </w:tcPr>
          <w:p w14:paraId="3DA7F773" w14:textId="77777777" w:rsidR="00E158BE" w:rsidRPr="008E63D3" w:rsidRDefault="00E158BE" w:rsidP="00E158BE">
            <w:pPr>
              <w:jc w:val="center"/>
              <w:rPr>
                <w:sz w:val="18"/>
                <w:szCs w:val="18"/>
              </w:rPr>
            </w:pPr>
            <w:r w:rsidRPr="008E63D3">
              <w:rPr>
                <w:sz w:val="18"/>
                <w:szCs w:val="18"/>
              </w:rPr>
              <w:t>М.Ў.</w:t>
            </w:r>
          </w:p>
        </w:tc>
      </w:tr>
    </w:tbl>
    <w:p w14:paraId="1C867070" w14:textId="77777777" w:rsidR="003A51B6" w:rsidRPr="00E074CA" w:rsidRDefault="003A51B6" w:rsidP="003A51B6">
      <w:pPr>
        <w:autoSpaceDE w:val="0"/>
        <w:autoSpaceDN w:val="0"/>
        <w:adjustRightInd w:val="0"/>
        <w:jc w:val="center"/>
        <w:rPr>
          <w:bCs/>
          <w:sz w:val="20"/>
          <w:szCs w:val="20"/>
          <w:lang w:val="uz-Cyrl-UZ"/>
        </w:rPr>
      </w:pPr>
    </w:p>
    <w:p w14:paraId="6C944723" w14:textId="77777777" w:rsidR="006033A1" w:rsidRPr="006033A1" w:rsidRDefault="006033A1" w:rsidP="006033A1">
      <w:pPr>
        <w:pStyle w:val="a5"/>
        <w:ind w:firstLine="426"/>
        <w:jc w:val="both"/>
        <w:rPr>
          <w:rFonts w:ascii="Times New Roman" w:hAnsi="Times New Roman" w:cs="Times New Roman"/>
          <w:sz w:val="16"/>
          <w:szCs w:val="16"/>
          <w:lang w:val="uz-Cyrl-UZ"/>
        </w:rPr>
      </w:pPr>
      <w:r w:rsidRPr="006033A1">
        <w:rPr>
          <w:rFonts w:ascii="Times New Roman" w:hAnsi="Times New Roman" w:cs="Times New Roman"/>
          <w:sz w:val="16"/>
          <w:szCs w:val="16"/>
          <w:lang w:val="uz-Cyrl-UZ"/>
        </w:rPr>
        <w:t>Мазкур шартнома Ўзбекистон Республикаси Фуқаролик кодекси ва хўжалик юритувчи субъектлар фаолиятининг шартномавий-хуқуқий базаси тўғрисидаги қонун хужжатлари  билан тартибга солинган, шартнома шартлари ва тарафларнинг жавобгарлик меъёрлари ва низоларни хал этиш тартиби қонун хужжатларига мос келган холда тузилган.</w:t>
      </w:r>
    </w:p>
    <w:p w14:paraId="0F79EA60" w14:textId="77777777" w:rsidR="006033A1" w:rsidRPr="006033A1" w:rsidRDefault="006033A1" w:rsidP="006033A1">
      <w:pPr>
        <w:pStyle w:val="a5"/>
        <w:jc w:val="both"/>
        <w:rPr>
          <w:rStyle w:val="0pt"/>
          <w:rFonts w:ascii="Times New Roman" w:hAnsi="Times New Roman" w:cs="Times New Roman"/>
          <w:sz w:val="16"/>
          <w:szCs w:val="16"/>
          <w:lang w:val="uz-Cyrl-UZ"/>
        </w:rPr>
      </w:pPr>
    </w:p>
    <w:p w14:paraId="532124A3" w14:textId="77777777" w:rsidR="00B51C0A" w:rsidRPr="006033A1" w:rsidRDefault="006033A1" w:rsidP="006033A1">
      <w:pPr>
        <w:autoSpaceDE w:val="0"/>
        <w:autoSpaceDN w:val="0"/>
        <w:adjustRightInd w:val="0"/>
        <w:jc w:val="center"/>
        <w:rPr>
          <w:b/>
          <w:sz w:val="16"/>
          <w:szCs w:val="16"/>
          <w:lang w:val="uz-Cyrl-UZ"/>
        </w:rPr>
      </w:pPr>
      <w:proofErr w:type="gramStart"/>
      <w:r w:rsidRPr="006033A1">
        <w:rPr>
          <w:rStyle w:val="0pt"/>
          <w:rFonts w:ascii="Times New Roman" w:hAnsi="Times New Roman" w:cs="Times New Roman"/>
          <w:sz w:val="16"/>
          <w:szCs w:val="16"/>
        </w:rPr>
        <w:t xml:space="preserve">Юрист:   </w:t>
      </w:r>
      <w:proofErr w:type="gramEnd"/>
      <w:r w:rsidRPr="006033A1">
        <w:rPr>
          <w:rStyle w:val="0pt"/>
          <w:rFonts w:ascii="Times New Roman" w:hAnsi="Times New Roman" w:cs="Times New Roman"/>
          <w:sz w:val="16"/>
          <w:szCs w:val="16"/>
        </w:rPr>
        <w:t xml:space="preserve">                                        ___________________________</w:t>
      </w:r>
    </w:p>
    <w:p w14:paraId="39877129" w14:textId="77777777" w:rsidR="00B51C0A" w:rsidRPr="006033A1" w:rsidRDefault="00B51C0A" w:rsidP="006033A1">
      <w:pPr>
        <w:autoSpaceDE w:val="0"/>
        <w:autoSpaceDN w:val="0"/>
        <w:adjustRightInd w:val="0"/>
        <w:rPr>
          <w:b/>
          <w:sz w:val="16"/>
          <w:szCs w:val="16"/>
          <w:lang w:val="uz-Cyrl-UZ"/>
        </w:rPr>
      </w:pPr>
    </w:p>
    <w:p w14:paraId="1C0CF39C" w14:textId="77777777" w:rsidR="00B51C0A" w:rsidRPr="006033A1" w:rsidRDefault="00B51C0A" w:rsidP="006033A1">
      <w:pPr>
        <w:autoSpaceDE w:val="0"/>
        <w:autoSpaceDN w:val="0"/>
        <w:adjustRightInd w:val="0"/>
        <w:rPr>
          <w:b/>
          <w:sz w:val="16"/>
          <w:szCs w:val="16"/>
          <w:lang w:val="uz-Cyrl-UZ"/>
        </w:rPr>
      </w:pPr>
    </w:p>
    <w:sectPr w:rsidR="00B51C0A" w:rsidRPr="006033A1" w:rsidSect="000D7B31">
      <w:pgSz w:w="11906" w:h="16838"/>
      <w:pgMar w:top="426"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irtec Courier New Uz">
    <w:altName w:val="Courier New"/>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6DD"/>
    <w:multiLevelType w:val="multilevel"/>
    <w:tmpl w:val="7DA8F3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lang w:val="uz-Cyrl-UZ"/>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BC928A5"/>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40571EF"/>
    <w:multiLevelType w:val="multilevel"/>
    <w:tmpl w:val="541634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A4D31AA"/>
    <w:multiLevelType w:val="multilevel"/>
    <w:tmpl w:val="D44E41E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b w:val="0"/>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abstractNum w:abstractNumId="6" w15:restartNumberingAfterBreak="0">
    <w:nsid w:val="52AD7E4A"/>
    <w:multiLevelType w:val="hybridMultilevel"/>
    <w:tmpl w:val="7FA0B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D6179A"/>
    <w:multiLevelType w:val="multilevel"/>
    <w:tmpl w:val="427A99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6BC9509A"/>
    <w:multiLevelType w:val="multilevel"/>
    <w:tmpl w:val="D710048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72B31B35"/>
    <w:multiLevelType w:val="multilevel"/>
    <w:tmpl w:val="9916678E"/>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18"/>
        <w:szCs w:val="18"/>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num w:numId="1">
    <w:abstractNumId w:val="8"/>
  </w:num>
  <w:num w:numId="2">
    <w:abstractNumId w:val="9"/>
  </w:num>
  <w:num w:numId="3">
    <w:abstractNumId w:val="6"/>
  </w:num>
  <w:num w:numId="4">
    <w:abstractNumId w:val="1"/>
  </w:num>
  <w:num w:numId="5">
    <w:abstractNumId w:val="7"/>
  </w:num>
  <w:num w:numId="6">
    <w:abstractNumId w:val="2"/>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7"/>
    <w:rsid w:val="00001DBF"/>
    <w:rsid w:val="000047CA"/>
    <w:rsid w:val="00004C94"/>
    <w:rsid w:val="0009262D"/>
    <w:rsid w:val="00096B92"/>
    <w:rsid w:val="000970AB"/>
    <w:rsid w:val="000D7B31"/>
    <w:rsid w:val="00101B67"/>
    <w:rsid w:val="001320B0"/>
    <w:rsid w:val="00147EC7"/>
    <w:rsid w:val="00151437"/>
    <w:rsid w:val="00153B72"/>
    <w:rsid w:val="001667F6"/>
    <w:rsid w:val="001858C6"/>
    <w:rsid w:val="001A02B5"/>
    <w:rsid w:val="001B2BA0"/>
    <w:rsid w:val="001C291B"/>
    <w:rsid w:val="0021515F"/>
    <w:rsid w:val="002251AD"/>
    <w:rsid w:val="0023128A"/>
    <w:rsid w:val="00261262"/>
    <w:rsid w:val="0027343F"/>
    <w:rsid w:val="00273A96"/>
    <w:rsid w:val="002E3884"/>
    <w:rsid w:val="003217D6"/>
    <w:rsid w:val="00381DB1"/>
    <w:rsid w:val="003A49DC"/>
    <w:rsid w:val="003A51B6"/>
    <w:rsid w:val="003B1CB5"/>
    <w:rsid w:val="003D26BD"/>
    <w:rsid w:val="00401219"/>
    <w:rsid w:val="00463970"/>
    <w:rsid w:val="0047685B"/>
    <w:rsid w:val="00480092"/>
    <w:rsid w:val="0048676F"/>
    <w:rsid w:val="004952C8"/>
    <w:rsid w:val="004C45A3"/>
    <w:rsid w:val="004D45D8"/>
    <w:rsid w:val="004E541B"/>
    <w:rsid w:val="004E7737"/>
    <w:rsid w:val="004F4E87"/>
    <w:rsid w:val="00531217"/>
    <w:rsid w:val="00543252"/>
    <w:rsid w:val="00544AE9"/>
    <w:rsid w:val="00553060"/>
    <w:rsid w:val="00570E0E"/>
    <w:rsid w:val="0058647E"/>
    <w:rsid w:val="00590CCA"/>
    <w:rsid w:val="00595C68"/>
    <w:rsid w:val="005E42BF"/>
    <w:rsid w:val="005E6688"/>
    <w:rsid w:val="006033A1"/>
    <w:rsid w:val="0066624F"/>
    <w:rsid w:val="0067128D"/>
    <w:rsid w:val="00695B0E"/>
    <w:rsid w:val="006C0E95"/>
    <w:rsid w:val="00717E1A"/>
    <w:rsid w:val="00763B21"/>
    <w:rsid w:val="007814C2"/>
    <w:rsid w:val="00794E0F"/>
    <w:rsid w:val="0082067A"/>
    <w:rsid w:val="00840AE4"/>
    <w:rsid w:val="00884D7F"/>
    <w:rsid w:val="008B240C"/>
    <w:rsid w:val="008B498F"/>
    <w:rsid w:val="008C4EF1"/>
    <w:rsid w:val="008D1592"/>
    <w:rsid w:val="008D632D"/>
    <w:rsid w:val="008E1989"/>
    <w:rsid w:val="008E63D3"/>
    <w:rsid w:val="00912FDA"/>
    <w:rsid w:val="00920D66"/>
    <w:rsid w:val="00920E6E"/>
    <w:rsid w:val="00952F13"/>
    <w:rsid w:val="00963652"/>
    <w:rsid w:val="0096411E"/>
    <w:rsid w:val="009842E1"/>
    <w:rsid w:val="00984C00"/>
    <w:rsid w:val="00986BC4"/>
    <w:rsid w:val="009A2960"/>
    <w:rsid w:val="009B0EFB"/>
    <w:rsid w:val="009B3AFC"/>
    <w:rsid w:val="009C583E"/>
    <w:rsid w:val="009F6DCE"/>
    <w:rsid w:val="00A215F4"/>
    <w:rsid w:val="00A21898"/>
    <w:rsid w:val="00A40F72"/>
    <w:rsid w:val="00A41E26"/>
    <w:rsid w:val="00A43E4E"/>
    <w:rsid w:val="00A701BE"/>
    <w:rsid w:val="00A70557"/>
    <w:rsid w:val="00A7123C"/>
    <w:rsid w:val="00A80AD6"/>
    <w:rsid w:val="00A85207"/>
    <w:rsid w:val="00AB40C8"/>
    <w:rsid w:val="00AB546F"/>
    <w:rsid w:val="00AD6238"/>
    <w:rsid w:val="00B01FCF"/>
    <w:rsid w:val="00B33C93"/>
    <w:rsid w:val="00B37D5C"/>
    <w:rsid w:val="00B40AD6"/>
    <w:rsid w:val="00B455B2"/>
    <w:rsid w:val="00B51C0A"/>
    <w:rsid w:val="00B637A9"/>
    <w:rsid w:val="00BB3A91"/>
    <w:rsid w:val="00BC3E05"/>
    <w:rsid w:val="00BC52E0"/>
    <w:rsid w:val="00BE1800"/>
    <w:rsid w:val="00BE55EE"/>
    <w:rsid w:val="00BF033B"/>
    <w:rsid w:val="00BF41A6"/>
    <w:rsid w:val="00BF5D8D"/>
    <w:rsid w:val="00C07FEC"/>
    <w:rsid w:val="00C44E96"/>
    <w:rsid w:val="00C4761F"/>
    <w:rsid w:val="00C619DF"/>
    <w:rsid w:val="00C7607A"/>
    <w:rsid w:val="00CD1ECC"/>
    <w:rsid w:val="00CE47C9"/>
    <w:rsid w:val="00D168C2"/>
    <w:rsid w:val="00D22736"/>
    <w:rsid w:val="00D4676E"/>
    <w:rsid w:val="00D81F82"/>
    <w:rsid w:val="00D82736"/>
    <w:rsid w:val="00DB700B"/>
    <w:rsid w:val="00DC16B8"/>
    <w:rsid w:val="00DC2B27"/>
    <w:rsid w:val="00DF0885"/>
    <w:rsid w:val="00E074CA"/>
    <w:rsid w:val="00E158BE"/>
    <w:rsid w:val="00E2105B"/>
    <w:rsid w:val="00E2717E"/>
    <w:rsid w:val="00E742EE"/>
    <w:rsid w:val="00E85758"/>
    <w:rsid w:val="00E966B6"/>
    <w:rsid w:val="00EB7158"/>
    <w:rsid w:val="00EE1A73"/>
    <w:rsid w:val="00F10F59"/>
    <w:rsid w:val="00F12CE2"/>
    <w:rsid w:val="00F338E1"/>
    <w:rsid w:val="00F97B33"/>
    <w:rsid w:val="00FA1898"/>
    <w:rsid w:val="00FE4854"/>
    <w:rsid w:val="00FF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F5EB1"/>
  <w15:docId w15:val="{9B50FEA6-3E26-4F01-9545-D949061D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1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667F6"/>
    <w:rPr>
      <w:rFonts w:ascii="Tahoma" w:hAnsi="Tahoma" w:cs="Tahoma"/>
      <w:sz w:val="16"/>
      <w:szCs w:val="16"/>
    </w:rPr>
  </w:style>
  <w:style w:type="character" w:customStyle="1" w:styleId="a4">
    <w:name w:val="Текст выноски Знак"/>
    <w:basedOn w:val="a0"/>
    <w:link w:val="a3"/>
    <w:rsid w:val="001667F6"/>
    <w:rPr>
      <w:rFonts w:ascii="Tahoma" w:hAnsi="Tahoma" w:cs="Tahoma"/>
      <w:sz w:val="16"/>
      <w:szCs w:val="16"/>
    </w:rPr>
  </w:style>
  <w:style w:type="paragraph" w:styleId="a5">
    <w:name w:val="No Spacing"/>
    <w:uiPriority w:val="1"/>
    <w:qFormat/>
    <w:rsid w:val="006033A1"/>
    <w:rPr>
      <w:rFonts w:asciiTheme="minorHAnsi" w:eastAsiaTheme="minorHAnsi" w:hAnsiTheme="minorHAnsi" w:cstheme="minorBidi"/>
      <w:sz w:val="22"/>
      <w:szCs w:val="22"/>
      <w:lang w:eastAsia="en-US"/>
    </w:rPr>
  </w:style>
  <w:style w:type="character" w:customStyle="1" w:styleId="0pt">
    <w:name w:val="Основной текст + Полужирный;Интервал 0 pt"/>
    <w:rsid w:val="006033A1"/>
    <w:rPr>
      <w:rFonts w:ascii="Arial Unicode MS" w:eastAsia="Arial Unicode MS" w:hAnsi="Arial Unicode MS" w:cs="Arial Unicode MS"/>
      <w:b/>
      <w:bCs/>
      <w:i w:val="0"/>
      <w:iCs w:val="0"/>
      <w:smallCaps w:val="0"/>
      <w:strike w:val="0"/>
      <w:color w:val="000000"/>
      <w:spacing w:val="1"/>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9614">
      <w:bodyDiv w:val="1"/>
      <w:marLeft w:val="0"/>
      <w:marRight w:val="0"/>
      <w:marTop w:val="0"/>
      <w:marBottom w:val="0"/>
      <w:divBdr>
        <w:top w:val="none" w:sz="0" w:space="0" w:color="auto"/>
        <w:left w:val="none" w:sz="0" w:space="0" w:color="auto"/>
        <w:bottom w:val="none" w:sz="0" w:space="0" w:color="auto"/>
        <w:right w:val="none" w:sz="0" w:space="0" w:color="auto"/>
      </w:divBdr>
    </w:div>
    <w:div w:id="228158130">
      <w:bodyDiv w:val="1"/>
      <w:marLeft w:val="0"/>
      <w:marRight w:val="0"/>
      <w:marTop w:val="0"/>
      <w:marBottom w:val="0"/>
      <w:divBdr>
        <w:top w:val="none" w:sz="0" w:space="0" w:color="auto"/>
        <w:left w:val="none" w:sz="0" w:space="0" w:color="auto"/>
        <w:bottom w:val="none" w:sz="0" w:space="0" w:color="auto"/>
        <w:right w:val="none" w:sz="0" w:space="0" w:color="auto"/>
      </w:divBdr>
    </w:div>
    <w:div w:id="328564021">
      <w:bodyDiv w:val="1"/>
      <w:marLeft w:val="0"/>
      <w:marRight w:val="0"/>
      <w:marTop w:val="0"/>
      <w:marBottom w:val="0"/>
      <w:divBdr>
        <w:top w:val="none" w:sz="0" w:space="0" w:color="auto"/>
        <w:left w:val="none" w:sz="0" w:space="0" w:color="auto"/>
        <w:bottom w:val="none" w:sz="0" w:space="0" w:color="auto"/>
        <w:right w:val="none" w:sz="0" w:space="0" w:color="auto"/>
      </w:divBdr>
    </w:div>
    <w:div w:id="369495375">
      <w:bodyDiv w:val="1"/>
      <w:marLeft w:val="0"/>
      <w:marRight w:val="0"/>
      <w:marTop w:val="0"/>
      <w:marBottom w:val="0"/>
      <w:divBdr>
        <w:top w:val="none" w:sz="0" w:space="0" w:color="auto"/>
        <w:left w:val="none" w:sz="0" w:space="0" w:color="auto"/>
        <w:bottom w:val="none" w:sz="0" w:space="0" w:color="auto"/>
        <w:right w:val="none" w:sz="0" w:space="0" w:color="auto"/>
      </w:divBdr>
    </w:div>
    <w:div w:id="407843701">
      <w:bodyDiv w:val="1"/>
      <w:marLeft w:val="0"/>
      <w:marRight w:val="0"/>
      <w:marTop w:val="0"/>
      <w:marBottom w:val="0"/>
      <w:divBdr>
        <w:top w:val="none" w:sz="0" w:space="0" w:color="auto"/>
        <w:left w:val="none" w:sz="0" w:space="0" w:color="auto"/>
        <w:bottom w:val="none" w:sz="0" w:space="0" w:color="auto"/>
        <w:right w:val="none" w:sz="0" w:space="0" w:color="auto"/>
      </w:divBdr>
    </w:div>
    <w:div w:id="751701242">
      <w:bodyDiv w:val="1"/>
      <w:marLeft w:val="0"/>
      <w:marRight w:val="0"/>
      <w:marTop w:val="0"/>
      <w:marBottom w:val="0"/>
      <w:divBdr>
        <w:top w:val="none" w:sz="0" w:space="0" w:color="auto"/>
        <w:left w:val="none" w:sz="0" w:space="0" w:color="auto"/>
        <w:bottom w:val="none" w:sz="0" w:space="0" w:color="auto"/>
        <w:right w:val="none" w:sz="0" w:space="0" w:color="auto"/>
      </w:divBdr>
    </w:div>
    <w:div w:id="791635358">
      <w:bodyDiv w:val="1"/>
      <w:marLeft w:val="0"/>
      <w:marRight w:val="0"/>
      <w:marTop w:val="0"/>
      <w:marBottom w:val="0"/>
      <w:divBdr>
        <w:top w:val="none" w:sz="0" w:space="0" w:color="auto"/>
        <w:left w:val="none" w:sz="0" w:space="0" w:color="auto"/>
        <w:bottom w:val="none" w:sz="0" w:space="0" w:color="auto"/>
        <w:right w:val="none" w:sz="0" w:space="0" w:color="auto"/>
      </w:divBdr>
    </w:div>
    <w:div w:id="1073312451">
      <w:bodyDiv w:val="1"/>
      <w:marLeft w:val="0"/>
      <w:marRight w:val="0"/>
      <w:marTop w:val="0"/>
      <w:marBottom w:val="0"/>
      <w:divBdr>
        <w:top w:val="none" w:sz="0" w:space="0" w:color="auto"/>
        <w:left w:val="none" w:sz="0" w:space="0" w:color="auto"/>
        <w:bottom w:val="none" w:sz="0" w:space="0" w:color="auto"/>
        <w:right w:val="none" w:sz="0" w:space="0" w:color="auto"/>
      </w:divBdr>
    </w:div>
    <w:div w:id="1096827249">
      <w:bodyDiv w:val="1"/>
      <w:marLeft w:val="0"/>
      <w:marRight w:val="0"/>
      <w:marTop w:val="0"/>
      <w:marBottom w:val="0"/>
      <w:divBdr>
        <w:top w:val="none" w:sz="0" w:space="0" w:color="auto"/>
        <w:left w:val="none" w:sz="0" w:space="0" w:color="auto"/>
        <w:bottom w:val="none" w:sz="0" w:space="0" w:color="auto"/>
        <w:right w:val="none" w:sz="0" w:space="0" w:color="auto"/>
      </w:divBdr>
    </w:div>
    <w:div w:id="1158351002">
      <w:bodyDiv w:val="1"/>
      <w:marLeft w:val="0"/>
      <w:marRight w:val="0"/>
      <w:marTop w:val="0"/>
      <w:marBottom w:val="0"/>
      <w:divBdr>
        <w:top w:val="none" w:sz="0" w:space="0" w:color="auto"/>
        <w:left w:val="none" w:sz="0" w:space="0" w:color="auto"/>
        <w:bottom w:val="none" w:sz="0" w:space="0" w:color="auto"/>
        <w:right w:val="none" w:sz="0" w:space="0" w:color="auto"/>
      </w:divBdr>
    </w:div>
    <w:div w:id="1295329376">
      <w:bodyDiv w:val="1"/>
      <w:marLeft w:val="0"/>
      <w:marRight w:val="0"/>
      <w:marTop w:val="0"/>
      <w:marBottom w:val="0"/>
      <w:divBdr>
        <w:top w:val="none" w:sz="0" w:space="0" w:color="auto"/>
        <w:left w:val="none" w:sz="0" w:space="0" w:color="auto"/>
        <w:bottom w:val="none" w:sz="0" w:space="0" w:color="auto"/>
        <w:right w:val="none" w:sz="0" w:space="0" w:color="auto"/>
      </w:divBdr>
    </w:div>
    <w:div w:id="1389062815">
      <w:bodyDiv w:val="1"/>
      <w:marLeft w:val="0"/>
      <w:marRight w:val="0"/>
      <w:marTop w:val="0"/>
      <w:marBottom w:val="0"/>
      <w:divBdr>
        <w:top w:val="none" w:sz="0" w:space="0" w:color="auto"/>
        <w:left w:val="none" w:sz="0" w:space="0" w:color="auto"/>
        <w:bottom w:val="none" w:sz="0" w:space="0" w:color="auto"/>
        <w:right w:val="none" w:sz="0" w:space="0" w:color="auto"/>
      </w:divBdr>
    </w:div>
    <w:div w:id="1437673877">
      <w:bodyDiv w:val="1"/>
      <w:marLeft w:val="0"/>
      <w:marRight w:val="0"/>
      <w:marTop w:val="0"/>
      <w:marBottom w:val="0"/>
      <w:divBdr>
        <w:top w:val="none" w:sz="0" w:space="0" w:color="auto"/>
        <w:left w:val="none" w:sz="0" w:space="0" w:color="auto"/>
        <w:bottom w:val="none" w:sz="0" w:space="0" w:color="auto"/>
        <w:right w:val="none" w:sz="0" w:space="0" w:color="auto"/>
      </w:divBdr>
    </w:div>
    <w:div w:id="1612736774">
      <w:bodyDiv w:val="1"/>
      <w:marLeft w:val="0"/>
      <w:marRight w:val="0"/>
      <w:marTop w:val="0"/>
      <w:marBottom w:val="0"/>
      <w:divBdr>
        <w:top w:val="none" w:sz="0" w:space="0" w:color="auto"/>
        <w:left w:val="none" w:sz="0" w:space="0" w:color="auto"/>
        <w:bottom w:val="none" w:sz="0" w:space="0" w:color="auto"/>
        <w:right w:val="none" w:sz="0" w:space="0" w:color="auto"/>
      </w:divBdr>
    </w:div>
    <w:div w:id="1710107726">
      <w:bodyDiv w:val="1"/>
      <w:marLeft w:val="0"/>
      <w:marRight w:val="0"/>
      <w:marTop w:val="0"/>
      <w:marBottom w:val="0"/>
      <w:divBdr>
        <w:top w:val="none" w:sz="0" w:space="0" w:color="auto"/>
        <w:left w:val="none" w:sz="0" w:space="0" w:color="auto"/>
        <w:bottom w:val="none" w:sz="0" w:space="0" w:color="auto"/>
        <w:right w:val="none" w:sz="0" w:space="0" w:color="auto"/>
      </w:divBdr>
    </w:div>
    <w:div w:id="1802723093">
      <w:bodyDiv w:val="1"/>
      <w:marLeft w:val="0"/>
      <w:marRight w:val="0"/>
      <w:marTop w:val="0"/>
      <w:marBottom w:val="0"/>
      <w:divBdr>
        <w:top w:val="none" w:sz="0" w:space="0" w:color="auto"/>
        <w:left w:val="none" w:sz="0" w:space="0" w:color="auto"/>
        <w:bottom w:val="none" w:sz="0" w:space="0" w:color="auto"/>
        <w:right w:val="none" w:sz="0" w:space="0" w:color="auto"/>
      </w:divBdr>
    </w:div>
    <w:div w:id="18998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ХИЗМАТ КЎРСАТИШ ШАРТНОМАСИ</vt:lpstr>
    </vt:vector>
  </TitlesOfParts>
  <Company>mf</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КЎРСАТИШ ШАРТНОМАСИ</dc:title>
  <dc:subject/>
  <dc:creator>user</dc:creator>
  <cp:keywords/>
  <dc:description/>
  <cp:lastModifiedBy>Ravshanbek Honimqulov</cp:lastModifiedBy>
  <cp:revision>5</cp:revision>
  <cp:lastPrinted>2021-11-16T09:42:00Z</cp:lastPrinted>
  <dcterms:created xsi:type="dcterms:W3CDTF">2022-04-13T04:49:00Z</dcterms:created>
  <dcterms:modified xsi:type="dcterms:W3CDTF">2022-07-08T07:18:00Z</dcterms:modified>
</cp:coreProperties>
</file>