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AF7" w:rsidRPr="00661C05" w:rsidRDefault="00661C05" w:rsidP="00632E6E">
      <w:pPr>
        <w:widowControl w:val="0"/>
        <w:pBdr>
          <w:bottom w:val="single" w:sz="4" w:space="1" w:color="auto"/>
        </w:pBdr>
        <w:autoSpaceDE w:val="0"/>
        <w:autoSpaceDN w:val="0"/>
        <w:adjustRightInd w:val="0"/>
        <w:spacing w:after="0" w:line="240" w:lineRule="auto"/>
        <w:jc w:val="center"/>
        <w:rPr>
          <w:rFonts w:ascii="Times New Roman" w:hAnsi="Times New Roman"/>
          <w:b/>
          <w:sz w:val="26"/>
          <w:szCs w:val="26"/>
          <w:lang w:val="uz-Cyrl-UZ"/>
        </w:rPr>
      </w:pPr>
      <w:r>
        <w:rPr>
          <w:rFonts w:ascii="Times New Roman" w:hAnsi="Times New Roman"/>
          <w:b/>
          <w:sz w:val="26"/>
          <w:szCs w:val="26"/>
          <w:lang w:val="uz-Cyrl-UZ"/>
        </w:rPr>
        <w:t xml:space="preserve">ПУДРАТ ШАРТНОМАСИ </w:t>
      </w:r>
      <w:r w:rsidR="00334F6B" w:rsidRPr="00661C05">
        <w:rPr>
          <w:rFonts w:ascii="Times New Roman" w:hAnsi="Times New Roman"/>
          <w:b/>
          <w:sz w:val="26"/>
          <w:szCs w:val="26"/>
          <w:lang w:val="uz-Cyrl-UZ"/>
        </w:rPr>
        <w:t xml:space="preserve"> </w:t>
      </w:r>
      <w:r w:rsidR="00FA3AF7" w:rsidRPr="00661C05">
        <w:rPr>
          <w:rFonts w:ascii="Times New Roman" w:hAnsi="Times New Roman"/>
          <w:b/>
          <w:sz w:val="26"/>
          <w:szCs w:val="26"/>
          <w:lang w:val="uz-Cyrl-UZ"/>
        </w:rPr>
        <w:t xml:space="preserve">      </w:t>
      </w:r>
    </w:p>
    <w:p w:rsidR="00FA3AF7" w:rsidRPr="00661C05" w:rsidRDefault="00FA3AF7" w:rsidP="00FA3AF7">
      <w:pPr>
        <w:widowControl w:val="0"/>
        <w:autoSpaceDE w:val="0"/>
        <w:autoSpaceDN w:val="0"/>
        <w:adjustRightInd w:val="0"/>
        <w:spacing w:after="0" w:line="240" w:lineRule="auto"/>
        <w:ind w:firstLine="709"/>
        <w:jc w:val="center"/>
        <w:rPr>
          <w:rFonts w:ascii="Times New Roman" w:hAnsi="Times New Roman"/>
          <w:sz w:val="26"/>
          <w:szCs w:val="26"/>
        </w:rPr>
      </w:pPr>
      <w:r w:rsidRPr="00661C05">
        <w:rPr>
          <w:rFonts w:ascii="Times New Roman" w:hAnsi="Times New Roman"/>
          <w:sz w:val="26"/>
          <w:szCs w:val="26"/>
          <w:lang w:val="uz-Cyrl-UZ"/>
        </w:rPr>
        <w:t xml:space="preserve">                             </w:t>
      </w:r>
      <w:r w:rsidR="00A71CBC" w:rsidRPr="00661C05">
        <w:rPr>
          <w:rFonts w:ascii="Times New Roman" w:hAnsi="Times New Roman"/>
          <w:sz w:val="26"/>
          <w:szCs w:val="26"/>
        </w:rPr>
        <w:t xml:space="preserve"> </w:t>
      </w:r>
    </w:p>
    <w:p w:rsidR="00FA3AF7" w:rsidRPr="00661C05" w:rsidRDefault="00661C05" w:rsidP="00631D15">
      <w:pPr>
        <w:widowControl w:val="0"/>
        <w:autoSpaceDE w:val="0"/>
        <w:autoSpaceDN w:val="0"/>
        <w:adjustRightInd w:val="0"/>
        <w:spacing w:after="0" w:line="240" w:lineRule="auto"/>
        <w:rPr>
          <w:rFonts w:ascii="Times New Roman" w:hAnsi="Times New Roman"/>
          <w:sz w:val="26"/>
          <w:szCs w:val="26"/>
          <w:lang w:val="uz-Cyrl-UZ"/>
        </w:rPr>
      </w:pPr>
      <w:r>
        <w:rPr>
          <w:rFonts w:ascii="Times New Roman" w:hAnsi="Times New Roman"/>
          <w:sz w:val="26"/>
          <w:szCs w:val="26"/>
          <w:lang w:val="uz-Cyrl-UZ"/>
        </w:rPr>
        <w:t xml:space="preserve">2022 й  </w:t>
      </w:r>
      <w:r w:rsidR="00632E6E">
        <w:rPr>
          <w:rFonts w:ascii="Times New Roman" w:hAnsi="Times New Roman"/>
          <w:sz w:val="26"/>
          <w:szCs w:val="26"/>
          <w:lang w:val="uz-Cyrl-UZ"/>
        </w:rPr>
        <w:t xml:space="preserve">«        </w:t>
      </w:r>
      <w:r w:rsidRPr="00661C05">
        <w:rPr>
          <w:rFonts w:ascii="Times New Roman" w:hAnsi="Times New Roman"/>
          <w:sz w:val="26"/>
          <w:szCs w:val="26"/>
          <w:lang w:val="uz-Cyrl-UZ"/>
        </w:rPr>
        <w:t xml:space="preserve"> »</w:t>
      </w:r>
      <w:r w:rsidR="00632E6E">
        <w:rPr>
          <w:rFonts w:ascii="Times New Roman" w:hAnsi="Times New Roman"/>
          <w:sz w:val="26"/>
          <w:szCs w:val="26"/>
          <w:lang w:val="uz-Cyrl-UZ"/>
        </w:rPr>
        <w:t xml:space="preserve">   </w:t>
      </w:r>
      <w:r w:rsidR="00E650F8" w:rsidRPr="00661C05">
        <w:rPr>
          <w:rFonts w:ascii="Times New Roman" w:hAnsi="Times New Roman"/>
          <w:sz w:val="26"/>
          <w:szCs w:val="26"/>
          <w:lang w:val="uz-Cyrl-UZ"/>
        </w:rPr>
        <w:tab/>
      </w:r>
      <w:r w:rsidR="00FA3AF7" w:rsidRPr="00661C05">
        <w:rPr>
          <w:rFonts w:ascii="Times New Roman" w:hAnsi="Times New Roman"/>
          <w:sz w:val="26"/>
          <w:szCs w:val="26"/>
          <w:lang w:val="uz-Cyrl-UZ"/>
        </w:rPr>
        <w:t xml:space="preserve">   </w:t>
      </w:r>
      <w:r w:rsidR="00FA3AF7" w:rsidRPr="00661C05">
        <w:rPr>
          <w:rFonts w:ascii="Times New Roman" w:hAnsi="Times New Roman"/>
          <w:sz w:val="26"/>
          <w:szCs w:val="26"/>
          <w:lang w:val="uz-Cyrl-UZ"/>
        </w:rPr>
        <w:tab/>
      </w:r>
      <w:r w:rsidR="00FA3AF7" w:rsidRPr="00661C05">
        <w:rPr>
          <w:rFonts w:ascii="Times New Roman" w:hAnsi="Times New Roman"/>
          <w:sz w:val="26"/>
          <w:szCs w:val="26"/>
          <w:lang w:val="uz-Cyrl-UZ"/>
        </w:rPr>
        <w:tab/>
      </w:r>
      <w:r>
        <w:rPr>
          <w:rFonts w:ascii="Times New Roman" w:hAnsi="Times New Roman"/>
          <w:sz w:val="26"/>
          <w:szCs w:val="26"/>
          <w:lang w:val="uz-Cyrl-UZ"/>
        </w:rPr>
        <w:t>-сон</w:t>
      </w:r>
      <w:r w:rsidR="00FA3AF7" w:rsidRPr="00661C05">
        <w:rPr>
          <w:rFonts w:ascii="Times New Roman" w:hAnsi="Times New Roman"/>
          <w:sz w:val="26"/>
          <w:szCs w:val="26"/>
          <w:lang w:val="uz-Cyrl-UZ"/>
        </w:rPr>
        <w:tab/>
      </w:r>
      <w:r w:rsidR="00334F6B" w:rsidRPr="00661C05">
        <w:rPr>
          <w:rFonts w:ascii="Times New Roman" w:hAnsi="Times New Roman"/>
          <w:sz w:val="26"/>
          <w:szCs w:val="26"/>
          <w:lang w:val="uz-Cyrl-UZ"/>
        </w:rPr>
        <w:tab/>
      </w:r>
      <w:r w:rsidR="00E76FB2" w:rsidRPr="00661C05">
        <w:rPr>
          <w:rFonts w:ascii="Times New Roman" w:hAnsi="Times New Roman"/>
          <w:sz w:val="26"/>
          <w:szCs w:val="26"/>
          <w:lang w:val="uz-Cyrl-UZ"/>
        </w:rPr>
        <w:t xml:space="preserve">   </w:t>
      </w:r>
      <w:r w:rsidR="00FB0D5C" w:rsidRPr="00661C05">
        <w:rPr>
          <w:rFonts w:ascii="Times New Roman" w:hAnsi="Times New Roman"/>
          <w:sz w:val="26"/>
          <w:szCs w:val="26"/>
          <w:lang w:val="uz-Cyrl-UZ"/>
        </w:rPr>
        <w:t xml:space="preserve">          </w:t>
      </w:r>
      <w:r>
        <w:rPr>
          <w:rFonts w:ascii="Times New Roman" w:hAnsi="Times New Roman"/>
          <w:sz w:val="26"/>
          <w:szCs w:val="26"/>
          <w:lang w:val="uz-Cyrl-UZ"/>
        </w:rPr>
        <w:t xml:space="preserve">         </w:t>
      </w:r>
    </w:p>
    <w:p w:rsidR="00FA3AF7" w:rsidRPr="00661C05" w:rsidRDefault="00FA3AF7" w:rsidP="00FA3AF7">
      <w:pPr>
        <w:widowControl w:val="0"/>
        <w:autoSpaceDE w:val="0"/>
        <w:autoSpaceDN w:val="0"/>
        <w:adjustRightInd w:val="0"/>
        <w:spacing w:after="0" w:line="240" w:lineRule="auto"/>
        <w:ind w:firstLine="709"/>
        <w:jc w:val="both"/>
        <w:rPr>
          <w:rFonts w:ascii="Times New Roman" w:hAnsi="Times New Roman"/>
          <w:sz w:val="26"/>
          <w:szCs w:val="26"/>
          <w:lang w:val="uz-Cyrl-UZ"/>
        </w:rPr>
      </w:pPr>
    </w:p>
    <w:p w:rsidR="00FA3AF7" w:rsidRPr="00661C05" w:rsidRDefault="00FA3AF7" w:rsidP="00175881">
      <w:pPr>
        <w:widowControl w:val="0"/>
        <w:autoSpaceDE w:val="0"/>
        <w:autoSpaceDN w:val="0"/>
        <w:adjustRightInd w:val="0"/>
        <w:spacing w:after="0" w:line="240" w:lineRule="auto"/>
        <w:ind w:firstLine="709"/>
        <w:jc w:val="both"/>
        <w:rPr>
          <w:rFonts w:ascii="Times New Roman" w:hAnsi="Times New Roman"/>
          <w:sz w:val="26"/>
          <w:szCs w:val="26"/>
          <w:lang w:val="uz-Cyrl-UZ"/>
        </w:rPr>
      </w:pPr>
      <w:r w:rsidRPr="00661C05">
        <w:rPr>
          <w:rFonts w:ascii="Times New Roman" w:hAnsi="Times New Roman"/>
          <w:sz w:val="26"/>
          <w:szCs w:val="26"/>
          <w:lang w:val="uz-Cyrl-UZ"/>
        </w:rPr>
        <w:t xml:space="preserve">Кейинги ўринларда «Буюртмачи» деб юритиладиган </w:t>
      </w:r>
      <w:r w:rsidR="00632E6E">
        <w:rPr>
          <w:rFonts w:ascii="Times New Roman" w:hAnsi="Times New Roman"/>
          <w:sz w:val="26"/>
          <w:szCs w:val="26"/>
          <w:lang w:val="uz-Cyrl-UZ"/>
        </w:rPr>
        <w:t xml:space="preserve">                                                  </w:t>
      </w:r>
      <w:r w:rsidRPr="00661C05">
        <w:rPr>
          <w:rFonts w:ascii="Times New Roman" w:hAnsi="Times New Roman"/>
          <w:sz w:val="26"/>
          <w:szCs w:val="26"/>
          <w:lang w:val="uz-Cyrl-UZ"/>
        </w:rPr>
        <w:t xml:space="preserve">номидан Низом асосида иш кўрувчи, </w:t>
      </w:r>
      <w:r w:rsidR="00B53D3C" w:rsidRPr="00661C05">
        <w:rPr>
          <w:rFonts w:ascii="Times New Roman" w:hAnsi="Times New Roman"/>
          <w:sz w:val="26"/>
          <w:szCs w:val="26"/>
          <w:lang w:val="uz-Cyrl-UZ"/>
        </w:rPr>
        <w:t xml:space="preserve">рахбар </w:t>
      </w:r>
      <w:r w:rsidR="00632E6E">
        <w:rPr>
          <w:rFonts w:ascii="Times New Roman" w:hAnsi="Times New Roman"/>
          <w:sz w:val="26"/>
          <w:szCs w:val="26"/>
          <w:lang w:val="uz-Cyrl-UZ"/>
        </w:rPr>
        <w:t xml:space="preserve">                                 </w:t>
      </w:r>
      <w:r w:rsidRPr="00661C05">
        <w:rPr>
          <w:rFonts w:ascii="Times New Roman" w:hAnsi="Times New Roman"/>
          <w:sz w:val="26"/>
          <w:szCs w:val="26"/>
          <w:lang w:val="uz-Cyrl-UZ"/>
        </w:rPr>
        <w:t>бир томондан ва кейинги ўринларда «</w:t>
      </w:r>
      <w:r w:rsidR="00B84DDE">
        <w:rPr>
          <w:rFonts w:ascii="Times New Roman" w:hAnsi="Times New Roman"/>
          <w:sz w:val="26"/>
          <w:szCs w:val="26"/>
          <w:lang w:val="uz-Cyrl-UZ"/>
        </w:rPr>
        <w:t>Етказиб берувчи</w:t>
      </w:r>
      <w:r w:rsidRPr="00661C05">
        <w:rPr>
          <w:rFonts w:ascii="Times New Roman" w:hAnsi="Times New Roman"/>
          <w:sz w:val="26"/>
          <w:szCs w:val="26"/>
          <w:lang w:val="uz-Cyrl-UZ"/>
        </w:rPr>
        <w:t xml:space="preserve">» деб юритиладиган </w:t>
      </w:r>
      <w:r w:rsidRPr="00661C05">
        <w:rPr>
          <w:rFonts w:ascii="Times New Roman" w:hAnsi="Times New Roman"/>
          <w:b/>
          <w:bCs/>
          <w:color w:val="FF0000"/>
          <w:sz w:val="26"/>
          <w:szCs w:val="26"/>
          <w:lang w:val="uz-Cyrl-UZ"/>
        </w:rPr>
        <w:t>«</w:t>
      </w:r>
      <w:r w:rsidR="00632E6E">
        <w:rPr>
          <w:rFonts w:ascii="Times New Roman" w:hAnsi="Times New Roman"/>
          <w:b/>
          <w:bCs/>
          <w:color w:val="FF0000"/>
          <w:sz w:val="26"/>
          <w:szCs w:val="26"/>
          <w:lang w:val="uz-Cyrl-UZ"/>
        </w:rPr>
        <w:t xml:space="preserve">                                         </w:t>
      </w:r>
      <w:r w:rsidR="00632E6E" w:rsidRPr="00661C05">
        <w:rPr>
          <w:rFonts w:ascii="Times New Roman" w:hAnsi="Times New Roman"/>
          <w:b/>
          <w:bCs/>
          <w:color w:val="FF0000"/>
          <w:sz w:val="26"/>
          <w:szCs w:val="26"/>
          <w:lang w:val="uz-Cyrl-UZ"/>
        </w:rPr>
        <w:t xml:space="preserve"> </w:t>
      </w:r>
      <w:r w:rsidRPr="00661C05">
        <w:rPr>
          <w:rFonts w:ascii="Times New Roman" w:hAnsi="Times New Roman"/>
          <w:b/>
          <w:bCs/>
          <w:color w:val="FF0000"/>
          <w:sz w:val="26"/>
          <w:szCs w:val="26"/>
          <w:lang w:val="uz-Cyrl-UZ"/>
        </w:rPr>
        <w:t>» М</w:t>
      </w:r>
      <w:r w:rsidR="003D60E3" w:rsidRPr="00661C05">
        <w:rPr>
          <w:rFonts w:ascii="Times New Roman" w:hAnsi="Times New Roman"/>
          <w:b/>
          <w:bCs/>
          <w:color w:val="FF0000"/>
          <w:sz w:val="26"/>
          <w:szCs w:val="26"/>
          <w:lang w:val="uz-Cyrl-UZ"/>
        </w:rPr>
        <w:t>.</w:t>
      </w:r>
      <w:r w:rsidRPr="00661C05">
        <w:rPr>
          <w:rFonts w:ascii="Times New Roman" w:hAnsi="Times New Roman"/>
          <w:b/>
          <w:bCs/>
          <w:color w:val="FF0000"/>
          <w:sz w:val="26"/>
          <w:szCs w:val="26"/>
          <w:lang w:val="uz-Cyrl-UZ"/>
        </w:rPr>
        <w:t>Ч</w:t>
      </w:r>
      <w:r w:rsidR="003D60E3" w:rsidRPr="00661C05">
        <w:rPr>
          <w:rFonts w:ascii="Times New Roman" w:hAnsi="Times New Roman"/>
          <w:b/>
          <w:bCs/>
          <w:color w:val="FF0000"/>
          <w:sz w:val="26"/>
          <w:szCs w:val="26"/>
          <w:lang w:val="uz-Cyrl-UZ"/>
        </w:rPr>
        <w:t>.</w:t>
      </w:r>
      <w:r w:rsidRPr="00661C05">
        <w:rPr>
          <w:rFonts w:ascii="Times New Roman" w:hAnsi="Times New Roman"/>
          <w:b/>
          <w:bCs/>
          <w:color w:val="FF0000"/>
          <w:sz w:val="26"/>
          <w:szCs w:val="26"/>
          <w:lang w:val="uz-Cyrl-UZ"/>
        </w:rPr>
        <w:t>Ж</w:t>
      </w:r>
      <w:r w:rsidR="003D60E3" w:rsidRPr="00661C05">
        <w:rPr>
          <w:rFonts w:ascii="Times New Roman" w:hAnsi="Times New Roman"/>
          <w:b/>
          <w:bCs/>
          <w:color w:val="FF0000"/>
          <w:sz w:val="26"/>
          <w:szCs w:val="26"/>
          <w:lang w:val="uz-Cyrl-UZ"/>
        </w:rPr>
        <w:t>.</w:t>
      </w:r>
      <w:r w:rsidRPr="00661C05">
        <w:rPr>
          <w:rFonts w:ascii="Times New Roman" w:hAnsi="Times New Roman"/>
          <w:sz w:val="26"/>
          <w:szCs w:val="26"/>
          <w:lang w:val="uz-Cyrl-UZ"/>
        </w:rPr>
        <w:t xml:space="preserve"> Низом асосида иш кўрувчи </w:t>
      </w:r>
      <w:r w:rsidR="00B53D3C" w:rsidRPr="00661C05">
        <w:rPr>
          <w:rFonts w:ascii="Times New Roman" w:hAnsi="Times New Roman"/>
          <w:sz w:val="26"/>
          <w:szCs w:val="26"/>
          <w:lang w:val="uz-Cyrl-UZ"/>
        </w:rPr>
        <w:t>рахбар</w:t>
      </w:r>
      <w:r w:rsidR="00632E6E">
        <w:rPr>
          <w:rFonts w:ascii="Times New Roman" w:hAnsi="Times New Roman"/>
          <w:sz w:val="26"/>
          <w:szCs w:val="26"/>
          <w:lang w:val="uz-Cyrl-UZ"/>
        </w:rPr>
        <w:t xml:space="preserve">                                        </w:t>
      </w:r>
      <w:r w:rsidR="00517E89" w:rsidRPr="00661C05">
        <w:rPr>
          <w:rFonts w:ascii="Times New Roman" w:hAnsi="Times New Roman"/>
          <w:sz w:val="26"/>
          <w:szCs w:val="26"/>
          <w:lang w:val="uz-Latn-UZ"/>
        </w:rPr>
        <w:t xml:space="preserve"> </w:t>
      </w:r>
      <w:r w:rsidRPr="00661C05">
        <w:rPr>
          <w:rFonts w:ascii="Times New Roman" w:hAnsi="Times New Roman"/>
          <w:sz w:val="26"/>
          <w:szCs w:val="26"/>
          <w:lang w:val="uz-Cyrl-UZ"/>
        </w:rPr>
        <w:t xml:space="preserve"> иккинчи томондан мазкур пудрат шартномасини туздилар;</w:t>
      </w:r>
    </w:p>
    <w:p w:rsidR="00FA3AF7" w:rsidRPr="00661C05" w:rsidRDefault="00FA3AF7" w:rsidP="00FA3AF7">
      <w:pPr>
        <w:widowControl w:val="0"/>
        <w:autoSpaceDE w:val="0"/>
        <w:autoSpaceDN w:val="0"/>
        <w:adjustRightInd w:val="0"/>
        <w:spacing w:after="0" w:line="240" w:lineRule="auto"/>
        <w:ind w:firstLine="709"/>
        <w:jc w:val="both"/>
        <w:rPr>
          <w:rFonts w:ascii="Times New Roman" w:hAnsi="Times New Roman"/>
          <w:sz w:val="26"/>
          <w:szCs w:val="26"/>
          <w:lang w:val="uz-Cyrl-UZ"/>
        </w:rPr>
      </w:pPr>
    </w:p>
    <w:p w:rsidR="00FA3AF7" w:rsidRPr="00661C05" w:rsidRDefault="00FA3AF7" w:rsidP="00CF3C8C">
      <w:pPr>
        <w:widowControl w:val="0"/>
        <w:numPr>
          <w:ilvl w:val="0"/>
          <w:numId w:val="6"/>
        </w:numPr>
        <w:autoSpaceDE w:val="0"/>
        <w:autoSpaceDN w:val="0"/>
        <w:adjustRightInd w:val="0"/>
        <w:spacing w:after="0" w:line="240" w:lineRule="auto"/>
        <w:jc w:val="center"/>
        <w:rPr>
          <w:rFonts w:ascii="Times New Roman" w:hAnsi="Times New Roman"/>
          <w:b/>
          <w:sz w:val="26"/>
          <w:szCs w:val="26"/>
        </w:rPr>
      </w:pPr>
      <w:proofErr w:type="spellStart"/>
      <w:r w:rsidRPr="00661C05">
        <w:rPr>
          <w:rFonts w:ascii="Times New Roman" w:hAnsi="Times New Roman"/>
          <w:b/>
          <w:sz w:val="26"/>
          <w:szCs w:val="26"/>
        </w:rPr>
        <w:t>Шартнома</w:t>
      </w:r>
      <w:proofErr w:type="spellEnd"/>
      <w:r w:rsidRPr="00661C05">
        <w:rPr>
          <w:rFonts w:ascii="Times New Roman" w:hAnsi="Times New Roman"/>
          <w:b/>
          <w:sz w:val="26"/>
          <w:szCs w:val="26"/>
        </w:rPr>
        <w:t xml:space="preserve"> </w:t>
      </w:r>
      <w:proofErr w:type="spellStart"/>
      <w:r w:rsidRPr="00661C05">
        <w:rPr>
          <w:rFonts w:ascii="Times New Roman" w:hAnsi="Times New Roman"/>
          <w:b/>
          <w:sz w:val="26"/>
          <w:szCs w:val="26"/>
        </w:rPr>
        <w:t>мавзуси</w:t>
      </w:r>
      <w:proofErr w:type="spellEnd"/>
    </w:p>
    <w:p w:rsidR="00FA3AF7" w:rsidRPr="00661C05" w:rsidRDefault="00FA3AF7" w:rsidP="00FA3AF7">
      <w:pPr>
        <w:widowControl w:val="0"/>
        <w:autoSpaceDE w:val="0"/>
        <w:autoSpaceDN w:val="0"/>
        <w:adjustRightInd w:val="0"/>
        <w:spacing w:after="0" w:line="240" w:lineRule="auto"/>
        <w:ind w:left="1429"/>
        <w:rPr>
          <w:rFonts w:ascii="Times New Roman" w:hAnsi="Times New Roman"/>
          <w:sz w:val="26"/>
          <w:szCs w:val="26"/>
        </w:rPr>
      </w:pPr>
    </w:p>
    <w:p w:rsidR="00FA3AF7" w:rsidRPr="00661C05" w:rsidRDefault="00FA3AF7" w:rsidP="00631D15">
      <w:pPr>
        <w:widowControl w:val="0"/>
        <w:autoSpaceDE w:val="0"/>
        <w:autoSpaceDN w:val="0"/>
        <w:adjustRightInd w:val="0"/>
        <w:spacing w:after="0" w:line="240" w:lineRule="auto"/>
        <w:ind w:firstLine="709"/>
        <w:jc w:val="both"/>
        <w:rPr>
          <w:rFonts w:ascii="Times New Roman" w:hAnsi="Times New Roman"/>
          <w:sz w:val="26"/>
          <w:szCs w:val="26"/>
          <w:lang w:val="uz-Cyrl-UZ"/>
        </w:rPr>
      </w:pPr>
      <w:r w:rsidRPr="00661C05">
        <w:rPr>
          <w:rFonts w:ascii="Times New Roman" w:hAnsi="Times New Roman"/>
          <w:sz w:val="26"/>
          <w:szCs w:val="26"/>
        </w:rPr>
        <w:t>1</w:t>
      </w:r>
      <w:r w:rsidRPr="00661C05">
        <w:rPr>
          <w:rFonts w:ascii="Times New Roman" w:hAnsi="Times New Roman"/>
          <w:sz w:val="26"/>
          <w:szCs w:val="26"/>
          <w:lang w:val="uz-Cyrl-UZ"/>
        </w:rPr>
        <w:t>.</w:t>
      </w:r>
      <w:r w:rsidRPr="00661C05">
        <w:rPr>
          <w:rFonts w:ascii="Times New Roman" w:hAnsi="Times New Roman"/>
          <w:sz w:val="26"/>
          <w:szCs w:val="26"/>
        </w:rPr>
        <w:t xml:space="preserve"> «</w:t>
      </w:r>
      <w:proofErr w:type="spellStart"/>
      <w:r w:rsidR="00B84DDE">
        <w:rPr>
          <w:rFonts w:ascii="Times New Roman" w:hAnsi="Times New Roman"/>
          <w:sz w:val="26"/>
          <w:szCs w:val="26"/>
        </w:rPr>
        <w:t>Етказиб</w:t>
      </w:r>
      <w:proofErr w:type="spellEnd"/>
      <w:r w:rsidR="00B84DDE">
        <w:rPr>
          <w:rFonts w:ascii="Times New Roman" w:hAnsi="Times New Roman"/>
          <w:sz w:val="26"/>
          <w:szCs w:val="26"/>
        </w:rPr>
        <w:t xml:space="preserve"> </w:t>
      </w:r>
      <w:proofErr w:type="spellStart"/>
      <w:r w:rsidR="00B84DDE">
        <w:rPr>
          <w:rFonts w:ascii="Times New Roman" w:hAnsi="Times New Roman"/>
          <w:sz w:val="26"/>
          <w:szCs w:val="26"/>
        </w:rPr>
        <w:t>берувчи</w:t>
      </w:r>
      <w:proofErr w:type="spellEnd"/>
      <w:r w:rsidRPr="00661C05">
        <w:rPr>
          <w:rFonts w:ascii="Times New Roman" w:hAnsi="Times New Roman"/>
          <w:sz w:val="26"/>
          <w:szCs w:val="26"/>
        </w:rPr>
        <w:t xml:space="preserve">» </w:t>
      </w:r>
      <w:proofErr w:type="spellStart"/>
      <w:r w:rsidRPr="00661C05">
        <w:rPr>
          <w:rFonts w:ascii="Times New Roman" w:hAnsi="Times New Roman"/>
          <w:sz w:val="26"/>
          <w:szCs w:val="26"/>
        </w:rPr>
        <w:t>мазкур</w:t>
      </w:r>
      <w:proofErr w:type="spellEnd"/>
      <w:r w:rsidRPr="00661C05">
        <w:rPr>
          <w:rFonts w:ascii="Times New Roman" w:hAnsi="Times New Roman"/>
          <w:sz w:val="26"/>
          <w:szCs w:val="26"/>
        </w:rPr>
        <w:t xml:space="preserve"> </w:t>
      </w:r>
      <w:proofErr w:type="spellStart"/>
      <w:r w:rsidRPr="00661C05">
        <w:rPr>
          <w:rFonts w:ascii="Times New Roman" w:hAnsi="Times New Roman"/>
          <w:sz w:val="26"/>
          <w:szCs w:val="26"/>
        </w:rPr>
        <w:t>шартнома</w:t>
      </w:r>
      <w:proofErr w:type="spellEnd"/>
      <w:r w:rsidRPr="00661C05">
        <w:rPr>
          <w:rFonts w:ascii="Times New Roman" w:hAnsi="Times New Roman"/>
          <w:sz w:val="26"/>
          <w:szCs w:val="26"/>
          <w:lang w:val="uz-Cyrl-UZ"/>
        </w:rPr>
        <w:t xml:space="preserve"> </w:t>
      </w:r>
      <w:proofErr w:type="spellStart"/>
      <w:r w:rsidRPr="00661C05">
        <w:rPr>
          <w:rFonts w:ascii="Times New Roman" w:hAnsi="Times New Roman"/>
          <w:sz w:val="26"/>
          <w:szCs w:val="26"/>
        </w:rPr>
        <w:t>шартларига</w:t>
      </w:r>
      <w:proofErr w:type="spellEnd"/>
      <w:r w:rsidRPr="00661C05">
        <w:rPr>
          <w:rFonts w:ascii="Times New Roman" w:hAnsi="Times New Roman"/>
          <w:sz w:val="26"/>
          <w:szCs w:val="26"/>
          <w:lang w:val="uz-Cyrl-UZ"/>
        </w:rPr>
        <w:t xml:space="preserve"> </w:t>
      </w:r>
      <w:proofErr w:type="spellStart"/>
      <w:r w:rsidRPr="00661C05">
        <w:rPr>
          <w:rFonts w:ascii="Times New Roman" w:hAnsi="Times New Roman"/>
          <w:sz w:val="26"/>
          <w:szCs w:val="26"/>
        </w:rPr>
        <w:t>мувофик</w:t>
      </w:r>
      <w:proofErr w:type="spellEnd"/>
      <w:r w:rsidRPr="00661C05">
        <w:rPr>
          <w:rFonts w:ascii="Times New Roman" w:hAnsi="Times New Roman"/>
          <w:sz w:val="26"/>
          <w:szCs w:val="26"/>
        </w:rPr>
        <w:t xml:space="preserve"> </w:t>
      </w:r>
      <w:r w:rsidR="00632E6E">
        <w:rPr>
          <w:rFonts w:ascii="Times New Roman" w:hAnsi="Times New Roman"/>
          <w:sz w:val="26"/>
          <w:szCs w:val="26"/>
          <w:lang w:val="uz-Cyrl-UZ"/>
        </w:rPr>
        <w:t xml:space="preserve">                                                                </w:t>
      </w:r>
      <w:r w:rsidR="008B02D8" w:rsidRPr="00661C05">
        <w:rPr>
          <w:rFonts w:ascii="Times New Roman" w:hAnsi="Times New Roman"/>
          <w:b/>
          <w:bCs/>
          <w:color w:val="FF0000"/>
          <w:sz w:val="26"/>
          <w:szCs w:val="26"/>
          <w:lang w:val="uz-Cyrl-UZ"/>
        </w:rPr>
        <w:t>жорий т</w:t>
      </w:r>
      <w:r w:rsidR="004D7BD9" w:rsidRPr="00661C05">
        <w:rPr>
          <w:rFonts w:ascii="Times New Roman" w:hAnsi="Times New Roman"/>
          <w:b/>
          <w:bCs/>
          <w:color w:val="FF0000"/>
          <w:sz w:val="26"/>
          <w:szCs w:val="26"/>
          <w:lang w:val="uz-Cyrl-UZ"/>
        </w:rPr>
        <w:t>аъмирлаш</w:t>
      </w:r>
      <w:r w:rsidR="00483C95" w:rsidRPr="00661C05">
        <w:rPr>
          <w:rFonts w:ascii="Times New Roman" w:hAnsi="Times New Roman"/>
          <w:sz w:val="26"/>
          <w:szCs w:val="26"/>
          <w:lang w:val="uz-Cyrl-UZ"/>
        </w:rPr>
        <w:t xml:space="preserve"> </w:t>
      </w:r>
      <w:proofErr w:type="spellStart"/>
      <w:r w:rsidRPr="00661C05">
        <w:rPr>
          <w:rFonts w:ascii="Times New Roman" w:hAnsi="Times New Roman"/>
          <w:sz w:val="26"/>
          <w:szCs w:val="26"/>
        </w:rPr>
        <w:t>ишларини</w:t>
      </w:r>
      <w:proofErr w:type="spellEnd"/>
      <w:r w:rsidRPr="00661C05">
        <w:rPr>
          <w:rFonts w:ascii="Times New Roman" w:hAnsi="Times New Roman"/>
          <w:sz w:val="26"/>
          <w:szCs w:val="26"/>
        </w:rPr>
        <w:t xml:space="preserve"> </w:t>
      </w:r>
      <w:proofErr w:type="spellStart"/>
      <w:r w:rsidRPr="00661C05">
        <w:rPr>
          <w:rFonts w:ascii="Times New Roman" w:hAnsi="Times New Roman"/>
          <w:sz w:val="26"/>
          <w:szCs w:val="26"/>
        </w:rPr>
        <w:t>бажариш</w:t>
      </w:r>
      <w:proofErr w:type="spellEnd"/>
      <w:r w:rsidRPr="00661C05">
        <w:rPr>
          <w:rFonts w:ascii="Times New Roman" w:hAnsi="Times New Roman"/>
          <w:sz w:val="26"/>
          <w:szCs w:val="26"/>
        </w:rPr>
        <w:t xml:space="preserve"> </w:t>
      </w:r>
      <w:proofErr w:type="spellStart"/>
      <w:r w:rsidRPr="00661C05">
        <w:rPr>
          <w:rFonts w:ascii="Times New Roman" w:hAnsi="Times New Roman"/>
          <w:sz w:val="26"/>
          <w:szCs w:val="26"/>
        </w:rPr>
        <w:t>мажбуриятини</w:t>
      </w:r>
      <w:proofErr w:type="spellEnd"/>
      <w:r w:rsidRPr="00661C05">
        <w:rPr>
          <w:rFonts w:ascii="Times New Roman" w:hAnsi="Times New Roman"/>
          <w:sz w:val="26"/>
          <w:szCs w:val="26"/>
        </w:rPr>
        <w:t xml:space="preserve"> </w:t>
      </w:r>
      <w:proofErr w:type="spellStart"/>
      <w:r w:rsidRPr="00661C05">
        <w:rPr>
          <w:rFonts w:ascii="Times New Roman" w:hAnsi="Times New Roman"/>
          <w:sz w:val="26"/>
          <w:szCs w:val="26"/>
        </w:rPr>
        <w:t>олади</w:t>
      </w:r>
      <w:proofErr w:type="spellEnd"/>
      <w:r w:rsidRPr="00661C05">
        <w:rPr>
          <w:rFonts w:ascii="Times New Roman" w:hAnsi="Times New Roman"/>
          <w:sz w:val="26"/>
          <w:szCs w:val="26"/>
        </w:rPr>
        <w:t>, «</w:t>
      </w:r>
      <w:proofErr w:type="spellStart"/>
      <w:r w:rsidRPr="00661C05">
        <w:rPr>
          <w:rFonts w:ascii="Times New Roman" w:hAnsi="Times New Roman"/>
          <w:sz w:val="26"/>
          <w:szCs w:val="26"/>
        </w:rPr>
        <w:t>Буюртмачи</w:t>
      </w:r>
      <w:proofErr w:type="spellEnd"/>
      <w:r w:rsidRPr="00661C05">
        <w:rPr>
          <w:rFonts w:ascii="Times New Roman" w:hAnsi="Times New Roman"/>
          <w:sz w:val="26"/>
          <w:szCs w:val="26"/>
        </w:rPr>
        <w:t xml:space="preserve">» </w:t>
      </w:r>
      <w:proofErr w:type="spellStart"/>
      <w:r w:rsidRPr="00661C05">
        <w:rPr>
          <w:rFonts w:ascii="Times New Roman" w:hAnsi="Times New Roman"/>
          <w:sz w:val="26"/>
          <w:szCs w:val="26"/>
        </w:rPr>
        <w:t>эса</w:t>
      </w:r>
      <w:proofErr w:type="spellEnd"/>
      <w:r w:rsidRPr="00661C05">
        <w:rPr>
          <w:rFonts w:ascii="Times New Roman" w:hAnsi="Times New Roman"/>
          <w:sz w:val="26"/>
          <w:szCs w:val="26"/>
        </w:rPr>
        <w:t xml:space="preserve"> «</w:t>
      </w:r>
      <w:proofErr w:type="spellStart"/>
      <w:r w:rsidR="00B84DDE">
        <w:rPr>
          <w:rFonts w:ascii="Times New Roman" w:hAnsi="Times New Roman"/>
          <w:sz w:val="26"/>
          <w:szCs w:val="26"/>
        </w:rPr>
        <w:t>Етказиб</w:t>
      </w:r>
      <w:proofErr w:type="spellEnd"/>
      <w:r w:rsidR="00B84DDE">
        <w:rPr>
          <w:rFonts w:ascii="Times New Roman" w:hAnsi="Times New Roman"/>
          <w:sz w:val="26"/>
          <w:szCs w:val="26"/>
        </w:rPr>
        <w:t xml:space="preserve"> </w:t>
      </w:r>
      <w:proofErr w:type="spellStart"/>
      <w:r w:rsidR="00B84DDE">
        <w:rPr>
          <w:rFonts w:ascii="Times New Roman" w:hAnsi="Times New Roman"/>
          <w:sz w:val="26"/>
          <w:szCs w:val="26"/>
        </w:rPr>
        <w:t>берувчи</w:t>
      </w:r>
      <w:proofErr w:type="spellEnd"/>
      <w:r w:rsidRPr="00661C05">
        <w:rPr>
          <w:rFonts w:ascii="Times New Roman" w:hAnsi="Times New Roman"/>
          <w:sz w:val="26"/>
          <w:szCs w:val="26"/>
        </w:rPr>
        <w:t xml:space="preserve">» га </w:t>
      </w:r>
      <w:proofErr w:type="spellStart"/>
      <w:r w:rsidRPr="00661C05">
        <w:rPr>
          <w:rFonts w:ascii="Times New Roman" w:hAnsi="Times New Roman"/>
          <w:sz w:val="26"/>
          <w:szCs w:val="26"/>
        </w:rPr>
        <w:t>курилиш</w:t>
      </w:r>
      <w:proofErr w:type="spellEnd"/>
      <w:r w:rsidRPr="00661C05">
        <w:rPr>
          <w:rFonts w:ascii="Times New Roman" w:hAnsi="Times New Roman"/>
          <w:sz w:val="26"/>
          <w:szCs w:val="26"/>
        </w:rPr>
        <w:t xml:space="preserve">-монтаж </w:t>
      </w:r>
      <w:proofErr w:type="spellStart"/>
      <w:r w:rsidRPr="00661C05">
        <w:rPr>
          <w:rFonts w:ascii="Times New Roman" w:hAnsi="Times New Roman"/>
          <w:sz w:val="26"/>
          <w:szCs w:val="26"/>
        </w:rPr>
        <w:t>ишлари</w:t>
      </w:r>
      <w:bookmarkStart w:id="0" w:name="_GoBack"/>
      <w:bookmarkEnd w:id="0"/>
      <w:r w:rsidRPr="00661C05">
        <w:rPr>
          <w:rFonts w:ascii="Times New Roman" w:hAnsi="Times New Roman"/>
          <w:sz w:val="26"/>
          <w:szCs w:val="26"/>
        </w:rPr>
        <w:t>ни</w:t>
      </w:r>
      <w:proofErr w:type="spellEnd"/>
      <w:r w:rsidRPr="00661C05">
        <w:rPr>
          <w:rFonts w:ascii="Times New Roman" w:hAnsi="Times New Roman"/>
          <w:sz w:val="26"/>
          <w:szCs w:val="26"/>
        </w:rPr>
        <w:t xml:space="preserve"> </w:t>
      </w:r>
      <w:proofErr w:type="spellStart"/>
      <w:r w:rsidRPr="00661C05">
        <w:rPr>
          <w:rFonts w:ascii="Times New Roman" w:hAnsi="Times New Roman"/>
          <w:sz w:val="26"/>
          <w:szCs w:val="26"/>
        </w:rPr>
        <w:t>бажариш</w:t>
      </w:r>
      <w:proofErr w:type="spellEnd"/>
      <w:r w:rsidRPr="00661C05">
        <w:rPr>
          <w:rFonts w:ascii="Times New Roman" w:hAnsi="Times New Roman"/>
          <w:sz w:val="26"/>
          <w:szCs w:val="26"/>
        </w:rPr>
        <w:t xml:space="preserve"> </w:t>
      </w:r>
      <w:proofErr w:type="spellStart"/>
      <w:r w:rsidRPr="00661C05">
        <w:rPr>
          <w:rFonts w:ascii="Times New Roman" w:hAnsi="Times New Roman"/>
          <w:sz w:val="26"/>
          <w:szCs w:val="26"/>
        </w:rPr>
        <w:t>учун</w:t>
      </w:r>
      <w:proofErr w:type="spellEnd"/>
      <w:r w:rsidRPr="00661C05">
        <w:rPr>
          <w:rFonts w:ascii="Times New Roman" w:hAnsi="Times New Roman"/>
          <w:sz w:val="26"/>
          <w:szCs w:val="26"/>
        </w:rPr>
        <w:t xml:space="preserve"> </w:t>
      </w:r>
      <w:proofErr w:type="spellStart"/>
      <w:r w:rsidRPr="00661C05">
        <w:rPr>
          <w:rFonts w:ascii="Times New Roman" w:hAnsi="Times New Roman"/>
          <w:sz w:val="26"/>
          <w:szCs w:val="26"/>
        </w:rPr>
        <w:t>зарур</w:t>
      </w:r>
      <w:proofErr w:type="spellEnd"/>
      <w:r w:rsidRPr="00661C05">
        <w:rPr>
          <w:rFonts w:ascii="Times New Roman" w:hAnsi="Times New Roman"/>
          <w:sz w:val="26"/>
          <w:szCs w:val="26"/>
        </w:rPr>
        <w:t xml:space="preserve"> шар</w:t>
      </w:r>
      <w:r w:rsidRPr="00661C05">
        <w:rPr>
          <w:rFonts w:ascii="Times New Roman" w:hAnsi="Times New Roman"/>
          <w:sz w:val="26"/>
          <w:szCs w:val="26"/>
          <w:lang w:val="uz-Cyrl-UZ"/>
        </w:rPr>
        <w:t>о</w:t>
      </w:r>
      <w:proofErr w:type="spellStart"/>
      <w:r w:rsidRPr="00661C05">
        <w:rPr>
          <w:rFonts w:ascii="Times New Roman" w:hAnsi="Times New Roman"/>
          <w:sz w:val="26"/>
          <w:szCs w:val="26"/>
        </w:rPr>
        <w:t>итлар</w:t>
      </w:r>
      <w:proofErr w:type="spellEnd"/>
      <w:r w:rsidRPr="00661C05">
        <w:rPr>
          <w:rFonts w:ascii="Times New Roman" w:hAnsi="Times New Roman"/>
          <w:sz w:val="26"/>
          <w:szCs w:val="26"/>
        </w:rPr>
        <w:t xml:space="preserve"> </w:t>
      </w:r>
      <w:proofErr w:type="spellStart"/>
      <w:r w:rsidRPr="00661C05">
        <w:rPr>
          <w:rFonts w:ascii="Times New Roman" w:hAnsi="Times New Roman"/>
          <w:sz w:val="26"/>
          <w:szCs w:val="26"/>
        </w:rPr>
        <w:t>яратиш</w:t>
      </w:r>
      <w:proofErr w:type="spellEnd"/>
      <w:r w:rsidRPr="00661C05">
        <w:rPr>
          <w:rFonts w:ascii="Times New Roman" w:hAnsi="Times New Roman"/>
          <w:sz w:val="26"/>
          <w:szCs w:val="26"/>
        </w:rPr>
        <w:t xml:space="preserve">, </w:t>
      </w:r>
      <w:proofErr w:type="spellStart"/>
      <w:r w:rsidRPr="00661C05">
        <w:rPr>
          <w:rFonts w:ascii="Times New Roman" w:hAnsi="Times New Roman"/>
          <w:sz w:val="26"/>
          <w:szCs w:val="26"/>
        </w:rPr>
        <w:t>уларни</w:t>
      </w:r>
      <w:proofErr w:type="spellEnd"/>
      <w:r w:rsidRPr="00661C05">
        <w:rPr>
          <w:rFonts w:ascii="Times New Roman" w:hAnsi="Times New Roman"/>
          <w:sz w:val="26"/>
          <w:szCs w:val="26"/>
        </w:rPr>
        <w:t xml:space="preserve"> кабул </w:t>
      </w:r>
      <w:proofErr w:type="spellStart"/>
      <w:r w:rsidRPr="00661C05">
        <w:rPr>
          <w:rFonts w:ascii="Times New Roman" w:hAnsi="Times New Roman"/>
          <w:sz w:val="26"/>
          <w:szCs w:val="26"/>
        </w:rPr>
        <w:t>килиш</w:t>
      </w:r>
      <w:proofErr w:type="spellEnd"/>
      <w:r w:rsidRPr="00661C05">
        <w:rPr>
          <w:rFonts w:ascii="Times New Roman" w:hAnsi="Times New Roman"/>
          <w:sz w:val="26"/>
          <w:szCs w:val="26"/>
        </w:rPr>
        <w:t xml:space="preserve"> </w:t>
      </w:r>
      <w:proofErr w:type="spellStart"/>
      <w:proofErr w:type="gramStart"/>
      <w:r w:rsidRPr="00661C05">
        <w:rPr>
          <w:rFonts w:ascii="Times New Roman" w:hAnsi="Times New Roman"/>
          <w:sz w:val="26"/>
          <w:szCs w:val="26"/>
        </w:rPr>
        <w:t>ва</w:t>
      </w:r>
      <w:proofErr w:type="spellEnd"/>
      <w:r w:rsidRPr="00661C05">
        <w:rPr>
          <w:rFonts w:ascii="Times New Roman" w:hAnsi="Times New Roman"/>
          <w:sz w:val="26"/>
          <w:szCs w:val="26"/>
        </w:rPr>
        <w:t xml:space="preserve"> т</w:t>
      </w:r>
      <w:proofErr w:type="gramEnd"/>
      <w:r w:rsidRPr="00661C05">
        <w:rPr>
          <w:rFonts w:ascii="Times New Roman" w:hAnsi="Times New Roman"/>
          <w:sz w:val="26"/>
          <w:szCs w:val="26"/>
          <w:lang w:val="uz-Cyrl-UZ"/>
        </w:rPr>
        <w:t>ў</w:t>
      </w:r>
      <w:proofErr w:type="spellStart"/>
      <w:r w:rsidRPr="00661C05">
        <w:rPr>
          <w:rFonts w:ascii="Times New Roman" w:hAnsi="Times New Roman"/>
          <w:sz w:val="26"/>
          <w:szCs w:val="26"/>
        </w:rPr>
        <w:t>ловни</w:t>
      </w:r>
      <w:proofErr w:type="spellEnd"/>
      <w:r w:rsidRPr="00661C05">
        <w:rPr>
          <w:rFonts w:ascii="Times New Roman" w:hAnsi="Times New Roman"/>
          <w:sz w:val="26"/>
          <w:szCs w:val="26"/>
        </w:rPr>
        <w:t xml:space="preserve"> </w:t>
      </w:r>
      <w:proofErr w:type="spellStart"/>
      <w:r w:rsidRPr="00661C05">
        <w:rPr>
          <w:rFonts w:ascii="Times New Roman" w:hAnsi="Times New Roman"/>
          <w:sz w:val="26"/>
          <w:szCs w:val="26"/>
        </w:rPr>
        <w:t>амалга</w:t>
      </w:r>
      <w:proofErr w:type="spellEnd"/>
      <w:r w:rsidRPr="00661C05">
        <w:rPr>
          <w:rFonts w:ascii="Times New Roman" w:hAnsi="Times New Roman"/>
          <w:sz w:val="26"/>
          <w:szCs w:val="26"/>
        </w:rPr>
        <w:t xml:space="preserve"> </w:t>
      </w:r>
      <w:proofErr w:type="spellStart"/>
      <w:r w:rsidRPr="00661C05">
        <w:rPr>
          <w:rFonts w:ascii="Times New Roman" w:hAnsi="Times New Roman"/>
          <w:sz w:val="26"/>
          <w:szCs w:val="26"/>
        </w:rPr>
        <w:t>ошириш</w:t>
      </w:r>
      <w:proofErr w:type="spellEnd"/>
      <w:r w:rsidRPr="00661C05">
        <w:rPr>
          <w:rFonts w:ascii="Times New Roman" w:hAnsi="Times New Roman"/>
          <w:sz w:val="26"/>
          <w:szCs w:val="26"/>
        </w:rPr>
        <w:t xml:space="preserve"> </w:t>
      </w:r>
      <w:proofErr w:type="spellStart"/>
      <w:r w:rsidRPr="00661C05">
        <w:rPr>
          <w:rFonts w:ascii="Times New Roman" w:hAnsi="Times New Roman"/>
          <w:sz w:val="26"/>
          <w:szCs w:val="26"/>
        </w:rPr>
        <w:t>мажбуриятини</w:t>
      </w:r>
      <w:proofErr w:type="spellEnd"/>
      <w:r w:rsidRPr="00661C05">
        <w:rPr>
          <w:rFonts w:ascii="Times New Roman" w:hAnsi="Times New Roman"/>
          <w:sz w:val="26"/>
          <w:szCs w:val="26"/>
        </w:rPr>
        <w:t xml:space="preserve"> </w:t>
      </w:r>
      <w:proofErr w:type="spellStart"/>
      <w:r w:rsidRPr="00661C05">
        <w:rPr>
          <w:rFonts w:ascii="Times New Roman" w:hAnsi="Times New Roman"/>
          <w:sz w:val="26"/>
          <w:szCs w:val="26"/>
        </w:rPr>
        <w:t>олади</w:t>
      </w:r>
      <w:proofErr w:type="spellEnd"/>
      <w:r w:rsidRPr="00661C05">
        <w:rPr>
          <w:rFonts w:ascii="Times New Roman" w:hAnsi="Times New Roman"/>
          <w:sz w:val="26"/>
          <w:szCs w:val="26"/>
        </w:rPr>
        <w:t>.</w:t>
      </w:r>
    </w:p>
    <w:p w:rsidR="00FA3AF7" w:rsidRPr="00661C05" w:rsidRDefault="00FA3AF7" w:rsidP="00FA3AF7">
      <w:pPr>
        <w:widowControl w:val="0"/>
        <w:autoSpaceDE w:val="0"/>
        <w:autoSpaceDN w:val="0"/>
        <w:adjustRightInd w:val="0"/>
        <w:spacing w:after="0" w:line="240" w:lineRule="auto"/>
        <w:ind w:firstLine="709"/>
        <w:jc w:val="both"/>
        <w:rPr>
          <w:rFonts w:ascii="Times New Roman" w:hAnsi="Times New Roman"/>
          <w:sz w:val="26"/>
          <w:szCs w:val="26"/>
          <w:lang w:val="uz-Cyrl-UZ"/>
        </w:rPr>
      </w:pPr>
    </w:p>
    <w:p w:rsidR="00FA3AF7" w:rsidRPr="00661C05" w:rsidRDefault="00FA3AF7" w:rsidP="00CF3C8C">
      <w:pPr>
        <w:widowControl w:val="0"/>
        <w:numPr>
          <w:ilvl w:val="0"/>
          <w:numId w:val="6"/>
        </w:numPr>
        <w:autoSpaceDE w:val="0"/>
        <w:autoSpaceDN w:val="0"/>
        <w:adjustRightInd w:val="0"/>
        <w:spacing w:after="0" w:line="240" w:lineRule="auto"/>
        <w:jc w:val="center"/>
        <w:rPr>
          <w:rFonts w:ascii="Times New Roman" w:hAnsi="Times New Roman"/>
          <w:b/>
          <w:sz w:val="26"/>
          <w:szCs w:val="26"/>
          <w:lang w:val="uz-Cyrl-UZ"/>
        </w:rPr>
      </w:pPr>
      <w:proofErr w:type="spellStart"/>
      <w:r w:rsidRPr="00661C05">
        <w:rPr>
          <w:rFonts w:ascii="Times New Roman" w:hAnsi="Times New Roman"/>
          <w:b/>
          <w:sz w:val="26"/>
          <w:szCs w:val="26"/>
        </w:rPr>
        <w:t>Шартнома</w:t>
      </w:r>
      <w:proofErr w:type="spellEnd"/>
      <w:r w:rsidRPr="00661C05">
        <w:rPr>
          <w:rFonts w:ascii="Times New Roman" w:hAnsi="Times New Roman"/>
          <w:b/>
          <w:sz w:val="26"/>
          <w:szCs w:val="26"/>
        </w:rPr>
        <w:t xml:space="preserve"> </w:t>
      </w:r>
      <w:proofErr w:type="spellStart"/>
      <w:r w:rsidRPr="00661C05">
        <w:rPr>
          <w:rFonts w:ascii="Times New Roman" w:hAnsi="Times New Roman"/>
          <w:b/>
          <w:sz w:val="26"/>
          <w:szCs w:val="26"/>
        </w:rPr>
        <w:t>буйича</w:t>
      </w:r>
      <w:proofErr w:type="spellEnd"/>
      <w:r w:rsidRPr="00661C05">
        <w:rPr>
          <w:rFonts w:ascii="Times New Roman" w:hAnsi="Times New Roman"/>
          <w:b/>
          <w:sz w:val="26"/>
          <w:szCs w:val="26"/>
        </w:rPr>
        <w:t xml:space="preserve"> </w:t>
      </w:r>
      <w:proofErr w:type="spellStart"/>
      <w:r w:rsidRPr="00661C05">
        <w:rPr>
          <w:rFonts w:ascii="Times New Roman" w:hAnsi="Times New Roman"/>
          <w:b/>
          <w:sz w:val="26"/>
          <w:szCs w:val="26"/>
        </w:rPr>
        <w:t>ишлар</w:t>
      </w:r>
      <w:proofErr w:type="spellEnd"/>
      <w:r w:rsidRPr="00661C05">
        <w:rPr>
          <w:rFonts w:ascii="Times New Roman" w:hAnsi="Times New Roman"/>
          <w:b/>
          <w:sz w:val="26"/>
          <w:szCs w:val="26"/>
        </w:rPr>
        <w:t xml:space="preserve"> </w:t>
      </w:r>
      <w:proofErr w:type="spellStart"/>
      <w:r w:rsidRPr="00661C05">
        <w:rPr>
          <w:rFonts w:ascii="Times New Roman" w:hAnsi="Times New Roman"/>
          <w:b/>
          <w:sz w:val="26"/>
          <w:szCs w:val="26"/>
        </w:rPr>
        <w:t>киймати</w:t>
      </w:r>
      <w:proofErr w:type="spellEnd"/>
    </w:p>
    <w:p w:rsidR="00FA3AF7" w:rsidRPr="00661C05" w:rsidRDefault="00FA3AF7" w:rsidP="00FA3AF7">
      <w:pPr>
        <w:widowControl w:val="0"/>
        <w:autoSpaceDE w:val="0"/>
        <w:autoSpaceDN w:val="0"/>
        <w:adjustRightInd w:val="0"/>
        <w:spacing w:after="0" w:line="240" w:lineRule="auto"/>
        <w:ind w:left="1429"/>
        <w:jc w:val="both"/>
        <w:rPr>
          <w:rFonts w:ascii="Times New Roman" w:hAnsi="Times New Roman"/>
          <w:sz w:val="26"/>
          <w:szCs w:val="26"/>
          <w:lang w:val="uz-Cyrl-UZ"/>
        </w:rPr>
      </w:pPr>
    </w:p>
    <w:p w:rsidR="00483C95" w:rsidRPr="00661C05" w:rsidRDefault="00FA3AF7" w:rsidP="00631D15">
      <w:pPr>
        <w:widowControl w:val="0"/>
        <w:autoSpaceDE w:val="0"/>
        <w:autoSpaceDN w:val="0"/>
        <w:adjustRightInd w:val="0"/>
        <w:spacing w:after="0" w:line="240" w:lineRule="auto"/>
        <w:jc w:val="both"/>
        <w:rPr>
          <w:rFonts w:ascii="Times New Roman" w:hAnsi="Times New Roman"/>
          <w:sz w:val="26"/>
          <w:szCs w:val="26"/>
          <w:lang w:val="uz-Latn-UZ"/>
        </w:rPr>
      </w:pPr>
      <w:r w:rsidRPr="00661C05">
        <w:rPr>
          <w:rFonts w:ascii="Times New Roman" w:hAnsi="Times New Roman"/>
          <w:sz w:val="26"/>
          <w:szCs w:val="26"/>
          <w:lang w:val="uz-Cyrl-UZ"/>
        </w:rPr>
        <w:t>2. Мазкур шартнома бўйича «</w:t>
      </w:r>
      <w:r w:rsidR="00B84DDE">
        <w:rPr>
          <w:rFonts w:ascii="Times New Roman" w:hAnsi="Times New Roman"/>
          <w:sz w:val="26"/>
          <w:szCs w:val="26"/>
          <w:lang w:val="uz-Cyrl-UZ"/>
        </w:rPr>
        <w:t>Етказиб берувчи</w:t>
      </w:r>
      <w:r w:rsidRPr="00661C05">
        <w:rPr>
          <w:rFonts w:ascii="Times New Roman" w:hAnsi="Times New Roman"/>
          <w:sz w:val="26"/>
          <w:szCs w:val="26"/>
          <w:lang w:val="uz-Cyrl-UZ"/>
        </w:rPr>
        <w:t xml:space="preserve">» томонидан бажарилган танлов савдоси натижасида аникланган  ишлар киймати барча соликлар, йигимлар ва ажратмаларни ўз ичига олган холда </w:t>
      </w:r>
      <w:r w:rsidR="00160379" w:rsidRPr="00661C05">
        <w:rPr>
          <w:rFonts w:ascii="Times New Roman" w:hAnsi="Times New Roman"/>
          <w:b/>
          <w:sz w:val="26"/>
          <w:szCs w:val="26"/>
          <w:lang w:val="uz-Cyrl-UZ"/>
        </w:rPr>
        <w:t>НДС</w:t>
      </w:r>
      <w:r w:rsidR="00160379" w:rsidRPr="00661C05">
        <w:rPr>
          <w:rFonts w:ascii="Times New Roman" w:hAnsi="Times New Roman"/>
          <w:sz w:val="26"/>
          <w:szCs w:val="26"/>
          <w:lang w:val="uz-Cyrl-UZ"/>
        </w:rPr>
        <w:t xml:space="preserve"> </w:t>
      </w:r>
      <w:r w:rsidR="00160379" w:rsidRPr="00661C05">
        <w:rPr>
          <w:rFonts w:ascii="Times New Roman" w:hAnsi="Times New Roman"/>
          <w:b/>
          <w:sz w:val="26"/>
          <w:szCs w:val="26"/>
          <w:lang w:val="uz-Cyrl-UZ"/>
        </w:rPr>
        <w:t xml:space="preserve">билан  </w:t>
      </w:r>
      <w:r w:rsidR="003C33AA" w:rsidRPr="00661C05">
        <w:rPr>
          <w:rFonts w:ascii="Times New Roman" w:hAnsi="Times New Roman"/>
          <w:sz w:val="26"/>
          <w:szCs w:val="26"/>
          <w:lang w:val="uz-Cyrl-UZ"/>
        </w:rPr>
        <w:t xml:space="preserve">жорий </w:t>
      </w:r>
      <w:r w:rsidR="00632E6E" w:rsidRPr="00632E6E">
        <w:rPr>
          <w:rFonts w:ascii="Times New Roman" w:hAnsi="Times New Roman"/>
          <w:sz w:val="26"/>
          <w:szCs w:val="26"/>
          <w:lang w:val="uz-Cyrl-UZ"/>
        </w:rPr>
        <w:t xml:space="preserve">                                                     </w:t>
      </w:r>
      <w:r w:rsidRPr="00661C05">
        <w:rPr>
          <w:rFonts w:ascii="Times New Roman" w:hAnsi="Times New Roman"/>
          <w:b/>
          <w:sz w:val="26"/>
          <w:szCs w:val="26"/>
          <w:lang w:val="uz-Cyrl-UZ"/>
        </w:rPr>
        <w:t>сўм</w:t>
      </w:r>
      <w:r w:rsidRPr="00661C05">
        <w:rPr>
          <w:rFonts w:ascii="Times New Roman" w:hAnsi="Times New Roman"/>
          <w:sz w:val="26"/>
          <w:szCs w:val="26"/>
          <w:lang w:val="uz-Cyrl-UZ"/>
        </w:rPr>
        <w:t xml:space="preserve">ни ташкил этади. </w:t>
      </w:r>
    </w:p>
    <w:p w:rsidR="00FA3AF7" w:rsidRPr="00661C05" w:rsidRDefault="00FA3AF7" w:rsidP="00FA3AF7">
      <w:pPr>
        <w:widowControl w:val="0"/>
        <w:autoSpaceDE w:val="0"/>
        <w:autoSpaceDN w:val="0"/>
        <w:adjustRightInd w:val="0"/>
        <w:spacing w:after="0" w:line="240" w:lineRule="auto"/>
        <w:ind w:firstLine="709"/>
        <w:jc w:val="both"/>
        <w:rPr>
          <w:rFonts w:ascii="Times New Roman" w:hAnsi="Times New Roman"/>
          <w:sz w:val="26"/>
          <w:szCs w:val="26"/>
          <w:lang w:val="uz-Cyrl-UZ"/>
        </w:rPr>
      </w:pPr>
      <w:r w:rsidRPr="00661C05">
        <w:rPr>
          <w:rFonts w:ascii="Times New Roman" w:hAnsi="Times New Roman"/>
          <w:sz w:val="26"/>
          <w:szCs w:val="26"/>
          <w:lang w:val="uz-Cyrl-UZ"/>
        </w:rPr>
        <w:t>3. Ишлар киймати узил-кесил хисобланади ва кейинчалик кайта куриб чикилиши мумкин эмас, куйидаги холлар бундан мустасно:</w:t>
      </w:r>
    </w:p>
    <w:p w:rsidR="00FA3AF7" w:rsidRPr="00661C05" w:rsidRDefault="00B22ED7" w:rsidP="00FA3AF7">
      <w:pPr>
        <w:widowControl w:val="0"/>
        <w:autoSpaceDE w:val="0"/>
        <w:autoSpaceDN w:val="0"/>
        <w:adjustRightInd w:val="0"/>
        <w:spacing w:after="0" w:line="240" w:lineRule="auto"/>
        <w:ind w:firstLine="709"/>
        <w:jc w:val="both"/>
        <w:rPr>
          <w:rFonts w:ascii="Times New Roman" w:hAnsi="Times New Roman"/>
          <w:sz w:val="26"/>
          <w:szCs w:val="26"/>
          <w:lang w:val="uz-Cyrl-UZ"/>
        </w:rPr>
      </w:pPr>
      <w:r w:rsidRPr="00661C05">
        <w:rPr>
          <w:rFonts w:ascii="Times New Roman" w:hAnsi="Times New Roman"/>
          <w:sz w:val="26"/>
          <w:szCs w:val="26"/>
          <w:lang w:val="uz-Cyrl-UZ"/>
        </w:rPr>
        <w:t xml:space="preserve">- </w:t>
      </w:r>
      <w:r w:rsidR="004D7BD9" w:rsidRPr="00661C05">
        <w:rPr>
          <w:rFonts w:ascii="Times New Roman" w:hAnsi="Times New Roman"/>
          <w:sz w:val="26"/>
          <w:szCs w:val="26"/>
          <w:lang w:val="uz-Cyrl-UZ"/>
        </w:rPr>
        <w:t>Жорий</w:t>
      </w:r>
      <w:r w:rsidR="003C33AA" w:rsidRPr="00661C05">
        <w:rPr>
          <w:rFonts w:ascii="Times New Roman" w:hAnsi="Times New Roman"/>
          <w:sz w:val="26"/>
          <w:szCs w:val="26"/>
          <w:lang w:val="uz-Cyrl-UZ"/>
        </w:rPr>
        <w:t xml:space="preserve"> </w:t>
      </w:r>
      <w:r w:rsidR="00FA3AF7" w:rsidRPr="00661C05">
        <w:rPr>
          <w:rFonts w:ascii="Times New Roman" w:hAnsi="Times New Roman"/>
          <w:sz w:val="26"/>
          <w:szCs w:val="26"/>
          <w:lang w:val="uz-Cyrl-UZ"/>
        </w:rPr>
        <w:t xml:space="preserve">таъмирлаш </w:t>
      </w:r>
      <w:r w:rsidRPr="00661C05">
        <w:rPr>
          <w:rFonts w:ascii="Times New Roman" w:hAnsi="Times New Roman"/>
          <w:sz w:val="26"/>
          <w:szCs w:val="26"/>
          <w:lang w:val="uz-Cyrl-UZ"/>
        </w:rPr>
        <w:t xml:space="preserve">ишлари </w:t>
      </w:r>
      <w:r w:rsidR="00FA3AF7" w:rsidRPr="00661C05">
        <w:rPr>
          <w:rFonts w:ascii="Times New Roman" w:hAnsi="Times New Roman"/>
          <w:sz w:val="26"/>
          <w:szCs w:val="26"/>
          <w:lang w:val="uz-Cyrl-UZ"/>
        </w:rPr>
        <w:t>киймати</w:t>
      </w:r>
      <w:r w:rsidRPr="00661C05">
        <w:rPr>
          <w:rFonts w:ascii="Times New Roman" w:hAnsi="Times New Roman"/>
          <w:sz w:val="26"/>
          <w:szCs w:val="26"/>
          <w:lang w:val="uz-Cyrl-UZ"/>
        </w:rPr>
        <w:t>ни</w:t>
      </w:r>
      <w:r w:rsidR="00FA3AF7" w:rsidRPr="00661C05">
        <w:rPr>
          <w:rFonts w:ascii="Times New Roman" w:hAnsi="Times New Roman"/>
          <w:sz w:val="26"/>
          <w:szCs w:val="26"/>
          <w:lang w:val="uz-Cyrl-UZ"/>
        </w:rPr>
        <w:t xml:space="preserve"> купайтиришга енгиб булмайдиган куч (форс-мажор) холати сабаб булганда</w:t>
      </w:r>
      <w:r w:rsidR="009E3360" w:rsidRPr="00661C05">
        <w:rPr>
          <w:rFonts w:ascii="Times New Roman" w:hAnsi="Times New Roman"/>
          <w:sz w:val="26"/>
          <w:szCs w:val="26"/>
          <w:lang w:val="uz-Cyrl-UZ"/>
        </w:rPr>
        <w:t>.</w:t>
      </w:r>
    </w:p>
    <w:p w:rsidR="00FA3AF7" w:rsidRPr="00661C05" w:rsidRDefault="00B22ED7" w:rsidP="00FA3AF7">
      <w:pPr>
        <w:widowControl w:val="0"/>
        <w:autoSpaceDE w:val="0"/>
        <w:autoSpaceDN w:val="0"/>
        <w:adjustRightInd w:val="0"/>
        <w:spacing w:after="0" w:line="240" w:lineRule="auto"/>
        <w:ind w:firstLine="709"/>
        <w:jc w:val="both"/>
        <w:rPr>
          <w:rFonts w:ascii="Times New Roman" w:hAnsi="Times New Roman"/>
          <w:sz w:val="26"/>
          <w:szCs w:val="26"/>
          <w:lang w:val="uz-Cyrl-UZ"/>
        </w:rPr>
      </w:pPr>
      <w:r w:rsidRPr="00661C05">
        <w:rPr>
          <w:rFonts w:ascii="Times New Roman" w:hAnsi="Times New Roman"/>
          <w:sz w:val="26"/>
          <w:szCs w:val="26"/>
          <w:lang w:val="uz-Cyrl-UZ"/>
        </w:rPr>
        <w:t xml:space="preserve">- </w:t>
      </w:r>
      <w:r w:rsidR="00FA3AF7" w:rsidRPr="00661C05">
        <w:rPr>
          <w:rFonts w:ascii="Times New Roman" w:hAnsi="Times New Roman"/>
          <w:sz w:val="26"/>
          <w:szCs w:val="26"/>
          <w:lang w:val="uz-Cyrl-UZ"/>
        </w:rPr>
        <w:t>Тегишли асослар мавжуд булганда санаб ўтилган ўзгаришлар «Буюртмачи» билан «</w:t>
      </w:r>
      <w:r w:rsidR="00B84DDE">
        <w:rPr>
          <w:rFonts w:ascii="Times New Roman" w:hAnsi="Times New Roman"/>
          <w:sz w:val="26"/>
          <w:szCs w:val="26"/>
          <w:lang w:val="uz-Cyrl-UZ"/>
        </w:rPr>
        <w:t>Етказиб берувчи</w:t>
      </w:r>
      <w:r w:rsidR="00FA3AF7" w:rsidRPr="00661C05">
        <w:rPr>
          <w:rFonts w:ascii="Times New Roman" w:hAnsi="Times New Roman"/>
          <w:sz w:val="26"/>
          <w:szCs w:val="26"/>
          <w:lang w:val="uz-Cyrl-UZ"/>
        </w:rPr>
        <w:t>» ўртасидаги шартномага кўшимча битим билан расмийлаштирилади.</w:t>
      </w:r>
    </w:p>
    <w:p w:rsidR="00FA3AF7" w:rsidRPr="00661C05" w:rsidRDefault="00FA3AF7" w:rsidP="00FA3AF7">
      <w:pPr>
        <w:widowControl w:val="0"/>
        <w:autoSpaceDE w:val="0"/>
        <w:autoSpaceDN w:val="0"/>
        <w:adjustRightInd w:val="0"/>
        <w:spacing w:after="0" w:line="240" w:lineRule="auto"/>
        <w:ind w:firstLine="709"/>
        <w:jc w:val="both"/>
        <w:rPr>
          <w:rFonts w:ascii="Times New Roman" w:hAnsi="Times New Roman"/>
          <w:sz w:val="26"/>
          <w:szCs w:val="26"/>
          <w:lang w:val="uz-Cyrl-UZ"/>
        </w:rPr>
      </w:pPr>
    </w:p>
    <w:p w:rsidR="00FA3AF7" w:rsidRPr="00661C05" w:rsidRDefault="00B84DDE" w:rsidP="00FA3AF7">
      <w:pPr>
        <w:widowControl w:val="0"/>
        <w:numPr>
          <w:ilvl w:val="0"/>
          <w:numId w:val="6"/>
        </w:numPr>
        <w:autoSpaceDE w:val="0"/>
        <w:autoSpaceDN w:val="0"/>
        <w:adjustRightInd w:val="0"/>
        <w:spacing w:after="0" w:line="240" w:lineRule="auto"/>
        <w:jc w:val="center"/>
        <w:rPr>
          <w:rFonts w:ascii="Times New Roman" w:hAnsi="Times New Roman"/>
          <w:b/>
          <w:sz w:val="26"/>
          <w:szCs w:val="26"/>
          <w:lang w:val="uz-Cyrl-UZ"/>
        </w:rPr>
      </w:pPr>
      <w:proofErr w:type="spellStart"/>
      <w:r>
        <w:rPr>
          <w:rFonts w:ascii="Times New Roman" w:hAnsi="Times New Roman"/>
          <w:b/>
          <w:sz w:val="26"/>
          <w:szCs w:val="26"/>
        </w:rPr>
        <w:t>Етказиб</w:t>
      </w:r>
      <w:proofErr w:type="spellEnd"/>
      <w:r>
        <w:rPr>
          <w:rFonts w:ascii="Times New Roman" w:hAnsi="Times New Roman"/>
          <w:b/>
          <w:sz w:val="26"/>
          <w:szCs w:val="26"/>
        </w:rPr>
        <w:t xml:space="preserve"> </w:t>
      </w:r>
      <w:proofErr w:type="spellStart"/>
      <w:r>
        <w:rPr>
          <w:rFonts w:ascii="Times New Roman" w:hAnsi="Times New Roman"/>
          <w:b/>
          <w:sz w:val="26"/>
          <w:szCs w:val="26"/>
        </w:rPr>
        <w:t>берувчи</w:t>
      </w:r>
      <w:r w:rsidR="00FA3AF7" w:rsidRPr="00661C05">
        <w:rPr>
          <w:rFonts w:ascii="Times New Roman" w:hAnsi="Times New Roman"/>
          <w:b/>
          <w:sz w:val="26"/>
          <w:szCs w:val="26"/>
        </w:rPr>
        <w:t>нинг</w:t>
      </w:r>
      <w:proofErr w:type="spellEnd"/>
      <w:r w:rsidR="00FA3AF7" w:rsidRPr="00661C05">
        <w:rPr>
          <w:rFonts w:ascii="Times New Roman" w:hAnsi="Times New Roman"/>
          <w:b/>
          <w:sz w:val="26"/>
          <w:szCs w:val="26"/>
        </w:rPr>
        <w:t xml:space="preserve"> </w:t>
      </w:r>
      <w:proofErr w:type="spellStart"/>
      <w:r w:rsidR="00FA3AF7" w:rsidRPr="00661C05">
        <w:rPr>
          <w:rFonts w:ascii="Times New Roman" w:hAnsi="Times New Roman"/>
          <w:b/>
          <w:sz w:val="26"/>
          <w:szCs w:val="26"/>
        </w:rPr>
        <w:t>мажбуриятлари</w:t>
      </w:r>
      <w:proofErr w:type="spellEnd"/>
    </w:p>
    <w:p w:rsidR="00FA3AF7" w:rsidRPr="00661C05" w:rsidRDefault="00FA3AF7" w:rsidP="00FA3AF7">
      <w:pPr>
        <w:widowControl w:val="0"/>
        <w:autoSpaceDE w:val="0"/>
        <w:autoSpaceDN w:val="0"/>
        <w:adjustRightInd w:val="0"/>
        <w:spacing w:after="0" w:line="240" w:lineRule="auto"/>
        <w:ind w:left="1429"/>
        <w:jc w:val="both"/>
        <w:rPr>
          <w:rFonts w:ascii="Times New Roman" w:hAnsi="Times New Roman"/>
          <w:sz w:val="26"/>
          <w:szCs w:val="26"/>
          <w:lang w:val="uz-Cyrl-UZ"/>
        </w:rPr>
      </w:pPr>
    </w:p>
    <w:p w:rsidR="00FA3AF7" w:rsidRPr="00661C05" w:rsidRDefault="00B22ED7" w:rsidP="00FA3AF7">
      <w:pPr>
        <w:widowControl w:val="0"/>
        <w:autoSpaceDE w:val="0"/>
        <w:autoSpaceDN w:val="0"/>
        <w:adjustRightInd w:val="0"/>
        <w:spacing w:after="0" w:line="240" w:lineRule="auto"/>
        <w:ind w:firstLine="709"/>
        <w:jc w:val="both"/>
        <w:rPr>
          <w:rFonts w:ascii="Times New Roman" w:hAnsi="Times New Roman"/>
          <w:sz w:val="26"/>
          <w:szCs w:val="26"/>
          <w:lang w:val="uz-Cyrl-UZ"/>
        </w:rPr>
      </w:pPr>
      <w:r w:rsidRPr="00661C05">
        <w:rPr>
          <w:rFonts w:ascii="Times New Roman" w:hAnsi="Times New Roman"/>
          <w:sz w:val="26"/>
          <w:szCs w:val="26"/>
          <w:lang w:val="uz-Cyrl-UZ"/>
        </w:rPr>
        <w:t>4</w:t>
      </w:r>
      <w:r w:rsidR="00FA3AF7" w:rsidRPr="00661C05">
        <w:rPr>
          <w:rFonts w:ascii="Times New Roman" w:hAnsi="Times New Roman"/>
          <w:sz w:val="26"/>
          <w:szCs w:val="26"/>
          <w:lang w:val="uz-Cyrl-UZ"/>
        </w:rPr>
        <w:t>. Мазкур шартнома бўйича «</w:t>
      </w:r>
      <w:r w:rsidR="00B84DDE">
        <w:rPr>
          <w:rFonts w:ascii="Times New Roman" w:hAnsi="Times New Roman"/>
          <w:sz w:val="26"/>
          <w:szCs w:val="26"/>
          <w:lang w:val="uz-Cyrl-UZ"/>
        </w:rPr>
        <w:t>Етказиб берувчи</w:t>
      </w:r>
      <w:r w:rsidR="00FA3AF7" w:rsidRPr="00661C05">
        <w:rPr>
          <w:rFonts w:ascii="Times New Roman" w:hAnsi="Times New Roman"/>
          <w:sz w:val="26"/>
          <w:szCs w:val="26"/>
          <w:lang w:val="uz-Cyrl-UZ"/>
        </w:rPr>
        <w:t>» мазкур шартноманинг иккинчи бўлимида назарда тутилган ишларни бажариши учун:</w:t>
      </w:r>
    </w:p>
    <w:p w:rsidR="00FA3AF7" w:rsidRPr="00661C05" w:rsidRDefault="00FA3AF7" w:rsidP="00FA3AF7">
      <w:pPr>
        <w:widowControl w:val="0"/>
        <w:autoSpaceDE w:val="0"/>
        <w:autoSpaceDN w:val="0"/>
        <w:adjustRightInd w:val="0"/>
        <w:spacing w:after="0" w:line="240" w:lineRule="auto"/>
        <w:ind w:firstLine="709"/>
        <w:jc w:val="both"/>
        <w:rPr>
          <w:rFonts w:ascii="Times New Roman" w:hAnsi="Times New Roman"/>
          <w:sz w:val="26"/>
          <w:szCs w:val="26"/>
          <w:lang w:val="uz-Cyrl-UZ"/>
        </w:rPr>
      </w:pPr>
      <w:r w:rsidRPr="00661C05">
        <w:rPr>
          <w:rFonts w:ascii="Times New Roman" w:hAnsi="Times New Roman"/>
          <w:sz w:val="26"/>
          <w:szCs w:val="26"/>
          <w:lang w:val="uz-Cyrl-UZ"/>
        </w:rPr>
        <w:t>Барча ишларни шартнома хужжатларига мувофик мазкур шартномада назарда тутилган хажмда ва муддатларда узининг кучлари  ёки жалб килинган кучлар билан бажариш хамда ишни буюртмачига мазкур шартнома шартларига мувофик топшириш;</w:t>
      </w:r>
    </w:p>
    <w:p w:rsidR="00FA3AF7" w:rsidRPr="00661C05" w:rsidRDefault="00FA3AF7" w:rsidP="00FA3AF7">
      <w:pPr>
        <w:widowControl w:val="0"/>
        <w:autoSpaceDE w:val="0"/>
        <w:autoSpaceDN w:val="0"/>
        <w:adjustRightInd w:val="0"/>
        <w:spacing w:after="0" w:line="240" w:lineRule="auto"/>
        <w:ind w:firstLine="709"/>
        <w:jc w:val="both"/>
        <w:rPr>
          <w:rFonts w:ascii="Times New Roman" w:hAnsi="Times New Roman"/>
          <w:sz w:val="26"/>
          <w:szCs w:val="26"/>
          <w:lang w:val="uz-Cyrl-UZ"/>
        </w:rPr>
      </w:pPr>
      <w:r w:rsidRPr="00661C05">
        <w:rPr>
          <w:rFonts w:ascii="Times New Roman" w:hAnsi="Times New Roman"/>
          <w:sz w:val="26"/>
          <w:szCs w:val="26"/>
          <w:lang w:val="uz-Cyrl-UZ"/>
        </w:rPr>
        <w:t>Мазкур шартномада назарда тутилган барча мажбуриятларни тўлик хажмда бажариш мажбуриятини уз зиммасига олади.</w:t>
      </w:r>
    </w:p>
    <w:p w:rsidR="00FA3AF7" w:rsidRPr="00661C05" w:rsidRDefault="00B22ED7" w:rsidP="00FA3AF7">
      <w:pPr>
        <w:widowControl w:val="0"/>
        <w:autoSpaceDE w:val="0"/>
        <w:autoSpaceDN w:val="0"/>
        <w:adjustRightInd w:val="0"/>
        <w:spacing w:after="0" w:line="240" w:lineRule="auto"/>
        <w:ind w:firstLine="709"/>
        <w:jc w:val="both"/>
        <w:rPr>
          <w:rFonts w:ascii="Times New Roman" w:hAnsi="Times New Roman"/>
          <w:sz w:val="26"/>
          <w:szCs w:val="26"/>
          <w:lang w:val="uz-Cyrl-UZ"/>
        </w:rPr>
      </w:pPr>
      <w:r w:rsidRPr="00661C05">
        <w:rPr>
          <w:rFonts w:ascii="Times New Roman" w:hAnsi="Times New Roman"/>
          <w:sz w:val="26"/>
          <w:szCs w:val="26"/>
          <w:lang w:val="uz-Cyrl-UZ"/>
        </w:rPr>
        <w:t>5</w:t>
      </w:r>
      <w:r w:rsidR="00FA3AF7" w:rsidRPr="00661C05">
        <w:rPr>
          <w:rFonts w:ascii="Times New Roman" w:hAnsi="Times New Roman"/>
          <w:sz w:val="26"/>
          <w:szCs w:val="26"/>
          <w:lang w:val="uz-Cyrl-UZ"/>
        </w:rPr>
        <w:t>. «</w:t>
      </w:r>
      <w:r w:rsidR="00B84DDE">
        <w:rPr>
          <w:rFonts w:ascii="Times New Roman" w:hAnsi="Times New Roman"/>
          <w:sz w:val="26"/>
          <w:szCs w:val="26"/>
          <w:lang w:val="uz-Cyrl-UZ"/>
        </w:rPr>
        <w:t>Етказиб берувчи</w:t>
      </w:r>
      <w:r w:rsidR="00FA3AF7" w:rsidRPr="00661C05">
        <w:rPr>
          <w:rFonts w:ascii="Times New Roman" w:hAnsi="Times New Roman"/>
          <w:sz w:val="26"/>
          <w:szCs w:val="26"/>
          <w:lang w:val="uz-Cyrl-UZ"/>
        </w:rPr>
        <w:t xml:space="preserve">» мазкур шартнома бўйича барча ишларнинг ўз кучи билан ва ёрдамчи </w:t>
      </w:r>
      <w:r w:rsidR="00B84DDE">
        <w:rPr>
          <w:rFonts w:ascii="Times New Roman" w:hAnsi="Times New Roman"/>
          <w:sz w:val="26"/>
          <w:szCs w:val="26"/>
          <w:lang w:val="uz-Cyrl-UZ"/>
        </w:rPr>
        <w:t>Етказиб берувчи</w:t>
      </w:r>
      <w:r w:rsidR="00FA3AF7" w:rsidRPr="00661C05">
        <w:rPr>
          <w:rFonts w:ascii="Times New Roman" w:hAnsi="Times New Roman"/>
          <w:sz w:val="26"/>
          <w:szCs w:val="26"/>
          <w:lang w:val="uz-Cyrl-UZ"/>
        </w:rPr>
        <w:t>лар томонидан зарур тарзда бажарилиши хамда объектнинг фойдаланишга топширилиши учун «Буюртмачи» олдида тулик мулкий жавоб беради.</w:t>
      </w:r>
    </w:p>
    <w:p w:rsidR="00FA3AF7" w:rsidRPr="00661C05" w:rsidRDefault="00FA3AF7" w:rsidP="00FA3AF7">
      <w:pPr>
        <w:widowControl w:val="0"/>
        <w:autoSpaceDE w:val="0"/>
        <w:autoSpaceDN w:val="0"/>
        <w:adjustRightInd w:val="0"/>
        <w:spacing w:after="0" w:line="240" w:lineRule="auto"/>
        <w:ind w:firstLine="709"/>
        <w:jc w:val="both"/>
        <w:rPr>
          <w:rFonts w:ascii="Times New Roman" w:hAnsi="Times New Roman"/>
          <w:sz w:val="26"/>
          <w:szCs w:val="26"/>
          <w:lang w:val="uz-Cyrl-UZ"/>
        </w:rPr>
      </w:pPr>
    </w:p>
    <w:p w:rsidR="00FA3AF7" w:rsidRPr="00661C05" w:rsidRDefault="00FA3AF7" w:rsidP="00CF3C8C">
      <w:pPr>
        <w:widowControl w:val="0"/>
        <w:numPr>
          <w:ilvl w:val="0"/>
          <w:numId w:val="6"/>
        </w:numPr>
        <w:autoSpaceDE w:val="0"/>
        <w:autoSpaceDN w:val="0"/>
        <w:adjustRightInd w:val="0"/>
        <w:spacing w:after="0" w:line="240" w:lineRule="auto"/>
        <w:jc w:val="center"/>
        <w:rPr>
          <w:rFonts w:ascii="Times New Roman" w:hAnsi="Times New Roman"/>
          <w:b/>
          <w:sz w:val="26"/>
          <w:szCs w:val="26"/>
          <w:lang w:val="uz-Cyrl-UZ"/>
        </w:rPr>
      </w:pPr>
      <w:proofErr w:type="spellStart"/>
      <w:r w:rsidRPr="00661C05">
        <w:rPr>
          <w:rFonts w:ascii="Times New Roman" w:hAnsi="Times New Roman"/>
          <w:b/>
          <w:sz w:val="26"/>
          <w:szCs w:val="26"/>
        </w:rPr>
        <w:t>Буюртмачининг</w:t>
      </w:r>
      <w:proofErr w:type="spellEnd"/>
      <w:r w:rsidRPr="00661C05">
        <w:rPr>
          <w:rFonts w:ascii="Times New Roman" w:hAnsi="Times New Roman"/>
          <w:b/>
          <w:sz w:val="26"/>
          <w:szCs w:val="26"/>
        </w:rPr>
        <w:t xml:space="preserve"> </w:t>
      </w:r>
      <w:proofErr w:type="spellStart"/>
      <w:r w:rsidRPr="00661C05">
        <w:rPr>
          <w:rFonts w:ascii="Times New Roman" w:hAnsi="Times New Roman"/>
          <w:b/>
          <w:sz w:val="26"/>
          <w:szCs w:val="26"/>
        </w:rPr>
        <w:t>мажбуриятлари</w:t>
      </w:r>
      <w:proofErr w:type="spellEnd"/>
    </w:p>
    <w:p w:rsidR="00FA3AF7" w:rsidRPr="00661C05" w:rsidRDefault="00FA3AF7" w:rsidP="00FA3AF7">
      <w:pPr>
        <w:widowControl w:val="0"/>
        <w:autoSpaceDE w:val="0"/>
        <w:autoSpaceDN w:val="0"/>
        <w:adjustRightInd w:val="0"/>
        <w:spacing w:after="0" w:line="240" w:lineRule="auto"/>
        <w:ind w:left="1429"/>
        <w:jc w:val="both"/>
        <w:rPr>
          <w:rFonts w:ascii="Times New Roman" w:hAnsi="Times New Roman"/>
          <w:sz w:val="26"/>
          <w:szCs w:val="26"/>
          <w:lang w:val="uz-Cyrl-UZ"/>
        </w:rPr>
      </w:pPr>
    </w:p>
    <w:p w:rsidR="00FA3AF7" w:rsidRPr="00661C05" w:rsidRDefault="00B22ED7" w:rsidP="00FA3AF7">
      <w:pPr>
        <w:widowControl w:val="0"/>
        <w:autoSpaceDE w:val="0"/>
        <w:autoSpaceDN w:val="0"/>
        <w:adjustRightInd w:val="0"/>
        <w:spacing w:after="0" w:line="240" w:lineRule="auto"/>
        <w:ind w:firstLine="709"/>
        <w:jc w:val="both"/>
        <w:rPr>
          <w:rFonts w:ascii="Times New Roman" w:hAnsi="Times New Roman"/>
          <w:sz w:val="26"/>
          <w:szCs w:val="26"/>
        </w:rPr>
      </w:pPr>
      <w:r w:rsidRPr="00661C05">
        <w:rPr>
          <w:rFonts w:ascii="Times New Roman" w:hAnsi="Times New Roman"/>
          <w:sz w:val="26"/>
          <w:szCs w:val="26"/>
        </w:rPr>
        <w:t>6</w:t>
      </w:r>
      <w:r w:rsidR="00FA3AF7" w:rsidRPr="00661C05">
        <w:rPr>
          <w:rFonts w:ascii="Times New Roman" w:hAnsi="Times New Roman"/>
          <w:sz w:val="26"/>
          <w:szCs w:val="26"/>
        </w:rPr>
        <w:t xml:space="preserve">. </w:t>
      </w:r>
      <w:proofErr w:type="spellStart"/>
      <w:r w:rsidR="00FA3AF7" w:rsidRPr="00661C05">
        <w:rPr>
          <w:rFonts w:ascii="Times New Roman" w:hAnsi="Times New Roman"/>
          <w:sz w:val="26"/>
          <w:szCs w:val="26"/>
        </w:rPr>
        <w:t>Мазкур</w:t>
      </w:r>
      <w:proofErr w:type="spellEnd"/>
      <w:r w:rsidR="00FA3AF7" w:rsidRPr="00661C05">
        <w:rPr>
          <w:rFonts w:ascii="Times New Roman" w:hAnsi="Times New Roman"/>
          <w:sz w:val="26"/>
          <w:szCs w:val="26"/>
        </w:rPr>
        <w:t xml:space="preserve"> </w:t>
      </w:r>
      <w:proofErr w:type="spellStart"/>
      <w:r w:rsidR="00FA3AF7" w:rsidRPr="00661C05">
        <w:rPr>
          <w:rFonts w:ascii="Times New Roman" w:hAnsi="Times New Roman"/>
          <w:sz w:val="26"/>
          <w:szCs w:val="26"/>
        </w:rPr>
        <w:t>шартномани</w:t>
      </w:r>
      <w:proofErr w:type="spellEnd"/>
      <w:r w:rsidR="00FA3AF7" w:rsidRPr="00661C05">
        <w:rPr>
          <w:rFonts w:ascii="Times New Roman" w:hAnsi="Times New Roman"/>
          <w:sz w:val="26"/>
          <w:szCs w:val="26"/>
        </w:rPr>
        <w:t xml:space="preserve"> </w:t>
      </w:r>
      <w:proofErr w:type="spellStart"/>
      <w:r w:rsidR="00FA3AF7" w:rsidRPr="00661C05">
        <w:rPr>
          <w:rFonts w:ascii="Times New Roman" w:hAnsi="Times New Roman"/>
          <w:sz w:val="26"/>
          <w:szCs w:val="26"/>
        </w:rPr>
        <w:t>бажариш</w:t>
      </w:r>
      <w:proofErr w:type="spellEnd"/>
      <w:r w:rsidR="00FA3AF7" w:rsidRPr="00661C05">
        <w:rPr>
          <w:rFonts w:ascii="Times New Roman" w:hAnsi="Times New Roman"/>
          <w:sz w:val="26"/>
          <w:szCs w:val="26"/>
        </w:rPr>
        <w:t xml:space="preserve"> </w:t>
      </w:r>
      <w:proofErr w:type="spellStart"/>
      <w:r w:rsidR="00FA3AF7" w:rsidRPr="00661C05">
        <w:rPr>
          <w:rFonts w:ascii="Times New Roman" w:hAnsi="Times New Roman"/>
          <w:sz w:val="26"/>
          <w:szCs w:val="26"/>
        </w:rPr>
        <w:t>учун</w:t>
      </w:r>
      <w:proofErr w:type="spellEnd"/>
      <w:r w:rsidR="00FA3AF7" w:rsidRPr="00661C05">
        <w:rPr>
          <w:rFonts w:ascii="Times New Roman" w:hAnsi="Times New Roman"/>
          <w:sz w:val="26"/>
          <w:szCs w:val="26"/>
        </w:rPr>
        <w:t xml:space="preserve"> </w:t>
      </w:r>
      <w:proofErr w:type="spellStart"/>
      <w:r w:rsidR="00FA3AF7" w:rsidRPr="00661C05">
        <w:rPr>
          <w:rFonts w:ascii="Times New Roman" w:hAnsi="Times New Roman"/>
          <w:sz w:val="26"/>
          <w:szCs w:val="26"/>
        </w:rPr>
        <w:t>бую</w:t>
      </w:r>
      <w:r w:rsidRPr="00661C05">
        <w:rPr>
          <w:rFonts w:ascii="Times New Roman" w:hAnsi="Times New Roman"/>
          <w:sz w:val="26"/>
          <w:szCs w:val="26"/>
        </w:rPr>
        <w:t>р</w:t>
      </w:r>
      <w:r w:rsidR="00FA3AF7" w:rsidRPr="00661C05">
        <w:rPr>
          <w:rFonts w:ascii="Times New Roman" w:hAnsi="Times New Roman"/>
          <w:sz w:val="26"/>
          <w:szCs w:val="26"/>
        </w:rPr>
        <w:t>тмачи</w:t>
      </w:r>
      <w:proofErr w:type="spellEnd"/>
      <w:r w:rsidR="00FA3AF7" w:rsidRPr="00661C05">
        <w:rPr>
          <w:rFonts w:ascii="Times New Roman" w:hAnsi="Times New Roman"/>
          <w:sz w:val="26"/>
          <w:szCs w:val="26"/>
        </w:rPr>
        <w:t>:</w:t>
      </w:r>
    </w:p>
    <w:p w:rsidR="00661C05" w:rsidRPr="00661C05" w:rsidRDefault="00FA3AF7" w:rsidP="00FA3AF7">
      <w:pPr>
        <w:widowControl w:val="0"/>
        <w:autoSpaceDE w:val="0"/>
        <w:autoSpaceDN w:val="0"/>
        <w:adjustRightInd w:val="0"/>
        <w:spacing w:after="0" w:line="240" w:lineRule="auto"/>
        <w:ind w:firstLine="709"/>
        <w:jc w:val="both"/>
        <w:rPr>
          <w:rFonts w:ascii="Times New Roman" w:hAnsi="Times New Roman"/>
          <w:sz w:val="26"/>
          <w:szCs w:val="26"/>
          <w:lang w:val="uz-Cyrl-UZ"/>
        </w:rPr>
      </w:pPr>
      <w:proofErr w:type="spellStart"/>
      <w:r w:rsidRPr="00661C05">
        <w:rPr>
          <w:rFonts w:ascii="Times New Roman" w:hAnsi="Times New Roman"/>
          <w:sz w:val="26"/>
          <w:szCs w:val="26"/>
        </w:rPr>
        <w:t>Мазкур</w:t>
      </w:r>
      <w:proofErr w:type="spellEnd"/>
      <w:r w:rsidRPr="00661C05">
        <w:rPr>
          <w:rFonts w:ascii="Times New Roman" w:hAnsi="Times New Roman"/>
          <w:sz w:val="26"/>
          <w:szCs w:val="26"/>
        </w:rPr>
        <w:t xml:space="preserve"> </w:t>
      </w:r>
      <w:proofErr w:type="spellStart"/>
      <w:r w:rsidRPr="00661C05">
        <w:rPr>
          <w:rFonts w:ascii="Times New Roman" w:hAnsi="Times New Roman"/>
          <w:sz w:val="26"/>
          <w:szCs w:val="26"/>
        </w:rPr>
        <w:t>шартнома</w:t>
      </w:r>
      <w:proofErr w:type="spellEnd"/>
      <w:r w:rsidRPr="00661C05">
        <w:rPr>
          <w:rFonts w:ascii="Times New Roman" w:hAnsi="Times New Roman"/>
          <w:sz w:val="26"/>
          <w:szCs w:val="26"/>
        </w:rPr>
        <w:t xml:space="preserve"> </w:t>
      </w:r>
      <w:proofErr w:type="spellStart"/>
      <w:r w:rsidRPr="00661C05">
        <w:rPr>
          <w:rFonts w:ascii="Times New Roman" w:hAnsi="Times New Roman"/>
          <w:sz w:val="26"/>
          <w:szCs w:val="26"/>
        </w:rPr>
        <w:t>имзоланган</w:t>
      </w:r>
      <w:proofErr w:type="spellEnd"/>
      <w:r w:rsidRPr="00661C05">
        <w:rPr>
          <w:rFonts w:ascii="Times New Roman" w:hAnsi="Times New Roman"/>
          <w:sz w:val="26"/>
          <w:szCs w:val="26"/>
        </w:rPr>
        <w:t xml:space="preserve"> </w:t>
      </w:r>
      <w:proofErr w:type="spellStart"/>
      <w:r w:rsidRPr="00661C05">
        <w:rPr>
          <w:rFonts w:ascii="Times New Roman" w:hAnsi="Times New Roman"/>
          <w:sz w:val="26"/>
          <w:szCs w:val="26"/>
        </w:rPr>
        <w:t>кундан</w:t>
      </w:r>
      <w:proofErr w:type="spellEnd"/>
      <w:r w:rsidRPr="00661C05">
        <w:rPr>
          <w:rFonts w:ascii="Times New Roman" w:hAnsi="Times New Roman"/>
          <w:sz w:val="26"/>
          <w:szCs w:val="26"/>
        </w:rPr>
        <w:t xml:space="preserve"> </w:t>
      </w:r>
      <w:proofErr w:type="spellStart"/>
      <w:r w:rsidRPr="00661C05">
        <w:rPr>
          <w:rFonts w:ascii="Times New Roman" w:hAnsi="Times New Roman"/>
          <w:sz w:val="26"/>
          <w:szCs w:val="26"/>
        </w:rPr>
        <w:t>бошлаб</w:t>
      </w:r>
      <w:proofErr w:type="spellEnd"/>
      <w:r w:rsidRPr="00661C05">
        <w:rPr>
          <w:rFonts w:ascii="Times New Roman" w:hAnsi="Times New Roman"/>
          <w:sz w:val="26"/>
          <w:szCs w:val="26"/>
        </w:rPr>
        <w:t xml:space="preserve"> </w:t>
      </w:r>
      <w:proofErr w:type="spellStart"/>
      <w:r w:rsidRPr="00661C05">
        <w:rPr>
          <w:rFonts w:ascii="Times New Roman" w:hAnsi="Times New Roman"/>
          <w:sz w:val="26"/>
          <w:szCs w:val="26"/>
        </w:rPr>
        <w:t>уч</w:t>
      </w:r>
      <w:proofErr w:type="spellEnd"/>
      <w:r w:rsidRPr="00661C05">
        <w:rPr>
          <w:rFonts w:ascii="Times New Roman" w:hAnsi="Times New Roman"/>
          <w:sz w:val="26"/>
          <w:szCs w:val="26"/>
        </w:rPr>
        <w:t xml:space="preserve"> кун </w:t>
      </w:r>
      <w:proofErr w:type="spellStart"/>
      <w:r w:rsidRPr="00661C05">
        <w:rPr>
          <w:rFonts w:ascii="Times New Roman" w:hAnsi="Times New Roman"/>
          <w:sz w:val="26"/>
          <w:szCs w:val="26"/>
        </w:rPr>
        <w:t>муддатда</w:t>
      </w:r>
      <w:proofErr w:type="spellEnd"/>
      <w:r w:rsidRPr="00661C05">
        <w:rPr>
          <w:rFonts w:ascii="Times New Roman" w:hAnsi="Times New Roman"/>
          <w:sz w:val="26"/>
          <w:szCs w:val="26"/>
        </w:rPr>
        <w:t xml:space="preserve"> </w:t>
      </w:r>
      <w:proofErr w:type="spellStart"/>
      <w:r w:rsidRPr="00661C05">
        <w:rPr>
          <w:rFonts w:ascii="Times New Roman" w:hAnsi="Times New Roman"/>
          <w:sz w:val="26"/>
          <w:szCs w:val="26"/>
        </w:rPr>
        <w:t>мазкур</w:t>
      </w:r>
      <w:proofErr w:type="spellEnd"/>
      <w:r w:rsidRPr="00661C05">
        <w:rPr>
          <w:rFonts w:ascii="Times New Roman" w:hAnsi="Times New Roman"/>
          <w:sz w:val="26"/>
          <w:szCs w:val="26"/>
        </w:rPr>
        <w:t xml:space="preserve"> </w:t>
      </w:r>
      <w:proofErr w:type="spellStart"/>
      <w:r w:rsidRPr="00661C05">
        <w:rPr>
          <w:rFonts w:ascii="Times New Roman" w:hAnsi="Times New Roman"/>
          <w:sz w:val="26"/>
          <w:szCs w:val="26"/>
        </w:rPr>
        <w:t>шартномага</w:t>
      </w:r>
      <w:proofErr w:type="spellEnd"/>
      <w:r w:rsidRPr="00661C05">
        <w:rPr>
          <w:rFonts w:ascii="Times New Roman" w:hAnsi="Times New Roman"/>
          <w:sz w:val="26"/>
          <w:szCs w:val="26"/>
        </w:rPr>
        <w:t xml:space="preserve"> </w:t>
      </w:r>
      <w:proofErr w:type="spellStart"/>
      <w:r w:rsidRPr="00661C05">
        <w:rPr>
          <w:rFonts w:ascii="Times New Roman" w:hAnsi="Times New Roman"/>
          <w:sz w:val="26"/>
          <w:szCs w:val="26"/>
        </w:rPr>
        <w:t>мувофик</w:t>
      </w:r>
      <w:proofErr w:type="spellEnd"/>
      <w:r w:rsidRPr="00661C05">
        <w:rPr>
          <w:rFonts w:ascii="Times New Roman" w:hAnsi="Times New Roman"/>
          <w:sz w:val="26"/>
          <w:szCs w:val="26"/>
        </w:rPr>
        <w:t xml:space="preserve"> </w:t>
      </w:r>
      <w:proofErr w:type="spellStart"/>
      <w:r w:rsidRPr="00661C05">
        <w:rPr>
          <w:rFonts w:ascii="Times New Roman" w:hAnsi="Times New Roman"/>
          <w:sz w:val="26"/>
          <w:szCs w:val="26"/>
        </w:rPr>
        <w:t>ишларни</w:t>
      </w:r>
      <w:proofErr w:type="spellEnd"/>
      <w:r w:rsidRPr="00661C05">
        <w:rPr>
          <w:rFonts w:ascii="Times New Roman" w:hAnsi="Times New Roman"/>
          <w:sz w:val="26"/>
          <w:szCs w:val="26"/>
        </w:rPr>
        <w:t xml:space="preserve"> </w:t>
      </w:r>
      <w:proofErr w:type="spellStart"/>
      <w:r w:rsidRPr="00661C05">
        <w:rPr>
          <w:rFonts w:ascii="Times New Roman" w:hAnsi="Times New Roman"/>
          <w:sz w:val="26"/>
          <w:szCs w:val="26"/>
        </w:rPr>
        <w:t>бажариш</w:t>
      </w:r>
      <w:proofErr w:type="spellEnd"/>
      <w:r w:rsidRPr="00661C05">
        <w:rPr>
          <w:rFonts w:ascii="Times New Roman" w:hAnsi="Times New Roman"/>
          <w:sz w:val="26"/>
          <w:szCs w:val="26"/>
        </w:rPr>
        <w:t xml:space="preserve"> </w:t>
      </w:r>
      <w:proofErr w:type="spellStart"/>
      <w:r w:rsidRPr="00661C05">
        <w:rPr>
          <w:rFonts w:ascii="Times New Roman" w:hAnsi="Times New Roman"/>
          <w:sz w:val="26"/>
          <w:szCs w:val="26"/>
        </w:rPr>
        <w:t>учун</w:t>
      </w:r>
      <w:proofErr w:type="spellEnd"/>
      <w:r w:rsidRPr="00661C05">
        <w:rPr>
          <w:rFonts w:ascii="Times New Roman" w:hAnsi="Times New Roman"/>
          <w:sz w:val="26"/>
          <w:szCs w:val="26"/>
        </w:rPr>
        <w:t xml:space="preserve"> объект </w:t>
      </w:r>
      <w:proofErr w:type="spellStart"/>
      <w:r w:rsidRPr="00661C05">
        <w:rPr>
          <w:rFonts w:ascii="Times New Roman" w:hAnsi="Times New Roman"/>
          <w:sz w:val="26"/>
          <w:szCs w:val="26"/>
        </w:rPr>
        <w:t>лойиха</w:t>
      </w:r>
      <w:proofErr w:type="spellEnd"/>
      <w:r w:rsidRPr="00661C05">
        <w:rPr>
          <w:rFonts w:ascii="Times New Roman" w:hAnsi="Times New Roman"/>
          <w:sz w:val="26"/>
          <w:szCs w:val="26"/>
        </w:rPr>
        <w:t xml:space="preserve">-смета </w:t>
      </w:r>
      <w:proofErr w:type="spellStart"/>
      <w:r w:rsidRPr="00661C05">
        <w:rPr>
          <w:rFonts w:ascii="Times New Roman" w:hAnsi="Times New Roman"/>
          <w:sz w:val="26"/>
          <w:szCs w:val="26"/>
        </w:rPr>
        <w:t>хужжатларини</w:t>
      </w:r>
      <w:proofErr w:type="spellEnd"/>
      <w:r w:rsidRPr="00661C05">
        <w:rPr>
          <w:rFonts w:ascii="Times New Roman" w:hAnsi="Times New Roman"/>
          <w:sz w:val="26"/>
          <w:szCs w:val="26"/>
        </w:rPr>
        <w:t xml:space="preserve"> объект </w:t>
      </w:r>
      <w:r w:rsidR="00126596" w:rsidRPr="00661C05">
        <w:rPr>
          <w:rFonts w:ascii="Times New Roman" w:hAnsi="Times New Roman"/>
          <w:sz w:val="26"/>
          <w:szCs w:val="26"/>
          <w:lang w:val="uz-Cyrl-UZ"/>
        </w:rPr>
        <w:t xml:space="preserve">жорий </w:t>
      </w:r>
    </w:p>
    <w:p w:rsidR="00661C05" w:rsidRPr="00661C05" w:rsidRDefault="00661C05" w:rsidP="00FA3AF7">
      <w:pPr>
        <w:widowControl w:val="0"/>
        <w:autoSpaceDE w:val="0"/>
        <w:autoSpaceDN w:val="0"/>
        <w:adjustRightInd w:val="0"/>
        <w:spacing w:after="0" w:line="240" w:lineRule="auto"/>
        <w:ind w:firstLine="709"/>
        <w:jc w:val="both"/>
        <w:rPr>
          <w:rFonts w:ascii="Times New Roman" w:hAnsi="Times New Roman"/>
          <w:sz w:val="26"/>
          <w:szCs w:val="26"/>
          <w:lang w:val="uz-Cyrl-UZ"/>
        </w:rPr>
      </w:pPr>
    </w:p>
    <w:p w:rsidR="00661C05" w:rsidRPr="00661C05" w:rsidRDefault="00661C05" w:rsidP="00FA3AF7">
      <w:pPr>
        <w:widowControl w:val="0"/>
        <w:autoSpaceDE w:val="0"/>
        <w:autoSpaceDN w:val="0"/>
        <w:adjustRightInd w:val="0"/>
        <w:spacing w:after="0" w:line="240" w:lineRule="auto"/>
        <w:ind w:firstLine="709"/>
        <w:jc w:val="both"/>
        <w:rPr>
          <w:rFonts w:ascii="Times New Roman" w:hAnsi="Times New Roman"/>
          <w:sz w:val="24"/>
          <w:szCs w:val="24"/>
          <w:lang w:val="uz-Cyrl-UZ"/>
        </w:rPr>
      </w:pPr>
    </w:p>
    <w:p w:rsidR="00FA3AF7" w:rsidRPr="00661C05" w:rsidRDefault="00FA3AF7" w:rsidP="00392A87">
      <w:pPr>
        <w:widowControl w:val="0"/>
        <w:autoSpaceDE w:val="0"/>
        <w:autoSpaceDN w:val="0"/>
        <w:adjustRightInd w:val="0"/>
        <w:spacing w:after="0" w:line="240" w:lineRule="auto"/>
        <w:jc w:val="both"/>
        <w:rPr>
          <w:rFonts w:ascii="Times New Roman" w:hAnsi="Times New Roman"/>
          <w:sz w:val="24"/>
          <w:szCs w:val="24"/>
          <w:lang w:val="uz-Cyrl-UZ"/>
        </w:rPr>
      </w:pPr>
      <w:r w:rsidRPr="00661C05">
        <w:rPr>
          <w:rFonts w:ascii="Times New Roman" w:hAnsi="Times New Roman"/>
          <w:sz w:val="24"/>
          <w:szCs w:val="24"/>
          <w:lang w:val="uz-Cyrl-UZ"/>
        </w:rPr>
        <w:t>таъмирланиши тугаллангунча бўлган даврда далолатнома буйича «</w:t>
      </w:r>
      <w:r w:rsidR="00B84DDE">
        <w:rPr>
          <w:rFonts w:ascii="Times New Roman" w:hAnsi="Times New Roman"/>
          <w:sz w:val="24"/>
          <w:szCs w:val="24"/>
          <w:lang w:val="uz-Cyrl-UZ"/>
        </w:rPr>
        <w:t>Етказиб берувчи</w:t>
      </w:r>
      <w:r w:rsidRPr="00661C05">
        <w:rPr>
          <w:rFonts w:ascii="Times New Roman" w:hAnsi="Times New Roman"/>
          <w:sz w:val="24"/>
          <w:szCs w:val="24"/>
          <w:lang w:val="uz-Cyrl-UZ"/>
        </w:rPr>
        <w:t>»га бериш;</w:t>
      </w:r>
    </w:p>
    <w:p w:rsidR="00FA3AF7" w:rsidRPr="00B84DDE" w:rsidRDefault="00FA3AF7" w:rsidP="00FA3AF7">
      <w:pPr>
        <w:widowControl w:val="0"/>
        <w:autoSpaceDE w:val="0"/>
        <w:autoSpaceDN w:val="0"/>
        <w:adjustRightInd w:val="0"/>
        <w:spacing w:after="0" w:line="240" w:lineRule="auto"/>
        <w:ind w:firstLine="709"/>
        <w:jc w:val="both"/>
        <w:rPr>
          <w:rFonts w:ascii="Times New Roman" w:hAnsi="Times New Roman"/>
          <w:sz w:val="24"/>
          <w:szCs w:val="24"/>
          <w:lang w:val="uz-Cyrl-UZ"/>
        </w:rPr>
      </w:pPr>
      <w:r w:rsidRPr="00B84DDE">
        <w:rPr>
          <w:rFonts w:ascii="Times New Roman" w:hAnsi="Times New Roman"/>
          <w:sz w:val="24"/>
          <w:szCs w:val="24"/>
          <w:lang w:val="uz-Cyrl-UZ"/>
        </w:rPr>
        <w:t>Ишлар бажарилиши устидан доимий назорат ва мазкур шартн</w:t>
      </w:r>
      <w:r w:rsidRPr="00661C05">
        <w:rPr>
          <w:rFonts w:ascii="Times New Roman" w:hAnsi="Times New Roman"/>
          <w:sz w:val="24"/>
          <w:szCs w:val="24"/>
          <w:lang w:val="uz-Cyrl-UZ"/>
        </w:rPr>
        <w:t>о</w:t>
      </w:r>
      <w:r w:rsidRPr="00B84DDE">
        <w:rPr>
          <w:rFonts w:ascii="Times New Roman" w:hAnsi="Times New Roman"/>
          <w:sz w:val="24"/>
          <w:szCs w:val="24"/>
          <w:lang w:val="uz-Cyrl-UZ"/>
        </w:rPr>
        <w:t xml:space="preserve">мада </w:t>
      </w:r>
      <w:r w:rsidR="00B22ED7" w:rsidRPr="00B84DDE">
        <w:rPr>
          <w:rFonts w:ascii="Times New Roman" w:hAnsi="Times New Roman"/>
          <w:sz w:val="24"/>
          <w:szCs w:val="24"/>
          <w:lang w:val="uz-Cyrl-UZ"/>
        </w:rPr>
        <w:t xml:space="preserve">баён </w:t>
      </w:r>
      <w:r w:rsidRPr="00B84DDE">
        <w:rPr>
          <w:rFonts w:ascii="Times New Roman" w:hAnsi="Times New Roman"/>
          <w:sz w:val="24"/>
          <w:szCs w:val="24"/>
          <w:lang w:val="uz-Cyrl-UZ"/>
        </w:rPr>
        <w:t>этилган «</w:t>
      </w:r>
      <w:r w:rsidR="00B84DDE" w:rsidRPr="00B84DDE">
        <w:rPr>
          <w:rFonts w:ascii="Times New Roman" w:hAnsi="Times New Roman"/>
          <w:sz w:val="24"/>
          <w:szCs w:val="24"/>
          <w:lang w:val="uz-Cyrl-UZ"/>
        </w:rPr>
        <w:t>Етказиб берувчи</w:t>
      </w:r>
      <w:r w:rsidRPr="00B84DDE">
        <w:rPr>
          <w:rFonts w:ascii="Times New Roman" w:hAnsi="Times New Roman"/>
          <w:sz w:val="24"/>
          <w:szCs w:val="24"/>
          <w:lang w:val="uz-Cyrl-UZ"/>
        </w:rPr>
        <w:t xml:space="preserve">» томонидан кабул килинган мажбуриятлар ва бошка функцияларга риоя этилишини назорат </w:t>
      </w:r>
      <w:r w:rsidRPr="00B84DDE">
        <w:rPr>
          <w:rFonts w:ascii="Times New Roman" w:hAnsi="Times New Roman"/>
          <w:sz w:val="24"/>
          <w:szCs w:val="24"/>
          <w:lang w:val="uz-Cyrl-UZ"/>
        </w:rPr>
        <w:lastRenderedPageBreak/>
        <w:t>килиш, «</w:t>
      </w:r>
      <w:r w:rsidR="00B84DDE" w:rsidRPr="00B84DDE">
        <w:rPr>
          <w:rFonts w:ascii="Times New Roman" w:hAnsi="Times New Roman"/>
          <w:sz w:val="24"/>
          <w:szCs w:val="24"/>
          <w:lang w:val="uz-Cyrl-UZ"/>
        </w:rPr>
        <w:t>Етказиб берувчи</w:t>
      </w:r>
      <w:r w:rsidRPr="00B84DDE">
        <w:rPr>
          <w:rFonts w:ascii="Times New Roman" w:hAnsi="Times New Roman"/>
          <w:sz w:val="24"/>
          <w:szCs w:val="24"/>
          <w:lang w:val="uz-Cyrl-UZ"/>
        </w:rPr>
        <w:t>» дан тугалланган ишларни кабул килиб олишни таъминлаш;</w:t>
      </w:r>
    </w:p>
    <w:p w:rsidR="00FA3AF7" w:rsidRPr="00B84DDE" w:rsidRDefault="00FA3AF7" w:rsidP="00FA3AF7">
      <w:pPr>
        <w:widowControl w:val="0"/>
        <w:autoSpaceDE w:val="0"/>
        <w:autoSpaceDN w:val="0"/>
        <w:adjustRightInd w:val="0"/>
        <w:spacing w:after="0" w:line="240" w:lineRule="auto"/>
        <w:ind w:firstLine="709"/>
        <w:jc w:val="both"/>
        <w:rPr>
          <w:rFonts w:ascii="Times New Roman" w:hAnsi="Times New Roman"/>
          <w:sz w:val="24"/>
          <w:szCs w:val="24"/>
          <w:lang w:val="uz-Cyrl-UZ"/>
        </w:rPr>
      </w:pPr>
      <w:r w:rsidRPr="00B84DDE">
        <w:rPr>
          <w:rFonts w:ascii="Times New Roman" w:hAnsi="Times New Roman"/>
          <w:sz w:val="24"/>
          <w:szCs w:val="24"/>
          <w:lang w:val="uz-Cyrl-UZ"/>
        </w:rPr>
        <w:t>Молиялаштириш жадвалига биноан «</w:t>
      </w:r>
      <w:r w:rsidR="00B84DDE" w:rsidRPr="00B84DDE">
        <w:rPr>
          <w:rFonts w:ascii="Times New Roman" w:hAnsi="Times New Roman"/>
          <w:sz w:val="24"/>
          <w:szCs w:val="24"/>
          <w:lang w:val="uz-Cyrl-UZ"/>
        </w:rPr>
        <w:t>Етказиб берувчи</w:t>
      </w:r>
      <w:r w:rsidRPr="00B84DDE">
        <w:rPr>
          <w:rFonts w:ascii="Times New Roman" w:hAnsi="Times New Roman"/>
          <w:sz w:val="24"/>
          <w:szCs w:val="24"/>
          <w:lang w:val="uz-Cyrl-UZ"/>
        </w:rPr>
        <w:t xml:space="preserve">» га аванс бериш ва </w:t>
      </w:r>
      <w:r w:rsidR="004D7BD9" w:rsidRPr="00661C05">
        <w:rPr>
          <w:rFonts w:ascii="Times New Roman" w:hAnsi="Times New Roman"/>
          <w:sz w:val="24"/>
          <w:szCs w:val="24"/>
          <w:lang w:val="uz-Cyrl-UZ"/>
        </w:rPr>
        <w:t xml:space="preserve"> жорий </w:t>
      </w:r>
      <w:r w:rsidRPr="00B84DDE">
        <w:rPr>
          <w:rFonts w:ascii="Times New Roman" w:hAnsi="Times New Roman"/>
          <w:sz w:val="24"/>
          <w:szCs w:val="24"/>
          <w:lang w:val="uz-Cyrl-UZ"/>
        </w:rPr>
        <w:t>молиялаштиришни амалга ошириш;</w:t>
      </w:r>
    </w:p>
    <w:p w:rsidR="00FA3AF7" w:rsidRPr="00661C05" w:rsidRDefault="00FA3AF7" w:rsidP="00FA3AF7">
      <w:pPr>
        <w:widowControl w:val="0"/>
        <w:autoSpaceDE w:val="0"/>
        <w:autoSpaceDN w:val="0"/>
        <w:adjustRightInd w:val="0"/>
        <w:spacing w:after="0" w:line="240" w:lineRule="auto"/>
        <w:ind w:firstLine="709"/>
        <w:jc w:val="both"/>
        <w:rPr>
          <w:rFonts w:ascii="Times New Roman" w:hAnsi="Times New Roman"/>
          <w:sz w:val="24"/>
          <w:szCs w:val="24"/>
          <w:lang w:val="uz-Cyrl-UZ"/>
        </w:rPr>
      </w:pPr>
      <w:proofErr w:type="spellStart"/>
      <w:r w:rsidRPr="00661C05">
        <w:rPr>
          <w:rFonts w:ascii="Times New Roman" w:hAnsi="Times New Roman"/>
          <w:sz w:val="24"/>
          <w:szCs w:val="24"/>
        </w:rPr>
        <w:t>Мазкур</w:t>
      </w:r>
      <w:proofErr w:type="spellEnd"/>
      <w:r w:rsidRPr="00661C05">
        <w:rPr>
          <w:rFonts w:ascii="Times New Roman" w:hAnsi="Times New Roman"/>
          <w:sz w:val="24"/>
          <w:szCs w:val="24"/>
        </w:rPr>
        <w:t xml:space="preserve"> </w:t>
      </w:r>
      <w:proofErr w:type="spellStart"/>
      <w:r w:rsidRPr="00661C05">
        <w:rPr>
          <w:rFonts w:ascii="Times New Roman" w:hAnsi="Times New Roman"/>
          <w:sz w:val="24"/>
          <w:szCs w:val="24"/>
        </w:rPr>
        <w:t>шартномада</w:t>
      </w:r>
      <w:proofErr w:type="spellEnd"/>
      <w:r w:rsidRPr="00661C05">
        <w:rPr>
          <w:rFonts w:ascii="Times New Roman" w:hAnsi="Times New Roman"/>
          <w:sz w:val="24"/>
          <w:szCs w:val="24"/>
        </w:rPr>
        <w:t xml:space="preserve"> </w:t>
      </w:r>
      <w:proofErr w:type="spellStart"/>
      <w:r w:rsidRPr="00661C05">
        <w:rPr>
          <w:rFonts w:ascii="Times New Roman" w:hAnsi="Times New Roman"/>
          <w:sz w:val="24"/>
          <w:szCs w:val="24"/>
        </w:rPr>
        <w:t>назарда</w:t>
      </w:r>
      <w:proofErr w:type="spellEnd"/>
      <w:r w:rsidRPr="00661C05">
        <w:rPr>
          <w:rFonts w:ascii="Times New Roman" w:hAnsi="Times New Roman"/>
          <w:sz w:val="24"/>
          <w:szCs w:val="24"/>
        </w:rPr>
        <w:t xml:space="preserve"> </w:t>
      </w:r>
      <w:proofErr w:type="spellStart"/>
      <w:r w:rsidRPr="00661C05">
        <w:rPr>
          <w:rFonts w:ascii="Times New Roman" w:hAnsi="Times New Roman"/>
          <w:sz w:val="24"/>
          <w:szCs w:val="24"/>
        </w:rPr>
        <w:t>тутилган</w:t>
      </w:r>
      <w:proofErr w:type="spellEnd"/>
      <w:r w:rsidRPr="00661C05">
        <w:rPr>
          <w:rFonts w:ascii="Times New Roman" w:hAnsi="Times New Roman"/>
          <w:sz w:val="24"/>
          <w:szCs w:val="24"/>
        </w:rPr>
        <w:t xml:space="preserve"> </w:t>
      </w:r>
      <w:proofErr w:type="spellStart"/>
      <w:r w:rsidRPr="00661C05">
        <w:rPr>
          <w:rFonts w:ascii="Times New Roman" w:hAnsi="Times New Roman"/>
          <w:sz w:val="24"/>
          <w:szCs w:val="24"/>
        </w:rPr>
        <w:t>мажбуриятларни</w:t>
      </w:r>
      <w:proofErr w:type="spellEnd"/>
      <w:r w:rsidRPr="00661C05">
        <w:rPr>
          <w:rFonts w:ascii="Times New Roman" w:hAnsi="Times New Roman"/>
          <w:sz w:val="24"/>
          <w:szCs w:val="24"/>
        </w:rPr>
        <w:t xml:space="preserve"> т</w:t>
      </w:r>
      <w:r w:rsidRPr="00661C05">
        <w:rPr>
          <w:rFonts w:ascii="Times New Roman" w:hAnsi="Times New Roman"/>
          <w:sz w:val="24"/>
          <w:szCs w:val="24"/>
          <w:lang w:val="uz-Cyrl-UZ"/>
        </w:rPr>
        <w:t>ў</w:t>
      </w:r>
      <w:r w:rsidRPr="00661C05">
        <w:rPr>
          <w:rFonts w:ascii="Times New Roman" w:hAnsi="Times New Roman"/>
          <w:sz w:val="24"/>
          <w:szCs w:val="24"/>
        </w:rPr>
        <w:t xml:space="preserve">лик </w:t>
      </w:r>
      <w:proofErr w:type="spellStart"/>
      <w:r w:rsidRPr="00661C05">
        <w:rPr>
          <w:rFonts w:ascii="Times New Roman" w:hAnsi="Times New Roman"/>
          <w:sz w:val="24"/>
          <w:szCs w:val="24"/>
        </w:rPr>
        <w:t>хажмда</w:t>
      </w:r>
      <w:proofErr w:type="spellEnd"/>
      <w:r w:rsidRPr="00661C05">
        <w:rPr>
          <w:rFonts w:ascii="Times New Roman" w:hAnsi="Times New Roman"/>
          <w:sz w:val="24"/>
          <w:szCs w:val="24"/>
        </w:rPr>
        <w:t xml:space="preserve"> </w:t>
      </w:r>
      <w:proofErr w:type="spellStart"/>
      <w:r w:rsidRPr="00661C05">
        <w:rPr>
          <w:rFonts w:ascii="Times New Roman" w:hAnsi="Times New Roman"/>
          <w:sz w:val="24"/>
          <w:szCs w:val="24"/>
        </w:rPr>
        <w:t>бажариш</w:t>
      </w:r>
      <w:proofErr w:type="spellEnd"/>
      <w:r w:rsidRPr="00661C05">
        <w:rPr>
          <w:rFonts w:ascii="Times New Roman" w:hAnsi="Times New Roman"/>
          <w:sz w:val="24"/>
          <w:szCs w:val="24"/>
        </w:rPr>
        <w:t xml:space="preserve"> </w:t>
      </w:r>
      <w:proofErr w:type="spellStart"/>
      <w:r w:rsidRPr="00661C05">
        <w:rPr>
          <w:rFonts w:ascii="Times New Roman" w:hAnsi="Times New Roman"/>
          <w:sz w:val="24"/>
          <w:szCs w:val="24"/>
        </w:rPr>
        <w:t>мажбур</w:t>
      </w:r>
      <w:proofErr w:type="spellEnd"/>
      <w:r w:rsidRPr="00661C05">
        <w:rPr>
          <w:rFonts w:ascii="Times New Roman" w:hAnsi="Times New Roman"/>
          <w:sz w:val="24"/>
          <w:szCs w:val="24"/>
          <w:lang w:val="uz-Cyrl-UZ"/>
        </w:rPr>
        <w:t>и</w:t>
      </w:r>
      <w:proofErr w:type="spellStart"/>
      <w:r w:rsidRPr="00661C05">
        <w:rPr>
          <w:rFonts w:ascii="Times New Roman" w:hAnsi="Times New Roman"/>
          <w:sz w:val="24"/>
          <w:szCs w:val="24"/>
        </w:rPr>
        <w:t>ятин</w:t>
      </w:r>
      <w:proofErr w:type="spellEnd"/>
      <w:r w:rsidRPr="00661C05">
        <w:rPr>
          <w:rFonts w:ascii="Times New Roman" w:hAnsi="Times New Roman"/>
          <w:sz w:val="24"/>
          <w:szCs w:val="24"/>
          <w:lang w:val="uz-Cyrl-UZ"/>
        </w:rPr>
        <w:t>и</w:t>
      </w:r>
      <w:r w:rsidRPr="00661C05">
        <w:rPr>
          <w:rFonts w:ascii="Times New Roman" w:hAnsi="Times New Roman"/>
          <w:sz w:val="24"/>
          <w:szCs w:val="24"/>
        </w:rPr>
        <w:t xml:space="preserve"> </w:t>
      </w:r>
      <w:proofErr w:type="spellStart"/>
      <w:r w:rsidRPr="00661C05">
        <w:rPr>
          <w:rFonts w:ascii="Times New Roman" w:hAnsi="Times New Roman"/>
          <w:sz w:val="24"/>
          <w:szCs w:val="24"/>
        </w:rPr>
        <w:t>олади</w:t>
      </w:r>
      <w:proofErr w:type="spellEnd"/>
      <w:r w:rsidRPr="00661C05">
        <w:rPr>
          <w:rFonts w:ascii="Times New Roman" w:hAnsi="Times New Roman"/>
          <w:sz w:val="24"/>
          <w:szCs w:val="24"/>
        </w:rPr>
        <w:t>;</w:t>
      </w:r>
    </w:p>
    <w:p w:rsidR="00FA3AF7" w:rsidRPr="00661C05" w:rsidRDefault="00B76C16" w:rsidP="00B22ED7">
      <w:pPr>
        <w:widowControl w:val="0"/>
        <w:autoSpaceDE w:val="0"/>
        <w:autoSpaceDN w:val="0"/>
        <w:adjustRightInd w:val="0"/>
        <w:spacing w:after="0" w:line="240" w:lineRule="auto"/>
        <w:ind w:firstLine="709"/>
        <w:jc w:val="center"/>
        <w:rPr>
          <w:rFonts w:ascii="Times New Roman" w:hAnsi="Times New Roman"/>
          <w:b/>
          <w:sz w:val="24"/>
          <w:szCs w:val="24"/>
          <w:lang w:val="uz-Cyrl-UZ"/>
        </w:rPr>
      </w:pPr>
      <w:r w:rsidRPr="00661C05">
        <w:rPr>
          <w:rFonts w:ascii="Times New Roman" w:hAnsi="Times New Roman"/>
          <w:b/>
          <w:sz w:val="24"/>
          <w:szCs w:val="24"/>
          <w:lang w:val="uz-Cyrl-UZ"/>
        </w:rPr>
        <w:t xml:space="preserve">5. </w:t>
      </w:r>
      <w:r w:rsidR="00FA3AF7" w:rsidRPr="00661C05">
        <w:rPr>
          <w:rFonts w:ascii="Times New Roman" w:hAnsi="Times New Roman"/>
          <w:b/>
          <w:sz w:val="24"/>
          <w:szCs w:val="24"/>
          <w:lang w:val="uz-Cyrl-UZ"/>
        </w:rPr>
        <w:t>Ишларни бажариш муддати</w:t>
      </w:r>
    </w:p>
    <w:p w:rsidR="00FA3AF7" w:rsidRPr="00661C05" w:rsidRDefault="00FA3AF7" w:rsidP="00FA3AF7">
      <w:pPr>
        <w:widowControl w:val="0"/>
        <w:autoSpaceDE w:val="0"/>
        <w:autoSpaceDN w:val="0"/>
        <w:adjustRightInd w:val="0"/>
        <w:spacing w:after="0" w:line="240" w:lineRule="auto"/>
        <w:ind w:left="1429"/>
        <w:jc w:val="both"/>
        <w:rPr>
          <w:rFonts w:ascii="Times New Roman" w:hAnsi="Times New Roman"/>
          <w:sz w:val="12"/>
          <w:szCs w:val="12"/>
          <w:lang w:val="uz-Cyrl-UZ"/>
        </w:rPr>
      </w:pPr>
    </w:p>
    <w:p w:rsidR="00B22ED7" w:rsidRPr="00661C05" w:rsidRDefault="00B22ED7" w:rsidP="00FA3AF7">
      <w:pPr>
        <w:widowControl w:val="0"/>
        <w:autoSpaceDE w:val="0"/>
        <w:autoSpaceDN w:val="0"/>
        <w:adjustRightInd w:val="0"/>
        <w:spacing w:after="0" w:line="240" w:lineRule="auto"/>
        <w:ind w:firstLine="709"/>
        <w:jc w:val="both"/>
        <w:rPr>
          <w:rFonts w:ascii="Times New Roman" w:hAnsi="Times New Roman"/>
          <w:sz w:val="24"/>
          <w:szCs w:val="24"/>
          <w:lang w:val="uz-Cyrl-UZ"/>
        </w:rPr>
      </w:pPr>
      <w:r w:rsidRPr="00661C05">
        <w:rPr>
          <w:rFonts w:ascii="Times New Roman" w:hAnsi="Times New Roman"/>
          <w:sz w:val="24"/>
          <w:szCs w:val="24"/>
          <w:lang w:val="uz-Cyrl-UZ"/>
        </w:rPr>
        <w:t>7</w:t>
      </w:r>
      <w:r w:rsidR="00FA3AF7" w:rsidRPr="00661C05">
        <w:rPr>
          <w:rFonts w:ascii="Times New Roman" w:hAnsi="Times New Roman"/>
          <w:sz w:val="24"/>
          <w:szCs w:val="24"/>
          <w:lang w:val="uz-Cyrl-UZ"/>
        </w:rPr>
        <w:t xml:space="preserve">. </w:t>
      </w:r>
      <w:r w:rsidR="00302C9C" w:rsidRPr="00661C05">
        <w:rPr>
          <w:rFonts w:ascii="Times New Roman" w:hAnsi="Times New Roman"/>
          <w:sz w:val="24"/>
          <w:szCs w:val="24"/>
        </w:rPr>
        <w:t xml:space="preserve"> </w:t>
      </w:r>
      <w:r w:rsidR="00FA3AF7" w:rsidRPr="00661C05">
        <w:rPr>
          <w:rFonts w:ascii="Times New Roman" w:hAnsi="Times New Roman"/>
          <w:sz w:val="24"/>
          <w:szCs w:val="24"/>
          <w:lang w:val="uz-Cyrl-UZ"/>
        </w:rPr>
        <w:t>Шартнома миллий валюта (сумда) узаро хисоб-китоб килин</w:t>
      </w:r>
      <w:r w:rsidRPr="00661C05">
        <w:rPr>
          <w:rFonts w:ascii="Times New Roman" w:hAnsi="Times New Roman"/>
          <w:sz w:val="24"/>
          <w:szCs w:val="24"/>
          <w:lang w:val="uz-Cyrl-UZ"/>
        </w:rPr>
        <w:t>а</w:t>
      </w:r>
      <w:r w:rsidR="00FA3AF7" w:rsidRPr="00661C05">
        <w:rPr>
          <w:rFonts w:ascii="Times New Roman" w:hAnsi="Times New Roman"/>
          <w:sz w:val="24"/>
          <w:szCs w:val="24"/>
          <w:lang w:val="uz-Cyrl-UZ"/>
        </w:rPr>
        <w:t>д</w:t>
      </w:r>
      <w:r w:rsidRPr="00661C05">
        <w:rPr>
          <w:rFonts w:ascii="Times New Roman" w:hAnsi="Times New Roman"/>
          <w:sz w:val="24"/>
          <w:szCs w:val="24"/>
          <w:lang w:val="uz-Cyrl-UZ"/>
        </w:rPr>
        <w:t>и.</w:t>
      </w:r>
    </w:p>
    <w:p w:rsidR="00FA3AF7" w:rsidRPr="00661C05" w:rsidRDefault="00B22ED7" w:rsidP="00FA3AF7">
      <w:pPr>
        <w:widowControl w:val="0"/>
        <w:autoSpaceDE w:val="0"/>
        <w:autoSpaceDN w:val="0"/>
        <w:adjustRightInd w:val="0"/>
        <w:spacing w:after="0" w:line="240" w:lineRule="auto"/>
        <w:ind w:firstLine="709"/>
        <w:jc w:val="both"/>
        <w:rPr>
          <w:rFonts w:ascii="Times New Roman" w:hAnsi="Times New Roman"/>
          <w:sz w:val="24"/>
          <w:szCs w:val="24"/>
          <w:lang w:val="uz-Cyrl-UZ"/>
        </w:rPr>
      </w:pPr>
      <w:r w:rsidRPr="00661C05">
        <w:rPr>
          <w:rFonts w:ascii="Times New Roman" w:hAnsi="Times New Roman"/>
          <w:sz w:val="24"/>
          <w:szCs w:val="24"/>
          <w:lang w:val="uz-Cyrl-UZ"/>
        </w:rPr>
        <w:t>8</w:t>
      </w:r>
      <w:r w:rsidR="00FA3AF7" w:rsidRPr="00661C05">
        <w:rPr>
          <w:rFonts w:ascii="Times New Roman" w:hAnsi="Times New Roman"/>
          <w:sz w:val="24"/>
          <w:szCs w:val="24"/>
          <w:lang w:val="uz-Cyrl-UZ"/>
        </w:rPr>
        <w:t>. «</w:t>
      </w:r>
      <w:r w:rsidR="00B84DDE">
        <w:rPr>
          <w:rFonts w:ascii="Times New Roman" w:hAnsi="Times New Roman"/>
          <w:sz w:val="24"/>
          <w:szCs w:val="24"/>
          <w:lang w:val="uz-Cyrl-UZ"/>
        </w:rPr>
        <w:t>Етказиб берувчи</w:t>
      </w:r>
      <w:r w:rsidR="00FA3AF7" w:rsidRPr="00661C05">
        <w:rPr>
          <w:rFonts w:ascii="Times New Roman" w:hAnsi="Times New Roman"/>
          <w:sz w:val="24"/>
          <w:szCs w:val="24"/>
          <w:lang w:val="uz-Cyrl-UZ"/>
        </w:rPr>
        <w:t>» мазкур шартномага илова килинадиган молиялаштириш жадвалига мувофик, аванс тўлови тушган кундан бошлаб ишларни бажаришга киришади.</w:t>
      </w:r>
    </w:p>
    <w:p w:rsidR="00FA3AF7" w:rsidRPr="00661C05" w:rsidRDefault="00B22ED7" w:rsidP="00631D15">
      <w:pPr>
        <w:widowControl w:val="0"/>
        <w:autoSpaceDE w:val="0"/>
        <w:autoSpaceDN w:val="0"/>
        <w:adjustRightInd w:val="0"/>
        <w:spacing w:after="0" w:line="240" w:lineRule="auto"/>
        <w:ind w:firstLine="709"/>
        <w:jc w:val="both"/>
        <w:rPr>
          <w:rFonts w:ascii="Times New Roman" w:hAnsi="Times New Roman"/>
          <w:sz w:val="24"/>
          <w:szCs w:val="24"/>
          <w:lang w:val="uz-Cyrl-UZ"/>
        </w:rPr>
      </w:pPr>
      <w:r w:rsidRPr="00661C05">
        <w:rPr>
          <w:rFonts w:ascii="Times New Roman" w:hAnsi="Times New Roman"/>
          <w:sz w:val="24"/>
          <w:szCs w:val="24"/>
          <w:lang w:val="uz-Cyrl-UZ"/>
        </w:rPr>
        <w:t>9</w:t>
      </w:r>
      <w:r w:rsidR="00FA3AF7" w:rsidRPr="00661C05">
        <w:rPr>
          <w:rFonts w:ascii="Times New Roman" w:hAnsi="Times New Roman"/>
          <w:sz w:val="24"/>
          <w:szCs w:val="24"/>
          <w:lang w:val="uz-Cyrl-UZ"/>
        </w:rPr>
        <w:t xml:space="preserve">. Танлов савдолари натижаси бўйича аникланган </w:t>
      </w:r>
      <w:r w:rsidR="004D7BD9" w:rsidRPr="00661C05">
        <w:rPr>
          <w:rFonts w:ascii="Times New Roman" w:hAnsi="Times New Roman"/>
          <w:sz w:val="24"/>
          <w:szCs w:val="24"/>
          <w:lang w:val="uz-Cyrl-UZ"/>
        </w:rPr>
        <w:t xml:space="preserve">жорий </w:t>
      </w:r>
      <w:r w:rsidR="00FA3AF7" w:rsidRPr="00661C05">
        <w:rPr>
          <w:rFonts w:ascii="Times New Roman" w:hAnsi="Times New Roman"/>
          <w:sz w:val="24"/>
          <w:szCs w:val="24"/>
          <w:lang w:val="uz-Cyrl-UZ"/>
        </w:rPr>
        <w:t>таъмирлаш</w:t>
      </w:r>
      <w:r w:rsidRPr="00661C05">
        <w:rPr>
          <w:rFonts w:ascii="Times New Roman" w:hAnsi="Times New Roman"/>
          <w:sz w:val="24"/>
          <w:szCs w:val="24"/>
          <w:lang w:val="uz-Cyrl-UZ"/>
        </w:rPr>
        <w:t xml:space="preserve"> ишларини</w:t>
      </w:r>
      <w:r w:rsidR="00FA3AF7" w:rsidRPr="00661C05">
        <w:rPr>
          <w:rFonts w:ascii="Times New Roman" w:hAnsi="Times New Roman"/>
          <w:sz w:val="24"/>
          <w:szCs w:val="24"/>
          <w:lang w:val="uz-Cyrl-UZ"/>
        </w:rPr>
        <w:t xml:space="preserve"> давом этиш вакти ишлари бошланган кундан эътиборан </w:t>
      </w:r>
      <w:r w:rsidR="00160379" w:rsidRPr="00661C05">
        <w:rPr>
          <w:rFonts w:ascii="Times New Roman" w:hAnsi="Times New Roman"/>
          <w:sz w:val="24"/>
          <w:szCs w:val="24"/>
          <w:lang w:val="uz-Cyrl-UZ"/>
        </w:rPr>
        <w:t>10</w:t>
      </w:r>
      <w:r w:rsidR="00FA3AF7" w:rsidRPr="00661C05">
        <w:rPr>
          <w:rFonts w:ascii="Times New Roman" w:hAnsi="Times New Roman"/>
          <w:sz w:val="24"/>
          <w:szCs w:val="24"/>
          <w:lang w:val="uz-Cyrl-UZ"/>
        </w:rPr>
        <w:t xml:space="preserve"> кунни ташкил этади.</w:t>
      </w:r>
    </w:p>
    <w:p w:rsidR="00FA3AF7" w:rsidRPr="00661C05" w:rsidRDefault="00FA3AF7" w:rsidP="00FA3AF7">
      <w:pPr>
        <w:widowControl w:val="0"/>
        <w:autoSpaceDE w:val="0"/>
        <w:autoSpaceDN w:val="0"/>
        <w:adjustRightInd w:val="0"/>
        <w:spacing w:after="0" w:line="240" w:lineRule="auto"/>
        <w:ind w:firstLine="709"/>
        <w:jc w:val="both"/>
        <w:rPr>
          <w:rFonts w:ascii="Times New Roman" w:hAnsi="Times New Roman"/>
          <w:sz w:val="12"/>
          <w:szCs w:val="12"/>
          <w:lang w:val="uz-Cyrl-UZ"/>
        </w:rPr>
      </w:pPr>
    </w:p>
    <w:p w:rsidR="00FA3AF7" w:rsidRPr="00661C05" w:rsidRDefault="00B76C16" w:rsidP="00B76C16">
      <w:pPr>
        <w:widowControl w:val="0"/>
        <w:autoSpaceDE w:val="0"/>
        <w:autoSpaceDN w:val="0"/>
        <w:adjustRightInd w:val="0"/>
        <w:spacing w:after="0" w:line="240" w:lineRule="auto"/>
        <w:jc w:val="center"/>
        <w:rPr>
          <w:rFonts w:ascii="Times New Roman" w:hAnsi="Times New Roman"/>
          <w:b/>
          <w:sz w:val="24"/>
          <w:szCs w:val="24"/>
          <w:lang w:val="uz-Cyrl-UZ"/>
        </w:rPr>
      </w:pPr>
      <w:r w:rsidRPr="00661C05">
        <w:rPr>
          <w:rFonts w:ascii="Times New Roman" w:hAnsi="Times New Roman"/>
          <w:b/>
          <w:sz w:val="24"/>
          <w:szCs w:val="24"/>
          <w:lang w:val="uz-Cyrl-UZ"/>
        </w:rPr>
        <w:t>6</w:t>
      </w:r>
      <w:r w:rsidR="00FA3AF7" w:rsidRPr="00661C05">
        <w:rPr>
          <w:rFonts w:ascii="Times New Roman" w:hAnsi="Times New Roman"/>
          <w:b/>
          <w:sz w:val="24"/>
          <w:szCs w:val="24"/>
          <w:lang w:val="uz-Cyrl-UZ"/>
        </w:rPr>
        <w:t>. Тўловлар ва хисоб-китоблар</w:t>
      </w:r>
    </w:p>
    <w:p w:rsidR="00FA3AF7" w:rsidRPr="00661C05" w:rsidRDefault="00FA3AF7" w:rsidP="00FA3AF7">
      <w:pPr>
        <w:widowControl w:val="0"/>
        <w:autoSpaceDE w:val="0"/>
        <w:autoSpaceDN w:val="0"/>
        <w:adjustRightInd w:val="0"/>
        <w:spacing w:after="0" w:line="240" w:lineRule="auto"/>
        <w:ind w:firstLine="709"/>
        <w:jc w:val="both"/>
        <w:rPr>
          <w:rFonts w:ascii="Times New Roman" w:hAnsi="Times New Roman"/>
          <w:sz w:val="12"/>
          <w:szCs w:val="12"/>
          <w:lang w:val="uz-Cyrl-UZ"/>
        </w:rPr>
      </w:pPr>
    </w:p>
    <w:p w:rsidR="00FA3AF7" w:rsidRPr="00661C05" w:rsidRDefault="00FA3AF7" w:rsidP="00FA3AF7">
      <w:pPr>
        <w:widowControl w:val="0"/>
        <w:autoSpaceDE w:val="0"/>
        <w:autoSpaceDN w:val="0"/>
        <w:adjustRightInd w:val="0"/>
        <w:spacing w:after="0" w:line="240" w:lineRule="auto"/>
        <w:ind w:firstLine="709"/>
        <w:jc w:val="both"/>
        <w:rPr>
          <w:rFonts w:ascii="Times New Roman" w:hAnsi="Times New Roman"/>
          <w:sz w:val="24"/>
          <w:szCs w:val="24"/>
          <w:lang w:val="uz-Cyrl-UZ"/>
        </w:rPr>
      </w:pPr>
      <w:r w:rsidRPr="00661C05">
        <w:rPr>
          <w:rFonts w:ascii="Times New Roman" w:hAnsi="Times New Roman"/>
          <w:sz w:val="24"/>
          <w:szCs w:val="24"/>
          <w:lang w:val="uz-Cyrl-UZ"/>
        </w:rPr>
        <w:t>1</w:t>
      </w:r>
      <w:r w:rsidR="00047094" w:rsidRPr="00661C05">
        <w:rPr>
          <w:rFonts w:ascii="Times New Roman" w:hAnsi="Times New Roman"/>
          <w:sz w:val="24"/>
          <w:szCs w:val="24"/>
          <w:lang w:val="uz-Cyrl-UZ"/>
        </w:rPr>
        <w:t>0</w:t>
      </w:r>
      <w:r w:rsidRPr="00661C05">
        <w:rPr>
          <w:rFonts w:ascii="Times New Roman" w:hAnsi="Times New Roman"/>
          <w:sz w:val="24"/>
          <w:szCs w:val="24"/>
          <w:lang w:val="uz-Cyrl-UZ"/>
        </w:rPr>
        <w:t>. «Буюртмачи» «</w:t>
      </w:r>
      <w:r w:rsidR="00B84DDE">
        <w:rPr>
          <w:rFonts w:ascii="Times New Roman" w:hAnsi="Times New Roman"/>
          <w:sz w:val="24"/>
          <w:szCs w:val="24"/>
          <w:lang w:val="uz-Cyrl-UZ"/>
        </w:rPr>
        <w:t>Етказиб берувчи</w:t>
      </w:r>
      <w:r w:rsidRPr="00661C05">
        <w:rPr>
          <w:rFonts w:ascii="Times New Roman" w:hAnsi="Times New Roman"/>
          <w:sz w:val="24"/>
          <w:szCs w:val="24"/>
          <w:lang w:val="uz-Cyrl-UZ"/>
        </w:rPr>
        <w:t xml:space="preserve">» га шартнома буйича </w:t>
      </w:r>
      <w:r w:rsidR="00560477" w:rsidRPr="00661C05">
        <w:rPr>
          <w:rFonts w:ascii="Times New Roman" w:hAnsi="Times New Roman"/>
          <w:sz w:val="24"/>
          <w:szCs w:val="24"/>
          <w:lang w:val="uz-Cyrl-UZ"/>
        </w:rPr>
        <w:t xml:space="preserve">бўнак тўловлар </w:t>
      </w:r>
      <w:r w:rsidR="00B22ED7" w:rsidRPr="00661C05">
        <w:rPr>
          <w:rFonts w:ascii="Times New Roman" w:hAnsi="Times New Roman"/>
          <w:sz w:val="24"/>
          <w:szCs w:val="24"/>
          <w:lang w:val="uz-Cyrl-UZ"/>
        </w:rPr>
        <w:t>–</w:t>
      </w:r>
      <w:r w:rsidR="00560477" w:rsidRPr="00661C05">
        <w:rPr>
          <w:rFonts w:ascii="Times New Roman" w:hAnsi="Times New Roman"/>
          <w:sz w:val="24"/>
          <w:szCs w:val="24"/>
          <w:lang w:val="uz-Cyrl-UZ"/>
        </w:rPr>
        <w:t xml:space="preserve"> </w:t>
      </w:r>
      <w:r w:rsidR="00B22ED7" w:rsidRPr="00661C05">
        <w:rPr>
          <w:rFonts w:ascii="Times New Roman" w:hAnsi="Times New Roman"/>
          <w:sz w:val="24"/>
          <w:szCs w:val="24"/>
          <w:lang w:val="uz-Cyrl-UZ"/>
        </w:rPr>
        <w:t xml:space="preserve">шартнома умумий </w:t>
      </w:r>
      <w:r w:rsidR="00E35D19" w:rsidRPr="00661C05">
        <w:rPr>
          <w:rFonts w:ascii="Times New Roman" w:hAnsi="Times New Roman"/>
          <w:sz w:val="24"/>
          <w:szCs w:val="24"/>
          <w:lang w:val="uz-Cyrl-UZ"/>
        </w:rPr>
        <w:t>қ</w:t>
      </w:r>
      <w:r w:rsidR="00E80568" w:rsidRPr="00661C05">
        <w:rPr>
          <w:rFonts w:ascii="Times New Roman" w:hAnsi="Times New Roman"/>
          <w:sz w:val="24"/>
          <w:szCs w:val="24"/>
          <w:lang w:val="uz-Cyrl-UZ"/>
        </w:rPr>
        <w:t>ийматининг 30</w:t>
      </w:r>
      <w:r w:rsidR="00560477" w:rsidRPr="00661C05">
        <w:rPr>
          <w:rFonts w:ascii="Times New Roman" w:hAnsi="Times New Roman"/>
          <w:sz w:val="24"/>
          <w:szCs w:val="24"/>
          <w:lang w:val="uz-Cyrl-UZ"/>
        </w:rPr>
        <w:t xml:space="preserve"> фоиз миқдорида амалга оширилади</w:t>
      </w:r>
      <w:r w:rsidRPr="00661C05">
        <w:rPr>
          <w:rFonts w:ascii="Times New Roman" w:hAnsi="Times New Roman"/>
          <w:sz w:val="24"/>
          <w:szCs w:val="24"/>
          <w:lang w:val="uz-Cyrl-UZ"/>
        </w:rPr>
        <w:t>.</w:t>
      </w:r>
    </w:p>
    <w:p w:rsidR="00B86345" w:rsidRPr="00661C05" w:rsidRDefault="00B86345" w:rsidP="00271B53">
      <w:pPr>
        <w:widowControl w:val="0"/>
        <w:autoSpaceDE w:val="0"/>
        <w:autoSpaceDN w:val="0"/>
        <w:adjustRightInd w:val="0"/>
        <w:spacing w:after="0" w:line="240" w:lineRule="auto"/>
        <w:ind w:firstLine="709"/>
        <w:jc w:val="both"/>
        <w:rPr>
          <w:rFonts w:ascii="Times New Roman" w:hAnsi="Times New Roman"/>
          <w:sz w:val="24"/>
          <w:szCs w:val="24"/>
          <w:lang w:val="uz-Cyrl-UZ"/>
        </w:rPr>
      </w:pPr>
      <w:r w:rsidRPr="00661C05">
        <w:rPr>
          <w:rFonts w:ascii="Times New Roman" w:hAnsi="Times New Roman"/>
          <w:sz w:val="24"/>
          <w:szCs w:val="24"/>
          <w:lang w:val="uz-Cyrl-UZ"/>
        </w:rPr>
        <w:t>1</w:t>
      </w:r>
      <w:r w:rsidR="00047094" w:rsidRPr="00661C05">
        <w:rPr>
          <w:rFonts w:ascii="Times New Roman" w:hAnsi="Times New Roman"/>
          <w:sz w:val="24"/>
          <w:szCs w:val="24"/>
          <w:lang w:val="uz-Cyrl-UZ"/>
        </w:rPr>
        <w:t>1</w:t>
      </w:r>
      <w:r w:rsidRPr="00661C05">
        <w:rPr>
          <w:rFonts w:ascii="Times New Roman" w:hAnsi="Times New Roman"/>
          <w:sz w:val="24"/>
          <w:szCs w:val="24"/>
          <w:lang w:val="uz-Cyrl-UZ"/>
        </w:rPr>
        <w:t xml:space="preserve">. </w:t>
      </w:r>
      <w:r w:rsidR="003C33AA" w:rsidRPr="00661C05">
        <w:rPr>
          <w:rFonts w:ascii="Times New Roman" w:hAnsi="Times New Roman"/>
          <w:sz w:val="24"/>
          <w:szCs w:val="24"/>
          <w:lang w:val="uz-Cyrl-UZ"/>
        </w:rPr>
        <w:t xml:space="preserve">Жорий </w:t>
      </w:r>
      <w:r w:rsidRPr="00661C05">
        <w:rPr>
          <w:rFonts w:ascii="Times New Roman" w:hAnsi="Times New Roman"/>
          <w:sz w:val="24"/>
          <w:szCs w:val="24"/>
          <w:lang w:val="uz-Cyrl-UZ"/>
        </w:rPr>
        <w:t xml:space="preserve">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w:t>
      </w:r>
      <w:r w:rsidR="00126596" w:rsidRPr="00661C05">
        <w:rPr>
          <w:rFonts w:ascii="Times New Roman" w:hAnsi="Times New Roman"/>
          <w:sz w:val="24"/>
          <w:szCs w:val="24"/>
          <w:lang w:val="uz-Cyrl-UZ"/>
        </w:rPr>
        <w:t xml:space="preserve">жорий </w:t>
      </w:r>
      <w:r w:rsidRPr="00661C05">
        <w:rPr>
          <w:rFonts w:ascii="Times New Roman" w:hAnsi="Times New Roman"/>
          <w:sz w:val="24"/>
          <w:szCs w:val="24"/>
          <w:lang w:val="uz-Cyrl-UZ"/>
        </w:rPr>
        <w:t>қийматининг доирасида</w:t>
      </w:r>
      <w:r w:rsidR="00271B53" w:rsidRPr="00661C05">
        <w:rPr>
          <w:rFonts w:ascii="Times New Roman" w:hAnsi="Times New Roman"/>
          <w:sz w:val="24"/>
          <w:szCs w:val="24"/>
          <w:lang w:val="uz-Cyrl-UZ"/>
        </w:rPr>
        <w:t>,бироқ молия йили тугамасдан амалга оширилади.</w:t>
      </w:r>
    </w:p>
    <w:p w:rsidR="00FA3AF7" w:rsidRPr="00661C05" w:rsidRDefault="00661641" w:rsidP="00FA3AF7">
      <w:pPr>
        <w:widowControl w:val="0"/>
        <w:autoSpaceDE w:val="0"/>
        <w:autoSpaceDN w:val="0"/>
        <w:adjustRightInd w:val="0"/>
        <w:spacing w:after="0" w:line="240" w:lineRule="auto"/>
        <w:jc w:val="center"/>
        <w:rPr>
          <w:rFonts w:ascii="Times New Roman" w:hAnsi="Times New Roman"/>
          <w:b/>
          <w:sz w:val="24"/>
          <w:szCs w:val="24"/>
          <w:lang w:val="uz-Cyrl-UZ"/>
        </w:rPr>
      </w:pPr>
      <w:r w:rsidRPr="00661C05">
        <w:rPr>
          <w:rFonts w:ascii="Times New Roman" w:hAnsi="Times New Roman"/>
          <w:b/>
          <w:sz w:val="24"/>
          <w:szCs w:val="24"/>
          <w:lang w:val="uz-Cyrl-UZ"/>
        </w:rPr>
        <w:t>7</w:t>
      </w:r>
      <w:r w:rsidR="00FA3AF7" w:rsidRPr="00661C05">
        <w:rPr>
          <w:rFonts w:ascii="Times New Roman" w:hAnsi="Times New Roman"/>
          <w:b/>
          <w:sz w:val="24"/>
          <w:szCs w:val="24"/>
          <w:lang w:val="uz-Cyrl-UZ"/>
        </w:rPr>
        <w:t>. Кафолатлар</w:t>
      </w:r>
    </w:p>
    <w:p w:rsidR="00FA3AF7" w:rsidRPr="00661C05" w:rsidRDefault="00FA3AF7" w:rsidP="00661641">
      <w:pPr>
        <w:widowControl w:val="0"/>
        <w:autoSpaceDE w:val="0"/>
        <w:autoSpaceDN w:val="0"/>
        <w:adjustRightInd w:val="0"/>
        <w:spacing w:after="0" w:line="240" w:lineRule="auto"/>
        <w:ind w:firstLine="709"/>
        <w:jc w:val="both"/>
        <w:rPr>
          <w:rFonts w:ascii="Times New Roman" w:hAnsi="Times New Roman"/>
          <w:sz w:val="24"/>
          <w:szCs w:val="24"/>
          <w:lang w:val="uz-Cyrl-UZ"/>
        </w:rPr>
      </w:pPr>
      <w:r w:rsidRPr="00661C05">
        <w:rPr>
          <w:rFonts w:ascii="Times New Roman" w:hAnsi="Times New Roman"/>
          <w:sz w:val="24"/>
          <w:szCs w:val="24"/>
          <w:lang w:val="uz-Cyrl-UZ"/>
        </w:rPr>
        <w:t>1</w:t>
      </w:r>
      <w:r w:rsidR="00047094" w:rsidRPr="00661C05">
        <w:rPr>
          <w:rFonts w:ascii="Times New Roman" w:hAnsi="Times New Roman"/>
          <w:sz w:val="24"/>
          <w:szCs w:val="24"/>
          <w:lang w:val="uz-Cyrl-UZ"/>
        </w:rPr>
        <w:t>2</w:t>
      </w:r>
      <w:r w:rsidRPr="00661C05">
        <w:rPr>
          <w:rFonts w:ascii="Times New Roman" w:hAnsi="Times New Roman"/>
          <w:sz w:val="24"/>
          <w:szCs w:val="24"/>
          <w:lang w:val="uz-Cyrl-UZ"/>
        </w:rPr>
        <w:t xml:space="preserve">. </w:t>
      </w:r>
      <w:r w:rsidR="00B84DDE">
        <w:rPr>
          <w:rFonts w:ascii="Times New Roman" w:hAnsi="Times New Roman"/>
          <w:sz w:val="24"/>
          <w:szCs w:val="24"/>
          <w:lang w:val="uz-Cyrl-UZ"/>
        </w:rPr>
        <w:t>Етказиб берувчи</w:t>
      </w:r>
      <w:r w:rsidRPr="00661C05">
        <w:rPr>
          <w:rFonts w:ascii="Times New Roman" w:hAnsi="Times New Roman"/>
          <w:sz w:val="24"/>
          <w:szCs w:val="24"/>
          <w:lang w:val="uz-Cyrl-UZ"/>
        </w:rPr>
        <w:t>:</w:t>
      </w:r>
    </w:p>
    <w:p w:rsidR="00FA3AF7" w:rsidRPr="00661C05" w:rsidRDefault="00FA3AF7" w:rsidP="00FA3AF7">
      <w:pPr>
        <w:widowControl w:val="0"/>
        <w:autoSpaceDE w:val="0"/>
        <w:autoSpaceDN w:val="0"/>
        <w:adjustRightInd w:val="0"/>
        <w:spacing w:after="0" w:line="240" w:lineRule="auto"/>
        <w:ind w:firstLine="709"/>
        <w:jc w:val="both"/>
        <w:rPr>
          <w:rFonts w:ascii="Times New Roman" w:hAnsi="Times New Roman"/>
          <w:sz w:val="24"/>
          <w:szCs w:val="24"/>
          <w:lang w:val="uz-Cyrl-UZ"/>
        </w:rPr>
      </w:pPr>
      <w:r w:rsidRPr="00661C05">
        <w:rPr>
          <w:rFonts w:ascii="Times New Roman" w:hAnsi="Times New Roman"/>
          <w:sz w:val="24"/>
          <w:szCs w:val="24"/>
          <w:lang w:val="uz-Cyrl-UZ"/>
        </w:rPr>
        <w:t xml:space="preserve"> - барча ишлар тўлиқ хажмда ва шартнома шартларида белгиланган муддатларда бажарил</w:t>
      </w:r>
      <w:r w:rsidRPr="00661C05">
        <w:rPr>
          <w:rFonts w:ascii="Times New Roman" w:hAnsi="Times New Roman"/>
          <w:sz w:val="24"/>
          <w:szCs w:val="24"/>
          <w:lang w:val="uz-Cyrl-UZ"/>
        </w:rPr>
        <w:t>и</w:t>
      </w:r>
      <w:r w:rsidRPr="00661C05">
        <w:rPr>
          <w:rFonts w:ascii="Times New Roman" w:hAnsi="Times New Roman"/>
          <w:sz w:val="24"/>
          <w:szCs w:val="24"/>
          <w:lang w:val="uz-Cyrl-UZ"/>
        </w:rPr>
        <w:t>шини;</w:t>
      </w:r>
    </w:p>
    <w:p w:rsidR="00FA3AF7" w:rsidRPr="00661C05" w:rsidRDefault="00FA3AF7" w:rsidP="00FA3AF7">
      <w:pPr>
        <w:widowControl w:val="0"/>
        <w:autoSpaceDE w:val="0"/>
        <w:autoSpaceDN w:val="0"/>
        <w:adjustRightInd w:val="0"/>
        <w:spacing w:after="0" w:line="240" w:lineRule="auto"/>
        <w:ind w:firstLine="709"/>
        <w:jc w:val="both"/>
        <w:rPr>
          <w:rFonts w:ascii="Times New Roman" w:hAnsi="Times New Roman"/>
          <w:sz w:val="24"/>
          <w:szCs w:val="24"/>
          <w:lang w:val="uz-Cyrl-UZ"/>
        </w:rPr>
      </w:pPr>
      <w:r w:rsidRPr="00661C05">
        <w:rPr>
          <w:rFonts w:ascii="Times New Roman" w:hAnsi="Times New Roman"/>
          <w:sz w:val="24"/>
          <w:szCs w:val="24"/>
          <w:lang w:val="uz-Cyrl-UZ"/>
        </w:rPr>
        <w:t xml:space="preserve">- ўзи томонидан қурилиш учун  қўлланиладиган  қурилиш хом ашёлари, асбоб-ускуналар, конструкция ва тизимлар сифатини, уларнинг лойиха хужжатларида кўрсатилган сертификацияларга,  давлат  стандартларига  ҳамда техник шартларига мувофиқлигини;   </w:t>
      </w:r>
    </w:p>
    <w:p w:rsidR="00FA3AF7" w:rsidRPr="00661C05" w:rsidRDefault="00FA3AF7" w:rsidP="00FA3AF7">
      <w:pPr>
        <w:widowControl w:val="0"/>
        <w:autoSpaceDE w:val="0"/>
        <w:autoSpaceDN w:val="0"/>
        <w:adjustRightInd w:val="0"/>
        <w:spacing w:after="0" w:line="240" w:lineRule="auto"/>
        <w:ind w:firstLine="709"/>
        <w:jc w:val="both"/>
        <w:rPr>
          <w:rFonts w:ascii="Times New Roman" w:hAnsi="Times New Roman"/>
          <w:sz w:val="24"/>
          <w:szCs w:val="24"/>
          <w:lang w:val="uz-Cyrl-UZ"/>
        </w:rPr>
      </w:pPr>
      <w:r w:rsidRPr="00661C05">
        <w:rPr>
          <w:rFonts w:ascii="Times New Roman" w:hAnsi="Times New Roman"/>
          <w:sz w:val="24"/>
          <w:szCs w:val="24"/>
          <w:lang w:val="uz-Cyrl-UZ"/>
        </w:rPr>
        <w:t>- ишларни қабул қилиш ва иншоотдан фойдаланишнинг  кафолатли  даврида аниқланган камчиликлар ва нуқсонларни ўз вақтида бартараф қилинишини;</w:t>
      </w:r>
    </w:p>
    <w:p w:rsidR="00FA3AF7" w:rsidRPr="00661C05" w:rsidRDefault="00FA3AF7" w:rsidP="00661641">
      <w:pPr>
        <w:widowControl w:val="0"/>
        <w:autoSpaceDE w:val="0"/>
        <w:autoSpaceDN w:val="0"/>
        <w:adjustRightInd w:val="0"/>
        <w:spacing w:after="0" w:line="240" w:lineRule="auto"/>
        <w:ind w:firstLine="709"/>
        <w:jc w:val="both"/>
        <w:rPr>
          <w:rFonts w:ascii="Times New Roman" w:hAnsi="Times New Roman"/>
          <w:sz w:val="24"/>
          <w:szCs w:val="24"/>
          <w:lang w:val="uz-Cyrl-UZ"/>
        </w:rPr>
      </w:pPr>
      <w:r w:rsidRPr="00661C05">
        <w:rPr>
          <w:rFonts w:ascii="Times New Roman" w:hAnsi="Times New Roman"/>
          <w:sz w:val="24"/>
          <w:szCs w:val="24"/>
          <w:lang w:val="uz-Cyrl-UZ"/>
        </w:rPr>
        <w:t>1</w:t>
      </w:r>
      <w:r w:rsidR="00047094" w:rsidRPr="00661C05">
        <w:rPr>
          <w:rFonts w:ascii="Times New Roman" w:hAnsi="Times New Roman"/>
          <w:sz w:val="24"/>
          <w:szCs w:val="24"/>
          <w:lang w:val="uz-Cyrl-UZ"/>
        </w:rPr>
        <w:t>3</w:t>
      </w:r>
      <w:r w:rsidRPr="00661C05">
        <w:rPr>
          <w:rFonts w:ascii="Times New Roman" w:hAnsi="Times New Roman"/>
          <w:sz w:val="24"/>
          <w:szCs w:val="24"/>
          <w:lang w:val="uz-Cyrl-UZ"/>
        </w:rPr>
        <w:t xml:space="preserve">. Иншоот ва унга кирадиган мухандислик тизимлари, асбоб-ускуналар, хом ашёлардан фойдаланиш ва ишларнинг кафолат муддати томонлар далолатномани  имзолаган  кундан бошлаб  </w:t>
      </w:r>
      <w:r w:rsidR="00560477" w:rsidRPr="00661C05">
        <w:rPr>
          <w:rFonts w:ascii="Times New Roman" w:hAnsi="Times New Roman"/>
          <w:sz w:val="24"/>
          <w:szCs w:val="24"/>
          <w:lang w:val="uz-Cyrl-UZ"/>
        </w:rPr>
        <w:t>12</w:t>
      </w:r>
      <w:r w:rsidRPr="00661C05">
        <w:rPr>
          <w:rFonts w:ascii="Times New Roman" w:hAnsi="Times New Roman"/>
          <w:sz w:val="24"/>
          <w:szCs w:val="24"/>
          <w:lang w:val="uz-Cyrl-UZ"/>
        </w:rPr>
        <w:t xml:space="preserve"> ой этиб белгиланади.</w:t>
      </w:r>
    </w:p>
    <w:p w:rsidR="00FA3AF7" w:rsidRPr="00661C05" w:rsidRDefault="00FA3AF7" w:rsidP="00661641">
      <w:pPr>
        <w:widowControl w:val="0"/>
        <w:autoSpaceDE w:val="0"/>
        <w:autoSpaceDN w:val="0"/>
        <w:adjustRightInd w:val="0"/>
        <w:spacing w:after="0" w:line="240" w:lineRule="auto"/>
        <w:ind w:firstLine="709"/>
        <w:jc w:val="both"/>
        <w:rPr>
          <w:rFonts w:ascii="Times New Roman" w:hAnsi="Times New Roman"/>
          <w:sz w:val="24"/>
          <w:szCs w:val="24"/>
          <w:lang w:val="uz-Cyrl-UZ"/>
        </w:rPr>
      </w:pPr>
      <w:r w:rsidRPr="00661C05">
        <w:rPr>
          <w:rFonts w:ascii="Times New Roman" w:hAnsi="Times New Roman"/>
          <w:sz w:val="24"/>
          <w:szCs w:val="24"/>
          <w:lang w:val="uz-Cyrl-UZ"/>
        </w:rPr>
        <w:t>1</w:t>
      </w:r>
      <w:r w:rsidR="00047094" w:rsidRPr="00661C05">
        <w:rPr>
          <w:rFonts w:ascii="Times New Roman" w:hAnsi="Times New Roman"/>
          <w:sz w:val="24"/>
          <w:szCs w:val="24"/>
          <w:lang w:val="uz-Cyrl-UZ"/>
        </w:rPr>
        <w:t>4</w:t>
      </w:r>
      <w:r w:rsidRPr="00661C05">
        <w:rPr>
          <w:rFonts w:ascii="Times New Roman" w:hAnsi="Times New Roman"/>
          <w:sz w:val="24"/>
          <w:szCs w:val="24"/>
          <w:lang w:val="uz-Cyrl-UZ"/>
        </w:rPr>
        <w:t xml:space="preserve">. Агар иншоотдан фойдаланишнинг кафолатли даврида </w:t>
      </w:r>
      <w:r w:rsidR="00C4640B" w:rsidRPr="00661C05">
        <w:rPr>
          <w:rFonts w:ascii="Times New Roman" w:hAnsi="Times New Roman"/>
          <w:sz w:val="24"/>
          <w:szCs w:val="24"/>
          <w:lang w:val="uz-Cyrl-UZ"/>
        </w:rPr>
        <w:t xml:space="preserve">камчиликлар </w:t>
      </w:r>
      <w:r w:rsidRPr="00661C05">
        <w:rPr>
          <w:rFonts w:ascii="Times New Roman" w:hAnsi="Times New Roman"/>
          <w:sz w:val="24"/>
          <w:szCs w:val="24"/>
          <w:lang w:val="uz-Cyrl-UZ"/>
        </w:rPr>
        <w:t>аниқланиб, уни бартар</w:t>
      </w:r>
      <w:r w:rsidR="00C4640B" w:rsidRPr="00661C05">
        <w:rPr>
          <w:rFonts w:ascii="Times New Roman" w:hAnsi="Times New Roman"/>
          <w:sz w:val="24"/>
          <w:szCs w:val="24"/>
          <w:lang w:val="uz-Cyrl-UZ"/>
        </w:rPr>
        <w:t>а</w:t>
      </w:r>
      <w:r w:rsidRPr="00661C05">
        <w:rPr>
          <w:rFonts w:ascii="Times New Roman" w:hAnsi="Times New Roman"/>
          <w:sz w:val="24"/>
          <w:szCs w:val="24"/>
          <w:lang w:val="uz-Cyrl-UZ"/>
        </w:rPr>
        <w:t xml:space="preserve">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w:t>
      </w:r>
      <w:r w:rsidR="00B84DDE">
        <w:rPr>
          <w:rFonts w:ascii="Times New Roman" w:hAnsi="Times New Roman"/>
          <w:sz w:val="24"/>
          <w:szCs w:val="24"/>
          <w:lang w:val="uz-Cyrl-UZ"/>
        </w:rPr>
        <w:t>Етказиб берувчи</w:t>
      </w:r>
      <w:r w:rsidRPr="00661C05">
        <w:rPr>
          <w:rFonts w:ascii="Times New Roman" w:hAnsi="Times New Roman"/>
          <w:sz w:val="24"/>
          <w:szCs w:val="24"/>
          <w:lang w:val="uz-Cyrl-UZ"/>
        </w:rPr>
        <w:t xml:space="preserve">  томонидан унинг ўз ҳисобидан ба</w:t>
      </w:r>
      <w:r w:rsidRPr="00661C05">
        <w:rPr>
          <w:rFonts w:ascii="Times New Roman" w:hAnsi="Times New Roman"/>
          <w:sz w:val="24"/>
          <w:szCs w:val="24"/>
          <w:lang w:val="uz-Cyrl-UZ"/>
        </w:rPr>
        <w:t>р</w:t>
      </w:r>
      <w:r w:rsidRPr="00661C05">
        <w:rPr>
          <w:rFonts w:ascii="Times New Roman" w:hAnsi="Times New Roman"/>
          <w:sz w:val="24"/>
          <w:szCs w:val="24"/>
          <w:lang w:val="uz-Cyrl-UZ"/>
        </w:rPr>
        <w:t>тараф этилади.</w:t>
      </w:r>
    </w:p>
    <w:p w:rsidR="00FA3AF7" w:rsidRPr="00661C05" w:rsidRDefault="00FA3AF7" w:rsidP="00661641">
      <w:pPr>
        <w:widowControl w:val="0"/>
        <w:autoSpaceDE w:val="0"/>
        <w:autoSpaceDN w:val="0"/>
        <w:adjustRightInd w:val="0"/>
        <w:spacing w:after="0" w:line="240" w:lineRule="auto"/>
        <w:ind w:firstLine="709"/>
        <w:jc w:val="both"/>
        <w:rPr>
          <w:rFonts w:ascii="Times New Roman" w:hAnsi="Times New Roman"/>
          <w:sz w:val="24"/>
          <w:szCs w:val="24"/>
          <w:lang w:val="uz-Cyrl-UZ"/>
        </w:rPr>
      </w:pPr>
      <w:r w:rsidRPr="00661C05">
        <w:rPr>
          <w:rFonts w:ascii="Times New Roman" w:hAnsi="Times New Roman"/>
          <w:sz w:val="24"/>
          <w:szCs w:val="24"/>
          <w:lang w:val="uz-Cyrl-UZ"/>
        </w:rPr>
        <w:t>1</w:t>
      </w:r>
      <w:r w:rsidR="00047094" w:rsidRPr="00661C05">
        <w:rPr>
          <w:rFonts w:ascii="Times New Roman" w:hAnsi="Times New Roman"/>
          <w:sz w:val="24"/>
          <w:szCs w:val="24"/>
          <w:lang w:val="uz-Cyrl-UZ"/>
        </w:rPr>
        <w:t>5</w:t>
      </w:r>
      <w:r w:rsidRPr="00661C05">
        <w:rPr>
          <w:rFonts w:ascii="Times New Roman" w:hAnsi="Times New Roman"/>
          <w:sz w:val="24"/>
          <w:szCs w:val="24"/>
          <w:lang w:val="uz-Cyrl-UZ"/>
        </w:rPr>
        <w:t xml:space="preserve">. Аниқланган нуқсон ва камчиликлар </w:t>
      </w:r>
      <w:r w:rsidR="00B84DDE">
        <w:rPr>
          <w:rFonts w:ascii="Times New Roman" w:hAnsi="Times New Roman"/>
          <w:sz w:val="24"/>
          <w:szCs w:val="24"/>
          <w:lang w:val="uz-Cyrl-UZ"/>
        </w:rPr>
        <w:t>Етказиб берувчи</w:t>
      </w:r>
      <w:r w:rsidRPr="00661C05">
        <w:rPr>
          <w:rFonts w:ascii="Times New Roman" w:hAnsi="Times New Roman"/>
          <w:sz w:val="24"/>
          <w:szCs w:val="24"/>
          <w:lang w:val="uz-Cyrl-UZ"/>
        </w:rPr>
        <w:t xml:space="preserve"> ва Буюртмачи ўртасида далолатнома тузилиб, расмийлаштирилади. </w:t>
      </w:r>
      <w:r w:rsidR="00B84DDE">
        <w:rPr>
          <w:rFonts w:ascii="Times New Roman" w:hAnsi="Times New Roman"/>
          <w:sz w:val="24"/>
          <w:szCs w:val="24"/>
          <w:lang w:val="uz-Cyrl-UZ"/>
        </w:rPr>
        <w:t>Етказиб берувчи</w:t>
      </w:r>
      <w:r w:rsidRPr="00661C05">
        <w:rPr>
          <w:rFonts w:ascii="Times New Roman" w:hAnsi="Times New Roman"/>
          <w:sz w:val="24"/>
          <w:szCs w:val="24"/>
          <w:lang w:val="uz-Cyrl-UZ"/>
        </w:rPr>
        <w:t xml:space="preserve"> нуқсон ва чала ишлар кўрсатилган далолатномани тузишдан ёки  имзолашдан  бош торган тақдирда, Буюртмачи бу ҳақда ёзувларни киритади.</w:t>
      </w:r>
    </w:p>
    <w:p w:rsidR="00FA3AF7" w:rsidRPr="00661C05" w:rsidRDefault="00FA3AF7" w:rsidP="00FA3AF7">
      <w:pPr>
        <w:widowControl w:val="0"/>
        <w:autoSpaceDE w:val="0"/>
        <w:autoSpaceDN w:val="0"/>
        <w:adjustRightInd w:val="0"/>
        <w:spacing w:after="0" w:line="240" w:lineRule="auto"/>
        <w:ind w:firstLine="709"/>
        <w:jc w:val="both"/>
        <w:rPr>
          <w:rFonts w:ascii="Times New Roman" w:hAnsi="Times New Roman"/>
          <w:sz w:val="12"/>
          <w:szCs w:val="12"/>
          <w:lang w:val="uz-Cyrl-UZ"/>
        </w:rPr>
      </w:pPr>
    </w:p>
    <w:p w:rsidR="00FA3AF7" w:rsidRPr="00661C05" w:rsidRDefault="00FA3AF7" w:rsidP="00661641">
      <w:pPr>
        <w:widowControl w:val="0"/>
        <w:numPr>
          <w:ilvl w:val="0"/>
          <w:numId w:val="7"/>
        </w:numPr>
        <w:autoSpaceDE w:val="0"/>
        <w:autoSpaceDN w:val="0"/>
        <w:adjustRightInd w:val="0"/>
        <w:spacing w:after="0" w:line="240" w:lineRule="auto"/>
        <w:jc w:val="center"/>
        <w:rPr>
          <w:rFonts w:ascii="Times New Roman" w:hAnsi="Times New Roman"/>
          <w:b/>
          <w:sz w:val="24"/>
          <w:szCs w:val="24"/>
          <w:lang w:val="uz-Cyrl-UZ"/>
        </w:rPr>
      </w:pPr>
      <w:r w:rsidRPr="00661C05">
        <w:rPr>
          <w:rFonts w:ascii="Times New Roman" w:hAnsi="Times New Roman"/>
          <w:b/>
          <w:sz w:val="24"/>
          <w:szCs w:val="24"/>
          <w:lang w:val="uz-Cyrl-UZ"/>
        </w:rPr>
        <w:t>Томонларнинг мулкий жавобгарлиги</w:t>
      </w:r>
    </w:p>
    <w:p w:rsidR="00FA3AF7" w:rsidRPr="00661C05" w:rsidRDefault="00FA3AF7" w:rsidP="00FA3AF7">
      <w:pPr>
        <w:widowControl w:val="0"/>
        <w:autoSpaceDE w:val="0"/>
        <w:autoSpaceDN w:val="0"/>
        <w:adjustRightInd w:val="0"/>
        <w:spacing w:after="0" w:line="240" w:lineRule="auto"/>
        <w:ind w:firstLine="709"/>
        <w:jc w:val="both"/>
        <w:rPr>
          <w:rFonts w:ascii="Times New Roman" w:hAnsi="Times New Roman"/>
          <w:b/>
          <w:sz w:val="12"/>
          <w:szCs w:val="12"/>
          <w:lang w:val="uz-Cyrl-UZ"/>
        </w:rPr>
      </w:pPr>
    </w:p>
    <w:p w:rsidR="00FA3AF7" w:rsidRPr="00661C05" w:rsidRDefault="00FA3AF7" w:rsidP="00661641">
      <w:pPr>
        <w:widowControl w:val="0"/>
        <w:autoSpaceDE w:val="0"/>
        <w:autoSpaceDN w:val="0"/>
        <w:adjustRightInd w:val="0"/>
        <w:spacing w:after="0" w:line="240" w:lineRule="auto"/>
        <w:ind w:firstLine="709"/>
        <w:jc w:val="both"/>
        <w:rPr>
          <w:rFonts w:ascii="Times New Roman" w:hAnsi="Times New Roman"/>
          <w:sz w:val="24"/>
          <w:szCs w:val="24"/>
          <w:lang w:val="uz-Cyrl-UZ"/>
        </w:rPr>
      </w:pPr>
      <w:r w:rsidRPr="00661C05">
        <w:rPr>
          <w:rFonts w:ascii="Times New Roman" w:hAnsi="Times New Roman"/>
          <w:sz w:val="24"/>
          <w:szCs w:val="24"/>
        </w:rPr>
        <w:t>1</w:t>
      </w:r>
      <w:r w:rsidR="00047094" w:rsidRPr="00661C05">
        <w:rPr>
          <w:rFonts w:ascii="Times New Roman" w:hAnsi="Times New Roman"/>
          <w:sz w:val="24"/>
          <w:szCs w:val="24"/>
          <w:lang w:val="uz-Cyrl-UZ"/>
        </w:rPr>
        <w:t>6</w:t>
      </w:r>
      <w:r w:rsidRPr="00661C05">
        <w:rPr>
          <w:rFonts w:ascii="Times New Roman" w:hAnsi="Times New Roman"/>
          <w:sz w:val="24"/>
          <w:szCs w:val="24"/>
          <w:lang w:val="uz-Cyrl-UZ"/>
        </w:rPr>
        <w:t>. Томонлардан бири шартнома  мажбуриятини бажармаса ёки зарур даражада  бажармаган тақдирда айбдор  томон:</w:t>
      </w:r>
    </w:p>
    <w:p w:rsidR="00FA3AF7" w:rsidRPr="00661C05" w:rsidRDefault="00FA3AF7" w:rsidP="00FA3AF7">
      <w:pPr>
        <w:widowControl w:val="0"/>
        <w:autoSpaceDE w:val="0"/>
        <w:autoSpaceDN w:val="0"/>
        <w:adjustRightInd w:val="0"/>
        <w:spacing w:after="0" w:line="240" w:lineRule="auto"/>
        <w:ind w:firstLine="709"/>
        <w:jc w:val="both"/>
        <w:rPr>
          <w:rFonts w:ascii="Times New Roman" w:hAnsi="Times New Roman"/>
          <w:sz w:val="24"/>
          <w:szCs w:val="24"/>
          <w:lang w:val="uz-Cyrl-UZ"/>
        </w:rPr>
      </w:pPr>
      <w:r w:rsidRPr="00661C05">
        <w:rPr>
          <w:rFonts w:ascii="Times New Roman" w:hAnsi="Times New Roman"/>
          <w:sz w:val="24"/>
          <w:szCs w:val="24"/>
          <w:lang w:val="uz-Cyrl-UZ"/>
        </w:rPr>
        <w:t xml:space="preserve">- Ўзбекистон Республикаси Фуқаролик кодекси, Ўзбекистон Республикасининг «Хўжалик юритувчи субъектлар фаолиятининг шартномавий-хуқуқий базаси тўғрисида»ги </w:t>
      </w:r>
      <w:r w:rsidR="00C4640B" w:rsidRPr="00661C05">
        <w:rPr>
          <w:rFonts w:ascii="Times New Roman" w:hAnsi="Times New Roman"/>
          <w:sz w:val="24"/>
          <w:szCs w:val="24"/>
          <w:lang w:val="uz-Cyrl-UZ"/>
        </w:rPr>
        <w:t>Қ</w:t>
      </w:r>
      <w:r w:rsidRPr="00661C05">
        <w:rPr>
          <w:rFonts w:ascii="Times New Roman" w:hAnsi="Times New Roman"/>
          <w:sz w:val="24"/>
          <w:szCs w:val="24"/>
          <w:lang w:val="uz-Cyrl-UZ"/>
        </w:rPr>
        <w:t>онуни ва бошқа қонун хужжатларида ҳамда шартномада назарда тутилган тартибда жаво</w:t>
      </w:r>
      <w:r w:rsidRPr="00661C05">
        <w:rPr>
          <w:rFonts w:ascii="Times New Roman" w:hAnsi="Times New Roman"/>
          <w:sz w:val="24"/>
          <w:szCs w:val="24"/>
          <w:lang w:val="uz-Cyrl-UZ"/>
        </w:rPr>
        <w:t>б</w:t>
      </w:r>
      <w:r w:rsidRPr="00661C05">
        <w:rPr>
          <w:rFonts w:ascii="Times New Roman" w:hAnsi="Times New Roman"/>
          <w:sz w:val="24"/>
          <w:szCs w:val="24"/>
          <w:lang w:val="uz-Cyrl-UZ"/>
        </w:rPr>
        <w:t>гарликка тортилади.</w:t>
      </w:r>
    </w:p>
    <w:p w:rsidR="00FA3AF7" w:rsidRPr="00661C05" w:rsidRDefault="003E3686" w:rsidP="00661641">
      <w:pPr>
        <w:widowControl w:val="0"/>
        <w:autoSpaceDE w:val="0"/>
        <w:autoSpaceDN w:val="0"/>
        <w:adjustRightInd w:val="0"/>
        <w:spacing w:after="0" w:line="240" w:lineRule="auto"/>
        <w:ind w:firstLine="709"/>
        <w:jc w:val="both"/>
        <w:rPr>
          <w:rFonts w:ascii="Times New Roman" w:hAnsi="Times New Roman"/>
          <w:sz w:val="24"/>
          <w:szCs w:val="24"/>
          <w:lang w:val="uz-Cyrl-UZ"/>
        </w:rPr>
      </w:pPr>
      <w:r w:rsidRPr="00661C05">
        <w:rPr>
          <w:rFonts w:ascii="Times New Roman" w:hAnsi="Times New Roman"/>
          <w:sz w:val="24"/>
          <w:szCs w:val="24"/>
          <w:lang w:val="uz-Cyrl-UZ"/>
        </w:rPr>
        <w:t>1</w:t>
      </w:r>
      <w:r w:rsidR="00047094" w:rsidRPr="00661C05">
        <w:rPr>
          <w:rFonts w:ascii="Times New Roman" w:hAnsi="Times New Roman"/>
          <w:sz w:val="24"/>
          <w:szCs w:val="24"/>
          <w:lang w:val="uz-Cyrl-UZ"/>
        </w:rPr>
        <w:t>7</w:t>
      </w:r>
      <w:r w:rsidR="00FA3AF7" w:rsidRPr="00661C05">
        <w:rPr>
          <w:rFonts w:ascii="Times New Roman" w:hAnsi="Times New Roman"/>
          <w:sz w:val="24"/>
          <w:szCs w:val="24"/>
          <w:lang w:val="uz-Cyrl-UZ"/>
        </w:rPr>
        <w:t xml:space="preserve">. Буюртмачи шартномавий мажбуриятини бузиб, ўз вақтида тўламаганлиги учун </w:t>
      </w:r>
      <w:r w:rsidR="00B84DDE">
        <w:rPr>
          <w:rFonts w:ascii="Times New Roman" w:hAnsi="Times New Roman"/>
          <w:sz w:val="24"/>
          <w:szCs w:val="24"/>
          <w:lang w:val="uz-Cyrl-UZ"/>
        </w:rPr>
        <w:t>Етказиб берувчи</w:t>
      </w:r>
      <w:r w:rsidR="00FA3AF7" w:rsidRPr="00661C05">
        <w:rPr>
          <w:rFonts w:ascii="Times New Roman" w:hAnsi="Times New Roman"/>
          <w:sz w:val="24"/>
          <w:szCs w:val="24"/>
          <w:lang w:val="uz-Cyrl-UZ"/>
        </w:rPr>
        <w:t>га тўлов кечиктирилган ҳар бир кун учун кечиктирилган тўлов  суммасининг 0,4 фоизи миқдорида пеня тўлайди, бунда пенянинг умумий суммаси кечиктирилган тўлов суммасининг 50  фоизидан ошмаслиги лозим.</w:t>
      </w:r>
    </w:p>
    <w:p w:rsidR="00FA3AF7" w:rsidRPr="00661C05" w:rsidRDefault="00FA3AF7" w:rsidP="00C4640B">
      <w:pPr>
        <w:widowControl w:val="0"/>
        <w:autoSpaceDE w:val="0"/>
        <w:autoSpaceDN w:val="0"/>
        <w:adjustRightInd w:val="0"/>
        <w:spacing w:after="0" w:line="240" w:lineRule="auto"/>
        <w:ind w:firstLine="709"/>
        <w:jc w:val="both"/>
        <w:rPr>
          <w:rFonts w:ascii="Times New Roman" w:hAnsi="Times New Roman"/>
          <w:sz w:val="24"/>
          <w:szCs w:val="24"/>
          <w:lang w:val="uz-Cyrl-UZ"/>
        </w:rPr>
      </w:pPr>
      <w:r w:rsidRPr="00661C05">
        <w:rPr>
          <w:rFonts w:ascii="Times New Roman" w:hAnsi="Times New Roman"/>
          <w:sz w:val="24"/>
          <w:szCs w:val="24"/>
          <w:lang w:val="uz-Cyrl-UZ"/>
        </w:rPr>
        <w:t>Пеня тўланиши Буюртмачини шартнома шартлари  бузилиши туфайли етказилган зарарни қоплашдан озод қилмайди.</w:t>
      </w:r>
    </w:p>
    <w:p w:rsidR="00C4640B" w:rsidRPr="00661C05" w:rsidRDefault="00DC2591" w:rsidP="00C4640B">
      <w:pPr>
        <w:autoSpaceDE w:val="0"/>
        <w:autoSpaceDN w:val="0"/>
        <w:adjustRightInd w:val="0"/>
        <w:spacing w:after="0" w:line="240" w:lineRule="auto"/>
        <w:ind w:firstLine="570"/>
        <w:jc w:val="both"/>
        <w:rPr>
          <w:rFonts w:ascii="Times New Roman" w:hAnsi="Times New Roman"/>
          <w:sz w:val="24"/>
          <w:szCs w:val="24"/>
          <w:lang w:val="uz-Cyrl-UZ"/>
        </w:rPr>
      </w:pPr>
      <w:r w:rsidRPr="00661C05">
        <w:rPr>
          <w:rFonts w:ascii="Times New Roman" w:hAnsi="Times New Roman"/>
          <w:sz w:val="24"/>
          <w:szCs w:val="24"/>
          <w:lang w:val="uz-Cyrl-UZ"/>
        </w:rPr>
        <w:t xml:space="preserve">Буюртмачи томонидан топилган нуқсонлар ва камчиликлар ўз вақтида бартараф этилмагани учун </w:t>
      </w:r>
      <w:r w:rsidR="00B84DDE">
        <w:rPr>
          <w:rFonts w:ascii="Times New Roman" w:hAnsi="Times New Roman"/>
          <w:sz w:val="24"/>
          <w:szCs w:val="24"/>
          <w:lang w:val="uz-Cyrl-UZ"/>
        </w:rPr>
        <w:t>Етказиб берувчи</w:t>
      </w:r>
      <w:r w:rsidRPr="00661C05">
        <w:rPr>
          <w:rFonts w:ascii="Times New Roman" w:hAnsi="Times New Roman"/>
          <w:sz w:val="24"/>
          <w:szCs w:val="24"/>
          <w:lang w:val="uz-Cyrl-UZ"/>
        </w:rPr>
        <w:t xml:space="preserve"> буюртмачига муддати ўтказиб юборилган ҳар бир кун учун сифатсиз </w:t>
      </w:r>
      <w:r w:rsidR="00E80568" w:rsidRPr="00661C05">
        <w:rPr>
          <w:rFonts w:ascii="Times New Roman" w:hAnsi="Times New Roman"/>
          <w:sz w:val="24"/>
          <w:szCs w:val="24"/>
          <w:lang w:val="uz-Cyrl-UZ"/>
        </w:rPr>
        <w:t>бажарилган ишлар қийматининг 0,4</w:t>
      </w:r>
      <w:r w:rsidRPr="00661C05">
        <w:rPr>
          <w:rFonts w:ascii="Times New Roman" w:hAnsi="Times New Roman"/>
          <w:sz w:val="24"/>
          <w:szCs w:val="24"/>
          <w:lang w:val="uz-Cyrl-UZ"/>
        </w:rPr>
        <w:t xml:space="preserve"> фоизи миқдорида пеня тўлайди, бунда пенянинг умумий суммаси сифатсиз бажарилган ишлар қийматининг 50 фоизидан ошмаслиги керак.</w:t>
      </w:r>
    </w:p>
    <w:p w:rsidR="006A3F1F" w:rsidRPr="00661C05" w:rsidRDefault="003E3686" w:rsidP="00661641">
      <w:pPr>
        <w:autoSpaceDE w:val="0"/>
        <w:autoSpaceDN w:val="0"/>
        <w:adjustRightInd w:val="0"/>
        <w:spacing w:after="0" w:line="240" w:lineRule="auto"/>
        <w:ind w:firstLine="567"/>
        <w:jc w:val="both"/>
        <w:rPr>
          <w:rFonts w:ascii="Times New Roman" w:hAnsi="Times New Roman"/>
          <w:sz w:val="24"/>
          <w:szCs w:val="24"/>
          <w:lang w:val="uz-Cyrl-UZ"/>
        </w:rPr>
      </w:pPr>
      <w:r w:rsidRPr="00661C05">
        <w:rPr>
          <w:rFonts w:ascii="Times New Roman" w:hAnsi="Times New Roman"/>
          <w:sz w:val="24"/>
          <w:szCs w:val="24"/>
          <w:lang w:val="uz-Cyrl-UZ"/>
        </w:rPr>
        <w:lastRenderedPageBreak/>
        <w:t>1</w:t>
      </w:r>
      <w:r w:rsidR="00047094" w:rsidRPr="00661C05">
        <w:rPr>
          <w:rFonts w:ascii="Times New Roman" w:hAnsi="Times New Roman"/>
          <w:sz w:val="24"/>
          <w:szCs w:val="24"/>
          <w:lang w:val="uz-Cyrl-UZ"/>
        </w:rPr>
        <w:t>8</w:t>
      </w:r>
      <w:r w:rsidR="006A3F1F" w:rsidRPr="00661C05">
        <w:rPr>
          <w:rFonts w:ascii="Times New Roman" w:hAnsi="Times New Roman"/>
          <w:sz w:val="24"/>
          <w:szCs w:val="24"/>
          <w:lang w:val="uz-Cyrl-UZ"/>
        </w:rPr>
        <w:t xml:space="preserve">. Агар бажарилган ишлар сифати, техник шартлар, конун хужжатларида ёки пудрат шартномасида белгиланган бошка мажбурий шартларга мос келмаса, буюртмачи ишларни кабул килиш хамда уларнинг хакини тўлашни рад этиб, </w:t>
      </w:r>
      <w:r w:rsidR="00B84DDE">
        <w:rPr>
          <w:rFonts w:ascii="Times New Roman" w:hAnsi="Times New Roman"/>
          <w:sz w:val="24"/>
          <w:szCs w:val="24"/>
          <w:lang w:val="uz-Cyrl-UZ"/>
        </w:rPr>
        <w:t>Етказиб берувчи</w:t>
      </w:r>
      <w:r w:rsidR="006A3F1F" w:rsidRPr="00661C05">
        <w:rPr>
          <w:rFonts w:ascii="Times New Roman" w:hAnsi="Times New Roman"/>
          <w:sz w:val="24"/>
          <w:szCs w:val="24"/>
          <w:lang w:val="uz-Cyrl-UZ"/>
        </w:rPr>
        <w:t xml:space="preserve">дан сифати лозим даражада бўлмаган ишлар кийматининг 20 фоизи микдорида жарима ундириб олишга, агар ишлар хаки тўлаб кўйилган бўлса, тўланган суммани белгиланган тартибда кайтаришни талаб килишга хаклидир. Сифати, лозим даражада бўлмаган ишлар кўрсатилганлик учун жарима </w:t>
      </w:r>
      <w:r w:rsidR="00B84DDE">
        <w:rPr>
          <w:rFonts w:ascii="Times New Roman" w:hAnsi="Times New Roman"/>
          <w:sz w:val="24"/>
          <w:szCs w:val="24"/>
          <w:lang w:val="uz-Cyrl-UZ"/>
        </w:rPr>
        <w:t>Етказиб берувчи</w:t>
      </w:r>
      <w:r w:rsidR="006A3F1F" w:rsidRPr="00661C05">
        <w:rPr>
          <w:rFonts w:ascii="Times New Roman" w:hAnsi="Times New Roman"/>
          <w:sz w:val="24"/>
          <w:szCs w:val="24"/>
          <w:lang w:val="uz-Cyrl-UZ"/>
        </w:rPr>
        <w:t>дан акцептсиз тартибда ундириб олинади.</w:t>
      </w:r>
    </w:p>
    <w:p w:rsidR="006A3F1F" w:rsidRPr="00661C05" w:rsidRDefault="006A3F1F" w:rsidP="006A3F1F">
      <w:pPr>
        <w:autoSpaceDE w:val="0"/>
        <w:autoSpaceDN w:val="0"/>
        <w:adjustRightInd w:val="0"/>
        <w:spacing w:after="0" w:line="240" w:lineRule="auto"/>
        <w:ind w:firstLine="567"/>
        <w:jc w:val="both"/>
        <w:rPr>
          <w:rFonts w:ascii="Times New Roman" w:hAnsi="Times New Roman"/>
          <w:sz w:val="24"/>
          <w:szCs w:val="24"/>
          <w:lang w:val="uz-Cyrl-UZ"/>
        </w:rPr>
      </w:pPr>
      <w:r w:rsidRPr="00661C05">
        <w:rPr>
          <w:rFonts w:ascii="Times New Roman" w:hAnsi="Times New Roman"/>
          <w:sz w:val="24"/>
          <w:szCs w:val="24"/>
          <w:lang w:val="uz-Cyrl-UZ"/>
        </w:rPr>
        <w:t>Жаримани ундириш тўгрисидаги тўлов талабномаси банк муассасасига ишларнинг сифати лозим даражада эмаслиги тўгрисидаги далолатнома тузилгандан кейин ўн кун ичида такдим этилади. Жаримани ундириш тўгрисидаги тўлов талабномаси белгиланган ўн кунлик муддатни бузган холда такдим этилган холларда, жаримани ундириш белгиланган тартибда амалга оширилади.</w:t>
      </w:r>
    </w:p>
    <w:p w:rsidR="00FA3AF7" w:rsidRPr="00661C05" w:rsidRDefault="00047094" w:rsidP="0049371F">
      <w:pPr>
        <w:autoSpaceDE w:val="0"/>
        <w:autoSpaceDN w:val="0"/>
        <w:adjustRightInd w:val="0"/>
        <w:spacing w:line="240" w:lineRule="auto"/>
        <w:ind w:firstLine="573"/>
        <w:jc w:val="both"/>
        <w:rPr>
          <w:rFonts w:ascii="Times New Roman" w:hAnsi="Times New Roman"/>
          <w:sz w:val="24"/>
          <w:szCs w:val="24"/>
          <w:lang w:val="uz-Cyrl-UZ"/>
        </w:rPr>
      </w:pPr>
      <w:r w:rsidRPr="00661C05">
        <w:rPr>
          <w:rFonts w:ascii="Times New Roman" w:hAnsi="Times New Roman"/>
          <w:sz w:val="24"/>
          <w:szCs w:val="24"/>
          <w:lang w:val="uz-Cyrl-UZ"/>
        </w:rPr>
        <w:t>19</w:t>
      </w:r>
      <w:r w:rsidR="00FA3AF7" w:rsidRPr="00661C05">
        <w:rPr>
          <w:rFonts w:ascii="Times New Roman" w:hAnsi="Times New Roman"/>
          <w:sz w:val="24"/>
          <w:szCs w:val="24"/>
          <w:lang w:val="uz-Cyrl-UZ"/>
        </w:rPr>
        <w:t xml:space="preserve">. </w:t>
      </w:r>
      <w:r w:rsidR="00B84DDE">
        <w:rPr>
          <w:rFonts w:ascii="Times New Roman" w:hAnsi="Times New Roman"/>
          <w:sz w:val="24"/>
          <w:szCs w:val="24"/>
          <w:lang w:val="uz-Cyrl-UZ"/>
        </w:rPr>
        <w:t>Етказиб берувчи</w:t>
      </w:r>
      <w:r w:rsidR="00FA3AF7" w:rsidRPr="00661C05">
        <w:rPr>
          <w:rFonts w:ascii="Times New Roman" w:hAnsi="Times New Roman"/>
          <w:sz w:val="24"/>
          <w:szCs w:val="24"/>
          <w:lang w:val="uz-Cyrl-UZ"/>
        </w:rPr>
        <w:t xml:space="preserve"> иншоотни ўз вақтида Буюртмачига топшириш бўйича шартномавий мажбуриятини бузганлиги учун Буюртмачига муддати ўтказиб юборилган ҳар бир кун учун мажбуриятларнинг бажарилмаган қисмининг 0,</w:t>
      </w:r>
      <w:r w:rsidR="00E80568" w:rsidRPr="00661C05">
        <w:rPr>
          <w:rFonts w:ascii="Times New Roman" w:hAnsi="Times New Roman"/>
          <w:sz w:val="24"/>
          <w:szCs w:val="24"/>
          <w:lang w:val="uz-Cyrl-UZ"/>
        </w:rPr>
        <w:t>4</w:t>
      </w:r>
      <w:r w:rsidR="00FA3AF7" w:rsidRPr="00661C05">
        <w:rPr>
          <w:rFonts w:ascii="Times New Roman" w:hAnsi="Times New Roman"/>
          <w:sz w:val="24"/>
          <w:szCs w:val="24"/>
          <w:lang w:val="uz-Cyrl-UZ"/>
        </w:rPr>
        <w:t xml:space="preserve"> фоизи микдорида пеня тўлайди, бироқ бунда пенянинг умумий суммаси шартнома кийматининг 50 фоизидан ошмаслиги лозим. </w:t>
      </w:r>
    </w:p>
    <w:p w:rsidR="00FA3AF7" w:rsidRPr="00661C05" w:rsidRDefault="00661641" w:rsidP="00FA3AF7">
      <w:pPr>
        <w:widowControl w:val="0"/>
        <w:autoSpaceDE w:val="0"/>
        <w:autoSpaceDN w:val="0"/>
        <w:adjustRightInd w:val="0"/>
        <w:spacing w:after="0" w:line="240" w:lineRule="auto"/>
        <w:ind w:firstLine="709"/>
        <w:jc w:val="center"/>
        <w:rPr>
          <w:rFonts w:ascii="Times New Roman" w:hAnsi="Times New Roman"/>
          <w:b/>
          <w:sz w:val="24"/>
          <w:szCs w:val="24"/>
          <w:lang w:val="uz-Cyrl-UZ"/>
        </w:rPr>
      </w:pPr>
      <w:r w:rsidRPr="00661C05">
        <w:rPr>
          <w:rFonts w:ascii="Times New Roman" w:hAnsi="Times New Roman"/>
          <w:b/>
          <w:sz w:val="24"/>
          <w:szCs w:val="24"/>
          <w:lang w:val="uz-Cyrl-UZ"/>
        </w:rPr>
        <w:t>9</w:t>
      </w:r>
      <w:r w:rsidR="00FA3AF7" w:rsidRPr="00661C05">
        <w:rPr>
          <w:rFonts w:ascii="Times New Roman" w:hAnsi="Times New Roman"/>
          <w:b/>
          <w:sz w:val="24"/>
          <w:szCs w:val="24"/>
          <w:lang w:val="uz-Cyrl-UZ"/>
        </w:rPr>
        <w:t>. Низоларни ҳал этиш тартиби.</w:t>
      </w:r>
    </w:p>
    <w:p w:rsidR="00FA3AF7" w:rsidRPr="00661C05" w:rsidRDefault="00FA3AF7" w:rsidP="00FA3AF7">
      <w:pPr>
        <w:widowControl w:val="0"/>
        <w:autoSpaceDE w:val="0"/>
        <w:autoSpaceDN w:val="0"/>
        <w:adjustRightInd w:val="0"/>
        <w:spacing w:after="0" w:line="240" w:lineRule="auto"/>
        <w:ind w:firstLine="709"/>
        <w:jc w:val="center"/>
        <w:rPr>
          <w:rFonts w:ascii="Times New Roman" w:hAnsi="Times New Roman"/>
          <w:b/>
          <w:sz w:val="12"/>
          <w:szCs w:val="12"/>
          <w:lang w:val="uz-Cyrl-UZ"/>
        </w:rPr>
      </w:pPr>
    </w:p>
    <w:p w:rsidR="00FA3AF7" w:rsidRPr="00661C05" w:rsidRDefault="00FA3AF7" w:rsidP="00661641">
      <w:pPr>
        <w:widowControl w:val="0"/>
        <w:autoSpaceDE w:val="0"/>
        <w:autoSpaceDN w:val="0"/>
        <w:adjustRightInd w:val="0"/>
        <w:spacing w:after="0" w:line="240" w:lineRule="auto"/>
        <w:ind w:firstLine="709"/>
        <w:jc w:val="both"/>
        <w:rPr>
          <w:rFonts w:ascii="Times New Roman" w:hAnsi="Times New Roman"/>
          <w:sz w:val="24"/>
          <w:szCs w:val="24"/>
          <w:lang w:val="uz-Cyrl-UZ"/>
        </w:rPr>
      </w:pPr>
      <w:r w:rsidRPr="00661C05">
        <w:rPr>
          <w:rFonts w:ascii="Times New Roman" w:hAnsi="Times New Roman"/>
          <w:sz w:val="24"/>
          <w:szCs w:val="24"/>
          <w:lang w:val="uz-Cyrl-UZ"/>
        </w:rPr>
        <w:t>2</w:t>
      </w:r>
      <w:r w:rsidR="00047094" w:rsidRPr="00661C05">
        <w:rPr>
          <w:rFonts w:ascii="Times New Roman" w:hAnsi="Times New Roman"/>
          <w:sz w:val="24"/>
          <w:szCs w:val="24"/>
          <w:lang w:val="uz-Cyrl-UZ"/>
        </w:rPr>
        <w:t>0</w:t>
      </w:r>
      <w:r w:rsidRPr="00661C05">
        <w:rPr>
          <w:rFonts w:ascii="Times New Roman" w:hAnsi="Times New Roman"/>
          <w:sz w:val="24"/>
          <w:szCs w:val="24"/>
          <w:lang w:val="uz-Cyrl-UZ"/>
        </w:rPr>
        <w:t>. Томонлар шартномани бажаришда ва бекор қилишда, шунингдек етказилган зарарларни қоплашда пайдо бўладиган низоли масалаларни ўзаро хал этадилар. Агарда юзага келган низоли масалаларни  ўзаро ҳал этолмасалар, белгиланган тартибда Хўжалик суди томонидан кўриб чиқилади. Агар тарафлар ўртасидаги низо молиялаштириш бўйича келиб чиқса, ишга молиялаштирувчи органнинг жалб этилиши таъминланади.</w:t>
      </w:r>
    </w:p>
    <w:p w:rsidR="00FA3AF7" w:rsidRPr="00661C05" w:rsidRDefault="00FA3AF7" w:rsidP="00FA3AF7">
      <w:pPr>
        <w:widowControl w:val="0"/>
        <w:autoSpaceDE w:val="0"/>
        <w:autoSpaceDN w:val="0"/>
        <w:adjustRightInd w:val="0"/>
        <w:spacing w:after="0" w:line="240" w:lineRule="auto"/>
        <w:ind w:firstLine="709"/>
        <w:jc w:val="both"/>
        <w:rPr>
          <w:rFonts w:ascii="Times New Roman" w:hAnsi="Times New Roman"/>
          <w:sz w:val="24"/>
          <w:szCs w:val="24"/>
          <w:lang w:val="uz-Cyrl-UZ"/>
        </w:rPr>
      </w:pPr>
      <w:r w:rsidRPr="00661C05">
        <w:rPr>
          <w:rFonts w:ascii="Times New Roman" w:hAnsi="Times New Roman"/>
          <w:sz w:val="24"/>
          <w:szCs w:val="24"/>
          <w:lang w:val="uz-Cyrl-UZ"/>
        </w:rPr>
        <w:t>Шартнома тарафларнинг келишувига биноан бекор қилиниши мумкин. Шартнома бир томонлама бекор қилиниши мумкин эмас.</w:t>
      </w:r>
    </w:p>
    <w:p w:rsidR="007F7C49" w:rsidRPr="00661C05" w:rsidRDefault="007F7C49" w:rsidP="00FA3AF7">
      <w:pPr>
        <w:widowControl w:val="0"/>
        <w:autoSpaceDE w:val="0"/>
        <w:autoSpaceDN w:val="0"/>
        <w:adjustRightInd w:val="0"/>
        <w:spacing w:after="0" w:line="240" w:lineRule="auto"/>
        <w:ind w:firstLine="709"/>
        <w:jc w:val="center"/>
        <w:rPr>
          <w:rFonts w:ascii="Times New Roman" w:hAnsi="Times New Roman"/>
          <w:b/>
          <w:sz w:val="24"/>
          <w:szCs w:val="24"/>
        </w:rPr>
      </w:pPr>
    </w:p>
    <w:p w:rsidR="00FA3AF7" w:rsidRPr="00661C05" w:rsidRDefault="00BF6531" w:rsidP="00FA3AF7">
      <w:pPr>
        <w:widowControl w:val="0"/>
        <w:autoSpaceDE w:val="0"/>
        <w:autoSpaceDN w:val="0"/>
        <w:adjustRightInd w:val="0"/>
        <w:spacing w:after="0" w:line="240" w:lineRule="auto"/>
        <w:ind w:firstLine="709"/>
        <w:jc w:val="center"/>
        <w:rPr>
          <w:rFonts w:ascii="Times New Roman" w:hAnsi="Times New Roman"/>
          <w:b/>
          <w:sz w:val="24"/>
          <w:szCs w:val="24"/>
          <w:lang w:val="uz-Cyrl-UZ"/>
        </w:rPr>
      </w:pPr>
      <w:r w:rsidRPr="00661C05">
        <w:rPr>
          <w:rFonts w:ascii="Times New Roman" w:hAnsi="Times New Roman"/>
          <w:b/>
          <w:sz w:val="24"/>
          <w:szCs w:val="24"/>
          <w:lang w:val="uz-Cyrl-UZ"/>
        </w:rPr>
        <w:t>10</w:t>
      </w:r>
      <w:r w:rsidR="00FA3AF7" w:rsidRPr="00661C05">
        <w:rPr>
          <w:rFonts w:ascii="Times New Roman" w:hAnsi="Times New Roman"/>
          <w:b/>
          <w:sz w:val="24"/>
          <w:szCs w:val="24"/>
          <w:lang w:val="uz-Cyrl-UZ"/>
        </w:rPr>
        <w:t>. Енгиб булмайдиган куч (Форс-мажор) холатлари.</w:t>
      </w:r>
    </w:p>
    <w:p w:rsidR="00FA3AF7" w:rsidRPr="00661C05" w:rsidRDefault="00FA3AF7" w:rsidP="00FA3AF7">
      <w:pPr>
        <w:widowControl w:val="0"/>
        <w:autoSpaceDE w:val="0"/>
        <w:autoSpaceDN w:val="0"/>
        <w:adjustRightInd w:val="0"/>
        <w:spacing w:after="0" w:line="240" w:lineRule="auto"/>
        <w:ind w:firstLine="709"/>
        <w:jc w:val="both"/>
        <w:rPr>
          <w:rFonts w:ascii="Times New Roman" w:hAnsi="Times New Roman"/>
          <w:sz w:val="12"/>
          <w:szCs w:val="12"/>
          <w:lang w:val="uz-Cyrl-UZ"/>
        </w:rPr>
      </w:pPr>
    </w:p>
    <w:p w:rsidR="00FA3AF7" w:rsidRPr="00661C05" w:rsidRDefault="00FA3AF7" w:rsidP="00BF6531">
      <w:pPr>
        <w:widowControl w:val="0"/>
        <w:autoSpaceDE w:val="0"/>
        <w:autoSpaceDN w:val="0"/>
        <w:adjustRightInd w:val="0"/>
        <w:spacing w:after="0" w:line="240" w:lineRule="auto"/>
        <w:ind w:firstLine="709"/>
        <w:jc w:val="both"/>
        <w:rPr>
          <w:rFonts w:ascii="Times New Roman" w:hAnsi="Times New Roman"/>
          <w:sz w:val="24"/>
          <w:szCs w:val="24"/>
          <w:lang w:val="uz-Cyrl-UZ"/>
        </w:rPr>
      </w:pPr>
      <w:r w:rsidRPr="00661C05">
        <w:rPr>
          <w:rFonts w:ascii="Times New Roman" w:hAnsi="Times New Roman"/>
          <w:sz w:val="24"/>
          <w:szCs w:val="24"/>
          <w:lang w:val="uz-Cyrl-UZ"/>
        </w:rPr>
        <w:t>2</w:t>
      </w:r>
      <w:r w:rsidR="00047094" w:rsidRPr="00661C05">
        <w:rPr>
          <w:rFonts w:ascii="Times New Roman" w:hAnsi="Times New Roman"/>
          <w:sz w:val="24"/>
          <w:szCs w:val="24"/>
          <w:lang w:val="uz-Cyrl-UZ"/>
        </w:rPr>
        <w:t>1</w:t>
      </w:r>
      <w:r w:rsidRPr="00661C05">
        <w:rPr>
          <w:rFonts w:ascii="Times New Roman" w:hAnsi="Times New Roman"/>
          <w:sz w:val="24"/>
          <w:szCs w:val="24"/>
          <w:lang w:val="uz-Cyrl-UZ"/>
        </w:rPr>
        <w:t>. Агар ушбу шартнома буйича мажбуриятлар кисман ёки тўлик бажарилмаслиги табиат ходисалари ва бошка енгиб бўлмайдиган куч холатлари натижасида келиб чикса ва агар бу холатлар мазкур шартноманинг бажарилишига бевосита таъсир этса, томонлар шунда кисман ёки тўлик бажармаслик учун жавобгарликдан озод этиладилар.</w:t>
      </w:r>
    </w:p>
    <w:p w:rsidR="00FA3AF7" w:rsidRPr="00661C05" w:rsidRDefault="00FA3AF7" w:rsidP="00BF6531">
      <w:pPr>
        <w:widowControl w:val="0"/>
        <w:autoSpaceDE w:val="0"/>
        <w:autoSpaceDN w:val="0"/>
        <w:adjustRightInd w:val="0"/>
        <w:spacing w:after="0" w:line="240" w:lineRule="auto"/>
        <w:ind w:firstLine="709"/>
        <w:jc w:val="both"/>
        <w:rPr>
          <w:rFonts w:ascii="Times New Roman" w:hAnsi="Times New Roman"/>
          <w:sz w:val="24"/>
          <w:szCs w:val="24"/>
          <w:lang w:val="uz-Cyrl-UZ"/>
        </w:rPr>
      </w:pPr>
      <w:r w:rsidRPr="00661C05">
        <w:rPr>
          <w:rFonts w:ascii="Times New Roman" w:hAnsi="Times New Roman"/>
          <w:sz w:val="24"/>
          <w:szCs w:val="24"/>
          <w:lang w:val="uz-Cyrl-UZ"/>
        </w:rPr>
        <w:t>2</w:t>
      </w:r>
      <w:r w:rsidR="00047094" w:rsidRPr="00661C05">
        <w:rPr>
          <w:rFonts w:ascii="Times New Roman" w:hAnsi="Times New Roman"/>
          <w:sz w:val="24"/>
          <w:szCs w:val="24"/>
          <w:lang w:val="uz-Cyrl-UZ"/>
        </w:rPr>
        <w:t>2</w:t>
      </w:r>
      <w:r w:rsidRPr="00661C05">
        <w:rPr>
          <w:rFonts w:ascii="Times New Roman" w:hAnsi="Times New Roman"/>
          <w:sz w:val="24"/>
          <w:szCs w:val="24"/>
          <w:lang w:val="uz-Cyrl-UZ"/>
        </w:rPr>
        <w:t>. Агар томонлар икки ой ичида узаро келиша олмасалар у холда, келишмовчиликлар Узбекистон  Республикасининг амалдаги конунларига биноан хал килинади.</w:t>
      </w:r>
    </w:p>
    <w:p w:rsidR="00FA3AF7" w:rsidRPr="00661C05" w:rsidRDefault="00FA3AF7" w:rsidP="00FA3AF7">
      <w:pPr>
        <w:widowControl w:val="0"/>
        <w:autoSpaceDE w:val="0"/>
        <w:autoSpaceDN w:val="0"/>
        <w:adjustRightInd w:val="0"/>
        <w:spacing w:after="0" w:line="240" w:lineRule="auto"/>
        <w:ind w:firstLine="709"/>
        <w:jc w:val="center"/>
        <w:rPr>
          <w:rFonts w:ascii="Times New Roman" w:hAnsi="Times New Roman"/>
          <w:b/>
          <w:sz w:val="12"/>
          <w:szCs w:val="12"/>
          <w:lang w:val="uz-Cyrl-UZ"/>
        </w:rPr>
      </w:pPr>
    </w:p>
    <w:p w:rsidR="00FA3AF7" w:rsidRPr="00661C05" w:rsidRDefault="00BF6531" w:rsidP="00FA3AF7">
      <w:pPr>
        <w:widowControl w:val="0"/>
        <w:autoSpaceDE w:val="0"/>
        <w:autoSpaceDN w:val="0"/>
        <w:adjustRightInd w:val="0"/>
        <w:spacing w:after="0" w:line="240" w:lineRule="auto"/>
        <w:ind w:firstLine="709"/>
        <w:jc w:val="center"/>
        <w:rPr>
          <w:rFonts w:ascii="Times New Roman" w:hAnsi="Times New Roman"/>
          <w:b/>
          <w:sz w:val="24"/>
          <w:szCs w:val="24"/>
          <w:lang w:val="uz-Cyrl-UZ"/>
        </w:rPr>
      </w:pPr>
      <w:r w:rsidRPr="00661C05">
        <w:rPr>
          <w:rFonts w:ascii="Times New Roman" w:hAnsi="Times New Roman"/>
          <w:b/>
          <w:sz w:val="24"/>
          <w:szCs w:val="24"/>
          <w:lang w:val="uz-Cyrl-UZ"/>
        </w:rPr>
        <w:t>11</w:t>
      </w:r>
      <w:r w:rsidR="00FA3AF7" w:rsidRPr="00661C05">
        <w:rPr>
          <w:rFonts w:ascii="Times New Roman" w:hAnsi="Times New Roman"/>
          <w:b/>
          <w:sz w:val="24"/>
          <w:szCs w:val="24"/>
          <w:lang w:val="uz-Cyrl-UZ"/>
        </w:rPr>
        <w:t>. Алохида шартлар.</w:t>
      </w:r>
    </w:p>
    <w:p w:rsidR="00FA3AF7" w:rsidRPr="00661C05" w:rsidRDefault="00FA3AF7" w:rsidP="00FA3AF7">
      <w:pPr>
        <w:widowControl w:val="0"/>
        <w:autoSpaceDE w:val="0"/>
        <w:autoSpaceDN w:val="0"/>
        <w:adjustRightInd w:val="0"/>
        <w:spacing w:after="0" w:line="240" w:lineRule="auto"/>
        <w:ind w:firstLine="709"/>
        <w:jc w:val="center"/>
        <w:rPr>
          <w:rFonts w:ascii="Times New Roman" w:hAnsi="Times New Roman"/>
          <w:b/>
          <w:sz w:val="12"/>
          <w:szCs w:val="12"/>
          <w:lang w:val="uz-Cyrl-UZ"/>
        </w:rPr>
      </w:pPr>
    </w:p>
    <w:p w:rsidR="00FA3AF7" w:rsidRPr="00661C05" w:rsidRDefault="00FA3AF7" w:rsidP="00BF6531">
      <w:pPr>
        <w:widowControl w:val="0"/>
        <w:autoSpaceDE w:val="0"/>
        <w:autoSpaceDN w:val="0"/>
        <w:adjustRightInd w:val="0"/>
        <w:spacing w:after="0" w:line="240" w:lineRule="auto"/>
        <w:ind w:firstLine="709"/>
        <w:jc w:val="both"/>
        <w:rPr>
          <w:rFonts w:ascii="Times New Roman" w:hAnsi="Times New Roman"/>
          <w:sz w:val="24"/>
          <w:szCs w:val="24"/>
        </w:rPr>
      </w:pPr>
      <w:r w:rsidRPr="00661C05">
        <w:rPr>
          <w:rFonts w:ascii="Times New Roman" w:hAnsi="Times New Roman"/>
          <w:sz w:val="24"/>
          <w:szCs w:val="24"/>
          <w:lang w:val="uz-Cyrl-UZ"/>
        </w:rPr>
        <w:t>2</w:t>
      </w:r>
      <w:r w:rsidR="00047094" w:rsidRPr="00661C05">
        <w:rPr>
          <w:rFonts w:ascii="Times New Roman" w:hAnsi="Times New Roman"/>
          <w:sz w:val="24"/>
          <w:szCs w:val="24"/>
          <w:lang w:val="uz-Cyrl-UZ"/>
        </w:rPr>
        <w:t>3</w:t>
      </w:r>
      <w:r w:rsidRPr="00661C05">
        <w:rPr>
          <w:rFonts w:ascii="Times New Roman" w:hAnsi="Times New Roman"/>
          <w:sz w:val="24"/>
          <w:szCs w:val="24"/>
          <w:lang w:val="uz-Cyrl-UZ"/>
        </w:rPr>
        <w:t>. Шартнома бир хил юридик кучга эга бўлган 2 нусхада тузилган.</w:t>
      </w:r>
    </w:p>
    <w:p w:rsidR="002D0F6F" w:rsidRPr="00661C05" w:rsidRDefault="002D0F6F" w:rsidP="00BF6531">
      <w:pPr>
        <w:widowControl w:val="0"/>
        <w:autoSpaceDE w:val="0"/>
        <w:autoSpaceDN w:val="0"/>
        <w:adjustRightInd w:val="0"/>
        <w:spacing w:after="0" w:line="240" w:lineRule="auto"/>
        <w:ind w:firstLine="709"/>
        <w:jc w:val="both"/>
        <w:rPr>
          <w:rFonts w:ascii="Times New Roman" w:hAnsi="Times New Roman"/>
          <w:sz w:val="24"/>
          <w:szCs w:val="24"/>
        </w:rPr>
      </w:pPr>
      <w:r w:rsidRPr="00661C05">
        <w:rPr>
          <w:rFonts w:ascii="Times New Roman" w:hAnsi="Times New Roman"/>
          <w:sz w:val="24"/>
          <w:szCs w:val="24"/>
        </w:rPr>
        <w:t>2</w:t>
      </w:r>
      <w:r w:rsidR="00047094" w:rsidRPr="00661C05">
        <w:rPr>
          <w:rFonts w:ascii="Times New Roman" w:hAnsi="Times New Roman"/>
          <w:sz w:val="24"/>
          <w:szCs w:val="24"/>
          <w:lang w:val="uz-Cyrl-UZ"/>
        </w:rPr>
        <w:t>4</w:t>
      </w:r>
      <w:r w:rsidRPr="00661C05">
        <w:rPr>
          <w:rFonts w:ascii="Times New Roman" w:hAnsi="Times New Roman"/>
          <w:sz w:val="24"/>
          <w:szCs w:val="24"/>
        </w:rPr>
        <w:t>.</w:t>
      </w:r>
      <w:proofErr w:type="spellStart"/>
      <w:r w:rsidRPr="00661C05">
        <w:rPr>
          <w:rFonts w:ascii="Times New Roman" w:hAnsi="Times New Roman"/>
          <w:sz w:val="24"/>
          <w:szCs w:val="24"/>
        </w:rPr>
        <w:t>Мазкур</w:t>
      </w:r>
      <w:proofErr w:type="spellEnd"/>
      <w:r w:rsidRPr="00661C05">
        <w:rPr>
          <w:rFonts w:ascii="Times New Roman" w:hAnsi="Times New Roman"/>
          <w:sz w:val="24"/>
          <w:szCs w:val="24"/>
        </w:rPr>
        <w:t xml:space="preserve"> </w:t>
      </w:r>
      <w:proofErr w:type="spellStart"/>
      <w:r w:rsidRPr="00661C05">
        <w:rPr>
          <w:rFonts w:ascii="Times New Roman" w:hAnsi="Times New Roman"/>
          <w:sz w:val="24"/>
          <w:szCs w:val="24"/>
        </w:rPr>
        <w:t>шартномага</w:t>
      </w:r>
      <w:proofErr w:type="spellEnd"/>
      <w:r w:rsidRPr="00661C05">
        <w:rPr>
          <w:rFonts w:ascii="Times New Roman" w:hAnsi="Times New Roman"/>
          <w:sz w:val="24"/>
          <w:szCs w:val="24"/>
        </w:rPr>
        <w:t xml:space="preserve"> </w:t>
      </w:r>
      <w:proofErr w:type="spellStart"/>
      <w:r w:rsidRPr="00661C05">
        <w:rPr>
          <w:rFonts w:ascii="Times New Roman" w:hAnsi="Times New Roman"/>
          <w:sz w:val="24"/>
          <w:szCs w:val="24"/>
        </w:rPr>
        <w:t>томонларнинг</w:t>
      </w:r>
      <w:proofErr w:type="spellEnd"/>
      <w:r w:rsidRPr="00661C05">
        <w:rPr>
          <w:rFonts w:ascii="Times New Roman" w:hAnsi="Times New Roman"/>
          <w:sz w:val="24"/>
          <w:szCs w:val="24"/>
        </w:rPr>
        <w:t xml:space="preserve"> </w:t>
      </w:r>
      <w:proofErr w:type="spellStart"/>
      <w:r w:rsidRPr="00661C05">
        <w:rPr>
          <w:rFonts w:ascii="Times New Roman" w:hAnsi="Times New Roman"/>
          <w:sz w:val="24"/>
          <w:szCs w:val="24"/>
        </w:rPr>
        <w:t>келишувчига</w:t>
      </w:r>
      <w:proofErr w:type="spellEnd"/>
      <w:r w:rsidRPr="00661C05">
        <w:rPr>
          <w:rFonts w:ascii="Times New Roman" w:hAnsi="Times New Roman"/>
          <w:sz w:val="24"/>
          <w:szCs w:val="24"/>
        </w:rPr>
        <w:t xml:space="preserve"> </w:t>
      </w:r>
      <w:proofErr w:type="spellStart"/>
      <w:r w:rsidRPr="00661C05">
        <w:rPr>
          <w:rFonts w:ascii="Times New Roman" w:hAnsi="Times New Roman"/>
          <w:sz w:val="24"/>
          <w:szCs w:val="24"/>
        </w:rPr>
        <w:t>асосан</w:t>
      </w:r>
      <w:proofErr w:type="spellEnd"/>
      <w:r w:rsidRPr="00661C05">
        <w:rPr>
          <w:rFonts w:ascii="Times New Roman" w:hAnsi="Times New Roman"/>
          <w:sz w:val="24"/>
          <w:szCs w:val="24"/>
        </w:rPr>
        <w:t xml:space="preserve"> </w:t>
      </w:r>
      <w:proofErr w:type="spellStart"/>
      <w:r w:rsidRPr="00661C05">
        <w:rPr>
          <w:rFonts w:ascii="Times New Roman" w:hAnsi="Times New Roman"/>
          <w:sz w:val="24"/>
          <w:szCs w:val="24"/>
        </w:rPr>
        <w:t>узгартиришлар</w:t>
      </w:r>
      <w:proofErr w:type="spellEnd"/>
      <w:r w:rsidRPr="00661C05">
        <w:rPr>
          <w:rFonts w:ascii="Times New Roman" w:hAnsi="Times New Roman"/>
          <w:sz w:val="24"/>
          <w:szCs w:val="24"/>
        </w:rPr>
        <w:t xml:space="preserve"> </w:t>
      </w:r>
      <w:proofErr w:type="spellStart"/>
      <w:r w:rsidRPr="00661C05">
        <w:rPr>
          <w:rFonts w:ascii="Times New Roman" w:hAnsi="Times New Roman"/>
          <w:sz w:val="24"/>
          <w:szCs w:val="24"/>
        </w:rPr>
        <w:t>киритилса</w:t>
      </w:r>
      <w:proofErr w:type="spellEnd"/>
      <w:r w:rsidRPr="00661C05">
        <w:rPr>
          <w:rFonts w:ascii="Times New Roman" w:hAnsi="Times New Roman"/>
          <w:sz w:val="24"/>
          <w:szCs w:val="24"/>
        </w:rPr>
        <w:t xml:space="preserve">, </w:t>
      </w:r>
      <w:proofErr w:type="spellStart"/>
      <w:r w:rsidRPr="00661C05">
        <w:rPr>
          <w:rFonts w:ascii="Times New Roman" w:hAnsi="Times New Roman"/>
          <w:sz w:val="24"/>
          <w:szCs w:val="24"/>
        </w:rPr>
        <w:t>кушимча</w:t>
      </w:r>
      <w:proofErr w:type="spellEnd"/>
      <w:r w:rsidRPr="00661C05">
        <w:rPr>
          <w:rFonts w:ascii="Times New Roman" w:hAnsi="Times New Roman"/>
          <w:sz w:val="24"/>
          <w:szCs w:val="24"/>
        </w:rPr>
        <w:t xml:space="preserve"> </w:t>
      </w:r>
      <w:proofErr w:type="spellStart"/>
      <w:r w:rsidRPr="00661C05">
        <w:rPr>
          <w:rFonts w:ascii="Times New Roman" w:hAnsi="Times New Roman"/>
          <w:sz w:val="24"/>
          <w:szCs w:val="24"/>
        </w:rPr>
        <w:t>келишувлар</w:t>
      </w:r>
      <w:proofErr w:type="spellEnd"/>
      <w:r w:rsidRPr="00661C05">
        <w:rPr>
          <w:rFonts w:ascii="Times New Roman" w:hAnsi="Times New Roman"/>
          <w:sz w:val="24"/>
          <w:szCs w:val="24"/>
        </w:rPr>
        <w:t xml:space="preserve"> </w:t>
      </w:r>
      <w:proofErr w:type="spellStart"/>
      <w:r w:rsidRPr="00661C05">
        <w:rPr>
          <w:rFonts w:ascii="Times New Roman" w:hAnsi="Times New Roman"/>
          <w:sz w:val="24"/>
          <w:szCs w:val="24"/>
        </w:rPr>
        <w:t>билан</w:t>
      </w:r>
      <w:proofErr w:type="spellEnd"/>
      <w:r w:rsidRPr="00661C05">
        <w:rPr>
          <w:rFonts w:ascii="Times New Roman" w:hAnsi="Times New Roman"/>
          <w:sz w:val="24"/>
          <w:szCs w:val="24"/>
        </w:rPr>
        <w:t xml:space="preserve"> </w:t>
      </w:r>
      <w:proofErr w:type="spellStart"/>
      <w:r w:rsidRPr="00661C05">
        <w:rPr>
          <w:rFonts w:ascii="Times New Roman" w:hAnsi="Times New Roman"/>
          <w:sz w:val="24"/>
          <w:szCs w:val="24"/>
        </w:rPr>
        <w:t>расмийлаштирилади</w:t>
      </w:r>
      <w:proofErr w:type="spellEnd"/>
      <w:r w:rsidRPr="00661C05">
        <w:rPr>
          <w:rFonts w:ascii="Times New Roman" w:hAnsi="Times New Roman"/>
          <w:sz w:val="24"/>
          <w:szCs w:val="24"/>
        </w:rPr>
        <w:t xml:space="preserve"> </w:t>
      </w:r>
      <w:proofErr w:type="spellStart"/>
      <w:r w:rsidRPr="00661C05">
        <w:rPr>
          <w:rFonts w:ascii="Times New Roman" w:hAnsi="Times New Roman"/>
          <w:sz w:val="24"/>
          <w:szCs w:val="24"/>
        </w:rPr>
        <w:t>ва</w:t>
      </w:r>
      <w:proofErr w:type="spellEnd"/>
      <w:r w:rsidRPr="00661C05">
        <w:rPr>
          <w:rFonts w:ascii="Times New Roman" w:hAnsi="Times New Roman"/>
          <w:sz w:val="24"/>
          <w:szCs w:val="24"/>
        </w:rPr>
        <w:t xml:space="preserve"> </w:t>
      </w:r>
      <w:proofErr w:type="spellStart"/>
      <w:r w:rsidRPr="00661C05">
        <w:rPr>
          <w:rFonts w:ascii="Times New Roman" w:hAnsi="Times New Roman"/>
          <w:sz w:val="24"/>
          <w:szCs w:val="24"/>
        </w:rPr>
        <w:t>ушбу</w:t>
      </w:r>
      <w:proofErr w:type="spellEnd"/>
      <w:r w:rsidRPr="00661C05">
        <w:rPr>
          <w:rFonts w:ascii="Times New Roman" w:hAnsi="Times New Roman"/>
          <w:sz w:val="24"/>
          <w:szCs w:val="24"/>
        </w:rPr>
        <w:t xml:space="preserve"> </w:t>
      </w:r>
      <w:proofErr w:type="spellStart"/>
      <w:r w:rsidRPr="00661C05">
        <w:rPr>
          <w:rFonts w:ascii="Times New Roman" w:hAnsi="Times New Roman"/>
          <w:sz w:val="24"/>
          <w:szCs w:val="24"/>
        </w:rPr>
        <w:t>кушимча</w:t>
      </w:r>
      <w:proofErr w:type="spellEnd"/>
      <w:r w:rsidRPr="00661C05">
        <w:rPr>
          <w:rFonts w:ascii="Times New Roman" w:hAnsi="Times New Roman"/>
          <w:sz w:val="24"/>
          <w:szCs w:val="24"/>
        </w:rPr>
        <w:t xml:space="preserve"> </w:t>
      </w:r>
      <w:proofErr w:type="spellStart"/>
      <w:r w:rsidRPr="00661C05">
        <w:rPr>
          <w:rFonts w:ascii="Times New Roman" w:hAnsi="Times New Roman"/>
          <w:sz w:val="24"/>
          <w:szCs w:val="24"/>
        </w:rPr>
        <w:t>келишувлар</w:t>
      </w:r>
      <w:proofErr w:type="spellEnd"/>
      <w:r w:rsidRPr="00661C05">
        <w:rPr>
          <w:rFonts w:ascii="Times New Roman" w:hAnsi="Times New Roman"/>
          <w:sz w:val="24"/>
          <w:szCs w:val="24"/>
        </w:rPr>
        <w:t xml:space="preserve"> </w:t>
      </w:r>
      <w:proofErr w:type="spellStart"/>
      <w:r w:rsidRPr="00661C05">
        <w:rPr>
          <w:rFonts w:ascii="Times New Roman" w:hAnsi="Times New Roman"/>
          <w:sz w:val="24"/>
          <w:szCs w:val="24"/>
        </w:rPr>
        <w:t>тегишли</w:t>
      </w:r>
      <w:proofErr w:type="spellEnd"/>
      <w:r w:rsidRPr="00661C05">
        <w:rPr>
          <w:rFonts w:ascii="Times New Roman" w:hAnsi="Times New Roman"/>
          <w:sz w:val="24"/>
          <w:szCs w:val="24"/>
        </w:rPr>
        <w:t xml:space="preserve"> </w:t>
      </w:r>
      <w:proofErr w:type="spellStart"/>
      <w:r w:rsidRPr="00661C05">
        <w:rPr>
          <w:rFonts w:ascii="Times New Roman" w:hAnsi="Times New Roman"/>
          <w:sz w:val="24"/>
          <w:szCs w:val="24"/>
        </w:rPr>
        <w:t>газначилик</w:t>
      </w:r>
      <w:proofErr w:type="spellEnd"/>
      <w:r w:rsidRPr="00661C05">
        <w:rPr>
          <w:rFonts w:ascii="Times New Roman" w:hAnsi="Times New Roman"/>
          <w:sz w:val="24"/>
          <w:szCs w:val="24"/>
        </w:rPr>
        <w:t xml:space="preserve"> </w:t>
      </w:r>
      <w:proofErr w:type="spellStart"/>
      <w:r w:rsidRPr="00661C05">
        <w:rPr>
          <w:rFonts w:ascii="Times New Roman" w:hAnsi="Times New Roman"/>
          <w:sz w:val="24"/>
          <w:szCs w:val="24"/>
        </w:rPr>
        <w:t>булинмасида</w:t>
      </w:r>
      <w:proofErr w:type="spellEnd"/>
      <w:r w:rsidRPr="00661C05">
        <w:rPr>
          <w:rFonts w:ascii="Times New Roman" w:hAnsi="Times New Roman"/>
          <w:sz w:val="24"/>
          <w:szCs w:val="24"/>
        </w:rPr>
        <w:t xml:space="preserve"> </w:t>
      </w:r>
      <w:proofErr w:type="spellStart"/>
      <w:r w:rsidRPr="00661C05">
        <w:rPr>
          <w:rFonts w:ascii="Times New Roman" w:hAnsi="Times New Roman"/>
          <w:sz w:val="24"/>
          <w:szCs w:val="24"/>
        </w:rPr>
        <w:t>руйхатга</w:t>
      </w:r>
      <w:proofErr w:type="spellEnd"/>
      <w:r w:rsidRPr="00661C05">
        <w:rPr>
          <w:rFonts w:ascii="Times New Roman" w:hAnsi="Times New Roman"/>
          <w:sz w:val="24"/>
          <w:szCs w:val="24"/>
        </w:rPr>
        <w:t xml:space="preserve"> </w:t>
      </w:r>
      <w:proofErr w:type="spellStart"/>
      <w:r w:rsidRPr="00661C05">
        <w:rPr>
          <w:rFonts w:ascii="Times New Roman" w:hAnsi="Times New Roman"/>
          <w:sz w:val="24"/>
          <w:szCs w:val="24"/>
        </w:rPr>
        <w:t>олингандан</w:t>
      </w:r>
      <w:proofErr w:type="spellEnd"/>
      <w:r w:rsidRPr="00661C05">
        <w:rPr>
          <w:rFonts w:ascii="Times New Roman" w:hAnsi="Times New Roman"/>
          <w:sz w:val="24"/>
          <w:szCs w:val="24"/>
        </w:rPr>
        <w:t xml:space="preserve"> </w:t>
      </w:r>
      <w:proofErr w:type="spellStart"/>
      <w:r w:rsidRPr="00661C05">
        <w:rPr>
          <w:rFonts w:ascii="Times New Roman" w:hAnsi="Times New Roman"/>
          <w:sz w:val="24"/>
          <w:szCs w:val="24"/>
        </w:rPr>
        <w:t>сунг</w:t>
      </w:r>
      <w:proofErr w:type="spellEnd"/>
      <w:r w:rsidRPr="00661C05">
        <w:rPr>
          <w:rFonts w:ascii="Times New Roman" w:hAnsi="Times New Roman"/>
          <w:sz w:val="24"/>
          <w:szCs w:val="24"/>
        </w:rPr>
        <w:t xml:space="preserve"> </w:t>
      </w:r>
      <w:proofErr w:type="spellStart"/>
      <w:r w:rsidRPr="00661C05">
        <w:rPr>
          <w:rFonts w:ascii="Times New Roman" w:hAnsi="Times New Roman"/>
          <w:sz w:val="24"/>
          <w:szCs w:val="24"/>
        </w:rPr>
        <w:t>кучга</w:t>
      </w:r>
      <w:proofErr w:type="spellEnd"/>
      <w:r w:rsidRPr="00661C05">
        <w:rPr>
          <w:rFonts w:ascii="Times New Roman" w:hAnsi="Times New Roman"/>
          <w:sz w:val="24"/>
          <w:szCs w:val="24"/>
        </w:rPr>
        <w:t xml:space="preserve"> </w:t>
      </w:r>
      <w:proofErr w:type="spellStart"/>
      <w:r w:rsidRPr="00661C05">
        <w:rPr>
          <w:rFonts w:ascii="Times New Roman" w:hAnsi="Times New Roman"/>
          <w:sz w:val="24"/>
          <w:szCs w:val="24"/>
        </w:rPr>
        <w:t>киритилади</w:t>
      </w:r>
      <w:proofErr w:type="spellEnd"/>
      <w:r w:rsidRPr="00661C05">
        <w:rPr>
          <w:rFonts w:ascii="Times New Roman" w:hAnsi="Times New Roman"/>
          <w:sz w:val="24"/>
          <w:szCs w:val="24"/>
        </w:rPr>
        <w:t>.</w:t>
      </w:r>
    </w:p>
    <w:p w:rsidR="00FA3AF7" w:rsidRPr="00661C05" w:rsidRDefault="00FA3AF7" w:rsidP="00BF6531">
      <w:pPr>
        <w:widowControl w:val="0"/>
        <w:autoSpaceDE w:val="0"/>
        <w:autoSpaceDN w:val="0"/>
        <w:adjustRightInd w:val="0"/>
        <w:spacing w:after="0" w:line="240" w:lineRule="auto"/>
        <w:ind w:firstLine="709"/>
        <w:jc w:val="both"/>
        <w:rPr>
          <w:rFonts w:ascii="Times New Roman" w:hAnsi="Times New Roman"/>
          <w:sz w:val="24"/>
          <w:szCs w:val="24"/>
          <w:lang w:val="uz-Cyrl-UZ"/>
        </w:rPr>
      </w:pPr>
      <w:r w:rsidRPr="00661C05">
        <w:rPr>
          <w:rFonts w:ascii="Times New Roman" w:hAnsi="Times New Roman"/>
          <w:sz w:val="24"/>
          <w:szCs w:val="24"/>
          <w:lang w:val="uz-Cyrl-UZ"/>
        </w:rPr>
        <w:t>2</w:t>
      </w:r>
      <w:r w:rsidR="00047094" w:rsidRPr="00661C05">
        <w:rPr>
          <w:rFonts w:ascii="Times New Roman" w:hAnsi="Times New Roman"/>
          <w:sz w:val="24"/>
          <w:szCs w:val="24"/>
          <w:lang w:val="uz-Cyrl-UZ"/>
        </w:rPr>
        <w:t>5</w:t>
      </w:r>
      <w:r w:rsidRPr="00661C05">
        <w:rPr>
          <w:rFonts w:ascii="Times New Roman" w:hAnsi="Times New Roman"/>
          <w:sz w:val="24"/>
          <w:szCs w:val="24"/>
          <w:lang w:val="uz-Cyrl-UZ"/>
        </w:rPr>
        <w:t xml:space="preserve">. Ушбу шартнома томонлар имзолаб, тегишли Ғазначилик бўлинмаси томонидан рўйхатга олинган кундан кучга кириб, </w:t>
      </w:r>
      <w:r w:rsidR="00E80568" w:rsidRPr="00661C05">
        <w:rPr>
          <w:rFonts w:ascii="Times New Roman" w:hAnsi="Times New Roman"/>
          <w:sz w:val="24"/>
          <w:szCs w:val="24"/>
          <w:lang w:val="uz-Cyrl-UZ"/>
        </w:rPr>
        <w:t>2022</w:t>
      </w:r>
      <w:r w:rsidRPr="00661C05">
        <w:rPr>
          <w:rFonts w:ascii="Times New Roman" w:hAnsi="Times New Roman"/>
          <w:sz w:val="24"/>
          <w:szCs w:val="24"/>
          <w:lang w:val="uz-Cyrl-UZ"/>
        </w:rPr>
        <w:t>ил 31 декабргача амал қилади.</w:t>
      </w:r>
    </w:p>
    <w:p w:rsidR="003C33AA" w:rsidRPr="00661C05" w:rsidRDefault="003C33AA" w:rsidP="00BF6531">
      <w:pPr>
        <w:widowControl w:val="0"/>
        <w:autoSpaceDE w:val="0"/>
        <w:autoSpaceDN w:val="0"/>
        <w:adjustRightInd w:val="0"/>
        <w:spacing w:after="0" w:line="240" w:lineRule="auto"/>
        <w:ind w:firstLine="709"/>
        <w:jc w:val="both"/>
        <w:rPr>
          <w:rFonts w:ascii="Times New Roman" w:hAnsi="Times New Roman"/>
          <w:sz w:val="24"/>
          <w:szCs w:val="24"/>
          <w:lang w:val="uz-Cyrl-UZ"/>
        </w:rPr>
      </w:pPr>
    </w:p>
    <w:p w:rsidR="00FA3AF7" w:rsidRPr="00661C05" w:rsidRDefault="00705219" w:rsidP="00E650F8">
      <w:pPr>
        <w:widowControl w:val="0"/>
        <w:autoSpaceDE w:val="0"/>
        <w:autoSpaceDN w:val="0"/>
        <w:adjustRightInd w:val="0"/>
        <w:spacing w:after="0" w:line="240" w:lineRule="auto"/>
        <w:ind w:left="1416"/>
        <w:rPr>
          <w:rFonts w:ascii="Times New Roman" w:hAnsi="Times New Roman"/>
          <w:b/>
          <w:sz w:val="24"/>
          <w:szCs w:val="24"/>
        </w:rPr>
      </w:pPr>
      <w:r w:rsidRPr="00661C05">
        <w:rPr>
          <w:rFonts w:ascii="Times New Roman" w:hAnsi="Times New Roman"/>
          <w:b/>
          <w:sz w:val="24"/>
          <w:szCs w:val="24"/>
          <w:lang w:val="uz-Cyrl-UZ"/>
        </w:rPr>
        <w:t xml:space="preserve">    12.</w:t>
      </w:r>
      <w:proofErr w:type="spellStart"/>
      <w:r w:rsidR="00FA3AF7" w:rsidRPr="00661C05">
        <w:rPr>
          <w:rFonts w:ascii="Times New Roman" w:hAnsi="Times New Roman"/>
          <w:b/>
          <w:sz w:val="24"/>
          <w:szCs w:val="24"/>
        </w:rPr>
        <w:t>Томонларнинг</w:t>
      </w:r>
      <w:proofErr w:type="spellEnd"/>
      <w:r w:rsidR="00FA3AF7" w:rsidRPr="00661C05">
        <w:rPr>
          <w:rFonts w:ascii="Times New Roman" w:hAnsi="Times New Roman"/>
          <w:b/>
          <w:sz w:val="24"/>
          <w:szCs w:val="24"/>
        </w:rPr>
        <w:t xml:space="preserve"> банк </w:t>
      </w:r>
      <w:proofErr w:type="spellStart"/>
      <w:r w:rsidR="00FA3AF7" w:rsidRPr="00661C05">
        <w:rPr>
          <w:rFonts w:ascii="Times New Roman" w:hAnsi="Times New Roman"/>
          <w:b/>
          <w:sz w:val="24"/>
          <w:szCs w:val="24"/>
        </w:rPr>
        <w:t>реквизитлари</w:t>
      </w:r>
      <w:proofErr w:type="spellEnd"/>
      <w:r w:rsidR="00FA3AF7" w:rsidRPr="00661C05">
        <w:rPr>
          <w:rFonts w:ascii="Times New Roman" w:hAnsi="Times New Roman"/>
          <w:b/>
          <w:sz w:val="24"/>
          <w:szCs w:val="24"/>
        </w:rPr>
        <w:t xml:space="preserve"> </w:t>
      </w:r>
      <w:proofErr w:type="spellStart"/>
      <w:r w:rsidR="00FA3AF7" w:rsidRPr="00661C05">
        <w:rPr>
          <w:rFonts w:ascii="Times New Roman" w:hAnsi="Times New Roman"/>
          <w:b/>
          <w:sz w:val="24"/>
          <w:szCs w:val="24"/>
        </w:rPr>
        <w:t>ва</w:t>
      </w:r>
      <w:proofErr w:type="spellEnd"/>
      <w:r w:rsidR="00FA3AF7" w:rsidRPr="00661C05">
        <w:rPr>
          <w:rFonts w:ascii="Times New Roman" w:hAnsi="Times New Roman"/>
          <w:b/>
          <w:sz w:val="24"/>
          <w:szCs w:val="24"/>
        </w:rPr>
        <w:t xml:space="preserve"> </w:t>
      </w:r>
      <w:proofErr w:type="spellStart"/>
      <w:r w:rsidR="00FA3AF7" w:rsidRPr="00661C05">
        <w:rPr>
          <w:rFonts w:ascii="Times New Roman" w:hAnsi="Times New Roman"/>
          <w:b/>
          <w:sz w:val="24"/>
          <w:szCs w:val="24"/>
        </w:rPr>
        <w:t>юридик</w:t>
      </w:r>
      <w:proofErr w:type="spellEnd"/>
      <w:r w:rsidR="00FA3AF7" w:rsidRPr="00661C05">
        <w:rPr>
          <w:rFonts w:ascii="Times New Roman" w:hAnsi="Times New Roman"/>
          <w:b/>
          <w:sz w:val="24"/>
          <w:szCs w:val="24"/>
        </w:rPr>
        <w:t xml:space="preserve"> </w:t>
      </w:r>
      <w:proofErr w:type="spellStart"/>
      <w:r w:rsidR="00FA3AF7" w:rsidRPr="00661C05">
        <w:rPr>
          <w:rFonts w:ascii="Times New Roman" w:hAnsi="Times New Roman"/>
          <w:b/>
          <w:sz w:val="24"/>
          <w:szCs w:val="24"/>
        </w:rPr>
        <w:t>манзиллари</w:t>
      </w:r>
      <w:proofErr w:type="spellEnd"/>
      <w:r w:rsidR="00FA3AF7" w:rsidRPr="00661C05">
        <w:rPr>
          <w:rFonts w:ascii="Times New Roman" w:hAnsi="Times New Roman"/>
          <w:b/>
          <w:sz w:val="24"/>
          <w:szCs w:val="24"/>
          <w:lang w:val="uz-Cyrl-UZ"/>
        </w:rPr>
        <w:t>:</w:t>
      </w:r>
    </w:p>
    <w:p w:rsidR="00DD1A81" w:rsidRPr="00661C05" w:rsidRDefault="00DD1A81" w:rsidP="00E650F8">
      <w:pPr>
        <w:widowControl w:val="0"/>
        <w:autoSpaceDE w:val="0"/>
        <w:autoSpaceDN w:val="0"/>
        <w:adjustRightInd w:val="0"/>
        <w:spacing w:after="0" w:line="240" w:lineRule="auto"/>
        <w:ind w:left="1416"/>
        <w:rPr>
          <w:rFonts w:ascii="Times New Roman" w:hAnsi="Times New Roman"/>
          <w:b/>
          <w:sz w:val="24"/>
          <w:szCs w:val="24"/>
        </w:rPr>
      </w:pPr>
    </w:p>
    <w:tbl>
      <w:tblPr>
        <w:tblW w:w="11198" w:type="dxa"/>
        <w:jc w:val="center"/>
        <w:tblInd w:w="-542" w:type="dxa"/>
        <w:tblLook w:val="01E0" w:firstRow="1" w:lastRow="1" w:firstColumn="1" w:lastColumn="1" w:noHBand="0" w:noVBand="0"/>
      </w:tblPr>
      <w:tblGrid>
        <w:gridCol w:w="4953"/>
        <w:gridCol w:w="258"/>
        <w:gridCol w:w="5987"/>
      </w:tblGrid>
      <w:tr w:rsidR="00633166" w:rsidRPr="00661C05" w:rsidTr="00633166">
        <w:trPr>
          <w:jc w:val="center"/>
        </w:trPr>
        <w:tc>
          <w:tcPr>
            <w:tcW w:w="4953" w:type="dxa"/>
          </w:tcPr>
          <w:p w:rsidR="00633166" w:rsidRPr="00661C05" w:rsidRDefault="00633166" w:rsidP="00633166">
            <w:pPr>
              <w:widowControl w:val="0"/>
              <w:autoSpaceDE w:val="0"/>
              <w:autoSpaceDN w:val="0"/>
              <w:adjustRightInd w:val="0"/>
              <w:spacing w:after="0" w:line="240" w:lineRule="auto"/>
              <w:ind w:firstLine="709"/>
              <w:jc w:val="center"/>
              <w:rPr>
                <w:rFonts w:ascii="Times New Roman" w:hAnsi="Times New Roman"/>
                <w:b/>
                <w:sz w:val="24"/>
                <w:szCs w:val="24"/>
              </w:rPr>
            </w:pPr>
            <w:bookmarkStart w:id="1" w:name="OLE_LINK1"/>
            <w:bookmarkStart w:id="2" w:name="OLE_LINK2"/>
            <w:r w:rsidRPr="00661C05">
              <w:rPr>
                <w:rFonts w:ascii="Times New Roman" w:hAnsi="Times New Roman"/>
                <w:b/>
                <w:sz w:val="24"/>
                <w:szCs w:val="24"/>
                <w:lang w:val="uz-Cyrl-UZ"/>
              </w:rPr>
              <w:t>«</w:t>
            </w:r>
            <w:proofErr w:type="spellStart"/>
            <w:r w:rsidR="00B84DDE">
              <w:rPr>
                <w:rFonts w:ascii="Times New Roman" w:hAnsi="Times New Roman"/>
                <w:b/>
                <w:sz w:val="24"/>
                <w:szCs w:val="24"/>
              </w:rPr>
              <w:t>Етказиб</w:t>
            </w:r>
            <w:proofErr w:type="spellEnd"/>
            <w:r w:rsidR="00B84DDE">
              <w:rPr>
                <w:rFonts w:ascii="Times New Roman" w:hAnsi="Times New Roman"/>
                <w:b/>
                <w:sz w:val="24"/>
                <w:szCs w:val="24"/>
              </w:rPr>
              <w:t xml:space="preserve"> </w:t>
            </w:r>
            <w:proofErr w:type="spellStart"/>
            <w:r w:rsidR="00B84DDE">
              <w:rPr>
                <w:rFonts w:ascii="Times New Roman" w:hAnsi="Times New Roman"/>
                <w:b/>
                <w:sz w:val="24"/>
                <w:szCs w:val="24"/>
              </w:rPr>
              <w:t>берувчи</w:t>
            </w:r>
            <w:proofErr w:type="spellEnd"/>
            <w:r w:rsidRPr="00661C05">
              <w:rPr>
                <w:rFonts w:ascii="Times New Roman" w:hAnsi="Times New Roman"/>
                <w:b/>
                <w:sz w:val="24"/>
                <w:szCs w:val="24"/>
                <w:lang w:val="uz-Cyrl-UZ"/>
              </w:rPr>
              <w:t>»</w:t>
            </w:r>
          </w:p>
        </w:tc>
        <w:tc>
          <w:tcPr>
            <w:tcW w:w="258" w:type="dxa"/>
          </w:tcPr>
          <w:p w:rsidR="00633166" w:rsidRPr="00661C05" w:rsidRDefault="00633166" w:rsidP="00633166">
            <w:pPr>
              <w:widowControl w:val="0"/>
              <w:autoSpaceDE w:val="0"/>
              <w:autoSpaceDN w:val="0"/>
              <w:adjustRightInd w:val="0"/>
              <w:spacing w:after="0" w:line="240" w:lineRule="auto"/>
              <w:ind w:firstLine="709"/>
              <w:jc w:val="center"/>
              <w:rPr>
                <w:rFonts w:ascii="Times New Roman" w:hAnsi="Times New Roman"/>
                <w:b/>
                <w:sz w:val="24"/>
                <w:szCs w:val="24"/>
                <w:lang w:val="uz-Cyrl-UZ"/>
              </w:rPr>
            </w:pPr>
          </w:p>
        </w:tc>
        <w:tc>
          <w:tcPr>
            <w:tcW w:w="5987" w:type="dxa"/>
          </w:tcPr>
          <w:p w:rsidR="00633166" w:rsidRPr="00661C05" w:rsidRDefault="00633166" w:rsidP="00633166">
            <w:pPr>
              <w:widowControl w:val="0"/>
              <w:autoSpaceDE w:val="0"/>
              <w:autoSpaceDN w:val="0"/>
              <w:adjustRightInd w:val="0"/>
              <w:spacing w:after="0" w:line="240" w:lineRule="auto"/>
              <w:ind w:firstLine="709"/>
              <w:jc w:val="center"/>
              <w:rPr>
                <w:rFonts w:ascii="Times New Roman" w:hAnsi="Times New Roman"/>
                <w:b/>
                <w:sz w:val="24"/>
                <w:szCs w:val="24"/>
                <w:lang w:val="uz-Cyrl-UZ"/>
              </w:rPr>
            </w:pPr>
            <w:r w:rsidRPr="00661C05">
              <w:rPr>
                <w:rFonts w:ascii="Times New Roman" w:hAnsi="Times New Roman"/>
                <w:b/>
                <w:sz w:val="24"/>
                <w:szCs w:val="24"/>
                <w:lang w:val="uz-Cyrl-UZ"/>
              </w:rPr>
              <w:t>«Буюртмачи»</w:t>
            </w:r>
          </w:p>
          <w:p w:rsidR="00070C52" w:rsidRPr="00661C05" w:rsidRDefault="00070C52" w:rsidP="00633166">
            <w:pPr>
              <w:widowControl w:val="0"/>
              <w:autoSpaceDE w:val="0"/>
              <w:autoSpaceDN w:val="0"/>
              <w:adjustRightInd w:val="0"/>
              <w:spacing w:after="0" w:line="240" w:lineRule="auto"/>
              <w:ind w:firstLine="709"/>
              <w:jc w:val="center"/>
              <w:rPr>
                <w:rFonts w:ascii="Times New Roman" w:hAnsi="Times New Roman"/>
                <w:b/>
                <w:sz w:val="24"/>
                <w:szCs w:val="24"/>
                <w:lang w:val="uz-Cyrl-UZ"/>
              </w:rPr>
            </w:pPr>
          </w:p>
        </w:tc>
      </w:tr>
      <w:tr w:rsidR="00302C9C" w:rsidRPr="00661C05" w:rsidTr="00633166">
        <w:trPr>
          <w:jc w:val="center"/>
        </w:trPr>
        <w:tc>
          <w:tcPr>
            <w:tcW w:w="4953" w:type="dxa"/>
            <w:tcBorders>
              <w:bottom w:val="single" w:sz="4" w:space="0" w:color="auto"/>
            </w:tcBorders>
          </w:tcPr>
          <w:p w:rsidR="00302C9C" w:rsidRPr="00632E6E" w:rsidRDefault="00302C9C" w:rsidP="00632E6E">
            <w:pPr>
              <w:widowControl w:val="0"/>
              <w:autoSpaceDE w:val="0"/>
              <w:autoSpaceDN w:val="0"/>
              <w:adjustRightInd w:val="0"/>
              <w:spacing w:after="0" w:line="240" w:lineRule="auto"/>
              <w:jc w:val="center"/>
              <w:rPr>
                <w:rFonts w:ascii="Times New Roman" w:hAnsi="Times New Roman"/>
                <w:sz w:val="24"/>
                <w:szCs w:val="24"/>
                <w:lang w:val="en-US"/>
              </w:rPr>
            </w:pPr>
            <w:r w:rsidRPr="00661C05">
              <w:rPr>
                <w:rFonts w:ascii="Times New Roman" w:hAnsi="Times New Roman"/>
                <w:b/>
                <w:bCs/>
                <w:sz w:val="24"/>
                <w:szCs w:val="24"/>
                <w:lang w:val="uz-Cyrl-UZ"/>
              </w:rPr>
              <w:t>«</w:t>
            </w:r>
            <w:r w:rsidR="002A73F9" w:rsidRPr="00661C05">
              <w:rPr>
                <w:rFonts w:ascii="Arial" w:hAnsi="Arial" w:cs="Arial"/>
                <w:sz w:val="28"/>
                <w:szCs w:val="28"/>
              </w:rPr>
              <w:t xml:space="preserve"> </w:t>
            </w:r>
            <w:r w:rsidR="00632E6E">
              <w:rPr>
                <w:rFonts w:ascii="Arial" w:hAnsi="Arial" w:cs="Arial"/>
                <w:sz w:val="28"/>
                <w:szCs w:val="28"/>
                <w:lang w:val="en-US"/>
              </w:rPr>
              <w:t xml:space="preserve">                              </w:t>
            </w:r>
            <w:r w:rsidR="00632E6E">
              <w:rPr>
                <w:rFonts w:ascii="Times New Roman" w:hAnsi="Times New Roman"/>
                <w:b/>
                <w:sz w:val="24"/>
                <w:szCs w:val="24"/>
                <w:lang w:val="uz-Cyrl-UZ"/>
              </w:rPr>
              <w:t xml:space="preserve">» </w:t>
            </w:r>
            <w:r w:rsidR="00632E6E">
              <w:rPr>
                <w:rFonts w:ascii="Times New Roman" w:hAnsi="Times New Roman"/>
                <w:b/>
                <w:sz w:val="24"/>
                <w:szCs w:val="24"/>
                <w:lang w:val="en-US"/>
              </w:rPr>
              <w:t xml:space="preserve"> </w:t>
            </w:r>
          </w:p>
        </w:tc>
        <w:tc>
          <w:tcPr>
            <w:tcW w:w="258" w:type="dxa"/>
          </w:tcPr>
          <w:p w:rsidR="00302C9C" w:rsidRPr="00661C05" w:rsidRDefault="00302C9C" w:rsidP="00633166">
            <w:pPr>
              <w:widowControl w:val="0"/>
              <w:autoSpaceDE w:val="0"/>
              <w:autoSpaceDN w:val="0"/>
              <w:adjustRightInd w:val="0"/>
              <w:spacing w:after="0" w:line="240" w:lineRule="auto"/>
              <w:ind w:firstLine="709"/>
              <w:jc w:val="both"/>
              <w:rPr>
                <w:rFonts w:ascii="Times New Roman" w:hAnsi="Times New Roman"/>
                <w:sz w:val="24"/>
                <w:szCs w:val="24"/>
                <w:lang w:val="uz-Cyrl-UZ"/>
              </w:rPr>
            </w:pPr>
          </w:p>
        </w:tc>
        <w:tc>
          <w:tcPr>
            <w:tcW w:w="5987" w:type="dxa"/>
            <w:tcBorders>
              <w:bottom w:val="single" w:sz="4" w:space="0" w:color="auto"/>
            </w:tcBorders>
          </w:tcPr>
          <w:p w:rsidR="00302C9C" w:rsidRPr="00661C05" w:rsidRDefault="00302C9C" w:rsidP="0094712A">
            <w:pPr>
              <w:widowControl w:val="0"/>
              <w:autoSpaceDE w:val="0"/>
              <w:autoSpaceDN w:val="0"/>
              <w:adjustRightInd w:val="0"/>
              <w:spacing w:after="0" w:line="240" w:lineRule="auto"/>
              <w:jc w:val="both"/>
              <w:rPr>
                <w:rFonts w:ascii="Times New Roman" w:hAnsi="Times New Roman"/>
                <w:b/>
                <w:sz w:val="24"/>
                <w:szCs w:val="24"/>
                <w:lang w:val="uz-Cyrl-UZ"/>
              </w:rPr>
            </w:pPr>
          </w:p>
        </w:tc>
      </w:tr>
      <w:tr w:rsidR="00302C9C" w:rsidRPr="00661C05" w:rsidTr="00633166">
        <w:trPr>
          <w:jc w:val="center"/>
        </w:trPr>
        <w:tc>
          <w:tcPr>
            <w:tcW w:w="4953" w:type="dxa"/>
          </w:tcPr>
          <w:p w:rsidR="00302C9C" w:rsidRPr="00632E6E" w:rsidRDefault="00632E6E" w:rsidP="00FC45CF">
            <w:pPr>
              <w:widowControl w:val="0"/>
              <w:autoSpaceDE w:val="0"/>
              <w:autoSpaceDN w:val="0"/>
              <w:adjustRightInd w:val="0"/>
              <w:spacing w:after="0" w:line="240" w:lineRule="auto"/>
              <w:jc w:val="both"/>
              <w:rPr>
                <w:rFonts w:ascii="Times New Roman" w:hAnsi="Times New Roman"/>
                <w:color w:val="333300"/>
                <w:sz w:val="24"/>
                <w:szCs w:val="24"/>
                <w:lang w:val="en-US"/>
              </w:rPr>
            </w:pPr>
            <w:r>
              <w:rPr>
                <w:rFonts w:ascii="Times New Roman" w:hAnsi="Times New Roman"/>
                <w:color w:val="333300"/>
                <w:sz w:val="24"/>
                <w:szCs w:val="24"/>
                <w:lang w:val="uz-Cyrl-UZ"/>
              </w:rPr>
              <w:t xml:space="preserve">Манзил: </w:t>
            </w:r>
          </w:p>
        </w:tc>
        <w:tc>
          <w:tcPr>
            <w:tcW w:w="258" w:type="dxa"/>
          </w:tcPr>
          <w:p w:rsidR="00302C9C" w:rsidRPr="00661C05" w:rsidRDefault="00302C9C" w:rsidP="00633166">
            <w:pPr>
              <w:widowControl w:val="0"/>
              <w:autoSpaceDE w:val="0"/>
              <w:autoSpaceDN w:val="0"/>
              <w:adjustRightInd w:val="0"/>
              <w:spacing w:after="0" w:line="240" w:lineRule="auto"/>
              <w:ind w:firstLine="709"/>
              <w:jc w:val="both"/>
              <w:rPr>
                <w:rFonts w:ascii="Times New Roman" w:hAnsi="Times New Roman"/>
                <w:sz w:val="24"/>
                <w:szCs w:val="24"/>
                <w:lang w:val="uz-Cyrl-UZ"/>
              </w:rPr>
            </w:pPr>
          </w:p>
        </w:tc>
        <w:tc>
          <w:tcPr>
            <w:tcW w:w="5987" w:type="dxa"/>
          </w:tcPr>
          <w:p w:rsidR="00302C9C" w:rsidRPr="00661C05" w:rsidRDefault="00302C9C" w:rsidP="00633166">
            <w:pPr>
              <w:widowControl w:val="0"/>
              <w:autoSpaceDE w:val="0"/>
              <w:autoSpaceDN w:val="0"/>
              <w:adjustRightInd w:val="0"/>
              <w:spacing w:after="0" w:line="240" w:lineRule="auto"/>
              <w:jc w:val="both"/>
              <w:rPr>
                <w:rFonts w:ascii="Times New Roman" w:hAnsi="Times New Roman"/>
                <w:sz w:val="24"/>
                <w:szCs w:val="24"/>
                <w:lang w:val="uz-Cyrl-UZ"/>
              </w:rPr>
            </w:pPr>
            <w:r w:rsidRPr="00661C05">
              <w:rPr>
                <w:rFonts w:ascii="Times New Roman" w:hAnsi="Times New Roman"/>
                <w:sz w:val="24"/>
                <w:szCs w:val="24"/>
                <w:lang w:val="uz-Cyrl-UZ"/>
              </w:rPr>
              <w:t xml:space="preserve">Манзил: Улуғнор тумани </w:t>
            </w:r>
          </w:p>
        </w:tc>
      </w:tr>
      <w:tr w:rsidR="00302C9C" w:rsidRPr="00661C05" w:rsidTr="00633166">
        <w:trPr>
          <w:jc w:val="center"/>
        </w:trPr>
        <w:tc>
          <w:tcPr>
            <w:tcW w:w="4953" w:type="dxa"/>
          </w:tcPr>
          <w:p w:rsidR="00302C9C" w:rsidRPr="00661C05" w:rsidRDefault="00302C9C" w:rsidP="00FC45CF">
            <w:pPr>
              <w:widowControl w:val="0"/>
              <w:autoSpaceDE w:val="0"/>
              <w:autoSpaceDN w:val="0"/>
              <w:adjustRightInd w:val="0"/>
              <w:spacing w:after="0" w:line="240" w:lineRule="auto"/>
              <w:jc w:val="both"/>
              <w:rPr>
                <w:rFonts w:ascii="Times New Roman" w:hAnsi="Times New Roman"/>
                <w:sz w:val="24"/>
                <w:szCs w:val="24"/>
                <w:lang w:val="uz-Cyrl-UZ"/>
              </w:rPr>
            </w:pPr>
            <w:r w:rsidRPr="00661C05">
              <w:rPr>
                <w:rFonts w:ascii="Times New Roman" w:hAnsi="Times New Roman"/>
                <w:sz w:val="24"/>
                <w:szCs w:val="24"/>
                <w:lang w:val="uz-Cyrl-UZ"/>
              </w:rPr>
              <w:t xml:space="preserve">Тел./факс : </w:t>
            </w:r>
          </w:p>
        </w:tc>
        <w:tc>
          <w:tcPr>
            <w:tcW w:w="258" w:type="dxa"/>
          </w:tcPr>
          <w:p w:rsidR="00302C9C" w:rsidRPr="00661C05" w:rsidRDefault="00302C9C" w:rsidP="00633166">
            <w:pPr>
              <w:widowControl w:val="0"/>
              <w:autoSpaceDE w:val="0"/>
              <w:autoSpaceDN w:val="0"/>
              <w:adjustRightInd w:val="0"/>
              <w:spacing w:after="0" w:line="240" w:lineRule="auto"/>
              <w:ind w:firstLine="709"/>
              <w:jc w:val="both"/>
              <w:rPr>
                <w:rFonts w:ascii="Times New Roman" w:hAnsi="Times New Roman"/>
                <w:sz w:val="24"/>
                <w:szCs w:val="24"/>
                <w:lang w:val="uz-Cyrl-UZ"/>
              </w:rPr>
            </w:pPr>
          </w:p>
        </w:tc>
        <w:tc>
          <w:tcPr>
            <w:tcW w:w="5987" w:type="dxa"/>
          </w:tcPr>
          <w:p w:rsidR="00302C9C" w:rsidRPr="00661C05" w:rsidRDefault="00302C9C" w:rsidP="003C33AA">
            <w:pPr>
              <w:widowControl w:val="0"/>
              <w:autoSpaceDE w:val="0"/>
              <w:autoSpaceDN w:val="0"/>
              <w:adjustRightInd w:val="0"/>
              <w:spacing w:after="0" w:line="240" w:lineRule="auto"/>
              <w:jc w:val="both"/>
              <w:rPr>
                <w:rFonts w:ascii="Times New Roman" w:hAnsi="Times New Roman"/>
                <w:sz w:val="24"/>
                <w:szCs w:val="24"/>
                <w:lang w:val="uz-Latn-UZ"/>
              </w:rPr>
            </w:pPr>
            <w:r w:rsidRPr="00661C05">
              <w:rPr>
                <w:rFonts w:ascii="Times New Roman" w:hAnsi="Times New Roman"/>
                <w:sz w:val="24"/>
                <w:szCs w:val="24"/>
                <w:lang w:val="uz-Cyrl-UZ"/>
              </w:rPr>
              <w:t xml:space="preserve">Тел./факс  </w:t>
            </w:r>
          </w:p>
        </w:tc>
      </w:tr>
      <w:tr w:rsidR="00302C9C" w:rsidRPr="00661C05" w:rsidTr="00633166">
        <w:trPr>
          <w:jc w:val="center"/>
        </w:trPr>
        <w:tc>
          <w:tcPr>
            <w:tcW w:w="4953" w:type="dxa"/>
          </w:tcPr>
          <w:p w:rsidR="00302C9C" w:rsidRPr="00661C05" w:rsidRDefault="00632E6E" w:rsidP="00FC45C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х/</w:t>
            </w:r>
            <w:proofErr w:type="gramStart"/>
            <w:r>
              <w:rPr>
                <w:rFonts w:ascii="Times New Roman" w:hAnsi="Times New Roman"/>
                <w:sz w:val="24"/>
                <w:szCs w:val="24"/>
              </w:rPr>
              <w:t>р</w:t>
            </w:r>
            <w:proofErr w:type="gramEnd"/>
            <w:r>
              <w:rPr>
                <w:rFonts w:ascii="Times New Roman" w:hAnsi="Times New Roman"/>
                <w:sz w:val="24"/>
                <w:szCs w:val="24"/>
              </w:rPr>
              <w:t xml:space="preserve"> ;</w:t>
            </w:r>
            <w:r w:rsidR="002A73F9" w:rsidRPr="00661C05">
              <w:rPr>
                <w:rFonts w:ascii="Times New Roman" w:hAnsi="Times New Roman"/>
                <w:sz w:val="24"/>
                <w:szCs w:val="24"/>
              </w:rPr>
              <w:t xml:space="preserve"> </w:t>
            </w:r>
          </w:p>
        </w:tc>
        <w:tc>
          <w:tcPr>
            <w:tcW w:w="258" w:type="dxa"/>
          </w:tcPr>
          <w:p w:rsidR="00302C9C" w:rsidRPr="00661C05" w:rsidRDefault="00302C9C" w:rsidP="00633166">
            <w:pPr>
              <w:widowControl w:val="0"/>
              <w:autoSpaceDE w:val="0"/>
              <w:autoSpaceDN w:val="0"/>
              <w:adjustRightInd w:val="0"/>
              <w:spacing w:after="0" w:line="240" w:lineRule="auto"/>
              <w:ind w:firstLine="709"/>
              <w:jc w:val="both"/>
              <w:rPr>
                <w:rFonts w:ascii="Times New Roman" w:hAnsi="Times New Roman"/>
                <w:sz w:val="24"/>
                <w:szCs w:val="24"/>
                <w:lang w:val="uz-Cyrl-UZ"/>
              </w:rPr>
            </w:pPr>
          </w:p>
        </w:tc>
        <w:tc>
          <w:tcPr>
            <w:tcW w:w="5987" w:type="dxa"/>
          </w:tcPr>
          <w:p w:rsidR="00302C9C" w:rsidRPr="00632E6E" w:rsidRDefault="00302C9C" w:rsidP="003C33AA">
            <w:pPr>
              <w:widowControl w:val="0"/>
              <w:autoSpaceDE w:val="0"/>
              <w:autoSpaceDN w:val="0"/>
              <w:adjustRightInd w:val="0"/>
              <w:spacing w:after="0" w:line="240" w:lineRule="auto"/>
              <w:jc w:val="both"/>
              <w:rPr>
                <w:rFonts w:ascii="Times New Roman" w:hAnsi="Times New Roman"/>
                <w:sz w:val="24"/>
                <w:szCs w:val="24"/>
                <w:lang w:val="en-US"/>
              </w:rPr>
            </w:pPr>
            <w:r w:rsidRPr="00661C05">
              <w:rPr>
                <w:rFonts w:ascii="Times New Roman" w:hAnsi="Times New Roman"/>
                <w:sz w:val="24"/>
                <w:szCs w:val="24"/>
                <w:lang w:val="uz-Cyrl-UZ"/>
              </w:rPr>
              <w:t xml:space="preserve">ШХР  </w:t>
            </w:r>
          </w:p>
        </w:tc>
      </w:tr>
      <w:tr w:rsidR="00302C9C" w:rsidRPr="00632E6E" w:rsidTr="00633166">
        <w:trPr>
          <w:jc w:val="center"/>
        </w:trPr>
        <w:tc>
          <w:tcPr>
            <w:tcW w:w="4953" w:type="dxa"/>
          </w:tcPr>
          <w:p w:rsidR="00302C9C" w:rsidRPr="00661C05" w:rsidRDefault="00302C9C" w:rsidP="00632E6E">
            <w:pPr>
              <w:widowControl w:val="0"/>
              <w:autoSpaceDE w:val="0"/>
              <w:autoSpaceDN w:val="0"/>
              <w:adjustRightInd w:val="0"/>
              <w:spacing w:after="0" w:line="240" w:lineRule="auto"/>
              <w:jc w:val="both"/>
              <w:rPr>
                <w:rFonts w:ascii="Times New Roman" w:hAnsi="Times New Roman"/>
                <w:sz w:val="24"/>
                <w:szCs w:val="24"/>
              </w:rPr>
            </w:pPr>
            <w:r w:rsidRPr="00661C05">
              <w:rPr>
                <w:rFonts w:ascii="Times New Roman" w:hAnsi="Times New Roman"/>
                <w:sz w:val="24"/>
                <w:szCs w:val="24"/>
              </w:rPr>
              <w:t xml:space="preserve">Банк </w:t>
            </w:r>
            <w:proofErr w:type="spellStart"/>
            <w:r w:rsidRPr="00661C05">
              <w:rPr>
                <w:rFonts w:ascii="Times New Roman" w:hAnsi="Times New Roman"/>
                <w:sz w:val="24"/>
                <w:szCs w:val="24"/>
              </w:rPr>
              <w:t>номи</w:t>
            </w:r>
            <w:proofErr w:type="spellEnd"/>
            <w:r w:rsidRPr="00661C05">
              <w:rPr>
                <w:rFonts w:ascii="Times New Roman" w:hAnsi="Times New Roman"/>
                <w:sz w:val="24"/>
                <w:szCs w:val="24"/>
              </w:rPr>
              <w:t>:</w:t>
            </w:r>
            <w:proofErr w:type="gramStart"/>
            <w:r w:rsidR="002A73F9" w:rsidRPr="00661C05">
              <w:rPr>
                <w:rFonts w:ascii="Arial" w:hAnsi="Arial" w:cs="Arial"/>
                <w:sz w:val="28"/>
                <w:szCs w:val="28"/>
                <w:lang w:val="uz-Cyrl-UZ"/>
              </w:rPr>
              <w:t xml:space="preserve"> </w:t>
            </w:r>
            <w:r w:rsidR="002A73F9" w:rsidRPr="00661C05">
              <w:rPr>
                <w:rFonts w:ascii="Times New Roman" w:hAnsi="Times New Roman"/>
                <w:sz w:val="24"/>
                <w:szCs w:val="24"/>
                <w:lang w:val="uz-Cyrl-UZ"/>
              </w:rPr>
              <w:t>.</w:t>
            </w:r>
            <w:proofErr w:type="gramEnd"/>
            <w:r w:rsidRPr="00661C05">
              <w:rPr>
                <w:rFonts w:ascii="Times New Roman" w:hAnsi="Times New Roman"/>
                <w:sz w:val="24"/>
                <w:szCs w:val="24"/>
                <w:lang w:val="uz-Cyrl-UZ"/>
              </w:rPr>
              <w:t>.</w:t>
            </w:r>
          </w:p>
        </w:tc>
        <w:tc>
          <w:tcPr>
            <w:tcW w:w="258" w:type="dxa"/>
          </w:tcPr>
          <w:p w:rsidR="00302C9C" w:rsidRPr="00661C05" w:rsidRDefault="00302C9C" w:rsidP="00633166">
            <w:pPr>
              <w:widowControl w:val="0"/>
              <w:autoSpaceDE w:val="0"/>
              <w:autoSpaceDN w:val="0"/>
              <w:adjustRightInd w:val="0"/>
              <w:spacing w:after="0" w:line="240" w:lineRule="auto"/>
              <w:ind w:firstLine="709"/>
              <w:jc w:val="both"/>
              <w:rPr>
                <w:rFonts w:ascii="Times New Roman" w:hAnsi="Times New Roman"/>
                <w:sz w:val="24"/>
                <w:szCs w:val="24"/>
                <w:lang w:val="uz-Cyrl-UZ"/>
              </w:rPr>
            </w:pPr>
          </w:p>
        </w:tc>
        <w:tc>
          <w:tcPr>
            <w:tcW w:w="5987" w:type="dxa"/>
          </w:tcPr>
          <w:p w:rsidR="00302C9C" w:rsidRPr="00632E6E" w:rsidRDefault="00302C9C" w:rsidP="003C33AA">
            <w:pPr>
              <w:widowControl w:val="0"/>
              <w:autoSpaceDE w:val="0"/>
              <w:autoSpaceDN w:val="0"/>
              <w:adjustRightInd w:val="0"/>
              <w:spacing w:after="0" w:line="240" w:lineRule="auto"/>
              <w:jc w:val="both"/>
              <w:rPr>
                <w:rFonts w:ascii="Times New Roman" w:hAnsi="Times New Roman"/>
                <w:sz w:val="24"/>
                <w:szCs w:val="24"/>
              </w:rPr>
            </w:pPr>
            <w:r w:rsidRPr="00661C05">
              <w:rPr>
                <w:rFonts w:ascii="Times New Roman" w:hAnsi="Times New Roman"/>
                <w:sz w:val="24"/>
                <w:szCs w:val="24"/>
                <w:lang w:val="uz-Cyrl-UZ"/>
              </w:rPr>
              <w:t>СТИР</w:t>
            </w:r>
            <w:r w:rsidRPr="00661C05">
              <w:rPr>
                <w:rFonts w:ascii="Times New Roman" w:hAnsi="Times New Roman"/>
                <w:sz w:val="24"/>
                <w:szCs w:val="24"/>
              </w:rPr>
              <w:t xml:space="preserve"> </w:t>
            </w:r>
          </w:p>
        </w:tc>
      </w:tr>
      <w:tr w:rsidR="00302C9C" w:rsidRPr="00661C05" w:rsidTr="00633166">
        <w:trPr>
          <w:jc w:val="center"/>
        </w:trPr>
        <w:tc>
          <w:tcPr>
            <w:tcW w:w="4953" w:type="dxa"/>
          </w:tcPr>
          <w:p w:rsidR="00302C9C" w:rsidRPr="00632E6E" w:rsidRDefault="00302C9C" w:rsidP="00632E6E">
            <w:pPr>
              <w:widowControl w:val="0"/>
              <w:autoSpaceDE w:val="0"/>
              <w:autoSpaceDN w:val="0"/>
              <w:adjustRightInd w:val="0"/>
              <w:spacing w:after="0" w:line="240" w:lineRule="auto"/>
              <w:jc w:val="both"/>
              <w:rPr>
                <w:rFonts w:ascii="Times New Roman" w:hAnsi="Times New Roman"/>
                <w:sz w:val="24"/>
                <w:szCs w:val="24"/>
                <w:lang w:val="en-US"/>
              </w:rPr>
            </w:pPr>
            <w:r w:rsidRPr="00661C05">
              <w:rPr>
                <w:rFonts w:ascii="Times New Roman" w:hAnsi="Times New Roman"/>
                <w:sz w:val="24"/>
                <w:szCs w:val="24"/>
                <w:lang w:val="uz-Cyrl-UZ"/>
              </w:rPr>
              <w:t xml:space="preserve">МФО </w:t>
            </w:r>
            <w:r w:rsidR="00632E6E">
              <w:rPr>
                <w:color w:val="000000"/>
                <w:lang w:val="en-US"/>
              </w:rPr>
              <w:t xml:space="preserve">                               </w:t>
            </w:r>
            <w:r w:rsidR="002A73F9" w:rsidRPr="00661C05">
              <w:rPr>
                <w:rFonts w:ascii="Times New Roman" w:hAnsi="Times New Roman"/>
                <w:sz w:val="24"/>
                <w:szCs w:val="24"/>
              </w:rPr>
              <w:t xml:space="preserve"> </w:t>
            </w:r>
            <w:r w:rsidRPr="00661C05">
              <w:rPr>
                <w:rFonts w:ascii="Times New Roman" w:hAnsi="Times New Roman"/>
                <w:sz w:val="24"/>
                <w:szCs w:val="24"/>
                <w:lang w:val="uz-Cyrl-UZ"/>
              </w:rPr>
              <w:t xml:space="preserve"> СТИР </w:t>
            </w:r>
            <w:r w:rsidR="00632E6E">
              <w:rPr>
                <w:rFonts w:ascii="Times New Roman" w:hAnsi="Times New Roman"/>
                <w:sz w:val="24"/>
                <w:szCs w:val="24"/>
                <w:lang w:val="en-US"/>
              </w:rPr>
              <w:t xml:space="preserve"> </w:t>
            </w:r>
          </w:p>
        </w:tc>
        <w:tc>
          <w:tcPr>
            <w:tcW w:w="258" w:type="dxa"/>
          </w:tcPr>
          <w:p w:rsidR="00302C9C" w:rsidRPr="00661C05" w:rsidRDefault="00302C9C" w:rsidP="00633166">
            <w:pPr>
              <w:widowControl w:val="0"/>
              <w:autoSpaceDE w:val="0"/>
              <w:autoSpaceDN w:val="0"/>
              <w:adjustRightInd w:val="0"/>
              <w:spacing w:after="0" w:line="240" w:lineRule="auto"/>
              <w:ind w:firstLine="709"/>
              <w:jc w:val="both"/>
              <w:rPr>
                <w:rFonts w:ascii="Times New Roman" w:hAnsi="Times New Roman"/>
                <w:sz w:val="24"/>
                <w:szCs w:val="24"/>
                <w:lang w:val="uz-Cyrl-UZ"/>
              </w:rPr>
            </w:pPr>
          </w:p>
        </w:tc>
        <w:tc>
          <w:tcPr>
            <w:tcW w:w="5987" w:type="dxa"/>
          </w:tcPr>
          <w:p w:rsidR="00302C9C" w:rsidRPr="00661C05" w:rsidRDefault="00302C9C" w:rsidP="00633166">
            <w:pPr>
              <w:widowControl w:val="0"/>
              <w:autoSpaceDE w:val="0"/>
              <w:autoSpaceDN w:val="0"/>
              <w:adjustRightInd w:val="0"/>
              <w:spacing w:after="0" w:line="240" w:lineRule="auto"/>
              <w:jc w:val="both"/>
              <w:rPr>
                <w:rFonts w:ascii="Times New Roman" w:hAnsi="Times New Roman"/>
                <w:sz w:val="24"/>
                <w:szCs w:val="24"/>
                <w:lang w:val="uz-Cyrl-UZ"/>
              </w:rPr>
            </w:pPr>
            <w:r w:rsidRPr="00661C05">
              <w:rPr>
                <w:rFonts w:ascii="Times New Roman" w:hAnsi="Times New Roman"/>
                <w:sz w:val="24"/>
                <w:szCs w:val="24"/>
                <w:lang w:val="uz-Cyrl-UZ"/>
              </w:rPr>
              <w:t>Улуғнор тумани бўйича ғазначилик бўлинмаси</w:t>
            </w:r>
          </w:p>
        </w:tc>
      </w:tr>
      <w:tr w:rsidR="00302C9C" w:rsidRPr="00661C05" w:rsidTr="00633166">
        <w:trPr>
          <w:jc w:val="center"/>
        </w:trPr>
        <w:tc>
          <w:tcPr>
            <w:tcW w:w="4953" w:type="dxa"/>
          </w:tcPr>
          <w:p w:rsidR="00302C9C" w:rsidRPr="00661C05" w:rsidRDefault="00302C9C" w:rsidP="00FC45CF">
            <w:pPr>
              <w:widowControl w:val="0"/>
              <w:autoSpaceDE w:val="0"/>
              <w:autoSpaceDN w:val="0"/>
              <w:adjustRightInd w:val="0"/>
              <w:spacing w:after="0" w:line="240" w:lineRule="auto"/>
              <w:jc w:val="both"/>
              <w:rPr>
                <w:rFonts w:ascii="Times New Roman" w:hAnsi="Times New Roman"/>
                <w:sz w:val="24"/>
                <w:szCs w:val="24"/>
              </w:rPr>
            </w:pPr>
          </w:p>
        </w:tc>
        <w:tc>
          <w:tcPr>
            <w:tcW w:w="258" w:type="dxa"/>
          </w:tcPr>
          <w:p w:rsidR="00302C9C" w:rsidRPr="00661C05" w:rsidRDefault="00302C9C" w:rsidP="00633166">
            <w:pPr>
              <w:widowControl w:val="0"/>
              <w:autoSpaceDE w:val="0"/>
              <w:autoSpaceDN w:val="0"/>
              <w:adjustRightInd w:val="0"/>
              <w:spacing w:after="0" w:line="240" w:lineRule="auto"/>
              <w:ind w:firstLine="709"/>
              <w:jc w:val="both"/>
              <w:rPr>
                <w:rFonts w:ascii="Times New Roman" w:hAnsi="Times New Roman"/>
                <w:sz w:val="24"/>
                <w:szCs w:val="24"/>
                <w:lang w:val="uz-Cyrl-UZ"/>
              </w:rPr>
            </w:pPr>
          </w:p>
        </w:tc>
        <w:tc>
          <w:tcPr>
            <w:tcW w:w="5987" w:type="dxa"/>
          </w:tcPr>
          <w:p w:rsidR="00302C9C" w:rsidRPr="00661C05" w:rsidRDefault="00302C9C" w:rsidP="00633166">
            <w:pPr>
              <w:widowControl w:val="0"/>
              <w:autoSpaceDE w:val="0"/>
              <w:autoSpaceDN w:val="0"/>
              <w:adjustRightInd w:val="0"/>
              <w:spacing w:after="0" w:line="240" w:lineRule="auto"/>
              <w:jc w:val="both"/>
              <w:rPr>
                <w:rFonts w:ascii="Times New Roman" w:hAnsi="Times New Roman"/>
                <w:sz w:val="24"/>
                <w:szCs w:val="24"/>
                <w:lang w:val="uz-Cyrl-UZ"/>
              </w:rPr>
            </w:pPr>
            <w:r w:rsidRPr="00661C05">
              <w:rPr>
                <w:rFonts w:ascii="Times New Roman" w:hAnsi="Times New Roman"/>
                <w:sz w:val="24"/>
                <w:szCs w:val="24"/>
                <w:lang w:val="uz-Cyrl-UZ"/>
              </w:rPr>
              <w:t>Газна х/в 23402000300100001010: МФО  00014 :                       СТИР 201122919</w:t>
            </w:r>
          </w:p>
        </w:tc>
      </w:tr>
      <w:tr w:rsidR="00302C9C" w:rsidRPr="00661C05" w:rsidTr="00633166">
        <w:trPr>
          <w:jc w:val="center"/>
        </w:trPr>
        <w:tc>
          <w:tcPr>
            <w:tcW w:w="4953" w:type="dxa"/>
          </w:tcPr>
          <w:p w:rsidR="00302C9C" w:rsidRPr="00661C05" w:rsidRDefault="00302C9C" w:rsidP="00FC45CF">
            <w:pPr>
              <w:widowControl w:val="0"/>
              <w:autoSpaceDE w:val="0"/>
              <w:autoSpaceDN w:val="0"/>
              <w:adjustRightInd w:val="0"/>
              <w:spacing w:after="0" w:line="240" w:lineRule="auto"/>
              <w:ind w:firstLine="709"/>
              <w:jc w:val="both"/>
              <w:rPr>
                <w:rFonts w:ascii="Times New Roman" w:hAnsi="Times New Roman"/>
                <w:sz w:val="24"/>
                <w:szCs w:val="24"/>
                <w:lang w:val="uz-Cyrl-UZ"/>
              </w:rPr>
            </w:pPr>
          </w:p>
        </w:tc>
        <w:tc>
          <w:tcPr>
            <w:tcW w:w="258" w:type="dxa"/>
          </w:tcPr>
          <w:p w:rsidR="00302C9C" w:rsidRPr="00661C05" w:rsidRDefault="00302C9C" w:rsidP="00633166">
            <w:pPr>
              <w:widowControl w:val="0"/>
              <w:autoSpaceDE w:val="0"/>
              <w:autoSpaceDN w:val="0"/>
              <w:adjustRightInd w:val="0"/>
              <w:spacing w:after="0" w:line="240" w:lineRule="auto"/>
              <w:ind w:firstLine="709"/>
              <w:jc w:val="both"/>
              <w:rPr>
                <w:rFonts w:ascii="Times New Roman" w:hAnsi="Times New Roman"/>
                <w:sz w:val="24"/>
                <w:szCs w:val="24"/>
                <w:lang w:val="uz-Cyrl-UZ"/>
              </w:rPr>
            </w:pPr>
          </w:p>
        </w:tc>
        <w:tc>
          <w:tcPr>
            <w:tcW w:w="5987" w:type="dxa"/>
          </w:tcPr>
          <w:p w:rsidR="00302C9C" w:rsidRPr="00661C05" w:rsidRDefault="00302C9C" w:rsidP="00633166">
            <w:pPr>
              <w:widowControl w:val="0"/>
              <w:autoSpaceDE w:val="0"/>
              <w:autoSpaceDN w:val="0"/>
              <w:adjustRightInd w:val="0"/>
              <w:spacing w:after="0" w:line="240" w:lineRule="auto"/>
              <w:jc w:val="both"/>
              <w:rPr>
                <w:rFonts w:ascii="Times New Roman" w:hAnsi="Times New Roman"/>
                <w:sz w:val="24"/>
                <w:szCs w:val="24"/>
                <w:lang w:val="uz-Cyrl-UZ"/>
              </w:rPr>
            </w:pPr>
            <w:r w:rsidRPr="00661C05">
              <w:rPr>
                <w:rFonts w:ascii="Times New Roman" w:hAnsi="Times New Roman"/>
                <w:sz w:val="24"/>
                <w:szCs w:val="24"/>
                <w:lang w:val="uz-Cyrl-UZ"/>
              </w:rPr>
              <w:t>Банкнинг номи : Марказий Банкнинг Тошкент ш. ХККМ</w:t>
            </w:r>
          </w:p>
        </w:tc>
      </w:tr>
      <w:tr w:rsidR="00302C9C" w:rsidRPr="00661C05" w:rsidTr="002A73F9">
        <w:trPr>
          <w:trHeight w:val="444"/>
          <w:jc w:val="center"/>
        </w:trPr>
        <w:tc>
          <w:tcPr>
            <w:tcW w:w="4953" w:type="dxa"/>
          </w:tcPr>
          <w:p w:rsidR="00302C9C" w:rsidRPr="00661C05" w:rsidRDefault="00302C9C" w:rsidP="00FC45CF">
            <w:pPr>
              <w:widowControl w:val="0"/>
              <w:autoSpaceDE w:val="0"/>
              <w:autoSpaceDN w:val="0"/>
              <w:adjustRightInd w:val="0"/>
              <w:spacing w:after="0" w:line="240" w:lineRule="auto"/>
              <w:ind w:firstLine="709"/>
              <w:jc w:val="both"/>
              <w:rPr>
                <w:rFonts w:ascii="Times New Roman" w:hAnsi="Times New Roman"/>
                <w:sz w:val="24"/>
                <w:szCs w:val="24"/>
                <w:lang w:val="uz-Cyrl-UZ"/>
              </w:rPr>
            </w:pPr>
          </w:p>
          <w:p w:rsidR="00302C9C" w:rsidRPr="00632E6E" w:rsidRDefault="00302C9C" w:rsidP="00FC45CF">
            <w:pPr>
              <w:widowControl w:val="0"/>
              <w:autoSpaceDE w:val="0"/>
              <w:autoSpaceDN w:val="0"/>
              <w:adjustRightInd w:val="0"/>
              <w:spacing w:after="0" w:line="240" w:lineRule="auto"/>
              <w:jc w:val="both"/>
              <w:rPr>
                <w:rFonts w:ascii="Times New Roman" w:hAnsi="Times New Roman"/>
                <w:sz w:val="24"/>
                <w:szCs w:val="24"/>
                <w:lang w:val="en-US"/>
              </w:rPr>
            </w:pPr>
            <w:r w:rsidRPr="00661C05">
              <w:rPr>
                <w:rFonts w:ascii="Times New Roman" w:hAnsi="Times New Roman"/>
                <w:sz w:val="24"/>
                <w:szCs w:val="24"/>
                <w:lang w:val="uz-Cyrl-UZ"/>
              </w:rPr>
              <w:t xml:space="preserve">Рахбар__________________ </w:t>
            </w:r>
          </w:p>
        </w:tc>
        <w:tc>
          <w:tcPr>
            <w:tcW w:w="258" w:type="dxa"/>
          </w:tcPr>
          <w:p w:rsidR="00302C9C" w:rsidRPr="00661C05" w:rsidRDefault="00302C9C" w:rsidP="00633166">
            <w:pPr>
              <w:widowControl w:val="0"/>
              <w:autoSpaceDE w:val="0"/>
              <w:autoSpaceDN w:val="0"/>
              <w:adjustRightInd w:val="0"/>
              <w:spacing w:after="0" w:line="240" w:lineRule="auto"/>
              <w:ind w:firstLine="709"/>
              <w:jc w:val="both"/>
              <w:rPr>
                <w:rFonts w:ascii="Times New Roman" w:hAnsi="Times New Roman"/>
                <w:sz w:val="24"/>
                <w:szCs w:val="24"/>
                <w:lang w:val="uz-Cyrl-UZ"/>
              </w:rPr>
            </w:pPr>
          </w:p>
        </w:tc>
        <w:tc>
          <w:tcPr>
            <w:tcW w:w="5987" w:type="dxa"/>
            <w:tcBorders>
              <w:bottom w:val="single" w:sz="4" w:space="0" w:color="auto"/>
            </w:tcBorders>
          </w:tcPr>
          <w:p w:rsidR="00302C9C" w:rsidRPr="00661C05" w:rsidRDefault="00302C9C" w:rsidP="00633166">
            <w:pPr>
              <w:widowControl w:val="0"/>
              <w:autoSpaceDE w:val="0"/>
              <w:autoSpaceDN w:val="0"/>
              <w:adjustRightInd w:val="0"/>
              <w:spacing w:after="0" w:line="240" w:lineRule="auto"/>
              <w:ind w:firstLine="709"/>
              <w:jc w:val="both"/>
              <w:rPr>
                <w:rFonts w:ascii="Times New Roman" w:hAnsi="Times New Roman"/>
                <w:sz w:val="24"/>
                <w:szCs w:val="24"/>
                <w:lang w:val="uz-Cyrl-UZ"/>
              </w:rPr>
            </w:pPr>
          </w:p>
          <w:p w:rsidR="00302C9C" w:rsidRPr="00632E6E" w:rsidRDefault="00302C9C" w:rsidP="0094712A">
            <w:pPr>
              <w:widowControl w:val="0"/>
              <w:autoSpaceDE w:val="0"/>
              <w:autoSpaceDN w:val="0"/>
              <w:adjustRightInd w:val="0"/>
              <w:spacing w:after="0" w:line="240" w:lineRule="auto"/>
              <w:jc w:val="both"/>
              <w:rPr>
                <w:rFonts w:ascii="Times New Roman" w:hAnsi="Times New Roman"/>
                <w:sz w:val="24"/>
                <w:szCs w:val="24"/>
                <w:lang w:val="en-US"/>
              </w:rPr>
            </w:pPr>
            <w:r w:rsidRPr="00661C05">
              <w:rPr>
                <w:rFonts w:ascii="Times New Roman" w:hAnsi="Times New Roman"/>
                <w:sz w:val="24"/>
                <w:szCs w:val="24"/>
                <w:lang w:val="uz-Cyrl-UZ"/>
              </w:rPr>
              <w:t xml:space="preserve">Рахбар     ___________________  </w:t>
            </w:r>
          </w:p>
        </w:tc>
      </w:tr>
      <w:tr w:rsidR="00633166" w:rsidRPr="00661C05" w:rsidTr="00633166">
        <w:trPr>
          <w:jc w:val="center"/>
        </w:trPr>
        <w:tc>
          <w:tcPr>
            <w:tcW w:w="4953" w:type="dxa"/>
            <w:tcBorders>
              <w:top w:val="single" w:sz="4" w:space="0" w:color="auto"/>
            </w:tcBorders>
          </w:tcPr>
          <w:p w:rsidR="00633166" w:rsidRPr="00661C05" w:rsidRDefault="00633166" w:rsidP="00633166">
            <w:pPr>
              <w:widowControl w:val="0"/>
              <w:autoSpaceDE w:val="0"/>
              <w:autoSpaceDN w:val="0"/>
              <w:adjustRightInd w:val="0"/>
              <w:spacing w:after="0" w:line="240" w:lineRule="auto"/>
              <w:ind w:firstLine="709"/>
              <w:jc w:val="both"/>
              <w:rPr>
                <w:rFonts w:ascii="Times New Roman" w:hAnsi="Times New Roman"/>
                <w:sz w:val="24"/>
                <w:szCs w:val="24"/>
                <w:lang w:val="uz-Cyrl-UZ"/>
              </w:rPr>
            </w:pPr>
            <w:r w:rsidRPr="00661C05">
              <w:rPr>
                <w:rFonts w:ascii="Times New Roman" w:hAnsi="Times New Roman"/>
                <w:sz w:val="24"/>
                <w:szCs w:val="24"/>
                <w:lang w:val="uz-Cyrl-UZ"/>
              </w:rPr>
              <w:t xml:space="preserve">                         (имзо)                                                                                             </w:t>
            </w:r>
          </w:p>
        </w:tc>
        <w:tc>
          <w:tcPr>
            <w:tcW w:w="258" w:type="dxa"/>
          </w:tcPr>
          <w:p w:rsidR="00633166" w:rsidRPr="00661C05" w:rsidRDefault="00633166" w:rsidP="00633166">
            <w:pPr>
              <w:widowControl w:val="0"/>
              <w:autoSpaceDE w:val="0"/>
              <w:autoSpaceDN w:val="0"/>
              <w:adjustRightInd w:val="0"/>
              <w:spacing w:after="0" w:line="240" w:lineRule="auto"/>
              <w:ind w:firstLine="709"/>
              <w:jc w:val="both"/>
              <w:rPr>
                <w:rFonts w:ascii="Times New Roman" w:hAnsi="Times New Roman"/>
                <w:sz w:val="24"/>
                <w:szCs w:val="24"/>
                <w:lang w:val="uz-Cyrl-UZ"/>
              </w:rPr>
            </w:pPr>
          </w:p>
        </w:tc>
        <w:tc>
          <w:tcPr>
            <w:tcW w:w="5987" w:type="dxa"/>
            <w:tcBorders>
              <w:top w:val="single" w:sz="4" w:space="0" w:color="auto"/>
            </w:tcBorders>
          </w:tcPr>
          <w:p w:rsidR="00633166" w:rsidRPr="00661C05" w:rsidRDefault="00633166" w:rsidP="00633166">
            <w:pPr>
              <w:widowControl w:val="0"/>
              <w:autoSpaceDE w:val="0"/>
              <w:autoSpaceDN w:val="0"/>
              <w:adjustRightInd w:val="0"/>
              <w:spacing w:after="0" w:line="240" w:lineRule="auto"/>
              <w:ind w:firstLine="709"/>
              <w:jc w:val="both"/>
              <w:rPr>
                <w:rFonts w:ascii="Times New Roman" w:hAnsi="Times New Roman"/>
                <w:sz w:val="24"/>
                <w:szCs w:val="24"/>
                <w:lang w:val="uz-Cyrl-UZ"/>
              </w:rPr>
            </w:pPr>
            <w:r w:rsidRPr="00661C05">
              <w:rPr>
                <w:rFonts w:ascii="Times New Roman" w:hAnsi="Times New Roman"/>
                <w:sz w:val="24"/>
                <w:szCs w:val="24"/>
                <w:lang w:val="uz-Cyrl-UZ"/>
              </w:rPr>
              <w:t xml:space="preserve">                              (имзо)                                                                 </w:t>
            </w:r>
          </w:p>
        </w:tc>
      </w:tr>
      <w:tr w:rsidR="00633166" w:rsidRPr="00661C05" w:rsidTr="00633166">
        <w:trPr>
          <w:jc w:val="center"/>
        </w:trPr>
        <w:tc>
          <w:tcPr>
            <w:tcW w:w="4953" w:type="dxa"/>
          </w:tcPr>
          <w:p w:rsidR="00633166" w:rsidRPr="00661C05" w:rsidRDefault="00633166" w:rsidP="00633166">
            <w:pPr>
              <w:widowControl w:val="0"/>
              <w:autoSpaceDE w:val="0"/>
              <w:autoSpaceDN w:val="0"/>
              <w:adjustRightInd w:val="0"/>
              <w:spacing w:after="0" w:line="240" w:lineRule="auto"/>
              <w:ind w:firstLine="709"/>
              <w:jc w:val="both"/>
              <w:rPr>
                <w:rFonts w:ascii="Times New Roman" w:hAnsi="Times New Roman"/>
                <w:sz w:val="24"/>
                <w:szCs w:val="24"/>
                <w:lang w:val="uz-Cyrl-UZ"/>
              </w:rPr>
            </w:pPr>
            <w:r w:rsidRPr="00661C05">
              <w:rPr>
                <w:rFonts w:ascii="Times New Roman" w:hAnsi="Times New Roman"/>
                <w:sz w:val="24"/>
                <w:szCs w:val="24"/>
                <w:lang w:val="uz-Cyrl-UZ"/>
              </w:rPr>
              <w:t xml:space="preserve">   М.У.</w:t>
            </w:r>
          </w:p>
        </w:tc>
        <w:tc>
          <w:tcPr>
            <w:tcW w:w="258" w:type="dxa"/>
          </w:tcPr>
          <w:p w:rsidR="00633166" w:rsidRPr="00661C05" w:rsidRDefault="00633166" w:rsidP="00633166">
            <w:pPr>
              <w:widowControl w:val="0"/>
              <w:autoSpaceDE w:val="0"/>
              <w:autoSpaceDN w:val="0"/>
              <w:adjustRightInd w:val="0"/>
              <w:spacing w:after="0" w:line="240" w:lineRule="auto"/>
              <w:ind w:firstLine="709"/>
              <w:jc w:val="center"/>
              <w:rPr>
                <w:rFonts w:ascii="Times New Roman" w:hAnsi="Times New Roman"/>
                <w:sz w:val="24"/>
                <w:szCs w:val="24"/>
                <w:lang w:val="uz-Cyrl-UZ"/>
              </w:rPr>
            </w:pPr>
          </w:p>
        </w:tc>
        <w:tc>
          <w:tcPr>
            <w:tcW w:w="5987" w:type="dxa"/>
          </w:tcPr>
          <w:p w:rsidR="00633166" w:rsidRPr="00661C05" w:rsidRDefault="00633166" w:rsidP="00633166">
            <w:pPr>
              <w:widowControl w:val="0"/>
              <w:autoSpaceDE w:val="0"/>
              <w:autoSpaceDN w:val="0"/>
              <w:adjustRightInd w:val="0"/>
              <w:spacing w:after="0" w:line="240" w:lineRule="auto"/>
              <w:ind w:firstLine="709"/>
              <w:rPr>
                <w:rFonts w:ascii="Times New Roman" w:hAnsi="Times New Roman"/>
                <w:sz w:val="24"/>
                <w:szCs w:val="24"/>
                <w:lang w:val="uz-Cyrl-UZ"/>
              </w:rPr>
            </w:pPr>
            <w:r w:rsidRPr="00661C05">
              <w:rPr>
                <w:rFonts w:ascii="Times New Roman" w:hAnsi="Times New Roman"/>
                <w:sz w:val="24"/>
                <w:szCs w:val="24"/>
                <w:lang w:val="uz-Cyrl-UZ"/>
              </w:rPr>
              <w:t xml:space="preserve">                        М.У.</w:t>
            </w:r>
          </w:p>
        </w:tc>
      </w:tr>
      <w:bookmarkEnd w:id="1"/>
      <w:bookmarkEnd w:id="2"/>
    </w:tbl>
    <w:p w:rsidR="00F93AE5" w:rsidRPr="00661C05" w:rsidRDefault="00F93AE5" w:rsidP="00E650F8">
      <w:pPr>
        <w:widowControl w:val="0"/>
        <w:autoSpaceDE w:val="0"/>
        <w:autoSpaceDN w:val="0"/>
        <w:adjustRightInd w:val="0"/>
        <w:spacing w:after="0" w:line="240" w:lineRule="auto"/>
        <w:ind w:left="1416"/>
        <w:rPr>
          <w:rFonts w:ascii="Times New Roman" w:hAnsi="Times New Roman"/>
          <w:b/>
          <w:sz w:val="24"/>
          <w:szCs w:val="24"/>
          <w:lang w:val="uz-Cyrl-UZ"/>
        </w:rPr>
      </w:pPr>
    </w:p>
    <w:sectPr w:rsidR="00F93AE5" w:rsidRPr="00661C05" w:rsidSect="002A73F9">
      <w:pgSz w:w="11906" w:h="16838"/>
      <w:pgMar w:top="539" w:right="566" w:bottom="540"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375"/>
    <w:multiLevelType w:val="hybridMultilevel"/>
    <w:tmpl w:val="75281454"/>
    <w:lvl w:ilvl="0" w:tplc="D4A0BC46">
      <w:start w:val="8"/>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1">
    <w:nsid w:val="1B8C7FAB"/>
    <w:multiLevelType w:val="hybridMultilevel"/>
    <w:tmpl w:val="7A800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C26CB9"/>
    <w:multiLevelType w:val="hybridMultilevel"/>
    <w:tmpl w:val="241A4030"/>
    <w:lvl w:ilvl="0" w:tplc="E70E9F8C">
      <w:start w:val="8"/>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26D157D3"/>
    <w:multiLevelType w:val="hybridMultilevel"/>
    <w:tmpl w:val="DCBEDE44"/>
    <w:lvl w:ilvl="0" w:tplc="DFC641A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2F7B3C9E"/>
    <w:multiLevelType w:val="hybridMultilevel"/>
    <w:tmpl w:val="6AB2A3F8"/>
    <w:lvl w:ilvl="0" w:tplc="F824FFA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1340B82"/>
    <w:multiLevelType w:val="hybridMultilevel"/>
    <w:tmpl w:val="5634610A"/>
    <w:lvl w:ilvl="0" w:tplc="DAD2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C3751A1"/>
    <w:multiLevelType w:val="hybridMultilevel"/>
    <w:tmpl w:val="6C00BAF0"/>
    <w:lvl w:ilvl="0" w:tplc="420A0386">
      <w:start w:val="1"/>
      <w:numFmt w:val="decimal"/>
      <w:lvlText w:val="%1."/>
      <w:lvlJc w:val="left"/>
      <w:pPr>
        <w:ind w:left="1260" w:hanging="54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282"/>
    <w:rsid w:val="00047094"/>
    <w:rsid w:val="00051DED"/>
    <w:rsid w:val="00070C52"/>
    <w:rsid w:val="00075847"/>
    <w:rsid w:val="000A65CA"/>
    <w:rsid w:val="000A7AA0"/>
    <w:rsid w:val="00126596"/>
    <w:rsid w:val="00132138"/>
    <w:rsid w:val="00160379"/>
    <w:rsid w:val="00175881"/>
    <w:rsid w:val="001A5282"/>
    <w:rsid w:val="001B0216"/>
    <w:rsid w:val="001F63DC"/>
    <w:rsid w:val="00216B11"/>
    <w:rsid w:val="00244B56"/>
    <w:rsid w:val="0024798D"/>
    <w:rsid w:val="00271B53"/>
    <w:rsid w:val="00295FCA"/>
    <w:rsid w:val="002A73F9"/>
    <w:rsid w:val="002D0F6F"/>
    <w:rsid w:val="002E1343"/>
    <w:rsid w:val="00302B67"/>
    <w:rsid w:val="00302C9C"/>
    <w:rsid w:val="00334F6B"/>
    <w:rsid w:val="00335717"/>
    <w:rsid w:val="00376A7E"/>
    <w:rsid w:val="00392A87"/>
    <w:rsid w:val="003B6C8F"/>
    <w:rsid w:val="003C33AA"/>
    <w:rsid w:val="003D60E3"/>
    <w:rsid w:val="003E3686"/>
    <w:rsid w:val="003E5A9B"/>
    <w:rsid w:val="00402FCD"/>
    <w:rsid w:val="00440091"/>
    <w:rsid w:val="0044559D"/>
    <w:rsid w:val="00451697"/>
    <w:rsid w:val="00482447"/>
    <w:rsid w:val="00483C95"/>
    <w:rsid w:val="0049371F"/>
    <w:rsid w:val="00497A17"/>
    <w:rsid w:val="004A4966"/>
    <w:rsid w:val="004C3FD3"/>
    <w:rsid w:val="004D7BD9"/>
    <w:rsid w:val="00517E89"/>
    <w:rsid w:val="00546173"/>
    <w:rsid w:val="00560477"/>
    <w:rsid w:val="005808D8"/>
    <w:rsid w:val="005C2CC6"/>
    <w:rsid w:val="00631D15"/>
    <w:rsid w:val="00632E6E"/>
    <w:rsid w:val="00633166"/>
    <w:rsid w:val="00661641"/>
    <w:rsid w:val="00661C05"/>
    <w:rsid w:val="0067308C"/>
    <w:rsid w:val="006A3F1F"/>
    <w:rsid w:val="00705219"/>
    <w:rsid w:val="007B7DD5"/>
    <w:rsid w:val="007F7C49"/>
    <w:rsid w:val="008A2AD1"/>
    <w:rsid w:val="008B02D8"/>
    <w:rsid w:val="00944415"/>
    <w:rsid w:val="0094712A"/>
    <w:rsid w:val="0096784B"/>
    <w:rsid w:val="00982C70"/>
    <w:rsid w:val="00993447"/>
    <w:rsid w:val="009E1FC3"/>
    <w:rsid w:val="009E3360"/>
    <w:rsid w:val="00A63B5C"/>
    <w:rsid w:val="00A71CBC"/>
    <w:rsid w:val="00AC4DBB"/>
    <w:rsid w:val="00AD1C91"/>
    <w:rsid w:val="00B033A6"/>
    <w:rsid w:val="00B22ED7"/>
    <w:rsid w:val="00B47F72"/>
    <w:rsid w:val="00B53D3C"/>
    <w:rsid w:val="00B76C16"/>
    <w:rsid w:val="00B84B77"/>
    <w:rsid w:val="00B84DDE"/>
    <w:rsid w:val="00B86345"/>
    <w:rsid w:val="00BB1B1D"/>
    <w:rsid w:val="00BB24AD"/>
    <w:rsid w:val="00BF6531"/>
    <w:rsid w:val="00C27B89"/>
    <w:rsid w:val="00C4640B"/>
    <w:rsid w:val="00C9132F"/>
    <w:rsid w:val="00CA7282"/>
    <w:rsid w:val="00CB3D88"/>
    <w:rsid w:val="00CF3C8C"/>
    <w:rsid w:val="00CF51DE"/>
    <w:rsid w:val="00D042F9"/>
    <w:rsid w:val="00D11628"/>
    <w:rsid w:val="00D26197"/>
    <w:rsid w:val="00D302B9"/>
    <w:rsid w:val="00D51D2A"/>
    <w:rsid w:val="00D84489"/>
    <w:rsid w:val="00D97BCA"/>
    <w:rsid w:val="00DA0F82"/>
    <w:rsid w:val="00DC2591"/>
    <w:rsid w:val="00DD1A81"/>
    <w:rsid w:val="00E07C6B"/>
    <w:rsid w:val="00E13C88"/>
    <w:rsid w:val="00E35D19"/>
    <w:rsid w:val="00E54AFE"/>
    <w:rsid w:val="00E62430"/>
    <w:rsid w:val="00E650F8"/>
    <w:rsid w:val="00E76FB2"/>
    <w:rsid w:val="00E80568"/>
    <w:rsid w:val="00EC189F"/>
    <w:rsid w:val="00EC691E"/>
    <w:rsid w:val="00F21800"/>
    <w:rsid w:val="00F25DDD"/>
    <w:rsid w:val="00F3724F"/>
    <w:rsid w:val="00F92F50"/>
    <w:rsid w:val="00F93AE5"/>
    <w:rsid w:val="00FA3AF7"/>
    <w:rsid w:val="00FA7AA3"/>
    <w:rsid w:val="00FB0D5C"/>
    <w:rsid w:val="00FC4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62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62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593179">
      <w:bodyDiv w:val="1"/>
      <w:marLeft w:val="0"/>
      <w:marRight w:val="0"/>
      <w:marTop w:val="0"/>
      <w:marBottom w:val="0"/>
      <w:divBdr>
        <w:top w:val="none" w:sz="0" w:space="0" w:color="auto"/>
        <w:left w:val="none" w:sz="0" w:space="0" w:color="auto"/>
        <w:bottom w:val="none" w:sz="0" w:space="0" w:color="auto"/>
        <w:right w:val="none" w:sz="0" w:space="0" w:color="auto"/>
      </w:divBdr>
    </w:div>
    <w:div w:id="643388819">
      <w:bodyDiv w:val="1"/>
      <w:marLeft w:val="0"/>
      <w:marRight w:val="0"/>
      <w:marTop w:val="0"/>
      <w:marBottom w:val="0"/>
      <w:divBdr>
        <w:top w:val="none" w:sz="0" w:space="0" w:color="auto"/>
        <w:left w:val="none" w:sz="0" w:space="0" w:color="auto"/>
        <w:bottom w:val="none" w:sz="0" w:space="0" w:color="auto"/>
        <w:right w:val="none" w:sz="0" w:space="0" w:color="auto"/>
      </w:divBdr>
    </w:div>
    <w:div w:id="68806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1467</Words>
  <Characters>8365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2012 йил буйича</vt:lpstr>
    </vt:vector>
  </TitlesOfParts>
  <Company>ANDTRS</Company>
  <LinksUpToDate>false</LinksUpToDate>
  <CharactersWithSpaces>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йил буйича</dc:title>
  <dc:creator>19K02_RAA_1</dc:creator>
  <cp:lastModifiedBy>1234</cp:lastModifiedBy>
  <cp:revision>2</cp:revision>
  <cp:lastPrinted>2022-03-09T05:50:00Z</cp:lastPrinted>
  <dcterms:created xsi:type="dcterms:W3CDTF">2022-08-11T08:42:00Z</dcterms:created>
  <dcterms:modified xsi:type="dcterms:W3CDTF">2022-08-11T08:42:00Z</dcterms:modified>
</cp:coreProperties>
</file>