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EC" w:rsidRDefault="00F056EC" w:rsidP="00F056EC">
      <w:pPr>
        <w:pStyle w:val="3"/>
        <w:ind w:firstLine="708"/>
        <w:rPr>
          <w:lang w:val="uz-Cyrl-UZ"/>
        </w:rPr>
      </w:pPr>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F056EC"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lang w:val="uz-Cyrl-UZ"/>
        </w:rPr>
        <w:t>____________-сон</w:t>
      </w:r>
      <w:r>
        <w:rPr>
          <w:rFonts w:ascii="Times New Roman" w:hAnsi="Times New Roman" w:cs="Times New Roman"/>
          <w:i/>
          <w:sz w:val="19"/>
          <w:szCs w:val="19"/>
          <w:lang w:val="uz-Cyrl-UZ"/>
        </w:rPr>
        <w:tab/>
      </w:r>
      <w:r>
        <w:rPr>
          <w:rFonts w:ascii="Times New Roman" w:hAnsi="Times New Roman" w:cs="Times New Roman"/>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i/>
          <w:sz w:val="19"/>
          <w:szCs w:val="19"/>
          <w:lang w:val="uz-Cyrl-UZ"/>
        </w:rPr>
        <w:t>2022  йил  “____ “ ________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w:t>
      </w:r>
      <w:r w:rsidR="00B81BDB">
        <w:rPr>
          <w:rStyle w:val="rvts33"/>
          <w:color w:val="000000"/>
          <w:sz w:val="19"/>
          <w:szCs w:val="19"/>
          <w:lang w:val="uz-Cyrl-UZ"/>
        </w:rPr>
        <w:t>___________________</w:t>
      </w:r>
      <w:r>
        <w:rPr>
          <w:rStyle w:val="rvts33"/>
          <w:color w:val="000000"/>
          <w:sz w:val="19"/>
          <w:szCs w:val="19"/>
          <w:lang w:val="uz-Cyrl-UZ"/>
        </w:rPr>
        <w:t xml:space="preserve"> </w:t>
      </w:r>
      <w:bookmarkStart w:id="0" w:name="_GoBack"/>
      <w:bookmarkEnd w:id="0"/>
      <w:r>
        <w:rPr>
          <w:rStyle w:val="rvts33"/>
          <w:color w:val="000000"/>
          <w:sz w:val="19"/>
          <w:szCs w:val="19"/>
          <w:lang w:val="uz-Cyrl-UZ"/>
        </w:rPr>
        <w:t>номидан Низом асосида иш кўрувчи директор</w:t>
      </w:r>
      <w:r>
        <w:rPr>
          <w:rStyle w:val="rvts29"/>
          <w:color w:val="000000"/>
          <w:sz w:val="19"/>
          <w:szCs w:val="19"/>
          <w:lang w:val="uz-Cyrl-UZ"/>
        </w:rPr>
        <w:t xml:space="preserve"> </w:t>
      </w:r>
      <w:r w:rsidR="0093149D">
        <w:rPr>
          <w:sz w:val="20"/>
          <w:szCs w:val="20"/>
          <w:lang w:val="uz-Cyrl-UZ"/>
        </w:rPr>
        <w:t>У.Қосимов</w:t>
      </w:r>
      <w:r w:rsidR="0093149D" w:rsidRPr="00B81BDB">
        <w:rPr>
          <w:sz w:val="20"/>
          <w:szCs w:val="20"/>
          <w:lang w:val="uz-Cyrl-UZ"/>
        </w:rPr>
        <w:t xml:space="preserve"> </w:t>
      </w:r>
      <w:r>
        <w:rPr>
          <w:rStyle w:val="rvts33"/>
          <w:color w:val="000000"/>
          <w:sz w:val="19"/>
          <w:szCs w:val="19"/>
          <w:lang w:val="uz-Cyrl-UZ"/>
        </w:rPr>
        <w:t>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 ____________________</w:t>
      </w:r>
      <w:r>
        <w:rPr>
          <w:rStyle w:val="rvts33"/>
          <w:color w:val="000000"/>
          <w:sz w:val="16"/>
          <w:szCs w:val="19"/>
          <w:lang w:val="uz-Cyrl-UZ"/>
        </w:rPr>
        <w:t xml:space="preserve">  </w:t>
      </w:r>
      <w:r>
        <w:rPr>
          <w:rStyle w:val="rvts33"/>
          <w:color w:val="000000"/>
          <w:sz w:val="19"/>
          <w:szCs w:val="19"/>
          <w:lang w:val="uz-Cyrl-UZ"/>
        </w:rPr>
        <w:t>номидан Низом асосида иш кўрувчи ______________</w:t>
      </w:r>
      <w:r>
        <w:rPr>
          <w:rStyle w:val="rvts33"/>
          <w:sz w:val="20"/>
          <w:szCs w:val="22"/>
          <w:lang w:val="uz-Cyrl-UZ"/>
        </w:rPr>
        <w:t xml:space="preserve"> </w:t>
      </w:r>
      <w:r>
        <w:rPr>
          <w:rStyle w:val="rvts33"/>
          <w:color w:val="000000"/>
          <w:sz w:val="19"/>
          <w:szCs w:val="19"/>
          <w:lang w:val="uz-Cyrl-UZ"/>
        </w:rPr>
        <w:t>иккинчи томондан</w:t>
      </w:r>
      <w:r>
        <w:rPr>
          <w:color w:val="FF0000"/>
          <w:sz w:val="19"/>
          <w:szCs w:val="19"/>
          <w:lang w:val="uz-Cyrl-UZ"/>
        </w:rPr>
        <w:t>, __________________________________________________________</w:t>
      </w:r>
      <w:r>
        <w:rPr>
          <w:b/>
          <w:sz w:val="20"/>
          <w:szCs w:val="20"/>
          <w:lang w:val="uz-Cyrl-UZ"/>
        </w:rPr>
        <w:t xml:space="preserve">га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 xml:space="preserve">1. </w:t>
      </w:r>
      <w:proofErr w:type="spellStart"/>
      <w:r>
        <w:rPr>
          <w:rFonts w:ascii="Times New Roman" w:hAnsi="Times New Roman" w:cs="Times New Roman"/>
          <w:b/>
          <w:sz w:val="19"/>
          <w:szCs w:val="19"/>
        </w:rPr>
        <w:t>Таърифлар</w:t>
      </w:r>
      <w:proofErr w:type="spellEnd"/>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 xml:space="preserve">1.Мазкур шартномада </w:t>
      </w:r>
      <w:proofErr w:type="spellStart"/>
      <w:r>
        <w:rPr>
          <w:rFonts w:ascii="Times New Roman" w:hAnsi="Times New Roman" w:cs="Times New Roman"/>
          <w:b/>
          <w:sz w:val="19"/>
          <w:szCs w:val="19"/>
        </w:rPr>
        <w:t>тарифлар</w:t>
      </w:r>
      <w:proofErr w:type="spellEnd"/>
      <w:r>
        <w:rPr>
          <w:rFonts w:ascii="Times New Roman" w:hAnsi="Times New Roman" w:cs="Times New Roman"/>
          <w:b/>
          <w:sz w:val="19"/>
          <w:szCs w:val="19"/>
        </w:rPr>
        <w:t xml:space="preserve"> </w:t>
      </w:r>
      <w:proofErr w:type="spellStart"/>
      <w:r>
        <w:rPr>
          <w:rFonts w:ascii="Times New Roman" w:hAnsi="Times New Roman" w:cs="Times New Roman"/>
          <w:b/>
          <w:sz w:val="19"/>
          <w:szCs w:val="19"/>
        </w:rPr>
        <w:t>кулланилади</w:t>
      </w:r>
      <w:proofErr w:type="spellEnd"/>
      <w:r>
        <w:rPr>
          <w:rFonts w:ascii="Times New Roman" w:hAnsi="Times New Roman" w:cs="Times New Roman"/>
          <w:b/>
          <w:sz w:val="19"/>
          <w:szCs w:val="19"/>
        </w:rPr>
        <w:t>:</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 Пудратчи мазкур шартнома шартларига лойиха-смета ва экспертиза хулосасига келишилган муддатларга асосан  __________________________________________________________________</w:t>
      </w:r>
      <w:r>
        <w:rPr>
          <w:b/>
          <w:bCs/>
          <w:snapToGrid w:val="0"/>
          <w:color w:val="0000FF"/>
          <w:sz w:val="20"/>
          <w:szCs w:val="28"/>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3. Мазкур шартнома “___”______ 2022 йилдаги ____________ лот га асосан  тасдиқланган ишлар қиймати барча солиқлар, йиғимлар, ККС ва ажратмаларини ўз ичига олган ҳолда жорий нархларда </w:t>
      </w:r>
      <w:r>
        <w:rPr>
          <w:rFonts w:ascii="Times New Roman" w:hAnsi="Times New Roman" w:cs="Times New Roman"/>
          <w:b/>
          <w:color w:val="0000FF"/>
          <w:sz w:val="20"/>
          <w:szCs w:val="20"/>
          <w:lang w:val="uz-Cyrl-UZ"/>
        </w:rPr>
        <w:t> ______________________________________________</w:t>
      </w:r>
      <w:r>
        <w:rPr>
          <w:rFonts w:ascii="Times New Roman" w:hAnsi="Times New Roman" w:cs="Times New Roman"/>
          <w:b/>
          <w:sz w:val="19"/>
          <w:szCs w:val="19"/>
          <w:lang w:val="uz-Cyrl-UZ"/>
        </w:rPr>
        <w:t xml:space="preserve"> сўм</w:t>
      </w:r>
      <w:r>
        <w:rPr>
          <w:rFonts w:ascii="Times New Roman" w:hAnsi="Times New Roman" w:cs="Times New Roman"/>
          <w:sz w:val="19"/>
          <w:szCs w:val="19"/>
          <w:lang w:val="uz-Cyrl-UZ"/>
        </w:rPr>
        <w:t xml:space="preserve">ни ташкил этади.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proofErr w:type="spellStart"/>
      <w:r>
        <w:rPr>
          <w:rFonts w:ascii="Times New Roman" w:hAnsi="Times New Roman" w:cs="Times New Roman"/>
          <w:sz w:val="19"/>
          <w:szCs w:val="19"/>
        </w:rPr>
        <w:t>ишлар</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ҳ</w:t>
      </w:r>
      <w:proofErr w:type="spellStart"/>
      <w:r>
        <w:rPr>
          <w:rFonts w:ascii="Times New Roman" w:hAnsi="Times New Roman" w:cs="Times New Roman"/>
          <w:sz w:val="19"/>
          <w:szCs w:val="19"/>
        </w:rPr>
        <w:t>ажми</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б</w:t>
      </w:r>
      <w:proofErr w:type="spellStart"/>
      <w:r>
        <w:rPr>
          <w:rFonts w:ascii="Times New Roman" w:hAnsi="Times New Roman" w:cs="Times New Roman"/>
          <w:sz w:val="19"/>
          <w:szCs w:val="19"/>
        </w:rPr>
        <w:t>уюртмачи</w:t>
      </w:r>
      <w:proofErr w:type="spellEnd"/>
      <w:r>
        <w:rPr>
          <w:rFonts w:ascii="Times New Roman" w:hAnsi="Times New Roman" w:cs="Times New Roman"/>
          <w:sz w:val="19"/>
          <w:szCs w:val="19"/>
        </w:rPr>
        <w:t xml:space="preserve"> томонидан </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згартирилганда</w:t>
      </w:r>
      <w:proofErr w:type="spellEnd"/>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proofErr w:type="spellStart"/>
      <w:r>
        <w:rPr>
          <w:rFonts w:ascii="Times New Roman" w:hAnsi="Times New Roman" w:cs="Times New Roman"/>
          <w:sz w:val="19"/>
          <w:szCs w:val="19"/>
        </w:rPr>
        <w:t>объектнинг</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урилиши</w:t>
      </w:r>
      <w:proofErr w:type="spellEnd"/>
      <w:r>
        <w:rPr>
          <w:rFonts w:ascii="Times New Roman" w:hAnsi="Times New Roman" w:cs="Times New Roman"/>
          <w:sz w:val="19"/>
          <w:szCs w:val="19"/>
        </w:rPr>
        <w:t xml:space="preserve"> бир йилдан </w:t>
      </w:r>
      <w:proofErr w:type="spellStart"/>
      <w:r>
        <w:rPr>
          <w:rFonts w:ascii="Times New Roman" w:hAnsi="Times New Roman" w:cs="Times New Roman"/>
          <w:sz w:val="19"/>
          <w:szCs w:val="19"/>
        </w:rPr>
        <w:t>орти</w:t>
      </w:r>
      <w:proofErr w:type="spellEnd"/>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згартирилганда</w:t>
      </w:r>
      <w:proofErr w:type="spellEnd"/>
      <w:r>
        <w:rPr>
          <w:rFonts w:ascii="Times New Roman" w:hAnsi="Times New Roman" w:cs="Times New Roman"/>
          <w:sz w:val="19"/>
          <w:szCs w:val="19"/>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lang w:val="uz-Cyrl-UZ"/>
        </w:rPr>
        <w:t xml:space="preserve"> 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муддати</w:t>
      </w:r>
      <w:proofErr w:type="spellEnd"/>
      <w:r>
        <w:rPr>
          <w:rFonts w:ascii="Times New Roman" w:hAnsi="Times New Roman" w:cs="Times New Roman"/>
          <w:sz w:val="19"/>
          <w:szCs w:val="19"/>
        </w:rPr>
        <w:t xml:space="preserve"> бир йилдан </w:t>
      </w:r>
      <w:proofErr w:type="spellStart"/>
      <w:r>
        <w:rPr>
          <w:rFonts w:ascii="Times New Roman" w:hAnsi="Times New Roman" w:cs="Times New Roman"/>
          <w:sz w:val="19"/>
          <w:szCs w:val="19"/>
        </w:rPr>
        <w:t>орти</w:t>
      </w:r>
      <w:proofErr w:type="spellEnd"/>
      <w:r>
        <w:rPr>
          <w:rFonts w:ascii="Times New Roman" w:hAnsi="Times New Roman" w:cs="Times New Roman"/>
          <w:sz w:val="19"/>
          <w:szCs w:val="19"/>
          <w:lang w:val="uz-Cyrl-UZ"/>
        </w:rPr>
        <w:t>қ</w:t>
      </w:r>
      <w:r>
        <w:rPr>
          <w:rFonts w:ascii="Times New Roman" w:hAnsi="Times New Roman" w:cs="Times New Roman"/>
          <w:sz w:val="19"/>
          <w:szCs w:val="19"/>
        </w:rPr>
        <w:t xml:space="preserve"> б</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лганда</w:t>
      </w:r>
      <w:proofErr w:type="spellEnd"/>
      <w:r>
        <w:rPr>
          <w:rFonts w:ascii="Times New Roman" w:hAnsi="Times New Roman" w:cs="Times New Roman"/>
          <w:sz w:val="19"/>
          <w:szCs w:val="19"/>
        </w:rPr>
        <w:t xml:space="preserve"> иккинчи </w:t>
      </w:r>
      <w:proofErr w:type="spellStart"/>
      <w:r>
        <w:rPr>
          <w:rFonts w:ascii="Times New Roman" w:hAnsi="Times New Roman" w:cs="Times New Roman"/>
          <w:sz w:val="19"/>
          <w:szCs w:val="19"/>
        </w:rPr>
        <w:t>йилга</w:t>
      </w:r>
      <w:proofErr w:type="spellEnd"/>
      <w:r>
        <w:rPr>
          <w:rFonts w:ascii="Times New Roman" w:hAnsi="Times New Roman" w:cs="Times New Roman"/>
          <w:sz w:val="19"/>
          <w:szCs w:val="19"/>
        </w:rPr>
        <w:t xml:space="preserve"> ва кейинги </w:t>
      </w:r>
      <w:proofErr w:type="spellStart"/>
      <w:r>
        <w:rPr>
          <w:rFonts w:ascii="Times New Roman" w:hAnsi="Times New Roman" w:cs="Times New Roman"/>
          <w:sz w:val="19"/>
          <w:szCs w:val="19"/>
        </w:rPr>
        <w:t>йилларга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шартномавий</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нархларни</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ани</w:t>
      </w:r>
      <w:proofErr w:type="spellEnd"/>
      <w:r>
        <w:rPr>
          <w:rFonts w:ascii="Times New Roman" w:hAnsi="Times New Roman" w:cs="Times New Roman"/>
          <w:sz w:val="19"/>
          <w:szCs w:val="19"/>
          <w:lang w:val="uz-Cyrl-UZ"/>
        </w:rPr>
        <w:t>қ</w:t>
      </w:r>
      <w:proofErr w:type="spellStart"/>
      <w:r>
        <w:rPr>
          <w:rFonts w:ascii="Times New Roman" w:hAnsi="Times New Roman" w:cs="Times New Roman"/>
          <w:sz w:val="19"/>
          <w:szCs w:val="19"/>
        </w:rPr>
        <w:t>лаштириш</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 xml:space="preserve">ларида белгиланган </w:t>
      </w:r>
      <w:proofErr w:type="spellStart"/>
      <w:r>
        <w:rPr>
          <w:rFonts w:ascii="Times New Roman" w:hAnsi="Times New Roman" w:cs="Times New Roman"/>
          <w:sz w:val="19"/>
          <w:szCs w:val="19"/>
        </w:rPr>
        <w:t>тартибда</w:t>
      </w:r>
      <w:proofErr w:type="spellEnd"/>
      <w:r>
        <w:rPr>
          <w:rFonts w:ascii="Times New Roman" w:hAnsi="Times New Roman" w:cs="Times New Roman"/>
          <w:sz w:val="19"/>
          <w:szCs w:val="19"/>
        </w:rPr>
        <w:t xml:space="preserve"> амалга оширилади.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6 Тегишли асослар мавжуд б</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лганда</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згаришлар</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Буюртмачи</w:t>
      </w:r>
      <w:proofErr w:type="spellEnd"/>
      <w:r>
        <w:rPr>
          <w:rFonts w:ascii="Times New Roman" w:hAnsi="Times New Roman" w:cs="Times New Roman"/>
          <w:sz w:val="19"/>
          <w:szCs w:val="19"/>
        </w:rPr>
        <w:t xml:space="preserve"> билан </w:t>
      </w:r>
      <w:proofErr w:type="spellStart"/>
      <w:r>
        <w:rPr>
          <w:rFonts w:ascii="Times New Roman" w:hAnsi="Times New Roman" w:cs="Times New Roman"/>
          <w:sz w:val="19"/>
          <w:szCs w:val="19"/>
        </w:rPr>
        <w:t>Пудратчи</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ў</w:t>
      </w:r>
      <w:proofErr w:type="spellStart"/>
      <w:r>
        <w:rPr>
          <w:rFonts w:ascii="Times New Roman" w:hAnsi="Times New Roman" w:cs="Times New Roman"/>
          <w:sz w:val="19"/>
          <w:szCs w:val="19"/>
        </w:rPr>
        <w:t>ртасидаги</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шартномага</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қў</w:t>
      </w:r>
      <w:proofErr w:type="spellStart"/>
      <w:r>
        <w:rPr>
          <w:rFonts w:ascii="Times New Roman" w:hAnsi="Times New Roman" w:cs="Times New Roman"/>
          <w:sz w:val="19"/>
          <w:szCs w:val="19"/>
        </w:rPr>
        <w:t>шимча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битим</w:t>
      </w:r>
      <w:proofErr w:type="spellEnd"/>
      <w:r>
        <w:rPr>
          <w:rFonts w:ascii="Times New Roman" w:hAnsi="Times New Roman" w:cs="Times New Roman"/>
          <w:sz w:val="19"/>
          <w:szCs w:val="19"/>
        </w:rPr>
        <w:t xml:space="preserve"> билан </w:t>
      </w:r>
      <w:proofErr w:type="spellStart"/>
      <w:r>
        <w:rPr>
          <w:rFonts w:ascii="Times New Roman" w:hAnsi="Times New Roman" w:cs="Times New Roman"/>
          <w:sz w:val="19"/>
          <w:szCs w:val="19"/>
        </w:rPr>
        <w:t>расмийлаштирилади</w:t>
      </w:r>
      <w:proofErr w:type="spellEnd"/>
      <w:r>
        <w:rPr>
          <w:rFonts w:ascii="Times New Roman" w:hAnsi="Times New Roman" w:cs="Times New Roman"/>
          <w:sz w:val="19"/>
          <w:szCs w:val="19"/>
        </w:rPr>
        <w:t>.</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барча ишларни мазкур шартномада ҳамда унга </w:t>
      </w:r>
      <w:r>
        <w:rPr>
          <w:rFonts w:ascii="Times New Roman" w:hAnsi="Times New Roman" w:cs="Times New Roman"/>
          <w:b/>
          <w:sz w:val="19"/>
          <w:szCs w:val="19"/>
          <w:lang w:val="uz-Cyrl-UZ"/>
        </w:rPr>
        <w:t>“_</w:t>
      </w:r>
      <w:r>
        <w:rPr>
          <w:rFonts w:ascii="Times New Roman" w:hAnsi="Times New Roman" w:cs="Times New Roman"/>
          <w:b/>
          <w:sz w:val="19"/>
          <w:szCs w:val="19"/>
          <w:lang w:val="uz-Latn-UZ"/>
        </w:rPr>
        <w:t>1а</w:t>
      </w:r>
      <w:r>
        <w:rPr>
          <w:rFonts w:ascii="Times New Roman" w:hAnsi="Times New Roman" w:cs="Times New Roman"/>
          <w:b/>
          <w:sz w:val="19"/>
          <w:szCs w:val="19"/>
          <w:lang w:val="uz-Cyrl-UZ"/>
        </w:rPr>
        <w:t>_”</w:t>
      </w:r>
      <w:r>
        <w:rPr>
          <w:rFonts w:ascii="Times New Roman" w:hAnsi="Times New Roman" w:cs="Times New Roman"/>
          <w:sz w:val="19"/>
          <w:szCs w:val="19"/>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b/>
          <w:sz w:val="19"/>
          <w:szCs w:val="19"/>
          <w:lang w:val="uz-Cyrl-UZ"/>
        </w:rPr>
        <w:t>- “1_”</w:t>
      </w:r>
      <w:r>
        <w:rPr>
          <w:rFonts w:ascii="Times New Roman" w:hAnsi="Times New Roman" w:cs="Times New Roman"/>
          <w:sz w:val="19"/>
          <w:szCs w:val="19"/>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шартномада назарда тутилган барча мажбуриятларни тўлиқ ҳажмда бажаришни ўз зиммасига олади.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xml:space="preserve">. </w:t>
      </w:r>
      <w:proofErr w:type="spellStart"/>
      <w:r>
        <w:rPr>
          <w:rFonts w:ascii="Times New Roman" w:hAnsi="Times New Roman" w:cs="Times New Roman"/>
          <w:b/>
          <w:sz w:val="19"/>
          <w:szCs w:val="19"/>
        </w:rPr>
        <w:t>Буюртмачининг</w:t>
      </w:r>
      <w:proofErr w:type="spellEnd"/>
      <w:r>
        <w:rPr>
          <w:rFonts w:ascii="Times New Roman" w:hAnsi="Times New Roman" w:cs="Times New Roman"/>
          <w:b/>
          <w:sz w:val="19"/>
          <w:szCs w:val="19"/>
        </w:rPr>
        <w:t xml:space="preserve"> мажбуриятлари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9. Мазкур </w:t>
      </w:r>
      <w:proofErr w:type="spellStart"/>
      <w:r>
        <w:rPr>
          <w:rFonts w:ascii="Times New Roman" w:hAnsi="Times New Roman" w:cs="Times New Roman"/>
          <w:sz w:val="19"/>
          <w:szCs w:val="19"/>
        </w:rPr>
        <w:t>шартномани</w:t>
      </w:r>
      <w:proofErr w:type="spellEnd"/>
      <w:r>
        <w:rPr>
          <w:rFonts w:ascii="Times New Roman" w:hAnsi="Times New Roman" w:cs="Times New Roman"/>
          <w:sz w:val="19"/>
          <w:szCs w:val="19"/>
        </w:rPr>
        <w:t xml:space="preserve"> бажариш учун </w:t>
      </w:r>
      <w:proofErr w:type="spellStart"/>
      <w:r>
        <w:rPr>
          <w:rFonts w:ascii="Times New Roman" w:hAnsi="Times New Roman" w:cs="Times New Roman"/>
          <w:sz w:val="19"/>
          <w:szCs w:val="19"/>
        </w:rPr>
        <w:t>буюртмачи</w:t>
      </w:r>
      <w:proofErr w:type="spellEnd"/>
      <w:r>
        <w:rPr>
          <w:rFonts w:ascii="Times New Roman" w:hAnsi="Times New Roman" w:cs="Times New Roman"/>
          <w:sz w:val="19"/>
          <w:szCs w:val="19"/>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proofErr w:type="spellStart"/>
      <w:r>
        <w:rPr>
          <w:rFonts w:ascii="Times New Roman" w:hAnsi="Times New Roman" w:cs="Times New Roman"/>
          <w:sz w:val="19"/>
          <w:szCs w:val="19"/>
        </w:rPr>
        <w:t>азкур</w:t>
      </w:r>
      <w:proofErr w:type="spellEnd"/>
      <w:r>
        <w:rPr>
          <w:rFonts w:ascii="Times New Roman" w:hAnsi="Times New Roman" w:cs="Times New Roman"/>
          <w:sz w:val="19"/>
          <w:szCs w:val="19"/>
        </w:rPr>
        <w:t xml:space="preserve">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w:t>
      </w:r>
      <w:proofErr w:type="spellStart"/>
      <w:r>
        <w:rPr>
          <w:rFonts w:ascii="Times New Roman" w:hAnsi="Times New Roman" w:cs="Times New Roman"/>
          <w:sz w:val="19"/>
          <w:szCs w:val="19"/>
        </w:rPr>
        <w:t>кундан</w:t>
      </w:r>
      <w:proofErr w:type="spellEnd"/>
      <w:r>
        <w:rPr>
          <w:rFonts w:ascii="Times New Roman" w:hAnsi="Times New Roman" w:cs="Times New Roman"/>
          <w:sz w:val="19"/>
          <w:szCs w:val="19"/>
        </w:rPr>
        <w:t xml:space="preserve"> бошлаб уч кун </w:t>
      </w:r>
      <w:proofErr w:type="spellStart"/>
      <w:r>
        <w:rPr>
          <w:rFonts w:ascii="Times New Roman" w:hAnsi="Times New Roman" w:cs="Times New Roman"/>
          <w:sz w:val="19"/>
          <w:szCs w:val="19"/>
        </w:rPr>
        <w:t>муддатда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мазкур</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шартномага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иловага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му</w:t>
      </w:r>
      <w:proofErr w:type="spellEnd"/>
      <w:r>
        <w:rPr>
          <w:rFonts w:ascii="Times New Roman" w:hAnsi="Times New Roman" w:cs="Times New Roman"/>
          <w:sz w:val="19"/>
          <w:szCs w:val="19"/>
          <w:lang w:val="uz-Cyrl-UZ"/>
        </w:rPr>
        <w:t>в</w:t>
      </w:r>
      <w:proofErr w:type="spellStart"/>
      <w:r>
        <w:rPr>
          <w:rFonts w:ascii="Times New Roman" w:hAnsi="Times New Roman" w:cs="Times New Roman"/>
          <w:sz w:val="19"/>
          <w:szCs w:val="19"/>
        </w:rPr>
        <w:t>офик</w:t>
      </w:r>
      <w:proofErr w:type="spellEnd"/>
      <w:r>
        <w:rPr>
          <w:rFonts w:ascii="Times New Roman" w:hAnsi="Times New Roman" w:cs="Times New Roman"/>
          <w:sz w:val="19"/>
          <w:szCs w:val="19"/>
        </w:rPr>
        <w:t xml:space="preserve">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лган</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майдонини</w:t>
      </w:r>
      <w:proofErr w:type="spellEnd"/>
      <w:r>
        <w:rPr>
          <w:rFonts w:ascii="Times New Roman" w:hAnsi="Times New Roman" w:cs="Times New Roman"/>
          <w:sz w:val="19"/>
          <w:szCs w:val="19"/>
        </w:rPr>
        <w:t xml:space="preserve"> объект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урилиши</w:t>
      </w:r>
      <w:proofErr w:type="spellEnd"/>
      <w:r>
        <w:rPr>
          <w:rFonts w:ascii="Times New Roman" w:hAnsi="Times New Roman" w:cs="Times New Roman"/>
          <w:sz w:val="19"/>
          <w:szCs w:val="19"/>
        </w:rPr>
        <w:t xml:space="preserve"> ва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proofErr w:type="spellStart"/>
      <w:r>
        <w:rPr>
          <w:rFonts w:ascii="Times New Roman" w:hAnsi="Times New Roman" w:cs="Times New Roman"/>
          <w:sz w:val="19"/>
          <w:szCs w:val="19"/>
        </w:rPr>
        <w:t>нча</w:t>
      </w:r>
      <w:proofErr w:type="spellEnd"/>
      <w:r>
        <w:rPr>
          <w:rFonts w:ascii="Times New Roman" w:hAnsi="Times New Roman" w:cs="Times New Roman"/>
          <w:sz w:val="19"/>
          <w:szCs w:val="19"/>
        </w:rPr>
        <w:t xml:space="preserve"> б</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лган</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даврда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далолатнома</w:t>
      </w:r>
      <w:proofErr w:type="spellEnd"/>
      <w:r>
        <w:rPr>
          <w:rFonts w:ascii="Times New Roman" w:hAnsi="Times New Roman" w:cs="Times New Roman"/>
          <w:sz w:val="19"/>
          <w:szCs w:val="19"/>
        </w:rPr>
        <w:t xml:space="preserve"> б</w:t>
      </w:r>
      <w:r>
        <w:rPr>
          <w:rFonts w:ascii="Times New Roman" w:hAnsi="Times New Roman" w:cs="Times New Roman"/>
          <w:sz w:val="19"/>
          <w:szCs w:val="19"/>
          <w:lang w:val="uz-Cyrl-UZ"/>
        </w:rPr>
        <w:t>ў</w:t>
      </w:r>
      <w:r>
        <w:rPr>
          <w:rFonts w:ascii="Times New Roman" w:hAnsi="Times New Roman" w:cs="Times New Roman"/>
          <w:sz w:val="19"/>
          <w:szCs w:val="19"/>
        </w:rPr>
        <w:t xml:space="preserve">йича </w:t>
      </w:r>
      <w:proofErr w:type="spellStart"/>
      <w:r>
        <w:rPr>
          <w:rFonts w:ascii="Times New Roman" w:hAnsi="Times New Roman" w:cs="Times New Roman"/>
          <w:sz w:val="19"/>
          <w:szCs w:val="19"/>
        </w:rPr>
        <w:t>Пудратчига</w:t>
      </w:r>
      <w:proofErr w:type="spellEnd"/>
      <w:r>
        <w:rPr>
          <w:rFonts w:ascii="Times New Roman" w:hAnsi="Times New Roman" w:cs="Times New Roman"/>
          <w:sz w:val="19"/>
          <w:szCs w:val="19"/>
        </w:rPr>
        <w:t xml:space="preserve">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молиялаштириш жадвалига биноан пудратчига </w:t>
      </w:r>
      <w:r>
        <w:rPr>
          <w:rFonts w:ascii="Times New Roman" w:hAnsi="Times New Roman" w:cs="Times New Roman"/>
          <w:sz w:val="19"/>
          <w:szCs w:val="19"/>
          <w:lang w:val="uz-Latn-UZ"/>
        </w:rPr>
        <w:t>“1б”</w:t>
      </w:r>
      <w:r>
        <w:rPr>
          <w:rFonts w:ascii="Times New Roman" w:hAnsi="Times New Roman" w:cs="Times New Roman"/>
          <w:sz w:val="19"/>
          <w:szCs w:val="19"/>
          <w:lang w:val="uz-Cyrl-UZ"/>
        </w:rPr>
        <w:t xml:space="preserve"> иловага мувофиқ аванс бериш ва жорий молиялаштиришни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10.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Pr>
          <w:rFonts w:ascii="Times New Roman" w:hAnsi="Times New Roman" w:cs="Times New Roman"/>
          <w:sz w:val="19"/>
          <w:szCs w:val="19"/>
          <w:lang w:val="uz-Latn-UZ"/>
        </w:rPr>
        <w:t xml:space="preserve"> ва  аниқланган муддатда ишларни тўлиқ якунлайди.</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i/>
          <w:sz w:val="19"/>
          <w:szCs w:val="19"/>
          <w:lang w:val="uz-Cyrl-UZ"/>
        </w:rPr>
      </w:pPr>
      <w:r>
        <w:rPr>
          <w:rFonts w:ascii="Times New Roman" w:hAnsi="Times New Roman" w:cs="Times New Roman"/>
          <w:sz w:val="19"/>
          <w:szCs w:val="19"/>
          <w:lang w:val="uz-Cyrl-UZ"/>
        </w:rPr>
        <w:t xml:space="preserve">12. Курилишнинг давом этиш вақти ишлар бошланган кундан эътиборан </w:t>
      </w:r>
      <w:r>
        <w:rPr>
          <w:rFonts w:ascii="Times New Roman" w:hAnsi="Times New Roman" w:cs="Times New Roman"/>
          <w:b/>
          <w:sz w:val="19"/>
          <w:szCs w:val="19"/>
          <w:lang w:val="uz-Cyrl-UZ"/>
        </w:rPr>
        <w:t> 30 кунни ташкил этади</w:t>
      </w:r>
      <w:r>
        <w:rPr>
          <w:rFonts w:ascii="Times New Roman" w:hAnsi="Times New Roman" w:cs="Times New Roman"/>
          <w:i/>
          <w:sz w:val="19"/>
          <w:szCs w:val="19"/>
          <w:lang w:val="uz-Cyrl-UZ"/>
        </w:rPr>
        <w:t>.(бажариш графигига асосан)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13. Мазкур шартнома бўйича </w:t>
      </w:r>
      <w:r>
        <w:rPr>
          <w:rFonts w:ascii="Times New Roman" w:hAnsi="Times New Roman" w:cs="Times New Roman"/>
          <w:sz w:val="19"/>
          <w:szCs w:val="19"/>
          <w:lang w:val="uz-Latn-UZ"/>
        </w:rPr>
        <w:t xml:space="preserve">ишларнинг муддати ҳамда бажариладиган </w:t>
      </w:r>
      <w:r>
        <w:rPr>
          <w:rFonts w:ascii="Times New Roman" w:hAnsi="Times New Roman" w:cs="Times New Roman"/>
          <w:sz w:val="19"/>
          <w:szCs w:val="19"/>
          <w:lang w:val="uz-Cyrl-UZ"/>
        </w:rPr>
        <w:t>ишлар, ишларни бажариш жадвалига</w:t>
      </w:r>
      <w:r>
        <w:rPr>
          <w:rFonts w:ascii="Times New Roman" w:hAnsi="Times New Roman" w:cs="Times New Roman"/>
          <w:sz w:val="19"/>
          <w:szCs w:val="19"/>
          <w:lang w:val="uz-Latn-UZ"/>
        </w:rPr>
        <w:t xml:space="preserve"> (1а-илова)</w:t>
      </w:r>
      <w:r>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14. Буюртмачи Пудратчига шартнома бўйича ишлар умумий қийматининг 30 % миқдорида, аванс ўтказади.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15. Буюртмачи томонидан Пудратчига аванс бериш ва жорий молиялаштириш учун молиялаштириш ва ишларни бажариш  жадваллари асос ҳисобланади (</w:t>
      </w:r>
      <w:r>
        <w:rPr>
          <w:rFonts w:ascii="Times New Roman" w:hAnsi="Times New Roman" w:cs="Times New Roman"/>
          <w:sz w:val="19"/>
          <w:szCs w:val="19"/>
          <w:lang w:val="uz-Latn-UZ"/>
        </w:rPr>
        <w:t>1б</w:t>
      </w:r>
      <w:r>
        <w:rPr>
          <w:rFonts w:ascii="Times New Roman" w:hAnsi="Times New Roman" w:cs="Times New Roman"/>
          <w:sz w:val="19"/>
          <w:szCs w:val="19"/>
          <w:lang w:val="uz-Cyrl-UZ"/>
        </w:rPr>
        <w:t>-илова)</w:t>
      </w:r>
    </w:p>
    <w:p w:rsidR="00F056EC" w:rsidRDefault="00F056EC" w:rsidP="00F056EC">
      <w:pPr>
        <w:pStyle w:val="af1"/>
        <w:spacing w:line="240" w:lineRule="auto"/>
        <w:ind w:firstLine="720"/>
        <w:rPr>
          <w:sz w:val="19"/>
          <w:szCs w:val="19"/>
          <w:lang w:val="uz-Cyrl-UZ"/>
        </w:rPr>
      </w:pPr>
      <w:r>
        <w:rPr>
          <w:sz w:val="19"/>
          <w:szCs w:val="19"/>
          <w:lang w:val="uz-Cyrl-UZ"/>
        </w:rPr>
        <w:t xml:space="preserve">16. </w:t>
      </w:r>
      <w:r>
        <w:rPr>
          <w:sz w:val="19"/>
          <w:szCs w:val="19"/>
          <w:lang w:val="uz-Latn-UZ"/>
        </w:rPr>
        <w:t>Буюртмачи ва   Пудратчи ҳар ойда бажарилган ишларини “Маълумотнома-ҳисоб-фактура”га асрсан молиялаштирилади.</w:t>
      </w:r>
      <w:r>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70 % гача доирасида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F056EC" w:rsidP="00F056EC">
      <w:pPr>
        <w:pStyle w:val="af1"/>
        <w:spacing w:line="240" w:lineRule="auto"/>
        <w:ind w:firstLine="720"/>
        <w:rPr>
          <w:color w:val="000000"/>
          <w:sz w:val="19"/>
          <w:szCs w:val="19"/>
          <w:lang w:val="uz-Cyrl-UZ"/>
        </w:rPr>
      </w:pPr>
      <w:r>
        <w:rPr>
          <w:color w:val="000000"/>
          <w:sz w:val="19"/>
          <w:szCs w:val="19"/>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 xml:space="preserve">20. Буюртмачи қурилиш майдонида ўз вакилини – Техник </w:t>
      </w:r>
      <w:r>
        <w:rPr>
          <w:rFonts w:ascii="Times New Roman" w:hAnsi="Times New Roman" w:cs="Times New Roman"/>
          <w:sz w:val="19"/>
          <w:szCs w:val="19"/>
          <w:lang w:val="uz-Latn-UZ"/>
        </w:rPr>
        <w:t>кузатувчини</w:t>
      </w:r>
      <w:r>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21.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lastRenderedPageBreak/>
        <w:t xml:space="preserve">22. </w:t>
      </w:r>
      <w:proofErr w:type="spellStart"/>
      <w:r>
        <w:rPr>
          <w:rFonts w:ascii="Times New Roman" w:hAnsi="Times New Roman" w:cs="Times New Roman"/>
          <w:sz w:val="19"/>
          <w:szCs w:val="19"/>
        </w:rPr>
        <w:t>Пудратчи</w:t>
      </w:r>
      <w:proofErr w:type="spellEnd"/>
      <w:r>
        <w:rPr>
          <w:rFonts w:ascii="Times New Roman" w:hAnsi="Times New Roman" w:cs="Times New Roman"/>
          <w:sz w:val="19"/>
          <w:szCs w:val="19"/>
        </w:rPr>
        <w:t xml:space="preserve"> Техник </w:t>
      </w:r>
      <w:r>
        <w:rPr>
          <w:rFonts w:ascii="Times New Roman" w:hAnsi="Times New Roman" w:cs="Times New Roman"/>
          <w:sz w:val="19"/>
          <w:szCs w:val="19"/>
          <w:lang w:val="uz-Cyrl-UZ"/>
        </w:rPr>
        <w:t>кузатувчи</w:t>
      </w:r>
      <w:r>
        <w:rPr>
          <w:rFonts w:ascii="Times New Roman" w:hAnsi="Times New Roman" w:cs="Times New Roman"/>
          <w:sz w:val="19"/>
          <w:szCs w:val="19"/>
        </w:rPr>
        <w:t xml:space="preserve"> ишлаш учун жой билан таъминлайди. Техник аудитор </w:t>
      </w:r>
      <w:proofErr w:type="spellStart"/>
      <w:r>
        <w:rPr>
          <w:rFonts w:ascii="Times New Roman" w:hAnsi="Times New Roman" w:cs="Times New Roman"/>
          <w:sz w:val="19"/>
          <w:szCs w:val="19"/>
        </w:rPr>
        <w:t>Пудратчи</w:t>
      </w:r>
      <w:proofErr w:type="spellEnd"/>
      <w:r>
        <w:rPr>
          <w:rFonts w:ascii="Times New Roman" w:hAnsi="Times New Roman" w:cs="Times New Roman"/>
          <w:color w:val="000000"/>
          <w:sz w:val="19"/>
          <w:szCs w:val="19"/>
        </w:rPr>
        <w:t xml:space="preserve"> томонидан </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тказиладиган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майдонида</w:t>
      </w:r>
      <w:proofErr w:type="spellEnd"/>
      <w:r>
        <w:rPr>
          <w:rFonts w:ascii="Times New Roman" w:hAnsi="Times New Roman" w:cs="Times New Roman"/>
          <w:color w:val="000000"/>
          <w:sz w:val="19"/>
          <w:szCs w:val="19"/>
        </w:rPr>
        <w:t xml:space="preserve"> ишларни амалга ошириш </w:t>
      </w:r>
      <w:proofErr w:type="spellStart"/>
      <w:r>
        <w:rPr>
          <w:rFonts w:ascii="Times New Roman" w:hAnsi="Times New Roman" w:cs="Times New Roman"/>
          <w:color w:val="000000"/>
          <w:sz w:val="19"/>
          <w:szCs w:val="19"/>
        </w:rPr>
        <w:t>чо</w:t>
      </w:r>
      <w:proofErr w:type="spellEnd"/>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 xml:space="preserve">ида </w:t>
      </w:r>
      <w:proofErr w:type="spellStart"/>
      <w:r>
        <w:rPr>
          <w:rFonts w:ascii="Times New Roman" w:hAnsi="Times New Roman" w:cs="Times New Roman"/>
          <w:color w:val="000000"/>
          <w:sz w:val="19"/>
          <w:szCs w:val="19"/>
        </w:rPr>
        <w:t>пайдо</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лувчи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масалаларни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ал </w:t>
      </w:r>
      <w:proofErr w:type="spellStart"/>
      <w:r>
        <w:rPr>
          <w:rFonts w:ascii="Times New Roman" w:hAnsi="Times New Roman" w:cs="Times New Roman"/>
          <w:color w:val="000000"/>
          <w:sz w:val="19"/>
          <w:szCs w:val="19"/>
        </w:rPr>
        <w:t>килиш</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proofErr w:type="spellStart"/>
      <w:r>
        <w:rPr>
          <w:rFonts w:ascii="Times New Roman" w:hAnsi="Times New Roman" w:cs="Times New Roman"/>
          <w:color w:val="000000"/>
          <w:sz w:val="19"/>
          <w:szCs w:val="19"/>
        </w:rPr>
        <w:t>йи</w:t>
      </w:r>
      <w:proofErr w:type="spellEnd"/>
      <w:r>
        <w:rPr>
          <w:rFonts w:ascii="Times New Roman" w:hAnsi="Times New Roman" w:cs="Times New Roman"/>
          <w:color w:val="000000"/>
          <w:sz w:val="19"/>
          <w:szCs w:val="19"/>
          <w:lang w:val="uz-Cyrl-UZ"/>
        </w:rPr>
        <w:t>ғ</w:t>
      </w:r>
      <w:proofErr w:type="spellStart"/>
      <w:r>
        <w:rPr>
          <w:rFonts w:ascii="Times New Roman" w:hAnsi="Times New Roman" w:cs="Times New Roman"/>
          <w:color w:val="000000"/>
          <w:sz w:val="19"/>
          <w:szCs w:val="19"/>
        </w:rPr>
        <w:t>илишларда</w:t>
      </w:r>
      <w:proofErr w:type="spellEnd"/>
      <w:r>
        <w:rPr>
          <w:rFonts w:ascii="Times New Roman" w:hAnsi="Times New Roman" w:cs="Times New Roman"/>
          <w:color w:val="000000"/>
          <w:sz w:val="19"/>
          <w:szCs w:val="19"/>
        </w:rPr>
        <w:t xml:space="preserve"> мунтазам равишда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атнашади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23. </w:t>
      </w:r>
      <w:proofErr w:type="spellStart"/>
      <w:r>
        <w:rPr>
          <w:rFonts w:ascii="Times New Roman" w:hAnsi="Times New Roman" w:cs="Times New Roman"/>
          <w:sz w:val="19"/>
          <w:szCs w:val="19"/>
        </w:rPr>
        <w:t>Пудратчи</w:t>
      </w:r>
      <w:proofErr w:type="spellEnd"/>
      <w:r>
        <w:rPr>
          <w:rFonts w:ascii="Times New Roman" w:hAnsi="Times New Roman" w:cs="Times New Roman"/>
          <w:sz w:val="19"/>
          <w:szCs w:val="19"/>
        </w:rPr>
        <w:t xml:space="preserve"> ишларни бажариш </w:t>
      </w:r>
      <w:proofErr w:type="spellStart"/>
      <w:r>
        <w:rPr>
          <w:rFonts w:ascii="Times New Roman" w:hAnsi="Times New Roman" w:cs="Times New Roman"/>
          <w:sz w:val="19"/>
          <w:szCs w:val="19"/>
        </w:rPr>
        <w:t>лойи</w:t>
      </w:r>
      <w:proofErr w:type="spellEnd"/>
      <w:r>
        <w:rPr>
          <w:rFonts w:ascii="Times New Roman" w:hAnsi="Times New Roman" w:cs="Times New Roman"/>
          <w:sz w:val="19"/>
          <w:szCs w:val="19"/>
          <w:lang w:val="uz-Cyrl-UZ"/>
        </w:rPr>
        <w:t>ҳ</w:t>
      </w:r>
      <w:proofErr w:type="spellStart"/>
      <w:r>
        <w:rPr>
          <w:rFonts w:ascii="Times New Roman" w:hAnsi="Times New Roman" w:cs="Times New Roman"/>
          <w:sz w:val="19"/>
          <w:szCs w:val="19"/>
        </w:rPr>
        <w:t>асига</w:t>
      </w:r>
      <w:proofErr w:type="spellEnd"/>
      <w:r>
        <w:rPr>
          <w:rFonts w:ascii="Times New Roman" w:hAnsi="Times New Roman" w:cs="Times New Roman"/>
          <w:sz w:val="19"/>
          <w:szCs w:val="19"/>
        </w:rPr>
        <w:t xml:space="preserve"> ва </w:t>
      </w:r>
      <w:proofErr w:type="spellStart"/>
      <w:r>
        <w:rPr>
          <w:rFonts w:ascii="Times New Roman" w:hAnsi="Times New Roman" w:cs="Times New Roman"/>
          <w:sz w:val="19"/>
          <w:szCs w:val="19"/>
        </w:rPr>
        <w:t>мазкур</w:t>
      </w:r>
      <w:proofErr w:type="spellEnd"/>
      <w:r>
        <w:rPr>
          <w:rFonts w:ascii="Times New Roman" w:hAnsi="Times New Roman" w:cs="Times New Roman"/>
          <w:sz w:val="19"/>
          <w:szCs w:val="19"/>
        </w:rPr>
        <w:t xml:space="preserve"> шартноманинг </w:t>
      </w:r>
      <w:r>
        <w:rPr>
          <w:rFonts w:ascii="Times New Roman" w:hAnsi="Times New Roman" w:cs="Times New Roman"/>
          <w:sz w:val="19"/>
          <w:szCs w:val="19"/>
          <w:lang w:val="en-US"/>
        </w:rPr>
        <w:t>VI</w:t>
      </w:r>
      <w:r>
        <w:rPr>
          <w:rFonts w:ascii="Times New Roman" w:hAnsi="Times New Roman" w:cs="Times New Roman"/>
          <w:sz w:val="19"/>
          <w:szCs w:val="19"/>
        </w:rPr>
        <w:t>-б</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лимда</w:t>
      </w:r>
      <w:proofErr w:type="spellEnd"/>
      <w:r>
        <w:rPr>
          <w:rFonts w:ascii="Times New Roman" w:hAnsi="Times New Roman" w:cs="Times New Roman"/>
          <w:sz w:val="19"/>
          <w:szCs w:val="19"/>
        </w:rPr>
        <w:t xml:space="preserve"> к</w:t>
      </w:r>
      <w:r>
        <w:rPr>
          <w:rFonts w:ascii="Times New Roman" w:hAnsi="Times New Roman" w:cs="Times New Roman"/>
          <w:sz w:val="19"/>
          <w:szCs w:val="19"/>
          <w:lang w:val="uz-Cyrl-UZ"/>
        </w:rPr>
        <w:t>ў</w:t>
      </w:r>
      <w:proofErr w:type="spellStart"/>
      <w:r>
        <w:rPr>
          <w:rFonts w:ascii="Times New Roman" w:hAnsi="Times New Roman" w:cs="Times New Roman"/>
          <w:sz w:val="19"/>
          <w:szCs w:val="19"/>
        </w:rPr>
        <w:t>рсатилган</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муддатлар</w:t>
      </w:r>
      <w:proofErr w:type="spellEnd"/>
      <w:r>
        <w:rPr>
          <w:rFonts w:ascii="Times New Roman" w:hAnsi="Times New Roman" w:cs="Times New Roman"/>
          <w:sz w:val="19"/>
          <w:szCs w:val="19"/>
        </w:rPr>
        <w:t xml:space="preserve"> билан </w:t>
      </w:r>
      <w:proofErr w:type="spellStart"/>
      <w:r>
        <w:rPr>
          <w:rFonts w:ascii="Times New Roman" w:hAnsi="Times New Roman" w:cs="Times New Roman"/>
          <w:sz w:val="19"/>
          <w:szCs w:val="19"/>
        </w:rPr>
        <w:t>мувофи</w:t>
      </w:r>
      <w:proofErr w:type="spellEnd"/>
      <w:r>
        <w:rPr>
          <w:rFonts w:ascii="Times New Roman" w:hAnsi="Times New Roman" w:cs="Times New Roman"/>
          <w:sz w:val="19"/>
          <w:szCs w:val="19"/>
          <w:lang w:val="uz-Cyrl-UZ"/>
        </w:rPr>
        <w:t>қ</w:t>
      </w:r>
      <w:proofErr w:type="spellStart"/>
      <w:r>
        <w:rPr>
          <w:rFonts w:ascii="Times New Roman" w:hAnsi="Times New Roman" w:cs="Times New Roman"/>
          <w:sz w:val="19"/>
          <w:szCs w:val="19"/>
        </w:rPr>
        <w:t>лаштирилган</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ў</w:t>
      </w:r>
      <w:r>
        <w:rPr>
          <w:rFonts w:ascii="Times New Roman" w:hAnsi="Times New Roman" w:cs="Times New Roman"/>
          <w:color w:val="000000"/>
          <w:sz w:val="19"/>
          <w:szCs w:val="19"/>
        </w:rPr>
        <w:t xml:space="preserve">з режаси ва </w:t>
      </w:r>
      <w:proofErr w:type="spellStart"/>
      <w:r>
        <w:rPr>
          <w:rFonts w:ascii="Times New Roman" w:hAnsi="Times New Roman" w:cs="Times New Roman"/>
          <w:color w:val="000000"/>
          <w:sz w:val="19"/>
          <w:szCs w:val="19"/>
        </w:rPr>
        <w:t>жадвалига</w:t>
      </w:r>
      <w:proofErr w:type="spellEnd"/>
      <w:r>
        <w:rPr>
          <w:rFonts w:ascii="Times New Roman" w:hAnsi="Times New Roman" w:cs="Times New Roman"/>
          <w:color w:val="000000"/>
          <w:sz w:val="19"/>
          <w:szCs w:val="19"/>
        </w:rPr>
        <w:t xml:space="preserve"> биноан </w:t>
      </w:r>
      <w:proofErr w:type="spellStart"/>
      <w:r>
        <w:rPr>
          <w:rFonts w:ascii="Times New Roman" w:hAnsi="Times New Roman" w:cs="Times New Roman"/>
          <w:color w:val="000000"/>
          <w:sz w:val="19"/>
          <w:szCs w:val="19"/>
        </w:rPr>
        <w:t>объектда</w:t>
      </w:r>
      <w:proofErr w:type="spellEnd"/>
      <w:r>
        <w:rPr>
          <w:rFonts w:ascii="Times New Roman" w:hAnsi="Times New Roman" w:cs="Times New Roman"/>
          <w:color w:val="000000"/>
          <w:sz w:val="19"/>
          <w:szCs w:val="19"/>
        </w:rPr>
        <w:t xml:space="preserve"> ишларни </w:t>
      </w:r>
      <w:proofErr w:type="spellStart"/>
      <w:r>
        <w:rPr>
          <w:rFonts w:ascii="Times New Roman" w:hAnsi="Times New Roman" w:cs="Times New Roman"/>
          <w:color w:val="000000"/>
          <w:sz w:val="19"/>
          <w:szCs w:val="19"/>
        </w:rPr>
        <w:t>бажаришни</w:t>
      </w:r>
      <w:proofErr w:type="spellEnd"/>
      <w:r>
        <w:rPr>
          <w:rFonts w:ascii="Times New Roman" w:hAnsi="Times New Roman" w:cs="Times New Roman"/>
          <w:color w:val="000000"/>
          <w:sz w:val="19"/>
          <w:szCs w:val="19"/>
        </w:rPr>
        <w:t xml:space="preserve"> муста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 равишда ташкил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24.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объектда</w:t>
      </w:r>
      <w:proofErr w:type="spellEnd"/>
      <w:r>
        <w:rPr>
          <w:rFonts w:ascii="Times New Roman" w:hAnsi="Times New Roman" w:cs="Times New Roman"/>
          <w:color w:val="000000"/>
          <w:sz w:val="19"/>
          <w:szCs w:val="19"/>
        </w:rPr>
        <w:t xml:space="preserve"> ишларни олиб </w:t>
      </w:r>
      <w:proofErr w:type="spellStart"/>
      <w:r>
        <w:rPr>
          <w:rFonts w:ascii="Times New Roman" w:hAnsi="Times New Roman" w:cs="Times New Roman"/>
          <w:color w:val="000000"/>
          <w:sz w:val="19"/>
          <w:szCs w:val="19"/>
        </w:rPr>
        <w:t>бориш</w:t>
      </w:r>
      <w:proofErr w:type="spellEnd"/>
      <w:r>
        <w:rPr>
          <w:rFonts w:ascii="Times New Roman" w:hAnsi="Times New Roman" w:cs="Times New Roman"/>
          <w:color w:val="000000"/>
          <w:sz w:val="19"/>
          <w:szCs w:val="19"/>
        </w:rPr>
        <w:t xml:space="preserve"> тартибини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lang w:val="uz-Cyrl-UZ"/>
        </w:rPr>
        <w:t>да Давлат</w:t>
      </w:r>
      <w:r>
        <w:rPr>
          <w:rFonts w:ascii="Times New Roman" w:hAnsi="Times New Roman" w:cs="Times New Roman"/>
          <w:color w:val="000000"/>
          <w:sz w:val="19"/>
          <w:szCs w:val="19"/>
        </w:rPr>
        <w:t xml:space="preserve"> назорат </w:t>
      </w:r>
      <w:r>
        <w:rPr>
          <w:rFonts w:ascii="Times New Roman" w:hAnsi="Times New Roman" w:cs="Times New Roman"/>
          <w:color w:val="000000"/>
          <w:sz w:val="19"/>
          <w:szCs w:val="19"/>
          <w:lang w:val="uz-Cyrl-UZ"/>
        </w:rPr>
        <w:t xml:space="preserve">инспекцияси </w:t>
      </w:r>
      <w:r>
        <w:rPr>
          <w:rFonts w:ascii="Times New Roman" w:hAnsi="Times New Roman" w:cs="Times New Roman"/>
          <w:color w:val="000000"/>
          <w:sz w:val="19"/>
          <w:szCs w:val="19"/>
        </w:rPr>
        <w:t xml:space="preserve">билан </w:t>
      </w:r>
      <w:proofErr w:type="spellStart"/>
      <w:r>
        <w:rPr>
          <w:rFonts w:ascii="Times New Roman" w:hAnsi="Times New Roman" w:cs="Times New Roman"/>
          <w:color w:val="000000"/>
          <w:sz w:val="19"/>
          <w:szCs w:val="19"/>
        </w:rPr>
        <w:t>келишади</w:t>
      </w:r>
      <w:proofErr w:type="spellEnd"/>
      <w:r>
        <w:rPr>
          <w:rFonts w:ascii="Times New Roman" w:hAnsi="Times New Roman" w:cs="Times New Roman"/>
          <w:color w:val="000000"/>
          <w:sz w:val="19"/>
          <w:szCs w:val="19"/>
        </w:rPr>
        <w:t xml:space="preserve"> ва унга риоя </w:t>
      </w:r>
      <w:proofErr w:type="spellStart"/>
      <w:r>
        <w:rPr>
          <w:rFonts w:ascii="Times New Roman" w:hAnsi="Times New Roman" w:cs="Times New Roman"/>
          <w:color w:val="000000"/>
          <w:sz w:val="19"/>
          <w:szCs w:val="19"/>
        </w:rPr>
        <w:t>этилиши</w:t>
      </w:r>
      <w:proofErr w:type="spellEnd"/>
      <w:r>
        <w:rPr>
          <w:rFonts w:ascii="Times New Roman" w:hAnsi="Times New Roman" w:cs="Times New Roman"/>
          <w:color w:val="000000"/>
          <w:sz w:val="19"/>
          <w:szCs w:val="19"/>
        </w:rPr>
        <w:t xml:space="preserve"> уч</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ларида белгиланган </w:t>
      </w:r>
      <w:proofErr w:type="spellStart"/>
      <w:r>
        <w:rPr>
          <w:rFonts w:ascii="Times New Roman" w:hAnsi="Times New Roman" w:cs="Times New Roman"/>
          <w:color w:val="000000"/>
          <w:sz w:val="19"/>
          <w:szCs w:val="19"/>
        </w:rPr>
        <w:t>тартибда</w:t>
      </w:r>
      <w:proofErr w:type="spellEnd"/>
      <w:r>
        <w:rPr>
          <w:rFonts w:ascii="Times New Roman" w:hAnsi="Times New Roman" w:cs="Times New Roman"/>
          <w:color w:val="000000"/>
          <w:sz w:val="19"/>
          <w:szCs w:val="19"/>
        </w:rPr>
        <w:t xml:space="preserve"> жавоб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25.</w:t>
      </w:r>
      <w:r>
        <w:rPr>
          <w:rFonts w:ascii="Times New Roman" w:hAnsi="Times New Roman" w:cs="Times New Roman"/>
          <w:sz w:val="19"/>
          <w:szCs w:val="19"/>
          <w:lang w:val="uz-Cyrl-UZ"/>
        </w:rPr>
        <w:t xml:space="preserve"> 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майдонида</w:t>
      </w:r>
      <w:proofErr w:type="spellEnd"/>
      <w:r>
        <w:rPr>
          <w:rFonts w:ascii="Times New Roman" w:hAnsi="Times New Roman" w:cs="Times New Roman"/>
          <w:sz w:val="19"/>
          <w:szCs w:val="19"/>
        </w:rPr>
        <w:t xml:space="preserve"> умумий </w:t>
      </w:r>
      <w:proofErr w:type="spellStart"/>
      <w:r>
        <w:rPr>
          <w:rFonts w:ascii="Times New Roman" w:hAnsi="Times New Roman" w:cs="Times New Roman"/>
          <w:sz w:val="19"/>
          <w:szCs w:val="19"/>
        </w:rPr>
        <w:t>тартибни</w:t>
      </w:r>
      <w:proofErr w:type="spellEnd"/>
      <w:r>
        <w:rPr>
          <w:rFonts w:ascii="Times New Roman" w:hAnsi="Times New Roman" w:cs="Times New Roman"/>
          <w:sz w:val="19"/>
          <w:szCs w:val="19"/>
        </w:rPr>
        <w:t xml:space="preserve"> таъминлаш </w:t>
      </w:r>
      <w:proofErr w:type="spellStart"/>
      <w:r>
        <w:rPr>
          <w:rFonts w:ascii="Times New Roman" w:hAnsi="Times New Roman" w:cs="Times New Roman"/>
          <w:sz w:val="19"/>
          <w:szCs w:val="19"/>
        </w:rPr>
        <w:t>Пудратчининг</w:t>
      </w:r>
      <w:proofErr w:type="spellEnd"/>
      <w:r>
        <w:rPr>
          <w:rFonts w:ascii="Times New Roman" w:hAnsi="Times New Roman" w:cs="Times New Roman"/>
          <w:sz w:val="19"/>
          <w:szCs w:val="19"/>
        </w:rPr>
        <w:t xml:space="preserve"> вазифаси </w:t>
      </w:r>
      <w:r>
        <w:rPr>
          <w:rFonts w:ascii="Times New Roman" w:hAnsi="Times New Roman" w:cs="Times New Roman"/>
          <w:sz w:val="19"/>
          <w:szCs w:val="19"/>
          <w:lang w:val="uz-Cyrl-UZ"/>
        </w:rPr>
        <w:t>ҳ</w:t>
      </w:r>
      <w:proofErr w:type="spellStart"/>
      <w:r>
        <w:rPr>
          <w:rFonts w:ascii="Times New Roman" w:hAnsi="Times New Roman" w:cs="Times New Roman"/>
          <w:sz w:val="19"/>
          <w:szCs w:val="19"/>
        </w:rPr>
        <w:t>исобланади</w:t>
      </w:r>
      <w:proofErr w:type="spellEnd"/>
      <w:r>
        <w:rPr>
          <w:rFonts w:ascii="Times New Roman" w:hAnsi="Times New Roman" w:cs="Times New Roman"/>
          <w:sz w:val="19"/>
          <w:szCs w:val="19"/>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26.</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майдонини</w:t>
      </w:r>
      <w:proofErr w:type="spellEnd"/>
      <w:r>
        <w:rPr>
          <w:rFonts w:ascii="Times New Roman" w:hAnsi="Times New Roman" w:cs="Times New Roman"/>
          <w:color w:val="000000"/>
          <w:sz w:val="19"/>
          <w:szCs w:val="19"/>
        </w:rPr>
        <w:t xml:space="preserve"> бериш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w:t>
      </w:r>
      <w:proofErr w:type="spellStart"/>
      <w:r>
        <w:rPr>
          <w:rFonts w:ascii="Times New Roman" w:hAnsi="Times New Roman" w:cs="Times New Roman"/>
          <w:color w:val="000000"/>
          <w:sz w:val="19"/>
          <w:szCs w:val="19"/>
        </w:rPr>
        <w:t>далолатнома</w:t>
      </w:r>
      <w:proofErr w:type="spellEnd"/>
      <w:r>
        <w:rPr>
          <w:rFonts w:ascii="Times New Roman" w:hAnsi="Times New Roman" w:cs="Times New Roman"/>
          <w:color w:val="000000"/>
          <w:sz w:val="19"/>
          <w:szCs w:val="19"/>
        </w:rPr>
        <w:t xml:space="preserve"> билан бир ва</w:t>
      </w:r>
      <w:r>
        <w:rPr>
          <w:rFonts w:ascii="Times New Roman" w:hAnsi="Times New Roman" w:cs="Times New Roman"/>
          <w:color w:val="000000"/>
          <w:sz w:val="19"/>
          <w:szCs w:val="19"/>
          <w:lang w:val="uz-Cyrl-UZ"/>
        </w:rPr>
        <w:t>қт</w:t>
      </w:r>
      <w:r>
        <w:rPr>
          <w:rFonts w:ascii="Times New Roman" w:hAnsi="Times New Roman" w:cs="Times New Roman"/>
          <w:color w:val="000000"/>
          <w:sz w:val="19"/>
          <w:szCs w:val="19"/>
        </w:rPr>
        <w:t xml:space="preserve">да </w:t>
      </w:r>
      <w:proofErr w:type="spellStart"/>
      <w:r>
        <w:rPr>
          <w:rFonts w:ascii="Times New Roman" w:hAnsi="Times New Roman" w:cs="Times New Roman"/>
          <w:color w:val="000000"/>
          <w:sz w:val="19"/>
          <w:szCs w:val="19"/>
        </w:rPr>
        <w:t>Пудратчига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орти</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ча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тупро</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ахлатини</w:t>
      </w:r>
      <w:proofErr w:type="spellEnd"/>
      <w:r>
        <w:rPr>
          <w:rFonts w:ascii="Times New Roman" w:hAnsi="Times New Roman" w:cs="Times New Roman"/>
          <w:color w:val="000000"/>
          <w:sz w:val="19"/>
          <w:szCs w:val="19"/>
        </w:rPr>
        <w:t xml:space="preserve"> жойлаштириш ва </w:t>
      </w:r>
      <w:proofErr w:type="spellStart"/>
      <w:r>
        <w:rPr>
          <w:rFonts w:ascii="Times New Roman" w:hAnsi="Times New Roman" w:cs="Times New Roman"/>
          <w:color w:val="000000"/>
          <w:sz w:val="19"/>
          <w:szCs w:val="19"/>
        </w:rPr>
        <w:t>етишмаётган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тупро</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азиб</w:t>
      </w:r>
      <w:proofErr w:type="spellEnd"/>
      <w:r>
        <w:rPr>
          <w:rFonts w:ascii="Times New Roman" w:hAnsi="Times New Roman" w:cs="Times New Roman"/>
          <w:color w:val="000000"/>
          <w:sz w:val="19"/>
          <w:szCs w:val="19"/>
        </w:rPr>
        <w:t xml:space="preserve"> олиш учун жой </w:t>
      </w:r>
      <w:proofErr w:type="spellStart"/>
      <w:r>
        <w:rPr>
          <w:rFonts w:ascii="Times New Roman" w:hAnsi="Times New Roman" w:cs="Times New Roman"/>
          <w:color w:val="000000"/>
          <w:sz w:val="19"/>
          <w:szCs w:val="19"/>
        </w:rPr>
        <w:t>ажратиш</w:t>
      </w:r>
      <w:proofErr w:type="spellEnd"/>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ларни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27</w:t>
      </w:r>
      <w:r>
        <w:rPr>
          <w:rFonts w:ascii="Times New Roman" w:hAnsi="Times New Roman" w:cs="Times New Roman"/>
          <w:color w:val="000000"/>
          <w:sz w:val="19"/>
          <w:szCs w:val="19"/>
        </w:rPr>
        <w:t>.</w:t>
      </w:r>
      <w:r>
        <w:rPr>
          <w:rFonts w:ascii="Times New Roman" w:hAnsi="Times New Roman" w:cs="Times New Roman"/>
          <w:sz w:val="19"/>
          <w:szCs w:val="19"/>
        </w:rPr>
        <w:t xml:space="preserve"> </w:t>
      </w:r>
      <w:proofErr w:type="spellStart"/>
      <w:r>
        <w:rPr>
          <w:rFonts w:ascii="Times New Roman" w:hAnsi="Times New Roman" w:cs="Times New Roman"/>
          <w:sz w:val="19"/>
          <w:szCs w:val="19"/>
        </w:rPr>
        <w:t>Буюртмачи</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майдонини</w:t>
      </w:r>
      <w:proofErr w:type="spellEnd"/>
      <w:r>
        <w:rPr>
          <w:rFonts w:ascii="Times New Roman" w:hAnsi="Times New Roman" w:cs="Times New Roman"/>
          <w:sz w:val="19"/>
          <w:szCs w:val="19"/>
        </w:rPr>
        <w:t xml:space="preserve"> бериш т</w:t>
      </w:r>
      <w:r>
        <w:rPr>
          <w:rFonts w:ascii="Times New Roman" w:hAnsi="Times New Roman" w:cs="Times New Roman"/>
          <w:sz w:val="19"/>
          <w:szCs w:val="19"/>
          <w:lang w:val="uz-Cyrl-UZ"/>
        </w:rPr>
        <w:t>ўғ</w:t>
      </w:r>
      <w:r>
        <w:rPr>
          <w:rFonts w:ascii="Times New Roman" w:hAnsi="Times New Roman" w:cs="Times New Roman"/>
          <w:sz w:val="19"/>
          <w:szCs w:val="19"/>
        </w:rPr>
        <w:t xml:space="preserve">рисидаги </w:t>
      </w:r>
      <w:proofErr w:type="spellStart"/>
      <w:r>
        <w:rPr>
          <w:rFonts w:ascii="Times New Roman" w:hAnsi="Times New Roman" w:cs="Times New Roman"/>
          <w:sz w:val="19"/>
          <w:szCs w:val="19"/>
        </w:rPr>
        <w:t>далолатнома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имзоланган</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кундан</w:t>
      </w:r>
      <w:proofErr w:type="spellEnd"/>
      <w:r>
        <w:rPr>
          <w:rFonts w:ascii="Times New Roman" w:hAnsi="Times New Roman" w:cs="Times New Roman"/>
          <w:sz w:val="19"/>
          <w:szCs w:val="19"/>
        </w:rPr>
        <w:t xml:space="preserve"> бошлаб 3 кун </w:t>
      </w:r>
      <w:proofErr w:type="spellStart"/>
      <w:r>
        <w:rPr>
          <w:rFonts w:ascii="Times New Roman" w:hAnsi="Times New Roman" w:cs="Times New Roman"/>
          <w:sz w:val="19"/>
          <w:szCs w:val="19"/>
        </w:rPr>
        <w:t>муддатда</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майдонини</w:t>
      </w:r>
      <w:proofErr w:type="spellEnd"/>
      <w:r>
        <w:rPr>
          <w:rFonts w:ascii="Times New Roman" w:hAnsi="Times New Roman" w:cs="Times New Roman"/>
          <w:sz w:val="19"/>
          <w:szCs w:val="19"/>
        </w:rPr>
        <w:t xml:space="preserve"> белгилаш б</w:t>
      </w:r>
      <w:r>
        <w:rPr>
          <w:rFonts w:ascii="Times New Roman" w:hAnsi="Times New Roman" w:cs="Times New Roman"/>
          <w:sz w:val="19"/>
          <w:szCs w:val="19"/>
          <w:lang w:val="uz-Cyrl-UZ"/>
        </w:rPr>
        <w:t>ў</w:t>
      </w:r>
      <w:r>
        <w:rPr>
          <w:rFonts w:ascii="Times New Roman" w:hAnsi="Times New Roman" w:cs="Times New Roman"/>
          <w:sz w:val="19"/>
          <w:szCs w:val="19"/>
        </w:rPr>
        <w:t>йича ишлар</w:t>
      </w:r>
      <w:r>
        <w:rPr>
          <w:rFonts w:ascii="Times New Roman" w:hAnsi="Times New Roman" w:cs="Times New Roman"/>
          <w:color w:val="000000"/>
          <w:sz w:val="19"/>
          <w:szCs w:val="19"/>
        </w:rPr>
        <w:t xml:space="preserve">ни бажариш ва </w:t>
      </w:r>
      <w:proofErr w:type="spellStart"/>
      <w:r>
        <w:rPr>
          <w:rFonts w:ascii="Times New Roman" w:hAnsi="Times New Roman" w:cs="Times New Roman"/>
          <w:color w:val="000000"/>
          <w:sz w:val="19"/>
          <w:szCs w:val="19"/>
        </w:rPr>
        <w:t>объектни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боғлаш (</w:t>
      </w:r>
      <w:r>
        <w:rPr>
          <w:rFonts w:ascii="Times New Roman" w:hAnsi="Times New Roman" w:cs="Times New Roman"/>
          <w:color w:val="000000"/>
          <w:sz w:val="19"/>
          <w:szCs w:val="19"/>
        </w:rPr>
        <w:t>привязка</w:t>
      </w:r>
      <w:r>
        <w:rPr>
          <w:rFonts w:ascii="Times New Roman" w:hAnsi="Times New Roman" w:cs="Times New Roman"/>
          <w:color w:val="000000"/>
          <w:sz w:val="19"/>
          <w:szCs w:val="19"/>
          <w:lang w:val="uz-Cyrl-UZ"/>
        </w:rPr>
        <w:t>) қ</w:t>
      </w:r>
      <w:proofErr w:type="spellStart"/>
      <w:r>
        <w:rPr>
          <w:rFonts w:ascii="Times New Roman" w:hAnsi="Times New Roman" w:cs="Times New Roman"/>
          <w:color w:val="000000"/>
          <w:sz w:val="19"/>
          <w:szCs w:val="19"/>
        </w:rPr>
        <w:t>илиш</w:t>
      </w:r>
      <w:proofErr w:type="spellEnd"/>
      <w:r>
        <w:rPr>
          <w:rFonts w:ascii="Times New Roman" w:hAnsi="Times New Roman" w:cs="Times New Roman"/>
          <w:color w:val="000000"/>
          <w:sz w:val="19"/>
          <w:szCs w:val="19"/>
        </w:rPr>
        <w:t xml:space="preserve"> учун </w:t>
      </w:r>
      <w:proofErr w:type="spellStart"/>
      <w:r>
        <w:rPr>
          <w:rFonts w:ascii="Times New Roman" w:hAnsi="Times New Roman" w:cs="Times New Roman"/>
          <w:color w:val="000000"/>
          <w:sz w:val="19"/>
          <w:szCs w:val="19"/>
        </w:rPr>
        <w:t>Пудратчига</w:t>
      </w:r>
      <w:proofErr w:type="spellEnd"/>
      <w:r>
        <w:rPr>
          <w:rFonts w:ascii="Times New Roman" w:hAnsi="Times New Roman" w:cs="Times New Roman"/>
          <w:color w:val="000000"/>
          <w:sz w:val="19"/>
          <w:szCs w:val="19"/>
        </w:rPr>
        <w:t xml:space="preserve"> г</w:t>
      </w:r>
      <w:r>
        <w:rPr>
          <w:rFonts w:ascii="Times New Roman" w:hAnsi="Times New Roman" w:cs="Times New Roman"/>
          <w:color w:val="000000"/>
          <w:sz w:val="19"/>
          <w:szCs w:val="19"/>
          <w:lang w:val="uz-Cyrl-UZ"/>
        </w:rPr>
        <w:t>е</w:t>
      </w:r>
      <w:proofErr w:type="spellStart"/>
      <w:r>
        <w:rPr>
          <w:rFonts w:ascii="Times New Roman" w:hAnsi="Times New Roman" w:cs="Times New Roman"/>
          <w:color w:val="000000"/>
          <w:sz w:val="19"/>
          <w:szCs w:val="19"/>
        </w:rPr>
        <w:t>одезия</w:t>
      </w:r>
      <w:proofErr w:type="spellEnd"/>
      <w:r>
        <w:rPr>
          <w:rFonts w:ascii="Times New Roman" w:hAnsi="Times New Roman" w:cs="Times New Roman"/>
          <w:color w:val="000000"/>
          <w:sz w:val="19"/>
          <w:szCs w:val="19"/>
        </w:rPr>
        <w:t xml:space="preserve">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талари, уларнинг </w:t>
      </w:r>
      <w:proofErr w:type="spellStart"/>
      <w:r>
        <w:rPr>
          <w:rFonts w:ascii="Times New Roman" w:hAnsi="Times New Roman" w:cs="Times New Roman"/>
          <w:color w:val="000000"/>
          <w:sz w:val="19"/>
          <w:szCs w:val="19"/>
        </w:rPr>
        <w:t>координатлари</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баландлик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белгилари</w:t>
      </w:r>
      <w:proofErr w:type="spellEnd"/>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та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дим</w:t>
      </w:r>
      <w:proofErr w:type="spellEnd"/>
      <w:r>
        <w:rPr>
          <w:rFonts w:ascii="Times New Roman" w:hAnsi="Times New Roman" w:cs="Times New Roman"/>
          <w:color w:val="000000"/>
          <w:sz w:val="19"/>
          <w:szCs w:val="19"/>
        </w:rPr>
        <w:t xml:space="preserve">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28.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геодезия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ларига, </w:t>
      </w:r>
      <w:proofErr w:type="spellStart"/>
      <w:r>
        <w:rPr>
          <w:rFonts w:ascii="Times New Roman" w:hAnsi="Times New Roman" w:cs="Times New Roman"/>
          <w:color w:val="000000"/>
          <w:sz w:val="19"/>
          <w:szCs w:val="19"/>
        </w:rPr>
        <w:t>линиялар</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даражаларга</w:t>
      </w:r>
      <w:proofErr w:type="spellEnd"/>
      <w:r>
        <w:rPr>
          <w:rFonts w:ascii="Times New Roman" w:hAnsi="Times New Roman" w:cs="Times New Roman"/>
          <w:color w:val="000000"/>
          <w:sz w:val="19"/>
          <w:szCs w:val="19"/>
        </w:rPr>
        <w:t xml:space="preserve"> нисбатан </w:t>
      </w:r>
      <w:proofErr w:type="spellStart"/>
      <w:r>
        <w:rPr>
          <w:rFonts w:ascii="Times New Roman" w:hAnsi="Times New Roman" w:cs="Times New Roman"/>
          <w:color w:val="000000"/>
          <w:sz w:val="19"/>
          <w:szCs w:val="19"/>
        </w:rPr>
        <w:t>объектнинг</w:t>
      </w:r>
      <w:proofErr w:type="spellEnd"/>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 ва зарур тарзда </w:t>
      </w:r>
      <w:proofErr w:type="spellStart"/>
      <w:r>
        <w:rPr>
          <w:rFonts w:ascii="Times New Roman" w:hAnsi="Times New Roman" w:cs="Times New Roman"/>
          <w:color w:val="000000"/>
          <w:sz w:val="19"/>
          <w:szCs w:val="19"/>
        </w:rPr>
        <w:t>белгиланиши</w:t>
      </w:r>
      <w:proofErr w:type="spellEnd"/>
      <w:r>
        <w:rPr>
          <w:rFonts w:ascii="Times New Roman" w:hAnsi="Times New Roman" w:cs="Times New Roman"/>
          <w:color w:val="000000"/>
          <w:sz w:val="19"/>
          <w:szCs w:val="19"/>
        </w:rPr>
        <w:t xml:space="preserve">, шунингдек </w:t>
      </w:r>
      <w:proofErr w:type="spellStart"/>
      <w:r>
        <w:rPr>
          <w:rFonts w:ascii="Times New Roman" w:hAnsi="Times New Roman" w:cs="Times New Roman"/>
          <w:color w:val="000000"/>
          <w:sz w:val="19"/>
          <w:szCs w:val="19"/>
        </w:rPr>
        <w:t>баландлик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белгилари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лчамлари</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ва уларнинг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 </w:t>
      </w:r>
      <w:proofErr w:type="spellStart"/>
      <w:r>
        <w:rPr>
          <w:rFonts w:ascii="Times New Roman" w:hAnsi="Times New Roman" w:cs="Times New Roman"/>
          <w:color w:val="000000"/>
          <w:sz w:val="19"/>
          <w:szCs w:val="19"/>
        </w:rPr>
        <w:t>жойлашганлиги</w:t>
      </w:r>
      <w:proofErr w:type="spellEnd"/>
      <w:r>
        <w:rPr>
          <w:rFonts w:ascii="Times New Roman" w:hAnsi="Times New Roman" w:cs="Times New Roman"/>
          <w:color w:val="000000"/>
          <w:sz w:val="19"/>
          <w:szCs w:val="19"/>
        </w:rPr>
        <w:t xml:space="preserve">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Агар ишларни бажариш жараёнида амалга оширилган ва геодезия </w:t>
      </w:r>
      <w:proofErr w:type="spellStart"/>
      <w:r>
        <w:rPr>
          <w:rFonts w:ascii="Times New Roman" w:hAnsi="Times New Roman" w:cs="Times New Roman"/>
          <w:color w:val="000000"/>
          <w:sz w:val="19"/>
          <w:szCs w:val="19"/>
        </w:rPr>
        <w:t>ишларида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хатолар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ани</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ланса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билан </w:t>
      </w:r>
      <w:proofErr w:type="spellStart"/>
      <w:r>
        <w:rPr>
          <w:rFonts w:ascii="Times New Roman" w:hAnsi="Times New Roman" w:cs="Times New Roman"/>
          <w:color w:val="000000"/>
          <w:sz w:val="19"/>
          <w:szCs w:val="19"/>
        </w:rPr>
        <w:t>келишган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тегишли </w:t>
      </w:r>
      <w:proofErr w:type="spellStart"/>
      <w:r>
        <w:rPr>
          <w:rFonts w:ascii="Times New Roman" w:hAnsi="Times New Roman" w:cs="Times New Roman"/>
          <w:color w:val="000000"/>
          <w:sz w:val="19"/>
          <w:szCs w:val="19"/>
        </w:rPr>
        <w:t>тузатишларни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исобидан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киритади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29.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геодезия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 </w:t>
      </w:r>
      <w:proofErr w:type="spellStart"/>
      <w:r>
        <w:rPr>
          <w:rFonts w:ascii="Times New Roman" w:hAnsi="Times New Roman" w:cs="Times New Roman"/>
          <w:color w:val="000000"/>
          <w:sz w:val="19"/>
          <w:szCs w:val="19"/>
        </w:rPr>
        <w:t>ишларида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рнатиладиган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координатлар</w:t>
      </w:r>
      <w:proofErr w:type="spellEnd"/>
      <w:r>
        <w:rPr>
          <w:rFonts w:ascii="Times New Roman" w:hAnsi="Times New Roman" w:cs="Times New Roman"/>
          <w:color w:val="000000"/>
          <w:sz w:val="19"/>
          <w:szCs w:val="19"/>
        </w:rPr>
        <w:t xml:space="preserve"> ва бала</w:t>
      </w:r>
      <w:r>
        <w:rPr>
          <w:rFonts w:ascii="Times New Roman" w:hAnsi="Times New Roman" w:cs="Times New Roman"/>
          <w:color w:val="000000"/>
          <w:sz w:val="19"/>
          <w:szCs w:val="19"/>
          <w:lang w:val="uz-Cyrl-UZ"/>
        </w:rPr>
        <w:t>н</w:t>
      </w:r>
      <w:proofErr w:type="spellStart"/>
      <w:r>
        <w:rPr>
          <w:rFonts w:ascii="Times New Roman" w:hAnsi="Times New Roman" w:cs="Times New Roman"/>
          <w:color w:val="000000"/>
          <w:sz w:val="19"/>
          <w:szCs w:val="19"/>
        </w:rPr>
        <w:t>дликлар</w:t>
      </w:r>
      <w:proofErr w:type="spellEnd"/>
      <w:r>
        <w:rPr>
          <w:rFonts w:ascii="Times New Roman" w:hAnsi="Times New Roman" w:cs="Times New Roman"/>
          <w:color w:val="000000"/>
          <w:sz w:val="19"/>
          <w:szCs w:val="19"/>
        </w:rPr>
        <w:t xml:space="preserve">, геодезия </w:t>
      </w:r>
      <w:proofErr w:type="spellStart"/>
      <w:r>
        <w:rPr>
          <w:rFonts w:ascii="Times New Roman" w:hAnsi="Times New Roman" w:cs="Times New Roman"/>
          <w:color w:val="000000"/>
          <w:sz w:val="19"/>
          <w:szCs w:val="19"/>
        </w:rPr>
        <w:t>белгиларнинг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жойлаши</w:t>
      </w:r>
      <w:proofErr w:type="spellEnd"/>
      <w:r>
        <w:rPr>
          <w:rFonts w:ascii="Times New Roman" w:hAnsi="Times New Roman" w:cs="Times New Roman"/>
          <w:color w:val="000000"/>
          <w:sz w:val="19"/>
          <w:szCs w:val="19"/>
        </w:rPr>
        <w:t xml:space="preserve"> схемаларини  </w:t>
      </w:r>
      <w:proofErr w:type="spellStart"/>
      <w:r>
        <w:rPr>
          <w:rFonts w:ascii="Times New Roman" w:hAnsi="Times New Roman" w:cs="Times New Roman"/>
          <w:color w:val="000000"/>
          <w:sz w:val="19"/>
          <w:szCs w:val="19"/>
        </w:rPr>
        <w:t>жадвалларни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лайди</w:t>
      </w:r>
      <w:proofErr w:type="spellEnd"/>
      <w:r>
        <w:rPr>
          <w:rFonts w:ascii="Times New Roman" w:hAnsi="Times New Roman" w:cs="Times New Roman"/>
          <w:color w:val="000000"/>
          <w:sz w:val="19"/>
          <w:szCs w:val="19"/>
        </w:rPr>
        <w:t xml:space="preserve">, ишларни бажариш </w:t>
      </w:r>
      <w:proofErr w:type="spellStart"/>
      <w:r>
        <w:rPr>
          <w:rFonts w:ascii="Times New Roman" w:hAnsi="Times New Roman" w:cs="Times New Roman"/>
          <w:color w:val="000000"/>
          <w:sz w:val="19"/>
          <w:szCs w:val="19"/>
        </w:rPr>
        <w:t>даврида</w:t>
      </w:r>
      <w:proofErr w:type="spellEnd"/>
      <w:r>
        <w:rPr>
          <w:rFonts w:ascii="Times New Roman" w:hAnsi="Times New Roman" w:cs="Times New Roman"/>
          <w:color w:val="000000"/>
          <w:sz w:val="19"/>
          <w:szCs w:val="19"/>
        </w:rPr>
        <w:t xml:space="preserve"> ва улар </w:t>
      </w:r>
      <w:proofErr w:type="spellStart"/>
      <w:r>
        <w:rPr>
          <w:rFonts w:ascii="Times New Roman" w:hAnsi="Times New Roman" w:cs="Times New Roman"/>
          <w:color w:val="000000"/>
          <w:sz w:val="19"/>
          <w:szCs w:val="19"/>
        </w:rPr>
        <w:t>тугаллангандан</w:t>
      </w:r>
      <w:proofErr w:type="spellEnd"/>
      <w:r>
        <w:rPr>
          <w:rFonts w:ascii="Times New Roman" w:hAnsi="Times New Roman" w:cs="Times New Roman"/>
          <w:color w:val="000000"/>
          <w:sz w:val="19"/>
          <w:szCs w:val="19"/>
        </w:rPr>
        <w:t xml:space="preserve"> кейин уларни </w:t>
      </w:r>
      <w:proofErr w:type="spellStart"/>
      <w:r>
        <w:rPr>
          <w:rFonts w:ascii="Times New Roman" w:hAnsi="Times New Roman" w:cs="Times New Roman"/>
          <w:color w:val="000000"/>
          <w:sz w:val="19"/>
          <w:szCs w:val="19"/>
        </w:rPr>
        <w:t>далолатномани</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30.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майдонида</w:t>
      </w:r>
      <w:proofErr w:type="spellEnd"/>
      <w:r>
        <w:rPr>
          <w:rFonts w:ascii="Times New Roman" w:hAnsi="Times New Roman" w:cs="Times New Roman"/>
          <w:color w:val="000000"/>
          <w:sz w:val="19"/>
          <w:szCs w:val="19"/>
        </w:rPr>
        <w:t xml:space="preserve"> ишларни бажариш </w:t>
      </w:r>
      <w:proofErr w:type="spellStart"/>
      <w:r>
        <w:rPr>
          <w:rFonts w:ascii="Times New Roman" w:hAnsi="Times New Roman" w:cs="Times New Roman"/>
          <w:color w:val="000000"/>
          <w:sz w:val="19"/>
          <w:szCs w:val="19"/>
        </w:rPr>
        <w:t>даврида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коммуникацияларни</w:t>
      </w:r>
      <w:proofErr w:type="spellEnd"/>
      <w:r>
        <w:rPr>
          <w:rFonts w:ascii="Times New Roman" w:hAnsi="Times New Roman" w:cs="Times New Roman"/>
          <w:color w:val="000000"/>
          <w:sz w:val="19"/>
          <w:szCs w:val="19"/>
        </w:rPr>
        <w:t xml:space="preserve">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тинча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улашни</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улаш</w:t>
      </w:r>
      <w:proofErr w:type="spellEnd"/>
      <w:r>
        <w:rPr>
          <w:rFonts w:ascii="Times New Roman" w:hAnsi="Times New Roman" w:cs="Times New Roman"/>
          <w:color w:val="000000"/>
          <w:sz w:val="19"/>
          <w:szCs w:val="19"/>
        </w:rPr>
        <w:t xml:space="preserve"> ну</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таларида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янгидан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коммуникацияларни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ул</w:t>
      </w:r>
      <w:proofErr w:type="spellEnd"/>
      <w:r>
        <w:rPr>
          <w:rFonts w:ascii="Times New Roman" w:hAnsi="Times New Roman" w:cs="Times New Roman"/>
          <w:color w:val="000000"/>
          <w:sz w:val="19"/>
          <w:szCs w:val="19"/>
          <w:lang w:val="uz-Cyrl-UZ"/>
        </w:rPr>
        <w:t>а</w:t>
      </w:r>
      <w:proofErr w:type="spellStart"/>
      <w:r>
        <w:rPr>
          <w:rFonts w:ascii="Times New Roman" w:hAnsi="Times New Roman" w:cs="Times New Roman"/>
          <w:color w:val="000000"/>
          <w:sz w:val="19"/>
          <w:szCs w:val="19"/>
        </w:rPr>
        <w:t>шни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амалга оширади.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31.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зи</w:t>
      </w:r>
      <w:proofErr w:type="spellEnd"/>
      <w:r>
        <w:rPr>
          <w:rFonts w:ascii="Times New Roman" w:hAnsi="Times New Roman" w:cs="Times New Roman"/>
          <w:color w:val="000000"/>
          <w:sz w:val="19"/>
          <w:szCs w:val="19"/>
        </w:rPr>
        <w:t xml:space="preserve"> томонидан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қў</w:t>
      </w:r>
      <w:proofErr w:type="spellStart"/>
      <w:r>
        <w:rPr>
          <w:rFonts w:ascii="Times New Roman" w:hAnsi="Times New Roman" w:cs="Times New Roman"/>
          <w:color w:val="000000"/>
          <w:sz w:val="19"/>
          <w:szCs w:val="19"/>
        </w:rPr>
        <w:t>лланиладиган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материаллари, </w:t>
      </w:r>
      <w:proofErr w:type="spellStart"/>
      <w:r>
        <w:rPr>
          <w:rFonts w:ascii="Times New Roman" w:hAnsi="Times New Roman" w:cs="Times New Roman"/>
          <w:color w:val="000000"/>
          <w:sz w:val="19"/>
          <w:szCs w:val="19"/>
        </w:rPr>
        <w:t>асбоб</w:t>
      </w:r>
      <w:proofErr w:type="spellEnd"/>
      <w:r>
        <w:rPr>
          <w:rFonts w:ascii="Times New Roman" w:hAnsi="Times New Roman" w:cs="Times New Roman"/>
          <w:color w:val="000000"/>
          <w:sz w:val="19"/>
          <w:szCs w:val="19"/>
        </w:rPr>
        <w:t xml:space="preserve">-ускуналари ва </w:t>
      </w:r>
      <w:proofErr w:type="spellStart"/>
      <w:r>
        <w:rPr>
          <w:rFonts w:ascii="Times New Roman" w:hAnsi="Times New Roman" w:cs="Times New Roman"/>
          <w:color w:val="000000"/>
          <w:sz w:val="19"/>
          <w:szCs w:val="19"/>
        </w:rPr>
        <w:t>бутловчи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буюмлар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конструкциялар</w:t>
      </w:r>
      <w:proofErr w:type="spellEnd"/>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коммуникация т</w:t>
      </w:r>
      <w:proofErr w:type="spellStart"/>
      <w:r>
        <w:rPr>
          <w:rFonts w:ascii="Times New Roman" w:hAnsi="Times New Roman" w:cs="Times New Roman"/>
          <w:color w:val="000000"/>
          <w:sz w:val="19"/>
          <w:szCs w:val="19"/>
        </w:rPr>
        <w:t>изимлар</w:t>
      </w:r>
      <w:proofErr w:type="spellEnd"/>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сифати </w:t>
      </w:r>
      <w:proofErr w:type="spellStart"/>
      <w:r>
        <w:rPr>
          <w:rFonts w:ascii="Times New Roman" w:hAnsi="Times New Roman" w:cs="Times New Roman"/>
          <w:color w:val="000000"/>
          <w:sz w:val="19"/>
          <w:szCs w:val="19"/>
        </w:rPr>
        <w:t>лойи</w:t>
      </w:r>
      <w:proofErr w:type="spellEnd"/>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спецификацияларга</w:t>
      </w:r>
      <w:proofErr w:type="spellEnd"/>
      <w:r>
        <w:rPr>
          <w:rFonts w:ascii="Times New Roman" w:hAnsi="Times New Roman" w:cs="Times New Roman"/>
          <w:color w:val="000000"/>
          <w:sz w:val="19"/>
          <w:szCs w:val="19"/>
        </w:rPr>
        <w:t xml:space="preserve"> давлат </w:t>
      </w:r>
      <w:proofErr w:type="spellStart"/>
      <w:r>
        <w:rPr>
          <w:rFonts w:ascii="Times New Roman" w:hAnsi="Times New Roman" w:cs="Times New Roman"/>
          <w:color w:val="000000"/>
          <w:sz w:val="19"/>
          <w:szCs w:val="19"/>
        </w:rPr>
        <w:t>стандартларига</w:t>
      </w:r>
      <w:proofErr w:type="spellEnd"/>
      <w:r>
        <w:rPr>
          <w:rFonts w:ascii="Times New Roman" w:hAnsi="Times New Roman" w:cs="Times New Roman"/>
          <w:color w:val="000000"/>
          <w:sz w:val="19"/>
          <w:szCs w:val="19"/>
        </w:rPr>
        <w:t xml:space="preserve">, техник шартларга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лишини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амда</w:t>
      </w:r>
      <w:proofErr w:type="spellEnd"/>
      <w:r>
        <w:rPr>
          <w:rFonts w:ascii="Times New Roman" w:hAnsi="Times New Roman" w:cs="Times New Roman"/>
          <w:color w:val="000000"/>
          <w:sz w:val="19"/>
          <w:szCs w:val="19"/>
        </w:rPr>
        <w:t xml:space="preserve"> уларнинг сифатини </w:t>
      </w:r>
      <w:proofErr w:type="spellStart"/>
      <w:r>
        <w:rPr>
          <w:rFonts w:ascii="Times New Roman" w:hAnsi="Times New Roman" w:cs="Times New Roman"/>
          <w:color w:val="000000"/>
          <w:sz w:val="19"/>
          <w:szCs w:val="19"/>
        </w:rPr>
        <w:t>тасди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ловчи тегишли </w:t>
      </w:r>
      <w:proofErr w:type="spellStart"/>
      <w:r>
        <w:rPr>
          <w:rFonts w:ascii="Times New Roman" w:hAnsi="Times New Roman" w:cs="Times New Roman"/>
          <w:color w:val="000000"/>
          <w:sz w:val="19"/>
          <w:szCs w:val="19"/>
        </w:rPr>
        <w:t>сертификатларга</w:t>
      </w:r>
      <w:proofErr w:type="spellEnd"/>
      <w:r>
        <w:rPr>
          <w:rFonts w:ascii="Times New Roman" w:hAnsi="Times New Roman" w:cs="Times New Roman"/>
          <w:color w:val="000000"/>
          <w:sz w:val="19"/>
          <w:szCs w:val="19"/>
        </w:rPr>
        <w:t xml:space="preserve">, техник </w:t>
      </w:r>
      <w:proofErr w:type="spellStart"/>
      <w:r>
        <w:rPr>
          <w:rFonts w:ascii="Times New Roman" w:hAnsi="Times New Roman" w:cs="Times New Roman"/>
          <w:color w:val="000000"/>
          <w:sz w:val="19"/>
          <w:szCs w:val="19"/>
        </w:rPr>
        <w:t>паспортларга</w:t>
      </w:r>
      <w:proofErr w:type="spellEnd"/>
      <w:r>
        <w:rPr>
          <w:rFonts w:ascii="Times New Roman" w:hAnsi="Times New Roman" w:cs="Times New Roman"/>
          <w:color w:val="000000"/>
          <w:sz w:val="19"/>
          <w:szCs w:val="19"/>
        </w:rPr>
        <w:t xml:space="preserve"> ёки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ларга эга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лишини</w:t>
      </w:r>
      <w:proofErr w:type="spellEnd"/>
      <w:r>
        <w:rPr>
          <w:rFonts w:ascii="Times New Roman" w:hAnsi="Times New Roman" w:cs="Times New Roman"/>
          <w:color w:val="000000"/>
          <w:sz w:val="19"/>
          <w:szCs w:val="19"/>
        </w:rPr>
        <w:t xml:space="preserve">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32.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ида </w:t>
      </w:r>
      <w:proofErr w:type="spellStart"/>
      <w:r>
        <w:rPr>
          <w:rFonts w:ascii="Times New Roman" w:hAnsi="Times New Roman" w:cs="Times New Roman"/>
          <w:color w:val="000000"/>
          <w:sz w:val="19"/>
          <w:szCs w:val="19"/>
        </w:rPr>
        <w:t>беркитилган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конструкциялар</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беркитилган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тайёр</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лишига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араб уларни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илиш</w:t>
      </w:r>
      <w:proofErr w:type="spellEnd"/>
      <w:r>
        <w:rPr>
          <w:rFonts w:ascii="Times New Roman" w:hAnsi="Times New Roman" w:cs="Times New Roman"/>
          <w:color w:val="000000"/>
          <w:sz w:val="19"/>
          <w:szCs w:val="19"/>
          <w:lang w:val="uz-Cyrl-UZ"/>
        </w:rPr>
        <w:t xml:space="preserve">ни бошлашдан </w:t>
      </w:r>
      <w:r>
        <w:rPr>
          <w:rFonts w:ascii="Times New Roman" w:hAnsi="Times New Roman" w:cs="Times New Roman"/>
          <w:color w:val="000000"/>
          <w:sz w:val="19"/>
          <w:szCs w:val="19"/>
        </w:rPr>
        <w:t xml:space="preserve">2 кун олдин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Буюртмачини</w:t>
      </w:r>
      <w:proofErr w:type="spellEnd"/>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инспекциясини</w:t>
      </w:r>
      <w:proofErr w:type="spellEnd"/>
      <w:r>
        <w:rPr>
          <w:rFonts w:ascii="Times New Roman" w:hAnsi="Times New Roman" w:cs="Times New Roman"/>
          <w:color w:val="000000"/>
          <w:sz w:val="19"/>
          <w:szCs w:val="19"/>
        </w:rPr>
        <w:t xml:space="preserve"> ёзма равишда хабардор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33.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илинадиган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конструкциялар</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тайёрлиги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томонидан </w:t>
      </w:r>
      <w:proofErr w:type="spellStart"/>
      <w:r>
        <w:rPr>
          <w:rFonts w:ascii="Times New Roman" w:hAnsi="Times New Roman" w:cs="Times New Roman"/>
          <w:color w:val="000000"/>
          <w:sz w:val="19"/>
          <w:szCs w:val="19"/>
        </w:rPr>
        <w:t>маъсул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конструкцияларни</w:t>
      </w:r>
      <w:proofErr w:type="spellEnd"/>
      <w:r>
        <w:rPr>
          <w:rFonts w:ascii="Times New Roman" w:hAnsi="Times New Roman" w:cs="Times New Roman"/>
          <w:color w:val="000000"/>
          <w:sz w:val="19"/>
          <w:szCs w:val="19"/>
        </w:rPr>
        <w:t xml:space="preserve"> орали</w:t>
      </w:r>
      <w:r>
        <w:rPr>
          <w:rFonts w:ascii="Times New Roman" w:hAnsi="Times New Roman" w:cs="Times New Roman"/>
          <w:color w:val="000000"/>
          <w:sz w:val="19"/>
          <w:szCs w:val="19"/>
          <w:lang w:val="uz-Cyrl-UZ"/>
        </w:rPr>
        <w:t>қ 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далолатномалари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амда</w:t>
      </w:r>
      <w:proofErr w:type="spellEnd"/>
      <w:r>
        <w:rPr>
          <w:rFonts w:ascii="Times New Roman" w:hAnsi="Times New Roman" w:cs="Times New Roman"/>
          <w:color w:val="000000"/>
          <w:sz w:val="19"/>
          <w:szCs w:val="19"/>
        </w:rPr>
        <w:t xml:space="preserve"> уларнинг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инспекцияси</w:t>
      </w:r>
      <w:proofErr w:type="spellEnd"/>
      <w:r>
        <w:rPr>
          <w:rFonts w:ascii="Times New Roman" w:hAnsi="Times New Roman" w:cs="Times New Roman"/>
          <w:color w:val="000000"/>
          <w:sz w:val="19"/>
          <w:szCs w:val="19"/>
        </w:rPr>
        <w:t xml:space="preserve"> билан </w:t>
      </w:r>
      <w:proofErr w:type="spellStart"/>
      <w:r>
        <w:rPr>
          <w:rFonts w:ascii="Times New Roman" w:hAnsi="Times New Roman" w:cs="Times New Roman"/>
          <w:color w:val="000000"/>
          <w:sz w:val="19"/>
          <w:szCs w:val="19"/>
        </w:rPr>
        <w:t>келишган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шартларида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беркитиладиган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текшируви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далолатномалари</w:t>
      </w:r>
      <w:proofErr w:type="spellEnd"/>
      <w:r>
        <w:rPr>
          <w:rFonts w:ascii="Times New Roman" w:hAnsi="Times New Roman" w:cs="Times New Roman"/>
          <w:color w:val="000000"/>
          <w:sz w:val="19"/>
          <w:szCs w:val="19"/>
        </w:rPr>
        <w:t xml:space="preserve"> билан </w:t>
      </w:r>
      <w:proofErr w:type="spellStart"/>
      <w:r>
        <w:rPr>
          <w:rFonts w:ascii="Times New Roman" w:hAnsi="Times New Roman" w:cs="Times New Roman"/>
          <w:color w:val="000000"/>
          <w:sz w:val="19"/>
          <w:szCs w:val="19"/>
        </w:rPr>
        <w:t>тасди</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ланади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34.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Буюртмачининг</w:t>
      </w:r>
      <w:proofErr w:type="spellEnd"/>
      <w:r>
        <w:rPr>
          <w:rFonts w:ascii="Times New Roman" w:hAnsi="Times New Roman" w:cs="Times New Roman"/>
          <w:color w:val="000000"/>
          <w:sz w:val="19"/>
          <w:szCs w:val="19"/>
        </w:rPr>
        <w:t xml:space="preserve"> ишларни бажариш </w:t>
      </w:r>
      <w:proofErr w:type="spellStart"/>
      <w:r>
        <w:rPr>
          <w:rFonts w:ascii="Times New Roman" w:hAnsi="Times New Roman" w:cs="Times New Roman"/>
          <w:color w:val="000000"/>
          <w:sz w:val="19"/>
          <w:szCs w:val="19"/>
        </w:rPr>
        <w:t>дафтарига</w:t>
      </w:r>
      <w:proofErr w:type="spellEnd"/>
      <w:r>
        <w:rPr>
          <w:rFonts w:ascii="Times New Roman" w:hAnsi="Times New Roman" w:cs="Times New Roman"/>
          <w:color w:val="000000"/>
          <w:sz w:val="19"/>
          <w:szCs w:val="19"/>
        </w:rPr>
        <w:t xml:space="preserve"> киритилган ёзма </w:t>
      </w:r>
      <w:proofErr w:type="spellStart"/>
      <w:r>
        <w:rPr>
          <w:rFonts w:ascii="Times New Roman" w:hAnsi="Times New Roman" w:cs="Times New Roman"/>
          <w:color w:val="000000"/>
          <w:sz w:val="19"/>
          <w:szCs w:val="19"/>
        </w:rPr>
        <w:t>рухсатномасидан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кейингина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кейинг</w:t>
      </w:r>
      <w:proofErr w:type="spellEnd"/>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ишларни </w:t>
      </w:r>
      <w:proofErr w:type="spellStart"/>
      <w:r>
        <w:rPr>
          <w:rFonts w:ascii="Times New Roman" w:hAnsi="Times New Roman" w:cs="Times New Roman"/>
          <w:color w:val="000000"/>
          <w:sz w:val="19"/>
          <w:szCs w:val="19"/>
        </w:rPr>
        <w:t>бажаришга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киришади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35. Агар </w:t>
      </w:r>
      <w:proofErr w:type="spellStart"/>
      <w:r>
        <w:rPr>
          <w:rFonts w:ascii="Times New Roman" w:hAnsi="Times New Roman" w:cs="Times New Roman"/>
          <w:color w:val="000000"/>
          <w:sz w:val="19"/>
          <w:szCs w:val="19"/>
        </w:rPr>
        <w:t>бер</w:t>
      </w:r>
      <w:proofErr w:type="spellEnd"/>
      <w:r>
        <w:rPr>
          <w:rFonts w:ascii="Times New Roman" w:hAnsi="Times New Roman" w:cs="Times New Roman"/>
          <w:color w:val="000000"/>
          <w:sz w:val="19"/>
          <w:szCs w:val="19"/>
          <w:lang w:val="uz-Cyrl-UZ"/>
        </w:rPr>
        <w:t>к</w:t>
      </w:r>
      <w:r>
        <w:rPr>
          <w:rFonts w:ascii="Times New Roman" w:hAnsi="Times New Roman" w:cs="Times New Roman"/>
          <w:color w:val="000000"/>
          <w:sz w:val="19"/>
          <w:szCs w:val="19"/>
        </w:rPr>
        <w:t>и</w:t>
      </w:r>
      <w:r>
        <w:rPr>
          <w:rFonts w:ascii="Times New Roman" w:hAnsi="Times New Roman" w:cs="Times New Roman"/>
          <w:color w:val="000000"/>
          <w:sz w:val="19"/>
          <w:szCs w:val="19"/>
          <w:lang w:val="uz-Cyrl-UZ"/>
        </w:rPr>
        <w:t>т</w:t>
      </w:r>
      <w:proofErr w:type="spellStart"/>
      <w:r>
        <w:rPr>
          <w:rFonts w:ascii="Times New Roman" w:hAnsi="Times New Roman" w:cs="Times New Roman"/>
          <w:color w:val="000000"/>
          <w:sz w:val="19"/>
          <w:szCs w:val="19"/>
        </w:rPr>
        <w:t>иладиган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тасди</w:t>
      </w:r>
      <w:proofErr w:type="spellEnd"/>
      <w:r>
        <w:rPr>
          <w:rFonts w:ascii="Times New Roman" w:hAnsi="Times New Roman" w:cs="Times New Roman"/>
          <w:color w:val="000000"/>
          <w:sz w:val="19"/>
          <w:szCs w:val="19"/>
          <w:lang w:val="uz-Cyrl-UZ"/>
        </w:rPr>
        <w:t>ғ</w:t>
      </w:r>
      <w:proofErr w:type="spellStart"/>
      <w:r>
        <w:rPr>
          <w:rFonts w:ascii="Times New Roman" w:hAnsi="Times New Roman" w:cs="Times New Roman"/>
          <w:color w:val="000000"/>
          <w:sz w:val="19"/>
          <w:szCs w:val="19"/>
        </w:rPr>
        <w:t>исиз</w:t>
      </w:r>
      <w:proofErr w:type="spellEnd"/>
      <w:r>
        <w:rPr>
          <w:rFonts w:ascii="Times New Roman" w:hAnsi="Times New Roman" w:cs="Times New Roman"/>
          <w:color w:val="000000"/>
          <w:sz w:val="19"/>
          <w:szCs w:val="19"/>
        </w:rPr>
        <w:t xml:space="preserve"> бажарилган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лса</w:t>
      </w:r>
      <w:proofErr w:type="spellEnd"/>
      <w:r>
        <w:rPr>
          <w:rFonts w:ascii="Times New Roman" w:hAnsi="Times New Roman" w:cs="Times New Roman"/>
          <w:color w:val="000000"/>
          <w:sz w:val="19"/>
          <w:szCs w:val="19"/>
        </w:rPr>
        <w:t xml:space="preserve"> ёки у 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да хабардор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илинмаган</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лса</w:t>
      </w:r>
      <w:proofErr w:type="spellEnd"/>
      <w:r>
        <w:rPr>
          <w:rFonts w:ascii="Times New Roman" w:hAnsi="Times New Roman" w:cs="Times New Roman"/>
          <w:color w:val="000000"/>
          <w:sz w:val="19"/>
          <w:szCs w:val="19"/>
        </w:rPr>
        <w:t xml:space="preserve">, ёки </w:t>
      </w:r>
      <w:proofErr w:type="spellStart"/>
      <w:r>
        <w:rPr>
          <w:rFonts w:ascii="Times New Roman" w:hAnsi="Times New Roman" w:cs="Times New Roman"/>
          <w:color w:val="000000"/>
          <w:sz w:val="19"/>
          <w:szCs w:val="19"/>
        </w:rPr>
        <w:t>кечикиб</w:t>
      </w:r>
      <w:proofErr w:type="spellEnd"/>
      <w:r>
        <w:rPr>
          <w:rFonts w:ascii="Times New Roman" w:hAnsi="Times New Roman" w:cs="Times New Roman"/>
          <w:color w:val="000000"/>
          <w:sz w:val="19"/>
          <w:szCs w:val="19"/>
        </w:rPr>
        <w:t xml:space="preserve"> хабардор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илинган</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лса</w:t>
      </w:r>
      <w:proofErr w:type="spellEnd"/>
      <w:r>
        <w:rPr>
          <w:rFonts w:ascii="Times New Roman" w:hAnsi="Times New Roman" w:cs="Times New Roman"/>
          <w:color w:val="000000"/>
          <w:sz w:val="19"/>
          <w:szCs w:val="19"/>
        </w:rPr>
        <w:t xml:space="preserve">, у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унинг </w:t>
      </w:r>
      <w:proofErr w:type="spellStart"/>
      <w:r>
        <w:rPr>
          <w:rFonts w:ascii="Times New Roman" w:hAnsi="Times New Roman" w:cs="Times New Roman"/>
          <w:color w:val="000000"/>
          <w:sz w:val="19"/>
          <w:szCs w:val="19"/>
        </w:rPr>
        <w:t>талаби</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Буюртмачининг</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рсатмасига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беркитиладиган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исталган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исмини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исобидан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очишга</w:t>
      </w:r>
      <w:proofErr w:type="spellEnd"/>
      <w:r>
        <w:rPr>
          <w:rFonts w:ascii="Times New Roman" w:hAnsi="Times New Roman" w:cs="Times New Roman"/>
          <w:color w:val="000000"/>
          <w:sz w:val="19"/>
          <w:szCs w:val="19"/>
        </w:rPr>
        <w:t>, с</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нгра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эса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тиклашга</w:t>
      </w:r>
      <w:proofErr w:type="spellEnd"/>
      <w:r>
        <w:rPr>
          <w:rFonts w:ascii="Times New Roman" w:hAnsi="Times New Roman" w:cs="Times New Roman"/>
          <w:color w:val="000000"/>
          <w:sz w:val="19"/>
          <w:szCs w:val="19"/>
        </w:rPr>
        <w:t xml:space="preserve">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манфаатларга</w:t>
      </w:r>
      <w:proofErr w:type="spellEnd"/>
      <w:r>
        <w:rPr>
          <w:rFonts w:ascii="Times New Roman" w:hAnsi="Times New Roman" w:cs="Times New Roman"/>
          <w:color w:val="000000"/>
          <w:sz w:val="19"/>
          <w:szCs w:val="19"/>
        </w:rPr>
        <w:t xml:space="preserve"> жиддий </w:t>
      </w:r>
      <w:proofErr w:type="spellStart"/>
      <w:r>
        <w:rPr>
          <w:rFonts w:ascii="Times New Roman" w:hAnsi="Times New Roman" w:cs="Times New Roman"/>
          <w:color w:val="000000"/>
          <w:sz w:val="19"/>
          <w:szCs w:val="19"/>
        </w:rPr>
        <w:t>таъсир</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илмайдиган</w:t>
      </w:r>
      <w:proofErr w:type="spellEnd"/>
      <w:r>
        <w:rPr>
          <w:rFonts w:ascii="Times New Roman" w:hAnsi="Times New Roman" w:cs="Times New Roman"/>
          <w:color w:val="000000"/>
          <w:sz w:val="19"/>
          <w:szCs w:val="19"/>
        </w:rPr>
        <w:t xml:space="preserve">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proofErr w:type="spellStart"/>
      <w:r>
        <w:rPr>
          <w:rFonts w:ascii="Times New Roman" w:hAnsi="Times New Roman" w:cs="Times New Roman"/>
          <w:color w:val="000000"/>
          <w:sz w:val="19"/>
          <w:szCs w:val="19"/>
        </w:rPr>
        <w:t>идан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майда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четга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ишларни </w:t>
      </w:r>
      <w:proofErr w:type="spellStart"/>
      <w:r>
        <w:rPr>
          <w:rFonts w:ascii="Times New Roman" w:hAnsi="Times New Roman" w:cs="Times New Roman"/>
          <w:color w:val="000000"/>
          <w:sz w:val="19"/>
          <w:szCs w:val="19"/>
        </w:rPr>
        <w:t>Буюртмачининг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розилигисиз</w:t>
      </w:r>
      <w:proofErr w:type="spellEnd"/>
      <w:r>
        <w:rPr>
          <w:rFonts w:ascii="Times New Roman" w:hAnsi="Times New Roman" w:cs="Times New Roman"/>
          <w:color w:val="000000"/>
          <w:sz w:val="19"/>
          <w:szCs w:val="19"/>
        </w:rPr>
        <w:t xml:space="preserve"> а</w:t>
      </w:r>
      <w:r>
        <w:rPr>
          <w:rFonts w:ascii="Times New Roman" w:hAnsi="Times New Roman" w:cs="Times New Roman"/>
          <w:color w:val="000000"/>
          <w:sz w:val="19"/>
          <w:szCs w:val="19"/>
          <w:lang w:val="uz-Cyrl-UZ"/>
        </w:rPr>
        <w:t>м</w:t>
      </w:r>
      <w:proofErr w:type="spellStart"/>
      <w:r>
        <w:rPr>
          <w:rFonts w:ascii="Times New Roman" w:hAnsi="Times New Roman" w:cs="Times New Roman"/>
          <w:color w:val="000000"/>
          <w:sz w:val="19"/>
          <w:szCs w:val="19"/>
        </w:rPr>
        <w:t>алга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оширса</w:t>
      </w:r>
      <w:proofErr w:type="spellEnd"/>
      <w:r>
        <w:rPr>
          <w:rFonts w:ascii="Times New Roman" w:hAnsi="Times New Roman" w:cs="Times New Roman"/>
          <w:color w:val="000000"/>
          <w:sz w:val="19"/>
          <w:szCs w:val="19"/>
        </w:rPr>
        <w:t xml:space="preserve">, у агар </w:t>
      </w:r>
      <w:proofErr w:type="spellStart"/>
      <w:r>
        <w:rPr>
          <w:rFonts w:ascii="Times New Roman" w:hAnsi="Times New Roman" w:cs="Times New Roman"/>
          <w:color w:val="000000"/>
          <w:sz w:val="19"/>
          <w:szCs w:val="19"/>
        </w:rPr>
        <w:t>буларнинг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сифатига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таъсир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этмаганлигини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исоблатласа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жавобгар</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исобланмайди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36. Агар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ва (ёки) унинг </w:t>
      </w:r>
      <w:proofErr w:type="spellStart"/>
      <w:r>
        <w:rPr>
          <w:rFonts w:ascii="Times New Roman" w:hAnsi="Times New Roman" w:cs="Times New Roman"/>
          <w:color w:val="000000"/>
          <w:sz w:val="19"/>
          <w:szCs w:val="19"/>
        </w:rPr>
        <w:t>субпудратчилари</w:t>
      </w:r>
      <w:proofErr w:type="spellEnd"/>
      <w:r>
        <w:rPr>
          <w:rFonts w:ascii="Times New Roman" w:hAnsi="Times New Roman" w:cs="Times New Roman"/>
          <w:color w:val="000000"/>
          <w:sz w:val="19"/>
          <w:szCs w:val="19"/>
        </w:rPr>
        <w:t xml:space="preserve"> томонидан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сифатсиз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бажарилганлигини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ласа у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proofErr w:type="spellStart"/>
      <w:r>
        <w:rPr>
          <w:rFonts w:ascii="Times New Roman" w:hAnsi="Times New Roman" w:cs="Times New Roman"/>
          <w:color w:val="000000"/>
          <w:sz w:val="19"/>
          <w:szCs w:val="19"/>
        </w:rPr>
        <w:t>кучлари</w:t>
      </w:r>
      <w:proofErr w:type="spellEnd"/>
      <w:r>
        <w:rPr>
          <w:rFonts w:ascii="Times New Roman" w:hAnsi="Times New Roman" w:cs="Times New Roman"/>
          <w:color w:val="000000"/>
          <w:sz w:val="19"/>
          <w:szCs w:val="19"/>
        </w:rPr>
        <w:t xml:space="preserve"> билан ва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ийматини</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пайтирмасдан</w:t>
      </w:r>
      <w:proofErr w:type="spellEnd"/>
      <w:r>
        <w:rPr>
          <w:rFonts w:ascii="Times New Roman" w:hAnsi="Times New Roman" w:cs="Times New Roman"/>
          <w:color w:val="000000"/>
          <w:sz w:val="19"/>
          <w:szCs w:val="19"/>
        </w:rPr>
        <w:t xml:space="preserve"> ушбу ишларни уларнинг зарур сифатини таъминлаш учун </w:t>
      </w:r>
      <w:proofErr w:type="spellStart"/>
      <w:r>
        <w:rPr>
          <w:rFonts w:ascii="Times New Roman" w:hAnsi="Times New Roman" w:cs="Times New Roman"/>
          <w:color w:val="000000"/>
          <w:sz w:val="19"/>
          <w:szCs w:val="19"/>
        </w:rPr>
        <w:t>келшилган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муддатда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айта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бажаришга</w:t>
      </w:r>
      <w:proofErr w:type="spellEnd"/>
      <w:r>
        <w:rPr>
          <w:rFonts w:ascii="Times New Roman" w:hAnsi="Times New Roman" w:cs="Times New Roman"/>
          <w:color w:val="000000"/>
          <w:sz w:val="19"/>
          <w:szCs w:val="19"/>
        </w:rPr>
        <w:t xml:space="preserve"> мажбурдир, ушбу шартнома 3</w:t>
      </w:r>
      <w:r>
        <w:rPr>
          <w:rFonts w:ascii="Times New Roman" w:hAnsi="Times New Roman" w:cs="Times New Roman"/>
          <w:color w:val="000000"/>
          <w:sz w:val="19"/>
          <w:szCs w:val="19"/>
          <w:lang w:val="uz-Cyrl-UZ"/>
        </w:rPr>
        <w:t>5</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бандининг</w:t>
      </w:r>
      <w:proofErr w:type="spellEnd"/>
      <w:r>
        <w:rPr>
          <w:rFonts w:ascii="Times New Roman" w:hAnsi="Times New Roman" w:cs="Times New Roman"/>
          <w:color w:val="000000"/>
          <w:sz w:val="19"/>
          <w:szCs w:val="19"/>
        </w:rPr>
        <w:t xml:space="preserve"> иккинчи хат бошида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бундан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мустасно</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Агар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сифатсиз</w:t>
      </w:r>
      <w:proofErr w:type="spellEnd"/>
      <w:r>
        <w:rPr>
          <w:rFonts w:ascii="Times New Roman" w:hAnsi="Times New Roman" w:cs="Times New Roman"/>
          <w:color w:val="000000"/>
          <w:sz w:val="19"/>
          <w:szCs w:val="19"/>
        </w:rPr>
        <w:t xml:space="preserve"> бажарилган ишларни </w:t>
      </w:r>
      <w:proofErr w:type="spellStart"/>
      <w:r>
        <w:rPr>
          <w:rFonts w:ascii="Times New Roman" w:hAnsi="Times New Roman" w:cs="Times New Roman"/>
          <w:color w:val="000000"/>
          <w:sz w:val="19"/>
          <w:szCs w:val="19"/>
        </w:rPr>
        <w:t>кел</w:t>
      </w:r>
      <w:proofErr w:type="spellEnd"/>
      <w:r>
        <w:rPr>
          <w:rFonts w:ascii="Times New Roman" w:hAnsi="Times New Roman" w:cs="Times New Roman"/>
          <w:color w:val="000000"/>
          <w:sz w:val="19"/>
          <w:szCs w:val="19"/>
          <w:lang w:val="uz-Cyrl-UZ"/>
        </w:rPr>
        <w:t>и</w:t>
      </w:r>
      <w:proofErr w:type="spellStart"/>
      <w:r>
        <w:rPr>
          <w:rFonts w:ascii="Times New Roman" w:hAnsi="Times New Roman" w:cs="Times New Roman"/>
          <w:color w:val="000000"/>
          <w:sz w:val="19"/>
          <w:szCs w:val="19"/>
        </w:rPr>
        <w:t>шилган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муддатда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тузата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олмаса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уларни </w:t>
      </w:r>
      <w:proofErr w:type="spellStart"/>
      <w:r>
        <w:rPr>
          <w:rFonts w:ascii="Times New Roman" w:hAnsi="Times New Roman" w:cs="Times New Roman"/>
          <w:color w:val="000000"/>
          <w:sz w:val="19"/>
          <w:szCs w:val="19"/>
        </w:rPr>
        <w:t>тузатишнинг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кечикиши</w:t>
      </w:r>
      <w:proofErr w:type="spellEnd"/>
      <w:r>
        <w:rPr>
          <w:rFonts w:ascii="Times New Roman" w:hAnsi="Times New Roman" w:cs="Times New Roman"/>
          <w:color w:val="000000"/>
          <w:sz w:val="19"/>
          <w:szCs w:val="19"/>
        </w:rPr>
        <w:t xml:space="preserve"> о</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ибатида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етказилган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зарарларни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лайди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37.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майдонини</w:t>
      </w:r>
      <w:proofErr w:type="spellEnd"/>
      <w:r>
        <w:rPr>
          <w:rFonts w:ascii="Times New Roman" w:hAnsi="Times New Roman" w:cs="Times New Roman"/>
          <w:color w:val="000000"/>
          <w:sz w:val="19"/>
          <w:szCs w:val="19"/>
        </w:rPr>
        <w:t xml:space="preserve"> ва унга </w:t>
      </w:r>
      <w:proofErr w:type="spellStart"/>
      <w:r>
        <w:rPr>
          <w:rFonts w:ascii="Times New Roman" w:hAnsi="Times New Roman" w:cs="Times New Roman"/>
          <w:color w:val="000000"/>
          <w:sz w:val="19"/>
          <w:szCs w:val="19"/>
        </w:rPr>
        <w:t>туташ</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ча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полосасини</w:t>
      </w:r>
      <w:proofErr w:type="spellEnd"/>
      <w:r>
        <w:rPr>
          <w:rFonts w:ascii="Times New Roman" w:hAnsi="Times New Roman" w:cs="Times New Roman"/>
          <w:color w:val="000000"/>
          <w:sz w:val="19"/>
          <w:szCs w:val="19"/>
        </w:rPr>
        <w:t>, шу жумладан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 </w:t>
      </w:r>
      <w:proofErr w:type="spellStart"/>
      <w:r>
        <w:rPr>
          <w:rFonts w:ascii="Times New Roman" w:hAnsi="Times New Roman" w:cs="Times New Roman"/>
          <w:color w:val="000000"/>
          <w:sz w:val="19"/>
          <w:szCs w:val="19"/>
        </w:rPr>
        <w:t>участкалари</w:t>
      </w:r>
      <w:proofErr w:type="spellEnd"/>
      <w:r>
        <w:rPr>
          <w:rFonts w:ascii="Times New Roman" w:hAnsi="Times New Roman" w:cs="Times New Roman"/>
          <w:color w:val="000000"/>
          <w:sz w:val="19"/>
          <w:szCs w:val="19"/>
        </w:rPr>
        <w:t xml:space="preserve"> ва й</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лакларини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супур</w:t>
      </w:r>
      <w:proofErr w:type="spellEnd"/>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б-</w:t>
      </w:r>
      <w:proofErr w:type="spellStart"/>
      <w:r>
        <w:rPr>
          <w:rFonts w:ascii="Times New Roman" w:hAnsi="Times New Roman" w:cs="Times New Roman"/>
          <w:color w:val="000000"/>
          <w:sz w:val="19"/>
          <w:szCs w:val="19"/>
        </w:rPr>
        <w:t>сидиради</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озода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лайди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даврида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майдонда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ахлатини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томонидан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рсатилган</w:t>
      </w:r>
      <w:proofErr w:type="spellEnd"/>
      <w:r>
        <w:rPr>
          <w:rFonts w:ascii="Times New Roman" w:hAnsi="Times New Roman" w:cs="Times New Roman"/>
          <w:color w:val="000000"/>
          <w:sz w:val="19"/>
          <w:szCs w:val="19"/>
        </w:rPr>
        <w:t xml:space="preserve"> жой</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 xml:space="preserve">а </w:t>
      </w:r>
      <w:proofErr w:type="spellStart"/>
      <w:r>
        <w:rPr>
          <w:rFonts w:ascii="Times New Roman" w:hAnsi="Times New Roman" w:cs="Times New Roman"/>
          <w:color w:val="000000"/>
          <w:sz w:val="19"/>
          <w:szCs w:val="19"/>
        </w:rPr>
        <w:t>чи</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ариб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ташлайди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38.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бошланган пайтдан бошлаб улар </w:t>
      </w:r>
      <w:proofErr w:type="spellStart"/>
      <w:r>
        <w:rPr>
          <w:rFonts w:ascii="Times New Roman" w:hAnsi="Times New Roman" w:cs="Times New Roman"/>
          <w:color w:val="000000"/>
          <w:sz w:val="19"/>
          <w:szCs w:val="19"/>
        </w:rPr>
        <w:t>тугаллангунча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ишларни бажариш </w:t>
      </w:r>
      <w:proofErr w:type="spellStart"/>
      <w:r>
        <w:rPr>
          <w:rFonts w:ascii="Times New Roman" w:hAnsi="Times New Roman" w:cs="Times New Roman"/>
          <w:color w:val="000000"/>
          <w:sz w:val="19"/>
          <w:szCs w:val="19"/>
        </w:rPr>
        <w:t>дафтарини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юритади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Дафтарда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бутун</w:t>
      </w:r>
      <w:proofErr w:type="spellEnd"/>
      <w:r>
        <w:rPr>
          <w:rFonts w:ascii="Times New Roman" w:hAnsi="Times New Roman" w:cs="Times New Roman"/>
          <w:color w:val="000000"/>
          <w:sz w:val="19"/>
          <w:szCs w:val="19"/>
        </w:rPr>
        <w:t xml:space="preserve"> ишларни </w:t>
      </w:r>
      <w:proofErr w:type="spellStart"/>
      <w:r>
        <w:rPr>
          <w:rFonts w:ascii="Times New Roman" w:hAnsi="Times New Roman" w:cs="Times New Roman"/>
          <w:color w:val="000000"/>
          <w:sz w:val="19"/>
          <w:szCs w:val="19"/>
        </w:rPr>
        <w:t>бориши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Пудратчининг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заро</w:t>
      </w:r>
      <w:proofErr w:type="spellEnd"/>
      <w:r>
        <w:rPr>
          <w:rFonts w:ascii="Times New Roman" w:hAnsi="Times New Roman" w:cs="Times New Roman"/>
          <w:color w:val="000000"/>
          <w:sz w:val="19"/>
          <w:szCs w:val="19"/>
        </w:rPr>
        <w:t xml:space="preserve"> муносабатларида а</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амиятга</w:t>
      </w:r>
      <w:proofErr w:type="spellEnd"/>
      <w:r>
        <w:rPr>
          <w:rFonts w:ascii="Times New Roman" w:hAnsi="Times New Roman" w:cs="Times New Roman"/>
          <w:color w:val="000000"/>
          <w:sz w:val="19"/>
          <w:szCs w:val="19"/>
        </w:rPr>
        <w:t xml:space="preserve"> эга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олатлар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бошланиши ва </w:t>
      </w:r>
      <w:proofErr w:type="spellStart"/>
      <w:r>
        <w:rPr>
          <w:rFonts w:ascii="Times New Roman" w:hAnsi="Times New Roman" w:cs="Times New Roman"/>
          <w:color w:val="000000"/>
          <w:sz w:val="19"/>
          <w:szCs w:val="19"/>
        </w:rPr>
        <w:t>тамом</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 санаси, материаллар, </w:t>
      </w:r>
      <w:proofErr w:type="spellStart"/>
      <w:r>
        <w:rPr>
          <w:rFonts w:ascii="Times New Roman" w:hAnsi="Times New Roman" w:cs="Times New Roman"/>
          <w:color w:val="000000"/>
          <w:sz w:val="19"/>
          <w:szCs w:val="19"/>
        </w:rPr>
        <w:t>асбоб-ускуналар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берилиши</w:t>
      </w:r>
      <w:proofErr w:type="spellEnd"/>
      <w:r>
        <w:rPr>
          <w:rFonts w:ascii="Times New Roman" w:hAnsi="Times New Roman" w:cs="Times New Roman"/>
          <w:color w:val="000000"/>
          <w:sz w:val="19"/>
          <w:szCs w:val="19"/>
        </w:rPr>
        <w:t>, хизматлар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рсатилиши</w:t>
      </w:r>
      <w:proofErr w:type="spellEnd"/>
      <w:r>
        <w:rPr>
          <w:rFonts w:ascii="Times New Roman" w:hAnsi="Times New Roman" w:cs="Times New Roman"/>
          <w:color w:val="000000"/>
          <w:sz w:val="19"/>
          <w:szCs w:val="19"/>
        </w:rPr>
        <w:t xml:space="preserve"> санаси,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олиниши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тказилган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синовлар</w:t>
      </w:r>
      <w:proofErr w:type="spellEnd"/>
      <w:r>
        <w:rPr>
          <w:rFonts w:ascii="Times New Roman" w:hAnsi="Times New Roman" w:cs="Times New Roman"/>
          <w:color w:val="000000"/>
          <w:sz w:val="19"/>
          <w:szCs w:val="19"/>
        </w:rPr>
        <w:t xml:space="preserve">, материаллар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тида</w:t>
      </w:r>
      <w:proofErr w:type="spellEnd"/>
      <w:r>
        <w:rPr>
          <w:rFonts w:ascii="Times New Roman" w:hAnsi="Times New Roman" w:cs="Times New Roman"/>
          <w:color w:val="000000"/>
          <w:sz w:val="19"/>
          <w:szCs w:val="19"/>
        </w:rPr>
        <w:t xml:space="preserve"> етказиб </w:t>
      </w:r>
      <w:proofErr w:type="spellStart"/>
      <w:r>
        <w:rPr>
          <w:rFonts w:ascii="Times New Roman" w:hAnsi="Times New Roman" w:cs="Times New Roman"/>
          <w:color w:val="000000"/>
          <w:sz w:val="19"/>
          <w:szCs w:val="19"/>
        </w:rPr>
        <w:t>берилмасилиги</w:t>
      </w:r>
      <w:proofErr w:type="spellEnd"/>
      <w:r>
        <w:rPr>
          <w:rFonts w:ascii="Times New Roman" w:hAnsi="Times New Roman" w:cs="Times New Roman"/>
          <w:color w:val="000000"/>
          <w:sz w:val="19"/>
          <w:szCs w:val="19"/>
        </w:rPr>
        <w:t xml:space="preserve"> билан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хтаб</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олишлар</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техникасининг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маълумотлар, шунингдек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тугаллашни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узил-кесил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муддатига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таъсир</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илиши</w:t>
      </w:r>
      <w:proofErr w:type="spellEnd"/>
      <w:r>
        <w:rPr>
          <w:rFonts w:ascii="Times New Roman" w:hAnsi="Times New Roman" w:cs="Times New Roman"/>
          <w:color w:val="000000"/>
          <w:sz w:val="19"/>
          <w:szCs w:val="19"/>
        </w:rPr>
        <w:t xml:space="preserve"> мумкин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лган</w:t>
      </w:r>
      <w:proofErr w:type="spellEnd"/>
      <w:r>
        <w:rPr>
          <w:rFonts w:ascii="Times New Roman" w:hAnsi="Times New Roman" w:cs="Times New Roman"/>
          <w:color w:val="000000"/>
          <w:sz w:val="19"/>
          <w:szCs w:val="19"/>
        </w:rPr>
        <w:t xml:space="preserve"> барча </w:t>
      </w:r>
      <w:proofErr w:type="spellStart"/>
      <w:r>
        <w:rPr>
          <w:rFonts w:ascii="Times New Roman" w:hAnsi="Times New Roman" w:cs="Times New Roman"/>
          <w:color w:val="000000"/>
          <w:sz w:val="19"/>
          <w:szCs w:val="19"/>
        </w:rPr>
        <w:t>маъ</w:t>
      </w:r>
      <w:proofErr w:type="spellEnd"/>
      <w:r>
        <w:rPr>
          <w:rFonts w:ascii="Times New Roman" w:hAnsi="Times New Roman" w:cs="Times New Roman"/>
          <w:color w:val="000000"/>
          <w:sz w:val="19"/>
          <w:szCs w:val="19"/>
          <w:lang w:val="uz-Cyrl-UZ"/>
        </w:rPr>
        <w:t>лум</w:t>
      </w:r>
      <w:proofErr w:type="spellStart"/>
      <w:r>
        <w:rPr>
          <w:rFonts w:ascii="Times New Roman" w:hAnsi="Times New Roman" w:cs="Times New Roman"/>
          <w:color w:val="000000"/>
          <w:sz w:val="19"/>
          <w:szCs w:val="19"/>
        </w:rPr>
        <w:t>отлар</w:t>
      </w:r>
      <w:proofErr w:type="spellEnd"/>
      <w:r>
        <w:rPr>
          <w:rFonts w:ascii="Times New Roman" w:hAnsi="Times New Roman" w:cs="Times New Roman"/>
          <w:color w:val="000000"/>
          <w:sz w:val="19"/>
          <w:szCs w:val="19"/>
        </w:rPr>
        <w:t xml:space="preserve">) акс </w:t>
      </w:r>
      <w:proofErr w:type="spellStart"/>
      <w:r>
        <w:rPr>
          <w:rFonts w:ascii="Times New Roman" w:hAnsi="Times New Roman" w:cs="Times New Roman"/>
          <w:color w:val="000000"/>
          <w:sz w:val="19"/>
          <w:szCs w:val="19"/>
        </w:rPr>
        <w:t>эттирилади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Агар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бориши</w:t>
      </w:r>
      <w:proofErr w:type="spellEnd"/>
      <w:r>
        <w:rPr>
          <w:rFonts w:ascii="Times New Roman" w:hAnsi="Times New Roman" w:cs="Times New Roman"/>
          <w:color w:val="000000"/>
          <w:sz w:val="19"/>
          <w:szCs w:val="19"/>
        </w:rPr>
        <w:t xml:space="preserve">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w:t>
      </w:r>
      <w:proofErr w:type="spellStart"/>
      <w:r>
        <w:rPr>
          <w:rFonts w:ascii="Times New Roman" w:hAnsi="Times New Roman" w:cs="Times New Roman"/>
          <w:color w:val="000000"/>
          <w:sz w:val="19"/>
          <w:szCs w:val="19"/>
        </w:rPr>
        <w:t>Пудратчининг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айдларидан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маса</w:t>
      </w:r>
      <w:proofErr w:type="spellEnd"/>
      <w:r>
        <w:rPr>
          <w:rFonts w:ascii="Times New Roman" w:hAnsi="Times New Roman" w:cs="Times New Roman"/>
          <w:color w:val="000000"/>
          <w:sz w:val="19"/>
          <w:szCs w:val="19"/>
        </w:rPr>
        <w:t xml:space="preserve">, у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ишларни бажариш </w:t>
      </w:r>
      <w:proofErr w:type="spellStart"/>
      <w:r>
        <w:rPr>
          <w:rFonts w:ascii="Times New Roman" w:hAnsi="Times New Roman" w:cs="Times New Roman"/>
          <w:color w:val="000000"/>
          <w:sz w:val="19"/>
          <w:szCs w:val="19"/>
        </w:rPr>
        <w:t>дафтарида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proofErr w:type="spellStart"/>
      <w:r>
        <w:rPr>
          <w:rFonts w:ascii="Times New Roman" w:hAnsi="Times New Roman" w:cs="Times New Roman"/>
          <w:color w:val="000000"/>
          <w:sz w:val="19"/>
          <w:szCs w:val="19"/>
        </w:rPr>
        <w:t>фикирини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баён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дафтарда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томонидан </w:t>
      </w:r>
      <w:proofErr w:type="spellStart"/>
      <w:r>
        <w:rPr>
          <w:rFonts w:ascii="Times New Roman" w:hAnsi="Times New Roman" w:cs="Times New Roman"/>
          <w:color w:val="000000"/>
          <w:sz w:val="19"/>
          <w:szCs w:val="19"/>
        </w:rPr>
        <w:t>асосли</w:t>
      </w:r>
      <w:proofErr w:type="spellEnd"/>
      <w:r>
        <w:rPr>
          <w:rFonts w:ascii="Times New Roman" w:hAnsi="Times New Roman" w:cs="Times New Roman"/>
          <w:color w:val="000000"/>
          <w:sz w:val="19"/>
          <w:szCs w:val="19"/>
        </w:rPr>
        <w:t xml:space="preserve"> равишда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камчиликларни</w:t>
      </w:r>
      <w:proofErr w:type="spellEnd"/>
      <w:r>
        <w:rPr>
          <w:rFonts w:ascii="Times New Roman" w:hAnsi="Times New Roman" w:cs="Times New Roman"/>
          <w:color w:val="000000"/>
          <w:sz w:val="19"/>
          <w:szCs w:val="19"/>
        </w:rPr>
        <w:t xml:space="preserve"> 3 кун </w:t>
      </w:r>
      <w:proofErr w:type="spellStart"/>
      <w:r>
        <w:rPr>
          <w:rFonts w:ascii="Times New Roman" w:hAnsi="Times New Roman" w:cs="Times New Roman"/>
          <w:color w:val="000000"/>
          <w:sz w:val="19"/>
          <w:szCs w:val="19"/>
        </w:rPr>
        <w:t>муддатда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бартараф</w:t>
      </w:r>
      <w:proofErr w:type="spellEnd"/>
      <w:r>
        <w:rPr>
          <w:rFonts w:ascii="Times New Roman" w:hAnsi="Times New Roman" w:cs="Times New Roman"/>
          <w:color w:val="000000"/>
          <w:sz w:val="19"/>
          <w:szCs w:val="19"/>
        </w:rPr>
        <w:t xml:space="preserve"> этиш чора</w:t>
      </w:r>
      <w:r>
        <w:rPr>
          <w:rFonts w:ascii="Times New Roman" w:hAnsi="Times New Roman" w:cs="Times New Roman"/>
          <w:color w:val="000000"/>
          <w:sz w:val="19"/>
          <w:szCs w:val="19"/>
          <w:lang w:val="uz-Cyrl-UZ"/>
        </w:rPr>
        <w:t>-</w:t>
      </w:r>
      <w:proofErr w:type="spellStart"/>
      <w:r>
        <w:rPr>
          <w:rFonts w:ascii="Times New Roman" w:hAnsi="Times New Roman" w:cs="Times New Roman"/>
          <w:color w:val="000000"/>
          <w:sz w:val="19"/>
          <w:szCs w:val="19"/>
        </w:rPr>
        <w:t>тадбирларини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lastRenderedPageBreak/>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39. </w:t>
      </w:r>
      <w:proofErr w:type="spellStart"/>
      <w:r>
        <w:rPr>
          <w:rFonts w:ascii="Times New Roman" w:hAnsi="Times New Roman" w:cs="Times New Roman"/>
          <w:sz w:val="19"/>
          <w:szCs w:val="19"/>
        </w:rPr>
        <w:t>Пудратчи</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ишлар</w:t>
      </w:r>
      <w:proofErr w:type="spellEnd"/>
      <w:r>
        <w:rPr>
          <w:rFonts w:ascii="Times New Roman" w:hAnsi="Times New Roman" w:cs="Times New Roman"/>
          <w:sz w:val="19"/>
          <w:szCs w:val="19"/>
        </w:rPr>
        <w:t xml:space="preserve"> бошланишидан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тугаллагунча</w:t>
      </w:r>
      <w:proofErr w:type="spellEnd"/>
      <w:r>
        <w:rPr>
          <w:rFonts w:ascii="Times New Roman" w:hAnsi="Times New Roman" w:cs="Times New Roman"/>
          <w:sz w:val="19"/>
          <w:szCs w:val="19"/>
        </w:rPr>
        <w:t xml:space="preserve"> ва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тугалланган</w:t>
      </w:r>
      <w:proofErr w:type="spellEnd"/>
      <w:r>
        <w:rPr>
          <w:rFonts w:ascii="Times New Roman" w:hAnsi="Times New Roman" w:cs="Times New Roman"/>
          <w:sz w:val="19"/>
          <w:szCs w:val="19"/>
        </w:rPr>
        <w:t xml:space="preserve"> объект </w:t>
      </w:r>
      <w:proofErr w:type="spellStart"/>
      <w:r>
        <w:rPr>
          <w:rFonts w:ascii="Times New Roman" w:hAnsi="Times New Roman" w:cs="Times New Roman"/>
          <w:sz w:val="19"/>
          <w:szCs w:val="19"/>
        </w:rPr>
        <w:t>Буюртмачи</w:t>
      </w:r>
      <w:proofErr w:type="spellEnd"/>
      <w:r>
        <w:rPr>
          <w:rFonts w:ascii="Times New Roman" w:hAnsi="Times New Roman" w:cs="Times New Roman"/>
          <w:sz w:val="19"/>
          <w:szCs w:val="19"/>
        </w:rPr>
        <w:t xml:space="preserve"> томонидан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абул</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килиб</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олингунга</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адар</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четлари</w:t>
      </w:r>
      <w:proofErr w:type="spellEnd"/>
      <w:r>
        <w:rPr>
          <w:rFonts w:ascii="Times New Roman" w:hAnsi="Times New Roman" w:cs="Times New Roman"/>
          <w:sz w:val="19"/>
          <w:szCs w:val="19"/>
        </w:rPr>
        <w:t xml:space="preserve"> т</w:t>
      </w:r>
      <w:r>
        <w:rPr>
          <w:rFonts w:ascii="Times New Roman" w:hAnsi="Times New Roman" w:cs="Times New Roman"/>
          <w:sz w:val="19"/>
          <w:szCs w:val="19"/>
          <w:lang w:val="uz-Cyrl-UZ"/>
        </w:rPr>
        <w:t>ў</w:t>
      </w:r>
      <w:proofErr w:type="spellStart"/>
      <w:r>
        <w:rPr>
          <w:rFonts w:ascii="Times New Roman" w:hAnsi="Times New Roman" w:cs="Times New Roman"/>
          <w:sz w:val="19"/>
          <w:szCs w:val="19"/>
        </w:rPr>
        <w:t>силган</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майдони </w:t>
      </w:r>
      <w:r>
        <w:rPr>
          <w:rFonts w:ascii="Times New Roman" w:hAnsi="Times New Roman" w:cs="Times New Roman"/>
          <w:sz w:val="19"/>
          <w:szCs w:val="19"/>
          <w:lang w:val="uz-Cyrl-UZ"/>
        </w:rPr>
        <w:t>ҳ</w:t>
      </w:r>
      <w:proofErr w:type="spellStart"/>
      <w:r>
        <w:rPr>
          <w:rFonts w:ascii="Times New Roman" w:hAnsi="Times New Roman" w:cs="Times New Roman"/>
          <w:sz w:val="19"/>
          <w:szCs w:val="19"/>
        </w:rPr>
        <w:t>удудидаги</w:t>
      </w:r>
      <w:proofErr w:type="spellEnd"/>
      <w:r>
        <w:rPr>
          <w:rFonts w:ascii="Times New Roman" w:hAnsi="Times New Roman" w:cs="Times New Roman"/>
          <w:sz w:val="19"/>
          <w:szCs w:val="19"/>
        </w:rPr>
        <w:t xml:space="preserve"> материаллар, </w:t>
      </w:r>
      <w:proofErr w:type="spellStart"/>
      <w:r>
        <w:rPr>
          <w:rFonts w:ascii="Times New Roman" w:hAnsi="Times New Roman" w:cs="Times New Roman"/>
          <w:sz w:val="19"/>
          <w:szCs w:val="19"/>
        </w:rPr>
        <w:t>асбоб-ускуналар</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урилиш</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техникаси</w:t>
      </w:r>
      <w:proofErr w:type="spellEnd"/>
      <w:r>
        <w:rPr>
          <w:rFonts w:ascii="Times New Roman" w:hAnsi="Times New Roman" w:cs="Times New Roman"/>
          <w:sz w:val="19"/>
          <w:szCs w:val="19"/>
        </w:rPr>
        <w:t xml:space="preserve"> ва бош</w:t>
      </w:r>
      <w:r>
        <w:rPr>
          <w:rFonts w:ascii="Times New Roman" w:hAnsi="Times New Roman" w:cs="Times New Roman"/>
          <w:sz w:val="19"/>
          <w:szCs w:val="19"/>
          <w:lang w:val="uz-Cyrl-UZ"/>
        </w:rPr>
        <w:t>қ</w:t>
      </w:r>
      <w:r>
        <w:rPr>
          <w:rFonts w:ascii="Times New Roman" w:hAnsi="Times New Roman" w:cs="Times New Roman"/>
          <w:sz w:val="19"/>
          <w:szCs w:val="19"/>
        </w:rPr>
        <w:t>а мол-</w:t>
      </w:r>
      <w:proofErr w:type="spellStart"/>
      <w:r>
        <w:rPr>
          <w:rFonts w:ascii="Times New Roman" w:hAnsi="Times New Roman" w:cs="Times New Roman"/>
          <w:sz w:val="19"/>
          <w:szCs w:val="19"/>
        </w:rPr>
        <w:t>мулк</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зару</w:t>
      </w:r>
      <w:proofErr w:type="spellEnd"/>
      <w:r>
        <w:rPr>
          <w:rFonts w:ascii="Times New Roman" w:hAnsi="Times New Roman" w:cs="Times New Roman"/>
          <w:sz w:val="19"/>
          <w:szCs w:val="19"/>
          <w:lang w:val="uz-Cyrl-UZ"/>
        </w:rPr>
        <w:t>р</w:t>
      </w:r>
      <w:r>
        <w:rPr>
          <w:rFonts w:ascii="Times New Roman" w:hAnsi="Times New Roman" w:cs="Times New Roman"/>
          <w:sz w:val="19"/>
          <w:szCs w:val="19"/>
        </w:rPr>
        <w:t xml:space="preserve"> дар</w:t>
      </w:r>
      <w:r>
        <w:rPr>
          <w:rFonts w:ascii="Times New Roman" w:hAnsi="Times New Roman" w:cs="Times New Roman"/>
          <w:sz w:val="19"/>
          <w:szCs w:val="19"/>
          <w:lang w:val="uz-Cyrl-UZ"/>
        </w:rPr>
        <w:t>а</w:t>
      </w:r>
      <w:proofErr w:type="spellStart"/>
      <w:r>
        <w:rPr>
          <w:rFonts w:ascii="Times New Roman" w:hAnsi="Times New Roman" w:cs="Times New Roman"/>
          <w:sz w:val="19"/>
          <w:szCs w:val="19"/>
        </w:rPr>
        <w:t>жада</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қў</w:t>
      </w:r>
      <w:r>
        <w:rPr>
          <w:rFonts w:ascii="Times New Roman" w:hAnsi="Times New Roman" w:cs="Times New Roman"/>
          <w:sz w:val="19"/>
          <w:szCs w:val="19"/>
        </w:rPr>
        <w:t>ри</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ланишини</w:t>
      </w:r>
      <w:proofErr w:type="spellEnd"/>
      <w:r>
        <w:rPr>
          <w:rFonts w:ascii="Times New Roman" w:hAnsi="Times New Roman" w:cs="Times New Roman"/>
          <w:sz w:val="19"/>
          <w:szCs w:val="19"/>
        </w:rPr>
        <w:t xml:space="preserve"> таъминлайди.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40. </w:t>
      </w:r>
      <w:proofErr w:type="spellStart"/>
      <w:r>
        <w:rPr>
          <w:rFonts w:ascii="Times New Roman" w:hAnsi="Times New Roman" w:cs="Times New Roman"/>
          <w:sz w:val="19"/>
          <w:szCs w:val="19"/>
        </w:rPr>
        <w:t>Тикланган</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бино</w:t>
      </w:r>
      <w:proofErr w:type="spellEnd"/>
      <w:r>
        <w:rPr>
          <w:rFonts w:ascii="Times New Roman" w:hAnsi="Times New Roman" w:cs="Times New Roman"/>
          <w:sz w:val="19"/>
          <w:szCs w:val="19"/>
          <w:lang w:val="uz-Cyrl-UZ"/>
        </w:rPr>
        <w:t xml:space="preserve"> </w:t>
      </w:r>
      <w:r>
        <w:rPr>
          <w:rFonts w:ascii="Times New Roman" w:hAnsi="Times New Roman" w:cs="Times New Roman"/>
          <w:sz w:val="19"/>
          <w:szCs w:val="19"/>
        </w:rPr>
        <w:t>ва и</w:t>
      </w:r>
      <w:r>
        <w:rPr>
          <w:rFonts w:ascii="Times New Roman" w:hAnsi="Times New Roman" w:cs="Times New Roman"/>
          <w:sz w:val="19"/>
          <w:szCs w:val="19"/>
          <w:lang w:val="uz-Cyrl-UZ"/>
        </w:rPr>
        <w:t>ншоо</w:t>
      </w:r>
      <w:proofErr w:type="spellStart"/>
      <w:r>
        <w:rPr>
          <w:rFonts w:ascii="Times New Roman" w:hAnsi="Times New Roman" w:cs="Times New Roman"/>
          <w:sz w:val="19"/>
          <w:szCs w:val="19"/>
        </w:rPr>
        <w:t>тлар</w:t>
      </w:r>
      <w:proofErr w:type="spellEnd"/>
      <w:r>
        <w:rPr>
          <w:rFonts w:ascii="Times New Roman" w:hAnsi="Times New Roman" w:cs="Times New Roman"/>
          <w:sz w:val="19"/>
          <w:szCs w:val="19"/>
        </w:rPr>
        <w:t xml:space="preserve"> шунингдек материаллар, </w:t>
      </w:r>
      <w:proofErr w:type="spellStart"/>
      <w:r>
        <w:rPr>
          <w:rFonts w:ascii="Times New Roman" w:hAnsi="Times New Roman" w:cs="Times New Roman"/>
          <w:sz w:val="19"/>
          <w:szCs w:val="19"/>
        </w:rPr>
        <w:t>асбоб-ускуналар</w:t>
      </w:r>
      <w:proofErr w:type="spellEnd"/>
      <w:r>
        <w:rPr>
          <w:rFonts w:ascii="Times New Roman" w:hAnsi="Times New Roman" w:cs="Times New Roman"/>
          <w:sz w:val="19"/>
          <w:szCs w:val="19"/>
        </w:rPr>
        <w:t xml:space="preserve"> ва бош</w:t>
      </w:r>
      <w:r>
        <w:rPr>
          <w:rFonts w:ascii="Times New Roman" w:hAnsi="Times New Roman" w:cs="Times New Roman"/>
          <w:sz w:val="19"/>
          <w:szCs w:val="19"/>
          <w:lang w:val="uz-Cyrl-UZ"/>
        </w:rPr>
        <w:t>қ</w:t>
      </w:r>
      <w:r>
        <w:rPr>
          <w:rFonts w:ascii="Times New Roman" w:hAnsi="Times New Roman" w:cs="Times New Roman"/>
          <w:sz w:val="19"/>
          <w:szCs w:val="19"/>
        </w:rPr>
        <w:t>а мол-</w:t>
      </w:r>
      <w:proofErr w:type="spellStart"/>
      <w:r>
        <w:rPr>
          <w:rFonts w:ascii="Times New Roman" w:hAnsi="Times New Roman" w:cs="Times New Roman"/>
          <w:sz w:val="19"/>
          <w:szCs w:val="19"/>
        </w:rPr>
        <w:t>мулк</w:t>
      </w:r>
      <w:proofErr w:type="spellEnd"/>
      <w:r>
        <w:rPr>
          <w:rFonts w:ascii="Times New Roman" w:hAnsi="Times New Roman" w:cs="Times New Roman"/>
          <w:sz w:val="19"/>
          <w:szCs w:val="19"/>
          <w:lang w:val="uz-Cyrl-UZ"/>
        </w:rPr>
        <w:t>лар</w:t>
      </w:r>
      <w:r>
        <w:rPr>
          <w:rFonts w:ascii="Times New Roman" w:hAnsi="Times New Roman" w:cs="Times New Roman"/>
          <w:sz w:val="19"/>
          <w:szCs w:val="19"/>
        </w:rPr>
        <w:t xml:space="preserve"> объект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абул</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илиб</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олингандан</w:t>
      </w:r>
      <w:proofErr w:type="spellEnd"/>
      <w:r>
        <w:rPr>
          <w:rFonts w:ascii="Times New Roman" w:hAnsi="Times New Roman" w:cs="Times New Roman"/>
          <w:sz w:val="19"/>
          <w:szCs w:val="19"/>
        </w:rPr>
        <w:t xml:space="preserve"> кейин </w:t>
      </w:r>
      <w:proofErr w:type="spellStart"/>
      <w:r>
        <w:rPr>
          <w:rFonts w:ascii="Times New Roman" w:hAnsi="Times New Roman" w:cs="Times New Roman"/>
          <w:sz w:val="19"/>
          <w:szCs w:val="19"/>
        </w:rPr>
        <w:t>са</w:t>
      </w:r>
      <w:proofErr w:type="spellEnd"/>
      <w:r>
        <w:rPr>
          <w:rFonts w:ascii="Times New Roman" w:hAnsi="Times New Roman" w:cs="Times New Roman"/>
          <w:sz w:val="19"/>
          <w:szCs w:val="19"/>
          <w:lang w:val="uz-Cyrl-UZ"/>
        </w:rPr>
        <w:t>қ</w:t>
      </w:r>
      <w:proofErr w:type="spellStart"/>
      <w:r>
        <w:rPr>
          <w:rFonts w:ascii="Times New Roman" w:hAnsi="Times New Roman" w:cs="Times New Roman"/>
          <w:sz w:val="19"/>
          <w:szCs w:val="19"/>
        </w:rPr>
        <w:t>ланиши</w:t>
      </w:r>
      <w:proofErr w:type="spellEnd"/>
      <w:r>
        <w:rPr>
          <w:rFonts w:ascii="Times New Roman" w:hAnsi="Times New Roman" w:cs="Times New Roman"/>
          <w:sz w:val="19"/>
          <w:szCs w:val="19"/>
        </w:rPr>
        <w:t xml:space="preserve"> учун </w:t>
      </w:r>
      <w:proofErr w:type="spellStart"/>
      <w:r>
        <w:rPr>
          <w:rFonts w:ascii="Times New Roman" w:hAnsi="Times New Roman" w:cs="Times New Roman"/>
          <w:sz w:val="19"/>
          <w:szCs w:val="19"/>
        </w:rPr>
        <w:t>Буюртмачи</w:t>
      </w:r>
      <w:proofErr w:type="spellEnd"/>
      <w:r>
        <w:rPr>
          <w:rFonts w:ascii="Times New Roman" w:hAnsi="Times New Roman" w:cs="Times New Roman"/>
          <w:sz w:val="19"/>
          <w:szCs w:val="19"/>
        </w:rPr>
        <w:t xml:space="preserve">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xml:space="preserve">. </w:t>
      </w:r>
      <w:proofErr w:type="spellStart"/>
      <w:r>
        <w:rPr>
          <w:rFonts w:ascii="Times New Roman" w:hAnsi="Times New Roman" w:cs="Times New Roman"/>
          <w:b/>
          <w:sz w:val="19"/>
          <w:szCs w:val="19"/>
        </w:rPr>
        <w:t>Енгиб</w:t>
      </w:r>
      <w:proofErr w:type="spellEnd"/>
      <w:r>
        <w:rPr>
          <w:rFonts w:ascii="Times New Roman" w:hAnsi="Times New Roman" w:cs="Times New Roman"/>
          <w:b/>
          <w:sz w:val="19"/>
          <w:szCs w:val="19"/>
        </w:rPr>
        <w:t xml:space="preserve"> </w:t>
      </w:r>
      <w:proofErr w:type="spellStart"/>
      <w:r>
        <w:rPr>
          <w:rFonts w:ascii="Times New Roman" w:hAnsi="Times New Roman" w:cs="Times New Roman"/>
          <w:b/>
          <w:sz w:val="19"/>
          <w:szCs w:val="19"/>
        </w:rPr>
        <w:t>бўлмайдиган</w:t>
      </w:r>
      <w:proofErr w:type="spellEnd"/>
      <w:r>
        <w:rPr>
          <w:rFonts w:ascii="Times New Roman" w:hAnsi="Times New Roman" w:cs="Times New Roman"/>
          <w:b/>
          <w:sz w:val="19"/>
          <w:szCs w:val="19"/>
        </w:rPr>
        <w:t xml:space="preserve"> куч (</w:t>
      </w:r>
      <w:r>
        <w:rPr>
          <w:rFonts w:ascii="Times New Roman" w:hAnsi="Times New Roman" w:cs="Times New Roman"/>
          <w:b/>
          <w:sz w:val="19"/>
          <w:szCs w:val="19"/>
          <w:lang w:val="uz-Cyrl-UZ"/>
        </w:rPr>
        <w:t>ф</w:t>
      </w:r>
      <w:proofErr w:type="spellStart"/>
      <w:r>
        <w:rPr>
          <w:rFonts w:ascii="Times New Roman" w:hAnsi="Times New Roman" w:cs="Times New Roman"/>
          <w:b/>
          <w:sz w:val="19"/>
          <w:szCs w:val="19"/>
        </w:rPr>
        <w:t>орс</w:t>
      </w:r>
      <w:proofErr w:type="spellEnd"/>
      <w:r>
        <w:rPr>
          <w:rFonts w:ascii="Times New Roman" w:hAnsi="Times New Roman" w:cs="Times New Roman"/>
          <w:b/>
          <w:sz w:val="19"/>
          <w:szCs w:val="19"/>
        </w:rPr>
        <w:t xml:space="preserve">-мажор) </w:t>
      </w:r>
      <w:r>
        <w:rPr>
          <w:rFonts w:ascii="Times New Roman" w:hAnsi="Times New Roman" w:cs="Times New Roman"/>
          <w:b/>
          <w:sz w:val="19"/>
          <w:szCs w:val="19"/>
          <w:lang w:val="uz-Cyrl-UZ"/>
        </w:rPr>
        <w:t>ҳ</w:t>
      </w:r>
      <w:proofErr w:type="spellStart"/>
      <w:r>
        <w:rPr>
          <w:rFonts w:ascii="Times New Roman" w:hAnsi="Times New Roman" w:cs="Times New Roman"/>
          <w:b/>
          <w:sz w:val="19"/>
          <w:szCs w:val="19"/>
        </w:rPr>
        <w:t>олатлари</w:t>
      </w:r>
      <w:proofErr w:type="spellEnd"/>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41.</w:t>
      </w:r>
      <w:r>
        <w:rPr>
          <w:rFonts w:ascii="Times New Roman" w:hAnsi="Times New Roman" w:cs="Times New Roman"/>
          <w:color w:val="000000"/>
          <w:sz w:val="19"/>
          <w:szCs w:val="19"/>
        </w:rPr>
        <w:t xml:space="preserve"> Агар ушбу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мажбуриятлар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исман</w:t>
      </w:r>
      <w:proofErr w:type="spellEnd"/>
      <w:r>
        <w:rPr>
          <w:rFonts w:ascii="Times New Roman" w:hAnsi="Times New Roman" w:cs="Times New Roman"/>
          <w:color w:val="000000"/>
          <w:sz w:val="19"/>
          <w:szCs w:val="19"/>
        </w:rPr>
        <w:t xml:space="preserve">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бажарилмаслиги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табиат</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одисалари</w:t>
      </w:r>
      <w:proofErr w:type="spellEnd"/>
      <w:r>
        <w:rPr>
          <w:rFonts w:ascii="Times New Roman" w:hAnsi="Times New Roman" w:cs="Times New Roman"/>
          <w:color w:val="000000"/>
          <w:sz w:val="19"/>
          <w:szCs w:val="19"/>
        </w:rPr>
        <w:t xml:space="preserve"> ва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 </w:t>
      </w:r>
      <w:proofErr w:type="spellStart"/>
      <w:r>
        <w:rPr>
          <w:rFonts w:ascii="Times New Roman" w:hAnsi="Times New Roman" w:cs="Times New Roman"/>
          <w:color w:val="000000"/>
          <w:sz w:val="19"/>
          <w:szCs w:val="19"/>
        </w:rPr>
        <w:t>енгиб</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лмайдиган</w:t>
      </w:r>
      <w:proofErr w:type="spellEnd"/>
      <w:r>
        <w:rPr>
          <w:rFonts w:ascii="Times New Roman" w:hAnsi="Times New Roman" w:cs="Times New Roman"/>
          <w:color w:val="000000"/>
          <w:sz w:val="19"/>
          <w:szCs w:val="19"/>
        </w:rPr>
        <w:t xml:space="preserve"> куч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олатлари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натижасида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келиб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чи</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са</w:t>
      </w:r>
      <w:proofErr w:type="spellEnd"/>
      <w:r>
        <w:rPr>
          <w:rFonts w:ascii="Times New Roman" w:hAnsi="Times New Roman" w:cs="Times New Roman"/>
          <w:color w:val="000000"/>
          <w:sz w:val="19"/>
          <w:szCs w:val="19"/>
        </w:rPr>
        <w:t xml:space="preserve"> ва агар бу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олатлар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мазкур</w:t>
      </w:r>
      <w:proofErr w:type="spellEnd"/>
      <w:r>
        <w:rPr>
          <w:rFonts w:ascii="Times New Roman" w:hAnsi="Times New Roman" w:cs="Times New Roman"/>
          <w:color w:val="000000"/>
          <w:sz w:val="19"/>
          <w:szCs w:val="19"/>
        </w:rPr>
        <w:t xml:space="preserve"> шартноманинг </w:t>
      </w:r>
      <w:proofErr w:type="spellStart"/>
      <w:r>
        <w:rPr>
          <w:rFonts w:ascii="Times New Roman" w:hAnsi="Times New Roman" w:cs="Times New Roman"/>
          <w:color w:val="000000"/>
          <w:sz w:val="19"/>
          <w:szCs w:val="19"/>
        </w:rPr>
        <w:t>бажарилишига</w:t>
      </w:r>
      <w:proofErr w:type="spellEnd"/>
      <w:r>
        <w:rPr>
          <w:rFonts w:ascii="Times New Roman" w:hAnsi="Times New Roman" w:cs="Times New Roman"/>
          <w:color w:val="000000"/>
          <w:sz w:val="19"/>
          <w:szCs w:val="19"/>
        </w:rPr>
        <w:t xml:space="preserve"> бевосита </w:t>
      </w:r>
      <w:proofErr w:type="spellStart"/>
      <w:r>
        <w:rPr>
          <w:rFonts w:ascii="Times New Roman" w:hAnsi="Times New Roman" w:cs="Times New Roman"/>
          <w:color w:val="000000"/>
          <w:sz w:val="19"/>
          <w:szCs w:val="19"/>
        </w:rPr>
        <w:t>таъсир</w:t>
      </w:r>
      <w:proofErr w:type="spellEnd"/>
      <w:r>
        <w:rPr>
          <w:rFonts w:ascii="Times New Roman" w:hAnsi="Times New Roman" w:cs="Times New Roman"/>
          <w:color w:val="000000"/>
          <w:sz w:val="19"/>
          <w:szCs w:val="19"/>
        </w:rPr>
        <w:t xml:space="preserve"> этса, томонлар </w:t>
      </w:r>
      <w:r>
        <w:rPr>
          <w:rFonts w:ascii="Times New Roman" w:hAnsi="Times New Roman" w:cs="Times New Roman"/>
          <w:color w:val="000000"/>
          <w:sz w:val="19"/>
          <w:szCs w:val="19"/>
          <w:lang w:val="uz-Cyrl-UZ"/>
        </w:rPr>
        <w:t>б</w:t>
      </w:r>
      <w:proofErr w:type="spellStart"/>
      <w:r>
        <w:rPr>
          <w:rFonts w:ascii="Times New Roman" w:hAnsi="Times New Roman" w:cs="Times New Roman"/>
          <w:color w:val="000000"/>
          <w:sz w:val="19"/>
          <w:szCs w:val="19"/>
        </w:rPr>
        <w:t>ундай</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исман</w:t>
      </w:r>
      <w:proofErr w:type="spellEnd"/>
      <w:r>
        <w:rPr>
          <w:rFonts w:ascii="Times New Roman" w:hAnsi="Times New Roman" w:cs="Times New Roman"/>
          <w:color w:val="000000"/>
          <w:sz w:val="19"/>
          <w:szCs w:val="19"/>
        </w:rPr>
        <w:t xml:space="preserve">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бажармаслик</w:t>
      </w:r>
      <w:proofErr w:type="spellEnd"/>
      <w:r>
        <w:rPr>
          <w:rFonts w:ascii="Times New Roman" w:hAnsi="Times New Roman" w:cs="Times New Roman"/>
          <w:color w:val="000000"/>
          <w:sz w:val="19"/>
          <w:szCs w:val="19"/>
        </w:rPr>
        <w:t xml:space="preserve"> учун </w:t>
      </w:r>
      <w:proofErr w:type="spellStart"/>
      <w:r>
        <w:rPr>
          <w:rFonts w:ascii="Times New Roman" w:hAnsi="Times New Roman" w:cs="Times New Roman"/>
          <w:color w:val="000000"/>
          <w:sz w:val="19"/>
          <w:szCs w:val="19"/>
        </w:rPr>
        <w:t>жавобгарликдан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озод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этиладилар</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 xml:space="preserve">йича мажбуриятларни бажариш </w:t>
      </w:r>
      <w:proofErr w:type="spellStart"/>
      <w:r>
        <w:rPr>
          <w:rFonts w:ascii="Times New Roman" w:hAnsi="Times New Roman" w:cs="Times New Roman"/>
          <w:color w:val="000000"/>
          <w:sz w:val="19"/>
          <w:szCs w:val="19"/>
        </w:rPr>
        <w:t>муддати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енгиб</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лмайдиган</w:t>
      </w:r>
      <w:proofErr w:type="spellEnd"/>
      <w:r>
        <w:rPr>
          <w:rFonts w:ascii="Times New Roman" w:hAnsi="Times New Roman" w:cs="Times New Roman"/>
          <w:color w:val="000000"/>
          <w:sz w:val="19"/>
          <w:szCs w:val="19"/>
        </w:rPr>
        <w:t xml:space="preserve"> куч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олатлари</w:t>
      </w:r>
      <w:proofErr w:type="spellEnd"/>
      <w:r>
        <w:rPr>
          <w:rFonts w:ascii="Times New Roman" w:hAnsi="Times New Roman" w:cs="Times New Roman"/>
          <w:color w:val="000000"/>
          <w:sz w:val="19"/>
          <w:szCs w:val="19"/>
        </w:rPr>
        <w:t xml:space="preserve"> амал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илган</w:t>
      </w:r>
      <w:proofErr w:type="spellEnd"/>
      <w:r>
        <w:rPr>
          <w:rFonts w:ascii="Times New Roman" w:hAnsi="Times New Roman" w:cs="Times New Roman"/>
          <w:color w:val="000000"/>
          <w:sz w:val="19"/>
          <w:szCs w:val="19"/>
        </w:rPr>
        <w:t xml:space="preserve">, шунингдек </w:t>
      </w:r>
      <w:r>
        <w:rPr>
          <w:rFonts w:ascii="Times New Roman" w:hAnsi="Times New Roman" w:cs="Times New Roman"/>
          <w:color w:val="000000"/>
          <w:sz w:val="19"/>
          <w:szCs w:val="19"/>
          <w:lang w:val="uz-Cyrl-UZ"/>
        </w:rPr>
        <w:t>у</w:t>
      </w:r>
      <w:proofErr w:type="spellStart"/>
      <w:r>
        <w:rPr>
          <w:rFonts w:ascii="Times New Roman" w:hAnsi="Times New Roman" w:cs="Times New Roman"/>
          <w:color w:val="000000"/>
          <w:sz w:val="19"/>
          <w:szCs w:val="19"/>
        </w:rPr>
        <w:t>шбу</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олатлар</w:t>
      </w:r>
      <w:proofErr w:type="spellEnd"/>
      <w:r>
        <w:rPr>
          <w:rFonts w:ascii="Times New Roman" w:hAnsi="Times New Roman" w:cs="Times New Roman"/>
          <w:color w:val="000000"/>
          <w:sz w:val="19"/>
          <w:szCs w:val="19"/>
        </w:rPr>
        <w:t xml:space="preserve"> юзага </w:t>
      </w:r>
      <w:proofErr w:type="spellStart"/>
      <w:r>
        <w:rPr>
          <w:rFonts w:ascii="Times New Roman" w:hAnsi="Times New Roman" w:cs="Times New Roman"/>
          <w:color w:val="000000"/>
          <w:sz w:val="19"/>
          <w:szCs w:val="19"/>
        </w:rPr>
        <w:t>келтирган</w:t>
      </w:r>
      <w:proofErr w:type="spellEnd"/>
      <w:r>
        <w:rPr>
          <w:rFonts w:ascii="Times New Roman" w:hAnsi="Times New Roman" w:cs="Times New Roman"/>
          <w:color w:val="000000"/>
          <w:sz w:val="19"/>
          <w:szCs w:val="19"/>
        </w:rPr>
        <w:t xml:space="preserve">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тда</w:t>
      </w:r>
      <w:proofErr w:type="spellEnd"/>
      <w:r>
        <w:rPr>
          <w:rFonts w:ascii="Times New Roman" w:hAnsi="Times New Roman" w:cs="Times New Roman"/>
          <w:color w:val="000000"/>
          <w:sz w:val="19"/>
          <w:szCs w:val="19"/>
        </w:rPr>
        <w:t xml:space="preserve"> мутаносиб равишда </w:t>
      </w:r>
      <w:proofErr w:type="spellStart"/>
      <w:r>
        <w:rPr>
          <w:rFonts w:ascii="Times New Roman" w:hAnsi="Times New Roman" w:cs="Times New Roman"/>
          <w:color w:val="000000"/>
          <w:sz w:val="19"/>
          <w:szCs w:val="19"/>
        </w:rPr>
        <w:t>узайтирилади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42. Агар </w:t>
      </w:r>
      <w:proofErr w:type="spellStart"/>
      <w:r>
        <w:rPr>
          <w:rFonts w:ascii="Times New Roman" w:hAnsi="Times New Roman" w:cs="Times New Roman"/>
          <w:color w:val="000000"/>
          <w:sz w:val="19"/>
          <w:szCs w:val="19"/>
        </w:rPr>
        <w:t>енгиб</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лмайдиган</w:t>
      </w:r>
      <w:proofErr w:type="spellEnd"/>
      <w:r>
        <w:rPr>
          <w:rFonts w:ascii="Times New Roman" w:hAnsi="Times New Roman" w:cs="Times New Roman"/>
          <w:color w:val="000000"/>
          <w:sz w:val="19"/>
          <w:szCs w:val="19"/>
        </w:rPr>
        <w:t xml:space="preserve"> куч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олатлари</w:t>
      </w:r>
      <w:proofErr w:type="spellEnd"/>
      <w:r>
        <w:rPr>
          <w:rFonts w:ascii="Times New Roman" w:hAnsi="Times New Roman" w:cs="Times New Roman"/>
          <w:color w:val="000000"/>
          <w:sz w:val="19"/>
          <w:szCs w:val="19"/>
        </w:rPr>
        <w:t xml:space="preserve"> ёки уларнинг о</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ибатлари</w:t>
      </w:r>
      <w:proofErr w:type="spellEnd"/>
      <w:r>
        <w:rPr>
          <w:rFonts w:ascii="Times New Roman" w:hAnsi="Times New Roman" w:cs="Times New Roman"/>
          <w:color w:val="000000"/>
          <w:sz w:val="19"/>
          <w:szCs w:val="19"/>
        </w:rPr>
        <w:t xml:space="preserve"> бир </w:t>
      </w:r>
      <w:proofErr w:type="spellStart"/>
      <w:r>
        <w:rPr>
          <w:rFonts w:ascii="Times New Roman" w:hAnsi="Times New Roman" w:cs="Times New Roman"/>
          <w:color w:val="000000"/>
          <w:sz w:val="19"/>
          <w:szCs w:val="19"/>
        </w:rPr>
        <w:t>ойда</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тда</w:t>
      </w:r>
      <w:proofErr w:type="spellEnd"/>
      <w:r>
        <w:rPr>
          <w:rFonts w:ascii="Times New Roman" w:hAnsi="Times New Roman" w:cs="Times New Roman"/>
          <w:color w:val="000000"/>
          <w:sz w:val="19"/>
          <w:szCs w:val="19"/>
        </w:rPr>
        <w:t xml:space="preserve"> ч</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зилса</w:t>
      </w:r>
      <w:proofErr w:type="spellEnd"/>
      <w:r>
        <w:rPr>
          <w:rFonts w:ascii="Times New Roman" w:hAnsi="Times New Roman" w:cs="Times New Roman"/>
          <w:color w:val="000000"/>
          <w:sz w:val="19"/>
          <w:szCs w:val="19"/>
        </w:rPr>
        <w:t xml:space="preserve">, у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ишларни давом эттириш ёки уларни консервация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илиш</w:t>
      </w:r>
      <w:proofErr w:type="spellEnd"/>
      <w:r>
        <w:rPr>
          <w:rFonts w:ascii="Times New Roman" w:hAnsi="Times New Roman" w:cs="Times New Roman"/>
          <w:color w:val="000000"/>
          <w:sz w:val="19"/>
          <w:szCs w:val="19"/>
        </w:rPr>
        <w:t xml:space="preserve"> учун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андай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чоралар</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рилишини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w:t>
      </w:r>
      <w:proofErr w:type="spellEnd"/>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окама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иладилар</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43. Агар томонлар </w:t>
      </w:r>
      <w:proofErr w:type="spellStart"/>
      <w:r>
        <w:rPr>
          <w:rFonts w:ascii="Times New Roman" w:hAnsi="Times New Roman" w:cs="Times New Roman"/>
          <w:color w:val="000000"/>
          <w:sz w:val="19"/>
          <w:szCs w:val="19"/>
        </w:rPr>
        <w:t>икки</w:t>
      </w:r>
      <w:proofErr w:type="spellEnd"/>
      <w:r>
        <w:rPr>
          <w:rFonts w:ascii="Times New Roman" w:hAnsi="Times New Roman" w:cs="Times New Roman"/>
          <w:color w:val="000000"/>
          <w:sz w:val="19"/>
          <w:szCs w:val="19"/>
        </w:rPr>
        <w:t xml:space="preserve"> ой ичида </w:t>
      </w:r>
      <w:proofErr w:type="spellStart"/>
      <w:r>
        <w:rPr>
          <w:rFonts w:ascii="Times New Roman" w:hAnsi="Times New Roman" w:cs="Times New Roman"/>
          <w:color w:val="000000"/>
          <w:sz w:val="19"/>
          <w:szCs w:val="19"/>
        </w:rPr>
        <w:t>келиш</w:t>
      </w:r>
      <w:proofErr w:type="spellEnd"/>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 олмасалар, у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томонларнинг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и шартнома бекор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илинишини</w:t>
      </w:r>
      <w:proofErr w:type="spellEnd"/>
      <w:r>
        <w:rPr>
          <w:rFonts w:ascii="Times New Roman" w:hAnsi="Times New Roman" w:cs="Times New Roman"/>
          <w:color w:val="000000"/>
          <w:sz w:val="19"/>
          <w:szCs w:val="19"/>
        </w:rPr>
        <w:t xml:space="preserve"> талаб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илишга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ҳақлидир</w:t>
      </w:r>
      <w:proofErr w:type="spellEnd"/>
      <w:r>
        <w:rPr>
          <w:rFonts w:ascii="Times New Roman" w:hAnsi="Times New Roman" w:cs="Times New Roman"/>
          <w:color w:val="000000"/>
          <w:sz w:val="19"/>
          <w:szCs w:val="19"/>
        </w:rPr>
        <w:t xml:space="preserve">.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proofErr w:type="spellStart"/>
      <w:r>
        <w:rPr>
          <w:rFonts w:ascii="Times New Roman" w:hAnsi="Times New Roman" w:cs="Times New Roman"/>
          <w:b/>
          <w:sz w:val="19"/>
          <w:szCs w:val="19"/>
        </w:rPr>
        <w:t>урилиши</w:t>
      </w:r>
      <w:proofErr w:type="spellEnd"/>
      <w:r>
        <w:rPr>
          <w:rFonts w:ascii="Times New Roman" w:hAnsi="Times New Roman" w:cs="Times New Roman"/>
          <w:b/>
          <w:sz w:val="19"/>
          <w:szCs w:val="19"/>
        </w:rPr>
        <w:t xml:space="preserve"> </w:t>
      </w:r>
      <w:proofErr w:type="spellStart"/>
      <w:r>
        <w:rPr>
          <w:rFonts w:ascii="Times New Roman" w:hAnsi="Times New Roman" w:cs="Times New Roman"/>
          <w:b/>
          <w:sz w:val="19"/>
          <w:szCs w:val="19"/>
        </w:rPr>
        <w:t>тугалланган</w:t>
      </w:r>
      <w:proofErr w:type="spellEnd"/>
      <w:r>
        <w:rPr>
          <w:rFonts w:ascii="Times New Roman" w:hAnsi="Times New Roman" w:cs="Times New Roman"/>
          <w:b/>
          <w:sz w:val="19"/>
          <w:szCs w:val="19"/>
        </w:rPr>
        <w:t xml:space="preserve"> </w:t>
      </w:r>
      <w:proofErr w:type="spellStart"/>
      <w:r>
        <w:rPr>
          <w:rFonts w:ascii="Times New Roman" w:hAnsi="Times New Roman" w:cs="Times New Roman"/>
          <w:b/>
          <w:sz w:val="19"/>
          <w:szCs w:val="19"/>
        </w:rPr>
        <w:t>объектни</w:t>
      </w:r>
      <w:proofErr w:type="spellEnd"/>
      <w:r>
        <w:rPr>
          <w:rFonts w:ascii="Times New Roman" w:hAnsi="Times New Roman" w:cs="Times New Roman"/>
          <w:b/>
          <w:sz w:val="19"/>
          <w:szCs w:val="19"/>
        </w:rPr>
        <w:t xml:space="preserve"> </w:t>
      </w:r>
      <w:r>
        <w:rPr>
          <w:rFonts w:ascii="Times New Roman" w:hAnsi="Times New Roman" w:cs="Times New Roman"/>
          <w:b/>
          <w:sz w:val="19"/>
          <w:szCs w:val="19"/>
          <w:lang w:val="uz-Cyrl-UZ"/>
        </w:rPr>
        <w:t>қ</w:t>
      </w:r>
      <w:proofErr w:type="spellStart"/>
      <w:r>
        <w:rPr>
          <w:rFonts w:ascii="Times New Roman" w:hAnsi="Times New Roman" w:cs="Times New Roman"/>
          <w:b/>
          <w:sz w:val="19"/>
          <w:szCs w:val="19"/>
        </w:rPr>
        <w:t>абул</w:t>
      </w:r>
      <w:proofErr w:type="spellEnd"/>
      <w:r>
        <w:rPr>
          <w:rFonts w:ascii="Times New Roman" w:hAnsi="Times New Roman" w:cs="Times New Roman"/>
          <w:b/>
          <w:sz w:val="19"/>
          <w:szCs w:val="19"/>
        </w:rPr>
        <w:t xml:space="preserve"> </w:t>
      </w:r>
      <w:r>
        <w:rPr>
          <w:rFonts w:ascii="Times New Roman" w:hAnsi="Times New Roman" w:cs="Times New Roman"/>
          <w:b/>
          <w:sz w:val="19"/>
          <w:szCs w:val="19"/>
          <w:lang w:val="uz-Cyrl-UZ"/>
        </w:rPr>
        <w:t>қ</w:t>
      </w:r>
      <w:proofErr w:type="spellStart"/>
      <w:r>
        <w:rPr>
          <w:rFonts w:ascii="Times New Roman" w:hAnsi="Times New Roman" w:cs="Times New Roman"/>
          <w:b/>
          <w:sz w:val="19"/>
          <w:szCs w:val="19"/>
        </w:rPr>
        <w:t>илиб</w:t>
      </w:r>
      <w:proofErr w:type="spellEnd"/>
      <w:r>
        <w:rPr>
          <w:rFonts w:ascii="Times New Roman" w:hAnsi="Times New Roman" w:cs="Times New Roman"/>
          <w:b/>
          <w:sz w:val="19"/>
          <w:szCs w:val="19"/>
        </w:rPr>
        <w:t xml:space="preserve"> олиш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44. </w:t>
      </w:r>
      <w:r>
        <w:rPr>
          <w:rFonts w:ascii="Times New Roman" w:hAnsi="Times New Roman" w:cs="Times New Roman"/>
          <w:sz w:val="19"/>
          <w:szCs w:val="19"/>
          <w:lang w:val="uz-Cyrl-UZ"/>
        </w:rPr>
        <w:t>Қ</w:t>
      </w:r>
      <w:proofErr w:type="spellStart"/>
      <w:r>
        <w:rPr>
          <w:rFonts w:ascii="Times New Roman" w:hAnsi="Times New Roman" w:cs="Times New Roman"/>
          <w:color w:val="000000"/>
          <w:sz w:val="19"/>
          <w:szCs w:val="19"/>
        </w:rPr>
        <w:t>урилиши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тугалланган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объектни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илиб</w:t>
      </w:r>
      <w:proofErr w:type="spellEnd"/>
      <w:r>
        <w:rPr>
          <w:rFonts w:ascii="Times New Roman" w:hAnsi="Times New Roman" w:cs="Times New Roman"/>
          <w:color w:val="000000"/>
          <w:sz w:val="19"/>
          <w:szCs w:val="19"/>
        </w:rPr>
        <w:t xml:space="preserve"> олиш </w:t>
      </w:r>
      <w:proofErr w:type="spellStart"/>
      <w:r>
        <w:rPr>
          <w:rFonts w:ascii="Times New Roman" w:hAnsi="Times New Roman" w:cs="Times New Roman"/>
          <w:color w:val="000000"/>
          <w:sz w:val="19"/>
          <w:szCs w:val="19"/>
        </w:rPr>
        <w:t>шартномани</w:t>
      </w:r>
      <w:proofErr w:type="spellEnd"/>
      <w:r>
        <w:rPr>
          <w:rFonts w:ascii="Times New Roman" w:hAnsi="Times New Roman" w:cs="Times New Roman"/>
          <w:color w:val="000000"/>
          <w:sz w:val="19"/>
          <w:szCs w:val="19"/>
        </w:rPr>
        <w:t xml:space="preserve"> имзолаш санасида </w:t>
      </w:r>
      <w:proofErr w:type="spellStart"/>
      <w:r>
        <w:rPr>
          <w:rFonts w:ascii="Times New Roman" w:hAnsi="Times New Roman" w:cs="Times New Roman"/>
          <w:color w:val="000000"/>
          <w:sz w:val="19"/>
          <w:szCs w:val="19"/>
        </w:rPr>
        <w:t>амалда</w:t>
      </w:r>
      <w:proofErr w:type="spellEnd"/>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лган</w:t>
      </w:r>
      <w:proofErr w:type="spellEnd"/>
      <w:r>
        <w:rPr>
          <w:rFonts w:ascii="Times New Roman" w:hAnsi="Times New Roman" w:cs="Times New Roman"/>
          <w:color w:val="000000"/>
          <w:sz w:val="19"/>
          <w:szCs w:val="19"/>
        </w:rPr>
        <w:t xml:space="preserve"> белгиланган тартиб</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 xml:space="preserve">а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мазкур</w:t>
      </w:r>
      <w:proofErr w:type="spellEnd"/>
      <w:r>
        <w:rPr>
          <w:rFonts w:ascii="Times New Roman" w:hAnsi="Times New Roman" w:cs="Times New Roman"/>
          <w:color w:val="000000"/>
          <w:sz w:val="19"/>
          <w:szCs w:val="19"/>
        </w:rPr>
        <w:t xml:space="preserve"> шартномада </w:t>
      </w:r>
      <w:proofErr w:type="spellStart"/>
      <w:r>
        <w:rPr>
          <w:rFonts w:ascii="Times New Roman" w:hAnsi="Times New Roman" w:cs="Times New Roman"/>
          <w:color w:val="000000"/>
          <w:sz w:val="19"/>
          <w:szCs w:val="19"/>
        </w:rPr>
        <w:t>назарда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тутилган</w:t>
      </w:r>
      <w:proofErr w:type="spellEnd"/>
      <w:r>
        <w:rPr>
          <w:rFonts w:ascii="Times New Roman" w:hAnsi="Times New Roman" w:cs="Times New Roman"/>
          <w:color w:val="000000"/>
          <w:sz w:val="19"/>
          <w:szCs w:val="19"/>
        </w:rPr>
        <w:t xml:space="preserve"> барча мажбуриятлар томонлар тарафидан </w:t>
      </w:r>
      <w:proofErr w:type="spellStart"/>
      <w:r>
        <w:rPr>
          <w:rFonts w:ascii="Times New Roman" w:hAnsi="Times New Roman" w:cs="Times New Roman"/>
          <w:color w:val="000000"/>
          <w:sz w:val="19"/>
          <w:szCs w:val="19"/>
        </w:rPr>
        <w:t>бажарилгандан</w:t>
      </w:r>
      <w:proofErr w:type="spellEnd"/>
      <w:r>
        <w:rPr>
          <w:rFonts w:ascii="Times New Roman" w:hAnsi="Times New Roman" w:cs="Times New Roman"/>
          <w:color w:val="000000"/>
          <w:sz w:val="19"/>
          <w:szCs w:val="19"/>
        </w:rPr>
        <w:t xml:space="preserve"> кейин, ш</w:t>
      </w:r>
      <w:r>
        <w:rPr>
          <w:rFonts w:ascii="Times New Roman" w:hAnsi="Times New Roman" w:cs="Times New Roman"/>
          <w:color w:val="000000"/>
          <w:sz w:val="19"/>
          <w:szCs w:val="19"/>
          <w:lang w:val="uz-Cyrl-UZ"/>
        </w:rPr>
        <w:t>у</w:t>
      </w:r>
      <w:proofErr w:type="spellStart"/>
      <w:r>
        <w:rPr>
          <w:rFonts w:ascii="Times New Roman" w:hAnsi="Times New Roman" w:cs="Times New Roman"/>
          <w:color w:val="000000"/>
          <w:sz w:val="19"/>
          <w:szCs w:val="19"/>
        </w:rPr>
        <w:t>нингдек</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тугалла</w:t>
      </w:r>
      <w:proofErr w:type="spellEnd"/>
      <w:r>
        <w:rPr>
          <w:rFonts w:ascii="Times New Roman" w:hAnsi="Times New Roman" w:cs="Times New Roman"/>
          <w:color w:val="000000"/>
          <w:sz w:val="19"/>
          <w:szCs w:val="19"/>
          <w:lang w:val="uz-Cyrl-UZ"/>
        </w:rPr>
        <w:t>н</w:t>
      </w:r>
      <w:proofErr w:type="spellStart"/>
      <w:r>
        <w:rPr>
          <w:rFonts w:ascii="Times New Roman" w:hAnsi="Times New Roman" w:cs="Times New Roman"/>
          <w:color w:val="000000"/>
          <w:sz w:val="19"/>
          <w:szCs w:val="19"/>
        </w:rPr>
        <w:t>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 xml:space="preserve">ни </w:t>
      </w:r>
      <w:proofErr w:type="spellStart"/>
      <w:r>
        <w:rPr>
          <w:rFonts w:ascii="Times New Roman" w:hAnsi="Times New Roman" w:cs="Times New Roman"/>
          <w:color w:val="000000"/>
          <w:sz w:val="19"/>
          <w:szCs w:val="19"/>
        </w:rPr>
        <w:t>фойдаланишга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олишнинг</w:t>
      </w:r>
      <w:proofErr w:type="spellEnd"/>
      <w:r>
        <w:rPr>
          <w:rFonts w:ascii="Times New Roman" w:hAnsi="Times New Roman" w:cs="Times New Roman"/>
          <w:color w:val="000000"/>
          <w:sz w:val="19"/>
          <w:szCs w:val="19"/>
        </w:rPr>
        <w:t xml:space="preserve"> белгиланган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оидалар</w:t>
      </w:r>
      <w:proofErr w:type="spellEnd"/>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га биноан амалга оширилади.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45.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 xml:space="preserve">ни </w:t>
      </w:r>
      <w:proofErr w:type="spellStart"/>
      <w:r>
        <w:rPr>
          <w:rFonts w:ascii="Times New Roman" w:hAnsi="Times New Roman" w:cs="Times New Roman"/>
          <w:color w:val="000000"/>
          <w:sz w:val="19"/>
          <w:szCs w:val="19"/>
        </w:rPr>
        <w:t>фойдаланишга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тайёрлиги</w:t>
      </w:r>
      <w:proofErr w:type="spellEnd"/>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ёзма </w:t>
      </w:r>
      <w:proofErr w:type="spellStart"/>
      <w:r>
        <w:rPr>
          <w:rFonts w:ascii="Times New Roman" w:hAnsi="Times New Roman" w:cs="Times New Roman"/>
          <w:color w:val="000000"/>
          <w:sz w:val="19"/>
          <w:szCs w:val="19"/>
        </w:rPr>
        <w:t>билдиришномасини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томонидан олинган </w:t>
      </w:r>
      <w:proofErr w:type="spellStart"/>
      <w:r>
        <w:rPr>
          <w:rFonts w:ascii="Times New Roman" w:hAnsi="Times New Roman" w:cs="Times New Roman"/>
          <w:color w:val="000000"/>
          <w:sz w:val="19"/>
          <w:szCs w:val="19"/>
        </w:rPr>
        <w:t>кундан</w:t>
      </w:r>
      <w:proofErr w:type="spellEnd"/>
      <w:r>
        <w:rPr>
          <w:rFonts w:ascii="Times New Roman" w:hAnsi="Times New Roman" w:cs="Times New Roman"/>
          <w:color w:val="000000"/>
          <w:sz w:val="19"/>
          <w:szCs w:val="19"/>
        </w:rPr>
        <w:t xml:space="preserve"> бошлаб 30</w:t>
      </w:r>
      <w:r>
        <w:rPr>
          <w:rFonts w:ascii="Times New Roman" w:hAnsi="Times New Roman" w:cs="Times New Roman"/>
          <w:b/>
          <w:color w:val="000000"/>
          <w:sz w:val="19"/>
          <w:szCs w:val="19"/>
        </w:rPr>
        <w:t xml:space="preserve"> </w:t>
      </w:r>
      <w:r>
        <w:rPr>
          <w:rFonts w:ascii="Times New Roman" w:hAnsi="Times New Roman" w:cs="Times New Roman"/>
          <w:color w:val="000000"/>
          <w:sz w:val="19"/>
          <w:szCs w:val="19"/>
        </w:rPr>
        <w:t xml:space="preserve">кун </w:t>
      </w:r>
      <w:proofErr w:type="spellStart"/>
      <w:r>
        <w:rPr>
          <w:rFonts w:ascii="Times New Roman" w:hAnsi="Times New Roman" w:cs="Times New Roman"/>
          <w:color w:val="000000"/>
          <w:sz w:val="19"/>
          <w:szCs w:val="19"/>
        </w:rPr>
        <w:t>мобайнида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илиб</w:t>
      </w:r>
      <w:proofErr w:type="spellEnd"/>
      <w:r>
        <w:rPr>
          <w:rFonts w:ascii="Times New Roman" w:hAnsi="Times New Roman" w:cs="Times New Roman"/>
          <w:color w:val="000000"/>
          <w:sz w:val="19"/>
          <w:szCs w:val="19"/>
        </w:rPr>
        <w:t xml:space="preserve"> олинади.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46.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тугалланган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объектни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илиб</w:t>
      </w:r>
      <w:proofErr w:type="spellEnd"/>
      <w:r>
        <w:rPr>
          <w:rFonts w:ascii="Times New Roman" w:hAnsi="Times New Roman" w:cs="Times New Roman"/>
          <w:color w:val="000000"/>
          <w:sz w:val="19"/>
          <w:szCs w:val="19"/>
        </w:rPr>
        <w:t xml:space="preserve"> олиш бошланишидан беш кун олдин </w:t>
      </w:r>
      <w:proofErr w:type="spellStart"/>
      <w:r>
        <w:rPr>
          <w:rFonts w:ascii="Times New Roman" w:hAnsi="Times New Roman" w:cs="Times New Roman"/>
          <w:color w:val="000000"/>
          <w:sz w:val="19"/>
          <w:szCs w:val="19"/>
        </w:rPr>
        <w:t>мазкур</w:t>
      </w:r>
      <w:proofErr w:type="spellEnd"/>
      <w:r>
        <w:rPr>
          <w:rFonts w:ascii="Times New Roman" w:hAnsi="Times New Roman" w:cs="Times New Roman"/>
          <w:color w:val="000000"/>
          <w:sz w:val="19"/>
          <w:szCs w:val="19"/>
        </w:rPr>
        <w:t xml:space="preserve"> шартноманинг </w:t>
      </w:r>
      <w:r>
        <w:rPr>
          <w:rFonts w:ascii="Times New Roman" w:hAnsi="Times New Roman" w:cs="Times New Roman"/>
          <w:color w:val="000000"/>
          <w:sz w:val="19"/>
          <w:szCs w:val="19"/>
          <w:lang w:val="en-US"/>
        </w:rPr>
        <w:t>V</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лимига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томонидан </w:t>
      </w:r>
      <w:proofErr w:type="spellStart"/>
      <w:r>
        <w:rPr>
          <w:rFonts w:ascii="Times New Roman" w:hAnsi="Times New Roman" w:cs="Times New Roman"/>
          <w:color w:val="000000"/>
          <w:sz w:val="19"/>
          <w:szCs w:val="19"/>
        </w:rPr>
        <w:t>белгилаган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таркибдаги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икки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нусха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ижро</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ларини беради.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ушбу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плами</w:t>
      </w:r>
      <w:proofErr w:type="spellEnd"/>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амалда</w:t>
      </w:r>
      <w:proofErr w:type="spellEnd"/>
      <w:r>
        <w:rPr>
          <w:rFonts w:ascii="Times New Roman" w:hAnsi="Times New Roman" w:cs="Times New Roman"/>
          <w:color w:val="000000"/>
          <w:sz w:val="19"/>
          <w:szCs w:val="19"/>
        </w:rPr>
        <w:t xml:space="preserve"> бажарилган </w:t>
      </w:r>
      <w:proofErr w:type="spellStart"/>
      <w:r>
        <w:rPr>
          <w:rFonts w:ascii="Times New Roman" w:hAnsi="Times New Roman" w:cs="Times New Roman"/>
          <w:color w:val="000000"/>
          <w:sz w:val="19"/>
          <w:szCs w:val="19"/>
        </w:rPr>
        <w:t>ишларга</w:t>
      </w:r>
      <w:proofErr w:type="spellEnd"/>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мос келишини ёзма равишда </w:t>
      </w:r>
      <w:proofErr w:type="spellStart"/>
      <w:r>
        <w:rPr>
          <w:rFonts w:ascii="Times New Roman" w:hAnsi="Times New Roman" w:cs="Times New Roman"/>
          <w:color w:val="000000"/>
          <w:sz w:val="19"/>
          <w:szCs w:val="19"/>
        </w:rPr>
        <w:t>тасди</w:t>
      </w:r>
      <w:proofErr w:type="spellEnd"/>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лаши</w:t>
      </w:r>
      <w:proofErr w:type="spellEnd"/>
      <w:r>
        <w:rPr>
          <w:rFonts w:ascii="Times New Roman" w:hAnsi="Times New Roman" w:cs="Times New Roman"/>
          <w:color w:val="000000"/>
          <w:sz w:val="19"/>
          <w:szCs w:val="19"/>
        </w:rPr>
        <w:t xml:space="preserve"> керак.</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47.</w:t>
      </w:r>
      <w:r>
        <w:rPr>
          <w:rFonts w:ascii="Times New Roman" w:hAnsi="Times New Roman" w:cs="Times New Roman"/>
          <w:color w:val="000000"/>
          <w:sz w:val="19"/>
          <w:szCs w:val="19"/>
          <w:lang w:val="uz-Cyrl-UZ"/>
        </w:rPr>
        <w:t xml:space="preserve"> Қ</w:t>
      </w:r>
      <w:proofErr w:type="spellStart"/>
      <w:r>
        <w:rPr>
          <w:rFonts w:ascii="Times New Roman" w:hAnsi="Times New Roman" w:cs="Times New Roman"/>
          <w:color w:val="000000"/>
          <w:sz w:val="19"/>
          <w:szCs w:val="19"/>
        </w:rPr>
        <w:t>абул</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илиб</w:t>
      </w:r>
      <w:proofErr w:type="spellEnd"/>
      <w:r>
        <w:rPr>
          <w:rFonts w:ascii="Times New Roman" w:hAnsi="Times New Roman" w:cs="Times New Roman"/>
          <w:color w:val="000000"/>
          <w:sz w:val="19"/>
          <w:szCs w:val="19"/>
        </w:rPr>
        <w:t xml:space="preserve"> олинган пайтдан бошлаб объект </w:t>
      </w:r>
      <w:proofErr w:type="spellStart"/>
      <w:r>
        <w:rPr>
          <w:rFonts w:ascii="Times New Roman" w:hAnsi="Times New Roman" w:cs="Times New Roman"/>
          <w:color w:val="000000"/>
          <w:sz w:val="19"/>
          <w:szCs w:val="19"/>
        </w:rPr>
        <w:t>Буюртмачининг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мулкига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айланади</w:t>
      </w:r>
      <w:proofErr w:type="spellEnd"/>
      <w:r>
        <w:rPr>
          <w:rFonts w:ascii="Times New Roman" w:hAnsi="Times New Roman" w:cs="Times New Roman"/>
          <w:color w:val="000000"/>
          <w:sz w:val="19"/>
          <w:szCs w:val="19"/>
        </w:rPr>
        <w:t>.</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Х</w:t>
      </w:r>
      <w:r>
        <w:rPr>
          <w:rFonts w:ascii="Times New Roman" w:hAnsi="Times New Roman" w:cs="Times New Roman"/>
          <w:b/>
          <w:sz w:val="19"/>
          <w:szCs w:val="19"/>
          <w:lang w:val="en-US"/>
        </w:rPr>
        <w:t>II</w:t>
      </w:r>
      <w:r>
        <w:rPr>
          <w:rFonts w:ascii="Times New Roman" w:hAnsi="Times New Roman" w:cs="Times New Roman"/>
          <w:b/>
          <w:sz w:val="19"/>
          <w:szCs w:val="19"/>
        </w:rPr>
        <w:t xml:space="preserve">. </w:t>
      </w:r>
      <w:proofErr w:type="spellStart"/>
      <w:r>
        <w:rPr>
          <w:rFonts w:ascii="Times New Roman" w:hAnsi="Times New Roman" w:cs="Times New Roman"/>
          <w:b/>
          <w:sz w:val="19"/>
          <w:szCs w:val="19"/>
        </w:rPr>
        <w:t>Кафолатлар</w:t>
      </w:r>
      <w:proofErr w:type="spellEnd"/>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48. </w:t>
      </w:r>
      <w:proofErr w:type="spellStart"/>
      <w:r>
        <w:rPr>
          <w:rFonts w:ascii="Times New Roman" w:hAnsi="Times New Roman" w:cs="Times New Roman"/>
          <w:sz w:val="19"/>
          <w:szCs w:val="19"/>
        </w:rPr>
        <w:t>Пудратчи</w:t>
      </w:r>
      <w:proofErr w:type="spellEnd"/>
      <w:r>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барча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proofErr w:type="spellStart"/>
      <w:r>
        <w:rPr>
          <w:rFonts w:ascii="Times New Roman" w:hAnsi="Times New Roman" w:cs="Times New Roman"/>
          <w:color w:val="000000"/>
          <w:sz w:val="19"/>
          <w:szCs w:val="19"/>
        </w:rPr>
        <w:t>ажмда</w:t>
      </w:r>
      <w:proofErr w:type="spellEnd"/>
      <w:r>
        <w:rPr>
          <w:rFonts w:ascii="Times New Roman" w:hAnsi="Times New Roman" w:cs="Times New Roman"/>
          <w:color w:val="000000"/>
          <w:sz w:val="19"/>
          <w:szCs w:val="19"/>
        </w:rPr>
        <w:t xml:space="preserve"> ва </w:t>
      </w:r>
      <w:proofErr w:type="spellStart"/>
      <w:r>
        <w:rPr>
          <w:rFonts w:ascii="Times New Roman" w:hAnsi="Times New Roman" w:cs="Times New Roman"/>
          <w:color w:val="000000"/>
          <w:sz w:val="19"/>
          <w:szCs w:val="19"/>
        </w:rPr>
        <w:t>мазкур</w:t>
      </w:r>
      <w:proofErr w:type="spellEnd"/>
      <w:r>
        <w:rPr>
          <w:rFonts w:ascii="Times New Roman" w:hAnsi="Times New Roman" w:cs="Times New Roman"/>
          <w:color w:val="000000"/>
          <w:sz w:val="19"/>
          <w:szCs w:val="19"/>
        </w:rPr>
        <w:t xml:space="preserve"> шартнома </w:t>
      </w:r>
      <w:proofErr w:type="spellStart"/>
      <w:r>
        <w:rPr>
          <w:rFonts w:ascii="Times New Roman" w:hAnsi="Times New Roman" w:cs="Times New Roman"/>
          <w:color w:val="000000"/>
          <w:sz w:val="19"/>
          <w:szCs w:val="19"/>
        </w:rPr>
        <w:t>шартларида</w:t>
      </w:r>
      <w:proofErr w:type="spellEnd"/>
      <w:r>
        <w:rPr>
          <w:rFonts w:ascii="Times New Roman" w:hAnsi="Times New Roman" w:cs="Times New Roman"/>
          <w:color w:val="000000"/>
          <w:sz w:val="19"/>
          <w:szCs w:val="19"/>
        </w:rPr>
        <w:t xml:space="preserve"> белгиланган муддатларда </w:t>
      </w:r>
      <w:proofErr w:type="spellStart"/>
      <w:r>
        <w:rPr>
          <w:rFonts w:ascii="Times New Roman" w:hAnsi="Times New Roman" w:cs="Times New Roman"/>
          <w:color w:val="000000"/>
          <w:sz w:val="19"/>
          <w:szCs w:val="19"/>
        </w:rPr>
        <w:t>бажаришни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proofErr w:type="spellStart"/>
      <w:r>
        <w:rPr>
          <w:rFonts w:ascii="Times New Roman" w:hAnsi="Times New Roman" w:cs="Times New Roman"/>
          <w:color w:val="000000"/>
          <w:sz w:val="19"/>
          <w:szCs w:val="19"/>
        </w:rPr>
        <w:t>лойи</w:t>
      </w:r>
      <w:proofErr w:type="spellEnd"/>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proofErr w:type="spellStart"/>
      <w:r>
        <w:rPr>
          <w:rFonts w:ascii="Times New Roman" w:hAnsi="Times New Roman" w:cs="Times New Roman"/>
          <w:color w:val="000000"/>
          <w:sz w:val="19"/>
          <w:szCs w:val="19"/>
        </w:rPr>
        <w:t>амда</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меъёрлари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оидалари</w:t>
      </w:r>
      <w:proofErr w:type="spellEnd"/>
      <w:r>
        <w:rPr>
          <w:rFonts w:ascii="Times New Roman" w:hAnsi="Times New Roman" w:cs="Times New Roman"/>
          <w:color w:val="000000"/>
          <w:sz w:val="19"/>
          <w:szCs w:val="19"/>
        </w:rPr>
        <w:t xml:space="preserve"> ва техник шартларга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 xml:space="preserve">барча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Х</w:t>
      </w:r>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Шартномани</w:t>
      </w:r>
      <w:proofErr w:type="spellEnd"/>
      <w:r>
        <w:rPr>
          <w:rFonts w:ascii="Times New Roman" w:hAnsi="Times New Roman" w:cs="Times New Roman"/>
          <w:b/>
          <w:color w:val="000000"/>
          <w:sz w:val="19"/>
          <w:szCs w:val="19"/>
        </w:rPr>
        <w:t xml:space="preserve"> бекор </w:t>
      </w:r>
      <w:r>
        <w:rPr>
          <w:rFonts w:ascii="Times New Roman" w:hAnsi="Times New Roman" w:cs="Times New Roman"/>
          <w:b/>
          <w:color w:val="000000"/>
          <w:sz w:val="19"/>
          <w:szCs w:val="19"/>
          <w:lang w:val="uz-Cyrl-UZ"/>
        </w:rPr>
        <w:t>қ</w:t>
      </w:r>
      <w:proofErr w:type="spellStart"/>
      <w:r>
        <w:rPr>
          <w:rFonts w:ascii="Times New Roman" w:hAnsi="Times New Roman" w:cs="Times New Roman"/>
          <w:b/>
          <w:color w:val="000000"/>
          <w:sz w:val="19"/>
          <w:szCs w:val="19"/>
        </w:rPr>
        <w:t>илиш</w:t>
      </w:r>
      <w:proofErr w:type="spellEnd"/>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52.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w:t>
      </w:r>
      <w:proofErr w:type="spellStart"/>
      <w:r>
        <w:rPr>
          <w:rFonts w:ascii="Times New Roman" w:hAnsi="Times New Roman" w:cs="Times New Roman"/>
          <w:color w:val="000000"/>
          <w:sz w:val="19"/>
          <w:szCs w:val="19"/>
        </w:rPr>
        <w:t>кучга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киргандан</w:t>
      </w:r>
      <w:proofErr w:type="spellEnd"/>
      <w:r>
        <w:rPr>
          <w:rFonts w:ascii="Times New Roman" w:hAnsi="Times New Roman" w:cs="Times New Roman"/>
          <w:color w:val="000000"/>
          <w:sz w:val="19"/>
          <w:szCs w:val="19"/>
        </w:rPr>
        <w:t xml:space="preserve"> кейин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урилишнинг</w:t>
      </w:r>
      <w:proofErr w:type="spellEnd"/>
      <w:r>
        <w:rPr>
          <w:rFonts w:ascii="Times New Roman" w:hAnsi="Times New Roman" w:cs="Times New Roman"/>
          <w:color w:val="000000"/>
          <w:sz w:val="19"/>
          <w:szCs w:val="19"/>
        </w:rPr>
        <w:t xml:space="preserve"> бошланиши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томонидан бир </w:t>
      </w:r>
      <w:proofErr w:type="spellStart"/>
      <w:r>
        <w:rPr>
          <w:rFonts w:ascii="Times New Roman" w:hAnsi="Times New Roman" w:cs="Times New Roman"/>
          <w:color w:val="000000"/>
          <w:sz w:val="19"/>
          <w:szCs w:val="19"/>
        </w:rPr>
        <w:t>ойдан</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кечиктир</w:t>
      </w:r>
      <w:proofErr w:type="spellEnd"/>
      <w:r>
        <w:rPr>
          <w:rFonts w:ascii="Times New Roman" w:hAnsi="Times New Roman" w:cs="Times New Roman"/>
          <w:color w:val="000000"/>
          <w:sz w:val="19"/>
          <w:szCs w:val="19"/>
          <w:lang w:val="uz-Cyrl-UZ"/>
        </w:rPr>
        <w:t>ил</w:t>
      </w:r>
      <w:proofErr w:type="spellStart"/>
      <w:r>
        <w:rPr>
          <w:rFonts w:ascii="Times New Roman" w:hAnsi="Times New Roman" w:cs="Times New Roman"/>
          <w:color w:val="000000"/>
          <w:sz w:val="19"/>
          <w:szCs w:val="19"/>
        </w:rPr>
        <w:t>ганда</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w:t>
      </w:r>
      <w:proofErr w:type="spellStart"/>
      <w:r>
        <w:rPr>
          <w:rFonts w:ascii="Times New Roman" w:hAnsi="Times New Roman" w:cs="Times New Roman"/>
          <w:color w:val="000000"/>
          <w:sz w:val="19"/>
          <w:szCs w:val="19"/>
        </w:rPr>
        <w:t>мазкур</w:t>
      </w:r>
      <w:proofErr w:type="spellEnd"/>
      <w:r>
        <w:rPr>
          <w:rFonts w:ascii="Times New Roman" w:hAnsi="Times New Roman" w:cs="Times New Roman"/>
          <w:color w:val="000000"/>
          <w:sz w:val="19"/>
          <w:szCs w:val="19"/>
        </w:rPr>
        <w:t xml:space="preserve"> шартномада белгиланган </w:t>
      </w:r>
      <w:proofErr w:type="spellStart"/>
      <w:r>
        <w:rPr>
          <w:rFonts w:ascii="Times New Roman" w:hAnsi="Times New Roman" w:cs="Times New Roman"/>
          <w:color w:val="000000"/>
          <w:sz w:val="19"/>
          <w:szCs w:val="19"/>
        </w:rPr>
        <w:t>муддати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айби</w:t>
      </w:r>
      <w:proofErr w:type="spellEnd"/>
      <w:r>
        <w:rPr>
          <w:rFonts w:ascii="Times New Roman" w:hAnsi="Times New Roman" w:cs="Times New Roman"/>
          <w:color w:val="000000"/>
          <w:sz w:val="19"/>
          <w:szCs w:val="19"/>
        </w:rPr>
        <w:t xml:space="preserve"> билан бир </w:t>
      </w:r>
      <w:r>
        <w:rPr>
          <w:rFonts w:ascii="Times New Roman" w:hAnsi="Times New Roman" w:cs="Times New Roman"/>
          <w:color w:val="000000"/>
          <w:sz w:val="19"/>
          <w:szCs w:val="19"/>
          <w:lang w:val="uz-Cyrl-UZ"/>
        </w:rPr>
        <w:t>ойдан ор</w:t>
      </w:r>
      <w:proofErr w:type="spellStart"/>
      <w:r>
        <w:rPr>
          <w:rFonts w:ascii="Times New Roman" w:hAnsi="Times New Roman" w:cs="Times New Roman"/>
          <w:color w:val="000000"/>
          <w:sz w:val="19"/>
          <w:szCs w:val="19"/>
        </w:rPr>
        <w:t>ти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proofErr w:type="spellStart"/>
      <w:r>
        <w:rPr>
          <w:rFonts w:ascii="Times New Roman" w:hAnsi="Times New Roman" w:cs="Times New Roman"/>
          <w:color w:val="000000"/>
          <w:sz w:val="19"/>
          <w:szCs w:val="19"/>
        </w:rPr>
        <w:t>олда</w:t>
      </w:r>
      <w:proofErr w:type="spellEnd"/>
      <w:r>
        <w:rPr>
          <w:rFonts w:ascii="Times New Roman" w:hAnsi="Times New Roman" w:cs="Times New Roman"/>
          <w:color w:val="000000"/>
          <w:sz w:val="19"/>
          <w:szCs w:val="19"/>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proofErr w:type="spellStart"/>
      <w:r>
        <w:rPr>
          <w:rFonts w:ascii="Times New Roman" w:hAnsi="Times New Roman" w:cs="Times New Roman"/>
          <w:color w:val="000000"/>
          <w:sz w:val="19"/>
          <w:szCs w:val="19"/>
        </w:rPr>
        <w:t>удратчи</w:t>
      </w:r>
      <w:proofErr w:type="spellEnd"/>
      <w:r>
        <w:rPr>
          <w:rFonts w:ascii="Times New Roman" w:hAnsi="Times New Roman" w:cs="Times New Roman"/>
          <w:color w:val="000000"/>
          <w:sz w:val="19"/>
          <w:szCs w:val="19"/>
        </w:rPr>
        <w:t xml:space="preserve"> томонидан ишларни бажариш </w:t>
      </w:r>
      <w:proofErr w:type="spellStart"/>
      <w:r>
        <w:rPr>
          <w:rFonts w:ascii="Times New Roman" w:hAnsi="Times New Roman" w:cs="Times New Roman"/>
          <w:color w:val="000000"/>
          <w:sz w:val="19"/>
          <w:szCs w:val="19"/>
        </w:rPr>
        <w:t>жадвалига</w:t>
      </w:r>
      <w:proofErr w:type="spellEnd"/>
      <w:r>
        <w:rPr>
          <w:rFonts w:ascii="Times New Roman" w:hAnsi="Times New Roman" w:cs="Times New Roman"/>
          <w:color w:val="000000"/>
          <w:sz w:val="19"/>
          <w:szCs w:val="19"/>
        </w:rPr>
        <w:t xml:space="preserve"> риоя </w:t>
      </w:r>
      <w:proofErr w:type="spellStart"/>
      <w:r>
        <w:rPr>
          <w:rFonts w:ascii="Times New Roman" w:hAnsi="Times New Roman" w:cs="Times New Roman"/>
          <w:color w:val="000000"/>
          <w:sz w:val="19"/>
          <w:szCs w:val="19"/>
        </w:rPr>
        <w:t>этилмаганда</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lastRenderedPageBreak/>
        <w:t>- п</w:t>
      </w:r>
      <w:proofErr w:type="spellStart"/>
      <w:r>
        <w:rPr>
          <w:rFonts w:ascii="Times New Roman" w:hAnsi="Times New Roman" w:cs="Times New Roman"/>
          <w:color w:val="000000"/>
          <w:sz w:val="19"/>
          <w:szCs w:val="19"/>
        </w:rPr>
        <w:t>удратчи</w:t>
      </w:r>
      <w:proofErr w:type="spellEnd"/>
      <w:r>
        <w:rPr>
          <w:rFonts w:ascii="Times New Roman" w:hAnsi="Times New Roman" w:cs="Times New Roman"/>
          <w:color w:val="000000"/>
          <w:sz w:val="19"/>
          <w:szCs w:val="19"/>
        </w:rPr>
        <w:t xml:space="preserve"> томонидан шартнома </w:t>
      </w:r>
      <w:proofErr w:type="spellStart"/>
      <w:r>
        <w:rPr>
          <w:rFonts w:ascii="Times New Roman" w:hAnsi="Times New Roman" w:cs="Times New Roman"/>
          <w:color w:val="000000"/>
          <w:sz w:val="19"/>
          <w:szCs w:val="19"/>
        </w:rPr>
        <w:t>шартлари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урилиш</w:t>
      </w:r>
      <w:proofErr w:type="spellEnd"/>
      <w:r>
        <w:rPr>
          <w:rFonts w:ascii="Times New Roman" w:hAnsi="Times New Roman" w:cs="Times New Roman"/>
          <w:color w:val="000000"/>
          <w:sz w:val="19"/>
          <w:szCs w:val="19"/>
        </w:rPr>
        <w:t xml:space="preserve"> ме</w:t>
      </w:r>
      <w:r>
        <w:rPr>
          <w:rFonts w:ascii="Times New Roman" w:hAnsi="Times New Roman" w:cs="Times New Roman"/>
          <w:color w:val="000000"/>
          <w:sz w:val="19"/>
          <w:szCs w:val="19"/>
          <w:lang w:val="uz-Cyrl-UZ"/>
        </w:rPr>
        <w:t>ъ</w:t>
      </w:r>
      <w:proofErr w:type="spellStart"/>
      <w:r>
        <w:rPr>
          <w:rFonts w:ascii="Times New Roman" w:hAnsi="Times New Roman" w:cs="Times New Roman"/>
          <w:color w:val="000000"/>
          <w:sz w:val="19"/>
          <w:szCs w:val="19"/>
        </w:rPr>
        <w:t>ёрлари</w:t>
      </w:r>
      <w:proofErr w:type="spellEnd"/>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оидалари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назарда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тутилган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сифати </w:t>
      </w:r>
      <w:proofErr w:type="spellStart"/>
      <w:r>
        <w:rPr>
          <w:rFonts w:ascii="Times New Roman" w:hAnsi="Times New Roman" w:cs="Times New Roman"/>
          <w:color w:val="000000"/>
          <w:sz w:val="19"/>
          <w:szCs w:val="19"/>
        </w:rPr>
        <w:t>пасайишига</w:t>
      </w:r>
      <w:proofErr w:type="spellEnd"/>
      <w:r>
        <w:rPr>
          <w:rFonts w:ascii="Times New Roman" w:hAnsi="Times New Roman" w:cs="Times New Roman"/>
          <w:color w:val="000000"/>
          <w:sz w:val="19"/>
          <w:szCs w:val="19"/>
        </w:rPr>
        <w:t xml:space="preserve"> олиб келадиган даражада </w:t>
      </w:r>
      <w:proofErr w:type="spellStart"/>
      <w:r>
        <w:rPr>
          <w:rFonts w:ascii="Times New Roman" w:hAnsi="Times New Roman" w:cs="Times New Roman"/>
          <w:color w:val="000000"/>
          <w:sz w:val="19"/>
          <w:szCs w:val="19"/>
        </w:rPr>
        <w:t>бузилганда</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ларига </w:t>
      </w:r>
      <w:proofErr w:type="spellStart"/>
      <w:r>
        <w:rPr>
          <w:rFonts w:ascii="Times New Roman" w:hAnsi="Times New Roman" w:cs="Times New Roman"/>
          <w:color w:val="000000"/>
          <w:sz w:val="19"/>
          <w:szCs w:val="19"/>
        </w:rPr>
        <w:t>мувофи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илинишини</w:t>
      </w:r>
      <w:proofErr w:type="spellEnd"/>
      <w:r>
        <w:rPr>
          <w:rFonts w:ascii="Times New Roman" w:hAnsi="Times New Roman" w:cs="Times New Roman"/>
          <w:color w:val="000000"/>
          <w:sz w:val="19"/>
          <w:szCs w:val="19"/>
        </w:rPr>
        <w:t xml:space="preserve"> талаб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илиш</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53.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proofErr w:type="spellStart"/>
      <w:r>
        <w:rPr>
          <w:rFonts w:ascii="Times New Roman" w:hAnsi="Times New Roman" w:cs="Times New Roman"/>
          <w:color w:val="000000"/>
          <w:sz w:val="19"/>
          <w:szCs w:val="19"/>
        </w:rPr>
        <w:t>ишларнинг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бажарилиши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Пудратчига</w:t>
      </w:r>
      <w:proofErr w:type="spellEnd"/>
      <w:r>
        <w:rPr>
          <w:rFonts w:ascii="Times New Roman" w:hAnsi="Times New Roman" w:cs="Times New Roman"/>
          <w:color w:val="000000"/>
          <w:sz w:val="19"/>
          <w:szCs w:val="19"/>
        </w:rPr>
        <w:t xml:space="preserve">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w:t>
      </w:r>
      <w:proofErr w:type="spellEnd"/>
      <w:r>
        <w:rPr>
          <w:rFonts w:ascii="Times New Roman" w:hAnsi="Times New Roman" w:cs="Times New Roman"/>
          <w:color w:val="000000"/>
          <w:sz w:val="19"/>
          <w:szCs w:val="19"/>
          <w:lang w:val="uz-Cyrl-UZ"/>
        </w:rPr>
        <w:t>т</w:t>
      </w:r>
      <w:proofErr w:type="spellStart"/>
      <w:r>
        <w:rPr>
          <w:rFonts w:ascii="Times New Roman" w:hAnsi="Times New Roman" w:cs="Times New Roman"/>
          <w:color w:val="000000"/>
          <w:sz w:val="19"/>
          <w:szCs w:val="19"/>
        </w:rPr>
        <w:t>мачи</w:t>
      </w:r>
      <w:proofErr w:type="spellEnd"/>
      <w:r>
        <w:rPr>
          <w:rFonts w:ascii="Times New Roman" w:hAnsi="Times New Roman" w:cs="Times New Roman"/>
          <w:color w:val="000000"/>
          <w:sz w:val="19"/>
          <w:szCs w:val="19"/>
        </w:rPr>
        <w:t xml:space="preserve"> томонидан бир </w:t>
      </w:r>
      <w:proofErr w:type="spellStart"/>
      <w:r>
        <w:rPr>
          <w:rFonts w:ascii="Times New Roman" w:hAnsi="Times New Roman" w:cs="Times New Roman"/>
          <w:color w:val="000000"/>
          <w:sz w:val="19"/>
          <w:szCs w:val="19"/>
        </w:rPr>
        <w:t>ойдан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орти</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хтатиб</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қў</w:t>
      </w:r>
      <w:proofErr w:type="spellStart"/>
      <w:r>
        <w:rPr>
          <w:rFonts w:ascii="Times New Roman" w:hAnsi="Times New Roman" w:cs="Times New Roman"/>
          <w:color w:val="000000"/>
          <w:sz w:val="19"/>
          <w:szCs w:val="19"/>
        </w:rPr>
        <w:t>йилганда</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proofErr w:type="spellStart"/>
      <w:r>
        <w:rPr>
          <w:rFonts w:ascii="Times New Roman" w:hAnsi="Times New Roman" w:cs="Times New Roman"/>
          <w:color w:val="000000"/>
          <w:sz w:val="19"/>
          <w:szCs w:val="19"/>
        </w:rPr>
        <w:t>уюртмачи</w:t>
      </w:r>
      <w:proofErr w:type="spellEnd"/>
      <w:r>
        <w:rPr>
          <w:rFonts w:ascii="Times New Roman" w:hAnsi="Times New Roman" w:cs="Times New Roman"/>
          <w:color w:val="000000"/>
          <w:sz w:val="19"/>
          <w:szCs w:val="19"/>
        </w:rPr>
        <w:t xml:space="preserve"> томонидан </w:t>
      </w:r>
      <w:proofErr w:type="spellStart"/>
      <w:r>
        <w:rPr>
          <w:rFonts w:ascii="Times New Roman" w:hAnsi="Times New Roman" w:cs="Times New Roman"/>
          <w:color w:val="000000"/>
          <w:sz w:val="19"/>
          <w:szCs w:val="19"/>
        </w:rPr>
        <w:t>молиялаштириш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шартлари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бажарилмаганда</w:t>
      </w:r>
      <w:proofErr w:type="spellEnd"/>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56. Шартнома бекор қилинган тақдирда айбдор томон иккинчи томонга етказилган зарарни, шу жумладан бой берилган фойдани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ХV. Томонларнинг мулкий жавобгарлиги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58. Томонлардан бири шартнома мажбуриятини бажармаса ёки зарур даражада бажарилмаган тақдирда айбдор томон:</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xml:space="preserve">- </w:t>
      </w:r>
      <w:r>
        <w:rPr>
          <w:rFonts w:ascii="Times New Roman" w:hAnsi="Times New Roman" w:cs="Times New Roman"/>
          <w:sz w:val="19"/>
          <w:szCs w:val="19"/>
        </w:rPr>
        <w:t xml:space="preserve">иккинчи </w:t>
      </w:r>
      <w:proofErr w:type="spellStart"/>
      <w:r>
        <w:rPr>
          <w:rFonts w:ascii="Times New Roman" w:hAnsi="Times New Roman" w:cs="Times New Roman"/>
          <w:sz w:val="19"/>
          <w:szCs w:val="19"/>
        </w:rPr>
        <w:t>томонга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етказилган</w:t>
      </w:r>
      <w:proofErr w:type="spellEnd"/>
      <w:r>
        <w:rPr>
          <w:rFonts w:ascii="Times New Roman" w:hAnsi="Times New Roman" w:cs="Times New Roman"/>
          <w:sz w:val="19"/>
          <w:szCs w:val="19"/>
        </w:rPr>
        <w:t xml:space="preserve"> зарарни т</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лайди</w:t>
      </w:r>
      <w:proofErr w:type="spellEnd"/>
      <w:r>
        <w:rPr>
          <w:rFonts w:ascii="Times New Roman" w:hAnsi="Times New Roman" w:cs="Times New Roman"/>
          <w:sz w:val="19"/>
          <w:szCs w:val="19"/>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Ў</w:t>
      </w:r>
      <w:proofErr w:type="spellStart"/>
      <w:r>
        <w:rPr>
          <w:rFonts w:ascii="Times New Roman" w:hAnsi="Times New Roman" w:cs="Times New Roman"/>
          <w:sz w:val="19"/>
          <w:szCs w:val="19"/>
        </w:rPr>
        <w:t>збекистон</w:t>
      </w:r>
      <w:proofErr w:type="spellEnd"/>
      <w:r>
        <w:rPr>
          <w:rFonts w:ascii="Times New Roman" w:hAnsi="Times New Roman" w:cs="Times New Roman"/>
          <w:sz w:val="19"/>
          <w:szCs w:val="19"/>
        </w:rPr>
        <w:t xml:space="preserve"> Республикасининг Фу</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аролик</w:t>
      </w:r>
      <w:proofErr w:type="spellEnd"/>
      <w:r>
        <w:rPr>
          <w:rFonts w:ascii="Times New Roman" w:hAnsi="Times New Roman" w:cs="Times New Roman"/>
          <w:sz w:val="19"/>
          <w:szCs w:val="19"/>
        </w:rPr>
        <w:t xml:space="preserve"> кодексида, </w:t>
      </w:r>
      <w:r>
        <w:rPr>
          <w:rFonts w:ascii="Times New Roman" w:hAnsi="Times New Roman" w:cs="Times New Roman"/>
          <w:sz w:val="19"/>
          <w:szCs w:val="19"/>
          <w:lang w:val="uz-Cyrl-UZ"/>
        </w:rPr>
        <w:t>“</w:t>
      </w:r>
      <w:r>
        <w:rPr>
          <w:rFonts w:ascii="Times New Roman" w:hAnsi="Times New Roman" w:cs="Times New Roman"/>
          <w:sz w:val="19"/>
          <w:szCs w:val="19"/>
        </w:rPr>
        <w:t>Х</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жалик</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юритувчи</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субъектлар</w:t>
      </w:r>
      <w:proofErr w:type="spellEnd"/>
      <w:r>
        <w:rPr>
          <w:rFonts w:ascii="Times New Roman" w:hAnsi="Times New Roman" w:cs="Times New Roman"/>
          <w:sz w:val="19"/>
          <w:szCs w:val="19"/>
        </w:rPr>
        <w:t xml:space="preserve"> фаолиятининг </w:t>
      </w:r>
      <w:proofErr w:type="spellStart"/>
      <w:r>
        <w:rPr>
          <w:rFonts w:ascii="Times New Roman" w:hAnsi="Times New Roman" w:cs="Times New Roman"/>
          <w:sz w:val="19"/>
          <w:szCs w:val="19"/>
        </w:rPr>
        <w:t>шартномавий</w:t>
      </w:r>
      <w:proofErr w:type="spellEnd"/>
      <w:r>
        <w:rPr>
          <w:rFonts w:ascii="Times New Roman" w:hAnsi="Times New Roman" w:cs="Times New Roman"/>
          <w:sz w:val="19"/>
          <w:szCs w:val="19"/>
        </w:rPr>
        <w:t>-</w:t>
      </w:r>
      <w:r>
        <w:rPr>
          <w:rFonts w:ascii="Times New Roman" w:hAnsi="Times New Roman" w:cs="Times New Roman"/>
          <w:sz w:val="19"/>
          <w:szCs w:val="19"/>
          <w:lang w:val="uz-Cyrl-UZ"/>
        </w:rPr>
        <w:t>ҳ</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у</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ий</w:t>
      </w:r>
      <w:proofErr w:type="spellEnd"/>
      <w:r>
        <w:rPr>
          <w:rFonts w:ascii="Times New Roman" w:hAnsi="Times New Roman" w:cs="Times New Roman"/>
          <w:sz w:val="19"/>
          <w:szCs w:val="19"/>
        </w:rPr>
        <w:t xml:space="preserve"> базаси т</w:t>
      </w:r>
      <w:r>
        <w:rPr>
          <w:rFonts w:ascii="Times New Roman" w:hAnsi="Times New Roman" w:cs="Times New Roman"/>
          <w:sz w:val="19"/>
          <w:szCs w:val="19"/>
          <w:lang w:val="uz-Cyrl-UZ"/>
        </w:rPr>
        <w:t>ўғ</w:t>
      </w:r>
      <w:r>
        <w:rPr>
          <w:rFonts w:ascii="Times New Roman" w:hAnsi="Times New Roman" w:cs="Times New Roman"/>
          <w:sz w:val="19"/>
          <w:szCs w:val="19"/>
        </w:rPr>
        <w:t>рисида</w:t>
      </w:r>
      <w:r>
        <w:rPr>
          <w:rFonts w:ascii="Times New Roman" w:hAnsi="Times New Roman" w:cs="Times New Roman"/>
          <w:sz w:val="19"/>
          <w:szCs w:val="19"/>
          <w:lang w:val="uz-Cyrl-UZ"/>
        </w:rPr>
        <w:t>”</w:t>
      </w:r>
      <w:proofErr w:type="spellStart"/>
      <w:r>
        <w:rPr>
          <w:rFonts w:ascii="Times New Roman" w:hAnsi="Times New Roman" w:cs="Times New Roman"/>
          <w:sz w:val="19"/>
          <w:szCs w:val="19"/>
        </w:rPr>
        <w:t>ги</w:t>
      </w:r>
      <w:proofErr w:type="spellEnd"/>
      <w:r>
        <w:rPr>
          <w:rFonts w:ascii="Times New Roman" w:hAnsi="Times New Roman" w:cs="Times New Roman"/>
          <w:sz w:val="19"/>
          <w:szCs w:val="19"/>
        </w:rPr>
        <w:t xml:space="preserve"> </w:t>
      </w:r>
      <w:r>
        <w:rPr>
          <w:rFonts w:ascii="Times New Roman" w:hAnsi="Times New Roman" w:cs="Times New Roman"/>
          <w:sz w:val="19"/>
          <w:szCs w:val="19"/>
          <w:lang w:val="uz-Cyrl-UZ"/>
        </w:rPr>
        <w:t>Ў</w:t>
      </w:r>
      <w:proofErr w:type="spellStart"/>
      <w:r>
        <w:rPr>
          <w:rFonts w:ascii="Times New Roman" w:hAnsi="Times New Roman" w:cs="Times New Roman"/>
          <w:sz w:val="19"/>
          <w:szCs w:val="19"/>
        </w:rPr>
        <w:t>збекистон</w:t>
      </w:r>
      <w:proofErr w:type="spellEnd"/>
      <w:r>
        <w:rPr>
          <w:rFonts w:ascii="Times New Roman" w:hAnsi="Times New Roman" w:cs="Times New Roman"/>
          <w:sz w:val="19"/>
          <w:szCs w:val="19"/>
        </w:rPr>
        <w:t xml:space="preserve"> Республикаси </w:t>
      </w:r>
      <w:r>
        <w:rPr>
          <w:rFonts w:ascii="Times New Roman" w:hAnsi="Times New Roman" w:cs="Times New Roman"/>
          <w:sz w:val="19"/>
          <w:szCs w:val="19"/>
          <w:lang w:val="uz-Cyrl-UZ"/>
        </w:rPr>
        <w:t>Қ</w:t>
      </w:r>
      <w:r>
        <w:rPr>
          <w:rFonts w:ascii="Times New Roman" w:hAnsi="Times New Roman" w:cs="Times New Roman"/>
          <w:sz w:val="19"/>
          <w:szCs w:val="19"/>
        </w:rPr>
        <w:t>онун</w:t>
      </w:r>
      <w:r>
        <w:rPr>
          <w:rFonts w:ascii="Times New Roman" w:hAnsi="Times New Roman" w:cs="Times New Roman"/>
          <w:sz w:val="19"/>
          <w:szCs w:val="19"/>
          <w:lang w:val="uz-Cyrl-UZ"/>
        </w:rPr>
        <w:t>и</w:t>
      </w:r>
      <w:r>
        <w:rPr>
          <w:rFonts w:ascii="Times New Roman" w:hAnsi="Times New Roman" w:cs="Times New Roman"/>
          <w:sz w:val="19"/>
          <w:szCs w:val="19"/>
        </w:rPr>
        <w:t>да, бош</w:t>
      </w:r>
      <w:r>
        <w:rPr>
          <w:rFonts w:ascii="Times New Roman" w:hAnsi="Times New Roman" w:cs="Times New Roman"/>
          <w:sz w:val="19"/>
          <w:szCs w:val="19"/>
          <w:lang w:val="uz-Cyrl-UZ"/>
        </w:rPr>
        <w:t>қ</w:t>
      </w:r>
      <w:r>
        <w:rPr>
          <w:rFonts w:ascii="Times New Roman" w:hAnsi="Times New Roman" w:cs="Times New Roman"/>
          <w:sz w:val="19"/>
          <w:szCs w:val="19"/>
        </w:rPr>
        <w:t xml:space="preserve">а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 xml:space="preserve">ларида </w:t>
      </w:r>
      <w:r>
        <w:rPr>
          <w:rFonts w:ascii="Times New Roman" w:hAnsi="Times New Roman" w:cs="Times New Roman"/>
          <w:sz w:val="19"/>
          <w:szCs w:val="19"/>
          <w:lang w:val="uz-Cyrl-UZ"/>
        </w:rPr>
        <w:t>ҳ</w:t>
      </w:r>
      <w:proofErr w:type="spellStart"/>
      <w:r>
        <w:rPr>
          <w:rFonts w:ascii="Times New Roman" w:hAnsi="Times New Roman" w:cs="Times New Roman"/>
          <w:sz w:val="19"/>
          <w:szCs w:val="19"/>
        </w:rPr>
        <w:t>амда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мазкур</w:t>
      </w:r>
      <w:proofErr w:type="spellEnd"/>
      <w:r>
        <w:rPr>
          <w:rFonts w:ascii="Times New Roman" w:hAnsi="Times New Roman" w:cs="Times New Roman"/>
          <w:sz w:val="19"/>
          <w:szCs w:val="19"/>
        </w:rPr>
        <w:t xml:space="preserve"> шартномада </w:t>
      </w:r>
      <w:proofErr w:type="spellStart"/>
      <w:r>
        <w:rPr>
          <w:rFonts w:ascii="Times New Roman" w:hAnsi="Times New Roman" w:cs="Times New Roman"/>
          <w:sz w:val="19"/>
          <w:szCs w:val="19"/>
        </w:rPr>
        <w:t>назарда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тутилган</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тартибда</w:t>
      </w:r>
      <w:proofErr w:type="spellEnd"/>
      <w:r>
        <w:rPr>
          <w:rFonts w:ascii="Times New Roman" w:hAnsi="Times New Roman" w:cs="Times New Roman"/>
          <w:sz w:val="19"/>
          <w:szCs w:val="19"/>
        </w:rPr>
        <w:t xml:space="preserve"> бош</w:t>
      </w:r>
      <w:r>
        <w:rPr>
          <w:rFonts w:ascii="Times New Roman" w:hAnsi="Times New Roman" w:cs="Times New Roman"/>
          <w:sz w:val="19"/>
          <w:szCs w:val="19"/>
          <w:lang w:val="uz-Cyrl-UZ"/>
        </w:rPr>
        <w:t>қ</w:t>
      </w:r>
      <w:proofErr w:type="spellStart"/>
      <w:r>
        <w:rPr>
          <w:rFonts w:ascii="Times New Roman" w:hAnsi="Times New Roman" w:cs="Times New Roman"/>
          <w:sz w:val="19"/>
          <w:szCs w:val="19"/>
        </w:rPr>
        <w:t>ача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жавобгарликка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тортилади</w:t>
      </w:r>
      <w:proofErr w:type="spellEnd"/>
      <w:r>
        <w:rPr>
          <w:rFonts w:ascii="Times New Roman" w:hAnsi="Times New Roman" w:cs="Times New Roman"/>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59. Мазкур </w:t>
      </w:r>
      <w:proofErr w:type="spellStart"/>
      <w:r>
        <w:rPr>
          <w:rFonts w:ascii="Times New Roman" w:hAnsi="Times New Roman" w:cs="Times New Roman"/>
          <w:sz w:val="19"/>
          <w:szCs w:val="19"/>
        </w:rPr>
        <w:t>шартномага</w:t>
      </w:r>
      <w:proofErr w:type="spellEnd"/>
      <w:r>
        <w:rPr>
          <w:rFonts w:ascii="Times New Roman" w:hAnsi="Times New Roman" w:cs="Times New Roman"/>
          <w:sz w:val="19"/>
          <w:szCs w:val="19"/>
        </w:rPr>
        <w:t xml:space="preserve"> </w:t>
      </w:r>
      <w:r>
        <w:rPr>
          <w:rFonts w:ascii="Times New Roman" w:hAnsi="Times New Roman" w:cs="Times New Roman"/>
          <w:color w:val="000000"/>
          <w:sz w:val="19"/>
          <w:szCs w:val="19"/>
        </w:rPr>
        <w:t xml:space="preserve">тегишли </w:t>
      </w:r>
      <w:proofErr w:type="spellStart"/>
      <w:r>
        <w:rPr>
          <w:rFonts w:ascii="Times New Roman" w:hAnsi="Times New Roman" w:cs="Times New Roman"/>
          <w:color w:val="000000"/>
          <w:sz w:val="19"/>
          <w:szCs w:val="19"/>
        </w:rPr>
        <w:t>иловаларда</w:t>
      </w:r>
      <w:proofErr w:type="spellEnd"/>
      <w:r>
        <w:rPr>
          <w:rFonts w:ascii="Times New Roman" w:hAnsi="Times New Roman" w:cs="Times New Roman"/>
          <w:color w:val="000000"/>
          <w:sz w:val="19"/>
          <w:szCs w:val="19"/>
        </w:rPr>
        <w:t xml:space="preserve">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м</w:t>
      </w:r>
      <w:r>
        <w:rPr>
          <w:rFonts w:ascii="Times New Roman" w:hAnsi="Times New Roman" w:cs="Times New Roman"/>
          <w:color w:val="000000"/>
          <w:sz w:val="19"/>
          <w:szCs w:val="19"/>
          <w:lang w:val="uz-Cyrl-UZ"/>
        </w:rPr>
        <w:t>а</w:t>
      </w:r>
      <w:proofErr w:type="spellStart"/>
      <w:r>
        <w:rPr>
          <w:rFonts w:ascii="Times New Roman" w:hAnsi="Times New Roman" w:cs="Times New Roman"/>
          <w:color w:val="000000"/>
          <w:sz w:val="19"/>
          <w:szCs w:val="19"/>
        </w:rPr>
        <w:t>жбуриятларига</w:t>
      </w:r>
      <w:proofErr w:type="spellEnd"/>
      <w:r>
        <w:rPr>
          <w:rFonts w:ascii="Times New Roman" w:hAnsi="Times New Roman" w:cs="Times New Roman"/>
          <w:color w:val="000000"/>
          <w:sz w:val="19"/>
          <w:szCs w:val="19"/>
        </w:rPr>
        <w:t xml:space="preserve"> риоя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илмаганлиги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молияштирмаганлиги</w:t>
      </w:r>
      <w:proofErr w:type="spellEnd"/>
      <w:r>
        <w:rPr>
          <w:rFonts w:ascii="Times New Roman" w:hAnsi="Times New Roman" w:cs="Times New Roman"/>
          <w:color w:val="000000"/>
          <w:sz w:val="19"/>
          <w:szCs w:val="19"/>
        </w:rPr>
        <w:t xml:space="preserve"> ва шартномада белгиланган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 мажбуриятларни </w:t>
      </w:r>
      <w:proofErr w:type="spellStart"/>
      <w:r>
        <w:rPr>
          <w:rFonts w:ascii="Times New Roman" w:hAnsi="Times New Roman" w:cs="Times New Roman"/>
          <w:color w:val="000000"/>
          <w:sz w:val="19"/>
          <w:szCs w:val="19"/>
        </w:rPr>
        <w:t>бузганлиги</w:t>
      </w:r>
      <w:proofErr w:type="spellEnd"/>
      <w:r>
        <w:rPr>
          <w:rFonts w:ascii="Times New Roman" w:hAnsi="Times New Roman" w:cs="Times New Roman"/>
          <w:color w:val="000000"/>
          <w:sz w:val="19"/>
          <w:szCs w:val="19"/>
        </w:rPr>
        <w:t xml:space="preserve"> учун </w:t>
      </w: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кечиктирил</w:t>
      </w:r>
      <w:proofErr w:type="spellEnd"/>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 xml:space="preserve">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w:t>
      </w:r>
      <w:proofErr w:type="spellStart"/>
      <w:r>
        <w:rPr>
          <w:rFonts w:ascii="Times New Roman" w:hAnsi="Times New Roman" w:cs="Times New Roman"/>
          <w:color w:val="000000"/>
          <w:sz w:val="19"/>
          <w:szCs w:val="19"/>
        </w:rPr>
        <w:t>мажбуриятининг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бажарилмаган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исмининг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Latn-UZ"/>
        </w:rPr>
        <w:t>0,1</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ми</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дорида</w:t>
      </w:r>
      <w:proofErr w:type="spellEnd"/>
      <w:r>
        <w:rPr>
          <w:rFonts w:ascii="Times New Roman" w:hAnsi="Times New Roman" w:cs="Times New Roman"/>
          <w:color w:val="000000"/>
          <w:sz w:val="19"/>
          <w:szCs w:val="19"/>
        </w:rPr>
        <w:t xml:space="preserve"> пеня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лайди</w:t>
      </w:r>
      <w:proofErr w:type="spellEnd"/>
      <w:r>
        <w:rPr>
          <w:rFonts w:ascii="Times New Roman" w:hAnsi="Times New Roman" w:cs="Times New Roman"/>
          <w:color w:val="000000"/>
          <w:sz w:val="19"/>
          <w:szCs w:val="19"/>
        </w:rPr>
        <w:t xml:space="preserve">, бунда </w:t>
      </w:r>
      <w:proofErr w:type="spellStart"/>
      <w:r>
        <w:rPr>
          <w:rFonts w:ascii="Times New Roman" w:hAnsi="Times New Roman" w:cs="Times New Roman"/>
          <w:color w:val="000000"/>
          <w:sz w:val="19"/>
          <w:szCs w:val="19"/>
        </w:rPr>
        <w:t>пенянинг</w:t>
      </w:r>
      <w:proofErr w:type="spellEnd"/>
      <w:r>
        <w:rPr>
          <w:rFonts w:ascii="Times New Roman" w:hAnsi="Times New Roman" w:cs="Times New Roman"/>
          <w:color w:val="000000"/>
          <w:sz w:val="19"/>
          <w:szCs w:val="19"/>
        </w:rPr>
        <w:t xml:space="preserve"> умумий </w:t>
      </w:r>
      <w:proofErr w:type="spellStart"/>
      <w:r>
        <w:rPr>
          <w:rFonts w:ascii="Times New Roman" w:hAnsi="Times New Roman" w:cs="Times New Roman"/>
          <w:color w:val="000000"/>
          <w:sz w:val="19"/>
          <w:szCs w:val="19"/>
        </w:rPr>
        <w:t>суммаси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бажарилмаган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ёки к</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рсатилмаган</w:t>
      </w:r>
      <w:proofErr w:type="spellEnd"/>
      <w:r>
        <w:rPr>
          <w:rFonts w:ascii="Times New Roman" w:hAnsi="Times New Roman" w:cs="Times New Roman"/>
          <w:color w:val="000000"/>
          <w:sz w:val="19"/>
          <w:szCs w:val="19"/>
        </w:rPr>
        <w:t xml:space="preserve"> хизматлар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ийматининг</w:t>
      </w:r>
      <w:proofErr w:type="spellEnd"/>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 xml:space="preserve">30% </w:t>
      </w:r>
      <w:proofErr w:type="spellStart"/>
      <w:r>
        <w:rPr>
          <w:rFonts w:ascii="Times New Roman" w:hAnsi="Times New Roman" w:cs="Times New Roman"/>
          <w:color w:val="000000"/>
          <w:sz w:val="19"/>
          <w:szCs w:val="19"/>
        </w:rPr>
        <w:t>фоизидан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ошмаслиги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лозим</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Пеня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лашни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Буюртмачини</w:t>
      </w:r>
      <w:proofErr w:type="spellEnd"/>
      <w:r>
        <w:rPr>
          <w:rFonts w:ascii="Times New Roman" w:hAnsi="Times New Roman" w:cs="Times New Roman"/>
          <w:color w:val="000000"/>
          <w:sz w:val="19"/>
          <w:szCs w:val="19"/>
        </w:rPr>
        <w:t xml:space="preserve"> шартнома </w:t>
      </w:r>
      <w:proofErr w:type="spellStart"/>
      <w:r>
        <w:rPr>
          <w:rFonts w:ascii="Times New Roman" w:hAnsi="Times New Roman" w:cs="Times New Roman"/>
          <w:color w:val="000000"/>
          <w:sz w:val="19"/>
          <w:szCs w:val="19"/>
        </w:rPr>
        <w:t>шартлари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бузилиши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туфайли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етк</w:t>
      </w:r>
      <w:proofErr w:type="spellEnd"/>
      <w:r>
        <w:rPr>
          <w:rFonts w:ascii="Times New Roman" w:hAnsi="Times New Roman" w:cs="Times New Roman"/>
          <w:color w:val="000000"/>
          <w:sz w:val="19"/>
          <w:szCs w:val="19"/>
          <w:lang w:val="uz-Cyrl-UZ"/>
        </w:rPr>
        <w:t>а</w:t>
      </w:r>
      <w:proofErr w:type="spellStart"/>
      <w:r>
        <w:rPr>
          <w:rFonts w:ascii="Times New Roman" w:hAnsi="Times New Roman" w:cs="Times New Roman"/>
          <w:color w:val="000000"/>
          <w:sz w:val="19"/>
          <w:szCs w:val="19"/>
        </w:rPr>
        <w:t>зилган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зара</w:t>
      </w:r>
      <w:proofErr w:type="spellEnd"/>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оплашдан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озод</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эт</w:t>
      </w:r>
      <w:proofErr w:type="spellStart"/>
      <w:r>
        <w:rPr>
          <w:rFonts w:ascii="Times New Roman" w:hAnsi="Times New Roman" w:cs="Times New Roman"/>
          <w:color w:val="000000"/>
          <w:sz w:val="19"/>
          <w:szCs w:val="19"/>
        </w:rPr>
        <w:t>майди</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6</w:t>
      </w:r>
      <w:r>
        <w:rPr>
          <w:rFonts w:ascii="Times New Roman" w:hAnsi="Times New Roman" w:cs="Times New Roman"/>
          <w:color w:val="000000"/>
          <w:sz w:val="19"/>
          <w:szCs w:val="19"/>
          <w:lang w:val="uz-Latn-UZ"/>
        </w:rPr>
        <w:t>0</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объектни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тида</w:t>
      </w:r>
      <w:proofErr w:type="spellEnd"/>
      <w:r>
        <w:rPr>
          <w:rFonts w:ascii="Times New Roman" w:hAnsi="Times New Roman" w:cs="Times New Roman"/>
          <w:color w:val="000000"/>
          <w:sz w:val="19"/>
          <w:szCs w:val="19"/>
        </w:rPr>
        <w:t xml:space="preserve"> ишга тушириш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мажбуриятларини </w:t>
      </w:r>
      <w:proofErr w:type="spellStart"/>
      <w:r>
        <w:rPr>
          <w:rFonts w:ascii="Times New Roman" w:hAnsi="Times New Roman" w:cs="Times New Roman"/>
          <w:color w:val="000000"/>
          <w:sz w:val="19"/>
          <w:szCs w:val="19"/>
        </w:rPr>
        <w:t>бузганлиги</w:t>
      </w:r>
      <w:proofErr w:type="spellEnd"/>
      <w:r>
        <w:rPr>
          <w:rFonts w:ascii="Times New Roman" w:hAnsi="Times New Roman" w:cs="Times New Roman"/>
          <w:color w:val="000000"/>
          <w:sz w:val="19"/>
          <w:szCs w:val="19"/>
        </w:rPr>
        <w:t xml:space="preserve"> учун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муддати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w:t>
      </w:r>
      <w:proofErr w:type="spellStart"/>
      <w:r>
        <w:rPr>
          <w:rFonts w:ascii="Times New Roman" w:hAnsi="Times New Roman" w:cs="Times New Roman"/>
          <w:color w:val="000000"/>
          <w:sz w:val="19"/>
          <w:szCs w:val="19"/>
        </w:rPr>
        <w:t>юборилган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w:t>
      </w:r>
      <w:proofErr w:type="spellStart"/>
      <w:r>
        <w:rPr>
          <w:rFonts w:ascii="Times New Roman" w:hAnsi="Times New Roman" w:cs="Times New Roman"/>
          <w:color w:val="000000"/>
          <w:sz w:val="19"/>
          <w:szCs w:val="19"/>
        </w:rPr>
        <w:t>мажбуриятларнинг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бажарилмаган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исмининг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Latn-UZ"/>
        </w:rPr>
        <w:t>0,5%</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фоизи</w:t>
      </w:r>
      <w:proofErr w:type="spellEnd"/>
      <w:r>
        <w:rPr>
          <w:rFonts w:ascii="Times New Roman" w:hAnsi="Times New Roman" w:cs="Times New Roman"/>
          <w:color w:val="000000"/>
          <w:sz w:val="19"/>
          <w:szCs w:val="19"/>
        </w:rPr>
        <w:t xml:space="preserve"> ми</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дорида</w:t>
      </w:r>
      <w:proofErr w:type="spellEnd"/>
      <w:r>
        <w:rPr>
          <w:rFonts w:ascii="Times New Roman" w:hAnsi="Times New Roman" w:cs="Times New Roman"/>
          <w:color w:val="000000"/>
          <w:sz w:val="19"/>
          <w:szCs w:val="19"/>
        </w:rPr>
        <w:t xml:space="preserve"> пеня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лайди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биро</w:t>
      </w:r>
      <w:proofErr w:type="spell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бунда </w:t>
      </w:r>
      <w:proofErr w:type="spellStart"/>
      <w:r>
        <w:rPr>
          <w:rFonts w:ascii="Times New Roman" w:hAnsi="Times New Roman" w:cs="Times New Roman"/>
          <w:color w:val="000000"/>
          <w:sz w:val="19"/>
          <w:szCs w:val="19"/>
        </w:rPr>
        <w:t>пенянинг</w:t>
      </w:r>
      <w:proofErr w:type="spellEnd"/>
      <w:r>
        <w:rPr>
          <w:rFonts w:ascii="Times New Roman" w:hAnsi="Times New Roman" w:cs="Times New Roman"/>
          <w:color w:val="000000"/>
          <w:sz w:val="19"/>
          <w:szCs w:val="19"/>
        </w:rPr>
        <w:t xml:space="preserve"> умумий </w:t>
      </w:r>
      <w:proofErr w:type="spellStart"/>
      <w:r>
        <w:rPr>
          <w:rFonts w:ascii="Times New Roman" w:hAnsi="Times New Roman" w:cs="Times New Roman"/>
          <w:color w:val="000000"/>
          <w:sz w:val="19"/>
          <w:szCs w:val="19"/>
        </w:rPr>
        <w:t>суммаси</w:t>
      </w:r>
      <w:proofErr w:type="spellEnd"/>
      <w:r>
        <w:rPr>
          <w:rFonts w:ascii="Times New Roman" w:hAnsi="Times New Roman" w:cs="Times New Roman"/>
          <w:color w:val="000000"/>
          <w:sz w:val="19"/>
          <w:szCs w:val="19"/>
        </w:rPr>
        <w:t xml:space="preserve"> объект </w:t>
      </w:r>
      <w:proofErr w:type="spellStart"/>
      <w:r>
        <w:rPr>
          <w:rFonts w:ascii="Times New Roman" w:hAnsi="Times New Roman" w:cs="Times New Roman"/>
          <w:color w:val="000000"/>
          <w:sz w:val="19"/>
          <w:szCs w:val="19"/>
        </w:rPr>
        <w:t>шартномавий</w:t>
      </w:r>
      <w:proofErr w:type="spellEnd"/>
      <w:r>
        <w:rPr>
          <w:rFonts w:ascii="Times New Roman" w:hAnsi="Times New Roman" w:cs="Times New Roman"/>
          <w:color w:val="000000"/>
          <w:sz w:val="19"/>
          <w:szCs w:val="19"/>
        </w:rPr>
        <w:t xml:space="preserve"> жорий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ийматининг</w:t>
      </w:r>
      <w:proofErr w:type="spellEnd"/>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50%</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фоизидан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ошмаслиги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лозим</w:t>
      </w:r>
      <w:proofErr w:type="spellEnd"/>
      <w:r>
        <w:rPr>
          <w:rFonts w:ascii="Times New Roman" w:hAnsi="Times New Roman" w:cs="Times New Roman"/>
          <w:color w:val="000000"/>
          <w:sz w:val="19"/>
          <w:szCs w:val="19"/>
        </w:rPr>
        <w:t>.</w:t>
      </w:r>
    </w:p>
    <w:p w:rsidR="00F056EC" w:rsidRDefault="00F056EC" w:rsidP="00F056EC">
      <w:pPr>
        <w:spacing w:after="0" w:line="240" w:lineRule="auto"/>
        <w:ind w:firstLine="720"/>
        <w:jc w:val="both"/>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Буюртмачи</w:t>
      </w:r>
      <w:proofErr w:type="spellEnd"/>
      <w:r>
        <w:rPr>
          <w:rFonts w:ascii="Times New Roman" w:hAnsi="Times New Roman" w:cs="Times New Roman"/>
          <w:color w:val="000000"/>
          <w:sz w:val="19"/>
          <w:szCs w:val="19"/>
        </w:rPr>
        <w:t xml:space="preserve"> томонидан </w:t>
      </w:r>
      <w:proofErr w:type="spellStart"/>
      <w:r>
        <w:rPr>
          <w:rFonts w:ascii="Times New Roman" w:hAnsi="Times New Roman" w:cs="Times New Roman"/>
          <w:color w:val="000000"/>
          <w:sz w:val="19"/>
          <w:szCs w:val="19"/>
        </w:rPr>
        <w:t>топилган</w:t>
      </w:r>
      <w:proofErr w:type="spellEnd"/>
      <w:r>
        <w:rPr>
          <w:rFonts w:ascii="Times New Roman" w:hAnsi="Times New Roman" w:cs="Times New Roman"/>
          <w:color w:val="000000"/>
          <w:sz w:val="19"/>
          <w:szCs w:val="19"/>
        </w:rPr>
        <w:t xml:space="preserve"> ну</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сонлар</w:t>
      </w:r>
      <w:proofErr w:type="spellEnd"/>
      <w:r>
        <w:rPr>
          <w:rFonts w:ascii="Times New Roman" w:hAnsi="Times New Roman" w:cs="Times New Roman"/>
          <w:color w:val="000000"/>
          <w:sz w:val="19"/>
          <w:szCs w:val="19"/>
        </w:rPr>
        <w:t xml:space="preserve"> ва камчиликлар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тида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бартараф</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этилмагани</w:t>
      </w:r>
      <w:proofErr w:type="spellEnd"/>
      <w:r>
        <w:rPr>
          <w:rFonts w:ascii="Times New Roman" w:hAnsi="Times New Roman" w:cs="Times New Roman"/>
          <w:color w:val="000000"/>
          <w:sz w:val="19"/>
          <w:szCs w:val="19"/>
        </w:rPr>
        <w:t xml:space="preserve"> учун </w:t>
      </w:r>
      <w:proofErr w:type="spellStart"/>
      <w:r>
        <w:rPr>
          <w:rFonts w:ascii="Times New Roman" w:hAnsi="Times New Roman" w:cs="Times New Roman"/>
          <w:color w:val="000000"/>
          <w:sz w:val="19"/>
          <w:szCs w:val="19"/>
        </w:rPr>
        <w:t>Пудратчи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буюртмачига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муддати</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w:t>
      </w:r>
      <w:proofErr w:type="spellStart"/>
      <w:r>
        <w:rPr>
          <w:rFonts w:ascii="Times New Roman" w:hAnsi="Times New Roman" w:cs="Times New Roman"/>
          <w:color w:val="000000"/>
          <w:sz w:val="19"/>
          <w:szCs w:val="19"/>
        </w:rPr>
        <w:t>юборилган</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w:t>
      </w:r>
      <w:proofErr w:type="spellStart"/>
      <w:r>
        <w:rPr>
          <w:rFonts w:ascii="Times New Roman" w:hAnsi="Times New Roman" w:cs="Times New Roman"/>
          <w:color w:val="000000"/>
          <w:sz w:val="19"/>
          <w:szCs w:val="19"/>
        </w:rPr>
        <w:t>сифатсиз</w:t>
      </w:r>
      <w:proofErr w:type="spellEnd"/>
      <w:r>
        <w:rPr>
          <w:rFonts w:ascii="Times New Roman" w:hAnsi="Times New Roman" w:cs="Times New Roman"/>
          <w:color w:val="000000"/>
          <w:sz w:val="19"/>
          <w:szCs w:val="19"/>
        </w:rPr>
        <w:t xml:space="preserve"> бажарилган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ийматининг</w:t>
      </w:r>
      <w:proofErr w:type="spellEnd"/>
      <w:r>
        <w:rPr>
          <w:rFonts w:ascii="Times New Roman" w:hAnsi="Times New Roman" w:cs="Times New Roman"/>
          <w:color w:val="000000"/>
          <w:sz w:val="19"/>
          <w:szCs w:val="19"/>
          <w:lang w:val="uz-Latn-UZ"/>
        </w:rPr>
        <w:t xml:space="preserve">0,5% </w:t>
      </w:r>
      <w:proofErr w:type="spellStart"/>
      <w:r>
        <w:rPr>
          <w:rFonts w:ascii="Times New Roman" w:hAnsi="Times New Roman" w:cs="Times New Roman"/>
          <w:color w:val="000000"/>
          <w:sz w:val="19"/>
          <w:szCs w:val="19"/>
        </w:rPr>
        <w:t>фоиз</w:t>
      </w:r>
      <w:proofErr w:type="spellEnd"/>
      <w:r>
        <w:rPr>
          <w:rFonts w:ascii="Times New Roman" w:hAnsi="Times New Roman" w:cs="Times New Roman"/>
          <w:color w:val="000000"/>
          <w:sz w:val="19"/>
          <w:szCs w:val="19"/>
        </w:rPr>
        <w:t xml:space="preserve"> ми</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дорида</w:t>
      </w:r>
      <w:proofErr w:type="spellEnd"/>
      <w:r>
        <w:rPr>
          <w:rFonts w:ascii="Times New Roman" w:hAnsi="Times New Roman" w:cs="Times New Roman"/>
          <w:color w:val="000000"/>
          <w:sz w:val="19"/>
          <w:szCs w:val="19"/>
        </w:rPr>
        <w:t xml:space="preserve"> пеня т</w:t>
      </w:r>
      <w:r>
        <w:rPr>
          <w:rFonts w:ascii="Times New Roman" w:hAnsi="Times New Roman" w:cs="Times New Roman"/>
          <w:color w:val="000000"/>
          <w:sz w:val="19"/>
          <w:szCs w:val="19"/>
          <w:lang w:val="uz-Cyrl-UZ"/>
        </w:rPr>
        <w:t>ў</w:t>
      </w:r>
      <w:proofErr w:type="spellStart"/>
      <w:r>
        <w:rPr>
          <w:rFonts w:ascii="Times New Roman" w:hAnsi="Times New Roman" w:cs="Times New Roman"/>
          <w:color w:val="000000"/>
          <w:sz w:val="19"/>
          <w:szCs w:val="19"/>
        </w:rPr>
        <w:t>лайди</w:t>
      </w:r>
      <w:proofErr w:type="spellEnd"/>
      <w:r>
        <w:rPr>
          <w:rFonts w:ascii="Times New Roman" w:hAnsi="Times New Roman" w:cs="Times New Roman"/>
          <w:color w:val="000000"/>
          <w:sz w:val="19"/>
          <w:szCs w:val="19"/>
        </w:rPr>
        <w:t xml:space="preserve">, бунда </w:t>
      </w:r>
      <w:proofErr w:type="spellStart"/>
      <w:r>
        <w:rPr>
          <w:rFonts w:ascii="Times New Roman" w:hAnsi="Times New Roman" w:cs="Times New Roman"/>
          <w:color w:val="000000"/>
          <w:sz w:val="19"/>
          <w:szCs w:val="19"/>
        </w:rPr>
        <w:t>пенянинг</w:t>
      </w:r>
      <w:proofErr w:type="spellEnd"/>
      <w:r>
        <w:rPr>
          <w:rFonts w:ascii="Times New Roman" w:hAnsi="Times New Roman" w:cs="Times New Roman"/>
          <w:color w:val="000000"/>
          <w:sz w:val="19"/>
          <w:szCs w:val="19"/>
        </w:rPr>
        <w:t xml:space="preserve"> умумий </w:t>
      </w:r>
      <w:proofErr w:type="spellStart"/>
      <w:r>
        <w:rPr>
          <w:rFonts w:ascii="Times New Roman" w:hAnsi="Times New Roman" w:cs="Times New Roman"/>
          <w:color w:val="000000"/>
          <w:sz w:val="19"/>
          <w:szCs w:val="19"/>
        </w:rPr>
        <w:t>суммаси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сифатсиз</w:t>
      </w:r>
      <w:proofErr w:type="spellEnd"/>
      <w:r>
        <w:rPr>
          <w:rFonts w:ascii="Times New Roman" w:hAnsi="Times New Roman" w:cs="Times New Roman"/>
          <w:color w:val="000000"/>
          <w:sz w:val="19"/>
          <w:szCs w:val="19"/>
        </w:rPr>
        <w:t xml:space="preserve"> бажарилган </w:t>
      </w:r>
      <w:proofErr w:type="spellStart"/>
      <w:r>
        <w:rPr>
          <w:rFonts w:ascii="Times New Roman" w:hAnsi="Times New Roman" w:cs="Times New Roman"/>
          <w:color w:val="000000"/>
          <w:sz w:val="19"/>
          <w:szCs w:val="19"/>
        </w:rPr>
        <w:t>ишлар</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қ</w:t>
      </w:r>
      <w:proofErr w:type="spellStart"/>
      <w:r>
        <w:rPr>
          <w:rFonts w:ascii="Times New Roman" w:hAnsi="Times New Roman" w:cs="Times New Roman"/>
          <w:color w:val="000000"/>
          <w:sz w:val="19"/>
          <w:szCs w:val="19"/>
        </w:rPr>
        <w:t>ийматининг</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Latn-UZ"/>
        </w:rPr>
        <w:t>50%</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фоиз</w:t>
      </w:r>
      <w:proofErr w:type="spellEnd"/>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w:t>
      </w:r>
      <w:proofErr w:type="spellStart"/>
      <w:r>
        <w:rPr>
          <w:rFonts w:ascii="Times New Roman" w:hAnsi="Times New Roman" w:cs="Times New Roman"/>
          <w:color w:val="000000"/>
          <w:sz w:val="19"/>
          <w:szCs w:val="19"/>
        </w:rPr>
        <w:t>ошмаслиги</w:t>
      </w:r>
      <w:proofErr w:type="spellEnd"/>
      <w:r>
        <w:rPr>
          <w:rFonts w:ascii="Times New Roman" w:hAnsi="Times New Roman" w:cs="Times New Roman"/>
          <w:color w:val="000000"/>
          <w:sz w:val="19"/>
          <w:szCs w:val="19"/>
        </w:rPr>
        <w:t xml:space="preserve">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61. Агар бажарилган ишлар сифати белгиланган стандартларга,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lang w:val="uz-Latn-UZ"/>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оидаларига, иш</w:t>
      </w:r>
      <w:r>
        <w:rPr>
          <w:rFonts w:ascii="Times New Roman" w:hAnsi="Times New Roman" w:cs="Times New Roman"/>
          <w:color w:val="000000"/>
          <w:sz w:val="19"/>
          <w:szCs w:val="19"/>
          <w:lang w:val="uz-Cyrl-UZ"/>
        </w:rPr>
        <w:t>чи</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lang w:val="uz-Latn-UZ"/>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 инспекциясининг хулосаси асосида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ва унинг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лашдан бош тортиш, шунингдек Пудратчидан сифати зарур даражада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ийматининг 20%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дорида ундириш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62.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йича мажбуриятлар бажарилмаганлиги учун мазкур мод</w:t>
      </w:r>
      <w:r>
        <w:rPr>
          <w:rFonts w:ascii="Times New Roman" w:hAnsi="Times New Roman" w:cs="Times New Roman"/>
          <w:color w:val="000000"/>
          <w:sz w:val="19"/>
          <w:szCs w:val="19"/>
          <w:lang w:val="uz-Cyrl-UZ"/>
        </w:rPr>
        <w:t>дад</w:t>
      </w:r>
      <w:r>
        <w:rPr>
          <w:rFonts w:ascii="Times New Roman" w:hAnsi="Times New Roman" w:cs="Times New Roman"/>
          <w:color w:val="000000"/>
          <w:sz w:val="19"/>
          <w:szCs w:val="19"/>
          <w:lang w:val="uz-Latn-UZ"/>
        </w:rPr>
        <w:t>а назарда тутилган жазолардан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шартномани бузган томон тарафидан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илинган </w:t>
      </w:r>
      <w:r>
        <w:rPr>
          <w:rFonts w:ascii="Times New Roman" w:hAnsi="Times New Roman" w:cs="Times New Roman"/>
          <w:color w:val="000000"/>
          <w:sz w:val="19"/>
          <w:szCs w:val="19"/>
          <w:lang w:val="uz-Cyrl-UZ"/>
        </w:rPr>
        <w:t>харажат</w:t>
      </w:r>
      <w:r>
        <w:rPr>
          <w:rFonts w:ascii="Times New Roman" w:hAnsi="Times New Roman" w:cs="Times New Roman"/>
          <w:color w:val="000000"/>
          <w:sz w:val="19"/>
          <w:szCs w:val="19"/>
          <w:lang w:val="uz-Latn-UZ"/>
        </w:rPr>
        <w:t>ларда, мол-мулкнинг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опланмаган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оплайди.</w:t>
      </w:r>
    </w:p>
    <w:p w:rsidR="00F056EC" w:rsidRDefault="00F056EC" w:rsidP="00F056EC">
      <w:pPr>
        <w:pStyle w:val="af1"/>
        <w:spacing w:line="240" w:lineRule="auto"/>
        <w:ind w:firstLine="720"/>
        <w:rPr>
          <w:b/>
          <w:color w:val="000000"/>
          <w:sz w:val="19"/>
          <w:szCs w:val="19"/>
          <w:lang w:val="uz-Latn-UZ"/>
        </w:rPr>
      </w:pPr>
      <w:r>
        <w:rPr>
          <w:color w:val="000000"/>
          <w:sz w:val="19"/>
          <w:szCs w:val="19"/>
          <w:lang w:val="uz-Latn-UZ"/>
        </w:rPr>
        <w:t xml:space="preserve">63.  Муддат </w:t>
      </w:r>
      <w:r>
        <w:rPr>
          <w:color w:val="000000"/>
          <w:sz w:val="19"/>
          <w:szCs w:val="19"/>
          <w:lang w:val="uz-Cyrl-UZ"/>
        </w:rPr>
        <w:t>ў</w:t>
      </w:r>
      <w:r>
        <w:rPr>
          <w:color w:val="000000"/>
          <w:sz w:val="19"/>
          <w:szCs w:val="19"/>
          <w:lang w:val="uz-Latn-UZ"/>
        </w:rPr>
        <w:t>тказиб юборилганлиги ёки мажбуриятларнинг бош</w:t>
      </w:r>
      <w:r>
        <w:rPr>
          <w:color w:val="000000"/>
          <w:sz w:val="19"/>
          <w:szCs w:val="19"/>
          <w:lang w:val="uz-Cyrl-UZ"/>
        </w:rPr>
        <w:t>қ</w:t>
      </w:r>
      <w:r>
        <w:rPr>
          <w:color w:val="000000"/>
          <w:sz w:val="19"/>
          <w:szCs w:val="19"/>
          <w:lang w:val="uz-Latn-UZ"/>
        </w:rPr>
        <w:t>ача тарзда зарур даражада бажарилмаганлиги учун пеня т</w:t>
      </w:r>
      <w:r>
        <w:rPr>
          <w:color w:val="000000"/>
          <w:sz w:val="19"/>
          <w:szCs w:val="19"/>
          <w:lang w:val="uz-Cyrl-UZ"/>
        </w:rPr>
        <w:t>ў</w:t>
      </w:r>
      <w:r>
        <w:rPr>
          <w:color w:val="000000"/>
          <w:sz w:val="19"/>
          <w:szCs w:val="19"/>
          <w:lang w:val="uz-Latn-UZ"/>
        </w:rPr>
        <w:t xml:space="preserve">лаш томонларни </w:t>
      </w:r>
      <w:r>
        <w:rPr>
          <w:color w:val="000000"/>
          <w:sz w:val="19"/>
          <w:szCs w:val="19"/>
          <w:lang w:val="uz-Cyrl-UZ"/>
        </w:rPr>
        <w:t>у</w:t>
      </w:r>
      <w:r>
        <w:rPr>
          <w:color w:val="000000"/>
          <w:sz w:val="19"/>
          <w:szCs w:val="19"/>
          <w:lang w:val="uz-Latn-UZ"/>
        </w:rPr>
        <w:t xml:space="preserve">шбу мажбуриятларни бажаришдан озод </w:t>
      </w:r>
      <w:r>
        <w:rPr>
          <w:color w:val="000000"/>
          <w:sz w:val="19"/>
          <w:szCs w:val="19"/>
          <w:lang w:val="uz-Cyrl-UZ"/>
        </w:rPr>
        <w:t>эт</w:t>
      </w:r>
      <w:r>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64. Шартномани бажаришда ва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илишда шунингдек етказилган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 </w:t>
      </w:r>
      <w:r>
        <w:rPr>
          <w:rFonts w:ascii="Times New Roman" w:hAnsi="Times New Roman" w:cs="Times New Roman"/>
          <w:color w:val="000000"/>
          <w:sz w:val="19"/>
          <w:szCs w:val="19"/>
          <w:lang w:val="uz-Cyrl-UZ"/>
        </w:rPr>
        <w:t>п</w:t>
      </w:r>
      <w:r>
        <w:rPr>
          <w:rFonts w:ascii="Times New Roman" w:hAnsi="Times New Roman" w:cs="Times New Roman"/>
          <w:color w:val="000000"/>
          <w:sz w:val="19"/>
          <w:szCs w:val="19"/>
          <w:lang w:val="uz-Latn-UZ"/>
        </w:rPr>
        <w:t xml:space="preserve">айдо буладиган низоли масалаларни томонлар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ал этолмаса улар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ларида белгиланган тартибда </w:t>
      </w:r>
      <w:r>
        <w:rPr>
          <w:rFonts w:ascii="Times New Roman" w:hAnsi="Times New Roman" w:cs="Times New Roman"/>
          <w:color w:val="000000"/>
          <w:sz w:val="19"/>
          <w:szCs w:val="19"/>
          <w:lang w:val="uz-Cyrl-UZ"/>
        </w:rPr>
        <w:t>иқтисодий</w:t>
      </w:r>
      <w:r>
        <w:rPr>
          <w:rFonts w:ascii="Times New Roman" w:hAnsi="Times New Roman" w:cs="Times New Roman"/>
          <w:color w:val="000000"/>
          <w:sz w:val="19"/>
          <w:szCs w:val="19"/>
          <w:lang w:val="uz-Latn-UZ"/>
        </w:rPr>
        <w:t xml:space="preserve"> суд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65. Мазкур шартнома имзолангандан кейин, мазкур шартномага тегишли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лган томонлар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барча олдинги ёзма ва 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lang w:val="uz-Latn-UZ"/>
        </w:rPr>
        <w:t xml:space="preserve">заки битимлар, ёзишмалар, томонларнинг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заро келишувлари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 кучини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объектига ёки унинг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исмларига тегишли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ларини Буюртмачининг ёзма рухсатисиз, субпудратчилардан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бирон-бир учинчи томонга сотиш ёки бериш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lastRenderedPageBreak/>
        <w:t xml:space="preserve">67. Мазкур шартномага барча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згартириш ва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лса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ий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исобланади.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68. Буюртмачи билан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ма</w:t>
      </w:r>
      <w:r>
        <w:rPr>
          <w:rFonts w:ascii="Times New Roman" w:hAnsi="Times New Roman" w:cs="Times New Roman"/>
          <w:color w:val="000000"/>
          <w:sz w:val="19"/>
          <w:szCs w:val="19"/>
          <w:lang w:val="uz-Cyrl-UZ"/>
        </w:rPr>
        <w:t>з</w:t>
      </w:r>
      <w:r>
        <w:rPr>
          <w:rFonts w:ascii="Times New Roman" w:hAnsi="Times New Roman" w:cs="Times New Roman"/>
          <w:color w:val="000000"/>
          <w:sz w:val="19"/>
          <w:szCs w:val="19"/>
          <w:lang w:val="uz-Latn-UZ"/>
        </w:rPr>
        <w:t>кур шартномадан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майдиган янги мажбуриятлар пайдо</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лишига олиб келадиган </w:t>
      </w:r>
      <w:r>
        <w:rPr>
          <w:rFonts w:ascii="Times New Roman" w:hAnsi="Times New Roman" w:cs="Times New Roman"/>
          <w:color w:val="000000"/>
          <w:sz w:val="19"/>
          <w:szCs w:val="19"/>
          <w:lang w:val="uz-Cyrl-UZ"/>
        </w:rPr>
        <w:t>ҳар қандай</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келишув</w:t>
      </w:r>
      <w:r>
        <w:rPr>
          <w:rFonts w:ascii="Times New Roman" w:hAnsi="Times New Roman" w:cs="Times New Roman"/>
          <w:color w:val="000000"/>
          <w:sz w:val="19"/>
          <w:szCs w:val="19"/>
          <w:lang w:val="uz-Latn-UZ"/>
        </w:rPr>
        <w:t xml:space="preserve">ни томонлар мазкур шартномага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 xml:space="preserve">шимчалар ёки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згаришлар шаклида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69. Агар Пудратчи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йича ишлар якунланганидан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зига тегишли мол-мулкни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олдирса,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майдонини озод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санасигача бажарган ишлари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ўл</w:t>
      </w:r>
      <w:r>
        <w:rPr>
          <w:rFonts w:ascii="Times New Roman" w:hAnsi="Times New Roman" w:cs="Times New Roman"/>
          <w:color w:val="000000"/>
          <w:sz w:val="19"/>
          <w:szCs w:val="19"/>
          <w:lang w:val="uz-Latn-UZ"/>
        </w:rPr>
        <w:t xml:space="preserve">ашни кечиктиришга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лидир.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70. Мазкур шартномада назарда тутилмаган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 барча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оллар учун амалдаги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 нормалари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лланилади.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71. Мазкур шартнома бир хил юридик кучга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лган 3</w:t>
      </w:r>
      <w:r>
        <w:rPr>
          <w:rFonts w:ascii="Times New Roman" w:hAnsi="Times New Roman" w:cs="Times New Roman"/>
          <w:b/>
          <w:color w:val="000000"/>
          <w:sz w:val="19"/>
          <w:szCs w:val="19"/>
          <w:lang w:val="uz-Latn-UZ"/>
        </w:rPr>
        <w:t xml:space="preserve"> </w:t>
      </w:r>
      <w:r>
        <w:rPr>
          <w:rFonts w:ascii="Times New Roman" w:hAnsi="Times New Roman" w:cs="Times New Roman"/>
          <w:color w:val="000000"/>
          <w:sz w:val="19"/>
          <w:szCs w:val="19"/>
          <w:lang w:val="uz-Latn-UZ"/>
        </w:rPr>
        <w:t>нусхада тузилди.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72.Мазкур шартнома </w:t>
      </w:r>
      <w:r>
        <w:rPr>
          <w:rFonts w:ascii="Times New Roman" w:hAnsi="Times New Roman" w:cs="Times New Roman"/>
          <w:color w:val="000000"/>
          <w:sz w:val="19"/>
          <w:szCs w:val="19"/>
        </w:rPr>
        <w:t xml:space="preserve">31,12,2022 </w:t>
      </w:r>
      <w:proofErr w:type="spellStart"/>
      <w:r>
        <w:rPr>
          <w:rFonts w:ascii="Times New Roman" w:hAnsi="Times New Roman" w:cs="Times New Roman"/>
          <w:color w:val="000000"/>
          <w:sz w:val="19"/>
          <w:szCs w:val="19"/>
        </w:rPr>
        <w:t>йилгача</w:t>
      </w:r>
      <w:proofErr w:type="spellEnd"/>
      <w:r>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056EC" w:rsidRDefault="00F056EC" w:rsidP="00F056EC">
      <w:pPr>
        <w:tabs>
          <w:tab w:val="left" w:pos="0"/>
        </w:tabs>
        <w:spacing w:after="0"/>
        <w:ind w:left="284" w:firstLine="142"/>
        <w:rPr>
          <w:b/>
          <w:sz w:val="19"/>
          <w:szCs w:val="19"/>
          <w:lang w:val="uz-Cyrl-UZ"/>
        </w:rPr>
      </w:pPr>
      <w:r>
        <w:rPr>
          <w:b/>
          <w:sz w:val="19"/>
          <w:szCs w:val="19"/>
          <w:lang w:val="uz-Cyrl-UZ"/>
        </w:rPr>
        <w:t xml:space="preserve">                           </w:t>
      </w:r>
      <w:proofErr w:type="spellStart"/>
      <w:r>
        <w:rPr>
          <w:b/>
          <w:sz w:val="19"/>
          <w:szCs w:val="19"/>
        </w:rPr>
        <w:t>Буюртмачи</w:t>
      </w:r>
      <w:proofErr w:type="spellEnd"/>
      <w:r>
        <w:rPr>
          <w:b/>
          <w:sz w:val="19"/>
          <w:szCs w:val="19"/>
        </w:rPr>
        <w:t xml:space="preserve">:                                                                       </w:t>
      </w:r>
      <w:proofErr w:type="spellStart"/>
      <w:r>
        <w:rPr>
          <w:b/>
          <w:sz w:val="19"/>
          <w:szCs w:val="19"/>
        </w:rPr>
        <w:t>Пудратчи</w:t>
      </w:r>
      <w:proofErr w:type="spellEnd"/>
      <w:r>
        <w:rPr>
          <w:b/>
          <w:sz w:val="19"/>
          <w:szCs w:val="19"/>
        </w:rPr>
        <w:t>:</w:t>
      </w:r>
    </w:p>
    <w:tbl>
      <w:tblPr>
        <w:tblW w:w="18820" w:type="dxa"/>
        <w:tblInd w:w="108" w:type="dxa"/>
        <w:tblLook w:val="04A0" w:firstRow="1" w:lastRow="0" w:firstColumn="1" w:lastColumn="0" w:noHBand="0" w:noVBand="1"/>
      </w:tblPr>
      <w:tblGrid>
        <w:gridCol w:w="4362"/>
        <w:gridCol w:w="850"/>
        <w:gridCol w:w="4536"/>
        <w:gridCol w:w="4536"/>
        <w:gridCol w:w="4536"/>
      </w:tblGrid>
      <w:tr w:rsidR="00F056EC" w:rsidRPr="0093149D" w:rsidTr="00F056EC">
        <w:tc>
          <w:tcPr>
            <w:tcW w:w="4362" w:type="dxa"/>
            <w:hideMark/>
          </w:tcPr>
          <w:p w:rsidR="00F056EC" w:rsidRPr="0093149D" w:rsidRDefault="00F056EC" w:rsidP="0093149D">
            <w:pPr>
              <w:tabs>
                <w:tab w:val="left" w:pos="0"/>
              </w:tabs>
              <w:spacing w:after="0"/>
              <w:ind w:left="284" w:firstLine="142"/>
              <w:rPr>
                <w:rFonts w:ascii="Times New Roman" w:hAnsi="Times New Roman" w:cs="Times New Roman"/>
                <w:b/>
                <w:sz w:val="19"/>
                <w:szCs w:val="19"/>
              </w:rPr>
            </w:pPr>
            <w:r>
              <w:rPr>
                <w:rFonts w:ascii="Times New Roman" w:hAnsi="Times New Roman" w:cs="Times New Roman"/>
                <w:b/>
                <w:sz w:val="19"/>
                <w:szCs w:val="19"/>
                <w:lang w:val="uz-Cyrl-UZ"/>
              </w:rPr>
              <w:t>“</w:t>
            </w:r>
            <w:r w:rsidR="0093149D" w:rsidRPr="0093149D">
              <w:rPr>
                <w:rFonts w:ascii="Times New Roman" w:hAnsi="Times New Roman" w:cs="Times New Roman"/>
                <w:b/>
                <w:sz w:val="19"/>
                <w:szCs w:val="19"/>
                <w:lang w:val="uz-Cyrl-UZ"/>
              </w:rPr>
              <w:t xml:space="preserve">Андижон вилояти </w:t>
            </w:r>
            <w:proofErr w:type="spellStart"/>
            <w:r w:rsidR="0093149D" w:rsidRPr="0093149D">
              <w:rPr>
                <w:rFonts w:ascii="Times New Roman" w:hAnsi="Times New Roman"/>
                <w:b/>
                <w:sz w:val="20"/>
                <w:szCs w:val="20"/>
              </w:rPr>
              <w:t>Хужаобод</w:t>
            </w:r>
            <w:proofErr w:type="spellEnd"/>
            <w:r w:rsidR="0093149D" w:rsidRPr="0093149D">
              <w:rPr>
                <w:rFonts w:ascii="Times New Roman" w:hAnsi="Times New Roman"/>
                <w:b/>
                <w:sz w:val="20"/>
                <w:szCs w:val="20"/>
              </w:rPr>
              <w:t xml:space="preserve"> туман </w:t>
            </w:r>
            <w:proofErr w:type="spellStart"/>
            <w:r w:rsidR="0093149D" w:rsidRPr="0093149D">
              <w:rPr>
                <w:rFonts w:ascii="Times New Roman" w:hAnsi="Times New Roman"/>
                <w:b/>
                <w:sz w:val="20"/>
                <w:szCs w:val="20"/>
              </w:rPr>
              <w:t>имом</w:t>
            </w:r>
            <w:proofErr w:type="spellEnd"/>
            <w:r w:rsidR="0093149D" w:rsidRPr="0093149D">
              <w:rPr>
                <w:rFonts w:ascii="Times New Roman" w:hAnsi="Times New Roman"/>
                <w:b/>
                <w:sz w:val="20"/>
                <w:szCs w:val="20"/>
              </w:rPr>
              <w:t xml:space="preserve"> </w:t>
            </w:r>
            <w:proofErr w:type="spellStart"/>
            <w:r w:rsidR="0093149D" w:rsidRPr="0093149D">
              <w:rPr>
                <w:rFonts w:ascii="Times New Roman" w:hAnsi="Times New Roman"/>
                <w:b/>
                <w:sz w:val="20"/>
                <w:szCs w:val="20"/>
              </w:rPr>
              <w:t>ота</w:t>
            </w:r>
            <w:proofErr w:type="spellEnd"/>
            <w:r w:rsidR="0093149D" w:rsidRPr="0093149D">
              <w:rPr>
                <w:rFonts w:ascii="Times New Roman" w:hAnsi="Times New Roman"/>
                <w:b/>
                <w:sz w:val="20"/>
                <w:szCs w:val="20"/>
              </w:rPr>
              <w:t xml:space="preserve"> МФЙ</w:t>
            </w:r>
            <w:r w:rsidRPr="0093149D">
              <w:rPr>
                <w:rFonts w:ascii="Times New Roman" w:hAnsi="Times New Roman" w:cs="Times New Roman"/>
                <w:b/>
                <w:sz w:val="19"/>
                <w:szCs w:val="19"/>
                <w:lang w:val="uz-Cyrl-UZ"/>
              </w:rPr>
              <w:t xml:space="preserve">” </w:t>
            </w:r>
            <w:r w:rsidR="0093149D" w:rsidRPr="0093149D">
              <w:rPr>
                <w:rFonts w:ascii="Times New Roman" w:hAnsi="Times New Roman" w:cs="Times New Roman"/>
                <w:b/>
                <w:sz w:val="19"/>
                <w:szCs w:val="19"/>
              </w:rPr>
              <w:t>4 ИМИ</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vAlign w:val="bottom"/>
            <w:hideMark/>
          </w:tcPr>
          <w:p w:rsidR="00F056EC" w:rsidRDefault="00F056EC">
            <w:pPr>
              <w:rPr>
                <w:b/>
                <w:lang w:val="uz-Cyrl-UZ"/>
              </w:rPr>
            </w:pPr>
          </w:p>
        </w:tc>
        <w:tc>
          <w:tcPr>
            <w:tcW w:w="4536" w:type="dxa"/>
          </w:tcPr>
          <w:p w:rsidR="00F056EC" w:rsidRDefault="00F056EC">
            <w:pPr>
              <w:tabs>
                <w:tab w:val="left" w:pos="0"/>
              </w:tabs>
              <w:spacing w:after="0"/>
              <w:ind w:left="284" w:firstLine="142"/>
              <w:rPr>
                <w:b/>
                <w:sz w:val="19"/>
                <w:szCs w:val="19"/>
                <w:lang w:val="uz-Cyrl-UZ"/>
              </w:rPr>
            </w:pPr>
          </w:p>
        </w:tc>
        <w:tc>
          <w:tcPr>
            <w:tcW w:w="4536" w:type="dxa"/>
            <w:vAlign w:val="bottom"/>
          </w:tcPr>
          <w:p w:rsidR="00F056EC" w:rsidRPr="0093149D" w:rsidRDefault="00F056EC">
            <w:pPr>
              <w:spacing w:after="0"/>
              <w:ind w:left="284" w:firstLine="142"/>
              <w:jc w:val="center"/>
              <w:rPr>
                <w:b/>
                <w:bCs/>
                <w:color w:val="000000"/>
                <w:sz w:val="20"/>
                <w:szCs w:val="20"/>
                <w:lang w:val="uz-Cyrl-UZ"/>
              </w:rPr>
            </w:pPr>
          </w:p>
        </w:tc>
      </w:tr>
      <w:tr w:rsidR="0093149D" w:rsidTr="00F056EC">
        <w:tc>
          <w:tcPr>
            <w:tcW w:w="4362" w:type="dxa"/>
            <w:hideMark/>
          </w:tcPr>
          <w:p w:rsidR="0093149D" w:rsidRPr="00727F15" w:rsidRDefault="0093149D" w:rsidP="0093149D">
            <w:pPr>
              <w:spacing w:after="0" w:line="240" w:lineRule="auto"/>
              <w:rPr>
                <w:rFonts w:ascii="Times New Roman" w:eastAsia="Calibri" w:hAnsi="Times New Roman"/>
                <w:sz w:val="20"/>
                <w:szCs w:val="20"/>
                <w:lang w:val="en-US"/>
              </w:rPr>
            </w:pPr>
            <w:r w:rsidRPr="00727F15">
              <w:rPr>
                <w:rFonts w:ascii="Times New Roman" w:hAnsi="Times New Roman"/>
                <w:sz w:val="20"/>
                <w:szCs w:val="20"/>
              </w:rPr>
              <w:t>ШХВ</w:t>
            </w:r>
            <w:r w:rsidRPr="00727F15">
              <w:rPr>
                <w:rFonts w:ascii="Times New Roman" w:hAnsi="Times New Roman"/>
                <w:sz w:val="20"/>
                <w:szCs w:val="20"/>
                <w:lang w:val="en-US"/>
              </w:rPr>
              <w:t>:100021860032367092400075002</w:t>
            </w:r>
          </w:p>
        </w:tc>
        <w:tc>
          <w:tcPr>
            <w:tcW w:w="850" w:type="dxa"/>
          </w:tcPr>
          <w:p w:rsidR="0093149D" w:rsidRDefault="0093149D" w:rsidP="0093149D">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vAlign w:val="bottom"/>
            <w:hideMark/>
          </w:tcPr>
          <w:p w:rsidR="0093149D" w:rsidRDefault="0093149D" w:rsidP="0093149D">
            <w:pPr>
              <w:spacing w:after="0"/>
              <w:ind w:left="209"/>
              <w:rPr>
                <w:lang w:val="uz-Cyrl-UZ"/>
              </w:rPr>
            </w:pPr>
          </w:p>
        </w:tc>
        <w:tc>
          <w:tcPr>
            <w:tcW w:w="4536" w:type="dxa"/>
          </w:tcPr>
          <w:p w:rsidR="0093149D" w:rsidRDefault="0093149D" w:rsidP="0093149D">
            <w:pPr>
              <w:tabs>
                <w:tab w:val="left" w:pos="0"/>
              </w:tabs>
              <w:spacing w:after="0"/>
              <w:ind w:left="284" w:firstLine="142"/>
              <w:jc w:val="both"/>
              <w:rPr>
                <w:sz w:val="19"/>
                <w:szCs w:val="19"/>
                <w:lang w:val="uz-Cyrl-UZ"/>
              </w:rPr>
            </w:pPr>
          </w:p>
        </w:tc>
        <w:tc>
          <w:tcPr>
            <w:tcW w:w="4536" w:type="dxa"/>
            <w:vAlign w:val="bottom"/>
          </w:tcPr>
          <w:p w:rsidR="0093149D" w:rsidRDefault="0093149D" w:rsidP="0093149D">
            <w:pPr>
              <w:spacing w:after="0"/>
              <w:ind w:left="284" w:firstLine="142"/>
              <w:rPr>
                <w:color w:val="000000"/>
                <w:sz w:val="20"/>
                <w:szCs w:val="20"/>
                <w:lang w:val="uz-Cyrl-UZ"/>
              </w:rPr>
            </w:pPr>
          </w:p>
        </w:tc>
      </w:tr>
      <w:tr w:rsidR="0093149D" w:rsidTr="00F056EC">
        <w:tc>
          <w:tcPr>
            <w:tcW w:w="4362" w:type="dxa"/>
            <w:hideMark/>
          </w:tcPr>
          <w:p w:rsidR="0093149D" w:rsidRPr="00727F15" w:rsidRDefault="0093149D" w:rsidP="0093149D">
            <w:pPr>
              <w:spacing w:after="0" w:line="240" w:lineRule="auto"/>
              <w:rPr>
                <w:rFonts w:ascii="Times New Roman" w:hAnsi="Times New Roman"/>
                <w:sz w:val="20"/>
                <w:szCs w:val="20"/>
              </w:rPr>
            </w:pPr>
            <w:r w:rsidRPr="00727F15">
              <w:rPr>
                <w:rFonts w:ascii="Times New Roman" w:hAnsi="Times New Roman"/>
                <w:sz w:val="20"/>
                <w:szCs w:val="20"/>
                <w:lang w:val="en-US"/>
              </w:rPr>
              <w:t>X</w:t>
            </w:r>
            <w:r w:rsidRPr="00727F15">
              <w:rPr>
                <w:rFonts w:ascii="Times New Roman" w:hAnsi="Times New Roman"/>
                <w:sz w:val="20"/>
                <w:szCs w:val="20"/>
              </w:rPr>
              <w:t xml:space="preserve">/Р23402000300100001010 </w:t>
            </w:r>
            <w:proofErr w:type="spellStart"/>
            <w:r w:rsidRPr="00727F15">
              <w:rPr>
                <w:rFonts w:ascii="Times New Roman" w:hAnsi="Times New Roman"/>
                <w:sz w:val="20"/>
                <w:szCs w:val="20"/>
              </w:rPr>
              <w:t>Молия</w:t>
            </w:r>
            <w:proofErr w:type="spellEnd"/>
            <w:r w:rsidRPr="00727F15">
              <w:rPr>
                <w:rFonts w:ascii="Times New Roman" w:hAnsi="Times New Roman"/>
                <w:sz w:val="20"/>
                <w:szCs w:val="20"/>
              </w:rPr>
              <w:t xml:space="preserve"> </w:t>
            </w:r>
            <w:proofErr w:type="spellStart"/>
            <w:r w:rsidRPr="00727F15">
              <w:rPr>
                <w:rFonts w:ascii="Times New Roman" w:hAnsi="Times New Roman"/>
                <w:sz w:val="20"/>
                <w:szCs w:val="20"/>
              </w:rPr>
              <w:t>вазирлиги</w:t>
            </w:r>
            <w:proofErr w:type="spellEnd"/>
            <w:r w:rsidRPr="00727F15">
              <w:rPr>
                <w:rFonts w:ascii="Times New Roman" w:hAnsi="Times New Roman"/>
                <w:sz w:val="20"/>
                <w:szCs w:val="20"/>
              </w:rPr>
              <w:t xml:space="preserve"> </w:t>
            </w:r>
            <w:proofErr w:type="spellStart"/>
            <w:r w:rsidRPr="00727F15">
              <w:rPr>
                <w:rFonts w:ascii="Times New Roman" w:hAnsi="Times New Roman"/>
                <w:sz w:val="20"/>
                <w:szCs w:val="20"/>
              </w:rPr>
              <w:t>газначилиги</w:t>
            </w:r>
            <w:proofErr w:type="spellEnd"/>
            <w:r w:rsidRPr="00727F15">
              <w:rPr>
                <w:rFonts w:ascii="Times New Roman" w:hAnsi="Times New Roman"/>
                <w:sz w:val="20"/>
                <w:szCs w:val="20"/>
              </w:rPr>
              <w:t xml:space="preserve">  </w:t>
            </w:r>
          </w:p>
        </w:tc>
        <w:tc>
          <w:tcPr>
            <w:tcW w:w="850" w:type="dxa"/>
          </w:tcPr>
          <w:p w:rsidR="0093149D" w:rsidRDefault="0093149D" w:rsidP="0093149D">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93149D" w:rsidRDefault="0093149D" w:rsidP="0093149D">
            <w:pPr>
              <w:spacing w:line="240" w:lineRule="auto"/>
              <w:rPr>
                <w:lang w:val="uz-Cyrl-UZ"/>
              </w:rPr>
            </w:pPr>
          </w:p>
        </w:tc>
        <w:tc>
          <w:tcPr>
            <w:tcW w:w="4536" w:type="dxa"/>
          </w:tcPr>
          <w:p w:rsidR="0093149D" w:rsidRDefault="0093149D" w:rsidP="0093149D">
            <w:pPr>
              <w:tabs>
                <w:tab w:val="left" w:pos="0"/>
              </w:tabs>
              <w:spacing w:after="0"/>
              <w:ind w:left="284" w:firstLine="142"/>
              <w:jc w:val="both"/>
              <w:rPr>
                <w:sz w:val="19"/>
                <w:szCs w:val="19"/>
                <w:lang w:val="uz-Latn-UZ"/>
              </w:rPr>
            </w:pPr>
          </w:p>
        </w:tc>
        <w:tc>
          <w:tcPr>
            <w:tcW w:w="4536" w:type="dxa"/>
            <w:vAlign w:val="bottom"/>
          </w:tcPr>
          <w:p w:rsidR="0093149D" w:rsidRDefault="0093149D" w:rsidP="0093149D">
            <w:pPr>
              <w:spacing w:after="0"/>
              <w:ind w:left="284" w:firstLine="142"/>
              <w:rPr>
                <w:color w:val="000000"/>
                <w:sz w:val="20"/>
                <w:szCs w:val="20"/>
              </w:rPr>
            </w:pPr>
          </w:p>
        </w:tc>
      </w:tr>
      <w:tr w:rsidR="0093149D" w:rsidTr="00F056EC">
        <w:tc>
          <w:tcPr>
            <w:tcW w:w="4362" w:type="dxa"/>
            <w:hideMark/>
          </w:tcPr>
          <w:p w:rsidR="0093149D" w:rsidRPr="00727F15" w:rsidRDefault="0093149D" w:rsidP="0093149D">
            <w:pPr>
              <w:spacing w:after="0" w:line="240" w:lineRule="auto"/>
              <w:rPr>
                <w:rFonts w:ascii="Times New Roman" w:hAnsi="Times New Roman"/>
                <w:sz w:val="20"/>
                <w:szCs w:val="20"/>
              </w:rPr>
            </w:pPr>
            <w:r w:rsidRPr="00727F15">
              <w:rPr>
                <w:rFonts w:ascii="Times New Roman" w:hAnsi="Times New Roman"/>
                <w:sz w:val="20"/>
                <w:szCs w:val="20"/>
              </w:rPr>
              <w:t>СТИР</w:t>
            </w:r>
            <w:r w:rsidRPr="00727F15">
              <w:rPr>
                <w:rFonts w:ascii="Times New Roman" w:hAnsi="Times New Roman"/>
                <w:sz w:val="20"/>
                <w:szCs w:val="20"/>
                <w:lang w:val="en-US"/>
              </w:rPr>
              <w:t>:201122919</w:t>
            </w:r>
            <w:r w:rsidRPr="00727F15">
              <w:rPr>
                <w:rFonts w:ascii="Times New Roman" w:hAnsi="Times New Roman"/>
                <w:sz w:val="20"/>
                <w:szCs w:val="20"/>
              </w:rPr>
              <w:t>МФО</w:t>
            </w:r>
            <w:r w:rsidRPr="00727F15">
              <w:rPr>
                <w:rFonts w:ascii="Times New Roman" w:hAnsi="Times New Roman"/>
                <w:sz w:val="20"/>
                <w:szCs w:val="20"/>
                <w:lang w:val="en-US"/>
              </w:rPr>
              <w:t xml:space="preserve">:00014 </w:t>
            </w:r>
            <w:r w:rsidRPr="00727F15">
              <w:rPr>
                <w:rFonts w:ascii="Times New Roman" w:hAnsi="Times New Roman"/>
                <w:sz w:val="20"/>
                <w:szCs w:val="20"/>
              </w:rPr>
              <w:t xml:space="preserve"> ОКЕД</w:t>
            </w:r>
            <w:r w:rsidRPr="00727F15">
              <w:rPr>
                <w:rFonts w:ascii="Times New Roman" w:hAnsi="Times New Roman"/>
                <w:sz w:val="20"/>
                <w:szCs w:val="20"/>
                <w:lang w:val="en-US"/>
              </w:rPr>
              <w:t>:42110</w:t>
            </w:r>
          </w:p>
        </w:tc>
        <w:tc>
          <w:tcPr>
            <w:tcW w:w="850" w:type="dxa"/>
          </w:tcPr>
          <w:p w:rsidR="0093149D" w:rsidRDefault="0093149D" w:rsidP="0093149D">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93149D" w:rsidRDefault="0093149D" w:rsidP="0093149D">
            <w:pPr>
              <w:spacing w:line="240" w:lineRule="auto"/>
              <w:rPr>
                <w:lang w:val="uz-Cyrl-UZ"/>
              </w:rPr>
            </w:pPr>
          </w:p>
        </w:tc>
        <w:tc>
          <w:tcPr>
            <w:tcW w:w="4536" w:type="dxa"/>
          </w:tcPr>
          <w:p w:rsidR="0093149D" w:rsidRDefault="0093149D" w:rsidP="0093149D">
            <w:pPr>
              <w:tabs>
                <w:tab w:val="left" w:pos="0"/>
              </w:tabs>
              <w:spacing w:after="0"/>
              <w:ind w:left="284" w:firstLine="142"/>
              <w:jc w:val="both"/>
              <w:rPr>
                <w:sz w:val="19"/>
                <w:szCs w:val="19"/>
                <w:lang w:val="uz-Cyrl-UZ"/>
              </w:rPr>
            </w:pPr>
          </w:p>
        </w:tc>
        <w:tc>
          <w:tcPr>
            <w:tcW w:w="4536" w:type="dxa"/>
            <w:vAlign w:val="bottom"/>
          </w:tcPr>
          <w:p w:rsidR="0093149D" w:rsidRDefault="0093149D" w:rsidP="0093149D">
            <w:pPr>
              <w:spacing w:after="0"/>
              <w:ind w:left="284" w:firstLine="142"/>
              <w:rPr>
                <w:color w:val="000000"/>
                <w:sz w:val="20"/>
                <w:szCs w:val="20"/>
              </w:rPr>
            </w:pPr>
          </w:p>
        </w:tc>
      </w:tr>
      <w:tr w:rsidR="0093149D" w:rsidTr="00F056EC">
        <w:tc>
          <w:tcPr>
            <w:tcW w:w="4362" w:type="dxa"/>
            <w:hideMark/>
          </w:tcPr>
          <w:p w:rsidR="0093149D" w:rsidRDefault="0093149D" w:rsidP="0093149D">
            <w:r w:rsidRPr="00727F15">
              <w:rPr>
                <w:rFonts w:ascii="Times New Roman" w:hAnsi="Times New Roman"/>
                <w:sz w:val="20"/>
                <w:szCs w:val="20"/>
              </w:rPr>
              <w:t xml:space="preserve">Марказий банк </w:t>
            </w:r>
            <w:proofErr w:type="spellStart"/>
            <w:r w:rsidRPr="00727F15">
              <w:rPr>
                <w:rFonts w:ascii="Times New Roman" w:hAnsi="Times New Roman"/>
                <w:sz w:val="20"/>
                <w:szCs w:val="20"/>
              </w:rPr>
              <w:t>Тошкент</w:t>
            </w:r>
            <w:proofErr w:type="spellEnd"/>
            <w:r w:rsidRPr="00727F15">
              <w:rPr>
                <w:rFonts w:ascii="Times New Roman" w:hAnsi="Times New Roman"/>
                <w:sz w:val="20"/>
                <w:szCs w:val="20"/>
              </w:rPr>
              <w:t xml:space="preserve"> </w:t>
            </w:r>
            <w:proofErr w:type="spellStart"/>
            <w:r w:rsidRPr="00727F15">
              <w:rPr>
                <w:rFonts w:ascii="Times New Roman" w:hAnsi="Times New Roman"/>
                <w:sz w:val="20"/>
                <w:szCs w:val="20"/>
              </w:rPr>
              <w:t>шахар</w:t>
            </w:r>
            <w:proofErr w:type="spellEnd"/>
            <w:r w:rsidRPr="00727F15">
              <w:rPr>
                <w:rFonts w:ascii="Times New Roman" w:hAnsi="Times New Roman"/>
                <w:sz w:val="20"/>
                <w:szCs w:val="20"/>
              </w:rPr>
              <w:t xml:space="preserve"> ХККМ бош </w:t>
            </w:r>
            <w:proofErr w:type="spellStart"/>
            <w:r w:rsidRPr="00727F15">
              <w:rPr>
                <w:rFonts w:ascii="Times New Roman" w:hAnsi="Times New Roman"/>
                <w:sz w:val="20"/>
                <w:szCs w:val="20"/>
              </w:rPr>
              <w:t>бошкармаси</w:t>
            </w:r>
            <w:proofErr w:type="spellEnd"/>
          </w:p>
        </w:tc>
        <w:tc>
          <w:tcPr>
            <w:tcW w:w="850" w:type="dxa"/>
          </w:tcPr>
          <w:p w:rsidR="0093149D" w:rsidRDefault="0093149D" w:rsidP="0093149D">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93149D" w:rsidRDefault="0093149D" w:rsidP="0093149D">
            <w:pPr>
              <w:spacing w:line="240" w:lineRule="auto"/>
              <w:rPr>
                <w:lang w:val="uz-Cyrl-UZ"/>
              </w:rPr>
            </w:pPr>
          </w:p>
        </w:tc>
        <w:tc>
          <w:tcPr>
            <w:tcW w:w="4536" w:type="dxa"/>
          </w:tcPr>
          <w:p w:rsidR="0093149D" w:rsidRDefault="0093149D" w:rsidP="0093149D">
            <w:pPr>
              <w:tabs>
                <w:tab w:val="left" w:pos="0"/>
              </w:tabs>
              <w:spacing w:after="0"/>
              <w:ind w:left="284" w:firstLine="142"/>
              <w:jc w:val="both"/>
              <w:rPr>
                <w:sz w:val="19"/>
                <w:szCs w:val="19"/>
                <w:lang w:val="uz-Cyrl-UZ"/>
              </w:rPr>
            </w:pPr>
          </w:p>
        </w:tc>
        <w:tc>
          <w:tcPr>
            <w:tcW w:w="4536" w:type="dxa"/>
            <w:vAlign w:val="bottom"/>
          </w:tcPr>
          <w:p w:rsidR="0093149D" w:rsidRDefault="0093149D" w:rsidP="0093149D">
            <w:pPr>
              <w:spacing w:after="0"/>
              <w:ind w:left="284" w:firstLine="142"/>
              <w:rPr>
                <w:color w:val="000000"/>
                <w:sz w:val="20"/>
                <w:szCs w:val="20"/>
              </w:rPr>
            </w:pPr>
          </w:p>
        </w:tc>
      </w:tr>
      <w:tr w:rsidR="0093149D" w:rsidTr="00F056EC">
        <w:tc>
          <w:tcPr>
            <w:tcW w:w="4362" w:type="dxa"/>
            <w:hideMark/>
          </w:tcPr>
          <w:p w:rsidR="0093149D" w:rsidRPr="00727F15" w:rsidRDefault="0093149D" w:rsidP="0093149D">
            <w:pPr>
              <w:spacing w:after="0" w:line="240" w:lineRule="auto"/>
              <w:rPr>
                <w:rFonts w:ascii="Times New Roman" w:eastAsia="Calibri" w:hAnsi="Times New Roman"/>
                <w:sz w:val="20"/>
                <w:szCs w:val="20"/>
                <w:lang w:val="en-US"/>
              </w:rPr>
            </w:pPr>
            <w:r w:rsidRPr="00727F15">
              <w:rPr>
                <w:rFonts w:ascii="Times New Roman" w:hAnsi="Times New Roman"/>
                <w:sz w:val="20"/>
                <w:szCs w:val="20"/>
              </w:rPr>
              <w:t>ШХВ</w:t>
            </w:r>
            <w:r w:rsidRPr="00727F15">
              <w:rPr>
                <w:rFonts w:ascii="Times New Roman" w:hAnsi="Times New Roman"/>
                <w:sz w:val="20"/>
                <w:szCs w:val="20"/>
                <w:lang w:val="en-US"/>
              </w:rPr>
              <w:t>:100021860032367092400075002</w:t>
            </w:r>
          </w:p>
        </w:tc>
        <w:tc>
          <w:tcPr>
            <w:tcW w:w="850" w:type="dxa"/>
          </w:tcPr>
          <w:p w:rsidR="0093149D" w:rsidRDefault="0093149D" w:rsidP="0093149D">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tcPr>
          <w:p w:rsidR="0093149D" w:rsidRDefault="0093149D" w:rsidP="0093149D">
            <w:pPr>
              <w:tabs>
                <w:tab w:val="left" w:pos="0"/>
              </w:tabs>
              <w:spacing w:after="0" w:line="240" w:lineRule="auto"/>
              <w:rPr>
                <w:rFonts w:ascii="Times New Roman" w:hAnsi="Times New Roman" w:cs="Times New Roman"/>
                <w:b/>
                <w:sz w:val="19"/>
                <w:szCs w:val="19"/>
                <w:lang w:val="uz-Cyrl-UZ"/>
              </w:rPr>
            </w:pPr>
          </w:p>
        </w:tc>
        <w:tc>
          <w:tcPr>
            <w:tcW w:w="4536" w:type="dxa"/>
          </w:tcPr>
          <w:p w:rsidR="0093149D" w:rsidRDefault="0093149D" w:rsidP="0093149D">
            <w:pPr>
              <w:tabs>
                <w:tab w:val="left" w:pos="0"/>
              </w:tabs>
              <w:spacing w:after="0"/>
              <w:ind w:left="284" w:firstLine="142"/>
              <w:jc w:val="both"/>
              <w:rPr>
                <w:sz w:val="19"/>
                <w:szCs w:val="19"/>
                <w:lang w:val="uz-Cyrl-UZ"/>
              </w:rPr>
            </w:pPr>
          </w:p>
        </w:tc>
        <w:tc>
          <w:tcPr>
            <w:tcW w:w="4536" w:type="dxa"/>
            <w:vAlign w:val="bottom"/>
          </w:tcPr>
          <w:p w:rsidR="0093149D" w:rsidRDefault="0093149D" w:rsidP="0093149D">
            <w:pPr>
              <w:spacing w:after="0"/>
              <w:ind w:left="284" w:firstLine="142"/>
              <w:jc w:val="center"/>
              <w:rPr>
                <w:b/>
                <w:bCs/>
                <w:color w:val="000000"/>
                <w:sz w:val="20"/>
                <w:szCs w:val="20"/>
              </w:rPr>
            </w:pPr>
          </w:p>
        </w:tc>
      </w:tr>
      <w:tr w:rsidR="0093149D" w:rsidTr="00F056EC">
        <w:tc>
          <w:tcPr>
            <w:tcW w:w="4362" w:type="dxa"/>
            <w:hideMark/>
          </w:tcPr>
          <w:p w:rsidR="0093149D" w:rsidRPr="00727F15" w:rsidRDefault="0093149D" w:rsidP="0093149D">
            <w:pPr>
              <w:spacing w:after="0" w:line="240" w:lineRule="auto"/>
              <w:rPr>
                <w:rFonts w:ascii="Times New Roman" w:hAnsi="Times New Roman"/>
                <w:sz w:val="20"/>
                <w:szCs w:val="20"/>
              </w:rPr>
            </w:pPr>
            <w:r w:rsidRPr="00727F15">
              <w:rPr>
                <w:rFonts w:ascii="Times New Roman" w:hAnsi="Times New Roman"/>
                <w:sz w:val="20"/>
                <w:szCs w:val="20"/>
                <w:lang w:val="en-US"/>
              </w:rPr>
              <w:t>X</w:t>
            </w:r>
            <w:r w:rsidRPr="00727F15">
              <w:rPr>
                <w:rFonts w:ascii="Times New Roman" w:hAnsi="Times New Roman"/>
                <w:sz w:val="20"/>
                <w:szCs w:val="20"/>
              </w:rPr>
              <w:t xml:space="preserve">/Р23402000300100001010 </w:t>
            </w:r>
            <w:proofErr w:type="spellStart"/>
            <w:r w:rsidRPr="00727F15">
              <w:rPr>
                <w:rFonts w:ascii="Times New Roman" w:hAnsi="Times New Roman"/>
                <w:sz w:val="20"/>
                <w:szCs w:val="20"/>
              </w:rPr>
              <w:t>Молия</w:t>
            </w:r>
            <w:proofErr w:type="spellEnd"/>
            <w:r w:rsidRPr="00727F15">
              <w:rPr>
                <w:rFonts w:ascii="Times New Roman" w:hAnsi="Times New Roman"/>
                <w:sz w:val="20"/>
                <w:szCs w:val="20"/>
              </w:rPr>
              <w:t xml:space="preserve"> </w:t>
            </w:r>
            <w:proofErr w:type="spellStart"/>
            <w:r w:rsidRPr="00727F15">
              <w:rPr>
                <w:rFonts w:ascii="Times New Roman" w:hAnsi="Times New Roman"/>
                <w:sz w:val="20"/>
                <w:szCs w:val="20"/>
              </w:rPr>
              <w:t>вазирлиги</w:t>
            </w:r>
            <w:proofErr w:type="spellEnd"/>
            <w:r w:rsidRPr="00727F15">
              <w:rPr>
                <w:rFonts w:ascii="Times New Roman" w:hAnsi="Times New Roman"/>
                <w:sz w:val="20"/>
                <w:szCs w:val="20"/>
              </w:rPr>
              <w:t xml:space="preserve"> </w:t>
            </w:r>
            <w:proofErr w:type="spellStart"/>
            <w:r w:rsidRPr="00727F15">
              <w:rPr>
                <w:rFonts w:ascii="Times New Roman" w:hAnsi="Times New Roman"/>
                <w:sz w:val="20"/>
                <w:szCs w:val="20"/>
              </w:rPr>
              <w:t>газначилиги</w:t>
            </w:r>
            <w:proofErr w:type="spellEnd"/>
            <w:r w:rsidRPr="00727F15">
              <w:rPr>
                <w:rFonts w:ascii="Times New Roman" w:hAnsi="Times New Roman"/>
                <w:sz w:val="20"/>
                <w:szCs w:val="20"/>
              </w:rPr>
              <w:t xml:space="preserve">  </w:t>
            </w:r>
          </w:p>
        </w:tc>
        <w:tc>
          <w:tcPr>
            <w:tcW w:w="850" w:type="dxa"/>
          </w:tcPr>
          <w:p w:rsidR="0093149D" w:rsidRDefault="0093149D" w:rsidP="0093149D">
            <w:pPr>
              <w:tabs>
                <w:tab w:val="left" w:pos="0"/>
              </w:tabs>
              <w:spacing w:after="0"/>
              <w:ind w:left="284" w:firstLine="142"/>
              <w:jc w:val="both"/>
              <w:rPr>
                <w:rFonts w:ascii="Times New Roman" w:hAnsi="Times New Roman" w:cs="Times New Roman"/>
                <w:sz w:val="19"/>
                <w:szCs w:val="19"/>
                <w:lang w:val="uz-Cyrl-UZ"/>
              </w:rPr>
            </w:pPr>
          </w:p>
        </w:tc>
        <w:tc>
          <w:tcPr>
            <w:tcW w:w="4536" w:type="dxa"/>
          </w:tcPr>
          <w:p w:rsidR="0093149D" w:rsidRDefault="0093149D" w:rsidP="0093149D">
            <w:pPr>
              <w:tabs>
                <w:tab w:val="left" w:pos="0"/>
              </w:tabs>
              <w:spacing w:after="0"/>
              <w:jc w:val="both"/>
              <w:rPr>
                <w:rFonts w:ascii="Times New Roman" w:hAnsi="Times New Roman" w:cs="Times New Roman"/>
                <w:sz w:val="19"/>
                <w:szCs w:val="19"/>
                <w:lang w:val="uz-Cyrl-UZ"/>
              </w:rPr>
            </w:pPr>
          </w:p>
        </w:tc>
        <w:tc>
          <w:tcPr>
            <w:tcW w:w="4536" w:type="dxa"/>
          </w:tcPr>
          <w:p w:rsidR="0093149D" w:rsidRDefault="0093149D" w:rsidP="0093149D">
            <w:pPr>
              <w:tabs>
                <w:tab w:val="left" w:pos="0"/>
              </w:tabs>
              <w:spacing w:after="0"/>
              <w:ind w:left="284" w:firstLine="142"/>
              <w:jc w:val="both"/>
              <w:rPr>
                <w:sz w:val="19"/>
                <w:szCs w:val="19"/>
                <w:lang w:val="uz-Cyrl-UZ"/>
              </w:rPr>
            </w:pPr>
          </w:p>
        </w:tc>
        <w:tc>
          <w:tcPr>
            <w:tcW w:w="4536" w:type="dxa"/>
          </w:tcPr>
          <w:p w:rsidR="0093149D" w:rsidRDefault="0093149D" w:rsidP="0093149D">
            <w:pPr>
              <w:tabs>
                <w:tab w:val="left" w:pos="0"/>
              </w:tabs>
              <w:spacing w:after="0"/>
              <w:ind w:left="284" w:firstLine="142"/>
              <w:jc w:val="both"/>
              <w:rPr>
                <w:sz w:val="19"/>
                <w:szCs w:val="19"/>
                <w:lang w:val="uz-Cyrl-UZ"/>
              </w:rPr>
            </w:pPr>
          </w:p>
        </w:tc>
      </w:tr>
      <w:tr w:rsidR="0093149D" w:rsidTr="00F056EC">
        <w:tc>
          <w:tcPr>
            <w:tcW w:w="4362" w:type="dxa"/>
            <w:hideMark/>
          </w:tcPr>
          <w:p w:rsidR="0093149D" w:rsidRPr="00727F15" w:rsidRDefault="0093149D" w:rsidP="0093149D">
            <w:pPr>
              <w:spacing w:after="0" w:line="240" w:lineRule="auto"/>
              <w:rPr>
                <w:rFonts w:ascii="Times New Roman" w:hAnsi="Times New Roman"/>
                <w:sz w:val="20"/>
                <w:szCs w:val="20"/>
              </w:rPr>
            </w:pPr>
            <w:r w:rsidRPr="00727F15">
              <w:rPr>
                <w:rFonts w:ascii="Times New Roman" w:hAnsi="Times New Roman"/>
                <w:sz w:val="20"/>
                <w:szCs w:val="20"/>
              </w:rPr>
              <w:t>СТИР</w:t>
            </w:r>
            <w:r w:rsidRPr="00727F15">
              <w:rPr>
                <w:rFonts w:ascii="Times New Roman" w:hAnsi="Times New Roman"/>
                <w:sz w:val="20"/>
                <w:szCs w:val="20"/>
                <w:lang w:val="en-US"/>
              </w:rPr>
              <w:t>:201122919</w:t>
            </w:r>
            <w:r w:rsidRPr="00727F15">
              <w:rPr>
                <w:rFonts w:ascii="Times New Roman" w:hAnsi="Times New Roman"/>
                <w:sz w:val="20"/>
                <w:szCs w:val="20"/>
              </w:rPr>
              <w:t>МФО</w:t>
            </w:r>
            <w:r w:rsidRPr="00727F15">
              <w:rPr>
                <w:rFonts w:ascii="Times New Roman" w:hAnsi="Times New Roman"/>
                <w:sz w:val="20"/>
                <w:szCs w:val="20"/>
                <w:lang w:val="en-US"/>
              </w:rPr>
              <w:t xml:space="preserve">:00014 </w:t>
            </w:r>
            <w:r w:rsidRPr="00727F15">
              <w:rPr>
                <w:rFonts w:ascii="Times New Roman" w:hAnsi="Times New Roman"/>
                <w:sz w:val="20"/>
                <w:szCs w:val="20"/>
              </w:rPr>
              <w:t xml:space="preserve"> ОКЕД</w:t>
            </w:r>
            <w:r w:rsidRPr="00727F15">
              <w:rPr>
                <w:rFonts w:ascii="Times New Roman" w:hAnsi="Times New Roman"/>
                <w:sz w:val="20"/>
                <w:szCs w:val="20"/>
                <w:lang w:val="en-US"/>
              </w:rPr>
              <w:t>:42110</w:t>
            </w:r>
          </w:p>
        </w:tc>
        <w:tc>
          <w:tcPr>
            <w:tcW w:w="850" w:type="dxa"/>
          </w:tcPr>
          <w:p w:rsidR="0093149D" w:rsidRDefault="0093149D" w:rsidP="0093149D">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93149D" w:rsidRDefault="0093149D" w:rsidP="0093149D">
            <w:pPr>
              <w:tabs>
                <w:tab w:val="left" w:pos="0"/>
              </w:tabs>
              <w:spacing w:after="0"/>
              <w:jc w:val="both"/>
              <w:rPr>
                <w:rFonts w:ascii="Times New Roman" w:hAnsi="Times New Roman" w:cs="Times New Roman"/>
                <w:sz w:val="19"/>
                <w:szCs w:val="19"/>
                <w:lang w:val="uz-Latn-UZ"/>
              </w:rPr>
            </w:pPr>
          </w:p>
        </w:tc>
        <w:tc>
          <w:tcPr>
            <w:tcW w:w="4536" w:type="dxa"/>
          </w:tcPr>
          <w:p w:rsidR="0093149D" w:rsidRDefault="0093149D" w:rsidP="0093149D">
            <w:pPr>
              <w:tabs>
                <w:tab w:val="left" w:pos="0"/>
              </w:tabs>
              <w:spacing w:after="0"/>
              <w:ind w:left="284" w:firstLine="142"/>
              <w:jc w:val="both"/>
              <w:rPr>
                <w:b/>
                <w:sz w:val="19"/>
                <w:szCs w:val="19"/>
                <w:lang w:val="uz-Cyrl-UZ"/>
              </w:rPr>
            </w:pPr>
          </w:p>
        </w:tc>
        <w:tc>
          <w:tcPr>
            <w:tcW w:w="4536" w:type="dxa"/>
          </w:tcPr>
          <w:p w:rsidR="0093149D" w:rsidRDefault="0093149D" w:rsidP="0093149D">
            <w:pPr>
              <w:tabs>
                <w:tab w:val="left" w:pos="0"/>
              </w:tabs>
              <w:spacing w:after="0"/>
              <w:ind w:left="284" w:firstLine="142"/>
              <w:jc w:val="both"/>
              <w:rPr>
                <w:b/>
                <w:sz w:val="19"/>
                <w:szCs w:val="19"/>
                <w:lang w:val="uz-Cyrl-UZ"/>
              </w:rPr>
            </w:pPr>
          </w:p>
        </w:tc>
      </w:tr>
      <w:tr w:rsidR="0093149D" w:rsidTr="00F056EC">
        <w:tc>
          <w:tcPr>
            <w:tcW w:w="4362" w:type="dxa"/>
            <w:hideMark/>
          </w:tcPr>
          <w:p w:rsidR="0093149D" w:rsidRDefault="0093149D" w:rsidP="0093149D">
            <w:r w:rsidRPr="00727F15">
              <w:rPr>
                <w:rFonts w:ascii="Times New Roman" w:hAnsi="Times New Roman"/>
                <w:sz w:val="20"/>
                <w:szCs w:val="20"/>
              </w:rPr>
              <w:t xml:space="preserve">Марказий банк </w:t>
            </w:r>
            <w:proofErr w:type="spellStart"/>
            <w:r w:rsidRPr="00727F15">
              <w:rPr>
                <w:rFonts w:ascii="Times New Roman" w:hAnsi="Times New Roman"/>
                <w:sz w:val="20"/>
                <w:szCs w:val="20"/>
              </w:rPr>
              <w:t>Тошкент</w:t>
            </w:r>
            <w:proofErr w:type="spellEnd"/>
            <w:r w:rsidRPr="00727F15">
              <w:rPr>
                <w:rFonts w:ascii="Times New Roman" w:hAnsi="Times New Roman"/>
                <w:sz w:val="20"/>
                <w:szCs w:val="20"/>
              </w:rPr>
              <w:t xml:space="preserve"> </w:t>
            </w:r>
            <w:proofErr w:type="spellStart"/>
            <w:r w:rsidRPr="00727F15">
              <w:rPr>
                <w:rFonts w:ascii="Times New Roman" w:hAnsi="Times New Roman"/>
                <w:sz w:val="20"/>
                <w:szCs w:val="20"/>
              </w:rPr>
              <w:t>шахар</w:t>
            </w:r>
            <w:proofErr w:type="spellEnd"/>
            <w:r w:rsidRPr="00727F15">
              <w:rPr>
                <w:rFonts w:ascii="Times New Roman" w:hAnsi="Times New Roman"/>
                <w:sz w:val="20"/>
                <w:szCs w:val="20"/>
              </w:rPr>
              <w:t xml:space="preserve"> ХККМ бош </w:t>
            </w:r>
            <w:proofErr w:type="spellStart"/>
            <w:r w:rsidRPr="00727F15">
              <w:rPr>
                <w:rFonts w:ascii="Times New Roman" w:hAnsi="Times New Roman"/>
                <w:sz w:val="20"/>
                <w:szCs w:val="20"/>
              </w:rPr>
              <w:t>бошкармаси</w:t>
            </w:r>
            <w:proofErr w:type="spellEnd"/>
          </w:p>
        </w:tc>
        <w:tc>
          <w:tcPr>
            <w:tcW w:w="850" w:type="dxa"/>
          </w:tcPr>
          <w:p w:rsidR="0093149D" w:rsidRDefault="0093149D" w:rsidP="0093149D">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93149D" w:rsidRDefault="0093149D" w:rsidP="0093149D">
            <w:pPr>
              <w:tabs>
                <w:tab w:val="left" w:pos="0"/>
              </w:tabs>
              <w:spacing w:after="0"/>
              <w:jc w:val="both"/>
              <w:rPr>
                <w:rFonts w:ascii="Times New Roman" w:hAnsi="Times New Roman" w:cs="Times New Roman"/>
                <w:sz w:val="19"/>
                <w:szCs w:val="19"/>
                <w:lang w:val="uz-Cyrl-UZ"/>
              </w:rPr>
            </w:pPr>
          </w:p>
        </w:tc>
        <w:tc>
          <w:tcPr>
            <w:tcW w:w="4536" w:type="dxa"/>
          </w:tcPr>
          <w:p w:rsidR="0093149D" w:rsidRDefault="0093149D" w:rsidP="0093149D">
            <w:pPr>
              <w:tabs>
                <w:tab w:val="left" w:pos="0"/>
              </w:tabs>
              <w:spacing w:after="0"/>
              <w:ind w:left="284" w:firstLine="142"/>
              <w:jc w:val="both"/>
              <w:rPr>
                <w:b/>
                <w:sz w:val="19"/>
                <w:szCs w:val="19"/>
                <w:lang w:val="uz-Cyrl-UZ"/>
              </w:rPr>
            </w:pPr>
          </w:p>
        </w:tc>
        <w:tc>
          <w:tcPr>
            <w:tcW w:w="4536" w:type="dxa"/>
          </w:tcPr>
          <w:p w:rsidR="0093149D" w:rsidRDefault="0093149D" w:rsidP="0093149D">
            <w:pPr>
              <w:tabs>
                <w:tab w:val="left" w:pos="0"/>
              </w:tabs>
              <w:spacing w:after="0"/>
              <w:ind w:left="284" w:firstLine="142"/>
              <w:jc w:val="both"/>
              <w:rPr>
                <w:b/>
                <w:sz w:val="19"/>
                <w:szCs w:val="19"/>
                <w:lang w:val="uz-Cyrl-UZ"/>
              </w:rPr>
            </w:pPr>
          </w:p>
        </w:tc>
      </w:tr>
      <w:tr w:rsidR="00F056EC" w:rsidTr="00F056EC">
        <w:trPr>
          <w:trHeight w:val="548"/>
        </w:trPr>
        <w:tc>
          <w:tcPr>
            <w:tcW w:w="4362"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p w:rsidR="00F056EC" w:rsidRDefault="00F056EC">
            <w:pPr>
              <w:tabs>
                <w:tab w:val="left" w:pos="0"/>
              </w:tabs>
              <w:spacing w:after="0"/>
              <w:ind w:left="284" w:firstLine="142"/>
              <w:jc w:val="both"/>
              <w:rPr>
                <w:rFonts w:ascii="Times New Roman" w:hAnsi="Times New Roman" w:cs="Times New Roman"/>
                <w:b/>
                <w:sz w:val="19"/>
                <w:szCs w:val="19"/>
                <w:lang w:val="uz-Cyrl-UZ"/>
              </w:rPr>
            </w:pPr>
            <w:r>
              <w:rPr>
                <w:rFonts w:ascii="Times New Roman" w:hAnsi="Times New Roman" w:cs="Times New Roman"/>
                <w:b/>
                <w:sz w:val="19"/>
                <w:szCs w:val="19"/>
                <w:lang w:val="uz-Cyrl-UZ"/>
              </w:rPr>
              <w:t xml:space="preserve">Директор                                  </w:t>
            </w:r>
            <w:r w:rsidR="0093149D">
              <w:rPr>
                <w:rFonts w:ascii="Times New Roman" w:hAnsi="Times New Roman"/>
                <w:sz w:val="20"/>
                <w:szCs w:val="20"/>
                <w:lang w:val="uz-Cyrl-UZ"/>
              </w:rPr>
              <w:t>У.Қосимов</w:t>
            </w:r>
          </w:p>
        </w:tc>
        <w:tc>
          <w:tcPr>
            <w:tcW w:w="850" w:type="dxa"/>
          </w:tcPr>
          <w:p w:rsidR="00F056EC" w:rsidRDefault="00F056EC">
            <w:pPr>
              <w:tabs>
                <w:tab w:val="left" w:pos="0"/>
              </w:tabs>
              <w:spacing w:after="0"/>
              <w:jc w:val="both"/>
              <w:rPr>
                <w:rFonts w:ascii="Times New Roman" w:hAnsi="Times New Roman" w:cs="Times New Roman"/>
                <w:b/>
                <w:sz w:val="19"/>
                <w:szCs w:val="19"/>
                <w:lang w:val="uz-Cyrl-UZ"/>
              </w:rPr>
            </w:pPr>
          </w:p>
        </w:tc>
        <w:tc>
          <w:tcPr>
            <w:tcW w:w="4536" w:type="dxa"/>
          </w:tcPr>
          <w:p w:rsidR="00F056EC" w:rsidRDefault="00F056EC">
            <w:pPr>
              <w:spacing w:after="0"/>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bl>
    <w:p w:rsidR="00F056EC" w:rsidRDefault="00F056EC" w:rsidP="00F056EC">
      <w:pPr>
        <w:pStyle w:val="rvps1"/>
        <w:ind w:left="284" w:firstLine="142"/>
        <w:rPr>
          <w:rStyle w:val="rvts29"/>
          <w:color w:val="000000"/>
          <w:sz w:val="22"/>
          <w:szCs w:val="22"/>
          <w:lang w:val="uz-Cyrl-UZ"/>
        </w:rPr>
      </w:pPr>
    </w:p>
    <w:p w:rsidR="00F056EC" w:rsidRDefault="00F056EC" w:rsidP="00F056EC">
      <w:pPr>
        <w:pStyle w:val="rvps1"/>
        <w:ind w:left="284" w:firstLine="142"/>
        <w:rPr>
          <w:rStyle w:val="rvts29"/>
          <w:color w:val="000000"/>
          <w:sz w:val="22"/>
          <w:szCs w:val="22"/>
          <w:lang w:val="uz-Cyrl-UZ"/>
        </w:rPr>
      </w:pPr>
    </w:p>
    <w:p w:rsidR="00F056EC" w:rsidRPr="00F056EC" w:rsidRDefault="00F056EC" w:rsidP="00F056EC">
      <w:pPr>
        <w:tabs>
          <w:tab w:val="left" w:pos="0"/>
        </w:tabs>
        <w:spacing w:after="0"/>
        <w:jc w:val="both"/>
        <w:rPr>
          <w:sz w:val="18"/>
          <w:szCs w:val="20"/>
          <w:lang w:val="uz-Cyrl-UZ"/>
        </w:rPr>
      </w:pPr>
      <w:r>
        <w:rPr>
          <w:rFonts w:ascii="Times New Roman" w:hAnsi="Times New Roman" w:cs="Times New Roman"/>
          <w:b/>
          <w:sz w:val="18"/>
          <w:szCs w:val="20"/>
          <w:lang w:val="uz-Latn-UZ"/>
        </w:rPr>
        <w:t>У</w:t>
      </w:r>
      <w:r>
        <w:rPr>
          <w:rFonts w:ascii="Times New Roman" w:hAnsi="Times New Roman" w:cs="Times New Roman"/>
          <w:sz w:val="18"/>
          <w:szCs w:val="20"/>
          <w:lang w:val="uz-Cyrl-UZ"/>
        </w:rPr>
        <w:t xml:space="preserve">шбу шартнома </w:t>
      </w:r>
      <w:r>
        <w:rPr>
          <w:rFonts w:ascii="Times New Roman" w:hAnsi="Times New Roman" w:cs="Times New Roman"/>
          <w:sz w:val="18"/>
          <w:szCs w:val="20"/>
          <w:lang w:val="uz-Latn-UZ"/>
        </w:rPr>
        <w:t>мазмуни</w:t>
      </w:r>
      <w:r>
        <w:rPr>
          <w:rFonts w:ascii="Times New Roman" w:hAnsi="Times New Roman" w:cs="Times New Roman"/>
          <w:sz w:val="18"/>
          <w:szCs w:val="20"/>
          <w:lang w:val="uz-Cyrl-UZ"/>
        </w:rPr>
        <w:t xml:space="preserve"> амалдаги Узбекистон Республикаси Фукаролик Кодекси, “Хужалик юритувчи субъектлар фаолиятининг шартномавий-хукукий базаси тугрисида”ги конуни ва бошка конун хужжатлари талабларига мос</w:t>
      </w:r>
      <w:r>
        <w:rPr>
          <w:rFonts w:ascii="Times New Roman" w:hAnsi="Times New Roman" w:cs="Times New Roman"/>
          <w:sz w:val="18"/>
          <w:szCs w:val="20"/>
          <w:lang w:val="uz-Latn-UZ"/>
        </w:rPr>
        <w:t xml:space="preserve"> холда тузилган</w:t>
      </w:r>
      <w:r>
        <w:rPr>
          <w:rFonts w:ascii="Times New Roman" w:hAnsi="Times New Roman" w:cs="Times New Roman"/>
          <w:sz w:val="18"/>
          <w:szCs w:val="20"/>
          <w:lang w:val="uz-Cyrl-UZ"/>
        </w:rPr>
        <w:t>.</w:t>
      </w:r>
    </w:p>
    <w:p w:rsidR="00F056EC" w:rsidRDefault="00F056EC" w:rsidP="00F056EC">
      <w:pPr>
        <w:tabs>
          <w:tab w:val="left" w:pos="0"/>
        </w:tabs>
        <w:spacing w:after="0"/>
        <w:rPr>
          <w:rFonts w:ascii="Times New Roman" w:hAnsi="Times New Roman"/>
          <w:b/>
          <w:sz w:val="19"/>
          <w:szCs w:val="19"/>
          <w:lang w:val="uz-Cyrl-UZ"/>
        </w:rPr>
      </w:pPr>
    </w:p>
    <w:p w:rsidR="00F056EC" w:rsidRDefault="00F056EC" w:rsidP="00F056EC">
      <w:pPr>
        <w:tabs>
          <w:tab w:val="left" w:pos="0"/>
        </w:tabs>
        <w:spacing w:after="0"/>
      </w:pPr>
      <w:r>
        <w:rPr>
          <w:rFonts w:ascii="Times New Roman" w:hAnsi="Times New Roman"/>
          <w:b/>
          <w:sz w:val="19"/>
          <w:szCs w:val="19"/>
          <w:lang w:val="uz-Cyrl-UZ"/>
        </w:rPr>
        <w:t xml:space="preserve">«____» __________2022 йил                                               </w:t>
      </w:r>
      <w:r w:rsidR="0093149D">
        <w:rPr>
          <w:rFonts w:ascii="Times New Roman" w:hAnsi="Times New Roman"/>
          <w:sz w:val="20"/>
          <w:szCs w:val="20"/>
          <w:lang w:val="uz-Cyrl-UZ"/>
        </w:rPr>
        <w:t>У.Қосимов</w:t>
      </w:r>
    </w:p>
    <w:p w:rsidR="00F056EC" w:rsidRDefault="00F056EC"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tbl>
      <w:tblPr>
        <w:tblW w:w="16019" w:type="dxa"/>
        <w:tblInd w:w="-318" w:type="dxa"/>
        <w:tblLayout w:type="fixed"/>
        <w:tblLook w:val="04A0" w:firstRow="1" w:lastRow="0" w:firstColumn="1" w:lastColumn="0" w:noHBand="0" w:noVBand="1"/>
      </w:tblPr>
      <w:tblGrid>
        <w:gridCol w:w="700"/>
        <w:gridCol w:w="1569"/>
        <w:gridCol w:w="840"/>
        <w:gridCol w:w="546"/>
        <w:gridCol w:w="1027"/>
        <w:gridCol w:w="1134"/>
        <w:gridCol w:w="699"/>
        <w:gridCol w:w="1014"/>
        <w:gridCol w:w="850"/>
        <w:gridCol w:w="851"/>
        <w:gridCol w:w="840"/>
        <w:gridCol w:w="851"/>
        <w:gridCol w:w="992"/>
        <w:gridCol w:w="1055"/>
        <w:gridCol w:w="2052"/>
        <w:gridCol w:w="999"/>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8"/>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proofErr w:type="spellStart"/>
            <w:r w:rsidRPr="00F607B8">
              <w:rPr>
                <w:rFonts w:ascii="Times New Roman" w:eastAsia="Times New Roman" w:hAnsi="Times New Roman" w:cs="Times New Roman"/>
                <w:b/>
                <w:bCs/>
                <w:sz w:val="24"/>
                <w:szCs w:val="24"/>
              </w:rPr>
              <w:t>тномасига</w:t>
            </w:r>
            <w:proofErr w:type="spellEnd"/>
            <w:r w:rsidRPr="00F607B8">
              <w:rPr>
                <w:rFonts w:ascii="Times New Roman" w:eastAsia="Times New Roman" w:hAnsi="Times New Roman" w:cs="Times New Roman"/>
                <w:b/>
                <w:bCs/>
                <w:sz w:val="24"/>
                <w:szCs w:val="24"/>
              </w:rPr>
              <w:t xml:space="preserve">  1- илова</w:t>
            </w: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6"/>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w:t>
            </w:r>
            <w:proofErr w:type="spellStart"/>
            <w:r w:rsidRPr="00F607B8">
              <w:rPr>
                <w:rFonts w:ascii="Times New Roman" w:eastAsia="Times New Roman" w:hAnsi="Times New Roman" w:cs="Times New Roman"/>
                <w:b/>
                <w:bCs/>
                <w:sz w:val="28"/>
                <w:szCs w:val="28"/>
              </w:rPr>
              <w:t>объектининг</w:t>
            </w:r>
            <w:proofErr w:type="spellEnd"/>
            <w:r w:rsidRPr="00F607B8">
              <w:rPr>
                <w:rFonts w:ascii="Times New Roman" w:eastAsia="Times New Roman" w:hAnsi="Times New Roman" w:cs="Times New Roman"/>
                <w:b/>
                <w:bCs/>
                <w:sz w:val="28"/>
                <w:szCs w:val="28"/>
              </w:rPr>
              <w:t>______</w:t>
            </w:r>
            <w:proofErr w:type="spellStart"/>
            <w:r w:rsidRPr="00F607B8">
              <w:rPr>
                <w:rFonts w:ascii="Times New Roman" w:eastAsia="Times New Roman" w:hAnsi="Times New Roman" w:cs="Times New Roman"/>
                <w:b/>
                <w:bCs/>
                <w:sz w:val="28"/>
                <w:szCs w:val="28"/>
              </w:rPr>
              <w:t>сонли</w:t>
            </w:r>
            <w:proofErr w:type="spellEnd"/>
            <w:r w:rsidRPr="00F607B8">
              <w:rPr>
                <w:rFonts w:ascii="Times New Roman" w:eastAsia="Times New Roman" w:hAnsi="Times New Roman" w:cs="Times New Roman"/>
                <w:b/>
                <w:bCs/>
                <w:sz w:val="28"/>
                <w:szCs w:val="28"/>
              </w:rPr>
              <w:t xml:space="preserve"> </w:t>
            </w:r>
            <w:proofErr w:type="spellStart"/>
            <w:r w:rsidRPr="00F607B8">
              <w:rPr>
                <w:rFonts w:ascii="Times New Roman" w:eastAsia="Times New Roman" w:hAnsi="Times New Roman" w:cs="Times New Roman"/>
                <w:b/>
                <w:bCs/>
                <w:sz w:val="28"/>
                <w:szCs w:val="28"/>
              </w:rPr>
              <w:t>шартномасига</w:t>
            </w:r>
            <w:proofErr w:type="spellEnd"/>
            <w:r w:rsidRPr="00F607B8">
              <w:rPr>
                <w:rFonts w:ascii="Times New Roman" w:eastAsia="Times New Roman" w:hAnsi="Times New Roman" w:cs="Times New Roman"/>
                <w:b/>
                <w:bCs/>
                <w:sz w:val="28"/>
                <w:szCs w:val="28"/>
              </w:rPr>
              <w:t xml:space="preserve">  1- илова</w:t>
            </w:r>
          </w:p>
        </w:tc>
      </w:tr>
      <w:tr w:rsidR="00A13603" w:rsidRPr="00F607B8" w:rsidTr="00675810">
        <w:trPr>
          <w:trHeight w:val="630"/>
        </w:trPr>
        <w:tc>
          <w:tcPr>
            <w:tcW w:w="16019" w:type="dxa"/>
            <w:gridSpan w:val="16"/>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r w:rsidRPr="00F607B8">
              <w:rPr>
                <w:rFonts w:ascii="Times New Roman" w:eastAsia="Times New Roman" w:hAnsi="Times New Roman" w:cs="Times New Roman"/>
                <w:b/>
                <w:bCs/>
                <w:sz w:val="28"/>
                <w:szCs w:val="28"/>
              </w:rPr>
              <w:t>БАЖАРИШ  ГРАФИГИ</w:t>
            </w: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1"/>
          <w:wAfter w:w="999" w:type="dxa"/>
          <w:trHeight w:val="75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Амалга ошириладиган </w:t>
            </w:r>
            <w:proofErr w:type="spellStart"/>
            <w:r w:rsidRPr="00F607B8">
              <w:rPr>
                <w:rFonts w:ascii="Times New Roman" w:eastAsia="Times New Roman" w:hAnsi="Times New Roman" w:cs="Times New Roman"/>
                <w:b/>
                <w:bCs/>
                <w:sz w:val="20"/>
                <w:szCs w:val="20"/>
              </w:rPr>
              <w:t>ишлар</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roofErr w:type="spellStart"/>
            <w:r w:rsidRPr="00F607B8">
              <w:rPr>
                <w:rFonts w:ascii="Times New Roman" w:eastAsia="Times New Roman" w:hAnsi="Times New Roman" w:cs="Times New Roman"/>
                <w:b/>
                <w:bCs/>
                <w:sz w:val="20"/>
                <w:szCs w:val="20"/>
              </w:rPr>
              <w:t>Йиллар</w:t>
            </w:r>
            <w:proofErr w:type="spellEnd"/>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1365" w:type="dxa"/>
            <w:gridSpan w:val="11"/>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2022 йил</w:t>
            </w:r>
          </w:p>
        </w:tc>
      </w:tr>
      <w:tr w:rsidR="00A13603" w:rsidRPr="00F607B8" w:rsidTr="00675810">
        <w:trPr>
          <w:gridAfter w:val="1"/>
          <w:wAfter w:w="999" w:type="dxa"/>
          <w:trHeight w:val="69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1-квартал</w:t>
            </w:r>
          </w:p>
        </w:tc>
        <w:tc>
          <w:tcPr>
            <w:tcW w:w="2715"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2-квартал</w:t>
            </w:r>
          </w:p>
        </w:tc>
        <w:tc>
          <w:tcPr>
            <w:tcW w:w="2683"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3-квартал</w:t>
            </w:r>
          </w:p>
        </w:tc>
        <w:tc>
          <w:tcPr>
            <w:tcW w:w="3107" w:type="dxa"/>
            <w:gridSpan w:val="2"/>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4-квартал</w:t>
            </w:r>
          </w:p>
        </w:tc>
      </w:tr>
      <w:tr w:rsidR="00A13603" w:rsidRPr="00F607B8" w:rsidTr="00675810">
        <w:trPr>
          <w:gridAfter w:val="2"/>
          <w:wAfter w:w="3051" w:type="dxa"/>
          <w:trHeight w:val="6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январь</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февраль</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март</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апрель</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май</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июнь</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июль</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август</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сентябрь</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октябрь</w:t>
            </w:r>
          </w:p>
        </w:tc>
      </w:tr>
      <w:tr w:rsidR="00A13603" w:rsidRPr="00F607B8" w:rsidTr="00675810">
        <w:trPr>
          <w:gridAfter w:val="2"/>
          <w:wAfter w:w="3051" w:type="dxa"/>
          <w:trHeight w:val="46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4</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5</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8</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11</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12</w:t>
            </w:r>
          </w:p>
        </w:tc>
      </w:tr>
      <w:tr w:rsidR="00A13603" w:rsidRPr="00F607B8" w:rsidTr="00675810">
        <w:trPr>
          <w:gridAfter w:val="2"/>
          <w:wAfter w:w="3051" w:type="dxa"/>
          <w:trHeight w:val="570"/>
        </w:trPr>
        <w:tc>
          <w:tcPr>
            <w:tcW w:w="700" w:type="dxa"/>
            <w:tcBorders>
              <w:top w:val="nil"/>
              <w:left w:val="single" w:sz="4" w:space="0" w:color="auto"/>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569" w:type="dxa"/>
            <w:tcBorders>
              <w:top w:val="nil"/>
              <w:left w:val="nil"/>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roofErr w:type="spellStart"/>
            <w:r w:rsidRPr="00F607B8">
              <w:rPr>
                <w:rFonts w:ascii="Times New Roman" w:eastAsia="Times New Roman" w:hAnsi="Times New Roman" w:cs="Times New Roman"/>
                <w:b/>
                <w:bCs/>
                <w:sz w:val="20"/>
                <w:szCs w:val="20"/>
              </w:rPr>
              <w:t>объектнинг</w:t>
            </w:r>
            <w:proofErr w:type="spellEnd"/>
            <w:r w:rsidRPr="00F607B8">
              <w:rPr>
                <w:rFonts w:ascii="Times New Roman" w:eastAsia="Times New Roman" w:hAnsi="Times New Roman" w:cs="Times New Roman"/>
                <w:b/>
                <w:bCs/>
                <w:sz w:val="20"/>
                <w:szCs w:val="20"/>
              </w:rPr>
              <w:t xml:space="preserve"> умумий </w:t>
            </w:r>
            <w:proofErr w:type="spellStart"/>
            <w:r w:rsidRPr="00F607B8">
              <w:rPr>
                <w:rFonts w:ascii="Times New Roman" w:eastAsia="Times New Roman" w:hAnsi="Times New Roman" w:cs="Times New Roman"/>
                <w:b/>
                <w:bCs/>
                <w:sz w:val="20"/>
                <w:szCs w:val="20"/>
              </w:rPr>
              <w:t>киймати</w:t>
            </w:r>
            <w:proofErr w:type="spellEnd"/>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r>
      <w:tr w:rsidR="00A13603" w:rsidRPr="00F607B8" w:rsidTr="00675810">
        <w:trPr>
          <w:gridAfter w:val="2"/>
          <w:wAfter w:w="3051" w:type="dxa"/>
          <w:trHeight w:val="720"/>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1</w:t>
            </w:r>
          </w:p>
        </w:tc>
        <w:tc>
          <w:tcPr>
            <w:tcW w:w="1569" w:type="dxa"/>
            <w:tcBorders>
              <w:top w:val="single" w:sz="4" w:space="0" w:color="auto"/>
              <w:left w:val="nil"/>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roofErr w:type="spellStart"/>
            <w:r w:rsidRPr="00F607B8">
              <w:rPr>
                <w:rFonts w:ascii="Times New Roman" w:eastAsia="Times New Roman" w:hAnsi="Times New Roman" w:cs="Times New Roman"/>
                <w:sz w:val="20"/>
                <w:szCs w:val="20"/>
              </w:rPr>
              <w:t>Қурилиш</w:t>
            </w:r>
            <w:proofErr w:type="spellEnd"/>
            <w:r w:rsidRPr="00F607B8">
              <w:rPr>
                <w:rFonts w:ascii="Times New Roman" w:eastAsia="Times New Roman" w:hAnsi="Times New Roman" w:cs="Times New Roman"/>
                <w:sz w:val="20"/>
                <w:szCs w:val="20"/>
              </w:rPr>
              <w:t xml:space="preserve">- монтаж </w:t>
            </w:r>
            <w:proofErr w:type="spellStart"/>
            <w:r w:rsidRPr="00F607B8">
              <w:rPr>
                <w:rFonts w:ascii="Times New Roman" w:eastAsia="Times New Roman" w:hAnsi="Times New Roman" w:cs="Times New Roman"/>
                <w:sz w:val="20"/>
                <w:szCs w:val="20"/>
              </w:rPr>
              <w:t>ишлари</w:t>
            </w:r>
            <w:proofErr w:type="spellEnd"/>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2022</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rPr>
            </w:pPr>
            <w:r w:rsidRPr="00F607B8">
              <w:rPr>
                <w:rFonts w:ascii="Times New Roman" w:eastAsia="Times New Roman" w:hAnsi="Times New Roman" w:cs="Times New Roman"/>
              </w:rPr>
              <w:t> </w:t>
            </w:r>
          </w:p>
        </w:tc>
        <w:tc>
          <w:tcPr>
            <w:tcW w:w="1014" w:type="dxa"/>
            <w:tcBorders>
              <w:top w:val="nil"/>
              <w:left w:val="nil"/>
              <w:bottom w:val="single" w:sz="4" w:space="0" w:color="auto"/>
              <w:right w:val="single" w:sz="4" w:space="0" w:color="auto"/>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color w:val="FFFFFF"/>
                <w:sz w:val="20"/>
                <w:szCs w:val="20"/>
              </w:rPr>
            </w:pPr>
            <w:r w:rsidRPr="00F607B8">
              <w:rPr>
                <w:rFonts w:ascii="Times New Roman" w:eastAsia="Times New Roman" w:hAnsi="Times New Roman" w:cs="Times New Roman"/>
                <w:color w:val="FFFFFF"/>
                <w:sz w:val="20"/>
                <w:szCs w:val="20"/>
              </w:rPr>
              <w:t>513809252</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color w:val="FFFFFF"/>
                <w:sz w:val="20"/>
                <w:szCs w:val="20"/>
              </w:rPr>
            </w:pPr>
            <w:r w:rsidRPr="00F607B8">
              <w:rPr>
                <w:rFonts w:ascii="Times New Roman" w:eastAsia="Times New Roman" w:hAnsi="Times New Roman" w:cs="Times New Roman"/>
                <w:color w:val="FFFFFF"/>
                <w:sz w:val="20"/>
                <w:szCs w:val="20"/>
              </w:rPr>
              <w:t>540851844</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r>
      <w:tr w:rsidR="00A13603" w:rsidRPr="00F607B8" w:rsidTr="00675810">
        <w:trPr>
          <w:gridAfter w:val="2"/>
          <w:wAfter w:w="3051" w:type="dxa"/>
          <w:trHeight w:val="7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roofErr w:type="spellStart"/>
            <w:r w:rsidRPr="00F607B8">
              <w:rPr>
                <w:rFonts w:ascii="Times New Roman" w:eastAsia="Times New Roman" w:hAnsi="Times New Roman" w:cs="Times New Roman"/>
                <w:b/>
                <w:bCs/>
                <w:sz w:val="20"/>
                <w:szCs w:val="20"/>
              </w:rPr>
              <w:t>Жами</w:t>
            </w:r>
            <w:proofErr w:type="spellEnd"/>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0</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color w:val="FFFFFF"/>
                <w:sz w:val="20"/>
                <w:szCs w:val="20"/>
              </w:rPr>
            </w:pPr>
            <w:r w:rsidRPr="00F607B8">
              <w:rPr>
                <w:rFonts w:ascii="Times New Roman" w:eastAsia="Times New Roman" w:hAnsi="Times New Roman" w:cs="Times New Roman"/>
                <w:b/>
                <w:bCs/>
                <w:color w:val="FFFFFF"/>
                <w:sz w:val="20"/>
                <w:szCs w:val="20"/>
              </w:rPr>
              <w:t>513809252</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color w:val="FFFFFF"/>
                <w:sz w:val="20"/>
                <w:szCs w:val="20"/>
              </w:rPr>
            </w:pPr>
            <w:r w:rsidRPr="00F607B8">
              <w:rPr>
                <w:rFonts w:ascii="Times New Roman" w:eastAsia="Times New Roman" w:hAnsi="Times New Roman" w:cs="Times New Roman"/>
                <w:b/>
                <w:bCs/>
                <w:color w:val="FFFFFF"/>
                <w:sz w:val="20"/>
                <w:szCs w:val="20"/>
              </w:rPr>
              <w:t>540851844</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                     -     </w:t>
            </w:r>
          </w:p>
        </w:tc>
      </w:tr>
      <w:tr w:rsidR="00A13603" w:rsidRPr="00F607B8" w:rsidTr="00675810">
        <w:trPr>
          <w:trHeight w:val="900"/>
        </w:trPr>
        <w:tc>
          <w:tcPr>
            <w:tcW w:w="5816" w:type="dxa"/>
            <w:gridSpan w:val="6"/>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4106" w:type="dxa"/>
            <w:gridSpan w:val="3"/>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r>
      <w:tr w:rsidR="00A13603" w:rsidRPr="00F607B8" w:rsidTr="00675810">
        <w:trPr>
          <w:gridAfter w:val="2"/>
          <w:wAfter w:w="3051" w:type="dxa"/>
          <w:trHeight w:val="28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31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roofErr w:type="spellStart"/>
            <w:r w:rsidRPr="00F607B8">
              <w:rPr>
                <w:rFonts w:ascii="Times New Roman" w:eastAsia="Times New Roman" w:hAnsi="Times New Roman" w:cs="Times New Roman"/>
                <w:sz w:val="24"/>
                <w:szCs w:val="24"/>
              </w:rPr>
              <w:t>Буюртмачи</w:t>
            </w:r>
            <w:proofErr w:type="spellEnd"/>
            <w:r w:rsidRPr="00F607B8">
              <w:rPr>
                <w:rFonts w:ascii="Times New Roman" w:eastAsia="Times New Roman" w:hAnsi="Times New Roman" w:cs="Times New Roman"/>
                <w:sz w:val="24"/>
                <w:szCs w:val="24"/>
              </w:rPr>
              <w:t xml:space="preserve"> </w:t>
            </w: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roofErr w:type="spellStart"/>
            <w:r w:rsidRPr="00F607B8">
              <w:rPr>
                <w:rFonts w:ascii="Times New Roman" w:eastAsia="Times New Roman" w:hAnsi="Times New Roman" w:cs="Times New Roman"/>
                <w:sz w:val="24"/>
                <w:szCs w:val="24"/>
              </w:rPr>
              <w:t>Пудрат</w:t>
            </w:r>
            <w:r w:rsidRPr="00F607B8">
              <w:rPr>
                <w:rFonts w:ascii="Times New Roman" w:eastAsia="Times New Roman" w:hAnsi="Times New Roman" w:cs="Times New Roman"/>
                <w:sz w:val="24"/>
                <w:szCs w:val="24"/>
              </w:rPr>
              <w:lastRenderedPageBreak/>
              <w:t>чи</w:t>
            </w:r>
            <w:proofErr w:type="spellEnd"/>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r>
    </w:tbl>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8E4BE4" w:rsidRDefault="00B81BDB"/>
    <w:sectPr w:rsidR="008E4BE4" w:rsidSect="0082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EC"/>
    <w:rsid w:val="00055AE6"/>
    <w:rsid w:val="005E427A"/>
    <w:rsid w:val="0082284E"/>
    <w:rsid w:val="0093149D"/>
    <w:rsid w:val="00A13603"/>
    <w:rsid w:val="00B81BDB"/>
    <w:rsid w:val="00F0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652B"/>
  <w15:docId w15:val="{8419647B-3211-4C1D-8317-DB0851CD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Заголовок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uiPriority w:val="39"/>
    <w:rsid w:val="00F056EC"/>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3957</Words>
  <Characters>22557</Characters>
  <Application>Microsoft Office Word</Application>
  <DocSecurity>0</DocSecurity>
  <Lines>187</Lines>
  <Paragraphs>52</Paragraphs>
  <ScaleCrop>false</ScaleCrop>
  <Company>Reanimator Extreme Edition</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2022-07-25T09:36:00Z</dcterms:created>
  <dcterms:modified xsi:type="dcterms:W3CDTF">2022-07-25T09:36:00Z</dcterms:modified>
</cp:coreProperties>
</file>