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D3" w:rsidRPr="0083128C" w:rsidRDefault="000A5CD3" w:rsidP="000A5CD3">
      <w:pPr>
        <w:ind w:left="4253"/>
        <w:jc w:val="center"/>
        <w:rPr>
          <w:sz w:val="28"/>
          <w:szCs w:val="28"/>
        </w:rPr>
      </w:pPr>
      <w:r w:rsidRPr="0083128C">
        <w:rPr>
          <w:sz w:val="28"/>
          <w:szCs w:val="28"/>
          <w:lang w:val="uz-Cyrl-UZ"/>
        </w:rPr>
        <w:t xml:space="preserve">                                              </w:t>
      </w:r>
    </w:p>
    <w:p w:rsidR="009F37D8" w:rsidRPr="00923AA5" w:rsidRDefault="009F37D8" w:rsidP="004A2F70">
      <w:pPr>
        <w:ind w:firstLine="567"/>
        <w:jc w:val="right"/>
        <w:rPr>
          <w:sz w:val="28"/>
          <w:szCs w:val="28"/>
        </w:rPr>
      </w:pPr>
    </w:p>
    <w:p w:rsidR="00D907AF" w:rsidRPr="00D907AF" w:rsidRDefault="00D907AF" w:rsidP="00514E45">
      <w:pPr>
        <w:pStyle w:val="1"/>
        <w:spacing w:before="0" w:after="0"/>
        <w:jc w:val="center"/>
        <w:rPr>
          <w:rFonts w:ascii="Times New Roman" w:hAnsi="Times New Roman"/>
          <w:b w:val="0"/>
          <w:sz w:val="20"/>
          <w:szCs w:val="20"/>
        </w:rPr>
      </w:pPr>
      <w:r w:rsidRPr="00D907AF">
        <w:rPr>
          <w:rFonts w:ascii="Times New Roman" w:hAnsi="Times New Roman"/>
          <w:b w:val="0"/>
          <w:sz w:val="20"/>
          <w:szCs w:val="20"/>
        </w:rPr>
        <w:t>П</w:t>
      </w:r>
      <w:r w:rsidRPr="00D907AF">
        <w:rPr>
          <w:rFonts w:ascii="Times New Roman" w:hAnsi="Times New Roman"/>
          <w:b w:val="0"/>
          <w:sz w:val="20"/>
          <w:szCs w:val="20"/>
          <w:lang w:val="uz-Cyrl-UZ"/>
        </w:rPr>
        <w:t xml:space="preserve">УДРАТ </w:t>
      </w:r>
      <w:r w:rsidRPr="00D907AF">
        <w:rPr>
          <w:rFonts w:ascii="Times New Roman" w:hAnsi="Times New Roman"/>
          <w:b w:val="0"/>
          <w:sz w:val="20"/>
          <w:szCs w:val="20"/>
        </w:rPr>
        <w:t xml:space="preserve"> </w:t>
      </w:r>
      <w:r w:rsidRPr="00D907AF">
        <w:rPr>
          <w:rFonts w:ascii="Times New Roman" w:hAnsi="Times New Roman"/>
          <w:b w:val="0"/>
          <w:sz w:val="20"/>
          <w:szCs w:val="20"/>
          <w:lang w:val="uz-Cyrl-UZ"/>
        </w:rPr>
        <w:t>ШАР</w:t>
      </w:r>
      <w:r w:rsidRPr="00D907AF">
        <w:rPr>
          <w:rFonts w:ascii="Times New Roman" w:hAnsi="Times New Roman"/>
          <w:b w:val="0"/>
          <w:sz w:val="20"/>
          <w:szCs w:val="20"/>
        </w:rPr>
        <w:t>ТНОМА</w:t>
      </w:r>
    </w:p>
    <w:p w:rsidR="00D907AF" w:rsidRPr="00D907AF" w:rsidRDefault="00D907AF" w:rsidP="00514E45">
      <w:pPr>
        <w:pStyle w:val="1"/>
        <w:spacing w:before="0" w:after="0"/>
        <w:jc w:val="center"/>
        <w:rPr>
          <w:rFonts w:ascii="Times New Roman" w:hAnsi="Times New Roman"/>
          <w:b w:val="0"/>
          <w:sz w:val="20"/>
          <w:szCs w:val="20"/>
        </w:rPr>
      </w:pPr>
      <w:r w:rsidRPr="00D907AF">
        <w:rPr>
          <w:rFonts w:ascii="Times New Roman" w:hAnsi="Times New Roman"/>
          <w:b w:val="0"/>
          <w:sz w:val="20"/>
          <w:szCs w:val="20"/>
        </w:rPr>
        <w:t>№</w:t>
      </w:r>
      <w:r w:rsidR="004A25F4">
        <w:rPr>
          <w:rFonts w:ascii="Times New Roman" w:hAnsi="Times New Roman"/>
          <w:b w:val="0"/>
          <w:i/>
          <w:sz w:val="20"/>
          <w:szCs w:val="20"/>
        </w:rPr>
        <w:t>____________</w:t>
      </w:r>
      <w:r w:rsidRPr="00D907AF">
        <w:rPr>
          <w:rFonts w:ascii="Times New Roman" w:hAnsi="Times New Roman"/>
          <w:i/>
          <w:sz w:val="20"/>
          <w:szCs w:val="20"/>
          <w:lang w:val="uz-Cyrl-UZ"/>
        </w:rPr>
        <w:softHyphen/>
      </w:r>
    </w:p>
    <w:p w:rsidR="00D907AF" w:rsidRPr="00D907AF" w:rsidRDefault="00D907AF" w:rsidP="00514E45">
      <w:pPr>
        <w:pStyle w:val="1"/>
        <w:spacing w:before="0" w:after="0"/>
        <w:ind w:left="576"/>
        <w:rPr>
          <w:rFonts w:ascii="Times New Roman" w:hAnsi="Times New Roman"/>
          <w:b w:val="0"/>
          <w:i/>
          <w:sz w:val="20"/>
          <w:szCs w:val="20"/>
          <w:lang w:val="uz-Cyrl-UZ"/>
        </w:rPr>
      </w:pPr>
      <w:r w:rsidRPr="00D907AF">
        <w:rPr>
          <w:rFonts w:ascii="Times New Roman" w:hAnsi="Times New Roman"/>
          <w:b w:val="0"/>
          <w:i/>
          <w:sz w:val="20"/>
          <w:szCs w:val="20"/>
          <w:u w:val="single"/>
          <w:lang w:val="uz-Cyrl-UZ"/>
        </w:rPr>
        <w:t xml:space="preserve">    </w:t>
      </w:r>
      <w:r w:rsidRPr="00D907AF">
        <w:rPr>
          <w:rFonts w:ascii="Times New Roman" w:hAnsi="Times New Roman"/>
          <w:b w:val="0"/>
          <w:i/>
          <w:sz w:val="20"/>
          <w:szCs w:val="20"/>
        </w:rPr>
        <w:t>.</w:t>
      </w:r>
      <w:r w:rsidRPr="00D907AF">
        <w:rPr>
          <w:rFonts w:ascii="Times New Roman" w:hAnsi="Times New Roman"/>
          <w:b w:val="0"/>
          <w:i/>
          <w:sz w:val="20"/>
          <w:szCs w:val="20"/>
          <w:u w:val="single"/>
          <w:lang w:val="uz-Cyrl-UZ"/>
        </w:rPr>
        <w:t xml:space="preserve">    </w:t>
      </w:r>
      <w:r w:rsidRPr="00D907AF">
        <w:rPr>
          <w:rFonts w:ascii="Times New Roman" w:hAnsi="Times New Roman"/>
          <w:b w:val="0"/>
          <w:i/>
          <w:sz w:val="20"/>
          <w:szCs w:val="20"/>
        </w:rPr>
        <w:t>.20</w:t>
      </w:r>
      <w:r w:rsidRPr="00D907AF">
        <w:rPr>
          <w:rFonts w:ascii="Times New Roman" w:hAnsi="Times New Roman"/>
          <w:b w:val="0"/>
          <w:i/>
          <w:sz w:val="20"/>
          <w:szCs w:val="20"/>
          <w:u w:val="single"/>
          <w:lang w:val="uz-Cyrl-UZ"/>
        </w:rPr>
        <w:t xml:space="preserve">    </w:t>
      </w:r>
      <w:r w:rsidRPr="00D907AF">
        <w:rPr>
          <w:rFonts w:ascii="Times New Roman" w:hAnsi="Times New Roman"/>
          <w:b w:val="0"/>
          <w:i/>
          <w:sz w:val="20"/>
          <w:szCs w:val="20"/>
          <w:lang w:val="uz-Cyrl-UZ"/>
        </w:rPr>
        <w:t xml:space="preserve">йил </w:t>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rPr>
        <w:tab/>
      </w:r>
      <w:r w:rsidRPr="00D907AF">
        <w:rPr>
          <w:rFonts w:ascii="Times New Roman" w:hAnsi="Times New Roman"/>
          <w:b w:val="0"/>
          <w:i/>
          <w:sz w:val="20"/>
          <w:szCs w:val="20"/>
          <w:lang w:val="uz-Cyrl-UZ"/>
        </w:rPr>
        <w:t>Термиз ш</w:t>
      </w:r>
      <w:r w:rsidRPr="00D907AF">
        <w:rPr>
          <w:rFonts w:ascii="Times New Roman" w:hAnsi="Times New Roman"/>
          <w:b w:val="0"/>
          <w:i/>
          <w:sz w:val="20"/>
          <w:szCs w:val="20"/>
        </w:rPr>
        <w:t>ахри</w:t>
      </w:r>
    </w:p>
    <w:p w:rsidR="00D907AF" w:rsidRPr="00D907AF" w:rsidRDefault="00D907AF" w:rsidP="00D907AF">
      <w:pPr>
        <w:rPr>
          <w:lang w:val="uz-Cyrl-UZ"/>
        </w:rPr>
      </w:pPr>
    </w:p>
    <w:p w:rsidR="00D907AF" w:rsidRPr="00D907AF" w:rsidRDefault="00D907AF" w:rsidP="00D907AF">
      <w:pPr>
        <w:ind w:firstLine="708"/>
        <w:jc w:val="both"/>
        <w:rPr>
          <w:lang w:val="uz-Cyrl-UZ"/>
        </w:rPr>
      </w:pPr>
      <w:r w:rsidRPr="00D907AF">
        <w:rPr>
          <w:lang w:val="uz-Cyrl-UZ"/>
        </w:rPr>
        <w:t xml:space="preserve">Кейинги ўринларда  «Буюртмачи»  деб  юритиладиган </w:t>
      </w:r>
      <w:r w:rsidRPr="00D907AF">
        <w:rPr>
          <w:b/>
          <w:i/>
          <w:u w:val="single"/>
          <w:lang w:val="uz-Cyrl-UZ"/>
        </w:rPr>
        <w:t xml:space="preserve">_                                            ________________                                                                                                                                                                                         </w:t>
      </w:r>
    </w:p>
    <w:p w:rsidR="00D907AF" w:rsidRPr="00D907AF" w:rsidRDefault="00D907AF" w:rsidP="00D907AF">
      <w:pPr>
        <w:jc w:val="both"/>
        <w:rPr>
          <w:caps/>
          <w:vertAlign w:val="superscript"/>
        </w:rPr>
      </w:pPr>
      <w:r w:rsidRPr="00D907AF">
        <w:rPr>
          <w:caps/>
          <w:vertAlign w:val="superscript"/>
          <w:lang w:val="uz-Cyrl-UZ"/>
        </w:rPr>
        <w:t xml:space="preserve">                                                                                                                                            </w:t>
      </w:r>
      <w:r w:rsidRPr="00D907AF">
        <w:rPr>
          <w:caps/>
          <w:vertAlign w:val="superscript"/>
        </w:rPr>
        <w:t>(Буюртмачининг номи)</w:t>
      </w:r>
    </w:p>
    <w:p w:rsidR="00D907AF" w:rsidRPr="00D907AF" w:rsidRDefault="00D907AF" w:rsidP="00D907AF">
      <w:pPr>
        <w:jc w:val="both"/>
      </w:pPr>
      <w:r w:rsidRPr="00D907AF">
        <w:t>номидан</w:t>
      </w:r>
      <w:r w:rsidRPr="00D907AF">
        <w:rPr>
          <w:b/>
          <w:i/>
          <w:u w:val="single"/>
        </w:rPr>
        <w:t>________________________               НИЗОМ____                  ______    _____________     __</w:t>
      </w:r>
      <w:r w:rsidRPr="00D907AF">
        <w:t>асосида иш курувчи</w:t>
      </w:r>
    </w:p>
    <w:p w:rsidR="00D907AF" w:rsidRPr="00D907AF" w:rsidRDefault="00D907AF" w:rsidP="00D907AF">
      <w:pPr>
        <w:ind w:left="3540" w:firstLine="708"/>
        <w:jc w:val="both"/>
        <w:rPr>
          <w:caps/>
          <w:vertAlign w:val="superscript"/>
        </w:rPr>
      </w:pPr>
      <w:r w:rsidRPr="00D907AF">
        <w:rPr>
          <w:caps/>
          <w:vertAlign w:val="superscript"/>
        </w:rPr>
        <w:t>(устав, низом, ишончнома)</w:t>
      </w:r>
    </w:p>
    <w:p w:rsidR="00D907AF" w:rsidRPr="00D907AF" w:rsidRDefault="00D907AF" w:rsidP="00D907AF">
      <w:pPr>
        <w:jc w:val="both"/>
      </w:pPr>
      <w:r w:rsidRPr="00D907AF">
        <w:rPr>
          <w:b/>
          <w:i/>
          <w:u w:val="single"/>
        </w:rPr>
        <w:t xml:space="preserve">_______                                         </w:t>
      </w:r>
      <w:r w:rsidRPr="00D907AF">
        <w:rPr>
          <w:b/>
          <w:i/>
          <w:u w:val="single"/>
          <w:lang w:val="uz-Cyrl-UZ"/>
        </w:rPr>
        <w:t xml:space="preserve">                                        </w:t>
      </w:r>
      <w:r w:rsidRPr="00D907AF">
        <w:rPr>
          <w:b/>
          <w:i/>
          <w:u w:val="single"/>
        </w:rPr>
        <w:t xml:space="preserve">               ___             _______</w:t>
      </w:r>
      <w:r w:rsidRPr="00D907AF">
        <w:t>бир томондан ва кейинги</w:t>
      </w:r>
    </w:p>
    <w:p w:rsidR="00D907AF" w:rsidRPr="00D907AF" w:rsidRDefault="00D907AF" w:rsidP="00D907AF">
      <w:pPr>
        <w:jc w:val="both"/>
        <w:rPr>
          <w:caps/>
          <w:vertAlign w:val="superscript"/>
        </w:rPr>
      </w:pPr>
      <w:r w:rsidRPr="00D907AF">
        <w:rPr>
          <w:caps/>
          <w:vertAlign w:val="superscript"/>
        </w:rPr>
        <w:t xml:space="preserve">                                                                                                      (рахбарнинг фамилияси, исми, отасининг исми)</w:t>
      </w:r>
    </w:p>
    <w:p w:rsidR="00D907AF" w:rsidRPr="00D907AF" w:rsidRDefault="00D907AF" w:rsidP="00D907AF">
      <w:pPr>
        <w:rPr>
          <w:caps/>
          <w:vertAlign w:val="superscript"/>
        </w:rPr>
      </w:pPr>
      <w:r w:rsidRPr="00D907AF">
        <w:rPr>
          <w:lang w:val="uz-Cyrl-UZ"/>
        </w:rPr>
        <w:t>ў</w:t>
      </w:r>
      <w:r w:rsidRPr="00D907AF">
        <w:t xml:space="preserve">ринларда «Бош пудратчи» деб юритиладиган   </w:t>
      </w:r>
      <w:r w:rsidRPr="00D907AF">
        <w:rPr>
          <w:b/>
          <w:i/>
          <w:u w:val="single"/>
        </w:rPr>
        <w:t xml:space="preserve">______              </w:t>
      </w:r>
      <w:r w:rsidRPr="00D907AF">
        <w:rPr>
          <w:b/>
          <w:i/>
          <w:u w:val="single"/>
          <w:lang w:val="uz-Cyrl-UZ"/>
        </w:rPr>
        <w:t xml:space="preserve">           </w:t>
      </w:r>
      <w:r w:rsidRPr="00D907AF">
        <w:rPr>
          <w:b/>
          <w:i/>
          <w:u w:val="single"/>
        </w:rPr>
        <w:t xml:space="preserve">                           ____________________</w:t>
      </w:r>
      <w:r w:rsidRPr="00D907AF">
        <w:rPr>
          <w:caps/>
          <w:vertAlign w:val="superscript"/>
        </w:rPr>
        <w:t xml:space="preserve">                                                                                  (юридик шахснинг номи)</w:t>
      </w:r>
    </w:p>
    <w:p w:rsidR="00D907AF" w:rsidRPr="00D907AF" w:rsidRDefault="00D907AF" w:rsidP="00D907AF">
      <w:pPr>
        <w:rPr>
          <w:u w:val="single"/>
        </w:rPr>
      </w:pPr>
      <w:r w:rsidRPr="00D907AF">
        <w:t xml:space="preserve">номидан </w:t>
      </w:r>
      <w:r w:rsidRPr="00D907AF">
        <w:rPr>
          <w:b/>
          <w:i/>
          <w:u w:val="single"/>
        </w:rPr>
        <w:t>____________________________                      __  НИЗОМ__</w:t>
      </w:r>
      <w:r w:rsidRPr="00D907AF">
        <w:rPr>
          <w:b/>
          <w:i/>
          <w:u w:val="single"/>
          <w:lang w:val="uz-Cyrl-UZ"/>
        </w:rPr>
        <w:t xml:space="preserve">                 </w:t>
      </w:r>
      <w:r w:rsidRPr="00D907AF">
        <w:rPr>
          <w:b/>
          <w:i/>
          <w:u w:val="single"/>
        </w:rPr>
        <w:t xml:space="preserve">________      ___ ___________    ________ _____ _                                       </w:t>
      </w:r>
    </w:p>
    <w:p w:rsidR="00D907AF" w:rsidRPr="00D907AF" w:rsidRDefault="00D907AF" w:rsidP="00D907AF">
      <w:pPr>
        <w:rPr>
          <w:caps/>
          <w:vertAlign w:val="superscript"/>
        </w:rPr>
      </w:pPr>
      <w:r w:rsidRPr="00D907AF">
        <w:rPr>
          <w:caps/>
          <w:vertAlign w:val="superscript"/>
        </w:rPr>
        <w:t xml:space="preserve">                                                                                                                                                                                                                   (устав, низом, ишончнома)</w:t>
      </w:r>
    </w:p>
    <w:p w:rsidR="00D907AF" w:rsidRPr="00D907AF" w:rsidRDefault="00D907AF" w:rsidP="00D907AF">
      <w:pPr>
        <w:jc w:val="both"/>
        <w:rPr>
          <w:u w:val="single"/>
        </w:rPr>
      </w:pPr>
      <w:r w:rsidRPr="00D907AF">
        <w:t>асосида иш курувчи</w:t>
      </w:r>
      <w:r w:rsidRPr="00D907AF">
        <w:rPr>
          <w:b/>
          <w:i/>
          <w:u w:val="single"/>
        </w:rPr>
        <w:t xml:space="preserve"> ____     ____  _                           </w:t>
      </w:r>
      <w:r w:rsidRPr="00D907AF">
        <w:rPr>
          <w:b/>
          <w:i/>
          <w:u w:val="single"/>
          <w:lang w:val="uz-Cyrl-UZ"/>
        </w:rPr>
        <w:t xml:space="preserve"> </w:t>
      </w:r>
      <w:r w:rsidRPr="00D907AF">
        <w:rPr>
          <w:b/>
          <w:i/>
          <w:u w:val="single"/>
        </w:rPr>
        <w:t xml:space="preserve">            </w:t>
      </w:r>
      <w:r w:rsidRPr="00D907AF">
        <w:rPr>
          <w:b/>
          <w:i/>
          <w:u w:val="single"/>
          <w:lang w:val="uz-Cyrl-UZ"/>
        </w:rPr>
        <w:t xml:space="preserve">                   </w:t>
      </w:r>
      <w:r w:rsidRPr="00D907AF">
        <w:rPr>
          <w:b/>
          <w:i/>
          <w:u w:val="single"/>
        </w:rPr>
        <w:t xml:space="preserve">                                 __    _________  ___         </w:t>
      </w:r>
    </w:p>
    <w:p w:rsidR="00D907AF" w:rsidRPr="00D907AF" w:rsidRDefault="00D907AF" w:rsidP="00D907AF">
      <w:pPr>
        <w:jc w:val="center"/>
        <w:rPr>
          <w:caps/>
          <w:vertAlign w:val="superscript"/>
        </w:rPr>
      </w:pPr>
      <w:r w:rsidRPr="00D907AF">
        <w:rPr>
          <w:caps/>
          <w:vertAlign w:val="superscript"/>
        </w:rPr>
        <w:t xml:space="preserve">                     (рахбарнинг фамилияси, исми, отасининг исми)</w:t>
      </w:r>
    </w:p>
    <w:p w:rsidR="00D907AF" w:rsidRPr="00D907AF" w:rsidRDefault="00D907AF" w:rsidP="00D907AF">
      <w:pPr>
        <w:jc w:val="both"/>
        <w:rPr>
          <w:b/>
          <w:i/>
          <w:u w:val="single"/>
          <w:lang w:val="uz-Cyrl-UZ"/>
        </w:rPr>
      </w:pPr>
      <w:r w:rsidRPr="00D907AF">
        <w:t>иккинчи томондан</w:t>
      </w:r>
      <w:r w:rsidRPr="00D907AF">
        <w:rPr>
          <w:b/>
          <w:i/>
          <w:u w:val="single"/>
        </w:rPr>
        <w:t xml:space="preserve"> </w:t>
      </w:r>
      <w:r w:rsidRPr="00D907AF">
        <w:rPr>
          <w:b/>
          <w:i/>
          <w:u w:val="single"/>
          <w:lang w:val="uz-Cyrl-UZ"/>
        </w:rPr>
        <w:t xml:space="preserve">                                                                    </w:t>
      </w:r>
      <w:r w:rsidRPr="00D907AF">
        <w:rPr>
          <w:b/>
          <w:i/>
          <w:u w:val="single"/>
        </w:rPr>
        <w:t xml:space="preserve">                                                ___________________</w:t>
      </w:r>
      <w:r w:rsidRPr="00D907AF">
        <w:rPr>
          <w:b/>
          <w:i/>
          <w:u w:val="single"/>
          <w:lang w:val="uz-Cyrl-UZ"/>
        </w:rPr>
        <w:t xml:space="preserve">                                                                                                                                                                                                                                                                           </w:t>
      </w:r>
    </w:p>
    <w:p w:rsidR="00D907AF" w:rsidRPr="00D907AF" w:rsidRDefault="00D907AF" w:rsidP="00D907AF">
      <w:pPr>
        <w:jc w:val="both"/>
        <w:rPr>
          <w:caps/>
          <w:vertAlign w:val="superscript"/>
          <w:lang w:val="uz-Cyrl-UZ"/>
        </w:rPr>
      </w:pPr>
      <w:r w:rsidRPr="00D907AF">
        <w:rPr>
          <w:caps/>
          <w:vertAlign w:val="superscript"/>
          <w:lang w:val="uz-Cyrl-UZ"/>
        </w:rPr>
        <w:t xml:space="preserve">                                                                                                                               (объектнинг номи)</w:t>
      </w:r>
    </w:p>
    <w:p w:rsidR="00D907AF" w:rsidRPr="00D907AF" w:rsidRDefault="00D907AF" w:rsidP="00D907AF">
      <w:pPr>
        <w:rPr>
          <w:lang w:val="uz-Cyrl-UZ"/>
        </w:rPr>
      </w:pPr>
      <w:r w:rsidRPr="00D907AF">
        <w:rPr>
          <w:lang w:val="uz-Cyrl-UZ"/>
        </w:rPr>
        <w:t>доир мазкур пудрат шартномани туздилар.</w:t>
      </w:r>
    </w:p>
    <w:p w:rsidR="00D907AF" w:rsidRPr="00D907AF" w:rsidRDefault="00D907AF" w:rsidP="00D907AF">
      <w:pPr>
        <w:jc w:val="center"/>
        <w:rPr>
          <w:b/>
          <w:bCs/>
          <w:lang w:val="uz-Cyrl-UZ"/>
        </w:rPr>
      </w:pPr>
      <w:r w:rsidRPr="00D907AF">
        <w:rPr>
          <w:b/>
          <w:bCs/>
          <w:lang w:val="uz-Cyrl-UZ"/>
        </w:rPr>
        <w:t>I. Тарифлар</w:t>
      </w:r>
    </w:p>
    <w:p w:rsidR="00D907AF" w:rsidRPr="00D907AF" w:rsidRDefault="00D907AF" w:rsidP="00D907AF">
      <w:pPr>
        <w:ind w:firstLine="851"/>
        <w:jc w:val="both"/>
        <w:rPr>
          <w:lang w:val="uz-Cyrl-UZ"/>
        </w:rPr>
      </w:pPr>
      <w:r w:rsidRPr="00D907AF">
        <w:rPr>
          <w:lang w:val="uz-Cyrl-UZ"/>
        </w:rPr>
        <w:t>1. Мазкур шартномада қуйидаги тарифлар қўлланилади:</w:t>
      </w:r>
    </w:p>
    <w:p w:rsidR="00D907AF" w:rsidRPr="00D907AF" w:rsidRDefault="00D907AF" w:rsidP="00514E45">
      <w:pPr>
        <w:ind w:firstLine="851"/>
        <w:jc w:val="both"/>
        <w:rPr>
          <w:lang w:val="uz-Cyrl-UZ"/>
        </w:rPr>
      </w:pPr>
      <w:r w:rsidRPr="00D907AF">
        <w:rPr>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D907AF" w:rsidRPr="00D907AF" w:rsidRDefault="00D907AF" w:rsidP="00514E45">
      <w:pPr>
        <w:ind w:firstLine="851"/>
        <w:jc w:val="both"/>
        <w:rPr>
          <w:lang w:val="uz-Cyrl-UZ"/>
        </w:rPr>
      </w:pPr>
      <w:r w:rsidRPr="00D907AF">
        <w:rPr>
          <w:lang w:val="uz-Cyrl-UZ"/>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907AF" w:rsidRPr="00D907AF" w:rsidRDefault="00D907AF" w:rsidP="00514E45">
      <w:pPr>
        <w:ind w:firstLine="851"/>
        <w:jc w:val="both"/>
        <w:rPr>
          <w:lang w:val="uz-Cyrl-UZ"/>
        </w:rPr>
      </w:pPr>
      <w:r w:rsidRPr="00D907AF">
        <w:rPr>
          <w:lang w:val="uz-Cyrl-UZ"/>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907AF" w:rsidRPr="00D907AF" w:rsidRDefault="00D907AF" w:rsidP="00514E45">
      <w:pPr>
        <w:ind w:firstLine="851"/>
        <w:jc w:val="both"/>
        <w:rPr>
          <w:lang w:val="uz-Cyrl-UZ"/>
        </w:rPr>
      </w:pPr>
      <w:r w:rsidRPr="00D907AF">
        <w:rPr>
          <w:lang w:val="uz-Cyrl-UZ"/>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907AF" w:rsidRPr="00D907AF" w:rsidRDefault="00D907AF" w:rsidP="00514E45">
      <w:pPr>
        <w:ind w:firstLine="851"/>
        <w:jc w:val="both"/>
        <w:rPr>
          <w:lang w:val="uz-Cyrl-UZ"/>
        </w:rPr>
      </w:pPr>
      <w:r w:rsidRPr="00D907AF">
        <w:rPr>
          <w:lang w:val="uz-Cyrl-UZ"/>
        </w:rPr>
        <w:t>шартнома нархини бўлиб чиқиш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D907AF" w:rsidRPr="00D907AF" w:rsidRDefault="00D907AF" w:rsidP="00514E45">
      <w:pPr>
        <w:ind w:firstLine="708"/>
        <w:jc w:val="both"/>
        <w:rPr>
          <w:lang w:val="uz-Cyrl-UZ"/>
        </w:rPr>
      </w:pPr>
      <w:r w:rsidRPr="00D907AF">
        <w:rPr>
          <w:b/>
          <w:lang w:val="uz-Cyrl-UZ"/>
        </w:rPr>
        <w:t>II. Шартнома мавзуси</w:t>
      </w:r>
      <w:r w:rsidRPr="00D907AF">
        <w:rPr>
          <w:lang w:val="uz-Cyrl-UZ"/>
        </w:rPr>
        <w:t>.</w:t>
      </w:r>
    </w:p>
    <w:p w:rsidR="00D907AF" w:rsidRPr="00D907AF" w:rsidRDefault="00D907AF" w:rsidP="00514E45">
      <w:pPr>
        <w:jc w:val="both"/>
        <w:rPr>
          <w:b/>
          <w:i/>
          <w:u w:val="single"/>
          <w:lang w:val="uz-Cyrl-UZ"/>
        </w:rPr>
      </w:pPr>
      <w:r w:rsidRPr="00D907AF">
        <w:rPr>
          <w:lang w:val="uz-Cyrl-UZ"/>
        </w:rPr>
        <w:t>2.Пудратчи мазкур шартнома шартларига  томондан томондан</w:t>
      </w:r>
      <w:r w:rsidRPr="00D907AF">
        <w:rPr>
          <w:b/>
          <w:i/>
          <w:u w:val="single"/>
          <w:lang w:val="uz-Cyrl-UZ"/>
        </w:rPr>
        <w:t xml:space="preserve">___ _                                                                                                                 __                                                                                                                                                                                     _                                                                                                                                                                                                                                                                                                                    </w:t>
      </w:r>
    </w:p>
    <w:p w:rsidR="00D907AF" w:rsidRPr="00D907AF" w:rsidRDefault="00D907AF" w:rsidP="00514E45">
      <w:pPr>
        <w:ind w:left="708"/>
        <w:jc w:val="both"/>
        <w:rPr>
          <w:caps/>
          <w:vertAlign w:val="superscript"/>
          <w:lang w:val="uz-Cyrl-UZ"/>
        </w:rPr>
      </w:pPr>
      <w:r w:rsidRPr="00D907AF">
        <w:rPr>
          <w:caps/>
          <w:vertAlign w:val="superscript"/>
          <w:lang w:val="uz-Cyrl-UZ"/>
        </w:rPr>
        <w:t>(лойихани номи)</w:t>
      </w:r>
    </w:p>
    <w:p w:rsidR="00D907AF" w:rsidRPr="00D907AF" w:rsidRDefault="00D907AF" w:rsidP="00514E45">
      <w:pPr>
        <w:pStyle w:val="af"/>
        <w:spacing w:after="0"/>
        <w:jc w:val="both"/>
        <w:rPr>
          <w:lang w:val="uz-Cyrl-UZ"/>
        </w:rPr>
      </w:pPr>
      <w:r w:rsidRPr="00D907AF">
        <w:rPr>
          <w:lang w:val="uz-Cyrl-UZ"/>
        </w:rPr>
        <w:t>лойихада кузда тутилган объектни фойдаланишга тайёр холда куриш буйича курилиш ишларини бажариш мажбуриятини олади, Буюртмачи эса Пудратчига курилиш ишларини бажариш учун зарур шароитлар яратиш, уларни кабул килиш ва туловни амалга ошириш мажбуриятини олади.</w:t>
      </w:r>
    </w:p>
    <w:p w:rsidR="00D907AF" w:rsidRPr="00D907AF" w:rsidRDefault="00D907AF" w:rsidP="00514E45">
      <w:pPr>
        <w:tabs>
          <w:tab w:val="left" w:pos="3960"/>
        </w:tabs>
        <w:ind w:left="708"/>
        <w:jc w:val="both"/>
        <w:rPr>
          <w:b/>
          <w:lang w:val="uz-Cyrl-UZ"/>
        </w:rPr>
      </w:pPr>
      <w:r w:rsidRPr="00D907AF">
        <w:rPr>
          <w:b/>
          <w:lang w:val="uz-Cyrl-UZ"/>
        </w:rPr>
        <w:t>III. Шартнома буйича ишлар киймати</w:t>
      </w:r>
    </w:p>
    <w:p w:rsidR="00D907AF" w:rsidRPr="00D907AF" w:rsidRDefault="00D907AF" w:rsidP="00514E45">
      <w:pPr>
        <w:jc w:val="both"/>
        <w:rPr>
          <w:lang w:val="uz-Cyrl-UZ"/>
        </w:rPr>
      </w:pPr>
      <w:r w:rsidRPr="00D907AF">
        <w:rPr>
          <w:lang w:val="uz-Cyrl-UZ"/>
        </w:rPr>
        <w:t>3. Мазкур шартнома буйича Пудратчи томонидан бажариладиган, эркин танлов савдоси (тендер) натижасида аникланган ва танлов комиссиясининг карори  20</w:t>
      </w:r>
      <w:r w:rsidR="004A25F4">
        <w:rPr>
          <w:lang w:val="uz-Cyrl-UZ"/>
        </w:rPr>
        <w:t>__</w:t>
      </w:r>
      <w:r w:rsidRPr="00D907AF">
        <w:rPr>
          <w:lang w:val="uz-Cyrl-UZ"/>
        </w:rPr>
        <w:t xml:space="preserve"> йил </w:t>
      </w:r>
      <w:r w:rsidR="004A25F4">
        <w:rPr>
          <w:lang w:val="uz-Cyrl-UZ"/>
        </w:rPr>
        <w:t>__</w:t>
      </w:r>
      <w:r w:rsidRPr="00D907AF">
        <w:rPr>
          <w:lang w:val="uz-Cyrl-UZ"/>
        </w:rPr>
        <w:t xml:space="preserve"> </w:t>
      </w:r>
      <w:r w:rsidR="004A25F4">
        <w:rPr>
          <w:lang w:val="uz-Cyrl-UZ"/>
        </w:rPr>
        <w:t>ойдаги</w:t>
      </w:r>
      <w:r w:rsidRPr="00D907AF">
        <w:rPr>
          <w:lang w:val="uz-Cyrl-UZ"/>
        </w:rPr>
        <w:t xml:space="preserve"> </w:t>
      </w:r>
      <w:r w:rsidR="004A25F4">
        <w:rPr>
          <w:lang w:val="uz-Cyrl-UZ"/>
        </w:rPr>
        <w:t>__________-</w:t>
      </w:r>
      <w:r w:rsidRPr="00D907AF">
        <w:rPr>
          <w:lang w:val="uz-Cyrl-UZ"/>
        </w:rPr>
        <w:t xml:space="preserve">сон баённома билан объектнинг курилиш киймати кушимча киймат солиги билан биргаликда  </w:t>
      </w:r>
      <w:r w:rsidRPr="00D907AF">
        <w:rPr>
          <w:b/>
          <w:color w:val="FF0000"/>
          <w:lang w:val="uz-Cyrl-UZ"/>
        </w:rPr>
        <w:t>0 000 000 000 (ххххххххххххххххххххх</w:t>
      </w:r>
      <w:r w:rsidRPr="00D907AF">
        <w:rPr>
          <w:b/>
          <w:i/>
          <w:u w:val="single"/>
          <w:lang w:val="uz-Cyrl-UZ"/>
        </w:rPr>
        <w:t xml:space="preserve"> </w:t>
      </w:r>
      <w:r w:rsidRPr="00D907AF">
        <w:rPr>
          <w:b/>
          <w:color w:val="FF0000"/>
          <w:lang w:val="uz-Cyrl-UZ"/>
        </w:rPr>
        <w:t>)</w:t>
      </w:r>
      <w:r w:rsidRPr="00D907AF">
        <w:rPr>
          <w:color w:val="FF0000"/>
          <w:lang w:val="uz-Cyrl-UZ"/>
        </w:rPr>
        <w:t xml:space="preserve"> </w:t>
      </w:r>
      <w:r w:rsidRPr="00D907AF">
        <w:rPr>
          <w:lang w:val="uz-Cyrl-UZ"/>
        </w:rPr>
        <w:t>сўмни ташкил этади.</w:t>
      </w:r>
    </w:p>
    <w:p w:rsidR="00D907AF" w:rsidRPr="00D907AF" w:rsidRDefault="00D907AF" w:rsidP="00514E45">
      <w:pPr>
        <w:jc w:val="both"/>
        <w:rPr>
          <w:lang w:val="uz-Cyrl-UZ"/>
        </w:rPr>
      </w:pPr>
      <w:r w:rsidRPr="00D907AF">
        <w:rPr>
          <w:lang w:val="uz-Cyrl-UZ"/>
        </w:rPr>
        <w:t>4. Ишлар қиймати узил-кесил ҳисобланади ва кейинчалик қайта кўриб чиқилиши мумкин эмас, қуйидаги ҳоллар бундан мустасно:</w:t>
      </w:r>
    </w:p>
    <w:p w:rsidR="00D907AF" w:rsidRPr="00D907AF" w:rsidRDefault="00D907AF" w:rsidP="00514E45">
      <w:pPr>
        <w:spacing w:line="0" w:lineRule="atLeast"/>
        <w:ind w:firstLine="851"/>
        <w:jc w:val="both"/>
        <w:rPr>
          <w:lang w:val="uz-Cyrl-UZ"/>
        </w:rPr>
      </w:pPr>
      <w:r w:rsidRPr="00D907AF">
        <w:rPr>
          <w:lang w:val="uz-Cyrl-UZ"/>
        </w:rPr>
        <w:t>қурилиш қийматини кўпайтиришга енгиб бўлмайдиган куч (форс-мажор) ҳолатлари сабаб бўлганда;</w:t>
      </w:r>
    </w:p>
    <w:p w:rsidR="00D907AF" w:rsidRPr="00D907AF" w:rsidRDefault="00D907AF" w:rsidP="00514E45">
      <w:pPr>
        <w:spacing w:line="0" w:lineRule="atLeast"/>
        <w:ind w:firstLine="851"/>
        <w:jc w:val="both"/>
      </w:pPr>
      <w:r w:rsidRPr="00D907AF">
        <w:t>ишлар ҳажми Буюртмачи томонидан ўзгартирилганда;</w:t>
      </w:r>
    </w:p>
    <w:p w:rsidR="00D907AF" w:rsidRPr="00D907AF" w:rsidRDefault="00D907AF" w:rsidP="00514E45">
      <w:pPr>
        <w:spacing w:line="0" w:lineRule="atLeast"/>
        <w:ind w:firstLine="851"/>
        <w:jc w:val="both"/>
      </w:pPr>
      <w:r w:rsidRPr="00D907AF">
        <w:t xml:space="preserve">объектнинг қурилиши бир йилдан </w:t>
      </w:r>
      <w:proofErr w:type="gramStart"/>
      <w:r w:rsidRPr="00D907AF">
        <w:t>орти</w:t>
      </w:r>
      <w:proofErr w:type="gramEnd"/>
      <w:r w:rsidRPr="00D907AF">
        <w:t>ққа ўзгартирилганда.</w:t>
      </w:r>
    </w:p>
    <w:p w:rsidR="00D907AF" w:rsidRPr="00D907AF" w:rsidRDefault="00D907AF" w:rsidP="00514E45">
      <w:pPr>
        <w:spacing w:line="0" w:lineRule="atLeast"/>
        <w:jc w:val="both"/>
      </w:pPr>
      <w:r w:rsidRPr="00D907AF">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907AF" w:rsidRPr="00D907AF" w:rsidRDefault="00D907AF" w:rsidP="00514E45">
      <w:pPr>
        <w:spacing w:line="0" w:lineRule="atLeast"/>
        <w:jc w:val="both"/>
      </w:pPr>
      <w:r w:rsidRPr="00D907AF">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907AF" w:rsidRPr="00D907AF" w:rsidRDefault="00D907AF" w:rsidP="00514E45">
      <w:pPr>
        <w:spacing w:line="0" w:lineRule="atLeast"/>
        <w:jc w:val="both"/>
        <w:rPr>
          <w:b/>
          <w:bCs/>
        </w:rPr>
      </w:pPr>
      <w:r w:rsidRPr="00D907AF">
        <w:rPr>
          <w:b/>
          <w:bCs/>
        </w:rPr>
        <w:lastRenderedPageBreak/>
        <w:t>IV. Пудратчининг мажбуриятлари</w:t>
      </w:r>
    </w:p>
    <w:p w:rsidR="00D907AF" w:rsidRPr="00D907AF" w:rsidRDefault="00D907AF" w:rsidP="00514E45">
      <w:pPr>
        <w:spacing w:line="0" w:lineRule="atLeast"/>
        <w:jc w:val="both"/>
      </w:pPr>
      <w:r w:rsidRPr="00D907AF">
        <w:t>7. Мазкур шартнома бўйича Пудратчи мазкур шартноманинг II бўлимида назарда тутилган ишларни бажариш учун</w:t>
      </w:r>
      <w:r w:rsidRPr="00D907AF">
        <w:rPr>
          <w:lang w:val="uz-Cyrl-UZ"/>
        </w:rPr>
        <w:t xml:space="preserve"> </w:t>
      </w:r>
      <w:r w:rsidRPr="00D907AF">
        <w:t>барча ишларни мазкур шартномада ҳамда унга 2-иловага мувофиқ ишларни бажариш жадвалида назарда тутилган ҳажмда ва муддатларда ўзининг кучлари ва</w:t>
      </w:r>
      <w:r w:rsidRPr="00D907AF">
        <w:rPr>
          <w:lang w:val="uz-Cyrl-UZ"/>
        </w:rPr>
        <w:t xml:space="preserve"> </w:t>
      </w:r>
      <w:r w:rsidRPr="00D907AF">
        <w:t>ёки жалб қилинган кучлар билан бажариш ҳамда ишни Буюртмачига мазкур шартнома шартларига мувофиқ топшириш;</w:t>
      </w:r>
    </w:p>
    <w:p w:rsidR="00D907AF" w:rsidRPr="00D907AF" w:rsidRDefault="00D907AF" w:rsidP="00514E45">
      <w:pPr>
        <w:spacing w:line="0" w:lineRule="atLeast"/>
        <w:ind w:firstLine="851"/>
        <w:jc w:val="both"/>
      </w:pPr>
      <w:r w:rsidRPr="00D907AF">
        <w:t>_____иловага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907AF" w:rsidRPr="00D907AF" w:rsidRDefault="00D907AF" w:rsidP="00514E45">
      <w:pPr>
        <w:spacing w:line="0" w:lineRule="atLeast"/>
        <w:ind w:firstLine="851"/>
        <w:jc w:val="both"/>
      </w:pPr>
      <w:r w:rsidRPr="00D907AF">
        <w:t>қурилиш майдони ҳудудида вақтинчалик иншоотлар қуриш;</w:t>
      </w:r>
    </w:p>
    <w:p w:rsidR="00D907AF" w:rsidRPr="00D907AF" w:rsidRDefault="00D907AF" w:rsidP="00514E45">
      <w:pPr>
        <w:spacing w:line="0" w:lineRule="atLeast"/>
        <w:ind w:firstLine="851"/>
        <w:jc w:val="both"/>
      </w:pPr>
      <w:r w:rsidRPr="00D907AF">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907AF" w:rsidRPr="00D907AF" w:rsidRDefault="00D907AF" w:rsidP="00514E45">
      <w:pPr>
        <w:spacing w:line="0" w:lineRule="atLeast"/>
        <w:ind w:firstLine="851"/>
        <w:jc w:val="both"/>
      </w:pPr>
      <w:r w:rsidRPr="00D907AF">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907AF" w:rsidRPr="00D907AF" w:rsidRDefault="00D907AF" w:rsidP="00514E45">
      <w:pPr>
        <w:spacing w:line="0" w:lineRule="atLeast"/>
        <w:ind w:firstLine="851"/>
        <w:jc w:val="both"/>
      </w:pPr>
      <w:r w:rsidRPr="00D907AF">
        <w:t>қурилиш таваккалчиликларини суғурта қилиш;</w:t>
      </w:r>
    </w:p>
    <w:p w:rsidR="00D907AF" w:rsidRPr="00D907AF" w:rsidRDefault="00D907AF" w:rsidP="00514E45">
      <w:pPr>
        <w:spacing w:line="0" w:lineRule="atLeast"/>
        <w:ind w:firstLine="851"/>
        <w:jc w:val="both"/>
      </w:pPr>
      <w:r w:rsidRPr="00D907AF">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907AF" w:rsidRPr="00D907AF" w:rsidRDefault="00D907AF" w:rsidP="00514E45">
      <w:pPr>
        <w:spacing w:line="0" w:lineRule="atLeast"/>
        <w:ind w:firstLine="851"/>
        <w:jc w:val="both"/>
      </w:pPr>
      <w:r w:rsidRPr="00D907AF">
        <w:t>қурилиш майдони қўриқланишини таъминлаш;</w:t>
      </w:r>
    </w:p>
    <w:p w:rsidR="00D907AF" w:rsidRPr="00D907AF" w:rsidRDefault="00D907AF" w:rsidP="00514E45">
      <w:pPr>
        <w:spacing w:line="0" w:lineRule="atLeast"/>
        <w:ind w:firstLine="851"/>
        <w:jc w:val="both"/>
      </w:pPr>
      <w:r w:rsidRPr="00D907AF">
        <w:t>мазкур шартномада назарда тутилган барча мажбуриятларни тўлиқ ҳажмда бажариш мажбуриятини ўз зиммасига олади.</w:t>
      </w:r>
    </w:p>
    <w:p w:rsidR="00D907AF" w:rsidRPr="00D907AF" w:rsidRDefault="00D907AF" w:rsidP="00514E45">
      <w:pPr>
        <w:spacing w:line="0" w:lineRule="atLeast"/>
        <w:jc w:val="both"/>
      </w:pPr>
      <w:r w:rsidRPr="00D907AF">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907AF" w:rsidRPr="00D907AF" w:rsidRDefault="00D907AF" w:rsidP="00514E45">
      <w:pPr>
        <w:spacing w:line="0" w:lineRule="atLeast"/>
        <w:jc w:val="both"/>
        <w:rPr>
          <w:b/>
          <w:bCs/>
        </w:rPr>
      </w:pPr>
      <w:r w:rsidRPr="00D907AF">
        <w:rPr>
          <w:b/>
          <w:bCs/>
        </w:rPr>
        <w:t>V. Буюртмачининг мажбуриятлари</w:t>
      </w:r>
    </w:p>
    <w:p w:rsidR="00D907AF" w:rsidRPr="00D907AF" w:rsidRDefault="00D907AF" w:rsidP="00514E45">
      <w:pPr>
        <w:spacing w:line="0" w:lineRule="atLeast"/>
        <w:jc w:val="both"/>
      </w:pPr>
      <w:r w:rsidRPr="00D907AF">
        <w:t>9. Мазкур шартномани бажариш учун Буюртмачи:</w:t>
      </w:r>
    </w:p>
    <w:p w:rsidR="00D907AF" w:rsidRPr="00D907AF" w:rsidRDefault="00D907AF" w:rsidP="00514E45">
      <w:pPr>
        <w:spacing w:line="0" w:lineRule="atLeast"/>
        <w:ind w:firstLine="851"/>
        <w:jc w:val="both"/>
      </w:pPr>
      <w:r w:rsidRPr="00D907AF">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907AF" w:rsidRPr="00D907AF" w:rsidRDefault="00D907AF" w:rsidP="00514E45">
      <w:pPr>
        <w:spacing w:line="0" w:lineRule="atLeast"/>
        <w:ind w:firstLine="851"/>
        <w:jc w:val="both"/>
      </w:pPr>
      <w:r w:rsidRPr="00D907AF">
        <w:t>ишлар бажарилиши устидан доимий архитектур</w:t>
      </w:r>
      <w:proofErr w:type="gramStart"/>
      <w:r w:rsidRPr="00D907AF">
        <w:t>а-</w:t>
      </w:r>
      <w:proofErr w:type="gramEnd"/>
      <w:r w:rsidRPr="00D907AF">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907AF" w:rsidRPr="00D907AF" w:rsidRDefault="00D907AF" w:rsidP="00514E45">
      <w:pPr>
        <w:spacing w:line="0" w:lineRule="atLeast"/>
        <w:ind w:firstLine="851"/>
        <w:jc w:val="both"/>
      </w:pPr>
      <w:r w:rsidRPr="00D907AF">
        <w:t>Пудратчининг барча мурожаатларини ўн кун муддатда кўриб чиқиш ва қарор қабул қилиш;</w:t>
      </w:r>
    </w:p>
    <w:p w:rsidR="00D907AF" w:rsidRPr="00D907AF" w:rsidRDefault="00D907AF" w:rsidP="00514E45">
      <w:pPr>
        <w:spacing w:line="0" w:lineRule="atLeast"/>
        <w:ind w:firstLine="851"/>
        <w:jc w:val="both"/>
      </w:pPr>
      <w:r w:rsidRPr="00D907AF">
        <w:t>молиялаштириш жадвалига биноан Пудратчига 1-иловага мувофиқ аванс бериш ва жорий молиялаштиришни амалга ошириш;</w:t>
      </w:r>
    </w:p>
    <w:p w:rsidR="00D907AF" w:rsidRPr="00D907AF" w:rsidRDefault="00D907AF" w:rsidP="00514E45">
      <w:pPr>
        <w:spacing w:line="0" w:lineRule="atLeast"/>
        <w:ind w:firstLine="851"/>
        <w:jc w:val="both"/>
      </w:pPr>
      <w:r w:rsidRPr="00D907AF">
        <w:t xml:space="preserve">мазкур шартнома имзоланган </w:t>
      </w:r>
      <w:r w:rsidRPr="00D907AF">
        <w:rPr>
          <w:lang w:val="uz-Cyrl-UZ"/>
        </w:rPr>
        <w:t xml:space="preserve"> </w:t>
      </w:r>
      <w:r w:rsidRPr="00D907AF">
        <w:t xml:space="preserve">кундан бошлаб 2 ой давомида Пудратчига ишларни қабул қилиш учун зарур бўлган ижро ҳужжатлари </w:t>
      </w:r>
      <w:proofErr w:type="gramStart"/>
      <w:r w:rsidRPr="00D907AF">
        <w:t>р</w:t>
      </w:r>
      <w:proofErr w:type="gramEnd"/>
      <w:r w:rsidRPr="00D907AF">
        <w:t>ўйхатини тақдим этиш;</w:t>
      </w:r>
    </w:p>
    <w:p w:rsidR="00D907AF" w:rsidRPr="00D907AF" w:rsidRDefault="00D907AF" w:rsidP="00514E45">
      <w:pPr>
        <w:spacing w:line="0" w:lineRule="atLeast"/>
        <w:ind w:firstLine="851"/>
        <w:jc w:val="both"/>
      </w:pPr>
      <w:r w:rsidRPr="00D907AF">
        <w:t>мазкур шартномада назарда тутилган мажбуриятларни тўлиқ ҳажмда бажариш мажбуриятини олади;</w:t>
      </w:r>
    </w:p>
    <w:p w:rsidR="00D907AF" w:rsidRPr="00D907AF" w:rsidRDefault="00D907AF" w:rsidP="00514E45">
      <w:pPr>
        <w:spacing w:line="0" w:lineRule="atLeast"/>
        <w:jc w:val="both"/>
        <w:rPr>
          <w:b/>
          <w:bCs/>
        </w:rPr>
      </w:pPr>
      <w:r w:rsidRPr="00D907AF">
        <w:rPr>
          <w:b/>
          <w:bCs/>
        </w:rPr>
        <w:t>VI. Ишларни бажариш муддатлари</w:t>
      </w:r>
    </w:p>
    <w:p w:rsidR="00D907AF" w:rsidRPr="00D907AF" w:rsidRDefault="00D907AF" w:rsidP="00514E45">
      <w:pPr>
        <w:spacing w:line="0" w:lineRule="atLeast"/>
        <w:jc w:val="both"/>
      </w:pPr>
      <w:r w:rsidRPr="00D907AF">
        <w:t>10. Шартнома: миллий валюта «сўмда» ўзаро ҳисоб-китоб қилинганда - томонлар уни имзолаган пайтдан бошлаб</w:t>
      </w:r>
      <w:proofErr w:type="gramStart"/>
      <w:r w:rsidRPr="00D907AF">
        <w:t>;к</w:t>
      </w:r>
      <w:proofErr w:type="gramEnd"/>
      <w:r w:rsidRPr="00D907AF">
        <w:t>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D907AF" w:rsidRPr="00D907AF" w:rsidRDefault="00D907AF" w:rsidP="00514E45">
      <w:pPr>
        <w:spacing w:line="0" w:lineRule="atLeast"/>
        <w:jc w:val="both"/>
      </w:pPr>
      <w:r w:rsidRPr="00D907AF">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907AF" w:rsidRPr="00D907AF" w:rsidRDefault="00D907AF" w:rsidP="00514E45">
      <w:pPr>
        <w:spacing w:line="0" w:lineRule="atLeast"/>
        <w:jc w:val="both"/>
      </w:pPr>
      <w:r w:rsidRPr="00D907AF">
        <w:t xml:space="preserve">12. Танлов савдолари натижаси бўйича аниқланган қурилишнинг давом этиш вақти ишлар бошланган кундан эътиборан </w:t>
      </w:r>
      <w:r w:rsidRPr="00D907AF">
        <w:rPr>
          <w:b/>
          <w:u w:val="single"/>
          <w:lang w:val="uz-Cyrl-UZ"/>
        </w:rPr>
        <w:t>110</w:t>
      </w:r>
      <w:r w:rsidRPr="00D907AF">
        <w:t xml:space="preserve"> </w:t>
      </w:r>
      <w:r w:rsidRPr="00D907AF">
        <w:rPr>
          <w:lang w:val="uz-Cyrl-UZ"/>
        </w:rPr>
        <w:t>кунни</w:t>
      </w:r>
      <w:r w:rsidRPr="00D907AF">
        <w:t xml:space="preserve"> ташкил этади. </w:t>
      </w:r>
    </w:p>
    <w:p w:rsidR="00D907AF" w:rsidRPr="00D907AF" w:rsidRDefault="00D907AF" w:rsidP="00514E45">
      <w:pPr>
        <w:spacing w:line="0" w:lineRule="atLeast"/>
        <w:jc w:val="both"/>
      </w:pPr>
      <w:r w:rsidRPr="00D907AF">
        <w:t>13. Мазкур шартнома бўйича ишлар ишларни бажариш жадвалига мувофиқ амалга оширилади.</w:t>
      </w:r>
    </w:p>
    <w:p w:rsidR="00D907AF" w:rsidRPr="00D907AF" w:rsidRDefault="00D907AF" w:rsidP="00514E45">
      <w:pPr>
        <w:spacing w:line="0" w:lineRule="atLeast"/>
        <w:jc w:val="both"/>
        <w:rPr>
          <w:b/>
          <w:bCs/>
        </w:rPr>
      </w:pPr>
      <w:r w:rsidRPr="00D907AF">
        <w:rPr>
          <w:b/>
          <w:bCs/>
        </w:rPr>
        <w:t>VII. Тўловлар ва ҳисоб-китоблар</w:t>
      </w:r>
    </w:p>
    <w:p w:rsidR="00D907AF" w:rsidRPr="00D907AF" w:rsidRDefault="00D907AF" w:rsidP="00514E45">
      <w:pPr>
        <w:spacing w:line="0" w:lineRule="atLeast"/>
        <w:jc w:val="both"/>
      </w:pPr>
      <w:r w:rsidRPr="00D907AF">
        <w:t>14. Буюртмачи Пудратчига шартнома бўйича ишлар умумий жорий қийматининг 30 фоизи миқдорида икки ойга тенг улушларга булинган холда (ойига 15 фоиздан) бунак ўтказади, бу (351</w:t>
      </w:r>
      <w:r w:rsidRPr="00D907AF">
        <w:rPr>
          <w:lang w:val="uz-Cyrl-UZ"/>
        </w:rPr>
        <w:t xml:space="preserve"> 372 5</w:t>
      </w:r>
      <w:r w:rsidRPr="00D907AF">
        <w:t>00)</w:t>
      </w:r>
      <w:r w:rsidRPr="00D907AF">
        <w:rPr>
          <w:lang w:val="uz-Cyrl-UZ"/>
        </w:rPr>
        <w:t xml:space="preserve"> </w:t>
      </w:r>
      <w:r w:rsidRPr="00D907AF">
        <w:t>+(351</w:t>
      </w:r>
      <w:r w:rsidRPr="00D907AF">
        <w:rPr>
          <w:lang w:val="uz-Cyrl-UZ"/>
        </w:rPr>
        <w:t xml:space="preserve"> 372 5</w:t>
      </w:r>
      <w:r w:rsidRPr="00D907AF">
        <w:t>00) =</w:t>
      </w:r>
      <w:r w:rsidRPr="00D907AF">
        <w:rPr>
          <w:b/>
          <w:lang w:val="uz-Cyrl-UZ"/>
        </w:rPr>
        <w:t xml:space="preserve"> 702 745 </w:t>
      </w:r>
      <w:r w:rsidRPr="00D907AF">
        <w:rPr>
          <w:b/>
        </w:rPr>
        <w:t xml:space="preserve">000 </w:t>
      </w:r>
      <w:proofErr w:type="gramStart"/>
      <w:r w:rsidRPr="00D907AF">
        <w:rPr>
          <w:b/>
        </w:rPr>
        <w:t xml:space="preserve">( </w:t>
      </w:r>
      <w:proofErr w:type="gramEnd"/>
      <w:r w:rsidRPr="00D907AF">
        <w:rPr>
          <w:b/>
        </w:rPr>
        <w:t>Етти юз икки</w:t>
      </w:r>
      <w:r w:rsidRPr="00D907AF">
        <w:rPr>
          <w:b/>
          <w:lang w:val="uz-Cyrl-UZ"/>
        </w:rPr>
        <w:t xml:space="preserve"> </w:t>
      </w:r>
      <w:r w:rsidRPr="00D907AF">
        <w:rPr>
          <w:b/>
        </w:rPr>
        <w:t>миллион етти</w:t>
      </w:r>
      <w:r w:rsidRPr="00D907AF">
        <w:rPr>
          <w:b/>
          <w:lang w:val="uz-Cyrl-UZ"/>
        </w:rPr>
        <w:t xml:space="preserve"> юз кирк беш </w:t>
      </w:r>
      <w:r w:rsidRPr="00D907AF">
        <w:rPr>
          <w:b/>
        </w:rPr>
        <w:t xml:space="preserve">минг) </w:t>
      </w:r>
      <w:r w:rsidRPr="00D907AF">
        <w:t>сўмни ташкил этади.</w:t>
      </w:r>
    </w:p>
    <w:p w:rsidR="00D907AF" w:rsidRPr="00D907AF" w:rsidRDefault="00D907AF" w:rsidP="00514E45">
      <w:pPr>
        <w:spacing w:line="0" w:lineRule="atLeast"/>
        <w:jc w:val="both"/>
      </w:pPr>
      <w:r w:rsidRPr="00D907AF">
        <w:t xml:space="preserve">15. Буюртмачи томонидан Пудратчига аванс бериш ва жорий молиялаштириш учун молиялаштириш ва ишларни бажариш жадваллари асос ҳисобланади </w:t>
      </w:r>
      <w:proofErr w:type="gramStart"/>
      <w:r w:rsidRPr="00D907AF">
        <w:t xml:space="preserve">( </w:t>
      </w:r>
      <w:proofErr w:type="gramEnd"/>
      <w:r w:rsidRPr="00D907AF">
        <w:t>1 ва 2-иловалар).</w:t>
      </w:r>
    </w:p>
    <w:p w:rsidR="00D907AF" w:rsidRPr="00D907AF" w:rsidRDefault="00D907AF" w:rsidP="00514E45">
      <w:pPr>
        <w:pStyle w:val="a5"/>
        <w:spacing w:after="0" w:line="0" w:lineRule="atLeast"/>
        <w:jc w:val="both"/>
        <w:rPr>
          <w:lang w:val="uz-Cyrl-UZ"/>
        </w:rPr>
      </w:pPr>
      <w:r w:rsidRPr="00D907AF">
        <w:t xml:space="preserve">16. </w:t>
      </w:r>
      <w:r w:rsidRPr="00D907AF">
        <w:rPr>
          <w:lang w:val="uz-Cyrl-UZ"/>
        </w:rPr>
        <w:t xml:space="preserve">Пудратчи томонидан иншоотда ойма-ой бажарилган КМИларни жорий молиялаштиришга </w:t>
      </w:r>
      <w:r w:rsidRPr="00D907AF">
        <w:rPr>
          <w:rStyle w:val="a6"/>
          <w:lang w:val="uz-Cyrl-UZ"/>
        </w:rPr>
        <w:t>буюртмачи томонидан тасдикланган хисоб-китоб маълумотномаси (справка счет-фактура о понесенных затрат) асос булади.</w:t>
      </w:r>
      <w:r w:rsidRPr="00D907AF">
        <w:rPr>
          <w:lang w:val="uz-Cyrl-UZ"/>
        </w:rPr>
        <w:t xml:space="preserve"> </w:t>
      </w:r>
    </w:p>
    <w:p w:rsidR="00D907AF" w:rsidRPr="00D907AF" w:rsidRDefault="00D907AF" w:rsidP="00514E45">
      <w:pPr>
        <w:pStyle w:val="a5"/>
        <w:spacing w:after="0" w:line="0" w:lineRule="atLeast"/>
        <w:jc w:val="both"/>
        <w:rPr>
          <w:lang w:val="uz-Cyrl-UZ"/>
        </w:rPr>
      </w:pPr>
      <w:r w:rsidRPr="00D907AF">
        <w:rPr>
          <w:lang w:val="uz-Cyrl-UZ"/>
        </w:rPr>
        <w:t xml:space="preserve">- </w:t>
      </w:r>
      <w:r w:rsidRPr="00D907AF">
        <w:rPr>
          <w:rStyle w:val="a6"/>
          <w:lang w:val="uz-Cyrl-UZ"/>
        </w:rPr>
        <w:t>Жорий молиялаштириш бажарилган КМИ сифати ЛСХга мувофиклиги текширилгандан кейин, берилган авансни хисобга олган холда, ойма-ой бажарилган КМИни 65 фоизи микдорида амалга оширилиб, объектнинг умумий шартномавий жорий кийматининг 95 фоизи доираси микдорида булади.</w:t>
      </w:r>
      <w:r w:rsidRPr="00D907AF">
        <w:rPr>
          <w:lang w:val="uz-Cyrl-UZ"/>
        </w:rPr>
        <w:t xml:space="preserve"> </w:t>
      </w:r>
    </w:p>
    <w:p w:rsidR="00D907AF" w:rsidRPr="00D907AF" w:rsidRDefault="00D907AF" w:rsidP="00514E45">
      <w:pPr>
        <w:pStyle w:val="a5"/>
        <w:spacing w:after="0" w:line="0" w:lineRule="atLeast"/>
        <w:jc w:val="both"/>
        <w:rPr>
          <w:lang w:val="uz-Cyrl-UZ"/>
        </w:rPr>
      </w:pPr>
      <w:r w:rsidRPr="00D907AF">
        <w:rPr>
          <w:lang w:val="uz-Cyrl-UZ"/>
        </w:rPr>
        <w:t>- КМИларни 95 фоизгача жорий молиялаштириш  Республика бюджети, махаллий бюджет ва бюджетдан ташкари фондлар маблаглари хисобидан жорий йилда тасдикланган манзилли дастурда назарда тутилган маблаг микдоридан келиб чикиб амалга оширилади ёки молиявий маблаг билан таъминлаш шартномаси (договор рефинансирование) асосида ажратилган маблаг хисобидан амалга оширилади.</w:t>
      </w:r>
    </w:p>
    <w:p w:rsidR="00D907AF" w:rsidRPr="00D907AF" w:rsidRDefault="00D907AF" w:rsidP="00514E45">
      <w:pPr>
        <w:spacing w:line="0" w:lineRule="atLeast"/>
        <w:ind w:firstLine="851"/>
        <w:jc w:val="both"/>
        <w:rPr>
          <w:lang w:val="uz-Cyrl-UZ"/>
        </w:rPr>
      </w:pPr>
      <w:r w:rsidRPr="00D907AF">
        <w:rPr>
          <w:lang w:val="uz-Cyrl-UZ"/>
        </w:rPr>
        <w:t xml:space="preserve">- «Буюртмачи» шартнома тузилган иншоотда бажарилган ишлар учун «Пудратчи»га туловни; Уз. Рес. </w:t>
      </w:r>
      <w:r w:rsidRPr="00D907AF">
        <w:rPr>
          <w:lang w:val="uz-Cyrl-UZ"/>
        </w:rPr>
        <w:lastRenderedPageBreak/>
        <w:t>ВМнинг 2003 йил 12 сентябрдаги 395-сонли карорининг 2-илова 49-бандига асосан «Маблаг билан таъминловчи орган» «Буюртмачи» томонидан такдим этилган хужжатлар асосида ушбу Низомда назарда тутилган тартибда Инвестиция лойихасини маблаг билан таъминлаш манзилли дастур асосида амалга оширгандан сунг, Молия органи томонидан тасдикланган ва руйхатдан утказилган хужжатлар сметаси асосида молиялаштиришни вилоят Газначилик бошкармаси оркали амалга оширади. «Маблаг билан таъминловчи орган» томонидан иншоот учун маблаг ажратилмаган такдирда «Буюртмачи» иншоотда бажарилган ишлар учун «Пудратчи»га туловларни шартномада белгиланган муддатларда амалга ошириш мажбуриятини олмайди ва иктисодий суди олдида молиялаштирилмаган маблаг учун жавобгар булмайди. Ушбу қоидалар манзилли дастур объектларига ҳамда махаллий бюджетдан бериладиган объектлар маблағларига хам таллуқли.</w:t>
      </w:r>
    </w:p>
    <w:p w:rsidR="00D907AF" w:rsidRPr="00D907AF" w:rsidRDefault="00D907AF" w:rsidP="00514E45">
      <w:pPr>
        <w:spacing w:line="0" w:lineRule="atLeast"/>
        <w:jc w:val="both"/>
        <w:rPr>
          <w:rStyle w:val="a6"/>
          <w:rFonts w:eastAsiaTheme="minorEastAsia"/>
          <w:lang w:val="uz-Cyrl-UZ"/>
        </w:rPr>
      </w:pPr>
      <w:r w:rsidRPr="00D907AF">
        <w:rPr>
          <w:rStyle w:val="a6"/>
          <w:rFonts w:eastAsiaTheme="minorEastAsia"/>
          <w:lang w:val="uz-Cyrl-UZ"/>
        </w:rPr>
        <w:t>17.Объект кийматининг 5 (беш) фоизи микдори тулови шартномадаги ишлар тулик бажарилиб натижаси харажатлар хисоб-китоб маълумотномаси (справка счет-фактура о понесенных затрат) шаклида расмийлаштирилиб буюртмачига топширилиб, кафолатли муддат утгач ва фойдаланувчи ва буюртмачи томонидан иншоотнинг КМИлари буйича эътирозлар йуклиги тугрисидаги уч томонлама далолатнома тулик имзолангандан кейин амалга оширилади.</w:t>
      </w:r>
    </w:p>
    <w:p w:rsidR="00D907AF" w:rsidRPr="00D907AF" w:rsidRDefault="00D907AF" w:rsidP="00514E45">
      <w:pPr>
        <w:spacing w:line="0" w:lineRule="atLeast"/>
        <w:jc w:val="both"/>
        <w:rPr>
          <w:lang w:val="uz-Cyrl-UZ"/>
        </w:rPr>
      </w:pPr>
      <w:r w:rsidRPr="00D907AF">
        <w:rPr>
          <w:rStyle w:val="a6"/>
          <w:rFonts w:eastAsiaTheme="minorEastAsia"/>
          <w:lang w:val="uz-Cyrl-UZ"/>
        </w:rPr>
        <w:t>- Объектнинг 5 фоизлик кафолат маблаги пудратчига тулангангунга кадар иншоотни фойдаланувчи балансига олганлиги тугрисида маълумотнома (авизо) тасдикланган булиши лозим.</w:t>
      </w:r>
    </w:p>
    <w:p w:rsidR="00D907AF" w:rsidRPr="00D907AF" w:rsidRDefault="00D907AF" w:rsidP="00514E45">
      <w:pPr>
        <w:spacing w:line="0" w:lineRule="atLeast"/>
        <w:jc w:val="both"/>
        <w:rPr>
          <w:lang w:val="uz-Cyrl-UZ"/>
        </w:rPr>
      </w:pPr>
      <w:r w:rsidRPr="00D907AF">
        <w:rPr>
          <w:lang w:val="uz-Cyrl-UZ"/>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D907AF" w:rsidRPr="00D907AF" w:rsidRDefault="00D907AF" w:rsidP="00514E45">
      <w:pPr>
        <w:spacing w:line="0" w:lineRule="atLeast"/>
        <w:jc w:val="both"/>
        <w:rPr>
          <w:lang w:val="uz-Cyrl-UZ"/>
        </w:rPr>
      </w:pPr>
      <w:r w:rsidRPr="00D907AF">
        <w:rPr>
          <w:lang w:val="uz-Cyrl-UZ"/>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907AF" w:rsidRPr="00D907AF" w:rsidRDefault="00D907AF" w:rsidP="00514E45">
      <w:pPr>
        <w:spacing w:line="0" w:lineRule="atLeast"/>
        <w:jc w:val="both"/>
        <w:rPr>
          <w:b/>
          <w:bCs/>
          <w:lang w:val="uz-Cyrl-UZ"/>
        </w:rPr>
      </w:pPr>
      <w:r w:rsidRPr="00D907AF">
        <w:rPr>
          <w:b/>
          <w:bCs/>
          <w:lang w:val="uz-Cyrl-UZ"/>
        </w:rPr>
        <w:t>VIII. Ишларни бажариш</w:t>
      </w:r>
    </w:p>
    <w:p w:rsidR="00D907AF" w:rsidRPr="00D907AF" w:rsidRDefault="00D907AF" w:rsidP="00514E45">
      <w:pPr>
        <w:spacing w:line="0" w:lineRule="atLeast"/>
        <w:jc w:val="both"/>
        <w:rPr>
          <w:lang w:val="uz-Cyrl-UZ"/>
        </w:rPr>
      </w:pPr>
      <w:r w:rsidRPr="00D907AF">
        <w:rPr>
          <w:lang w:val="uz-Cyrl-UZ"/>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907AF" w:rsidRPr="00D907AF" w:rsidRDefault="00D907AF" w:rsidP="00514E45">
      <w:pPr>
        <w:spacing w:line="0" w:lineRule="atLeast"/>
        <w:jc w:val="both"/>
        <w:rPr>
          <w:lang w:val="uz-Cyrl-UZ"/>
        </w:rPr>
      </w:pPr>
      <w:r w:rsidRPr="00D907AF">
        <w:rPr>
          <w:lang w:val="uz-Cyrl-UZ"/>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D907AF" w:rsidRPr="00D907AF" w:rsidRDefault="00D907AF" w:rsidP="00514E45">
      <w:pPr>
        <w:spacing w:line="0" w:lineRule="atLeast"/>
        <w:jc w:val="both"/>
      </w:pPr>
      <w:r w:rsidRPr="00D907AF">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907AF" w:rsidRPr="00D907AF" w:rsidRDefault="00D907AF" w:rsidP="00514E45">
      <w:pPr>
        <w:spacing w:line="0" w:lineRule="atLeast"/>
        <w:jc w:val="both"/>
      </w:pPr>
      <w:r w:rsidRPr="00D907AF">
        <w:t xml:space="preserve">23. Пудратчи ишларни бажариш лойиҳасига ва мазкур шартноманинг </w:t>
      </w:r>
      <w:hyperlink r:id="rId8" w:history="1">
        <w:r w:rsidRPr="00D907AF">
          <w:rPr>
            <w:rStyle w:val="a7"/>
          </w:rPr>
          <w:t xml:space="preserve">VI бўлимида </w:t>
        </w:r>
      </w:hyperlink>
      <w:r w:rsidRPr="00D907AF">
        <w:t>кўрсатилган муддатлар билан мувофиқлаштирилган ўз режаси ва жадвалига биноан объектда ишларни бажаришни мустақил равишда ташкил этади.</w:t>
      </w:r>
    </w:p>
    <w:p w:rsidR="00D907AF" w:rsidRPr="00D907AF" w:rsidRDefault="00D907AF" w:rsidP="00514E45">
      <w:pPr>
        <w:spacing w:line="0" w:lineRule="atLeast"/>
        <w:jc w:val="both"/>
      </w:pPr>
      <w:r w:rsidRPr="00D907AF">
        <w:t>24. Пудратчи объектда ишларни олиб бориш тартибини давлат архитектур</w:t>
      </w:r>
      <w:proofErr w:type="gramStart"/>
      <w:r w:rsidRPr="00D907AF">
        <w:t>а-</w:t>
      </w:r>
      <w:proofErr w:type="gramEnd"/>
      <w:r w:rsidRPr="00D907AF">
        <w:t>қурилиш назорати органлари билан келишади ва унга риоя этилиши учун қонун ҳужжатларида белгиланган тартибда жавоб беради.</w:t>
      </w:r>
    </w:p>
    <w:p w:rsidR="00D907AF" w:rsidRPr="00D907AF" w:rsidRDefault="00D907AF" w:rsidP="00514E45">
      <w:pPr>
        <w:spacing w:line="0" w:lineRule="atLeast"/>
        <w:jc w:val="both"/>
      </w:pPr>
      <w:r w:rsidRPr="00D907AF">
        <w:t>25. Қурилиш майдонида умумий тартибни таъминлаш Пудратчининг вазифаси ҳисобланади.</w:t>
      </w:r>
    </w:p>
    <w:p w:rsidR="00D907AF" w:rsidRPr="00D907AF" w:rsidRDefault="00D907AF" w:rsidP="00514E45">
      <w:pPr>
        <w:spacing w:line="0" w:lineRule="atLeast"/>
        <w:jc w:val="both"/>
      </w:pPr>
      <w:r w:rsidRPr="00D907AF">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907AF" w:rsidRPr="00D907AF" w:rsidRDefault="00D907AF" w:rsidP="00514E45">
      <w:pPr>
        <w:spacing w:line="0" w:lineRule="atLeast"/>
        <w:jc w:val="both"/>
      </w:pPr>
      <w:r w:rsidRPr="00D907AF">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907AF" w:rsidRPr="00D907AF" w:rsidRDefault="00D907AF" w:rsidP="00514E45">
      <w:pPr>
        <w:spacing w:line="0" w:lineRule="atLeast"/>
        <w:jc w:val="both"/>
      </w:pPr>
      <w:r w:rsidRPr="00D907AF">
        <w:t xml:space="preserve">28. Пудратчи геодезия нуқталарига, линиялар ва даражаларга нисбатан объектнинг </w:t>
      </w:r>
      <w:proofErr w:type="gramStart"/>
      <w:r w:rsidRPr="00D907AF">
        <w:t>тўғри</w:t>
      </w:r>
      <w:proofErr w:type="gramEnd"/>
      <w:r w:rsidRPr="00D907AF">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907AF" w:rsidRPr="00D907AF" w:rsidRDefault="00D907AF" w:rsidP="00514E45">
      <w:pPr>
        <w:spacing w:line="0" w:lineRule="atLeast"/>
        <w:ind w:firstLine="851"/>
        <w:jc w:val="both"/>
      </w:pPr>
      <w:r w:rsidRPr="00D907AF">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907AF" w:rsidRPr="00D907AF" w:rsidRDefault="00D907AF" w:rsidP="00514E45">
      <w:pPr>
        <w:spacing w:line="0" w:lineRule="atLeast"/>
        <w:jc w:val="both"/>
      </w:pPr>
      <w:r w:rsidRPr="00D907AF">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907AF" w:rsidRPr="00D907AF" w:rsidRDefault="00D907AF" w:rsidP="00514E45">
      <w:pPr>
        <w:spacing w:line="0" w:lineRule="atLeast"/>
        <w:jc w:val="both"/>
      </w:pPr>
      <w:r w:rsidRPr="00D907AF">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907AF" w:rsidRPr="00D907AF" w:rsidRDefault="00D907AF" w:rsidP="00514E45">
      <w:pPr>
        <w:spacing w:line="0" w:lineRule="atLeast"/>
        <w:jc w:val="both"/>
      </w:pPr>
      <w:r w:rsidRPr="00D907AF">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D907AF">
        <w:t>лойи</w:t>
      </w:r>
      <w:proofErr w:type="gramEnd"/>
      <w:r w:rsidRPr="00D907AF">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907AF" w:rsidRPr="00D907AF" w:rsidRDefault="00D907AF" w:rsidP="00514E45">
      <w:pPr>
        <w:spacing w:line="0" w:lineRule="atLeast"/>
        <w:jc w:val="both"/>
      </w:pPr>
      <w:r w:rsidRPr="00D907AF">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907AF" w:rsidRPr="00D907AF" w:rsidRDefault="00D907AF" w:rsidP="00514E45">
      <w:pPr>
        <w:spacing w:line="0" w:lineRule="atLeast"/>
        <w:jc w:val="both"/>
      </w:pPr>
      <w:r w:rsidRPr="00D907AF">
        <w:t xml:space="preserve">33. Қабул қилинадиган конструкциялар ва ишларнинг тайёрлиги Буюртмачи ва Пудратчи томонидан масъул </w:t>
      </w:r>
      <w:r w:rsidRPr="00D907AF">
        <w:lastRenderedPageBreak/>
        <w:t>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907AF" w:rsidRPr="00D907AF" w:rsidRDefault="00D907AF" w:rsidP="00514E45">
      <w:pPr>
        <w:spacing w:line="0" w:lineRule="atLeast"/>
        <w:jc w:val="both"/>
      </w:pPr>
      <w:r w:rsidRPr="00D907AF">
        <w:t>34. Пудратчи Буюртмачининг ишларни бажариш дафтарига киритилган ёзма рухсатномасидан кейингина кейинги ишларни бажаришга киришади.</w:t>
      </w:r>
    </w:p>
    <w:p w:rsidR="00D907AF" w:rsidRPr="00D907AF" w:rsidRDefault="00D907AF" w:rsidP="00514E45">
      <w:pPr>
        <w:spacing w:line="0" w:lineRule="atLeast"/>
        <w:jc w:val="both"/>
      </w:pPr>
      <w:r w:rsidRPr="00D907AF">
        <w:t xml:space="preserve">35. Агар беркитиладиган ишлар Буюртмачининг тасдиғисиз бажарилган бўлса ёки у </w:t>
      </w:r>
      <w:proofErr w:type="gramStart"/>
      <w:r w:rsidRPr="00D907AF">
        <w:t>бу</w:t>
      </w:r>
      <w:proofErr w:type="gramEnd"/>
      <w:r w:rsidRPr="00D907AF">
        <w:t xml:space="preserve">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907AF" w:rsidRPr="00D907AF" w:rsidRDefault="00D907AF" w:rsidP="00514E45">
      <w:pPr>
        <w:spacing w:line="0" w:lineRule="atLeast"/>
        <w:ind w:firstLine="851"/>
        <w:jc w:val="both"/>
      </w:pPr>
      <w:r w:rsidRPr="00D907AF">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907AF" w:rsidRPr="00D907AF" w:rsidRDefault="00D907AF" w:rsidP="00514E45">
      <w:pPr>
        <w:spacing w:line="0" w:lineRule="atLeast"/>
        <w:jc w:val="both"/>
      </w:pPr>
      <w:r w:rsidRPr="00D907AF">
        <w:t xml:space="preserve">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w:t>
      </w:r>
      <w:hyperlink r:id="rId9" w:history="1">
        <w:r w:rsidRPr="00D907AF">
          <w:rPr>
            <w:rStyle w:val="a7"/>
          </w:rPr>
          <w:t xml:space="preserve">иккинчи хатбошида </w:t>
        </w:r>
      </w:hyperlink>
      <w:r w:rsidRPr="00D907AF">
        <w:t>кўрсатилган ҳоллар бундан мустасно.</w:t>
      </w:r>
    </w:p>
    <w:p w:rsidR="00D907AF" w:rsidRPr="00D907AF" w:rsidRDefault="00D907AF" w:rsidP="00514E45">
      <w:pPr>
        <w:spacing w:line="0" w:lineRule="atLeast"/>
        <w:ind w:firstLine="851"/>
        <w:jc w:val="both"/>
      </w:pPr>
      <w:r w:rsidRPr="00D907AF">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907AF" w:rsidRPr="00D907AF" w:rsidRDefault="00D907AF" w:rsidP="00514E45">
      <w:pPr>
        <w:spacing w:line="0" w:lineRule="atLeast"/>
        <w:jc w:val="both"/>
      </w:pPr>
      <w:r w:rsidRPr="00D907AF">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907AF" w:rsidRPr="00D907AF" w:rsidRDefault="00D907AF" w:rsidP="00514E45">
      <w:pPr>
        <w:spacing w:line="0" w:lineRule="atLeast"/>
        <w:jc w:val="both"/>
      </w:pPr>
      <w:r w:rsidRPr="00D907AF">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D907AF">
        <w:t>боғли</w:t>
      </w:r>
      <w:proofErr w:type="gramEnd"/>
      <w:r w:rsidRPr="00D907AF">
        <w:t xml:space="preserve">қ тўхтаб қолишлар, қурилиш техникасининг ишдан чиқиши тўғрисидаги маълумотлар, шунингдек қурилишни тугаллашнинг </w:t>
      </w:r>
      <w:proofErr w:type="gramStart"/>
      <w:r w:rsidRPr="00D907AF">
        <w:t xml:space="preserve">узил-кесил муддатига таъсир қилиши мумкин бўлган барча маълумотлар) акс эттирилади. </w:t>
      </w:r>
      <w:proofErr w:type="gramEnd"/>
    </w:p>
    <w:p w:rsidR="00D907AF" w:rsidRPr="00D907AF" w:rsidRDefault="00D907AF" w:rsidP="00514E45">
      <w:pPr>
        <w:spacing w:line="0" w:lineRule="atLeast"/>
        <w:ind w:firstLine="851"/>
        <w:jc w:val="both"/>
      </w:pPr>
      <w:r w:rsidRPr="00D907AF">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907AF" w:rsidRPr="00D907AF" w:rsidRDefault="00D907AF" w:rsidP="00514E45">
      <w:pPr>
        <w:spacing w:line="0" w:lineRule="atLeast"/>
        <w:ind w:firstLine="851"/>
        <w:jc w:val="both"/>
      </w:pPr>
      <w:r w:rsidRPr="00D907AF">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907AF" w:rsidRPr="00D907AF" w:rsidRDefault="00D907AF" w:rsidP="00514E45">
      <w:pPr>
        <w:spacing w:line="0" w:lineRule="atLeast"/>
        <w:jc w:val="both"/>
        <w:rPr>
          <w:b/>
          <w:bCs/>
        </w:rPr>
      </w:pPr>
      <w:r w:rsidRPr="00D907AF">
        <w:rPr>
          <w:b/>
          <w:bCs/>
        </w:rPr>
        <w:t>IX. Ишларни қўриқлаш</w:t>
      </w:r>
    </w:p>
    <w:p w:rsidR="00D907AF" w:rsidRPr="00D907AF" w:rsidRDefault="00D907AF" w:rsidP="00514E45">
      <w:pPr>
        <w:spacing w:line="0" w:lineRule="atLeast"/>
        <w:jc w:val="both"/>
      </w:pPr>
      <w:r w:rsidRPr="00D907AF">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D907AF">
        <w:t>бош</w:t>
      </w:r>
      <w:proofErr w:type="gramEnd"/>
      <w:r w:rsidRPr="00D907AF">
        <w:t>қа мол-мулк зарур даражада қўриқланишини таъминлайди.</w:t>
      </w:r>
    </w:p>
    <w:p w:rsidR="00D907AF" w:rsidRPr="00D907AF" w:rsidRDefault="00D907AF" w:rsidP="00514E45">
      <w:pPr>
        <w:spacing w:line="0" w:lineRule="atLeast"/>
        <w:jc w:val="both"/>
      </w:pPr>
      <w:r w:rsidRPr="00D907AF">
        <w:t xml:space="preserve">40. Тикланган бинолар ва иморатлар, шунингдек материаллар, асбоб-ускуналар ва </w:t>
      </w:r>
      <w:proofErr w:type="gramStart"/>
      <w:r w:rsidRPr="00D907AF">
        <w:t>бош</w:t>
      </w:r>
      <w:proofErr w:type="gramEnd"/>
      <w:r w:rsidRPr="00D907AF">
        <w:t>қа мол-мулк объект қабул қилиб олинганидан кейин сақланиши учун Буюртмачи жавоб беради.</w:t>
      </w:r>
    </w:p>
    <w:p w:rsidR="00D907AF" w:rsidRPr="00D907AF" w:rsidRDefault="00D907AF" w:rsidP="00514E45">
      <w:pPr>
        <w:spacing w:line="0" w:lineRule="atLeast"/>
        <w:jc w:val="both"/>
        <w:rPr>
          <w:b/>
          <w:bCs/>
        </w:rPr>
      </w:pPr>
      <w:r w:rsidRPr="00D907AF">
        <w:rPr>
          <w:b/>
          <w:bCs/>
        </w:rPr>
        <w:t>X. Енгиб бўлмайдиган куч (форс-мажор) ҳолатлари</w:t>
      </w:r>
    </w:p>
    <w:p w:rsidR="00D907AF" w:rsidRPr="00D907AF" w:rsidRDefault="00D907AF" w:rsidP="00514E45">
      <w:pPr>
        <w:spacing w:line="0" w:lineRule="atLeast"/>
        <w:jc w:val="both"/>
      </w:pPr>
      <w:r w:rsidRPr="00D907AF">
        <w:t xml:space="preserve">41. Агар ушбу шартнома бўйича мажбуриятлар қисман ёки тўлиқ бажарилмаслиги табиат ҳодисалари ва </w:t>
      </w:r>
      <w:proofErr w:type="gramStart"/>
      <w:r w:rsidRPr="00D907AF">
        <w:t>бош</w:t>
      </w:r>
      <w:proofErr w:type="gramEnd"/>
      <w:r w:rsidRPr="00D907AF">
        <w:t>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907AF" w:rsidRPr="00D907AF" w:rsidRDefault="00D907AF" w:rsidP="00514E45">
      <w:pPr>
        <w:spacing w:line="0" w:lineRule="atLeast"/>
        <w:ind w:firstLine="851"/>
        <w:jc w:val="both"/>
      </w:pPr>
      <w:r w:rsidRPr="00D907AF">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907AF" w:rsidRPr="00D907AF" w:rsidRDefault="00D907AF" w:rsidP="00514E45">
      <w:pPr>
        <w:spacing w:line="0" w:lineRule="atLeast"/>
        <w:jc w:val="both"/>
      </w:pPr>
      <w:r w:rsidRPr="00D907AF">
        <w:t>42. Агар енгиб бўлмайдиган куч ҳолатлари ёки уларнинг оқибатлари бир ойдан кў</w:t>
      </w:r>
      <w:proofErr w:type="gramStart"/>
      <w:r w:rsidRPr="00D907AF">
        <w:t>п</w:t>
      </w:r>
      <w:proofErr w:type="gramEnd"/>
      <w:r w:rsidRPr="00D907AF">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907AF" w:rsidRPr="00D907AF" w:rsidRDefault="00D907AF" w:rsidP="00514E45">
      <w:pPr>
        <w:spacing w:line="0" w:lineRule="atLeast"/>
        <w:jc w:val="both"/>
      </w:pPr>
      <w:r w:rsidRPr="00D907AF">
        <w:t>43. Агар томонлар икки ой ичида келиша олмасалар, у ҳолда томонларнинг ҳар бири шартнома бекор қилинишини талаб қ</w:t>
      </w:r>
      <w:proofErr w:type="gramStart"/>
      <w:r w:rsidRPr="00D907AF">
        <w:t>илишга</w:t>
      </w:r>
      <w:proofErr w:type="gramEnd"/>
      <w:r w:rsidRPr="00D907AF">
        <w:t xml:space="preserve"> ҳақлидир.</w:t>
      </w:r>
    </w:p>
    <w:p w:rsidR="00D907AF" w:rsidRPr="00D907AF" w:rsidRDefault="00D907AF" w:rsidP="00514E45">
      <w:pPr>
        <w:spacing w:line="0" w:lineRule="atLeast"/>
        <w:jc w:val="both"/>
        <w:rPr>
          <w:b/>
          <w:bCs/>
        </w:rPr>
      </w:pPr>
      <w:r w:rsidRPr="00D907AF">
        <w:rPr>
          <w:b/>
          <w:bCs/>
        </w:rPr>
        <w:t>XI. Қурилиши тугалланган объектни қабул қилиб олиш</w:t>
      </w:r>
    </w:p>
    <w:p w:rsidR="00D907AF" w:rsidRPr="00D907AF" w:rsidRDefault="00D907AF" w:rsidP="00514E45">
      <w:pPr>
        <w:spacing w:line="0" w:lineRule="atLeast"/>
        <w:jc w:val="both"/>
      </w:pPr>
      <w:r w:rsidRPr="00D907AF">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907AF" w:rsidRPr="00D907AF" w:rsidRDefault="00D907AF" w:rsidP="00514E45">
      <w:pPr>
        <w:spacing w:line="0" w:lineRule="atLeast"/>
        <w:jc w:val="both"/>
      </w:pPr>
      <w:r w:rsidRPr="00D907AF">
        <w:t xml:space="preserve">45. Объектлар уларнинг фойдаланишга тайёрлиги тўғрисида Пудратчининг ёзма билдиришномаси Буюртмачи томонидан олинган кундан бошлаб </w:t>
      </w:r>
      <w:r w:rsidRPr="00D907AF">
        <w:rPr>
          <w:b/>
        </w:rPr>
        <w:t>15</w:t>
      </w:r>
      <w:r w:rsidRPr="00D907AF">
        <w:t xml:space="preserve"> кун мобайнида қабул қилиб олинади.</w:t>
      </w:r>
    </w:p>
    <w:p w:rsidR="00D907AF" w:rsidRPr="00D907AF" w:rsidRDefault="00D907AF" w:rsidP="00514E45">
      <w:pPr>
        <w:spacing w:line="0" w:lineRule="atLeast"/>
        <w:jc w:val="both"/>
      </w:pPr>
      <w:r w:rsidRPr="00D907AF">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907AF" w:rsidRPr="00D907AF" w:rsidRDefault="00D907AF" w:rsidP="00514E45">
      <w:pPr>
        <w:spacing w:line="0" w:lineRule="atLeast"/>
        <w:jc w:val="both"/>
      </w:pPr>
      <w:r w:rsidRPr="00D907AF">
        <w:t>47. Қабул қилиб олинган пайтдан бошлаб объект Буюртмачининг мулкига айланади.</w:t>
      </w:r>
    </w:p>
    <w:p w:rsidR="00D907AF" w:rsidRPr="00D907AF" w:rsidRDefault="00D907AF" w:rsidP="00514E45">
      <w:pPr>
        <w:spacing w:line="0" w:lineRule="atLeast"/>
        <w:jc w:val="both"/>
        <w:rPr>
          <w:b/>
          <w:bCs/>
        </w:rPr>
      </w:pPr>
      <w:r w:rsidRPr="00D907AF">
        <w:rPr>
          <w:b/>
          <w:bCs/>
        </w:rPr>
        <w:t>XII. Кафолатлар</w:t>
      </w:r>
    </w:p>
    <w:p w:rsidR="00D907AF" w:rsidRPr="00D907AF" w:rsidRDefault="00D907AF" w:rsidP="00514E45">
      <w:pPr>
        <w:spacing w:line="0" w:lineRule="atLeast"/>
        <w:jc w:val="both"/>
      </w:pPr>
      <w:r w:rsidRPr="00D907AF">
        <w:t>48. Пудратчи:</w:t>
      </w:r>
    </w:p>
    <w:p w:rsidR="00D907AF" w:rsidRPr="00D907AF" w:rsidRDefault="00D907AF" w:rsidP="00514E45">
      <w:pPr>
        <w:spacing w:line="0" w:lineRule="atLeast"/>
        <w:ind w:firstLine="851"/>
        <w:jc w:val="both"/>
      </w:pPr>
      <w:r w:rsidRPr="00D907AF">
        <w:lastRenderedPageBreak/>
        <w:t>барча ишлар тўлиқ ҳажмда ва мазкур шартнома шартларида белгиланган муддатларда бажарилишини;</w:t>
      </w:r>
    </w:p>
    <w:p w:rsidR="00D907AF" w:rsidRPr="00D907AF" w:rsidRDefault="00D907AF" w:rsidP="00514E45">
      <w:pPr>
        <w:spacing w:line="0" w:lineRule="atLeast"/>
        <w:ind w:firstLine="851"/>
        <w:jc w:val="both"/>
      </w:pPr>
      <w:proofErr w:type="gramStart"/>
      <w:r w:rsidRPr="00D907AF">
        <w:t>лойи</w:t>
      </w:r>
      <w:proofErr w:type="gramEnd"/>
      <w:r w:rsidRPr="00D907AF">
        <w:t>ҳа ҳужжатларига ҳамда қурилиш меъёрлари, қоидалари ва техник шартларига мувофиқ барча ишларни бажариш сифатини;</w:t>
      </w:r>
    </w:p>
    <w:p w:rsidR="00D907AF" w:rsidRPr="00D907AF" w:rsidRDefault="00D907AF" w:rsidP="00514E45">
      <w:pPr>
        <w:spacing w:line="0" w:lineRule="atLeast"/>
        <w:ind w:firstLine="851"/>
        <w:jc w:val="both"/>
      </w:pPr>
      <w:r w:rsidRPr="00D907AF">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D907AF">
        <w:t>лойи</w:t>
      </w:r>
      <w:proofErr w:type="gramEnd"/>
      <w:r w:rsidRPr="00D907AF">
        <w:t>ҳа ҳужжатларида кўрсатилган сертификацияларга, техник регламентлар ёки стандартларга мувофиқлигини;</w:t>
      </w:r>
    </w:p>
    <w:p w:rsidR="00D907AF" w:rsidRPr="00D907AF" w:rsidRDefault="00D907AF" w:rsidP="00514E45">
      <w:pPr>
        <w:spacing w:line="0" w:lineRule="atLeast"/>
        <w:ind w:firstLine="851"/>
        <w:jc w:val="both"/>
      </w:pPr>
      <w:r w:rsidRPr="00D907AF">
        <w:t>ишларни қабул қилиш ва объектдан фойдаланишнинг кафолатли даврида аниқланган камчиликлар ва нуқсонларни ўз вақтида бартараф қилишни;</w:t>
      </w:r>
    </w:p>
    <w:p w:rsidR="00D907AF" w:rsidRPr="00D907AF" w:rsidRDefault="00D907AF" w:rsidP="00514E45">
      <w:pPr>
        <w:spacing w:line="0" w:lineRule="atLeast"/>
        <w:ind w:firstLine="851"/>
        <w:jc w:val="both"/>
      </w:pPr>
      <w:r w:rsidRPr="00D907AF">
        <w:t>объектдан фойдаланилганда муҳандислик тизимлари ва ускуналарнинг фойдаланиш қоидаларига мувофиқлигини кафолатлайди.</w:t>
      </w:r>
    </w:p>
    <w:p w:rsidR="00D907AF" w:rsidRPr="00D907AF" w:rsidRDefault="00D907AF" w:rsidP="00514E45">
      <w:pPr>
        <w:spacing w:line="0" w:lineRule="atLeast"/>
        <w:jc w:val="both"/>
      </w:pPr>
      <w:r w:rsidRPr="00D907AF">
        <w:t xml:space="preserve">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Pr="00D907AF">
        <w:rPr>
          <w:b/>
        </w:rPr>
        <w:t>12</w:t>
      </w:r>
      <w:r w:rsidRPr="00D907AF">
        <w:t xml:space="preserve"> ой этиб белгиланади. Объект томининг кафолатли муддати камида </w:t>
      </w:r>
      <w:r w:rsidRPr="00D907AF">
        <w:rPr>
          <w:b/>
        </w:rPr>
        <w:t>60</w:t>
      </w:r>
      <w:r w:rsidRPr="00D907AF">
        <w:t xml:space="preserve"> ой этиб белгиланади.</w:t>
      </w:r>
    </w:p>
    <w:p w:rsidR="00D907AF" w:rsidRPr="00D907AF" w:rsidRDefault="00D907AF" w:rsidP="00514E45">
      <w:pPr>
        <w:spacing w:line="0" w:lineRule="atLeast"/>
        <w:jc w:val="both"/>
      </w:pPr>
      <w:r w:rsidRPr="00D907AF">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D907AF">
        <w:t>Ну</w:t>
      </w:r>
      <w:proofErr w:type="gramEnd"/>
      <w:r w:rsidRPr="00D907AF">
        <w:t>қсонлар Пудратчи томонидан унинг ўз ҳисобидан бартараф этилади.</w:t>
      </w:r>
    </w:p>
    <w:p w:rsidR="00D907AF" w:rsidRPr="00D907AF" w:rsidRDefault="00D907AF" w:rsidP="00514E45">
      <w:pPr>
        <w:spacing w:line="0" w:lineRule="atLeast"/>
        <w:ind w:firstLine="851"/>
        <w:jc w:val="both"/>
      </w:pPr>
      <w:r w:rsidRPr="00D907AF">
        <w:t>Мавжуд нуқсонлар ва уларни бартараф этиш муддатлари Пудратчи ва Буюртмачининг икки томонлама далолатномасида қайд этилади.</w:t>
      </w:r>
    </w:p>
    <w:p w:rsidR="00D907AF" w:rsidRPr="00D907AF" w:rsidRDefault="00D907AF" w:rsidP="00514E45">
      <w:pPr>
        <w:spacing w:line="0" w:lineRule="atLeast"/>
        <w:ind w:firstLine="851"/>
        <w:jc w:val="both"/>
      </w:pPr>
      <w:r w:rsidRPr="00D907AF">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sidRPr="00D907AF">
        <w:t>у</w:t>
      </w:r>
      <w:proofErr w:type="gramEnd"/>
      <w:r w:rsidRPr="00D907AF">
        <w:t>қига эга.</w:t>
      </w:r>
    </w:p>
    <w:p w:rsidR="00D907AF" w:rsidRPr="00D907AF" w:rsidRDefault="00D907AF" w:rsidP="00514E45">
      <w:pPr>
        <w:spacing w:line="0" w:lineRule="atLeast"/>
        <w:jc w:val="both"/>
      </w:pPr>
      <w:r w:rsidRPr="00D907AF">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907AF" w:rsidRPr="00D907AF" w:rsidRDefault="00D907AF" w:rsidP="00514E45">
      <w:pPr>
        <w:spacing w:line="0" w:lineRule="atLeast"/>
        <w:jc w:val="both"/>
        <w:rPr>
          <w:b/>
          <w:bCs/>
        </w:rPr>
      </w:pPr>
      <w:r w:rsidRPr="00D907AF">
        <w:rPr>
          <w:b/>
          <w:bCs/>
        </w:rPr>
        <w:t>XIII. Шартномани бекор қилиш</w:t>
      </w:r>
    </w:p>
    <w:p w:rsidR="00D907AF" w:rsidRPr="00D907AF" w:rsidRDefault="00D907AF" w:rsidP="00514E45">
      <w:pPr>
        <w:spacing w:line="0" w:lineRule="atLeast"/>
        <w:jc w:val="both"/>
      </w:pPr>
      <w:r w:rsidRPr="00D907AF">
        <w:t xml:space="preserve">52. Буюртмачи: </w:t>
      </w:r>
    </w:p>
    <w:p w:rsidR="00D907AF" w:rsidRPr="00D907AF" w:rsidRDefault="00D907AF" w:rsidP="00514E45">
      <w:pPr>
        <w:spacing w:line="0" w:lineRule="atLeast"/>
        <w:ind w:firstLine="851"/>
        <w:jc w:val="both"/>
      </w:pPr>
      <w:r w:rsidRPr="00D907AF">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907AF">
        <w:t>п</w:t>
      </w:r>
      <w:proofErr w:type="gramEnd"/>
      <w:r w:rsidRPr="00D907AF">
        <w:t xml:space="preserve"> вақтга кечиктирилганда;</w:t>
      </w:r>
    </w:p>
    <w:p w:rsidR="00D907AF" w:rsidRPr="00D907AF" w:rsidRDefault="00D907AF" w:rsidP="00514E45">
      <w:pPr>
        <w:spacing w:line="0" w:lineRule="atLeast"/>
        <w:ind w:firstLine="851"/>
        <w:jc w:val="both"/>
      </w:pPr>
      <w:r w:rsidRPr="00D907AF">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907AF" w:rsidRPr="00D907AF" w:rsidRDefault="00D907AF" w:rsidP="00514E45">
      <w:pPr>
        <w:spacing w:line="0" w:lineRule="atLeast"/>
        <w:ind w:firstLine="851"/>
        <w:jc w:val="both"/>
      </w:pPr>
      <w:r w:rsidRPr="00D907AF">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907AF" w:rsidRPr="00D907AF" w:rsidRDefault="00D907AF" w:rsidP="00514E45">
      <w:pPr>
        <w:spacing w:line="0" w:lineRule="atLeast"/>
        <w:ind w:firstLine="851"/>
        <w:jc w:val="both"/>
      </w:pPr>
      <w:r w:rsidRPr="00D907AF">
        <w:t>қонун ҳужжатларига мувофиқ бошқа асослар бўйича шартноманинг бекор қилинишини талаб қилиш ҳуқ</w:t>
      </w:r>
      <w:proofErr w:type="gramStart"/>
      <w:r w:rsidRPr="00D907AF">
        <w:t>у</w:t>
      </w:r>
      <w:proofErr w:type="gramEnd"/>
      <w:r w:rsidRPr="00D907AF">
        <w:t>қига эга.</w:t>
      </w:r>
    </w:p>
    <w:p w:rsidR="00D907AF" w:rsidRPr="00D907AF" w:rsidRDefault="00D907AF" w:rsidP="00514E45">
      <w:pPr>
        <w:spacing w:line="0" w:lineRule="atLeast"/>
        <w:jc w:val="both"/>
      </w:pPr>
      <w:r w:rsidRPr="00D907AF">
        <w:t>53. Пудратчи:</w:t>
      </w:r>
    </w:p>
    <w:p w:rsidR="00D907AF" w:rsidRPr="00D907AF" w:rsidRDefault="00D907AF" w:rsidP="00514E45">
      <w:pPr>
        <w:spacing w:line="0" w:lineRule="atLeast"/>
        <w:ind w:firstLine="851"/>
        <w:jc w:val="both"/>
      </w:pPr>
      <w:r w:rsidRPr="00D907AF">
        <w:t xml:space="preserve">ишларнинг бажарилиши Пудратчига </w:t>
      </w:r>
      <w:proofErr w:type="gramStart"/>
      <w:r w:rsidRPr="00D907AF">
        <w:t>боғли</w:t>
      </w:r>
      <w:proofErr w:type="gramEnd"/>
      <w:r w:rsidRPr="00D907AF">
        <w:t>қ бўлмаган сабабларга кўра Буюртмачи томонидан бир ойдан ортиқ муддатга тўхтатиб қўйилганда;</w:t>
      </w:r>
    </w:p>
    <w:p w:rsidR="00D907AF" w:rsidRPr="00D907AF" w:rsidRDefault="00D907AF" w:rsidP="00514E45">
      <w:pPr>
        <w:spacing w:line="0" w:lineRule="atLeast"/>
        <w:ind w:firstLine="851"/>
        <w:jc w:val="both"/>
      </w:pPr>
      <w:r w:rsidRPr="00D907AF">
        <w:t>Буюртмачи томонидан молиялаштириш шартлари бажарилмаганда;</w:t>
      </w:r>
    </w:p>
    <w:p w:rsidR="00D907AF" w:rsidRPr="00D907AF" w:rsidRDefault="00D907AF" w:rsidP="00514E45">
      <w:pPr>
        <w:spacing w:line="0" w:lineRule="atLeast"/>
        <w:ind w:firstLine="851"/>
        <w:jc w:val="both"/>
      </w:pPr>
      <w:r w:rsidRPr="00D907AF">
        <w:t>қонун ҳужжатларига мувофиқ бошқа асослар бўйича шартноманинг бекор қилинишини талаб қилиш ҳуқ</w:t>
      </w:r>
      <w:proofErr w:type="gramStart"/>
      <w:r w:rsidRPr="00D907AF">
        <w:t>у</w:t>
      </w:r>
      <w:proofErr w:type="gramEnd"/>
      <w:r w:rsidRPr="00D907AF">
        <w:t>қига эга.</w:t>
      </w:r>
    </w:p>
    <w:p w:rsidR="00D907AF" w:rsidRPr="00D907AF" w:rsidRDefault="00D907AF" w:rsidP="00514E45">
      <w:pPr>
        <w:spacing w:line="0" w:lineRule="atLeast"/>
        <w:jc w:val="both"/>
      </w:pPr>
      <w:r w:rsidRPr="00D907AF">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907AF" w:rsidRPr="00D907AF" w:rsidRDefault="00D907AF" w:rsidP="00514E45">
      <w:pPr>
        <w:spacing w:line="0" w:lineRule="atLeast"/>
        <w:jc w:val="both"/>
      </w:pPr>
      <w:r w:rsidRPr="00D907AF">
        <w:t>55. Мазкур шартномани бекор қилишга қарор қилган томон мазкур бўлим қоидасига мувофиқ иккинчи томонга ёзма билдиришнома юборади.</w:t>
      </w:r>
    </w:p>
    <w:p w:rsidR="00D907AF" w:rsidRPr="00D907AF" w:rsidRDefault="00D907AF" w:rsidP="00514E45">
      <w:pPr>
        <w:spacing w:line="0" w:lineRule="atLeast"/>
        <w:jc w:val="both"/>
      </w:pPr>
      <w:r w:rsidRPr="00D907AF">
        <w:t>56. Шартнома бекор қилинган тақдирда айбдор томон иккинчи томонга етказилган зарарни, шу жумладан бой берилган фойдани тўлайди.</w:t>
      </w:r>
    </w:p>
    <w:p w:rsidR="00D907AF" w:rsidRPr="00D907AF" w:rsidRDefault="00D907AF" w:rsidP="00514E45">
      <w:pPr>
        <w:spacing w:line="0" w:lineRule="atLeast"/>
        <w:jc w:val="both"/>
      </w:pPr>
      <w:r w:rsidRPr="00D907AF">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907AF" w:rsidRPr="00D907AF" w:rsidRDefault="00D907AF" w:rsidP="00514E45">
      <w:pPr>
        <w:spacing w:line="0" w:lineRule="atLeast"/>
        <w:jc w:val="both"/>
        <w:rPr>
          <w:b/>
          <w:bCs/>
        </w:rPr>
      </w:pPr>
      <w:r w:rsidRPr="00D907AF">
        <w:rPr>
          <w:b/>
          <w:bCs/>
        </w:rPr>
        <w:t>XIV. Томонларнинг мулкий жавобгарлиги</w:t>
      </w:r>
    </w:p>
    <w:p w:rsidR="00D907AF" w:rsidRPr="00D907AF" w:rsidRDefault="00D907AF" w:rsidP="00514E45">
      <w:pPr>
        <w:pStyle w:val="a5"/>
        <w:tabs>
          <w:tab w:val="left" w:pos="458"/>
        </w:tabs>
        <w:spacing w:after="0" w:line="0" w:lineRule="atLeast"/>
        <w:jc w:val="both"/>
      </w:pPr>
      <w:r w:rsidRPr="00D907AF">
        <w:rPr>
          <w:rStyle w:val="a6"/>
        </w:rPr>
        <w:t>58.Томонлардан бири шартнома мажбуриятларини бажармаган, ёки зарур даражада бажармаган такдирда айбдор томон иккинчи томонга етказилган зарарларни коплайди:</w:t>
      </w:r>
    </w:p>
    <w:p w:rsidR="00D907AF" w:rsidRPr="00D907AF" w:rsidRDefault="00D907AF" w:rsidP="00514E45">
      <w:pPr>
        <w:pStyle w:val="a5"/>
        <w:spacing w:after="0" w:line="0" w:lineRule="atLeast"/>
        <w:jc w:val="both"/>
      </w:pPr>
      <w:r w:rsidRPr="00D907AF">
        <w:rPr>
          <w:rStyle w:val="a6"/>
        </w:rPr>
        <w:t>-Узбекистон Республикаси Фукоролик кодексида, «Хужалик юритувчи субъектлар фаолиятининг шартномавий-хукукий базаси тугрисида</w:t>
      </w:r>
      <w:proofErr w:type="gramStart"/>
      <w:r w:rsidRPr="00D907AF">
        <w:rPr>
          <w:rStyle w:val="a6"/>
        </w:rPr>
        <w:t>»г</w:t>
      </w:r>
      <w:proofErr w:type="gramEnd"/>
      <w:r w:rsidRPr="00D907AF">
        <w:rPr>
          <w:rStyle w:val="a6"/>
        </w:rPr>
        <w:t>и Узбекистон Республикаси Конунида, бошка конун хужжатларида хамда мазкур шартномада назарда тутилган тартибда бошкача жавобгарликка тортилади.</w:t>
      </w:r>
    </w:p>
    <w:p w:rsidR="00D907AF" w:rsidRPr="00D907AF" w:rsidRDefault="00D907AF" w:rsidP="00514E45">
      <w:pPr>
        <w:pStyle w:val="a5"/>
        <w:tabs>
          <w:tab w:val="left" w:pos="400"/>
        </w:tabs>
        <w:spacing w:after="0" w:line="0" w:lineRule="atLeast"/>
        <w:jc w:val="both"/>
      </w:pPr>
      <w:r w:rsidRPr="00D907AF">
        <w:rPr>
          <w:rStyle w:val="a6"/>
        </w:rPr>
        <w:t xml:space="preserve">59.Мазкур шартнома тегишли иловаларида курсатилган уз мажбуриятларига риоя килмаганлиги, уз вактида молиялаштирмаганлиги ва шартномада белгиланган бошка мажбуриятларни бузганлиги учун Буюртмачи </w:t>
      </w:r>
      <w:r w:rsidRPr="00D907AF">
        <w:rPr>
          <w:rStyle w:val="a6"/>
          <w:lang w:val="uz-Cyrl-UZ"/>
        </w:rPr>
        <w:t>бош п</w:t>
      </w:r>
      <w:r w:rsidRPr="00D907AF">
        <w:rPr>
          <w:rStyle w:val="a6"/>
        </w:rPr>
        <w:t xml:space="preserve">удратчига кечиктирилган хар бир кун учун мажбуриятларнинг бажарилмаган кисмининг </w:t>
      </w:r>
      <w:r w:rsidRPr="00D907AF">
        <w:rPr>
          <w:b/>
          <w:u w:val="single"/>
        </w:rPr>
        <w:t>0,2</w:t>
      </w:r>
      <w:r w:rsidRPr="00D907AF">
        <w:rPr>
          <w:rStyle w:val="a6"/>
        </w:rPr>
        <w:t xml:space="preserve"> фоизи микдорида пеня тулайди, бунда пенянинг умумий суммаси бажарилмаган ишлар ёки курсатилмаган хизматлар кийматининг </w:t>
      </w:r>
      <w:r w:rsidRPr="00D907AF">
        <w:rPr>
          <w:rStyle w:val="114"/>
          <w:rFonts w:ascii="Times New Roman" w:hAnsi="Times New Roman"/>
        </w:rPr>
        <w:t>40,0</w:t>
      </w:r>
      <w:r w:rsidRPr="00D907AF">
        <w:rPr>
          <w:rStyle w:val="a6"/>
        </w:rPr>
        <w:t xml:space="preserve"> фоизидан ошмаслиги лозим</w:t>
      </w:r>
      <w:proofErr w:type="gramStart"/>
      <w:r w:rsidRPr="00D907AF">
        <w:rPr>
          <w:rStyle w:val="a6"/>
        </w:rPr>
        <w:t>.П</w:t>
      </w:r>
      <w:proofErr w:type="gramEnd"/>
      <w:r w:rsidRPr="00D907AF">
        <w:rPr>
          <w:rStyle w:val="a6"/>
        </w:rPr>
        <w:t>еня туланиши Буюртмачини шартнома шартлари бузилиши туфайли</w:t>
      </w:r>
      <w:r w:rsidR="00514E45" w:rsidRPr="00514E45">
        <w:rPr>
          <w:rStyle w:val="a6"/>
        </w:rPr>
        <w:t xml:space="preserve"> </w:t>
      </w:r>
      <w:r w:rsidRPr="00D907AF">
        <w:rPr>
          <w:rStyle w:val="a6"/>
        </w:rPr>
        <w:t>етказилган зарарни коплашдан озод килмайди.</w:t>
      </w:r>
    </w:p>
    <w:p w:rsidR="00D907AF" w:rsidRPr="00D907AF" w:rsidRDefault="00D907AF" w:rsidP="00514E45">
      <w:pPr>
        <w:pStyle w:val="a5"/>
        <w:tabs>
          <w:tab w:val="left" w:pos="520"/>
        </w:tabs>
        <w:spacing w:after="0" w:line="0" w:lineRule="atLeast"/>
        <w:jc w:val="both"/>
      </w:pPr>
      <w:r w:rsidRPr="00D907AF">
        <w:rPr>
          <w:rStyle w:val="a6"/>
        </w:rPr>
        <w:t xml:space="preserve">60.Шартномага мувофик бажарилган ишлар хажмини тасдиклашдан асоссиз равишда бош тортганлиги учун Буюртмачи </w:t>
      </w:r>
      <w:r w:rsidRPr="00D907AF">
        <w:rPr>
          <w:rStyle w:val="a6"/>
          <w:lang w:val="uz-Cyrl-UZ"/>
        </w:rPr>
        <w:t>бош п</w:t>
      </w:r>
      <w:r w:rsidRPr="00D907AF">
        <w:rPr>
          <w:rStyle w:val="a6"/>
        </w:rPr>
        <w:t xml:space="preserve">удратчига </w:t>
      </w:r>
      <w:r w:rsidRPr="00D907AF">
        <w:rPr>
          <w:rStyle w:val="a6"/>
          <w:lang w:val="uk-UA" w:eastAsia="uk-UA"/>
        </w:rPr>
        <w:t xml:space="preserve">узи </w:t>
      </w:r>
      <w:r w:rsidRPr="00D907AF">
        <w:rPr>
          <w:rStyle w:val="a6"/>
        </w:rPr>
        <w:t xml:space="preserve">тасдиклашни рад этган ёки бош тортган сумманинг </w:t>
      </w:r>
      <w:r w:rsidRPr="00D907AF">
        <w:rPr>
          <w:rStyle w:val="114"/>
          <w:rFonts w:ascii="Times New Roman" w:hAnsi="Times New Roman"/>
        </w:rPr>
        <w:t>0,5</w:t>
      </w:r>
      <w:r w:rsidRPr="00D907AF">
        <w:rPr>
          <w:rStyle w:val="113"/>
          <w:rFonts w:ascii="Times New Roman" w:hAnsi="Times New Roman"/>
        </w:rPr>
        <w:t xml:space="preserve"> </w:t>
      </w:r>
      <w:r w:rsidRPr="00D907AF">
        <w:rPr>
          <w:rStyle w:val="a6"/>
        </w:rPr>
        <w:t xml:space="preserve">фоизи микдорида </w:t>
      </w:r>
      <w:proofErr w:type="gramStart"/>
      <w:r w:rsidRPr="00D907AF">
        <w:rPr>
          <w:rStyle w:val="a6"/>
        </w:rPr>
        <w:t>жарима</w:t>
      </w:r>
      <w:proofErr w:type="gramEnd"/>
      <w:r w:rsidRPr="00D907AF">
        <w:rPr>
          <w:rStyle w:val="a6"/>
        </w:rPr>
        <w:t xml:space="preserve"> </w:t>
      </w:r>
      <w:r w:rsidRPr="00D907AF">
        <w:rPr>
          <w:rStyle w:val="a6"/>
        </w:rPr>
        <w:lastRenderedPageBreak/>
        <w:t>тулайди.</w:t>
      </w:r>
    </w:p>
    <w:p w:rsidR="00D907AF" w:rsidRPr="00D907AF" w:rsidRDefault="00D907AF" w:rsidP="00514E45">
      <w:pPr>
        <w:pStyle w:val="a5"/>
        <w:tabs>
          <w:tab w:val="left" w:pos="453"/>
        </w:tabs>
        <w:spacing w:after="0" w:line="0" w:lineRule="atLeast"/>
        <w:jc w:val="both"/>
      </w:pPr>
      <w:r w:rsidRPr="00D907AF">
        <w:rPr>
          <w:rStyle w:val="a6"/>
        </w:rPr>
        <w:t>61.Б</w:t>
      </w:r>
      <w:r w:rsidRPr="00D907AF">
        <w:rPr>
          <w:rStyle w:val="a6"/>
          <w:lang w:val="uz-Cyrl-UZ"/>
        </w:rPr>
        <w:t>ош п</w:t>
      </w:r>
      <w:r w:rsidRPr="00D907AF">
        <w:rPr>
          <w:rStyle w:val="a6"/>
        </w:rPr>
        <w:t xml:space="preserve">удратчи объектни уз вактида ишга тушириш буйича уз мажбуриятларини бузганлиги учун Буюртмачига муддати утказиб юборилган хар бир кун учун мажбуриятларнинг бажарилмаган кисмининг </w:t>
      </w:r>
      <w:r w:rsidRPr="00D907AF">
        <w:rPr>
          <w:b/>
          <w:u w:val="single"/>
        </w:rPr>
        <w:t>0,2</w:t>
      </w:r>
      <w:r w:rsidRPr="00D907AF">
        <w:rPr>
          <w:rStyle w:val="a6"/>
        </w:rPr>
        <w:t xml:space="preserve"> фоизи микдорида пеня тулайди, бирок бундан пенянинг умумий суммаси объект шартномавий жорий кийматининг </w:t>
      </w:r>
      <w:r w:rsidRPr="00D907AF">
        <w:rPr>
          <w:b/>
          <w:u w:val="single"/>
        </w:rPr>
        <w:t>40,0</w:t>
      </w:r>
      <w:r w:rsidRPr="00D907AF">
        <w:rPr>
          <w:rStyle w:val="a6"/>
        </w:rPr>
        <w:t xml:space="preserve"> фоизидан ошмаслиги лозим.</w:t>
      </w:r>
    </w:p>
    <w:p w:rsidR="00D907AF" w:rsidRPr="00D907AF" w:rsidRDefault="00D907AF" w:rsidP="00514E45">
      <w:pPr>
        <w:pStyle w:val="a5"/>
        <w:spacing w:after="0" w:line="0" w:lineRule="atLeast"/>
        <w:jc w:val="both"/>
      </w:pPr>
      <w:proofErr w:type="gramStart"/>
      <w:r w:rsidRPr="00D907AF">
        <w:rPr>
          <w:rStyle w:val="a6"/>
        </w:rPr>
        <w:t xml:space="preserve">Буюртмачи томонидан топилган нуксонлар ва камчиликлар уз вактида бартараф этилмагани учун </w:t>
      </w:r>
      <w:r w:rsidRPr="00D907AF">
        <w:rPr>
          <w:rStyle w:val="a6"/>
          <w:lang w:val="uz-Cyrl-UZ"/>
        </w:rPr>
        <w:t>бош п</w:t>
      </w:r>
      <w:r w:rsidRPr="00D907AF">
        <w:rPr>
          <w:rStyle w:val="a6"/>
        </w:rPr>
        <w:t xml:space="preserve">удратчи Буюртмачига муддати утказиб юборилган хар бир кун учун курилиш нормаларига мос равишда бажарилмаганлиги учун бажарилган ишлар кийматининг </w:t>
      </w:r>
      <w:r w:rsidRPr="00D907AF">
        <w:rPr>
          <w:b/>
          <w:u w:val="single"/>
        </w:rPr>
        <w:t>0,2</w:t>
      </w:r>
      <w:r w:rsidRPr="00D907AF">
        <w:rPr>
          <w:rStyle w:val="a6"/>
        </w:rPr>
        <w:t xml:space="preserve"> фоизи микдорида пеня тулайди, бунда пенянинг умумий суммаси курилиш нормаларига риоя этилмаган холда бажарилган бажарилган ишлар кийматининг </w:t>
      </w:r>
      <w:r w:rsidRPr="00D907AF">
        <w:rPr>
          <w:b/>
          <w:u w:val="single"/>
        </w:rPr>
        <w:t>20,0</w:t>
      </w:r>
      <w:r w:rsidRPr="00D907AF">
        <w:rPr>
          <w:rStyle w:val="a6"/>
        </w:rPr>
        <w:t xml:space="preserve"> фоизидан ошмаслиги керак.</w:t>
      </w:r>
      <w:proofErr w:type="gramEnd"/>
    </w:p>
    <w:p w:rsidR="00D907AF" w:rsidRPr="00D907AF" w:rsidRDefault="00D907AF" w:rsidP="00514E45">
      <w:pPr>
        <w:pStyle w:val="a5"/>
        <w:spacing w:after="0" w:line="0" w:lineRule="atLeast"/>
        <w:jc w:val="both"/>
      </w:pPr>
      <w:r w:rsidRPr="00D907AF">
        <w:rPr>
          <w:rStyle w:val="a6"/>
        </w:rPr>
        <w:t>Пеня тулаш пудратчини ишларни бажаришнинг ёки хизматлар курсатишнинг кечикиши туфайли етказилган зарарларни коплашдан озод килмайди.</w:t>
      </w:r>
    </w:p>
    <w:p w:rsidR="00D907AF" w:rsidRPr="00D907AF" w:rsidRDefault="00D907AF" w:rsidP="00514E45">
      <w:pPr>
        <w:pStyle w:val="a5"/>
        <w:tabs>
          <w:tab w:val="left" w:pos="314"/>
          <w:tab w:val="left" w:leader="underscore" w:pos="890"/>
        </w:tabs>
        <w:spacing w:after="0" w:line="0" w:lineRule="atLeast"/>
        <w:jc w:val="both"/>
      </w:pPr>
      <w:proofErr w:type="gramStart"/>
      <w:r w:rsidRPr="00D907AF">
        <w:rPr>
          <w:rStyle w:val="a6"/>
        </w:rPr>
        <w:t xml:space="preserve">62.Агар бажарилган </w:t>
      </w:r>
      <w:r w:rsidRPr="00D907AF">
        <w:rPr>
          <w:rStyle w:val="a6"/>
          <w:lang w:val="uz-Cyrl-UZ"/>
        </w:rPr>
        <w:t xml:space="preserve">қурилиш-монтаж </w:t>
      </w:r>
      <w:r w:rsidRPr="00D907AF">
        <w:rPr>
          <w:rStyle w:val="a6"/>
        </w:rPr>
        <w:t>ишлар</w:t>
      </w:r>
      <w:r w:rsidRPr="00D907AF">
        <w:rPr>
          <w:rStyle w:val="a6"/>
          <w:lang w:val="uz-Cyrl-UZ"/>
        </w:rPr>
        <w:t>и</w:t>
      </w:r>
      <w:r w:rsidRPr="00D907AF">
        <w:rPr>
          <w:rStyle w:val="a6"/>
        </w:rPr>
        <w:t xml:space="preserve"> лойиха </w:t>
      </w:r>
      <w:r w:rsidRPr="00D907AF">
        <w:rPr>
          <w:rStyle w:val="a6"/>
          <w:lang w:val="uz-Cyrl-UZ"/>
        </w:rPr>
        <w:t>талабларига,</w:t>
      </w:r>
      <w:r w:rsidRPr="00D907AF">
        <w:rPr>
          <w:rStyle w:val="a6"/>
        </w:rPr>
        <w:t xml:space="preserve"> белгиланган стандартларга, курилиш меъёрлари ва коидаларига, ишчи хужжатларига мувофик булмаса, у холда Буюртмачи «Давархитекткурилишназорат» инспекциясининг хулосаси асосида, объектни кабул килиш ва унинг учун хак тулашдан бош тортиши, шунингдек </w:t>
      </w:r>
      <w:r w:rsidRPr="00D907AF">
        <w:rPr>
          <w:rStyle w:val="a6"/>
          <w:lang w:val="uz-Cyrl-UZ"/>
        </w:rPr>
        <w:t>бош п</w:t>
      </w:r>
      <w:r w:rsidRPr="00D907AF">
        <w:rPr>
          <w:rStyle w:val="a6"/>
        </w:rPr>
        <w:t xml:space="preserve">удратчидан курилиш нормаларига риоя килинмаган холда бажарилмаган яьни зарур даражада булмаган ишлар кийматининг  </w:t>
      </w:r>
      <w:r w:rsidRPr="00D907AF">
        <w:rPr>
          <w:b/>
          <w:u w:val="single"/>
        </w:rPr>
        <w:t>5,0</w:t>
      </w:r>
      <w:r w:rsidRPr="00D907AF">
        <w:rPr>
          <w:rStyle w:val="a6"/>
        </w:rPr>
        <w:t xml:space="preserve"> фоизи микдорида жарима ундириш хукукига эга.</w:t>
      </w:r>
      <w:proofErr w:type="gramEnd"/>
    </w:p>
    <w:p w:rsidR="00D907AF" w:rsidRPr="00D907AF" w:rsidRDefault="00D907AF" w:rsidP="00514E45">
      <w:pPr>
        <w:pStyle w:val="a5"/>
        <w:tabs>
          <w:tab w:val="left" w:pos="419"/>
          <w:tab w:val="left" w:leader="underscore" w:pos="1494"/>
        </w:tabs>
        <w:spacing w:after="0" w:line="0" w:lineRule="atLeast"/>
        <w:jc w:val="both"/>
      </w:pPr>
      <w:r w:rsidRPr="00D907AF">
        <w:rPr>
          <w:rStyle w:val="a6"/>
        </w:rPr>
        <w:t xml:space="preserve">63.Шартнома буйича мажбуриятлар бажарилмаганлиги учун мазкур моддада назарда тутилган жазолардан ташкари шартномани бузган томон иккинчи томонга бошка томон тарафидан килинган харажатларда, мол-мулкнинг йукотилиши ёки шикастланишида, шу жумладан бой берилган фойдада ифодаланадиган </w:t>
      </w:r>
      <w:proofErr w:type="gramStart"/>
      <w:r w:rsidRPr="00D907AF">
        <w:rPr>
          <w:rStyle w:val="a6"/>
        </w:rPr>
        <w:t>жарима</w:t>
      </w:r>
      <w:proofErr w:type="gramEnd"/>
      <w:r w:rsidRPr="00D907AF">
        <w:rPr>
          <w:rStyle w:val="a6"/>
        </w:rPr>
        <w:t xml:space="preserve"> билан копланмаган зарарни коплайди.</w:t>
      </w:r>
    </w:p>
    <w:p w:rsidR="00D907AF" w:rsidRPr="00D907AF" w:rsidRDefault="00D907AF" w:rsidP="00514E45">
      <w:pPr>
        <w:spacing w:line="0" w:lineRule="atLeast"/>
        <w:jc w:val="both"/>
      </w:pPr>
      <w:r w:rsidRPr="00D907AF">
        <w:rPr>
          <w:rStyle w:val="a6"/>
          <w:rFonts w:eastAsiaTheme="minorEastAsia"/>
        </w:rPr>
        <w:t>64.Муддат утказиб юборилганлиги ёки мажбуриятларнинг бошкача тарзда зарур даражада бажарилмаганлиги учун жарима тулаш томонларни ушбу мажбуриятларни бажаришдан озод килмайди.</w:t>
      </w:r>
    </w:p>
    <w:p w:rsidR="00D907AF" w:rsidRPr="00D907AF" w:rsidRDefault="00D907AF" w:rsidP="00514E45">
      <w:pPr>
        <w:spacing w:line="0" w:lineRule="atLeast"/>
        <w:jc w:val="both"/>
        <w:rPr>
          <w:b/>
          <w:bCs/>
        </w:rPr>
      </w:pPr>
      <w:r w:rsidRPr="00D907AF">
        <w:rPr>
          <w:b/>
          <w:bCs/>
        </w:rPr>
        <w:t xml:space="preserve">XV. Низоларни ҳал этиш тартиби </w:t>
      </w:r>
    </w:p>
    <w:p w:rsidR="00D907AF" w:rsidRPr="00D907AF" w:rsidRDefault="00D907AF" w:rsidP="00514E45">
      <w:pPr>
        <w:spacing w:line="0" w:lineRule="atLeast"/>
        <w:jc w:val="both"/>
      </w:pPr>
      <w:r w:rsidRPr="00D907AF">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иктисодий суди томонидан кўриб чиқилади.</w:t>
      </w:r>
    </w:p>
    <w:p w:rsidR="00D907AF" w:rsidRPr="00D907AF" w:rsidRDefault="00D907AF" w:rsidP="00514E45">
      <w:pPr>
        <w:spacing w:line="0" w:lineRule="atLeast"/>
        <w:jc w:val="both"/>
        <w:rPr>
          <w:b/>
          <w:bCs/>
        </w:rPr>
      </w:pPr>
      <w:r w:rsidRPr="00D907AF">
        <w:rPr>
          <w:b/>
          <w:bCs/>
        </w:rPr>
        <w:t>XVI. Алоҳида шартлар</w:t>
      </w:r>
    </w:p>
    <w:p w:rsidR="00D907AF" w:rsidRPr="00D907AF" w:rsidRDefault="00D907AF" w:rsidP="00514E45">
      <w:pPr>
        <w:spacing w:line="0" w:lineRule="atLeast"/>
        <w:jc w:val="both"/>
      </w:pPr>
      <w:r w:rsidRPr="00D907AF">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907AF" w:rsidRPr="00D907AF" w:rsidRDefault="00D907AF" w:rsidP="00514E45">
      <w:pPr>
        <w:spacing w:line="0" w:lineRule="atLeast"/>
        <w:jc w:val="both"/>
      </w:pPr>
      <w:r w:rsidRPr="00D907AF">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907AF">
        <w:t>у</w:t>
      </w:r>
      <w:proofErr w:type="gramEnd"/>
      <w:r w:rsidRPr="00D907AF">
        <w:t>қига эга бўлмайди.</w:t>
      </w:r>
    </w:p>
    <w:p w:rsidR="00D907AF" w:rsidRPr="00D907AF" w:rsidRDefault="00D907AF" w:rsidP="00514E45">
      <w:pPr>
        <w:spacing w:line="0" w:lineRule="atLeast"/>
        <w:jc w:val="both"/>
      </w:pPr>
      <w:r w:rsidRPr="00D907AF">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907AF" w:rsidRPr="00D907AF" w:rsidRDefault="00D907AF" w:rsidP="00514E45">
      <w:pPr>
        <w:spacing w:line="0" w:lineRule="atLeast"/>
        <w:jc w:val="both"/>
      </w:pPr>
      <w:r w:rsidRPr="00D907AF">
        <w:t>69. Буюртмачи билан Пудратчи ўртасидаги мазкур шартномадан келиб чиқмайдиган янги мажбуриятлар пайдо бўлишига олиб келадиган ҳар қ</w:t>
      </w:r>
      <w:proofErr w:type="gramStart"/>
      <w:r w:rsidRPr="00D907AF">
        <w:t>андай</w:t>
      </w:r>
      <w:proofErr w:type="gramEnd"/>
      <w:r w:rsidRPr="00D907AF">
        <w:t xml:space="preserve"> аҳдлашувни томонлар мазкур шартномага қўшимчалар ёки ўзгартиришлар шаклида ёзма равишда тасдиқлаши керак.</w:t>
      </w:r>
    </w:p>
    <w:p w:rsidR="00D907AF" w:rsidRPr="00D907AF" w:rsidRDefault="00D907AF" w:rsidP="00514E45">
      <w:pPr>
        <w:spacing w:line="0" w:lineRule="atLeast"/>
        <w:jc w:val="both"/>
      </w:pPr>
      <w:r w:rsidRPr="00D907AF">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w:t>
      </w:r>
      <w:proofErr w:type="gramStart"/>
      <w:r w:rsidRPr="00D907AF">
        <w:t>унга</w:t>
      </w:r>
      <w:proofErr w:type="gramEnd"/>
      <w:r w:rsidRPr="00D907AF">
        <w:t xml:space="preserve"> ҳақ тўлашни кечиктиришга ҳақлидир.</w:t>
      </w:r>
    </w:p>
    <w:p w:rsidR="00D907AF" w:rsidRPr="00D907AF" w:rsidRDefault="00D907AF" w:rsidP="00514E45">
      <w:pPr>
        <w:spacing w:line="0" w:lineRule="atLeast"/>
        <w:jc w:val="both"/>
      </w:pPr>
      <w:r w:rsidRPr="00D907AF">
        <w:t xml:space="preserve">71. Мазкур шартномада назарда тутилмаган </w:t>
      </w:r>
      <w:proofErr w:type="gramStart"/>
      <w:r w:rsidRPr="00D907AF">
        <w:t>бош</w:t>
      </w:r>
      <w:proofErr w:type="gramEnd"/>
      <w:r w:rsidRPr="00D907AF">
        <w:t xml:space="preserve">қа барча ҳоллар учун амалдаги қонун ҳужжатлари нормалари қўлланилади. </w:t>
      </w:r>
    </w:p>
    <w:p w:rsidR="00D907AF" w:rsidRPr="00D907AF" w:rsidRDefault="00D907AF" w:rsidP="00514E45">
      <w:pPr>
        <w:spacing w:line="0" w:lineRule="atLeast"/>
        <w:jc w:val="both"/>
      </w:pPr>
      <w:r w:rsidRPr="00D907AF">
        <w:rPr>
          <w:rStyle w:val="a6"/>
          <w:rFonts w:eastAsiaTheme="minorEastAsia"/>
        </w:rPr>
        <w:t>72.Мазкур</w:t>
      </w:r>
      <w:r w:rsidRPr="00D907AF">
        <w:rPr>
          <w:rStyle w:val="a6"/>
          <w:rFonts w:eastAsiaTheme="minorEastAsia"/>
        </w:rPr>
        <w:tab/>
        <w:t xml:space="preserve">шартномага томонлардан </w:t>
      </w:r>
      <w:r w:rsidRPr="00D907AF">
        <w:rPr>
          <w:rStyle w:val="a6"/>
          <w:rFonts w:eastAsiaTheme="minorEastAsia"/>
          <w:lang w:val="uz-Cyrl-UZ"/>
        </w:rPr>
        <w:t xml:space="preserve">бош </w:t>
      </w:r>
      <w:r w:rsidRPr="00D907AF">
        <w:rPr>
          <w:rStyle w:val="a6"/>
          <w:rFonts w:eastAsiaTheme="minorEastAsia"/>
        </w:rPr>
        <w:t>пудратчи</w:t>
      </w:r>
      <w:r w:rsidRPr="00D907AF">
        <w:rPr>
          <w:rStyle w:val="a6"/>
          <w:rFonts w:eastAsiaTheme="minorEastAsia"/>
          <w:lang w:val="uz-Cyrl-UZ"/>
        </w:rPr>
        <w:t xml:space="preserve"> ва буюртмачи </w:t>
      </w:r>
      <w:r w:rsidRPr="00D907AF">
        <w:rPr>
          <w:rStyle w:val="a6"/>
          <w:rFonts w:eastAsiaTheme="minorEastAsia"/>
        </w:rPr>
        <w:t xml:space="preserve"> томонидан имзо куйилгандан сунг</w:t>
      </w:r>
      <w:r w:rsidRPr="00D907AF">
        <w:rPr>
          <w:rStyle w:val="a6"/>
          <w:rFonts w:eastAsiaTheme="minorEastAsia"/>
          <w:lang w:val="uz-Cyrl-UZ"/>
        </w:rPr>
        <w:t xml:space="preserve"> </w:t>
      </w:r>
      <w:r w:rsidRPr="00D907AF">
        <w:rPr>
          <w:rStyle w:val="a6"/>
          <w:rFonts w:eastAsiaTheme="minorEastAsia"/>
        </w:rPr>
        <w:t xml:space="preserve"> ва Газналик булинмасидан руйхатдан утгандан кейин конуний хисобланади.</w:t>
      </w:r>
    </w:p>
    <w:p w:rsidR="00D907AF" w:rsidRPr="00D907AF" w:rsidRDefault="00D907AF" w:rsidP="00514E45">
      <w:pPr>
        <w:spacing w:line="0" w:lineRule="atLeast"/>
        <w:jc w:val="both"/>
      </w:pPr>
      <w:r w:rsidRPr="00D907AF">
        <w:t>73. Мазкур шартнома бир хил юридик кучга эга бўлган икки нусхада тузилди.</w:t>
      </w:r>
    </w:p>
    <w:p w:rsidR="00D907AF" w:rsidRPr="00D907AF" w:rsidRDefault="00D907AF" w:rsidP="00514E45">
      <w:pPr>
        <w:pStyle w:val="23"/>
        <w:spacing w:after="0" w:line="0" w:lineRule="atLeast"/>
        <w:ind w:left="0"/>
      </w:pPr>
      <w:r w:rsidRPr="00D907AF">
        <w:rPr>
          <w:rStyle w:val="a6"/>
        </w:rPr>
        <w:t>74.Мазкур шартнома 2020 йилнинг 31 декабрига кадар амалда булади.</w:t>
      </w:r>
    </w:p>
    <w:p w:rsidR="00D907AF" w:rsidRPr="00D907AF" w:rsidRDefault="00D907AF" w:rsidP="00D907AF">
      <w:pPr>
        <w:spacing w:line="0" w:lineRule="atLeast"/>
        <w:ind w:left="708"/>
        <w:jc w:val="center"/>
        <w:rPr>
          <w:b/>
        </w:rPr>
      </w:pPr>
      <w:r w:rsidRPr="00D907AF">
        <w:rPr>
          <w:b/>
          <w:lang w:val="en-ZA"/>
        </w:rPr>
        <w:t>XVII</w:t>
      </w:r>
      <w:r w:rsidRPr="00D907AF">
        <w:rPr>
          <w:b/>
        </w:rPr>
        <w:t>. Томонларнинг банк реквизитлари ва юридик манзиллари:</w:t>
      </w:r>
    </w:p>
    <w:p w:rsidR="00D907AF" w:rsidRPr="00D907AF" w:rsidRDefault="00D907AF" w:rsidP="00D907AF">
      <w:pPr>
        <w:shd w:val="clear" w:color="auto" w:fill="FFFFFF"/>
        <w:jc w:val="both"/>
        <w:rPr>
          <w:b/>
          <w:bCs/>
          <w:sz w:val="24"/>
          <w:szCs w:val="24"/>
        </w:rPr>
      </w:pPr>
    </w:p>
    <w:tbl>
      <w:tblPr>
        <w:tblW w:w="0" w:type="auto"/>
        <w:tblLook w:val="01E0"/>
      </w:tblPr>
      <w:tblGrid>
        <w:gridCol w:w="4728"/>
        <w:gridCol w:w="240"/>
        <w:gridCol w:w="4680"/>
      </w:tblGrid>
      <w:tr w:rsidR="00D907AF" w:rsidRPr="00514E45" w:rsidTr="00D907AF">
        <w:tc>
          <w:tcPr>
            <w:tcW w:w="4728" w:type="dxa"/>
            <w:shd w:val="clear" w:color="auto" w:fill="auto"/>
          </w:tcPr>
          <w:p w:rsidR="00D907AF" w:rsidRPr="00514E45" w:rsidRDefault="00D907AF" w:rsidP="00D907AF">
            <w:pPr>
              <w:jc w:val="both"/>
              <w:rPr>
                <w:lang w:val="uz-Latn-UZ"/>
              </w:rPr>
            </w:pPr>
            <w:r w:rsidRPr="00514E45">
              <w:rPr>
                <w:lang w:val="uz-Cyrl-UZ"/>
              </w:rPr>
              <w:t>Манзил: Тел. ______________</w:t>
            </w:r>
          </w:p>
          <w:p w:rsidR="00D907AF" w:rsidRPr="00514E45" w:rsidRDefault="00D907AF" w:rsidP="00D907AF">
            <w:pPr>
              <w:jc w:val="both"/>
              <w:rPr>
                <w:lang w:val="uz-Cyrl-UZ"/>
              </w:rPr>
            </w:pPr>
            <w:r w:rsidRPr="00514E45">
              <w:rPr>
                <w:lang w:val="uz-Cyrl-UZ"/>
              </w:rPr>
              <w:t xml:space="preserve">Банк номи: </w:t>
            </w:r>
          </w:p>
          <w:p w:rsidR="00D907AF" w:rsidRPr="00514E45" w:rsidRDefault="00D907AF" w:rsidP="00D907AF">
            <w:pPr>
              <w:jc w:val="both"/>
              <w:rPr>
                <w:lang w:val="uz-Latn-UZ"/>
              </w:rPr>
            </w:pPr>
            <w:r w:rsidRPr="00514E45">
              <w:rPr>
                <w:lang w:val="uz-Cyrl-UZ"/>
              </w:rPr>
              <w:t>х.р.</w:t>
            </w:r>
            <w:r w:rsidRPr="00514E45">
              <w:t>______________________</w:t>
            </w:r>
          </w:p>
          <w:p w:rsidR="00D907AF" w:rsidRPr="00514E45" w:rsidRDefault="00D907AF" w:rsidP="00D907AF">
            <w:pPr>
              <w:jc w:val="both"/>
              <w:rPr>
                <w:lang w:val="uz-Cyrl-UZ"/>
              </w:rPr>
            </w:pPr>
            <w:r w:rsidRPr="00514E45">
              <w:rPr>
                <w:lang w:val="uz-Cyrl-UZ"/>
              </w:rPr>
              <w:t xml:space="preserve">ИНН: </w:t>
            </w:r>
            <w:r w:rsidRPr="00514E45">
              <w:rPr>
                <w:lang w:val="uz-Latn-UZ"/>
              </w:rPr>
              <w:t>____________</w:t>
            </w:r>
          </w:p>
          <w:p w:rsidR="00D907AF" w:rsidRPr="00514E45" w:rsidRDefault="00D907AF" w:rsidP="00D907AF">
            <w:pPr>
              <w:jc w:val="both"/>
              <w:rPr>
                <w:lang w:val="uz-Latn-UZ"/>
              </w:rPr>
            </w:pPr>
            <w:r w:rsidRPr="00514E45">
              <w:rPr>
                <w:lang w:val="uz-Cyrl-UZ"/>
              </w:rPr>
              <w:t xml:space="preserve">МФО </w:t>
            </w:r>
            <w:r w:rsidRPr="00514E45">
              <w:rPr>
                <w:lang w:val="uz-Latn-UZ"/>
              </w:rPr>
              <w:t>______</w:t>
            </w:r>
          </w:p>
          <w:p w:rsidR="00D907AF" w:rsidRPr="00514E45" w:rsidRDefault="00D907AF" w:rsidP="00D907AF">
            <w:pPr>
              <w:jc w:val="both"/>
              <w:rPr>
                <w:lang w:val="uz-Latn-UZ"/>
              </w:rPr>
            </w:pPr>
            <w:r w:rsidRPr="00514E45">
              <w:rPr>
                <w:lang w:val="uz-Cyrl-UZ"/>
              </w:rPr>
              <w:t xml:space="preserve">ОКНХ  </w:t>
            </w:r>
            <w:r w:rsidRPr="00514E45">
              <w:rPr>
                <w:lang w:val="uz-Latn-UZ"/>
              </w:rPr>
              <w:t>______</w:t>
            </w:r>
          </w:p>
          <w:p w:rsidR="00D907AF" w:rsidRPr="00514E45" w:rsidRDefault="00D907AF" w:rsidP="00D907AF">
            <w:pPr>
              <w:jc w:val="both"/>
              <w:rPr>
                <w:lang w:val="uz-Latn-UZ"/>
              </w:rPr>
            </w:pPr>
            <w:r w:rsidRPr="00514E45">
              <w:rPr>
                <w:lang w:val="uz-Latn-UZ"/>
              </w:rPr>
              <w:t>(Имзо) _____________________</w:t>
            </w:r>
          </w:p>
          <w:p w:rsidR="00D907AF" w:rsidRPr="00514E45" w:rsidRDefault="00D907AF" w:rsidP="00D907AF">
            <w:pPr>
              <w:jc w:val="both"/>
              <w:rPr>
                <w:lang w:val="uz-Latn-UZ"/>
              </w:rPr>
            </w:pPr>
            <w:r w:rsidRPr="00514E45">
              <w:rPr>
                <w:lang w:val="uz-Latn-UZ"/>
              </w:rPr>
              <w:t>М.Ў.</w:t>
            </w:r>
          </w:p>
        </w:tc>
        <w:tc>
          <w:tcPr>
            <w:tcW w:w="240" w:type="dxa"/>
            <w:shd w:val="clear" w:color="auto" w:fill="auto"/>
          </w:tcPr>
          <w:p w:rsidR="00D907AF" w:rsidRPr="00514E45" w:rsidRDefault="00D907AF" w:rsidP="00D907AF">
            <w:pPr>
              <w:jc w:val="both"/>
              <w:rPr>
                <w:b/>
                <w:bCs/>
                <w:lang w:val="uz-Cyrl-UZ"/>
              </w:rPr>
            </w:pPr>
          </w:p>
        </w:tc>
        <w:tc>
          <w:tcPr>
            <w:tcW w:w="4680" w:type="dxa"/>
            <w:shd w:val="clear" w:color="auto" w:fill="auto"/>
          </w:tcPr>
          <w:p w:rsidR="00D907AF" w:rsidRPr="00514E45" w:rsidRDefault="00D907AF" w:rsidP="00D907AF">
            <w:pPr>
              <w:jc w:val="both"/>
              <w:rPr>
                <w:b/>
                <w:lang w:val="uz-Cyrl-UZ"/>
              </w:rPr>
            </w:pPr>
            <w:r w:rsidRPr="00514E45">
              <w:rPr>
                <w:b/>
                <w:lang w:val="uz-Cyrl-UZ"/>
              </w:rPr>
              <w:t>«</w:t>
            </w:r>
            <w:r w:rsidRPr="00514E45">
              <w:rPr>
                <w:b/>
              </w:rPr>
              <w:t>___________________</w:t>
            </w:r>
            <w:r w:rsidRPr="00514E45">
              <w:rPr>
                <w:b/>
                <w:lang w:val="uz-Cyrl-UZ"/>
              </w:rPr>
              <w:t>» МЧЖ  ________________________________</w:t>
            </w:r>
          </w:p>
          <w:p w:rsidR="00D907AF" w:rsidRPr="00514E45" w:rsidRDefault="00D907AF" w:rsidP="00D907AF">
            <w:pPr>
              <w:jc w:val="both"/>
              <w:rPr>
                <w:lang w:val="uz-Cyrl-UZ"/>
              </w:rPr>
            </w:pPr>
            <w:r w:rsidRPr="00514E45">
              <w:rPr>
                <w:lang w:val="uz-Cyrl-UZ"/>
              </w:rPr>
              <w:t>Манзил:_________________________</w:t>
            </w:r>
          </w:p>
          <w:p w:rsidR="00D907AF" w:rsidRPr="00514E45" w:rsidRDefault="00D907AF" w:rsidP="00D907AF">
            <w:pPr>
              <w:jc w:val="both"/>
              <w:rPr>
                <w:lang w:val="uz-Cyrl-UZ"/>
              </w:rPr>
            </w:pPr>
            <w:r w:rsidRPr="00514E45">
              <w:rPr>
                <w:lang w:val="uz-Cyrl-UZ"/>
              </w:rPr>
              <w:t>Тел: ______________________________</w:t>
            </w:r>
          </w:p>
          <w:p w:rsidR="00D907AF" w:rsidRPr="00514E45" w:rsidRDefault="00D907AF" w:rsidP="00D907AF">
            <w:pPr>
              <w:jc w:val="both"/>
            </w:pPr>
            <w:r w:rsidRPr="00514E45">
              <w:t>Х/</w:t>
            </w:r>
            <w:proofErr w:type="gramStart"/>
            <w:r w:rsidRPr="00514E45">
              <w:t>Р</w:t>
            </w:r>
            <w:proofErr w:type="gramEnd"/>
            <w:r w:rsidRPr="00514E45">
              <w:t xml:space="preserve"> ________________________________</w:t>
            </w:r>
          </w:p>
          <w:p w:rsidR="00D907AF" w:rsidRPr="00514E45" w:rsidRDefault="00D907AF" w:rsidP="00D907AF">
            <w:pPr>
              <w:tabs>
                <w:tab w:val="left" w:pos="0"/>
              </w:tabs>
              <w:jc w:val="both"/>
            </w:pPr>
            <w:r w:rsidRPr="00514E45">
              <w:t>МФО ______  ИНН _________________</w:t>
            </w:r>
          </w:p>
          <w:p w:rsidR="00D907AF" w:rsidRPr="00514E45" w:rsidRDefault="00D907AF" w:rsidP="00D907AF">
            <w:pPr>
              <w:jc w:val="both"/>
              <w:rPr>
                <w:lang w:val="uz-Cyrl-UZ"/>
              </w:rPr>
            </w:pPr>
            <w:r w:rsidRPr="00514E45">
              <w:t>ОКОХН ______.</w:t>
            </w:r>
          </w:p>
          <w:p w:rsidR="00D907AF" w:rsidRPr="00514E45" w:rsidRDefault="00D907AF" w:rsidP="00D907AF">
            <w:pPr>
              <w:ind w:firstLine="57"/>
              <w:jc w:val="both"/>
              <w:rPr>
                <w:b/>
                <w:lang w:val="uz-Cyrl-UZ"/>
              </w:rPr>
            </w:pPr>
            <w:r w:rsidRPr="00514E45">
              <w:rPr>
                <w:b/>
                <w:lang w:val="uz-Cyrl-UZ"/>
              </w:rPr>
              <w:t>_____________________________</w:t>
            </w:r>
          </w:p>
          <w:p w:rsidR="00D907AF" w:rsidRPr="00514E45" w:rsidRDefault="00D907AF" w:rsidP="00D907AF">
            <w:pPr>
              <w:ind w:firstLine="57"/>
              <w:jc w:val="both"/>
              <w:rPr>
                <w:lang w:val="uz-Cyrl-UZ"/>
              </w:rPr>
            </w:pPr>
          </w:p>
          <w:p w:rsidR="00D907AF" w:rsidRPr="00514E45" w:rsidRDefault="00D907AF" w:rsidP="00D907AF">
            <w:pPr>
              <w:ind w:firstLine="57"/>
              <w:jc w:val="both"/>
            </w:pPr>
            <w:r w:rsidRPr="00514E45">
              <w:t>(Имзо) ____________________</w:t>
            </w:r>
          </w:p>
          <w:p w:rsidR="00D907AF" w:rsidRPr="00514E45" w:rsidRDefault="00D907AF" w:rsidP="00D907AF">
            <w:pPr>
              <w:ind w:firstLine="57"/>
              <w:jc w:val="both"/>
            </w:pPr>
            <w:r w:rsidRPr="00514E45">
              <w:t>М.Ў.</w:t>
            </w:r>
          </w:p>
        </w:tc>
      </w:tr>
    </w:tbl>
    <w:p w:rsidR="00D907AF" w:rsidRPr="00514E45" w:rsidRDefault="00D907AF" w:rsidP="00514E45">
      <w:pPr>
        <w:pStyle w:val="afa"/>
        <w:spacing w:after="0" w:line="240" w:lineRule="auto"/>
        <w:ind w:left="1217" w:hanging="1217"/>
        <w:jc w:val="center"/>
        <w:rPr>
          <w:rFonts w:ascii="Times New Roman" w:eastAsia="Times New Roman" w:hAnsi="Times New Roman"/>
          <w:sz w:val="20"/>
          <w:szCs w:val="20"/>
          <w:lang w:val="uz-Cyrl-UZ"/>
        </w:rPr>
      </w:pPr>
    </w:p>
    <w:p w:rsidR="00D907AF" w:rsidRPr="00514E45" w:rsidRDefault="00D907AF" w:rsidP="00D907AF">
      <w:pPr>
        <w:rPr>
          <w:lang w:val="uz-Cyrl-UZ"/>
        </w:rPr>
      </w:pPr>
      <w:r w:rsidRPr="00514E45">
        <w:rPr>
          <w:lang w:val="uz-Cyrl-UZ"/>
        </w:rPr>
        <w:t>Вилоят хокимлиги «ЯБХ» ИК</w:t>
      </w:r>
    </w:p>
    <w:p w:rsidR="00D907AF" w:rsidRPr="00514E45" w:rsidRDefault="00D907AF" w:rsidP="00D907AF">
      <w:pPr>
        <w:rPr>
          <w:lang w:val="uz-Cyrl-UZ"/>
        </w:rPr>
      </w:pPr>
      <w:r w:rsidRPr="00514E45">
        <w:rPr>
          <w:lang w:val="uz-Cyrl-UZ"/>
        </w:rPr>
        <w:t>Хукукшуноси:</w:t>
      </w:r>
      <w:r w:rsidRPr="00514E45">
        <w:rPr>
          <w:lang w:val="uz-Cyrl-UZ"/>
        </w:rPr>
        <w:tab/>
      </w:r>
      <w:r w:rsidRPr="00514E45">
        <w:rPr>
          <w:lang w:val="uz-Cyrl-UZ"/>
        </w:rPr>
        <w:tab/>
      </w:r>
      <w:r w:rsidRPr="00514E45">
        <w:rPr>
          <w:lang w:val="uz-Cyrl-UZ"/>
        </w:rPr>
        <w:tab/>
      </w:r>
      <w:r w:rsidRPr="00514E45">
        <w:rPr>
          <w:lang w:val="uz-Cyrl-UZ"/>
        </w:rPr>
        <w:tab/>
        <w:t xml:space="preserve">             А.Музафаров</w:t>
      </w:r>
    </w:p>
    <w:p w:rsidR="00D907AF" w:rsidRPr="00514E45" w:rsidRDefault="00D907AF" w:rsidP="00D907AF">
      <w:r w:rsidRPr="00514E45">
        <w:rPr>
          <w:lang w:val="uz-Cyrl-UZ"/>
        </w:rPr>
        <w:t>07</w:t>
      </w:r>
      <w:r w:rsidRPr="00514E45">
        <w:t>.10.2020 йил</w:t>
      </w:r>
    </w:p>
    <w:sectPr w:rsidR="00D907AF" w:rsidRPr="00514E45" w:rsidSect="004A55F5">
      <w:footerReference w:type="even" r:id="rId10"/>
      <w:footerReference w:type="default" r:id="rId11"/>
      <w:pgSz w:w="11909" w:h="16834"/>
      <w:pgMar w:top="851" w:right="851" w:bottom="993"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55" w:rsidRDefault="00D85A55">
      <w:r>
        <w:separator/>
      </w:r>
    </w:p>
  </w:endnote>
  <w:endnote w:type="continuationSeparator" w:id="0">
    <w:p w:rsidR="00D85A55" w:rsidRDefault="00D85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Bodo_uzb">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9B" w:rsidRDefault="000B1E40" w:rsidP="00DC2C99">
    <w:pPr>
      <w:pStyle w:val="ac"/>
      <w:framePr w:wrap="around" w:vAnchor="text" w:hAnchor="margin" w:xAlign="center" w:y="1"/>
      <w:rPr>
        <w:rStyle w:val="ae"/>
      </w:rPr>
    </w:pPr>
    <w:r>
      <w:rPr>
        <w:rStyle w:val="ae"/>
      </w:rPr>
      <w:fldChar w:fldCharType="begin"/>
    </w:r>
    <w:r w:rsidR="00A9299B">
      <w:rPr>
        <w:rStyle w:val="ae"/>
      </w:rPr>
      <w:instrText xml:space="preserve">PAGE  </w:instrText>
    </w:r>
    <w:r>
      <w:rPr>
        <w:rStyle w:val="ae"/>
      </w:rPr>
      <w:fldChar w:fldCharType="end"/>
    </w:r>
  </w:p>
  <w:p w:rsidR="00A9299B" w:rsidRDefault="00A9299B"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9B" w:rsidRDefault="000B1E40" w:rsidP="004A6E10">
    <w:pPr>
      <w:pStyle w:val="ac"/>
      <w:framePr w:wrap="around" w:vAnchor="text" w:hAnchor="margin" w:xAlign="center" w:y="1"/>
      <w:rPr>
        <w:rStyle w:val="ae"/>
      </w:rPr>
    </w:pPr>
    <w:r>
      <w:rPr>
        <w:rStyle w:val="ae"/>
      </w:rPr>
      <w:fldChar w:fldCharType="begin"/>
    </w:r>
    <w:r w:rsidR="00A9299B">
      <w:rPr>
        <w:rStyle w:val="ae"/>
      </w:rPr>
      <w:instrText xml:space="preserve">PAGE  </w:instrText>
    </w:r>
    <w:r>
      <w:rPr>
        <w:rStyle w:val="ae"/>
      </w:rPr>
      <w:fldChar w:fldCharType="separate"/>
    </w:r>
    <w:r w:rsidR="00923AA5">
      <w:rPr>
        <w:rStyle w:val="ae"/>
        <w:noProof/>
      </w:rPr>
      <w:t>2</w:t>
    </w:r>
    <w:r>
      <w:rPr>
        <w:rStyle w:val="ae"/>
      </w:rPr>
      <w:fldChar w:fldCharType="end"/>
    </w:r>
  </w:p>
  <w:p w:rsidR="00A9299B" w:rsidRDefault="00A9299B" w:rsidP="003460DC">
    <w:pPr>
      <w:pStyle w:val="ac"/>
      <w:ind w:right="360"/>
    </w:pPr>
  </w:p>
  <w:p w:rsidR="00A9299B" w:rsidRDefault="00A929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55" w:rsidRDefault="00D85A55">
      <w:r>
        <w:separator/>
      </w:r>
    </w:p>
  </w:footnote>
  <w:footnote w:type="continuationSeparator" w:id="0">
    <w:p w:rsidR="00D85A55" w:rsidRDefault="00D85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8D04917"/>
    <w:multiLevelType w:val="hybridMultilevel"/>
    <w:tmpl w:val="FE42E17E"/>
    <w:lvl w:ilvl="0" w:tplc="A44A4E9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3">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4">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6">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2">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6">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3">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5">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7">
    <w:nsid w:val="6BF15DB9"/>
    <w:multiLevelType w:val="singleLevel"/>
    <w:tmpl w:val="A11C38C8"/>
    <w:lvl w:ilvl="0">
      <w:start w:val="3"/>
      <w:numFmt w:val="bullet"/>
      <w:lvlText w:val="-"/>
      <w:lvlJc w:val="left"/>
      <w:pPr>
        <w:tabs>
          <w:tab w:val="num" w:pos="927"/>
        </w:tabs>
        <w:ind w:left="927" w:hanging="360"/>
      </w:pPr>
    </w:lvl>
  </w:abstractNum>
  <w:abstractNum w:abstractNumId="38">
    <w:nsid w:val="6E6B5A60"/>
    <w:multiLevelType w:val="hybridMultilevel"/>
    <w:tmpl w:val="734C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42">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4">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5">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7"/>
  </w:num>
  <w:num w:numId="2">
    <w:abstractNumId w:val="17"/>
  </w:num>
  <w:num w:numId="3">
    <w:abstractNumId w:val="19"/>
  </w:num>
  <w:num w:numId="4">
    <w:abstractNumId w:val="35"/>
  </w:num>
  <w:num w:numId="5">
    <w:abstractNumId w:val="33"/>
  </w:num>
  <w:num w:numId="6">
    <w:abstractNumId w:val="31"/>
  </w:num>
  <w:num w:numId="7">
    <w:abstractNumId w:val="18"/>
  </w:num>
  <w:num w:numId="8">
    <w:abstractNumId w:val="44"/>
  </w:num>
  <w:num w:numId="9">
    <w:abstractNumId w:val="34"/>
  </w:num>
  <w:num w:numId="10">
    <w:abstractNumId w:val="30"/>
  </w:num>
  <w:num w:numId="11">
    <w:abstractNumId w:val="27"/>
  </w:num>
  <w:num w:numId="12">
    <w:abstractNumId w:val="1"/>
  </w:num>
  <w:num w:numId="13">
    <w:abstractNumId w:val="21"/>
  </w:num>
  <w:num w:numId="14">
    <w:abstractNumId w:val="45"/>
  </w:num>
  <w:num w:numId="15">
    <w:abstractNumId w:val="25"/>
  </w:num>
  <w:num w:numId="16">
    <w:abstractNumId w:val="0"/>
  </w:num>
  <w:num w:numId="17">
    <w:abstractNumId w:val="32"/>
  </w:num>
  <w:num w:numId="18">
    <w:abstractNumId w:val="3"/>
  </w:num>
  <w:num w:numId="19">
    <w:abstractNumId w:val="2"/>
  </w:num>
  <w:num w:numId="20">
    <w:abstractNumId w:val="41"/>
  </w:num>
  <w:num w:numId="21">
    <w:abstractNumId w:val="43"/>
  </w:num>
  <w:num w:numId="22">
    <w:abstractNumId w:val="15"/>
  </w:num>
  <w:num w:numId="23">
    <w:abstractNumId w:val="20"/>
  </w:num>
  <w:num w:numId="24">
    <w:abstractNumId w:val="26"/>
  </w:num>
  <w:num w:numId="25">
    <w:abstractNumId w:val="6"/>
  </w:num>
  <w:num w:numId="26">
    <w:abstractNumId w:val="39"/>
  </w:num>
  <w:num w:numId="27">
    <w:abstractNumId w:val="11"/>
  </w:num>
  <w:num w:numId="28">
    <w:abstractNumId w:val="13"/>
  </w:num>
  <w:num w:numId="29">
    <w:abstractNumId w:val="36"/>
  </w:num>
  <w:num w:numId="30">
    <w:abstractNumId w:val="29"/>
  </w:num>
  <w:num w:numId="31">
    <w:abstractNumId w:val="28"/>
  </w:num>
  <w:num w:numId="32">
    <w:abstractNumId w:val="10"/>
  </w:num>
  <w:num w:numId="33">
    <w:abstractNumId w:val="5"/>
  </w:num>
  <w:num w:numId="34">
    <w:abstractNumId w:val="42"/>
  </w:num>
  <w:num w:numId="35">
    <w:abstractNumId w:val="8"/>
  </w:num>
  <w:num w:numId="36">
    <w:abstractNumId w:val="40"/>
  </w:num>
  <w:num w:numId="37">
    <w:abstractNumId w:val="1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7"/>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9"/>
  </w:num>
  <w:num w:numId="44">
    <w:abstractNumId w:val="4"/>
  </w:num>
  <w:num w:numId="45">
    <w:abstractNumId w:val="12"/>
  </w:num>
  <w:num w:numId="46">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16"/>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6EC"/>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1E40"/>
    <w:rsid w:val="000B3FFB"/>
    <w:rsid w:val="000B5048"/>
    <w:rsid w:val="000B54F1"/>
    <w:rsid w:val="000B5A61"/>
    <w:rsid w:val="000B62F5"/>
    <w:rsid w:val="000B6B5F"/>
    <w:rsid w:val="000B6E8A"/>
    <w:rsid w:val="000B6F7E"/>
    <w:rsid w:val="000B7214"/>
    <w:rsid w:val="000C0C66"/>
    <w:rsid w:val="000C169A"/>
    <w:rsid w:val="000C2805"/>
    <w:rsid w:val="000C2BEE"/>
    <w:rsid w:val="000C34A9"/>
    <w:rsid w:val="000C4CD7"/>
    <w:rsid w:val="000C4EEF"/>
    <w:rsid w:val="000C68CD"/>
    <w:rsid w:val="000C6B8F"/>
    <w:rsid w:val="000C73B5"/>
    <w:rsid w:val="000D1DE5"/>
    <w:rsid w:val="000D2333"/>
    <w:rsid w:val="000D2F8D"/>
    <w:rsid w:val="000D3162"/>
    <w:rsid w:val="000D51B3"/>
    <w:rsid w:val="000D5373"/>
    <w:rsid w:val="000D6DBB"/>
    <w:rsid w:val="000D6E78"/>
    <w:rsid w:val="000D6F00"/>
    <w:rsid w:val="000D7988"/>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27F34"/>
    <w:rsid w:val="00130579"/>
    <w:rsid w:val="00131F94"/>
    <w:rsid w:val="001331F1"/>
    <w:rsid w:val="00133C4A"/>
    <w:rsid w:val="00135950"/>
    <w:rsid w:val="00135E74"/>
    <w:rsid w:val="00136630"/>
    <w:rsid w:val="00136C6B"/>
    <w:rsid w:val="00136E3D"/>
    <w:rsid w:val="00137806"/>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3FA7"/>
    <w:rsid w:val="0017706D"/>
    <w:rsid w:val="001773DA"/>
    <w:rsid w:val="00180CC3"/>
    <w:rsid w:val="001818ED"/>
    <w:rsid w:val="001836F2"/>
    <w:rsid w:val="0018413D"/>
    <w:rsid w:val="0018419F"/>
    <w:rsid w:val="00185075"/>
    <w:rsid w:val="0018538A"/>
    <w:rsid w:val="00187EAD"/>
    <w:rsid w:val="001921A0"/>
    <w:rsid w:val="00196E23"/>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C5205"/>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07B40"/>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77891"/>
    <w:rsid w:val="00280670"/>
    <w:rsid w:val="002811F8"/>
    <w:rsid w:val="0028166B"/>
    <w:rsid w:val="002821B1"/>
    <w:rsid w:val="00283477"/>
    <w:rsid w:val="00284E31"/>
    <w:rsid w:val="002850AE"/>
    <w:rsid w:val="0028520C"/>
    <w:rsid w:val="00286FE3"/>
    <w:rsid w:val="00290A4E"/>
    <w:rsid w:val="00292742"/>
    <w:rsid w:val="00294599"/>
    <w:rsid w:val="002953BD"/>
    <w:rsid w:val="002958F1"/>
    <w:rsid w:val="002961D4"/>
    <w:rsid w:val="00296407"/>
    <w:rsid w:val="002A068E"/>
    <w:rsid w:val="002A1846"/>
    <w:rsid w:val="002A1E10"/>
    <w:rsid w:val="002A1E6C"/>
    <w:rsid w:val="002A3C8E"/>
    <w:rsid w:val="002A4132"/>
    <w:rsid w:val="002A45B7"/>
    <w:rsid w:val="002A5453"/>
    <w:rsid w:val="002A5ACF"/>
    <w:rsid w:val="002A5EEA"/>
    <w:rsid w:val="002A6717"/>
    <w:rsid w:val="002A7E7E"/>
    <w:rsid w:val="002B0266"/>
    <w:rsid w:val="002B1956"/>
    <w:rsid w:val="002B1EAD"/>
    <w:rsid w:val="002B26C7"/>
    <w:rsid w:val="002B2A82"/>
    <w:rsid w:val="002B3248"/>
    <w:rsid w:val="002B4653"/>
    <w:rsid w:val="002B5DEB"/>
    <w:rsid w:val="002C0E3A"/>
    <w:rsid w:val="002C0E88"/>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2DFF"/>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064B8"/>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1155"/>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3C9"/>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34D7"/>
    <w:rsid w:val="00364B62"/>
    <w:rsid w:val="00365542"/>
    <w:rsid w:val="003655C8"/>
    <w:rsid w:val="00366847"/>
    <w:rsid w:val="00366AE9"/>
    <w:rsid w:val="003674D5"/>
    <w:rsid w:val="00367B2B"/>
    <w:rsid w:val="003708D6"/>
    <w:rsid w:val="0037163F"/>
    <w:rsid w:val="003726AD"/>
    <w:rsid w:val="00373EDE"/>
    <w:rsid w:val="00376D9E"/>
    <w:rsid w:val="00381FD3"/>
    <w:rsid w:val="0038307A"/>
    <w:rsid w:val="003830F4"/>
    <w:rsid w:val="00386816"/>
    <w:rsid w:val="0038717A"/>
    <w:rsid w:val="00390432"/>
    <w:rsid w:val="003906A4"/>
    <w:rsid w:val="00390748"/>
    <w:rsid w:val="003919FF"/>
    <w:rsid w:val="00391DCF"/>
    <w:rsid w:val="00391FB0"/>
    <w:rsid w:val="003931DD"/>
    <w:rsid w:val="00394336"/>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067C"/>
    <w:rsid w:val="003B2710"/>
    <w:rsid w:val="003B4E8D"/>
    <w:rsid w:val="003B5D1A"/>
    <w:rsid w:val="003B721B"/>
    <w:rsid w:val="003C03BF"/>
    <w:rsid w:val="003C0D12"/>
    <w:rsid w:val="003C2D7A"/>
    <w:rsid w:val="003C3009"/>
    <w:rsid w:val="003C3307"/>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DA9"/>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C78"/>
    <w:rsid w:val="0042167F"/>
    <w:rsid w:val="00421A24"/>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1C5F"/>
    <w:rsid w:val="00452916"/>
    <w:rsid w:val="00452EF6"/>
    <w:rsid w:val="0045445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833"/>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5F4"/>
    <w:rsid w:val="004A2F70"/>
    <w:rsid w:val="004A538D"/>
    <w:rsid w:val="004A55F5"/>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16BA"/>
    <w:rsid w:val="004E326F"/>
    <w:rsid w:val="004E3718"/>
    <w:rsid w:val="004E4B8E"/>
    <w:rsid w:val="004E4C12"/>
    <w:rsid w:val="004E630D"/>
    <w:rsid w:val="004E6C9B"/>
    <w:rsid w:val="004E6F9D"/>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0759A"/>
    <w:rsid w:val="00511077"/>
    <w:rsid w:val="005111E8"/>
    <w:rsid w:val="00512CF1"/>
    <w:rsid w:val="00512DEE"/>
    <w:rsid w:val="00513B57"/>
    <w:rsid w:val="00514E45"/>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0CC"/>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32FB"/>
    <w:rsid w:val="005B42DC"/>
    <w:rsid w:val="005B530C"/>
    <w:rsid w:val="005B6D84"/>
    <w:rsid w:val="005C0873"/>
    <w:rsid w:val="005C1E77"/>
    <w:rsid w:val="005C2F49"/>
    <w:rsid w:val="005C369B"/>
    <w:rsid w:val="005C3BBF"/>
    <w:rsid w:val="005C4E4F"/>
    <w:rsid w:val="005C5775"/>
    <w:rsid w:val="005C5B30"/>
    <w:rsid w:val="005C5F43"/>
    <w:rsid w:val="005C697C"/>
    <w:rsid w:val="005C7E36"/>
    <w:rsid w:val="005D0F3F"/>
    <w:rsid w:val="005D100D"/>
    <w:rsid w:val="005D1209"/>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3DE6"/>
    <w:rsid w:val="006143DB"/>
    <w:rsid w:val="00614509"/>
    <w:rsid w:val="00615088"/>
    <w:rsid w:val="00615550"/>
    <w:rsid w:val="006155D3"/>
    <w:rsid w:val="00616E16"/>
    <w:rsid w:val="00617C0D"/>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667"/>
    <w:rsid w:val="006B4A08"/>
    <w:rsid w:val="006B5557"/>
    <w:rsid w:val="006B5938"/>
    <w:rsid w:val="006B5B95"/>
    <w:rsid w:val="006B5FC7"/>
    <w:rsid w:val="006B62B3"/>
    <w:rsid w:val="006B68B2"/>
    <w:rsid w:val="006B7584"/>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3502"/>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153"/>
    <w:rsid w:val="00701ED0"/>
    <w:rsid w:val="007023D7"/>
    <w:rsid w:val="007025E2"/>
    <w:rsid w:val="00703365"/>
    <w:rsid w:val="0070338E"/>
    <w:rsid w:val="007045C4"/>
    <w:rsid w:val="007047CA"/>
    <w:rsid w:val="00704CB5"/>
    <w:rsid w:val="00704F96"/>
    <w:rsid w:val="00705DB8"/>
    <w:rsid w:val="0070654E"/>
    <w:rsid w:val="007067A8"/>
    <w:rsid w:val="00707A31"/>
    <w:rsid w:val="007106A3"/>
    <w:rsid w:val="00710D90"/>
    <w:rsid w:val="007110AD"/>
    <w:rsid w:val="00711473"/>
    <w:rsid w:val="00712664"/>
    <w:rsid w:val="0071375C"/>
    <w:rsid w:val="00713F85"/>
    <w:rsid w:val="007148ED"/>
    <w:rsid w:val="00715C53"/>
    <w:rsid w:val="00716028"/>
    <w:rsid w:val="007162AE"/>
    <w:rsid w:val="0071656D"/>
    <w:rsid w:val="00716A69"/>
    <w:rsid w:val="00721CD6"/>
    <w:rsid w:val="00722BCF"/>
    <w:rsid w:val="00725B74"/>
    <w:rsid w:val="00725DDC"/>
    <w:rsid w:val="007271D2"/>
    <w:rsid w:val="00727CBD"/>
    <w:rsid w:val="007300B6"/>
    <w:rsid w:val="007300F4"/>
    <w:rsid w:val="007303DE"/>
    <w:rsid w:val="007327A3"/>
    <w:rsid w:val="00732881"/>
    <w:rsid w:val="00732D4E"/>
    <w:rsid w:val="0073324E"/>
    <w:rsid w:val="0073387C"/>
    <w:rsid w:val="00736A0F"/>
    <w:rsid w:val="00736E13"/>
    <w:rsid w:val="00737B73"/>
    <w:rsid w:val="00737F42"/>
    <w:rsid w:val="007405CE"/>
    <w:rsid w:val="0074131A"/>
    <w:rsid w:val="00741BEF"/>
    <w:rsid w:val="007426CF"/>
    <w:rsid w:val="00743222"/>
    <w:rsid w:val="00744661"/>
    <w:rsid w:val="00744D40"/>
    <w:rsid w:val="00745519"/>
    <w:rsid w:val="0074596A"/>
    <w:rsid w:val="007469D6"/>
    <w:rsid w:val="00746A71"/>
    <w:rsid w:val="00747185"/>
    <w:rsid w:val="007477A0"/>
    <w:rsid w:val="007501A5"/>
    <w:rsid w:val="007501E9"/>
    <w:rsid w:val="00750300"/>
    <w:rsid w:val="007503B4"/>
    <w:rsid w:val="00752530"/>
    <w:rsid w:val="00752AE6"/>
    <w:rsid w:val="00754607"/>
    <w:rsid w:val="00755147"/>
    <w:rsid w:val="00756381"/>
    <w:rsid w:val="00760E0F"/>
    <w:rsid w:val="007615D2"/>
    <w:rsid w:val="00761A40"/>
    <w:rsid w:val="007621ED"/>
    <w:rsid w:val="007649C1"/>
    <w:rsid w:val="0076598D"/>
    <w:rsid w:val="007665BC"/>
    <w:rsid w:val="00766B0D"/>
    <w:rsid w:val="00767D38"/>
    <w:rsid w:val="00771F41"/>
    <w:rsid w:val="00772F88"/>
    <w:rsid w:val="007734A2"/>
    <w:rsid w:val="007747E6"/>
    <w:rsid w:val="00775729"/>
    <w:rsid w:val="0078004B"/>
    <w:rsid w:val="00782CED"/>
    <w:rsid w:val="00783252"/>
    <w:rsid w:val="00784A8D"/>
    <w:rsid w:val="00785B45"/>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708"/>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195D"/>
    <w:rsid w:val="007D2F2E"/>
    <w:rsid w:val="007D4E35"/>
    <w:rsid w:val="007D586E"/>
    <w:rsid w:val="007D5C28"/>
    <w:rsid w:val="007D66B1"/>
    <w:rsid w:val="007D6AE2"/>
    <w:rsid w:val="007D7B68"/>
    <w:rsid w:val="007E0277"/>
    <w:rsid w:val="007E054A"/>
    <w:rsid w:val="007E0F2A"/>
    <w:rsid w:val="007E1A6B"/>
    <w:rsid w:val="007E3084"/>
    <w:rsid w:val="007E3611"/>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4C85"/>
    <w:rsid w:val="008050E4"/>
    <w:rsid w:val="00806AE8"/>
    <w:rsid w:val="00806B14"/>
    <w:rsid w:val="008072C1"/>
    <w:rsid w:val="008102F9"/>
    <w:rsid w:val="0081048C"/>
    <w:rsid w:val="00811962"/>
    <w:rsid w:val="00812225"/>
    <w:rsid w:val="00812C58"/>
    <w:rsid w:val="00813D3D"/>
    <w:rsid w:val="00814A26"/>
    <w:rsid w:val="00814D86"/>
    <w:rsid w:val="00815557"/>
    <w:rsid w:val="00816111"/>
    <w:rsid w:val="008165A3"/>
    <w:rsid w:val="00816B6A"/>
    <w:rsid w:val="00817763"/>
    <w:rsid w:val="0081792E"/>
    <w:rsid w:val="00821A94"/>
    <w:rsid w:val="00821E07"/>
    <w:rsid w:val="00827DC6"/>
    <w:rsid w:val="00830597"/>
    <w:rsid w:val="0083128C"/>
    <w:rsid w:val="00832789"/>
    <w:rsid w:val="0083328B"/>
    <w:rsid w:val="0083445A"/>
    <w:rsid w:val="008345F1"/>
    <w:rsid w:val="00835248"/>
    <w:rsid w:val="0083684E"/>
    <w:rsid w:val="00836E26"/>
    <w:rsid w:val="00836FDE"/>
    <w:rsid w:val="008400B3"/>
    <w:rsid w:val="0084086D"/>
    <w:rsid w:val="00841415"/>
    <w:rsid w:val="00842685"/>
    <w:rsid w:val="00843879"/>
    <w:rsid w:val="00843C26"/>
    <w:rsid w:val="0084406C"/>
    <w:rsid w:val="008441FA"/>
    <w:rsid w:val="0084479A"/>
    <w:rsid w:val="00845716"/>
    <w:rsid w:val="0084724F"/>
    <w:rsid w:val="008501AA"/>
    <w:rsid w:val="0085093E"/>
    <w:rsid w:val="00851E1B"/>
    <w:rsid w:val="008522F5"/>
    <w:rsid w:val="00852399"/>
    <w:rsid w:val="00853263"/>
    <w:rsid w:val="00853B14"/>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092C"/>
    <w:rsid w:val="008B111A"/>
    <w:rsid w:val="008B147E"/>
    <w:rsid w:val="008B15AF"/>
    <w:rsid w:val="008B260C"/>
    <w:rsid w:val="008B3316"/>
    <w:rsid w:val="008B3C49"/>
    <w:rsid w:val="008B44A5"/>
    <w:rsid w:val="008B55B1"/>
    <w:rsid w:val="008B6AFF"/>
    <w:rsid w:val="008C092C"/>
    <w:rsid w:val="008C1D84"/>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3AE"/>
    <w:rsid w:val="008E09CB"/>
    <w:rsid w:val="008E187C"/>
    <w:rsid w:val="008E2DE7"/>
    <w:rsid w:val="008E2E2E"/>
    <w:rsid w:val="008E36C3"/>
    <w:rsid w:val="008E3BA5"/>
    <w:rsid w:val="008E3ECE"/>
    <w:rsid w:val="008E40EA"/>
    <w:rsid w:val="008E46DA"/>
    <w:rsid w:val="008E633F"/>
    <w:rsid w:val="008F0CCF"/>
    <w:rsid w:val="008F1014"/>
    <w:rsid w:val="008F3688"/>
    <w:rsid w:val="008F43EB"/>
    <w:rsid w:val="008F5E1C"/>
    <w:rsid w:val="008F60D6"/>
    <w:rsid w:val="008F60E5"/>
    <w:rsid w:val="008F7336"/>
    <w:rsid w:val="008F739A"/>
    <w:rsid w:val="00900041"/>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AA3"/>
    <w:rsid w:val="00913B88"/>
    <w:rsid w:val="009144CE"/>
    <w:rsid w:val="009159FC"/>
    <w:rsid w:val="00915A9F"/>
    <w:rsid w:val="00916E5F"/>
    <w:rsid w:val="00916ED2"/>
    <w:rsid w:val="00920F01"/>
    <w:rsid w:val="009230C0"/>
    <w:rsid w:val="00923AA5"/>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94"/>
    <w:rsid w:val="00965795"/>
    <w:rsid w:val="009657B5"/>
    <w:rsid w:val="00965E3B"/>
    <w:rsid w:val="009663E1"/>
    <w:rsid w:val="00966545"/>
    <w:rsid w:val="00967507"/>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0A3D"/>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D2"/>
    <w:rsid w:val="009E33EB"/>
    <w:rsid w:val="009E3FA2"/>
    <w:rsid w:val="009E7C30"/>
    <w:rsid w:val="009E7DD6"/>
    <w:rsid w:val="009F1CAA"/>
    <w:rsid w:val="009F1E0F"/>
    <w:rsid w:val="009F2167"/>
    <w:rsid w:val="009F2F48"/>
    <w:rsid w:val="009F2FE3"/>
    <w:rsid w:val="009F30D2"/>
    <w:rsid w:val="009F3227"/>
    <w:rsid w:val="009F34BA"/>
    <w:rsid w:val="009F37D8"/>
    <w:rsid w:val="009F5B78"/>
    <w:rsid w:val="009F701B"/>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61F4"/>
    <w:rsid w:val="00A17CC1"/>
    <w:rsid w:val="00A21503"/>
    <w:rsid w:val="00A21A84"/>
    <w:rsid w:val="00A22066"/>
    <w:rsid w:val="00A222AB"/>
    <w:rsid w:val="00A2281A"/>
    <w:rsid w:val="00A2336F"/>
    <w:rsid w:val="00A23BA9"/>
    <w:rsid w:val="00A23E06"/>
    <w:rsid w:val="00A248E0"/>
    <w:rsid w:val="00A24ADA"/>
    <w:rsid w:val="00A255C0"/>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57A9C"/>
    <w:rsid w:val="00A6005D"/>
    <w:rsid w:val="00A6051D"/>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299B"/>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505E"/>
    <w:rsid w:val="00AC6AB5"/>
    <w:rsid w:val="00AC7270"/>
    <w:rsid w:val="00AC7761"/>
    <w:rsid w:val="00AD00F6"/>
    <w:rsid w:val="00AD0F89"/>
    <w:rsid w:val="00AD1A10"/>
    <w:rsid w:val="00AD1E15"/>
    <w:rsid w:val="00AD2CD9"/>
    <w:rsid w:val="00AD6BB7"/>
    <w:rsid w:val="00AE009D"/>
    <w:rsid w:val="00AE0D13"/>
    <w:rsid w:val="00AE2505"/>
    <w:rsid w:val="00AE2EDA"/>
    <w:rsid w:val="00AE3BDA"/>
    <w:rsid w:val="00AE4316"/>
    <w:rsid w:val="00AE4E9A"/>
    <w:rsid w:val="00AE53CD"/>
    <w:rsid w:val="00AE68E7"/>
    <w:rsid w:val="00AE6967"/>
    <w:rsid w:val="00AE715F"/>
    <w:rsid w:val="00AF1C90"/>
    <w:rsid w:val="00AF28E7"/>
    <w:rsid w:val="00AF7D2A"/>
    <w:rsid w:val="00B00BE3"/>
    <w:rsid w:val="00B01AB8"/>
    <w:rsid w:val="00B01ACF"/>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555D"/>
    <w:rsid w:val="00B77E64"/>
    <w:rsid w:val="00B80D72"/>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44"/>
    <w:rsid w:val="00B96D68"/>
    <w:rsid w:val="00BA061A"/>
    <w:rsid w:val="00BA0C85"/>
    <w:rsid w:val="00BA19BC"/>
    <w:rsid w:val="00BA265B"/>
    <w:rsid w:val="00BA32B5"/>
    <w:rsid w:val="00BA345C"/>
    <w:rsid w:val="00BA36F2"/>
    <w:rsid w:val="00BA4A2D"/>
    <w:rsid w:val="00BA4CB3"/>
    <w:rsid w:val="00BA4EB5"/>
    <w:rsid w:val="00BA4F27"/>
    <w:rsid w:val="00BA53B8"/>
    <w:rsid w:val="00BA7523"/>
    <w:rsid w:val="00BA7811"/>
    <w:rsid w:val="00BA7B51"/>
    <w:rsid w:val="00BB1A18"/>
    <w:rsid w:val="00BB3939"/>
    <w:rsid w:val="00BB4395"/>
    <w:rsid w:val="00BB4D49"/>
    <w:rsid w:val="00BB4D77"/>
    <w:rsid w:val="00BB5222"/>
    <w:rsid w:val="00BB5677"/>
    <w:rsid w:val="00BB575C"/>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583"/>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3B1A"/>
    <w:rsid w:val="00C24CC3"/>
    <w:rsid w:val="00C27B93"/>
    <w:rsid w:val="00C300A6"/>
    <w:rsid w:val="00C3268F"/>
    <w:rsid w:val="00C33223"/>
    <w:rsid w:val="00C337CE"/>
    <w:rsid w:val="00C33ADF"/>
    <w:rsid w:val="00C35313"/>
    <w:rsid w:val="00C355F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305"/>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0B45"/>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06D6"/>
    <w:rsid w:val="00CF0B62"/>
    <w:rsid w:val="00CF10C6"/>
    <w:rsid w:val="00CF325B"/>
    <w:rsid w:val="00CF3C23"/>
    <w:rsid w:val="00CF5259"/>
    <w:rsid w:val="00CF5356"/>
    <w:rsid w:val="00CF5507"/>
    <w:rsid w:val="00CF6E8B"/>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6D5"/>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3E2"/>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A55"/>
    <w:rsid w:val="00D85E76"/>
    <w:rsid w:val="00D907AF"/>
    <w:rsid w:val="00D90977"/>
    <w:rsid w:val="00D91C57"/>
    <w:rsid w:val="00D93155"/>
    <w:rsid w:val="00D9327A"/>
    <w:rsid w:val="00D93778"/>
    <w:rsid w:val="00D9402C"/>
    <w:rsid w:val="00D950A2"/>
    <w:rsid w:val="00D95840"/>
    <w:rsid w:val="00D95CAD"/>
    <w:rsid w:val="00D95E4F"/>
    <w:rsid w:val="00D964B6"/>
    <w:rsid w:val="00D97378"/>
    <w:rsid w:val="00D97523"/>
    <w:rsid w:val="00DA089F"/>
    <w:rsid w:val="00DA1365"/>
    <w:rsid w:val="00DA1F14"/>
    <w:rsid w:val="00DA2259"/>
    <w:rsid w:val="00DA26FA"/>
    <w:rsid w:val="00DA3BAC"/>
    <w:rsid w:val="00DA57C4"/>
    <w:rsid w:val="00DA5AD8"/>
    <w:rsid w:val="00DA5BD8"/>
    <w:rsid w:val="00DA5F09"/>
    <w:rsid w:val="00DA616C"/>
    <w:rsid w:val="00DA624F"/>
    <w:rsid w:val="00DA6823"/>
    <w:rsid w:val="00DA69BC"/>
    <w:rsid w:val="00DA7301"/>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6EA5"/>
    <w:rsid w:val="00DD74DE"/>
    <w:rsid w:val="00DE0CB2"/>
    <w:rsid w:val="00DE287C"/>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522B"/>
    <w:rsid w:val="00E273D1"/>
    <w:rsid w:val="00E277B1"/>
    <w:rsid w:val="00E3057F"/>
    <w:rsid w:val="00E309B9"/>
    <w:rsid w:val="00E311A8"/>
    <w:rsid w:val="00E31DF8"/>
    <w:rsid w:val="00E32FFE"/>
    <w:rsid w:val="00E33300"/>
    <w:rsid w:val="00E34E02"/>
    <w:rsid w:val="00E357C0"/>
    <w:rsid w:val="00E37CD4"/>
    <w:rsid w:val="00E40A59"/>
    <w:rsid w:val="00E40D0B"/>
    <w:rsid w:val="00E40F49"/>
    <w:rsid w:val="00E42222"/>
    <w:rsid w:val="00E4225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3B4E"/>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2E1"/>
    <w:rsid w:val="00EE6678"/>
    <w:rsid w:val="00EE6B4A"/>
    <w:rsid w:val="00EE6FFE"/>
    <w:rsid w:val="00EE7638"/>
    <w:rsid w:val="00EF0F22"/>
    <w:rsid w:val="00EF2D50"/>
    <w:rsid w:val="00EF34DF"/>
    <w:rsid w:val="00EF590D"/>
    <w:rsid w:val="00EF5943"/>
    <w:rsid w:val="00EF6500"/>
    <w:rsid w:val="00EF6F85"/>
    <w:rsid w:val="00EF798B"/>
    <w:rsid w:val="00F02945"/>
    <w:rsid w:val="00F03381"/>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4072"/>
    <w:rsid w:val="00F24C0C"/>
    <w:rsid w:val="00F256E3"/>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7F"/>
    <w:rsid w:val="00F52394"/>
    <w:rsid w:val="00F52489"/>
    <w:rsid w:val="00F5377C"/>
    <w:rsid w:val="00F549AB"/>
    <w:rsid w:val="00F554F2"/>
    <w:rsid w:val="00F601E4"/>
    <w:rsid w:val="00F6129D"/>
    <w:rsid w:val="00F617C5"/>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0C1D"/>
    <w:rsid w:val="00F719C5"/>
    <w:rsid w:val="00F7273F"/>
    <w:rsid w:val="00F72DF4"/>
    <w:rsid w:val="00F73754"/>
    <w:rsid w:val="00F73C0F"/>
    <w:rsid w:val="00F74C9B"/>
    <w:rsid w:val="00F763E4"/>
    <w:rsid w:val="00F765F3"/>
    <w:rsid w:val="00F76BBC"/>
    <w:rsid w:val="00F76D74"/>
    <w:rsid w:val="00F80E52"/>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986"/>
    <w:rsid w:val="00FB3A07"/>
    <w:rsid w:val="00FB4EAE"/>
    <w:rsid w:val="00FB5131"/>
    <w:rsid w:val="00FB5F67"/>
    <w:rsid w:val="00FB5FA2"/>
    <w:rsid w:val="00FB62BE"/>
    <w:rsid w:val="00FB7A45"/>
    <w:rsid w:val="00FC264F"/>
    <w:rsid w:val="00FC2E4C"/>
    <w:rsid w:val="00FC3831"/>
    <w:rsid w:val="00FC4AEE"/>
    <w:rsid w:val="00FC4BEB"/>
    <w:rsid w:val="00FC5156"/>
    <w:rsid w:val="00FC531F"/>
    <w:rsid w:val="00FC6231"/>
    <w:rsid w:val="00FD1530"/>
    <w:rsid w:val="00FD2303"/>
    <w:rsid w:val="00FD2CE1"/>
    <w:rsid w:val="00FD3FD0"/>
    <w:rsid w:val="00FD540B"/>
    <w:rsid w:val="00FD5F56"/>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 w:type="character" w:customStyle="1" w:styleId="affd">
    <w:name w:val="Основной текст_"/>
    <w:link w:val="28"/>
    <w:rsid w:val="00D907AF"/>
    <w:rPr>
      <w:b/>
      <w:bCs/>
      <w:spacing w:val="-1"/>
      <w:shd w:val="clear" w:color="auto" w:fill="FFFFFF"/>
    </w:rPr>
  </w:style>
  <w:style w:type="paragraph" w:customStyle="1" w:styleId="28">
    <w:name w:val="Основной текст2"/>
    <w:basedOn w:val="a0"/>
    <w:link w:val="affd"/>
    <w:rsid w:val="00D907AF"/>
    <w:pPr>
      <w:shd w:val="clear" w:color="auto" w:fill="FFFFFF"/>
      <w:autoSpaceDE/>
      <w:autoSpaceDN/>
      <w:adjustRightInd/>
      <w:spacing w:after="180" w:line="0" w:lineRule="atLeast"/>
    </w:pPr>
    <w:rPr>
      <w:b/>
      <w:bCs/>
      <w:spacing w:val="-1"/>
    </w:rPr>
  </w:style>
  <w:style w:type="character" w:customStyle="1" w:styleId="29">
    <w:name w:val="Основной текст (2)_"/>
    <w:link w:val="2a"/>
    <w:rsid w:val="00D907AF"/>
    <w:rPr>
      <w:rFonts w:ascii="Lucida Sans Unicode" w:eastAsia="Lucida Sans Unicode" w:hAnsi="Lucida Sans Unicode" w:cs="Lucida Sans Unicode"/>
      <w:b/>
      <w:bCs/>
      <w:spacing w:val="-10"/>
      <w:sz w:val="21"/>
      <w:szCs w:val="21"/>
      <w:shd w:val="clear" w:color="auto" w:fill="FFFFFF"/>
    </w:rPr>
  </w:style>
  <w:style w:type="paragraph" w:customStyle="1" w:styleId="2a">
    <w:name w:val="Основной текст (2)"/>
    <w:basedOn w:val="a0"/>
    <w:link w:val="29"/>
    <w:rsid w:val="00D907AF"/>
    <w:pPr>
      <w:shd w:val="clear" w:color="auto" w:fill="FFFFFF"/>
      <w:autoSpaceDE/>
      <w:autoSpaceDN/>
      <w:adjustRightInd/>
      <w:spacing w:after="60" w:line="0" w:lineRule="atLeast"/>
      <w:ind w:hanging="900"/>
      <w:jc w:val="center"/>
    </w:pPr>
    <w:rPr>
      <w:rFonts w:ascii="Lucida Sans Unicode" w:eastAsia="Lucida Sans Unicode" w:hAnsi="Lucida Sans Unicode" w:cs="Lucida Sans Unicode"/>
      <w:b/>
      <w:bCs/>
      <w:spacing w:val="-10"/>
      <w:sz w:val="21"/>
      <w:szCs w:val="21"/>
    </w:rPr>
  </w:style>
  <w:style w:type="character" w:customStyle="1" w:styleId="23pt">
    <w:name w:val="Основной текст (2) + Интервал 3 pt"/>
    <w:basedOn w:val="29"/>
    <w:rsid w:val="00D907AF"/>
    <w:rPr>
      <w:rFonts w:ascii="Times New Roman" w:eastAsia="Times New Roman" w:hAnsi="Times New Roman" w:cs="Times New Roman"/>
      <w:b/>
      <w:bCs/>
      <w:i w:val="0"/>
      <w:iCs w:val="0"/>
      <w:smallCaps w:val="0"/>
      <w:strike w:val="0"/>
      <w:color w:val="000000"/>
      <w:spacing w:val="70"/>
      <w:w w:val="100"/>
      <w:position w:val="0"/>
      <w:sz w:val="23"/>
      <w:szCs w:val="23"/>
      <w:u w:val="none"/>
      <w:shd w:val="clear" w:color="auto" w:fill="FFFFFF"/>
      <w:lang w:val="ru-RU"/>
    </w:rPr>
  </w:style>
  <w:style w:type="character" w:customStyle="1" w:styleId="115pt">
    <w:name w:val="Основной текст + 11;5 pt;Полужирный"/>
    <w:basedOn w:val="affd"/>
    <w:rsid w:val="00D907A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4">
    <w:name w:val="Основной текст + 114"/>
    <w:aliases w:val="5 pt4,Полужирный4,Курсив4"/>
    <w:basedOn w:val="a6"/>
    <w:rsid w:val="00D907AF"/>
    <w:rPr>
      <w:rFonts w:ascii="Bodo_uzb" w:eastAsia="Times New Roman" w:hAnsi="Bodo_uzb" w:cs="Times New Roman"/>
      <w:b/>
      <w:bCs/>
      <w:i/>
      <w:iCs/>
      <w:sz w:val="23"/>
      <w:szCs w:val="23"/>
      <w:u w:val="single"/>
      <w:lang w:val="ru-RU" w:eastAsia="ru-RU" w:bidi="ar-SA"/>
    </w:rPr>
  </w:style>
  <w:style w:type="character" w:customStyle="1" w:styleId="113">
    <w:name w:val="Основной текст + 113"/>
    <w:aliases w:val="5 pt3,Полужирный3,Курсив3"/>
    <w:basedOn w:val="a6"/>
    <w:rsid w:val="00D907AF"/>
    <w:rPr>
      <w:rFonts w:ascii="Bodo_uzb" w:eastAsia="Times New Roman" w:hAnsi="Bodo_uzb" w:cs="Times New Roman"/>
      <w:b/>
      <w:bCs/>
      <w:i/>
      <w:iCs/>
      <w:sz w:val="23"/>
      <w:szCs w:val="23"/>
      <w:lang w:val="cs-CZ" w:eastAsia="cs-CZ" w:bidi="ar-SA"/>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tInAct1(246111,9782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tInAct1(246111,97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270C-361B-4488-AA35-454AECF4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30311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099S</cp:lastModifiedBy>
  <cp:revision>4</cp:revision>
  <cp:lastPrinted>2021-09-23T13:04:00Z</cp:lastPrinted>
  <dcterms:created xsi:type="dcterms:W3CDTF">2022-02-22T07:43:00Z</dcterms:created>
  <dcterms:modified xsi:type="dcterms:W3CDTF">2022-02-22T07:43:00Z</dcterms:modified>
</cp:coreProperties>
</file>