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02" w:rsidRPr="000627AA" w:rsidRDefault="005F4F02" w:rsidP="005F4F02">
      <w:pPr>
        <w:spacing w:after="41" w:line="240" w:lineRule="auto"/>
        <w:ind w:left="720" w:hanging="10"/>
        <w:rPr>
          <w:lang w:val="uz-Cyrl-UZ"/>
        </w:rPr>
      </w:pPr>
      <w:r w:rsidRPr="000627AA">
        <w:rPr>
          <w:lang w:val="uz-Cyrl-UZ"/>
        </w:rPr>
        <w:t>Илова: ШАРТНОМА лойихаси</w:t>
      </w:r>
    </w:p>
    <w:p w:rsidR="005F4F02" w:rsidRPr="00C94605" w:rsidRDefault="005F4F02" w:rsidP="005F4F02">
      <w:pPr>
        <w:spacing w:after="237" w:line="240" w:lineRule="auto"/>
        <w:ind w:left="720" w:right="346" w:hanging="240"/>
        <w:rPr>
          <w:i/>
          <w:lang w:val="uz-Cyrl-UZ"/>
        </w:rPr>
      </w:pPr>
      <w:r w:rsidRPr="00C94605">
        <w:rPr>
          <w:i/>
          <w:noProof/>
        </w:rPr>
        <w:drawing>
          <wp:inline distT="0" distB="0" distL="0" distR="0">
            <wp:extent cx="164592" cy="36576"/>
            <wp:effectExtent l="0" t="0" r="0" b="0"/>
            <wp:docPr id="29881" name="Picture 29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81" name="Picture 298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4605">
        <w:rPr>
          <w:i/>
          <w:lang w:val="uz-Cyrl-UZ"/>
        </w:rPr>
        <w:t xml:space="preserve">Мазкур шартнома лойиҳаси Дастлабки ҳисобланиб, унинг шартлари томонларнинг қарорига кўра қонунда белгиланган </w:t>
      </w:r>
      <w:r w:rsidRPr="00C94605">
        <w:rPr>
          <w:i/>
          <w:noProof/>
        </w:rPr>
        <w:drawing>
          <wp:inline distT="0" distB="0" distL="0" distR="0">
            <wp:extent cx="12192" cy="12192"/>
            <wp:effectExtent l="0" t="0" r="0" b="0"/>
            <wp:docPr id="15540" name="Picture 15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0" name="Picture 155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4605">
        <w:rPr>
          <w:i/>
          <w:lang w:val="uz-Cyrl-UZ"/>
        </w:rPr>
        <w:t>қоидаларга зид бўлмаган ҳолда ўзгариши мумкин.</w:t>
      </w:r>
      <w:r w:rsidRPr="00C94605">
        <w:rPr>
          <w:i/>
          <w:noProof/>
        </w:rPr>
        <w:drawing>
          <wp:inline distT="0" distB="0" distL="0" distR="0">
            <wp:extent cx="6096" cy="6096"/>
            <wp:effectExtent l="0" t="0" r="0" b="0"/>
            <wp:docPr id="15541" name="Picture 15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1" name="Picture 155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F02" w:rsidRPr="000627AA" w:rsidRDefault="005F4F02" w:rsidP="005F4F02">
      <w:pPr>
        <w:spacing w:after="9" w:line="240" w:lineRule="auto"/>
        <w:ind w:left="3475"/>
        <w:rPr>
          <w:lang w:val="uz-Cyrl-UZ"/>
        </w:rPr>
      </w:pPr>
      <w:r w:rsidRPr="000627AA">
        <w:rPr>
          <w:lang w:val="uz-Cyrl-UZ"/>
        </w:rPr>
        <w:t>Шартнома № ______</w:t>
      </w:r>
    </w:p>
    <w:p w:rsidR="005F4F02" w:rsidRPr="000627AA" w:rsidRDefault="005F4F02" w:rsidP="005F4F02">
      <w:pPr>
        <w:spacing w:after="9" w:line="240" w:lineRule="auto"/>
        <w:ind w:left="3475"/>
        <w:rPr>
          <w:lang w:val="uz-Cyrl-UZ"/>
        </w:rPr>
      </w:pPr>
    </w:p>
    <w:p w:rsidR="005F4F02" w:rsidRPr="000627AA" w:rsidRDefault="005F4F02" w:rsidP="005F4F02">
      <w:pPr>
        <w:spacing w:after="282" w:line="240" w:lineRule="auto"/>
        <w:ind w:right="192"/>
        <w:rPr>
          <w:lang w:val="uz-Cyrl-UZ"/>
        </w:rPr>
      </w:pPr>
      <w:r w:rsidRPr="000627AA">
        <w:rPr>
          <w:lang w:val="uz-Cyrl-UZ"/>
        </w:rPr>
        <w:t>2022 йил «__»________                                                         Тошкент шахри</w:t>
      </w:r>
    </w:p>
    <w:p w:rsidR="005F4F02" w:rsidRPr="000627AA" w:rsidRDefault="005F4F02" w:rsidP="005F4F02">
      <w:pPr>
        <w:spacing w:line="240" w:lineRule="auto"/>
        <w:ind w:left="14" w:right="4" w:firstLine="3178"/>
        <w:rPr>
          <w:lang w:val="uz-Cyrl-UZ"/>
        </w:rPr>
      </w:pPr>
      <w:r w:rsidRPr="000627AA">
        <w:rPr>
          <w:lang w:val="uz-Cyrl-UZ"/>
        </w:rPr>
        <w:t xml:space="preserve">«_________________” ( келгусида Бажарувчи”)________________асосида фаолият юритувчи раҳбар ____________бир тарафдан ва </w:t>
      </w:r>
      <w:r w:rsidRPr="00D463F7">
        <w:rPr>
          <w:lang w:val="uz-Cyrl-UZ"/>
        </w:rPr>
        <w:t>Ўзбекистон Республикаси Маданият вазирлигининг тизимидаги "Томоша" болалар мусиқий театр-студияси"</w:t>
      </w:r>
      <w:r w:rsidRPr="000627AA">
        <w:rPr>
          <w:lang w:val="uz-Cyrl-UZ"/>
        </w:rPr>
        <w:t xml:space="preserve"> номидан дирекгор Н.С. Курбанова </w:t>
      </w:r>
    </w:p>
    <w:p w:rsidR="005F4F02" w:rsidRPr="000627AA" w:rsidRDefault="005F4F02" w:rsidP="005F4F02">
      <w:pPr>
        <w:spacing w:line="240" w:lineRule="auto"/>
        <w:ind w:left="19" w:right="4" w:hanging="77"/>
        <w:rPr>
          <w:lang w:val="uz-Cyrl-UZ"/>
        </w:rPr>
      </w:pPr>
      <w:r w:rsidRPr="000627AA">
        <w:rPr>
          <w:lang w:val="uz-Cyrl-UZ"/>
        </w:rPr>
        <w:t>(келгусида ”Буюртмачи”) Низом асосида фаолият юритувчи иккинчи тарафдан ушбу шартномани куйидаги мазмунда туздилар:</w:t>
      </w:r>
    </w:p>
    <w:p w:rsidR="005F4F02" w:rsidRPr="000627AA" w:rsidRDefault="005F4F02" w:rsidP="005F4F02">
      <w:pPr>
        <w:pStyle w:val="2"/>
        <w:spacing w:line="240" w:lineRule="auto"/>
        <w:ind w:left="327" w:right="77"/>
        <w:jc w:val="left"/>
        <w:rPr>
          <w:sz w:val="26"/>
          <w:lang w:val="uz-Cyrl-UZ"/>
        </w:rPr>
      </w:pPr>
      <w:r w:rsidRPr="000627AA">
        <w:rPr>
          <w:sz w:val="26"/>
          <w:lang w:val="uz-Cyrl-UZ"/>
        </w:rPr>
        <w:t>1. ШАРТНОМА ПРЕДМЕТИ</w:t>
      </w:r>
    </w:p>
    <w:p w:rsidR="005F4F02" w:rsidRPr="000627AA" w:rsidRDefault="005F4F02" w:rsidP="005F4F02">
      <w:pPr>
        <w:spacing w:after="299" w:line="240" w:lineRule="auto"/>
        <w:ind w:left="14" w:right="4"/>
        <w:rPr>
          <w:lang w:val="uz-Cyrl-UZ"/>
        </w:rPr>
      </w:pPr>
      <w:r w:rsidRPr="000627AA">
        <w:rPr>
          <w:lang w:val="uz-Cyrl-UZ"/>
        </w:rPr>
        <w:t>1.1. Мазкур шартнома ”Буюртмачи” спектакль учун театр декорацияларни ясашни  хизмат к</w:t>
      </w:r>
      <w:r>
        <w:rPr>
          <w:lang w:val="uz-Cyrl-UZ"/>
        </w:rPr>
        <w:t>ў</w:t>
      </w:r>
      <w:r w:rsidRPr="000627AA">
        <w:rPr>
          <w:lang w:val="uz-Cyrl-UZ"/>
        </w:rPr>
        <w:t>рсатиш  (техник топширикка мувофик) бўйича тузилди.</w:t>
      </w:r>
    </w:p>
    <w:p w:rsidR="005F4F02" w:rsidRPr="000627AA" w:rsidRDefault="005F4F02" w:rsidP="005F4F02">
      <w:pPr>
        <w:numPr>
          <w:ilvl w:val="0"/>
          <w:numId w:val="1"/>
        </w:numPr>
        <w:spacing w:after="0" w:line="240" w:lineRule="auto"/>
        <w:ind w:firstLine="269"/>
        <w:rPr>
          <w:lang w:val="uz-Cyrl-UZ"/>
        </w:rPr>
      </w:pPr>
      <w:r w:rsidRPr="000627AA">
        <w:rPr>
          <w:lang w:val="uz-Cyrl-UZ"/>
        </w:rPr>
        <w:t xml:space="preserve">ШАРТНОМАНИНГ СУММАСИ ВА ХИСОБ-КИТОБ </w:t>
      </w:r>
      <w:r>
        <w:rPr>
          <w:lang w:val="uz-Cyrl-UZ"/>
        </w:rPr>
        <w:t>ҚИЛИШ</w:t>
      </w:r>
      <w:r w:rsidRPr="000627AA">
        <w:rPr>
          <w:lang w:val="uz-Cyrl-UZ"/>
        </w:rPr>
        <w:t xml:space="preserve"> ТАРТИБИ 2.1. ”Буюртмачи” декорацияларни ясашни   (техник топширикка мувофик) бўйича шартнома баҳоси ККС</w:t>
      </w:r>
      <w:r>
        <w:rPr>
          <w:lang w:val="uz-Cyrl-UZ"/>
        </w:rPr>
        <w:t xml:space="preserve">сиз </w:t>
      </w:r>
      <w:r w:rsidRPr="000627AA">
        <w:rPr>
          <w:lang w:val="uz-Cyrl-UZ"/>
        </w:rPr>
        <w:t xml:space="preserve"> с</w:t>
      </w:r>
      <w:r>
        <w:rPr>
          <w:lang w:val="uz-Cyrl-UZ"/>
        </w:rPr>
        <w:t>ў</w:t>
      </w:r>
      <w:r w:rsidRPr="000627AA">
        <w:rPr>
          <w:lang w:val="uz-Cyrl-UZ"/>
        </w:rPr>
        <w:t>мни ташкил этади _______________________________</w:t>
      </w:r>
    </w:p>
    <w:p w:rsidR="005F4F02" w:rsidRPr="000627AA" w:rsidRDefault="005F4F02" w:rsidP="005F4F02">
      <w:pPr>
        <w:spacing w:after="0" w:line="240" w:lineRule="auto"/>
        <w:ind w:left="269"/>
        <w:rPr>
          <w:lang w:val="uz-Cyrl-UZ"/>
        </w:rPr>
      </w:pPr>
      <w:r w:rsidRPr="000627AA">
        <w:rPr>
          <w:lang w:val="uz-Cyrl-UZ"/>
        </w:rPr>
        <w:t>______________________________________________________________________</w:t>
      </w:r>
    </w:p>
    <w:p w:rsidR="005F4F02" w:rsidRPr="000627AA" w:rsidRDefault="005F4F02" w:rsidP="005F4F02">
      <w:pPr>
        <w:spacing w:after="31" w:line="240" w:lineRule="auto"/>
        <w:ind w:left="29"/>
        <w:rPr>
          <w:lang w:val="uz-Cyrl-UZ"/>
        </w:rPr>
      </w:pPr>
    </w:p>
    <w:p w:rsidR="005F4F02" w:rsidRPr="000627AA" w:rsidRDefault="005F4F02" w:rsidP="005F4F02">
      <w:pPr>
        <w:spacing w:line="240" w:lineRule="auto"/>
        <w:ind w:left="14" w:right="4" w:firstLine="269"/>
        <w:rPr>
          <w:lang w:val="uz-Cyrl-UZ"/>
        </w:rPr>
      </w:pPr>
      <w:r w:rsidRPr="000627AA"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7059169</wp:posOffset>
            </wp:positionH>
            <wp:positionV relativeFrom="page">
              <wp:posOffset>8887968</wp:posOffset>
            </wp:positionV>
            <wp:extent cx="6096" cy="6096"/>
            <wp:effectExtent l="0" t="0" r="0" b="0"/>
            <wp:wrapSquare wrapText="bothSides"/>
            <wp:docPr id="15550" name="Picture 15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0" name="Picture 1555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27AA"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7120128</wp:posOffset>
            </wp:positionH>
            <wp:positionV relativeFrom="page">
              <wp:posOffset>5486400</wp:posOffset>
            </wp:positionV>
            <wp:extent cx="67056" cy="48768"/>
            <wp:effectExtent l="0" t="0" r="0" b="0"/>
            <wp:wrapSquare wrapText="bothSides"/>
            <wp:docPr id="15546" name="Picture 15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6" name="Picture 1554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27AA"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7193281</wp:posOffset>
            </wp:positionH>
            <wp:positionV relativeFrom="page">
              <wp:posOffset>5504688</wp:posOffset>
            </wp:positionV>
            <wp:extent cx="6096" cy="6096"/>
            <wp:effectExtent l="0" t="0" r="0" b="0"/>
            <wp:wrapSquare wrapText="bothSides"/>
            <wp:docPr id="15547" name="Picture 15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7" name="Picture 155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27AA"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7205473</wp:posOffset>
            </wp:positionH>
            <wp:positionV relativeFrom="page">
              <wp:posOffset>5516880</wp:posOffset>
            </wp:positionV>
            <wp:extent cx="12192" cy="6096"/>
            <wp:effectExtent l="0" t="0" r="0" b="0"/>
            <wp:wrapSquare wrapText="bothSides"/>
            <wp:docPr id="15548" name="Picture 15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8" name="Picture 155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27AA"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7156704</wp:posOffset>
            </wp:positionH>
            <wp:positionV relativeFrom="page">
              <wp:posOffset>5541264</wp:posOffset>
            </wp:positionV>
            <wp:extent cx="18288" cy="12192"/>
            <wp:effectExtent l="0" t="0" r="0" b="0"/>
            <wp:wrapSquare wrapText="bothSides"/>
            <wp:docPr id="15549" name="Picture 15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9" name="Picture 1554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27AA">
        <w:rPr>
          <w:lang w:val="uz-Cyrl-UZ"/>
        </w:rPr>
        <w:t xml:space="preserve">2.2. Шартнома кучга кирган кундан бошлаб 10 (Ун) иш куни давомида шартнома умумий бахосининг 30 % микдори олдиндан, колган 70 % кисми барча шартлар </w:t>
      </w:r>
      <w:r w:rsidRPr="000627AA">
        <w:rPr>
          <w:noProof/>
        </w:rPr>
        <w:drawing>
          <wp:inline distT="0" distB="0" distL="0" distR="0">
            <wp:extent cx="6096" cy="6096"/>
            <wp:effectExtent l="0" t="0" r="0" b="0"/>
            <wp:docPr id="15545" name="Picture 15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5" name="Picture 1554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27AA">
        <w:rPr>
          <w:lang w:val="uz-Cyrl-UZ"/>
        </w:rPr>
        <w:t>тулик бажарилгандан с</w:t>
      </w:r>
      <w:r>
        <w:rPr>
          <w:lang w:val="uz-Cyrl-UZ"/>
        </w:rPr>
        <w:t>ў</w:t>
      </w:r>
      <w:r w:rsidRPr="000627AA">
        <w:rPr>
          <w:lang w:val="uz-Cyrl-UZ"/>
        </w:rPr>
        <w:t>нг далолатнома расмийлаштирилган кундан бошлаб 10 (Ун) иш куни давомида хисоб фактурага асосан пул утказиш йўли билан амалга оширилади.</w:t>
      </w:r>
    </w:p>
    <w:p w:rsidR="005F4F02" w:rsidRPr="000627AA" w:rsidRDefault="005F4F02" w:rsidP="005F4F02">
      <w:pPr>
        <w:pStyle w:val="2"/>
        <w:spacing w:line="240" w:lineRule="auto"/>
        <w:ind w:left="327" w:right="278"/>
        <w:jc w:val="left"/>
        <w:rPr>
          <w:sz w:val="26"/>
          <w:lang w:val="uz-Cyrl-UZ"/>
        </w:rPr>
      </w:pPr>
      <w:r w:rsidRPr="000627AA">
        <w:rPr>
          <w:sz w:val="26"/>
          <w:lang w:val="uz-Cyrl-UZ"/>
        </w:rPr>
        <w:t>З. ЕТКАЗИБ БЕРИШ МУДДАТИ</w:t>
      </w:r>
    </w:p>
    <w:p w:rsidR="005F4F02" w:rsidRPr="000627AA" w:rsidRDefault="005F4F02" w:rsidP="005F4F02">
      <w:pPr>
        <w:spacing w:line="240" w:lineRule="auto"/>
        <w:ind w:left="14" w:right="4" w:firstLine="230"/>
        <w:rPr>
          <w:lang w:val="uz-Cyrl-UZ"/>
        </w:rPr>
      </w:pPr>
      <w:r w:rsidRPr="000627AA">
        <w:rPr>
          <w:lang w:val="uz-Cyrl-UZ"/>
        </w:rPr>
        <w:t xml:space="preserve">3.1. </w:t>
      </w:r>
      <w:r>
        <w:rPr>
          <w:lang w:val="uz-Cyrl-UZ"/>
        </w:rPr>
        <w:t>Декорацияларни ясашни</w:t>
      </w:r>
      <w:r w:rsidRPr="000627AA">
        <w:rPr>
          <w:lang w:val="uz-Cyrl-UZ"/>
        </w:rPr>
        <w:t xml:space="preserve"> амалга ошириш муддати - Шартнома тузилган кундан бошлаб, 2022 йил_________ кунига кадар. </w:t>
      </w:r>
    </w:p>
    <w:p w:rsidR="005F4F02" w:rsidRPr="000627AA" w:rsidRDefault="005F4F02" w:rsidP="005F4F02">
      <w:pPr>
        <w:pStyle w:val="2"/>
        <w:spacing w:line="240" w:lineRule="auto"/>
        <w:ind w:left="327" w:right="29"/>
        <w:jc w:val="left"/>
        <w:rPr>
          <w:sz w:val="26"/>
          <w:lang w:val="uz-Cyrl-UZ"/>
        </w:rPr>
      </w:pPr>
      <w:r w:rsidRPr="000627AA">
        <w:rPr>
          <w:sz w:val="26"/>
          <w:lang w:val="uz-Cyrl-UZ"/>
        </w:rPr>
        <w:t>4. ТОМОНЛАРНИНГ ЖАВОБГАРЛИГИ</w:t>
      </w:r>
    </w:p>
    <w:p w:rsidR="005F4F02" w:rsidRPr="000627AA" w:rsidRDefault="005F4F02" w:rsidP="005F4F02">
      <w:pPr>
        <w:spacing w:line="240" w:lineRule="auto"/>
        <w:ind w:left="14" w:right="4" w:firstLine="221"/>
        <w:rPr>
          <w:lang w:val="uz-Cyrl-UZ"/>
        </w:rPr>
      </w:pPr>
      <w:r w:rsidRPr="000627AA">
        <w:rPr>
          <w:lang w:val="uz-Cyrl-UZ"/>
        </w:rPr>
        <w:t>4.1. ”Бажарувчи” хизматни уз вакгида к</w:t>
      </w:r>
      <w:r>
        <w:rPr>
          <w:lang w:val="uz-Cyrl-UZ"/>
        </w:rPr>
        <w:t>ў</w:t>
      </w:r>
      <w:r w:rsidRPr="000627AA">
        <w:rPr>
          <w:lang w:val="uz-Cyrl-UZ"/>
        </w:rPr>
        <w:t xml:space="preserve">рсатмаган холда ”Буюртмачи”га хар бир кечиктирилган кун учун шартнома умумий баҳосининг 0,5 % микдорида пеня солинади, аммо ушбу жарима шартнома бахосининг 50 </w:t>
      </w:r>
      <w:r>
        <w:rPr>
          <w:lang w:val="uz-Cyrl-UZ"/>
        </w:rPr>
        <w:t xml:space="preserve">% </w:t>
      </w:r>
      <w:r w:rsidRPr="000627AA">
        <w:rPr>
          <w:lang w:val="uz-Cyrl-UZ"/>
        </w:rPr>
        <w:t>дан ошмаслиги керак.</w:t>
      </w:r>
    </w:p>
    <w:p w:rsidR="005F4F02" w:rsidRPr="000627AA" w:rsidRDefault="005F4F02" w:rsidP="005F4F02">
      <w:pPr>
        <w:spacing w:after="304" w:line="240" w:lineRule="auto"/>
        <w:ind w:left="14" w:right="4" w:firstLine="221"/>
        <w:rPr>
          <w:lang w:val="uz-Cyrl-UZ"/>
        </w:rPr>
      </w:pPr>
      <w:r w:rsidRPr="000627AA">
        <w:rPr>
          <w:lang w:val="uz-Cyrl-UZ"/>
        </w:rPr>
        <w:t>4.2. 2.2-бандда белгиданган мажбуриятларни бузганлик учун ушбу шартнома б</w:t>
      </w:r>
      <w:r>
        <w:rPr>
          <w:lang w:val="uz-Cyrl-UZ"/>
        </w:rPr>
        <w:t>ў</w:t>
      </w:r>
      <w:r w:rsidRPr="000627AA">
        <w:rPr>
          <w:lang w:val="uz-Cyrl-UZ"/>
        </w:rPr>
        <w:t>йича ”Буюртмачи” кечикгирилган хар бир кун учун кечиктирилган тулов микдорининг 0,40/0 милдорида пеня тулайди, аммо кечиктирилган тулов пеня микдори шартнома бахосининг 500/0 дан ошмаслиги керак.</w:t>
      </w:r>
    </w:p>
    <w:p w:rsidR="005F4F02" w:rsidRPr="000627AA" w:rsidRDefault="005F4F02" w:rsidP="005F4F02">
      <w:pPr>
        <w:pStyle w:val="2"/>
        <w:spacing w:line="240" w:lineRule="auto"/>
        <w:ind w:left="327" w:right="38"/>
        <w:jc w:val="left"/>
        <w:rPr>
          <w:sz w:val="26"/>
          <w:lang w:val="uz-Cyrl-UZ"/>
        </w:rPr>
      </w:pPr>
      <w:r w:rsidRPr="000627AA">
        <w:rPr>
          <w:sz w:val="26"/>
          <w:lang w:val="uz-Cyrl-UZ"/>
        </w:rPr>
        <w:t>5. ФОРС-МАЖОР</w:t>
      </w:r>
    </w:p>
    <w:p w:rsidR="005F4F02" w:rsidRPr="000627AA" w:rsidRDefault="005F4F02" w:rsidP="005F4F02">
      <w:pPr>
        <w:spacing w:line="240" w:lineRule="auto"/>
        <w:ind w:left="14" w:right="4" w:firstLine="230"/>
        <w:rPr>
          <w:lang w:val="uz-Cyrl-UZ"/>
        </w:rPr>
      </w:pPr>
      <w:r w:rsidRPr="000627AA">
        <w:rPr>
          <w:lang w:val="uz-Cyrl-UZ"/>
        </w:rPr>
        <w:t>5.1. Томонлар хохиш иродасидан тащ</w:t>
      </w:r>
      <w:r>
        <w:rPr>
          <w:lang w:val="uz-Cyrl-UZ"/>
        </w:rPr>
        <w:t>қ</w:t>
      </w:r>
      <w:r w:rsidRPr="000627AA">
        <w:rPr>
          <w:lang w:val="uz-Cyrl-UZ"/>
        </w:rPr>
        <w:t>ари юзага келган олдиндан билиб бўлмайдиган ва олдини олиш имконияти бўлмаган форс-мажор холатларда томонлар мажбуриятларини бажармаганликлари учун жавобгар бўлмайди. Тегишли идоралар томонидан берилган маълумотнома ушбу холатларни мавжудлигини ишончли исботи ҳисобланади.</w:t>
      </w:r>
    </w:p>
    <w:p w:rsidR="005F4F02" w:rsidRPr="000627AA" w:rsidRDefault="005F4F02" w:rsidP="005F4F02">
      <w:pPr>
        <w:spacing w:after="296" w:line="240" w:lineRule="auto"/>
        <w:ind w:left="14" w:right="4" w:firstLine="240"/>
        <w:rPr>
          <w:lang w:val="uz-Cyrl-UZ"/>
        </w:rPr>
      </w:pPr>
      <w:r w:rsidRPr="000627AA">
        <w:rPr>
          <w:lang w:val="uz-Cyrl-UZ"/>
        </w:rPr>
        <w:t>5.2. Форс-мажор юзага келган холатда, шартнома мажбуриятларини бажаришни имконсиз деб топган томон, бошка томонга бу халда форс-мажор холатлари юзага келганидан кейин 1 0 кундан кечиктирмай ёзма хабар килиши керак.</w:t>
      </w:r>
    </w:p>
    <w:p w:rsidR="005F4F02" w:rsidRPr="000627AA" w:rsidRDefault="005F4F02" w:rsidP="005F4F02">
      <w:pPr>
        <w:numPr>
          <w:ilvl w:val="0"/>
          <w:numId w:val="2"/>
        </w:numPr>
        <w:spacing w:after="0" w:line="240" w:lineRule="auto"/>
        <w:ind w:right="130" w:hanging="259"/>
        <w:rPr>
          <w:lang w:val="uz-Cyrl-UZ"/>
        </w:rPr>
      </w:pPr>
      <w:r w:rsidRPr="000627AA">
        <w:rPr>
          <w:lang w:val="uz-Cyrl-UZ"/>
        </w:rPr>
        <w:lastRenderedPageBreak/>
        <w:t>НИЗОЛАРНИ ХАЛ ЭтИШ.</w:t>
      </w:r>
      <w:r w:rsidRPr="000627AA">
        <w:rPr>
          <w:noProof/>
        </w:rPr>
        <w:drawing>
          <wp:inline distT="0" distB="0" distL="0" distR="0">
            <wp:extent cx="6097" cy="6096"/>
            <wp:effectExtent l="0" t="0" r="0" b="0"/>
            <wp:docPr id="17350" name="Picture 17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0" name="Picture 1735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F02" w:rsidRPr="000627AA" w:rsidRDefault="005F4F02" w:rsidP="005F4F02">
      <w:pPr>
        <w:numPr>
          <w:ilvl w:val="1"/>
          <w:numId w:val="2"/>
        </w:numPr>
        <w:spacing w:after="14" w:line="240" w:lineRule="auto"/>
        <w:ind w:right="4" w:firstLine="230"/>
        <w:rPr>
          <w:lang w:val="uz-Cyrl-UZ"/>
        </w:rPr>
      </w:pPr>
      <w:r w:rsidRPr="000627AA">
        <w:rPr>
          <w:lang w:val="uz-Cyrl-UZ"/>
        </w:rPr>
        <w:t xml:space="preserve">Ушбу шартнома бўйича ёки у билан боғлик юзага келадиган барча келишмовчиликлар томонлар </w:t>
      </w:r>
      <w:r>
        <w:rPr>
          <w:lang w:val="uz-Cyrl-UZ"/>
        </w:rPr>
        <w:t>ў</w:t>
      </w:r>
      <w:r w:rsidRPr="000627AA">
        <w:rPr>
          <w:lang w:val="uz-Cyrl-UZ"/>
        </w:rPr>
        <w:t>ртасида музокаралар оркали хал қилинади.</w:t>
      </w:r>
    </w:p>
    <w:p w:rsidR="005F4F02" w:rsidRPr="000627AA" w:rsidRDefault="005F4F02" w:rsidP="005F4F02">
      <w:pPr>
        <w:numPr>
          <w:ilvl w:val="1"/>
          <w:numId w:val="2"/>
        </w:numPr>
        <w:spacing w:after="14" w:line="240" w:lineRule="auto"/>
        <w:ind w:right="4" w:firstLine="230"/>
        <w:rPr>
          <w:lang w:val="uz-Cyrl-UZ"/>
        </w:rPr>
      </w:pPr>
      <w:r w:rsidRPr="000627AA">
        <w:rPr>
          <w:lang w:val="uz-Cyrl-UZ"/>
        </w:rPr>
        <w:t xml:space="preserve">Томонлар келиша олмаган низолар, келишмовчиликлар </w:t>
      </w:r>
      <w:r>
        <w:rPr>
          <w:lang w:val="uz-Cyrl-UZ"/>
        </w:rPr>
        <w:t>Ў</w:t>
      </w:r>
      <w:r w:rsidRPr="000627AA">
        <w:rPr>
          <w:lang w:val="uz-Cyrl-UZ"/>
        </w:rPr>
        <w:t>збекистон Республикасининг амалдаги конунчилигига мувофи</w:t>
      </w:r>
      <w:r>
        <w:rPr>
          <w:lang w:val="uz-Cyrl-UZ"/>
        </w:rPr>
        <w:t>қ</w:t>
      </w:r>
      <w:r w:rsidRPr="000627AA">
        <w:rPr>
          <w:lang w:val="uz-Cyrl-UZ"/>
        </w:rPr>
        <w:t>; иктис</w:t>
      </w:r>
      <w:r>
        <w:rPr>
          <w:lang w:val="uz-Cyrl-UZ"/>
        </w:rPr>
        <w:t>о</w:t>
      </w:r>
      <w:r w:rsidRPr="000627AA">
        <w:rPr>
          <w:lang w:val="uz-Cyrl-UZ"/>
        </w:rPr>
        <w:t>диёт судида хал килинади.</w:t>
      </w:r>
      <w:r w:rsidRPr="000627AA">
        <w:rPr>
          <w:noProof/>
        </w:rPr>
        <w:drawing>
          <wp:inline distT="0" distB="0" distL="0" distR="0">
            <wp:extent cx="6096" cy="6096"/>
            <wp:effectExtent l="0" t="0" r="0" b="0"/>
            <wp:docPr id="17352" name="Picture 17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2" name="Picture 1735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F02" w:rsidRPr="000627AA" w:rsidRDefault="005F4F02" w:rsidP="005F4F02">
      <w:pPr>
        <w:numPr>
          <w:ilvl w:val="0"/>
          <w:numId w:val="2"/>
        </w:numPr>
        <w:spacing w:after="0" w:line="240" w:lineRule="auto"/>
        <w:ind w:right="130" w:hanging="259"/>
        <w:rPr>
          <w:lang w:val="uz-Cyrl-UZ"/>
        </w:rPr>
      </w:pPr>
      <w:r w:rsidRPr="000627AA">
        <w:rPr>
          <w:lang w:val="uz-Cyrl-UZ"/>
        </w:rPr>
        <w:t>БОШКА ШАРТЛАР.</w:t>
      </w:r>
    </w:p>
    <w:p w:rsidR="005F4F02" w:rsidRPr="000627AA" w:rsidRDefault="005F4F02" w:rsidP="005F4F02">
      <w:pPr>
        <w:numPr>
          <w:ilvl w:val="1"/>
          <w:numId w:val="2"/>
        </w:numPr>
        <w:spacing w:after="14" w:line="240" w:lineRule="auto"/>
        <w:ind w:right="4" w:firstLine="230"/>
        <w:rPr>
          <w:lang w:val="uz-Cyrl-UZ"/>
        </w:rPr>
      </w:pPr>
      <w:r w:rsidRPr="000627AA">
        <w:rPr>
          <w:lang w:val="uz-Cyrl-UZ"/>
        </w:rPr>
        <w:t>Мазкур шартномага киритилган барча Узгартириш ва кушимчалар ёзма шаклда тузилиб, белгиланган тартибда тарафларнинг ваколатли вакиллари томонидан имзоланган такдирдагина амалда б</w:t>
      </w:r>
      <w:r>
        <w:rPr>
          <w:lang w:val="uz-Cyrl-UZ"/>
        </w:rPr>
        <w:t>ў</w:t>
      </w:r>
      <w:r w:rsidRPr="000627AA">
        <w:rPr>
          <w:lang w:val="uz-Cyrl-UZ"/>
        </w:rPr>
        <w:t>лади.</w:t>
      </w:r>
    </w:p>
    <w:p w:rsidR="005F4F02" w:rsidRPr="000627AA" w:rsidRDefault="005F4F02" w:rsidP="005F4F02">
      <w:pPr>
        <w:spacing w:line="240" w:lineRule="auto"/>
        <w:ind w:left="14" w:right="4" w:firstLine="221"/>
        <w:rPr>
          <w:lang w:val="uz-Cyrl-UZ"/>
        </w:rPr>
      </w:pPr>
      <w:r w:rsidRPr="000627AA">
        <w:rPr>
          <w:lang w:val="uz-Cyrl-UZ"/>
        </w:rPr>
        <w:t xml:space="preserve">7,2. Шартнома томонларнинг </w:t>
      </w:r>
      <w:r>
        <w:rPr>
          <w:lang w:val="uz-Cyrl-UZ"/>
        </w:rPr>
        <w:t>ў</w:t>
      </w:r>
      <w:r w:rsidRPr="000627AA">
        <w:rPr>
          <w:lang w:val="uz-Cyrl-UZ"/>
        </w:rPr>
        <w:t xml:space="preserve">заро келишувига биноан ёки улардан бири </w:t>
      </w:r>
      <w:r w:rsidRPr="000627AA">
        <w:rPr>
          <w:noProof/>
        </w:rPr>
        <w:drawing>
          <wp:inline distT="0" distB="0" distL="0" distR="0">
            <wp:extent cx="6097" cy="6096"/>
            <wp:effectExtent l="0" t="0" r="0" b="0"/>
            <wp:docPr id="17353" name="Picture 17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3" name="Picture 1735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27AA">
        <w:rPr>
          <w:lang w:val="uz-Cyrl-UZ"/>
        </w:rPr>
        <w:t>шартнома шартларини б</w:t>
      </w:r>
      <w:r>
        <w:rPr>
          <w:lang w:val="uz-Cyrl-UZ"/>
        </w:rPr>
        <w:t>ў</w:t>
      </w:r>
      <w:r w:rsidRPr="000627AA">
        <w:rPr>
          <w:lang w:val="uz-Cyrl-UZ"/>
        </w:rPr>
        <w:t>зган такдирда бекор КИЛИНИШИ МУМКИН.</w:t>
      </w:r>
    </w:p>
    <w:p w:rsidR="005F4F02" w:rsidRPr="000627AA" w:rsidRDefault="005F4F02" w:rsidP="005F4F02">
      <w:pPr>
        <w:spacing w:after="296" w:line="240" w:lineRule="auto"/>
        <w:ind w:left="14" w:right="4" w:firstLine="230"/>
        <w:rPr>
          <w:lang w:val="uz-Cyrl-UZ"/>
        </w:rPr>
      </w:pPr>
      <w:r w:rsidRPr="000627AA">
        <w:rPr>
          <w:lang w:val="uz-Cyrl-UZ"/>
        </w:rPr>
        <w:t xml:space="preserve">7 .З . Шартнома Узбекистон Республикаси Молия вазирлиги </w:t>
      </w:r>
      <w:r>
        <w:rPr>
          <w:lang w:val="uz-Cyrl-UZ"/>
        </w:rPr>
        <w:t>Ғ</w:t>
      </w:r>
      <w:r w:rsidRPr="000627AA">
        <w:rPr>
          <w:lang w:val="uz-Cyrl-UZ"/>
        </w:rPr>
        <w:t>азначилиги ёки унинг худудий бўлинмаларида рўйхатга олинган кундан кучга киради ва 2022 йилнинг З 1 декабр кунигача амал килади.</w:t>
      </w:r>
    </w:p>
    <w:p w:rsidR="005F4F02" w:rsidRPr="000627AA" w:rsidRDefault="005F4F02" w:rsidP="005F4F02">
      <w:pPr>
        <w:spacing w:after="292" w:line="240" w:lineRule="auto"/>
        <w:ind w:left="327" w:hanging="10"/>
        <w:rPr>
          <w:lang w:val="uz-Cyrl-UZ"/>
        </w:rPr>
      </w:pPr>
      <w:r w:rsidRPr="000627AA"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1018032</wp:posOffset>
            </wp:positionH>
            <wp:positionV relativeFrom="page">
              <wp:posOffset>1993392</wp:posOffset>
            </wp:positionV>
            <wp:extent cx="6096" cy="6096"/>
            <wp:effectExtent l="0" t="0" r="0" b="0"/>
            <wp:wrapSquare wrapText="bothSides"/>
            <wp:docPr id="17351" name="Picture 17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1" name="Picture 1735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27AA">
        <w:rPr>
          <w:lang w:val="uz-Cyrl-UZ"/>
        </w:rPr>
        <w:t>8.ТАРАФЛАРНИНГ РЕКВИЗИТЛАРИ:</w:t>
      </w:r>
    </w:p>
    <w:p w:rsidR="005F4F02" w:rsidRPr="000627AA" w:rsidRDefault="005F4F02" w:rsidP="005F4F02">
      <w:pPr>
        <w:pStyle w:val="2"/>
        <w:tabs>
          <w:tab w:val="center" w:pos="1354"/>
          <w:tab w:val="center" w:pos="8107"/>
        </w:tabs>
        <w:spacing w:line="240" w:lineRule="auto"/>
        <w:ind w:left="0" w:firstLine="0"/>
        <w:jc w:val="left"/>
        <w:rPr>
          <w:sz w:val="26"/>
          <w:lang w:val="uz-Cyrl-UZ"/>
        </w:rPr>
      </w:pPr>
      <w:r w:rsidRPr="000627AA">
        <w:rPr>
          <w:sz w:val="26"/>
          <w:lang w:val="uz-Cyrl-UZ"/>
        </w:rPr>
        <w:tab/>
        <w:t>”БАЖАРУВЧИ”</w:t>
      </w:r>
      <w:r w:rsidRPr="000627AA">
        <w:rPr>
          <w:sz w:val="26"/>
          <w:lang w:val="uz-Cyrl-UZ"/>
        </w:rPr>
        <w:tab/>
        <w:t>”БУЮРТМАЧИ”</w:t>
      </w:r>
    </w:p>
    <w:p w:rsidR="005F4F02" w:rsidRPr="000627AA" w:rsidRDefault="005F4F02" w:rsidP="005F4F02">
      <w:pPr>
        <w:spacing w:after="134" w:line="240" w:lineRule="auto"/>
        <w:ind w:left="-10" w:right="-269"/>
        <w:rPr>
          <w:lang w:val="uz-Cyrl-UZ"/>
        </w:rPr>
      </w:pPr>
    </w:p>
    <w:p w:rsidR="005F4F02" w:rsidRPr="000627AA" w:rsidRDefault="005F4F02" w:rsidP="005F4F02">
      <w:pPr>
        <w:spacing w:after="134" w:line="240" w:lineRule="auto"/>
        <w:ind w:left="-10" w:right="-269"/>
        <w:rPr>
          <w:lang w:val="uz-Cyrl-UZ"/>
        </w:rPr>
      </w:pPr>
    </w:p>
    <w:p w:rsidR="005F4F02" w:rsidRPr="000627AA" w:rsidRDefault="005F4F02" w:rsidP="005F4F02">
      <w:pPr>
        <w:spacing w:after="134" w:line="240" w:lineRule="auto"/>
        <w:ind w:left="-10" w:right="-269"/>
        <w:rPr>
          <w:lang w:val="uz-Cyrl-UZ"/>
        </w:rPr>
      </w:pPr>
    </w:p>
    <w:p w:rsidR="005F4F02" w:rsidRPr="000627AA" w:rsidRDefault="005F4F02" w:rsidP="005F4F02">
      <w:pPr>
        <w:spacing w:after="134" w:line="240" w:lineRule="auto"/>
        <w:ind w:left="-10" w:right="-269"/>
        <w:rPr>
          <w:lang w:val="uz-Cyrl-UZ"/>
        </w:rPr>
      </w:pPr>
    </w:p>
    <w:p w:rsidR="005F4F02" w:rsidRPr="000627AA" w:rsidRDefault="005F4F02" w:rsidP="005F4F02">
      <w:pPr>
        <w:spacing w:after="134" w:line="240" w:lineRule="auto"/>
        <w:ind w:left="-10" w:right="-269"/>
        <w:rPr>
          <w:lang w:val="uz-Cyrl-UZ"/>
        </w:rPr>
      </w:pPr>
    </w:p>
    <w:p w:rsidR="00ED65E1" w:rsidRDefault="00ED65E1"/>
    <w:sectPr w:rsidR="00ED6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DF3"/>
    <w:multiLevelType w:val="hybridMultilevel"/>
    <w:tmpl w:val="07D24400"/>
    <w:lvl w:ilvl="0" w:tplc="28B85E9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F4AEEA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CA6A20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916DFA6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8C335A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98434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B46974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06C6E6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465A5E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8C66D8"/>
    <w:multiLevelType w:val="multilevel"/>
    <w:tmpl w:val="766A1E0E"/>
    <w:lvl w:ilvl="0">
      <w:start w:val="6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4F02"/>
    <w:rsid w:val="005F4F02"/>
    <w:rsid w:val="00ED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5F4F02"/>
    <w:pPr>
      <w:keepNext/>
      <w:keepLines/>
      <w:spacing w:after="0" w:line="259" w:lineRule="auto"/>
      <w:ind w:left="2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4F02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5F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2955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2022-08-16T15:29:00Z</dcterms:created>
  <dcterms:modified xsi:type="dcterms:W3CDTF">2022-08-16T15:29:00Z</dcterms:modified>
</cp:coreProperties>
</file>