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458C" w14:textId="363BFDFF" w:rsidR="00356A12" w:rsidRPr="00C8324F" w:rsidRDefault="00356A12" w:rsidP="00356A12">
      <w:pPr>
        <w:ind w:firstLine="540"/>
        <w:jc w:val="center"/>
        <w:rPr>
          <w:b/>
          <w:sz w:val="24"/>
          <w:szCs w:val="24"/>
        </w:rPr>
      </w:pPr>
      <w:r w:rsidRPr="00C8324F">
        <w:rPr>
          <w:b/>
          <w:sz w:val="24"/>
          <w:szCs w:val="24"/>
        </w:rPr>
        <w:t>ДОГОВОР ПОДРЯДА</w:t>
      </w:r>
      <w:r w:rsidR="00DE5FF6" w:rsidRPr="00C8324F">
        <w:rPr>
          <w:b/>
          <w:sz w:val="24"/>
          <w:szCs w:val="24"/>
        </w:rPr>
        <w:t xml:space="preserve"> </w:t>
      </w:r>
      <w:r w:rsidRPr="00C8324F">
        <w:rPr>
          <w:b/>
          <w:sz w:val="24"/>
          <w:szCs w:val="24"/>
        </w:rPr>
        <w:t xml:space="preserve">№ </w:t>
      </w:r>
      <w:r w:rsidR="00F35823">
        <w:rPr>
          <w:b/>
          <w:sz w:val="24"/>
          <w:szCs w:val="24"/>
        </w:rPr>
        <w:t>__/__</w:t>
      </w:r>
    </w:p>
    <w:p w14:paraId="2A66E2DA" w14:textId="77777777" w:rsidR="00356A12" w:rsidRPr="00C8324F" w:rsidRDefault="00356A12" w:rsidP="00356A12">
      <w:pPr>
        <w:ind w:firstLine="540"/>
        <w:jc w:val="center"/>
        <w:rPr>
          <w:b/>
          <w:sz w:val="24"/>
          <w:szCs w:val="24"/>
        </w:rPr>
      </w:pPr>
    </w:p>
    <w:p w14:paraId="13D30BB3" w14:textId="1D1E87B3" w:rsidR="00B37A72" w:rsidRPr="00C8324F" w:rsidRDefault="00B37A72" w:rsidP="00972B7F">
      <w:pPr>
        <w:ind w:firstLine="540"/>
        <w:jc w:val="center"/>
        <w:rPr>
          <w:sz w:val="24"/>
          <w:szCs w:val="24"/>
        </w:rPr>
      </w:pPr>
      <w:r w:rsidRPr="00C8324F">
        <w:rPr>
          <w:sz w:val="24"/>
          <w:szCs w:val="24"/>
        </w:rPr>
        <w:t>г. Ташкент                                                                              «</w:t>
      </w:r>
      <w:r w:rsidR="00FE5F6E" w:rsidRPr="00C8324F">
        <w:rPr>
          <w:sz w:val="24"/>
          <w:szCs w:val="24"/>
        </w:rPr>
        <w:t>_____</w:t>
      </w:r>
      <w:r w:rsidRPr="00C8324F">
        <w:rPr>
          <w:sz w:val="24"/>
          <w:szCs w:val="24"/>
        </w:rPr>
        <w:t xml:space="preserve">»  _______________ </w:t>
      </w:r>
      <w:r w:rsidR="005805E4" w:rsidRPr="00C8324F">
        <w:rPr>
          <w:sz w:val="24"/>
          <w:szCs w:val="24"/>
        </w:rPr>
        <w:t>202</w:t>
      </w:r>
      <w:r w:rsidR="002D6492" w:rsidRPr="00C8324F">
        <w:rPr>
          <w:sz w:val="24"/>
          <w:szCs w:val="24"/>
        </w:rPr>
        <w:t>2</w:t>
      </w:r>
      <w:r w:rsidR="00FE5F6E" w:rsidRPr="00C8324F">
        <w:rPr>
          <w:sz w:val="24"/>
          <w:szCs w:val="24"/>
        </w:rPr>
        <w:t xml:space="preserve"> </w:t>
      </w:r>
      <w:r w:rsidR="00D63155" w:rsidRPr="00C8324F">
        <w:rPr>
          <w:sz w:val="24"/>
          <w:szCs w:val="24"/>
        </w:rPr>
        <w:t>г</w:t>
      </w:r>
      <w:r w:rsidRPr="00C8324F">
        <w:rPr>
          <w:sz w:val="24"/>
          <w:szCs w:val="24"/>
        </w:rPr>
        <w:t>.</w:t>
      </w:r>
    </w:p>
    <w:p w14:paraId="22749790" w14:textId="77777777" w:rsidR="00B37A72" w:rsidRPr="00C8324F" w:rsidRDefault="00B37A72" w:rsidP="00972B7F">
      <w:pPr>
        <w:rPr>
          <w:sz w:val="24"/>
          <w:szCs w:val="24"/>
        </w:rPr>
      </w:pPr>
    </w:p>
    <w:p w14:paraId="6DE7385D" w14:textId="758E03FA" w:rsidR="00B37A72" w:rsidRPr="00C8324F" w:rsidRDefault="00BD0B89" w:rsidP="00B42B13">
      <w:pPr>
        <w:ind w:firstLine="720"/>
        <w:jc w:val="both"/>
        <w:rPr>
          <w:sz w:val="24"/>
          <w:szCs w:val="24"/>
        </w:rPr>
      </w:pPr>
      <w:r>
        <w:rPr>
          <w:b/>
          <w:bCs/>
          <w:sz w:val="24"/>
          <w:szCs w:val="24"/>
        </w:rPr>
        <w:t>__________________________</w:t>
      </w:r>
      <w:r w:rsidR="00B37A72" w:rsidRPr="00C8324F">
        <w:rPr>
          <w:b/>
          <w:bCs/>
          <w:sz w:val="24"/>
          <w:szCs w:val="24"/>
        </w:rPr>
        <w:t>,</w:t>
      </w:r>
      <w:r w:rsidR="00B37A72" w:rsidRPr="00C8324F">
        <w:rPr>
          <w:sz w:val="24"/>
          <w:szCs w:val="24"/>
        </w:rPr>
        <w:t xml:space="preserve"> именуемая в дальнейшем </w:t>
      </w:r>
      <w:r w:rsidR="00FE5F6E" w:rsidRPr="00C8324F">
        <w:rPr>
          <w:sz w:val="24"/>
          <w:szCs w:val="24"/>
        </w:rPr>
        <w:t>Исполнитель</w:t>
      </w:r>
      <w:r w:rsidR="00DE5FF6" w:rsidRPr="00C8324F">
        <w:rPr>
          <w:sz w:val="24"/>
          <w:szCs w:val="24"/>
        </w:rPr>
        <w:t>,</w:t>
      </w:r>
      <w:r w:rsidR="00FE5F6E" w:rsidRPr="00C8324F">
        <w:rPr>
          <w:sz w:val="24"/>
          <w:szCs w:val="24"/>
        </w:rPr>
        <w:t xml:space="preserve"> </w:t>
      </w:r>
      <w:r w:rsidR="00B37A72" w:rsidRPr="00C8324F">
        <w:rPr>
          <w:sz w:val="24"/>
          <w:szCs w:val="24"/>
        </w:rPr>
        <w:t>в лице</w:t>
      </w:r>
      <w:r w:rsidR="00586EC1">
        <w:rPr>
          <w:sz w:val="24"/>
          <w:szCs w:val="24"/>
        </w:rPr>
        <w:t>, ____________</w:t>
      </w:r>
      <w:r w:rsidR="000A004E" w:rsidRPr="00C8324F">
        <w:rPr>
          <w:b/>
          <w:bCs/>
          <w:sz w:val="24"/>
          <w:szCs w:val="24"/>
        </w:rPr>
        <w:t xml:space="preserve"> </w:t>
      </w:r>
      <w:r w:rsidR="00F35823">
        <w:rPr>
          <w:b/>
          <w:bCs/>
          <w:sz w:val="24"/>
          <w:szCs w:val="24"/>
        </w:rPr>
        <w:t>____________</w:t>
      </w:r>
      <w:r w:rsidR="000A004E" w:rsidRPr="00C8324F">
        <w:rPr>
          <w:b/>
          <w:bCs/>
          <w:sz w:val="24"/>
          <w:szCs w:val="24"/>
        </w:rPr>
        <w:t>,</w:t>
      </w:r>
      <w:r w:rsidR="00B37A72" w:rsidRPr="00C8324F">
        <w:rPr>
          <w:b/>
          <w:bCs/>
          <w:sz w:val="24"/>
          <w:szCs w:val="24"/>
        </w:rPr>
        <w:t xml:space="preserve"> </w:t>
      </w:r>
      <w:r w:rsidR="00B37A72" w:rsidRPr="00C8324F">
        <w:rPr>
          <w:sz w:val="24"/>
          <w:szCs w:val="24"/>
        </w:rPr>
        <w:t xml:space="preserve">действующего на основании </w:t>
      </w:r>
      <w:r w:rsidR="00586EC1">
        <w:rPr>
          <w:sz w:val="24"/>
          <w:szCs w:val="24"/>
        </w:rPr>
        <w:t>______________</w:t>
      </w:r>
      <w:r w:rsidR="00DE5FF6" w:rsidRPr="00C8324F">
        <w:rPr>
          <w:sz w:val="24"/>
          <w:szCs w:val="24"/>
        </w:rPr>
        <w:t>,</w:t>
      </w:r>
      <w:r w:rsidR="005805E4" w:rsidRPr="00C8324F">
        <w:rPr>
          <w:sz w:val="24"/>
          <w:szCs w:val="24"/>
        </w:rPr>
        <w:t xml:space="preserve"> </w:t>
      </w:r>
      <w:r w:rsidR="00B37A72" w:rsidRPr="00C8324F">
        <w:rPr>
          <w:sz w:val="24"/>
          <w:szCs w:val="24"/>
        </w:rPr>
        <w:t>с одной стороны и организация – заказчик</w:t>
      </w:r>
      <w:r w:rsidR="005805E4" w:rsidRPr="00C8324F">
        <w:rPr>
          <w:sz w:val="24"/>
          <w:szCs w:val="24"/>
        </w:rPr>
        <w:t xml:space="preserve"> </w:t>
      </w:r>
      <w:r w:rsidR="00E50BF0" w:rsidRPr="00C8324F">
        <w:rPr>
          <w:b/>
          <w:sz w:val="24"/>
          <w:szCs w:val="24"/>
        </w:rPr>
        <w:t>СП</w:t>
      </w:r>
      <w:r w:rsidR="00E50BF0" w:rsidRPr="00C8324F">
        <w:rPr>
          <w:sz w:val="24"/>
          <w:szCs w:val="24"/>
        </w:rPr>
        <w:t xml:space="preserve"> </w:t>
      </w:r>
      <w:r w:rsidR="005805E4" w:rsidRPr="00C8324F">
        <w:rPr>
          <w:b/>
          <w:color w:val="000000"/>
          <w:sz w:val="24"/>
          <w:szCs w:val="24"/>
        </w:rPr>
        <w:t>ООО «Natural</w:t>
      </w:r>
      <w:r w:rsidR="00A05B33" w:rsidRPr="00C8324F">
        <w:rPr>
          <w:b/>
          <w:color w:val="000000"/>
          <w:sz w:val="24"/>
          <w:szCs w:val="24"/>
        </w:rPr>
        <w:t xml:space="preserve"> </w:t>
      </w:r>
      <w:r w:rsidR="005805E4" w:rsidRPr="00C8324F">
        <w:rPr>
          <w:b/>
          <w:color w:val="000000"/>
          <w:sz w:val="24"/>
          <w:szCs w:val="24"/>
        </w:rPr>
        <w:t>Gas-Stream»</w:t>
      </w:r>
      <w:r w:rsidR="00B37A72" w:rsidRPr="00C8324F">
        <w:rPr>
          <w:b/>
          <w:i/>
          <w:sz w:val="24"/>
          <w:szCs w:val="24"/>
        </w:rPr>
        <w:t xml:space="preserve">, </w:t>
      </w:r>
      <w:r w:rsidR="00B37A72" w:rsidRPr="00C8324F">
        <w:rPr>
          <w:sz w:val="24"/>
          <w:szCs w:val="24"/>
        </w:rPr>
        <w:t xml:space="preserve">именуемая в дальнейшем </w:t>
      </w:r>
      <w:r w:rsidR="00FE5F6E" w:rsidRPr="00C8324F">
        <w:rPr>
          <w:sz w:val="24"/>
          <w:szCs w:val="24"/>
        </w:rPr>
        <w:t>Заказчик</w:t>
      </w:r>
      <w:r w:rsidR="00B37A72" w:rsidRPr="00C8324F">
        <w:rPr>
          <w:sz w:val="24"/>
          <w:szCs w:val="24"/>
        </w:rPr>
        <w:t xml:space="preserve">, в лице </w:t>
      </w:r>
      <w:r w:rsidR="00586EC1">
        <w:rPr>
          <w:sz w:val="24"/>
          <w:szCs w:val="24"/>
        </w:rPr>
        <w:t>___________________</w:t>
      </w:r>
      <w:r w:rsidR="00141F0C" w:rsidRPr="00C8324F">
        <w:rPr>
          <w:sz w:val="24"/>
          <w:szCs w:val="24"/>
        </w:rPr>
        <w:t xml:space="preserve">, действующего на основании </w:t>
      </w:r>
      <w:r w:rsidR="00586EC1">
        <w:rPr>
          <w:sz w:val="24"/>
          <w:szCs w:val="24"/>
        </w:rPr>
        <w:t>__________________</w:t>
      </w:r>
      <w:r w:rsidR="00141F0C" w:rsidRPr="00C8324F">
        <w:rPr>
          <w:sz w:val="24"/>
          <w:szCs w:val="24"/>
        </w:rPr>
        <w:t>.</w:t>
      </w:r>
      <w:r w:rsidR="00B37A72" w:rsidRPr="00C8324F">
        <w:rPr>
          <w:sz w:val="24"/>
          <w:szCs w:val="24"/>
        </w:rPr>
        <w:t>,</w:t>
      </w:r>
      <w:r w:rsidR="00D63155" w:rsidRPr="00C8324F">
        <w:rPr>
          <w:sz w:val="24"/>
          <w:szCs w:val="24"/>
        </w:rPr>
        <w:t xml:space="preserve"> </w:t>
      </w:r>
      <w:r w:rsidR="00B37A72" w:rsidRPr="00C8324F">
        <w:rPr>
          <w:sz w:val="24"/>
          <w:szCs w:val="24"/>
        </w:rPr>
        <w:t xml:space="preserve">с другой стороны, совместно именуемые </w:t>
      </w:r>
      <w:r w:rsidR="00FE5F6E" w:rsidRPr="00C8324F">
        <w:rPr>
          <w:sz w:val="24"/>
          <w:szCs w:val="24"/>
        </w:rPr>
        <w:t>Стороны</w:t>
      </w:r>
      <w:r w:rsidR="00B37A72" w:rsidRPr="00C8324F">
        <w:rPr>
          <w:sz w:val="24"/>
          <w:szCs w:val="24"/>
        </w:rPr>
        <w:t>, заключили настоящий договор о нижеследующем:</w:t>
      </w:r>
    </w:p>
    <w:p w14:paraId="5A6A4BCF" w14:textId="77777777" w:rsidR="00B37A72" w:rsidRPr="00C8324F" w:rsidRDefault="00B37A72" w:rsidP="00B42B13">
      <w:pPr>
        <w:ind w:firstLine="720"/>
        <w:jc w:val="both"/>
        <w:rPr>
          <w:b/>
          <w:sz w:val="24"/>
          <w:szCs w:val="24"/>
        </w:rPr>
      </w:pPr>
    </w:p>
    <w:p w14:paraId="3AEB2023" w14:textId="6CB382A4" w:rsidR="00B37A72" w:rsidRPr="00C8324F" w:rsidRDefault="00356A12" w:rsidP="009C3498">
      <w:pPr>
        <w:jc w:val="center"/>
        <w:rPr>
          <w:b/>
          <w:sz w:val="24"/>
          <w:szCs w:val="24"/>
        </w:rPr>
      </w:pPr>
      <w:r w:rsidRPr="00C8324F">
        <w:rPr>
          <w:b/>
          <w:sz w:val="24"/>
          <w:szCs w:val="24"/>
        </w:rPr>
        <w:t>1.</w:t>
      </w:r>
      <w:r w:rsidR="00DE5FF6" w:rsidRPr="00C8324F">
        <w:rPr>
          <w:b/>
          <w:sz w:val="24"/>
          <w:szCs w:val="24"/>
        </w:rPr>
        <w:t> </w:t>
      </w:r>
      <w:r w:rsidRPr="00C8324F">
        <w:rPr>
          <w:b/>
          <w:sz w:val="24"/>
          <w:szCs w:val="24"/>
        </w:rPr>
        <w:t xml:space="preserve">Предмет Договора </w:t>
      </w:r>
    </w:p>
    <w:p w14:paraId="695D6F13" w14:textId="77777777" w:rsidR="00356A12" w:rsidRPr="00C8324F" w:rsidRDefault="00356A12" w:rsidP="009C3498">
      <w:pPr>
        <w:jc w:val="center"/>
        <w:rPr>
          <w:b/>
          <w:sz w:val="24"/>
          <w:szCs w:val="24"/>
        </w:rPr>
      </w:pPr>
    </w:p>
    <w:p w14:paraId="693CB3AE" w14:textId="72AA242D" w:rsidR="005805E4" w:rsidRPr="00C8324F" w:rsidRDefault="00B37A72" w:rsidP="00F35823">
      <w:pPr>
        <w:ind w:firstLine="709"/>
        <w:jc w:val="both"/>
        <w:rPr>
          <w:b/>
          <w:bCs/>
          <w:i/>
          <w:iCs/>
          <w:color w:val="000000"/>
          <w:sz w:val="24"/>
          <w:szCs w:val="24"/>
        </w:rPr>
      </w:pPr>
      <w:r w:rsidRPr="00C8324F">
        <w:rPr>
          <w:sz w:val="24"/>
          <w:szCs w:val="24"/>
        </w:rPr>
        <w:t>1.1.</w:t>
      </w:r>
      <w:r w:rsidR="00032D0F" w:rsidRPr="00C8324F">
        <w:rPr>
          <w:sz w:val="24"/>
          <w:szCs w:val="24"/>
        </w:rPr>
        <w:t> </w:t>
      </w:r>
      <w:r w:rsidR="00FE5F6E" w:rsidRPr="00C8324F">
        <w:rPr>
          <w:sz w:val="24"/>
          <w:szCs w:val="24"/>
        </w:rPr>
        <w:t xml:space="preserve">Заказчик </w:t>
      </w:r>
      <w:r w:rsidRPr="00C8324F">
        <w:rPr>
          <w:sz w:val="24"/>
          <w:szCs w:val="24"/>
        </w:rPr>
        <w:t>поручает</w:t>
      </w:r>
      <w:r w:rsidR="004909B6" w:rsidRPr="00C8324F">
        <w:rPr>
          <w:sz w:val="24"/>
          <w:szCs w:val="24"/>
        </w:rPr>
        <w:t xml:space="preserve"> и оплачивает</w:t>
      </w:r>
      <w:r w:rsidRPr="00C8324F">
        <w:rPr>
          <w:sz w:val="24"/>
          <w:szCs w:val="24"/>
        </w:rPr>
        <w:t>, а</w:t>
      </w:r>
      <w:r w:rsidR="00F852F8" w:rsidRPr="00C8324F">
        <w:rPr>
          <w:sz w:val="24"/>
          <w:szCs w:val="24"/>
        </w:rPr>
        <w:t xml:space="preserve"> </w:t>
      </w:r>
      <w:r w:rsidR="00FE5F6E" w:rsidRPr="00C8324F">
        <w:rPr>
          <w:sz w:val="24"/>
          <w:szCs w:val="24"/>
        </w:rPr>
        <w:t xml:space="preserve">Исполнитель </w:t>
      </w:r>
      <w:r w:rsidRPr="00C8324F">
        <w:rPr>
          <w:sz w:val="24"/>
          <w:szCs w:val="24"/>
        </w:rPr>
        <w:t xml:space="preserve">обязуется </w:t>
      </w:r>
      <w:r w:rsidR="00E23EA7" w:rsidRPr="00C8324F">
        <w:rPr>
          <w:sz w:val="24"/>
          <w:szCs w:val="24"/>
        </w:rPr>
        <w:t>оказать услуги по разработке и состав</w:t>
      </w:r>
      <w:r w:rsidR="00CF4CD2" w:rsidRPr="00C8324F">
        <w:rPr>
          <w:sz w:val="24"/>
          <w:szCs w:val="24"/>
        </w:rPr>
        <w:t xml:space="preserve">лению </w:t>
      </w:r>
      <w:r w:rsidR="00F35823" w:rsidRPr="00F35823">
        <w:rPr>
          <w:sz w:val="24"/>
          <w:szCs w:val="24"/>
        </w:rPr>
        <w:t>геолого-технического</w:t>
      </w:r>
      <w:r w:rsidR="00F35823">
        <w:rPr>
          <w:sz w:val="24"/>
          <w:szCs w:val="24"/>
        </w:rPr>
        <w:t xml:space="preserve"> </w:t>
      </w:r>
      <w:r w:rsidR="00F35823" w:rsidRPr="00F35823">
        <w:rPr>
          <w:sz w:val="24"/>
          <w:szCs w:val="24"/>
        </w:rPr>
        <w:t xml:space="preserve">проекта на проведение полевых 3Д сейсморазведочных работ на площади Гарбий Борсакелмас и прилегающей территории в пределах </w:t>
      </w:r>
      <w:proofErr w:type="spellStart"/>
      <w:r w:rsidR="00F35823" w:rsidRPr="00F35823">
        <w:rPr>
          <w:sz w:val="24"/>
          <w:szCs w:val="24"/>
        </w:rPr>
        <w:t>Акчалакского</w:t>
      </w:r>
      <w:proofErr w:type="spellEnd"/>
      <w:r w:rsidR="00F35823" w:rsidRPr="00F35823">
        <w:rPr>
          <w:sz w:val="24"/>
          <w:szCs w:val="24"/>
        </w:rPr>
        <w:t xml:space="preserve"> инвестиционного бло</w:t>
      </w:r>
      <w:bookmarkStart w:id="0" w:name="_GoBack"/>
      <w:bookmarkEnd w:id="0"/>
      <w:r w:rsidR="00F35823" w:rsidRPr="00F35823">
        <w:rPr>
          <w:sz w:val="24"/>
          <w:szCs w:val="24"/>
        </w:rPr>
        <w:t>ка</w:t>
      </w:r>
      <w:r w:rsidR="00CF4CD2" w:rsidRPr="00C8324F">
        <w:rPr>
          <w:sz w:val="24"/>
          <w:szCs w:val="24"/>
        </w:rPr>
        <w:t xml:space="preserve"> </w:t>
      </w:r>
      <w:r w:rsidR="004909B6" w:rsidRPr="00C8324F">
        <w:rPr>
          <w:b/>
          <w:bCs/>
          <w:i/>
          <w:iCs/>
          <w:color w:val="000000"/>
          <w:sz w:val="24"/>
          <w:szCs w:val="24"/>
        </w:rPr>
        <w:t>(далее – «Работы»)</w:t>
      </w:r>
      <w:r w:rsidR="002D6492" w:rsidRPr="00C8324F">
        <w:rPr>
          <w:b/>
          <w:bCs/>
          <w:i/>
          <w:iCs/>
          <w:color w:val="000000"/>
          <w:sz w:val="24"/>
          <w:szCs w:val="24"/>
        </w:rPr>
        <w:t xml:space="preserve"> </w:t>
      </w:r>
      <w:r w:rsidR="002D6492" w:rsidRPr="00C8324F">
        <w:rPr>
          <w:bCs/>
          <w:iCs/>
          <w:color w:val="000000"/>
          <w:sz w:val="24"/>
          <w:szCs w:val="24"/>
        </w:rPr>
        <w:t>в порядке и на условиях, предусмотренных настоящим Договором</w:t>
      </w:r>
      <w:r w:rsidR="005805E4" w:rsidRPr="00C8324F">
        <w:rPr>
          <w:bCs/>
          <w:iCs/>
          <w:color w:val="000000"/>
          <w:sz w:val="24"/>
          <w:szCs w:val="24"/>
        </w:rPr>
        <w:t>.</w:t>
      </w:r>
    </w:p>
    <w:p w14:paraId="58C619AA" w14:textId="53BDB9D9" w:rsidR="00B37A72" w:rsidRPr="00C8324F" w:rsidRDefault="001457F6" w:rsidP="00B079AC">
      <w:pPr>
        <w:pStyle w:val="21"/>
        <w:pBdr>
          <w:bottom w:val="none" w:sz="0" w:space="0" w:color="auto"/>
        </w:pBdr>
        <w:ind w:firstLine="720"/>
        <w:rPr>
          <w:b/>
          <w:sz w:val="24"/>
          <w:szCs w:val="24"/>
        </w:rPr>
      </w:pPr>
      <w:r w:rsidRPr="00C8324F">
        <w:rPr>
          <w:sz w:val="24"/>
          <w:szCs w:val="24"/>
        </w:rPr>
        <w:t>1.2.</w:t>
      </w:r>
      <w:r w:rsidR="00032D0F" w:rsidRPr="00C8324F">
        <w:rPr>
          <w:sz w:val="24"/>
          <w:szCs w:val="24"/>
        </w:rPr>
        <w:t> </w:t>
      </w:r>
      <w:r w:rsidR="00F16AA9" w:rsidRPr="00C8324F">
        <w:rPr>
          <w:sz w:val="24"/>
          <w:szCs w:val="24"/>
        </w:rPr>
        <w:t>Техническое задание и сроки</w:t>
      </w:r>
      <w:r w:rsidRPr="00C8324F">
        <w:rPr>
          <w:i/>
          <w:sz w:val="24"/>
          <w:szCs w:val="24"/>
        </w:rPr>
        <w:t xml:space="preserve"> </w:t>
      </w:r>
      <w:r w:rsidR="00CF4CD2" w:rsidRPr="00C8324F">
        <w:rPr>
          <w:sz w:val="24"/>
          <w:szCs w:val="24"/>
        </w:rPr>
        <w:t>выполнени</w:t>
      </w:r>
      <w:r w:rsidR="002D6492" w:rsidRPr="00C8324F">
        <w:rPr>
          <w:sz w:val="24"/>
          <w:szCs w:val="24"/>
        </w:rPr>
        <w:t>я</w:t>
      </w:r>
      <w:r w:rsidR="00CF4CD2" w:rsidRPr="00C8324F">
        <w:rPr>
          <w:sz w:val="24"/>
          <w:szCs w:val="24"/>
        </w:rPr>
        <w:t xml:space="preserve"> Работ</w:t>
      </w:r>
      <w:r w:rsidRPr="00C8324F">
        <w:rPr>
          <w:i/>
          <w:sz w:val="24"/>
          <w:szCs w:val="24"/>
        </w:rPr>
        <w:t xml:space="preserve">, </w:t>
      </w:r>
      <w:r w:rsidR="00F16AA9" w:rsidRPr="00C8324F">
        <w:rPr>
          <w:sz w:val="24"/>
          <w:szCs w:val="24"/>
        </w:rPr>
        <w:t>предусмотрены</w:t>
      </w:r>
      <w:r w:rsidRPr="00C8324F">
        <w:rPr>
          <w:sz w:val="24"/>
          <w:szCs w:val="24"/>
        </w:rPr>
        <w:t xml:space="preserve"> Приложением №</w:t>
      </w:r>
      <w:r w:rsidR="00032D0F" w:rsidRPr="00C8324F">
        <w:rPr>
          <w:sz w:val="24"/>
          <w:szCs w:val="24"/>
        </w:rPr>
        <w:t> </w:t>
      </w:r>
      <w:r w:rsidRPr="00C8324F">
        <w:rPr>
          <w:sz w:val="24"/>
          <w:szCs w:val="24"/>
        </w:rPr>
        <w:t>1 к настоящему Договору.</w:t>
      </w:r>
    </w:p>
    <w:p w14:paraId="73116DA4" w14:textId="11238803" w:rsidR="00FA2872" w:rsidRPr="00C8324F" w:rsidRDefault="00F16AA9" w:rsidP="00972B7F">
      <w:pPr>
        <w:pStyle w:val="21"/>
        <w:pBdr>
          <w:bottom w:val="none" w:sz="0" w:space="0" w:color="auto"/>
        </w:pBdr>
        <w:tabs>
          <w:tab w:val="left" w:pos="1260"/>
        </w:tabs>
        <w:ind w:firstLine="720"/>
        <w:rPr>
          <w:sz w:val="24"/>
          <w:szCs w:val="24"/>
        </w:rPr>
      </w:pPr>
      <w:r w:rsidRPr="00C8324F">
        <w:rPr>
          <w:sz w:val="24"/>
          <w:szCs w:val="24"/>
        </w:rPr>
        <w:t>1.3.</w:t>
      </w:r>
      <w:r w:rsidR="00032D0F" w:rsidRPr="00C8324F">
        <w:rPr>
          <w:sz w:val="24"/>
          <w:szCs w:val="24"/>
        </w:rPr>
        <w:t> </w:t>
      </w:r>
      <w:r w:rsidR="00FA2872" w:rsidRPr="00C8324F">
        <w:rPr>
          <w:sz w:val="24"/>
          <w:szCs w:val="24"/>
        </w:rPr>
        <w:t>Все приложения являются неотъемлемой частью</w:t>
      </w:r>
      <w:r w:rsidR="00681EF8" w:rsidRPr="00C8324F">
        <w:rPr>
          <w:sz w:val="24"/>
          <w:szCs w:val="24"/>
        </w:rPr>
        <w:t xml:space="preserve"> настоящего Договора</w:t>
      </w:r>
      <w:r w:rsidR="00FA2872" w:rsidRPr="00C8324F">
        <w:rPr>
          <w:sz w:val="24"/>
          <w:szCs w:val="24"/>
        </w:rPr>
        <w:t>.</w:t>
      </w:r>
    </w:p>
    <w:p w14:paraId="7EA81B8B" w14:textId="65023912" w:rsidR="00FA2872" w:rsidRPr="00C8324F" w:rsidRDefault="00F16AA9" w:rsidP="00972B7F">
      <w:pPr>
        <w:pStyle w:val="21"/>
        <w:pBdr>
          <w:bottom w:val="none" w:sz="0" w:space="0" w:color="auto"/>
        </w:pBdr>
        <w:tabs>
          <w:tab w:val="left" w:pos="1260"/>
        </w:tabs>
        <w:ind w:firstLine="720"/>
        <w:rPr>
          <w:sz w:val="24"/>
          <w:szCs w:val="24"/>
        </w:rPr>
      </w:pPr>
      <w:r w:rsidRPr="00C8324F">
        <w:rPr>
          <w:sz w:val="24"/>
          <w:szCs w:val="24"/>
        </w:rPr>
        <w:t>1.4.</w:t>
      </w:r>
      <w:r w:rsidR="00032D0F" w:rsidRPr="00C8324F">
        <w:rPr>
          <w:sz w:val="24"/>
          <w:szCs w:val="24"/>
        </w:rPr>
        <w:t> </w:t>
      </w:r>
      <w:r w:rsidR="00FA2872" w:rsidRPr="00C8324F">
        <w:rPr>
          <w:sz w:val="24"/>
          <w:szCs w:val="24"/>
        </w:rPr>
        <w:t>В случае возникновения разногласий между условиями Договора и его приложениями, положения Договора будут иметь преимущественную силу.</w:t>
      </w:r>
    </w:p>
    <w:p w14:paraId="5F447B87" w14:textId="6143CE98" w:rsidR="00356A12" w:rsidRPr="00C8324F" w:rsidRDefault="00356A12" w:rsidP="00972B7F">
      <w:pPr>
        <w:pStyle w:val="21"/>
        <w:pBdr>
          <w:bottom w:val="none" w:sz="0" w:space="0" w:color="auto"/>
        </w:pBdr>
        <w:tabs>
          <w:tab w:val="left" w:pos="1260"/>
        </w:tabs>
        <w:ind w:firstLine="720"/>
        <w:rPr>
          <w:sz w:val="24"/>
          <w:szCs w:val="24"/>
        </w:rPr>
      </w:pPr>
    </w:p>
    <w:p w14:paraId="33733369" w14:textId="3BB1D151" w:rsidR="001457F6" w:rsidRPr="00C8324F" w:rsidRDefault="00356A12" w:rsidP="00356A12">
      <w:pPr>
        <w:pBdr>
          <w:bar w:val="single" w:sz="4" w:color="auto"/>
        </w:pBdr>
        <w:jc w:val="center"/>
        <w:rPr>
          <w:b/>
          <w:color w:val="000000"/>
          <w:sz w:val="24"/>
          <w:szCs w:val="24"/>
        </w:rPr>
      </w:pPr>
      <w:r w:rsidRPr="00C8324F">
        <w:rPr>
          <w:b/>
          <w:color w:val="000000"/>
          <w:sz w:val="24"/>
          <w:szCs w:val="24"/>
          <w:lang w:val="en-US"/>
        </w:rPr>
        <w:t>II</w:t>
      </w:r>
      <w:r w:rsidRPr="00C8324F">
        <w:rPr>
          <w:b/>
          <w:color w:val="000000"/>
          <w:sz w:val="24"/>
          <w:szCs w:val="24"/>
        </w:rPr>
        <w:t>.</w:t>
      </w:r>
      <w:r w:rsidR="00032D0F" w:rsidRPr="00C8324F">
        <w:rPr>
          <w:b/>
          <w:color w:val="000000"/>
          <w:sz w:val="24"/>
          <w:szCs w:val="24"/>
        </w:rPr>
        <w:t> </w:t>
      </w:r>
      <w:r w:rsidRPr="00C8324F">
        <w:rPr>
          <w:b/>
          <w:color w:val="000000"/>
          <w:sz w:val="24"/>
          <w:szCs w:val="24"/>
        </w:rPr>
        <w:t>Обязанности Сторон</w:t>
      </w:r>
    </w:p>
    <w:p w14:paraId="65881184" w14:textId="060A235C" w:rsidR="001457F6" w:rsidRPr="00C8324F" w:rsidRDefault="001457F6" w:rsidP="00032D0F">
      <w:pPr>
        <w:pBdr>
          <w:bar w:val="single" w:sz="4" w:color="auto"/>
        </w:pBdr>
        <w:ind w:firstLine="709"/>
        <w:jc w:val="both"/>
        <w:rPr>
          <w:b/>
          <w:color w:val="000000"/>
          <w:sz w:val="24"/>
          <w:szCs w:val="24"/>
        </w:rPr>
      </w:pPr>
      <w:r w:rsidRPr="00C8324F">
        <w:rPr>
          <w:b/>
          <w:color w:val="000000"/>
          <w:sz w:val="24"/>
          <w:szCs w:val="24"/>
        </w:rPr>
        <w:t>2.1. Обязанности Исполнителя:</w:t>
      </w:r>
    </w:p>
    <w:p w14:paraId="3014F502" w14:textId="108101C2"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 xml:space="preserve">Надлежащим образом выполнить </w:t>
      </w:r>
      <w:r w:rsidR="00032D0F" w:rsidRPr="00C8324F">
        <w:rPr>
          <w:b w:val="0"/>
          <w:color w:val="000000"/>
          <w:sz w:val="24"/>
          <w:szCs w:val="24"/>
        </w:rPr>
        <w:t>Работы</w:t>
      </w:r>
      <w:r w:rsidRPr="00C8324F">
        <w:rPr>
          <w:b w:val="0"/>
          <w:color w:val="000000"/>
          <w:sz w:val="24"/>
          <w:szCs w:val="24"/>
        </w:rPr>
        <w:t>;</w:t>
      </w:r>
    </w:p>
    <w:p w14:paraId="2F081177"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В течение 3-х дней с даты заключения настоящего Договора назначить уполномоченного представителя от имени Исполнителя, ответственного за исполнение настоящего Договора с последующим направлением уведомления Заказчику с указанием реквизитов (ФИО, номера телефонов, эл. почты и другой информации) представителя Исполнителя;</w:t>
      </w:r>
    </w:p>
    <w:p w14:paraId="6392BD7F"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Не разглашать частные сведения (информацию в любом ее виде), полученные от Заказчика в связи с исполнением настоящего Договора, если Заказчик не уведомляет Исполнителя, что такая информация не конфиденциальна. Положения настоящего пункта сохраняют свое действие в течение 5 лет после прекращения действия настоящего Договора или досрочного его расторжения по инициативе одной из Сторон;</w:t>
      </w:r>
    </w:p>
    <w:p w14:paraId="0F7CA4FB" w14:textId="232BB06C"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 xml:space="preserve">Выполнить Работы </w:t>
      </w:r>
      <w:r w:rsidR="00F16AA9" w:rsidRPr="00C8324F">
        <w:rPr>
          <w:b w:val="0"/>
          <w:color w:val="000000"/>
          <w:sz w:val="24"/>
          <w:szCs w:val="24"/>
        </w:rPr>
        <w:t xml:space="preserve">и передать Заказчику результаты </w:t>
      </w:r>
      <w:r w:rsidRPr="00C8324F">
        <w:rPr>
          <w:b w:val="0"/>
          <w:color w:val="000000"/>
          <w:sz w:val="24"/>
          <w:szCs w:val="24"/>
        </w:rPr>
        <w:t>в соответствии Техническим задани</w:t>
      </w:r>
      <w:r w:rsidR="00356A12" w:rsidRPr="00C8324F">
        <w:rPr>
          <w:b w:val="0"/>
          <w:color w:val="000000"/>
          <w:sz w:val="24"/>
          <w:szCs w:val="24"/>
        </w:rPr>
        <w:t>ем</w:t>
      </w:r>
      <w:r w:rsidR="00F16AA9" w:rsidRPr="00C8324F">
        <w:rPr>
          <w:b w:val="0"/>
          <w:color w:val="000000"/>
          <w:sz w:val="24"/>
          <w:szCs w:val="24"/>
        </w:rPr>
        <w:t xml:space="preserve"> (Приложение №1)</w:t>
      </w:r>
      <w:r w:rsidR="00032D0F" w:rsidRPr="00C8324F">
        <w:rPr>
          <w:b w:val="0"/>
          <w:color w:val="000000"/>
          <w:sz w:val="24"/>
          <w:szCs w:val="24"/>
        </w:rPr>
        <w:t>;</w:t>
      </w:r>
    </w:p>
    <w:p w14:paraId="3BD1DD9E" w14:textId="5E1BE6B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Иметь соответствующие разрешения, сертификаты и лицензии для выполнения Работ, предусмотренных настоящим Договором;</w:t>
      </w:r>
    </w:p>
    <w:p w14:paraId="7D2FC538"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На дату или до даты заключения настоящего Договора предоставить в распоряжение Заказчика все лицензии и разрешительные документы;</w:t>
      </w:r>
    </w:p>
    <w:p w14:paraId="2CADF8D8"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В процессе выполнения Работ соблюдать нормативно-правовые акты Республики Узбекистан;</w:t>
      </w:r>
    </w:p>
    <w:p w14:paraId="293047EB"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Получить письменное одобрение Заказчика в случае привлечения третьих лиц для выполнения Работ;</w:t>
      </w:r>
    </w:p>
    <w:p w14:paraId="3C43C6DB"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Предоставлять Заказчику разъяснения в письменной форме в отношении выполняемых Работ;</w:t>
      </w:r>
    </w:p>
    <w:p w14:paraId="0F309A26"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Выставить электронную счет-фактуру и электронный акт выполненных работ посредством операторов электронных счетов-фактур в течение 10 дней после выполнения Работ;</w:t>
      </w:r>
    </w:p>
    <w:p w14:paraId="56966E6F"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rFonts w:cs="Arial"/>
          <w:b w:val="0"/>
          <w:color w:val="000000"/>
          <w:sz w:val="24"/>
          <w:szCs w:val="24"/>
        </w:rPr>
      </w:pPr>
      <w:r w:rsidRPr="00C8324F">
        <w:rPr>
          <w:rFonts w:cs="Arial"/>
          <w:b w:val="0"/>
          <w:color w:val="000000"/>
          <w:sz w:val="24"/>
          <w:szCs w:val="24"/>
        </w:rPr>
        <w:t>С</w:t>
      </w:r>
      <w:r w:rsidRPr="00C8324F">
        <w:rPr>
          <w:rFonts w:cs="Arial" w:hint="eastAsia"/>
          <w:b w:val="0"/>
          <w:color w:val="000000"/>
          <w:sz w:val="24"/>
          <w:szCs w:val="24"/>
        </w:rPr>
        <w:t>облюдать</w:t>
      </w:r>
      <w:r w:rsidRPr="00C8324F">
        <w:rPr>
          <w:rFonts w:cs="Arial"/>
          <w:b w:val="0"/>
          <w:color w:val="000000"/>
          <w:sz w:val="24"/>
          <w:szCs w:val="24"/>
        </w:rPr>
        <w:t xml:space="preserve"> </w:t>
      </w:r>
      <w:r w:rsidRPr="00C8324F">
        <w:rPr>
          <w:rFonts w:cs="Arial" w:hint="eastAsia"/>
          <w:b w:val="0"/>
          <w:color w:val="000000"/>
          <w:sz w:val="24"/>
          <w:szCs w:val="24"/>
        </w:rPr>
        <w:t>требования</w:t>
      </w:r>
      <w:r w:rsidRPr="00C8324F">
        <w:rPr>
          <w:rFonts w:cs="Arial"/>
          <w:b w:val="0"/>
          <w:color w:val="000000"/>
          <w:sz w:val="24"/>
          <w:szCs w:val="24"/>
        </w:rPr>
        <w:t xml:space="preserve"> </w:t>
      </w:r>
      <w:r w:rsidRPr="00C8324F">
        <w:rPr>
          <w:rFonts w:cs="Arial" w:hint="eastAsia"/>
          <w:b w:val="0"/>
          <w:color w:val="000000"/>
          <w:sz w:val="24"/>
          <w:szCs w:val="24"/>
        </w:rPr>
        <w:t>антикоррупционного</w:t>
      </w:r>
      <w:r w:rsidRPr="00C8324F">
        <w:rPr>
          <w:rFonts w:cs="Arial"/>
          <w:b w:val="0"/>
          <w:color w:val="000000"/>
          <w:sz w:val="24"/>
          <w:szCs w:val="24"/>
        </w:rPr>
        <w:t xml:space="preserve"> </w:t>
      </w:r>
      <w:r w:rsidRPr="00C8324F">
        <w:rPr>
          <w:rFonts w:cs="Arial" w:hint="eastAsia"/>
          <w:b w:val="0"/>
          <w:color w:val="000000"/>
          <w:sz w:val="24"/>
          <w:szCs w:val="24"/>
        </w:rPr>
        <w:t>законодательства</w:t>
      </w:r>
      <w:r w:rsidRPr="00C8324F">
        <w:rPr>
          <w:rFonts w:cs="Arial"/>
          <w:b w:val="0"/>
          <w:color w:val="000000"/>
          <w:sz w:val="24"/>
          <w:szCs w:val="24"/>
        </w:rPr>
        <w:t xml:space="preserve"> </w:t>
      </w:r>
      <w:r w:rsidRPr="00C8324F">
        <w:rPr>
          <w:rFonts w:cs="Arial" w:hint="eastAsia"/>
          <w:b w:val="0"/>
          <w:color w:val="000000"/>
          <w:sz w:val="24"/>
          <w:szCs w:val="24"/>
        </w:rPr>
        <w:t>Республики</w:t>
      </w:r>
      <w:r w:rsidRPr="00C8324F">
        <w:rPr>
          <w:rFonts w:cs="Arial"/>
          <w:b w:val="0"/>
          <w:color w:val="000000"/>
          <w:sz w:val="24"/>
          <w:szCs w:val="24"/>
        </w:rPr>
        <w:t xml:space="preserve"> </w:t>
      </w:r>
      <w:r w:rsidRPr="00C8324F">
        <w:rPr>
          <w:rFonts w:cs="Arial" w:hint="eastAsia"/>
          <w:b w:val="0"/>
          <w:color w:val="000000"/>
          <w:sz w:val="24"/>
          <w:szCs w:val="24"/>
        </w:rPr>
        <w:t>Узбекистан</w:t>
      </w:r>
      <w:r w:rsidRPr="00C8324F">
        <w:rPr>
          <w:rFonts w:cs="Arial"/>
          <w:b w:val="0"/>
          <w:color w:val="000000"/>
          <w:sz w:val="24"/>
          <w:szCs w:val="24"/>
        </w:rPr>
        <w:t xml:space="preserve"> </w:t>
      </w:r>
      <w:r w:rsidRPr="00C8324F">
        <w:rPr>
          <w:rFonts w:cs="Arial" w:hint="eastAsia"/>
          <w:b w:val="0"/>
          <w:color w:val="000000"/>
          <w:sz w:val="24"/>
          <w:szCs w:val="24"/>
        </w:rPr>
        <w:t>и</w:t>
      </w:r>
      <w:r w:rsidRPr="00C8324F">
        <w:rPr>
          <w:rFonts w:cs="Arial"/>
          <w:b w:val="0"/>
          <w:color w:val="000000"/>
          <w:sz w:val="24"/>
          <w:szCs w:val="24"/>
        </w:rPr>
        <w:t xml:space="preserve"> </w:t>
      </w:r>
      <w:r w:rsidRPr="00C8324F">
        <w:rPr>
          <w:rFonts w:cs="Arial" w:hint="eastAsia"/>
          <w:b w:val="0"/>
          <w:color w:val="000000"/>
          <w:sz w:val="24"/>
          <w:szCs w:val="24"/>
        </w:rPr>
        <w:t>не</w:t>
      </w:r>
      <w:r w:rsidRPr="00C8324F">
        <w:rPr>
          <w:rFonts w:cs="Arial"/>
          <w:b w:val="0"/>
          <w:color w:val="000000"/>
          <w:sz w:val="24"/>
          <w:szCs w:val="24"/>
        </w:rPr>
        <w:t xml:space="preserve"> </w:t>
      </w:r>
      <w:r w:rsidRPr="00C8324F">
        <w:rPr>
          <w:rFonts w:cs="Arial" w:hint="eastAsia"/>
          <w:b w:val="0"/>
          <w:color w:val="000000"/>
          <w:sz w:val="24"/>
          <w:szCs w:val="24"/>
        </w:rPr>
        <w:t>предпринимать</w:t>
      </w:r>
      <w:r w:rsidRPr="00C8324F">
        <w:rPr>
          <w:rFonts w:cs="Arial"/>
          <w:b w:val="0"/>
          <w:color w:val="000000"/>
          <w:sz w:val="24"/>
          <w:szCs w:val="24"/>
        </w:rPr>
        <w:t xml:space="preserve"> </w:t>
      </w:r>
      <w:r w:rsidRPr="00C8324F">
        <w:rPr>
          <w:rFonts w:cs="Arial" w:hint="eastAsia"/>
          <w:b w:val="0"/>
          <w:color w:val="000000"/>
          <w:sz w:val="24"/>
          <w:szCs w:val="24"/>
        </w:rPr>
        <w:t>никаких</w:t>
      </w:r>
      <w:r w:rsidRPr="00C8324F">
        <w:rPr>
          <w:rFonts w:cs="Arial"/>
          <w:b w:val="0"/>
          <w:color w:val="000000"/>
          <w:sz w:val="24"/>
          <w:szCs w:val="24"/>
        </w:rPr>
        <w:t xml:space="preserve"> </w:t>
      </w:r>
      <w:r w:rsidRPr="00C8324F">
        <w:rPr>
          <w:rFonts w:cs="Arial" w:hint="eastAsia"/>
          <w:b w:val="0"/>
          <w:color w:val="000000"/>
          <w:sz w:val="24"/>
          <w:szCs w:val="24"/>
        </w:rPr>
        <w:t>действий</w:t>
      </w:r>
      <w:r w:rsidRPr="00C8324F">
        <w:rPr>
          <w:rFonts w:cs="Arial"/>
          <w:b w:val="0"/>
          <w:color w:val="000000"/>
          <w:sz w:val="24"/>
          <w:szCs w:val="24"/>
        </w:rPr>
        <w:t xml:space="preserve">, </w:t>
      </w:r>
      <w:r w:rsidRPr="00C8324F">
        <w:rPr>
          <w:rFonts w:cs="Arial" w:hint="eastAsia"/>
          <w:b w:val="0"/>
          <w:color w:val="000000"/>
          <w:sz w:val="24"/>
          <w:szCs w:val="24"/>
        </w:rPr>
        <w:t>которые</w:t>
      </w:r>
      <w:r w:rsidRPr="00C8324F">
        <w:rPr>
          <w:rFonts w:cs="Arial"/>
          <w:b w:val="0"/>
          <w:color w:val="000000"/>
          <w:sz w:val="24"/>
          <w:szCs w:val="24"/>
        </w:rPr>
        <w:t xml:space="preserve"> </w:t>
      </w:r>
      <w:r w:rsidRPr="00C8324F">
        <w:rPr>
          <w:rFonts w:cs="Arial" w:hint="eastAsia"/>
          <w:b w:val="0"/>
          <w:color w:val="000000"/>
          <w:sz w:val="24"/>
          <w:szCs w:val="24"/>
        </w:rPr>
        <w:t>могут</w:t>
      </w:r>
      <w:r w:rsidRPr="00C8324F">
        <w:rPr>
          <w:rFonts w:cs="Arial"/>
          <w:b w:val="0"/>
          <w:color w:val="000000"/>
          <w:sz w:val="24"/>
          <w:szCs w:val="24"/>
        </w:rPr>
        <w:t xml:space="preserve"> </w:t>
      </w:r>
      <w:r w:rsidRPr="00C8324F">
        <w:rPr>
          <w:rFonts w:cs="Arial" w:hint="eastAsia"/>
          <w:b w:val="0"/>
          <w:color w:val="000000"/>
          <w:sz w:val="24"/>
          <w:szCs w:val="24"/>
        </w:rPr>
        <w:t>нарушить</w:t>
      </w:r>
      <w:r w:rsidRPr="00C8324F">
        <w:rPr>
          <w:rFonts w:cs="Arial"/>
          <w:b w:val="0"/>
          <w:color w:val="000000"/>
          <w:sz w:val="24"/>
          <w:szCs w:val="24"/>
        </w:rPr>
        <w:t xml:space="preserve"> </w:t>
      </w:r>
      <w:r w:rsidRPr="00C8324F">
        <w:rPr>
          <w:rFonts w:cs="Arial" w:hint="eastAsia"/>
          <w:b w:val="0"/>
          <w:color w:val="000000"/>
          <w:sz w:val="24"/>
          <w:szCs w:val="24"/>
        </w:rPr>
        <w:t>нормы</w:t>
      </w:r>
      <w:r w:rsidRPr="00C8324F">
        <w:rPr>
          <w:rFonts w:cs="Arial"/>
          <w:b w:val="0"/>
          <w:color w:val="000000"/>
          <w:sz w:val="24"/>
          <w:szCs w:val="24"/>
        </w:rPr>
        <w:t xml:space="preserve"> </w:t>
      </w:r>
      <w:r w:rsidRPr="00C8324F">
        <w:rPr>
          <w:rFonts w:cs="Arial" w:hint="eastAsia"/>
          <w:b w:val="0"/>
          <w:color w:val="000000"/>
          <w:sz w:val="24"/>
          <w:szCs w:val="24"/>
        </w:rPr>
        <w:t>антикоррупционного</w:t>
      </w:r>
      <w:r w:rsidRPr="00C8324F">
        <w:rPr>
          <w:rFonts w:cs="Arial"/>
          <w:b w:val="0"/>
          <w:color w:val="000000"/>
          <w:sz w:val="24"/>
          <w:szCs w:val="24"/>
        </w:rPr>
        <w:t xml:space="preserve"> </w:t>
      </w:r>
      <w:r w:rsidRPr="00C8324F">
        <w:rPr>
          <w:rFonts w:cs="Arial" w:hint="eastAsia"/>
          <w:b w:val="0"/>
          <w:color w:val="000000"/>
          <w:sz w:val="24"/>
          <w:szCs w:val="24"/>
        </w:rPr>
        <w:t>законодательства</w:t>
      </w:r>
      <w:r w:rsidRPr="00C8324F">
        <w:rPr>
          <w:rFonts w:cs="Arial"/>
          <w:b w:val="0"/>
          <w:color w:val="000000"/>
          <w:sz w:val="24"/>
          <w:szCs w:val="24"/>
        </w:rPr>
        <w:t xml:space="preserve"> </w:t>
      </w:r>
      <w:r w:rsidRPr="00C8324F">
        <w:rPr>
          <w:rFonts w:cs="Arial" w:hint="eastAsia"/>
          <w:b w:val="0"/>
          <w:color w:val="000000"/>
          <w:sz w:val="24"/>
          <w:szCs w:val="24"/>
        </w:rPr>
        <w:t>Республики</w:t>
      </w:r>
      <w:r w:rsidRPr="00C8324F">
        <w:rPr>
          <w:rFonts w:cs="Arial"/>
          <w:b w:val="0"/>
          <w:color w:val="000000"/>
          <w:sz w:val="24"/>
          <w:szCs w:val="24"/>
        </w:rPr>
        <w:t xml:space="preserve"> </w:t>
      </w:r>
      <w:r w:rsidRPr="00C8324F">
        <w:rPr>
          <w:rFonts w:cs="Arial" w:hint="eastAsia"/>
          <w:b w:val="0"/>
          <w:color w:val="000000"/>
          <w:sz w:val="24"/>
          <w:szCs w:val="24"/>
        </w:rPr>
        <w:t>Узбекистан</w:t>
      </w:r>
      <w:r w:rsidRPr="00C8324F">
        <w:rPr>
          <w:rFonts w:cs="Arial"/>
          <w:b w:val="0"/>
          <w:color w:val="000000"/>
          <w:sz w:val="24"/>
          <w:szCs w:val="24"/>
        </w:rPr>
        <w:t xml:space="preserve">, </w:t>
      </w:r>
      <w:r w:rsidRPr="00C8324F">
        <w:rPr>
          <w:rFonts w:cs="Arial" w:hint="eastAsia"/>
          <w:b w:val="0"/>
          <w:color w:val="000000"/>
          <w:sz w:val="24"/>
          <w:szCs w:val="24"/>
        </w:rPr>
        <w:t>в</w:t>
      </w:r>
      <w:r w:rsidRPr="00C8324F">
        <w:rPr>
          <w:rFonts w:cs="Arial"/>
          <w:b w:val="0"/>
          <w:color w:val="000000"/>
          <w:sz w:val="24"/>
          <w:szCs w:val="24"/>
        </w:rPr>
        <w:t xml:space="preserve"> </w:t>
      </w:r>
      <w:r w:rsidRPr="00C8324F">
        <w:rPr>
          <w:rFonts w:cs="Arial" w:hint="eastAsia"/>
          <w:b w:val="0"/>
          <w:color w:val="000000"/>
          <w:sz w:val="24"/>
          <w:szCs w:val="24"/>
        </w:rPr>
        <w:t>связи</w:t>
      </w:r>
      <w:r w:rsidRPr="00C8324F">
        <w:rPr>
          <w:rFonts w:cs="Arial"/>
          <w:b w:val="0"/>
          <w:color w:val="000000"/>
          <w:sz w:val="24"/>
          <w:szCs w:val="24"/>
        </w:rPr>
        <w:t xml:space="preserve"> </w:t>
      </w:r>
      <w:r w:rsidRPr="00C8324F">
        <w:rPr>
          <w:rFonts w:cs="Arial" w:hint="eastAsia"/>
          <w:b w:val="0"/>
          <w:color w:val="000000"/>
          <w:sz w:val="24"/>
          <w:szCs w:val="24"/>
        </w:rPr>
        <w:t>с</w:t>
      </w:r>
      <w:r w:rsidRPr="00C8324F">
        <w:rPr>
          <w:rFonts w:cs="Arial"/>
          <w:b w:val="0"/>
          <w:color w:val="000000"/>
          <w:sz w:val="24"/>
          <w:szCs w:val="24"/>
        </w:rPr>
        <w:t xml:space="preserve"> </w:t>
      </w:r>
      <w:r w:rsidRPr="00C8324F">
        <w:rPr>
          <w:rFonts w:cs="Arial" w:hint="eastAsia"/>
          <w:b w:val="0"/>
          <w:color w:val="000000"/>
          <w:sz w:val="24"/>
          <w:szCs w:val="24"/>
        </w:rPr>
        <w:t>исполнением</w:t>
      </w:r>
      <w:r w:rsidRPr="00C8324F">
        <w:rPr>
          <w:rFonts w:cs="Arial"/>
          <w:b w:val="0"/>
          <w:color w:val="000000"/>
          <w:sz w:val="24"/>
          <w:szCs w:val="24"/>
        </w:rPr>
        <w:t xml:space="preserve"> </w:t>
      </w:r>
      <w:r w:rsidRPr="00C8324F">
        <w:rPr>
          <w:rFonts w:cs="Arial" w:hint="eastAsia"/>
          <w:b w:val="0"/>
          <w:color w:val="000000"/>
          <w:sz w:val="24"/>
          <w:szCs w:val="24"/>
        </w:rPr>
        <w:t>своих</w:t>
      </w:r>
      <w:r w:rsidRPr="00C8324F">
        <w:rPr>
          <w:rFonts w:cs="Arial"/>
          <w:b w:val="0"/>
          <w:color w:val="000000"/>
          <w:sz w:val="24"/>
          <w:szCs w:val="24"/>
        </w:rPr>
        <w:t xml:space="preserve"> </w:t>
      </w:r>
      <w:r w:rsidRPr="00C8324F">
        <w:rPr>
          <w:rFonts w:cs="Arial" w:hint="eastAsia"/>
          <w:b w:val="0"/>
          <w:color w:val="000000"/>
          <w:sz w:val="24"/>
          <w:szCs w:val="24"/>
        </w:rPr>
        <w:t>обязательств</w:t>
      </w:r>
      <w:r w:rsidRPr="00C8324F">
        <w:rPr>
          <w:rFonts w:cs="Arial"/>
          <w:b w:val="0"/>
          <w:color w:val="000000"/>
          <w:sz w:val="24"/>
          <w:szCs w:val="24"/>
        </w:rPr>
        <w:t xml:space="preserve"> </w:t>
      </w:r>
      <w:r w:rsidRPr="00C8324F">
        <w:rPr>
          <w:rFonts w:cs="Arial" w:hint="eastAsia"/>
          <w:b w:val="0"/>
          <w:color w:val="000000"/>
          <w:sz w:val="24"/>
          <w:szCs w:val="24"/>
        </w:rPr>
        <w:t>согласно</w:t>
      </w:r>
      <w:r w:rsidRPr="00C8324F">
        <w:rPr>
          <w:rFonts w:cs="Arial"/>
          <w:b w:val="0"/>
          <w:color w:val="000000"/>
          <w:sz w:val="24"/>
          <w:szCs w:val="24"/>
        </w:rPr>
        <w:t xml:space="preserve"> </w:t>
      </w:r>
      <w:r w:rsidRPr="00C8324F">
        <w:rPr>
          <w:rFonts w:cs="Arial" w:hint="eastAsia"/>
          <w:b w:val="0"/>
          <w:color w:val="000000"/>
          <w:sz w:val="24"/>
          <w:szCs w:val="24"/>
        </w:rPr>
        <w:t>настоящему</w:t>
      </w:r>
      <w:r w:rsidRPr="00C8324F">
        <w:rPr>
          <w:rFonts w:cs="Arial"/>
          <w:b w:val="0"/>
          <w:color w:val="000000"/>
          <w:sz w:val="24"/>
          <w:szCs w:val="24"/>
        </w:rPr>
        <w:t xml:space="preserve"> </w:t>
      </w:r>
      <w:r w:rsidRPr="00C8324F">
        <w:rPr>
          <w:rFonts w:cs="Arial" w:hint="eastAsia"/>
          <w:b w:val="0"/>
          <w:color w:val="000000"/>
          <w:sz w:val="24"/>
          <w:szCs w:val="24"/>
        </w:rPr>
        <w:t>Договору</w:t>
      </w:r>
      <w:r w:rsidRPr="00C8324F">
        <w:rPr>
          <w:rFonts w:cs="Arial"/>
          <w:b w:val="0"/>
          <w:color w:val="000000"/>
          <w:sz w:val="24"/>
          <w:szCs w:val="24"/>
        </w:rPr>
        <w:t xml:space="preserve">. Исполнитель </w:t>
      </w:r>
      <w:r w:rsidRPr="00C8324F">
        <w:rPr>
          <w:rFonts w:cs="Arial" w:hint="eastAsia"/>
          <w:b w:val="0"/>
          <w:color w:val="000000"/>
          <w:sz w:val="24"/>
          <w:szCs w:val="24"/>
        </w:rPr>
        <w:t>не</w:t>
      </w:r>
      <w:r w:rsidRPr="00C8324F">
        <w:rPr>
          <w:rFonts w:cs="Arial"/>
          <w:b w:val="0"/>
          <w:color w:val="000000"/>
          <w:sz w:val="24"/>
          <w:szCs w:val="24"/>
        </w:rPr>
        <w:t xml:space="preserve"> </w:t>
      </w:r>
      <w:r w:rsidRPr="00C8324F">
        <w:rPr>
          <w:rFonts w:cs="Arial" w:hint="eastAsia"/>
          <w:b w:val="0"/>
          <w:color w:val="000000"/>
          <w:sz w:val="24"/>
          <w:szCs w:val="24"/>
        </w:rPr>
        <w:t>должен</w:t>
      </w:r>
      <w:r w:rsidRPr="00C8324F">
        <w:rPr>
          <w:rFonts w:cs="Arial"/>
          <w:b w:val="0"/>
          <w:color w:val="000000"/>
          <w:sz w:val="24"/>
          <w:szCs w:val="24"/>
        </w:rPr>
        <w:t xml:space="preserve"> </w:t>
      </w:r>
      <w:r w:rsidRPr="00C8324F">
        <w:rPr>
          <w:rFonts w:cs="Arial" w:hint="eastAsia"/>
          <w:b w:val="0"/>
          <w:color w:val="000000"/>
          <w:sz w:val="24"/>
          <w:szCs w:val="24"/>
        </w:rPr>
        <w:t>обещать</w:t>
      </w:r>
      <w:r w:rsidRPr="00C8324F">
        <w:rPr>
          <w:rFonts w:cs="Arial"/>
          <w:b w:val="0"/>
          <w:color w:val="000000"/>
          <w:sz w:val="24"/>
          <w:szCs w:val="24"/>
        </w:rPr>
        <w:t xml:space="preserve">, </w:t>
      </w:r>
      <w:r w:rsidRPr="00C8324F">
        <w:rPr>
          <w:rFonts w:cs="Arial" w:hint="eastAsia"/>
          <w:b w:val="0"/>
          <w:color w:val="000000"/>
          <w:sz w:val="24"/>
          <w:szCs w:val="24"/>
        </w:rPr>
        <w:t>предлагать</w:t>
      </w:r>
      <w:r w:rsidRPr="00C8324F">
        <w:rPr>
          <w:rFonts w:cs="Arial"/>
          <w:b w:val="0"/>
          <w:color w:val="000000"/>
          <w:sz w:val="24"/>
          <w:szCs w:val="24"/>
        </w:rPr>
        <w:t xml:space="preserve"> </w:t>
      </w:r>
      <w:r w:rsidRPr="00C8324F">
        <w:rPr>
          <w:rFonts w:cs="Arial" w:hint="eastAsia"/>
          <w:b w:val="0"/>
          <w:color w:val="000000"/>
          <w:sz w:val="24"/>
          <w:szCs w:val="24"/>
        </w:rPr>
        <w:t>взятки</w:t>
      </w:r>
      <w:r w:rsidRPr="00C8324F">
        <w:rPr>
          <w:rFonts w:cs="Arial"/>
          <w:b w:val="0"/>
          <w:color w:val="000000"/>
          <w:sz w:val="24"/>
          <w:szCs w:val="24"/>
        </w:rPr>
        <w:t xml:space="preserve"> </w:t>
      </w:r>
      <w:r w:rsidRPr="00C8324F">
        <w:rPr>
          <w:rFonts w:cs="Arial" w:hint="eastAsia"/>
          <w:b w:val="0"/>
          <w:color w:val="000000"/>
          <w:sz w:val="24"/>
          <w:szCs w:val="24"/>
        </w:rPr>
        <w:t>в</w:t>
      </w:r>
      <w:r w:rsidRPr="00C8324F">
        <w:rPr>
          <w:rFonts w:cs="Arial"/>
          <w:b w:val="0"/>
          <w:color w:val="000000"/>
          <w:sz w:val="24"/>
          <w:szCs w:val="24"/>
        </w:rPr>
        <w:t xml:space="preserve"> </w:t>
      </w:r>
      <w:r w:rsidRPr="00C8324F">
        <w:rPr>
          <w:rFonts w:cs="Arial" w:hint="eastAsia"/>
          <w:b w:val="0"/>
          <w:color w:val="000000"/>
          <w:sz w:val="24"/>
          <w:szCs w:val="24"/>
        </w:rPr>
        <w:lastRenderedPageBreak/>
        <w:t>денежной</w:t>
      </w:r>
      <w:r w:rsidRPr="00C8324F">
        <w:rPr>
          <w:rFonts w:cs="Arial"/>
          <w:b w:val="0"/>
          <w:color w:val="000000"/>
          <w:sz w:val="24"/>
          <w:szCs w:val="24"/>
        </w:rPr>
        <w:t xml:space="preserve"> </w:t>
      </w:r>
      <w:r w:rsidRPr="00C8324F">
        <w:rPr>
          <w:rFonts w:cs="Arial" w:hint="eastAsia"/>
          <w:b w:val="0"/>
          <w:color w:val="000000"/>
          <w:sz w:val="24"/>
          <w:szCs w:val="24"/>
        </w:rPr>
        <w:t>или</w:t>
      </w:r>
      <w:r w:rsidRPr="00C8324F">
        <w:rPr>
          <w:rFonts w:cs="Arial"/>
          <w:b w:val="0"/>
          <w:color w:val="000000"/>
          <w:sz w:val="24"/>
          <w:szCs w:val="24"/>
        </w:rPr>
        <w:t xml:space="preserve"> </w:t>
      </w:r>
      <w:r w:rsidRPr="00C8324F">
        <w:rPr>
          <w:rFonts w:cs="Arial" w:hint="eastAsia"/>
          <w:b w:val="0"/>
          <w:color w:val="000000"/>
          <w:sz w:val="24"/>
          <w:szCs w:val="24"/>
        </w:rPr>
        <w:t>любой</w:t>
      </w:r>
      <w:r w:rsidRPr="00C8324F">
        <w:rPr>
          <w:rFonts w:cs="Arial"/>
          <w:b w:val="0"/>
          <w:color w:val="000000"/>
          <w:sz w:val="24"/>
          <w:szCs w:val="24"/>
        </w:rPr>
        <w:t xml:space="preserve"> </w:t>
      </w:r>
      <w:r w:rsidRPr="00C8324F">
        <w:rPr>
          <w:rFonts w:cs="Arial" w:hint="eastAsia"/>
          <w:b w:val="0"/>
          <w:color w:val="000000"/>
          <w:sz w:val="24"/>
          <w:szCs w:val="24"/>
        </w:rPr>
        <w:t>иной</w:t>
      </w:r>
      <w:r w:rsidRPr="00C8324F">
        <w:rPr>
          <w:rFonts w:cs="Arial"/>
          <w:b w:val="0"/>
          <w:color w:val="000000"/>
          <w:sz w:val="24"/>
          <w:szCs w:val="24"/>
        </w:rPr>
        <w:t xml:space="preserve"> </w:t>
      </w:r>
      <w:r w:rsidRPr="00C8324F">
        <w:rPr>
          <w:rFonts w:cs="Arial" w:hint="eastAsia"/>
          <w:b w:val="0"/>
          <w:color w:val="000000"/>
          <w:sz w:val="24"/>
          <w:szCs w:val="24"/>
        </w:rPr>
        <w:t>форме</w:t>
      </w:r>
      <w:r w:rsidRPr="00C8324F">
        <w:rPr>
          <w:rFonts w:cs="Arial"/>
          <w:b w:val="0"/>
          <w:color w:val="000000"/>
          <w:sz w:val="24"/>
          <w:szCs w:val="24"/>
        </w:rPr>
        <w:t xml:space="preserve"> </w:t>
      </w:r>
      <w:r w:rsidRPr="00C8324F">
        <w:rPr>
          <w:rFonts w:cs="Arial" w:hint="eastAsia"/>
          <w:b w:val="0"/>
          <w:color w:val="000000"/>
          <w:sz w:val="24"/>
          <w:szCs w:val="24"/>
        </w:rPr>
        <w:t>любым</w:t>
      </w:r>
      <w:r w:rsidRPr="00C8324F">
        <w:rPr>
          <w:rFonts w:cs="Arial"/>
          <w:b w:val="0"/>
          <w:color w:val="000000"/>
          <w:sz w:val="24"/>
          <w:szCs w:val="24"/>
        </w:rPr>
        <w:t xml:space="preserve"> </w:t>
      </w:r>
      <w:r w:rsidRPr="00C8324F">
        <w:rPr>
          <w:rFonts w:cs="Arial" w:hint="eastAsia"/>
          <w:b w:val="0"/>
          <w:color w:val="000000"/>
          <w:sz w:val="24"/>
          <w:szCs w:val="24"/>
        </w:rPr>
        <w:t>физическим</w:t>
      </w:r>
      <w:r w:rsidRPr="00C8324F">
        <w:rPr>
          <w:rFonts w:cs="Arial"/>
          <w:b w:val="0"/>
          <w:color w:val="000000"/>
          <w:sz w:val="24"/>
          <w:szCs w:val="24"/>
        </w:rPr>
        <w:t xml:space="preserve"> </w:t>
      </w:r>
      <w:r w:rsidRPr="00C8324F">
        <w:rPr>
          <w:rFonts w:cs="Arial" w:hint="eastAsia"/>
          <w:b w:val="0"/>
          <w:color w:val="000000"/>
          <w:sz w:val="24"/>
          <w:szCs w:val="24"/>
        </w:rPr>
        <w:t>или</w:t>
      </w:r>
      <w:r w:rsidRPr="00C8324F">
        <w:rPr>
          <w:rFonts w:cs="Arial"/>
          <w:b w:val="0"/>
          <w:color w:val="000000"/>
          <w:sz w:val="24"/>
          <w:szCs w:val="24"/>
        </w:rPr>
        <w:t xml:space="preserve"> </w:t>
      </w:r>
      <w:r w:rsidRPr="00C8324F">
        <w:rPr>
          <w:rFonts w:cs="Arial" w:hint="eastAsia"/>
          <w:b w:val="0"/>
          <w:color w:val="000000"/>
          <w:sz w:val="24"/>
          <w:szCs w:val="24"/>
        </w:rPr>
        <w:t>юридическим</w:t>
      </w:r>
      <w:r w:rsidRPr="00C8324F">
        <w:rPr>
          <w:rFonts w:cs="Arial"/>
          <w:b w:val="0"/>
          <w:color w:val="000000"/>
          <w:sz w:val="24"/>
          <w:szCs w:val="24"/>
        </w:rPr>
        <w:t xml:space="preserve"> </w:t>
      </w:r>
      <w:r w:rsidRPr="00C8324F">
        <w:rPr>
          <w:rFonts w:cs="Arial" w:hint="eastAsia"/>
          <w:b w:val="0"/>
          <w:color w:val="000000"/>
          <w:sz w:val="24"/>
          <w:szCs w:val="24"/>
        </w:rPr>
        <w:t>лицам</w:t>
      </w:r>
      <w:r w:rsidRPr="00C8324F">
        <w:rPr>
          <w:rFonts w:cs="Arial"/>
          <w:b w:val="0"/>
          <w:color w:val="000000"/>
          <w:sz w:val="24"/>
          <w:szCs w:val="24"/>
        </w:rPr>
        <w:t xml:space="preserve">, </w:t>
      </w:r>
      <w:r w:rsidRPr="00C8324F">
        <w:rPr>
          <w:rFonts w:cs="Arial" w:hint="eastAsia"/>
          <w:b w:val="0"/>
          <w:color w:val="000000"/>
          <w:sz w:val="24"/>
          <w:szCs w:val="24"/>
        </w:rPr>
        <w:t>включая</w:t>
      </w:r>
      <w:r w:rsidRPr="00C8324F">
        <w:rPr>
          <w:rFonts w:cs="Arial"/>
          <w:b w:val="0"/>
          <w:color w:val="000000"/>
          <w:sz w:val="24"/>
          <w:szCs w:val="24"/>
        </w:rPr>
        <w:t xml:space="preserve">, </w:t>
      </w:r>
      <w:r w:rsidRPr="00C8324F">
        <w:rPr>
          <w:rFonts w:cs="Arial" w:hint="eastAsia"/>
          <w:b w:val="0"/>
          <w:color w:val="000000"/>
          <w:sz w:val="24"/>
          <w:szCs w:val="24"/>
        </w:rPr>
        <w:t>но</w:t>
      </w:r>
      <w:r w:rsidRPr="00C8324F">
        <w:rPr>
          <w:rFonts w:cs="Arial"/>
          <w:b w:val="0"/>
          <w:color w:val="000000"/>
          <w:sz w:val="24"/>
          <w:szCs w:val="24"/>
        </w:rPr>
        <w:t xml:space="preserve"> </w:t>
      </w:r>
      <w:r w:rsidRPr="00C8324F">
        <w:rPr>
          <w:rFonts w:cs="Arial" w:hint="eastAsia"/>
          <w:b w:val="0"/>
          <w:color w:val="000000"/>
          <w:sz w:val="24"/>
          <w:szCs w:val="24"/>
        </w:rPr>
        <w:t>не</w:t>
      </w:r>
      <w:r w:rsidRPr="00C8324F">
        <w:rPr>
          <w:rFonts w:cs="Arial"/>
          <w:b w:val="0"/>
          <w:color w:val="000000"/>
          <w:sz w:val="24"/>
          <w:szCs w:val="24"/>
        </w:rPr>
        <w:t xml:space="preserve"> </w:t>
      </w:r>
      <w:r w:rsidRPr="00C8324F">
        <w:rPr>
          <w:rFonts w:cs="Arial" w:hint="eastAsia"/>
          <w:b w:val="0"/>
          <w:color w:val="000000"/>
          <w:sz w:val="24"/>
          <w:szCs w:val="24"/>
        </w:rPr>
        <w:t>ограничиваясь</w:t>
      </w:r>
      <w:r w:rsidRPr="00C8324F">
        <w:rPr>
          <w:rFonts w:cs="Arial"/>
          <w:b w:val="0"/>
          <w:color w:val="000000"/>
          <w:sz w:val="24"/>
          <w:szCs w:val="24"/>
        </w:rPr>
        <w:t xml:space="preserve">, </w:t>
      </w:r>
      <w:r w:rsidRPr="00C8324F">
        <w:rPr>
          <w:rFonts w:cs="Arial" w:hint="eastAsia"/>
          <w:b w:val="0"/>
          <w:color w:val="000000"/>
          <w:sz w:val="24"/>
          <w:szCs w:val="24"/>
        </w:rPr>
        <w:t>органам</w:t>
      </w:r>
      <w:r w:rsidRPr="00C8324F">
        <w:rPr>
          <w:rFonts w:cs="Arial"/>
          <w:b w:val="0"/>
          <w:color w:val="000000"/>
          <w:sz w:val="24"/>
          <w:szCs w:val="24"/>
        </w:rPr>
        <w:t xml:space="preserve"> </w:t>
      </w:r>
      <w:r w:rsidRPr="00C8324F">
        <w:rPr>
          <w:rFonts w:cs="Arial" w:hint="eastAsia"/>
          <w:b w:val="0"/>
          <w:color w:val="000000"/>
          <w:sz w:val="24"/>
          <w:szCs w:val="24"/>
        </w:rPr>
        <w:t>государственной</w:t>
      </w:r>
      <w:r w:rsidRPr="00C8324F">
        <w:rPr>
          <w:rFonts w:cs="Arial"/>
          <w:b w:val="0"/>
          <w:color w:val="000000"/>
          <w:sz w:val="24"/>
          <w:szCs w:val="24"/>
        </w:rPr>
        <w:t xml:space="preserve"> </w:t>
      </w:r>
      <w:r w:rsidRPr="00C8324F">
        <w:rPr>
          <w:rFonts w:cs="Arial" w:hint="eastAsia"/>
          <w:b w:val="0"/>
          <w:color w:val="000000"/>
          <w:sz w:val="24"/>
          <w:szCs w:val="24"/>
        </w:rPr>
        <w:t>власти</w:t>
      </w:r>
      <w:r w:rsidRPr="00C8324F">
        <w:rPr>
          <w:rFonts w:cs="Arial"/>
          <w:b w:val="0"/>
          <w:color w:val="000000"/>
          <w:sz w:val="24"/>
          <w:szCs w:val="24"/>
        </w:rPr>
        <w:t xml:space="preserve"> </w:t>
      </w:r>
      <w:r w:rsidRPr="00C8324F">
        <w:rPr>
          <w:rFonts w:cs="Arial" w:hint="eastAsia"/>
          <w:b w:val="0"/>
          <w:color w:val="000000"/>
          <w:sz w:val="24"/>
          <w:szCs w:val="24"/>
        </w:rPr>
        <w:t>и</w:t>
      </w:r>
      <w:r w:rsidRPr="00C8324F">
        <w:rPr>
          <w:rFonts w:cs="Arial"/>
          <w:b w:val="0"/>
          <w:color w:val="000000"/>
          <w:sz w:val="24"/>
          <w:szCs w:val="24"/>
        </w:rPr>
        <w:t xml:space="preserve"> </w:t>
      </w:r>
      <w:r w:rsidRPr="00C8324F">
        <w:rPr>
          <w:rFonts w:cs="Arial" w:hint="eastAsia"/>
          <w:b w:val="0"/>
          <w:color w:val="000000"/>
          <w:sz w:val="24"/>
          <w:szCs w:val="24"/>
        </w:rPr>
        <w:t>управления</w:t>
      </w:r>
      <w:r w:rsidRPr="00C8324F">
        <w:rPr>
          <w:rFonts w:cs="Arial"/>
          <w:b w:val="0"/>
          <w:color w:val="000000"/>
          <w:sz w:val="24"/>
          <w:szCs w:val="24"/>
        </w:rPr>
        <w:t xml:space="preserve">, </w:t>
      </w:r>
      <w:r w:rsidRPr="00C8324F">
        <w:rPr>
          <w:rFonts w:cs="Arial" w:hint="eastAsia"/>
          <w:b w:val="0"/>
          <w:color w:val="000000"/>
          <w:sz w:val="24"/>
          <w:szCs w:val="24"/>
        </w:rPr>
        <w:t>коммерческим</w:t>
      </w:r>
      <w:r w:rsidRPr="00C8324F">
        <w:rPr>
          <w:rFonts w:cs="Arial"/>
          <w:b w:val="0"/>
          <w:color w:val="000000"/>
          <w:sz w:val="24"/>
          <w:szCs w:val="24"/>
        </w:rPr>
        <w:t xml:space="preserve"> </w:t>
      </w:r>
      <w:r w:rsidRPr="00C8324F">
        <w:rPr>
          <w:rFonts w:cs="Arial" w:hint="eastAsia"/>
          <w:b w:val="0"/>
          <w:color w:val="000000"/>
          <w:sz w:val="24"/>
          <w:szCs w:val="24"/>
        </w:rPr>
        <w:t>организациям</w:t>
      </w:r>
      <w:r w:rsidRPr="00C8324F">
        <w:rPr>
          <w:rFonts w:cs="Arial"/>
          <w:b w:val="0"/>
          <w:color w:val="000000"/>
          <w:sz w:val="24"/>
          <w:szCs w:val="24"/>
        </w:rPr>
        <w:t xml:space="preserve">, </w:t>
      </w:r>
      <w:r w:rsidRPr="00C8324F">
        <w:rPr>
          <w:rFonts w:cs="Arial" w:hint="eastAsia"/>
          <w:b w:val="0"/>
          <w:color w:val="000000"/>
          <w:sz w:val="24"/>
          <w:szCs w:val="24"/>
        </w:rPr>
        <w:t>предприятиям</w:t>
      </w:r>
      <w:r w:rsidRPr="00C8324F">
        <w:rPr>
          <w:rFonts w:cs="Arial"/>
          <w:b w:val="0"/>
          <w:color w:val="000000"/>
          <w:sz w:val="24"/>
          <w:szCs w:val="24"/>
        </w:rPr>
        <w:t xml:space="preserve">, </w:t>
      </w:r>
      <w:r w:rsidRPr="00C8324F">
        <w:rPr>
          <w:rFonts w:cs="Arial" w:hint="eastAsia"/>
          <w:b w:val="0"/>
          <w:color w:val="000000"/>
          <w:sz w:val="24"/>
          <w:szCs w:val="24"/>
        </w:rPr>
        <w:t>учреждениям</w:t>
      </w:r>
      <w:r w:rsidRPr="00C8324F">
        <w:rPr>
          <w:rFonts w:cs="Arial"/>
          <w:b w:val="0"/>
          <w:color w:val="000000"/>
          <w:sz w:val="24"/>
          <w:szCs w:val="24"/>
        </w:rPr>
        <w:t xml:space="preserve"> </w:t>
      </w:r>
      <w:r w:rsidRPr="00C8324F">
        <w:rPr>
          <w:rFonts w:cs="Arial" w:hint="eastAsia"/>
          <w:b w:val="0"/>
          <w:color w:val="000000"/>
          <w:sz w:val="24"/>
          <w:szCs w:val="24"/>
        </w:rPr>
        <w:t>и</w:t>
      </w:r>
      <w:r w:rsidRPr="00C8324F">
        <w:rPr>
          <w:rFonts w:cs="Arial"/>
          <w:b w:val="0"/>
          <w:color w:val="000000"/>
          <w:sz w:val="24"/>
          <w:szCs w:val="24"/>
        </w:rPr>
        <w:t xml:space="preserve"> </w:t>
      </w:r>
      <w:r w:rsidRPr="00C8324F">
        <w:rPr>
          <w:rFonts w:cs="Arial" w:hint="eastAsia"/>
          <w:b w:val="0"/>
          <w:color w:val="000000"/>
          <w:sz w:val="24"/>
          <w:szCs w:val="24"/>
        </w:rPr>
        <w:t>их</w:t>
      </w:r>
      <w:r w:rsidRPr="00C8324F">
        <w:rPr>
          <w:rFonts w:cs="Arial"/>
          <w:b w:val="0"/>
          <w:color w:val="000000"/>
          <w:sz w:val="24"/>
          <w:szCs w:val="24"/>
        </w:rPr>
        <w:t xml:space="preserve"> </w:t>
      </w:r>
      <w:r w:rsidRPr="00C8324F">
        <w:rPr>
          <w:rFonts w:cs="Arial" w:hint="eastAsia"/>
          <w:b w:val="0"/>
          <w:color w:val="000000"/>
          <w:sz w:val="24"/>
          <w:szCs w:val="24"/>
        </w:rPr>
        <w:t>представителям</w:t>
      </w:r>
      <w:r w:rsidRPr="00C8324F">
        <w:rPr>
          <w:rFonts w:cs="Arial"/>
          <w:b w:val="0"/>
          <w:color w:val="000000"/>
          <w:sz w:val="24"/>
          <w:szCs w:val="24"/>
        </w:rPr>
        <w:t xml:space="preserve">, </w:t>
      </w:r>
      <w:r w:rsidRPr="00C8324F">
        <w:rPr>
          <w:rFonts w:cs="Arial" w:hint="eastAsia"/>
          <w:b w:val="0"/>
          <w:color w:val="000000"/>
          <w:sz w:val="24"/>
          <w:szCs w:val="24"/>
        </w:rPr>
        <w:t>участвовать</w:t>
      </w:r>
      <w:r w:rsidRPr="00C8324F">
        <w:rPr>
          <w:rFonts w:cs="Arial"/>
          <w:b w:val="0"/>
          <w:color w:val="000000"/>
          <w:sz w:val="24"/>
          <w:szCs w:val="24"/>
        </w:rPr>
        <w:t xml:space="preserve"> </w:t>
      </w:r>
      <w:r w:rsidRPr="00C8324F">
        <w:rPr>
          <w:rFonts w:cs="Arial" w:hint="eastAsia"/>
          <w:b w:val="0"/>
          <w:color w:val="000000"/>
          <w:sz w:val="24"/>
          <w:szCs w:val="24"/>
        </w:rPr>
        <w:t>в</w:t>
      </w:r>
      <w:r w:rsidRPr="00C8324F">
        <w:rPr>
          <w:rFonts w:cs="Arial"/>
          <w:b w:val="0"/>
          <w:color w:val="000000"/>
          <w:sz w:val="24"/>
          <w:szCs w:val="24"/>
        </w:rPr>
        <w:t xml:space="preserve"> </w:t>
      </w:r>
      <w:r w:rsidRPr="00C8324F">
        <w:rPr>
          <w:rFonts w:cs="Arial" w:hint="eastAsia"/>
          <w:b w:val="0"/>
          <w:color w:val="000000"/>
          <w:sz w:val="24"/>
          <w:szCs w:val="24"/>
        </w:rPr>
        <w:t>коррупционных</w:t>
      </w:r>
      <w:r w:rsidRPr="00C8324F">
        <w:rPr>
          <w:rFonts w:cs="Arial"/>
          <w:b w:val="0"/>
          <w:color w:val="000000"/>
          <w:sz w:val="24"/>
          <w:szCs w:val="24"/>
        </w:rPr>
        <w:t xml:space="preserve"> </w:t>
      </w:r>
      <w:r w:rsidRPr="00C8324F">
        <w:rPr>
          <w:rFonts w:cs="Arial" w:hint="eastAsia"/>
          <w:b w:val="0"/>
          <w:color w:val="000000"/>
          <w:sz w:val="24"/>
          <w:szCs w:val="24"/>
        </w:rPr>
        <w:t>схемах</w:t>
      </w:r>
      <w:r w:rsidRPr="00C8324F">
        <w:rPr>
          <w:rFonts w:cs="Arial"/>
          <w:b w:val="0"/>
          <w:color w:val="000000"/>
          <w:sz w:val="24"/>
          <w:szCs w:val="24"/>
        </w:rPr>
        <w:t xml:space="preserve">, </w:t>
      </w:r>
      <w:r w:rsidRPr="00C8324F">
        <w:rPr>
          <w:rFonts w:cs="Arial" w:hint="eastAsia"/>
          <w:b w:val="0"/>
          <w:color w:val="000000"/>
          <w:sz w:val="24"/>
          <w:szCs w:val="24"/>
        </w:rPr>
        <w:t>в</w:t>
      </w:r>
      <w:r w:rsidRPr="00C8324F">
        <w:rPr>
          <w:rFonts w:cs="Arial"/>
          <w:b w:val="0"/>
          <w:color w:val="000000"/>
          <w:sz w:val="24"/>
          <w:szCs w:val="24"/>
        </w:rPr>
        <w:t xml:space="preserve"> </w:t>
      </w:r>
      <w:r w:rsidRPr="00C8324F">
        <w:rPr>
          <w:rFonts w:cs="Arial" w:hint="eastAsia"/>
          <w:b w:val="0"/>
          <w:color w:val="000000"/>
          <w:sz w:val="24"/>
          <w:szCs w:val="24"/>
        </w:rPr>
        <w:t>том</w:t>
      </w:r>
      <w:r w:rsidRPr="00C8324F">
        <w:rPr>
          <w:rFonts w:cs="Arial"/>
          <w:b w:val="0"/>
          <w:color w:val="000000"/>
          <w:sz w:val="24"/>
          <w:szCs w:val="24"/>
        </w:rPr>
        <w:t xml:space="preserve"> </w:t>
      </w:r>
      <w:r w:rsidRPr="00C8324F">
        <w:rPr>
          <w:rFonts w:cs="Arial" w:hint="eastAsia"/>
          <w:b w:val="0"/>
          <w:color w:val="000000"/>
          <w:sz w:val="24"/>
          <w:szCs w:val="24"/>
        </w:rPr>
        <w:t>числе</w:t>
      </w:r>
      <w:r w:rsidRPr="00C8324F">
        <w:rPr>
          <w:rFonts w:cs="Arial"/>
          <w:b w:val="0"/>
          <w:color w:val="000000"/>
          <w:sz w:val="24"/>
          <w:szCs w:val="24"/>
        </w:rPr>
        <w:t xml:space="preserve">, </w:t>
      </w:r>
      <w:r w:rsidRPr="00C8324F">
        <w:rPr>
          <w:rFonts w:cs="Arial" w:hint="eastAsia"/>
          <w:b w:val="0"/>
          <w:color w:val="000000"/>
          <w:sz w:val="24"/>
          <w:szCs w:val="24"/>
        </w:rPr>
        <w:t>осуществлять</w:t>
      </w:r>
      <w:r w:rsidRPr="00C8324F">
        <w:rPr>
          <w:rFonts w:cs="Arial"/>
          <w:b w:val="0"/>
          <w:color w:val="000000"/>
          <w:sz w:val="24"/>
          <w:szCs w:val="24"/>
        </w:rPr>
        <w:t xml:space="preserve"> </w:t>
      </w:r>
      <w:r w:rsidRPr="00C8324F">
        <w:rPr>
          <w:rFonts w:cs="Arial" w:hint="eastAsia"/>
          <w:b w:val="0"/>
          <w:color w:val="000000"/>
          <w:sz w:val="24"/>
          <w:szCs w:val="24"/>
        </w:rPr>
        <w:t>незаконные</w:t>
      </w:r>
      <w:r w:rsidRPr="00C8324F">
        <w:rPr>
          <w:rFonts w:cs="Arial"/>
          <w:b w:val="0"/>
          <w:color w:val="000000"/>
          <w:sz w:val="24"/>
          <w:szCs w:val="24"/>
        </w:rPr>
        <w:t xml:space="preserve"> </w:t>
      </w:r>
      <w:r w:rsidRPr="00C8324F">
        <w:rPr>
          <w:rFonts w:cs="Arial" w:hint="eastAsia"/>
          <w:b w:val="0"/>
          <w:color w:val="000000"/>
          <w:sz w:val="24"/>
          <w:szCs w:val="24"/>
        </w:rPr>
        <w:t>платежи</w:t>
      </w:r>
      <w:r w:rsidRPr="00C8324F">
        <w:rPr>
          <w:rFonts w:cs="Arial"/>
          <w:b w:val="0"/>
          <w:color w:val="000000"/>
          <w:sz w:val="24"/>
          <w:szCs w:val="24"/>
        </w:rPr>
        <w:t xml:space="preserve"> таким лицам;</w:t>
      </w:r>
    </w:p>
    <w:p w14:paraId="64176EDD" w14:textId="40FA10C9" w:rsidR="001457F6" w:rsidRPr="00C8324F" w:rsidRDefault="001457F6" w:rsidP="001457F6">
      <w:pPr>
        <w:pStyle w:val="a3"/>
        <w:numPr>
          <w:ilvl w:val="0"/>
          <w:numId w:val="7"/>
        </w:numPr>
        <w:pBdr>
          <w:bar w:val="single" w:sz="4" w:color="auto"/>
        </w:pBdr>
        <w:tabs>
          <w:tab w:val="clear" w:pos="720"/>
          <w:tab w:val="num" w:pos="432"/>
        </w:tabs>
        <w:ind w:left="432"/>
        <w:jc w:val="both"/>
        <w:rPr>
          <w:rFonts w:cs="Arial"/>
          <w:b w:val="0"/>
          <w:color w:val="000000"/>
          <w:sz w:val="24"/>
          <w:szCs w:val="24"/>
        </w:rPr>
      </w:pPr>
      <w:r w:rsidRPr="00C8324F">
        <w:rPr>
          <w:rFonts w:cs="Arial"/>
          <w:b w:val="0"/>
          <w:color w:val="000000"/>
          <w:sz w:val="24"/>
          <w:szCs w:val="24"/>
        </w:rPr>
        <w:t xml:space="preserve">Обеспечить предоставление отрицательного теста ПЦР на </w:t>
      </w:r>
      <w:r w:rsidRPr="00C8324F">
        <w:rPr>
          <w:rFonts w:cs="Arial"/>
          <w:b w:val="0"/>
          <w:color w:val="000000"/>
          <w:sz w:val="24"/>
          <w:szCs w:val="24"/>
          <w:lang w:val="en-US"/>
        </w:rPr>
        <w:t>Covid</w:t>
      </w:r>
      <w:r w:rsidRPr="00C8324F">
        <w:rPr>
          <w:rFonts w:cs="Arial"/>
          <w:b w:val="0"/>
          <w:color w:val="000000"/>
          <w:sz w:val="24"/>
          <w:szCs w:val="24"/>
        </w:rPr>
        <w:t xml:space="preserve">-19 в отношении сотрудников Исполнителя, посещающих место выполнения Работ в связи с выполнением Работ. Отрицательный тест ПЦР должен быть выдан государственными и негосударственными медицинскими учреждениями, имеющими соответствующие лицензии, разрешения или сертификаты согласно законодательству Республики Узбекистан. На территорию места оказания Услуг допускаются специалисты Исполнителя исключительно при условии, что отрицательный тест ПЦР на </w:t>
      </w:r>
      <w:r w:rsidRPr="00C8324F">
        <w:rPr>
          <w:rFonts w:cs="Arial"/>
          <w:b w:val="0"/>
          <w:color w:val="000000"/>
          <w:sz w:val="24"/>
          <w:szCs w:val="24"/>
          <w:lang w:val="en-US"/>
        </w:rPr>
        <w:t>Covid</w:t>
      </w:r>
      <w:r w:rsidRPr="00C8324F">
        <w:rPr>
          <w:rFonts w:cs="Arial"/>
          <w:b w:val="0"/>
          <w:color w:val="000000"/>
          <w:sz w:val="24"/>
          <w:szCs w:val="24"/>
        </w:rPr>
        <w:t>-19 был выдан специалистам Исполнителя не менее чем за 72 (</w:t>
      </w:r>
      <w:r w:rsidR="00773A46" w:rsidRPr="00C8324F">
        <w:rPr>
          <w:rFonts w:cs="Arial"/>
          <w:b w:val="0"/>
          <w:color w:val="000000"/>
          <w:sz w:val="24"/>
          <w:szCs w:val="24"/>
        </w:rPr>
        <w:t>С</w:t>
      </w:r>
      <w:r w:rsidRPr="00C8324F">
        <w:rPr>
          <w:rFonts w:cs="Arial"/>
          <w:b w:val="0"/>
          <w:color w:val="000000"/>
          <w:sz w:val="24"/>
          <w:szCs w:val="24"/>
        </w:rPr>
        <w:t>емьдесят два) часа до посещения места выполнения Работ;</w:t>
      </w:r>
    </w:p>
    <w:p w14:paraId="72050C9E"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Предоставлять по требованию Заказчика отчет о ходе выполненных Работ;</w:t>
      </w:r>
    </w:p>
    <w:p w14:paraId="46C1FEA9"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Устранять выявленные недостатки результатов Работ в течение 3-х дней с момента получения уведомления о выявленных недостатках от Заказчика;</w:t>
      </w:r>
    </w:p>
    <w:p w14:paraId="1B537D94"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Своевременно сообщать Заказчику об обстоятельствах, негативно влияющих на ход выполнения Работ или вызывающих невозможность выполнения Работ;</w:t>
      </w:r>
    </w:p>
    <w:p w14:paraId="6D05449F"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По требованию Заказчика предоставлять необходимые документы, связанные с исполнением настоящего Договора;</w:t>
      </w:r>
    </w:p>
    <w:p w14:paraId="7E2667E4"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Учитывать рекомендации Заказчика при выполнении Работ;</w:t>
      </w:r>
    </w:p>
    <w:p w14:paraId="226C97D5"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Несет иные обязанности, не противоречащие законодательству Республики Узбекистан.</w:t>
      </w:r>
    </w:p>
    <w:p w14:paraId="3B097F8D" w14:textId="77777777" w:rsidR="001457F6" w:rsidRPr="00C8324F" w:rsidRDefault="001457F6" w:rsidP="001457F6">
      <w:pPr>
        <w:pStyle w:val="a3"/>
        <w:pBdr>
          <w:bar w:val="single" w:sz="4" w:color="auto"/>
        </w:pBdr>
        <w:ind w:left="432"/>
        <w:rPr>
          <w:color w:val="000000"/>
          <w:sz w:val="24"/>
          <w:szCs w:val="24"/>
        </w:rPr>
      </w:pPr>
    </w:p>
    <w:p w14:paraId="766F0E66" w14:textId="77777777" w:rsidR="001457F6" w:rsidRPr="00C8324F" w:rsidRDefault="001457F6" w:rsidP="00773A46">
      <w:pPr>
        <w:pBdr>
          <w:bar w:val="single" w:sz="4" w:color="auto"/>
        </w:pBdr>
        <w:ind w:firstLine="709"/>
        <w:jc w:val="both"/>
        <w:rPr>
          <w:b/>
          <w:color w:val="000000"/>
          <w:sz w:val="24"/>
          <w:szCs w:val="24"/>
        </w:rPr>
      </w:pPr>
      <w:r w:rsidRPr="00C8324F">
        <w:rPr>
          <w:b/>
          <w:color w:val="000000"/>
          <w:sz w:val="24"/>
          <w:szCs w:val="24"/>
        </w:rPr>
        <w:t>2.2. Права Исполнителя:</w:t>
      </w:r>
    </w:p>
    <w:p w14:paraId="1D885884" w14:textId="77777777" w:rsidR="001457F6" w:rsidRPr="00C8324F" w:rsidRDefault="001457F6" w:rsidP="001457F6">
      <w:pPr>
        <w:numPr>
          <w:ilvl w:val="0"/>
          <w:numId w:val="9"/>
        </w:numPr>
        <w:pBdr>
          <w:bar w:val="single" w:sz="4" w:color="auto"/>
        </w:pBdr>
        <w:tabs>
          <w:tab w:val="clear" w:pos="720"/>
          <w:tab w:val="num" w:pos="180"/>
          <w:tab w:val="num" w:pos="432"/>
          <w:tab w:val="num" w:pos="540"/>
        </w:tabs>
        <w:ind w:left="432"/>
        <w:jc w:val="both"/>
        <w:rPr>
          <w:bCs/>
          <w:color w:val="000000"/>
          <w:sz w:val="24"/>
          <w:szCs w:val="24"/>
        </w:rPr>
      </w:pPr>
      <w:r w:rsidRPr="00C8324F">
        <w:rPr>
          <w:color w:val="000000"/>
          <w:sz w:val="24"/>
          <w:szCs w:val="24"/>
        </w:rPr>
        <w:t xml:space="preserve">Получить оплату за выполненные и принятые Заказчиком Работы, предусмотренные настоящим Договором; </w:t>
      </w:r>
    </w:p>
    <w:p w14:paraId="12B8845E" w14:textId="6CF42F43" w:rsidR="001457F6" w:rsidRPr="00C8324F" w:rsidRDefault="001457F6" w:rsidP="001457F6">
      <w:pPr>
        <w:numPr>
          <w:ilvl w:val="0"/>
          <w:numId w:val="9"/>
        </w:numPr>
        <w:pBdr>
          <w:bar w:val="single" w:sz="4" w:color="auto"/>
        </w:pBdr>
        <w:tabs>
          <w:tab w:val="clear" w:pos="720"/>
          <w:tab w:val="num" w:pos="180"/>
          <w:tab w:val="num" w:pos="432"/>
          <w:tab w:val="num" w:pos="540"/>
        </w:tabs>
        <w:ind w:left="432"/>
        <w:jc w:val="both"/>
        <w:rPr>
          <w:bCs/>
          <w:color w:val="000000"/>
          <w:sz w:val="24"/>
          <w:szCs w:val="24"/>
        </w:rPr>
      </w:pPr>
      <w:r w:rsidRPr="00C8324F">
        <w:rPr>
          <w:color w:val="000000"/>
          <w:sz w:val="24"/>
          <w:szCs w:val="24"/>
        </w:rPr>
        <w:t>Имеет иные права, предусмотренные настоящим Договором.</w:t>
      </w:r>
    </w:p>
    <w:p w14:paraId="4BBAB768" w14:textId="77777777" w:rsidR="001457F6" w:rsidRPr="00C8324F" w:rsidRDefault="001457F6" w:rsidP="001457F6">
      <w:pPr>
        <w:pBdr>
          <w:bar w:val="single" w:sz="4" w:color="auto"/>
        </w:pBdr>
        <w:tabs>
          <w:tab w:val="num" w:pos="432"/>
          <w:tab w:val="num" w:pos="540"/>
        </w:tabs>
        <w:ind w:left="432"/>
        <w:jc w:val="both"/>
        <w:rPr>
          <w:bCs/>
          <w:color w:val="000000"/>
          <w:sz w:val="24"/>
          <w:szCs w:val="24"/>
        </w:rPr>
      </w:pPr>
    </w:p>
    <w:p w14:paraId="551ADF88" w14:textId="77777777" w:rsidR="001457F6" w:rsidRPr="00C8324F" w:rsidRDefault="001457F6" w:rsidP="00773A46">
      <w:pPr>
        <w:pBdr>
          <w:bar w:val="single" w:sz="4" w:color="auto"/>
        </w:pBdr>
        <w:ind w:firstLine="709"/>
        <w:jc w:val="both"/>
        <w:rPr>
          <w:b/>
          <w:color w:val="000000"/>
          <w:sz w:val="24"/>
          <w:szCs w:val="24"/>
        </w:rPr>
      </w:pPr>
      <w:r w:rsidRPr="00C8324F">
        <w:rPr>
          <w:b/>
          <w:color w:val="000000"/>
          <w:sz w:val="24"/>
          <w:szCs w:val="24"/>
        </w:rPr>
        <w:t>2.3. Обязанности «Заказчика»:</w:t>
      </w:r>
    </w:p>
    <w:p w14:paraId="02FE3A94" w14:textId="77777777" w:rsidR="001457F6" w:rsidRPr="00C8324F" w:rsidRDefault="001457F6" w:rsidP="001457F6">
      <w:pPr>
        <w:numPr>
          <w:ilvl w:val="0"/>
          <w:numId w:val="7"/>
        </w:numPr>
        <w:pBdr>
          <w:bar w:val="single" w:sz="4" w:color="auto"/>
        </w:pBdr>
        <w:tabs>
          <w:tab w:val="clear" w:pos="720"/>
          <w:tab w:val="num" w:pos="432"/>
        </w:tabs>
        <w:ind w:left="432"/>
        <w:jc w:val="both"/>
        <w:rPr>
          <w:bCs/>
          <w:color w:val="000000"/>
          <w:sz w:val="24"/>
          <w:szCs w:val="24"/>
        </w:rPr>
      </w:pPr>
      <w:r w:rsidRPr="00C8324F">
        <w:rPr>
          <w:color w:val="000000"/>
          <w:sz w:val="24"/>
          <w:szCs w:val="24"/>
        </w:rPr>
        <w:t>Давать чёткие и полные указания для выполнения Исполнителем Работ;</w:t>
      </w:r>
    </w:p>
    <w:p w14:paraId="6E19EEE5" w14:textId="77777777" w:rsidR="001457F6" w:rsidRPr="00C8324F" w:rsidRDefault="001457F6" w:rsidP="001457F6">
      <w:pPr>
        <w:pStyle w:val="a3"/>
        <w:numPr>
          <w:ilvl w:val="0"/>
          <w:numId w:val="7"/>
        </w:numPr>
        <w:pBdr>
          <w:bar w:val="single" w:sz="4" w:color="auto"/>
        </w:pBdr>
        <w:tabs>
          <w:tab w:val="clear" w:pos="720"/>
          <w:tab w:val="num" w:pos="432"/>
        </w:tabs>
        <w:ind w:left="432"/>
        <w:jc w:val="both"/>
        <w:rPr>
          <w:b w:val="0"/>
          <w:color w:val="000000"/>
          <w:sz w:val="24"/>
          <w:szCs w:val="24"/>
        </w:rPr>
      </w:pPr>
      <w:r w:rsidRPr="00C8324F">
        <w:rPr>
          <w:b w:val="0"/>
          <w:color w:val="000000"/>
          <w:sz w:val="24"/>
          <w:szCs w:val="24"/>
        </w:rPr>
        <w:t>В течение 3-х дней с даты заключения настоящего Договора назначить уполномоченного представителя от имени Заказчика, ответственного за исполнение настоящего Договора с последующим направлением уведомления Исполнителю с указанием реквизитов (ФИО, номера телефонов, эл. почты и другой информации) представителя Заказчика;</w:t>
      </w:r>
    </w:p>
    <w:p w14:paraId="73EEAAB2" w14:textId="77777777" w:rsidR="001457F6" w:rsidRPr="00C8324F" w:rsidRDefault="001457F6" w:rsidP="001457F6">
      <w:pPr>
        <w:numPr>
          <w:ilvl w:val="0"/>
          <w:numId w:val="7"/>
        </w:numPr>
        <w:pBdr>
          <w:bar w:val="single" w:sz="4" w:color="auto"/>
        </w:pBdr>
        <w:tabs>
          <w:tab w:val="clear" w:pos="720"/>
          <w:tab w:val="num" w:pos="432"/>
        </w:tabs>
        <w:ind w:left="432"/>
        <w:jc w:val="both"/>
        <w:rPr>
          <w:bCs/>
          <w:color w:val="000000"/>
          <w:sz w:val="24"/>
          <w:szCs w:val="24"/>
        </w:rPr>
      </w:pPr>
      <w:r w:rsidRPr="00C8324F">
        <w:rPr>
          <w:color w:val="000000"/>
          <w:sz w:val="24"/>
          <w:szCs w:val="24"/>
        </w:rPr>
        <w:t>Принять и о</w:t>
      </w:r>
      <w:r w:rsidRPr="00C8324F">
        <w:rPr>
          <w:bCs/>
          <w:color w:val="000000"/>
          <w:sz w:val="24"/>
          <w:szCs w:val="24"/>
        </w:rPr>
        <w:t>платить за выполненные Исполнителем Работы в соответствии с условиями настоящего Договора;</w:t>
      </w:r>
    </w:p>
    <w:p w14:paraId="261767FA" w14:textId="77777777" w:rsidR="001457F6" w:rsidRPr="00C8324F" w:rsidRDefault="001457F6" w:rsidP="001457F6">
      <w:pPr>
        <w:numPr>
          <w:ilvl w:val="0"/>
          <w:numId w:val="7"/>
        </w:numPr>
        <w:pBdr>
          <w:bar w:val="single" w:sz="4" w:color="auto"/>
        </w:pBdr>
        <w:tabs>
          <w:tab w:val="clear" w:pos="720"/>
          <w:tab w:val="num" w:pos="432"/>
        </w:tabs>
        <w:ind w:left="432"/>
        <w:jc w:val="both"/>
        <w:rPr>
          <w:bCs/>
          <w:color w:val="000000"/>
          <w:sz w:val="24"/>
          <w:szCs w:val="24"/>
        </w:rPr>
      </w:pPr>
      <w:r w:rsidRPr="00C8324F">
        <w:rPr>
          <w:bCs/>
          <w:color w:val="000000"/>
          <w:sz w:val="24"/>
          <w:szCs w:val="24"/>
        </w:rPr>
        <w:t>Несет иные обязанности, предусмотренные настоящим Договором.</w:t>
      </w:r>
    </w:p>
    <w:p w14:paraId="6AFC984A" w14:textId="77777777" w:rsidR="001457F6" w:rsidRPr="00C8324F" w:rsidRDefault="001457F6" w:rsidP="001457F6">
      <w:pPr>
        <w:pBdr>
          <w:bar w:val="single" w:sz="4" w:color="auto"/>
        </w:pBdr>
        <w:jc w:val="both"/>
        <w:rPr>
          <w:bCs/>
          <w:color w:val="000000"/>
          <w:sz w:val="24"/>
          <w:szCs w:val="24"/>
        </w:rPr>
      </w:pPr>
    </w:p>
    <w:p w14:paraId="776B511B" w14:textId="77777777" w:rsidR="001457F6" w:rsidRPr="00C8324F" w:rsidRDefault="001457F6" w:rsidP="00773A46">
      <w:pPr>
        <w:pBdr>
          <w:bar w:val="single" w:sz="4" w:color="auto"/>
        </w:pBdr>
        <w:ind w:firstLine="709"/>
        <w:jc w:val="both"/>
        <w:rPr>
          <w:b/>
          <w:color w:val="000000"/>
          <w:sz w:val="24"/>
          <w:szCs w:val="24"/>
        </w:rPr>
      </w:pPr>
      <w:r w:rsidRPr="00C8324F">
        <w:rPr>
          <w:b/>
          <w:color w:val="000000"/>
          <w:sz w:val="24"/>
          <w:szCs w:val="24"/>
        </w:rPr>
        <w:t>2.4. Права Заказчика:</w:t>
      </w:r>
    </w:p>
    <w:p w14:paraId="6B136D52" w14:textId="77777777" w:rsidR="001457F6" w:rsidRPr="00C8324F" w:rsidRDefault="001457F6" w:rsidP="001457F6">
      <w:pPr>
        <w:numPr>
          <w:ilvl w:val="0"/>
          <w:numId w:val="10"/>
        </w:numPr>
        <w:pBdr>
          <w:bar w:val="single" w:sz="4" w:color="auto"/>
        </w:pBdr>
        <w:tabs>
          <w:tab w:val="clear" w:pos="1080"/>
          <w:tab w:val="num" w:pos="432"/>
        </w:tabs>
        <w:ind w:left="432"/>
        <w:jc w:val="both"/>
        <w:rPr>
          <w:bCs/>
          <w:color w:val="000000"/>
          <w:sz w:val="24"/>
          <w:szCs w:val="24"/>
        </w:rPr>
      </w:pPr>
      <w:r w:rsidRPr="00C8324F">
        <w:rPr>
          <w:color w:val="000000"/>
          <w:sz w:val="24"/>
          <w:szCs w:val="24"/>
        </w:rPr>
        <w:t>Получать информацию о ходе выполнения Работ;</w:t>
      </w:r>
    </w:p>
    <w:p w14:paraId="6355CE02" w14:textId="77777777" w:rsidR="001457F6" w:rsidRPr="00C8324F" w:rsidRDefault="001457F6" w:rsidP="001457F6">
      <w:pPr>
        <w:numPr>
          <w:ilvl w:val="0"/>
          <w:numId w:val="10"/>
        </w:numPr>
        <w:pBdr>
          <w:bar w:val="single" w:sz="4" w:color="auto"/>
        </w:pBdr>
        <w:tabs>
          <w:tab w:val="clear" w:pos="1080"/>
          <w:tab w:val="num" w:pos="432"/>
        </w:tabs>
        <w:ind w:left="432"/>
        <w:jc w:val="both"/>
        <w:rPr>
          <w:bCs/>
          <w:color w:val="000000"/>
          <w:sz w:val="24"/>
          <w:szCs w:val="24"/>
        </w:rPr>
      </w:pPr>
      <w:r w:rsidRPr="00C8324F">
        <w:rPr>
          <w:color w:val="000000"/>
          <w:sz w:val="24"/>
          <w:szCs w:val="24"/>
        </w:rPr>
        <w:t>Предъявлять обоснованные возражения в отношении качества и/или полноты выполнения Работ;</w:t>
      </w:r>
    </w:p>
    <w:p w14:paraId="6DCD203B" w14:textId="77777777" w:rsidR="001457F6" w:rsidRPr="00C8324F" w:rsidRDefault="001457F6" w:rsidP="001457F6">
      <w:pPr>
        <w:numPr>
          <w:ilvl w:val="0"/>
          <w:numId w:val="10"/>
        </w:numPr>
        <w:pBdr>
          <w:bar w:val="single" w:sz="4" w:color="auto"/>
        </w:pBdr>
        <w:tabs>
          <w:tab w:val="clear" w:pos="1080"/>
          <w:tab w:val="num" w:pos="432"/>
        </w:tabs>
        <w:ind w:left="432"/>
        <w:jc w:val="both"/>
        <w:rPr>
          <w:bCs/>
          <w:color w:val="000000"/>
          <w:sz w:val="24"/>
          <w:szCs w:val="24"/>
        </w:rPr>
      </w:pPr>
      <w:r w:rsidRPr="00C8324F">
        <w:rPr>
          <w:color w:val="000000"/>
          <w:sz w:val="24"/>
          <w:szCs w:val="24"/>
        </w:rPr>
        <w:t>Требовать от Исполнителя возмещения ущерба, если такой ущерб является прямым следствием некачественного и/или неполного выполнения Работ;</w:t>
      </w:r>
    </w:p>
    <w:p w14:paraId="715A5AC9" w14:textId="77777777" w:rsidR="001457F6" w:rsidRPr="00C8324F" w:rsidRDefault="001457F6" w:rsidP="001457F6">
      <w:pPr>
        <w:numPr>
          <w:ilvl w:val="0"/>
          <w:numId w:val="10"/>
        </w:numPr>
        <w:pBdr>
          <w:bar w:val="single" w:sz="4" w:color="auto"/>
        </w:pBdr>
        <w:tabs>
          <w:tab w:val="clear" w:pos="1080"/>
          <w:tab w:val="num" w:pos="432"/>
        </w:tabs>
        <w:ind w:left="432"/>
        <w:jc w:val="both"/>
        <w:rPr>
          <w:bCs/>
          <w:color w:val="000000"/>
          <w:sz w:val="24"/>
          <w:szCs w:val="24"/>
        </w:rPr>
      </w:pPr>
      <w:r w:rsidRPr="00C8324F">
        <w:rPr>
          <w:color w:val="000000"/>
          <w:sz w:val="24"/>
          <w:szCs w:val="24"/>
        </w:rPr>
        <w:t>Имеет иные права, предусмотренные настоящим Договором.</w:t>
      </w:r>
    </w:p>
    <w:p w14:paraId="3259CBD4" w14:textId="77777777" w:rsidR="001457F6" w:rsidRPr="00C8324F" w:rsidRDefault="001457F6" w:rsidP="001457F6">
      <w:pPr>
        <w:pBdr>
          <w:bar w:val="single" w:sz="4" w:color="auto"/>
        </w:pBdr>
        <w:jc w:val="both"/>
        <w:rPr>
          <w:b/>
          <w:color w:val="000000"/>
          <w:sz w:val="24"/>
          <w:szCs w:val="24"/>
        </w:rPr>
      </w:pPr>
    </w:p>
    <w:p w14:paraId="39ED52C4" w14:textId="6A425423" w:rsidR="001457F6" w:rsidRPr="00C8324F" w:rsidRDefault="001457F6" w:rsidP="001457F6">
      <w:pPr>
        <w:pBdr>
          <w:bar w:val="single" w:sz="4" w:color="auto"/>
        </w:pBdr>
        <w:jc w:val="center"/>
        <w:rPr>
          <w:b/>
          <w:color w:val="000000"/>
          <w:sz w:val="24"/>
          <w:szCs w:val="24"/>
        </w:rPr>
      </w:pPr>
      <w:r w:rsidRPr="00C8324F">
        <w:rPr>
          <w:b/>
          <w:color w:val="000000"/>
          <w:sz w:val="24"/>
          <w:szCs w:val="24"/>
          <w:lang w:val="en-US"/>
        </w:rPr>
        <w:t>III</w:t>
      </w:r>
      <w:r w:rsidRPr="00C8324F">
        <w:rPr>
          <w:b/>
          <w:color w:val="000000"/>
          <w:sz w:val="24"/>
          <w:szCs w:val="24"/>
        </w:rPr>
        <w:t>. Порядок расчетов</w:t>
      </w:r>
    </w:p>
    <w:p w14:paraId="1C2DB502" w14:textId="1D60B85D"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t xml:space="preserve">3.1. Общая сумма Договора составляет </w:t>
      </w:r>
      <w:r w:rsidR="00F35823">
        <w:rPr>
          <w:bCs/>
          <w:color w:val="000000"/>
          <w:sz w:val="24"/>
          <w:szCs w:val="24"/>
          <w:u w:val="single"/>
        </w:rPr>
        <w:t>__________</w:t>
      </w:r>
      <w:r w:rsidR="002D6344" w:rsidRPr="00C8324F">
        <w:rPr>
          <w:bCs/>
          <w:color w:val="000000"/>
          <w:sz w:val="24"/>
          <w:szCs w:val="24"/>
          <w:u w:val="single"/>
        </w:rPr>
        <w:t>,00 (</w:t>
      </w:r>
      <w:r w:rsidR="00F35823">
        <w:rPr>
          <w:bCs/>
          <w:color w:val="000000"/>
          <w:sz w:val="24"/>
          <w:szCs w:val="24"/>
          <w:u w:val="single"/>
        </w:rPr>
        <w:t>сумма прописью</w:t>
      </w:r>
      <w:r w:rsidRPr="00C8324F">
        <w:rPr>
          <w:bCs/>
          <w:color w:val="000000"/>
          <w:sz w:val="24"/>
          <w:szCs w:val="24"/>
          <w:u w:val="single"/>
        </w:rPr>
        <w:t>) сум без НДС</w:t>
      </w:r>
      <w:r w:rsidR="00BD0B89">
        <w:rPr>
          <w:bCs/>
          <w:color w:val="000000"/>
          <w:sz w:val="24"/>
          <w:szCs w:val="24"/>
          <w:u w:val="single"/>
        </w:rPr>
        <w:t xml:space="preserve"> / с НДС</w:t>
      </w:r>
      <w:r w:rsidRPr="00C8324F">
        <w:rPr>
          <w:bCs/>
          <w:color w:val="000000"/>
          <w:sz w:val="24"/>
          <w:szCs w:val="24"/>
        </w:rPr>
        <w:t>.</w:t>
      </w:r>
      <w:bookmarkStart w:id="1" w:name="OLE_LINK1"/>
      <w:bookmarkStart w:id="2" w:name="OLE_LINK2"/>
    </w:p>
    <w:bookmarkEnd w:id="1"/>
    <w:bookmarkEnd w:id="2"/>
    <w:p w14:paraId="2085CADF" w14:textId="2A54ED55"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t>3.2.</w:t>
      </w:r>
      <w:r w:rsidR="00773A46" w:rsidRPr="00C8324F">
        <w:rPr>
          <w:bCs/>
          <w:color w:val="000000"/>
          <w:sz w:val="24"/>
          <w:szCs w:val="24"/>
        </w:rPr>
        <w:t> </w:t>
      </w:r>
      <w:r w:rsidRPr="00C8324F">
        <w:rPr>
          <w:bCs/>
          <w:color w:val="000000"/>
          <w:sz w:val="24"/>
          <w:szCs w:val="24"/>
        </w:rPr>
        <w:t xml:space="preserve">Оплата Работ Исполнителя осуществляется в безналичной форме путем перечисления денежных средств с банковского счета Заказчика на банковский счет Исполнителя, предусмотренный настоящим Договором.  </w:t>
      </w:r>
    </w:p>
    <w:p w14:paraId="47C488E1" w14:textId="39B50A9F"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lastRenderedPageBreak/>
        <w:t>3.3.</w:t>
      </w:r>
      <w:r w:rsidR="00773A46" w:rsidRPr="00C8324F">
        <w:rPr>
          <w:bCs/>
          <w:color w:val="000000"/>
          <w:sz w:val="24"/>
          <w:szCs w:val="24"/>
        </w:rPr>
        <w:t> </w:t>
      </w:r>
      <w:r w:rsidRPr="00C8324F">
        <w:rPr>
          <w:bCs/>
          <w:color w:val="000000"/>
          <w:sz w:val="24"/>
          <w:szCs w:val="24"/>
        </w:rPr>
        <w:t>Заказчик производит предоплату в размере 15% от общей стоимости Договора, предусмотренной пунктом 3.1</w:t>
      </w:r>
      <w:r w:rsidR="009E7A6E" w:rsidRPr="00C8324F">
        <w:rPr>
          <w:bCs/>
          <w:color w:val="000000"/>
          <w:sz w:val="24"/>
          <w:szCs w:val="24"/>
        </w:rPr>
        <w:t>.</w:t>
      </w:r>
      <w:r w:rsidRPr="00C8324F">
        <w:rPr>
          <w:bCs/>
          <w:color w:val="000000"/>
          <w:sz w:val="24"/>
          <w:szCs w:val="24"/>
        </w:rPr>
        <w:t xml:space="preserve"> настоящего Договора, в течение </w:t>
      </w:r>
      <w:r w:rsidR="002D6492" w:rsidRPr="00C8324F">
        <w:rPr>
          <w:bCs/>
          <w:color w:val="000000"/>
          <w:sz w:val="24"/>
          <w:szCs w:val="24"/>
        </w:rPr>
        <w:t>30</w:t>
      </w:r>
      <w:r w:rsidRPr="00C8324F">
        <w:rPr>
          <w:bCs/>
          <w:color w:val="000000"/>
          <w:sz w:val="24"/>
          <w:szCs w:val="24"/>
        </w:rPr>
        <w:t xml:space="preserve"> (</w:t>
      </w:r>
      <w:r w:rsidR="00773A46" w:rsidRPr="00C8324F">
        <w:rPr>
          <w:bCs/>
          <w:color w:val="000000"/>
          <w:sz w:val="24"/>
          <w:szCs w:val="24"/>
        </w:rPr>
        <w:t>Т</w:t>
      </w:r>
      <w:r w:rsidR="002D6492" w:rsidRPr="00C8324F">
        <w:rPr>
          <w:bCs/>
          <w:color w:val="000000"/>
          <w:sz w:val="24"/>
          <w:szCs w:val="24"/>
        </w:rPr>
        <w:t>ридцати</w:t>
      </w:r>
      <w:r w:rsidRPr="00C8324F">
        <w:rPr>
          <w:bCs/>
          <w:color w:val="000000"/>
          <w:sz w:val="24"/>
          <w:szCs w:val="24"/>
        </w:rPr>
        <w:t xml:space="preserve">) банковских дней с момента заключения настоящего Договора. Оставшаяся сумма подлежит оплате по факту выполнения Работ в течение </w:t>
      </w:r>
      <w:r w:rsidR="002D6492" w:rsidRPr="00C8324F">
        <w:rPr>
          <w:bCs/>
          <w:color w:val="000000"/>
          <w:sz w:val="24"/>
          <w:szCs w:val="24"/>
        </w:rPr>
        <w:t>120</w:t>
      </w:r>
      <w:r w:rsidRPr="00C8324F">
        <w:rPr>
          <w:bCs/>
          <w:color w:val="000000"/>
          <w:sz w:val="24"/>
          <w:szCs w:val="24"/>
        </w:rPr>
        <w:t xml:space="preserve"> (</w:t>
      </w:r>
      <w:r w:rsidR="00773A46" w:rsidRPr="00C8324F">
        <w:rPr>
          <w:bCs/>
          <w:color w:val="000000"/>
          <w:sz w:val="24"/>
          <w:szCs w:val="24"/>
        </w:rPr>
        <w:t>С</w:t>
      </w:r>
      <w:r w:rsidR="002D6492" w:rsidRPr="00C8324F">
        <w:rPr>
          <w:bCs/>
          <w:color w:val="000000"/>
          <w:sz w:val="24"/>
          <w:szCs w:val="24"/>
        </w:rPr>
        <w:t>та двадцати</w:t>
      </w:r>
      <w:r w:rsidRPr="00C8324F">
        <w:rPr>
          <w:bCs/>
          <w:color w:val="000000"/>
          <w:sz w:val="24"/>
          <w:szCs w:val="24"/>
        </w:rPr>
        <w:t>) банковских дней с момента выставления электронной счет-фактуры и электронного акта выполненных работ за вычетом выплаченной ранее предоплаты.</w:t>
      </w:r>
    </w:p>
    <w:p w14:paraId="59C3FE99" w14:textId="6A2E4A8F"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t>3.4</w:t>
      </w:r>
      <w:r w:rsidR="00773A46" w:rsidRPr="00C8324F">
        <w:rPr>
          <w:bCs/>
          <w:color w:val="000000"/>
          <w:sz w:val="24"/>
          <w:szCs w:val="24"/>
        </w:rPr>
        <w:t>. </w:t>
      </w:r>
      <w:r w:rsidRPr="00C8324F">
        <w:rPr>
          <w:bCs/>
          <w:color w:val="000000"/>
          <w:sz w:val="24"/>
          <w:szCs w:val="24"/>
        </w:rPr>
        <w:t xml:space="preserve">После </w:t>
      </w:r>
      <w:r w:rsidR="002D6492" w:rsidRPr="00C8324F">
        <w:rPr>
          <w:bCs/>
          <w:color w:val="000000"/>
          <w:sz w:val="24"/>
          <w:szCs w:val="24"/>
        </w:rPr>
        <w:t>выполнения Работ</w:t>
      </w:r>
      <w:r w:rsidRPr="00C8324F">
        <w:rPr>
          <w:bCs/>
          <w:color w:val="000000"/>
          <w:sz w:val="24"/>
          <w:szCs w:val="24"/>
        </w:rPr>
        <w:t>, Исполнитель выставляет электронную счет-фактуру и электронный акт выполненных работ посредством операторов электронных счетов-фактур в течении 10 дней, далее именуемый «Акт». Акт утверждается со стороны Заказчика в течении 10 дней, в случае отказа от утверждения Акта, Заказчик обязан предоставить мотивированный отказ с указанием причин.</w:t>
      </w:r>
    </w:p>
    <w:p w14:paraId="4F0B0BC6" w14:textId="0D6BEF38"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t>3.5</w:t>
      </w:r>
      <w:r w:rsidR="00582EE2" w:rsidRPr="00C8324F">
        <w:rPr>
          <w:bCs/>
          <w:color w:val="000000"/>
          <w:sz w:val="24"/>
          <w:szCs w:val="24"/>
        </w:rPr>
        <w:t>. </w:t>
      </w:r>
      <w:r w:rsidRPr="00C8324F">
        <w:rPr>
          <w:bCs/>
          <w:color w:val="000000"/>
          <w:sz w:val="24"/>
          <w:szCs w:val="24"/>
        </w:rPr>
        <w:t xml:space="preserve">Гарантийный срок на результаты Работ – 12 (двенадцать) месяцев с даты подтверждения Заказчиком электронного </w:t>
      </w:r>
      <w:r w:rsidR="007D02BE" w:rsidRPr="00C8324F">
        <w:rPr>
          <w:bCs/>
          <w:color w:val="000000"/>
          <w:sz w:val="24"/>
          <w:szCs w:val="24"/>
        </w:rPr>
        <w:t xml:space="preserve">Акта. </w:t>
      </w:r>
      <w:r w:rsidRPr="00C8324F">
        <w:rPr>
          <w:bCs/>
          <w:color w:val="000000"/>
          <w:sz w:val="24"/>
          <w:szCs w:val="24"/>
        </w:rPr>
        <w:t>В случае, если Заказчиком будут выявлены недостатки или дефекты в результатах Работ, то Исполнитель обязуется исправить дефекты и недостатки в выполненных Работах в срок, согласованный Сторонами, но в любом случае, не превышающий 5 (пять) дней с даты получения уведомления Заказчика о выявленных недостатках в результатах Работ.</w:t>
      </w:r>
    </w:p>
    <w:p w14:paraId="75CF7CC0" w14:textId="16FE6844" w:rsidR="001457F6" w:rsidRPr="00C8324F" w:rsidRDefault="001457F6" w:rsidP="00773A46">
      <w:pPr>
        <w:pBdr>
          <w:bar w:val="single" w:sz="4" w:color="auto"/>
        </w:pBdr>
        <w:ind w:firstLine="709"/>
        <w:jc w:val="both"/>
        <w:rPr>
          <w:bCs/>
          <w:color w:val="000000"/>
          <w:sz w:val="24"/>
          <w:szCs w:val="24"/>
        </w:rPr>
      </w:pPr>
      <w:r w:rsidRPr="00C8324F">
        <w:rPr>
          <w:bCs/>
          <w:color w:val="000000"/>
          <w:sz w:val="24"/>
          <w:szCs w:val="24"/>
        </w:rPr>
        <w:t>3.6</w:t>
      </w:r>
      <w:r w:rsidR="00582EE2" w:rsidRPr="00C8324F">
        <w:rPr>
          <w:bCs/>
          <w:color w:val="000000"/>
          <w:sz w:val="24"/>
          <w:szCs w:val="24"/>
        </w:rPr>
        <w:t>. </w:t>
      </w:r>
      <w:r w:rsidRPr="00C8324F">
        <w:rPr>
          <w:bCs/>
          <w:color w:val="000000"/>
          <w:sz w:val="24"/>
          <w:szCs w:val="24"/>
        </w:rPr>
        <w:t xml:space="preserve">В случае </w:t>
      </w:r>
      <w:r w:rsidR="00582EE2" w:rsidRPr="00C8324F">
        <w:rPr>
          <w:bCs/>
          <w:color w:val="000000"/>
          <w:sz w:val="24"/>
          <w:szCs w:val="24"/>
        </w:rPr>
        <w:t>невыполнения</w:t>
      </w:r>
      <w:r w:rsidRPr="00C8324F">
        <w:rPr>
          <w:bCs/>
          <w:color w:val="000000"/>
          <w:sz w:val="24"/>
          <w:szCs w:val="24"/>
        </w:rPr>
        <w:t xml:space="preserve"> Работ в сроки, предусмотренные настоящим Договором, Исполнитель возвращает Заказчику сумму предоплаты, предусмотренную пунктом 3.3 настоящего Договора, в течение 10 (десяти) банковских дней с даты получения уведомления Заказчика.</w:t>
      </w:r>
    </w:p>
    <w:p w14:paraId="33F1B914" w14:textId="77777777" w:rsidR="001457F6" w:rsidRPr="00C8324F" w:rsidRDefault="001457F6" w:rsidP="001457F6">
      <w:pPr>
        <w:pBdr>
          <w:bar w:val="single" w:sz="4" w:color="auto"/>
        </w:pBdr>
        <w:jc w:val="center"/>
        <w:rPr>
          <w:b/>
          <w:color w:val="000000"/>
          <w:sz w:val="24"/>
          <w:szCs w:val="24"/>
        </w:rPr>
      </w:pPr>
      <w:r w:rsidRPr="00C8324F">
        <w:rPr>
          <w:b/>
          <w:color w:val="000000"/>
          <w:sz w:val="24"/>
          <w:szCs w:val="24"/>
          <w:lang w:val="en-US"/>
        </w:rPr>
        <w:t>IV</w:t>
      </w:r>
      <w:r w:rsidRPr="00C8324F">
        <w:rPr>
          <w:b/>
          <w:color w:val="000000"/>
          <w:sz w:val="24"/>
          <w:szCs w:val="24"/>
        </w:rPr>
        <w:t>. Ответственность Сторон</w:t>
      </w:r>
    </w:p>
    <w:p w14:paraId="5B55FA52" w14:textId="77777777" w:rsidR="001457F6" w:rsidRPr="00C8324F" w:rsidRDefault="001457F6" w:rsidP="001457F6">
      <w:pPr>
        <w:pBdr>
          <w:bar w:val="single" w:sz="4" w:color="auto"/>
        </w:pBdr>
        <w:jc w:val="both"/>
        <w:rPr>
          <w:bCs/>
          <w:color w:val="000000"/>
          <w:sz w:val="24"/>
          <w:szCs w:val="24"/>
        </w:rPr>
      </w:pPr>
    </w:p>
    <w:p w14:paraId="0C7115A0" w14:textId="0A0F86EB" w:rsidR="001457F6" w:rsidRPr="00C8324F" w:rsidRDefault="001457F6" w:rsidP="00582EE2">
      <w:pPr>
        <w:pBdr>
          <w:bar w:val="single" w:sz="4" w:color="auto"/>
        </w:pBdr>
        <w:ind w:firstLine="709"/>
        <w:jc w:val="both"/>
        <w:rPr>
          <w:bCs/>
          <w:color w:val="000000"/>
          <w:sz w:val="24"/>
          <w:szCs w:val="24"/>
        </w:rPr>
      </w:pPr>
      <w:r w:rsidRPr="00C8324F">
        <w:rPr>
          <w:bCs/>
          <w:color w:val="000000"/>
          <w:sz w:val="24"/>
          <w:szCs w:val="24"/>
        </w:rPr>
        <w:t>4.1.</w:t>
      </w:r>
      <w:r w:rsidR="00582EE2" w:rsidRPr="00C8324F">
        <w:rPr>
          <w:bCs/>
          <w:color w:val="000000"/>
          <w:sz w:val="24"/>
          <w:szCs w:val="24"/>
        </w:rPr>
        <w:t> </w:t>
      </w:r>
      <w:r w:rsidRPr="00C8324F">
        <w:rPr>
          <w:bCs/>
          <w:color w:val="000000"/>
          <w:sz w:val="24"/>
          <w:szCs w:val="24"/>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69575BF0" w14:textId="2A4E0AD4" w:rsidR="001457F6" w:rsidRPr="00C8324F" w:rsidRDefault="00582EE2" w:rsidP="00582EE2">
      <w:pPr>
        <w:pBdr>
          <w:bar w:val="single" w:sz="4" w:color="auto"/>
        </w:pBdr>
        <w:ind w:firstLine="709"/>
        <w:jc w:val="both"/>
        <w:rPr>
          <w:bCs/>
          <w:color w:val="000000"/>
          <w:sz w:val="24"/>
          <w:szCs w:val="24"/>
        </w:rPr>
      </w:pPr>
      <w:r w:rsidRPr="00C8324F">
        <w:rPr>
          <w:color w:val="000000"/>
          <w:sz w:val="24"/>
          <w:szCs w:val="24"/>
        </w:rPr>
        <w:t>4.2. </w:t>
      </w:r>
      <w:r w:rsidR="001457F6" w:rsidRPr="00C8324F">
        <w:rPr>
          <w:color w:val="000000"/>
          <w:sz w:val="24"/>
          <w:szCs w:val="24"/>
        </w:rPr>
        <w:t>В случае неисполнения или ненадлежащего выполнения Исполнителем своих обязанностей, предусмотренных настоящим Договором, Заказчик имеет право требовать уплаты пени в размере 0,01% неисполненной части обязательства за каждый день просрочки, но не более 2% стоимости невыполненных Работ.</w:t>
      </w:r>
    </w:p>
    <w:p w14:paraId="2F739F9B" w14:textId="77777777" w:rsidR="00582EE2" w:rsidRPr="00C8324F" w:rsidRDefault="00582EE2" w:rsidP="00582EE2">
      <w:pPr>
        <w:pBdr>
          <w:bar w:val="single" w:sz="4" w:color="auto"/>
        </w:pBdr>
        <w:ind w:firstLine="709"/>
        <w:jc w:val="both"/>
        <w:rPr>
          <w:color w:val="000000"/>
          <w:sz w:val="24"/>
          <w:szCs w:val="24"/>
        </w:rPr>
      </w:pPr>
      <w:r w:rsidRPr="00C8324F">
        <w:rPr>
          <w:color w:val="000000"/>
          <w:sz w:val="24"/>
          <w:szCs w:val="24"/>
        </w:rPr>
        <w:t>4.3. </w:t>
      </w:r>
      <w:r w:rsidR="001457F6" w:rsidRPr="00C8324F">
        <w:rPr>
          <w:color w:val="000000"/>
          <w:sz w:val="24"/>
          <w:szCs w:val="24"/>
        </w:rPr>
        <w:t>В случае нарушения Заказчиком срока оплаты за выполненные Работы, определенные в пункте 3.3 настоящего Договора, Исполнитель вправе требовать уплаты пени в размере 0,01% суммы просроченного платежа за каждый день просрочки, но не более 2% суммы просроченного платежа.</w:t>
      </w:r>
    </w:p>
    <w:p w14:paraId="47C763AC" w14:textId="77777777" w:rsidR="00582EE2" w:rsidRPr="00C8324F" w:rsidRDefault="00582EE2" w:rsidP="00582EE2">
      <w:pPr>
        <w:pBdr>
          <w:bar w:val="single" w:sz="4" w:color="auto"/>
        </w:pBdr>
        <w:ind w:firstLine="709"/>
        <w:jc w:val="both"/>
        <w:rPr>
          <w:color w:val="000000"/>
          <w:sz w:val="24"/>
          <w:szCs w:val="24"/>
        </w:rPr>
      </w:pPr>
      <w:r w:rsidRPr="00C8324F">
        <w:rPr>
          <w:color w:val="000000"/>
          <w:sz w:val="24"/>
          <w:szCs w:val="24"/>
        </w:rPr>
        <w:t>4.4. </w:t>
      </w:r>
      <w:r w:rsidR="001457F6" w:rsidRPr="00C8324F">
        <w:rPr>
          <w:color w:val="000000"/>
          <w:sz w:val="24"/>
          <w:szCs w:val="24"/>
        </w:rPr>
        <w:t>Меры ответственности сторон, не предусмотренные настоящим Договором, регулируются действующим законодательством Республики Узбекистан.</w:t>
      </w:r>
    </w:p>
    <w:p w14:paraId="57E4CA88" w14:textId="77777777" w:rsidR="00582EE2" w:rsidRPr="00C8324F" w:rsidRDefault="00582EE2" w:rsidP="00582EE2">
      <w:pPr>
        <w:pBdr>
          <w:bar w:val="single" w:sz="4" w:color="auto"/>
        </w:pBdr>
        <w:ind w:firstLine="709"/>
        <w:jc w:val="both"/>
        <w:rPr>
          <w:color w:val="000000"/>
          <w:sz w:val="24"/>
          <w:szCs w:val="24"/>
        </w:rPr>
      </w:pPr>
      <w:r w:rsidRPr="00C8324F">
        <w:rPr>
          <w:color w:val="000000"/>
          <w:sz w:val="24"/>
          <w:szCs w:val="24"/>
        </w:rPr>
        <w:t>4.5. </w:t>
      </w:r>
      <w:r w:rsidR="001457F6" w:rsidRPr="00C8324F">
        <w:rPr>
          <w:color w:val="000000"/>
          <w:sz w:val="24"/>
          <w:szCs w:val="24"/>
        </w:rPr>
        <w:t>Уплата неустойки не освобождает стороны от выполнения обязанностей, предусмотренных настоящим Договором.</w:t>
      </w:r>
    </w:p>
    <w:p w14:paraId="6D51301A" w14:textId="0A078F6E" w:rsidR="001457F6" w:rsidRPr="00C8324F" w:rsidRDefault="00582EE2" w:rsidP="00582EE2">
      <w:pPr>
        <w:pBdr>
          <w:bar w:val="single" w:sz="4" w:color="auto"/>
        </w:pBdr>
        <w:ind w:firstLine="709"/>
        <w:jc w:val="both"/>
        <w:rPr>
          <w:sz w:val="24"/>
          <w:szCs w:val="24"/>
        </w:rPr>
      </w:pPr>
      <w:r w:rsidRPr="00C8324F">
        <w:rPr>
          <w:color w:val="000000"/>
          <w:sz w:val="24"/>
          <w:szCs w:val="24"/>
        </w:rPr>
        <w:t>4.6. </w:t>
      </w:r>
      <w:r w:rsidR="001457F6" w:rsidRPr="00C8324F">
        <w:rPr>
          <w:sz w:val="24"/>
          <w:szCs w:val="24"/>
        </w:rPr>
        <w:t>Ни одна из Сторон не несет ответственности перед другой Стороной за любые косвенные убытки, или специальный ущерб, включая, но, не ограничиваясь, потерю репутации, потерю ожидаемой прибыли, включая, но не ограничиваясь, прямой ущерб  прибыли, потерю выручки или ожидаемой выручки, прерывание  деятельности, потери от использования любого оборудования, установки или объекта, производственные потери, потери какого-либо договора или возможности для бизнеса и любые другие косвенные потери аналогичного характера.</w:t>
      </w:r>
    </w:p>
    <w:p w14:paraId="5EAF56EB" w14:textId="77777777" w:rsidR="001457F6" w:rsidRPr="00C8324F" w:rsidRDefault="001457F6" w:rsidP="001457F6">
      <w:pPr>
        <w:pBdr>
          <w:bar w:val="single" w:sz="4" w:color="auto"/>
        </w:pBdr>
        <w:rPr>
          <w:b/>
          <w:bCs/>
          <w:color w:val="000000"/>
          <w:sz w:val="24"/>
          <w:szCs w:val="24"/>
        </w:rPr>
      </w:pPr>
    </w:p>
    <w:p w14:paraId="07A670C8" w14:textId="352C45A4" w:rsidR="001457F6" w:rsidRPr="00C8324F" w:rsidRDefault="001457F6" w:rsidP="001457F6">
      <w:pPr>
        <w:pBdr>
          <w:bar w:val="single" w:sz="4" w:color="auto"/>
        </w:pBdr>
        <w:jc w:val="center"/>
        <w:rPr>
          <w:b/>
          <w:bCs/>
          <w:color w:val="000000"/>
          <w:sz w:val="24"/>
          <w:szCs w:val="24"/>
        </w:rPr>
      </w:pPr>
      <w:r w:rsidRPr="00C8324F">
        <w:rPr>
          <w:b/>
          <w:bCs/>
          <w:color w:val="000000"/>
          <w:sz w:val="24"/>
          <w:szCs w:val="24"/>
          <w:lang w:val="en-US"/>
        </w:rPr>
        <w:t>V</w:t>
      </w:r>
      <w:r w:rsidRPr="00C8324F">
        <w:rPr>
          <w:b/>
          <w:bCs/>
          <w:color w:val="000000"/>
          <w:sz w:val="24"/>
          <w:szCs w:val="24"/>
        </w:rPr>
        <w:t>.</w:t>
      </w:r>
      <w:r w:rsidR="00582EE2" w:rsidRPr="00C8324F">
        <w:rPr>
          <w:b/>
          <w:bCs/>
          <w:color w:val="000000"/>
          <w:sz w:val="24"/>
          <w:szCs w:val="24"/>
        </w:rPr>
        <w:t> </w:t>
      </w:r>
      <w:r w:rsidRPr="00C8324F">
        <w:rPr>
          <w:b/>
          <w:bCs/>
          <w:color w:val="000000"/>
          <w:sz w:val="24"/>
          <w:szCs w:val="24"/>
        </w:rPr>
        <w:t>Форс – мажор</w:t>
      </w:r>
    </w:p>
    <w:p w14:paraId="1741625B" w14:textId="77777777" w:rsidR="001457F6" w:rsidRPr="00C8324F" w:rsidRDefault="001457F6" w:rsidP="001457F6">
      <w:pPr>
        <w:pBdr>
          <w:bar w:val="single" w:sz="4" w:color="auto"/>
        </w:pBdr>
        <w:jc w:val="center"/>
        <w:rPr>
          <w:b/>
          <w:iCs/>
          <w:color w:val="000000"/>
          <w:sz w:val="24"/>
          <w:szCs w:val="24"/>
        </w:rPr>
      </w:pPr>
    </w:p>
    <w:p w14:paraId="4266EB4A" w14:textId="0D1F89E3" w:rsidR="001457F6" w:rsidRPr="00C8324F" w:rsidRDefault="001457F6" w:rsidP="00582EE2">
      <w:pPr>
        <w:pBdr>
          <w:bar w:val="single" w:sz="4" w:color="auto"/>
        </w:pBdr>
        <w:ind w:firstLine="709"/>
        <w:jc w:val="both"/>
        <w:rPr>
          <w:sz w:val="24"/>
          <w:szCs w:val="24"/>
        </w:rPr>
      </w:pPr>
      <w:r w:rsidRPr="00C8324F">
        <w:rPr>
          <w:sz w:val="24"/>
          <w:szCs w:val="24"/>
        </w:rPr>
        <w:t>5.1.</w:t>
      </w:r>
      <w:r w:rsidR="00582EE2" w:rsidRPr="00C8324F">
        <w:rPr>
          <w:sz w:val="24"/>
          <w:szCs w:val="24"/>
        </w:rPr>
        <w:t> </w:t>
      </w:r>
      <w:r w:rsidRPr="00C8324F">
        <w:rPr>
          <w:sz w:val="24"/>
          <w:szCs w:val="24"/>
        </w:rPr>
        <w:t xml:space="preserve">Стороны освобождаются от ответственности за частичное или полное неисполнение своих обязательств по Договору, если такое невыполнение явилось следствием форс-мажорных обстоятельств, которые не могут быть разумно контролированы Сторонами, возникшими после заключения Договора, и объективно препятствуют Стороне полностью или частично выполнять обязательства по Договору, включая, но не ограничиваясь: войны, военные действия любого рода, блокады, забастовки, землетрясения, наводнения, пожары и другие стихийные бедствия, а также принятие актов компетентными государственные органы и органы местного </w:t>
      </w:r>
      <w:r w:rsidRPr="00C8324F">
        <w:rPr>
          <w:sz w:val="24"/>
          <w:szCs w:val="24"/>
        </w:rPr>
        <w:lastRenderedPageBreak/>
        <w:t>самоуправления, которые не позволяют Сторонам выполнять свои обязательства по Договору. При этом срок исполнения обязательств по Договору продлевается на период действия таких обстоятельств.</w:t>
      </w:r>
    </w:p>
    <w:p w14:paraId="015D5280" w14:textId="004586FC" w:rsidR="001457F6" w:rsidRPr="00C8324F" w:rsidRDefault="001457F6" w:rsidP="00582EE2">
      <w:pPr>
        <w:pBdr>
          <w:bar w:val="single" w:sz="4" w:color="auto"/>
        </w:pBdr>
        <w:ind w:firstLine="709"/>
        <w:jc w:val="both"/>
        <w:rPr>
          <w:sz w:val="24"/>
          <w:szCs w:val="24"/>
        </w:rPr>
      </w:pPr>
      <w:r w:rsidRPr="00C8324F">
        <w:rPr>
          <w:sz w:val="24"/>
          <w:szCs w:val="24"/>
        </w:rPr>
        <w:t>5.2.</w:t>
      </w:r>
      <w:r w:rsidR="00582EE2" w:rsidRPr="00C8324F">
        <w:rPr>
          <w:sz w:val="24"/>
          <w:szCs w:val="24"/>
        </w:rPr>
        <w:t> </w:t>
      </w:r>
      <w:r w:rsidRPr="00C8324F">
        <w:rPr>
          <w:sz w:val="24"/>
          <w:szCs w:val="24"/>
        </w:rPr>
        <w:t>Сторона, которой препятствовали в выполнении своих обязательств из-за возникновения таких обстоятельств, незамедлительно, но не позднее 5 (пяти) рабочих дней с даты их возникновения, уведомляет об этом другую Сторону в письменном виде и принимает все возможные меры, чтобы минимизировать негативные последствия, вызванные обстоятельствами непреодолимой силы. Уведомление должно содержать информацию о возникновении и характере таких обстоятельств, их возможной продолжительности и последствиях.</w:t>
      </w:r>
    </w:p>
    <w:p w14:paraId="74329917" w14:textId="17BFC21A" w:rsidR="001457F6" w:rsidRPr="00C8324F" w:rsidRDefault="001457F6" w:rsidP="009E7A6E">
      <w:pPr>
        <w:pBdr>
          <w:bar w:val="single" w:sz="4" w:color="auto"/>
        </w:pBdr>
        <w:ind w:firstLine="709"/>
        <w:jc w:val="both"/>
        <w:rPr>
          <w:sz w:val="24"/>
          <w:szCs w:val="24"/>
        </w:rPr>
      </w:pPr>
      <w:r w:rsidRPr="00C8324F">
        <w:rPr>
          <w:sz w:val="24"/>
          <w:szCs w:val="24"/>
        </w:rPr>
        <w:t>5.3.</w:t>
      </w:r>
      <w:r w:rsidR="009E7A6E" w:rsidRPr="00C8324F">
        <w:rPr>
          <w:sz w:val="24"/>
          <w:szCs w:val="24"/>
        </w:rPr>
        <w:t> </w:t>
      </w:r>
      <w:r w:rsidRPr="00C8324F">
        <w:rPr>
          <w:sz w:val="24"/>
          <w:szCs w:val="24"/>
        </w:rPr>
        <w:t xml:space="preserve">Свидетельством возникновения форс-мажорных обстоятельств являются соответствующие документы, выданные уполномоченными органами Республики Узбекистан. </w:t>
      </w:r>
    </w:p>
    <w:p w14:paraId="54280815" w14:textId="5C545C1F" w:rsidR="001457F6" w:rsidRPr="00C8324F" w:rsidRDefault="001457F6" w:rsidP="009E7A6E">
      <w:pPr>
        <w:pBdr>
          <w:bar w:val="single" w:sz="4" w:color="auto"/>
        </w:pBdr>
        <w:ind w:firstLine="709"/>
        <w:jc w:val="both"/>
        <w:rPr>
          <w:sz w:val="24"/>
          <w:szCs w:val="24"/>
        </w:rPr>
      </w:pPr>
      <w:r w:rsidRPr="00C8324F">
        <w:rPr>
          <w:sz w:val="24"/>
          <w:szCs w:val="24"/>
        </w:rPr>
        <w:t>5.4.</w:t>
      </w:r>
      <w:r w:rsidR="009E7A6E" w:rsidRPr="00C8324F">
        <w:rPr>
          <w:sz w:val="24"/>
          <w:szCs w:val="24"/>
        </w:rPr>
        <w:t> </w:t>
      </w:r>
      <w:r w:rsidRPr="00C8324F">
        <w:rPr>
          <w:sz w:val="24"/>
          <w:szCs w:val="24"/>
        </w:rPr>
        <w:t>Если Сторона, которой препятствовали исполнять обязательства по Договору в связи с наличием форс-мажорных обстоятельств, не уведомляет или несвоевременно уведомляет другую Сторону, утрачивает право применять форс-мажорные положения, таким образом освобождая себя от ответственности по настоящему Договору.</w:t>
      </w:r>
    </w:p>
    <w:p w14:paraId="1ECAF542" w14:textId="74D565F3" w:rsidR="001457F6" w:rsidRPr="00C8324F" w:rsidRDefault="001457F6" w:rsidP="009E7A6E">
      <w:pPr>
        <w:pBdr>
          <w:bar w:val="single" w:sz="4" w:color="auto"/>
        </w:pBdr>
        <w:ind w:firstLine="709"/>
        <w:jc w:val="both"/>
        <w:rPr>
          <w:sz w:val="24"/>
          <w:szCs w:val="24"/>
        </w:rPr>
      </w:pPr>
      <w:r w:rsidRPr="00C8324F">
        <w:rPr>
          <w:sz w:val="24"/>
          <w:szCs w:val="24"/>
        </w:rPr>
        <w:t>5.5.</w:t>
      </w:r>
      <w:r w:rsidR="009E7A6E" w:rsidRPr="00C8324F">
        <w:rPr>
          <w:sz w:val="24"/>
          <w:szCs w:val="24"/>
        </w:rPr>
        <w:t> </w:t>
      </w:r>
      <w:r w:rsidRPr="00C8324F">
        <w:rPr>
          <w:sz w:val="24"/>
          <w:szCs w:val="24"/>
        </w:rPr>
        <w:t>В случае, если обстоятельства, предусмотренные настоящей статьей, длятся более 1 (одного) месяца, Стороны вправе расторгнуть Договор, предварительно урегулировав все спорные вопросы. В таком случае Стороны формируют комиссию по рассмотрению своих финансовых отношений, состоящую из равного числа уполномоченных представителей обеих Сторон.</w:t>
      </w:r>
    </w:p>
    <w:p w14:paraId="6B2FA078" w14:textId="77777777" w:rsidR="001457F6" w:rsidRPr="00C8324F" w:rsidRDefault="001457F6" w:rsidP="001457F6">
      <w:pPr>
        <w:widowControl w:val="0"/>
        <w:autoSpaceDE w:val="0"/>
        <w:autoSpaceDN w:val="0"/>
        <w:adjustRightInd w:val="0"/>
        <w:jc w:val="both"/>
        <w:rPr>
          <w:sz w:val="24"/>
          <w:szCs w:val="24"/>
        </w:rPr>
      </w:pPr>
    </w:p>
    <w:p w14:paraId="1D2BFDFA" w14:textId="77777777" w:rsidR="001457F6" w:rsidRPr="00C8324F" w:rsidRDefault="001457F6" w:rsidP="001457F6">
      <w:pPr>
        <w:pBdr>
          <w:bar w:val="single" w:sz="4" w:color="auto"/>
        </w:pBdr>
        <w:jc w:val="center"/>
        <w:rPr>
          <w:b/>
          <w:bCs/>
          <w:color w:val="000000"/>
          <w:sz w:val="24"/>
          <w:szCs w:val="24"/>
        </w:rPr>
      </w:pPr>
      <w:r w:rsidRPr="00C8324F">
        <w:rPr>
          <w:b/>
          <w:bCs/>
          <w:color w:val="000000"/>
          <w:sz w:val="24"/>
          <w:szCs w:val="24"/>
          <w:lang w:val="en-US"/>
        </w:rPr>
        <w:t>VI</w:t>
      </w:r>
      <w:r w:rsidRPr="00C8324F">
        <w:rPr>
          <w:b/>
          <w:bCs/>
          <w:color w:val="000000"/>
          <w:sz w:val="24"/>
          <w:szCs w:val="24"/>
        </w:rPr>
        <w:t>. Рассмотрение споров и срок действия Договора</w:t>
      </w:r>
    </w:p>
    <w:p w14:paraId="3BBB2654" w14:textId="77777777" w:rsidR="001457F6" w:rsidRPr="00C8324F" w:rsidRDefault="001457F6" w:rsidP="001457F6">
      <w:pPr>
        <w:pBdr>
          <w:bar w:val="single" w:sz="4" w:color="auto"/>
        </w:pBdr>
        <w:rPr>
          <w:b/>
          <w:bCs/>
          <w:color w:val="000000"/>
          <w:sz w:val="24"/>
          <w:szCs w:val="24"/>
        </w:rPr>
      </w:pPr>
    </w:p>
    <w:p w14:paraId="15BA3B6F" w14:textId="77777777" w:rsidR="001457F6" w:rsidRPr="00C8324F" w:rsidRDefault="001457F6" w:rsidP="009E7A6E">
      <w:pPr>
        <w:pBdr>
          <w:bar w:val="single" w:sz="4" w:color="auto"/>
        </w:pBdr>
        <w:ind w:firstLine="709"/>
        <w:jc w:val="both"/>
        <w:rPr>
          <w:sz w:val="24"/>
          <w:szCs w:val="24"/>
        </w:rPr>
      </w:pPr>
      <w:r w:rsidRPr="00C8324F">
        <w:rPr>
          <w:sz w:val="24"/>
          <w:szCs w:val="24"/>
        </w:rPr>
        <w:t>6.1. Все споры и разногласия, вытекающие из настоящего Договора, разрешаются путем переговоров.</w:t>
      </w:r>
    </w:p>
    <w:p w14:paraId="2486DFC7" w14:textId="77777777" w:rsidR="001457F6" w:rsidRPr="00C8324F" w:rsidRDefault="001457F6" w:rsidP="009E7A6E">
      <w:pPr>
        <w:pBdr>
          <w:bar w:val="single" w:sz="4" w:color="auto"/>
        </w:pBdr>
        <w:ind w:firstLine="709"/>
        <w:jc w:val="both"/>
        <w:rPr>
          <w:sz w:val="24"/>
          <w:szCs w:val="24"/>
        </w:rPr>
      </w:pPr>
      <w:r w:rsidRPr="00C8324F">
        <w:rPr>
          <w:sz w:val="24"/>
          <w:szCs w:val="24"/>
        </w:rPr>
        <w:t>6.2. 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15 (пятнадцати) дней с момента ее получения.</w:t>
      </w:r>
    </w:p>
    <w:p w14:paraId="65438F96" w14:textId="1DE6C0CB" w:rsidR="001457F6" w:rsidRPr="00C8324F" w:rsidRDefault="001457F6" w:rsidP="009E7A6E">
      <w:pPr>
        <w:pBdr>
          <w:bar w:val="single" w:sz="4" w:color="auto"/>
        </w:pBdr>
        <w:ind w:firstLine="709"/>
        <w:jc w:val="both"/>
        <w:rPr>
          <w:sz w:val="24"/>
          <w:szCs w:val="24"/>
        </w:rPr>
      </w:pPr>
      <w:r w:rsidRPr="00C8324F">
        <w:rPr>
          <w:sz w:val="24"/>
          <w:szCs w:val="24"/>
        </w:rPr>
        <w:t xml:space="preserve">6.3. В случае невозможности разрешения споров путем переговоров, Стороны передают их на рассмотрение в </w:t>
      </w:r>
      <w:r w:rsidR="009E7A6E" w:rsidRPr="00C8324F">
        <w:rPr>
          <w:sz w:val="24"/>
          <w:szCs w:val="24"/>
        </w:rPr>
        <w:t xml:space="preserve">Ташкентский </w:t>
      </w:r>
      <w:r w:rsidRPr="00C8324F">
        <w:rPr>
          <w:sz w:val="24"/>
          <w:szCs w:val="24"/>
        </w:rPr>
        <w:t xml:space="preserve">межрайонный экономический суд. </w:t>
      </w:r>
    </w:p>
    <w:p w14:paraId="6BE85378" w14:textId="77777777" w:rsidR="001457F6" w:rsidRPr="00C8324F" w:rsidRDefault="001457F6" w:rsidP="009E7A6E">
      <w:pPr>
        <w:pBdr>
          <w:bar w:val="single" w:sz="4" w:color="auto"/>
        </w:pBdr>
        <w:ind w:firstLine="709"/>
        <w:jc w:val="both"/>
        <w:rPr>
          <w:sz w:val="24"/>
          <w:szCs w:val="24"/>
        </w:rPr>
      </w:pPr>
      <w:r w:rsidRPr="00C8324F">
        <w:rPr>
          <w:sz w:val="24"/>
          <w:szCs w:val="24"/>
        </w:rPr>
        <w:t>6.4. Применимое право по Договору – материальное право Республики Узбекистан.</w:t>
      </w:r>
    </w:p>
    <w:p w14:paraId="4AD7049A" w14:textId="77777777" w:rsidR="001457F6" w:rsidRPr="00C8324F" w:rsidRDefault="001457F6" w:rsidP="009E7A6E">
      <w:pPr>
        <w:pBdr>
          <w:bar w:val="single" w:sz="4" w:color="auto"/>
        </w:pBdr>
        <w:ind w:firstLine="709"/>
        <w:jc w:val="both"/>
        <w:rPr>
          <w:sz w:val="24"/>
          <w:szCs w:val="24"/>
        </w:rPr>
      </w:pPr>
      <w:r w:rsidRPr="00C8324F">
        <w:rPr>
          <w:sz w:val="24"/>
          <w:szCs w:val="24"/>
        </w:rPr>
        <w:t xml:space="preserve">6.5. Настоящий Договор вступает в силу с даты подписания уполномоченными представителями Сторон и действует до полного исполнения Сторонами обязательств.  </w:t>
      </w:r>
    </w:p>
    <w:p w14:paraId="35D851E7" w14:textId="77777777" w:rsidR="001457F6" w:rsidRPr="00C8324F" w:rsidRDefault="001457F6" w:rsidP="001457F6">
      <w:pPr>
        <w:pBdr>
          <w:bar w:val="single" w:sz="4" w:color="auto"/>
        </w:pBdr>
        <w:jc w:val="both"/>
        <w:rPr>
          <w:color w:val="000000"/>
          <w:sz w:val="24"/>
          <w:szCs w:val="24"/>
        </w:rPr>
      </w:pPr>
    </w:p>
    <w:p w14:paraId="46CAC91C" w14:textId="77777777" w:rsidR="001457F6" w:rsidRPr="00C8324F" w:rsidRDefault="001457F6" w:rsidP="001457F6">
      <w:pPr>
        <w:pBdr>
          <w:bar w:val="single" w:sz="4" w:color="auto"/>
        </w:pBdr>
        <w:jc w:val="center"/>
        <w:rPr>
          <w:b/>
          <w:bCs/>
          <w:color w:val="000000"/>
          <w:sz w:val="24"/>
          <w:szCs w:val="24"/>
        </w:rPr>
      </w:pPr>
      <w:r w:rsidRPr="00C8324F">
        <w:rPr>
          <w:b/>
          <w:bCs/>
          <w:color w:val="000000"/>
          <w:sz w:val="24"/>
          <w:szCs w:val="24"/>
          <w:lang w:val="en-US"/>
        </w:rPr>
        <w:t>VII</w:t>
      </w:r>
      <w:r w:rsidRPr="00C8324F">
        <w:rPr>
          <w:b/>
          <w:bCs/>
          <w:color w:val="000000"/>
          <w:sz w:val="24"/>
          <w:szCs w:val="24"/>
        </w:rPr>
        <w:t>. Расторжение Договора</w:t>
      </w:r>
    </w:p>
    <w:p w14:paraId="6C9207DE" w14:textId="77777777" w:rsidR="001457F6" w:rsidRPr="00C8324F" w:rsidRDefault="001457F6" w:rsidP="001457F6">
      <w:pPr>
        <w:pBdr>
          <w:bar w:val="single" w:sz="4" w:color="auto"/>
        </w:pBdr>
        <w:rPr>
          <w:b/>
          <w:bCs/>
          <w:color w:val="000000"/>
          <w:sz w:val="24"/>
          <w:szCs w:val="24"/>
        </w:rPr>
      </w:pPr>
    </w:p>
    <w:p w14:paraId="4ABEE418" w14:textId="77777777" w:rsidR="00A2038B" w:rsidRDefault="001457F6" w:rsidP="009E7A6E">
      <w:pPr>
        <w:pBdr>
          <w:bar w:val="single" w:sz="4" w:color="auto"/>
        </w:pBdr>
        <w:ind w:firstLine="709"/>
        <w:jc w:val="both"/>
        <w:rPr>
          <w:sz w:val="24"/>
          <w:szCs w:val="24"/>
        </w:rPr>
      </w:pPr>
      <w:r w:rsidRPr="00C8324F">
        <w:rPr>
          <w:sz w:val="24"/>
          <w:szCs w:val="24"/>
        </w:rPr>
        <w:t>7.1.</w:t>
      </w:r>
      <w:r w:rsidR="009E7A6E" w:rsidRPr="00C8324F">
        <w:rPr>
          <w:sz w:val="24"/>
          <w:szCs w:val="24"/>
        </w:rPr>
        <w:t> </w:t>
      </w:r>
      <w:r w:rsidRPr="00C8324F">
        <w:rPr>
          <w:sz w:val="24"/>
          <w:szCs w:val="24"/>
        </w:rPr>
        <w:t xml:space="preserve">Настоящий Договор может быть расторгнут по соглашению сторон, а также </w:t>
      </w:r>
      <w:r w:rsidR="00A2038B">
        <w:rPr>
          <w:sz w:val="24"/>
          <w:szCs w:val="24"/>
        </w:rPr>
        <w:t xml:space="preserve">по основаниям, предусмотренным настоящим Договором и законодательством Республики Узбекистан. </w:t>
      </w:r>
    </w:p>
    <w:p w14:paraId="02AA2CA9" w14:textId="5E31CE23" w:rsidR="00A2038B" w:rsidRPr="00C7309E" w:rsidRDefault="00A2038B" w:rsidP="00C7309E">
      <w:pPr>
        <w:ind w:firstLine="708"/>
        <w:jc w:val="both"/>
        <w:rPr>
          <w:sz w:val="24"/>
          <w:szCs w:val="24"/>
        </w:rPr>
      </w:pPr>
      <w:r w:rsidRPr="00C7309E">
        <w:rPr>
          <w:sz w:val="24"/>
          <w:szCs w:val="24"/>
        </w:rPr>
        <w:t>7.2 Заказчик оставляет за собой право одностороннего (внесудебном порядке) расторжения настоящего Договора</w:t>
      </w:r>
      <w:r w:rsidR="00617BD3">
        <w:rPr>
          <w:sz w:val="24"/>
          <w:szCs w:val="24"/>
        </w:rPr>
        <w:t>,</w:t>
      </w:r>
      <w:r w:rsidRPr="00C7309E">
        <w:rPr>
          <w:sz w:val="24"/>
          <w:szCs w:val="24"/>
        </w:rPr>
        <w:t xml:space="preserve"> в случае нарушения Исполнителем своих обязательств по настоящему Договору путем письменного уведомления о расторжении не менее чем за 7 (семь) дней до предполагаемой даты расторжения. </w:t>
      </w:r>
    </w:p>
    <w:p w14:paraId="1DC1A892" w14:textId="65C8C3A2" w:rsidR="001457F6" w:rsidRPr="00C8324F" w:rsidRDefault="001457F6" w:rsidP="009E7A6E">
      <w:pPr>
        <w:pBdr>
          <w:bar w:val="single" w:sz="4" w:color="auto"/>
        </w:pBdr>
        <w:ind w:firstLine="709"/>
        <w:jc w:val="both"/>
        <w:rPr>
          <w:sz w:val="24"/>
          <w:szCs w:val="24"/>
        </w:rPr>
      </w:pPr>
      <w:r w:rsidRPr="00C8324F">
        <w:rPr>
          <w:sz w:val="24"/>
          <w:szCs w:val="24"/>
        </w:rPr>
        <w:t>7.</w:t>
      </w:r>
      <w:r w:rsidR="00617BD3">
        <w:rPr>
          <w:sz w:val="24"/>
          <w:szCs w:val="24"/>
        </w:rPr>
        <w:t>3</w:t>
      </w:r>
      <w:r w:rsidRPr="00C8324F">
        <w:rPr>
          <w:sz w:val="24"/>
          <w:szCs w:val="24"/>
        </w:rPr>
        <w:t>.</w:t>
      </w:r>
      <w:r w:rsidR="009E7A6E" w:rsidRPr="00C8324F">
        <w:rPr>
          <w:sz w:val="24"/>
          <w:szCs w:val="24"/>
        </w:rPr>
        <w:t> </w:t>
      </w:r>
      <w:r w:rsidRPr="00C8324F">
        <w:rPr>
          <w:sz w:val="24"/>
          <w:szCs w:val="24"/>
        </w:rPr>
        <w:t>В случае расторжения настоящего Договора по вине Исполнителя, Исполнитель возвращает Заказчику произведенную предоплату в течение 10 (десяти) банковских дней c момента направления уведомления о расторжении Договора.</w:t>
      </w:r>
    </w:p>
    <w:p w14:paraId="296CAFEC" w14:textId="77777777" w:rsidR="001457F6" w:rsidRPr="00C8324F" w:rsidRDefault="001457F6" w:rsidP="001457F6">
      <w:pPr>
        <w:pBdr>
          <w:bar w:val="single" w:sz="4" w:color="auto"/>
        </w:pBdr>
        <w:tabs>
          <w:tab w:val="num" w:pos="1440"/>
        </w:tabs>
        <w:jc w:val="both"/>
        <w:rPr>
          <w:b/>
          <w:bCs/>
          <w:color w:val="000000"/>
          <w:sz w:val="24"/>
          <w:szCs w:val="24"/>
        </w:rPr>
      </w:pPr>
    </w:p>
    <w:p w14:paraId="49A5C421" w14:textId="77777777" w:rsidR="001457F6" w:rsidRPr="00C8324F" w:rsidRDefault="001457F6" w:rsidP="001457F6">
      <w:pPr>
        <w:pBdr>
          <w:bar w:val="single" w:sz="4" w:color="auto"/>
        </w:pBdr>
        <w:jc w:val="center"/>
        <w:rPr>
          <w:b/>
          <w:bCs/>
          <w:color w:val="000000"/>
          <w:sz w:val="24"/>
          <w:szCs w:val="24"/>
        </w:rPr>
      </w:pPr>
      <w:r w:rsidRPr="00C8324F">
        <w:rPr>
          <w:b/>
          <w:bCs/>
          <w:color w:val="000000"/>
          <w:sz w:val="24"/>
          <w:szCs w:val="24"/>
          <w:lang w:val="en-US"/>
        </w:rPr>
        <w:t>VIII</w:t>
      </w:r>
      <w:r w:rsidRPr="00C8324F">
        <w:rPr>
          <w:b/>
          <w:bCs/>
          <w:color w:val="000000"/>
          <w:sz w:val="24"/>
          <w:szCs w:val="24"/>
        </w:rPr>
        <w:t>. Прочие Условия Договора</w:t>
      </w:r>
    </w:p>
    <w:p w14:paraId="77620631" w14:textId="77777777" w:rsidR="001457F6" w:rsidRPr="00C8324F" w:rsidRDefault="001457F6" w:rsidP="001457F6">
      <w:pPr>
        <w:pBdr>
          <w:bar w:val="single" w:sz="4" w:color="auto"/>
        </w:pBdr>
        <w:tabs>
          <w:tab w:val="num" w:pos="1440"/>
        </w:tabs>
        <w:jc w:val="both"/>
        <w:rPr>
          <w:b/>
          <w:bCs/>
          <w:color w:val="000000"/>
          <w:sz w:val="24"/>
          <w:szCs w:val="24"/>
        </w:rPr>
      </w:pPr>
    </w:p>
    <w:p w14:paraId="06948EB3" w14:textId="5891B3E0" w:rsidR="001457F6" w:rsidRDefault="001457F6" w:rsidP="009E7A6E">
      <w:pPr>
        <w:pBdr>
          <w:bar w:val="single" w:sz="4" w:color="auto"/>
        </w:pBdr>
        <w:ind w:firstLine="709"/>
        <w:jc w:val="both"/>
        <w:rPr>
          <w:sz w:val="24"/>
          <w:szCs w:val="24"/>
        </w:rPr>
      </w:pPr>
      <w:r w:rsidRPr="00C8324F">
        <w:rPr>
          <w:sz w:val="24"/>
          <w:szCs w:val="24"/>
        </w:rPr>
        <w:t xml:space="preserve">8.1. Настоящий Договор составлен в 2-х экземплярах на русском языке, имеющих одинаковую юридическую силу, по одному экземпляру для каждой из Сторон. </w:t>
      </w:r>
    </w:p>
    <w:p w14:paraId="68AE7AAE" w14:textId="75B3F15C" w:rsidR="00E0194C" w:rsidRDefault="00E0194C" w:rsidP="009E7A6E">
      <w:pPr>
        <w:pBdr>
          <w:bar w:val="single" w:sz="4" w:color="auto"/>
        </w:pBdr>
        <w:ind w:firstLine="709"/>
        <w:jc w:val="both"/>
        <w:rPr>
          <w:sz w:val="24"/>
          <w:szCs w:val="24"/>
        </w:rPr>
      </w:pPr>
      <w:r w:rsidRPr="00E0194C">
        <w:rPr>
          <w:sz w:val="24"/>
          <w:szCs w:val="24"/>
        </w:rPr>
        <w:t xml:space="preserve">8.2 </w:t>
      </w:r>
      <w:r w:rsidRPr="00C7309E">
        <w:rPr>
          <w:sz w:val="24"/>
          <w:szCs w:val="24"/>
        </w:rPr>
        <w:t>Исполнитель не вправе передавать права и обязанности по настоящему Договору любой другой третьей стороне без предварительного письменного согласия Заказчика.</w:t>
      </w:r>
    </w:p>
    <w:p w14:paraId="133F526E" w14:textId="402BAF85" w:rsidR="00E0194C" w:rsidRPr="00E0194C" w:rsidRDefault="00E0194C" w:rsidP="009E7A6E">
      <w:pPr>
        <w:pBdr>
          <w:bar w:val="single" w:sz="4" w:color="auto"/>
        </w:pBdr>
        <w:ind w:firstLine="709"/>
        <w:jc w:val="both"/>
        <w:rPr>
          <w:sz w:val="24"/>
          <w:szCs w:val="24"/>
        </w:rPr>
      </w:pPr>
      <w:r>
        <w:rPr>
          <w:sz w:val="24"/>
          <w:szCs w:val="24"/>
        </w:rPr>
        <w:lastRenderedPageBreak/>
        <w:t xml:space="preserve">8.3 </w:t>
      </w:r>
      <w:r w:rsidRPr="00B966F9">
        <w:rPr>
          <w:sz w:val="24"/>
          <w:szCs w:val="24"/>
        </w:rPr>
        <w:t>Если какое-либо положение настоящего Договора признается не соответствующим законодательству Республики Узбекистан Стороны приложат разумные усилия для того, чтобы заменить такое не соответствующее законодательству Республики Узбекистан положение положением, соответствующим законодательству Республики Узбекистан, путем оформления дополнительного соглашения к настоящему Договору.</w:t>
      </w:r>
    </w:p>
    <w:p w14:paraId="0C33171D" w14:textId="6205FF2F" w:rsidR="001457F6" w:rsidRPr="00C8324F" w:rsidRDefault="001457F6" w:rsidP="009E7A6E">
      <w:pPr>
        <w:pBdr>
          <w:bar w:val="single" w:sz="4" w:color="auto"/>
        </w:pBdr>
        <w:ind w:firstLine="709"/>
        <w:jc w:val="both"/>
        <w:rPr>
          <w:sz w:val="24"/>
          <w:szCs w:val="24"/>
        </w:rPr>
      </w:pPr>
      <w:r w:rsidRPr="00C8324F">
        <w:rPr>
          <w:sz w:val="24"/>
          <w:szCs w:val="24"/>
        </w:rPr>
        <w:t>8.</w:t>
      </w:r>
      <w:r w:rsidR="006E7845">
        <w:rPr>
          <w:sz w:val="24"/>
          <w:szCs w:val="24"/>
        </w:rPr>
        <w:t>4</w:t>
      </w:r>
      <w:r w:rsidRPr="00C8324F">
        <w:rPr>
          <w:sz w:val="24"/>
          <w:szCs w:val="24"/>
        </w:rPr>
        <w:t>. Любые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p w14:paraId="1F0A5BD9" w14:textId="1B1B860B" w:rsidR="001457F6" w:rsidRPr="00C8324F" w:rsidRDefault="001457F6" w:rsidP="009E7A6E">
      <w:pPr>
        <w:pBdr>
          <w:bar w:val="single" w:sz="4" w:color="auto"/>
        </w:pBdr>
        <w:ind w:firstLine="709"/>
        <w:jc w:val="both"/>
        <w:rPr>
          <w:sz w:val="24"/>
          <w:szCs w:val="24"/>
        </w:rPr>
      </w:pPr>
      <w:r w:rsidRPr="00C8324F">
        <w:rPr>
          <w:sz w:val="24"/>
          <w:szCs w:val="24"/>
        </w:rPr>
        <w:t>8.</w:t>
      </w:r>
      <w:r w:rsidR="006E7845">
        <w:rPr>
          <w:sz w:val="24"/>
          <w:szCs w:val="24"/>
        </w:rPr>
        <w:t>5</w:t>
      </w:r>
      <w:r w:rsidRPr="00C8324F">
        <w:rPr>
          <w:sz w:val="24"/>
          <w:szCs w:val="24"/>
        </w:rPr>
        <w:t>. Все Приложения к настоящему Договору являются его неотъемлемой частью.</w:t>
      </w:r>
    </w:p>
    <w:p w14:paraId="6B726307" w14:textId="09F210EB" w:rsidR="001457F6" w:rsidRPr="00C8324F" w:rsidRDefault="001457F6" w:rsidP="009E7A6E">
      <w:pPr>
        <w:pBdr>
          <w:bar w:val="single" w:sz="4" w:color="auto"/>
        </w:pBdr>
        <w:ind w:firstLine="709"/>
        <w:jc w:val="both"/>
        <w:rPr>
          <w:sz w:val="24"/>
          <w:szCs w:val="24"/>
        </w:rPr>
      </w:pPr>
      <w:r w:rsidRPr="00C8324F">
        <w:rPr>
          <w:sz w:val="24"/>
          <w:szCs w:val="24"/>
        </w:rPr>
        <w:t>8.</w:t>
      </w:r>
      <w:r w:rsidR="006E7845">
        <w:rPr>
          <w:sz w:val="24"/>
          <w:szCs w:val="24"/>
        </w:rPr>
        <w:t>6</w:t>
      </w:r>
      <w:r w:rsidRPr="00C8324F">
        <w:rPr>
          <w:sz w:val="24"/>
          <w:szCs w:val="24"/>
        </w:rPr>
        <w:t xml:space="preserve">. Заказчик не несет ответственность за имущество Исполнителя и третьих лиц в ходе выполнения Работ. </w:t>
      </w:r>
    </w:p>
    <w:p w14:paraId="1E4E0386" w14:textId="267FAE56" w:rsidR="001457F6" w:rsidRPr="00C8324F" w:rsidRDefault="001457F6" w:rsidP="009E7A6E">
      <w:pPr>
        <w:pBdr>
          <w:bar w:val="single" w:sz="4" w:color="auto"/>
        </w:pBdr>
        <w:ind w:firstLine="709"/>
        <w:jc w:val="both"/>
        <w:rPr>
          <w:sz w:val="24"/>
          <w:szCs w:val="24"/>
        </w:rPr>
      </w:pPr>
      <w:r w:rsidRPr="00C8324F">
        <w:rPr>
          <w:sz w:val="24"/>
          <w:szCs w:val="24"/>
        </w:rPr>
        <w:t>8.</w:t>
      </w:r>
      <w:r w:rsidR="00ED55B0">
        <w:rPr>
          <w:sz w:val="24"/>
          <w:szCs w:val="24"/>
        </w:rPr>
        <w:t>7</w:t>
      </w:r>
      <w:r w:rsidRPr="00C8324F">
        <w:rPr>
          <w:sz w:val="24"/>
          <w:szCs w:val="24"/>
        </w:rPr>
        <w:t>. Все остальные вопросы, не предусмотренные настоящим Договором, регулируются Гражданским кодексом Республики Узбекистан и Законом РУз №670-I «О договорно-правовой базе деятельности хозяйствующих субъектов» от 29.08.1998г.</w:t>
      </w:r>
    </w:p>
    <w:p w14:paraId="31E9E873" w14:textId="77777777" w:rsidR="001457F6" w:rsidRPr="00C8324F" w:rsidRDefault="001457F6" w:rsidP="001457F6">
      <w:pPr>
        <w:pBdr>
          <w:bar w:val="single" w:sz="4" w:color="auto"/>
        </w:pBdr>
        <w:tabs>
          <w:tab w:val="num" w:pos="1440"/>
        </w:tabs>
        <w:jc w:val="both"/>
        <w:rPr>
          <w:b/>
          <w:bCs/>
          <w:color w:val="000000"/>
          <w:sz w:val="24"/>
          <w:szCs w:val="24"/>
        </w:rPr>
      </w:pPr>
    </w:p>
    <w:p w14:paraId="7587432A" w14:textId="77777777" w:rsidR="001457F6" w:rsidRPr="00C8324F" w:rsidRDefault="001457F6" w:rsidP="001457F6">
      <w:pPr>
        <w:pBdr>
          <w:bar w:val="single" w:sz="4" w:color="auto"/>
        </w:pBdr>
        <w:tabs>
          <w:tab w:val="num" w:pos="1440"/>
        </w:tabs>
        <w:jc w:val="center"/>
        <w:rPr>
          <w:b/>
          <w:bCs/>
          <w:color w:val="000000"/>
          <w:sz w:val="24"/>
          <w:szCs w:val="24"/>
        </w:rPr>
      </w:pPr>
      <w:r w:rsidRPr="00C8324F">
        <w:rPr>
          <w:b/>
          <w:bCs/>
          <w:color w:val="000000"/>
          <w:sz w:val="24"/>
          <w:szCs w:val="24"/>
          <w:lang w:val="en-US"/>
        </w:rPr>
        <w:t>IX</w:t>
      </w:r>
      <w:r w:rsidRPr="00C8324F">
        <w:rPr>
          <w:b/>
          <w:bCs/>
          <w:color w:val="000000"/>
          <w:sz w:val="24"/>
          <w:szCs w:val="24"/>
        </w:rPr>
        <w:t>. Юридические адреса, банковские реквизиты и подписи Сторон</w:t>
      </w:r>
    </w:p>
    <w:p w14:paraId="25396BDA" w14:textId="77777777" w:rsidR="00B37A72" w:rsidRPr="00C8324F" w:rsidRDefault="00B37A72" w:rsidP="00972B7F">
      <w:pPr>
        <w:ind w:firstLine="540"/>
        <w:rPr>
          <w:b/>
          <w:sz w:val="24"/>
          <w:szCs w:val="24"/>
        </w:rPr>
      </w:pPr>
    </w:p>
    <w:tbl>
      <w:tblPr>
        <w:tblW w:w="0" w:type="auto"/>
        <w:jc w:val="center"/>
        <w:tblLook w:val="01E0" w:firstRow="1" w:lastRow="1" w:firstColumn="1" w:lastColumn="1" w:noHBand="0" w:noVBand="0"/>
      </w:tblPr>
      <w:tblGrid>
        <w:gridCol w:w="4785"/>
        <w:gridCol w:w="4786"/>
      </w:tblGrid>
      <w:tr w:rsidR="00B37A72" w:rsidRPr="00C8324F" w14:paraId="157C5900" w14:textId="77777777" w:rsidTr="001918D7">
        <w:trPr>
          <w:trHeight w:val="4050"/>
          <w:jc w:val="center"/>
        </w:trPr>
        <w:tc>
          <w:tcPr>
            <w:tcW w:w="4785" w:type="dxa"/>
          </w:tcPr>
          <w:p w14:paraId="26EB3E46" w14:textId="77777777" w:rsidR="00B37A72" w:rsidRPr="00C8324F" w:rsidRDefault="00CD5EAF" w:rsidP="001918D7">
            <w:pPr>
              <w:jc w:val="center"/>
              <w:rPr>
                <w:bCs/>
                <w:sz w:val="24"/>
                <w:szCs w:val="24"/>
                <w:lang w:val="en-US"/>
              </w:rPr>
            </w:pPr>
            <w:r w:rsidRPr="00C8324F">
              <w:rPr>
                <w:b/>
                <w:bCs/>
                <w:sz w:val="24"/>
                <w:szCs w:val="24"/>
              </w:rPr>
              <w:t>ЗАКАЗЧИК</w:t>
            </w:r>
            <w:r w:rsidR="008E3D7B" w:rsidRPr="00C8324F">
              <w:rPr>
                <w:bCs/>
                <w:sz w:val="24"/>
                <w:szCs w:val="24"/>
                <w:lang w:val="en-US"/>
              </w:rPr>
              <w:t>:</w:t>
            </w:r>
          </w:p>
          <w:p w14:paraId="29C0C020" w14:textId="77777777" w:rsidR="00E16E04" w:rsidRPr="00C8324F" w:rsidRDefault="00E16E04" w:rsidP="00E16E04">
            <w:pPr>
              <w:jc w:val="center"/>
              <w:rPr>
                <w:b/>
                <w:color w:val="000000"/>
                <w:sz w:val="24"/>
                <w:szCs w:val="24"/>
                <w:lang w:val="en-US"/>
              </w:rPr>
            </w:pPr>
          </w:p>
          <w:p w14:paraId="6297440B" w14:textId="77777777" w:rsidR="00E16E04" w:rsidRPr="00C8324F" w:rsidRDefault="00E16E04" w:rsidP="00E16E04">
            <w:pPr>
              <w:jc w:val="center"/>
              <w:rPr>
                <w:b/>
                <w:color w:val="000000"/>
                <w:sz w:val="24"/>
                <w:szCs w:val="24"/>
                <w:lang w:val="en-US"/>
              </w:rPr>
            </w:pPr>
          </w:p>
          <w:p w14:paraId="601A5194" w14:textId="7CE3C94F" w:rsidR="00E16E04" w:rsidRPr="00C8324F" w:rsidRDefault="00E16E04" w:rsidP="00E16E04">
            <w:pPr>
              <w:jc w:val="center"/>
              <w:rPr>
                <w:b/>
                <w:sz w:val="24"/>
                <w:szCs w:val="24"/>
                <w:lang w:val="en-US"/>
              </w:rPr>
            </w:pPr>
            <w:r w:rsidRPr="00C8324F">
              <w:rPr>
                <w:b/>
                <w:color w:val="000000"/>
                <w:sz w:val="24"/>
                <w:szCs w:val="24"/>
              </w:rPr>
              <w:t>СП</w:t>
            </w:r>
            <w:r w:rsidRPr="00C8324F">
              <w:rPr>
                <w:b/>
                <w:color w:val="000000"/>
                <w:sz w:val="24"/>
                <w:szCs w:val="24"/>
                <w:lang w:val="en-US"/>
              </w:rPr>
              <w:t xml:space="preserve"> </w:t>
            </w:r>
            <w:r w:rsidRPr="00C8324F">
              <w:rPr>
                <w:b/>
                <w:color w:val="000000"/>
                <w:sz w:val="24"/>
                <w:szCs w:val="24"/>
              </w:rPr>
              <w:t>ООО</w:t>
            </w:r>
            <w:r w:rsidRPr="00C8324F">
              <w:rPr>
                <w:b/>
                <w:color w:val="000000"/>
                <w:sz w:val="24"/>
                <w:szCs w:val="24"/>
                <w:lang w:val="en-US"/>
              </w:rPr>
              <w:t xml:space="preserve"> «</w:t>
            </w:r>
            <w:r w:rsidR="00FE5F6E" w:rsidRPr="00C8324F">
              <w:rPr>
                <w:b/>
                <w:color w:val="000000"/>
                <w:sz w:val="24"/>
                <w:szCs w:val="24"/>
                <w:lang w:val="en-US"/>
              </w:rPr>
              <w:t>Natural Gas-Stream</w:t>
            </w:r>
            <w:r w:rsidRPr="00C8324F">
              <w:rPr>
                <w:b/>
                <w:color w:val="000000"/>
                <w:sz w:val="24"/>
                <w:szCs w:val="24"/>
                <w:lang w:val="en-US"/>
              </w:rPr>
              <w:t>»</w:t>
            </w:r>
          </w:p>
          <w:p w14:paraId="6CB89712" w14:textId="77777777" w:rsidR="008E3D7B" w:rsidRPr="00C8324F" w:rsidRDefault="008E3D7B" w:rsidP="001918D7">
            <w:pPr>
              <w:jc w:val="center"/>
              <w:rPr>
                <w:sz w:val="24"/>
                <w:szCs w:val="24"/>
                <w:lang w:val="en-US"/>
              </w:rPr>
            </w:pPr>
          </w:p>
          <w:p w14:paraId="5DC777A4" w14:textId="199CB0AC" w:rsidR="008E3D7B" w:rsidRPr="00C8324F" w:rsidRDefault="008E3D7B" w:rsidP="008E3D7B">
            <w:pPr>
              <w:pStyle w:val="a3"/>
              <w:jc w:val="left"/>
              <w:rPr>
                <w:b w:val="0"/>
                <w:sz w:val="24"/>
                <w:szCs w:val="24"/>
              </w:rPr>
            </w:pPr>
            <w:r w:rsidRPr="00C8324F">
              <w:rPr>
                <w:b w:val="0"/>
                <w:sz w:val="24"/>
                <w:szCs w:val="24"/>
              </w:rPr>
              <w:t xml:space="preserve">Юридический адрес:  </w:t>
            </w:r>
            <w:r w:rsidR="007853D6" w:rsidRPr="00C8324F">
              <w:rPr>
                <w:b w:val="0"/>
                <w:sz w:val="24"/>
                <w:szCs w:val="24"/>
              </w:rPr>
              <w:t xml:space="preserve">                                                        </w:t>
            </w:r>
          </w:p>
          <w:p w14:paraId="4845BB43" w14:textId="763A24F2" w:rsidR="008E3D7B" w:rsidRPr="00C8324F" w:rsidRDefault="008E3D7B" w:rsidP="008E3D7B">
            <w:pPr>
              <w:pStyle w:val="a3"/>
              <w:jc w:val="left"/>
              <w:rPr>
                <w:b w:val="0"/>
                <w:sz w:val="24"/>
                <w:szCs w:val="24"/>
              </w:rPr>
            </w:pPr>
            <w:r w:rsidRPr="00C8324F">
              <w:rPr>
                <w:b w:val="0"/>
                <w:sz w:val="24"/>
                <w:szCs w:val="24"/>
              </w:rPr>
              <w:t xml:space="preserve">г. Ташкент, </w:t>
            </w:r>
            <w:r w:rsidR="000F2D0A" w:rsidRPr="00C8324F">
              <w:rPr>
                <w:b w:val="0"/>
                <w:sz w:val="24"/>
                <w:szCs w:val="24"/>
              </w:rPr>
              <w:t>Яккасарайский район, 1-проезд Каракум, дом 6</w:t>
            </w:r>
          </w:p>
          <w:p w14:paraId="362DD20E" w14:textId="2FA860F6" w:rsidR="008E3D7B" w:rsidRPr="00C8324F" w:rsidRDefault="008E3D7B" w:rsidP="008E3D7B">
            <w:pPr>
              <w:pStyle w:val="a3"/>
              <w:jc w:val="left"/>
              <w:rPr>
                <w:b w:val="0"/>
                <w:sz w:val="24"/>
                <w:szCs w:val="24"/>
              </w:rPr>
            </w:pPr>
            <w:r w:rsidRPr="00C8324F">
              <w:rPr>
                <w:b w:val="0"/>
                <w:sz w:val="24"/>
                <w:szCs w:val="24"/>
              </w:rPr>
              <w:t>Тел.: (+998</w:t>
            </w:r>
            <w:r w:rsidR="000F2D0A" w:rsidRPr="00C8324F">
              <w:rPr>
                <w:b w:val="0"/>
                <w:sz w:val="24"/>
                <w:szCs w:val="24"/>
              </w:rPr>
              <w:t>-</w:t>
            </w:r>
            <w:r w:rsidRPr="00C8324F">
              <w:rPr>
                <w:b w:val="0"/>
                <w:sz w:val="24"/>
                <w:szCs w:val="24"/>
              </w:rPr>
              <w:t>7</w:t>
            </w:r>
            <w:r w:rsidR="00CD5EAF" w:rsidRPr="00C8324F">
              <w:rPr>
                <w:b w:val="0"/>
                <w:sz w:val="24"/>
                <w:szCs w:val="24"/>
              </w:rPr>
              <w:t>8</w:t>
            </w:r>
            <w:r w:rsidRPr="00C8324F">
              <w:rPr>
                <w:b w:val="0"/>
                <w:sz w:val="24"/>
                <w:szCs w:val="24"/>
              </w:rPr>
              <w:t>) 150-02-90</w:t>
            </w:r>
          </w:p>
          <w:p w14:paraId="16E03F53" w14:textId="699C7962" w:rsidR="008E3D7B" w:rsidRPr="00C8324F" w:rsidRDefault="008E3D7B" w:rsidP="008E3D7B">
            <w:pPr>
              <w:pStyle w:val="a3"/>
              <w:jc w:val="left"/>
              <w:rPr>
                <w:b w:val="0"/>
                <w:sz w:val="24"/>
                <w:szCs w:val="24"/>
              </w:rPr>
            </w:pPr>
            <w:r w:rsidRPr="00C8324F">
              <w:rPr>
                <w:b w:val="0"/>
                <w:sz w:val="24"/>
                <w:szCs w:val="24"/>
              </w:rPr>
              <w:t>Факс: (+998</w:t>
            </w:r>
            <w:r w:rsidR="000F2D0A" w:rsidRPr="00C8324F">
              <w:rPr>
                <w:b w:val="0"/>
                <w:sz w:val="24"/>
                <w:szCs w:val="24"/>
              </w:rPr>
              <w:t>-</w:t>
            </w:r>
            <w:r w:rsidRPr="00C8324F">
              <w:rPr>
                <w:b w:val="0"/>
                <w:sz w:val="24"/>
                <w:szCs w:val="24"/>
              </w:rPr>
              <w:t>7</w:t>
            </w:r>
            <w:r w:rsidR="00CD5EAF" w:rsidRPr="00C8324F">
              <w:rPr>
                <w:b w:val="0"/>
                <w:sz w:val="24"/>
                <w:szCs w:val="24"/>
              </w:rPr>
              <w:t>8</w:t>
            </w:r>
            <w:r w:rsidRPr="00C8324F">
              <w:rPr>
                <w:b w:val="0"/>
                <w:sz w:val="24"/>
                <w:szCs w:val="24"/>
              </w:rPr>
              <w:t>) 150-02-91</w:t>
            </w:r>
          </w:p>
          <w:p w14:paraId="33EA1DA2" w14:textId="3867E6EF" w:rsidR="008E3D7B" w:rsidRPr="00C8324F" w:rsidRDefault="008E3D7B" w:rsidP="008E3D7B">
            <w:pPr>
              <w:pStyle w:val="a3"/>
              <w:jc w:val="left"/>
              <w:rPr>
                <w:b w:val="0"/>
                <w:sz w:val="24"/>
                <w:szCs w:val="24"/>
              </w:rPr>
            </w:pPr>
            <w:r w:rsidRPr="00C8324F">
              <w:rPr>
                <w:b w:val="0"/>
                <w:sz w:val="24"/>
                <w:szCs w:val="24"/>
              </w:rPr>
              <w:t>ИНН</w:t>
            </w:r>
            <w:r w:rsidR="000F2D0A" w:rsidRPr="00C8324F">
              <w:rPr>
                <w:b w:val="0"/>
                <w:sz w:val="24"/>
                <w:szCs w:val="24"/>
              </w:rPr>
              <w:t>:</w:t>
            </w:r>
            <w:r w:rsidRPr="00C8324F">
              <w:rPr>
                <w:b w:val="0"/>
                <w:sz w:val="24"/>
                <w:szCs w:val="24"/>
              </w:rPr>
              <w:t xml:space="preserve"> 207245357</w:t>
            </w:r>
          </w:p>
          <w:p w14:paraId="377F9875" w14:textId="77777777" w:rsidR="008E3D7B" w:rsidRPr="00C8324F" w:rsidRDefault="008E3D7B" w:rsidP="008E3D7B">
            <w:pPr>
              <w:pStyle w:val="a3"/>
              <w:jc w:val="left"/>
              <w:rPr>
                <w:b w:val="0"/>
                <w:sz w:val="24"/>
                <w:szCs w:val="24"/>
              </w:rPr>
            </w:pPr>
            <w:r w:rsidRPr="00C8324F">
              <w:rPr>
                <w:b w:val="0"/>
                <w:sz w:val="24"/>
                <w:szCs w:val="24"/>
              </w:rPr>
              <w:t>ОКЭД: 06200</w:t>
            </w:r>
          </w:p>
          <w:p w14:paraId="35089AB8" w14:textId="77777777" w:rsidR="008E3D7B" w:rsidRPr="00C8324F" w:rsidRDefault="008E3D7B" w:rsidP="008E3D7B">
            <w:pPr>
              <w:pStyle w:val="a3"/>
              <w:jc w:val="left"/>
              <w:rPr>
                <w:b w:val="0"/>
                <w:sz w:val="24"/>
                <w:szCs w:val="24"/>
              </w:rPr>
            </w:pPr>
          </w:p>
          <w:p w14:paraId="262452FF" w14:textId="77777777" w:rsidR="008E3D7B" w:rsidRPr="00C8324F" w:rsidRDefault="008E3D7B" w:rsidP="008E3D7B">
            <w:pPr>
              <w:pStyle w:val="a3"/>
              <w:jc w:val="left"/>
              <w:rPr>
                <w:sz w:val="24"/>
                <w:szCs w:val="24"/>
              </w:rPr>
            </w:pPr>
            <w:r w:rsidRPr="00C8324F">
              <w:rPr>
                <w:sz w:val="24"/>
                <w:szCs w:val="24"/>
              </w:rPr>
              <w:t>Банковские реквизиты:</w:t>
            </w:r>
          </w:p>
          <w:p w14:paraId="5A90C56B" w14:textId="77777777" w:rsidR="008E3D7B" w:rsidRPr="00C8324F" w:rsidRDefault="008E3D7B" w:rsidP="008E3D7B">
            <w:pPr>
              <w:pStyle w:val="a3"/>
              <w:jc w:val="left"/>
              <w:rPr>
                <w:b w:val="0"/>
                <w:sz w:val="24"/>
                <w:szCs w:val="24"/>
              </w:rPr>
            </w:pPr>
            <w:r w:rsidRPr="00C8324F">
              <w:rPr>
                <w:b w:val="0"/>
                <w:sz w:val="24"/>
                <w:szCs w:val="24"/>
              </w:rPr>
              <w:t xml:space="preserve">Наименование банка: г. Ташкент  </w:t>
            </w:r>
          </w:p>
          <w:p w14:paraId="7EF29054" w14:textId="77777777" w:rsidR="008E3D7B" w:rsidRPr="00C8324F" w:rsidRDefault="008E3D7B" w:rsidP="008E3D7B">
            <w:pPr>
              <w:pStyle w:val="a3"/>
              <w:jc w:val="left"/>
              <w:rPr>
                <w:b w:val="0"/>
                <w:sz w:val="24"/>
                <w:szCs w:val="24"/>
              </w:rPr>
            </w:pPr>
            <w:r w:rsidRPr="00C8324F">
              <w:rPr>
                <w:b w:val="0"/>
                <w:sz w:val="24"/>
                <w:szCs w:val="24"/>
              </w:rPr>
              <w:t>ЧАКБ «ОРИЕНТ-ФИНАНС»</w:t>
            </w:r>
          </w:p>
          <w:p w14:paraId="3A97ED63" w14:textId="77777777" w:rsidR="008E3D7B" w:rsidRPr="00C8324F" w:rsidRDefault="008E3D7B" w:rsidP="008E3D7B">
            <w:pPr>
              <w:pStyle w:val="a3"/>
              <w:jc w:val="left"/>
              <w:rPr>
                <w:b w:val="0"/>
                <w:sz w:val="24"/>
                <w:szCs w:val="24"/>
              </w:rPr>
            </w:pPr>
            <w:r w:rsidRPr="00C8324F">
              <w:rPr>
                <w:b w:val="0"/>
                <w:sz w:val="24"/>
                <w:szCs w:val="24"/>
              </w:rPr>
              <w:t>р/с: 20214000900680114001</w:t>
            </w:r>
          </w:p>
          <w:p w14:paraId="49AED66E" w14:textId="6AC34DF7" w:rsidR="00B37A72" w:rsidRPr="00C8324F" w:rsidRDefault="008E3D7B" w:rsidP="00E16E04">
            <w:pPr>
              <w:rPr>
                <w:color w:val="000000"/>
                <w:sz w:val="24"/>
                <w:szCs w:val="24"/>
              </w:rPr>
            </w:pPr>
            <w:r w:rsidRPr="00C8324F">
              <w:rPr>
                <w:color w:val="000000"/>
                <w:sz w:val="24"/>
                <w:szCs w:val="24"/>
              </w:rPr>
              <w:t>МФО</w:t>
            </w:r>
            <w:r w:rsidR="00FE5F6E" w:rsidRPr="00C8324F">
              <w:rPr>
                <w:color w:val="000000"/>
                <w:sz w:val="24"/>
                <w:szCs w:val="24"/>
              </w:rPr>
              <w:t>:</w:t>
            </w:r>
            <w:r w:rsidRPr="00C8324F">
              <w:rPr>
                <w:color w:val="000000"/>
                <w:sz w:val="24"/>
                <w:szCs w:val="24"/>
              </w:rPr>
              <w:t xml:space="preserve"> 01071</w:t>
            </w:r>
          </w:p>
          <w:p w14:paraId="5365282E" w14:textId="77777777" w:rsidR="00FE5F6E" w:rsidRPr="00C8324F" w:rsidRDefault="00FE5F6E" w:rsidP="00E16E04">
            <w:pPr>
              <w:rPr>
                <w:color w:val="000000"/>
                <w:sz w:val="24"/>
                <w:szCs w:val="24"/>
              </w:rPr>
            </w:pPr>
          </w:p>
          <w:p w14:paraId="717AC701" w14:textId="77777777" w:rsidR="00FE5F6E" w:rsidRPr="00C8324F" w:rsidRDefault="00FE5F6E" w:rsidP="00E16E04">
            <w:pPr>
              <w:rPr>
                <w:b/>
                <w:sz w:val="24"/>
                <w:szCs w:val="24"/>
              </w:rPr>
            </w:pPr>
          </w:p>
        </w:tc>
        <w:tc>
          <w:tcPr>
            <w:tcW w:w="4786" w:type="dxa"/>
          </w:tcPr>
          <w:p w14:paraId="0E315B9D" w14:textId="77777777" w:rsidR="008E3D7B" w:rsidRPr="00F35823" w:rsidRDefault="00CD5EAF" w:rsidP="008E3D7B">
            <w:pPr>
              <w:pBdr>
                <w:left w:val="single" w:sz="4" w:space="0" w:color="auto"/>
              </w:pBdr>
              <w:ind w:firstLine="708"/>
              <w:jc w:val="center"/>
              <w:rPr>
                <w:b/>
                <w:sz w:val="24"/>
                <w:szCs w:val="24"/>
              </w:rPr>
            </w:pPr>
            <w:r w:rsidRPr="00C8324F">
              <w:rPr>
                <w:b/>
                <w:sz w:val="24"/>
                <w:szCs w:val="24"/>
              </w:rPr>
              <w:t>ИСПОЛНИТЕЛЬ</w:t>
            </w:r>
            <w:r w:rsidR="008E3D7B" w:rsidRPr="00F35823">
              <w:rPr>
                <w:b/>
                <w:sz w:val="24"/>
                <w:szCs w:val="24"/>
              </w:rPr>
              <w:t>:</w:t>
            </w:r>
          </w:p>
          <w:p w14:paraId="16945F65" w14:textId="77777777" w:rsidR="00B37A72" w:rsidRPr="00F35823" w:rsidRDefault="00B37A72" w:rsidP="001918D7">
            <w:pPr>
              <w:jc w:val="center"/>
              <w:rPr>
                <w:bCs/>
                <w:sz w:val="24"/>
                <w:szCs w:val="24"/>
              </w:rPr>
            </w:pPr>
          </w:p>
          <w:p w14:paraId="0368BC16" w14:textId="77777777" w:rsidR="00B37A72" w:rsidRPr="00F35823" w:rsidRDefault="00B37A72" w:rsidP="001918D7">
            <w:pPr>
              <w:jc w:val="center"/>
              <w:rPr>
                <w:bCs/>
                <w:sz w:val="24"/>
                <w:szCs w:val="24"/>
              </w:rPr>
            </w:pPr>
          </w:p>
          <w:p w14:paraId="7AC1D2EF" w14:textId="6B598B03" w:rsidR="00D345A0" w:rsidRPr="00F35823" w:rsidRDefault="00F35823" w:rsidP="008E3D7B">
            <w:pPr>
              <w:keepNext/>
              <w:outlineLvl w:val="1"/>
              <w:rPr>
                <w:bCs/>
                <w:sz w:val="24"/>
                <w:szCs w:val="24"/>
              </w:rPr>
            </w:pPr>
            <w:r w:rsidRPr="00F35823">
              <w:rPr>
                <w:b/>
                <w:bCs/>
                <w:sz w:val="24"/>
                <w:szCs w:val="24"/>
              </w:rPr>
              <w:t>______ ______ ______</w:t>
            </w:r>
          </w:p>
          <w:p w14:paraId="5F3C1900" w14:textId="77777777" w:rsidR="007853D6" w:rsidRPr="00F35823" w:rsidRDefault="007853D6" w:rsidP="007853D6">
            <w:pPr>
              <w:rPr>
                <w:sz w:val="24"/>
                <w:szCs w:val="24"/>
              </w:rPr>
            </w:pPr>
          </w:p>
          <w:p w14:paraId="2FD04109" w14:textId="6E5D577B" w:rsidR="007853D6" w:rsidRPr="00C8324F" w:rsidRDefault="007853D6" w:rsidP="007853D6">
            <w:pPr>
              <w:pStyle w:val="a3"/>
              <w:jc w:val="left"/>
              <w:rPr>
                <w:b w:val="0"/>
                <w:sz w:val="24"/>
                <w:szCs w:val="24"/>
              </w:rPr>
            </w:pPr>
            <w:r w:rsidRPr="00C8324F">
              <w:rPr>
                <w:b w:val="0"/>
                <w:sz w:val="24"/>
                <w:szCs w:val="24"/>
              </w:rPr>
              <w:t xml:space="preserve">Юридический адрес:                                                          </w:t>
            </w:r>
          </w:p>
          <w:p w14:paraId="50A48179" w14:textId="77777777" w:rsidR="007853D6" w:rsidRDefault="007853D6" w:rsidP="007853D6">
            <w:pPr>
              <w:pStyle w:val="a3"/>
              <w:jc w:val="left"/>
              <w:rPr>
                <w:b w:val="0"/>
                <w:sz w:val="24"/>
                <w:szCs w:val="24"/>
              </w:rPr>
            </w:pPr>
          </w:p>
          <w:p w14:paraId="4030974C" w14:textId="77777777" w:rsidR="00F35823" w:rsidRDefault="00F35823" w:rsidP="007853D6">
            <w:pPr>
              <w:pStyle w:val="a3"/>
              <w:jc w:val="left"/>
              <w:rPr>
                <w:b w:val="0"/>
                <w:sz w:val="24"/>
                <w:szCs w:val="24"/>
              </w:rPr>
            </w:pPr>
          </w:p>
          <w:p w14:paraId="23292124" w14:textId="77777777" w:rsidR="00F35823" w:rsidRDefault="00F35823" w:rsidP="007853D6">
            <w:pPr>
              <w:pStyle w:val="a3"/>
              <w:jc w:val="left"/>
              <w:rPr>
                <w:b w:val="0"/>
                <w:sz w:val="24"/>
                <w:szCs w:val="24"/>
              </w:rPr>
            </w:pPr>
          </w:p>
          <w:p w14:paraId="7BE93672" w14:textId="77777777" w:rsidR="00F35823" w:rsidRDefault="00F35823" w:rsidP="007853D6">
            <w:pPr>
              <w:pStyle w:val="a3"/>
              <w:jc w:val="left"/>
              <w:rPr>
                <w:b w:val="0"/>
                <w:sz w:val="24"/>
                <w:szCs w:val="24"/>
              </w:rPr>
            </w:pPr>
          </w:p>
          <w:p w14:paraId="3CDAA17C" w14:textId="77777777" w:rsidR="00F35823" w:rsidRDefault="00F35823" w:rsidP="007853D6">
            <w:pPr>
              <w:pStyle w:val="a3"/>
              <w:jc w:val="left"/>
              <w:rPr>
                <w:b w:val="0"/>
                <w:sz w:val="24"/>
                <w:szCs w:val="24"/>
              </w:rPr>
            </w:pPr>
          </w:p>
          <w:p w14:paraId="2A71E572" w14:textId="77777777" w:rsidR="00F35823" w:rsidRDefault="00F35823" w:rsidP="007853D6">
            <w:pPr>
              <w:pStyle w:val="a3"/>
              <w:jc w:val="left"/>
              <w:rPr>
                <w:b w:val="0"/>
                <w:sz w:val="24"/>
                <w:szCs w:val="24"/>
              </w:rPr>
            </w:pPr>
          </w:p>
          <w:p w14:paraId="6E7C0042" w14:textId="77777777" w:rsidR="00F35823" w:rsidRPr="00C8324F" w:rsidRDefault="00F35823" w:rsidP="007853D6">
            <w:pPr>
              <w:pStyle w:val="a3"/>
              <w:jc w:val="left"/>
              <w:rPr>
                <w:b w:val="0"/>
                <w:sz w:val="24"/>
                <w:szCs w:val="24"/>
              </w:rPr>
            </w:pPr>
          </w:p>
          <w:p w14:paraId="5207DB58" w14:textId="77777777" w:rsidR="007853D6" w:rsidRPr="00C8324F" w:rsidRDefault="007853D6" w:rsidP="007853D6">
            <w:pPr>
              <w:pStyle w:val="a3"/>
              <w:jc w:val="left"/>
              <w:rPr>
                <w:sz w:val="24"/>
                <w:szCs w:val="24"/>
              </w:rPr>
            </w:pPr>
            <w:r w:rsidRPr="00C8324F">
              <w:rPr>
                <w:sz w:val="24"/>
                <w:szCs w:val="24"/>
              </w:rPr>
              <w:t>Банковские реквизиты:</w:t>
            </w:r>
          </w:p>
          <w:p w14:paraId="640456A1" w14:textId="56125CAF" w:rsidR="007853D6" w:rsidRPr="00C8324F" w:rsidRDefault="007853D6" w:rsidP="00F35823">
            <w:pPr>
              <w:rPr>
                <w:sz w:val="24"/>
                <w:szCs w:val="24"/>
              </w:rPr>
            </w:pPr>
          </w:p>
        </w:tc>
      </w:tr>
    </w:tbl>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8E3D7B" w:rsidRPr="00C8324F" w14:paraId="5ADB8035" w14:textId="77777777" w:rsidTr="00EF6961">
        <w:tc>
          <w:tcPr>
            <w:tcW w:w="4820" w:type="dxa"/>
          </w:tcPr>
          <w:p w14:paraId="5E6F07CD" w14:textId="77777777" w:rsidR="008E3D7B" w:rsidRPr="00C8324F" w:rsidRDefault="008E3D7B" w:rsidP="00CD5EAF">
            <w:pPr>
              <w:jc w:val="center"/>
              <w:rPr>
                <w:b/>
                <w:bCs/>
                <w:color w:val="000000"/>
                <w:sz w:val="24"/>
                <w:szCs w:val="24"/>
                <w:lang w:val="en-US"/>
              </w:rPr>
            </w:pPr>
            <w:r w:rsidRPr="00C8324F">
              <w:rPr>
                <w:b/>
                <w:bCs/>
                <w:color w:val="000000"/>
                <w:sz w:val="24"/>
                <w:szCs w:val="24"/>
              </w:rPr>
              <w:t>ЗАКАЗЧИК</w:t>
            </w:r>
          </w:p>
          <w:p w14:paraId="648B2327" w14:textId="77777777" w:rsidR="008E3D7B" w:rsidRPr="00C8324F" w:rsidRDefault="008E3D7B" w:rsidP="00CD5EAF">
            <w:pPr>
              <w:jc w:val="center"/>
              <w:rPr>
                <w:b/>
                <w:bCs/>
                <w:color w:val="000000"/>
                <w:sz w:val="24"/>
                <w:szCs w:val="24"/>
                <w:lang w:val="en-US"/>
              </w:rPr>
            </w:pPr>
          </w:p>
          <w:p w14:paraId="03D6E429" w14:textId="3B93185C" w:rsidR="008E3D7B" w:rsidRPr="00C8324F" w:rsidRDefault="008E3D7B" w:rsidP="000F2D0A">
            <w:pPr>
              <w:jc w:val="center"/>
              <w:rPr>
                <w:b/>
                <w:bCs/>
                <w:color w:val="000000"/>
                <w:sz w:val="24"/>
                <w:szCs w:val="24"/>
                <w:lang w:val="en-US"/>
              </w:rPr>
            </w:pPr>
            <w:r w:rsidRPr="00C8324F">
              <w:rPr>
                <w:b/>
                <w:bCs/>
                <w:color w:val="000000"/>
                <w:sz w:val="24"/>
                <w:szCs w:val="24"/>
              </w:rPr>
              <w:t>СП</w:t>
            </w:r>
            <w:r w:rsidRPr="00C8324F">
              <w:rPr>
                <w:b/>
                <w:bCs/>
                <w:color w:val="000000"/>
                <w:sz w:val="24"/>
                <w:szCs w:val="24"/>
                <w:lang w:val="en-US"/>
              </w:rPr>
              <w:t xml:space="preserve"> </w:t>
            </w:r>
            <w:r w:rsidRPr="00C8324F">
              <w:rPr>
                <w:b/>
                <w:bCs/>
                <w:color w:val="000000"/>
                <w:sz w:val="24"/>
                <w:szCs w:val="24"/>
              </w:rPr>
              <w:t>ООО</w:t>
            </w:r>
            <w:r w:rsidRPr="00C8324F">
              <w:rPr>
                <w:b/>
                <w:bCs/>
                <w:color w:val="000000"/>
                <w:sz w:val="24"/>
                <w:szCs w:val="24"/>
                <w:lang w:val="en-US"/>
              </w:rPr>
              <w:t xml:space="preserve"> «Natural Gas</w:t>
            </w:r>
            <w:r w:rsidR="000F2D0A" w:rsidRPr="00C8324F">
              <w:rPr>
                <w:b/>
                <w:bCs/>
                <w:color w:val="000000"/>
                <w:sz w:val="24"/>
                <w:szCs w:val="24"/>
                <w:lang w:val="en-US"/>
              </w:rPr>
              <w:t>-</w:t>
            </w:r>
            <w:r w:rsidRPr="00C8324F">
              <w:rPr>
                <w:b/>
                <w:bCs/>
                <w:color w:val="000000"/>
                <w:sz w:val="24"/>
                <w:szCs w:val="24"/>
                <w:lang w:val="en-US"/>
              </w:rPr>
              <w:t xml:space="preserve">Stream» </w:t>
            </w:r>
          </w:p>
        </w:tc>
        <w:tc>
          <w:tcPr>
            <w:tcW w:w="4819" w:type="dxa"/>
          </w:tcPr>
          <w:p w14:paraId="65FBBDFA" w14:textId="77777777" w:rsidR="008E3D7B" w:rsidRPr="00C8324F" w:rsidRDefault="008E3D7B" w:rsidP="00CD5EAF">
            <w:pPr>
              <w:tabs>
                <w:tab w:val="num" w:pos="1440"/>
              </w:tabs>
              <w:jc w:val="center"/>
              <w:rPr>
                <w:b/>
                <w:color w:val="000000"/>
                <w:sz w:val="24"/>
                <w:szCs w:val="24"/>
                <w:lang w:val="en-US"/>
              </w:rPr>
            </w:pPr>
            <w:r w:rsidRPr="00C8324F">
              <w:rPr>
                <w:b/>
                <w:color w:val="000000"/>
                <w:sz w:val="24"/>
                <w:szCs w:val="24"/>
              </w:rPr>
              <w:t>ИСПОЛНИТЕЛЬ</w:t>
            </w:r>
          </w:p>
          <w:p w14:paraId="05B40BCC" w14:textId="77777777" w:rsidR="008E3D7B" w:rsidRPr="00C8324F" w:rsidRDefault="008E3D7B" w:rsidP="00CD5EAF">
            <w:pPr>
              <w:tabs>
                <w:tab w:val="num" w:pos="1440"/>
              </w:tabs>
              <w:jc w:val="center"/>
              <w:rPr>
                <w:b/>
                <w:color w:val="000000"/>
                <w:sz w:val="24"/>
                <w:szCs w:val="24"/>
                <w:lang w:val="en-US"/>
              </w:rPr>
            </w:pPr>
          </w:p>
          <w:p w14:paraId="5761B7F8" w14:textId="6EC02ADB" w:rsidR="008E3D7B" w:rsidRPr="00C8324F" w:rsidRDefault="00F35823" w:rsidP="00C7309E">
            <w:pPr>
              <w:jc w:val="center"/>
              <w:rPr>
                <w:b/>
                <w:color w:val="000000"/>
                <w:sz w:val="24"/>
                <w:szCs w:val="24"/>
                <w:lang w:val="en-US"/>
              </w:rPr>
            </w:pPr>
            <w:r>
              <w:rPr>
                <w:b/>
                <w:bCs/>
                <w:sz w:val="24"/>
                <w:szCs w:val="24"/>
                <w:lang w:val="en-US"/>
              </w:rPr>
              <w:t>______ ______ ______</w:t>
            </w:r>
            <w:r w:rsidR="00BE64F4" w:rsidRPr="00C8324F">
              <w:rPr>
                <w:b/>
                <w:bCs/>
                <w:sz w:val="24"/>
                <w:szCs w:val="24"/>
                <w:lang w:val="en-US"/>
              </w:rPr>
              <w:t xml:space="preserve"> </w:t>
            </w:r>
            <w:r w:rsidR="00BE64F4" w:rsidRPr="00C8324F" w:rsidDel="00BE64F4">
              <w:rPr>
                <w:b/>
                <w:sz w:val="24"/>
                <w:szCs w:val="24"/>
                <w:lang w:val="en-US"/>
              </w:rPr>
              <w:t xml:space="preserve"> </w:t>
            </w:r>
          </w:p>
        </w:tc>
      </w:tr>
      <w:tr w:rsidR="008E3D7B" w:rsidRPr="00C8324F" w14:paraId="56D9EE23" w14:textId="77777777" w:rsidTr="00EF6961">
        <w:tc>
          <w:tcPr>
            <w:tcW w:w="4820" w:type="dxa"/>
          </w:tcPr>
          <w:p w14:paraId="31D2464C" w14:textId="77777777" w:rsidR="008E3D7B" w:rsidRPr="00F35823" w:rsidRDefault="008E3D7B" w:rsidP="00E16E04">
            <w:pPr>
              <w:jc w:val="center"/>
              <w:rPr>
                <w:color w:val="000000"/>
                <w:sz w:val="24"/>
                <w:szCs w:val="24"/>
              </w:rPr>
            </w:pPr>
          </w:p>
          <w:p w14:paraId="4F4009F3" w14:textId="77777777" w:rsidR="000F2D0A" w:rsidRPr="00F35823" w:rsidRDefault="000F2D0A" w:rsidP="00E16E04">
            <w:pPr>
              <w:jc w:val="center"/>
              <w:rPr>
                <w:color w:val="000000"/>
                <w:sz w:val="24"/>
                <w:szCs w:val="24"/>
              </w:rPr>
            </w:pPr>
          </w:p>
          <w:p w14:paraId="6ADFB1AA" w14:textId="77777777" w:rsidR="008E3D7B" w:rsidRPr="00C8324F" w:rsidRDefault="008E3D7B" w:rsidP="00E16E04">
            <w:pPr>
              <w:jc w:val="center"/>
              <w:rPr>
                <w:color w:val="000000"/>
                <w:sz w:val="24"/>
                <w:szCs w:val="24"/>
              </w:rPr>
            </w:pPr>
            <w:r w:rsidRPr="00C8324F">
              <w:rPr>
                <w:color w:val="000000"/>
                <w:sz w:val="24"/>
                <w:szCs w:val="24"/>
              </w:rPr>
              <w:t>____________________</w:t>
            </w:r>
          </w:p>
          <w:p w14:paraId="28D0E78C" w14:textId="77777777" w:rsidR="001C369E" w:rsidRDefault="001C369E" w:rsidP="00141F0C">
            <w:pPr>
              <w:jc w:val="center"/>
              <w:rPr>
                <w:color w:val="000000"/>
                <w:sz w:val="24"/>
                <w:szCs w:val="24"/>
              </w:rPr>
            </w:pPr>
            <w:r>
              <w:rPr>
                <w:color w:val="000000"/>
                <w:sz w:val="24"/>
                <w:szCs w:val="24"/>
              </w:rPr>
              <w:t>ФИО: ___________</w:t>
            </w:r>
          </w:p>
          <w:p w14:paraId="4BA7662B" w14:textId="2C9BA686" w:rsidR="008E3D7B" w:rsidRPr="00C8324F" w:rsidRDefault="001C369E" w:rsidP="00141F0C">
            <w:pPr>
              <w:jc w:val="center"/>
              <w:rPr>
                <w:bCs/>
                <w:color w:val="000000"/>
                <w:sz w:val="24"/>
                <w:szCs w:val="24"/>
              </w:rPr>
            </w:pPr>
            <w:r>
              <w:rPr>
                <w:color w:val="000000"/>
                <w:sz w:val="24"/>
                <w:szCs w:val="24"/>
              </w:rPr>
              <w:t>Должность: ________</w:t>
            </w:r>
          </w:p>
          <w:p w14:paraId="70074D8B" w14:textId="77777777" w:rsidR="008E3D7B" w:rsidRPr="00C8324F" w:rsidRDefault="008E3D7B" w:rsidP="00E16E04">
            <w:pPr>
              <w:pBdr>
                <w:bar w:val="single" w:sz="4" w:color="auto"/>
              </w:pBdr>
              <w:jc w:val="center"/>
              <w:rPr>
                <w:bCs/>
                <w:color w:val="000000"/>
                <w:sz w:val="24"/>
                <w:szCs w:val="24"/>
              </w:rPr>
            </w:pPr>
          </w:p>
          <w:p w14:paraId="6336CA1A" w14:textId="77777777" w:rsidR="008E3D7B" w:rsidRPr="00C8324F" w:rsidRDefault="008E3D7B" w:rsidP="00E16E04">
            <w:pPr>
              <w:pBdr>
                <w:bar w:val="single" w:sz="4" w:color="auto"/>
              </w:pBdr>
              <w:jc w:val="center"/>
              <w:rPr>
                <w:color w:val="000000"/>
                <w:sz w:val="24"/>
                <w:szCs w:val="24"/>
              </w:rPr>
            </w:pPr>
            <w:r w:rsidRPr="00C8324F">
              <w:rPr>
                <w:color w:val="000000"/>
                <w:sz w:val="24"/>
                <w:szCs w:val="24"/>
              </w:rPr>
              <w:t>М.П.</w:t>
            </w:r>
          </w:p>
        </w:tc>
        <w:tc>
          <w:tcPr>
            <w:tcW w:w="4819" w:type="dxa"/>
          </w:tcPr>
          <w:p w14:paraId="47F423FB" w14:textId="77777777" w:rsidR="008E3D7B" w:rsidRPr="00C8324F" w:rsidRDefault="008E3D7B" w:rsidP="00E16E04">
            <w:pPr>
              <w:jc w:val="center"/>
              <w:rPr>
                <w:b/>
                <w:sz w:val="24"/>
                <w:szCs w:val="24"/>
              </w:rPr>
            </w:pPr>
          </w:p>
          <w:p w14:paraId="794460BC" w14:textId="77777777" w:rsidR="000F2D0A" w:rsidRPr="00C8324F" w:rsidRDefault="000F2D0A" w:rsidP="00E16E04">
            <w:pPr>
              <w:jc w:val="center"/>
              <w:rPr>
                <w:b/>
                <w:sz w:val="24"/>
                <w:szCs w:val="24"/>
              </w:rPr>
            </w:pPr>
          </w:p>
          <w:p w14:paraId="7C153A88" w14:textId="77777777" w:rsidR="008E3D7B" w:rsidRPr="00C8324F" w:rsidRDefault="008E3D7B" w:rsidP="00E16E04">
            <w:pPr>
              <w:jc w:val="center"/>
              <w:rPr>
                <w:bCs/>
                <w:sz w:val="24"/>
                <w:szCs w:val="24"/>
              </w:rPr>
            </w:pPr>
            <w:r w:rsidRPr="00C8324F">
              <w:rPr>
                <w:bCs/>
                <w:sz w:val="24"/>
                <w:szCs w:val="24"/>
              </w:rPr>
              <w:t>________________</w:t>
            </w:r>
            <w:r w:rsidR="00E16E04" w:rsidRPr="00C8324F">
              <w:rPr>
                <w:bCs/>
                <w:sz w:val="24"/>
                <w:szCs w:val="24"/>
              </w:rPr>
              <w:t>_____</w:t>
            </w:r>
          </w:p>
          <w:p w14:paraId="55737841" w14:textId="7FAD9EC0" w:rsidR="008E3D7B" w:rsidRPr="00C8324F" w:rsidRDefault="00F35823" w:rsidP="00E16E04">
            <w:pPr>
              <w:jc w:val="center"/>
              <w:rPr>
                <w:sz w:val="24"/>
                <w:szCs w:val="24"/>
              </w:rPr>
            </w:pPr>
            <w:r>
              <w:rPr>
                <w:sz w:val="24"/>
                <w:szCs w:val="24"/>
              </w:rPr>
              <w:t>____________</w:t>
            </w:r>
          </w:p>
          <w:p w14:paraId="49D93166" w14:textId="77777777" w:rsidR="008E3D7B" w:rsidRPr="00C8324F" w:rsidRDefault="008E3D7B" w:rsidP="00E16E04">
            <w:pPr>
              <w:jc w:val="center"/>
              <w:rPr>
                <w:sz w:val="24"/>
                <w:szCs w:val="24"/>
              </w:rPr>
            </w:pPr>
            <w:r w:rsidRPr="00C8324F">
              <w:rPr>
                <w:sz w:val="24"/>
                <w:szCs w:val="24"/>
              </w:rPr>
              <w:t>Директор</w:t>
            </w:r>
          </w:p>
          <w:p w14:paraId="2C490374" w14:textId="30DD8FD4" w:rsidR="008E3D7B" w:rsidRPr="00C8324F" w:rsidRDefault="008E3D7B" w:rsidP="00E16E04">
            <w:pPr>
              <w:tabs>
                <w:tab w:val="num" w:pos="1440"/>
              </w:tabs>
              <w:jc w:val="center"/>
              <w:rPr>
                <w:color w:val="000000"/>
                <w:sz w:val="24"/>
                <w:szCs w:val="24"/>
              </w:rPr>
            </w:pPr>
          </w:p>
          <w:p w14:paraId="3EE38AD0" w14:textId="77777777" w:rsidR="009E7A6E" w:rsidRPr="00C8324F" w:rsidRDefault="009E7A6E" w:rsidP="00E16E04">
            <w:pPr>
              <w:tabs>
                <w:tab w:val="num" w:pos="1440"/>
              </w:tabs>
              <w:jc w:val="center"/>
              <w:rPr>
                <w:color w:val="000000"/>
                <w:sz w:val="24"/>
                <w:szCs w:val="24"/>
              </w:rPr>
            </w:pPr>
          </w:p>
          <w:p w14:paraId="0816341D" w14:textId="77777777" w:rsidR="008E3D7B" w:rsidRPr="00C8324F" w:rsidRDefault="008E3D7B" w:rsidP="00E16E04">
            <w:pPr>
              <w:tabs>
                <w:tab w:val="num" w:pos="1440"/>
              </w:tabs>
              <w:jc w:val="center"/>
              <w:rPr>
                <w:color w:val="000000"/>
                <w:sz w:val="24"/>
                <w:szCs w:val="24"/>
              </w:rPr>
            </w:pPr>
            <w:r w:rsidRPr="00C8324F">
              <w:rPr>
                <w:color w:val="000000"/>
                <w:sz w:val="24"/>
                <w:szCs w:val="24"/>
              </w:rPr>
              <w:t>М.П.</w:t>
            </w:r>
          </w:p>
        </w:tc>
      </w:tr>
    </w:tbl>
    <w:p w14:paraId="01919800" w14:textId="77777777" w:rsidR="00B37A72" w:rsidRPr="00C8324F" w:rsidRDefault="00B37A72" w:rsidP="00972B7F">
      <w:pPr>
        <w:pStyle w:val="a5"/>
        <w:rPr>
          <w:sz w:val="28"/>
          <w:szCs w:val="28"/>
        </w:rPr>
      </w:pPr>
    </w:p>
    <w:p w14:paraId="4980DEF6" w14:textId="77777777" w:rsidR="00B37A72" w:rsidRPr="00C8324F" w:rsidRDefault="00B37A72" w:rsidP="00972B7F">
      <w:pPr>
        <w:pStyle w:val="a5"/>
        <w:rPr>
          <w:sz w:val="28"/>
          <w:szCs w:val="28"/>
        </w:rPr>
      </w:pPr>
    </w:p>
    <w:p w14:paraId="6FF66E97" w14:textId="3A511C63" w:rsidR="00B37A72" w:rsidRPr="00C8324F" w:rsidRDefault="00B37A72" w:rsidP="00E564A0">
      <w:pPr>
        <w:pStyle w:val="a5"/>
        <w:jc w:val="left"/>
        <w:rPr>
          <w:sz w:val="28"/>
          <w:szCs w:val="28"/>
        </w:rPr>
      </w:pPr>
    </w:p>
    <w:p w14:paraId="54BADF1A" w14:textId="200DB9D2" w:rsidR="009E7A6E" w:rsidRPr="00C8324F" w:rsidRDefault="009E7A6E" w:rsidP="00E564A0">
      <w:pPr>
        <w:pStyle w:val="a5"/>
        <w:jc w:val="left"/>
        <w:rPr>
          <w:sz w:val="28"/>
          <w:szCs w:val="28"/>
        </w:rPr>
      </w:pPr>
    </w:p>
    <w:p w14:paraId="499E6ACE" w14:textId="77777777" w:rsidR="009E7A6E" w:rsidRPr="00C8324F" w:rsidRDefault="009E7A6E" w:rsidP="00E564A0">
      <w:pPr>
        <w:pStyle w:val="a5"/>
        <w:jc w:val="left"/>
        <w:rPr>
          <w:sz w:val="28"/>
          <w:szCs w:val="28"/>
        </w:rPr>
      </w:pPr>
    </w:p>
    <w:p w14:paraId="5BFD7963" w14:textId="77777777" w:rsidR="00B37A72" w:rsidRPr="00C8324F" w:rsidRDefault="00B37A72" w:rsidP="00E564A0">
      <w:pPr>
        <w:pStyle w:val="a5"/>
        <w:jc w:val="left"/>
        <w:rPr>
          <w:sz w:val="28"/>
          <w:szCs w:val="28"/>
        </w:rPr>
      </w:pPr>
    </w:p>
    <w:p w14:paraId="78B5AD97" w14:textId="67FE4135" w:rsidR="004B4DD1" w:rsidRPr="00C8324F" w:rsidRDefault="004B4DD1" w:rsidP="004B4DD1">
      <w:pPr>
        <w:pStyle w:val="a5"/>
        <w:jc w:val="right"/>
        <w:rPr>
          <w:b w:val="0"/>
          <w:sz w:val="24"/>
          <w:szCs w:val="24"/>
        </w:rPr>
      </w:pPr>
      <w:r w:rsidRPr="00C8324F">
        <w:rPr>
          <w:b w:val="0"/>
          <w:sz w:val="24"/>
          <w:szCs w:val="24"/>
        </w:rPr>
        <w:lastRenderedPageBreak/>
        <w:t xml:space="preserve">Приложение № 1 </w:t>
      </w:r>
    </w:p>
    <w:p w14:paraId="6CD169CC" w14:textId="300B2A46" w:rsidR="004B4DD1" w:rsidRPr="00C8324F" w:rsidRDefault="004B4DD1" w:rsidP="004B4DD1">
      <w:pPr>
        <w:pStyle w:val="a5"/>
        <w:jc w:val="right"/>
        <w:rPr>
          <w:b w:val="0"/>
          <w:sz w:val="24"/>
          <w:szCs w:val="24"/>
        </w:rPr>
      </w:pPr>
      <w:r w:rsidRPr="00C8324F">
        <w:rPr>
          <w:b w:val="0"/>
          <w:sz w:val="24"/>
          <w:szCs w:val="24"/>
        </w:rPr>
        <w:t xml:space="preserve">к договору № </w:t>
      </w:r>
      <w:r w:rsidR="00F35823">
        <w:rPr>
          <w:sz w:val="24"/>
          <w:szCs w:val="24"/>
        </w:rPr>
        <w:t>__/__</w:t>
      </w:r>
    </w:p>
    <w:p w14:paraId="38D49F56" w14:textId="49EA48ED" w:rsidR="004B4DD1" w:rsidRPr="00C8324F" w:rsidRDefault="004B4DD1" w:rsidP="004B4DD1">
      <w:pPr>
        <w:pStyle w:val="a5"/>
        <w:jc w:val="right"/>
        <w:rPr>
          <w:b w:val="0"/>
          <w:sz w:val="24"/>
          <w:szCs w:val="24"/>
        </w:rPr>
      </w:pPr>
      <w:r w:rsidRPr="00C8324F">
        <w:rPr>
          <w:b w:val="0"/>
          <w:sz w:val="24"/>
          <w:szCs w:val="24"/>
        </w:rPr>
        <w:t>от «____</w:t>
      </w:r>
      <w:proofErr w:type="gramStart"/>
      <w:r w:rsidRPr="00C8324F">
        <w:rPr>
          <w:b w:val="0"/>
          <w:sz w:val="24"/>
          <w:szCs w:val="24"/>
        </w:rPr>
        <w:t>_»_</w:t>
      </w:r>
      <w:proofErr w:type="gramEnd"/>
      <w:r w:rsidRPr="00C8324F">
        <w:rPr>
          <w:b w:val="0"/>
          <w:sz w:val="24"/>
          <w:szCs w:val="24"/>
        </w:rPr>
        <w:t>___________202</w:t>
      </w:r>
      <w:r w:rsidR="00022F1F" w:rsidRPr="00C8324F">
        <w:rPr>
          <w:b w:val="0"/>
          <w:sz w:val="24"/>
          <w:szCs w:val="24"/>
        </w:rPr>
        <w:t>2</w:t>
      </w:r>
      <w:r w:rsidRPr="00C8324F">
        <w:rPr>
          <w:b w:val="0"/>
          <w:sz w:val="24"/>
          <w:szCs w:val="24"/>
        </w:rPr>
        <w:t xml:space="preserve"> г.</w:t>
      </w:r>
    </w:p>
    <w:p w14:paraId="4FF17331" w14:textId="77777777" w:rsidR="004B4DD1" w:rsidRPr="00C8324F" w:rsidRDefault="004B4DD1" w:rsidP="004B4DD1">
      <w:pPr>
        <w:pStyle w:val="1"/>
        <w:ind w:left="3540" w:firstLine="708"/>
        <w:jc w:val="left"/>
        <w:rPr>
          <w:rFonts w:ascii="Times New Roman" w:hAnsi="Times New Roman"/>
          <w:sz w:val="24"/>
          <w:szCs w:val="24"/>
        </w:rPr>
      </w:pPr>
    </w:p>
    <w:p w14:paraId="6AE39888" w14:textId="77777777" w:rsidR="00B37A72" w:rsidRPr="00C8324F" w:rsidRDefault="00B37A72" w:rsidP="004B4DD1">
      <w:pPr>
        <w:pStyle w:val="a5"/>
        <w:jc w:val="right"/>
        <w:rPr>
          <w:sz w:val="24"/>
          <w:szCs w:val="24"/>
        </w:rPr>
      </w:pPr>
    </w:p>
    <w:tbl>
      <w:tblPr>
        <w:tblStyle w:val="10"/>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F16AA9" w:rsidRPr="00C8324F" w14:paraId="0B22C3B7" w14:textId="77777777" w:rsidTr="00F16AA9">
        <w:tc>
          <w:tcPr>
            <w:tcW w:w="10053" w:type="dxa"/>
          </w:tcPr>
          <w:p w14:paraId="14CF5DBE" w14:textId="77777777" w:rsidR="00F35823" w:rsidRPr="00F35823" w:rsidRDefault="00F35823" w:rsidP="00F35823">
            <w:pPr>
              <w:jc w:val="center"/>
              <w:rPr>
                <w:b/>
                <w:bCs/>
                <w:sz w:val="24"/>
                <w:szCs w:val="24"/>
              </w:rPr>
            </w:pPr>
            <w:r w:rsidRPr="00F35823">
              <w:rPr>
                <w:b/>
                <w:bCs/>
                <w:sz w:val="24"/>
                <w:szCs w:val="24"/>
              </w:rPr>
              <w:t>ТЕХНИЧЕСКОЕ ЗАДАНИЕ</w:t>
            </w:r>
          </w:p>
          <w:p w14:paraId="724C0FF2" w14:textId="77777777" w:rsidR="00F35823" w:rsidRPr="00F35823" w:rsidRDefault="00F35823" w:rsidP="00F35823">
            <w:pPr>
              <w:jc w:val="center"/>
              <w:rPr>
                <w:sz w:val="24"/>
                <w:szCs w:val="24"/>
              </w:rPr>
            </w:pPr>
            <w:r w:rsidRPr="00F35823">
              <w:rPr>
                <w:sz w:val="24"/>
                <w:szCs w:val="24"/>
              </w:rPr>
              <w:t>на оказание услуг по «Разработке и составлению геолого-технического</w:t>
            </w:r>
          </w:p>
          <w:p w14:paraId="6B0CB384" w14:textId="77777777" w:rsidR="00F35823" w:rsidRPr="00F35823" w:rsidRDefault="00F35823" w:rsidP="00F35823">
            <w:pPr>
              <w:keepNext/>
              <w:keepLines/>
              <w:tabs>
                <w:tab w:val="left" w:pos="851"/>
              </w:tabs>
              <w:jc w:val="center"/>
              <w:rPr>
                <w:sz w:val="24"/>
                <w:szCs w:val="24"/>
              </w:rPr>
            </w:pPr>
            <w:r w:rsidRPr="00F35823">
              <w:rPr>
                <w:sz w:val="24"/>
                <w:szCs w:val="24"/>
              </w:rPr>
              <w:t xml:space="preserve"> проекта на проведение полевых 3Д сейсморазведочных работ </w:t>
            </w:r>
          </w:p>
          <w:p w14:paraId="614FD1DA" w14:textId="2F434682" w:rsidR="00F35823" w:rsidRDefault="00F35823" w:rsidP="00F35823">
            <w:pPr>
              <w:keepNext/>
              <w:keepLines/>
              <w:tabs>
                <w:tab w:val="left" w:pos="851"/>
              </w:tabs>
              <w:jc w:val="center"/>
              <w:rPr>
                <w:sz w:val="24"/>
                <w:szCs w:val="24"/>
              </w:rPr>
            </w:pPr>
            <w:r w:rsidRPr="00F35823">
              <w:rPr>
                <w:sz w:val="24"/>
                <w:szCs w:val="24"/>
              </w:rPr>
              <w:t xml:space="preserve">на площади Гарбий Борсакелмас и прилегающей территории в пределах </w:t>
            </w:r>
            <w:proofErr w:type="spellStart"/>
            <w:r w:rsidRPr="00F35823">
              <w:rPr>
                <w:sz w:val="24"/>
                <w:szCs w:val="24"/>
              </w:rPr>
              <w:t>Акчалакского</w:t>
            </w:r>
            <w:proofErr w:type="spellEnd"/>
            <w:r w:rsidRPr="00F35823">
              <w:rPr>
                <w:sz w:val="24"/>
                <w:szCs w:val="24"/>
              </w:rPr>
              <w:t xml:space="preserve"> инвестиционного блока»</w:t>
            </w:r>
          </w:p>
          <w:p w14:paraId="42F4BAC0" w14:textId="41AD2EB4" w:rsidR="006B3C87" w:rsidRDefault="006B3C87" w:rsidP="00C7309E">
            <w:pPr>
              <w:keepNext/>
              <w:keepLines/>
              <w:tabs>
                <w:tab w:val="left" w:pos="851"/>
              </w:tabs>
              <w:rPr>
                <w:sz w:val="24"/>
                <w:szCs w:val="24"/>
              </w:rPr>
            </w:pPr>
          </w:p>
          <w:p w14:paraId="4E327E9F" w14:textId="77777777" w:rsidR="00F35823" w:rsidRPr="00F35823" w:rsidRDefault="00F35823" w:rsidP="00F35823">
            <w:pPr>
              <w:rPr>
                <w:sz w:val="24"/>
                <w:szCs w:val="24"/>
              </w:rPr>
            </w:pPr>
          </w:p>
          <w:p w14:paraId="02307F38" w14:textId="77777777" w:rsidR="00F35823" w:rsidRPr="00F35823" w:rsidRDefault="00F35823" w:rsidP="00F35823">
            <w:pPr>
              <w:keepNext/>
              <w:keepLines/>
              <w:widowControl w:val="0"/>
              <w:tabs>
                <w:tab w:val="left" w:pos="993"/>
              </w:tabs>
              <w:ind w:left="600"/>
              <w:jc w:val="both"/>
              <w:rPr>
                <w:b/>
                <w:bCs/>
                <w:sz w:val="24"/>
                <w:szCs w:val="24"/>
                <w:lang w:eastAsia="en-US"/>
              </w:rPr>
            </w:pPr>
            <w:r w:rsidRPr="00F35823">
              <w:rPr>
                <w:b/>
                <w:bCs/>
                <w:sz w:val="24"/>
                <w:szCs w:val="24"/>
                <w:lang w:eastAsia="en-US"/>
              </w:rPr>
              <w:t>1. Основание для выполнения</w:t>
            </w:r>
          </w:p>
          <w:p w14:paraId="198D3893" w14:textId="77777777" w:rsidR="00F35823" w:rsidRPr="00F35823" w:rsidRDefault="00F35823" w:rsidP="00F35823">
            <w:pPr>
              <w:keepNext/>
              <w:keepLines/>
              <w:widowControl w:val="0"/>
              <w:tabs>
                <w:tab w:val="left" w:pos="1134"/>
              </w:tabs>
              <w:ind w:firstLine="567"/>
              <w:jc w:val="both"/>
              <w:rPr>
                <w:bCs/>
                <w:sz w:val="24"/>
                <w:szCs w:val="24"/>
                <w:lang w:eastAsia="en-US"/>
              </w:rPr>
            </w:pPr>
            <w:r w:rsidRPr="00F35823">
              <w:rPr>
                <w:bCs/>
                <w:sz w:val="24"/>
                <w:szCs w:val="24"/>
                <w:lang w:eastAsia="en-US"/>
              </w:rPr>
              <w:t>1.1. Постановление Президента Республики Узбекистан №ПП-2607 от 22.09.2016г. «О мерах по реализации инвестиционного проекта «Проведение геологоразведочных работ на инвестиционных блоках Сечанкуль, Акджар и Чимбай, а также разработка месторождений Урга, Акчалакской и Чандырской группы»;</w:t>
            </w:r>
          </w:p>
          <w:p w14:paraId="59C01FD7" w14:textId="77777777" w:rsidR="00F35823" w:rsidRPr="00F35823" w:rsidRDefault="00F35823" w:rsidP="00F35823">
            <w:pPr>
              <w:keepNext/>
              <w:keepLines/>
              <w:widowControl w:val="0"/>
              <w:tabs>
                <w:tab w:val="left" w:pos="1134"/>
              </w:tabs>
              <w:ind w:left="22" w:firstLine="567"/>
              <w:jc w:val="both"/>
              <w:rPr>
                <w:sz w:val="24"/>
                <w:szCs w:val="24"/>
              </w:rPr>
            </w:pPr>
            <w:r w:rsidRPr="00F35823">
              <w:rPr>
                <w:sz w:val="24"/>
                <w:szCs w:val="24"/>
              </w:rPr>
              <w:t>1.2. Технико-экономическое обоснование (ТЭО) проекта утвержденное Кабинетом Министров Республики Узбекистан №508 от 17 июня 2019 года, в составе которого предусмотрена реализация Программы геологоразведочных работ в пределах инвестиционных блоков Акчалак, Чандыр, Сечанкуль, Акджар и Чимбай.</w:t>
            </w:r>
          </w:p>
          <w:p w14:paraId="3A92740A" w14:textId="77777777" w:rsidR="00F35823" w:rsidRPr="00F35823" w:rsidRDefault="00F35823" w:rsidP="00F35823">
            <w:pPr>
              <w:keepNext/>
              <w:keepLines/>
              <w:widowControl w:val="0"/>
              <w:tabs>
                <w:tab w:val="left" w:pos="993"/>
              </w:tabs>
              <w:ind w:firstLine="600"/>
              <w:jc w:val="both"/>
              <w:rPr>
                <w:b/>
                <w:sz w:val="24"/>
                <w:szCs w:val="24"/>
              </w:rPr>
            </w:pPr>
          </w:p>
          <w:p w14:paraId="1F7A83EB" w14:textId="77777777" w:rsidR="00F35823" w:rsidRPr="00F35823" w:rsidRDefault="00F35823" w:rsidP="00F35823">
            <w:pPr>
              <w:keepNext/>
              <w:keepLines/>
              <w:widowControl w:val="0"/>
              <w:tabs>
                <w:tab w:val="left" w:pos="993"/>
              </w:tabs>
              <w:ind w:firstLine="600"/>
              <w:jc w:val="both"/>
              <w:rPr>
                <w:b/>
                <w:sz w:val="24"/>
                <w:szCs w:val="24"/>
              </w:rPr>
            </w:pPr>
            <w:r w:rsidRPr="00F35823">
              <w:rPr>
                <w:b/>
                <w:sz w:val="24"/>
                <w:szCs w:val="24"/>
              </w:rPr>
              <w:t>2. Целевое назначение Работ</w:t>
            </w:r>
          </w:p>
          <w:p w14:paraId="3A239182" w14:textId="77777777" w:rsidR="00F35823" w:rsidRPr="00F35823" w:rsidRDefault="00F35823" w:rsidP="00F35823">
            <w:pPr>
              <w:tabs>
                <w:tab w:val="left" w:pos="1200"/>
              </w:tabs>
              <w:ind w:firstLine="600"/>
              <w:jc w:val="both"/>
              <w:rPr>
                <w:bCs/>
                <w:sz w:val="24"/>
                <w:szCs w:val="24"/>
                <w:lang w:eastAsia="en-US"/>
              </w:rPr>
            </w:pPr>
            <w:r w:rsidRPr="00F35823">
              <w:rPr>
                <w:bCs/>
                <w:sz w:val="24"/>
                <w:szCs w:val="24"/>
                <w:lang w:eastAsia="en-US"/>
              </w:rPr>
              <w:t xml:space="preserve">Поисково-детальные сейсморазведочные работы по технологии МОГТ-3Д масштаба 1:25000 на </w:t>
            </w:r>
            <w:r w:rsidRPr="00F35823">
              <w:rPr>
                <w:sz w:val="24"/>
                <w:szCs w:val="24"/>
              </w:rPr>
              <w:t xml:space="preserve">площади Гарбий Борсакелмас и прилегающей территории в пределах </w:t>
            </w:r>
            <w:proofErr w:type="spellStart"/>
            <w:r w:rsidRPr="00F35823">
              <w:rPr>
                <w:bCs/>
                <w:sz w:val="24"/>
                <w:szCs w:val="24"/>
                <w:lang w:eastAsia="en-US"/>
              </w:rPr>
              <w:t>Акчалакского</w:t>
            </w:r>
            <w:proofErr w:type="spellEnd"/>
            <w:r w:rsidRPr="00F35823">
              <w:rPr>
                <w:bCs/>
                <w:sz w:val="24"/>
                <w:szCs w:val="24"/>
                <w:lang w:eastAsia="en-US"/>
              </w:rPr>
              <w:t xml:space="preserve"> инвестиционного блока с целью детального изучения геологического строения месторождений и перспективных площадей.</w:t>
            </w:r>
          </w:p>
          <w:p w14:paraId="0191F87B" w14:textId="77777777" w:rsidR="00F35823" w:rsidRPr="00F35823" w:rsidRDefault="00F35823" w:rsidP="00F35823">
            <w:pPr>
              <w:tabs>
                <w:tab w:val="left" w:pos="1200"/>
              </w:tabs>
              <w:ind w:firstLine="600"/>
              <w:jc w:val="both"/>
              <w:rPr>
                <w:bCs/>
                <w:sz w:val="24"/>
                <w:szCs w:val="24"/>
                <w:lang w:eastAsia="en-US"/>
              </w:rPr>
            </w:pPr>
            <w:r w:rsidRPr="00F35823">
              <w:rPr>
                <w:bCs/>
                <w:sz w:val="24"/>
                <w:szCs w:val="24"/>
                <w:lang w:eastAsia="en-US"/>
              </w:rPr>
              <w:t>Основные оценочные параметры: информативность и качество результативных материалов, обеспечивающих решение геологических задач.</w:t>
            </w:r>
          </w:p>
          <w:p w14:paraId="57F62866" w14:textId="77777777" w:rsidR="00F35823" w:rsidRPr="00F35823" w:rsidRDefault="00F35823" w:rsidP="00F35823">
            <w:pPr>
              <w:tabs>
                <w:tab w:val="left" w:pos="1200"/>
              </w:tabs>
              <w:ind w:firstLine="600"/>
              <w:jc w:val="both"/>
              <w:rPr>
                <w:bCs/>
                <w:sz w:val="24"/>
                <w:szCs w:val="24"/>
                <w:lang w:eastAsia="en-US"/>
              </w:rPr>
            </w:pPr>
          </w:p>
          <w:p w14:paraId="1978C738" w14:textId="77777777" w:rsidR="00F35823" w:rsidRPr="00F35823" w:rsidRDefault="00F35823" w:rsidP="00F35823">
            <w:pPr>
              <w:tabs>
                <w:tab w:val="left" w:pos="1200"/>
              </w:tabs>
              <w:ind w:firstLine="600"/>
              <w:jc w:val="both"/>
              <w:rPr>
                <w:b/>
                <w:sz w:val="24"/>
                <w:szCs w:val="24"/>
              </w:rPr>
            </w:pPr>
            <w:r w:rsidRPr="00F35823">
              <w:rPr>
                <w:b/>
                <w:sz w:val="24"/>
                <w:szCs w:val="24"/>
              </w:rPr>
              <w:t>3. Геологические задачи Работ</w:t>
            </w:r>
          </w:p>
          <w:p w14:paraId="497F7F71" w14:textId="77777777" w:rsidR="00F35823" w:rsidRPr="00F35823" w:rsidRDefault="00F35823" w:rsidP="00F35823">
            <w:pPr>
              <w:tabs>
                <w:tab w:val="left" w:pos="1200"/>
              </w:tabs>
              <w:ind w:firstLine="589"/>
              <w:jc w:val="both"/>
              <w:rPr>
                <w:rStyle w:val="fontstyle01"/>
                <w:rFonts w:ascii="Times New Roman" w:hAnsi="Times New Roman"/>
                <w:sz w:val="24"/>
                <w:szCs w:val="24"/>
              </w:rPr>
            </w:pPr>
            <w:r w:rsidRPr="00F35823">
              <w:rPr>
                <w:rStyle w:val="fontstyle01"/>
                <w:rFonts w:ascii="Times New Roman" w:hAnsi="Times New Roman"/>
                <w:sz w:val="24"/>
                <w:szCs w:val="24"/>
              </w:rPr>
              <w:t>Основной целью 3Д сейсмической съемки является получение кондиционного сейсмического материала, который должен обеспечить:</w:t>
            </w:r>
          </w:p>
          <w:p w14:paraId="3B48F28F"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01"/>
                <w:rFonts w:ascii="Times New Roman" w:hAnsi="Times New Roman"/>
                <w:sz w:val="24"/>
                <w:szCs w:val="24"/>
              </w:rPr>
              <w:t>- построение структурно-тектонической модели площади работ и трехмерных сейсмогеологических моделей продуктивных юрских горизонтов;</w:t>
            </w:r>
          </w:p>
          <w:p w14:paraId="788E2FFD"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21"/>
                <w:rFonts w:ascii="Times New Roman" w:hAnsi="Times New Roman"/>
                <w:sz w:val="24"/>
                <w:szCs w:val="24"/>
              </w:rPr>
              <w:t xml:space="preserve">- прогноз литологии, зон распространения коллекторов и типа </w:t>
            </w:r>
            <w:proofErr w:type="spellStart"/>
            <w:r w:rsidRPr="00F35823">
              <w:rPr>
                <w:rStyle w:val="fontstyle21"/>
                <w:rFonts w:ascii="Times New Roman" w:hAnsi="Times New Roman"/>
                <w:sz w:val="24"/>
                <w:szCs w:val="24"/>
              </w:rPr>
              <w:t>флюидонасыщения</w:t>
            </w:r>
            <w:proofErr w:type="spellEnd"/>
            <w:r w:rsidRPr="00F35823">
              <w:rPr>
                <w:rStyle w:val="fontstyle21"/>
                <w:rFonts w:ascii="Times New Roman" w:hAnsi="Times New Roman"/>
                <w:sz w:val="24"/>
                <w:szCs w:val="24"/>
              </w:rPr>
              <w:t>;</w:t>
            </w:r>
          </w:p>
          <w:p w14:paraId="01D3E72A"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21"/>
                <w:rFonts w:ascii="Times New Roman" w:hAnsi="Times New Roman"/>
                <w:sz w:val="24"/>
                <w:szCs w:val="24"/>
              </w:rPr>
              <w:t xml:space="preserve">- </w:t>
            </w:r>
            <w:proofErr w:type="spellStart"/>
            <w:r w:rsidRPr="00F35823">
              <w:rPr>
                <w:rStyle w:val="fontstyle21"/>
                <w:rFonts w:ascii="Times New Roman" w:hAnsi="Times New Roman"/>
                <w:sz w:val="24"/>
                <w:szCs w:val="24"/>
              </w:rPr>
              <w:t>сейсмофациальный</w:t>
            </w:r>
            <w:proofErr w:type="spellEnd"/>
            <w:r w:rsidRPr="00F35823">
              <w:rPr>
                <w:rStyle w:val="fontstyle21"/>
                <w:rFonts w:ascii="Times New Roman" w:hAnsi="Times New Roman"/>
                <w:sz w:val="24"/>
                <w:szCs w:val="24"/>
              </w:rPr>
              <w:t xml:space="preserve"> анализ продуктивных юрских и перспективных палеозойских отложений; </w:t>
            </w:r>
          </w:p>
          <w:p w14:paraId="3957D940"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21"/>
                <w:rFonts w:ascii="Times New Roman" w:hAnsi="Times New Roman"/>
                <w:sz w:val="24"/>
                <w:szCs w:val="24"/>
              </w:rPr>
              <w:t xml:space="preserve">- </w:t>
            </w:r>
            <w:r w:rsidRPr="00F35823">
              <w:rPr>
                <w:rStyle w:val="fontstyle01"/>
                <w:rFonts w:ascii="Times New Roman" w:hAnsi="Times New Roman"/>
                <w:sz w:val="24"/>
                <w:szCs w:val="24"/>
              </w:rPr>
              <w:t>изучение детального геологического строения месторождений и находящихся в разведке площадей по юрскому и палеозойскому интервалам осадочного комплекса</w:t>
            </w:r>
            <w:r w:rsidRPr="00F35823">
              <w:rPr>
                <w:rStyle w:val="fontstyle21"/>
                <w:rFonts w:ascii="Times New Roman" w:hAnsi="Times New Roman"/>
                <w:sz w:val="24"/>
                <w:szCs w:val="24"/>
              </w:rPr>
              <w:t>;</w:t>
            </w:r>
          </w:p>
          <w:p w14:paraId="7A363F6B"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21"/>
                <w:rFonts w:ascii="Times New Roman" w:hAnsi="Times New Roman"/>
                <w:sz w:val="24"/>
                <w:szCs w:val="24"/>
              </w:rPr>
              <w:t xml:space="preserve">- </w:t>
            </w:r>
            <w:r w:rsidRPr="00F35823">
              <w:rPr>
                <w:rStyle w:val="fontstyle01"/>
                <w:rFonts w:ascii="Times New Roman" w:hAnsi="Times New Roman"/>
                <w:sz w:val="24"/>
                <w:szCs w:val="24"/>
              </w:rPr>
              <w:t>выделение новых перспективных площадей и интервалов геологического разреза</w:t>
            </w:r>
            <w:r w:rsidRPr="00F35823">
              <w:rPr>
                <w:rStyle w:val="fontstyle21"/>
                <w:rFonts w:ascii="Times New Roman" w:hAnsi="Times New Roman"/>
                <w:sz w:val="24"/>
                <w:szCs w:val="24"/>
              </w:rPr>
              <w:t>;</w:t>
            </w:r>
          </w:p>
          <w:p w14:paraId="0E2BF48B" w14:textId="77777777" w:rsidR="00F35823" w:rsidRPr="00F35823" w:rsidRDefault="00F35823" w:rsidP="00F35823">
            <w:pPr>
              <w:tabs>
                <w:tab w:val="left" w:pos="1200"/>
              </w:tabs>
              <w:ind w:firstLine="589"/>
              <w:jc w:val="both"/>
              <w:rPr>
                <w:rStyle w:val="fontstyle21"/>
                <w:rFonts w:ascii="Times New Roman" w:hAnsi="Times New Roman"/>
                <w:sz w:val="24"/>
                <w:szCs w:val="24"/>
              </w:rPr>
            </w:pPr>
            <w:r w:rsidRPr="00F35823">
              <w:rPr>
                <w:rStyle w:val="fontstyle01"/>
                <w:rFonts w:ascii="Times New Roman" w:hAnsi="Times New Roman"/>
                <w:sz w:val="24"/>
                <w:szCs w:val="24"/>
              </w:rPr>
              <w:t>- выдачу рекомендаций по оптимальному заложению поисковых, разведочных и эксплуатационных скважин.</w:t>
            </w:r>
          </w:p>
          <w:p w14:paraId="475137F6" w14:textId="77777777" w:rsidR="00F35823" w:rsidRPr="00F35823" w:rsidRDefault="00F35823" w:rsidP="00F35823">
            <w:pPr>
              <w:tabs>
                <w:tab w:val="left" w:pos="1200"/>
              </w:tabs>
              <w:ind w:firstLine="589"/>
              <w:jc w:val="both"/>
              <w:rPr>
                <w:bCs/>
                <w:sz w:val="24"/>
                <w:szCs w:val="24"/>
                <w:lang w:eastAsia="en-US"/>
              </w:rPr>
            </w:pPr>
          </w:p>
          <w:p w14:paraId="11DCAC71" w14:textId="77777777" w:rsidR="00F35823" w:rsidRPr="00F35823" w:rsidRDefault="00F35823" w:rsidP="00F35823">
            <w:pPr>
              <w:tabs>
                <w:tab w:val="left" w:pos="1200"/>
              </w:tabs>
              <w:ind w:firstLine="600"/>
              <w:jc w:val="both"/>
              <w:rPr>
                <w:b/>
                <w:sz w:val="24"/>
                <w:szCs w:val="24"/>
              </w:rPr>
            </w:pPr>
            <w:r w:rsidRPr="00F35823">
              <w:rPr>
                <w:b/>
                <w:sz w:val="24"/>
                <w:szCs w:val="24"/>
              </w:rPr>
              <w:t>4. Объем Работ</w:t>
            </w:r>
          </w:p>
          <w:p w14:paraId="59D016E2" w14:textId="77777777" w:rsidR="00F35823" w:rsidRPr="00F35823" w:rsidRDefault="00F35823" w:rsidP="00F35823">
            <w:pPr>
              <w:tabs>
                <w:tab w:val="left" w:pos="1200"/>
              </w:tabs>
              <w:ind w:firstLine="600"/>
              <w:jc w:val="both"/>
              <w:rPr>
                <w:sz w:val="24"/>
                <w:szCs w:val="24"/>
              </w:rPr>
            </w:pPr>
            <w:r w:rsidRPr="00F35823">
              <w:rPr>
                <w:rStyle w:val="fontstyle01"/>
                <w:rFonts w:ascii="Times New Roman" w:hAnsi="Times New Roman"/>
                <w:sz w:val="24"/>
                <w:szCs w:val="24"/>
              </w:rPr>
              <w:t xml:space="preserve">Проведение полевых </w:t>
            </w:r>
            <w:r w:rsidRPr="00F35823">
              <w:rPr>
                <w:rStyle w:val="fontstyle21"/>
                <w:rFonts w:ascii="Times New Roman" w:hAnsi="Times New Roman"/>
                <w:sz w:val="24"/>
                <w:szCs w:val="24"/>
              </w:rPr>
              <w:t>3</w:t>
            </w:r>
            <w:r w:rsidRPr="00F35823">
              <w:rPr>
                <w:rStyle w:val="fontstyle01"/>
                <w:rFonts w:ascii="Times New Roman" w:hAnsi="Times New Roman"/>
                <w:sz w:val="24"/>
                <w:szCs w:val="24"/>
              </w:rPr>
              <w:t xml:space="preserve">Д сейсморазведочных работ в объеме </w:t>
            </w:r>
            <w:r w:rsidRPr="00F35823">
              <w:rPr>
                <w:rStyle w:val="fontstyle21"/>
                <w:rFonts w:ascii="Times New Roman" w:hAnsi="Times New Roman"/>
                <w:sz w:val="24"/>
                <w:szCs w:val="24"/>
              </w:rPr>
              <w:t xml:space="preserve">200 </w:t>
            </w:r>
            <w:r w:rsidRPr="00F35823">
              <w:rPr>
                <w:rStyle w:val="fontstyle01"/>
                <w:rFonts w:ascii="Times New Roman" w:hAnsi="Times New Roman"/>
                <w:sz w:val="24"/>
                <w:szCs w:val="24"/>
              </w:rPr>
              <w:t>кв</w:t>
            </w:r>
            <w:r w:rsidRPr="00F35823">
              <w:rPr>
                <w:rStyle w:val="fontstyle21"/>
                <w:rFonts w:ascii="Times New Roman" w:hAnsi="Times New Roman"/>
                <w:sz w:val="24"/>
                <w:szCs w:val="24"/>
              </w:rPr>
              <w:t xml:space="preserve">. </w:t>
            </w:r>
            <w:r w:rsidRPr="00F35823">
              <w:rPr>
                <w:rStyle w:val="fontstyle01"/>
                <w:rFonts w:ascii="Times New Roman" w:hAnsi="Times New Roman"/>
                <w:sz w:val="24"/>
                <w:szCs w:val="24"/>
              </w:rPr>
              <w:t xml:space="preserve">км </w:t>
            </w:r>
            <w:r w:rsidRPr="00F35823">
              <w:rPr>
                <w:rStyle w:val="fontstyle21"/>
                <w:rFonts w:ascii="Times New Roman" w:hAnsi="Times New Roman"/>
                <w:sz w:val="24"/>
                <w:szCs w:val="24"/>
              </w:rPr>
              <w:t>(</w:t>
            </w:r>
            <w:proofErr w:type="spellStart"/>
            <w:r w:rsidRPr="00F35823">
              <w:rPr>
                <w:rStyle w:val="fontstyle01"/>
                <w:rFonts w:ascii="Times New Roman" w:hAnsi="Times New Roman"/>
                <w:sz w:val="24"/>
                <w:szCs w:val="24"/>
              </w:rPr>
              <w:t>полнократных</w:t>
            </w:r>
            <w:proofErr w:type="spellEnd"/>
            <w:r w:rsidRPr="00F35823">
              <w:rPr>
                <w:rStyle w:val="fontstyle21"/>
                <w:rFonts w:ascii="Times New Roman" w:hAnsi="Times New Roman"/>
                <w:sz w:val="24"/>
                <w:szCs w:val="24"/>
              </w:rPr>
              <w:t xml:space="preserve">) </w:t>
            </w:r>
            <w:r w:rsidRPr="00F35823">
              <w:rPr>
                <w:rStyle w:val="fontstyle01"/>
                <w:rFonts w:ascii="Times New Roman" w:hAnsi="Times New Roman"/>
                <w:sz w:val="24"/>
                <w:szCs w:val="24"/>
              </w:rPr>
              <w:t>на</w:t>
            </w:r>
            <w:r w:rsidRPr="00F35823">
              <w:rPr>
                <w:sz w:val="24"/>
                <w:szCs w:val="24"/>
              </w:rPr>
              <w:t xml:space="preserve"> </w:t>
            </w:r>
            <w:r w:rsidRPr="00F35823">
              <w:rPr>
                <w:rStyle w:val="fontstyle01"/>
                <w:rFonts w:ascii="Times New Roman" w:hAnsi="Times New Roman"/>
                <w:sz w:val="24"/>
                <w:szCs w:val="24"/>
              </w:rPr>
              <w:t xml:space="preserve">площади </w:t>
            </w:r>
            <w:proofErr w:type="spellStart"/>
            <w:r w:rsidRPr="00F35823">
              <w:rPr>
                <w:rStyle w:val="fontstyle01"/>
                <w:rFonts w:ascii="Times New Roman" w:hAnsi="Times New Roman"/>
                <w:sz w:val="24"/>
                <w:szCs w:val="24"/>
              </w:rPr>
              <w:t>Гарбий</w:t>
            </w:r>
            <w:proofErr w:type="spellEnd"/>
            <w:r w:rsidRPr="00F35823">
              <w:rPr>
                <w:rStyle w:val="fontstyle01"/>
                <w:rFonts w:ascii="Times New Roman" w:hAnsi="Times New Roman"/>
                <w:sz w:val="24"/>
                <w:szCs w:val="24"/>
              </w:rPr>
              <w:t xml:space="preserve"> Борсакелмас и прилегающей территории северо-западного участка </w:t>
            </w:r>
            <w:proofErr w:type="spellStart"/>
            <w:r w:rsidRPr="00F35823">
              <w:rPr>
                <w:rStyle w:val="fontstyle01"/>
                <w:rFonts w:ascii="Times New Roman" w:hAnsi="Times New Roman"/>
                <w:sz w:val="24"/>
                <w:szCs w:val="24"/>
              </w:rPr>
              <w:t>Акчалакского</w:t>
            </w:r>
            <w:proofErr w:type="spellEnd"/>
            <w:r w:rsidRPr="00F35823">
              <w:rPr>
                <w:rStyle w:val="fontstyle01"/>
                <w:rFonts w:ascii="Times New Roman" w:hAnsi="Times New Roman"/>
                <w:sz w:val="24"/>
                <w:szCs w:val="24"/>
              </w:rPr>
              <w:t xml:space="preserve"> инвестиционного блока</w:t>
            </w:r>
            <w:r w:rsidRPr="00F35823">
              <w:rPr>
                <w:rStyle w:val="fontstyle21"/>
                <w:rFonts w:ascii="Times New Roman" w:hAnsi="Times New Roman"/>
                <w:sz w:val="24"/>
                <w:szCs w:val="24"/>
              </w:rPr>
              <w:t xml:space="preserve">. </w:t>
            </w:r>
            <w:r w:rsidRPr="00F35823">
              <w:rPr>
                <w:rStyle w:val="fontstyle01"/>
                <w:rFonts w:ascii="Times New Roman" w:hAnsi="Times New Roman"/>
                <w:sz w:val="24"/>
                <w:szCs w:val="24"/>
              </w:rPr>
              <w:t>Изучение скоростных параметров верхней части разреза проведением работ ЗМС</w:t>
            </w:r>
            <w:r w:rsidRPr="00F35823">
              <w:rPr>
                <w:rStyle w:val="fontstyle21"/>
                <w:rFonts w:ascii="Times New Roman" w:hAnsi="Times New Roman"/>
                <w:sz w:val="24"/>
                <w:szCs w:val="24"/>
              </w:rPr>
              <w:t>-</w:t>
            </w:r>
            <w:r w:rsidRPr="00F35823">
              <w:rPr>
                <w:rStyle w:val="fontstyle01"/>
                <w:rFonts w:ascii="Times New Roman" w:hAnsi="Times New Roman"/>
                <w:sz w:val="24"/>
                <w:szCs w:val="24"/>
              </w:rPr>
              <w:t xml:space="preserve">МПВ по сети </w:t>
            </w:r>
            <w:r w:rsidRPr="00F35823">
              <w:rPr>
                <w:rStyle w:val="fontstyle21"/>
                <w:rFonts w:ascii="Times New Roman" w:hAnsi="Times New Roman"/>
                <w:sz w:val="24"/>
                <w:szCs w:val="24"/>
              </w:rPr>
              <w:t xml:space="preserve">2,4 </w:t>
            </w:r>
            <w:r w:rsidRPr="00F35823">
              <w:rPr>
                <w:rStyle w:val="fontstyle01"/>
                <w:rFonts w:ascii="Times New Roman" w:hAnsi="Times New Roman"/>
                <w:sz w:val="24"/>
                <w:szCs w:val="24"/>
              </w:rPr>
              <w:t xml:space="preserve">х </w:t>
            </w:r>
            <w:r w:rsidRPr="00F35823">
              <w:rPr>
                <w:rStyle w:val="fontstyle21"/>
                <w:rFonts w:ascii="Times New Roman" w:hAnsi="Times New Roman"/>
                <w:sz w:val="24"/>
                <w:szCs w:val="24"/>
              </w:rPr>
              <w:t xml:space="preserve">2,4 </w:t>
            </w:r>
            <w:r w:rsidRPr="00F35823">
              <w:rPr>
                <w:rStyle w:val="fontstyle01"/>
                <w:rFonts w:ascii="Times New Roman" w:hAnsi="Times New Roman"/>
                <w:sz w:val="24"/>
                <w:szCs w:val="24"/>
              </w:rPr>
              <w:t>км</w:t>
            </w:r>
            <w:r w:rsidRPr="00F35823">
              <w:rPr>
                <w:rStyle w:val="fontstyle21"/>
                <w:rFonts w:ascii="Times New Roman" w:hAnsi="Times New Roman"/>
                <w:sz w:val="24"/>
                <w:szCs w:val="24"/>
              </w:rPr>
              <w:t>.</w:t>
            </w:r>
            <w:r w:rsidRPr="00F35823">
              <w:rPr>
                <w:sz w:val="24"/>
                <w:szCs w:val="24"/>
              </w:rPr>
              <w:t xml:space="preserve"> </w:t>
            </w:r>
          </w:p>
          <w:p w14:paraId="1F0ABFE9" w14:textId="77777777" w:rsidR="00F35823" w:rsidRPr="00F35823" w:rsidRDefault="00F35823" w:rsidP="00F35823">
            <w:pPr>
              <w:tabs>
                <w:tab w:val="left" w:pos="1200"/>
              </w:tabs>
              <w:ind w:firstLine="600"/>
              <w:jc w:val="both"/>
              <w:rPr>
                <w:bCs/>
                <w:sz w:val="24"/>
                <w:szCs w:val="24"/>
                <w:lang w:eastAsia="en-US"/>
              </w:rPr>
            </w:pPr>
          </w:p>
          <w:p w14:paraId="5BF4578E" w14:textId="77777777" w:rsidR="00F35823" w:rsidRPr="00F35823" w:rsidRDefault="00F35823" w:rsidP="00F35823">
            <w:pPr>
              <w:tabs>
                <w:tab w:val="left" w:pos="1200"/>
              </w:tabs>
              <w:ind w:firstLine="600"/>
              <w:jc w:val="both"/>
              <w:rPr>
                <w:b/>
                <w:sz w:val="24"/>
                <w:szCs w:val="24"/>
              </w:rPr>
            </w:pPr>
            <w:r w:rsidRPr="00F35823">
              <w:rPr>
                <w:b/>
                <w:sz w:val="24"/>
                <w:szCs w:val="24"/>
              </w:rPr>
              <w:t>5. Район проведения Работ</w:t>
            </w:r>
          </w:p>
          <w:p w14:paraId="47CFBC6D" w14:textId="77777777" w:rsidR="00F35823" w:rsidRPr="00F35823" w:rsidRDefault="00F35823" w:rsidP="00F35823">
            <w:pPr>
              <w:ind w:firstLine="567"/>
              <w:jc w:val="both"/>
              <w:rPr>
                <w:sz w:val="24"/>
                <w:szCs w:val="24"/>
              </w:rPr>
            </w:pPr>
            <w:r w:rsidRPr="00F35823">
              <w:rPr>
                <w:sz w:val="24"/>
                <w:szCs w:val="24"/>
              </w:rPr>
              <w:t xml:space="preserve">В административном отношении территория </w:t>
            </w:r>
            <w:proofErr w:type="spellStart"/>
            <w:r w:rsidRPr="00F35823">
              <w:rPr>
                <w:sz w:val="24"/>
                <w:szCs w:val="24"/>
              </w:rPr>
              <w:t>Акчалакского</w:t>
            </w:r>
            <w:proofErr w:type="spellEnd"/>
            <w:r w:rsidRPr="00F35823">
              <w:rPr>
                <w:sz w:val="24"/>
                <w:szCs w:val="24"/>
              </w:rPr>
              <w:t xml:space="preserve"> инвестиционного блока расположена в пределах </w:t>
            </w:r>
            <w:proofErr w:type="spellStart"/>
            <w:r w:rsidRPr="00F35823">
              <w:rPr>
                <w:sz w:val="24"/>
                <w:szCs w:val="24"/>
              </w:rPr>
              <w:t>Кунградского</w:t>
            </w:r>
            <w:proofErr w:type="spellEnd"/>
            <w:r w:rsidRPr="00F35823">
              <w:rPr>
                <w:sz w:val="24"/>
                <w:szCs w:val="24"/>
              </w:rPr>
              <w:t xml:space="preserve"> района Республики Каракалпакстан, площадь составляет 1040 км</w:t>
            </w:r>
            <w:r w:rsidRPr="00F35823">
              <w:rPr>
                <w:sz w:val="24"/>
                <w:szCs w:val="24"/>
                <w:vertAlign w:val="superscript"/>
              </w:rPr>
              <w:t>2</w:t>
            </w:r>
            <w:r w:rsidRPr="00F35823">
              <w:rPr>
                <w:sz w:val="24"/>
                <w:szCs w:val="24"/>
              </w:rPr>
              <w:t xml:space="preserve"> на плато Устюрт. Рельеф местности представляет собой слабо расчлененную равнину, </w:t>
            </w:r>
            <w:r w:rsidRPr="00F35823">
              <w:rPr>
                <w:sz w:val="24"/>
                <w:szCs w:val="24"/>
              </w:rPr>
              <w:lastRenderedPageBreak/>
              <w:t>поверхность которой осложнена неглубокими бессточными котловинами, ограниченными возвышенными участками.</w:t>
            </w:r>
          </w:p>
          <w:p w14:paraId="077C7346" w14:textId="77777777" w:rsidR="00F35823" w:rsidRPr="00F35823" w:rsidRDefault="00F35823" w:rsidP="00F35823">
            <w:pPr>
              <w:tabs>
                <w:tab w:val="left" w:pos="567"/>
              </w:tabs>
              <w:ind w:firstLine="567"/>
              <w:jc w:val="both"/>
              <w:rPr>
                <w:sz w:val="24"/>
                <w:szCs w:val="24"/>
              </w:rPr>
            </w:pPr>
            <w:r w:rsidRPr="00F35823">
              <w:rPr>
                <w:sz w:val="24"/>
                <w:szCs w:val="24"/>
              </w:rPr>
              <w:t>Площадь работ с юго-востока на северо-запад пересекают магистральные газопроводы и компрессорные станции, железная дорога, магистральный водопровод, магистральные линии электропередач и автомобильная дорога Кунград – Бейнеу.</w:t>
            </w:r>
          </w:p>
          <w:p w14:paraId="4C5EF775" w14:textId="77777777" w:rsidR="00F35823" w:rsidRPr="00F35823" w:rsidRDefault="00F35823" w:rsidP="00F35823">
            <w:pPr>
              <w:tabs>
                <w:tab w:val="left" w:pos="567"/>
              </w:tabs>
              <w:ind w:firstLine="567"/>
              <w:jc w:val="both"/>
              <w:rPr>
                <w:sz w:val="24"/>
                <w:szCs w:val="24"/>
              </w:rPr>
            </w:pPr>
            <w:r w:rsidRPr="00F35823">
              <w:rPr>
                <w:color w:val="000000"/>
                <w:sz w:val="24"/>
                <w:szCs w:val="24"/>
              </w:rPr>
              <w:t>В орографическом отношении участок работ расположен на восточном склоне плато</w:t>
            </w:r>
            <w:r w:rsidRPr="00F35823">
              <w:rPr>
                <w:color w:val="000000"/>
                <w:sz w:val="24"/>
                <w:szCs w:val="24"/>
              </w:rPr>
              <w:br/>
              <w:t>Устюрт. Плато Устюрт представляет собой возвышенную равнину, ограниченную четко</w:t>
            </w:r>
            <w:r w:rsidRPr="00F35823">
              <w:rPr>
                <w:color w:val="000000"/>
                <w:sz w:val="24"/>
                <w:szCs w:val="24"/>
              </w:rPr>
              <w:br/>
              <w:t xml:space="preserve">выраженными уступами (чинками). На участке исследований расположена обширная </w:t>
            </w:r>
            <w:proofErr w:type="spellStart"/>
            <w:r w:rsidRPr="00F35823">
              <w:rPr>
                <w:color w:val="000000"/>
                <w:sz w:val="24"/>
                <w:szCs w:val="24"/>
              </w:rPr>
              <w:t>Барсакелмесская</w:t>
            </w:r>
            <w:proofErr w:type="spellEnd"/>
            <w:r w:rsidRPr="00F35823">
              <w:rPr>
                <w:color w:val="000000"/>
                <w:sz w:val="24"/>
                <w:szCs w:val="24"/>
              </w:rPr>
              <w:t xml:space="preserve"> котловина (шор) - это солончак, пересыхающее мелководное соленое озеро с глинистым дном, что существенно осложняет изучение района из-за его практической непроходимости. Шор </w:t>
            </w:r>
            <w:proofErr w:type="spellStart"/>
            <w:r w:rsidRPr="00F35823">
              <w:rPr>
                <w:color w:val="000000"/>
                <w:sz w:val="24"/>
                <w:szCs w:val="24"/>
              </w:rPr>
              <w:t>Барсакельмес</w:t>
            </w:r>
            <w:proofErr w:type="spellEnd"/>
            <w:r w:rsidRPr="00F35823">
              <w:rPr>
                <w:color w:val="000000"/>
                <w:sz w:val="24"/>
                <w:szCs w:val="24"/>
              </w:rPr>
              <w:t xml:space="preserve"> является крупным месторождением поваренной и других видов солей.</w:t>
            </w:r>
          </w:p>
          <w:p w14:paraId="724811BA" w14:textId="77777777" w:rsidR="00F35823" w:rsidRPr="00F35823" w:rsidRDefault="00F35823" w:rsidP="00F35823">
            <w:pPr>
              <w:tabs>
                <w:tab w:val="left" w:pos="567"/>
              </w:tabs>
              <w:ind w:firstLine="567"/>
              <w:jc w:val="both"/>
              <w:rPr>
                <w:sz w:val="24"/>
                <w:szCs w:val="24"/>
              </w:rPr>
            </w:pPr>
            <w:r w:rsidRPr="00F35823">
              <w:rPr>
                <w:sz w:val="24"/>
                <w:szCs w:val="24"/>
              </w:rPr>
              <w:t>Ближайшие города Кунград, Нукус, Муйнак, железнодорожные станции имеются в городах Кунград, Нукус, Ходжейли, аэродромы – в городах Кунград, Нукус, Муйнак.</w:t>
            </w:r>
          </w:p>
          <w:p w14:paraId="51DCFEAF" w14:textId="77777777" w:rsidR="00F35823" w:rsidRPr="00F35823" w:rsidRDefault="00F35823" w:rsidP="00F35823">
            <w:pPr>
              <w:tabs>
                <w:tab w:val="left" w:pos="567"/>
              </w:tabs>
              <w:ind w:firstLine="567"/>
              <w:jc w:val="both"/>
              <w:rPr>
                <w:sz w:val="24"/>
                <w:szCs w:val="24"/>
              </w:rPr>
            </w:pPr>
          </w:p>
          <w:p w14:paraId="262371FE" w14:textId="77777777" w:rsidR="00F35823" w:rsidRPr="00F35823" w:rsidRDefault="00F35823" w:rsidP="00F35823">
            <w:pPr>
              <w:ind w:firstLine="567"/>
              <w:jc w:val="both"/>
              <w:rPr>
                <w:b/>
                <w:sz w:val="24"/>
                <w:szCs w:val="24"/>
              </w:rPr>
            </w:pPr>
            <w:r w:rsidRPr="00F35823">
              <w:rPr>
                <w:b/>
                <w:sz w:val="24"/>
                <w:szCs w:val="24"/>
              </w:rPr>
              <w:t>6. Методика полевых 3Д сейсморазведочных работ</w:t>
            </w:r>
          </w:p>
          <w:p w14:paraId="38D8DEC3" w14:textId="77777777" w:rsidR="00F35823" w:rsidRPr="00F35823" w:rsidRDefault="00F35823" w:rsidP="00F35823">
            <w:pPr>
              <w:pStyle w:val="Default"/>
              <w:ind w:firstLine="567"/>
              <w:jc w:val="both"/>
              <w:rPr>
                <w:color w:val="auto"/>
                <w:lang w:val="ru-RU"/>
              </w:rPr>
            </w:pPr>
            <w:r w:rsidRPr="00F35823">
              <w:rPr>
                <w:lang w:val="ru-RU"/>
              </w:rPr>
              <w:t>Полевые сейсморазведочные работы будут проводиться по технологии МОГТ-3Д с применением центральной симметричной системы наблюдений</w:t>
            </w:r>
            <w:r w:rsidRPr="00F35823">
              <w:rPr>
                <w:color w:val="auto"/>
                <w:lang w:val="ru-RU"/>
              </w:rPr>
              <w:t xml:space="preserve"> и взрывным или вибрационным источником возбуждения сейсмических колебаний. Система наблюдений 3Д должна обеспечивать в пределах общей глубинной площадки (</w:t>
            </w:r>
            <w:proofErr w:type="spellStart"/>
            <w:r w:rsidRPr="00F35823">
              <w:rPr>
                <w:color w:val="auto"/>
                <w:lang w:val="ru-RU"/>
              </w:rPr>
              <w:t>бина</w:t>
            </w:r>
            <w:proofErr w:type="spellEnd"/>
            <w:r w:rsidRPr="00F35823">
              <w:rPr>
                <w:color w:val="auto"/>
                <w:lang w:val="ru-RU"/>
              </w:rPr>
              <w:t>) размером 25х25 м на временах регистрации целевых отражающих горизонтов номинальную кратность перекрытий -  не менее 120.  Возбуждение упругих колебаний осуществляется с помощью взрывов из одиночных (или группы) скважин глубиной 5-15 м. С вибрационными источниками работы будут проводиться с применением группы (4-6 установок) 27-тонных сейсмических вибраторов типа Nomad-65 (или аналога) с системой управления VE-464 (или аналога). Регистрирующая система – современная многоканальная 24-битная телеметрическая станция типа 428-XL (или аналог).</w:t>
            </w:r>
          </w:p>
          <w:p w14:paraId="72E6AF3C" w14:textId="77777777" w:rsidR="00F35823" w:rsidRPr="00F35823" w:rsidRDefault="00F35823" w:rsidP="00F35823">
            <w:pPr>
              <w:ind w:firstLine="567"/>
              <w:jc w:val="center"/>
              <w:rPr>
                <w:b/>
                <w:sz w:val="24"/>
                <w:szCs w:val="24"/>
              </w:rPr>
            </w:pPr>
          </w:p>
          <w:p w14:paraId="16DD8D2E" w14:textId="77777777" w:rsidR="00F35823" w:rsidRPr="00F35823" w:rsidRDefault="00F35823" w:rsidP="00F35823">
            <w:pPr>
              <w:ind w:firstLine="567"/>
              <w:jc w:val="center"/>
              <w:rPr>
                <w:b/>
                <w:sz w:val="24"/>
                <w:szCs w:val="24"/>
              </w:rPr>
            </w:pPr>
            <w:r w:rsidRPr="00F35823">
              <w:rPr>
                <w:b/>
                <w:sz w:val="24"/>
                <w:szCs w:val="24"/>
              </w:rPr>
              <w:t>Основные параметры проектной методики полевых работ:</w:t>
            </w:r>
          </w:p>
          <w:tbl>
            <w:tblPr>
              <w:tblW w:w="960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4A0" w:firstRow="1" w:lastRow="0" w:firstColumn="1" w:lastColumn="0" w:noHBand="0" w:noVBand="1"/>
            </w:tblPr>
            <w:tblGrid>
              <w:gridCol w:w="5220"/>
              <w:gridCol w:w="4380"/>
            </w:tblGrid>
            <w:tr w:rsidR="00F35823" w:rsidRPr="00F35823" w14:paraId="3C951642" w14:textId="77777777" w:rsidTr="00F35823">
              <w:trPr>
                <w:trHeight w:val="487"/>
                <w:tblHeader/>
              </w:trPr>
              <w:tc>
                <w:tcPr>
                  <w:tcW w:w="5220" w:type="dxa"/>
                  <w:tcBorders>
                    <w:top w:val="single" w:sz="4" w:space="0" w:color="auto"/>
                    <w:left w:val="single" w:sz="4" w:space="0" w:color="auto"/>
                    <w:bottom w:val="single" w:sz="4" w:space="0" w:color="auto"/>
                    <w:right w:val="single" w:sz="4" w:space="0" w:color="auto"/>
                  </w:tcBorders>
                  <w:vAlign w:val="center"/>
                  <w:hideMark/>
                </w:tcPr>
                <w:p w14:paraId="4C7DE544" w14:textId="77777777" w:rsidR="00F35823" w:rsidRPr="00F35823" w:rsidRDefault="00F35823" w:rsidP="00F35823">
                  <w:pPr>
                    <w:keepNext/>
                    <w:keepLines/>
                    <w:widowControl w:val="0"/>
                    <w:suppressLineNumbers/>
                    <w:suppressAutoHyphens/>
                    <w:jc w:val="center"/>
                    <w:rPr>
                      <w:sz w:val="22"/>
                      <w:szCs w:val="24"/>
                    </w:rPr>
                  </w:pPr>
                  <w:r w:rsidRPr="00F35823">
                    <w:rPr>
                      <w:b/>
                      <w:sz w:val="22"/>
                      <w:szCs w:val="24"/>
                    </w:rPr>
                    <w:t>Параметр</w:t>
                  </w:r>
                  <w:r w:rsidRPr="00F35823">
                    <w:rPr>
                      <w:sz w:val="22"/>
                      <w:szCs w:val="24"/>
                    </w:rPr>
                    <w:t xml:space="preserve"> </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4D14D74" w14:textId="77777777" w:rsidR="00F35823" w:rsidRPr="00F35823" w:rsidRDefault="00F35823" w:rsidP="00F35823">
                  <w:pPr>
                    <w:keepNext/>
                    <w:keepLines/>
                    <w:widowControl w:val="0"/>
                    <w:suppressLineNumbers/>
                    <w:suppressAutoHyphens/>
                    <w:jc w:val="center"/>
                    <w:rPr>
                      <w:sz w:val="22"/>
                      <w:szCs w:val="24"/>
                    </w:rPr>
                  </w:pPr>
                  <w:r w:rsidRPr="00F35823">
                    <w:rPr>
                      <w:b/>
                      <w:sz w:val="22"/>
                      <w:szCs w:val="24"/>
                    </w:rPr>
                    <w:t>Значение</w:t>
                  </w:r>
                </w:p>
              </w:tc>
            </w:tr>
            <w:tr w:rsidR="00F35823" w:rsidRPr="00F35823" w14:paraId="3D23E95E" w14:textId="77777777" w:rsidTr="00F35823">
              <w:trPr>
                <w:cantSplit/>
                <w:trHeight w:val="358"/>
              </w:trPr>
              <w:tc>
                <w:tcPr>
                  <w:tcW w:w="5220" w:type="dxa"/>
                  <w:tcBorders>
                    <w:top w:val="single" w:sz="4" w:space="0" w:color="auto"/>
                    <w:left w:val="single" w:sz="4" w:space="0" w:color="auto"/>
                    <w:bottom w:val="single" w:sz="4" w:space="0" w:color="auto"/>
                    <w:right w:val="single" w:sz="4" w:space="0" w:color="auto"/>
                  </w:tcBorders>
                  <w:vAlign w:val="center"/>
                  <w:hideMark/>
                </w:tcPr>
                <w:p w14:paraId="3E83C7E1" w14:textId="77777777" w:rsidR="00F35823" w:rsidRPr="00F35823" w:rsidRDefault="00F35823" w:rsidP="00F35823">
                  <w:pPr>
                    <w:keepNext/>
                    <w:keepLines/>
                    <w:widowControl w:val="0"/>
                    <w:suppressLineNumbers/>
                    <w:suppressAutoHyphens/>
                    <w:rPr>
                      <w:sz w:val="22"/>
                      <w:szCs w:val="24"/>
                    </w:rPr>
                  </w:pPr>
                  <w:r w:rsidRPr="00F35823">
                    <w:rPr>
                      <w:sz w:val="22"/>
                      <w:szCs w:val="24"/>
                    </w:rPr>
                    <w:t>Система наблюдения</w:t>
                  </w:r>
                </w:p>
              </w:tc>
              <w:tc>
                <w:tcPr>
                  <w:tcW w:w="4380" w:type="dxa"/>
                  <w:tcBorders>
                    <w:top w:val="single" w:sz="4" w:space="0" w:color="auto"/>
                    <w:left w:val="single" w:sz="4" w:space="0" w:color="auto"/>
                    <w:bottom w:val="single" w:sz="4" w:space="0" w:color="auto"/>
                    <w:right w:val="single" w:sz="4" w:space="0" w:color="auto"/>
                  </w:tcBorders>
                  <w:vAlign w:val="center"/>
                  <w:hideMark/>
                </w:tcPr>
                <w:p w14:paraId="6097DDC6" w14:textId="77777777" w:rsidR="00F35823" w:rsidRPr="00F35823" w:rsidRDefault="00F35823" w:rsidP="00F35823">
                  <w:pPr>
                    <w:keepNext/>
                    <w:keepLines/>
                    <w:widowControl w:val="0"/>
                    <w:suppressLineNumbers/>
                    <w:suppressAutoHyphens/>
                    <w:jc w:val="center"/>
                    <w:rPr>
                      <w:sz w:val="22"/>
                      <w:szCs w:val="24"/>
                    </w:rPr>
                  </w:pPr>
                  <w:r w:rsidRPr="00F35823">
                    <w:rPr>
                      <w:sz w:val="22"/>
                      <w:szCs w:val="24"/>
                    </w:rPr>
                    <w:t>«крест», центральная симметричная</w:t>
                  </w:r>
                </w:p>
              </w:tc>
            </w:tr>
            <w:tr w:rsidR="00F35823" w:rsidRPr="00F35823" w14:paraId="3C9C656E"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25BC9F54" w14:textId="77777777" w:rsidR="00F35823" w:rsidRPr="00F35823" w:rsidRDefault="00F35823" w:rsidP="00F35823">
                  <w:pPr>
                    <w:keepNext/>
                    <w:keepLines/>
                    <w:widowControl w:val="0"/>
                    <w:suppressLineNumbers/>
                    <w:suppressAutoHyphens/>
                    <w:rPr>
                      <w:sz w:val="22"/>
                      <w:szCs w:val="24"/>
                    </w:rPr>
                  </w:pPr>
                  <w:r w:rsidRPr="00F35823">
                    <w:rPr>
                      <w:sz w:val="22"/>
                      <w:szCs w:val="24"/>
                    </w:rPr>
                    <w:t>Номинальная кратность</w:t>
                  </w:r>
                </w:p>
              </w:tc>
              <w:tc>
                <w:tcPr>
                  <w:tcW w:w="4380" w:type="dxa"/>
                  <w:tcBorders>
                    <w:top w:val="single" w:sz="4" w:space="0" w:color="auto"/>
                    <w:left w:val="single" w:sz="4" w:space="0" w:color="auto"/>
                    <w:bottom w:val="single" w:sz="4" w:space="0" w:color="auto"/>
                    <w:right w:val="single" w:sz="4" w:space="0" w:color="auto"/>
                  </w:tcBorders>
                  <w:vAlign w:val="center"/>
                  <w:hideMark/>
                </w:tcPr>
                <w:p w14:paraId="50392DBC" w14:textId="77777777" w:rsidR="00F35823" w:rsidRPr="00F35823" w:rsidRDefault="00F35823" w:rsidP="00F35823">
                  <w:pPr>
                    <w:jc w:val="center"/>
                    <w:rPr>
                      <w:sz w:val="22"/>
                      <w:szCs w:val="24"/>
                    </w:rPr>
                  </w:pPr>
                  <w:r w:rsidRPr="00F35823">
                    <w:rPr>
                      <w:sz w:val="22"/>
                      <w:szCs w:val="24"/>
                    </w:rPr>
                    <w:t>120</w:t>
                  </w:r>
                </w:p>
              </w:tc>
            </w:tr>
            <w:tr w:rsidR="00F35823" w:rsidRPr="00F35823" w14:paraId="5271C051"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56EC0886" w14:textId="77777777" w:rsidR="00F35823" w:rsidRPr="00F35823" w:rsidRDefault="00F35823" w:rsidP="00F35823">
                  <w:pPr>
                    <w:keepNext/>
                    <w:keepLines/>
                    <w:widowControl w:val="0"/>
                    <w:suppressLineNumbers/>
                    <w:suppressAutoHyphens/>
                    <w:rPr>
                      <w:sz w:val="22"/>
                      <w:szCs w:val="24"/>
                    </w:rPr>
                  </w:pPr>
                  <w:r w:rsidRPr="00F35823">
                    <w:rPr>
                      <w:sz w:val="22"/>
                      <w:szCs w:val="24"/>
                    </w:rPr>
                    <w:t xml:space="preserve">Размер </w:t>
                  </w:r>
                  <w:proofErr w:type="spellStart"/>
                  <w:r w:rsidRPr="00F35823">
                    <w:rPr>
                      <w:sz w:val="22"/>
                      <w:szCs w:val="24"/>
                    </w:rPr>
                    <w:t>бина</w:t>
                  </w:r>
                  <w:proofErr w:type="spellEnd"/>
                  <w:r w:rsidRPr="00F35823">
                    <w:rPr>
                      <w:sz w:val="22"/>
                      <w:szCs w:val="24"/>
                    </w:rPr>
                    <w:t xml:space="preserve"> ОГТ,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380FD52C" w14:textId="77777777" w:rsidR="00F35823" w:rsidRPr="00F35823" w:rsidRDefault="00F35823" w:rsidP="00F35823">
                  <w:pPr>
                    <w:jc w:val="center"/>
                    <w:rPr>
                      <w:sz w:val="22"/>
                      <w:szCs w:val="24"/>
                    </w:rPr>
                  </w:pPr>
                  <w:r w:rsidRPr="00F35823">
                    <w:rPr>
                      <w:sz w:val="22"/>
                      <w:szCs w:val="24"/>
                    </w:rPr>
                    <w:t>25 х 25</w:t>
                  </w:r>
                </w:p>
              </w:tc>
            </w:tr>
            <w:tr w:rsidR="00F35823" w:rsidRPr="00F35823" w14:paraId="5862CFC9"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70EBBA44" w14:textId="77777777" w:rsidR="00F35823" w:rsidRPr="00F35823" w:rsidRDefault="00F35823" w:rsidP="00F35823">
                  <w:pPr>
                    <w:keepNext/>
                    <w:keepLines/>
                    <w:widowControl w:val="0"/>
                    <w:suppressLineNumbers/>
                    <w:suppressAutoHyphens/>
                    <w:rPr>
                      <w:sz w:val="22"/>
                      <w:szCs w:val="24"/>
                    </w:rPr>
                  </w:pPr>
                  <w:r w:rsidRPr="00F35823">
                    <w:rPr>
                      <w:sz w:val="22"/>
                      <w:szCs w:val="24"/>
                    </w:rPr>
                    <w:t>Количество активных линий приема</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E55B08D" w14:textId="77777777" w:rsidR="00F35823" w:rsidRPr="00F35823" w:rsidRDefault="00F35823" w:rsidP="00F35823">
                  <w:pPr>
                    <w:jc w:val="center"/>
                    <w:rPr>
                      <w:sz w:val="22"/>
                      <w:szCs w:val="24"/>
                    </w:rPr>
                  </w:pPr>
                  <w:r w:rsidRPr="00F35823">
                    <w:rPr>
                      <w:sz w:val="22"/>
                      <w:szCs w:val="24"/>
                    </w:rPr>
                    <w:t>16</w:t>
                  </w:r>
                </w:p>
              </w:tc>
            </w:tr>
            <w:tr w:rsidR="00F35823" w:rsidRPr="00F35823" w14:paraId="256E491C"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61CA458F" w14:textId="77777777" w:rsidR="00F35823" w:rsidRPr="00F35823" w:rsidRDefault="00F35823" w:rsidP="00F35823">
                  <w:pPr>
                    <w:keepNext/>
                    <w:keepLines/>
                    <w:widowControl w:val="0"/>
                    <w:suppressLineNumbers/>
                    <w:suppressAutoHyphens/>
                    <w:rPr>
                      <w:sz w:val="22"/>
                      <w:szCs w:val="24"/>
                    </w:rPr>
                  </w:pPr>
                  <w:r w:rsidRPr="00F35823">
                    <w:rPr>
                      <w:sz w:val="22"/>
                      <w:szCs w:val="24"/>
                    </w:rPr>
                    <w:t>Количество активных каналов на линии приема</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7DB5C3D" w14:textId="77777777" w:rsidR="00F35823" w:rsidRPr="00F35823" w:rsidRDefault="00F35823" w:rsidP="00F35823">
                  <w:pPr>
                    <w:jc w:val="center"/>
                    <w:rPr>
                      <w:sz w:val="22"/>
                      <w:szCs w:val="24"/>
                    </w:rPr>
                  </w:pPr>
                  <w:r w:rsidRPr="00F35823">
                    <w:rPr>
                      <w:sz w:val="22"/>
                      <w:szCs w:val="24"/>
                    </w:rPr>
                    <w:t>180</w:t>
                  </w:r>
                </w:p>
              </w:tc>
            </w:tr>
            <w:tr w:rsidR="00F35823" w:rsidRPr="00F35823" w14:paraId="0A47C497"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12F76C73" w14:textId="77777777" w:rsidR="00F35823" w:rsidRPr="00F35823" w:rsidRDefault="00F35823" w:rsidP="00F35823">
                  <w:pPr>
                    <w:keepNext/>
                    <w:keepLines/>
                    <w:suppressLineNumbers/>
                    <w:suppressAutoHyphens/>
                    <w:rPr>
                      <w:sz w:val="22"/>
                      <w:szCs w:val="24"/>
                    </w:rPr>
                  </w:pPr>
                  <w:r w:rsidRPr="00F35823">
                    <w:rPr>
                      <w:sz w:val="22"/>
                      <w:szCs w:val="24"/>
                    </w:rPr>
                    <w:t xml:space="preserve">Количество активных каналов в </w:t>
                  </w:r>
                  <w:proofErr w:type="spellStart"/>
                  <w:r w:rsidRPr="00F35823">
                    <w:rPr>
                      <w:sz w:val="22"/>
                      <w:szCs w:val="24"/>
                    </w:rPr>
                    <w:t>темплейте</w:t>
                  </w:r>
                  <w:proofErr w:type="spellEnd"/>
                  <w:r w:rsidRPr="00F35823">
                    <w:rPr>
                      <w:sz w:val="22"/>
                      <w:szCs w:val="24"/>
                    </w:rPr>
                    <w:t xml:space="preserve"> </w:t>
                  </w:r>
                </w:p>
              </w:tc>
              <w:tc>
                <w:tcPr>
                  <w:tcW w:w="4380" w:type="dxa"/>
                  <w:tcBorders>
                    <w:top w:val="single" w:sz="4" w:space="0" w:color="auto"/>
                    <w:left w:val="single" w:sz="4" w:space="0" w:color="auto"/>
                    <w:bottom w:val="single" w:sz="4" w:space="0" w:color="auto"/>
                    <w:right w:val="single" w:sz="4" w:space="0" w:color="auto"/>
                  </w:tcBorders>
                  <w:vAlign w:val="center"/>
                  <w:hideMark/>
                </w:tcPr>
                <w:p w14:paraId="390830E0" w14:textId="77777777" w:rsidR="00F35823" w:rsidRPr="00F35823" w:rsidRDefault="00F35823" w:rsidP="00F35823">
                  <w:pPr>
                    <w:jc w:val="center"/>
                    <w:rPr>
                      <w:sz w:val="22"/>
                      <w:szCs w:val="24"/>
                    </w:rPr>
                  </w:pPr>
                  <w:r w:rsidRPr="00F35823">
                    <w:rPr>
                      <w:sz w:val="22"/>
                      <w:szCs w:val="24"/>
                    </w:rPr>
                    <w:t>2880</w:t>
                  </w:r>
                </w:p>
              </w:tc>
            </w:tr>
            <w:tr w:rsidR="00F35823" w:rsidRPr="00F35823" w14:paraId="0B25DE84"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7E4D85B5" w14:textId="77777777" w:rsidR="00F35823" w:rsidRPr="00F35823" w:rsidRDefault="00F35823" w:rsidP="00F35823">
                  <w:pPr>
                    <w:keepNext/>
                    <w:keepLines/>
                    <w:suppressLineNumbers/>
                    <w:suppressAutoHyphens/>
                    <w:rPr>
                      <w:sz w:val="22"/>
                      <w:szCs w:val="24"/>
                    </w:rPr>
                  </w:pPr>
                  <w:r w:rsidRPr="00F35823">
                    <w:rPr>
                      <w:sz w:val="22"/>
                      <w:szCs w:val="24"/>
                    </w:rPr>
                    <w:t>Расстояние между линиями приема,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F0F5B13" w14:textId="77777777" w:rsidR="00F35823" w:rsidRPr="00F35823" w:rsidRDefault="00F35823" w:rsidP="00F35823">
                  <w:pPr>
                    <w:jc w:val="center"/>
                    <w:rPr>
                      <w:sz w:val="22"/>
                      <w:szCs w:val="24"/>
                    </w:rPr>
                  </w:pPr>
                  <w:r w:rsidRPr="00F35823">
                    <w:rPr>
                      <w:sz w:val="22"/>
                      <w:szCs w:val="24"/>
                    </w:rPr>
                    <w:t>300</w:t>
                  </w:r>
                </w:p>
              </w:tc>
            </w:tr>
            <w:tr w:rsidR="00F35823" w:rsidRPr="00F35823" w14:paraId="059F2C11"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6D6361C" w14:textId="77777777" w:rsidR="00F35823" w:rsidRPr="00F35823" w:rsidRDefault="00F35823" w:rsidP="00F35823">
                  <w:pPr>
                    <w:keepNext/>
                    <w:keepLines/>
                    <w:widowControl w:val="0"/>
                    <w:suppressLineNumbers/>
                    <w:suppressAutoHyphens/>
                    <w:rPr>
                      <w:sz w:val="22"/>
                      <w:szCs w:val="24"/>
                    </w:rPr>
                  </w:pPr>
                  <w:r w:rsidRPr="00F35823">
                    <w:rPr>
                      <w:sz w:val="22"/>
                      <w:szCs w:val="24"/>
                    </w:rPr>
                    <w:t>Расстояние между ПП,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2E6A6F1" w14:textId="77777777" w:rsidR="00F35823" w:rsidRPr="00F35823" w:rsidRDefault="00F35823" w:rsidP="00F35823">
                  <w:pPr>
                    <w:jc w:val="center"/>
                    <w:rPr>
                      <w:sz w:val="22"/>
                      <w:szCs w:val="24"/>
                    </w:rPr>
                  </w:pPr>
                  <w:r w:rsidRPr="00F35823">
                    <w:rPr>
                      <w:sz w:val="22"/>
                      <w:szCs w:val="24"/>
                    </w:rPr>
                    <w:t>50</w:t>
                  </w:r>
                </w:p>
              </w:tc>
            </w:tr>
            <w:tr w:rsidR="00F35823" w:rsidRPr="00F35823" w14:paraId="6729D204"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66A4AB6" w14:textId="77777777" w:rsidR="00F35823" w:rsidRPr="00F35823" w:rsidRDefault="00F35823" w:rsidP="00F35823">
                  <w:pPr>
                    <w:keepNext/>
                    <w:keepLines/>
                    <w:suppressLineNumbers/>
                    <w:suppressAutoHyphens/>
                    <w:rPr>
                      <w:sz w:val="22"/>
                      <w:szCs w:val="24"/>
                    </w:rPr>
                  </w:pPr>
                  <w:r w:rsidRPr="00F35823">
                    <w:rPr>
                      <w:sz w:val="22"/>
                      <w:szCs w:val="24"/>
                    </w:rPr>
                    <w:t>Расстояние между линиями возбуждения,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6C10D58" w14:textId="77777777" w:rsidR="00F35823" w:rsidRPr="00F35823" w:rsidRDefault="00F35823" w:rsidP="00F35823">
                  <w:pPr>
                    <w:jc w:val="center"/>
                    <w:rPr>
                      <w:sz w:val="22"/>
                      <w:szCs w:val="24"/>
                    </w:rPr>
                  </w:pPr>
                  <w:r w:rsidRPr="00F35823">
                    <w:rPr>
                      <w:sz w:val="22"/>
                      <w:szCs w:val="24"/>
                    </w:rPr>
                    <w:t>300</w:t>
                  </w:r>
                </w:p>
              </w:tc>
            </w:tr>
            <w:tr w:rsidR="00F35823" w:rsidRPr="00F35823" w14:paraId="38DD2E96"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A6AD6C4" w14:textId="77777777" w:rsidR="00F35823" w:rsidRPr="00F35823" w:rsidRDefault="00F35823" w:rsidP="00F35823">
                  <w:pPr>
                    <w:keepNext/>
                    <w:keepLines/>
                    <w:suppressLineNumbers/>
                    <w:suppressAutoHyphens/>
                    <w:rPr>
                      <w:sz w:val="22"/>
                      <w:szCs w:val="24"/>
                    </w:rPr>
                  </w:pPr>
                  <w:r w:rsidRPr="00F35823">
                    <w:rPr>
                      <w:sz w:val="22"/>
                      <w:szCs w:val="24"/>
                    </w:rPr>
                    <w:t>Расстояние между ПВ,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FBE0BF2" w14:textId="77777777" w:rsidR="00F35823" w:rsidRPr="00F35823" w:rsidRDefault="00F35823" w:rsidP="00F35823">
                  <w:pPr>
                    <w:jc w:val="center"/>
                    <w:rPr>
                      <w:sz w:val="22"/>
                      <w:szCs w:val="24"/>
                    </w:rPr>
                  </w:pPr>
                  <w:r w:rsidRPr="00F35823">
                    <w:rPr>
                      <w:sz w:val="22"/>
                      <w:szCs w:val="24"/>
                    </w:rPr>
                    <w:t>50</w:t>
                  </w:r>
                </w:p>
              </w:tc>
            </w:tr>
            <w:tr w:rsidR="00F35823" w:rsidRPr="00F35823" w14:paraId="6F418D84"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18510B15" w14:textId="77777777" w:rsidR="00F35823" w:rsidRPr="00F35823" w:rsidRDefault="00F35823" w:rsidP="00F35823">
                  <w:pPr>
                    <w:keepNext/>
                    <w:keepLines/>
                    <w:suppressLineNumbers/>
                    <w:suppressAutoHyphens/>
                    <w:rPr>
                      <w:sz w:val="22"/>
                      <w:szCs w:val="24"/>
                    </w:rPr>
                  </w:pPr>
                  <w:r w:rsidRPr="00F35823">
                    <w:rPr>
                      <w:sz w:val="22"/>
                      <w:szCs w:val="24"/>
                    </w:rPr>
                    <w:t xml:space="preserve">Длина </w:t>
                  </w:r>
                  <w:proofErr w:type="spellStart"/>
                  <w:r w:rsidRPr="00F35823">
                    <w:rPr>
                      <w:sz w:val="22"/>
                      <w:szCs w:val="24"/>
                    </w:rPr>
                    <w:t>темплейта</w:t>
                  </w:r>
                  <w:proofErr w:type="spellEnd"/>
                  <w:r w:rsidRPr="00F35823">
                    <w:rPr>
                      <w:sz w:val="22"/>
                      <w:szCs w:val="24"/>
                    </w:rPr>
                    <w:t>,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822EF41" w14:textId="77777777" w:rsidR="00F35823" w:rsidRPr="00F35823" w:rsidRDefault="00F35823" w:rsidP="00F35823">
                  <w:pPr>
                    <w:jc w:val="center"/>
                    <w:rPr>
                      <w:sz w:val="22"/>
                      <w:szCs w:val="24"/>
                    </w:rPr>
                  </w:pPr>
                  <w:r w:rsidRPr="00F35823">
                    <w:rPr>
                      <w:sz w:val="22"/>
                      <w:szCs w:val="24"/>
                    </w:rPr>
                    <w:t>8950</w:t>
                  </w:r>
                </w:p>
              </w:tc>
            </w:tr>
            <w:tr w:rsidR="00F35823" w:rsidRPr="00F35823" w14:paraId="4106D886"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0DEF95D" w14:textId="77777777" w:rsidR="00F35823" w:rsidRPr="00F35823" w:rsidRDefault="00F35823" w:rsidP="00F35823">
                  <w:pPr>
                    <w:keepNext/>
                    <w:keepLines/>
                    <w:suppressLineNumbers/>
                    <w:suppressAutoHyphens/>
                    <w:rPr>
                      <w:sz w:val="22"/>
                      <w:szCs w:val="24"/>
                    </w:rPr>
                  </w:pPr>
                  <w:r w:rsidRPr="00F35823">
                    <w:rPr>
                      <w:sz w:val="22"/>
                      <w:szCs w:val="24"/>
                    </w:rPr>
                    <w:t xml:space="preserve">Ширина </w:t>
                  </w:r>
                  <w:proofErr w:type="spellStart"/>
                  <w:r w:rsidRPr="00F35823">
                    <w:rPr>
                      <w:sz w:val="22"/>
                      <w:szCs w:val="24"/>
                    </w:rPr>
                    <w:t>темплейта</w:t>
                  </w:r>
                  <w:proofErr w:type="spellEnd"/>
                  <w:r w:rsidRPr="00F35823">
                    <w:rPr>
                      <w:sz w:val="22"/>
                      <w:szCs w:val="24"/>
                    </w:rPr>
                    <w:t>, м</w:t>
                  </w:r>
                </w:p>
              </w:tc>
              <w:tc>
                <w:tcPr>
                  <w:tcW w:w="4380" w:type="dxa"/>
                  <w:tcBorders>
                    <w:top w:val="single" w:sz="4" w:space="0" w:color="auto"/>
                    <w:left w:val="single" w:sz="4" w:space="0" w:color="auto"/>
                    <w:bottom w:val="single" w:sz="4" w:space="0" w:color="auto"/>
                    <w:right w:val="single" w:sz="4" w:space="0" w:color="auto"/>
                  </w:tcBorders>
                  <w:vAlign w:val="center"/>
                  <w:hideMark/>
                </w:tcPr>
                <w:p w14:paraId="45113ABA" w14:textId="77777777" w:rsidR="00F35823" w:rsidRPr="00F35823" w:rsidRDefault="00F35823" w:rsidP="00F35823">
                  <w:pPr>
                    <w:jc w:val="center"/>
                    <w:rPr>
                      <w:sz w:val="22"/>
                      <w:szCs w:val="24"/>
                    </w:rPr>
                  </w:pPr>
                  <w:r w:rsidRPr="00F35823">
                    <w:rPr>
                      <w:sz w:val="22"/>
                      <w:szCs w:val="24"/>
                    </w:rPr>
                    <w:t>4500</w:t>
                  </w:r>
                </w:p>
              </w:tc>
            </w:tr>
            <w:tr w:rsidR="00F35823" w:rsidRPr="00F35823" w14:paraId="3EEF1023"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3EAD562F" w14:textId="77777777" w:rsidR="00F35823" w:rsidRPr="00F35823" w:rsidRDefault="00F35823" w:rsidP="00F35823">
                  <w:pPr>
                    <w:keepNext/>
                    <w:keepLines/>
                    <w:suppressLineNumbers/>
                    <w:suppressAutoHyphens/>
                    <w:rPr>
                      <w:sz w:val="22"/>
                      <w:szCs w:val="24"/>
                    </w:rPr>
                  </w:pPr>
                  <w:r w:rsidRPr="00F35823">
                    <w:rPr>
                      <w:sz w:val="22"/>
                      <w:szCs w:val="24"/>
                    </w:rPr>
                    <w:t>Источник сейсмических колебаний</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AD02A2F" w14:textId="77777777" w:rsidR="00F35823" w:rsidRPr="00F35823" w:rsidRDefault="00F35823" w:rsidP="00F35823">
                  <w:pPr>
                    <w:jc w:val="center"/>
                    <w:rPr>
                      <w:sz w:val="22"/>
                      <w:szCs w:val="24"/>
                    </w:rPr>
                  </w:pPr>
                  <w:r w:rsidRPr="00F35823">
                    <w:rPr>
                      <w:sz w:val="22"/>
                      <w:szCs w:val="24"/>
                    </w:rPr>
                    <w:t>Вибрационный, взрывной</w:t>
                  </w:r>
                </w:p>
              </w:tc>
            </w:tr>
            <w:tr w:rsidR="00F35823" w:rsidRPr="00F35823" w14:paraId="1D7E5983"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744AD7FE" w14:textId="77777777" w:rsidR="00F35823" w:rsidRPr="00F35823" w:rsidRDefault="00F35823" w:rsidP="00F35823">
                  <w:pPr>
                    <w:keepNext/>
                    <w:keepLines/>
                    <w:suppressLineNumbers/>
                    <w:suppressAutoHyphens/>
                    <w:rPr>
                      <w:sz w:val="22"/>
                      <w:szCs w:val="24"/>
                    </w:rPr>
                  </w:pPr>
                  <w:r w:rsidRPr="00F35823">
                    <w:rPr>
                      <w:sz w:val="22"/>
                      <w:szCs w:val="24"/>
                    </w:rPr>
                    <w:t>Количество скважин на одно возбуждение</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64D1DD6" w14:textId="77777777" w:rsidR="00F35823" w:rsidRPr="00F35823" w:rsidRDefault="00F35823" w:rsidP="00F35823">
                  <w:pPr>
                    <w:jc w:val="center"/>
                    <w:rPr>
                      <w:sz w:val="22"/>
                      <w:szCs w:val="24"/>
                    </w:rPr>
                  </w:pPr>
                  <w:r w:rsidRPr="00F35823">
                    <w:rPr>
                      <w:sz w:val="22"/>
                      <w:szCs w:val="24"/>
                    </w:rPr>
                    <w:t>одиночная или группирование</w:t>
                  </w:r>
                </w:p>
                <w:p w14:paraId="077E909C" w14:textId="77777777" w:rsidR="00F35823" w:rsidRPr="00F35823" w:rsidRDefault="00F35823" w:rsidP="00F35823">
                  <w:pPr>
                    <w:jc w:val="center"/>
                    <w:rPr>
                      <w:sz w:val="22"/>
                      <w:szCs w:val="24"/>
                    </w:rPr>
                  </w:pPr>
                  <w:r w:rsidRPr="00F35823">
                    <w:rPr>
                      <w:sz w:val="22"/>
                      <w:szCs w:val="24"/>
                    </w:rPr>
                    <w:t xml:space="preserve">(по </w:t>
                  </w:r>
                  <w:proofErr w:type="spellStart"/>
                  <w:r w:rsidRPr="00F35823">
                    <w:rPr>
                      <w:sz w:val="22"/>
                      <w:szCs w:val="24"/>
                    </w:rPr>
                    <w:t>результ</w:t>
                  </w:r>
                  <w:proofErr w:type="spellEnd"/>
                  <w:r w:rsidRPr="00F35823">
                    <w:rPr>
                      <w:sz w:val="22"/>
                      <w:szCs w:val="24"/>
                    </w:rPr>
                    <w:t>. опытных работ)</w:t>
                  </w:r>
                </w:p>
              </w:tc>
            </w:tr>
            <w:tr w:rsidR="00F35823" w:rsidRPr="00F35823" w14:paraId="26E0638D"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133CA9D8" w14:textId="77777777" w:rsidR="00F35823" w:rsidRPr="00F35823" w:rsidRDefault="00F35823" w:rsidP="00F35823">
                  <w:pPr>
                    <w:keepNext/>
                    <w:keepLines/>
                    <w:suppressLineNumbers/>
                    <w:suppressAutoHyphens/>
                    <w:rPr>
                      <w:sz w:val="22"/>
                      <w:szCs w:val="24"/>
                    </w:rPr>
                  </w:pPr>
                  <w:r w:rsidRPr="00F35823">
                    <w:rPr>
                      <w:sz w:val="22"/>
                      <w:szCs w:val="24"/>
                    </w:rPr>
                    <w:t>Глубина взрывных скважин</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94C803D" w14:textId="77777777" w:rsidR="00F35823" w:rsidRPr="00F35823" w:rsidRDefault="00F35823" w:rsidP="00F35823">
                  <w:pPr>
                    <w:jc w:val="center"/>
                    <w:rPr>
                      <w:sz w:val="22"/>
                      <w:szCs w:val="24"/>
                    </w:rPr>
                  </w:pPr>
                  <w:r w:rsidRPr="00F35823">
                    <w:rPr>
                      <w:sz w:val="22"/>
                      <w:szCs w:val="24"/>
                    </w:rPr>
                    <w:t xml:space="preserve">5-15 м (по </w:t>
                  </w:r>
                  <w:proofErr w:type="spellStart"/>
                  <w:r w:rsidRPr="00F35823">
                    <w:rPr>
                      <w:sz w:val="22"/>
                      <w:szCs w:val="24"/>
                    </w:rPr>
                    <w:t>результ</w:t>
                  </w:r>
                  <w:proofErr w:type="spellEnd"/>
                  <w:r w:rsidRPr="00F35823">
                    <w:rPr>
                      <w:sz w:val="22"/>
                      <w:szCs w:val="24"/>
                    </w:rPr>
                    <w:t>. опытных работ)</w:t>
                  </w:r>
                </w:p>
              </w:tc>
            </w:tr>
            <w:tr w:rsidR="00F35823" w:rsidRPr="00F35823" w14:paraId="48C51A06"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0957E554" w14:textId="77777777" w:rsidR="00F35823" w:rsidRPr="00F35823" w:rsidRDefault="00F35823" w:rsidP="00F35823">
                  <w:pPr>
                    <w:keepNext/>
                    <w:keepLines/>
                    <w:suppressLineNumbers/>
                    <w:suppressAutoHyphens/>
                    <w:rPr>
                      <w:sz w:val="22"/>
                      <w:szCs w:val="24"/>
                    </w:rPr>
                  </w:pPr>
                  <w:r w:rsidRPr="00F35823">
                    <w:rPr>
                      <w:sz w:val="22"/>
                      <w:szCs w:val="24"/>
                    </w:rPr>
                    <w:t>Величина заряда на одну скважину</w:t>
                  </w:r>
                </w:p>
              </w:tc>
              <w:tc>
                <w:tcPr>
                  <w:tcW w:w="4380" w:type="dxa"/>
                  <w:tcBorders>
                    <w:top w:val="single" w:sz="4" w:space="0" w:color="auto"/>
                    <w:left w:val="single" w:sz="4" w:space="0" w:color="auto"/>
                    <w:bottom w:val="single" w:sz="4" w:space="0" w:color="auto"/>
                    <w:right w:val="single" w:sz="4" w:space="0" w:color="auto"/>
                  </w:tcBorders>
                  <w:vAlign w:val="center"/>
                  <w:hideMark/>
                </w:tcPr>
                <w:p w14:paraId="0C057779" w14:textId="77777777" w:rsidR="00F35823" w:rsidRPr="00F35823" w:rsidRDefault="00F35823" w:rsidP="00F35823">
                  <w:pPr>
                    <w:jc w:val="center"/>
                    <w:rPr>
                      <w:sz w:val="22"/>
                      <w:szCs w:val="24"/>
                    </w:rPr>
                  </w:pPr>
                  <w:r w:rsidRPr="00F35823">
                    <w:rPr>
                      <w:sz w:val="22"/>
                      <w:szCs w:val="24"/>
                    </w:rPr>
                    <w:t>6 - 8 кг</w:t>
                  </w:r>
                </w:p>
              </w:tc>
            </w:tr>
            <w:tr w:rsidR="00F35823" w:rsidRPr="00F35823" w14:paraId="509F118D"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C843371" w14:textId="77777777" w:rsidR="00F35823" w:rsidRPr="00F35823" w:rsidRDefault="00F35823" w:rsidP="00F35823">
                  <w:pPr>
                    <w:keepNext/>
                    <w:keepLines/>
                    <w:suppressLineNumbers/>
                    <w:suppressAutoHyphens/>
                    <w:rPr>
                      <w:sz w:val="22"/>
                      <w:szCs w:val="24"/>
                    </w:rPr>
                  </w:pPr>
                  <w:r w:rsidRPr="00F35823">
                    <w:rPr>
                      <w:sz w:val="22"/>
                      <w:szCs w:val="24"/>
                    </w:rPr>
                    <w:t xml:space="preserve">Регистрирующая система </w:t>
                  </w:r>
                </w:p>
              </w:tc>
              <w:tc>
                <w:tcPr>
                  <w:tcW w:w="4380" w:type="dxa"/>
                  <w:tcBorders>
                    <w:top w:val="single" w:sz="4" w:space="0" w:color="auto"/>
                    <w:left w:val="single" w:sz="4" w:space="0" w:color="auto"/>
                    <w:bottom w:val="single" w:sz="4" w:space="0" w:color="auto"/>
                    <w:right w:val="single" w:sz="4" w:space="0" w:color="auto"/>
                  </w:tcBorders>
                  <w:vAlign w:val="center"/>
                  <w:hideMark/>
                </w:tcPr>
                <w:p w14:paraId="06B65909" w14:textId="77777777" w:rsidR="00F35823" w:rsidRPr="00F35823" w:rsidRDefault="00F35823" w:rsidP="00F35823">
                  <w:pPr>
                    <w:jc w:val="center"/>
                    <w:rPr>
                      <w:sz w:val="22"/>
                      <w:szCs w:val="24"/>
                    </w:rPr>
                  </w:pPr>
                  <w:r w:rsidRPr="00F35823">
                    <w:rPr>
                      <w:sz w:val="22"/>
                      <w:szCs w:val="24"/>
                    </w:rPr>
                    <w:t>цифровая 24-битная телеметрия типа</w:t>
                  </w:r>
                </w:p>
                <w:p w14:paraId="1C825FBA" w14:textId="77777777" w:rsidR="00F35823" w:rsidRPr="00F35823" w:rsidRDefault="00F35823" w:rsidP="00F35823">
                  <w:pPr>
                    <w:jc w:val="center"/>
                    <w:rPr>
                      <w:sz w:val="22"/>
                      <w:szCs w:val="24"/>
                    </w:rPr>
                  </w:pPr>
                  <w:r w:rsidRPr="00F35823">
                    <w:rPr>
                      <w:sz w:val="22"/>
                      <w:szCs w:val="24"/>
                    </w:rPr>
                    <w:t>428-</w:t>
                  </w:r>
                  <w:r w:rsidRPr="00F35823">
                    <w:rPr>
                      <w:sz w:val="22"/>
                      <w:szCs w:val="24"/>
                      <w:lang w:val="en-US"/>
                    </w:rPr>
                    <w:t>XL</w:t>
                  </w:r>
                  <w:r w:rsidRPr="00F35823">
                    <w:rPr>
                      <w:sz w:val="22"/>
                      <w:szCs w:val="24"/>
                    </w:rPr>
                    <w:t xml:space="preserve"> или </w:t>
                  </w:r>
                  <w:r w:rsidRPr="00F35823">
                    <w:rPr>
                      <w:sz w:val="22"/>
                      <w:szCs w:val="24"/>
                      <w:lang w:val="en-US"/>
                    </w:rPr>
                    <w:t>G</w:t>
                  </w:r>
                  <w:r w:rsidRPr="00F35823">
                    <w:rPr>
                      <w:sz w:val="22"/>
                      <w:szCs w:val="24"/>
                    </w:rPr>
                    <w:t>3</w:t>
                  </w:r>
                  <w:r w:rsidRPr="00F35823">
                    <w:rPr>
                      <w:sz w:val="22"/>
                      <w:szCs w:val="24"/>
                      <w:lang w:val="en-US"/>
                    </w:rPr>
                    <w:t>i</w:t>
                  </w:r>
                </w:p>
              </w:tc>
            </w:tr>
            <w:tr w:rsidR="00F35823" w:rsidRPr="00F35823" w14:paraId="4DE1B3E5"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017123CB" w14:textId="77777777" w:rsidR="00F35823" w:rsidRPr="00F35823" w:rsidRDefault="00F35823" w:rsidP="00F35823">
                  <w:pPr>
                    <w:keepNext/>
                    <w:keepLines/>
                    <w:suppressLineNumbers/>
                    <w:suppressAutoHyphens/>
                    <w:rPr>
                      <w:sz w:val="22"/>
                      <w:szCs w:val="24"/>
                    </w:rPr>
                  </w:pPr>
                  <w:r w:rsidRPr="00F35823">
                    <w:rPr>
                      <w:sz w:val="22"/>
                      <w:szCs w:val="24"/>
                    </w:rPr>
                    <w:t>Тип / модель сейсмоприемника</w:t>
                  </w:r>
                </w:p>
              </w:tc>
              <w:tc>
                <w:tcPr>
                  <w:tcW w:w="4380" w:type="dxa"/>
                  <w:tcBorders>
                    <w:top w:val="single" w:sz="4" w:space="0" w:color="auto"/>
                    <w:left w:val="single" w:sz="4" w:space="0" w:color="auto"/>
                    <w:bottom w:val="single" w:sz="4" w:space="0" w:color="auto"/>
                    <w:right w:val="single" w:sz="4" w:space="0" w:color="auto"/>
                  </w:tcBorders>
                  <w:vAlign w:val="center"/>
                  <w:hideMark/>
                </w:tcPr>
                <w:p w14:paraId="6C76E6DB" w14:textId="77777777" w:rsidR="00F35823" w:rsidRPr="00F35823" w:rsidRDefault="00F35823" w:rsidP="00F35823">
                  <w:pPr>
                    <w:jc w:val="center"/>
                    <w:rPr>
                      <w:sz w:val="22"/>
                      <w:szCs w:val="24"/>
                    </w:rPr>
                  </w:pPr>
                  <w:r w:rsidRPr="00F35823">
                    <w:rPr>
                      <w:sz w:val="22"/>
                      <w:szCs w:val="24"/>
                    </w:rPr>
                    <w:t xml:space="preserve">геофон (электродинамический)/ </w:t>
                  </w:r>
                </w:p>
                <w:p w14:paraId="28833DAC" w14:textId="77777777" w:rsidR="00F35823" w:rsidRPr="00F35823" w:rsidRDefault="00F35823" w:rsidP="00F35823">
                  <w:pPr>
                    <w:jc w:val="center"/>
                    <w:rPr>
                      <w:sz w:val="22"/>
                      <w:szCs w:val="24"/>
                    </w:rPr>
                  </w:pPr>
                  <w:r w:rsidRPr="00F35823">
                    <w:rPr>
                      <w:sz w:val="22"/>
                      <w:szCs w:val="24"/>
                      <w:lang w:val="en-US"/>
                    </w:rPr>
                    <w:t>JF</w:t>
                  </w:r>
                  <w:r w:rsidRPr="00F35823">
                    <w:rPr>
                      <w:sz w:val="22"/>
                      <w:szCs w:val="24"/>
                    </w:rPr>
                    <w:t>-20DX или аналогичные</w:t>
                  </w:r>
                </w:p>
              </w:tc>
            </w:tr>
            <w:tr w:rsidR="00F35823" w:rsidRPr="00F35823" w14:paraId="6506683A"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66BF2BCF" w14:textId="77777777" w:rsidR="00F35823" w:rsidRPr="00F35823" w:rsidRDefault="00F35823" w:rsidP="00F35823">
                  <w:pPr>
                    <w:keepNext/>
                    <w:keepLines/>
                    <w:suppressLineNumbers/>
                    <w:suppressAutoHyphens/>
                    <w:rPr>
                      <w:sz w:val="22"/>
                      <w:szCs w:val="24"/>
                    </w:rPr>
                  </w:pPr>
                  <w:r w:rsidRPr="00F35823">
                    <w:rPr>
                      <w:sz w:val="22"/>
                      <w:szCs w:val="24"/>
                    </w:rPr>
                    <w:t>Длительность регистрации</w:t>
                  </w:r>
                </w:p>
              </w:tc>
              <w:tc>
                <w:tcPr>
                  <w:tcW w:w="4380" w:type="dxa"/>
                  <w:tcBorders>
                    <w:top w:val="single" w:sz="4" w:space="0" w:color="auto"/>
                    <w:left w:val="single" w:sz="4" w:space="0" w:color="auto"/>
                    <w:bottom w:val="single" w:sz="4" w:space="0" w:color="auto"/>
                    <w:right w:val="single" w:sz="4" w:space="0" w:color="auto"/>
                  </w:tcBorders>
                  <w:vAlign w:val="center"/>
                  <w:hideMark/>
                </w:tcPr>
                <w:p w14:paraId="4F009950" w14:textId="77777777" w:rsidR="00F35823" w:rsidRPr="00F35823" w:rsidRDefault="00F35823" w:rsidP="00F35823">
                  <w:pPr>
                    <w:jc w:val="center"/>
                    <w:rPr>
                      <w:sz w:val="22"/>
                      <w:szCs w:val="24"/>
                    </w:rPr>
                  </w:pPr>
                  <w:r w:rsidRPr="00F35823">
                    <w:rPr>
                      <w:sz w:val="22"/>
                      <w:szCs w:val="24"/>
                    </w:rPr>
                    <w:t>6 сек</w:t>
                  </w:r>
                </w:p>
              </w:tc>
            </w:tr>
            <w:tr w:rsidR="00F35823" w:rsidRPr="00F35823" w14:paraId="7563752C" w14:textId="77777777" w:rsidTr="00F35823">
              <w:trPr>
                <w:cantSplit/>
              </w:trPr>
              <w:tc>
                <w:tcPr>
                  <w:tcW w:w="5220" w:type="dxa"/>
                  <w:tcBorders>
                    <w:top w:val="single" w:sz="4" w:space="0" w:color="auto"/>
                    <w:left w:val="single" w:sz="4" w:space="0" w:color="auto"/>
                    <w:bottom w:val="single" w:sz="4" w:space="0" w:color="auto"/>
                    <w:right w:val="single" w:sz="4" w:space="0" w:color="auto"/>
                  </w:tcBorders>
                  <w:vAlign w:val="center"/>
                  <w:hideMark/>
                </w:tcPr>
                <w:p w14:paraId="41D974ED" w14:textId="77777777" w:rsidR="00F35823" w:rsidRPr="00F35823" w:rsidRDefault="00F35823" w:rsidP="00F35823">
                  <w:pPr>
                    <w:keepNext/>
                    <w:keepLines/>
                    <w:suppressLineNumbers/>
                    <w:suppressAutoHyphens/>
                    <w:rPr>
                      <w:sz w:val="22"/>
                      <w:szCs w:val="24"/>
                    </w:rPr>
                  </w:pPr>
                  <w:r w:rsidRPr="00F35823">
                    <w:rPr>
                      <w:sz w:val="22"/>
                      <w:szCs w:val="24"/>
                    </w:rPr>
                    <w:t>Интервал дискретизации</w:t>
                  </w:r>
                </w:p>
              </w:tc>
              <w:tc>
                <w:tcPr>
                  <w:tcW w:w="4380" w:type="dxa"/>
                  <w:tcBorders>
                    <w:top w:val="single" w:sz="4" w:space="0" w:color="auto"/>
                    <w:left w:val="single" w:sz="4" w:space="0" w:color="auto"/>
                    <w:bottom w:val="single" w:sz="4" w:space="0" w:color="auto"/>
                    <w:right w:val="single" w:sz="4" w:space="0" w:color="auto"/>
                  </w:tcBorders>
                  <w:vAlign w:val="center"/>
                  <w:hideMark/>
                </w:tcPr>
                <w:p w14:paraId="4E678B9A" w14:textId="77777777" w:rsidR="00F35823" w:rsidRPr="00F35823" w:rsidRDefault="00F35823" w:rsidP="00F35823">
                  <w:pPr>
                    <w:jc w:val="center"/>
                    <w:rPr>
                      <w:sz w:val="22"/>
                      <w:szCs w:val="24"/>
                    </w:rPr>
                  </w:pPr>
                  <w:r w:rsidRPr="00F35823">
                    <w:rPr>
                      <w:sz w:val="22"/>
                      <w:szCs w:val="24"/>
                    </w:rPr>
                    <w:t xml:space="preserve">2 </w:t>
                  </w:r>
                  <w:proofErr w:type="spellStart"/>
                  <w:r w:rsidRPr="00F35823">
                    <w:rPr>
                      <w:sz w:val="22"/>
                      <w:szCs w:val="24"/>
                    </w:rPr>
                    <w:t>мс</w:t>
                  </w:r>
                  <w:proofErr w:type="spellEnd"/>
                </w:p>
              </w:tc>
            </w:tr>
          </w:tbl>
          <w:p w14:paraId="03931E36" w14:textId="77777777" w:rsidR="00F35823" w:rsidRPr="00F35823" w:rsidRDefault="00F35823" w:rsidP="00F35823">
            <w:pPr>
              <w:ind w:firstLine="567"/>
              <w:jc w:val="both"/>
              <w:rPr>
                <w:b/>
                <w:bCs/>
                <w:sz w:val="24"/>
                <w:szCs w:val="24"/>
              </w:rPr>
            </w:pPr>
          </w:p>
          <w:p w14:paraId="3DFAAF98" w14:textId="77777777" w:rsidR="00F35823" w:rsidRPr="00F35823" w:rsidRDefault="00F35823" w:rsidP="00F35823">
            <w:pPr>
              <w:ind w:firstLine="567"/>
              <w:jc w:val="both"/>
              <w:rPr>
                <w:b/>
                <w:bCs/>
                <w:sz w:val="24"/>
                <w:szCs w:val="24"/>
              </w:rPr>
            </w:pPr>
            <w:r w:rsidRPr="00F35823">
              <w:rPr>
                <w:b/>
                <w:bCs/>
                <w:sz w:val="24"/>
                <w:szCs w:val="24"/>
              </w:rPr>
              <w:lastRenderedPageBreak/>
              <w:t>7. Требования к составлению проекта</w:t>
            </w:r>
          </w:p>
          <w:p w14:paraId="552F39FA" w14:textId="77777777" w:rsidR="00F35823" w:rsidRPr="00F35823" w:rsidRDefault="00F35823" w:rsidP="00F35823">
            <w:pPr>
              <w:ind w:firstLine="567"/>
              <w:jc w:val="both"/>
              <w:rPr>
                <w:sz w:val="24"/>
                <w:szCs w:val="24"/>
              </w:rPr>
            </w:pPr>
            <w:r w:rsidRPr="00F35823">
              <w:rPr>
                <w:sz w:val="24"/>
                <w:szCs w:val="24"/>
              </w:rPr>
              <w:t>Детальная техническая спецификация по проектным работам должна быть предусмотрена в производственной части проекта в соответствии с Геолого-техническим заданием на выполнение полевых 3Д сейсморазведочных работ.</w:t>
            </w:r>
          </w:p>
          <w:p w14:paraId="0FD00AE8" w14:textId="77777777" w:rsidR="00F35823" w:rsidRPr="00F35823" w:rsidRDefault="00F35823" w:rsidP="00F35823">
            <w:pPr>
              <w:keepNext/>
              <w:keepLines/>
              <w:widowControl w:val="0"/>
              <w:tabs>
                <w:tab w:val="left" w:pos="1134"/>
              </w:tabs>
              <w:ind w:firstLine="600"/>
              <w:jc w:val="both"/>
              <w:rPr>
                <w:sz w:val="24"/>
                <w:szCs w:val="24"/>
              </w:rPr>
            </w:pPr>
            <w:r w:rsidRPr="00F35823">
              <w:rPr>
                <w:sz w:val="24"/>
                <w:szCs w:val="24"/>
              </w:rPr>
              <w:t>Разработка проектной документации производится в соответствии с "Инструкцией по составлению проектов и смет на геологоразведочные работы" (Ташкент, 1998) и "Инструкцией о порядке регистрации и Государственного учета работ по геологическому изучению недр" (Ташкент, 1999).</w:t>
            </w:r>
          </w:p>
          <w:p w14:paraId="3B3F2D04" w14:textId="77777777" w:rsidR="00F35823" w:rsidRPr="00F35823" w:rsidRDefault="00F35823" w:rsidP="00F35823">
            <w:pPr>
              <w:keepNext/>
              <w:keepLines/>
              <w:widowControl w:val="0"/>
              <w:tabs>
                <w:tab w:val="left" w:pos="1134"/>
              </w:tabs>
              <w:ind w:firstLine="600"/>
              <w:jc w:val="both"/>
              <w:rPr>
                <w:sz w:val="24"/>
                <w:szCs w:val="24"/>
              </w:rPr>
            </w:pPr>
            <w:r w:rsidRPr="00F35823">
              <w:rPr>
                <w:sz w:val="24"/>
                <w:szCs w:val="24"/>
              </w:rPr>
              <w:t>Исполнитель выполнит рекогносцировку местности с целью ранжирования площади работ по типу применяемых источников возбуждений упругих колебаний (взрывной /</w:t>
            </w:r>
            <w:proofErr w:type="spellStart"/>
            <w:r w:rsidRPr="00F35823">
              <w:rPr>
                <w:sz w:val="24"/>
                <w:szCs w:val="24"/>
              </w:rPr>
              <w:t>виброисточник</w:t>
            </w:r>
            <w:proofErr w:type="spellEnd"/>
            <w:r w:rsidRPr="00F35823">
              <w:rPr>
                <w:sz w:val="24"/>
                <w:szCs w:val="24"/>
              </w:rPr>
              <w:t xml:space="preserve">) и оптимальной прокладке профилей в жилых зонах, </w:t>
            </w:r>
            <w:proofErr w:type="spellStart"/>
            <w:r w:rsidRPr="00F35823">
              <w:rPr>
                <w:sz w:val="24"/>
                <w:szCs w:val="24"/>
              </w:rPr>
              <w:t>сельхозугодьях</w:t>
            </w:r>
            <w:proofErr w:type="spellEnd"/>
            <w:r w:rsidRPr="00F35823">
              <w:rPr>
                <w:sz w:val="24"/>
                <w:szCs w:val="24"/>
              </w:rPr>
              <w:t xml:space="preserve"> с учетом требований безопасности при проведении работ.</w:t>
            </w:r>
          </w:p>
          <w:p w14:paraId="01AEB7EA" w14:textId="77777777" w:rsidR="00F35823" w:rsidRPr="00F35823" w:rsidRDefault="00F35823" w:rsidP="00F35823">
            <w:pPr>
              <w:ind w:firstLine="567"/>
              <w:jc w:val="both"/>
              <w:rPr>
                <w:sz w:val="24"/>
                <w:szCs w:val="24"/>
              </w:rPr>
            </w:pPr>
            <w:r w:rsidRPr="00F35823">
              <w:rPr>
                <w:sz w:val="24"/>
                <w:szCs w:val="24"/>
              </w:rPr>
              <w:t>Исполнитель обязан представить проект работы на согласование Заказчику и, при необходимости, внести изменения и дополнения в работу в соответствии с замечаниями Заказчика. После приемки результатов Заказчиком, Исполнитель совместно с Заказчиком   осуществляет сопровождение экспертизы проекта и Государственной регистрации работ.</w:t>
            </w:r>
          </w:p>
          <w:p w14:paraId="26D24E19" w14:textId="77777777" w:rsidR="00F35823" w:rsidRPr="00F35823" w:rsidRDefault="00F35823" w:rsidP="00F35823">
            <w:pPr>
              <w:ind w:firstLine="567"/>
              <w:jc w:val="both"/>
              <w:rPr>
                <w:sz w:val="24"/>
                <w:szCs w:val="24"/>
              </w:rPr>
            </w:pPr>
          </w:p>
          <w:p w14:paraId="6D0AD080" w14:textId="77777777" w:rsidR="00F35823" w:rsidRPr="00F35823" w:rsidRDefault="00F35823" w:rsidP="00F35823">
            <w:pPr>
              <w:ind w:firstLine="567"/>
              <w:jc w:val="both"/>
              <w:rPr>
                <w:b/>
                <w:sz w:val="24"/>
                <w:szCs w:val="24"/>
              </w:rPr>
            </w:pPr>
            <w:r w:rsidRPr="00F35823">
              <w:rPr>
                <w:b/>
                <w:sz w:val="24"/>
                <w:szCs w:val="24"/>
              </w:rPr>
              <w:t>8. Предоставление исходной информации</w:t>
            </w:r>
          </w:p>
          <w:p w14:paraId="52EDB0EA" w14:textId="77777777" w:rsidR="00F35823" w:rsidRPr="00F35823" w:rsidRDefault="00F35823" w:rsidP="00F35823">
            <w:pPr>
              <w:ind w:firstLine="567"/>
              <w:jc w:val="both"/>
              <w:rPr>
                <w:sz w:val="24"/>
                <w:szCs w:val="24"/>
              </w:rPr>
            </w:pPr>
            <w:r w:rsidRPr="00F35823">
              <w:rPr>
                <w:sz w:val="24"/>
                <w:szCs w:val="24"/>
              </w:rPr>
              <w:t>Заказчик на основе конфиденциальности предоставляет Исполнителю существующую геолого-геофизическую информацию, техническую спецификацию по проектным работам, по геометрии системы наблюдения, по составу регистрирующего комплекса, наземной электроники и прочего оборудования.</w:t>
            </w:r>
          </w:p>
          <w:p w14:paraId="03A8E8F0" w14:textId="77777777" w:rsidR="00F35823" w:rsidRPr="00F35823" w:rsidRDefault="00F35823" w:rsidP="00F35823">
            <w:pPr>
              <w:ind w:firstLine="567"/>
              <w:jc w:val="both"/>
              <w:rPr>
                <w:sz w:val="24"/>
                <w:szCs w:val="24"/>
              </w:rPr>
            </w:pPr>
          </w:p>
          <w:p w14:paraId="01FCF032" w14:textId="77777777" w:rsidR="00F35823" w:rsidRPr="00F35823" w:rsidRDefault="00F35823" w:rsidP="00F35823">
            <w:pPr>
              <w:ind w:firstLine="567"/>
              <w:jc w:val="both"/>
              <w:rPr>
                <w:b/>
                <w:sz w:val="24"/>
                <w:szCs w:val="24"/>
              </w:rPr>
            </w:pPr>
            <w:r w:rsidRPr="00F35823">
              <w:rPr>
                <w:b/>
                <w:sz w:val="24"/>
                <w:szCs w:val="24"/>
              </w:rPr>
              <w:t>9. Содержание Проекта</w:t>
            </w:r>
          </w:p>
          <w:p w14:paraId="5F9759B2" w14:textId="77777777" w:rsidR="00F35823" w:rsidRPr="00F35823" w:rsidRDefault="00F35823" w:rsidP="00F35823">
            <w:pPr>
              <w:ind w:firstLine="567"/>
              <w:jc w:val="both"/>
              <w:rPr>
                <w:sz w:val="24"/>
                <w:szCs w:val="24"/>
              </w:rPr>
            </w:pPr>
            <w:r w:rsidRPr="00F35823">
              <w:rPr>
                <w:sz w:val="24"/>
                <w:szCs w:val="24"/>
              </w:rPr>
              <w:t>Перечень документов и материалов, представляемых по завершению работ по проектированию. Примерное оглавление Проекта на проведение полевых                                                        3Д сейсморазведочных работ:</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640"/>
            </w:tblGrid>
            <w:tr w:rsidR="00F35823" w:rsidRPr="00F35823" w14:paraId="486F869B" w14:textId="77777777" w:rsidTr="00F35823">
              <w:tc>
                <w:tcPr>
                  <w:tcW w:w="960" w:type="dxa"/>
                  <w:tcBorders>
                    <w:top w:val="single" w:sz="4" w:space="0" w:color="auto"/>
                    <w:left w:val="single" w:sz="4" w:space="0" w:color="auto"/>
                    <w:bottom w:val="single" w:sz="4" w:space="0" w:color="auto"/>
                    <w:right w:val="single" w:sz="4" w:space="0" w:color="auto"/>
                  </w:tcBorders>
                </w:tcPr>
                <w:p w14:paraId="4C58EFF6" w14:textId="77777777" w:rsidR="00F35823" w:rsidRPr="00F35823" w:rsidRDefault="00F35823" w:rsidP="00F35823">
                  <w:pPr>
                    <w:jc w:val="both"/>
                    <w:rPr>
                      <w:b/>
                      <w:bCs/>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0AFA893C" w14:textId="77777777" w:rsidR="00F35823" w:rsidRPr="00F35823" w:rsidRDefault="00F35823" w:rsidP="00F35823">
                  <w:pPr>
                    <w:jc w:val="both"/>
                    <w:rPr>
                      <w:b/>
                      <w:bCs/>
                      <w:sz w:val="22"/>
                      <w:szCs w:val="24"/>
                    </w:rPr>
                  </w:pPr>
                  <w:r w:rsidRPr="00F35823">
                    <w:rPr>
                      <w:b/>
                      <w:bCs/>
                      <w:sz w:val="22"/>
                      <w:szCs w:val="24"/>
                    </w:rPr>
                    <w:t>Введение</w:t>
                  </w:r>
                </w:p>
              </w:tc>
            </w:tr>
            <w:tr w:rsidR="00F35823" w:rsidRPr="00F35823" w14:paraId="676F873E" w14:textId="77777777" w:rsidTr="00F35823">
              <w:tc>
                <w:tcPr>
                  <w:tcW w:w="960" w:type="dxa"/>
                  <w:tcBorders>
                    <w:top w:val="single" w:sz="4" w:space="0" w:color="auto"/>
                    <w:left w:val="single" w:sz="4" w:space="0" w:color="auto"/>
                    <w:bottom w:val="single" w:sz="4" w:space="0" w:color="auto"/>
                    <w:right w:val="single" w:sz="4" w:space="0" w:color="auto"/>
                  </w:tcBorders>
                </w:tcPr>
                <w:p w14:paraId="798BD0E8" w14:textId="77777777" w:rsidR="00F35823" w:rsidRPr="00F35823" w:rsidRDefault="00F35823" w:rsidP="00F35823">
                  <w:pPr>
                    <w:jc w:val="both"/>
                    <w:rPr>
                      <w:b/>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03DA4401" w14:textId="77777777" w:rsidR="00F35823" w:rsidRPr="00F35823" w:rsidRDefault="00F35823" w:rsidP="00F35823">
                  <w:pPr>
                    <w:jc w:val="both"/>
                    <w:rPr>
                      <w:b/>
                      <w:bCs/>
                      <w:sz w:val="22"/>
                      <w:szCs w:val="24"/>
                    </w:rPr>
                  </w:pPr>
                  <w:r w:rsidRPr="00F35823">
                    <w:rPr>
                      <w:b/>
                      <w:sz w:val="22"/>
                      <w:szCs w:val="24"/>
                    </w:rPr>
                    <w:t>ГЕОЛОГО-МЕТОДИЧЕСКАЯ ЧАСТЬ</w:t>
                  </w:r>
                </w:p>
              </w:tc>
            </w:tr>
            <w:tr w:rsidR="00F35823" w:rsidRPr="00F35823" w14:paraId="5C2466F4"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CA44E29" w14:textId="77777777" w:rsidR="00F35823" w:rsidRPr="00F35823" w:rsidRDefault="00F35823" w:rsidP="00F35823">
                  <w:pPr>
                    <w:jc w:val="both"/>
                    <w:rPr>
                      <w:b/>
                      <w:bCs/>
                      <w:sz w:val="22"/>
                      <w:szCs w:val="24"/>
                    </w:rPr>
                  </w:pPr>
                  <w:r w:rsidRPr="00F35823">
                    <w:rPr>
                      <w:b/>
                      <w:bCs/>
                      <w:sz w:val="22"/>
                      <w:szCs w:val="24"/>
                    </w:rPr>
                    <w:t>1.</w:t>
                  </w:r>
                </w:p>
              </w:tc>
              <w:tc>
                <w:tcPr>
                  <w:tcW w:w="8640" w:type="dxa"/>
                  <w:tcBorders>
                    <w:top w:val="single" w:sz="4" w:space="0" w:color="auto"/>
                    <w:left w:val="single" w:sz="4" w:space="0" w:color="auto"/>
                    <w:bottom w:val="single" w:sz="4" w:space="0" w:color="auto"/>
                    <w:right w:val="single" w:sz="4" w:space="0" w:color="auto"/>
                  </w:tcBorders>
                  <w:hideMark/>
                </w:tcPr>
                <w:p w14:paraId="06573F4F" w14:textId="77777777" w:rsidR="00F35823" w:rsidRPr="00F35823" w:rsidRDefault="00F35823" w:rsidP="00F35823">
                  <w:pPr>
                    <w:jc w:val="both"/>
                    <w:rPr>
                      <w:b/>
                      <w:bCs/>
                      <w:sz w:val="22"/>
                      <w:szCs w:val="24"/>
                    </w:rPr>
                  </w:pPr>
                  <w:r w:rsidRPr="00F35823">
                    <w:rPr>
                      <w:b/>
                      <w:bCs/>
                      <w:sz w:val="22"/>
                      <w:szCs w:val="24"/>
                    </w:rPr>
                    <w:t>Общие сведения о площади и условия проведения работ</w:t>
                  </w:r>
                </w:p>
              </w:tc>
            </w:tr>
            <w:tr w:rsidR="00F35823" w:rsidRPr="00F35823" w14:paraId="1E8784CD"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7B8E93C0" w14:textId="77777777" w:rsidR="00F35823" w:rsidRPr="00F35823" w:rsidRDefault="00F35823" w:rsidP="00F35823">
                  <w:pPr>
                    <w:jc w:val="both"/>
                    <w:rPr>
                      <w:b/>
                      <w:bCs/>
                      <w:sz w:val="22"/>
                      <w:szCs w:val="24"/>
                    </w:rPr>
                  </w:pPr>
                  <w:r w:rsidRPr="00F35823">
                    <w:rPr>
                      <w:b/>
                      <w:bCs/>
                      <w:sz w:val="22"/>
                      <w:szCs w:val="24"/>
                    </w:rPr>
                    <w:t>2.</w:t>
                  </w:r>
                </w:p>
              </w:tc>
              <w:tc>
                <w:tcPr>
                  <w:tcW w:w="8640" w:type="dxa"/>
                  <w:tcBorders>
                    <w:top w:val="single" w:sz="4" w:space="0" w:color="auto"/>
                    <w:left w:val="single" w:sz="4" w:space="0" w:color="auto"/>
                    <w:bottom w:val="single" w:sz="4" w:space="0" w:color="auto"/>
                    <w:right w:val="single" w:sz="4" w:space="0" w:color="auto"/>
                  </w:tcBorders>
                  <w:hideMark/>
                </w:tcPr>
                <w:p w14:paraId="27C72948" w14:textId="77777777" w:rsidR="00F35823" w:rsidRPr="00F35823" w:rsidRDefault="00F35823" w:rsidP="00F35823">
                  <w:pPr>
                    <w:jc w:val="both"/>
                    <w:rPr>
                      <w:b/>
                      <w:bCs/>
                      <w:sz w:val="22"/>
                      <w:szCs w:val="24"/>
                    </w:rPr>
                  </w:pPr>
                  <w:r w:rsidRPr="00F35823">
                    <w:rPr>
                      <w:b/>
                      <w:bCs/>
                      <w:sz w:val="22"/>
                      <w:szCs w:val="24"/>
                    </w:rPr>
                    <w:t>Краткая геолого-геофизическая характеристика района работ</w:t>
                  </w:r>
                </w:p>
              </w:tc>
            </w:tr>
            <w:tr w:rsidR="00F35823" w:rsidRPr="00F35823" w14:paraId="77559539"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4FFE778D" w14:textId="77777777" w:rsidR="00F35823" w:rsidRPr="00F35823" w:rsidRDefault="00F35823" w:rsidP="00F35823">
                  <w:pPr>
                    <w:jc w:val="both"/>
                    <w:rPr>
                      <w:bCs/>
                      <w:sz w:val="22"/>
                      <w:szCs w:val="24"/>
                    </w:rPr>
                  </w:pPr>
                  <w:r w:rsidRPr="00F35823">
                    <w:rPr>
                      <w:bCs/>
                      <w:sz w:val="22"/>
                      <w:szCs w:val="24"/>
                    </w:rPr>
                    <w:t>2.1.</w:t>
                  </w:r>
                </w:p>
              </w:tc>
              <w:tc>
                <w:tcPr>
                  <w:tcW w:w="8640" w:type="dxa"/>
                  <w:tcBorders>
                    <w:top w:val="single" w:sz="4" w:space="0" w:color="auto"/>
                    <w:left w:val="single" w:sz="4" w:space="0" w:color="auto"/>
                    <w:bottom w:val="single" w:sz="4" w:space="0" w:color="auto"/>
                    <w:right w:val="single" w:sz="4" w:space="0" w:color="auto"/>
                  </w:tcBorders>
                  <w:hideMark/>
                </w:tcPr>
                <w:p w14:paraId="703D3635" w14:textId="77777777" w:rsidR="00F35823" w:rsidRPr="00F35823" w:rsidRDefault="00F35823" w:rsidP="00F35823">
                  <w:pPr>
                    <w:jc w:val="both"/>
                    <w:rPr>
                      <w:bCs/>
                      <w:sz w:val="22"/>
                      <w:szCs w:val="24"/>
                    </w:rPr>
                  </w:pPr>
                  <w:r w:rsidRPr="00F35823">
                    <w:rPr>
                      <w:bCs/>
                      <w:sz w:val="22"/>
                      <w:szCs w:val="24"/>
                    </w:rPr>
                    <w:t>Геологическая изученность</w:t>
                  </w:r>
                </w:p>
              </w:tc>
            </w:tr>
            <w:tr w:rsidR="00F35823" w:rsidRPr="00F35823" w14:paraId="3A52705F"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294AA338" w14:textId="77777777" w:rsidR="00F35823" w:rsidRPr="00F35823" w:rsidRDefault="00F35823" w:rsidP="00F35823">
                  <w:pPr>
                    <w:jc w:val="both"/>
                    <w:rPr>
                      <w:bCs/>
                      <w:sz w:val="22"/>
                      <w:szCs w:val="24"/>
                    </w:rPr>
                  </w:pPr>
                  <w:r w:rsidRPr="00F35823">
                    <w:rPr>
                      <w:bCs/>
                      <w:sz w:val="22"/>
                      <w:szCs w:val="24"/>
                    </w:rPr>
                    <w:t xml:space="preserve">2.2.  </w:t>
                  </w:r>
                </w:p>
              </w:tc>
              <w:tc>
                <w:tcPr>
                  <w:tcW w:w="8640" w:type="dxa"/>
                  <w:tcBorders>
                    <w:top w:val="single" w:sz="4" w:space="0" w:color="auto"/>
                    <w:left w:val="single" w:sz="4" w:space="0" w:color="auto"/>
                    <w:bottom w:val="single" w:sz="4" w:space="0" w:color="auto"/>
                    <w:right w:val="single" w:sz="4" w:space="0" w:color="auto"/>
                  </w:tcBorders>
                  <w:hideMark/>
                </w:tcPr>
                <w:p w14:paraId="2F646A65" w14:textId="77777777" w:rsidR="00F35823" w:rsidRPr="00F35823" w:rsidRDefault="00F35823" w:rsidP="00F35823">
                  <w:pPr>
                    <w:jc w:val="both"/>
                    <w:rPr>
                      <w:bCs/>
                      <w:sz w:val="22"/>
                      <w:szCs w:val="24"/>
                    </w:rPr>
                  </w:pPr>
                  <w:r w:rsidRPr="00F35823">
                    <w:rPr>
                      <w:bCs/>
                      <w:sz w:val="22"/>
                      <w:szCs w:val="24"/>
                    </w:rPr>
                    <w:t>Геофизическая изученность</w:t>
                  </w:r>
                </w:p>
              </w:tc>
            </w:tr>
            <w:tr w:rsidR="00F35823" w:rsidRPr="00F35823" w14:paraId="2764BDEF"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07ADB186" w14:textId="77777777" w:rsidR="00F35823" w:rsidRPr="00F35823" w:rsidRDefault="00F35823" w:rsidP="00F35823">
                  <w:pPr>
                    <w:jc w:val="both"/>
                    <w:rPr>
                      <w:bCs/>
                      <w:sz w:val="22"/>
                      <w:szCs w:val="24"/>
                    </w:rPr>
                  </w:pPr>
                  <w:r w:rsidRPr="00F35823">
                    <w:rPr>
                      <w:bCs/>
                      <w:sz w:val="22"/>
                      <w:szCs w:val="24"/>
                    </w:rPr>
                    <w:t>2.3.</w:t>
                  </w:r>
                </w:p>
              </w:tc>
              <w:tc>
                <w:tcPr>
                  <w:tcW w:w="8640" w:type="dxa"/>
                  <w:tcBorders>
                    <w:top w:val="single" w:sz="4" w:space="0" w:color="auto"/>
                    <w:left w:val="single" w:sz="4" w:space="0" w:color="auto"/>
                    <w:bottom w:val="single" w:sz="4" w:space="0" w:color="auto"/>
                    <w:right w:val="single" w:sz="4" w:space="0" w:color="auto"/>
                  </w:tcBorders>
                  <w:hideMark/>
                </w:tcPr>
                <w:p w14:paraId="2D802052" w14:textId="77777777" w:rsidR="00F35823" w:rsidRPr="00F35823" w:rsidRDefault="00F35823" w:rsidP="00F35823">
                  <w:pPr>
                    <w:jc w:val="both"/>
                    <w:rPr>
                      <w:bCs/>
                      <w:sz w:val="22"/>
                      <w:szCs w:val="24"/>
                    </w:rPr>
                  </w:pPr>
                  <w:r w:rsidRPr="00F35823">
                    <w:rPr>
                      <w:bCs/>
                      <w:sz w:val="22"/>
                      <w:szCs w:val="24"/>
                    </w:rPr>
                    <w:t xml:space="preserve">Стратиграфия </w:t>
                  </w:r>
                </w:p>
              </w:tc>
            </w:tr>
            <w:tr w:rsidR="00F35823" w:rsidRPr="00F35823" w14:paraId="23060656"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5ED752FD" w14:textId="77777777" w:rsidR="00F35823" w:rsidRPr="00F35823" w:rsidRDefault="00F35823" w:rsidP="00F35823">
                  <w:pPr>
                    <w:jc w:val="both"/>
                    <w:rPr>
                      <w:bCs/>
                      <w:sz w:val="22"/>
                      <w:szCs w:val="24"/>
                    </w:rPr>
                  </w:pPr>
                  <w:r w:rsidRPr="00F35823">
                    <w:rPr>
                      <w:bCs/>
                      <w:sz w:val="22"/>
                      <w:szCs w:val="24"/>
                    </w:rPr>
                    <w:t>2.4.</w:t>
                  </w:r>
                </w:p>
              </w:tc>
              <w:tc>
                <w:tcPr>
                  <w:tcW w:w="8640" w:type="dxa"/>
                  <w:tcBorders>
                    <w:top w:val="single" w:sz="4" w:space="0" w:color="auto"/>
                    <w:left w:val="single" w:sz="4" w:space="0" w:color="auto"/>
                    <w:bottom w:val="single" w:sz="4" w:space="0" w:color="auto"/>
                    <w:right w:val="single" w:sz="4" w:space="0" w:color="auto"/>
                  </w:tcBorders>
                  <w:hideMark/>
                </w:tcPr>
                <w:p w14:paraId="05979399" w14:textId="77777777" w:rsidR="00F35823" w:rsidRPr="00F35823" w:rsidRDefault="00F35823" w:rsidP="00F35823">
                  <w:pPr>
                    <w:jc w:val="both"/>
                    <w:rPr>
                      <w:bCs/>
                      <w:sz w:val="22"/>
                      <w:szCs w:val="24"/>
                    </w:rPr>
                  </w:pPr>
                  <w:r w:rsidRPr="00F35823">
                    <w:rPr>
                      <w:bCs/>
                      <w:sz w:val="22"/>
                      <w:szCs w:val="24"/>
                    </w:rPr>
                    <w:t>Тектоника</w:t>
                  </w:r>
                </w:p>
              </w:tc>
            </w:tr>
            <w:tr w:rsidR="00F35823" w:rsidRPr="00F35823" w14:paraId="4818E73B"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92DDC19" w14:textId="77777777" w:rsidR="00F35823" w:rsidRPr="00F35823" w:rsidRDefault="00F35823" w:rsidP="00F35823">
                  <w:pPr>
                    <w:jc w:val="both"/>
                    <w:rPr>
                      <w:bCs/>
                      <w:sz w:val="22"/>
                      <w:szCs w:val="24"/>
                    </w:rPr>
                  </w:pPr>
                  <w:r w:rsidRPr="00F35823">
                    <w:rPr>
                      <w:bCs/>
                      <w:sz w:val="22"/>
                      <w:szCs w:val="24"/>
                    </w:rPr>
                    <w:t>2.5.</w:t>
                  </w:r>
                </w:p>
              </w:tc>
              <w:tc>
                <w:tcPr>
                  <w:tcW w:w="8640" w:type="dxa"/>
                  <w:tcBorders>
                    <w:top w:val="single" w:sz="4" w:space="0" w:color="auto"/>
                    <w:left w:val="single" w:sz="4" w:space="0" w:color="auto"/>
                    <w:bottom w:val="single" w:sz="4" w:space="0" w:color="auto"/>
                    <w:right w:val="single" w:sz="4" w:space="0" w:color="auto"/>
                  </w:tcBorders>
                  <w:hideMark/>
                </w:tcPr>
                <w:p w14:paraId="2F61702B" w14:textId="77777777" w:rsidR="00F35823" w:rsidRPr="00F35823" w:rsidRDefault="00F35823" w:rsidP="00F35823">
                  <w:pPr>
                    <w:jc w:val="both"/>
                    <w:rPr>
                      <w:bCs/>
                      <w:sz w:val="22"/>
                      <w:szCs w:val="24"/>
                    </w:rPr>
                  </w:pPr>
                  <w:proofErr w:type="spellStart"/>
                  <w:r w:rsidRPr="00F35823">
                    <w:rPr>
                      <w:bCs/>
                      <w:sz w:val="22"/>
                      <w:szCs w:val="24"/>
                    </w:rPr>
                    <w:t>Нефтегазоносность</w:t>
                  </w:r>
                  <w:proofErr w:type="spellEnd"/>
                </w:p>
              </w:tc>
            </w:tr>
            <w:tr w:rsidR="00F35823" w:rsidRPr="00F35823" w14:paraId="12E3BE3C"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7E6B9274" w14:textId="77777777" w:rsidR="00F35823" w:rsidRPr="00F35823" w:rsidRDefault="00F35823" w:rsidP="00F35823">
                  <w:pPr>
                    <w:jc w:val="both"/>
                    <w:rPr>
                      <w:bCs/>
                      <w:sz w:val="22"/>
                      <w:szCs w:val="24"/>
                    </w:rPr>
                  </w:pPr>
                  <w:r w:rsidRPr="00F35823">
                    <w:rPr>
                      <w:bCs/>
                      <w:sz w:val="22"/>
                      <w:szCs w:val="24"/>
                    </w:rPr>
                    <w:t>2.6.</w:t>
                  </w:r>
                </w:p>
              </w:tc>
              <w:tc>
                <w:tcPr>
                  <w:tcW w:w="8640" w:type="dxa"/>
                  <w:tcBorders>
                    <w:top w:val="single" w:sz="4" w:space="0" w:color="auto"/>
                    <w:left w:val="single" w:sz="4" w:space="0" w:color="auto"/>
                    <w:bottom w:val="single" w:sz="4" w:space="0" w:color="auto"/>
                    <w:right w:val="single" w:sz="4" w:space="0" w:color="auto"/>
                  </w:tcBorders>
                  <w:hideMark/>
                </w:tcPr>
                <w:p w14:paraId="7FDE6C0A" w14:textId="77777777" w:rsidR="00F35823" w:rsidRPr="00F35823" w:rsidRDefault="00F35823" w:rsidP="00F35823">
                  <w:pPr>
                    <w:jc w:val="both"/>
                    <w:rPr>
                      <w:bCs/>
                      <w:sz w:val="22"/>
                      <w:szCs w:val="24"/>
                    </w:rPr>
                  </w:pPr>
                  <w:r w:rsidRPr="00F35823">
                    <w:rPr>
                      <w:bCs/>
                      <w:sz w:val="22"/>
                      <w:szCs w:val="24"/>
                    </w:rPr>
                    <w:t xml:space="preserve">Обоснование постановки работ </w:t>
                  </w:r>
                </w:p>
              </w:tc>
            </w:tr>
            <w:tr w:rsidR="00F35823" w:rsidRPr="00F35823" w14:paraId="50918729"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4605CE5A" w14:textId="77777777" w:rsidR="00F35823" w:rsidRPr="00F35823" w:rsidRDefault="00F35823" w:rsidP="00F35823">
                  <w:pPr>
                    <w:jc w:val="both"/>
                    <w:rPr>
                      <w:sz w:val="22"/>
                      <w:szCs w:val="24"/>
                    </w:rPr>
                  </w:pPr>
                  <w:r w:rsidRPr="00F35823">
                    <w:rPr>
                      <w:sz w:val="22"/>
                      <w:szCs w:val="24"/>
                    </w:rPr>
                    <w:t>2.6.1.</w:t>
                  </w:r>
                </w:p>
              </w:tc>
              <w:tc>
                <w:tcPr>
                  <w:tcW w:w="8640" w:type="dxa"/>
                  <w:tcBorders>
                    <w:top w:val="single" w:sz="4" w:space="0" w:color="auto"/>
                    <w:left w:val="single" w:sz="4" w:space="0" w:color="auto"/>
                    <w:bottom w:val="single" w:sz="4" w:space="0" w:color="auto"/>
                    <w:right w:val="single" w:sz="4" w:space="0" w:color="auto"/>
                  </w:tcBorders>
                  <w:hideMark/>
                </w:tcPr>
                <w:p w14:paraId="67CA2244" w14:textId="77777777" w:rsidR="00F35823" w:rsidRPr="00F35823" w:rsidRDefault="00F35823" w:rsidP="00F35823">
                  <w:pPr>
                    <w:jc w:val="both"/>
                    <w:rPr>
                      <w:sz w:val="22"/>
                      <w:szCs w:val="24"/>
                    </w:rPr>
                  </w:pPr>
                  <w:r w:rsidRPr="00F35823">
                    <w:rPr>
                      <w:sz w:val="22"/>
                      <w:szCs w:val="24"/>
                    </w:rPr>
                    <w:t>Поверхностные сейсмогеологические условия</w:t>
                  </w:r>
                </w:p>
              </w:tc>
            </w:tr>
            <w:tr w:rsidR="00F35823" w:rsidRPr="00F35823" w14:paraId="55DA8811"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79FAFE6B" w14:textId="77777777" w:rsidR="00F35823" w:rsidRPr="00F35823" w:rsidRDefault="00F35823" w:rsidP="00F35823">
                  <w:pPr>
                    <w:jc w:val="both"/>
                    <w:rPr>
                      <w:sz w:val="22"/>
                      <w:szCs w:val="24"/>
                    </w:rPr>
                  </w:pPr>
                  <w:r w:rsidRPr="00F35823">
                    <w:rPr>
                      <w:sz w:val="22"/>
                      <w:szCs w:val="24"/>
                    </w:rPr>
                    <w:t>2.6.2.</w:t>
                  </w:r>
                </w:p>
              </w:tc>
              <w:tc>
                <w:tcPr>
                  <w:tcW w:w="8640" w:type="dxa"/>
                  <w:tcBorders>
                    <w:top w:val="single" w:sz="4" w:space="0" w:color="auto"/>
                    <w:left w:val="single" w:sz="4" w:space="0" w:color="auto"/>
                    <w:bottom w:val="single" w:sz="4" w:space="0" w:color="auto"/>
                    <w:right w:val="single" w:sz="4" w:space="0" w:color="auto"/>
                  </w:tcBorders>
                  <w:hideMark/>
                </w:tcPr>
                <w:p w14:paraId="2CFF3680" w14:textId="77777777" w:rsidR="00F35823" w:rsidRPr="00F35823" w:rsidRDefault="00F35823" w:rsidP="00F35823">
                  <w:pPr>
                    <w:jc w:val="both"/>
                    <w:rPr>
                      <w:sz w:val="22"/>
                      <w:szCs w:val="24"/>
                    </w:rPr>
                  </w:pPr>
                  <w:r w:rsidRPr="00F35823">
                    <w:rPr>
                      <w:sz w:val="22"/>
                      <w:szCs w:val="24"/>
                    </w:rPr>
                    <w:t>Глубинные сейсмогеологические условия</w:t>
                  </w:r>
                </w:p>
              </w:tc>
            </w:tr>
            <w:tr w:rsidR="00F35823" w:rsidRPr="00F35823" w14:paraId="4EACE162"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BA2DD87" w14:textId="77777777" w:rsidR="00F35823" w:rsidRPr="00F35823" w:rsidRDefault="00F35823" w:rsidP="00F35823">
                  <w:pPr>
                    <w:jc w:val="both"/>
                    <w:rPr>
                      <w:b/>
                      <w:bCs/>
                      <w:sz w:val="22"/>
                      <w:szCs w:val="24"/>
                    </w:rPr>
                  </w:pPr>
                  <w:r w:rsidRPr="00F35823">
                    <w:rPr>
                      <w:b/>
                      <w:bCs/>
                      <w:sz w:val="22"/>
                      <w:szCs w:val="24"/>
                    </w:rPr>
                    <w:t>3.</w:t>
                  </w:r>
                </w:p>
              </w:tc>
              <w:tc>
                <w:tcPr>
                  <w:tcW w:w="8640" w:type="dxa"/>
                  <w:tcBorders>
                    <w:top w:val="single" w:sz="4" w:space="0" w:color="auto"/>
                    <w:left w:val="single" w:sz="4" w:space="0" w:color="auto"/>
                    <w:bottom w:val="single" w:sz="4" w:space="0" w:color="auto"/>
                    <w:right w:val="single" w:sz="4" w:space="0" w:color="auto"/>
                  </w:tcBorders>
                  <w:hideMark/>
                </w:tcPr>
                <w:p w14:paraId="7219465A" w14:textId="77777777" w:rsidR="00F35823" w:rsidRPr="00F35823" w:rsidRDefault="00F35823" w:rsidP="00F35823">
                  <w:pPr>
                    <w:jc w:val="both"/>
                    <w:rPr>
                      <w:b/>
                      <w:bCs/>
                      <w:sz w:val="22"/>
                      <w:szCs w:val="24"/>
                    </w:rPr>
                  </w:pPr>
                  <w:r w:rsidRPr="00F35823">
                    <w:rPr>
                      <w:b/>
                      <w:bCs/>
                      <w:sz w:val="22"/>
                      <w:szCs w:val="24"/>
                    </w:rPr>
                    <w:t>Методика и объемы полевых работ</w:t>
                  </w:r>
                </w:p>
              </w:tc>
            </w:tr>
            <w:tr w:rsidR="00F35823" w:rsidRPr="00F35823" w14:paraId="37C7B858"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594F3BA6" w14:textId="77777777" w:rsidR="00F35823" w:rsidRPr="00F35823" w:rsidRDefault="00F35823" w:rsidP="00F35823">
                  <w:pPr>
                    <w:jc w:val="both"/>
                    <w:rPr>
                      <w:bCs/>
                      <w:sz w:val="22"/>
                      <w:szCs w:val="24"/>
                    </w:rPr>
                  </w:pPr>
                  <w:r w:rsidRPr="00F35823">
                    <w:rPr>
                      <w:bCs/>
                      <w:sz w:val="22"/>
                      <w:szCs w:val="24"/>
                    </w:rPr>
                    <w:t>3.1.</w:t>
                  </w:r>
                </w:p>
              </w:tc>
              <w:tc>
                <w:tcPr>
                  <w:tcW w:w="8640" w:type="dxa"/>
                  <w:tcBorders>
                    <w:top w:val="single" w:sz="4" w:space="0" w:color="auto"/>
                    <w:left w:val="single" w:sz="4" w:space="0" w:color="auto"/>
                    <w:bottom w:val="single" w:sz="4" w:space="0" w:color="auto"/>
                    <w:right w:val="single" w:sz="4" w:space="0" w:color="auto"/>
                  </w:tcBorders>
                  <w:hideMark/>
                </w:tcPr>
                <w:p w14:paraId="4FB04158" w14:textId="77777777" w:rsidR="00F35823" w:rsidRPr="00F35823" w:rsidRDefault="00F35823" w:rsidP="00F35823">
                  <w:pPr>
                    <w:jc w:val="both"/>
                    <w:rPr>
                      <w:bCs/>
                      <w:sz w:val="22"/>
                      <w:szCs w:val="24"/>
                    </w:rPr>
                  </w:pPr>
                  <w:r w:rsidRPr="00F35823">
                    <w:rPr>
                      <w:bCs/>
                      <w:sz w:val="22"/>
                      <w:szCs w:val="24"/>
                    </w:rPr>
                    <w:t>Параметры системы наблюдений</w:t>
                  </w:r>
                </w:p>
              </w:tc>
            </w:tr>
            <w:tr w:rsidR="00F35823" w:rsidRPr="00F35823" w14:paraId="1BC38518"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03F7C69D" w14:textId="77777777" w:rsidR="00F35823" w:rsidRPr="00F35823" w:rsidRDefault="00F35823" w:rsidP="00F35823">
                  <w:pPr>
                    <w:jc w:val="both"/>
                    <w:rPr>
                      <w:bCs/>
                      <w:sz w:val="22"/>
                      <w:szCs w:val="24"/>
                    </w:rPr>
                  </w:pPr>
                  <w:r w:rsidRPr="00F35823">
                    <w:rPr>
                      <w:bCs/>
                      <w:sz w:val="22"/>
                      <w:szCs w:val="24"/>
                    </w:rPr>
                    <w:t>3.2.</w:t>
                  </w:r>
                </w:p>
              </w:tc>
              <w:tc>
                <w:tcPr>
                  <w:tcW w:w="8640" w:type="dxa"/>
                  <w:tcBorders>
                    <w:top w:val="single" w:sz="4" w:space="0" w:color="auto"/>
                    <w:left w:val="single" w:sz="4" w:space="0" w:color="auto"/>
                    <w:bottom w:val="single" w:sz="4" w:space="0" w:color="auto"/>
                    <w:right w:val="single" w:sz="4" w:space="0" w:color="auto"/>
                  </w:tcBorders>
                  <w:hideMark/>
                </w:tcPr>
                <w:p w14:paraId="538B22D1" w14:textId="77777777" w:rsidR="00F35823" w:rsidRPr="00F35823" w:rsidRDefault="00F35823" w:rsidP="00F35823">
                  <w:pPr>
                    <w:jc w:val="both"/>
                    <w:rPr>
                      <w:bCs/>
                      <w:sz w:val="22"/>
                      <w:szCs w:val="24"/>
                    </w:rPr>
                  </w:pPr>
                  <w:r w:rsidRPr="00F35823">
                    <w:rPr>
                      <w:bCs/>
                      <w:sz w:val="22"/>
                      <w:szCs w:val="24"/>
                    </w:rPr>
                    <w:t>Сейсморазведочные работы</w:t>
                  </w:r>
                </w:p>
              </w:tc>
            </w:tr>
            <w:tr w:rsidR="00F35823" w:rsidRPr="00F35823" w14:paraId="745D269A"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6D5A30A" w14:textId="77777777" w:rsidR="00F35823" w:rsidRPr="00F35823" w:rsidRDefault="00F35823" w:rsidP="00F35823">
                  <w:pPr>
                    <w:jc w:val="both"/>
                    <w:rPr>
                      <w:sz w:val="22"/>
                      <w:szCs w:val="24"/>
                    </w:rPr>
                  </w:pPr>
                  <w:r w:rsidRPr="00F35823">
                    <w:rPr>
                      <w:sz w:val="22"/>
                      <w:szCs w:val="24"/>
                    </w:rPr>
                    <w:t>3.3.</w:t>
                  </w:r>
                </w:p>
              </w:tc>
              <w:tc>
                <w:tcPr>
                  <w:tcW w:w="8640" w:type="dxa"/>
                  <w:tcBorders>
                    <w:top w:val="single" w:sz="4" w:space="0" w:color="auto"/>
                    <w:left w:val="single" w:sz="4" w:space="0" w:color="auto"/>
                    <w:bottom w:val="single" w:sz="4" w:space="0" w:color="auto"/>
                    <w:right w:val="single" w:sz="4" w:space="0" w:color="auto"/>
                  </w:tcBorders>
                  <w:hideMark/>
                </w:tcPr>
                <w:p w14:paraId="3CDC8EC0" w14:textId="77777777" w:rsidR="00F35823" w:rsidRPr="00F35823" w:rsidRDefault="00F35823" w:rsidP="00F35823">
                  <w:pPr>
                    <w:jc w:val="both"/>
                    <w:rPr>
                      <w:bCs/>
                      <w:sz w:val="22"/>
                      <w:szCs w:val="24"/>
                    </w:rPr>
                  </w:pPr>
                  <w:r w:rsidRPr="00F35823">
                    <w:rPr>
                      <w:sz w:val="22"/>
                      <w:szCs w:val="24"/>
                    </w:rPr>
                    <w:t>Регистрирующая аппаратура и оборудование</w:t>
                  </w:r>
                </w:p>
              </w:tc>
            </w:tr>
            <w:tr w:rsidR="00F35823" w:rsidRPr="00F35823" w14:paraId="19B956BD"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49ECD65" w14:textId="77777777" w:rsidR="00F35823" w:rsidRPr="00F35823" w:rsidRDefault="00F35823" w:rsidP="00F35823">
                  <w:pPr>
                    <w:jc w:val="both"/>
                    <w:rPr>
                      <w:sz w:val="22"/>
                      <w:szCs w:val="24"/>
                    </w:rPr>
                  </w:pPr>
                  <w:r w:rsidRPr="00F35823">
                    <w:rPr>
                      <w:sz w:val="22"/>
                      <w:szCs w:val="24"/>
                    </w:rPr>
                    <w:t>3.4.</w:t>
                  </w:r>
                </w:p>
              </w:tc>
              <w:tc>
                <w:tcPr>
                  <w:tcW w:w="8640" w:type="dxa"/>
                  <w:tcBorders>
                    <w:top w:val="single" w:sz="4" w:space="0" w:color="auto"/>
                    <w:left w:val="single" w:sz="4" w:space="0" w:color="auto"/>
                    <w:bottom w:val="single" w:sz="4" w:space="0" w:color="auto"/>
                    <w:right w:val="single" w:sz="4" w:space="0" w:color="auto"/>
                  </w:tcBorders>
                  <w:hideMark/>
                </w:tcPr>
                <w:p w14:paraId="4B3A6173" w14:textId="77777777" w:rsidR="00F35823" w:rsidRPr="00F35823" w:rsidRDefault="00F35823" w:rsidP="00F35823">
                  <w:pPr>
                    <w:jc w:val="both"/>
                    <w:rPr>
                      <w:bCs/>
                      <w:sz w:val="22"/>
                      <w:szCs w:val="24"/>
                    </w:rPr>
                  </w:pPr>
                  <w:r w:rsidRPr="00F35823">
                    <w:rPr>
                      <w:sz w:val="22"/>
                      <w:szCs w:val="24"/>
                    </w:rPr>
                    <w:t>Возбуждение упругих колебаний</w:t>
                  </w:r>
                </w:p>
              </w:tc>
            </w:tr>
            <w:tr w:rsidR="00F35823" w:rsidRPr="00F35823" w14:paraId="54F683D6"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764161F4" w14:textId="77777777" w:rsidR="00F35823" w:rsidRPr="00F35823" w:rsidRDefault="00F35823" w:rsidP="00F35823">
                  <w:pPr>
                    <w:jc w:val="both"/>
                    <w:rPr>
                      <w:sz w:val="22"/>
                      <w:szCs w:val="24"/>
                    </w:rPr>
                  </w:pPr>
                  <w:r w:rsidRPr="00F35823">
                    <w:rPr>
                      <w:sz w:val="22"/>
                      <w:szCs w:val="24"/>
                    </w:rPr>
                    <w:t>3.4.1.</w:t>
                  </w:r>
                </w:p>
              </w:tc>
              <w:tc>
                <w:tcPr>
                  <w:tcW w:w="8640" w:type="dxa"/>
                  <w:tcBorders>
                    <w:top w:val="single" w:sz="4" w:space="0" w:color="auto"/>
                    <w:left w:val="single" w:sz="4" w:space="0" w:color="auto"/>
                    <w:bottom w:val="single" w:sz="4" w:space="0" w:color="auto"/>
                    <w:right w:val="single" w:sz="4" w:space="0" w:color="auto"/>
                  </w:tcBorders>
                  <w:hideMark/>
                </w:tcPr>
                <w:p w14:paraId="4557D0EA" w14:textId="77777777" w:rsidR="00F35823" w:rsidRPr="00F35823" w:rsidRDefault="00F35823" w:rsidP="00F35823">
                  <w:pPr>
                    <w:jc w:val="both"/>
                    <w:rPr>
                      <w:sz w:val="22"/>
                      <w:szCs w:val="24"/>
                    </w:rPr>
                  </w:pPr>
                  <w:r w:rsidRPr="00F35823">
                    <w:rPr>
                      <w:sz w:val="22"/>
                      <w:szCs w:val="24"/>
                    </w:rPr>
                    <w:t>Опытные работы по выбору параметров возбуждения</w:t>
                  </w:r>
                </w:p>
              </w:tc>
            </w:tr>
            <w:tr w:rsidR="00F35823" w:rsidRPr="00F35823" w14:paraId="0797C22D"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102C98FD" w14:textId="77777777" w:rsidR="00F35823" w:rsidRPr="00F35823" w:rsidRDefault="00F35823" w:rsidP="00F35823">
                  <w:pPr>
                    <w:jc w:val="both"/>
                    <w:rPr>
                      <w:sz w:val="22"/>
                      <w:szCs w:val="24"/>
                    </w:rPr>
                  </w:pPr>
                  <w:r w:rsidRPr="00F35823">
                    <w:rPr>
                      <w:sz w:val="22"/>
                      <w:szCs w:val="24"/>
                    </w:rPr>
                    <w:t>3.4.2.</w:t>
                  </w:r>
                </w:p>
              </w:tc>
              <w:tc>
                <w:tcPr>
                  <w:tcW w:w="8640" w:type="dxa"/>
                  <w:tcBorders>
                    <w:top w:val="single" w:sz="4" w:space="0" w:color="auto"/>
                    <w:left w:val="single" w:sz="4" w:space="0" w:color="auto"/>
                    <w:bottom w:val="single" w:sz="4" w:space="0" w:color="auto"/>
                    <w:right w:val="single" w:sz="4" w:space="0" w:color="auto"/>
                  </w:tcBorders>
                  <w:hideMark/>
                </w:tcPr>
                <w:p w14:paraId="19F5D923" w14:textId="77777777" w:rsidR="00F35823" w:rsidRPr="00F35823" w:rsidRDefault="00F35823" w:rsidP="00F35823">
                  <w:pPr>
                    <w:jc w:val="both"/>
                    <w:rPr>
                      <w:sz w:val="22"/>
                      <w:szCs w:val="24"/>
                    </w:rPr>
                  </w:pPr>
                  <w:r w:rsidRPr="00F35823">
                    <w:rPr>
                      <w:sz w:val="22"/>
                      <w:szCs w:val="24"/>
                    </w:rPr>
                    <w:t>Тип источников возбуждений</w:t>
                  </w:r>
                </w:p>
              </w:tc>
            </w:tr>
            <w:tr w:rsidR="00F35823" w:rsidRPr="00F35823" w14:paraId="2C2C69F9"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6400DD23" w14:textId="77777777" w:rsidR="00F35823" w:rsidRPr="00F35823" w:rsidRDefault="00F35823" w:rsidP="00F35823">
                  <w:pPr>
                    <w:jc w:val="both"/>
                    <w:rPr>
                      <w:sz w:val="22"/>
                      <w:szCs w:val="24"/>
                    </w:rPr>
                  </w:pPr>
                  <w:r w:rsidRPr="00F35823">
                    <w:rPr>
                      <w:sz w:val="22"/>
                      <w:szCs w:val="24"/>
                    </w:rPr>
                    <w:t>3.4.3.</w:t>
                  </w:r>
                </w:p>
              </w:tc>
              <w:tc>
                <w:tcPr>
                  <w:tcW w:w="8640" w:type="dxa"/>
                  <w:tcBorders>
                    <w:top w:val="single" w:sz="4" w:space="0" w:color="auto"/>
                    <w:left w:val="single" w:sz="4" w:space="0" w:color="auto"/>
                    <w:bottom w:val="single" w:sz="4" w:space="0" w:color="auto"/>
                    <w:right w:val="single" w:sz="4" w:space="0" w:color="auto"/>
                  </w:tcBorders>
                  <w:hideMark/>
                </w:tcPr>
                <w:p w14:paraId="103068AD" w14:textId="77777777" w:rsidR="00F35823" w:rsidRPr="00F35823" w:rsidRDefault="00F35823" w:rsidP="00F35823">
                  <w:pPr>
                    <w:jc w:val="both"/>
                    <w:rPr>
                      <w:sz w:val="22"/>
                      <w:szCs w:val="24"/>
                    </w:rPr>
                  </w:pPr>
                  <w:proofErr w:type="spellStart"/>
                  <w:r w:rsidRPr="00F35823">
                    <w:rPr>
                      <w:sz w:val="22"/>
                      <w:szCs w:val="24"/>
                    </w:rPr>
                    <w:t>Сейсмобурение</w:t>
                  </w:r>
                  <w:proofErr w:type="spellEnd"/>
                </w:p>
              </w:tc>
            </w:tr>
            <w:tr w:rsidR="00F35823" w:rsidRPr="00F35823" w14:paraId="0D8401AF"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EEA46FB" w14:textId="77777777" w:rsidR="00F35823" w:rsidRPr="00F35823" w:rsidRDefault="00F35823" w:rsidP="00F35823">
                  <w:pPr>
                    <w:jc w:val="both"/>
                    <w:rPr>
                      <w:sz w:val="22"/>
                      <w:szCs w:val="24"/>
                      <w:lang w:val="en-US"/>
                    </w:rPr>
                  </w:pPr>
                  <w:r w:rsidRPr="00F35823">
                    <w:rPr>
                      <w:sz w:val="22"/>
                      <w:szCs w:val="24"/>
                    </w:rPr>
                    <w:t>3.4</w:t>
                  </w:r>
                  <w:r w:rsidRPr="00F35823">
                    <w:rPr>
                      <w:sz w:val="22"/>
                      <w:szCs w:val="24"/>
                      <w:lang w:val="en-US"/>
                    </w:rPr>
                    <w:t>.4.</w:t>
                  </w:r>
                </w:p>
              </w:tc>
              <w:tc>
                <w:tcPr>
                  <w:tcW w:w="8640" w:type="dxa"/>
                  <w:tcBorders>
                    <w:top w:val="single" w:sz="4" w:space="0" w:color="auto"/>
                    <w:left w:val="single" w:sz="4" w:space="0" w:color="auto"/>
                    <w:bottom w:val="single" w:sz="4" w:space="0" w:color="auto"/>
                    <w:right w:val="single" w:sz="4" w:space="0" w:color="auto"/>
                  </w:tcBorders>
                  <w:hideMark/>
                </w:tcPr>
                <w:p w14:paraId="3CB1D6A3" w14:textId="77777777" w:rsidR="00F35823" w:rsidRPr="00F35823" w:rsidRDefault="00F35823" w:rsidP="00F35823">
                  <w:pPr>
                    <w:jc w:val="both"/>
                    <w:rPr>
                      <w:sz w:val="22"/>
                      <w:szCs w:val="24"/>
                    </w:rPr>
                  </w:pPr>
                  <w:r w:rsidRPr="00F35823">
                    <w:rPr>
                      <w:sz w:val="22"/>
                      <w:szCs w:val="24"/>
                    </w:rPr>
                    <w:t>Взрывные работы</w:t>
                  </w:r>
                  <w:r w:rsidRPr="00F35823">
                    <w:rPr>
                      <w:bCs/>
                      <w:sz w:val="22"/>
                      <w:szCs w:val="24"/>
                    </w:rPr>
                    <w:t xml:space="preserve"> </w:t>
                  </w:r>
                </w:p>
              </w:tc>
            </w:tr>
            <w:tr w:rsidR="00F35823" w:rsidRPr="00F35823" w14:paraId="7BD42BBF"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1C416194" w14:textId="77777777" w:rsidR="00F35823" w:rsidRPr="00F35823" w:rsidRDefault="00F35823" w:rsidP="00F35823">
                  <w:pPr>
                    <w:jc w:val="both"/>
                    <w:rPr>
                      <w:bCs/>
                      <w:sz w:val="22"/>
                      <w:szCs w:val="24"/>
                    </w:rPr>
                  </w:pPr>
                  <w:r w:rsidRPr="00F35823">
                    <w:rPr>
                      <w:bCs/>
                      <w:sz w:val="22"/>
                      <w:szCs w:val="24"/>
                    </w:rPr>
                    <w:t>3.4.5.</w:t>
                  </w:r>
                </w:p>
              </w:tc>
              <w:tc>
                <w:tcPr>
                  <w:tcW w:w="8640" w:type="dxa"/>
                  <w:tcBorders>
                    <w:top w:val="single" w:sz="4" w:space="0" w:color="auto"/>
                    <w:left w:val="single" w:sz="4" w:space="0" w:color="auto"/>
                    <w:bottom w:val="single" w:sz="4" w:space="0" w:color="auto"/>
                    <w:right w:val="single" w:sz="4" w:space="0" w:color="auto"/>
                  </w:tcBorders>
                  <w:hideMark/>
                </w:tcPr>
                <w:p w14:paraId="13493DCA" w14:textId="77777777" w:rsidR="00F35823" w:rsidRPr="00F35823" w:rsidRDefault="00F35823" w:rsidP="00F35823">
                  <w:pPr>
                    <w:jc w:val="both"/>
                    <w:rPr>
                      <w:bCs/>
                      <w:sz w:val="22"/>
                      <w:szCs w:val="24"/>
                    </w:rPr>
                  </w:pPr>
                  <w:r w:rsidRPr="00F35823">
                    <w:rPr>
                      <w:sz w:val="22"/>
                      <w:szCs w:val="24"/>
                    </w:rPr>
                    <w:t>Вибрационный источник</w:t>
                  </w:r>
                </w:p>
              </w:tc>
            </w:tr>
            <w:tr w:rsidR="00F35823" w:rsidRPr="00F35823" w14:paraId="6778DF67"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159F3587" w14:textId="77777777" w:rsidR="00F35823" w:rsidRPr="00F35823" w:rsidRDefault="00F35823" w:rsidP="00F35823">
                  <w:pPr>
                    <w:jc w:val="both"/>
                    <w:rPr>
                      <w:bCs/>
                      <w:sz w:val="22"/>
                      <w:szCs w:val="24"/>
                    </w:rPr>
                  </w:pPr>
                  <w:r w:rsidRPr="00F35823">
                    <w:rPr>
                      <w:bCs/>
                      <w:sz w:val="22"/>
                      <w:szCs w:val="24"/>
                    </w:rPr>
                    <w:t>3.5.</w:t>
                  </w:r>
                </w:p>
              </w:tc>
              <w:tc>
                <w:tcPr>
                  <w:tcW w:w="8640" w:type="dxa"/>
                  <w:tcBorders>
                    <w:top w:val="single" w:sz="4" w:space="0" w:color="auto"/>
                    <w:left w:val="single" w:sz="4" w:space="0" w:color="auto"/>
                    <w:bottom w:val="single" w:sz="4" w:space="0" w:color="auto"/>
                    <w:right w:val="single" w:sz="4" w:space="0" w:color="auto"/>
                  </w:tcBorders>
                  <w:hideMark/>
                </w:tcPr>
                <w:p w14:paraId="17D52854" w14:textId="77777777" w:rsidR="00F35823" w:rsidRPr="00F35823" w:rsidRDefault="00F35823" w:rsidP="00F35823">
                  <w:pPr>
                    <w:jc w:val="both"/>
                    <w:rPr>
                      <w:color w:val="000000"/>
                      <w:sz w:val="22"/>
                      <w:szCs w:val="24"/>
                    </w:rPr>
                  </w:pPr>
                  <w:r w:rsidRPr="00F35823">
                    <w:rPr>
                      <w:bCs/>
                      <w:sz w:val="22"/>
                      <w:szCs w:val="24"/>
                    </w:rPr>
                    <w:t>Изучение верхней части разреза</w:t>
                  </w:r>
                </w:p>
              </w:tc>
            </w:tr>
            <w:tr w:rsidR="00F35823" w:rsidRPr="00F35823" w14:paraId="0A4DD9DC"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231F57CC" w14:textId="77777777" w:rsidR="00F35823" w:rsidRPr="00F35823" w:rsidRDefault="00F35823" w:rsidP="00F35823">
                  <w:pPr>
                    <w:jc w:val="both"/>
                    <w:rPr>
                      <w:bCs/>
                      <w:sz w:val="22"/>
                      <w:szCs w:val="24"/>
                      <w:lang w:val="en-US"/>
                    </w:rPr>
                  </w:pPr>
                  <w:r w:rsidRPr="00F35823">
                    <w:rPr>
                      <w:bCs/>
                      <w:sz w:val="22"/>
                      <w:szCs w:val="24"/>
                    </w:rPr>
                    <w:t>3.6</w:t>
                  </w:r>
                  <w:r w:rsidRPr="00F35823">
                    <w:rPr>
                      <w:bCs/>
                      <w:sz w:val="22"/>
                      <w:szCs w:val="24"/>
                      <w:lang w:val="en-US"/>
                    </w:rPr>
                    <w:t>.</w:t>
                  </w:r>
                </w:p>
              </w:tc>
              <w:tc>
                <w:tcPr>
                  <w:tcW w:w="8640" w:type="dxa"/>
                  <w:tcBorders>
                    <w:top w:val="single" w:sz="4" w:space="0" w:color="auto"/>
                    <w:left w:val="single" w:sz="4" w:space="0" w:color="auto"/>
                    <w:bottom w:val="single" w:sz="4" w:space="0" w:color="auto"/>
                    <w:right w:val="single" w:sz="4" w:space="0" w:color="auto"/>
                  </w:tcBorders>
                  <w:hideMark/>
                </w:tcPr>
                <w:p w14:paraId="0477FDBC" w14:textId="77777777" w:rsidR="00F35823" w:rsidRPr="00F35823" w:rsidRDefault="00F35823" w:rsidP="00F35823">
                  <w:pPr>
                    <w:jc w:val="both"/>
                    <w:rPr>
                      <w:bCs/>
                      <w:sz w:val="22"/>
                      <w:szCs w:val="24"/>
                    </w:rPr>
                  </w:pPr>
                  <w:r w:rsidRPr="00F35823">
                    <w:rPr>
                      <w:bCs/>
                      <w:sz w:val="22"/>
                      <w:szCs w:val="24"/>
                    </w:rPr>
                    <w:t>Топографо-геодезические работы</w:t>
                  </w:r>
                </w:p>
              </w:tc>
            </w:tr>
            <w:tr w:rsidR="00F35823" w:rsidRPr="00F35823" w14:paraId="01B645B4"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67AB881D" w14:textId="77777777" w:rsidR="00F35823" w:rsidRPr="00F35823" w:rsidRDefault="00F35823" w:rsidP="00F35823">
                  <w:pPr>
                    <w:jc w:val="both"/>
                    <w:rPr>
                      <w:b/>
                      <w:bCs/>
                      <w:sz w:val="22"/>
                      <w:szCs w:val="24"/>
                    </w:rPr>
                  </w:pPr>
                  <w:r w:rsidRPr="00F35823">
                    <w:rPr>
                      <w:b/>
                      <w:bCs/>
                      <w:sz w:val="22"/>
                      <w:szCs w:val="24"/>
                    </w:rPr>
                    <w:t>4.</w:t>
                  </w:r>
                </w:p>
              </w:tc>
              <w:tc>
                <w:tcPr>
                  <w:tcW w:w="8640" w:type="dxa"/>
                  <w:tcBorders>
                    <w:top w:val="single" w:sz="4" w:space="0" w:color="auto"/>
                    <w:left w:val="single" w:sz="4" w:space="0" w:color="auto"/>
                    <w:bottom w:val="single" w:sz="4" w:space="0" w:color="auto"/>
                    <w:right w:val="single" w:sz="4" w:space="0" w:color="auto"/>
                  </w:tcBorders>
                  <w:hideMark/>
                </w:tcPr>
                <w:p w14:paraId="3A91AD68" w14:textId="77777777" w:rsidR="00F35823" w:rsidRPr="00F35823" w:rsidRDefault="00F35823" w:rsidP="00F35823">
                  <w:pPr>
                    <w:jc w:val="both"/>
                    <w:rPr>
                      <w:b/>
                      <w:bCs/>
                      <w:sz w:val="22"/>
                      <w:szCs w:val="24"/>
                    </w:rPr>
                  </w:pPr>
                  <w:r w:rsidRPr="00F35823">
                    <w:rPr>
                      <w:b/>
                      <w:bCs/>
                      <w:sz w:val="22"/>
                      <w:szCs w:val="24"/>
                    </w:rPr>
                    <w:t>Контроль качества и полевая обработка сейсмических данных на ЭВМ</w:t>
                  </w:r>
                </w:p>
              </w:tc>
            </w:tr>
            <w:tr w:rsidR="00F35823" w:rsidRPr="00F35823" w14:paraId="15E5BDCE" w14:textId="77777777" w:rsidTr="00F35823">
              <w:tc>
                <w:tcPr>
                  <w:tcW w:w="960" w:type="dxa"/>
                  <w:tcBorders>
                    <w:top w:val="single" w:sz="4" w:space="0" w:color="auto"/>
                    <w:left w:val="single" w:sz="4" w:space="0" w:color="auto"/>
                    <w:bottom w:val="single" w:sz="4" w:space="0" w:color="auto"/>
                    <w:right w:val="single" w:sz="4" w:space="0" w:color="auto"/>
                  </w:tcBorders>
                </w:tcPr>
                <w:p w14:paraId="489CB27A" w14:textId="77777777" w:rsidR="00F35823" w:rsidRPr="00F35823" w:rsidRDefault="00F35823" w:rsidP="00F35823">
                  <w:pPr>
                    <w:jc w:val="both"/>
                    <w:rPr>
                      <w:b/>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3E77D2FB" w14:textId="77777777" w:rsidR="00F35823" w:rsidRPr="00F35823" w:rsidRDefault="00F35823" w:rsidP="00F35823">
                  <w:pPr>
                    <w:jc w:val="both"/>
                    <w:rPr>
                      <w:b/>
                      <w:bCs/>
                      <w:sz w:val="22"/>
                      <w:szCs w:val="24"/>
                    </w:rPr>
                  </w:pPr>
                  <w:r w:rsidRPr="00F35823">
                    <w:rPr>
                      <w:b/>
                      <w:sz w:val="22"/>
                      <w:szCs w:val="24"/>
                    </w:rPr>
                    <w:t>ПРОИЗВОДСТВЕННО-ТЕХНИЧЕСКАЯ ЧАСТЬ</w:t>
                  </w:r>
                </w:p>
              </w:tc>
            </w:tr>
            <w:tr w:rsidR="00F35823" w:rsidRPr="00F35823" w14:paraId="14973800"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29AF3A6A" w14:textId="77777777" w:rsidR="00F35823" w:rsidRPr="00F35823" w:rsidRDefault="00F35823" w:rsidP="00F35823">
                  <w:pPr>
                    <w:jc w:val="both"/>
                    <w:rPr>
                      <w:b/>
                      <w:sz w:val="22"/>
                      <w:szCs w:val="24"/>
                    </w:rPr>
                  </w:pPr>
                  <w:r w:rsidRPr="00F35823">
                    <w:rPr>
                      <w:b/>
                      <w:sz w:val="22"/>
                      <w:szCs w:val="24"/>
                    </w:rPr>
                    <w:t>5.</w:t>
                  </w:r>
                </w:p>
              </w:tc>
              <w:tc>
                <w:tcPr>
                  <w:tcW w:w="8640" w:type="dxa"/>
                  <w:tcBorders>
                    <w:top w:val="single" w:sz="4" w:space="0" w:color="auto"/>
                    <w:left w:val="single" w:sz="4" w:space="0" w:color="auto"/>
                    <w:bottom w:val="single" w:sz="4" w:space="0" w:color="auto"/>
                    <w:right w:val="single" w:sz="4" w:space="0" w:color="auto"/>
                  </w:tcBorders>
                  <w:hideMark/>
                </w:tcPr>
                <w:p w14:paraId="4260BF49" w14:textId="77777777" w:rsidR="00F35823" w:rsidRPr="00F35823" w:rsidRDefault="00F35823" w:rsidP="00F35823">
                  <w:pPr>
                    <w:jc w:val="both"/>
                    <w:rPr>
                      <w:b/>
                      <w:sz w:val="22"/>
                      <w:szCs w:val="24"/>
                    </w:rPr>
                  </w:pPr>
                  <w:r w:rsidRPr="00F35823">
                    <w:rPr>
                      <w:b/>
                      <w:sz w:val="22"/>
                      <w:szCs w:val="24"/>
                    </w:rPr>
                    <w:t>Организация работ</w:t>
                  </w:r>
                </w:p>
              </w:tc>
            </w:tr>
            <w:tr w:rsidR="00F35823" w:rsidRPr="00F35823" w14:paraId="5FB97B30"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084C21BC" w14:textId="77777777" w:rsidR="00F35823" w:rsidRPr="00F35823" w:rsidRDefault="00F35823" w:rsidP="00F35823">
                  <w:pPr>
                    <w:jc w:val="both"/>
                    <w:rPr>
                      <w:sz w:val="22"/>
                      <w:szCs w:val="24"/>
                    </w:rPr>
                  </w:pPr>
                  <w:r w:rsidRPr="00F35823">
                    <w:rPr>
                      <w:sz w:val="22"/>
                      <w:szCs w:val="24"/>
                    </w:rPr>
                    <w:t>5.1.</w:t>
                  </w:r>
                </w:p>
              </w:tc>
              <w:tc>
                <w:tcPr>
                  <w:tcW w:w="8640" w:type="dxa"/>
                  <w:tcBorders>
                    <w:top w:val="single" w:sz="4" w:space="0" w:color="auto"/>
                    <w:left w:val="single" w:sz="4" w:space="0" w:color="auto"/>
                    <w:bottom w:val="single" w:sz="4" w:space="0" w:color="auto"/>
                    <w:right w:val="single" w:sz="4" w:space="0" w:color="auto"/>
                  </w:tcBorders>
                  <w:hideMark/>
                </w:tcPr>
                <w:p w14:paraId="6BB6D294" w14:textId="77777777" w:rsidR="00F35823" w:rsidRPr="00F35823" w:rsidRDefault="00F35823" w:rsidP="00F35823">
                  <w:pPr>
                    <w:jc w:val="both"/>
                    <w:rPr>
                      <w:sz w:val="22"/>
                      <w:szCs w:val="24"/>
                    </w:rPr>
                  </w:pPr>
                  <w:r w:rsidRPr="00F35823">
                    <w:rPr>
                      <w:bCs/>
                      <w:sz w:val="22"/>
                      <w:szCs w:val="24"/>
                    </w:rPr>
                    <w:t>Подготовка профилей</w:t>
                  </w:r>
                </w:p>
              </w:tc>
            </w:tr>
            <w:tr w:rsidR="00F35823" w:rsidRPr="00F35823" w14:paraId="064C9FF3"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69B7D15A" w14:textId="77777777" w:rsidR="00F35823" w:rsidRPr="00F35823" w:rsidRDefault="00F35823" w:rsidP="00F35823">
                  <w:pPr>
                    <w:jc w:val="both"/>
                    <w:rPr>
                      <w:sz w:val="22"/>
                      <w:szCs w:val="24"/>
                    </w:rPr>
                  </w:pPr>
                  <w:r w:rsidRPr="00F35823">
                    <w:rPr>
                      <w:sz w:val="22"/>
                      <w:szCs w:val="24"/>
                    </w:rPr>
                    <w:lastRenderedPageBreak/>
                    <w:t>5.2.</w:t>
                  </w:r>
                </w:p>
              </w:tc>
              <w:tc>
                <w:tcPr>
                  <w:tcW w:w="8640" w:type="dxa"/>
                  <w:tcBorders>
                    <w:top w:val="single" w:sz="4" w:space="0" w:color="auto"/>
                    <w:left w:val="single" w:sz="4" w:space="0" w:color="auto"/>
                    <w:bottom w:val="single" w:sz="4" w:space="0" w:color="auto"/>
                    <w:right w:val="single" w:sz="4" w:space="0" w:color="auto"/>
                  </w:tcBorders>
                  <w:hideMark/>
                </w:tcPr>
                <w:p w14:paraId="4BE75FA2" w14:textId="77777777" w:rsidR="00F35823" w:rsidRPr="00F35823" w:rsidRDefault="00F35823" w:rsidP="00F35823">
                  <w:pPr>
                    <w:jc w:val="both"/>
                    <w:rPr>
                      <w:bCs/>
                      <w:sz w:val="22"/>
                      <w:szCs w:val="24"/>
                    </w:rPr>
                  </w:pPr>
                  <w:r w:rsidRPr="00F35823">
                    <w:rPr>
                      <w:sz w:val="22"/>
                      <w:szCs w:val="24"/>
                    </w:rPr>
                    <w:t>Организация радиосвязи</w:t>
                  </w:r>
                </w:p>
              </w:tc>
            </w:tr>
            <w:tr w:rsidR="00F35823" w:rsidRPr="00F35823" w14:paraId="678A0BEB"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44A0D570" w14:textId="77777777" w:rsidR="00F35823" w:rsidRPr="00F35823" w:rsidRDefault="00F35823" w:rsidP="00F35823">
                  <w:pPr>
                    <w:jc w:val="both"/>
                    <w:rPr>
                      <w:sz w:val="22"/>
                      <w:szCs w:val="24"/>
                    </w:rPr>
                  </w:pPr>
                  <w:r w:rsidRPr="00F35823">
                    <w:rPr>
                      <w:sz w:val="22"/>
                      <w:szCs w:val="24"/>
                    </w:rPr>
                    <w:t>5.3.</w:t>
                  </w:r>
                </w:p>
              </w:tc>
              <w:tc>
                <w:tcPr>
                  <w:tcW w:w="8640" w:type="dxa"/>
                  <w:tcBorders>
                    <w:top w:val="single" w:sz="4" w:space="0" w:color="auto"/>
                    <w:left w:val="single" w:sz="4" w:space="0" w:color="auto"/>
                    <w:bottom w:val="single" w:sz="4" w:space="0" w:color="auto"/>
                    <w:right w:val="single" w:sz="4" w:space="0" w:color="auto"/>
                  </w:tcBorders>
                  <w:hideMark/>
                </w:tcPr>
                <w:p w14:paraId="69291150" w14:textId="77777777" w:rsidR="00F35823" w:rsidRPr="00F35823" w:rsidRDefault="00F35823" w:rsidP="00F35823">
                  <w:pPr>
                    <w:jc w:val="both"/>
                    <w:rPr>
                      <w:sz w:val="22"/>
                      <w:szCs w:val="24"/>
                    </w:rPr>
                  </w:pPr>
                  <w:r w:rsidRPr="00F35823">
                    <w:rPr>
                      <w:sz w:val="22"/>
                      <w:szCs w:val="24"/>
                    </w:rPr>
                    <w:t>Строительство временных зданий и сооружений</w:t>
                  </w:r>
                </w:p>
              </w:tc>
            </w:tr>
            <w:tr w:rsidR="00F35823" w:rsidRPr="00F35823" w14:paraId="1B364CCF" w14:textId="77777777" w:rsidTr="00F35823">
              <w:trPr>
                <w:trHeight w:val="320"/>
              </w:trPr>
              <w:tc>
                <w:tcPr>
                  <w:tcW w:w="960" w:type="dxa"/>
                  <w:tcBorders>
                    <w:top w:val="single" w:sz="4" w:space="0" w:color="auto"/>
                    <w:left w:val="single" w:sz="4" w:space="0" w:color="auto"/>
                    <w:bottom w:val="single" w:sz="4" w:space="0" w:color="auto"/>
                    <w:right w:val="single" w:sz="4" w:space="0" w:color="auto"/>
                  </w:tcBorders>
                  <w:hideMark/>
                </w:tcPr>
                <w:p w14:paraId="35F818C1" w14:textId="77777777" w:rsidR="00F35823" w:rsidRPr="00F35823" w:rsidRDefault="00F35823" w:rsidP="00F35823">
                  <w:pPr>
                    <w:jc w:val="both"/>
                    <w:rPr>
                      <w:sz w:val="22"/>
                      <w:szCs w:val="24"/>
                    </w:rPr>
                  </w:pPr>
                  <w:r w:rsidRPr="00F35823">
                    <w:rPr>
                      <w:sz w:val="22"/>
                      <w:szCs w:val="24"/>
                    </w:rPr>
                    <w:t>5.4.</w:t>
                  </w:r>
                </w:p>
              </w:tc>
              <w:tc>
                <w:tcPr>
                  <w:tcW w:w="8640" w:type="dxa"/>
                  <w:tcBorders>
                    <w:top w:val="single" w:sz="4" w:space="0" w:color="auto"/>
                    <w:left w:val="single" w:sz="4" w:space="0" w:color="auto"/>
                    <w:bottom w:val="single" w:sz="4" w:space="0" w:color="auto"/>
                    <w:right w:val="single" w:sz="4" w:space="0" w:color="auto"/>
                  </w:tcBorders>
                  <w:hideMark/>
                </w:tcPr>
                <w:p w14:paraId="09DA6A8D" w14:textId="77777777" w:rsidR="00F35823" w:rsidRPr="00F35823" w:rsidRDefault="00F35823" w:rsidP="00F35823">
                  <w:pPr>
                    <w:jc w:val="both"/>
                    <w:rPr>
                      <w:sz w:val="22"/>
                      <w:szCs w:val="24"/>
                    </w:rPr>
                  </w:pPr>
                  <w:r w:rsidRPr="00F35823">
                    <w:rPr>
                      <w:sz w:val="22"/>
                      <w:szCs w:val="24"/>
                    </w:rPr>
                    <w:t>Транспортировка грузов и персонала</w:t>
                  </w:r>
                </w:p>
              </w:tc>
            </w:tr>
            <w:tr w:rsidR="00F35823" w:rsidRPr="00F35823" w14:paraId="78286A54"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0D2D73C6" w14:textId="77777777" w:rsidR="00F35823" w:rsidRPr="00F35823" w:rsidRDefault="00F35823" w:rsidP="00F35823">
                  <w:pPr>
                    <w:jc w:val="both"/>
                    <w:rPr>
                      <w:b/>
                      <w:bCs/>
                      <w:sz w:val="22"/>
                      <w:szCs w:val="24"/>
                    </w:rPr>
                  </w:pPr>
                  <w:r w:rsidRPr="00F35823">
                    <w:rPr>
                      <w:b/>
                      <w:bCs/>
                      <w:sz w:val="22"/>
                      <w:szCs w:val="24"/>
                    </w:rPr>
                    <w:t>6.</w:t>
                  </w:r>
                </w:p>
              </w:tc>
              <w:tc>
                <w:tcPr>
                  <w:tcW w:w="8640" w:type="dxa"/>
                  <w:tcBorders>
                    <w:top w:val="single" w:sz="4" w:space="0" w:color="auto"/>
                    <w:left w:val="single" w:sz="4" w:space="0" w:color="auto"/>
                    <w:bottom w:val="single" w:sz="4" w:space="0" w:color="auto"/>
                    <w:right w:val="single" w:sz="4" w:space="0" w:color="auto"/>
                  </w:tcBorders>
                  <w:hideMark/>
                </w:tcPr>
                <w:p w14:paraId="23BF2CDA" w14:textId="77777777" w:rsidR="00F35823" w:rsidRPr="00F35823" w:rsidRDefault="00F35823" w:rsidP="00F35823">
                  <w:pPr>
                    <w:jc w:val="both"/>
                    <w:rPr>
                      <w:b/>
                      <w:bCs/>
                      <w:sz w:val="22"/>
                      <w:szCs w:val="24"/>
                    </w:rPr>
                  </w:pPr>
                  <w:r w:rsidRPr="00F35823">
                    <w:rPr>
                      <w:b/>
                      <w:bCs/>
                      <w:sz w:val="22"/>
                      <w:szCs w:val="24"/>
                    </w:rPr>
                    <w:t>Охрана окружающей природной среды</w:t>
                  </w:r>
                </w:p>
              </w:tc>
            </w:tr>
            <w:tr w:rsidR="00F35823" w:rsidRPr="00F35823" w14:paraId="18D7C723"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41840F21" w14:textId="77777777" w:rsidR="00F35823" w:rsidRPr="00F35823" w:rsidRDefault="00F35823" w:rsidP="00F35823">
                  <w:pPr>
                    <w:jc w:val="both"/>
                    <w:rPr>
                      <w:bCs/>
                      <w:sz w:val="22"/>
                      <w:szCs w:val="24"/>
                    </w:rPr>
                  </w:pPr>
                  <w:r w:rsidRPr="00F35823">
                    <w:rPr>
                      <w:bCs/>
                      <w:sz w:val="22"/>
                      <w:szCs w:val="24"/>
                    </w:rPr>
                    <w:t>6.1.</w:t>
                  </w:r>
                </w:p>
              </w:tc>
              <w:tc>
                <w:tcPr>
                  <w:tcW w:w="8640" w:type="dxa"/>
                  <w:tcBorders>
                    <w:top w:val="single" w:sz="4" w:space="0" w:color="auto"/>
                    <w:left w:val="single" w:sz="4" w:space="0" w:color="auto"/>
                    <w:bottom w:val="single" w:sz="4" w:space="0" w:color="auto"/>
                    <w:right w:val="single" w:sz="4" w:space="0" w:color="auto"/>
                  </w:tcBorders>
                  <w:hideMark/>
                </w:tcPr>
                <w:p w14:paraId="02452D26" w14:textId="77777777" w:rsidR="00F35823" w:rsidRPr="00F35823" w:rsidRDefault="00F35823" w:rsidP="00F35823">
                  <w:pPr>
                    <w:jc w:val="both"/>
                    <w:rPr>
                      <w:bCs/>
                      <w:sz w:val="22"/>
                      <w:szCs w:val="24"/>
                    </w:rPr>
                  </w:pPr>
                  <w:r w:rsidRPr="00F35823">
                    <w:rPr>
                      <w:bCs/>
                      <w:sz w:val="22"/>
                      <w:szCs w:val="24"/>
                    </w:rPr>
                    <w:t xml:space="preserve">Оценка воздействия сейсморазведочных работ на элементы </w:t>
                  </w:r>
                </w:p>
                <w:p w14:paraId="32E1BB36" w14:textId="77777777" w:rsidR="00F35823" w:rsidRPr="00F35823" w:rsidRDefault="00F35823" w:rsidP="00F35823">
                  <w:pPr>
                    <w:jc w:val="both"/>
                    <w:rPr>
                      <w:bCs/>
                      <w:sz w:val="22"/>
                      <w:szCs w:val="24"/>
                    </w:rPr>
                  </w:pPr>
                  <w:r w:rsidRPr="00F35823">
                    <w:rPr>
                      <w:bCs/>
                      <w:sz w:val="22"/>
                      <w:szCs w:val="24"/>
                    </w:rPr>
                    <w:t>окружающей природной среды</w:t>
                  </w:r>
                </w:p>
              </w:tc>
            </w:tr>
            <w:tr w:rsidR="00F35823" w:rsidRPr="00F35823" w14:paraId="59DE1DC8"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28FF3CE5" w14:textId="77777777" w:rsidR="00F35823" w:rsidRPr="00F35823" w:rsidRDefault="00F35823" w:rsidP="00F35823">
                  <w:pPr>
                    <w:jc w:val="both"/>
                    <w:rPr>
                      <w:bCs/>
                      <w:sz w:val="22"/>
                      <w:szCs w:val="24"/>
                    </w:rPr>
                  </w:pPr>
                  <w:r w:rsidRPr="00F35823">
                    <w:rPr>
                      <w:bCs/>
                      <w:sz w:val="22"/>
                      <w:szCs w:val="24"/>
                    </w:rPr>
                    <w:t>6.2.</w:t>
                  </w:r>
                </w:p>
              </w:tc>
              <w:tc>
                <w:tcPr>
                  <w:tcW w:w="8640" w:type="dxa"/>
                  <w:tcBorders>
                    <w:top w:val="single" w:sz="4" w:space="0" w:color="auto"/>
                    <w:left w:val="single" w:sz="4" w:space="0" w:color="auto"/>
                    <w:bottom w:val="single" w:sz="4" w:space="0" w:color="auto"/>
                    <w:right w:val="single" w:sz="4" w:space="0" w:color="auto"/>
                  </w:tcBorders>
                  <w:hideMark/>
                </w:tcPr>
                <w:p w14:paraId="62CFD2FD" w14:textId="77777777" w:rsidR="00F35823" w:rsidRPr="00F35823" w:rsidRDefault="00F35823" w:rsidP="00F35823">
                  <w:pPr>
                    <w:jc w:val="both"/>
                    <w:rPr>
                      <w:bCs/>
                      <w:sz w:val="22"/>
                      <w:szCs w:val="24"/>
                    </w:rPr>
                  </w:pPr>
                  <w:r w:rsidRPr="00F35823">
                    <w:rPr>
                      <w:bCs/>
                      <w:sz w:val="22"/>
                      <w:szCs w:val="24"/>
                    </w:rPr>
                    <w:t>Рекультивация нарушенных земель</w:t>
                  </w:r>
                </w:p>
              </w:tc>
            </w:tr>
            <w:tr w:rsidR="00F35823" w:rsidRPr="00F35823" w14:paraId="7899D169"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92974BF" w14:textId="77777777" w:rsidR="00F35823" w:rsidRPr="00F35823" w:rsidRDefault="00F35823" w:rsidP="00F35823">
                  <w:pPr>
                    <w:jc w:val="both"/>
                    <w:rPr>
                      <w:bCs/>
                      <w:sz w:val="22"/>
                      <w:szCs w:val="24"/>
                    </w:rPr>
                  </w:pPr>
                  <w:r w:rsidRPr="00F35823">
                    <w:rPr>
                      <w:bCs/>
                      <w:sz w:val="22"/>
                      <w:szCs w:val="24"/>
                    </w:rPr>
                    <w:t>6.3.</w:t>
                  </w:r>
                </w:p>
              </w:tc>
              <w:tc>
                <w:tcPr>
                  <w:tcW w:w="8640" w:type="dxa"/>
                  <w:tcBorders>
                    <w:top w:val="single" w:sz="4" w:space="0" w:color="auto"/>
                    <w:left w:val="single" w:sz="4" w:space="0" w:color="auto"/>
                    <w:bottom w:val="single" w:sz="4" w:space="0" w:color="auto"/>
                    <w:right w:val="single" w:sz="4" w:space="0" w:color="auto"/>
                  </w:tcBorders>
                  <w:hideMark/>
                </w:tcPr>
                <w:p w14:paraId="06709D3B" w14:textId="77777777" w:rsidR="00F35823" w:rsidRPr="00F35823" w:rsidRDefault="00F35823" w:rsidP="00F35823">
                  <w:pPr>
                    <w:jc w:val="both"/>
                    <w:rPr>
                      <w:bCs/>
                      <w:sz w:val="22"/>
                      <w:szCs w:val="24"/>
                    </w:rPr>
                  </w:pPr>
                  <w:r w:rsidRPr="00F35823">
                    <w:rPr>
                      <w:bCs/>
                      <w:sz w:val="22"/>
                      <w:szCs w:val="24"/>
                    </w:rPr>
                    <w:t>Природоохранные рекомендации по снижению возможных воздействий</w:t>
                  </w:r>
                </w:p>
                <w:p w14:paraId="294C8BBE" w14:textId="77777777" w:rsidR="00F35823" w:rsidRPr="00F35823" w:rsidRDefault="00F35823" w:rsidP="00F35823">
                  <w:pPr>
                    <w:jc w:val="both"/>
                    <w:rPr>
                      <w:bCs/>
                      <w:sz w:val="22"/>
                      <w:szCs w:val="24"/>
                    </w:rPr>
                  </w:pPr>
                  <w:r w:rsidRPr="00F35823">
                    <w:rPr>
                      <w:bCs/>
                      <w:sz w:val="22"/>
                      <w:szCs w:val="24"/>
                    </w:rPr>
                    <w:t>на окружающую среду</w:t>
                  </w:r>
                </w:p>
              </w:tc>
            </w:tr>
            <w:tr w:rsidR="00F35823" w:rsidRPr="00F35823" w14:paraId="1E801BB4"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40039DBC" w14:textId="77777777" w:rsidR="00F35823" w:rsidRPr="00F35823" w:rsidRDefault="00F35823" w:rsidP="00F35823">
                  <w:pPr>
                    <w:rPr>
                      <w:b/>
                      <w:bCs/>
                      <w:sz w:val="22"/>
                      <w:szCs w:val="24"/>
                    </w:rPr>
                  </w:pPr>
                  <w:r w:rsidRPr="00F35823">
                    <w:rPr>
                      <w:b/>
                      <w:bCs/>
                      <w:sz w:val="22"/>
                      <w:szCs w:val="24"/>
                    </w:rPr>
                    <w:t>7.</w:t>
                  </w:r>
                </w:p>
              </w:tc>
              <w:tc>
                <w:tcPr>
                  <w:tcW w:w="8640" w:type="dxa"/>
                  <w:tcBorders>
                    <w:top w:val="single" w:sz="4" w:space="0" w:color="auto"/>
                    <w:left w:val="single" w:sz="4" w:space="0" w:color="auto"/>
                    <w:bottom w:val="single" w:sz="4" w:space="0" w:color="auto"/>
                    <w:right w:val="single" w:sz="4" w:space="0" w:color="auto"/>
                  </w:tcBorders>
                  <w:hideMark/>
                </w:tcPr>
                <w:p w14:paraId="65C7010C" w14:textId="77777777" w:rsidR="00F35823" w:rsidRPr="00F35823" w:rsidRDefault="00F35823" w:rsidP="00F35823">
                  <w:pPr>
                    <w:rPr>
                      <w:b/>
                      <w:bCs/>
                      <w:sz w:val="22"/>
                      <w:szCs w:val="24"/>
                    </w:rPr>
                  </w:pPr>
                  <w:r w:rsidRPr="00F35823">
                    <w:rPr>
                      <w:b/>
                      <w:bCs/>
                      <w:sz w:val="22"/>
                      <w:szCs w:val="24"/>
                    </w:rPr>
                    <w:t>Охрана труда и техника безопасности</w:t>
                  </w:r>
                </w:p>
              </w:tc>
            </w:tr>
            <w:tr w:rsidR="00F35823" w:rsidRPr="00F35823" w14:paraId="2EB095E7" w14:textId="77777777" w:rsidTr="00F35823">
              <w:tc>
                <w:tcPr>
                  <w:tcW w:w="960" w:type="dxa"/>
                  <w:tcBorders>
                    <w:top w:val="single" w:sz="4" w:space="0" w:color="auto"/>
                    <w:left w:val="single" w:sz="4" w:space="0" w:color="auto"/>
                    <w:bottom w:val="single" w:sz="4" w:space="0" w:color="auto"/>
                    <w:right w:val="single" w:sz="4" w:space="0" w:color="auto"/>
                  </w:tcBorders>
                  <w:hideMark/>
                </w:tcPr>
                <w:p w14:paraId="33B382E9" w14:textId="77777777" w:rsidR="00F35823" w:rsidRPr="00F35823" w:rsidRDefault="00F35823" w:rsidP="00F35823">
                  <w:pPr>
                    <w:rPr>
                      <w:b/>
                      <w:bCs/>
                      <w:sz w:val="22"/>
                      <w:szCs w:val="24"/>
                    </w:rPr>
                  </w:pPr>
                  <w:r w:rsidRPr="00F35823">
                    <w:rPr>
                      <w:b/>
                      <w:bCs/>
                      <w:sz w:val="22"/>
                      <w:szCs w:val="24"/>
                    </w:rPr>
                    <w:t>8.</w:t>
                  </w:r>
                </w:p>
              </w:tc>
              <w:tc>
                <w:tcPr>
                  <w:tcW w:w="8640" w:type="dxa"/>
                  <w:tcBorders>
                    <w:top w:val="single" w:sz="4" w:space="0" w:color="auto"/>
                    <w:left w:val="single" w:sz="4" w:space="0" w:color="auto"/>
                    <w:bottom w:val="single" w:sz="4" w:space="0" w:color="auto"/>
                    <w:right w:val="single" w:sz="4" w:space="0" w:color="auto"/>
                  </w:tcBorders>
                  <w:hideMark/>
                </w:tcPr>
                <w:p w14:paraId="08B1F92B" w14:textId="77777777" w:rsidR="00F35823" w:rsidRPr="00F35823" w:rsidRDefault="00F35823" w:rsidP="00F35823">
                  <w:pPr>
                    <w:rPr>
                      <w:b/>
                      <w:bCs/>
                      <w:sz w:val="22"/>
                      <w:szCs w:val="24"/>
                    </w:rPr>
                  </w:pPr>
                  <w:r w:rsidRPr="00F35823">
                    <w:rPr>
                      <w:b/>
                      <w:sz w:val="22"/>
                      <w:szCs w:val="24"/>
                    </w:rPr>
                    <w:t>Перечень видов и объемов проектируемых работ</w:t>
                  </w:r>
                </w:p>
              </w:tc>
            </w:tr>
            <w:tr w:rsidR="00F35823" w:rsidRPr="00F35823" w14:paraId="2DED3ABC" w14:textId="77777777" w:rsidTr="00F35823">
              <w:tc>
                <w:tcPr>
                  <w:tcW w:w="960" w:type="dxa"/>
                  <w:tcBorders>
                    <w:top w:val="single" w:sz="4" w:space="0" w:color="auto"/>
                    <w:left w:val="single" w:sz="4" w:space="0" w:color="auto"/>
                    <w:bottom w:val="single" w:sz="4" w:space="0" w:color="auto"/>
                    <w:right w:val="single" w:sz="4" w:space="0" w:color="auto"/>
                  </w:tcBorders>
                </w:tcPr>
                <w:p w14:paraId="477389FF" w14:textId="77777777" w:rsidR="00F35823" w:rsidRPr="00F35823" w:rsidRDefault="00F35823" w:rsidP="00F35823">
                  <w:pPr>
                    <w:rPr>
                      <w:b/>
                      <w:bCs/>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3681D5A0" w14:textId="77777777" w:rsidR="00F35823" w:rsidRPr="00F35823" w:rsidRDefault="00F35823" w:rsidP="00F35823">
                  <w:pPr>
                    <w:rPr>
                      <w:b/>
                      <w:sz w:val="22"/>
                      <w:szCs w:val="24"/>
                    </w:rPr>
                  </w:pPr>
                  <w:r w:rsidRPr="00F35823">
                    <w:rPr>
                      <w:bCs/>
                      <w:sz w:val="22"/>
                      <w:szCs w:val="24"/>
                    </w:rPr>
                    <w:t>Список использованной литературы</w:t>
                  </w:r>
                </w:p>
              </w:tc>
            </w:tr>
            <w:tr w:rsidR="00F35823" w:rsidRPr="00F35823" w14:paraId="46B95C0A" w14:textId="77777777" w:rsidTr="00F35823">
              <w:tc>
                <w:tcPr>
                  <w:tcW w:w="960" w:type="dxa"/>
                  <w:tcBorders>
                    <w:top w:val="single" w:sz="4" w:space="0" w:color="auto"/>
                    <w:left w:val="single" w:sz="4" w:space="0" w:color="auto"/>
                    <w:bottom w:val="single" w:sz="4" w:space="0" w:color="auto"/>
                    <w:right w:val="single" w:sz="4" w:space="0" w:color="auto"/>
                  </w:tcBorders>
                </w:tcPr>
                <w:p w14:paraId="00F30F73" w14:textId="77777777" w:rsidR="00F35823" w:rsidRPr="00F35823" w:rsidRDefault="00F35823" w:rsidP="00F35823">
                  <w:pPr>
                    <w:rPr>
                      <w:bCs/>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07A45764" w14:textId="77777777" w:rsidR="00F35823" w:rsidRPr="00F35823" w:rsidRDefault="00F35823" w:rsidP="00F35823">
                  <w:pPr>
                    <w:rPr>
                      <w:bCs/>
                      <w:sz w:val="22"/>
                      <w:szCs w:val="24"/>
                    </w:rPr>
                  </w:pPr>
                  <w:r w:rsidRPr="00F35823">
                    <w:rPr>
                      <w:bCs/>
                      <w:sz w:val="22"/>
                      <w:szCs w:val="24"/>
                    </w:rPr>
                    <w:t>Текстовые приложения</w:t>
                  </w:r>
                </w:p>
              </w:tc>
            </w:tr>
            <w:tr w:rsidR="00F35823" w:rsidRPr="00F35823" w14:paraId="530F34BE" w14:textId="77777777" w:rsidTr="00F35823">
              <w:tc>
                <w:tcPr>
                  <w:tcW w:w="960" w:type="dxa"/>
                  <w:tcBorders>
                    <w:top w:val="single" w:sz="4" w:space="0" w:color="auto"/>
                    <w:left w:val="single" w:sz="4" w:space="0" w:color="auto"/>
                    <w:bottom w:val="single" w:sz="4" w:space="0" w:color="auto"/>
                    <w:right w:val="single" w:sz="4" w:space="0" w:color="auto"/>
                  </w:tcBorders>
                </w:tcPr>
                <w:p w14:paraId="500CC043" w14:textId="77777777" w:rsidR="00F35823" w:rsidRPr="00F35823" w:rsidRDefault="00F35823" w:rsidP="00F35823">
                  <w:pPr>
                    <w:jc w:val="both"/>
                    <w:rPr>
                      <w:bCs/>
                      <w:sz w:val="22"/>
                      <w:szCs w:val="24"/>
                    </w:rPr>
                  </w:pPr>
                </w:p>
              </w:tc>
              <w:tc>
                <w:tcPr>
                  <w:tcW w:w="8640" w:type="dxa"/>
                  <w:tcBorders>
                    <w:top w:val="single" w:sz="4" w:space="0" w:color="auto"/>
                    <w:left w:val="single" w:sz="4" w:space="0" w:color="auto"/>
                    <w:bottom w:val="single" w:sz="4" w:space="0" w:color="auto"/>
                    <w:right w:val="single" w:sz="4" w:space="0" w:color="auto"/>
                  </w:tcBorders>
                  <w:hideMark/>
                </w:tcPr>
                <w:p w14:paraId="1438BD95" w14:textId="77777777" w:rsidR="00F35823" w:rsidRPr="00F35823" w:rsidRDefault="00F35823" w:rsidP="00F35823">
                  <w:pPr>
                    <w:jc w:val="both"/>
                    <w:rPr>
                      <w:bCs/>
                      <w:sz w:val="22"/>
                      <w:szCs w:val="24"/>
                    </w:rPr>
                  </w:pPr>
                  <w:r w:rsidRPr="00F35823">
                    <w:rPr>
                      <w:bCs/>
                      <w:sz w:val="22"/>
                      <w:szCs w:val="24"/>
                    </w:rPr>
                    <w:t>Иллюстрации (рисунки, графические приложения):</w:t>
                  </w:r>
                </w:p>
                <w:p w14:paraId="5FCDBE8A" w14:textId="77777777" w:rsidR="00F35823" w:rsidRPr="00F35823" w:rsidRDefault="00F35823" w:rsidP="00F35823">
                  <w:pPr>
                    <w:jc w:val="both"/>
                    <w:rPr>
                      <w:bCs/>
                      <w:sz w:val="22"/>
                      <w:szCs w:val="24"/>
                    </w:rPr>
                  </w:pPr>
                  <w:r w:rsidRPr="00F35823">
                    <w:rPr>
                      <w:bCs/>
                      <w:sz w:val="22"/>
                      <w:szCs w:val="24"/>
                    </w:rPr>
                    <w:t>1. Обзорная карта района работ;</w:t>
                  </w:r>
                </w:p>
                <w:p w14:paraId="7313A3EC" w14:textId="77777777" w:rsidR="00F35823" w:rsidRPr="00F35823" w:rsidRDefault="00F35823" w:rsidP="00F35823">
                  <w:pPr>
                    <w:jc w:val="both"/>
                    <w:rPr>
                      <w:bCs/>
                      <w:sz w:val="22"/>
                      <w:szCs w:val="24"/>
                    </w:rPr>
                  </w:pPr>
                  <w:r w:rsidRPr="00F35823">
                    <w:rPr>
                      <w:bCs/>
                      <w:sz w:val="22"/>
                      <w:szCs w:val="24"/>
                    </w:rPr>
                    <w:t>2. Картограмма изученности сейсморазведкой. Масштаб 1:200 000;</w:t>
                  </w:r>
                </w:p>
                <w:p w14:paraId="5384953C" w14:textId="77777777" w:rsidR="00F35823" w:rsidRPr="00F35823" w:rsidRDefault="00F35823" w:rsidP="00F35823">
                  <w:pPr>
                    <w:jc w:val="both"/>
                    <w:rPr>
                      <w:bCs/>
                      <w:sz w:val="22"/>
                      <w:szCs w:val="24"/>
                    </w:rPr>
                  </w:pPr>
                  <w:r w:rsidRPr="00F35823">
                    <w:rPr>
                      <w:bCs/>
                      <w:sz w:val="22"/>
                      <w:szCs w:val="24"/>
                    </w:rPr>
                    <w:t xml:space="preserve">3. Схема проектных профилей на структурной основе. Масштаб 1:50 000; </w:t>
                  </w:r>
                </w:p>
                <w:p w14:paraId="205E0C6B" w14:textId="77777777" w:rsidR="00F35823" w:rsidRPr="00F35823" w:rsidRDefault="00F35823" w:rsidP="00F35823">
                  <w:pPr>
                    <w:rPr>
                      <w:bCs/>
                      <w:sz w:val="22"/>
                      <w:szCs w:val="24"/>
                    </w:rPr>
                  </w:pPr>
                  <w:r w:rsidRPr="00F35823">
                    <w:rPr>
                      <w:bCs/>
                      <w:sz w:val="22"/>
                      <w:szCs w:val="24"/>
                    </w:rPr>
                    <w:t>4. Схема системы наблюдений МОГТ-3Д.</w:t>
                  </w:r>
                </w:p>
              </w:tc>
            </w:tr>
          </w:tbl>
          <w:p w14:paraId="09674EFE" w14:textId="77777777" w:rsidR="00F35823" w:rsidRPr="00F35823" w:rsidRDefault="00F35823" w:rsidP="00F35823">
            <w:pPr>
              <w:rPr>
                <w:b/>
                <w:sz w:val="24"/>
                <w:szCs w:val="24"/>
              </w:rPr>
            </w:pPr>
          </w:p>
          <w:p w14:paraId="5B4E2450" w14:textId="77777777" w:rsidR="00F35823" w:rsidRPr="00F35823" w:rsidRDefault="00F35823" w:rsidP="00F35823">
            <w:pPr>
              <w:pStyle w:val="51"/>
              <w:spacing w:before="120" w:after="120"/>
              <w:ind w:firstLine="567"/>
              <w:rPr>
                <w:b/>
                <w:bCs/>
              </w:rPr>
            </w:pPr>
            <w:r w:rsidRPr="00F35823">
              <w:rPr>
                <w:b/>
                <w:bCs/>
              </w:rPr>
              <w:t>10. Требования к оформлению работы</w:t>
            </w:r>
          </w:p>
          <w:p w14:paraId="5FD3FA2F" w14:textId="77777777" w:rsidR="00F35823" w:rsidRPr="00F35823" w:rsidRDefault="00F35823" w:rsidP="00F35823">
            <w:pPr>
              <w:spacing w:before="120"/>
              <w:ind w:firstLine="709"/>
              <w:jc w:val="both"/>
              <w:rPr>
                <w:sz w:val="24"/>
                <w:szCs w:val="24"/>
              </w:rPr>
            </w:pPr>
            <w:r w:rsidRPr="00F35823">
              <w:rPr>
                <w:sz w:val="24"/>
                <w:szCs w:val="24"/>
              </w:rPr>
              <w:t xml:space="preserve">Результативные материалы, выполненные на программных продуктах </w:t>
            </w:r>
            <w:r w:rsidRPr="00F35823">
              <w:rPr>
                <w:sz w:val="24"/>
                <w:szCs w:val="24"/>
                <w:lang w:val="en-US"/>
              </w:rPr>
              <w:t>MSOffice</w:t>
            </w:r>
            <w:r w:rsidRPr="00F35823">
              <w:rPr>
                <w:sz w:val="24"/>
                <w:szCs w:val="24"/>
              </w:rPr>
              <w:t xml:space="preserve">, </w:t>
            </w:r>
            <w:r w:rsidRPr="00F35823">
              <w:rPr>
                <w:sz w:val="24"/>
                <w:szCs w:val="24"/>
                <w:lang w:val="en-US"/>
              </w:rPr>
              <w:t>Corel</w:t>
            </w:r>
            <w:r w:rsidRPr="00F35823">
              <w:rPr>
                <w:sz w:val="24"/>
                <w:szCs w:val="24"/>
              </w:rPr>
              <w:t xml:space="preserve"> </w:t>
            </w:r>
            <w:r w:rsidRPr="00F35823">
              <w:rPr>
                <w:sz w:val="24"/>
                <w:szCs w:val="24"/>
                <w:lang w:val="en-US"/>
              </w:rPr>
              <w:t>Draw</w:t>
            </w:r>
            <w:r w:rsidRPr="00F35823">
              <w:rPr>
                <w:sz w:val="24"/>
                <w:szCs w:val="24"/>
              </w:rPr>
              <w:t>, согласованных Заказчиком, передаются Подрядчиком Заказчику в твердой (бумажной) копии и на электронном носителе, каждый вариант в 2 (двух) экземплярах. Результаты работ предоставляются Подрядчиком на русском языке.</w:t>
            </w:r>
          </w:p>
          <w:p w14:paraId="70C2880A" w14:textId="6231D735" w:rsidR="00F16AA9" w:rsidRPr="00F35823" w:rsidRDefault="00F35823" w:rsidP="00F35823">
            <w:pPr>
              <w:spacing w:before="120"/>
              <w:ind w:firstLine="567"/>
              <w:jc w:val="both"/>
              <w:rPr>
                <w:sz w:val="24"/>
                <w:szCs w:val="24"/>
              </w:rPr>
            </w:pPr>
            <w:r w:rsidRPr="00F35823">
              <w:rPr>
                <w:sz w:val="24"/>
                <w:szCs w:val="24"/>
              </w:rPr>
              <w:t xml:space="preserve">Также Заказчику передается проектная схема съемки 3D в цифровых форматах: в формате программного пакета для проектирования сейсмики, а также расположение пунктов возбуждения и приема по всем профилям в форматах </w:t>
            </w:r>
            <w:proofErr w:type="spellStart"/>
            <w:r w:rsidRPr="00F35823">
              <w:rPr>
                <w:sz w:val="24"/>
                <w:szCs w:val="24"/>
                <w:lang w:val="en-US"/>
              </w:rPr>
              <w:t>sps</w:t>
            </w:r>
            <w:proofErr w:type="spellEnd"/>
            <w:r w:rsidRPr="00F35823">
              <w:rPr>
                <w:sz w:val="24"/>
                <w:szCs w:val="24"/>
              </w:rPr>
              <w:t xml:space="preserve">, </w:t>
            </w:r>
            <w:proofErr w:type="spellStart"/>
            <w:r w:rsidRPr="00F35823">
              <w:rPr>
                <w:sz w:val="24"/>
                <w:szCs w:val="24"/>
                <w:lang w:val="en-US"/>
              </w:rPr>
              <w:t>xps</w:t>
            </w:r>
            <w:proofErr w:type="spellEnd"/>
            <w:r w:rsidRPr="00F35823">
              <w:rPr>
                <w:sz w:val="24"/>
                <w:szCs w:val="24"/>
              </w:rPr>
              <w:t xml:space="preserve"> и </w:t>
            </w:r>
            <w:proofErr w:type="spellStart"/>
            <w:r w:rsidRPr="00F35823">
              <w:rPr>
                <w:sz w:val="24"/>
                <w:szCs w:val="24"/>
                <w:lang w:val="en-US"/>
              </w:rPr>
              <w:t>rps</w:t>
            </w:r>
            <w:proofErr w:type="spellEnd"/>
            <w:r w:rsidRPr="00F35823">
              <w:rPr>
                <w:sz w:val="24"/>
                <w:szCs w:val="24"/>
              </w:rPr>
              <w:t>.</w:t>
            </w:r>
          </w:p>
          <w:p w14:paraId="6603A39E" w14:textId="77777777" w:rsidR="005F5493" w:rsidRDefault="005F5493" w:rsidP="005F5493">
            <w:pPr>
              <w:spacing w:before="120"/>
              <w:ind w:firstLine="567"/>
              <w:jc w:val="both"/>
              <w:rPr>
                <w:b/>
                <w:bCs/>
                <w:sz w:val="24"/>
                <w:szCs w:val="24"/>
              </w:rPr>
            </w:pPr>
          </w:p>
          <w:p w14:paraId="140C4D1A" w14:textId="6A503DA4" w:rsidR="005F5493" w:rsidRPr="005F5493" w:rsidRDefault="005F5493" w:rsidP="005F5493">
            <w:pPr>
              <w:spacing w:before="120"/>
              <w:ind w:firstLine="567"/>
              <w:jc w:val="both"/>
              <w:rPr>
                <w:sz w:val="24"/>
                <w:szCs w:val="24"/>
              </w:rPr>
            </w:pPr>
            <w:r w:rsidRPr="005F5493">
              <w:rPr>
                <w:b/>
                <w:bCs/>
                <w:sz w:val="24"/>
                <w:szCs w:val="24"/>
              </w:rPr>
              <w:t xml:space="preserve">11. Сроки выполнения </w:t>
            </w:r>
            <w:r w:rsidR="00B72882">
              <w:rPr>
                <w:b/>
                <w:bCs/>
                <w:sz w:val="24"/>
                <w:szCs w:val="24"/>
              </w:rPr>
              <w:t>Р</w:t>
            </w:r>
            <w:r w:rsidRPr="005F5493">
              <w:rPr>
                <w:b/>
                <w:bCs/>
                <w:sz w:val="24"/>
                <w:szCs w:val="24"/>
              </w:rPr>
              <w:t>аботы</w:t>
            </w:r>
            <w:r w:rsidRPr="005F5493">
              <w:rPr>
                <w:sz w:val="24"/>
                <w:szCs w:val="24"/>
              </w:rPr>
              <w:t xml:space="preserve"> </w:t>
            </w:r>
          </w:p>
          <w:p w14:paraId="36F6AB66" w14:textId="2359AA0D" w:rsidR="005F5493" w:rsidRPr="005F5493" w:rsidRDefault="005F5493" w:rsidP="005F5493">
            <w:pPr>
              <w:spacing w:before="120"/>
              <w:ind w:firstLine="567"/>
              <w:jc w:val="both"/>
              <w:rPr>
                <w:sz w:val="24"/>
                <w:szCs w:val="24"/>
              </w:rPr>
            </w:pPr>
            <w:r w:rsidRPr="005F5493">
              <w:rPr>
                <w:sz w:val="24"/>
                <w:szCs w:val="24"/>
              </w:rPr>
              <w:t xml:space="preserve">Расчетный срок выполнения </w:t>
            </w:r>
            <w:r w:rsidR="00B72882">
              <w:rPr>
                <w:sz w:val="24"/>
                <w:szCs w:val="24"/>
              </w:rPr>
              <w:t>Р</w:t>
            </w:r>
            <w:r w:rsidRPr="005F5493">
              <w:rPr>
                <w:sz w:val="24"/>
                <w:szCs w:val="24"/>
              </w:rPr>
              <w:t>аботы составляет 60 календарных дней</w:t>
            </w:r>
            <w:r w:rsidR="00B72882">
              <w:rPr>
                <w:sz w:val="24"/>
                <w:szCs w:val="24"/>
              </w:rPr>
              <w:t xml:space="preserve"> с даты осуществления Заказчиком предоплаты, предусмотренной настоящим Договором</w:t>
            </w:r>
            <w:r w:rsidRPr="005F5493">
              <w:rPr>
                <w:sz w:val="24"/>
                <w:szCs w:val="24"/>
              </w:rPr>
              <w:t>.</w:t>
            </w:r>
          </w:p>
          <w:p w14:paraId="5536741B" w14:textId="77777777" w:rsidR="005F5493" w:rsidRPr="00F35823" w:rsidRDefault="005F5493" w:rsidP="00CC1F1F">
            <w:pPr>
              <w:spacing w:before="120"/>
              <w:ind w:firstLine="567"/>
              <w:jc w:val="both"/>
              <w:rPr>
                <w:sz w:val="24"/>
                <w:szCs w:val="24"/>
              </w:rPr>
            </w:pPr>
          </w:p>
          <w:p w14:paraId="7D1E36A1" w14:textId="77777777" w:rsidR="00F16AA9" w:rsidRPr="00C8324F" w:rsidRDefault="00F16AA9" w:rsidP="00CC1F1F">
            <w:pPr>
              <w:jc w:val="center"/>
              <w:rPr>
                <w:b/>
                <w:sz w:val="24"/>
                <w:szCs w:val="24"/>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D31F75" w:rsidRPr="00C8324F" w14:paraId="34E7AC09" w14:textId="77777777" w:rsidTr="00EF6961">
        <w:tc>
          <w:tcPr>
            <w:tcW w:w="5245" w:type="dxa"/>
          </w:tcPr>
          <w:p w14:paraId="2844F0B5" w14:textId="77777777" w:rsidR="00D31F75" w:rsidRPr="00C8324F" w:rsidRDefault="00D31F75" w:rsidP="00B71664">
            <w:pPr>
              <w:jc w:val="center"/>
              <w:rPr>
                <w:b/>
                <w:bCs/>
                <w:color w:val="000000"/>
                <w:sz w:val="24"/>
                <w:szCs w:val="24"/>
                <w:lang w:val="en-US"/>
              </w:rPr>
            </w:pPr>
            <w:r w:rsidRPr="00C8324F">
              <w:rPr>
                <w:b/>
                <w:bCs/>
                <w:color w:val="000000"/>
                <w:sz w:val="24"/>
                <w:szCs w:val="24"/>
              </w:rPr>
              <w:lastRenderedPageBreak/>
              <w:t>ЗАКАЗЧИК</w:t>
            </w:r>
          </w:p>
          <w:p w14:paraId="77D31835" w14:textId="77777777" w:rsidR="00D31F75" w:rsidRPr="00C8324F" w:rsidRDefault="00D31F75" w:rsidP="00B71664">
            <w:pPr>
              <w:jc w:val="center"/>
              <w:rPr>
                <w:b/>
                <w:bCs/>
                <w:color w:val="000000"/>
                <w:sz w:val="24"/>
                <w:szCs w:val="24"/>
                <w:lang w:val="en-US"/>
              </w:rPr>
            </w:pPr>
          </w:p>
          <w:p w14:paraId="78549BE4" w14:textId="77777777" w:rsidR="008E3D7B" w:rsidRPr="00C8324F" w:rsidRDefault="008E3D7B" w:rsidP="00B71664">
            <w:pPr>
              <w:jc w:val="center"/>
              <w:rPr>
                <w:b/>
                <w:bCs/>
                <w:color w:val="000000"/>
                <w:sz w:val="24"/>
                <w:szCs w:val="24"/>
                <w:lang w:val="en-US"/>
              </w:rPr>
            </w:pPr>
          </w:p>
          <w:p w14:paraId="60ED76BB" w14:textId="2CE17C0E" w:rsidR="00D31F75" w:rsidRPr="00C8324F" w:rsidRDefault="00D31F75" w:rsidP="000F2D0A">
            <w:pPr>
              <w:jc w:val="center"/>
              <w:rPr>
                <w:b/>
                <w:bCs/>
                <w:color w:val="000000"/>
                <w:sz w:val="24"/>
                <w:szCs w:val="24"/>
                <w:lang w:val="en-US"/>
              </w:rPr>
            </w:pPr>
            <w:r w:rsidRPr="00C8324F">
              <w:rPr>
                <w:b/>
                <w:bCs/>
                <w:color w:val="000000"/>
                <w:sz w:val="24"/>
                <w:szCs w:val="24"/>
              </w:rPr>
              <w:t>СП</w:t>
            </w:r>
            <w:r w:rsidRPr="00C8324F">
              <w:rPr>
                <w:b/>
                <w:bCs/>
                <w:color w:val="000000"/>
                <w:sz w:val="24"/>
                <w:szCs w:val="24"/>
                <w:lang w:val="en-US"/>
              </w:rPr>
              <w:t xml:space="preserve"> </w:t>
            </w:r>
            <w:r w:rsidRPr="00C8324F">
              <w:rPr>
                <w:b/>
                <w:bCs/>
                <w:color w:val="000000"/>
                <w:sz w:val="24"/>
                <w:szCs w:val="24"/>
              </w:rPr>
              <w:t>ООО</w:t>
            </w:r>
            <w:r w:rsidRPr="00C8324F">
              <w:rPr>
                <w:b/>
                <w:bCs/>
                <w:color w:val="000000"/>
                <w:sz w:val="24"/>
                <w:szCs w:val="24"/>
                <w:lang w:val="en-US"/>
              </w:rPr>
              <w:t xml:space="preserve"> «Natural Gas</w:t>
            </w:r>
            <w:r w:rsidR="000F2D0A" w:rsidRPr="00C8324F">
              <w:rPr>
                <w:b/>
                <w:bCs/>
                <w:color w:val="000000"/>
                <w:sz w:val="24"/>
                <w:szCs w:val="24"/>
                <w:lang w:val="en-US"/>
              </w:rPr>
              <w:t>-</w:t>
            </w:r>
            <w:r w:rsidRPr="00C8324F">
              <w:rPr>
                <w:b/>
                <w:bCs/>
                <w:color w:val="000000"/>
                <w:sz w:val="24"/>
                <w:szCs w:val="24"/>
                <w:lang w:val="en-US"/>
              </w:rPr>
              <w:t xml:space="preserve">Stream» </w:t>
            </w:r>
          </w:p>
        </w:tc>
        <w:tc>
          <w:tcPr>
            <w:tcW w:w="4253" w:type="dxa"/>
          </w:tcPr>
          <w:p w14:paraId="10F0DC59" w14:textId="77777777" w:rsidR="00D31F75" w:rsidRPr="00C8324F" w:rsidRDefault="00D31F75" w:rsidP="00B71664">
            <w:pPr>
              <w:tabs>
                <w:tab w:val="num" w:pos="1440"/>
              </w:tabs>
              <w:jc w:val="center"/>
              <w:rPr>
                <w:b/>
                <w:color w:val="000000"/>
                <w:sz w:val="24"/>
                <w:szCs w:val="24"/>
                <w:lang w:val="en-US"/>
              </w:rPr>
            </w:pPr>
            <w:r w:rsidRPr="00C8324F">
              <w:rPr>
                <w:b/>
                <w:color w:val="000000"/>
                <w:sz w:val="24"/>
                <w:szCs w:val="24"/>
              </w:rPr>
              <w:t>ИСПОЛНИТЕЛЬ</w:t>
            </w:r>
          </w:p>
          <w:p w14:paraId="0341F1D7" w14:textId="77777777" w:rsidR="00D31F75" w:rsidRPr="00C8324F" w:rsidRDefault="00D31F75" w:rsidP="00B71664">
            <w:pPr>
              <w:tabs>
                <w:tab w:val="num" w:pos="1440"/>
              </w:tabs>
              <w:jc w:val="center"/>
              <w:rPr>
                <w:b/>
                <w:color w:val="000000"/>
                <w:sz w:val="24"/>
                <w:szCs w:val="24"/>
                <w:lang w:val="en-US"/>
              </w:rPr>
            </w:pPr>
          </w:p>
          <w:p w14:paraId="0E812CD4" w14:textId="77777777" w:rsidR="00D31F75" w:rsidRPr="00C8324F" w:rsidRDefault="00D31F75" w:rsidP="00EF6961">
            <w:pPr>
              <w:jc w:val="center"/>
              <w:rPr>
                <w:b/>
                <w:color w:val="000000"/>
                <w:sz w:val="24"/>
                <w:szCs w:val="24"/>
                <w:lang w:val="en-US"/>
              </w:rPr>
            </w:pPr>
          </w:p>
          <w:p w14:paraId="009A2770" w14:textId="6E25DAB6" w:rsidR="007F5EFB" w:rsidRPr="00C8324F" w:rsidRDefault="00F35823" w:rsidP="00C7309E">
            <w:pPr>
              <w:jc w:val="center"/>
              <w:rPr>
                <w:b/>
                <w:color w:val="000000"/>
                <w:sz w:val="24"/>
                <w:szCs w:val="24"/>
                <w:lang w:val="en-US"/>
              </w:rPr>
            </w:pPr>
            <w:r>
              <w:rPr>
                <w:b/>
                <w:bCs/>
                <w:sz w:val="24"/>
                <w:szCs w:val="24"/>
                <w:lang w:val="en-US"/>
              </w:rPr>
              <w:t>______ ______ ______</w:t>
            </w:r>
          </w:p>
        </w:tc>
      </w:tr>
      <w:tr w:rsidR="00D31F75" w:rsidRPr="00F16AA9" w14:paraId="39EC9A05" w14:textId="77777777" w:rsidTr="00EF6961">
        <w:tc>
          <w:tcPr>
            <w:tcW w:w="5245" w:type="dxa"/>
          </w:tcPr>
          <w:p w14:paraId="36BF9F87" w14:textId="77777777" w:rsidR="00D31F75" w:rsidRPr="00F35823" w:rsidRDefault="00D31F75" w:rsidP="00CD5EAF">
            <w:pPr>
              <w:jc w:val="center"/>
              <w:rPr>
                <w:color w:val="000000"/>
                <w:sz w:val="24"/>
                <w:szCs w:val="24"/>
              </w:rPr>
            </w:pPr>
          </w:p>
          <w:p w14:paraId="7057BD3E" w14:textId="77777777" w:rsidR="00D31F75" w:rsidRPr="00C8324F" w:rsidRDefault="00D31F75" w:rsidP="00CD5EAF">
            <w:pPr>
              <w:jc w:val="center"/>
              <w:rPr>
                <w:color w:val="000000"/>
                <w:sz w:val="24"/>
                <w:szCs w:val="24"/>
              </w:rPr>
            </w:pPr>
            <w:r w:rsidRPr="00C8324F">
              <w:rPr>
                <w:color w:val="000000"/>
                <w:sz w:val="24"/>
                <w:szCs w:val="24"/>
              </w:rPr>
              <w:t>____________________</w:t>
            </w:r>
          </w:p>
          <w:p w14:paraId="1E536F81" w14:textId="77777777" w:rsidR="00E26917" w:rsidRDefault="00E26917" w:rsidP="00141F0C">
            <w:pPr>
              <w:jc w:val="center"/>
              <w:rPr>
                <w:color w:val="000000"/>
                <w:sz w:val="24"/>
                <w:lang w:eastAsia="en-US"/>
              </w:rPr>
            </w:pPr>
            <w:r>
              <w:rPr>
                <w:color w:val="000000"/>
                <w:sz w:val="24"/>
                <w:lang w:eastAsia="en-US"/>
              </w:rPr>
              <w:t>ФИО: ______</w:t>
            </w:r>
          </w:p>
          <w:p w14:paraId="5729204C" w14:textId="4A9D512A" w:rsidR="00D31F75" w:rsidRPr="00C8324F" w:rsidRDefault="00E26917" w:rsidP="00CD5EAF">
            <w:pPr>
              <w:pBdr>
                <w:bar w:val="single" w:sz="4" w:color="auto"/>
              </w:pBdr>
              <w:jc w:val="center"/>
              <w:rPr>
                <w:color w:val="000000"/>
                <w:sz w:val="24"/>
                <w:szCs w:val="24"/>
              </w:rPr>
            </w:pPr>
            <w:r>
              <w:rPr>
                <w:color w:val="000000"/>
                <w:sz w:val="24"/>
                <w:lang w:eastAsia="en-US"/>
              </w:rPr>
              <w:t xml:space="preserve">Должность: __________ </w:t>
            </w:r>
            <w:r w:rsidR="00D31F75" w:rsidRPr="00C8324F">
              <w:rPr>
                <w:color w:val="000000"/>
                <w:sz w:val="24"/>
                <w:szCs w:val="24"/>
              </w:rPr>
              <w:t>М.П.</w:t>
            </w:r>
          </w:p>
        </w:tc>
        <w:tc>
          <w:tcPr>
            <w:tcW w:w="4253" w:type="dxa"/>
          </w:tcPr>
          <w:p w14:paraId="5FC8DE32" w14:textId="77777777" w:rsidR="008E3D7B" w:rsidRPr="00C8324F" w:rsidRDefault="008E3D7B" w:rsidP="00CD5EAF">
            <w:pPr>
              <w:jc w:val="center"/>
              <w:rPr>
                <w:b/>
                <w:sz w:val="24"/>
                <w:szCs w:val="24"/>
              </w:rPr>
            </w:pPr>
          </w:p>
          <w:p w14:paraId="38011528" w14:textId="77777777" w:rsidR="008E3D7B" w:rsidRPr="00C8324F" w:rsidRDefault="008E3D7B" w:rsidP="00CD5EAF">
            <w:pPr>
              <w:jc w:val="center"/>
              <w:rPr>
                <w:sz w:val="24"/>
                <w:szCs w:val="24"/>
              </w:rPr>
            </w:pPr>
            <w:r w:rsidRPr="00C8324F">
              <w:rPr>
                <w:sz w:val="24"/>
                <w:szCs w:val="24"/>
              </w:rPr>
              <w:t>________________</w:t>
            </w:r>
            <w:r w:rsidR="00CD5EAF" w:rsidRPr="00C8324F">
              <w:rPr>
                <w:sz w:val="24"/>
                <w:szCs w:val="24"/>
              </w:rPr>
              <w:t>_____</w:t>
            </w:r>
          </w:p>
          <w:p w14:paraId="043927EE" w14:textId="7A203224" w:rsidR="000A1EAD" w:rsidRPr="00C8324F" w:rsidRDefault="00F35823" w:rsidP="000A1EAD">
            <w:pPr>
              <w:jc w:val="center"/>
              <w:rPr>
                <w:color w:val="000000"/>
                <w:sz w:val="24"/>
                <w:szCs w:val="24"/>
              </w:rPr>
            </w:pPr>
            <w:r>
              <w:rPr>
                <w:color w:val="000000"/>
                <w:sz w:val="24"/>
                <w:szCs w:val="24"/>
              </w:rPr>
              <w:t>____________</w:t>
            </w:r>
          </w:p>
          <w:p w14:paraId="10E8B3FA" w14:textId="77777777" w:rsidR="00E26917" w:rsidRDefault="00E26917" w:rsidP="000A1EAD">
            <w:pPr>
              <w:tabs>
                <w:tab w:val="num" w:pos="1440"/>
              </w:tabs>
              <w:jc w:val="center"/>
              <w:rPr>
                <w:color w:val="000000"/>
                <w:sz w:val="24"/>
                <w:szCs w:val="24"/>
              </w:rPr>
            </w:pPr>
            <w:r>
              <w:rPr>
                <w:color w:val="000000"/>
                <w:sz w:val="24"/>
                <w:szCs w:val="24"/>
              </w:rPr>
              <w:t>ФИО: ______</w:t>
            </w:r>
          </w:p>
          <w:p w14:paraId="1692C847" w14:textId="103F830A" w:rsidR="008E3D7B" w:rsidRPr="00C8324F" w:rsidRDefault="00E26917" w:rsidP="000A1EAD">
            <w:pPr>
              <w:tabs>
                <w:tab w:val="num" w:pos="1440"/>
              </w:tabs>
              <w:jc w:val="center"/>
              <w:rPr>
                <w:color w:val="000000"/>
                <w:sz w:val="24"/>
                <w:szCs w:val="24"/>
              </w:rPr>
            </w:pPr>
            <w:r>
              <w:rPr>
                <w:color w:val="000000"/>
                <w:sz w:val="24"/>
                <w:szCs w:val="24"/>
              </w:rPr>
              <w:t>Должность: __________</w:t>
            </w:r>
          </w:p>
          <w:p w14:paraId="459CEC76" w14:textId="77777777" w:rsidR="000A1EAD" w:rsidRPr="00C8324F" w:rsidRDefault="000A1EAD" w:rsidP="000A1EAD">
            <w:pPr>
              <w:tabs>
                <w:tab w:val="num" w:pos="1440"/>
              </w:tabs>
              <w:jc w:val="center"/>
              <w:rPr>
                <w:color w:val="000000"/>
                <w:sz w:val="24"/>
                <w:szCs w:val="24"/>
              </w:rPr>
            </w:pPr>
          </w:p>
          <w:p w14:paraId="181A0989" w14:textId="77777777" w:rsidR="00D31F75" w:rsidRPr="00F16AA9" w:rsidRDefault="008E3D7B" w:rsidP="00CD5EAF">
            <w:pPr>
              <w:tabs>
                <w:tab w:val="num" w:pos="1440"/>
              </w:tabs>
              <w:jc w:val="center"/>
              <w:rPr>
                <w:color w:val="000000"/>
                <w:sz w:val="24"/>
                <w:szCs w:val="24"/>
              </w:rPr>
            </w:pPr>
            <w:r w:rsidRPr="00C8324F">
              <w:rPr>
                <w:color w:val="000000"/>
                <w:sz w:val="24"/>
                <w:szCs w:val="24"/>
              </w:rPr>
              <w:t>М.П.</w:t>
            </w:r>
          </w:p>
        </w:tc>
      </w:tr>
    </w:tbl>
    <w:p w14:paraId="44DD9612" w14:textId="77777777" w:rsidR="00D31F75" w:rsidRPr="004E67C2" w:rsidRDefault="00D31F75" w:rsidP="00190966">
      <w:pPr>
        <w:pStyle w:val="21"/>
        <w:pBdr>
          <w:bottom w:val="none" w:sz="0" w:space="0" w:color="auto"/>
        </w:pBdr>
        <w:rPr>
          <w:b/>
          <w:sz w:val="24"/>
        </w:rPr>
      </w:pPr>
    </w:p>
    <w:p w14:paraId="03D30BBB" w14:textId="77777777" w:rsidR="00DF4094" w:rsidRPr="004E67C2" w:rsidRDefault="00DF4094" w:rsidP="006D6340">
      <w:pPr>
        <w:pStyle w:val="a5"/>
        <w:jc w:val="right"/>
        <w:rPr>
          <w:b w:val="0"/>
          <w:sz w:val="26"/>
          <w:szCs w:val="26"/>
        </w:rPr>
      </w:pPr>
    </w:p>
    <w:p w14:paraId="61C5B95F" w14:textId="77777777" w:rsidR="00B37A72" w:rsidRDefault="00B37A72" w:rsidP="008E3D7B">
      <w:pPr>
        <w:pStyle w:val="1"/>
        <w:ind w:left="3540" w:firstLine="708"/>
        <w:jc w:val="left"/>
        <w:rPr>
          <w:rFonts w:ascii="Times New Roman" w:hAnsi="Times New Roman"/>
          <w:sz w:val="36"/>
          <w:szCs w:val="36"/>
        </w:rPr>
      </w:pPr>
    </w:p>
    <w:p w14:paraId="36A82E12" w14:textId="68F560D9" w:rsidR="000F2D0A" w:rsidRPr="004E67C2" w:rsidRDefault="000F2D0A" w:rsidP="000F2D0A">
      <w:pPr>
        <w:pStyle w:val="a5"/>
        <w:jc w:val="right"/>
        <w:rPr>
          <w:b w:val="0"/>
          <w:sz w:val="24"/>
          <w:szCs w:val="24"/>
        </w:rPr>
      </w:pPr>
    </w:p>
    <w:sectPr w:rsidR="000F2D0A" w:rsidRPr="004E67C2" w:rsidSect="00C506F6">
      <w:headerReference w:type="default" r:id="rId8"/>
      <w:footerReference w:type="even" r:id="rId9"/>
      <w:footerReference w:type="default" r:id="rId10"/>
      <w:pgSz w:w="11906" w:h="16838"/>
      <w:pgMar w:top="720"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62E1" w14:textId="77777777" w:rsidR="00627A45" w:rsidRDefault="00627A45" w:rsidP="004D73AF">
      <w:r>
        <w:separator/>
      </w:r>
    </w:p>
  </w:endnote>
  <w:endnote w:type="continuationSeparator" w:id="0">
    <w:p w14:paraId="777F090E" w14:textId="77777777" w:rsidR="00627A45" w:rsidRDefault="00627A45" w:rsidP="004D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NDA Times UZ Lat">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0C13" w14:textId="77777777" w:rsidR="00BE64F4" w:rsidRDefault="00BE64F4" w:rsidP="001918D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068DE0A" w14:textId="77777777" w:rsidR="00BE64F4" w:rsidRDefault="00BE64F4" w:rsidP="001918D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891F" w14:textId="77777777" w:rsidR="00BE64F4" w:rsidRDefault="00BE64F4" w:rsidP="001918D7">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EFB4" w14:textId="77777777" w:rsidR="00627A45" w:rsidRDefault="00627A45" w:rsidP="004D73AF">
      <w:r>
        <w:separator/>
      </w:r>
    </w:p>
  </w:footnote>
  <w:footnote w:type="continuationSeparator" w:id="0">
    <w:p w14:paraId="4C8EE191" w14:textId="77777777" w:rsidR="00627A45" w:rsidRDefault="00627A45" w:rsidP="004D7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9B7C" w14:textId="77777777" w:rsidR="00BE64F4" w:rsidRDefault="00BE64F4" w:rsidP="002C6A6A">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A4436B2"/>
    <w:lvl w:ilvl="0">
      <w:start w:val="1"/>
      <w:numFmt w:val="decimal"/>
      <w:lvlText w:val="%1."/>
      <w:lvlJc w:val="left"/>
      <w:rPr>
        <w:b/>
        <w:bCs/>
        <w:i w:val="0"/>
        <w:iCs w:val="0"/>
        <w:smallCaps w:val="0"/>
        <w:strike w:val="0"/>
        <w:color w:val="000000"/>
        <w:spacing w:val="0"/>
        <w:w w:val="100"/>
        <w:position w:val="0"/>
        <w:sz w:val="24"/>
        <w:szCs w:val="28"/>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1"/>
        <w:szCs w:val="21"/>
        <w:u w:val="none"/>
      </w:rPr>
    </w:lvl>
    <w:lvl w:ilvl="3">
      <w:start w:val="1"/>
      <w:numFmt w:val="decimal"/>
      <w:lvlText w:val="%1.%2."/>
      <w:lvlJc w:val="left"/>
      <w:rPr>
        <w:b w:val="0"/>
        <w:bCs w:val="0"/>
        <w:i w:val="0"/>
        <w:iCs w:val="0"/>
        <w:smallCaps w:val="0"/>
        <w:strike w:val="0"/>
        <w:color w:val="000000"/>
        <w:spacing w:val="0"/>
        <w:w w:val="100"/>
        <w:position w:val="0"/>
        <w:sz w:val="21"/>
        <w:szCs w:val="21"/>
        <w:u w:val="none"/>
      </w:rPr>
    </w:lvl>
    <w:lvl w:ilvl="4">
      <w:start w:val="1"/>
      <w:numFmt w:val="decimal"/>
      <w:lvlText w:val="%1.%2."/>
      <w:lvlJc w:val="left"/>
      <w:rPr>
        <w:b w:val="0"/>
        <w:bCs w:val="0"/>
        <w:i w:val="0"/>
        <w:iCs w:val="0"/>
        <w:smallCaps w:val="0"/>
        <w:strike w:val="0"/>
        <w:color w:val="000000"/>
        <w:spacing w:val="0"/>
        <w:w w:val="100"/>
        <w:position w:val="0"/>
        <w:sz w:val="21"/>
        <w:szCs w:val="21"/>
        <w:u w:val="none"/>
      </w:rPr>
    </w:lvl>
    <w:lvl w:ilvl="5">
      <w:start w:val="1"/>
      <w:numFmt w:val="decimal"/>
      <w:lvlText w:val="%1.%2."/>
      <w:lvlJc w:val="left"/>
      <w:rPr>
        <w:b w:val="0"/>
        <w:bCs w:val="0"/>
        <w:i w:val="0"/>
        <w:iCs w:val="0"/>
        <w:smallCaps w:val="0"/>
        <w:strike w:val="0"/>
        <w:color w:val="000000"/>
        <w:spacing w:val="0"/>
        <w:w w:val="100"/>
        <w:position w:val="0"/>
        <w:sz w:val="21"/>
        <w:szCs w:val="21"/>
        <w:u w:val="none"/>
      </w:rPr>
    </w:lvl>
    <w:lvl w:ilvl="6">
      <w:start w:val="1"/>
      <w:numFmt w:val="decimal"/>
      <w:lvlText w:val="%1.%2."/>
      <w:lvlJc w:val="left"/>
      <w:rPr>
        <w:b w:val="0"/>
        <w:bCs w:val="0"/>
        <w:i w:val="0"/>
        <w:iCs w:val="0"/>
        <w:smallCaps w:val="0"/>
        <w:strike w:val="0"/>
        <w:color w:val="000000"/>
        <w:spacing w:val="0"/>
        <w:w w:val="100"/>
        <w:position w:val="0"/>
        <w:sz w:val="21"/>
        <w:szCs w:val="21"/>
        <w:u w:val="none"/>
      </w:rPr>
    </w:lvl>
    <w:lvl w:ilvl="7">
      <w:start w:val="1"/>
      <w:numFmt w:val="decimal"/>
      <w:lvlText w:val="%1.%2."/>
      <w:lvlJc w:val="left"/>
      <w:rPr>
        <w:b w:val="0"/>
        <w:bCs w:val="0"/>
        <w:i w:val="0"/>
        <w:iCs w:val="0"/>
        <w:smallCaps w:val="0"/>
        <w:strike w:val="0"/>
        <w:color w:val="000000"/>
        <w:spacing w:val="0"/>
        <w:w w:val="100"/>
        <w:position w:val="0"/>
        <w:sz w:val="21"/>
        <w:szCs w:val="21"/>
        <w:u w:val="none"/>
      </w:rPr>
    </w:lvl>
    <w:lvl w:ilvl="8">
      <w:start w:val="1"/>
      <w:numFmt w:val="decimal"/>
      <w:lvlText w:val="%1.%2."/>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8"/>
      <w:numFmt w:val="decimal"/>
      <w:lvlText w:val="%2."/>
      <w:lvlJc w:val="left"/>
    </w:lvl>
    <w:lvl w:ilvl="2">
      <w:start w:val="1"/>
      <w:numFmt w:val="decimal"/>
      <w:lvlText w:val="%2.%3."/>
      <w:lvlJc w:val="left"/>
    </w:lvl>
    <w:lvl w:ilvl="3">
      <w:start w:val="1"/>
      <w:numFmt w:val="decimal"/>
      <w:lvlText w:val="%2.%3."/>
      <w:lvlJc w:val="left"/>
    </w:lvl>
    <w:lvl w:ilvl="4">
      <w:start w:val="1"/>
      <w:numFmt w:val="decimal"/>
      <w:lvlText w:val="%2.%3."/>
      <w:lvlJc w:val="left"/>
    </w:lvl>
    <w:lvl w:ilvl="5">
      <w:start w:val="1"/>
      <w:numFmt w:val="decimal"/>
      <w:lvlText w:val="%2.%3."/>
      <w:lvlJc w:val="left"/>
    </w:lvl>
    <w:lvl w:ilvl="6">
      <w:start w:val="1"/>
      <w:numFmt w:val="decimal"/>
      <w:lvlText w:val="%2.%3."/>
      <w:lvlJc w:val="left"/>
    </w:lvl>
    <w:lvl w:ilvl="7">
      <w:start w:val="1"/>
      <w:numFmt w:val="decimal"/>
      <w:lvlText w:val="%2.%3."/>
      <w:lvlJc w:val="left"/>
    </w:lvl>
    <w:lvl w:ilvl="8">
      <w:start w:val="1"/>
      <w:numFmt w:val="decimal"/>
      <w:lvlText w:val="%2.%3."/>
      <w:lvlJc w:val="left"/>
    </w:lvl>
  </w:abstractNum>
  <w:abstractNum w:abstractNumId="2" w15:restartNumberingAfterBreak="0">
    <w:nsid w:val="109E42D8"/>
    <w:multiLevelType w:val="hybridMultilevel"/>
    <w:tmpl w:val="3E0E1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A2117AB"/>
    <w:multiLevelType w:val="hybridMultilevel"/>
    <w:tmpl w:val="61AC7A9E"/>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F1D01"/>
    <w:multiLevelType w:val="hybridMultilevel"/>
    <w:tmpl w:val="DDFA721E"/>
    <w:lvl w:ilvl="0" w:tplc="67E4252E">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D763A52"/>
    <w:multiLevelType w:val="multilevel"/>
    <w:tmpl w:val="27F8E0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E188D"/>
    <w:multiLevelType w:val="hybridMultilevel"/>
    <w:tmpl w:val="E55C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A991018"/>
    <w:multiLevelType w:val="hybridMultilevel"/>
    <w:tmpl w:val="A6C67650"/>
    <w:lvl w:ilvl="0" w:tplc="C07855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FEF3DC1"/>
    <w:multiLevelType w:val="hybridMultilevel"/>
    <w:tmpl w:val="0F048830"/>
    <w:lvl w:ilvl="0" w:tplc="C21AD7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6F9205DB"/>
    <w:multiLevelType w:val="hybridMultilevel"/>
    <w:tmpl w:val="A3CEB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4"/>
  </w:num>
  <w:num w:numId="4">
    <w:abstractNumId w:val="7"/>
  </w:num>
  <w:num w:numId="5">
    <w:abstractNumId w:val="0"/>
  </w:num>
  <w:num w:numId="6">
    <w:abstractNumId w:val="1"/>
  </w:num>
  <w:num w:numId="7">
    <w:abstractNumId w:val="3"/>
  </w:num>
  <w:num w:numId="8">
    <w:abstractNumId w:val="5"/>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7F"/>
    <w:rsid w:val="00017911"/>
    <w:rsid w:val="000217F6"/>
    <w:rsid w:val="00022F1F"/>
    <w:rsid w:val="00032D0F"/>
    <w:rsid w:val="0003518B"/>
    <w:rsid w:val="00035AA9"/>
    <w:rsid w:val="0004076A"/>
    <w:rsid w:val="000423A0"/>
    <w:rsid w:val="0004413E"/>
    <w:rsid w:val="000471AD"/>
    <w:rsid w:val="00047675"/>
    <w:rsid w:val="00057678"/>
    <w:rsid w:val="00061BAC"/>
    <w:rsid w:val="0007511B"/>
    <w:rsid w:val="00075BB9"/>
    <w:rsid w:val="00076264"/>
    <w:rsid w:val="00077301"/>
    <w:rsid w:val="00080E08"/>
    <w:rsid w:val="00083FA8"/>
    <w:rsid w:val="00084525"/>
    <w:rsid w:val="00090225"/>
    <w:rsid w:val="000923B1"/>
    <w:rsid w:val="00097D54"/>
    <w:rsid w:val="000A004E"/>
    <w:rsid w:val="000A1161"/>
    <w:rsid w:val="000A1EAD"/>
    <w:rsid w:val="000A2A1B"/>
    <w:rsid w:val="000B5821"/>
    <w:rsid w:val="000B60E4"/>
    <w:rsid w:val="000B646D"/>
    <w:rsid w:val="000B762A"/>
    <w:rsid w:val="000C4D58"/>
    <w:rsid w:val="000C5A3F"/>
    <w:rsid w:val="000C5B03"/>
    <w:rsid w:val="000C7CE1"/>
    <w:rsid w:val="000D7690"/>
    <w:rsid w:val="000E5796"/>
    <w:rsid w:val="000F2D0A"/>
    <w:rsid w:val="00115EFD"/>
    <w:rsid w:val="00117406"/>
    <w:rsid w:val="00121333"/>
    <w:rsid w:val="00125E10"/>
    <w:rsid w:val="00141F0C"/>
    <w:rsid w:val="001457F6"/>
    <w:rsid w:val="001473F3"/>
    <w:rsid w:val="00151023"/>
    <w:rsid w:val="0015129A"/>
    <w:rsid w:val="00151DF5"/>
    <w:rsid w:val="001600D4"/>
    <w:rsid w:val="00160874"/>
    <w:rsid w:val="001624CE"/>
    <w:rsid w:val="00166426"/>
    <w:rsid w:val="00171DEB"/>
    <w:rsid w:val="001778BF"/>
    <w:rsid w:val="00190966"/>
    <w:rsid w:val="001918D7"/>
    <w:rsid w:val="00196425"/>
    <w:rsid w:val="001A27A1"/>
    <w:rsid w:val="001A73A1"/>
    <w:rsid w:val="001B1FA5"/>
    <w:rsid w:val="001B22B7"/>
    <w:rsid w:val="001C0C7E"/>
    <w:rsid w:val="001C369E"/>
    <w:rsid w:val="001C4807"/>
    <w:rsid w:val="001C74E2"/>
    <w:rsid w:val="001D4C7B"/>
    <w:rsid w:val="001D5192"/>
    <w:rsid w:val="001E0349"/>
    <w:rsid w:val="001F32FE"/>
    <w:rsid w:val="001F4348"/>
    <w:rsid w:val="002037DD"/>
    <w:rsid w:val="00210E45"/>
    <w:rsid w:val="00212008"/>
    <w:rsid w:val="00217073"/>
    <w:rsid w:val="00223E83"/>
    <w:rsid w:val="002431C9"/>
    <w:rsid w:val="00244D1A"/>
    <w:rsid w:val="002465F7"/>
    <w:rsid w:val="00265735"/>
    <w:rsid w:val="0026683F"/>
    <w:rsid w:val="0027165C"/>
    <w:rsid w:val="002774E8"/>
    <w:rsid w:val="00291204"/>
    <w:rsid w:val="00295E1F"/>
    <w:rsid w:val="002A094C"/>
    <w:rsid w:val="002A5090"/>
    <w:rsid w:val="002B7E58"/>
    <w:rsid w:val="002C6A6A"/>
    <w:rsid w:val="002D3AC4"/>
    <w:rsid w:val="002D6344"/>
    <w:rsid w:val="002D6492"/>
    <w:rsid w:val="002D71C4"/>
    <w:rsid w:val="002E3E53"/>
    <w:rsid w:val="002E6B8F"/>
    <w:rsid w:val="002F1B69"/>
    <w:rsid w:val="002F521E"/>
    <w:rsid w:val="003037FD"/>
    <w:rsid w:val="00317784"/>
    <w:rsid w:val="00317BCA"/>
    <w:rsid w:val="00320E3E"/>
    <w:rsid w:val="003263AF"/>
    <w:rsid w:val="003268AC"/>
    <w:rsid w:val="00331B4B"/>
    <w:rsid w:val="00333870"/>
    <w:rsid w:val="00354BC1"/>
    <w:rsid w:val="00356A12"/>
    <w:rsid w:val="00365D5E"/>
    <w:rsid w:val="00367968"/>
    <w:rsid w:val="003705C9"/>
    <w:rsid w:val="00371EED"/>
    <w:rsid w:val="003730B6"/>
    <w:rsid w:val="003752A5"/>
    <w:rsid w:val="00380249"/>
    <w:rsid w:val="00380690"/>
    <w:rsid w:val="00380A83"/>
    <w:rsid w:val="00383466"/>
    <w:rsid w:val="00387F9F"/>
    <w:rsid w:val="00392BE9"/>
    <w:rsid w:val="00393484"/>
    <w:rsid w:val="003946B5"/>
    <w:rsid w:val="003A0900"/>
    <w:rsid w:val="003A2502"/>
    <w:rsid w:val="003A4B48"/>
    <w:rsid w:val="003A6BC0"/>
    <w:rsid w:val="003B58A9"/>
    <w:rsid w:val="003B6CF3"/>
    <w:rsid w:val="003C0710"/>
    <w:rsid w:val="003C6A16"/>
    <w:rsid w:val="003C6CCC"/>
    <w:rsid w:val="003D1961"/>
    <w:rsid w:val="003E36FB"/>
    <w:rsid w:val="003E3C8A"/>
    <w:rsid w:val="003E77CA"/>
    <w:rsid w:val="003F2FD6"/>
    <w:rsid w:val="003F55D7"/>
    <w:rsid w:val="004018DA"/>
    <w:rsid w:val="0040756D"/>
    <w:rsid w:val="00407D32"/>
    <w:rsid w:val="004234E4"/>
    <w:rsid w:val="0043179B"/>
    <w:rsid w:val="00435AA9"/>
    <w:rsid w:val="00444F1E"/>
    <w:rsid w:val="00446F35"/>
    <w:rsid w:val="00457627"/>
    <w:rsid w:val="00464819"/>
    <w:rsid w:val="00475D2D"/>
    <w:rsid w:val="00486F21"/>
    <w:rsid w:val="00487400"/>
    <w:rsid w:val="004909B6"/>
    <w:rsid w:val="004A0A16"/>
    <w:rsid w:val="004A7786"/>
    <w:rsid w:val="004B4747"/>
    <w:rsid w:val="004B4DD1"/>
    <w:rsid w:val="004B695A"/>
    <w:rsid w:val="004C72BC"/>
    <w:rsid w:val="004D0D13"/>
    <w:rsid w:val="004D279C"/>
    <w:rsid w:val="004D73AF"/>
    <w:rsid w:val="004E15E2"/>
    <w:rsid w:val="004E189A"/>
    <w:rsid w:val="004E40A8"/>
    <w:rsid w:val="004E5AFC"/>
    <w:rsid w:val="004E67C2"/>
    <w:rsid w:val="004F73A7"/>
    <w:rsid w:val="00504C8D"/>
    <w:rsid w:val="00525442"/>
    <w:rsid w:val="0052597F"/>
    <w:rsid w:val="00527B1A"/>
    <w:rsid w:val="0053118F"/>
    <w:rsid w:val="005324D6"/>
    <w:rsid w:val="00535A46"/>
    <w:rsid w:val="005470D5"/>
    <w:rsid w:val="0056191D"/>
    <w:rsid w:val="00572AD6"/>
    <w:rsid w:val="005805E4"/>
    <w:rsid w:val="00582EE2"/>
    <w:rsid w:val="00584442"/>
    <w:rsid w:val="00585033"/>
    <w:rsid w:val="00586EC1"/>
    <w:rsid w:val="00594FDF"/>
    <w:rsid w:val="005A4916"/>
    <w:rsid w:val="005B4160"/>
    <w:rsid w:val="005D3545"/>
    <w:rsid w:val="005D35A3"/>
    <w:rsid w:val="005D79CC"/>
    <w:rsid w:val="005E168F"/>
    <w:rsid w:val="005F5493"/>
    <w:rsid w:val="00601576"/>
    <w:rsid w:val="00603ED7"/>
    <w:rsid w:val="006109B5"/>
    <w:rsid w:val="006110AA"/>
    <w:rsid w:val="0061432A"/>
    <w:rsid w:val="00617BD3"/>
    <w:rsid w:val="00620EDD"/>
    <w:rsid w:val="00622043"/>
    <w:rsid w:val="00623FC0"/>
    <w:rsid w:val="00627A45"/>
    <w:rsid w:val="006312FA"/>
    <w:rsid w:val="0063678C"/>
    <w:rsid w:val="00637AF0"/>
    <w:rsid w:val="00645130"/>
    <w:rsid w:val="0064755D"/>
    <w:rsid w:val="0065073D"/>
    <w:rsid w:val="006659C2"/>
    <w:rsid w:val="00677047"/>
    <w:rsid w:val="00681EF8"/>
    <w:rsid w:val="00694098"/>
    <w:rsid w:val="00696D13"/>
    <w:rsid w:val="006A23D1"/>
    <w:rsid w:val="006A3555"/>
    <w:rsid w:val="006A4FB4"/>
    <w:rsid w:val="006A5392"/>
    <w:rsid w:val="006B3C87"/>
    <w:rsid w:val="006B5009"/>
    <w:rsid w:val="006D0BCB"/>
    <w:rsid w:val="006D2A53"/>
    <w:rsid w:val="006D2D64"/>
    <w:rsid w:val="006D41AB"/>
    <w:rsid w:val="006D6340"/>
    <w:rsid w:val="006E334B"/>
    <w:rsid w:val="006E4EC9"/>
    <w:rsid w:val="006E7845"/>
    <w:rsid w:val="006F4B80"/>
    <w:rsid w:val="006F72BD"/>
    <w:rsid w:val="00702F38"/>
    <w:rsid w:val="00714F3D"/>
    <w:rsid w:val="007412F2"/>
    <w:rsid w:val="0074468B"/>
    <w:rsid w:val="00746FCB"/>
    <w:rsid w:val="00754CB8"/>
    <w:rsid w:val="0075558C"/>
    <w:rsid w:val="00755E1A"/>
    <w:rsid w:val="0076378F"/>
    <w:rsid w:val="00765023"/>
    <w:rsid w:val="00770E02"/>
    <w:rsid w:val="00773A46"/>
    <w:rsid w:val="007779A1"/>
    <w:rsid w:val="007853D6"/>
    <w:rsid w:val="00787FDC"/>
    <w:rsid w:val="00791FF2"/>
    <w:rsid w:val="00793FEC"/>
    <w:rsid w:val="0079412E"/>
    <w:rsid w:val="007A6C44"/>
    <w:rsid w:val="007B2D84"/>
    <w:rsid w:val="007B55B5"/>
    <w:rsid w:val="007B571E"/>
    <w:rsid w:val="007B5963"/>
    <w:rsid w:val="007B6A9C"/>
    <w:rsid w:val="007C4EB9"/>
    <w:rsid w:val="007D02BE"/>
    <w:rsid w:val="007D194F"/>
    <w:rsid w:val="007E0BEE"/>
    <w:rsid w:val="007E6E60"/>
    <w:rsid w:val="007F5EFB"/>
    <w:rsid w:val="007F780B"/>
    <w:rsid w:val="00810104"/>
    <w:rsid w:val="00811A83"/>
    <w:rsid w:val="00813CB0"/>
    <w:rsid w:val="00814631"/>
    <w:rsid w:val="00816B7F"/>
    <w:rsid w:val="00821456"/>
    <w:rsid w:val="00821B4F"/>
    <w:rsid w:val="008246D1"/>
    <w:rsid w:val="00826147"/>
    <w:rsid w:val="008344E5"/>
    <w:rsid w:val="008344F7"/>
    <w:rsid w:val="0083625D"/>
    <w:rsid w:val="008448FF"/>
    <w:rsid w:val="00845A87"/>
    <w:rsid w:val="0085019D"/>
    <w:rsid w:val="00860867"/>
    <w:rsid w:val="00861650"/>
    <w:rsid w:val="00865EDB"/>
    <w:rsid w:val="00866389"/>
    <w:rsid w:val="00867D73"/>
    <w:rsid w:val="00872725"/>
    <w:rsid w:val="00875050"/>
    <w:rsid w:val="00880484"/>
    <w:rsid w:val="0088355F"/>
    <w:rsid w:val="00886C73"/>
    <w:rsid w:val="00893235"/>
    <w:rsid w:val="008A3997"/>
    <w:rsid w:val="008A4874"/>
    <w:rsid w:val="008B2389"/>
    <w:rsid w:val="008B3BB0"/>
    <w:rsid w:val="008B54A5"/>
    <w:rsid w:val="008B7C03"/>
    <w:rsid w:val="008C2765"/>
    <w:rsid w:val="008D346C"/>
    <w:rsid w:val="008E06EF"/>
    <w:rsid w:val="008E0E90"/>
    <w:rsid w:val="008E3D7B"/>
    <w:rsid w:val="008E5430"/>
    <w:rsid w:val="0090074B"/>
    <w:rsid w:val="00903293"/>
    <w:rsid w:val="00906FE3"/>
    <w:rsid w:val="009128C8"/>
    <w:rsid w:val="0091750E"/>
    <w:rsid w:val="009218C9"/>
    <w:rsid w:val="009315DB"/>
    <w:rsid w:val="0093268B"/>
    <w:rsid w:val="00937AC2"/>
    <w:rsid w:val="009402D2"/>
    <w:rsid w:val="00943930"/>
    <w:rsid w:val="00943CB7"/>
    <w:rsid w:val="009507E1"/>
    <w:rsid w:val="009565E6"/>
    <w:rsid w:val="009603E4"/>
    <w:rsid w:val="00963D71"/>
    <w:rsid w:val="00964BDC"/>
    <w:rsid w:val="00972B7F"/>
    <w:rsid w:val="00974022"/>
    <w:rsid w:val="00975658"/>
    <w:rsid w:val="00984685"/>
    <w:rsid w:val="0099309C"/>
    <w:rsid w:val="0099684E"/>
    <w:rsid w:val="009B1E72"/>
    <w:rsid w:val="009B7325"/>
    <w:rsid w:val="009C0AF3"/>
    <w:rsid w:val="009C12AF"/>
    <w:rsid w:val="009C229B"/>
    <w:rsid w:val="009C3498"/>
    <w:rsid w:val="009C7381"/>
    <w:rsid w:val="009D14DB"/>
    <w:rsid w:val="009D65FB"/>
    <w:rsid w:val="009D7115"/>
    <w:rsid w:val="009D7364"/>
    <w:rsid w:val="009E1A32"/>
    <w:rsid w:val="009E2345"/>
    <w:rsid w:val="009E3BD1"/>
    <w:rsid w:val="009E7A6E"/>
    <w:rsid w:val="009E7D34"/>
    <w:rsid w:val="009F0526"/>
    <w:rsid w:val="00A045D5"/>
    <w:rsid w:val="00A05B33"/>
    <w:rsid w:val="00A10985"/>
    <w:rsid w:val="00A2038B"/>
    <w:rsid w:val="00A266D9"/>
    <w:rsid w:val="00A334C7"/>
    <w:rsid w:val="00A345C3"/>
    <w:rsid w:val="00A34ECA"/>
    <w:rsid w:val="00A43259"/>
    <w:rsid w:val="00A45168"/>
    <w:rsid w:val="00A4756D"/>
    <w:rsid w:val="00A51227"/>
    <w:rsid w:val="00A5256B"/>
    <w:rsid w:val="00A5378A"/>
    <w:rsid w:val="00A57F8E"/>
    <w:rsid w:val="00A62755"/>
    <w:rsid w:val="00A65158"/>
    <w:rsid w:val="00A673B4"/>
    <w:rsid w:val="00A72753"/>
    <w:rsid w:val="00A75D60"/>
    <w:rsid w:val="00A75F74"/>
    <w:rsid w:val="00A811A3"/>
    <w:rsid w:val="00A812E3"/>
    <w:rsid w:val="00A95C27"/>
    <w:rsid w:val="00AA11D0"/>
    <w:rsid w:val="00AB6D43"/>
    <w:rsid w:val="00AE6490"/>
    <w:rsid w:val="00AF0B0B"/>
    <w:rsid w:val="00B00E07"/>
    <w:rsid w:val="00B079AC"/>
    <w:rsid w:val="00B10CF9"/>
    <w:rsid w:val="00B201EE"/>
    <w:rsid w:val="00B20422"/>
    <w:rsid w:val="00B26369"/>
    <w:rsid w:val="00B329DF"/>
    <w:rsid w:val="00B347C4"/>
    <w:rsid w:val="00B35611"/>
    <w:rsid w:val="00B37050"/>
    <w:rsid w:val="00B37A72"/>
    <w:rsid w:val="00B42B13"/>
    <w:rsid w:val="00B5532B"/>
    <w:rsid w:val="00B60AB1"/>
    <w:rsid w:val="00B71664"/>
    <w:rsid w:val="00B72882"/>
    <w:rsid w:val="00B74BA6"/>
    <w:rsid w:val="00B74FD1"/>
    <w:rsid w:val="00B759AA"/>
    <w:rsid w:val="00B87F18"/>
    <w:rsid w:val="00B91D10"/>
    <w:rsid w:val="00B96A4C"/>
    <w:rsid w:val="00BA7C62"/>
    <w:rsid w:val="00BB44C5"/>
    <w:rsid w:val="00BB485C"/>
    <w:rsid w:val="00BD0B89"/>
    <w:rsid w:val="00BD1FC8"/>
    <w:rsid w:val="00BE4379"/>
    <w:rsid w:val="00BE64F4"/>
    <w:rsid w:val="00C17D22"/>
    <w:rsid w:val="00C373EF"/>
    <w:rsid w:val="00C45346"/>
    <w:rsid w:val="00C506F6"/>
    <w:rsid w:val="00C523DF"/>
    <w:rsid w:val="00C55773"/>
    <w:rsid w:val="00C55ACF"/>
    <w:rsid w:val="00C56663"/>
    <w:rsid w:val="00C64761"/>
    <w:rsid w:val="00C657FF"/>
    <w:rsid w:val="00C70D93"/>
    <w:rsid w:val="00C72287"/>
    <w:rsid w:val="00C7309E"/>
    <w:rsid w:val="00C7537D"/>
    <w:rsid w:val="00C7622C"/>
    <w:rsid w:val="00C7660E"/>
    <w:rsid w:val="00C76D7E"/>
    <w:rsid w:val="00C77757"/>
    <w:rsid w:val="00C8324F"/>
    <w:rsid w:val="00C860CE"/>
    <w:rsid w:val="00C94C2A"/>
    <w:rsid w:val="00C95A27"/>
    <w:rsid w:val="00C95A8E"/>
    <w:rsid w:val="00C96D99"/>
    <w:rsid w:val="00CA127B"/>
    <w:rsid w:val="00CA7563"/>
    <w:rsid w:val="00CB2EB3"/>
    <w:rsid w:val="00CC639C"/>
    <w:rsid w:val="00CC6B8A"/>
    <w:rsid w:val="00CC7E15"/>
    <w:rsid w:val="00CD5EAF"/>
    <w:rsid w:val="00CE00CC"/>
    <w:rsid w:val="00CF4CD2"/>
    <w:rsid w:val="00D02C62"/>
    <w:rsid w:val="00D06BE8"/>
    <w:rsid w:val="00D07CD2"/>
    <w:rsid w:val="00D26B76"/>
    <w:rsid w:val="00D302B3"/>
    <w:rsid w:val="00D31F75"/>
    <w:rsid w:val="00D3234A"/>
    <w:rsid w:val="00D335DA"/>
    <w:rsid w:val="00D3360F"/>
    <w:rsid w:val="00D345A0"/>
    <w:rsid w:val="00D43826"/>
    <w:rsid w:val="00D442C8"/>
    <w:rsid w:val="00D52AE9"/>
    <w:rsid w:val="00D534E4"/>
    <w:rsid w:val="00D55FBC"/>
    <w:rsid w:val="00D63155"/>
    <w:rsid w:val="00D64439"/>
    <w:rsid w:val="00D6444F"/>
    <w:rsid w:val="00D7739C"/>
    <w:rsid w:val="00D80B77"/>
    <w:rsid w:val="00D867AC"/>
    <w:rsid w:val="00DA0FDD"/>
    <w:rsid w:val="00DB3FE5"/>
    <w:rsid w:val="00DC0BDA"/>
    <w:rsid w:val="00DC2732"/>
    <w:rsid w:val="00DD1206"/>
    <w:rsid w:val="00DD1CAC"/>
    <w:rsid w:val="00DD46FF"/>
    <w:rsid w:val="00DD62B5"/>
    <w:rsid w:val="00DD7FB3"/>
    <w:rsid w:val="00DE0DEC"/>
    <w:rsid w:val="00DE18A7"/>
    <w:rsid w:val="00DE4C93"/>
    <w:rsid w:val="00DE5FF6"/>
    <w:rsid w:val="00DF4094"/>
    <w:rsid w:val="00E0194C"/>
    <w:rsid w:val="00E16E04"/>
    <w:rsid w:val="00E23EA7"/>
    <w:rsid w:val="00E26917"/>
    <w:rsid w:val="00E35513"/>
    <w:rsid w:val="00E37D67"/>
    <w:rsid w:val="00E439D9"/>
    <w:rsid w:val="00E50BF0"/>
    <w:rsid w:val="00E564A0"/>
    <w:rsid w:val="00E6367C"/>
    <w:rsid w:val="00E728D6"/>
    <w:rsid w:val="00E8696A"/>
    <w:rsid w:val="00E96609"/>
    <w:rsid w:val="00EA0A9D"/>
    <w:rsid w:val="00EA6B93"/>
    <w:rsid w:val="00EC0742"/>
    <w:rsid w:val="00EC2B21"/>
    <w:rsid w:val="00ED0463"/>
    <w:rsid w:val="00ED38F6"/>
    <w:rsid w:val="00ED55B0"/>
    <w:rsid w:val="00EF02E5"/>
    <w:rsid w:val="00EF4AEE"/>
    <w:rsid w:val="00EF5683"/>
    <w:rsid w:val="00EF6961"/>
    <w:rsid w:val="00EF77AD"/>
    <w:rsid w:val="00F03C77"/>
    <w:rsid w:val="00F07734"/>
    <w:rsid w:val="00F16AA9"/>
    <w:rsid w:val="00F17837"/>
    <w:rsid w:val="00F24752"/>
    <w:rsid w:val="00F30138"/>
    <w:rsid w:val="00F33026"/>
    <w:rsid w:val="00F35035"/>
    <w:rsid w:val="00F35823"/>
    <w:rsid w:val="00F41CD2"/>
    <w:rsid w:val="00F47334"/>
    <w:rsid w:val="00F51457"/>
    <w:rsid w:val="00F51E90"/>
    <w:rsid w:val="00F550A3"/>
    <w:rsid w:val="00F65FF7"/>
    <w:rsid w:val="00F852F8"/>
    <w:rsid w:val="00F87E56"/>
    <w:rsid w:val="00FA2872"/>
    <w:rsid w:val="00FA7186"/>
    <w:rsid w:val="00FB187C"/>
    <w:rsid w:val="00FB711D"/>
    <w:rsid w:val="00FC3D95"/>
    <w:rsid w:val="00FD1D58"/>
    <w:rsid w:val="00FE0402"/>
    <w:rsid w:val="00FE1F4D"/>
    <w:rsid w:val="00FE5426"/>
    <w:rsid w:val="00FE5F6E"/>
    <w:rsid w:val="00FE6D34"/>
    <w:rsid w:val="00FF089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5F467"/>
  <w15:docId w15:val="{89DC3407-AA27-4435-8BE9-45E7169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83"/>
    <w:rPr>
      <w:rFonts w:ascii="Times New Roman" w:eastAsia="Times New Roman" w:hAnsi="Times New Roman"/>
    </w:rPr>
  </w:style>
  <w:style w:type="paragraph" w:styleId="2">
    <w:name w:val="heading 2"/>
    <w:basedOn w:val="a"/>
    <w:next w:val="a"/>
    <w:link w:val="20"/>
    <w:uiPriority w:val="99"/>
    <w:qFormat/>
    <w:rsid w:val="00972B7F"/>
    <w:pPr>
      <w:keepNext/>
      <w:outlineLvl w:val="1"/>
    </w:pPr>
    <w:rPr>
      <w:sz w:val="28"/>
    </w:rPr>
  </w:style>
  <w:style w:type="paragraph" w:styleId="4">
    <w:name w:val="heading 4"/>
    <w:basedOn w:val="a"/>
    <w:next w:val="a"/>
    <w:link w:val="40"/>
    <w:uiPriority w:val="99"/>
    <w:qFormat/>
    <w:rsid w:val="00972B7F"/>
    <w:pPr>
      <w:keepNext/>
      <w:spacing w:before="240" w:after="60"/>
      <w:outlineLvl w:val="3"/>
    </w:pPr>
    <w:rPr>
      <w:b/>
      <w:bCs/>
      <w:sz w:val="28"/>
      <w:szCs w:val="28"/>
    </w:rPr>
  </w:style>
  <w:style w:type="paragraph" w:styleId="5">
    <w:name w:val="heading 5"/>
    <w:basedOn w:val="a"/>
    <w:next w:val="a"/>
    <w:link w:val="50"/>
    <w:uiPriority w:val="99"/>
    <w:qFormat/>
    <w:rsid w:val="00972B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72B7F"/>
    <w:rPr>
      <w:rFonts w:ascii="Times New Roman" w:hAnsi="Times New Roman" w:cs="Times New Roman"/>
      <w:sz w:val="20"/>
      <w:szCs w:val="20"/>
      <w:lang w:eastAsia="ru-RU"/>
    </w:rPr>
  </w:style>
  <w:style w:type="character" w:customStyle="1" w:styleId="40">
    <w:name w:val="Заголовок 4 Знак"/>
    <w:link w:val="4"/>
    <w:uiPriority w:val="99"/>
    <w:locked/>
    <w:rsid w:val="00972B7F"/>
    <w:rPr>
      <w:rFonts w:ascii="Times New Roman" w:hAnsi="Times New Roman" w:cs="Times New Roman"/>
      <w:b/>
      <w:bCs/>
      <w:sz w:val="28"/>
      <w:szCs w:val="28"/>
      <w:lang w:eastAsia="ru-RU"/>
    </w:rPr>
  </w:style>
  <w:style w:type="character" w:customStyle="1" w:styleId="50">
    <w:name w:val="Заголовок 5 Знак"/>
    <w:link w:val="5"/>
    <w:uiPriority w:val="99"/>
    <w:locked/>
    <w:rsid w:val="00972B7F"/>
    <w:rPr>
      <w:rFonts w:ascii="Times New Roman" w:hAnsi="Times New Roman" w:cs="Times New Roman"/>
      <w:b/>
      <w:bCs/>
      <w:i/>
      <w:iCs/>
      <w:sz w:val="26"/>
      <w:szCs w:val="26"/>
      <w:lang w:eastAsia="ru-RU"/>
    </w:rPr>
  </w:style>
  <w:style w:type="paragraph" w:styleId="a3">
    <w:name w:val="Body Text"/>
    <w:basedOn w:val="a"/>
    <w:link w:val="a4"/>
    <w:uiPriority w:val="99"/>
    <w:rsid w:val="00972B7F"/>
    <w:pPr>
      <w:jc w:val="center"/>
    </w:pPr>
    <w:rPr>
      <w:b/>
      <w:sz w:val="32"/>
    </w:rPr>
  </w:style>
  <w:style w:type="character" w:customStyle="1" w:styleId="a4">
    <w:name w:val="Основной текст Знак"/>
    <w:link w:val="a3"/>
    <w:uiPriority w:val="99"/>
    <w:locked/>
    <w:rsid w:val="00972B7F"/>
    <w:rPr>
      <w:rFonts w:ascii="Times New Roman" w:hAnsi="Times New Roman" w:cs="Times New Roman"/>
      <w:b/>
      <w:sz w:val="20"/>
      <w:szCs w:val="20"/>
      <w:lang w:eastAsia="ru-RU"/>
    </w:rPr>
  </w:style>
  <w:style w:type="paragraph" w:styleId="a5">
    <w:name w:val="Title"/>
    <w:basedOn w:val="a"/>
    <w:link w:val="a6"/>
    <w:uiPriority w:val="99"/>
    <w:qFormat/>
    <w:rsid w:val="00972B7F"/>
    <w:pPr>
      <w:jc w:val="center"/>
    </w:pPr>
    <w:rPr>
      <w:b/>
      <w:sz w:val="40"/>
    </w:rPr>
  </w:style>
  <w:style w:type="character" w:customStyle="1" w:styleId="a6">
    <w:name w:val="Заголовок Знак"/>
    <w:link w:val="a5"/>
    <w:uiPriority w:val="99"/>
    <w:locked/>
    <w:rsid w:val="00972B7F"/>
    <w:rPr>
      <w:rFonts w:ascii="Times New Roman" w:hAnsi="Times New Roman" w:cs="Times New Roman"/>
      <w:b/>
      <w:sz w:val="20"/>
      <w:szCs w:val="20"/>
      <w:lang w:eastAsia="ru-RU"/>
    </w:rPr>
  </w:style>
  <w:style w:type="paragraph" w:styleId="21">
    <w:name w:val="Body Text 2"/>
    <w:basedOn w:val="a"/>
    <w:link w:val="22"/>
    <w:uiPriority w:val="99"/>
    <w:rsid w:val="00972B7F"/>
    <w:pPr>
      <w:pBdr>
        <w:bottom w:val="single" w:sz="12" w:space="1" w:color="auto"/>
      </w:pBdr>
      <w:jc w:val="both"/>
    </w:pPr>
    <w:rPr>
      <w:sz w:val="32"/>
    </w:rPr>
  </w:style>
  <w:style w:type="character" w:customStyle="1" w:styleId="22">
    <w:name w:val="Основной текст 2 Знак"/>
    <w:link w:val="21"/>
    <w:uiPriority w:val="99"/>
    <w:locked/>
    <w:rsid w:val="00972B7F"/>
    <w:rPr>
      <w:rFonts w:ascii="Times New Roman" w:hAnsi="Times New Roman" w:cs="Times New Roman"/>
      <w:sz w:val="20"/>
      <w:szCs w:val="20"/>
      <w:lang w:eastAsia="ru-RU"/>
    </w:rPr>
  </w:style>
  <w:style w:type="paragraph" w:styleId="23">
    <w:name w:val="Body Text Indent 2"/>
    <w:basedOn w:val="a"/>
    <w:link w:val="24"/>
    <w:uiPriority w:val="99"/>
    <w:rsid w:val="00972B7F"/>
    <w:pPr>
      <w:spacing w:line="200" w:lineRule="exact"/>
      <w:ind w:left="720"/>
      <w:jc w:val="both"/>
    </w:pPr>
    <w:rPr>
      <w:rFonts w:ascii="PANDA Times UZ Lat" w:hAnsi="PANDA Times UZ Lat"/>
    </w:rPr>
  </w:style>
  <w:style w:type="character" w:customStyle="1" w:styleId="24">
    <w:name w:val="Основной текст с отступом 2 Знак"/>
    <w:link w:val="23"/>
    <w:uiPriority w:val="99"/>
    <w:locked/>
    <w:rsid w:val="00972B7F"/>
    <w:rPr>
      <w:rFonts w:ascii="PANDA Times UZ Lat" w:hAnsi="PANDA Times UZ Lat" w:cs="Times New Roman"/>
      <w:sz w:val="20"/>
      <w:szCs w:val="20"/>
      <w:lang w:eastAsia="ru-RU"/>
    </w:rPr>
  </w:style>
  <w:style w:type="paragraph" w:styleId="3">
    <w:name w:val="Body Text Indent 3"/>
    <w:basedOn w:val="a"/>
    <w:link w:val="30"/>
    <w:uiPriority w:val="99"/>
    <w:rsid w:val="00972B7F"/>
    <w:pPr>
      <w:ind w:left="708" w:firstLine="12"/>
      <w:jc w:val="both"/>
    </w:pPr>
    <w:rPr>
      <w:rFonts w:ascii="PANDA Times UZ Lat" w:hAnsi="PANDA Times UZ Lat"/>
    </w:rPr>
  </w:style>
  <w:style w:type="character" w:customStyle="1" w:styleId="30">
    <w:name w:val="Основной текст с отступом 3 Знак"/>
    <w:link w:val="3"/>
    <w:uiPriority w:val="99"/>
    <w:locked/>
    <w:rsid w:val="00972B7F"/>
    <w:rPr>
      <w:rFonts w:ascii="PANDA Times UZ Lat" w:hAnsi="PANDA Times UZ Lat" w:cs="Times New Roman"/>
      <w:sz w:val="20"/>
      <w:szCs w:val="20"/>
      <w:lang w:eastAsia="ru-RU"/>
    </w:rPr>
  </w:style>
  <w:style w:type="paragraph" w:styleId="a7">
    <w:name w:val="Subtitle"/>
    <w:basedOn w:val="a"/>
    <w:link w:val="a8"/>
    <w:uiPriority w:val="99"/>
    <w:qFormat/>
    <w:rsid w:val="00972B7F"/>
    <w:pPr>
      <w:jc w:val="center"/>
    </w:pPr>
    <w:rPr>
      <w:b/>
      <w:sz w:val="24"/>
    </w:rPr>
  </w:style>
  <w:style w:type="character" w:customStyle="1" w:styleId="a8">
    <w:name w:val="Подзаголовок Знак"/>
    <w:link w:val="a7"/>
    <w:uiPriority w:val="99"/>
    <w:locked/>
    <w:rsid w:val="00972B7F"/>
    <w:rPr>
      <w:rFonts w:ascii="Times New Roman" w:hAnsi="Times New Roman" w:cs="Times New Roman"/>
      <w:b/>
      <w:sz w:val="20"/>
      <w:szCs w:val="20"/>
      <w:lang w:eastAsia="ru-RU"/>
    </w:rPr>
  </w:style>
  <w:style w:type="paragraph" w:styleId="a9">
    <w:name w:val="footer"/>
    <w:basedOn w:val="a"/>
    <w:link w:val="aa"/>
    <w:uiPriority w:val="99"/>
    <w:rsid w:val="00972B7F"/>
    <w:pPr>
      <w:tabs>
        <w:tab w:val="center" w:pos="4677"/>
        <w:tab w:val="right" w:pos="9355"/>
      </w:tabs>
    </w:pPr>
  </w:style>
  <w:style w:type="character" w:customStyle="1" w:styleId="aa">
    <w:name w:val="Нижний колонтитул Знак"/>
    <w:link w:val="a9"/>
    <w:uiPriority w:val="99"/>
    <w:locked/>
    <w:rsid w:val="00972B7F"/>
    <w:rPr>
      <w:rFonts w:ascii="Times New Roman" w:hAnsi="Times New Roman" w:cs="Times New Roman"/>
      <w:sz w:val="20"/>
      <w:szCs w:val="20"/>
      <w:lang w:eastAsia="ru-RU"/>
    </w:rPr>
  </w:style>
  <w:style w:type="character" w:styleId="ab">
    <w:name w:val="page number"/>
    <w:uiPriority w:val="99"/>
    <w:rsid w:val="00972B7F"/>
    <w:rPr>
      <w:rFonts w:cs="Times New Roman"/>
    </w:rPr>
  </w:style>
  <w:style w:type="table" w:styleId="ac">
    <w:name w:val="Table Grid"/>
    <w:basedOn w:val="a1"/>
    <w:uiPriority w:val="59"/>
    <w:rsid w:val="00972B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a"/>
    <w:uiPriority w:val="99"/>
    <w:rsid w:val="00972B7F"/>
    <w:pPr>
      <w:jc w:val="center"/>
    </w:pPr>
    <w:rPr>
      <w:rFonts w:ascii="Arial" w:hAnsi="Arial"/>
      <w:b/>
      <w:sz w:val="28"/>
    </w:rPr>
  </w:style>
  <w:style w:type="character" w:customStyle="1" w:styleId="ad">
    <w:name w:val="Полужирный"/>
    <w:uiPriority w:val="99"/>
    <w:rsid w:val="00972B7F"/>
    <w:rPr>
      <w:rFonts w:cs="Times New Roman"/>
      <w:b/>
      <w:bCs/>
    </w:rPr>
  </w:style>
  <w:style w:type="paragraph" w:customStyle="1" w:styleId="ae">
    <w:name w:val="Центр"/>
    <w:basedOn w:val="a"/>
    <w:uiPriority w:val="99"/>
    <w:rsid w:val="00972B7F"/>
    <w:pPr>
      <w:spacing w:line="360" w:lineRule="auto"/>
      <w:jc w:val="center"/>
    </w:pPr>
    <w:rPr>
      <w:bCs/>
      <w:sz w:val="28"/>
    </w:rPr>
  </w:style>
  <w:style w:type="paragraph" w:styleId="af">
    <w:name w:val="Normal (Web)"/>
    <w:basedOn w:val="a"/>
    <w:uiPriority w:val="99"/>
    <w:rsid w:val="00972B7F"/>
    <w:pPr>
      <w:spacing w:before="100" w:beforeAutospacing="1" w:after="119"/>
    </w:pPr>
    <w:rPr>
      <w:sz w:val="24"/>
      <w:szCs w:val="24"/>
    </w:rPr>
  </w:style>
  <w:style w:type="character" w:styleId="af0">
    <w:name w:val="line number"/>
    <w:uiPriority w:val="99"/>
    <w:rsid w:val="00972B7F"/>
    <w:rPr>
      <w:rFonts w:cs="Times New Roman"/>
    </w:rPr>
  </w:style>
  <w:style w:type="paragraph" w:styleId="6">
    <w:name w:val="toc 6"/>
    <w:basedOn w:val="a"/>
    <w:next w:val="a"/>
    <w:autoRedefine/>
    <w:uiPriority w:val="99"/>
    <w:semiHidden/>
    <w:rsid w:val="00584442"/>
    <w:pPr>
      <w:spacing w:line="360" w:lineRule="auto"/>
    </w:pPr>
    <w:rPr>
      <w:sz w:val="22"/>
      <w:szCs w:val="24"/>
      <w:lang w:eastAsia="en-US"/>
    </w:rPr>
  </w:style>
  <w:style w:type="paragraph" w:styleId="af1">
    <w:name w:val="Balloon Text"/>
    <w:basedOn w:val="a"/>
    <w:link w:val="af2"/>
    <w:uiPriority w:val="99"/>
    <w:semiHidden/>
    <w:rsid w:val="00047675"/>
    <w:rPr>
      <w:rFonts w:ascii="Tahoma" w:hAnsi="Tahoma" w:cs="Tahoma"/>
      <w:sz w:val="16"/>
      <w:szCs w:val="16"/>
    </w:rPr>
  </w:style>
  <w:style w:type="character" w:customStyle="1" w:styleId="af2">
    <w:name w:val="Текст выноски Знак"/>
    <w:link w:val="af1"/>
    <w:uiPriority w:val="99"/>
    <w:semiHidden/>
    <w:locked/>
    <w:rsid w:val="00047675"/>
    <w:rPr>
      <w:rFonts w:ascii="Tahoma" w:hAnsi="Tahoma" w:cs="Tahoma"/>
      <w:sz w:val="16"/>
      <w:szCs w:val="16"/>
      <w:lang w:eastAsia="ru-RU"/>
    </w:rPr>
  </w:style>
  <w:style w:type="paragraph" w:styleId="af3">
    <w:name w:val="List Paragraph"/>
    <w:basedOn w:val="a"/>
    <w:link w:val="af4"/>
    <w:uiPriority w:val="34"/>
    <w:qFormat/>
    <w:rsid w:val="00FE6D34"/>
    <w:pPr>
      <w:ind w:left="720"/>
      <w:contextualSpacing/>
    </w:pPr>
  </w:style>
  <w:style w:type="paragraph" w:styleId="af5">
    <w:name w:val="header"/>
    <w:basedOn w:val="a"/>
    <w:link w:val="af6"/>
    <w:uiPriority w:val="99"/>
    <w:rsid w:val="002C6A6A"/>
    <w:pPr>
      <w:tabs>
        <w:tab w:val="center" w:pos="4677"/>
        <w:tab w:val="right" w:pos="9355"/>
      </w:tabs>
    </w:pPr>
  </w:style>
  <w:style w:type="character" w:customStyle="1" w:styleId="af6">
    <w:name w:val="Верхний колонтитул Знак"/>
    <w:link w:val="af5"/>
    <w:uiPriority w:val="99"/>
    <w:locked/>
    <w:rsid w:val="002C6A6A"/>
    <w:rPr>
      <w:rFonts w:ascii="Times New Roman" w:hAnsi="Times New Roman" w:cs="Times New Roman"/>
      <w:sz w:val="20"/>
      <w:szCs w:val="20"/>
      <w:lang w:eastAsia="ru-RU"/>
    </w:rPr>
  </w:style>
  <w:style w:type="character" w:styleId="af7">
    <w:name w:val="Hyperlink"/>
    <w:basedOn w:val="a0"/>
    <w:uiPriority w:val="99"/>
    <w:unhideWhenUsed/>
    <w:rsid w:val="00166426"/>
    <w:rPr>
      <w:color w:val="0000FF" w:themeColor="hyperlink"/>
      <w:u w:val="single"/>
    </w:rPr>
  </w:style>
  <w:style w:type="character" w:styleId="af8">
    <w:name w:val="annotation reference"/>
    <w:basedOn w:val="a0"/>
    <w:uiPriority w:val="99"/>
    <w:semiHidden/>
    <w:unhideWhenUsed/>
    <w:rsid w:val="00117406"/>
    <w:rPr>
      <w:sz w:val="16"/>
      <w:szCs w:val="16"/>
    </w:rPr>
  </w:style>
  <w:style w:type="paragraph" w:styleId="af9">
    <w:name w:val="annotation text"/>
    <w:basedOn w:val="a"/>
    <w:link w:val="afa"/>
    <w:uiPriority w:val="99"/>
    <w:unhideWhenUsed/>
    <w:rsid w:val="00117406"/>
  </w:style>
  <w:style w:type="character" w:customStyle="1" w:styleId="afa">
    <w:name w:val="Текст примечания Знак"/>
    <w:basedOn w:val="a0"/>
    <w:link w:val="af9"/>
    <w:uiPriority w:val="99"/>
    <w:rsid w:val="00117406"/>
    <w:rPr>
      <w:rFonts w:ascii="Times New Roman" w:eastAsia="Times New Roman" w:hAnsi="Times New Roman"/>
    </w:rPr>
  </w:style>
  <w:style w:type="paragraph" w:styleId="afb">
    <w:name w:val="annotation subject"/>
    <w:basedOn w:val="af9"/>
    <w:next w:val="af9"/>
    <w:link w:val="afc"/>
    <w:uiPriority w:val="99"/>
    <w:semiHidden/>
    <w:unhideWhenUsed/>
    <w:rsid w:val="00117406"/>
    <w:rPr>
      <w:b/>
      <w:bCs/>
    </w:rPr>
  </w:style>
  <w:style w:type="character" w:customStyle="1" w:styleId="afc">
    <w:name w:val="Тема примечания Знак"/>
    <w:basedOn w:val="afa"/>
    <w:link w:val="afb"/>
    <w:uiPriority w:val="99"/>
    <w:semiHidden/>
    <w:rsid w:val="00117406"/>
    <w:rPr>
      <w:rFonts w:ascii="Times New Roman" w:eastAsia="Times New Roman" w:hAnsi="Times New Roman"/>
      <w:b/>
      <w:bCs/>
    </w:rPr>
  </w:style>
  <w:style w:type="paragraph" w:customStyle="1" w:styleId="code0">
    <w:name w:val="code0"/>
    <w:basedOn w:val="a"/>
    <w:rsid w:val="000F2D0A"/>
    <w:pPr>
      <w:spacing w:before="100" w:beforeAutospacing="1" w:after="100" w:afterAutospacing="1"/>
    </w:pPr>
    <w:rPr>
      <w:sz w:val="24"/>
      <w:szCs w:val="24"/>
    </w:rPr>
  </w:style>
  <w:style w:type="character" w:customStyle="1" w:styleId="grame">
    <w:name w:val="grame"/>
    <w:basedOn w:val="a0"/>
    <w:rsid w:val="000F2D0A"/>
  </w:style>
  <w:style w:type="character" w:customStyle="1" w:styleId="spelle">
    <w:name w:val="spelle"/>
    <w:basedOn w:val="a0"/>
    <w:rsid w:val="000F2D0A"/>
  </w:style>
  <w:style w:type="paragraph" w:styleId="afd">
    <w:name w:val="Revision"/>
    <w:hidden/>
    <w:uiPriority w:val="99"/>
    <w:semiHidden/>
    <w:rsid w:val="00681EF8"/>
    <w:rPr>
      <w:rFonts w:ascii="Times New Roman" w:eastAsia="Times New Roman" w:hAnsi="Times New Roman"/>
    </w:rPr>
  </w:style>
  <w:style w:type="character" w:customStyle="1" w:styleId="31">
    <w:name w:val="Основной текст (3)_"/>
    <w:link w:val="32"/>
    <w:uiPriority w:val="99"/>
    <w:locked/>
    <w:rsid w:val="004B4DD1"/>
    <w:rPr>
      <w:rFonts w:ascii="Times New Roman" w:hAnsi="Times New Roman"/>
      <w:b/>
      <w:bCs/>
      <w:sz w:val="18"/>
      <w:szCs w:val="18"/>
      <w:shd w:val="clear" w:color="auto" w:fill="FFFFFF"/>
    </w:rPr>
  </w:style>
  <w:style w:type="paragraph" w:customStyle="1" w:styleId="32">
    <w:name w:val="Основной текст (3)"/>
    <w:basedOn w:val="a"/>
    <w:link w:val="31"/>
    <w:uiPriority w:val="99"/>
    <w:rsid w:val="004B4DD1"/>
    <w:pPr>
      <w:widowControl w:val="0"/>
      <w:shd w:val="clear" w:color="auto" w:fill="FFFFFF"/>
      <w:spacing w:after="240" w:line="240" w:lineRule="atLeast"/>
    </w:pPr>
    <w:rPr>
      <w:rFonts w:eastAsia="Calibri"/>
      <w:b/>
      <w:bCs/>
      <w:sz w:val="18"/>
      <w:szCs w:val="18"/>
    </w:rPr>
  </w:style>
  <w:style w:type="character" w:customStyle="1" w:styleId="af4">
    <w:name w:val="Абзац списка Знак"/>
    <w:link w:val="af3"/>
    <w:uiPriority w:val="34"/>
    <w:rsid w:val="004B4DD1"/>
    <w:rPr>
      <w:rFonts w:ascii="Times New Roman" w:eastAsia="Times New Roman" w:hAnsi="Times New Roman"/>
    </w:rPr>
  </w:style>
  <w:style w:type="table" w:customStyle="1" w:styleId="10">
    <w:name w:val="Сетка таблицы1"/>
    <w:basedOn w:val="a1"/>
    <w:next w:val="ac"/>
    <w:uiPriority w:val="39"/>
    <w:rsid w:val="00F16A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çàãîëîâîê 5"/>
    <w:basedOn w:val="a"/>
    <w:next w:val="a"/>
    <w:rsid w:val="00F16AA9"/>
    <w:pPr>
      <w:keepNext/>
      <w:widowControl w:val="0"/>
      <w:jc w:val="both"/>
    </w:pPr>
    <w:rPr>
      <w:sz w:val="24"/>
      <w:szCs w:val="24"/>
    </w:rPr>
  </w:style>
  <w:style w:type="paragraph" w:customStyle="1" w:styleId="Default">
    <w:name w:val="Default"/>
    <w:rsid w:val="00F16AA9"/>
    <w:pPr>
      <w:autoSpaceDE w:val="0"/>
      <w:autoSpaceDN w:val="0"/>
      <w:adjustRightInd w:val="0"/>
    </w:pPr>
    <w:rPr>
      <w:rFonts w:ascii="Times New Roman" w:eastAsia="SimSun" w:hAnsi="Times New Roman"/>
      <w:color w:val="000000"/>
      <w:sz w:val="24"/>
      <w:szCs w:val="24"/>
      <w:lang w:val="en-US" w:eastAsia="zh-CN"/>
    </w:rPr>
  </w:style>
  <w:style w:type="paragraph" w:customStyle="1" w:styleId="11">
    <w:name w:val="Абзац списка1"/>
    <w:basedOn w:val="a"/>
    <w:uiPriority w:val="34"/>
    <w:qFormat/>
    <w:rsid w:val="00F16AA9"/>
    <w:pPr>
      <w:ind w:left="720"/>
      <w:contextualSpacing/>
    </w:pPr>
    <w:rPr>
      <w:sz w:val="24"/>
      <w:szCs w:val="24"/>
    </w:rPr>
  </w:style>
  <w:style w:type="character" w:customStyle="1" w:styleId="fontstyle01">
    <w:name w:val="fontstyle01"/>
    <w:basedOn w:val="a0"/>
    <w:rsid w:val="00F35823"/>
    <w:rPr>
      <w:rFonts w:ascii="TimesNewRoman" w:hAnsi="TimesNewRoman" w:hint="default"/>
      <w:b w:val="0"/>
      <w:bCs w:val="0"/>
      <w:i w:val="0"/>
      <w:iCs w:val="0"/>
      <w:color w:val="000000"/>
      <w:sz w:val="26"/>
      <w:szCs w:val="26"/>
    </w:rPr>
  </w:style>
  <w:style w:type="character" w:customStyle="1" w:styleId="fontstyle21">
    <w:name w:val="fontstyle21"/>
    <w:basedOn w:val="a0"/>
    <w:rsid w:val="00F35823"/>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8850">
      <w:bodyDiv w:val="1"/>
      <w:marLeft w:val="0"/>
      <w:marRight w:val="0"/>
      <w:marTop w:val="0"/>
      <w:marBottom w:val="0"/>
      <w:divBdr>
        <w:top w:val="none" w:sz="0" w:space="0" w:color="auto"/>
        <w:left w:val="none" w:sz="0" w:space="0" w:color="auto"/>
        <w:bottom w:val="none" w:sz="0" w:space="0" w:color="auto"/>
        <w:right w:val="none" w:sz="0" w:space="0" w:color="auto"/>
      </w:divBdr>
    </w:div>
    <w:div w:id="641539711">
      <w:bodyDiv w:val="1"/>
      <w:marLeft w:val="0"/>
      <w:marRight w:val="0"/>
      <w:marTop w:val="0"/>
      <w:marBottom w:val="0"/>
      <w:divBdr>
        <w:top w:val="none" w:sz="0" w:space="0" w:color="auto"/>
        <w:left w:val="none" w:sz="0" w:space="0" w:color="auto"/>
        <w:bottom w:val="none" w:sz="0" w:space="0" w:color="auto"/>
        <w:right w:val="none" w:sz="0" w:space="0" w:color="auto"/>
      </w:divBdr>
    </w:div>
    <w:div w:id="1029335940">
      <w:marLeft w:val="0"/>
      <w:marRight w:val="0"/>
      <w:marTop w:val="0"/>
      <w:marBottom w:val="0"/>
      <w:divBdr>
        <w:top w:val="none" w:sz="0" w:space="0" w:color="auto"/>
        <w:left w:val="none" w:sz="0" w:space="0" w:color="auto"/>
        <w:bottom w:val="none" w:sz="0" w:space="0" w:color="auto"/>
        <w:right w:val="none" w:sz="0" w:space="0" w:color="auto"/>
      </w:divBdr>
    </w:div>
    <w:div w:id="1029335941">
      <w:marLeft w:val="0"/>
      <w:marRight w:val="0"/>
      <w:marTop w:val="0"/>
      <w:marBottom w:val="0"/>
      <w:divBdr>
        <w:top w:val="none" w:sz="0" w:space="0" w:color="auto"/>
        <w:left w:val="none" w:sz="0" w:space="0" w:color="auto"/>
        <w:bottom w:val="none" w:sz="0" w:space="0" w:color="auto"/>
        <w:right w:val="none" w:sz="0" w:space="0" w:color="auto"/>
      </w:divBdr>
    </w:div>
    <w:div w:id="1029335942">
      <w:marLeft w:val="0"/>
      <w:marRight w:val="0"/>
      <w:marTop w:val="0"/>
      <w:marBottom w:val="0"/>
      <w:divBdr>
        <w:top w:val="none" w:sz="0" w:space="0" w:color="auto"/>
        <w:left w:val="none" w:sz="0" w:space="0" w:color="auto"/>
        <w:bottom w:val="none" w:sz="0" w:space="0" w:color="auto"/>
        <w:right w:val="none" w:sz="0" w:space="0" w:color="auto"/>
      </w:divBdr>
    </w:div>
    <w:div w:id="1029335943">
      <w:marLeft w:val="0"/>
      <w:marRight w:val="0"/>
      <w:marTop w:val="0"/>
      <w:marBottom w:val="0"/>
      <w:divBdr>
        <w:top w:val="none" w:sz="0" w:space="0" w:color="auto"/>
        <w:left w:val="none" w:sz="0" w:space="0" w:color="auto"/>
        <w:bottom w:val="none" w:sz="0" w:space="0" w:color="auto"/>
        <w:right w:val="none" w:sz="0" w:space="0" w:color="auto"/>
      </w:divBdr>
    </w:div>
    <w:div w:id="1029335944">
      <w:marLeft w:val="0"/>
      <w:marRight w:val="0"/>
      <w:marTop w:val="0"/>
      <w:marBottom w:val="0"/>
      <w:divBdr>
        <w:top w:val="none" w:sz="0" w:space="0" w:color="auto"/>
        <w:left w:val="none" w:sz="0" w:space="0" w:color="auto"/>
        <w:bottom w:val="none" w:sz="0" w:space="0" w:color="auto"/>
        <w:right w:val="none" w:sz="0" w:space="0" w:color="auto"/>
      </w:divBdr>
    </w:div>
    <w:div w:id="1029335945">
      <w:marLeft w:val="0"/>
      <w:marRight w:val="0"/>
      <w:marTop w:val="0"/>
      <w:marBottom w:val="0"/>
      <w:divBdr>
        <w:top w:val="none" w:sz="0" w:space="0" w:color="auto"/>
        <w:left w:val="none" w:sz="0" w:space="0" w:color="auto"/>
        <w:bottom w:val="none" w:sz="0" w:space="0" w:color="auto"/>
        <w:right w:val="none" w:sz="0" w:space="0" w:color="auto"/>
      </w:divBdr>
    </w:div>
    <w:div w:id="1029335946">
      <w:marLeft w:val="0"/>
      <w:marRight w:val="0"/>
      <w:marTop w:val="0"/>
      <w:marBottom w:val="0"/>
      <w:divBdr>
        <w:top w:val="none" w:sz="0" w:space="0" w:color="auto"/>
        <w:left w:val="none" w:sz="0" w:space="0" w:color="auto"/>
        <w:bottom w:val="none" w:sz="0" w:space="0" w:color="auto"/>
        <w:right w:val="none" w:sz="0" w:space="0" w:color="auto"/>
      </w:divBdr>
    </w:div>
    <w:div w:id="1029335947">
      <w:marLeft w:val="0"/>
      <w:marRight w:val="0"/>
      <w:marTop w:val="0"/>
      <w:marBottom w:val="0"/>
      <w:divBdr>
        <w:top w:val="none" w:sz="0" w:space="0" w:color="auto"/>
        <w:left w:val="none" w:sz="0" w:space="0" w:color="auto"/>
        <w:bottom w:val="none" w:sz="0" w:space="0" w:color="auto"/>
        <w:right w:val="none" w:sz="0" w:space="0" w:color="auto"/>
      </w:divBdr>
    </w:div>
    <w:div w:id="1029335948">
      <w:marLeft w:val="0"/>
      <w:marRight w:val="0"/>
      <w:marTop w:val="0"/>
      <w:marBottom w:val="0"/>
      <w:divBdr>
        <w:top w:val="none" w:sz="0" w:space="0" w:color="auto"/>
        <w:left w:val="none" w:sz="0" w:space="0" w:color="auto"/>
        <w:bottom w:val="none" w:sz="0" w:space="0" w:color="auto"/>
        <w:right w:val="none" w:sz="0" w:space="0" w:color="auto"/>
      </w:divBdr>
    </w:div>
    <w:div w:id="1029335949">
      <w:marLeft w:val="0"/>
      <w:marRight w:val="0"/>
      <w:marTop w:val="0"/>
      <w:marBottom w:val="0"/>
      <w:divBdr>
        <w:top w:val="none" w:sz="0" w:space="0" w:color="auto"/>
        <w:left w:val="none" w:sz="0" w:space="0" w:color="auto"/>
        <w:bottom w:val="none" w:sz="0" w:space="0" w:color="auto"/>
        <w:right w:val="none" w:sz="0" w:space="0" w:color="auto"/>
      </w:divBdr>
    </w:div>
    <w:div w:id="1029335950">
      <w:marLeft w:val="0"/>
      <w:marRight w:val="0"/>
      <w:marTop w:val="0"/>
      <w:marBottom w:val="0"/>
      <w:divBdr>
        <w:top w:val="none" w:sz="0" w:space="0" w:color="auto"/>
        <w:left w:val="none" w:sz="0" w:space="0" w:color="auto"/>
        <w:bottom w:val="none" w:sz="0" w:space="0" w:color="auto"/>
        <w:right w:val="none" w:sz="0" w:space="0" w:color="auto"/>
      </w:divBdr>
    </w:div>
    <w:div w:id="1029335951">
      <w:marLeft w:val="0"/>
      <w:marRight w:val="0"/>
      <w:marTop w:val="0"/>
      <w:marBottom w:val="0"/>
      <w:divBdr>
        <w:top w:val="none" w:sz="0" w:space="0" w:color="auto"/>
        <w:left w:val="none" w:sz="0" w:space="0" w:color="auto"/>
        <w:bottom w:val="none" w:sz="0" w:space="0" w:color="auto"/>
        <w:right w:val="none" w:sz="0" w:space="0" w:color="auto"/>
      </w:divBdr>
    </w:div>
    <w:div w:id="14125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638D-D78C-4E4A-B3FC-C048D386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2</cp:revision>
  <cp:lastPrinted>2020-08-24T07:51:00Z</cp:lastPrinted>
  <dcterms:created xsi:type="dcterms:W3CDTF">2022-08-24T11:31:00Z</dcterms:created>
  <dcterms:modified xsi:type="dcterms:W3CDTF">2022-08-24T11:31:00Z</dcterms:modified>
</cp:coreProperties>
</file>