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>
        <w:rPr>
          <w:noProof/>
          <w:lang w:eastAsia="ru-RU"/>
        </w:rPr>
        <w:t>1.</w:t>
      </w:r>
      <w:r w:rsidRPr="001D0C23">
        <w:t xml:space="preserve"> </w:t>
      </w:r>
      <w:r w:rsidRPr="001D0C23">
        <w:rPr>
          <w:noProof/>
          <w:sz w:val="16"/>
          <w:lang w:eastAsia="ru-RU"/>
        </w:rPr>
        <w:t xml:space="preserve">Пластик ромдан тайорланган ойна роми. урнатиш билан боглик харажатлари билан.                 </w:t>
      </w:r>
    </w:p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 xml:space="preserve"> Технические характеристики профиля :</w:t>
      </w:r>
    </w:p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>Монтажная ширина – 52 мм</w:t>
      </w:r>
    </w:p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>Количество камер в профиле и створках – 4</w:t>
      </w:r>
    </w:p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>Количество контуров уплотнения – 2</w:t>
      </w:r>
    </w:p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>Уплотнитель черного цвета</w:t>
      </w:r>
    </w:p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>Толщина стеклопакета – от 24 до 32 мм</w:t>
      </w:r>
    </w:p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>Сопротивление теплопередаче, с армированием — 0,62 Rпр (м2 °С/Вт)</w:t>
      </w:r>
    </w:p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>Высота комбинации «рама+створка» – 108 мм</w:t>
      </w:r>
    </w:p>
    <w:p w:rsidR="001D0C23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>Абсолютная экологическая безопасность — технология greenline</w:t>
      </w:r>
    </w:p>
    <w:p w:rsidR="00A551E8" w:rsidRPr="001D0C23" w:rsidRDefault="001D0C23" w:rsidP="001D0C23">
      <w:pPr>
        <w:spacing w:line="240" w:lineRule="auto"/>
        <w:rPr>
          <w:noProof/>
          <w:sz w:val="16"/>
          <w:lang w:eastAsia="ru-RU"/>
        </w:rPr>
      </w:pPr>
      <w:r w:rsidRPr="001D0C23">
        <w:rPr>
          <w:noProof/>
          <w:sz w:val="16"/>
          <w:lang w:eastAsia="ru-RU"/>
        </w:rPr>
        <w:t>Период эксплуатации профиля – более, чем 40 лет</w:t>
      </w:r>
    </w:p>
    <w:p w:rsidR="001D0C23" w:rsidRDefault="001D0C23" w:rsidP="001D0C23">
      <w:r>
        <w:rPr>
          <w:noProof/>
          <w:lang w:eastAsia="ru-RU"/>
        </w:rPr>
        <w:drawing>
          <wp:inline distT="0" distB="0" distL="0" distR="0">
            <wp:extent cx="3468498" cy="2492269"/>
            <wp:effectExtent l="19050" t="0" r="0" b="0"/>
            <wp:docPr id="4" name="Рисунок 4" descr="Акриловые эмали &amp;mdash; Краска Пермь - Интернет-магазин красок | купить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криловые эмали &amp;mdash; Краска Пермь - Интернет-магазин красок | купить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582" cy="249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23" w:rsidRDefault="001D0C23" w:rsidP="001D0C23">
      <w:r>
        <w:t>2.</w:t>
      </w:r>
      <w:r w:rsidRPr="001D0C23">
        <w:t xml:space="preserve"> </w:t>
      </w:r>
      <w:proofErr w:type="spellStart"/>
      <w:r w:rsidRPr="001D0C23">
        <w:t>Эшик</w:t>
      </w:r>
      <w:proofErr w:type="spellEnd"/>
      <w:r w:rsidRPr="001D0C23">
        <w:t xml:space="preserve"> </w:t>
      </w:r>
      <w:proofErr w:type="spellStart"/>
      <w:r w:rsidRPr="001D0C23">
        <w:t>алюминовий</w:t>
      </w:r>
      <w:proofErr w:type="spellEnd"/>
      <w:r w:rsidRPr="001D0C23">
        <w:t xml:space="preserve"> </w:t>
      </w:r>
      <w:proofErr w:type="spellStart"/>
      <w:r w:rsidRPr="001D0C23">
        <w:t>профил</w:t>
      </w:r>
      <w:proofErr w:type="spellEnd"/>
      <w:r w:rsidRPr="001D0C23">
        <w:t xml:space="preserve"> 4,5см. </w:t>
      </w:r>
      <w:proofErr w:type="spellStart"/>
      <w:r w:rsidRPr="001D0C23">
        <w:t>урнатиш</w:t>
      </w:r>
      <w:proofErr w:type="spellEnd"/>
      <w:r w:rsidRPr="001D0C23">
        <w:t xml:space="preserve"> </w:t>
      </w:r>
      <w:proofErr w:type="spellStart"/>
      <w:r w:rsidRPr="001D0C23">
        <w:t>хизмати</w:t>
      </w:r>
      <w:proofErr w:type="spellEnd"/>
      <w:r w:rsidRPr="001D0C23">
        <w:t xml:space="preserve"> </w:t>
      </w:r>
      <w:proofErr w:type="spellStart"/>
      <w:r w:rsidRPr="001D0C23">
        <w:t>билан</w:t>
      </w:r>
      <w:proofErr w:type="spellEnd"/>
      <w:r w:rsidRPr="001D0C23">
        <w:t xml:space="preserve">. </w:t>
      </w:r>
      <w:proofErr w:type="spellStart"/>
      <w:r w:rsidRPr="001D0C23">
        <w:t>заполнетел</w:t>
      </w:r>
      <w:proofErr w:type="spellEnd"/>
      <w:r w:rsidRPr="001D0C23">
        <w:t xml:space="preserve"> </w:t>
      </w:r>
      <w:proofErr w:type="spellStart"/>
      <w:r w:rsidRPr="001D0C23">
        <w:t>ламбер</w:t>
      </w:r>
      <w:proofErr w:type="gramStart"/>
      <w:r w:rsidRPr="001D0C23">
        <w:t>.</w:t>
      </w:r>
      <w:r>
        <w:t>р</w:t>
      </w:r>
      <w:proofErr w:type="gramEnd"/>
      <w:r>
        <w:t>анги</w:t>
      </w:r>
      <w:proofErr w:type="spellEnd"/>
      <w:r>
        <w:t xml:space="preserve"> </w:t>
      </w:r>
      <w:proofErr w:type="spellStart"/>
      <w:r>
        <w:t>ок</w:t>
      </w:r>
      <w:proofErr w:type="spellEnd"/>
    </w:p>
    <w:p w:rsidR="001D0C23" w:rsidRDefault="001D0C23" w:rsidP="001D0C23">
      <w:r>
        <w:rPr>
          <w:noProof/>
          <w:lang w:eastAsia="ru-RU"/>
        </w:rPr>
        <w:drawing>
          <wp:inline distT="0" distB="0" distL="0" distR="0">
            <wp:extent cx="2316926" cy="2316926"/>
            <wp:effectExtent l="19050" t="0" r="7174" b="0"/>
            <wp:docPr id="7" name="Рисунок 7" descr="Межкомнатные пластиковые двери – идеальное решение для офисов, кабин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жкомнатные пластиковые двери – идеальное решение для офисов, кабине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82" cy="231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23" w:rsidRDefault="001D0C23" w:rsidP="001D0C23"/>
    <w:sectPr w:rsidR="001D0C23" w:rsidSect="00A5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D0C23"/>
    <w:rsid w:val="001D0C23"/>
    <w:rsid w:val="00A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2022-08-19T11:19:00Z</dcterms:created>
  <dcterms:modified xsi:type="dcterms:W3CDTF">2022-08-19T11:22:00Z</dcterms:modified>
</cp:coreProperties>
</file>