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5D" w:rsidRPr="00703D28" w:rsidRDefault="0079005D" w:rsidP="003326BF">
      <w:pPr>
        <w:jc w:val="center"/>
        <w:rPr>
          <w:b/>
          <w:sz w:val="28"/>
        </w:rPr>
      </w:pPr>
      <w:r w:rsidRPr="00703D28">
        <w:rPr>
          <w:b/>
          <w:sz w:val="28"/>
        </w:rPr>
        <w:t xml:space="preserve">ПУДРАТ ШАРТНОМАСИ № </w:t>
      </w:r>
      <w:r>
        <w:rPr>
          <w:b/>
          <w:sz w:val="28"/>
        </w:rPr>
        <w:t>_____</w:t>
      </w:r>
    </w:p>
    <w:p w:rsidR="0079005D" w:rsidRDefault="0079005D" w:rsidP="003326BF">
      <w:pPr>
        <w:jc w:val="both"/>
        <w:rPr>
          <w:sz w:val="22"/>
        </w:rPr>
      </w:pPr>
    </w:p>
    <w:p w:rsidR="0079005D" w:rsidRDefault="0079005D" w:rsidP="003326BF">
      <w:pPr>
        <w:jc w:val="both"/>
        <w:rPr>
          <w:lang w:val="uz-Cyrl-UZ"/>
        </w:rPr>
      </w:pPr>
      <w:r>
        <w:t>«</w:t>
      </w:r>
      <w:r w:rsidRPr="00955664">
        <w:t>______</w:t>
      </w:r>
      <w:r>
        <w:t xml:space="preserve">» </w:t>
      </w:r>
      <w:r w:rsidRPr="00955664">
        <w:t>_____________</w:t>
      </w:r>
      <w:r>
        <w:t xml:space="preserve"> 202</w:t>
      </w:r>
      <w:r w:rsidR="00EB5B6C">
        <w:t>2</w:t>
      </w:r>
      <w:r>
        <w:t>йил</w:t>
      </w:r>
      <w:r w:rsidRPr="00955664">
        <w:t>.</w:t>
      </w:r>
      <w:r>
        <w:tab/>
      </w:r>
      <w:r>
        <w:tab/>
      </w:r>
      <w:r>
        <w:tab/>
      </w:r>
      <w:r>
        <w:tab/>
      </w:r>
      <w:r>
        <w:tab/>
      </w:r>
      <w:r>
        <w:tab/>
        <w:t xml:space="preserve"> __________________</w:t>
      </w:r>
    </w:p>
    <w:p w:rsidR="0079005D" w:rsidRDefault="0079005D" w:rsidP="003326BF">
      <w:pPr>
        <w:jc w:val="both"/>
        <w:rPr>
          <w:lang w:val="uz-Cyrl-UZ"/>
        </w:rPr>
      </w:pP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r>
        <w:rPr>
          <w:lang w:val="uz-Cyrl-UZ"/>
        </w:rPr>
        <w:tab/>
      </w:r>
    </w:p>
    <w:p w:rsidR="0079005D" w:rsidRPr="00F70C14" w:rsidRDefault="0079005D" w:rsidP="003326BF">
      <w:pPr>
        <w:jc w:val="both"/>
        <w:rPr>
          <w:lang w:val="uz-Cyrl-UZ"/>
        </w:rPr>
      </w:pPr>
    </w:p>
    <w:p w:rsidR="0079005D" w:rsidRPr="00F505D7" w:rsidRDefault="0079005D" w:rsidP="00E662BF">
      <w:pPr>
        <w:spacing w:line="480" w:lineRule="auto"/>
        <w:jc w:val="both"/>
        <w:rPr>
          <w:lang w:val="uz-Cyrl-UZ"/>
        </w:rPr>
      </w:pPr>
      <w:r w:rsidRPr="00F70C14">
        <w:rPr>
          <w:lang w:val="uz-Cyrl-UZ"/>
        </w:rPr>
        <w:t xml:space="preserve">         Шартнома тузишнинг умумий </w:t>
      </w:r>
      <w:r>
        <w:rPr>
          <w:lang w:val="uz-Cyrl-UZ"/>
        </w:rPr>
        <w:t>қ</w:t>
      </w:r>
      <w:r w:rsidRPr="00F70C14">
        <w:rPr>
          <w:lang w:val="uz-Cyrl-UZ"/>
        </w:rPr>
        <w:t xml:space="preserve">оидалари асосида харакат </w:t>
      </w:r>
      <w:r>
        <w:rPr>
          <w:lang w:val="uz-Cyrl-UZ"/>
        </w:rPr>
        <w:t>қ</w:t>
      </w:r>
      <w:r w:rsidRPr="00F70C14">
        <w:rPr>
          <w:lang w:val="uz-Cyrl-UZ"/>
        </w:rPr>
        <w:t>илувчи бундан буён «</w:t>
      </w:r>
      <w:r>
        <w:rPr>
          <w:lang w:val="uz-Cyrl-UZ"/>
        </w:rPr>
        <w:t>Б</w:t>
      </w:r>
      <w:r w:rsidRPr="00F70C14">
        <w:rPr>
          <w:lang w:val="uz-Cyrl-UZ"/>
        </w:rPr>
        <w:t>уюртмачи» деб аталувчи</w:t>
      </w:r>
      <w:r w:rsidRPr="00BC1D3F">
        <w:rPr>
          <w:lang w:val="uz-Cyrl-UZ"/>
        </w:rPr>
        <w:t>,</w:t>
      </w:r>
      <w:r>
        <w:rPr>
          <w:lang w:val="uz-Cyrl-UZ"/>
        </w:rPr>
        <w:t xml:space="preserve"> ________________________________________________________________ номидан </w:t>
      </w:r>
      <w:r w:rsidRPr="001A7F37">
        <w:rPr>
          <w:lang w:val="uz-Cyrl-UZ"/>
        </w:rPr>
        <w:t>рахбари</w:t>
      </w:r>
      <w:r>
        <w:rPr>
          <w:lang w:val="uz-Cyrl-UZ"/>
        </w:rPr>
        <w:t xml:space="preserve"> ___________________________ </w:t>
      </w:r>
      <w:r w:rsidRPr="00F70C14">
        <w:rPr>
          <w:lang w:val="uz-Cyrl-UZ"/>
        </w:rPr>
        <w:t xml:space="preserve">шартнома тузишнинг умумий </w:t>
      </w:r>
      <w:r>
        <w:rPr>
          <w:lang w:val="uz-Cyrl-UZ"/>
        </w:rPr>
        <w:t>қ</w:t>
      </w:r>
      <w:r w:rsidRPr="00F70C14">
        <w:rPr>
          <w:lang w:val="uz-Cyrl-UZ"/>
        </w:rPr>
        <w:t xml:space="preserve">оидалари асосида </w:t>
      </w:r>
      <w:r>
        <w:rPr>
          <w:lang w:val="uz-Cyrl-UZ"/>
        </w:rPr>
        <w:t>ҳ</w:t>
      </w:r>
      <w:r w:rsidRPr="00F70C14">
        <w:rPr>
          <w:lang w:val="uz-Cyrl-UZ"/>
        </w:rPr>
        <w:t xml:space="preserve">аракат </w:t>
      </w:r>
      <w:r>
        <w:rPr>
          <w:lang w:val="uz-Cyrl-UZ"/>
        </w:rPr>
        <w:t>қ</w:t>
      </w:r>
      <w:r w:rsidRPr="00F70C14">
        <w:rPr>
          <w:lang w:val="uz-Cyrl-UZ"/>
        </w:rPr>
        <w:t xml:space="preserve">илувчи бундан буён «Пудратчи» деб аталувчи </w:t>
      </w:r>
      <w:r w:rsidR="00D65B4F" w:rsidRPr="00D65B4F">
        <w:rPr>
          <w:b/>
          <w:color w:val="000000"/>
          <w:lang w:val="uz-Cyrl-UZ"/>
        </w:rPr>
        <w:t>_________________________________________</w:t>
      </w:r>
      <w:r w:rsidRPr="00F70C14">
        <w:rPr>
          <w:lang w:val="uz-Cyrl-UZ"/>
        </w:rPr>
        <w:t xml:space="preserve"> номидан корхона рахбари</w:t>
      </w:r>
      <w:r w:rsidR="00F505D7" w:rsidRPr="00F505D7">
        <w:rPr>
          <w:lang w:val="uz-Cyrl-UZ"/>
        </w:rPr>
        <w:t xml:space="preserve"> </w:t>
      </w:r>
      <w:r w:rsidR="00D65B4F">
        <w:rPr>
          <w:sz w:val="28"/>
          <w:szCs w:val="28"/>
          <w:lang w:val="uz-Cyrl-UZ"/>
        </w:rPr>
        <w:t>_______________</w:t>
      </w:r>
      <w:r w:rsidRPr="00F70C14">
        <w:rPr>
          <w:lang w:val="uz-Cyrl-UZ"/>
        </w:rPr>
        <w:t>б</w:t>
      </w:r>
      <w:r w:rsidRPr="006D6CF6">
        <w:rPr>
          <w:lang w:val="uz-Cyrl-UZ"/>
        </w:rPr>
        <w:t>ў</w:t>
      </w:r>
      <w:r w:rsidRPr="00F70C14">
        <w:rPr>
          <w:lang w:val="uz-Cyrl-UZ"/>
        </w:rPr>
        <w:t xml:space="preserve">либ </w:t>
      </w:r>
      <w:r w:rsidR="00F505D7">
        <w:rPr>
          <w:lang w:val="uz-Cyrl-UZ"/>
        </w:rPr>
        <w:t xml:space="preserve">тузадилар </w:t>
      </w:r>
      <w:r w:rsidR="00F505D7" w:rsidRPr="00F505D7">
        <w:rPr>
          <w:lang w:val="uz-Cyrl-UZ"/>
        </w:rPr>
        <w:t>.</w:t>
      </w:r>
    </w:p>
    <w:p w:rsidR="0079005D" w:rsidRDefault="0079005D" w:rsidP="005E2FB6">
      <w:pPr>
        <w:jc w:val="both"/>
        <w:rPr>
          <w:lang w:val="uz-Cyrl-UZ"/>
        </w:rPr>
      </w:pPr>
    </w:p>
    <w:p w:rsidR="0079005D" w:rsidRDefault="00F505D7" w:rsidP="00F505D7">
      <w:pPr>
        <w:rPr>
          <w:b/>
          <w:lang w:val="uz-Cyrl-UZ"/>
        </w:rPr>
      </w:pPr>
      <w:r w:rsidRPr="00D65B4F">
        <w:rPr>
          <w:b/>
          <w:lang w:val="uz-Cyrl-UZ"/>
        </w:rPr>
        <w:t xml:space="preserve">                                               </w:t>
      </w:r>
      <w:r w:rsidR="0079005D">
        <w:rPr>
          <w:b/>
          <w:lang w:val="uz-Cyrl-UZ"/>
        </w:rPr>
        <w:t xml:space="preserve">1. </w:t>
      </w:r>
      <w:r w:rsidR="0079005D" w:rsidRPr="00703D28">
        <w:rPr>
          <w:b/>
          <w:lang w:val="uz-Cyrl-UZ"/>
        </w:rPr>
        <w:t>ШАРТНОМАНИНГ  МАЗМУНИ.</w:t>
      </w:r>
    </w:p>
    <w:p w:rsidR="0079005D" w:rsidRPr="00703D28" w:rsidRDefault="0079005D" w:rsidP="005E2FB6">
      <w:pPr>
        <w:jc w:val="both"/>
        <w:rPr>
          <w:b/>
          <w:lang w:val="uz-Cyrl-UZ"/>
        </w:rPr>
      </w:pPr>
    </w:p>
    <w:p w:rsidR="0079005D" w:rsidRPr="005E2FB6" w:rsidRDefault="0079005D" w:rsidP="00E662BF">
      <w:pPr>
        <w:pStyle w:val="Style2"/>
        <w:spacing w:line="360" w:lineRule="auto"/>
        <w:jc w:val="both"/>
        <w:rPr>
          <w:color w:val="000000"/>
          <w:lang w:val="uz-Cyrl-UZ"/>
        </w:rPr>
      </w:pPr>
      <w:r w:rsidRPr="005E2FB6">
        <w:rPr>
          <w:lang w:val="uz-Cyrl-UZ"/>
        </w:rPr>
        <w:t xml:space="preserve">1.1«Пудратчи» </w:t>
      </w:r>
      <w:r w:rsidRPr="005E2FB6">
        <w:rPr>
          <w:color w:val="000000"/>
          <w:lang w:val="uz-Cyrl-UZ"/>
        </w:rPr>
        <w:t xml:space="preserve">шахсий ва жалб этилган кучлар билан шартномадаги </w:t>
      </w:r>
      <w:r w:rsidRPr="005E2FB6">
        <w:rPr>
          <w:lang w:val="uz-Cyrl-UZ"/>
        </w:rPr>
        <w:t xml:space="preserve">«Буюртмачи»га </w:t>
      </w:r>
      <w:r w:rsidR="00D65B4F">
        <w:rPr>
          <w:lang w:val="uz-Cyrl-UZ"/>
        </w:rPr>
        <w:t>________________________________________________________________________________________</w:t>
      </w:r>
      <w:r w:rsidRPr="005E2FB6">
        <w:rPr>
          <w:lang w:val="uz-Cyrl-UZ"/>
        </w:rPr>
        <w:t>смета-лойиха хужжатларига асосан т</w:t>
      </w:r>
      <w:r>
        <w:rPr>
          <w:lang w:val="uz-Cyrl-UZ"/>
        </w:rPr>
        <w:t>ў</w:t>
      </w:r>
      <w:r w:rsidRPr="005E2FB6">
        <w:rPr>
          <w:lang w:val="uz-Cyrl-UZ"/>
        </w:rPr>
        <w:t>ли</w:t>
      </w:r>
      <w:r>
        <w:rPr>
          <w:lang w:val="uz-Cyrl-UZ"/>
        </w:rPr>
        <w:t>қ</w:t>
      </w:r>
      <w:r w:rsidRPr="005E2FB6">
        <w:rPr>
          <w:lang w:val="uz-Cyrl-UZ"/>
        </w:rPr>
        <w:t xml:space="preserve"> таъмирдан чи</w:t>
      </w:r>
      <w:r>
        <w:rPr>
          <w:lang w:val="uz-Cyrl-UZ"/>
        </w:rPr>
        <w:t>қ</w:t>
      </w:r>
      <w:r w:rsidRPr="005E2FB6">
        <w:rPr>
          <w:lang w:val="uz-Cyrl-UZ"/>
        </w:rPr>
        <w:t xml:space="preserve">аради. </w:t>
      </w:r>
    </w:p>
    <w:p w:rsidR="0079005D" w:rsidRPr="005E2FB6" w:rsidRDefault="0079005D" w:rsidP="003326BF">
      <w:pPr>
        <w:jc w:val="both"/>
        <w:rPr>
          <w:lang w:val="uz-Cyrl-UZ"/>
        </w:rPr>
      </w:pPr>
    </w:p>
    <w:p w:rsidR="0079005D" w:rsidRPr="00E33A93" w:rsidRDefault="0079005D" w:rsidP="00703D28">
      <w:pPr>
        <w:jc w:val="center"/>
        <w:rPr>
          <w:b/>
          <w:lang w:val="uz-Cyrl-UZ"/>
        </w:rPr>
      </w:pPr>
      <w:r>
        <w:rPr>
          <w:b/>
          <w:lang w:val="uz-Cyrl-UZ"/>
        </w:rPr>
        <w:t xml:space="preserve">2. </w:t>
      </w:r>
      <w:r w:rsidRPr="00E33A93">
        <w:rPr>
          <w:b/>
          <w:lang w:val="uz-Cyrl-UZ"/>
        </w:rPr>
        <w:t>«БУЮРТМАЧИ»НИНГ МАЖБУРИЯТЛАРИ</w:t>
      </w:r>
    </w:p>
    <w:p w:rsidR="0079005D" w:rsidRPr="00E33A93" w:rsidRDefault="0079005D" w:rsidP="00703D28">
      <w:pPr>
        <w:rPr>
          <w:b/>
          <w:lang w:val="uz-Cyrl-UZ"/>
        </w:rPr>
      </w:pPr>
    </w:p>
    <w:p w:rsidR="0079005D" w:rsidRPr="00E33A93" w:rsidRDefault="0079005D" w:rsidP="003326BF">
      <w:pPr>
        <w:jc w:val="both"/>
        <w:rPr>
          <w:lang w:val="uz-Cyrl-UZ"/>
        </w:rPr>
      </w:pPr>
      <w:r w:rsidRPr="00E33A93">
        <w:rPr>
          <w:lang w:val="uz-Cyrl-UZ"/>
        </w:rPr>
        <w:t>«Буюртмачи» к</w:t>
      </w:r>
      <w:r>
        <w:rPr>
          <w:lang w:val="uz-Cyrl-UZ"/>
        </w:rPr>
        <w:t>ў</w:t>
      </w:r>
      <w:r w:rsidRPr="00E33A93">
        <w:rPr>
          <w:lang w:val="uz-Cyrl-UZ"/>
        </w:rPr>
        <w:t xml:space="preserve">рсатиб </w:t>
      </w:r>
      <w:r>
        <w:rPr>
          <w:lang w:val="uz-Cyrl-UZ"/>
        </w:rPr>
        <w:t>ў</w:t>
      </w:r>
      <w:r w:rsidRPr="00E33A93">
        <w:rPr>
          <w:lang w:val="uz-Cyrl-UZ"/>
        </w:rPr>
        <w:t>тилган таъмирлаш учун м</w:t>
      </w:r>
      <w:r>
        <w:rPr>
          <w:lang w:val="uz-Cyrl-UZ"/>
        </w:rPr>
        <w:t>ў</w:t>
      </w:r>
      <w:r w:rsidRPr="00E33A93">
        <w:rPr>
          <w:lang w:val="uz-Cyrl-UZ"/>
        </w:rPr>
        <w:t>лжалланган бинони ло</w:t>
      </w:r>
      <w:r>
        <w:rPr>
          <w:lang w:val="uz-Cyrl-UZ"/>
        </w:rPr>
        <w:t>й</w:t>
      </w:r>
      <w:r w:rsidRPr="00E33A93">
        <w:rPr>
          <w:lang w:val="uz-Cyrl-UZ"/>
        </w:rPr>
        <w:t xml:space="preserve">иха смета </w:t>
      </w:r>
      <w:r>
        <w:rPr>
          <w:lang w:val="uz-Cyrl-UZ"/>
        </w:rPr>
        <w:t>ҳ</w:t>
      </w:r>
      <w:r w:rsidRPr="00E33A93">
        <w:rPr>
          <w:lang w:val="uz-Cyrl-UZ"/>
        </w:rPr>
        <w:t>ужжатларини  «Пудратчи»га топширади ва таъмирланиши керак б</w:t>
      </w:r>
      <w:r>
        <w:rPr>
          <w:lang w:val="uz-Cyrl-UZ"/>
        </w:rPr>
        <w:t>ў</w:t>
      </w:r>
      <w:r w:rsidRPr="00E33A93">
        <w:rPr>
          <w:lang w:val="uz-Cyrl-UZ"/>
        </w:rPr>
        <w:t>лган бино ва иншо</w:t>
      </w:r>
      <w:r>
        <w:rPr>
          <w:lang w:val="uz-Cyrl-UZ"/>
        </w:rPr>
        <w:t>о</w:t>
      </w:r>
      <w:r w:rsidRPr="00E33A93">
        <w:rPr>
          <w:lang w:val="uz-Cyrl-UZ"/>
        </w:rPr>
        <w:t>тларни таъмир учун б</w:t>
      </w:r>
      <w:r>
        <w:rPr>
          <w:lang w:val="uz-Cyrl-UZ"/>
        </w:rPr>
        <w:t>ў</w:t>
      </w:r>
      <w:r w:rsidRPr="00E33A93">
        <w:rPr>
          <w:lang w:val="uz-Cyrl-UZ"/>
        </w:rPr>
        <w:t xml:space="preserve">шатиб беради. </w:t>
      </w:r>
    </w:p>
    <w:p w:rsidR="0079005D" w:rsidRPr="000F4EAC" w:rsidRDefault="0079005D" w:rsidP="003326BF">
      <w:pPr>
        <w:jc w:val="both"/>
        <w:rPr>
          <w:lang w:val="uz-Cyrl-UZ"/>
        </w:rPr>
      </w:pPr>
      <w:r w:rsidRPr="000F4EAC">
        <w:rPr>
          <w:lang w:val="uz-Cyrl-UZ"/>
        </w:rPr>
        <w:t xml:space="preserve">2.2«Пудратчи»га </w:t>
      </w:r>
      <w:r>
        <w:rPr>
          <w:lang w:val="uz-Cyrl-UZ"/>
        </w:rPr>
        <w:t>ў</w:t>
      </w:r>
      <w:r w:rsidRPr="000F4EAC">
        <w:rPr>
          <w:lang w:val="uz-Cyrl-UZ"/>
        </w:rPr>
        <w:t>з ва</w:t>
      </w:r>
      <w:r>
        <w:rPr>
          <w:lang w:val="uz-Cyrl-UZ"/>
        </w:rPr>
        <w:t>қ</w:t>
      </w:r>
      <w:r w:rsidRPr="000F4EAC">
        <w:rPr>
          <w:lang w:val="uz-Cyrl-UZ"/>
        </w:rPr>
        <w:t>тида аванс т</w:t>
      </w:r>
      <w:r>
        <w:rPr>
          <w:lang w:val="uz-Cyrl-UZ"/>
        </w:rPr>
        <w:t>ў</w:t>
      </w:r>
      <w:r w:rsidRPr="000F4EAC">
        <w:rPr>
          <w:lang w:val="uz-Cyrl-UZ"/>
        </w:rPr>
        <w:t>ловлариважорийт</w:t>
      </w:r>
      <w:r>
        <w:rPr>
          <w:lang w:val="uz-Cyrl-UZ"/>
        </w:rPr>
        <w:t>ў</w:t>
      </w:r>
      <w:r w:rsidRPr="000F4EAC">
        <w:rPr>
          <w:lang w:val="uz-Cyrl-UZ"/>
        </w:rPr>
        <w:t>ловларникелишилган график асосидат</w:t>
      </w:r>
      <w:r>
        <w:rPr>
          <w:lang w:val="uz-Cyrl-UZ"/>
        </w:rPr>
        <w:t>ў</w:t>
      </w:r>
      <w:r w:rsidRPr="000F4EAC">
        <w:rPr>
          <w:lang w:val="uz-Cyrl-UZ"/>
        </w:rPr>
        <w:t xml:space="preserve">лабборади.  </w:t>
      </w:r>
    </w:p>
    <w:p w:rsidR="0079005D" w:rsidRPr="000F4EAC" w:rsidRDefault="0079005D" w:rsidP="003326BF">
      <w:pPr>
        <w:jc w:val="both"/>
        <w:rPr>
          <w:lang w:val="uz-Cyrl-UZ"/>
        </w:rPr>
      </w:pPr>
      <w:r w:rsidRPr="000F4EAC">
        <w:rPr>
          <w:lang w:val="uz-Cyrl-UZ"/>
        </w:rPr>
        <w:t>2.3«Пудратчи» томонидан</w:t>
      </w:r>
      <w:r w:rsidR="00F505D7" w:rsidRPr="00F505D7">
        <w:rPr>
          <w:lang w:val="uz-Cyrl-UZ"/>
        </w:rPr>
        <w:t xml:space="preserve"> </w:t>
      </w:r>
      <w:r w:rsidRPr="000F4EAC">
        <w:rPr>
          <w:lang w:val="uz-Cyrl-UZ"/>
        </w:rPr>
        <w:t>бажарилган</w:t>
      </w:r>
      <w:r w:rsidR="00F505D7" w:rsidRPr="00F505D7">
        <w:rPr>
          <w:lang w:val="uz-Cyrl-UZ"/>
        </w:rPr>
        <w:t xml:space="preserve"> </w:t>
      </w:r>
      <w:r w:rsidRPr="000F4EAC">
        <w:rPr>
          <w:lang w:val="uz-Cyrl-UZ"/>
        </w:rPr>
        <w:t>таъмирлаш</w:t>
      </w:r>
      <w:r w:rsidR="00F505D7" w:rsidRPr="00F505D7">
        <w:rPr>
          <w:lang w:val="uz-Cyrl-UZ"/>
        </w:rPr>
        <w:t xml:space="preserve"> </w:t>
      </w:r>
      <w:r w:rsidRPr="000F4EAC">
        <w:rPr>
          <w:lang w:val="uz-Cyrl-UZ"/>
        </w:rPr>
        <w:t>ишларини</w:t>
      </w:r>
      <w:r w:rsidR="00F505D7" w:rsidRPr="00F505D7">
        <w:rPr>
          <w:lang w:val="uz-Cyrl-UZ"/>
        </w:rPr>
        <w:t xml:space="preserve"> </w:t>
      </w:r>
      <w:r w:rsidRPr="000F4EAC">
        <w:rPr>
          <w:lang w:val="uz-Cyrl-UZ"/>
        </w:rPr>
        <w:t>назор</w:t>
      </w:r>
      <w:r>
        <w:rPr>
          <w:lang w:val="uz-Cyrl-UZ"/>
        </w:rPr>
        <w:t>а</w:t>
      </w:r>
      <w:r w:rsidRPr="000F4EAC">
        <w:rPr>
          <w:lang w:val="uz-Cyrl-UZ"/>
        </w:rPr>
        <w:t>т</w:t>
      </w:r>
      <w:r>
        <w:rPr>
          <w:lang w:val="uz-Cyrl-UZ"/>
        </w:rPr>
        <w:t xml:space="preserve"> қ</w:t>
      </w:r>
      <w:r w:rsidRPr="000F4EAC">
        <w:rPr>
          <w:lang w:val="uz-Cyrl-UZ"/>
        </w:rPr>
        <w:t>илиб</w:t>
      </w:r>
      <w:r w:rsidR="00F505D7" w:rsidRPr="00F505D7">
        <w:rPr>
          <w:lang w:val="uz-Cyrl-UZ"/>
        </w:rPr>
        <w:t xml:space="preserve"> </w:t>
      </w:r>
      <w:r w:rsidRPr="000F4EAC">
        <w:rPr>
          <w:lang w:val="uz-Cyrl-UZ"/>
        </w:rPr>
        <w:t>боради</w:t>
      </w:r>
      <w:r w:rsidR="00F505D7" w:rsidRPr="00F505D7">
        <w:rPr>
          <w:lang w:val="uz-Cyrl-UZ"/>
        </w:rPr>
        <w:t xml:space="preserve"> </w:t>
      </w:r>
      <w:r w:rsidRPr="000F4EAC">
        <w:rPr>
          <w:lang w:val="uz-Cyrl-UZ"/>
        </w:rPr>
        <w:t>ва</w:t>
      </w:r>
      <w:r w:rsidR="00F505D7" w:rsidRPr="00F505D7">
        <w:rPr>
          <w:lang w:val="uz-Cyrl-UZ"/>
        </w:rPr>
        <w:t xml:space="preserve"> </w:t>
      </w:r>
      <w:r w:rsidRPr="000F4EAC">
        <w:rPr>
          <w:lang w:val="uz-Cyrl-UZ"/>
        </w:rPr>
        <w:t>тугалланган</w:t>
      </w:r>
      <w:r w:rsidR="00F505D7" w:rsidRPr="00F505D7">
        <w:rPr>
          <w:lang w:val="uz-Cyrl-UZ"/>
        </w:rPr>
        <w:t xml:space="preserve"> </w:t>
      </w:r>
      <w:r w:rsidRPr="000F4EAC">
        <w:rPr>
          <w:lang w:val="uz-Cyrl-UZ"/>
        </w:rPr>
        <w:t xml:space="preserve">ишларни </w:t>
      </w:r>
      <w:r>
        <w:rPr>
          <w:lang w:val="uz-Cyrl-UZ"/>
        </w:rPr>
        <w:t>қ</w:t>
      </w:r>
      <w:r w:rsidRPr="000F4EAC">
        <w:rPr>
          <w:lang w:val="uz-Cyrl-UZ"/>
        </w:rPr>
        <w:t xml:space="preserve">абул </w:t>
      </w:r>
      <w:r>
        <w:rPr>
          <w:lang w:val="uz-Cyrl-UZ"/>
        </w:rPr>
        <w:t>қ</w:t>
      </w:r>
      <w:r w:rsidRPr="000F4EAC">
        <w:rPr>
          <w:lang w:val="uz-Cyrl-UZ"/>
        </w:rPr>
        <w:t>илиниб</w:t>
      </w:r>
      <w:r w:rsidR="00F505D7" w:rsidRPr="00F505D7">
        <w:rPr>
          <w:lang w:val="uz-Cyrl-UZ"/>
        </w:rPr>
        <w:t xml:space="preserve"> </w:t>
      </w:r>
      <w:r w:rsidRPr="000F4EAC">
        <w:rPr>
          <w:lang w:val="uz-Cyrl-UZ"/>
        </w:rPr>
        <w:t>борилишини</w:t>
      </w:r>
      <w:r w:rsidR="00F505D7" w:rsidRPr="00F505D7">
        <w:rPr>
          <w:lang w:val="uz-Cyrl-UZ"/>
        </w:rPr>
        <w:t xml:space="preserve"> </w:t>
      </w:r>
      <w:r w:rsidRPr="000F4EAC">
        <w:rPr>
          <w:lang w:val="uz-Cyrl-UZ"/>
        </w:rPr>
        <w:t>таъминлайди, Пудратчи</w:t>
      </w:r>
      <w:r w:rsidR="00F505D7" w:rsidRPr="00F505D7">
        <w:rPr>
          <w:lang w:val="uz-Cyrl-UZ"/>
        </w:rPr>
        <w:t xml:space="preserve"> </w:t>
      </w:r>
      <w:r w:rsidRPr="000F4EAC">
        <w:rPr>
          <w:lang w:val="uz-Cyrl-UZ"/>
        </w:rPr>
        <w:t>харажатларини</w:t>
      </w:r>
      <w:r w:rsidR="00F505D7" w:rsidRPr="00F505D7">
        <w:rPr>
          <w:lang w:val="uz-Cyrl-UZ"/>
        </w:rPr>
        <w:t xml:space="preserve"> </w:t>
      </w:r>
      <w:r w:rsidRPr="000F4EAC">
        <w:rPr>
          <w:lang w:val="uz-Cyrl-UZ"/>
        </w:rPr>
        <w:t>Фар</w:t>
      </w:r>
      <w:r>
        <w:rPr>
          <w:lang w:val="uz-Cyrl-UZ"/>
        </w:rPr>
        <w:t>ғ</w:t>
      </w:r>
      <w:r w:rsidRPr="000F4EAC">
        <w:rPr>
          <w:lang w:val="uz-Cyrl-UZ"/>
        </w:rPr>
        <w:t>она</w:t>
      </w:r>
      <w:r w:rsidR="00F505D7" w:rsidRPr="00F505D7">
        <w:rPr>
          <w:lang w:val="uz-Cyrl-UZ"/>
        </w:rPr>
        <w:t xml:space="preserve"> </w:t>
      </w:r>
      <w:r w:rsidRPr="000F4EAC">
        <w:rPr>
          <w:lang w:val="uz-Cyrl-UZ"/>
        </w:rPr>
        <w:t>вилоят Статистика Бош</w:t>
      </w:r>
      <w:r>
        <w:rPr>
          <w:lang w:val="uz-Cyrl-UZ"/>
        </w:rPr>
        <w:t>қ</w:t>
      </w:r>
      <w:r w:rsidRPr="000F4EAC">
        <w:rPr>
          <w:lang w:val="uz-Cyrl-UZ"/>
        </w:rPr>
        <w:t>армасининг 2009 йил 20 мартдаги №425/11 даги</w:t>
      </w:r>
      <w:r w:rsidR="00F505D7" w:rsidRPr="00F505D7">
        <w:rPr>
          <w:lang w:val="uz-Cyrl-UZ"/>
        </w:rPr>
        <w:t xml:space="preserve"> </w:t>
      </w:r>
      <w:r w:rsidRPr="000F4EAC">
        <w:rPr>
          <w:lang w:val="uz-Cyrl-UZ"/>
        </w:rPr>
        <w:t>хатига</w:t>
      </w:r>
      <w:r w:rsidR="00F505D7" w:rsidRPr="00F505D7">
        <w:rPr>
          <w:lang w:val="uz-Cyrl-UZ"/>
        </w:rPr>
        <w:t xml:space="preserve"> </w:t>
      </w:r>
      <w:r w:rsidRPr="000F4EAC">
        <w:rPr>
          <w:lang w:val="uz-Cyrl-UZ"/>
        </w:rPr>
        <w:t>ва</w:t>
      </w:r>
      <w:r w:rsidR="00F505D7" w:rsidRPr="00F505D7">
        <w:rPr>
          <w:lang w:val="uz-Cyrl-UZ"/>
        </w:rPr>
        <w:t xml:space="preserve"> </w:t>
      </w:r>
      <w:r w:rsidRPr="000F4EAC">
        <w:rPr>
          <w:lang w:val="uz-Cyrl-UZ"/>
        </w:rPr>
        <w:t>вилоят</w:t>
      </w:r>
      <w:r w:rsidR="00F505D7" w:rsidRPr="00F505D7">
        <w:rPr>
          <w:lang w:val="uz-Cyrl-UZ"/>
        </w:rPr>
        <w:t xml:space="preserve"> </w:t>
      </w:r>
      <w:r w:rsidRPr="000F4EAC">
        <w:rPr>
          <w:lang w:val="uz-Cyrl-UZ"/>
        </w:rPr>
        <w:t>б</w:t>
      </w:r>
      <w:r>
        <w:rPr>
          <w:lang w:val="uz-Cyrl-UZ"/>
        </w:rPr>
        <w:t>ў</w:t>
      </w:r>
      <w:r w:rsidRPr="000F4EAC">
        <w:rPr>
          <w:lang w:val="uz-Cyrl-UZ"/>
        </w:rPr>
        <w:t>йича</w:t>
      </w:r>
      <w:r w:rsidR="00F505D7" w:rsidRPr="00F505D7">
        <w:rPr>
          <w:lang w:val="uz-Cyrl-UZ"/>
        </w:rPr>
        <w:t xml:space="preserve"> </w:t>
      </w:r>
      <w:r w:rsidRPr="000F4EAC">
        <w:rPr>
          <w:lang w:val="uz-Cyrl-UZ"/>
        </w:rPr>
        <w:t>т</w:t>
      </w:r>
      <w:r>
        <w:rPr>
          <w:lang w:val="uz-Cyrl-UZ"/>
        </w:rPr>
        <w:t>ў</w:t>
      </w:r>
      <w:r w:rsidRPr="000F4EAC">
        <w:rPr>
          <w:lang w:val="uz-Cyrl-UZ"/>
        </w:rPr>
        <w:t>лана</w:t>
      </w:r>
      <w:r>
        <w:rPr>
          <w:lang w:val="uz-Cyrl-UZ"/>
        </w:rPr>
        <w:t>ё</w:t>
      </w:r>
      <w:r w:rsidRPr="000F4EAC">
        <w:rPr>
          <w:lang w:val="uz-Cyrl-UZ"/>
        </w:rPr>
        <w:t>тган</w:t>
      </w:r>
      <w:r w:rsidR="00F505D7" w:rsidRPr="00F505D7">
        <w:rPr>
          <w:lang w:val="uz-Cyrl-UZ"/>
        </w:rPr>
        <w:t xml:space="preserve"> </w:t>
      </w:r>
      <w:r w:rsidRPr="000F4EAC">
        <w:rPr>
          <w:lang w:val="uz-Cyrl-UZ"/>
        </w:rPr>
        <w:t>йиллик</w:t>
      </w:r>
      <w:r>
        <w:rPr>
          <w:lang w:val="uz-Cyrl-UZ"/>
        </w:rPr>
        <w:t xml:space="preserve"> ў</w:t>
      </w:r>
      <w:r w:rsidRPr="000F4EAC">
        <w:rPr>
          <w:lang w:val="uz-Cyrl-UZ"/>
        </w:rPr>
        <w:t>ртача</w:t>
      </w:r>
      <w:r w:rsidR="00F505D7" w:rsidRPr="00F505D7">
        <w:rPr>
          <w:lang w:val="uz-Cyrl-UZ"/>
        </w:rPr>
        <w:t xml:space="preserve"> </w:t>
      </w:r>
      <w:r w:rsidRPr="000F4EAC">
        <w:rPr>
          <w:lang w:val="uz-Cyrl-UZ"/>
        </w:rPr>
        <w:t>иш</w:t>
      </w:r>
      <w:r>
        <w:rPr>
          <w:lang w:val="uz-Cyrl-UZ"/>
        </w:rPr>
        <w:t xml:space="preserve"> ҳ</w:t>
      </w:r>
      <w:r w:rsidRPr="000F4EAC">
        <w:rPr>
          <w:lang w:val="uz-Cyrl-UZ"/>
        </w:rPr>
        <w:t>а</w:t>
      </w:r>
      <w:r>
        <w:rPr>
          <w:lang w:val="uz-Cyrl-UZ"/>
        </w:rPr>
        <w:t>қ</w:t>
      </w:r>
      <w:r w:rsidRPr="000F4EAC">
        <w:rPr>
          <w:lang w:val="uz-Cyrl-UZ"/>
        </w:rPr>
        <w:t>лари</w:t>
      </w:r>
      <w:r w:rsidR="00F505D7" w:rsidRPr="00F505D7">
        <w:rPr>
          <w:lang w:val="uz-Cyrl-UZ"/>
        </w:rPr>
        <w:t xml:space="preserve"> </w:t>
      </w:r>
      <w:r w:rsidRPr="000F4EAC">
        <w:rPr>
          <w:lang w:val="uz-Cyrl-UZ"/>
        </w:rPr>
        <w:t>к</w:t>
      </w:r>
      <w:r>
        <w:rPr>
          <w:lang w:val="uz-Cyrl-UZ"/>
        </w:rPr>
        <w:t>ў</w:t>
      </w:r>
      <w:r w:rsidRPr="000F4EAC">
        <w:rPr>
          <w:lang w:val="uz-Cyrl-UZ"/>
        </w:rPr>
        <w:t>рсаткичларидан</w:t>
      </w:r>
      <w:r w:rsidR="00F505D7" w:rsidRPr="00F505D7">
        <w:rPr>
          <w:lang w:val="uz-Cyrl-UZ"/>
        </w:rPr>
        <w:t xml:space="preserve"> </w:t>
      </w:r>
      <w:r w:rsidRPr="000F4EAC">
        <w:rPr>
          <w:lang w:val="uz-Cyrl-UZ"/>
        </w:rPr>
        <w:t>келиб</w:t>
      </w:r>
      <w:r w:rsidR="00F505D7" w:rsidRPr="00F505D7">
        <w:rPr>
          <w:lang w:val="uz-Cyrl-UZ"/>
        </w:rPr>
        <w:t xml:space="preserve"> </w:t>
      </w:r>
      <w:r w:rsidRPr="000F4EAC">
        <w:rPr>
          <w:lang w:val="uz-Cyrl-UZ"/>
        </w:rPr>
        <w:t>чи</w:t>
      </w:r>
      <w:r>
        <w:rPr>
          <w:lang w:val="uz-Cyrl-UZ"/>
        </w:rPr>
        <w:t>қ</w:t>
      </w:r>
      <w:r w:rsidRPr="000F4EAC">
        <w:rPr>
          <w:lang w:val="uz-Cyrl-UZ"/>
        </w:rPr>
        <w:t>иб</w:t>
      </w:r>
      <w:r w:rsidR="00F505D7" w:rsidRPr="00F505D7">
        <w:rPr>
          <w:lang w:val="uz-Cyrl-UZ"/>
        </w:rPr>
        <w:t xml:space="preserve"> </w:t>
      </w:r>
      <w:r w:rsidRPr="000F4EAC">
        <w:rPr>
          <w:lang w:val="uz-Cyrl-UZ"/>
        </w:rPr>
        <w:t>т</w:t>
      </w:r>
      <w:r>
        <w:rPr>
          <w:lang w:val="uz-Cyrl-UZ"/>
        </w:rPr>
        <w:t>ў</w:t>
      </w:r>
      <w:r w:rsidRPr="000F4EAC">
        <w:rPr>
          <w:lang w:val="uz-Cyrl-UZ"/>
        </w:rPr>
        <w:t>лайди. Материал харажатлар</w:t>
      </w:r>
      <w:r w:rsidR="00F505D7" w:rsidRPr="00D65B4F">
        <w:t xml:space="preserve"> </w:t>
      </w:r>
      <w:r w:rsidRPr="000F4EAC">
        <w:rPr>
          <w:lang w:val="uz-Cyrl-UZ"/>
        </w:rPr>
        <w:t>сотиб</w:t>
      </w:r>
      <w:r w:rsidR="00F505D7" w:rsidRPr="00D65B4F">
        <w:t xml:space="preserve"> </w:t>
      </w:r>
      <w:r w:rsidRPr="000F4EAC">
        <w:rPr>
          <w:lang w:val="uz-Cyrl-UZ"/>
        </w:rPr>
        <w:t>олинган</w:t>
      </w:r>
      <w:r w:rsidR="00F505D7" w:rsidRPr="00D65B4F">
        <w:t xml:space="preserve"> </w:t>
      </w:r>
      <w:r w:rsidRPr="000F4EAC">
        <w:rPr>
          <w:lang w:val="uz-Cyrl-UZ"/>
        </w:rPr>
        <w:t>материаллар</w:t>
      </w:r>
      <w:r w:rsidR="00F505D7" w:rsidRPr="00D65B4F">
        <w:t xml:space="preserve"> </w:t>
      </w:r>
      <w:r w:rsidRPr="000F4EAC">
        <w:rPr>
          <w:lang w:val="uz-Cyrl-UZ"/>
        </w:rPr>
        <w:t>хисоб-фактураларига</w:t>
      </w:r>
      <w:r w:rsidR="00F505D7" w:rsidRPr="00D65B4F">
        <w:t xml:space="preserve"> </w:t>
      </w:r>
      <w:r w:rsidRPr="000F4EAC">
        <w:rPr>
          <w:lang w:val="uz-Cyrl-UZ"/>
        </w:rPr>
        <w:t>асосланади.</w:t>
      </w:r>
    </w:p>
    <w:p w:rsidR="0079005D" w:rsidRPr="000F4EAC" w:rsidRDefault="0079005D" w:rsidP="003326BF">
      <w:pPr>
        <w:jc w:val="both"/>
        <w:rPr>
          <w:lang w:val="uz-Cyrl-UZ"/>
        </w:rPr>
      </w:pPr>
    </w:p>
    <w:p w:rsidR="0079005D" w:rsidRDefault="0079005D" w:rsidP="003326BF">
      <w:pPr>
        <w:jc w:val="center"/>
        <w:rPr>
          <w:b/>
          <w:lang w:val="uz-Cyrl-UZ"/>
        </w:rPr>
      </w:pPr>
      <w:r w:rsidRPr="000F4EAC">
        <w:rPr>
          <w:b/>
          <w:lang w:val="uz-Cyrl-UZ"/>
        </w:rPr>
        <w:t>3. «ПУДРАТЧИ»НИНГ МАЖБУРИЯТЛАРИ</w:t>
      </w:r>
    </w:p>
    <w:p w:rsidR="0079005D" w:rsidRPr="00703D28" w:rsidRDefault="0079005D" w:rsidP="003326BF">
      <w:pPr>
        <w:jc w:val="center"/>
        <w:rPr>
          <w:b/>
          <w:lang w:val="uz-Cyrl-UZ"/>
        </w:rPr>
      </w:pPr>
    </w:p>
    <w:p w:rsidR="0079005D" w:rsidRPr="00BC1D3F" w:rsidRDefault="0079005D" w:rsidP="00E662BF">
      <w:pPr>
        <w:pStyle w:val="a3"/>
        <w:spacing w:line="276" w:lineRule="auto"/>
        <w:jc w:val="both"/>
        <w:rPr>
          <w:sz w:val="24"/>
          <w:szCs w:val="24"/>
          <w:lang w:val="uz-Cyrl-UZ"/>
        </w:rPr>
      </w:pPr>
      <w:r w:rsidRPr="00703D28">
        <w:rPr>
          <w:sz w:val="24"/>
          <w:szCs w:val="24"/>
          <w:lang w:val="uz-Cyrl-UZ"/>
        </w:rPr>
        <w:t>3.1 «Пудратчи»</w:t>
      </w:r>
      <w:r>
        <w:rPr>
          <w:sz w:val="24"/>
          <w:szCs w:val="24"/>
          <w:lang w:val="uz-Cyrl-UZ"/>
        </w:rPr>
        <w:t>ў</w:t>
      </w:r>
      <w:r w:rsidRPr="00BC1D3F">
        <w:rPr>
          <w:sz w:val="24"/>
          <w:szCs w:val="24"/>
          <w:lang w:val="uz-Cyrl-UZ"/>
        </w:rPr>
        <w:t>з кучи, асбоблари, механизмлари билан шартн</w:t>
      </w:r>
      <w:r>
        <w:rPr>
          <w:sz w:val="24"/>
          <w:szCs w:val="24"/>
          <w:lang w:val="uz-Cyrl-UZ"/>
        </w:rPr>
        <w:t>омага илова қилинувчи смета ва жорий</w:t>
      </w:r>
      <w:r w:rsidRPr="00BC1D3F">
        <w:rPr>
          <w:sz w:val="24"/>
          <w:szCs w:val="24"/>
          <w:lang w:val="uz-Cyrl-UZ"/>
        </w:rPr>
        <w:t xml:space="preserve"> таъмир лойихаларига мувофи</w:t>
      </w:r>
      <w:r>
        <w:rPr>
          <w:sz w:val="24"/>
          <w:szCs w:val="24"/>
          <w:lang w:val="uz-Cyrl-UZ"/>
        </w:rPr>
        <w:t>қ</w:t>
      </w:r>
      <w:r w:rsidRPr="00BC1D3F">
        <w:rPr>
          <w:sz w:val="24"/>
          <w:szCs w:val="24"/>
          <w:lang w:val="uz-Cyrl-UZ"/>
        </w:rPr>
        <w:t xml:space="preserve"> амалдаги техник шартларга риоя </w:t>
      </w:r>
      <w:r>
        <w:rPr>
          <w:sz w:val="24"/>
          <w:szCs w:val="24"/>
          <w:lang w:val="uz-Cyrl-UZ"/>
        </w:rPr>
        <w:t>қ</w:t>
      </w:r>
      <w:r w:rsidRPr="00BC1D3F">
        <w:rPr>
          <w:sz w:val="24"/>
          <w:szCs w:val="24"/>
          <w:lang w:val="uz-Cyrl-UZ"/>
        </w:rPr>
        <w:t xml:space="preserve">илган </w:t>
      </w:r>
      <w:r>
        <w:rPr>
          <w:sz w:val="24"/>
          <w:szCs w:val="24"/>
          <w:lang w:val="uz-Cyrl-UZ"/>
        </w:rPr>
        <w:t>ҳ</w:t>
      </w:r>
      <w:r w:rsidRPr="00BC1D3F">
        <w:rPr>
          <w:sz w:val="24"/>
          <w:szCs w:val="24"/>
          <w:lang w:val="uz-Cyrl-UZ"/>
        </w:rPr>
        <w:t xml:space="preserve">олда таъмирлаш мажбуриятини </w:t>
      </w:r>
      <w:r>
        <w:rPr>
          <w:sz w:val="24"/>
          <w:szCs w:val="24"/>
          <w:lang w:val="uz-Cyrl-UZ"/>
        </w:rPr>
        <w:t>ў</w:t>
      </w:r>
      <w:r w:rsidRPr="00BC1D3F">
        <w:rPr>
          <w:sz w:val="24"/>
          <w:szCs w:val="24"/>
          <w:lang w:val="uz-Cyrl-UZ"/>
        </w:rPr>
        <w:t>з зиммасига олади.</w:t>
      </w:r>
    </w:p>
    <w:p w:rsidR="0079005D" w:rsidRPr="00BC1D3F" w:rsidRDefault="0079005D" w:rsidP="00E662BF">
      <w:pPr>
        <w:spacing w:line="276" w:lineRule="auto"/>
        <w:jc w:val="both"/>
        <w:rPr>
          <w:lang w:val="uz-Cyrl-UZ"/>
        </w:rPr>
      </w:pPr>
      <w:r w:rsidRPr="00BC1D3F">
        <w:rPr>
          <w:lang w:val="uz-Cyrl-UZ"/>
        </w:rPr>
        <w:t>3.2 «Пудратчи» таъмирлаш майдончасида таъмир-</w:t>
      </w:r>
      <w:r>
        <w:rPr>
          <w:lang w:val="uz-Cyrl-UZ"/>
        </w:rPr>
        <w:t>қ</w:t>
      </w:r>
      <w:r w:rsidRPr="00BC1D3F">
        <w:rPr>
          <w:lang w:val="uz-Cyrl-UZ"/>
        </w:rPr>
        <w:t xml:space="preserve">урилиш ишларини техника хавфсизлиги, мехнат хавфсизлиги, атроф мухитни мухофазалаш </w:t>
      </w:r>
      <w:r>
        <w:rPr>
          <w:lang w:val="uz-Cyrl-UZ"/>
        </w:rPr>
        <w:t>қ</w:t>
      </w:r>
      <w:r w:rsidRPr="00BC1D3F">
        <w:rPr>
          <w:lang w:val="uz-Cyrl-UZ"/>
        </w:rPr>
        <w:t xml:space="preserve">оидалари асосида ташкил </w:t>
      </w:r>
      <w:r>
        <w:rPr>
          <w:lang w:val="uz-Cyrl-UZ"/>
        </w:rPr>
        <w:t>қ</w:t>
      </w:r>
      <w:r w:rsidRPr="00BC1D3F">
        <w:rPr>
          <w:lang w:val="uz-Cyrl-UZ"/>
        </w:rPr>
        <w:t>илади.</w:t>
      </w:r>
    </w:p>
    <w:p w:rsidR="0079005D" w:rsidRPr="00BC1D3F" w:rsidRDefault="0079005D" w:rsidP="00E662BF">
      <w:pPr>
        <w:spacing w:line="276" w:lineRule="auto"/>
        <w:jc w:val="both"/>
        <w:rPr>
          <w:lang w:val="uz-Cyrl-UZ"/>
        </w:rPr>
      </w:pPr>
      <w:r w:rsidRPr="00BC1D3F">
        <w:rPr>
          <w:lang w:val="uz-Cyrl-UZ"/>
        </w:rPr>
        <w:t>3.3  «Пудратчи» объектда таъмирлаш ишларини аванс т</w:t>
      </w:r>
      <w:r>
        <w:rPr>
          <w:lang w:val="uz-Cyrl-UZ"/>
        </w:rPr>
        <w:t>ў</w:t>
      </w:r>
      <w:r w:rsidRPr="00BC1D3F">
        <w:rPr>
          <w:lang w:val="uz-Cyrl-UZ"/>
        </w:rPr>
        <w:t>ловлар амалга оширилгандан с</w:t>
      </w:r>
      <w:r>
        <w:rPr>
          <w:lang w:val="uz-Cyrl-UZ"/>
        </w:rPr>
        <w:t>ў</w:t>
      </w:r>
      <w:r w:rsidRPr="00BC1D3F">
        <w:rPr>
          <w:lang w:val="uz-Cyrl-UZ"/>
        </w:rPr>
        <w:t>нг 3 кун ичида бо</w:t>
      </w:r>
      <w:r>
        <w:rPr>
          <w:lang w:val="uz-Cyrl-UZ"/>
        </w:rPr>
        <w:t>шлайди ва танлов шартлари ва баё</w:t>
      </w:r>
      <w:r w:rsidRPr="00BC1D3F">
        <w:rPr>
          <w:lang w:val="uz-Cyrl-UZ"/>
        </w:rPr>
        <w:t>нномасига мувофи</w:t>
      </w:r>
      <w:r>
        <w:rPr>
          <w:lang w:val="uz-Cyrl-UZ"/>
        </w:rPr>
        <w:t>қ</w:t>
      </w:r>
      <w:r w:rsidRPr="00BC1D3F">
        <w:rPr>
          <w:lang w:val="uz-Cyrl-UZ"/>
        </w:rPr>
        <w:t xml:space="preserve"> белгиланган муддат ичида</w:t>
      </w:r>
      <w:r>
        <w:rPr>
          <w:lang w:val="uz-Cyrl-UZ"/>
        </w:rPr>
        <w:t xml:space="preserve"> яъни «</w:t>
      </w:r>
      <w:r w:rsidRPr="00955664">
        <w:rPr>
          <w:lang w:val="uz-Cyrl-UZ"/>
        </w:rPr>
        <w:t>__</w:t>
      </w:r>
      <w:r>
        <w:rPr>
          <w:lang w:val="uz-Cyrl-UZ"/>
        </w:rPr>
        <w:t>__</w:t>
      </w:r>
      <w:r w:rsidRPr="00955664">
        <w:rPr>
          <w:lang w:val="uz-Cyrl-UZ"/>
        </w:rPr>
        <w:t>_</w:t>
      </w:r>
      <w:r>
        <w:rPr>
          <w:lang w:val="uz-Cyrl-UZ"/>
        </w:rPr>
        <w:t xml:space="preserve">» </w:t>
      </w:r>
      <w:r w:rsidRPr="00955664">
        <w:rPr>
          <w:lang w:val="uz-Cyrl-UZ"/>
        </w:rPr>
        <w:t>_________</w:t>
      </w:r>
      <w:r>
        <w:rPr>
          <w:lang w:val="uz-Cyrl-UZ"/>
        </w:rPr>
        <w:t xml:space="preserve"> 202</w:t>
      </w:r>
      <w:r w:rsidR="0000109B">
        <w:rPr>
          <w:lang w:val="uz-Cyrl-UZ"/>
        </w:rPr>
        <w:t>2</w:t>
      </w:r>
      <w:r>
        <w:rPr>
          <w:lang w:val="uz-Cyrl-UZ"/>
        </w:rPr>
        <w:t xml:space="preserve"> йил</w:t>
      </w:r>
      <w:r w:rsidRPr="00A27EB4">
        <w:rPr>
          <w:lang w:val="uz-Cyrl-UZ"/>
        </w:rPr>
        <w:t>дан«</w:t>
      </w:r>
      <w:r w:rsidRPr="00955664">
        <w:rPr>
          <w:lang w:val="uz-Cyrl-UZ"/>
        </w:rPr>
        <w:t>____</w:t>
      </w:r>
      <w:r>
        <w:rPr>
          <w:lang w:val="uz-Cyrl-UZ"/>
        </w:rPr>
        <w:t>»</w:t>
      </w:r>
      <w:r w:rsidRPr="00955664">
        <w:rPr>
          <w:lang w:val="uz-Cyrl-UZ"/>
        </w:rPr>
        <w:t>_____</w:t>
      </w:r>
      <w:bookmarkStart w:id="0" w:name="_GoBack"/>
      <w:bookmarkEnd w:id="0"/>
      <w:r w:rsidRPr="00955664">
        <w:rPr>
          <w:lang w:val="uz-Cyrl-UZ"/>
        </w:rPr>
        <w:t>_____</w:t>
      </w:r>
      <w:r>
        <w:rPr>
          <w:lang w:val="uz-Cyrl-UZ"/>
        </w:rPr>
        <w:t>202</w:t>
      </w:r>
      <w:r w:rsidR="0000109B">
        <w:rPr>
          <w:lang w:val="uz-Cyrl-UZ"/>
        </w:rPr>
        <w:t>2</w:t>
      </w:r>
      <w:r>
        <w:rPr>
          <w:lang w:val="uz-Cyrl-UZ"/>
        </w:rPr>
        <w:t xml:space="preserve"> йил</w:t>
      </w:r>
      <w:r w:rsidRPr="00A27EB4">
        <w:rPr>
          <w:lang w:val="uz-Cyrl-UZ"/>
        </w:rPr>
        <w:t>гача</w:t>
      </w:r>
      <w:r w:rsidRPr="00BC1D3F">
        <w:rPr>
          <w:lang w:val="uz-Cyrl-UZ"/>
        </w:rPr>
        <w:t xml:space="preserve"> тугаллайди ва ф-2, ф-3 далолатномаларга асосан </w:t>
      </w:r>
      <w:r>
        <w:rPr>
          <w:lang w:val="uz-Cyrl-UZ"/>
        </w:rPr>
        <w:t>«Буюртмачи» ва _______________________________________</w:t>
      </w:r>
      <w:r w:rsidRPr="00FD377C">
        <w:rPr>
          <w:lang w:val="uz-Cyrl-UZ"/>
        </w:rPr>
        <w:t xml:space="preserve"> мутахасислари</w:t>
      </w:r>
      <w:r w:rsidRPr="00BC1D3F">
        <w:rPr>
          <w:lang w:val="uz-Cyrl-UZ"/>
        </w:rPr>
        <w:t>га топширади.</w:t>
      </w:r>
    </w:p>
    <w:p w:rsidR="0079005D" w:rsidRPr="00BC1D3F" w:rsidRDefault="0079005D" w:rsidP="003326BF">
      <w:pPr>
        <w:ind w:left="456" w:hanging="456"/>
        <w:jc w:val="both"/>
        <w:rPr>
          <w:lang w:val="uz-Cyrl-UZ"/>
        </w:rPr>
      </w:pPr>
    </w:p>
    <w:p w:rsidR="0079005D" w:rsidRDefault="0079005D" w:rsidP="003326BF">
      <w:pPr>
        <w:jc w:val="center"/>
        <w:rPr>
          <w:b/>
          <w:lang w:val="uz-Cyrl-UZ"/>
        </w:rPr>
      </w:pPr>
    </w:p>
    <w:p w:rsidR="0079005D" w:rsidRDefault="0079005D" w:rsidP="003326BF">
      <w:pPr>
        <w:jc w:val="center"/>
        <w:rPr>
          <w:b/>
          <w:lang w:val="uz-Cyrl-UZ"/>
        </w:rPr>
      </w:pPr>
    </w:p>
    <w:p w:rsidR="0079005D" w:rsidRDefault="0079005D" w:rsidP="003326BF">
      <w:pPr>
        <w:jc w:val="center"/>
        <w:rPr>
          <w:b/>
          <w:lang w:val="uz-Cyrl-UZ"/>
        </w:rPr>
      </w:pPr>
    </w:p>
    <w:p w:rsidR="0079005D" w:rsidRDefault="0079005D" w:rsidP="003326BF">
      <w:pPr>
        <w:jc w:val="center"/>
        <w:rPr>
          <w:b/>
          <w:lang w:val="uz-Cyrl-UZ"/>
        </w:rPr>
      </w:pPr>
    </w:p>
    <w:p w:rsidR="0079005D" w:rsidRDefault="0079005D" w:rsidP="003326BF">
      <w:pPr>
        <w:jc w:val="center"/>
        <w:rPr>
          <w:b/>
          <w:lang w:val="uz-Cyrl-UZ"/>
        </w:rPr>
      </w:pPr>
      <w:r w:rsidRPr="00703D28">
        <w:rPr>
          <w:b/>
          <w:lang w:val="uz-Cyrl-UZ"/>
        </w:rPr>
        <w:lastRenderedPageBreak/>
        <w:t>4.ШАРТНОМА КИЙМАТИ</w:t>
      </w:r>
    </w:p>
    <w:p w:rsidR="0079005D" w:rsidRPr="00703D28" w:rsidRDefault="0079005D" w:rsidP="003326BF">
      <w:pPr>
        <w:jc w:val="center"/>
        <w:rPr>
          <w:b/>
          <w:lang w:val="uz-Cyrl-UZ"/>
        </w:rPr>
      </w:pPr>
    </w:p>
    <w:p w:rsidR="0079005D" w:rsidRPr="00BC1D3F" w:rsidRDefault="0079005D" w:rsidP="000F4EAC">
      <w:pPr>
        <w:spacing w:line="360" w:lineRule="auto"/>
        <w:jc w:val="both"/>
        <w:rPr>
          <w:lang w:val="uz-Cyrl-UZ"/>
        </w:rPr>
      </w:pPr>
      <w:r>
        <w:rPr>
          <w:lang w:val="uz-Cyrl-UZ"/>
        </w:rPr>
        <w:t>4.1 «Пудратчи» бажариши керак б</w:t>
      </w:r>
      <w:r w:rsidRPr="006D6CF6">
        <w:rPr>
          <w:lang w:val="uz-Cyrl-UZ"/>
        </w:rPr>
        <w:t>ў</w:t>
      </w:r>
      <w:r w:rsidRPr="00BC1D3F">
        <w:rPr>
          <w:lang w:val="uz-Cyrl-UZ"/>
        </w:rPr>
        <w:t>лган</w:t>
      </w:r>
      <w:r>
        <w:rPr>
          <w:lang w:val="uz-Cyrl-UZ"/>
        </w:rPr>
        <w:t xml:space="preserve"> _____________________________________________________ишлари қ</w:t>
      </w:r>
      <w:r w:rsidRPr="00BC1D3F">
        <w:rPr>
          <w:lang w:val="uz-Cyrl-UZ"/>
        </w:rPr>
        <w:t>ийматижорий нархларда</w:t>
      </w:r>
      <w:r>
        <w:rPr>
          <w:lang w:val="uz-Cyrl-UZ"/>
        </w:rPr>
        <w:t xml:space="preserve"> _________________</w:t>
      </w:r>
      <w:r w:rsidRPr="00D44B63">
        <w:rPr>
          <w:lang w:val="uz-Cyrl-UZ"/>
        </w:rPr>
        <w:t>(</w:t>
      </w:r>
      <w:r>
        <w:rPr>
          <w:lang w:val="uz-Cyrl-UZ"/>
        </w:rPr>
        <w:t>________________________________________</w:t>
      </w:r>
      <w:r w:rsidRPr="00D44B63">
        <w:rPr>
          <w:lang w:val="uz-Cyrl-UZ"/>
        </w:rPr>
        <w:t xml:space="preserve">) </w:t>
      </w:r>
      <w:r>
        <w:rPr>
          <w:lang w:val="uz-Cyrl-UZ"/>
        </w:rPr>
        <w:t>с</w:t>
      </w:r>
      <w:r w:rsidRPr="00F74EFD">
        <w:rPr>
          <w:lang w:val="uz-Cyrl-UZ"/>
        </w:rPr>
        <w:t>ў</w:t>
      </w:r>
      <w:r w:rsidRPr="00BC1D3F">
        <w:rPr>
          <w:lang w:val="uz-Cyrl-UZ"/>
        </w:rPr>
        <w:t xml:space="preserve">мга келишилди. </w:t>
      </w:r>
    </w:p>
    <w:p w:rsidR="0079005D" w:rsidRPr="00BC1D3F" w:rsidRDefault="0079005D" w:rsidP="003326BF">
      <w:pPr>
        <w:ind w:left="456" w:hanging="456"/>
        <w:jc w:val="both"/>
      </w:pPr>
      <w:r w:rsidRPr="00BC1D3F">
        <w:t xml:space="preserve">4.2  </w:t>
      </w:r>
      <w:proofErr w:type="spellStart"/>
      <w:r w:rsidRPr="00BC1D3F">
        <w:t>Шартномакиймати</w:t>
      </w:r>
      <w:proofErr w:type="spellEnd"/>
      <w:r>
        <w:rPr>
          <w:lang w:val="uz-Cyrl-UZ"/>
        </w:rPr>
        <w:t>ў</w:t>
      </w:r>
      <w:proofErr w:type="spellStart"/>
      <w:r w:rsidRPr="00BC1D3F">
        <w:t>з</w:t>
      </w:r>
      <w:proofErr w:type="spellEnd"/>
      <w:r w:rsidRPr="00BC1D3F">
        <w:t xml:space="preserve"> ичига КМИ </w:t>
      </w:r>
      <w:proofErr w:type="spellStart"/>
      <w:r w:rsidRPr="00BC1D3F">
        <w:t>материалларбахоситафовутива</w:t>
      </w:r>
      <w:proofErr w:type="spellEnd"/>
      <w:proofErr w:type="gramStart"/>
      <w:r>
        <w:rPr>
          <w:lang w:val="uz-Cyrl-UZ"/>
        </w:rPr>
        <w:t>ҚҚ</w:t>
      </w:r>
      <w:r w:rsidRPr="00BC1D3F">
        <w:t>С</w:t>
      </w:r>
      <w:proofErr w:type="gramEnd"/>
      <w:r w:rsidRPr="00BC1D3F">
        <w:t xml:space="preserve"> ни </w:t>
      </w:r>
      <w:proofErr w:type="spellStart"/>
      <w:r w:rsidRPr="00BC1D3F">
        <w:t>ол</w:t>
      </w:r>
      <w:r>
        <w:t>м</w:t>
      </w:r>
      <w:r w:rsidRPr="00BC1D3F">
        <w:t>а</w:t>
      </w:r>
      <w:r>
        <w:t>й</w:t>
      </w:r>
      <w:r w:rsidRPr="00BC1D3F">
        <w:t>ди</w:t>
      </w:r>
      <w:proofErr w:type="spellEnd"/>
      <w:r w:rsidRPr="00BC1D3F">
        <w:t>.</w:t>
      </w:r>
    </w:p>
    <w:p w:rsidR="0079005D" w:rsidRDefault="0079005D" w:rsidP="003326BF">
      <w:pPr>
        <w:ind w:left="456" w:hanging="456"/>
        <w:jc w:val="center"/>
      </w:pPr>
    </w:p>
    <w:p w:rsidR="0079005D" w:rsidRDefault="0079005D" w:rsidP="003326BF">
      <w:pPr>
        <w:ind w:left="456" w:hanging="456"/>
        <w:jc w:val="center"/>
        <w:rPr>
          <w:b/>
          <w:lang w:val="uz-Cyrl-UZ"/>
        </w:rPr>
      </w:pPr>
      <w:r w:rsidRPr="00703D28">
        <w:rPr>
          <w:b/>
        </w:rPr>
        <w:t>5.ТУЛОВ ШАРТЛАРИ</w:t>
      </w:r>
    </w:p>
    <w:p w:rsidR="0079005D" w:rsidRPr="00703D28" w:rsidRDefault="0079005D" w:rsidP="003326BF">
      <w:pPr>
        <w:ind w:left="456" w:hanging="456"/>
        <w:jc w:val="center"/>
        <w:rPr>
          <w:b/>
          <w:lang w:val="uz-Cyrl-UZ"/>
        </w:rPr>
      </w:pPr>
    </w:p>
    <w:p w:rsidR="0079005D" w:rsidRPr="00703D28" w:rsidRDefault="0079005D" w:rsidP="003326BF">
      <w:pPr>
        <w:jc w:val="both"/>
        <w:rPr>
          <w:lang w:val="uz-Cyrl-UZ"/>
        </w:rPr>
      </w:pPr>
      <w:r w:rsidRPr="00703D28">
        <w:rPr>
          <w:lang w:val="uz-Cyrl-UZ"/>
        </w:rPr>
        <w:t>5.1 Ушбу шартнома б</w:t>
      </w:r>
      <w:r>
        <w:rPr>
          <w:lang w:val="uz-Cyrl-UZ"/>
        </w:rPr>
        <w:t>ў</w:t>
      </w:r>
      <w:r w:rsidRPr="00703D28">
        <w:rPr>
          <w:lang w:val="uz-Cyrl-UZ"/>
        </w:rPr>
        <w:t>йича «Буюртмачи» томонидан «Пудратчи» хисоб ра</w:t>
      </w:r>
      <w:r>
        <w:rPr>
          <w:lang w:val="uz-Cyrl-UZ"/>
        </w:rPr>
        <w:t>қ</w:t>
      </w:r>
      <w:r w:rsidRPr="00703D28">
        <w:rPr>
          <w:lang w:val="uz-Cyrl-UZ"/>
        </w:rPr>
        <w:t xml:space="preserve">амига </w:t>
      </w:r>
      <w:r>
        <w:rPr>
          <w:lang w:val="uz-Cyrl-UZ"/>
        </w:rPr>
        <w:t xml:space="preserve">____ </w:t>
      </w:r>
      <w:r w:rsidRPr="00703D28">
        <w:rPr>
          <w:lang w:val="uz-Cyrl-UZ"/>
        </w:rPr>
        <w:t>% б</w:t>
      </w:r>
      <w:r>
        <w:rPr>
          <w:lang w:val="uz-Cyrl-UZ"/>
        </w:rPr>
        <w:t>ў</w:t>
      </w:r>
      <w:r w:rsidRPr="00703D28">
        <w:rPr>
          <w:lang w:val="uz-Cyrl-UZ"/>
        </w:rPr>
        <w:t>нак (аванс) т</w:t>
      </w:r>
      <w:r w:rsidRPr="004E22DF">
        <w:rPr>
          <w:lang w:val="uz-Cyrl-UZ"/>
        </w:rPr>
        <w:t>ў</w:t>
      </w:r>
      <w:r w:rsidRPr="00703D28">
        <w:rPr>
          <w:lang w:val="uz-Cyrl-UZ"/>
        </w:rPr>
        <w:t xml:space="preserve">ловини </w:t>
      </w:r>
      <w:r w:rsidRPr="004E22DF">
        <w:rPr>
          <w:lang w:val="uz-Cyrl-UZ"/>
        </w:rPr>
        <w:t>ў</w:t>
      </w:r>
      <w:r w:rsidRPr="00703D28">
        <w:rPr>
          <w:lang w:val="uz-Cyrl-UZ"/>
        </w:rPr>
        <w:t>тказиб беради.</w:t>
      </w:r>
    </w:p>
    <w:p w:rsidR="0079005D" w:rsidRPr="00E33A93" w:rsidRDefault="0079005D" w:rsidP="003326BF">
      <w:pPr>
        <w:jc w:val="both"/>
        <w:rPr>
          <w:lang w:val="uz-Cyrl-UZ"/>
        </w:rPr>
      </w:pPr>
      <w:r w:rsidRPr="00E33A93">
        <w:rPr>
          <w:lang w:val="uz-Cyrl-UZ"/>
        </w:rPr>
        <w:t>5.2 Т</w:t>
      </w:r>
      <w:r>
        <w:rPr>
          <w:lang w:val="uz-Cyrl-UZ"/>
        </w:rPr>
        <w:t>ў</w:t>
      </w:r>
      <w:r w:rsidRPr="00E33A93">
        <w:rPr>
          <w:lang w:val="uz-Cyrl-UZ"/>
        </w:rPr>
        <w:t>лов шакли «Пудратчи» томонидан ф-2, ф-3 хужжатларини тасди</w:t>
      </w:r>
      <w:r>
        <w:rPr>
          <w:lang w:val="uz-Cyrl-UZ"/>
        </w:rPr>
        <w:t>қ</w:t>
      </w:r>
      <w:r w:rsidRPr="00E33A93">
        <w:rPr>
          <w:lang w:val="uz-Cyrl-UZ"/>
        </w:rPr>
        <w:t>латгандан с</w:t>
      </w:r>
      <w:r>
        <w:rPr>
          <w:lang w:val="uz-Cyrl-UZ"/>
        </w:rPr>
        <w:t>ў</w:t>
      </w:r>
      <w:r w:rsidRPr="00E33A93">
        <w:rPr>
          <w:lang w:val="uz-Cyrl-UZ"/>
        </w:rPr>
        <w:t>нг солиштирма далолотномаси ва хисоб фактурага асосан «Пудратчи»ни хисоб ра</w:t>
      </w:r>
      <w:r>
        <w:rPr>
          <w:lang w:val="uz-Cyrl-UZ"/>
        </w:rPr>
        <w:t>қ</w:t>
      </w:r>
      <w:r w:rsidRPr="00E33A93">
        <w:rPr>
          <w:lang w:val="uz-Cyrl-UZ"/>
        </w:rPr>
        <w:t>амига т</w:t>
      </w:r>
      <w:r>
        <w:rPr>
          <w:lang w:val="uz-Cyrl-UZ"/>
        </w:rPr>
        <w:t>ўғ</w:t>
      </w:r>
      <w:r w:rsidRPr="00E33A93">
        <w:rPr>
          <w:lang w:val="uz-Cyrl-UZ"/>
        </w:rPr>
        <w:t>ридан-т</w:t>
      </w:r>
      <w:r>
        <w:rPr>
          <w:lang w:val="uz-Cyrl-UZ"/>
        </w:rPr>
        <w:t>ўғ</w:t>
      </w:r>
      <w:r w:rsidRPr="00E33A93">
        <w:rPr>
          <w:lang w:val="uz-Cyrl-UZ"/>
        </w:rPr>
        <w:t xml:space="preserve">ри пул </w:t>
      </w:r>
      <w:r>
        <w:rPr>
          <w:lang w:val="uz-Cyrl-UZ"/>
        </w:rPr>
        <w:t>ў</w:t>
      </w:r>
      <w:r w:rsidRPr="00E33A93">
        <w:rPr>
          <w:lang w:val="uz-Cyrl-UZ"/>
        </w:rPr>
        <w:t>тказиб берилади.</w:t>
      </w:r>
    </w:p>
    <w:p w:rsidR="0079005D" w:rsidRPr="00E33A93" w:rsidRDefault="0079005D" w:rsidP="003326BF">
      <w:pPr>
        <w:jc w:val="both"/>
        <w:rPr>
          <w:lang w:val="uz-Cyrl-UZ"/>
        </w:rPr>
      </w:pPr>
      <w:r w:rsidRPr="00E33A93">
        <w:rPr>
          <w:lang w:val="uz-Cyrl-UZ"/>
        </w:rPr>
        <w:t>5.3Шартнома б</w:t>
      </w:r>
      <w:r>
        <w:rPr>
          <w:lang w:val="uz-Cyrl-UZ"/>
        </w:rPr>
        <w:t>ў</w:t>
      </w:r>
      <w:r w:rsidRPr="00E33A93">
        <w:rPr>
          <w:lang w:val="uz-Cyrl-UZ"/>
        </w:rPr>
        <w:t>йича охирги хисоб-китоб таъмирлаш ишлари т</w:t>
      </w:r>
      <w:r>
        <w:rPr>
          <w:lang w:val="uz-Cyrl-UZ"/>
        </w:rPr>
        <w:t>ў</w:t>
      </w:r>
      <w:r w:rsidRPr="00E33A93">
        <w:rPr>
          <w:lang w:val="uz-Cyrl-UZ"/>
        </w:rPr>
        <w:t>ли</w:t>
      </w:r>
      <w:r>
        <w:rPr>
          <w:lang w:val="uz-Cyrl-UZ"/>
        </w:rPr>
        <w:t>қ</w:t>
      </w:r>
      <w:r w:rsidRPr="00E33A93">
        <w:rPr>
          <w:lang w:val="uz-Cyrl-UZ"/>
        </w:rPr>
        <w:t xml:space="preserve"> тамомлангандан сўнг </w:t>
      </w:r>
      <w:r>
        <w:rPr>
          <w:lang w:val="uz-Cyrl-UZ"/>
        </w:rPr>
        <w:t>2021</w:t>
      </w:r>
      <w:r w:rsidRPr="00E33A93">
        <w:rPr>
          <w:lang w:val="uz-Cyrl-UZ"/>
        </w:rPr>
        <w:t xml:space="preserve"> йилни  ____________ойидан кечиктирмай «Буюртмачи» томонидан амалга оширилади.</w:t>
      </w:r>
    </w:p>
    <w:p w:rsidR="0079005D" w:rsidRPr="00E33A93" w:rsidRDefault="0079005D" w:rsidP="003326BF">
      <w:pPr>
        <w:ind w:left="456" w:hanging="456"/>
        <w:jc w:val="center"/>
        <w:rPr>
          <w:lang w:val="uz-Cyrl-UZ"/>
        </w:rPr>
      </w:pPr>
    </w:p>
    <w:p w:rsidR="0079005D" w:rsidRPr="00E33A93" w:rsidRDefault="0079005D" w:rsidP="003326BF">
      <w:pPr>
        <w:ind w:left="456" w:hanging="456"/>
        <w:jc w:val="center"/>
        <w:rPr>
          <w:b/>
          <w:lang w:val="uz-Cyrl-UZ"/>
        </w:rPr>
      </w:pPr>
      <w:r w:rsidRPr="00E33A93">
        <w:rPr>
          <w:b/>
          <w:lang w:val="uz-Cyrl-UZ"/>
        </w:rPr>
        <w:t>6.МАЖБУРИЯТЛАРНИ БАЖАРИШ МУДДАТЛАРИ.</w:t>
      </w:r>
    </w:p>
    <w:p w:rsidR="0079005D" w:rsidRPr="00E33A93" w:rsidRDefault="0079005D" w:rsidP="003326BF">
      <w:pPr>
        <w:jc w:val="both"/>
        <w:rPr>
          <w:lang w:val="uz-Cyrl-UZ"/>
        </w:rPr>
      </w:pPr>
      <w:r w:rsidRPr="00E33A93">
        <w:rPr>
          <w:lang w:val="uz-Cyrl-UZ"/>
        </w:rPr>
        <w:t xml:space="preserve"> 6.1«Пудратчи» ушбу шартномани 1-б</w:t>
      </w:r>
      <w:r>
        <w:rPr>
          <w:lang w:val="uz-Cyrl-UZ"/>
        </w:rPr>
        <w:t>ў</w:t>
      </w:r>
      <w:r w:rsidRPr="00E33A93">
        <w:rPr>
          <w:lang w:val="uz-Cyrl-UZ"/>
        </w:rPr>
        <w:t xml:space="preserve">лимида назарда тутилган ишларни </w:t>
      </w:r>
      <w:r>
        <w:rPr>
          <w:lang w:val="uz-Cyrl-UZ"/>
        </w:rPr>
        <w:t>______</w:t>
      </w:r>
      <w:r w:rsidRPr="00E33A93">
        <w:rPr>
          <w:lang w:val="uz-Cyrl-UZ"/>
        </w:rPr>
        <w:t xml:space="preserve"> кун муддатда бажаради.</w:t>
      </w:r>
    </w:p>
    <w:p w:rsidR="0079005D" w:rsidRPr="006C6E6D" w:rsidRDefault="0079005D" w:rsidP="003326BF">
      <w:pPr>
        <w:jc w:val="both"/>
        <w:rPr>
          <w:lang w:val="uz-Cyrl-UZ"/>
        </w:rPr>
      </w:pPr>
      <w:r w:rsidRPr="006C6E6D">
        <w:rPr>
          <w:lang w:val="uz-Cyrl-UZ"/>
        </w:rPr>
        <w:t>6.2 «Буюртмачи» «Пудратчи» томонидан бажарилган ишга бажарилган ишлар далолатномалари т</w:t>
      </w:r>
      <w:r>
        <w:rPr>
          <w:lang w:val="uz-Cyrl-UZ"/>
        </w:rPr>
        <w:t>ў</w:t>
      </w:r>
      <w:r w:rsidRPr="006C6E6D">
        <w:rPr>
          <w:lang w:val="uz-Cyrl-UZ"/>
        </w:rPr>
        <w:t>ла тасди</w:t>
      </w:r>
      <w:r>
        <w:rPr>
          <w:lang w:val="uz-Cyrl-UZ"/>
        </w:rPr>
        <w:t>қ</w:t>
      </w:r>
      <w:r w:rsidRPr="006C6E6D">
        <w:rPr>
          <w:lang w:val="uz-Cyrl-UZ"/>
        </w:rPr>
        <w:t>лангандан с</w:t>
      </w:r>
      <w:r>
        <w:rPr>
          <w:lang w:val="uz-Cyrl-UZ"/>
        </w:rPr>
        <w:t>ў</w:t>
      </w:r>
      <w:r w:rsidRPr="006C6E6D">
        <w:rPr>
          <w:lang w:val="uz-Cyrl-UZ"/>
        </w:rPr>
        <w:t>нг хак т</w:t>
      </w:r>
      <w:r>
        <w:rPr>
          <w:lang w:val="uz-Cyrl-UZ"/>
        </w:rPr>
        <w:t>ў</w:t>
      </w:r>
      <w:r w:rsidRPr="006C6E6D">
        <w:rPr>
          <w:lang w:val="uz-Cyrl-UZ"/>
        </w:rPr>
        <w:t xml:space="preserve">лайди, </w:t>
      </w:r>
      <w:r>
        <w:rPr>
          <w:lang w:val="uz-Cyrl-UZ"/>
        </w:rPr>
        <w:t>ё</w:t>
      </w:r>
      <w:r w:rsidRPr="006C6E6D">
        <w:rPr>
          <w:lang w:val="uz-Cyrl-UZ"/>
        </w:rPr>
        <w:t xml:space="preserve">ки </w:t>
      </w:r>
      <w:r>
        <w:rPr>
          <w:lang w:val="uz-Cyrl-UZ"/>
        </w:rPr>
        <w:t>ё</w:t>
      </w:r>
      <w:r w:rsidRPr="006C6E6D">
        <w:rPr>
          <w:lang w:val="uz-Cyrl-UZ"/>
        </w:rPr>
        <w:t>рдамчи пудратчининг розилик хатига асосан «Буюртмачи»да мавжуд б</w:t>
      </w:r>
      <w:r>
        <w:rPr>
          <w:lang w:val="uz-Cyrl-UZ"/>
        </w:rPr>
        <w:t>ў</w:t>
      </w:r>
      <w:r w:rsidRPr="006C6E6D">
        <w:rPr>
          <w:lang w:val="uz-Cyrl-UZ"/>
        </w:rPr>
        <w:t xml:space="preserve">лган </w:t>
      </w:r>
      <w:r>
        <w:rPr>
          <w:lang w:val="uz-Cyrl-UZ"/>
        </w:rPr>
        <w:t>қ</w:t>
      </w:r>
      <w:r w:rsidRPr="006C6E6D">
        <w:rPr>
          <w:lang w:val="uz-Cyrl-UZ"/>
        </w:rPr>
        <w:t xml:space="preserve">урилиш материаллари билан хисоб-китоб </w:t>
      </w:r>
      <w:r>
        <w:rPr>
          <w:lang w:val="uz-Cyrl-UZ"/>
        </w:rPr>
        <w:t>қ</w:t>
      </w:r>
      <w:r w:rsidRPr="006C6E6D">
        <w:rPr>
          <w:lang w:val="uz-Cyrl-UZ"/>
        </w:rPr>
        <w:t>илинади.</w:t>
      </w:r>
    </w:p>
    <w:p w:rsidR="0079005D" w:rsidRPr="006C6E6D" w:rsidRDefault="0079005D" w:rsidP="003326BF">
      <w:pPr>
        <w:jc w:val="both"/>
        <w:rPr>
          <w:lang w:val="uz-Cyrl-UZ"/>
        </w:rPr>
      </w:pPr>
      <w:r w:rsidRPr="006C6E6D">
        <w:rPr>
          <w:lang w:val="uz-Cyrl-UZ"/>
        </w:rPr>
        <w:t xml:space="preserve">6.3 Шартнома муддати </w:t>
      </w:r>
      <w:r>
        <w:rPr>
          <w:lang w:val="uz-Cyrl-UZ"/>
        </w:rPr>
        <w:t>202</w:t>
      </w:r>
      <w:r w:rsidR="0000109B">
        <w:rPr>
          <w:lang w:val="uz-Cyrl-UZ"/>
        </w:rPr>
        <w:t>2</w:t>
      </w:r>
      <w:r w:rsidRPr="006C6E6D">
        <w:rPr>
          <w:lang w:val="uz-Cyrl-UZ"/>
        </w:rPr>
        <w:t xml:space="preserve"> йил 31 декабргача б</w:t>
      </w:r>
      <w:r>
        <w:rPr>
          <w:lang w:val="uz-Cyrl-UZ"/>
        </w:rPr>
        <w:t>ў</w:t>
      </w:r>
      <w:r w:rsidRPr="006C6E6D">
        <w:rPr>
          <w:lang w:val="uz-Cyrl-UZ"/>
        </w:rPr>
        <w:t xml:space="preserve">либ, шартномага киритиладиган барча кейинги ўзгартиришлар </w:t>
      </w:r>
      <w:r>
        <w:rPr>
          <w:lang w:val="uz-Cyrl-UZ"/>
        </w:rPr>
        <w:t>қў</w:t>
      </w:r>
      <w:r w:rsidRPr="006C6E6D">
        <w:rPr>
          <w:lang w:val="uz-Cyrl-UZ"/>
        </w:rPr>
        <w:t xml:space="preserve">шимча келишув баённомаси асосида амалга оширилади. </w:t>
      </w:r>
    </w:p>
    <w:p w:rsidR="0079005D" w:rsidRPr="00B96EB6" w:rsidRDefault="0079005D" w:rsidP="003326BF">
      <w:pPr>
        <w:jc w:val="both"/>
        <w:rPr>
          <w:lang w:val="uz-Cyrl-UZ"/>
        </w:rPr>
      </w:pPr>
      <w:r w:rsidRPr="00B96EB6">
        <w:rPr>
          <w:lang w:val="uz-Cyrl-UZ"/>
        </w:rPr>
        <w:t>6.4 Шартнома туман молия б</w:t>
      </w:r>
      <w:r>
        <w:rPr>
          <w:lang w:val="uz-Cyrl-UZ"/>
        </w:rPr>
        <w:t>ў</w:t>
      </w:r>
      <w:r w:rsidRPr="00B96EB6">
        <w:rPr>
          <w:lang w:val="uz-Cyrl-UZ"/>
        </w:rPr>
        <w:t xml:space="preserve">лими </w:t>
      </w:r>
      <w:r>
        <w:rPr>
          <w:lang w:val="uz-Cyrl-UZ"/>
        </w:rPr>
        <w:t>ғ</w:t>
      </w:r>
      <w:r w:rsidRPr="00B96EB6">
        <w:rPr>
          <w:lang w:val="uz-Cyrl-UZ"/>
        </w:rPr>
        <w:t>азначилик б</w:t>
      </w:r>
      <w:r>
        <w:rPr>
          <w:lang w:val="uz-Cyrl-UZ"/>
        </w:rPr>
        <w:t>ў</w:t>
      </w:r>
      <w:r w:rsidRPr="00B96EB6">
        <w:rPr>
          <w:lang w:val="uz-Cyrl-UZ"/>
        </w:rPr>
        <w:t>линмасидан р</w:t>
      </w:r>
      <w:r>
        <w:rPr>
          <w:lang w:val="uz-Cyrl-UZ"/>
        </w:rPr>
        <w:t>ў</w:t>
      </w:r>
      <w:r w:rsidRPr="00B96EB6">
        <w:rPr>
          <w:lang w:val="uz-Cyrl-UZ"/>
        </w:rPr>
        <w:t xml:space="preserve">йхатдан </w:t>
      </w:r>
      <w:r>
        <w:rPr>
          <w:lang w:val="uz-Cyrl-UZ"/>
        </w:rPr>
        <w:t>ў</w:t>
      </w:r>
      <w:r w:rsidRPr="00B96EB6">
        <w:rPr>
          <w:lang w:val="uz-Cyrl-UZ"/>
        </w:rPr>
        <w:t>тказилгандан с</w:t>
      </w:r>
      <w:r>
        <w:rPr>
          <w:lang w:val="uz-Cyrl-UZ"/>
        </w:rPr>
        <w:t>ў</w:t>
      </w:r>
      <w:r w:rsidRPr="00B96EB6">
        <w:rPr>
          <w:lang w:val="uz-Cyrl-UZ"/>
        </w:rPr>
        <w:t xml:space="preserve">нг </w:t>
      </w:r>
      <w:r>
        <w:rPr>
          <w:lang w:val="uz-Cyrl-UZ"/>
        </w:rPr>
        <w:t>қ</w:t>
      </w:r>
      <w:r w:rsidRPr="00B96EB6">
        <w:rPr>
          <w:lang w:val="uz-Cyrl-UZ"/>
        </w:rPr>
        <w:t>онуний кучга киради.</w:t>
      </w:r>
    </w:p>
    <w:p w:rsidR="0079005D" w:rsidRPr="00B96EB6" w:rsidRDefault="0079005D" w:rsidP="003326BF">
      <w:pPr>
        <w:ind w:left="456" w:hanging="456"/>
        <w:jc w:val="center"/>
        <w:rPr>
          <w:b/>
          <w:lang w:val="uz-Cyrl-UZ"/>
        </w:rPr>
      </w:pPr>
    </w:p>
    <w:p w:rsidR="0079005D" w:rsidRPr="00B96EB6" w:rsidRDefault="0079005D" w:rsidP="003326BF">
      <w:pPr>
        <w:ind w:left="456" w:hanging="456"/>
        <w:jc w:val="center"/>
        <w:rPr>
          <w:b/>
          <w:lang w:val="uz-Cyrl-UZ"/>
        </w:rPr>
      </w:pPr>
      <w:r w:rsidRPr="00B96EB6">
        <w:rPr>
          <w:b/>
          <w:lang w:val="uz-Cyrl-UZ"/>
        </w:rPr>
        <w:t>7.ТАРАФЛАРНИНГ ЖАВОБГАРЛИГИ.</w:t>
      </w:r>
    </w:p>
    <w:p w:rsidR="0079005D" w:rsidRPr="00B96EB6" w:rsidRDefault="0079005D" w:rsidP="003326BF">
      <w:pPr>
        <w:jc w:val="both"/>
        <w:rPr>
          <w:color w:val="000000"/>
          <w:lang w:val="uz-Cyrl-UZ"/>
        </w:rPr>
      </w:pPr>
      <w:r w:rsidRPr="00B96EB6">
        <w:rPr>
          <w:lang w:val="uz-Cyrl-UZ"/>
        </w:rPr>
        <w:t>7.1</w:t>
      </w:r>
      <w:r w:rsidRPr="00B96EB6">
        <w:rPr>
          <w:color w:val="000000"/>
          <w:lang w:val="uz-Cyrl-UZ"/>
        </w:rPr>
        <w:t xml:space="preserve">«Пудратчи» олган мажбуриятини бузганлиги учун (мазкуршартнома 2.3-моддасига асосан </w:t>
      </w:r>
      <w:r>
        <w:rPr>
          <w:color w:val="000000"/>
          <w:lang w:val="uz-Cyrl-UZ"/>
        </w:rPr>
        <w:t>қ</w:t>
      </w:r>
      <w:r w:rsidRPr="00B96EB6">
        <w:rPr>
          <w:color w:val="000000"/>
          <w:lang w:val="uz-Cyrl-UZ"/>
        </w:rPr>
        <w:t>урилишни бошлаш ва якунлаш муддати, Буюртмачи томонидан топилган камчиликлар ва чала ишларни бартараф этиш муддати каби мажбуриятлар) у «Буюртмачи»га</w:t>
      </w:r>
      <w:r>
        <w:rPr>
          <w:color w:val="000000"/>
          <w:lang w:val="uz-Cyrl-UZ"/>
        </w:rPr>
        <w:t xml:space="preserve"> ў</w:t>
      </w:r>
      <w:r w:rsidRPr="00B96EB6">
        <w:rPr>
          <w:color w:val="000000"/>
          <w:lang w:val="uz-Cyrl-UZ"/>
        </w:rPr>
        <w:t xml:space="preserve">тказиб юборилган хар бир кун учун мажбуриятнинг ижро этилмай </w:t>
      </w:r>
      <w:r>
        <w:rPr>
          <w:color w:val="000000"/>
          <w:lang w:val="uz-Cyrl-UZ"/>
        </w:rPr>
        <w:t>қ</w:t>
      </w:r>
      <w:r w:rsidRPr="00B96EB6">
        <w:rPr>
          <w:color w:val="000000"/>
          <w:lang w:val="uz-Cyrl-UZ"/>
        </w:rPr>
        <w:t xml:space="preserve">олган </w:t>
      </w:r>
      <w:r>
        <w:rPr>
          <w:color w:val="000000"/>
          <w:lang w:val="uz-Cyrl-UZ"/>
        </w:rPr>
        <w:t>қ</w:t>
      </w:r>
      <w:r w:rsidRPr="00B96EB6">
        <w:rPr>
          <w:color w:val="000000"/>
          <w:lang w:val="uz-Cyrl-UZ"/>
        </w:rPr>
        <w:t>исмининг 0,15 % хажмида жарима т</w:t>
      </w:r>
      <w:r>
        <w:rPr>
          <w:color w:val="000000"/>
          <w:lang w:val="uz-Cyrl-UZ"/>
        </w:rPr>
        <w:t>ў</w:t>
      </w:r>
      <w:r w:rsidRPr="00B96EB6">
        <w:rPr>
          <w:color w:val="000000"/>
          <w:lang w:val="uz-Cyrl-UZ"/>
        </w:rPr>
        <w:t>лайди. Аммо бунда умумий сумма бажарилмаган иш ёки к</w:t>
      </w:r>
      <w:r>
        <w:rPr>
          <w:color w:val="000000"/>
          <w:lang w:val="uz-Cyrl-UZ"/>
        </w:rPr>
        <w:t>ў</w:t>
      </w:r>
      <w:r w:rsidRPr="00B96EB6">
        <w:rPr>
          <w:color w:val="000000"/>
          <w:lang w:val="uz-Cyrl-UZ"/>
        </w:rPr>
        <w:t>рсатилмаган хизматнинг 50 % дан ортиб кетмаслиги керак. Пеня т</w:t>
      </w:r>
      <w:r>
        <w:rPr>
          <w:color w:val="000000"/>
          <w:lang w:val="uz-Cyrl-UZ"/>
        </w:rPr>
        <w:t>ў</w:t>
      </w:r>
      <w:r w:rsidRPr="00B96EB6">
        <w:rPr>
          <w:color w:val="000000"/>
          <w:lang w:val="uz-Cyrl-UZ"/>
        </w:rPr>
        <w:t>лаш шартнома мажбуриятини бузган томонни иш бажариш ёки хизмат к</w:t>
      </w:r>
      <w:r>
        <w:rPr>
          <w:color w:val="000000"/>
          <w:lang w:val="uz-Cyrl-UZ"/>
        </w:rPr>
        <w:t>ў</w:t>
      </w:r>
      <w:r w:rsidRPr="00B96EB6">
        <w:rPr>
          <w:color w:val="000000"/>
          <w:lang w:val="uz-Cyrl-UZ"/>
        </w:rPr>
        <w:t xml:space="preserve">рсатиш муддатини </w:t>
      </w:r>
      <w:r>
        <w:rPr>
          <w:color w:val="000000"/>
          <w:lang w:val="uz-Cyrl-UZ"/>
        </w:rPr>
        <w:t>ў</w:t>
      </w:r>
      <w:r w:rsidRPr="00B96EB6">
        <w:rPr>
          <w:color w:val="000000"/>
          <w:lang w:val="uz-Cyrl-UZ"/>
        </w:rPr>
        <w:t>тказиб юбориши о</w:t>
      </w:r>
      <w:r>
        <w:rPr>
          <w:color w:val="000000"/>
          <w:lang w:val="uz-Cyrl-UZ"/>
        </w:rPr>
        <w:t>қ</w:t>
      </w:r>
      <w:r w:rsidRPr="00B96EB6">
        <w:rPr>
          <w:color w:val="000000"/>
          <w:lang w:val="uz-Cyrl-UZ"/>
        </w:rPr>
        <w:t xml:space="preserve">ибатида келтирилган зарарни </w:t>
      </w:r>
      <w:r>
        <w:rPr>
          <w:color w:val="000000"/>
          <w:lang w:val="uz-Cyrl-UZ"/>
        </w:rPr>
        <w:t>қ</w:t>
      </w:r>
      <w:r w:rsidRPr="00B96EB6">
        <w:rPr>
          <w:color w:val="000000"/>
          <w:lang w:val="uz-Cyrl-UZ"/>
        </w:rPr>
        <w:t>оплашдан озод этмайди.</w:t>
      </w:r>
    </w:p>
    <w:p w:rsidR="0079005D" w:rsidRPr="00B96EB6" w:rsidRDefault="0079005D" w:rsidP="003326BF">
      <w:pPr>
        <w:jc w:val="both"/>
        <w:rPr>
          <w:color w:val="000000"/>
          <w:lang w:val="uz-Cyrl-UZ"/>
        </w:rPr>
      </w:pPr>
      <w:r w:rsidRPr="00B96EB6">
        <w:rPr>
          <w:color w:val="000000"/>
          <w:lang w:val="uz-Cyrl-UZ"/>
        </w:rPr>
        <w:t xml:space="preserve">7.2 Муддатини </w:t>
      </w:r>
      <w:r>
        <w:rPr>
          <w:color w:val="000000"/>
          <w:lang w:val="uz-Cyrl-UZ"/>
        </w:rPr>
        <w:t>ў</w:t>
      </w:r>
      <w:r w:rsidRPr="00B96EB6">
        <w:rPr>
          <w:color w:val="000000"/>
          <w:lang w:val="uz-Cyrl-UZ"/>
        </w:rPr>
        <w:t>тказиб юборганлик ёки мажбуриятини етарли даражада уддаламаганлиги учун пеня т</w:t>
      </w:r>
      <w:r>
        <w:rPr>
          <w:color w:val="000000"/>
          <w:lang w:val="uz-Cyrl-UZ"/>
        </w:rPr>
        <w:t>ў</w:t>
      </w:r>
      <w:r w:rsidRPr="00B96EB6">
        <w:rPr>
          <w:color w:val="000000"/>
          <w:lang w:val="uz-Cyrl-UZ"/>
        </w:rPr>
        <w:t>лаш, томонларни табиий равишда ушбу шартнома мажбуриятини бажаришдан озод этмайди.</w:t>
      </w:r>
    </w:p>
    <w:p w:rsidR="0079005D" w:rsidRPr="00B96EB6" w:rsidRDefault="0079005D" w:rsidP="003326BF">
      <w:pPr>
        <w:jc w:val="both"/>
        <w:rPr>
          <w:lang w:val="uz-Cyrl-UZ"/>
        </w:rPr>
      </w:pPr>
      <w:r w:rsidRPr="00B96EB6">
        <w:rPr>
          <w:color w:val="000000"/>
          <w:lang w:val="uz-Cyrl-UZ"/>
        </w:rPr>
        <w:t xml:space="preserve">7.3 Шартнома ижроэтмаганлиги ёки етарли даражада бажармаганлиги учун жавобгарлик агар шартномада </w:t>
      </w:r>
      <w:r>
        <w:rPr>
          <w:color w:val="000000"/>
          <w:lang w:val="uz-Cyrl-UZ"/>
        </w:rPr>
        <w:t>ў</w:t>
      </w:r>
      <w:r w:rsidRPr="00B96EB6">
        <w:rPr>
          <w:color w:val="000000"/>
          <w:lang w:val="uz-Cyrl-UZ"/>
        </w:rPr>
        <w:t>згача к</w:t>
      </w:r>
      <w:r>
        <w:rPr>
          <w:color w:val="000000"/>
          <w:lang w:val="uz-Cyrl-UZ"/>
        </w:rPr>
        <w:t>ў</w:t>
      </w:r>
      <w:r w:rsidRPr="00B96EB6">
        <w:rPr>
          <w:color w:val="000000"/>
          <w:lang w:val="uz-Cyrl-UZ"/>
        </w:rPr>
        <w:t>зда тутилмаган б</w:t>
      </w:r>
      <w:r>
        <w:rPr>
          <w:color w:val="000000"/>
          <w:lang w:val="uz-Cyrl-UZ"/>
        </w:rPr>
        <w:t>ў</w:t>
      </w:r>
      <w:r w:rsidRPr="00B96EB6">
        <w:rPr>
          <w:color w:val="000000"/>
          <w:lang w:val="uz-Cyrl-UZ"/>
        </w:rPr>
        <w:t xml:space="preserve">лса, </w:t>
      </w:r>
      <w:r>
        <w:rPr>
          <w:color w:val="000000"/>
          <w:lang w:val="uz-Cyrl-UZ"/>
        </w:rPr>
        <w:t>Ў</w:t>
      </w:r>
      <w:r w:rsidRPr="00B96EB6">
        <w:rPr>
          <w:color w:val="000000"/>
          <w:lang w:val="uz-Cyrl-UZ"/>
        </w:rPr>
        <w:t>збекистон Республикасининг «Хужалик юритувчи субъекглар фаолиятининг шартномавий хукукий базаси тўғрисида»ги конунига, хамда: Узбекистон Республикаси фукаролик кодексига асосан жавобгарлик чоралари кулланилади.</w:t>
      </w:r>
    </w:p>
    <w:p w:rsidR="0079005D" w:rsidRPr="00B96EB6" w:rsidRDefault="0079005D" w:rsidP="003326BF">
      <w:pPr>
        <w:pStyle w:val="2"/>
        <w:rPr>
          <w:sz w:val="24"/>
          <w:szCs w:val="24"/>
          <w:lang w:val="uz-Cyrl-UZ"/>
        </w:rPr>
      </w:pPr>
    </w:p>
    <w:p w:rsidR="0079005D" w:rsidRPr="00EB5B6C" w:rsidRDefault="0079005D" w:rsidP="003326BF">
      <w:pPr>
        <w:pStyle w:val="2"/>
        <w:ind w:left="513" w:hanging="513"/>
        <w:jc w:val="center"/>
        <w:rPr>
          <w:b/>
          <w:sz w:val="24"/>
          <w:szCs w:val="24"/>
          <w:lang w:val="uz-Cyrl-UZ"/>
        </w:rPr>
      </w:pPr>
      <w:r w:rsidRPr="00EB5B6C">
        <w:rPr>
          <w:b/>
          <w:sz w:val="24"/>
          <w:szCs w:val="24"/>
          <w:lang w:val="uz-Cyrl-UZ"/>
        </w:rPr>
        <w:t>8.ФОРС-МАЖОР ХОЛАТЛАРИ</w:t>
      </w:r>
    </w:p>
    <w:p w:rsidR="0079005D" w:rsidRPr="00EB5B6C" w:rsidRDefault="0079005D" w:rsidP="003326BF">
      <w:pPr>
        <w:pStyle w:val="Style2"/>
        <w:jc w:val="both"/>
        <w:rPr>
          <w:lang w:val="uz-Cyrl-UZ"/>
        </w:rPr>
      </w:pPr>
      <w:r w:rsidRPr="00EB5B6C">
        <w:rPr>
          <w:lang w:val="uz-Cyrl-UZ"/>
        </w:rPr>
        <w:t>8.1 Агар томонлар мажбуриятларининг кисман ёки тула ижро этилмай колиши                                                 табиий ходисалар харбий харакатлар ва бошка бартараф этиб булмайдиган бошка кучлар сабабли содир булган булса хамда бу холат мазкур шартнома ижросига бевосита таъсир курсатган булса, томонлар мазкур шартнома буйича мажбуриятларининг кисман ёки тула ижро этилмай колгани учун жавобгарликдан озод буладилар.</w:t>
      </w:r>
    </w:p>
    <w:p w:rsidR="0079005D" w:rsidRPr="00EB5B6C" w:rsidRDefault="0079005D" w:rsidP="003326BF">
      <w:pPr>
        <w:pStyle w:val="a5"/>
        <w:ind w:left="0" w:firstLine="0"/>
        <w:jc w:val="both"/>
        <w:rPr>
          <w:lang w:val="uz-Cyrl-UZ"/>
        </w:rPr>
      </w:pPr>
      <w:r w:rsidRPr="00EB5B6C">
        <w:rPr>
          <w:lang w:val="uz-Cyrl-UZ"/>
        </w:rPr>
        <w:t>8.2 Мазкур шартнома буйича мажбуриятларнинг ижро муддати бартараф этиб булмайдиган вазият, шунингдек шу вазият келтириб чикарган окибат хукм сурган вактга мос равишда оркага сурилади.</w:t>
      </w:r>
    </w:p>
    <w:p w:rsidR="0079005D" w:rsidRPr="00EB5B6C" w:rsidRDefault="0079005D" w:rsidP="003326BF">
      <w:pPr>
        <w:pStyle w:val="a5"/>
        <w:ind w:left="0" w:firstLine="0"/>
        <w:jc w:val="both"/>
        <w:rPr>
          <w:lang w:val="uz-Cyrl-UZ"/>
        </w:rPr>
      </w:pPr>
      <w:r w:rsidRPr="00EB5B6C">
        <w:rPr>
          <w:lang w:val="uz-Cyrl-UZ"/>
        </w:rPr>
        <w:t>8.3 Бартараф этилиши мумкин булмаган вазиятлар содир бўлгани еки улар бартараф этилгани хакида уз вактида 15 кундан булган муддатда хабар бермаган томон кейинчалик шартнома шартлари бажарилмаган такдирда бу вазиятларни сабаб килиб курсата олмайди.</w:t>
      </w:r>
    </w:p>
    <w:p w:rsidR="0079005D" w:rsidRPr="00EB5B6C" w:rsidRDefault="0079005D" w:rsidP="003326BF">
      <w:pPr>
        <w:rPr>
          <w:lang w:val="uz-Cyrl-UZ"/>
        </w:rPr>
      </w:pPr>
    </w:p>
    <w:p w:rsidR="0079005D" w:rsidRPr="00EB5B6C" w:rsidRDefault="0079005D" w:rsidP="003326BF">
      <w:pPr>
        <w:jc w:val="center"/>
        <w:rPr>
          <w:b/>
          <w:lang w:val="uz-Cyrl-UZ"/>
        </w:rPr>
      </w:pPr>
      <w:r w:rsidRPr="00EB5B6C">
        <w:rPr>
          <w:b/>
          <w:lang w:val="uz-Cyrl-UZ"/>
        </w:rPr>
        <w:t xml:space="preserve">9. НИЗОЛАРНИ ХАЛ </w:t>
      </w:r>
      <w:r>
        <w:rPr>
          <w:b/>
          <w:lang w:val="uz-Cyrl-UZ"/>
        </w:rPr>
        <w:t>Қ</w:t>
      </w:r>
      <w:r w:rsidRPr="00EB5B6C">
        <w:rPr>
          <w:b/>
          <w:lang w:val="uz-Cyrl-UZ"/>
        </w:rPr>
        <w:t>ИЛИШ ТАРТИБИ.</w:t>
      </w:r>
    </w:p>
    <w:p w:rsidR="0079005D" w:rsidRPr="00EB5B6C" w:rsidRDefault="0079005D" w:rsidP="003326BF">
      <w:pPr>
        <w:jc w:val="both"/>
        <w:rPr>
          <w:lang w:val="uz-Cyrl-UZ"/>
        </w:rPr>
      </w:pPr>
      <w:r w:rsidRPr="00EB5B6C">
        <w:rPr>
          <w:lang w:val="uz-Cyrl-UZ"/>
        </w:rPr>
        <w:t>9.1 Томонлар уртасида келиб чиккан хар кандай келишмовчиликлар, муаммо ва низолар ушбу шартнома шартлари хамда амалдаги конун талаблари асосида, узаро келишув асосида одилона хал килинади.</w:t>
      </w:r>
    </w:p>
    <w:p w:rsidR="0079005D" w:rsidRPr="00F505D7" w:rsidRDefault="0079005D" w:rsidP="003326BF">
      <w:pPr>
        <w:pStyle w:val="2"/>
        <w:rPr>
          <w:sz w:val="24"/>
          <w:szCs w:val="24"/>
          <w:lang w:val="uz-Cyrl-UZ"/>
        </w:rPr>
      </w:pPr>
      <w:r w:rsidRPr="00F505D7">
        <w:rPr>
          <w:sz w:val="24"/>
          <w:szCs w:val="24"/>
          <w:lang w:val="uz-Cyrl-UZ"/>
        </w:rPr>
        <w:t>9.2 Узарокелишувйулибилан хал килишликнингимкониятибулмаганкелишмовчиликлар</w:t>
      </w:r>
      <w:r>
        <w:rPr>
          <w:sz w:val="24"/>
          <w:szCs w:val="24"/>
          <w:lang w:val="uz-Cyrl-UZ"/>
        </w:rPr>
        <w:t xml:space="preserve"> давлат</w:t>
      </w:r>
      <w:r w:rsidRPr="00F505D7">
        <w:rPr>
          <w:sz w:val="24"/>
          <w:szCs w:val="24"/>
          <w:lang w:val="uz-Cyrl-UZ"/>
        </w:rPr>
        <w:t xml:space="preserve"> суди оркали хал килинишигаэришилади.</w:t>
      </w:r>
    </w:p>
    <w:p w:rsidR="0079005D" w:rsidRPr="00F505D7" w:rsidRDefault="0079005D" w:rsidP="003326BF">
      <w:pPr>
        <w:pStyle w:val="2"/>
        <w:ind w:left="513" w:hanging="513"/>
        <w:jc w:val="center"/>
        <w:rPr>
          <w:sz w:val="24"/>
          <w:szCs w:val="24"/>
          <w:lang w:val="uz-Cyrl-UZ"/>
        </w:rPr>
      </w:pPr>
    </w:p>
    <w:p w:rsidR="0079005D" w:rsidRPr="006C6E6D" w:rsidRDefault="0079005D" w:rsidP="003326BF">
      <w:pPr>
        <w:pStyle w:val="2"/>
        <w:ind w:left="513" w:hanging="513"/>
        <w:jc w:val="center"/>
        <w:rPr>
          <w:b/>
          <w:sz w:val="24"/>
          <w:szCs w:val="24"/>
        </w:rPr>
      </w:pPr>
      <w:r w:rsidRPr="006C6E6D">
        <w:rPr>
          <w:b/>
          <w:sz w:val="24"/>
          <w:szCs w:val="24"/>
        </w:rPr>
        <w:t xml:space="preserve">10. ШАРТНОМАГА </w:t>
      </w:r>
      <w:r>
        <w:rPr>
          <w:b/>
          <w:sz w:val="24"/>
          <w:szCs w:val="24"/>
          <w:lang w:val="uz-Cyrl-UZ"/>
        </w:rPr>
        <w:t>ҚЎ</w:t>
      </w:r>
      <w:r w:rsidRPr="006C6E6D">
        <w:rPr>
          <w:b/>
          <w:sz w:val="24"/>
          <w:szCs w:val="24"/>
        </w:rPr>
        <w:t xml:space="preserve">ШИМЧА ВА </w:t>
      </w:r>
      <w:r>
        <w:rPr>
          <w:b/>
          <w:sz w:val="24"/>
          <w:szCs w:val="24"/>
          <w:lang w:val="uz-Cyrl-UZ"/>
        </w:rPr>
        <w:t>Ў</w:t>
      </w:r>
      <w:r w:rsidRPr="006C6E6D">
        <w:rPr>
          <w:b/>
          <w:sz w:val="24"/>
          <w:szCs w:val="24"/>
        </w:rPr>
        <w:t xml:space="preserve">ЗГАРТИРИШЛАР </w:t>
      </w:r>
    </w:p>
    <w:p w:rsidR="0079005D" w:rsidRPr="006C6E6D" w:rsidRDefault="0079005D" w:rsidP="003326BF">
      <w:pPr>
        <w:pStyle w:val="2"/>
        <w:ind w:left="513" w:hanging="513"/>
        <w:jc w:val="center"/>
        <w:rPr>
          <w:b/>
          <w:sz w:val="24"/>
          <w:szCs w:val="24"/>
        </w:rPr>
      </w:pPr>
      <w:r w:rsidRPr="006C6E6D">
        <w:rPr>
          <w:b/>
          <w:sz w:val="24"/>
          <w:szCs w:val="24"/>
        </w:rPr>
        <w:t>КИРИТИШ ТАРТИБИ.</w:t>
      </w:r>
    </w:p>
    <w:p w:rsidR="0079005D" w:rsidRPr="00BC1D3F" w:rsidRDefault="0079005D" w:rsidP="003326BF">
      <w:pPr>
        <w:pStyle w:val="2"/>
        <w:rPr>
          <w:sz w:val="24"/>
          <w:szCs w:val="24"/>
        </w:rPr>
      </w:pPr>
      <w:r w:rsidRPr="00BC1D3F">
        <w:rPr>
          <w:sz w:val="24"/>
          <w:szCs w:val="24"/>
        </w:rPr>
        <w:t>10</w:t>
      </w:r>
      <w:r>
        <w:rPr>
          <w:sz w:val="24"/>
          <w:szCs w:val="24"/>
        </w:rPr>
        <w:t>.1</w:t>
      </w:r>
      <w:r w:rsidR="00F505D7">
        <w:rPr>
          <w:sz w:val="24"/>
          <w:szCs w:val="24"/>
        </w:rPr>
        <w:t>Ушбу</w:t>
      </w:r>
      <w:r w:rsidR="00F505D7">
        <w:rPr>
          <w:sz w:val="24"/>
          <w:szCs w:val="24"/>
          <w:lang w:val="uz-Cyrl-UZ"/>
        </w:rPr>
        <w:t xml:space="preserve"> </w:t>
      </w:r>
      <w:proofErr w:type="spellStart"/>
      <w:r w:rsidRPr="00BC1D3F">
        <w:rPr>
          <w:sz w:val="24"/>
          <w:szCs w:val="24"/>
        </w:rPr>
        <w:t>шартнома</w:t>
      </w:r>
      <w:proofErr w:type="spellEnd"/>
      <w:r w:rsidR="00F505D7">
        <w:rPr>
          <w:sz w:val="24"/>
          <w:szCs w:val="24"/>
          <w:lang w:val="uz-Cyrl-UZ"/>
        </w:rPr>
        <w:t xml:space="preserve"> </w:t>
      </w:r>
      <w:proofErr w:type="spellStart"/>
      <w:r w:rsidRPr="00BC1D3F">
        <w:rPr>
          <w:sz w:val="24"/>
          <w:szCs w:val="24"/>
        </w:rPr>
        <w:t>харкандай</w:t>
      </w:r>
      <w:proofErr w:type="spellEnd"/>
      <w:r w:rsidR="00F505D7">
        <w:rPr>
          <w:sz w:val="24"/>
          <w:szCs w:val="24"/>
          <w:lang w:val="uz-Cyrl-UZ"/>
        </w:rPr>
        <w:t xml:space="preserve"> </w:t>
      </w:r>
      <w:proofErr w:type="spellStart"/>
      <w:r w:rsidRPr="00BC1D3F">
        <w:rPr>
          <w:sz w:val="24"/>
          <w:szCs w:val="24"/>
        </w:rPr>
        <w:t>киритиладиган</w:t>
      </w:r>
      <w:proofErr w:type="spellEnd"/>
      <w:r w:rsidR="00F505D7">
        <w:rPr>
          <w:sz w:val="24"/>
          <w:szCs w:val="24"/>
          <w:lang w:val="uz-Cyrl-UZ"/>
        </w:rPr>
        <w:t xml:space="preserve"> </w:t>
      </w:r>
      <w:proofErr w:type="spellStart"/>
      <w:r w:rsidRPr="00BC1D3F">
        <w:rPr>
          <w:sz w:val="24"/>
          <w:szCs w:val="24"/>
        </w:rPr>
        <w:t>кушимча</w:t>
      </w:r>
      <w:proofErr w:type="spellEnd"/>
      <w:r w:rsidR="00F505D7">
        <w:rPr>
          <w:sz w:val="24"/>
          <w:szCs w:val="24"/>
          <w:lang w:val="uz-Cyrl-UZ"/>
        </w:rPr>
        <w:t xml:space="preserve"> </w:t>
      </w:r>
      <w:proofErr w:type="spellStart"/>
      <w:r w:rsidRPr="00BC1D3F">
        <w:rPr>
          <w:sz w:val="24"/>
          <w:szCs w:val="24"/>
        </w:rPr>
        <w:t>ва</w:t>
      </w:r>
      <w:proofErr w:type="spellEnd"/>
      <w:r w:rsidR="00F505D7">
        <w:rPr>
          <w:sz w:val="24"/>
          <w:szCs w:val="24"/>
          <w:lang w:val="uz-Cyrl-UZ"/>
        </w:rPr>
        <w:t xml:space="preserve"> </w:t>
      </w:r>
      <w:proofErr w:type="spellStart"/>
      <w:r w:rsidRPr="00BC1D3F">
        <w:rPr>
          <w:sz w:val="24"/>
          <w:szCs w:val="24"/>
        </w:rPr>
        <w:t>узгартиришлар</w:t>
      </w:r>
      <w:proofErr w:type="spellEnd"/>
      <w:r>
        <w:rPr>
          <w:sz w:val="24"/>
          <w:szCs w:val="24"/>
          <w:lang w:val="uz-Cyrl-UZ"/>
        </w:rPr>
        <w:t xml:space="preserve"> ё</w:t>
      </w:r>
      <w:proofErr w:type="spellStart"/>
      <w:r w:rsidRPr="00BC1D3F">
        <w:rPr>
          <w:sz w:val="24"/>
          <w:szCs w:val="24"/>
        </w:rPr>
        <w:t>зма</w:t>
      </w:r>
      <w:proofErr w:type="spellEnd"/>
      <w:r w:rsidR="00F505D7">
        <w:rPr>
          <w:sz w:val="24"/>
          <w:szCs w:val="24"/>
          <w:lang w:val="uz-Cyrl-UZ"/>
        </w:rPr>
        <w:t xml:space="preserve"> </w:t>
      </w:r>
      <w:proofErr w:type="spellStart"/>
      <w:r w:rsidRPr="00BC1D3F">
        <w:rPr>
          <w:sz w:val="24"/>
          <w:szCs w:val="24"/>
        </w:rPr>
        <w:t>равишда</w:t>
      </w:r>
      <w:proofErr w:type="spellEnd"/>
      <w:r w:rsidR="00F505D7">
        <w:rPr>
          <w:sz w:val="24"/>
          <w:szCs w:val="24"/>
          <w:lang w:val="uz-Cyrl-UZ"/>
        </w:rPr>
        <w:t xml:space="preserve"> </w:t>
      </w:r>
      <w:proofErr w:type="spellStart"/>
      <w:r w:rsidRPr="00BC1D3F">
        <w:rPr>
          <w:sz w:val="24"/>
          <w:szCs w:val="24"/>
        </w:rPr>
        <w:t>расмийлаштирилиб</w:t>
      </w:r>
      <w:proofErr w:type="spellEnd"/>
      <w:r w:rsidR="00F505D7">
        <w:rPr>
          <w:sz w:val="24"/>
          <w:szCs w:val="24"/>
          <w:lang w:val="uz-Cyrl-UZ"/>
        </w:rPr>
        <w:t xml:space="preserve"> </w:t>
      </w:r>
      <w:proofErr w:type="spellStart"/>
      <w:r w:rsidRPr="00BC1D3F">
        <w:rPr>
          <w:sz w:val="24"/>
          <w:szCs w:val="24"/>
        </w:rPr>
        <w:t>хар</w:t>
      </w:r>
      <w:proofErr w:type="spellEnd"/>
      <w:r w:rsidR="00F505D7">
        <w:rPr>
          <w:sz w:val="24"/>
          <w:szCs w:val="24"/>
          <w:lang w:val="uz-Cyrl-UZ"/>
        </w:rPr>
        <w:t xml:space="preserve"> </w:t>
      </w:r>
      <w:proofErr w:type="spellStart"/>
      <w:r w:rsidRPr="00BC1D3F">
        <w:rPr>
          <w:sz w:val="24"/>
          <w:szCs w:val="24"/>
        </w:rPr>
        <w:t>ик</w:t>
      </w:r>
      <w:proofErr w:type="spellEnd"/>
      <w:r>
        <w:rPr>
          <w:sz w:val="24"/>
          <w:szCs w:val="24"/>
          <w:lang w:val="uz-Cyrl-UZ"/>
        </w:rPr>
        <w:t>к</w:t>
      </w:r>
      <w:r w:rsidRPr="00BC1D3F">
        <w:rPr>
          <w:sz w:val="24"/>
          <w:szCs w:val="24"/>
        </w:rPr>
        <w:t xml:space="preserve">ала </w:t>
      </w:r>
      <w:proofErr w:type="spellStart"/>
      <w:r w:rsidRPr="00BC1D3F">
        <w:rPr>
          <w:sz w:val="24"/>
          <w:szCs w:val="24"/>
        </w:rPr>
        <w:t>томон</w:t>
      </w:r>
      <w:proofErr w:type="spellEnd"/>
      <w:r w:rsidR="00F505D7">
        <w:rPr>
          <w:sz w:val="24"/>
          <w:szCs w:val="24"/>
          <w:lang w:val="uz-Cyrl-UZ"/>
        </w:rPr>
        <w:t xml:space="preserve"> </w:t>
      </w:r>
      <w:proofErr w:type="spellStart"/>
      <w:r w:rsidRPr="00BC1D3F">
        <w:rPr>
          <w:sz w:val="24"/>
          <w:szCs w:val="24"/>
        </w:rPr>
        <w:t>имзоланган</w:t>
      </w:r>
      <w:proofErr w:type="spellEnd"/>
      <w:r w:rsidR="00F505D7">
        <w:rPr>
          <w:sz w:val="24"/>
          <w:szCs w:val="24"/>
          <w:lang w:val="uz-Cyrl-UZ"/>
        </w:rPr>
        <w:t xml:space="preserve"> </w:t>
      </w:r>
      <w:proofErr w:type="spellStart"/>
      <w:r w:rsidRPr="00BC1D3F">
        <w:rPr>
          <w:sz w:val="24"/>
          <w:szCs w:val="24"/>
        </w:rPr>
        <w:t>холлардагина</w:t>
      </w:r>
      <w:proofErr w:type="spellEnd"/>
      <w:r w:rsidR="00F505D7">
        <w:rPr>
          <w:sz w:val="24"/>
          <w:szCs w:val="24"/>
          <w:lang w:val="uz-Cyrl-UZ"/>
        </w:rPr>
        <w:t xml:space="preserve"> </w:t>
      </w:r>
      <w:proofErr w:type="spellStart"/>
      <w:r w:rsidRPr="00BC1D3F">
        <w:rPr>
          <w:sz w:val="24"/>
          <w:szCs w:val="24"/>
        </w:rPr>
        <w:t>хакикий</w:t>
      </w:r>
      <w:proofErr w:type="spellEnd"/>
      <w:r w:rsidR="00F505D7">
        <w:rPr>
          <w:sz w:val="24"/>
          <w:szCs w:val="24"/>
          <w:lang w:val="uz-Cyrl-UZ"/>
        </w:rPr>
        <w:t xml:space="preserve"> </w:t>
      </w:r>
      <w:proofErr w:type="spellStart"/>
      <w:r w:rsidRPr="00BC1D3F">
        <w:rPr>
          <w:sz w:val="24"/>
          <w:szCs w:val="24"/>
        </w:rPr>
        <w:t>кучга</w:t>
      </w:r>
      <w:proofErr w:type="spellEnd"/>
      <w:r w:rsidR="00F505D7">
        <w:rPr>
          <w:sz w:val="24"/>
          <w:szCs w:val="24"/>
          <w:lang w:val="uz-Cyrl-UZ"/>
        </w:rPr>
        <w:t xml:space="preserve"> </w:t>
      </w:r>
      <w:proofErr w:type="spellStart"/>
      <w:r w:rsidRPr="00BC1D3F">
        <w:rPr>
          <w:sz w:val="24"/>
          <w:szCs w:val="24"/>
        </w:rPr>
        <w:t>эга</w:t>
      </w:r>
      <w:proofErr w:type="spellEnd"/>
      <w:r w:rsidR="00F505D7">
        <w:rPr>
          <w:sz w:val="24"/>
          <w:szCs w:val="24"/>
          <w:lang w:val="uz-Cyrl-UZ"/>
        </w:rPr>
        <w:t xml:space="preserve"> </w:t>
      </w:r>
      <w:proofErr w:type="spellStart"/>
      <w:r w:rsidRPr="00BC1D3F">
        <w:rPr>
          <w:sz w:val="24"/>
          <w:szCs w:val="24"/>
        </w:rPr>
        <w:t>булади</w:t>
      </w:r>
      <w:proofErr w:type="spellEnd"/>
      <w:r w:rsidRPr="00BC1D3F">
        <w:rPr>
          <w:sz w:val="24"/>
          <w:szCs w:val="24"/>
        </w:rPr>
        <w:t>.</w:t>
      </w:r>
    </w:p>
    <w:p w:rsidR="0079005D" w:rsidRPr="00BC1D3F" w:rsidRDefault="0079005D" w:rsidP="003326BF">
      <w:pPr>
        <w:pStyle w:val="2"/>
        <w:tabs>
          <w:tab w:val="left" w:pos="540"/>
          <w:tab w:val="left" w:pos="720"/>
        </w:tabs>
        <w:rPr>
          <w:sz w:val="24"/>
          <w:szCs w:val="24"/>
        </w:rPr>
      </w:pPr>
      <w:r w:rsidRPr="00BC1D3F">
        <w:rPr>
          <w:sz w:val="24"/>
          <w:szCs w:val="24"/>
        </w:rPr>
        <w:t>10.2«</w:t>
      </w:r>
      <w:proofErr w:type="spellStart"/>
      <w:r w:rsidRPr="00BC1D3F">
        <w:rPr>
          <w:sz w:val="24"/>
          <w:szCs w:val="24"/>
        </w:rPr>
        <w:t>Буюртмачи</w:t>
      </w:r>
      <w:proofErr w:type="spellEnd"/>
      <w:r w:rsidRPr="00BC1D3F">
        <w:rPr>
          <w:sz w:val="24"/>
          <w:szCs w:val="24"/>
        </w:rPr>
        <w:t xml:space="preserve">» </w:t>
      </w:r>
      <w:proofErr w:type="spellStart"/>
      <w:r w:rsidRPr="00BC1D3F">
        <w:rPr>
          <w:sz w:val="24"/>
          <w:szCs w:val="24"/>
        </w:rPr>
        <w:t>куйидаги</w:t>
      </w:r>
      <w:proofErr w:type="spellEnd"/>
      <w:r w:rsidR="00F505D7">
        <w:rPr>
          <w:sz w:val="24"/>
          <w:szCs w:val="24"/>
          <w:lang w:val="uz-Cyrl-UZ"/>
        </w:rPr>
        <w:t xml:space="preserve"> </w:t>
      </w:r>
      <w:proofErr w:type="spellStart"/>
      <w:r w:rsidRPr="00BC1D3F">
        <w:rPr>
          <w:sz w:val="24"/>
          <w:szCs w:val="24"/>
        </w:rPr>
        <w:t>холларда</w:t>
      </w:r>
      <w:proofErr w:type="spellEnd"/>
      <w:r w:rsidR="00F505D7">
        <w:rPr>
          <w:sz w:val="24"/>
          <w:szCs w:val="24"/>
          <w:lang w:val="uz-Cyrl-UZ"/>
        </w:rPr>
        <w:t xml:space="preserve"> </w:t>
      </w:r>
      <w:proofErr w:type="spellStart"/>
      <w:r w:rsidRPr="00BC1D3F">
        <w:rPr>
          <w:sz w:val="24"/>
          <w:szCs w:val="24"/>
        </w:rPr>
        <w:t>шартномани</w:t>
      </w:r>
      <w:proofErr w:type="spellEnd"/>
      <w:r w:rsidR="00F505D7">
        <w:rPr>
          <w:sz w:val="24"/>
          <w:szCs w:val="24"/>
          <w:lang w:val="uz-Cyrl-UZ"/>
        </w:rPr>
        <w:t xml:space="preserve"> </w:t>
      </w:r>
      <w:proofErr w:type="spellStart"/>
      <w:r w:rsidRPr="00BC1D3F">
        <w:rPr>
          <w:sz w:val="24"/>
          <w:szCs w:val="24"/>
        </w:rPr>
        <w:t>бекор</w:t>
      </w:r>
      <w:proofErr w:type="spellEnd"/>
      <w:r w:rsidR="00F505D7">
        <w:rPr>
          <w:sz w:val="24"/>
          <w:szCs w:val="24"/>
          <w:lang w:val="uz-Cyrl-UZ"/>
        </w:rPr>
        <w:t xml:space="preserve"> </w:t>
      </w:r>
      <w:proofErr w:type="spellStart"/>
      <w:r w:rsidRPr="00BC1D3F">
        <w:rPr>
          <w:sz w:val="24"/>
          <w:szCs w:val="24"/>
        </w:rPr>
        <w:t>килишга</w:t>
      </w:r>
      <w:proofErr w:type="spellEnd"/>
      <w:r w:rsidR="00F505D7">
        <w:rPr>
          <w:sz w:val="24"/>
          <w:szCs w:val="24"/>
          <w:lang w:val="uz-Cyrl-UZ"/>
        </w:rPr>
        <w:t xml:space="preserve"> </w:t>
      </w:r>
      <w:proofErr w:type="spellStart"/>
      <w:r w:rsidRPr="00BC1D3F">
        <w:rPr>
          <w:sz w:val="24"/>
          <w:szCs w:val="24"/>
        </w:rPr>
        <w:t>хакли</w:t>
      </w:r>
      <w:proofErr w:type="spellEnd"/>
    </w:p>
    <w:p w:rsidR="0079005D" w:rsidRPr="00BC1D3F" w:rsidRDefault="0079005D" w:rsidP="003326BF">
      <w:pPr>
        <w:pStyle w:val="2"/>
        <w:tabs>
          <w:tab w:val="left" w:pos="540"/>
          <w:tab w:val="left" w:pos="720"/>
        </w:tabs>
        <w:rPr>
          <w:sz w:val="24"/>
          <w:szCs w:val="24"/>
        </w:rPr>
      </w:pPr>
      <w:r>
        <w:rPr>
          <w:sz w:val="24"/>
          <w:szCs w:val="24"/>
        </w:rPr>
        <w:t>10.2.1 «</w:t>
      </w:r>
      <w:proofErr w:type="spellStart"/>
      <w:r>
        <w:rPr>
          <w:sz w:val="24"/>
          <w:szCs w:val="24"/>
        </w:rPr>
        <w:t>Пудратчи</w:t>
      </w:r>
      <w:proofErr w:type="spellEnd"/>
      <w:proofErr w:type="gramStart"/>
      <w:r>
        <w:rPr>
          <w:sz w:val="24"/>
          <w:szCs w:val="24"/>
        </w:rPr>
        <w:t>»</w:t>
      </w:r>
      <w:proofErr w:type="spellStart"/>
      <w:r>
        <w:rPr>
          <w:sz w:val="24"/>
          <w:szCs w:val="24"/>
        </w:rPr>
        <w:t>н</w:t>
      </w:r>
      <w:proofErr w:type="gramEnd"/>
      <w:r>
        <w:rPr>
          <w:sz w:val="24"/>
          <w:szCs w:val="24"/>
        </w:rPr>
        <w:t>инг</w:t>
      </w:r>
      <w:proofErr w:type="spellEnd"/>
      <w:r w:rsidR="00F505D7">
        <w:rPr>
          <w:sz w:val="24"/>
          <w:szCs w:val="24"/>
          <w:lang w:val="uz-Cyrl-UZ"/>
        </w:rPr>
        <w:t xml:space="preserve"> </w:t>
      </w:r>
      <w:proofErr w:type="spellStart"/>
      <w:r>
        <w:rPr>
          <w:sz w:val="24"/>
          <w:szCs w:val="24"/>
        </w:rPr>
        <w:t>айби</w:t>
      </w:r>
      <w:proofErr w:type="spellEnd"/>
      <w:r w:rsidR="00F505D7">
        <w:rPr>
          <w:sz w:val="24"/>
          <w:szCs w:val="24"/>
          <w:lang w:val="uz-Cyrl-UZ"/>
        </w:rPr>
        <w:t xml:space="preserve"> </w:t>
      </w:r>
      <w:proofErr w:type="spellStart"/>
      <w:r>
        <w:rPr>
          <w:sz w:val="24"/>
          <w:szCs w:val="24"/>
        </w:rPr>
        <w:t>б</w:t>
      </w:r>
      <w:r w:rsidRPr="00BC1D3F">
        <w:rPr>
          <w:sz w:val="24"/>
          <w:szCs w:val="24"/>
        </w:rPr>
        <w:t>илан</w:t>
      </w:r>
      <w:proofErr w:type="spellEnd"/>
      <w:r w:rsidR="00F505D7">
        <w:rPr>
          <w:sz w:val="24"/>
          <w:szCs w:val="24"/>
          <w:lang w:val="uz-Cyrl-UZ"/>
        </w:rPr>
        <w:t xml:space="preserve"> </w:t>
      </w:r>
      <w:proofErr w:type="spellStart"/>
      <w:r w:rsidRPr="00BC1D3F">
        <w:rPr>
          <w:sz w:val="24"/>
          <w:szCs w:val="24"/>
        </w:rPr>
        <w:t>ишларни</w:t>
      </w:r>
      <w:proofErr w:type="spellEnd"/>
      <w:r w:rsidR="00F505D7">
        <w:rPr>
          <w:sz w:val="24"/>
          <w:szCs w:val="24"/>
          <w:lang w:val="uz-Cyrl-UZ"/>
        </w:rPr>
        <w:t xml:space="preserve"> </w:t>
      </w:r>
      <w:proofErr w:type="spellStart"/>
      <w:r w:rsidRPr="00BC1D3F">
        <w:rPr>
          <w:sz w:val="24"/>
          <w:szCs w:val="24"/>
        </w:rPr>
        <w:t>бориши</w:t>
      </w:r>
      <w:proofErr w:type="spellEnd"/>
      <w:r w:rsidR="00F505D7">
        <w:rPr>
          <w:sz w:val="24"/>
          <w:szCs w:val="24"/>
          <w:lang w:val="uz-Cyrl-UZ"/>
        </w:rPr>
        <w:t xml:space="preserve"> </w:t>
      </w:r>
      <w:proofErr w:type="spellStart"/>
      <w:r w:rsidRPr="00BC1D3F">
        <w:rPr>
          <w:sz w:val="24"/>
          <w:szCs w:val="24"/>
        </w:rPr>
        <w:t>сусткашлик</w:t>
      </w:r>
      <w:proofErr w:type="spellEnd"/>
      <w:r w:rsidR="00F505D7">
        <w:rPr>
          <w:sz w:val="24"/>
          <w:szCs w:val="24"/>
          <w:lang w:val="uz-Cyrl-UZ"/>
        </w:rPr>
        <w:t xml:space="preserve"> </w:t>
      </w:r>
      <w:proofErr w:type="spellStart"/>
      <w:r w:rsidRPr="00BC1D3F">
        <w:rPr>
          <w:sz w:val="24"/>
          <w:szCs w:val="24"/>
        </w:rPr>
        <w:t>билан</w:t>
      </w:r>
      <w:proofErr w:type="spellEnd"/>
      <w:r w:rsidRPr="00BC1D3F">
        <w:rPr>
          <w:sz w:val="24"/>
          <w:szCs w:val="24"/>
        </w:rPr>
        <w:t xml:space="preserve"> 1 ой 10 </w:t>
      </w:r>
      <w:proofErr w:type="spellStart"/>
      <w:r w:rsidRPr="00BC1D3F">
        <w:rPr>
          <w:sz w:val="24"/>
          <w:szCs w:val="24"/>
        </w:rPr>
        <w:t>кунга</w:t>
      </w:r>
      <w:proofErr w:type="spellEnd"/>
      <w:r w:rsidR="00F505D7">
        <w:rPr>
          <w:sz w:val="24"/>
          <w:szCs w:val="24"/>
          <w:lang w:val="uz-Cyrl-UZ"/>
        </w:rPr>
        <w:t xml:space="preserve"> </w:t>
      </w:r>
      <w:r w:rsidRPr="00BC1D3F">
        <w:rPr>
          <w:sz w:val="24"/>
          <w:szCs w:val="24"/>
        </w:rPr>
        <w:t>ошиб</w:t>
      </w:r>
      <w:r w:rsidR="00F505D7">
        <w:rPr>
          <w:sz w:val="24"/>
          <w:szCs w:val="24"/>
          <w:lang w:val="uz-Cyrl-UZ"/>
        </w:rPr>
        <w:t xml:space="preserve"> </w:t>
      </w:r>
      <w:proofErr w:type="spellStart"/>
      <w:r w:rsidRPr="00BC1D3F">
        <w:rPr>
          <w:sz w:val="24"/>
          <w:szCs w:val="24"/>
        </w:rPr>
        <w:t>кетганда</w:t>
      </w:r>
      <w:proofErr w:type="spellEnd"/>
      <w:r w:rsidRPr="00BC1D3F">
        <w:rPr>
          <w:sz w:val="24"/>
          <w:szCs w:val="24"/>
        </w:rPr>
        <w:t>.</w:t>
      </w:r>
    </w:p>
    <w:p w:rsidR="0079005D" w:rsidRPr="00BC1D3F" w:rsidRDefault="0079005D" w:rsidP="003326BF">
      <w:pPr>
        <w:pStyle w:val="2"/>
        <w:tabs>
          <w:tab w:val="left" w:pos="540"/>
          <w:tab w:val="left" w:pos="720"/>
        </w:tabs>
        <w:rPr>
          <w:sz w:val="24"/>
          <w:szCs w:val="24"/>
        </w:rPr>
      </w:pPr>
      <w:r w:rsidRPr="00BC1D3F">
        <w:rPr>
          <w:sz w:val="24"/>
          <w:szCs w:val="24"/>
        </w:rPr>
        <w:t>10.2.2 «</w:t>
      </w:r>
      <w:proofErr w:type="spellStart"/>
      <w:r w:rsidRPr="00BC1D3F">
        <w:rPr>
          <w:sz w:val="24"/>
          <w:szCs w:val="24"/>
        </w:rPr>
        <w:t>Пудратчи</w:t>
      </w:r>
      <w:proofErr w:type="spellEnd"/>
      <w:proofErr w:type="gramStart"/>
      <w:r w:rsidRPr="00BC1D3F">
        <w:rPr>
          <w:sz w:val="24"/>
          <w:szCs w:val="24"/>
        </w:rPr>
        <w:t>»</w:t>
      </w:r>
      <w:proofErr w:type="spellStart"/>
      <w:r w:rsidRPr="00BC1D3F">
        <w:rPr>
          <w:sz w:val="24"/>
          <w:szCs w:val="24"/>
        </w:rPr>
        <w:t>н</w:t>
      </w:r>
      <w:proofErr w:type="gramEnd"/>
      <w:r w:rsidRPr="00BC1D3F">
        <w:rPr>
          <w:sz w:val="24"/>
          <w:szCs w:val="24"/>
        </w:rPr>
        <w:t>инг</w:t>
      </w:r>
      <w:proofErr w:type="spellEnd"/>
      <w:r w:rsidR="00F505D7">
        <w:rPr>
          <w:sz w:val="24"/>
          <w:szCs w:val="24"/>
          <w:lang w:val="uz-Cyrl-UZ"/>
        </w:rPr>
        <w:t xml:space="preserve"> </w:t>
      </w:r>
      <w:proofErr w:type="spellStart"/>
      <w:r w:rsidRPr="00BC1D3F">
        <w:rPr>
          <w:sz w:val="24"/>
          <w:szCs w:val="24"/>
        </w:rPr>
        <w:t>шартнома</w:t>
      </w:r>
      <w:proofErr w:type="spellEnd"/>
      <w:r w:rsidR="00F505D7">
        <w:rPr>
          <w:sz w:val="24"/>
          <w:szCs w:val="24"/>
          <w:lang w:val="uz-Cyrl-UZ"/>
        </w:rPr>
        <w:t xml:space="preserve"> </w:t>
      </w:r>
      <w:proofErr w:type="spellStart"/>
      <w:r w:rsidRPr="00BC1D3F">
        <w:rPr>
          <w:sz w:val="24"/>
          <w:szCs w:val="24"/>
        </w:rPr>
        <w:t>шартларини</w:t>
      </w:r>
      <w:proofErr w:type="spellEnd"/>
      <w:r w:rsidR="00F505D7">
        <w:rPr>
          <w:sz w:val="24"/>
          <w:szCs w:val="24"/>
          <w:lang w:val="uz-Cyrl-UZ"/>
        </w:rPr>
        <w:t xml:space="preserve"> </w:t>
      </w:r>
      <w:proofErr w:type="spellStart"/>
      <w:r w:rsidRPr="00BC1D3F">
        <w:rPr>
          <w:sz w:val="24"/>
          <w:szCs w:val="24"/>
        </w:rPr>
        <w:t>бузиш</w:t>
      </w:r>
      <w:proofErr w:type="spellEnd"/>
      <w:r w:rsidR="00F505D7">
        <w:rPr>
          <w:sz w:val="24"/>
          <w:szCs w:val="24"/>
          <w:lang w:val="uz-Cyrl-UZ"/>
        </w:rPr>
        <w:t xml:space="preserve"> </w:t>
      </w:r>
      <w:proofErr w:type="spellStart"/>
      <w:r w:rsidRPr="00BC1D3F">
        <w:rPr>
          <w:sz w:val="24"/>
          <w:szCs w:val="24"/>
        </w:rPr>
        <w:t>натижасида</w:t>
      </w:r>
      <w:proofErr w:type="spellEnd"/>
      <w:r w:rsidR="00F505D7">
        <w:rPr>
          <w:sz w:val="24"/>
          <w:szCs w:val="24"/>
          <w:lang w:val="uz-Cyrl-UZ"/>
        </w:rPr>
        <w:t xml:space="preserve"> </w:t>
      </w:r>
      <w:proofErr w:type="spellStart"/>
      <w:r w:rsidRPr="00BC1D3F">
        <w:rPr>
          <w:sz w:val="24"/>
          <w:szCs w:val="24"/>
        </w:rPr>
        <w:t>лойихада</w:t>
      </w:r>
      <w:proofErr w:type="spellEnd"/>
      <w:r w:rsidR="00F505D7">
        <w:rPr>
          <w:sz w:val="24"/>
          <w:szCs w:val="24"/>
          <w:lang w:val="uz-Cyrl-UZ"/>
        </w:rPr>
        <w:t xml:space="preserve"> </w:t>
      </w:r>
      <w:proofErr w:type="spellStart"/>
      <w:r w:rsidRPr="00BC1D3F">
        <w:rPr>
          <w:sz w:val="24"/>
          <w:szCs w:val="24"/>
        </w:rPr>
        <w:t>курсатилган</w:t>
      </w:r>
      <w:proofErr w:type="spellEnd"/>
      <w:r w:rsidR="00F505D7">
        <w:rPr>
          <w:sz w:val="24"/>
          <w:szCs w:val="24"/>
          <w:lang w:val="uz-Cyrl-UZ"/>
        </w:rPr>
        <w:t xml:space="preserve"> </w:t>
      </w:r>
      <w:proofErr w:type="spellStart"/>
      <w:r w:rsidRPr="00BC1D3F">
        <w:rPr>
          <w:sz w:val="24"/>
          <w:szCs w:val="24"/>
        </w:rPr>
        <w:t>ишларни</w:t>
      </w:r>
      <w:proofErr w:type="spellEnd"/>
      <w:r w:rsidR="00F505D7">
        <w:rPr>
          <w:sz w:val="24"/>
          <w:szCs w:val="24"/>
          <w:lang w:val="uz-Cyrl-UZ"/>
        </w:rPr>
        <w:t xml:space="preserve"> </w:t>
      </w:r>
      <w:proofErr w:type="spellStart"/>
      <w:r w:rsidRPr="00BC1D3F">
        <w:rPr>
          <w:sz w:val="24"/>
          <w:szCs w:val="24"/>
        </w:rPr>
        <w:t>сифати</w:t>
      </w:r>
      <w:proofErr w:type="spellEnd"/>
      <w:r w:rsidR="00F505D7">
        <w:rPr>
          <w:sz w:val="24"/>
          <w:szCs w:val="24"/>
          <w:lang w:val="uz-Cyrl-UZ"/>
        </w:rPr>
        <w:t xml:space="preserve"> </w:t>
      </w:r>
      <w:proofErr w:type="spellStart"/>
      <w:r w:rsidRPr="00BC1D3F">
        <w:rPr>
          <w:sz w:val="24"/>
          <w:szCs w:val="24"/>
        </w:rPr>
        <w:t>пасайганда</w:t>
      </w:r>
      <w:proofErr w:type="spellEnd"/>
      <w:r w:rsidRPr="00BC1D3F">
        <w:rPr>
          <w:sz w:val="24"/>
          <w:szCs w:val="24"/>
        </w:rPr>
        <w:t>.</w:t>
      </w:r>
    </w:p>
    <w:p w:rsidR="0079005D" w:rsidRPr="00BC1D3F" w:rsidRDefault="0079005D" w:rsidP="003326BF">
      <w:pPr>
        <w:pStyle w:val="2"/>
        <w:tabs>
          <w:tab w:val="left" w:pos="540"/>
          <w:tab w:val="left" w:pos="720"/>
        </w:tabs>
        <w:ind w:left="720" w:hanging="720"/>
        <w:rPr>
          <w:sz w:val="24"/>
          <w:szCs w:val="24"/>
        </w:rPr>
      </w:pPr>
      <w:r w:rsidRPr="00BC1D3F">
        <w:rPr>
          <w:sz w:val="24"/>
          <w:szCs w:val="24"/>
        </w:rPr>
        <w:t>10.3  «</w:t>
      </w:r>
      <w:proofErr w:type="spellStart"/>
      <w:r w:rsidRPr="00BC1D3F">
        <w:rPr>
          <w:sz w:val="24"/>
          <w:szCs w:val="24"/>
        </w:rPr>
        <w:t>Пудратчи</w:t>
      </w:r>
      <w:proofErr w:type="spellEnd"/>
      <w:r w:rsidRPr="00BC1D3F">
        <w:rPr>
          <w:sz w:val="24"/>
          <w:szCs w:val="24"/>
        </w:rPr>
        <w:t xml:space="preserve">» </w:t>
      </w:r>
      <w:proofErr w:type="spellStart"/>
      <w:r w:rsidRPr="00BC1D3F">
        <w:rPr>
          <w:sz w:val="24"/>
          <w:szCs w:val="24"/>
        </w:rPr>
        <w:t>куйидаги</w:t>
      </w:r>
      <w:proofErr w:type="spellEnd"/>
      <w:r w:rsidR="00F505D7">
        <w:rPr>
          <w:sz w:val="24"/>
          <w:szCs w:val="24"/>
          <w:lang w:val="uz-Cyrl-UZ"/>
        </w:rPr>
        <w:t xml:space="preserve"> </w:t>
      </w:r>
      <w:proofErr w:type="spellStart"/>
      <w:r w:rsidRPr="00BC1D3F">
        <w:rPr>
          <w:sz w:val="24"/>
          <w:szCs w:val="24"/>
        </w:rPr>
        <w:t>холларда</w:t>
      </w:r>
      <w:proofErr w:type="spellEnd"/>
      <w:r w:rsidR="00F505D7">
        <w:rPr>
          <w:sz w:val="24"/>
          <w:szCs w:val="24"/>
          <w:lang w:val="uz-Cyrl-UZ"/>
        </w:rPr>
        <w:t xml:space="preserve"> </w:t>
      </w:r>
      <w:proofErr w:type="spellStart"/>
      <w:r w:rsidRPr="00BC1D3F">
        <w:rPr>
          <w:sz w:val="24"/>
          <w:szCs w:val="24"/>
        </w:rPr>
        <w:t>шартномани</w:t>
      </w:r>
      <w:proofErr w:type="spellEnd"/>
      <w:r w:rsidR="00F505D7">
        <w:rPr>
          <w:sz w:val="24"/>
          <w:szCs w:val="24"/>
          <w:lang w:val="uz-Cyrl-UZ"/>
        </w:rPr>
        <w:t xml:space="preserve"> </w:t>
      </w:r>
      <w:proofErr w:type="spellStart"/>
      <w:r w:rsidRPr="00BC1D3F">
        <w:rPr>
          <w:sz w:val="24"/>
          <w:szCs w:val="24"/>
        </w:rPr>
        <w:t>бекор</w:t>
      </w:r>
      <w:proofErr w:type="spellEnd"/>
      <w:r w:rsidR="00F505D7">
        <w:rPr>
          <w:sz w:val="24"/>
          <w:szCs w:val="24"/>
          <w:lang w:val="uz-Cyrl-UZ"/>
        </w:rPr>
        <w:t xml:space="preserve"> </w:t>
      </w:r>
      <w:proofErr w:type="spellStart"/>
      <w:r w:rsidRPr="00BC1D3F">
        <w:rPr>
          <w:sz w:val="24"/>
          <w:szCs w:val="24"/>
        </w:rPr>
        <w:t>килишга</w:t>
      </w:r>
      <w:proofErr w:type="spellEnd"/>
      <w:r w:rsidR="00F505D7">
        <w:rPr>
          <w:sz w:val="24"/>
          <w:szCs w:val="24"/>
          <w:lang w:val="uz-Cyrl-UZ"/>
        </w:rPr>
        <w:t xml:space="preserve"> </w:t>
      </w:r>
      <w:proofErr w:type="spellStart"/>
      <w:r w:rsidRPr="00BC1D3F">
        <w:rPr>
          <w:sz w:val="24"/>
          <w:szCs w:val="24"/>
        </w:rPr>
        <w:t>хакли</w:t>
      </w:r>
      <w:proofErr w:type="spellEnd"/>
      <w:r w:rsidRPr="00BC1D3F">
        <w:rPr>
          <w:sz w:val="24"/>
          <w:szCs w:val="24"/>
        </w:rPr>
        <w:t>.</w:t>
      </w:r>
    </w:p>
    <w:p w:rsidR="0079005D" w:rsidRPr="00BC1D3F" w:rsidRDefault="0079005D" w:rsidP="003326BF">
      <w:pPr>
        <w:pStyle w:val="2"/>
        <w:tabs>
          <w:tab w:val="left" w:pos="0"/>
          <w:tab w:val="left" w:pos="540"/>
        </w:tabs>
        <w:rPr>
          <w:sz w:val="24"/>
          <w:szCs w:val="24"/>
        </w:rPr>
      </w:pPr>
      <w:r>
        <w:rPr>
          <w:sz w:val="24"/>
          <w:szCs w:val="24"/>
        </w:rPr>
        <w:t>10.3.1</w:t>
      </w:r>
      <w:r w:rsidRPr="00BC1D3F">
        <w:rPr>
          <w:sz w:val="24"/>
          <w:szCs w:val="24"/>
        </w:rPr>
        <w:t>«</w:t>
      </w:r>
      <w:proofErr w:type="spellStart"/>
      <w:r w:rsidRPr="00BC1D3F">
        <w:rPr>
          <w:sz w:val="24"/>
          <w:szCs w:val="24"/>
        </w:rPr>
        <w:t>Буюртмачи</w:t>
      </w:r>
      <w:proofErr w:type="spellEnd"/>
      <w:r w:rsidRPr="00BC1D3F">
        <w:rPr>
          <w:sz w:val="24"/>
          <w:szCs w:val="24"/>
        </w:rPr>
        <w:t xml:space="preserve">» </w:t>
      </w:r>
      <w:proofErr w:type="spellStart"/>
      <w:r w:rsidRPr="00BC1D3F">
        <w:rPr>
          <w:sz w:val="24"/>
          <w:szCs w:val="24"/>
        </w:rPr>
        <w:t>томонидан</w:t>
      </w:r>
      <w:proofErr w:type="spellEnd"/>
      <w:r w:rsidRPr="00BC1D3F">
        <w:rPr>
          <w:sz w:val="24"/>
          <w:szCs w:val="24"/>
        </w:rPr>
        <w:t xml:space="preserve"> «</w:t>
      </w:r>
      <w:proofErr w:type="spellStart"/>
      <w:r w:rsidRPr="00BC1D3F">
        <w:rPr>
          <w:sz w:val="24"/>
          <w:szCs w:val="24"/>
        </w:rPr>
        <w:t>Пудратчи</w:t>
      </w:r>
      <w:proofErr w:type="spellEnd"/>
      <w:proofErr w:type="gramStart"/>
      <w:r w:rsidRPr="00BC1D3F">
        <w:rPr>
          <w:sz w:val="24"/>
          <w:szCs w:val="24"/>
        </w:rPr>
        <w:t>»г</w:t>
      </w:r>
      <w:proofErr w:type="gramEnd"/>
      <w:r w:rsidRPr="00BC1D3F">
        <w:rPr>
          <w:sz w:val="24"/>
          <w:szCs w:val="24"/>
        </w:rPr>
        <w:t>а</w:t>
      </w:r>
      <w:r w:rsidR="00F505D7">
        <w:rPr>
          <w:sz w:val="24"/>
          <w:szCs w:val="24"/>
          <w:lang w:val="uz-Cyrl-UZ"/>
        </w:rPr>
        <w:t xml:space="preserve"> </w:t>
      </w:r>
      <w:proofErr w:type="spellStart"/>
      <w:r w:rsidRPr="00BC1D3F">
        <w:rPr>
          <w:sz w:val="24"/>
          <w:szCs w:val="24"/>
        </w:rPr>
        <w:t>боглик</w:t>
      </w:r>
      <w:proofErr w:type="spellEnd"/>
      <w:r w:rsidR="00F505D7">
        <w:rPr>
          <w:sz w:val="24"/>
          <w:szCs w:val="24"/>
          <w:lang w:val="uz-Cyrl-UZ"/>
        </w:rPr>
        <w:t xml:space="preserve"> </w:t>
      </w:r>
      <w:proofErr w:type="spellStart"/>
      <w:r w:rsidRPr="00BC1D3F">
        <w:rPr>
          <w:sz w:val="24"/>
          <w:szCs w:val="24"/>
        </w:rPr>
        <w:t>булмаган</w:t>
      </w:r>
      <w:proofErr w:type="spellEnd"/>
      <w:r w:rsidR="00F505D7">
        <w:rPr>
          <w:sz w:val="24"/>
          <w:szCs w:val="24"/>
          <w:lang w:val="uz-Cyrl-UZ"/>
        </w:rPr>
        <w:t xml:space="preserve"> </w:t>
      </w:r>
      <w:proofErr w:type="spellStart"/>
      <w:r w:rsidRPr="00BC1D3F">
        <w:rPr>
          <w:sz w:val="24"/>
          <w:szCs w:val="24"/>
        </w:rPr>
        <w:t>сабаблар</w:t>
      </w:r>
      <w:proofErr w:type="spellEnd"/>
      <w:r w:rsidR="00F505D7">
        <w:rPr>
          <w:sz w:val="24"/>
          <w:szCs w:val="24"/>
          <w:lang w:val="uz-Cyrl-UZ"/>
        </w:rPr>
        <w:t xml:space="preserve"> </w:t>
      </w:r>
      <w:proofErr w:type="spellStart"/>
      <w:r w:rsidRPr="00BC1D3F">
        <w:rPr>
          <w:sz w:val="24"/>
          <w:szCs w:val="24"/>
        </w:rPr>
        <w:t>буйича</w:t>
      </w:r>
      <w:proofErr w:type="spellEnd"/>
      <w:r w:rsidR="00F505D7">
        <w:rPr>
          <w:sz w:val="24"/>
          <w:szCs w:val="24"/>
          <w:lang w:val="uz-Cyrl-UZ"/>
        </w:rPr>
        <w:t xml:space="preserve"> </w:t>
      </w:r>
      <w:proofErr w:type="spellStart"/>
      <w:r w:rsidRPr="00BC1D3F">
        <w:rPr>
          <w:sz w:val="24"/>
          <w:szCs w:val="24"/>
        </w:rPr>
        <w:t>тамирлаш</w:t>
      </w:r>
      <w:proofErr w:type="spellEnd"/>
      <w:r w:rsidR="00F505D7">
        <w:rPr>
          <w:sz w:val="24"/>
          <w:szCs w:val="24"/>
          <w:lang w:val="uz-Cyrl-UZ"/>
        </w:rPr>
        <w:t xml:space="preserve"> </w:t>
      </w:r>
      <w:proofErr w:type="spellStart"/>
      <w:r w:rsidRPr="00BC1D3F">
        <w:rPr>
          <w:sz w:val="24"/>
          <w:szCs w:val="24"/>
        </w:rPr>
        <w:t>ишларининг</w:t>
      </w:r>
      <w:proofErr w:type="spellEnd"/>
      <w:r w:rsidR="00F505D7">
        <w:rPr>
          <w:sz w:val="24"/>
          <w:szCs w:val="24"/>
          <w:lang w:val="uz-Cyrl-UZ"/>
        </w:rPr>
        <w:t xml:space="preserve"> </w:t>
      </w:r>
      <w:proofErr w:type="spellStart"/>
      <w:r w:rsidRPr="00BC1D3F">
        <w:rPr>
          <w:sz w:val="24"/>
          <w:szCs w:val="24"/>
        </w:rPr>
        <w:t>боришини</w:t>
      </w:r>
      <w:proofErr w:type="spellEnd"/>
      <w:r w:rsidRPr="00BC1D3F">
        <w:rPr>
          <w:sz w:val="24"/>
          <w:szCs w:val="24"/>
        </w:rPr>
        <w:t xml:space="preserve"> 1 </w:t>
      </w:r>
      <w:proofErr w:type="spellStart"/>
      <w:r w:rsidRPr="00BC1D3F">
        <w:rPr>
          <w:sz w:val="24"/>
          <w:szCs w:val="24"/>
        </w:rPr>
        <w:t>ойдан</w:t>
      </w:r>
      <w:proofErr w:type="spellEnd"/>
      <w:r w:rsidR="00F505D7">
        <w:rPr>
          <w:sz w:val="24"/>
          <w:szCs w:val="24"/>
          <w:lang w:val="uz-Cyrl-UZ"/>
        </w:rPr>
        <w:t xml:space="preserve"> </w:t>
      </w:r>
      <w:proofErr w:type="spellStart"/>
      <w:r w:rsidRPr="00BC1D3F">
        <w:rPr>
          <w:sz w:val="24"/>
          <w:szCs w:val="24"/>
        </w:rPr>
        <w:t>ошадиган</w:t>
      </w:r>
      <w:proofErr w:type="spellEnd"/>
      <w:r w:rsidR="00F505D7">
        <w:rPr>
          <w:sz w:val="24"/>
          <w:szCs w:val="24"/>
          <w:lang w:val="uz-Cyrl-UZ"/>
        </w:rPr>
        <w:t xml:space="preserve"> </w:t>
      </w:r>
      <w:proofErr w:type="spellStart"/>
      <w:r w:rsidRPr="00BC1D3F">
        <w:rPr>
          <w:sz w:val="24"/>
          <w:szCs w:val="24"/>
        </w:rPr>
        <w:t>муддатга</w:t>
      </w:r>
      <w:proofErr w:type="spellEnd"/>
      <w:r w:rsidR="00F505D7">
        <w:rPr>
          <w:sz w:val="24"/>
          <w:szCs w:val="24"/>
          <w:lang w:val="uz-Cyrl-UZ"/>
        </w:rPr>
        <w:t xml:space="preserve"> </w:t>
      </w:r>
      <w:proofErr w:type="spellStart"/>
      <w:r w:rsidRPr="00BC1D3F">
        <w:rPr>
          <w:sz w:val="24"/>
          <w:szCs w:val="24"/>
        </w:rPr>
        <w:t>тухтатиб</w:t>
      </w:r>
      <w:proofErr w:type="spellEnd"/>
      <w:r w:rsidR="00F505D7">
        <w:rPr>
          <w:sz w:val="24"/>
          <w:szCs w:val="24"/>
          <w:lang w:val="uz-Cyrl-UZ"/>
        </w:rPr>
        <w:t xml:space="preserve"> </w:t>
      </w:r>
      <w:proofErr w:type="spellStart"/>
      <w:r w:rsidRPr="00BC1D3F">
        <w:rPr>
          <w:sz w:val="24"/>
          <w:szCs w:val="24"/>
        </w:rPr>
        <w:t>турганда</w:t>
      </w:r>
      <w:proofErr w:type="spellEnd"/>
      <w:r w:rsidRPr="00BC1D3F">
        <w:rPr>
          <w:sz w:val="24"/>
          <w:szCs w:val="24"/>
        </w:rPr>
        <w:t>.</w:t>
      </w:r>
    </w:p>
    <w:p w:rsidR="0079005D" w:rsidRPr="00BC1D3F" w:rsidRDefault="0079005D" w:rsidP="003326BF">
      <w:pPr>
        <w:pStyle w:val="2"/>
        <w:tabs>
          <w:tab w:val="left" w:pos="540"/>
          <w:tab w:val="left" w:pos="720"/>
        </w:tabs>
        <w:rPr>
          <w:sz w:val="24"/>
          <w:szCs w:val="24"/>
        </w:rPr>
      </w:pPr>
      <w:r w:rsidRPr="00BC1D3F">
        <w:rPr>
          <w:sz w:val="24"/>
          <w:szCs w:val="24"/>
        </w:rPr>
        <w:t>10,3.2«</w:t>
      </w:r>
      <w:proofErr w:type="spellStart"/>
      <w:r w:rsidRPr="00BC1D3F">
        <w:rPr>
          <w:sz w:val="24"/>
          <w:szCs w:val="24"/>
        </w:rPr>
        <w:t>Буюртмачи</w:t>
      </w:r>
      <w:proofErr w:type="spellEnd"/>
      <w:r w:rsidRPr="00BC1D3F">
        <w:rPr>
          <w:sz w:val="24"/>
          <w:szCs w:val="24"/>
        </w:rPr>
        <w:t xml:space="preserve">» </w:t>
      </w:r>
      <w:proofErr w:type="spellStart"/>
      <w:r w:rsidRPr="00BC1D3F">
        <w:rPr>
          <w:sz w:val="24"/>
          <w:szCs w:val="24"/>
        </w:rPr>
        <w:t>томонидан</w:t>
      </w:r>
      <w:proofErr w:type="spellEnd"/>
      <w:r w:rsidR="00F505D7">
        <w:rPr>
          <w:sz w:val="24"/>
          <w:szCs w:val="24"/>
          <w:lang w:val="uz-Cyrl-UZ"/>
        </w:rPr>
        <w:t xml:space="preserve"> </w:t>
      </w:r>
      <w:proofErr w:type="spellStart"/>
      <w:r w:rsidRPr="00BC1D3F">
        <w:rPr>
          <w:sz w:val="24"/>
          <w:szCs w:val="24"/>
        </w:rPr>
        <w:t>лойиха</w:t>
      </w:r>
      <w:proofErr w:type="spellEnd"/>
      <w:r w:rsidR="00F505D7">
        <w:rPr>
          <w:sz w:val="24"/>
          <w:szCs w:val="24"/>
          <w:lang w:val="uz-Cyrl-UZ"/>
        </w:rPr>
        <w:t xml:space="preserve"> </w:t>
      </w:r>
      <w:proofErr w:type="spellStart"/>
      <w:r>
        <w:rPr>
          <w:sz w:val="24"/>
          <w:szCs w:val="24"/>
        </w:rPr>
        <w:t>хужжатларга</w:t>
      </w:r>
      <w:proofErr w:type="spellEnd"/>
      <w:r w:rsidR="00F505D7">
        <w:rPr>
          <w:sz w:val="24"/>
          <w:szCs w:val="24"/>
          <w:lang w:val="uz-Cyrl-UZ"/>
        </w:rPr>
        <w:t xml:space="preserve"> </w:t>
      </w:r>
      <w:proofErr w:type="spellStart"/>
      <w:r>
        <w:rPr>
          <w:sz w:val="24"/>
          <w:szCs w:val="24"/>
        </w:rPr>
        <w:t>узгартириш</w:t>
      </w:r>
      <w:proofErr w:type="spellEnd"/>
      <w:r w:rsidR="00F505D7">
        <w:rPr>
          <w:sz w:val="24"/>
          <w:szCs w:val="24"/>
          <w:lang w:val="uz-Cyrl-UZ"/>
        </w:rPr>
        <w:t xml:space="preserve"> </w:t>
      </w:r>
      <w:proofErr w:type="spellStart"/>
      <w:r>
        <w:rPr>
          <w:sz w:val="24"/>
          <w:szCs w:val="24"/>
        </w:rPr>
        <w:t>киритиш</w:t>
      </w:r>
      <w:proofErr w:type="spellEnd"/>
      <w:r w:rsidR="00F505D7">
        <w:rPr>
          <w:sz w:val="24"/>
          <w:szCs w:val="24"/>
          <w:lang w:val="uz-Cyrl-UZ"/>
        </w:rPr>
        <w:t xml:space="preserve"> </w:t>
      </w:r>
      <w:proofErr w:type="spellStart"/>
      <w:r>
        <w:rPr>
          <w:sz w:val="24"/>
          <w:szCs w:val="24"/>
        </w:rPr>
        <w:t>б</w:t>
      </w:r>
      <w:r w:rsidRPr="00BC1D3F">
        <w:rPr>
          <w:sz w:val="24"/>
          <w:szCs w:val="24"/>
        </w:rPr>
        <w:t>илан</w:t>
      </w:r>
      <w:proofErr w:type="spellEnd"/>
      <w:r w:rsidR="00F505D7">
        <w:rPr>
          <w:sz w:val="24"/>
          <w:szCs w:val="24"/>
          <w:lang w:val="uz-Cyrl-UZ"/>
        </w:rPr>
        <w:t xml:space="preserve"> </w:t>
      </w:r>
      <w:proofErr w:type="spellStart"/>
      <w:r w:rsidRPr="00BC1D3F">
        <w:rPr>
          <w:sz w:val="24"/>
          <w:szCs w:val="24"/>
        </w:rPr>
        <w:t>боглик</w:t>
      </w:r>
      <w:proofErr w:type="spellEnd"/>
      <w:r w:rsidR="00F505D7">
        <w:rPr>
          <w:sz w:val="24"/>
          <w:szCs w:val="24"/>
          <w:lang w:val="uz-Cyrl-UZ"/>
        </w:rPr>
        <w:t xml:space="preserve"> </w:t>
      </w:r>
      <w:proofErr w:type="spellStart"/>
      <w:r w:rsidRPr="00BC1D3F">
        <w:rPr>
          <w:sz w:val="24"/>
          <w:szCs w:val="24"/>
        </w:rPr>
        <w:t>холда</w:t>
      </w:r>
      <w:proofErr w:type="spellEnd"/>
      <w:r w:rsidR="00F505D7">
        <w:rPr>
          <w:sz w:val="24"/>
          <w:szCs w:val="24"/>
          <w:lang w:val="uz-Cyrl-UZ"/>
        </w:rPr>
        <w:t xml:space="preserve"> </w:t>
      </w:r>
      <w:proofErr w:type="spellStart"/>
      <w:r w:rsidRPr="00BC1D3F">
        <w:rPr>
          <w:sz w:val="24"/>
          <w:szCs w:val="24"/>
        </w:rPr>
        <w:t>ишларни</w:t>
      </w:r>
      <w:proofErr w:type="spellEnd"/>
      <w:r w:rsidR="00F505D7">
        <w:rPr>
          <w:sz w:val="24"/>
          <w:szCs w:val="24"/>
          <w:lang w:val="uz-Cyrl-UZ"/>
        </w:rPr>
        <w:t xml:space="preserve"> </w:t>
      </w:r>
      <w:proofErr w:type="spellStart"/>
      <w:r w:rsidRPr="00BC1D3F">
        <w:rPr>
          <w:sz w:val="24"/>
          <w:szCs w:val="24"/>
        </w:rPr>
        <w:t>бахоси</w:t>
      </w:r>
      <w:proofErr w:type="spellEnd"/>
      <w:r w:rsidRPr="00BC1D3F">
        <w:rPr>
          <w:sz w:val="24"/>
          <w:szCs w:val="24"/>
        </w:rPr>
        <w:t xml:space="preserve"> 50% </w:t>
      </w:r>
      <w:proofErr w:type="spellStart"/>
      <w:r w:rsidRPr="00BC1D3F">
        <w:rPr>
          <w:sz w:val="24"/>
          <w:szCs w:val="24"/>
        </w:rPr>
        <w:t>фоизга</w:t>
      </w:r>
      <w:proofErr w:type="spellEnd"/>
      <w:r w:rsidR="00F505D7">
        <w:rPr>
          <w:sz w:val="24"/>
          <w:szCs w:val="24"/>
          <w:lang w:val="uz-Cyrl-UZ"/>
        </w:rPr>
        <w:t xml:space="preserve"> </w:t>
      </w:r>
      <w:proofErr w:type="spellStart"/>
      <w:r w:rsidRPr="00BC1D3F">
        <w:rPr>
          <w:sz w:val="24"/>
          <w:szCs w:val="24"/>
        </w:rPr>
        <w:t>камайганда</w:t>
      </w:r>
      <w:proofErr w:type="spellEnd"/>
      <w:r w:rsidRPr="00BC1D3F">
        <w:rPr>
          <w:sz w:val="24"/>
          <w:szCs w:val="24"/>
        </w:rPr>
        <w:t>.</w:t>
      </w:r>
    </w:p>
    <w:p w:rsidR="0079005D" w:rsidRPr="00BC1D3F" w:rsidRDefault="0079005D" w:rsidP="003326BF">
      <w:pPr>
        <w:pStyle w:val="2"/>
        <w:tabs>
          <w:tab w:val="left" w:pos="540"/>
          <w:tab w:val="left" w:pos="720"/>
        </w:tabs>
        <w:rPr>
          <w:sz w:val="24"/>
          <w:szCs w:val="24"/>
        </w:rPr>
      </w:pPr>
      <w:r w:rsidRPr="00BC1D3F">
        <w:rPr>
          <w:sz w:val="24"/>
          <w:szCs w:val="24"/>
        </w:rPr>
        <w:t>10.3.3 «</w:t>
      </w:r>
      <w:proofErr w:type="spellStart"/>
      <w:r w:rsidRPr="00BC1D3F">
        <w:rPr>
          <w:sz w:val="24"/>
          <w:szCs w:val="24"/>
        </w:rPr>
        <w:t>Буюртмачи</w:t>
      </w:r>
      <w:proofErr w:type="spellEnd"/>
      <w:r w:rsidRPr="00BC1D3F">
        <w:rPr>
          <w:sz w:val="24"/>
          <w:szCs w:val="24"/>
        </w:rPr>
        <w:t xml:space="preserve">» </w:t>
      </w:r>
      <w:proofErr w:type="spellStart"/>
      <w:r w:rsidRPr="00BC1D3F">
        <w:rPr>
          <w:sz w:val="24"/>
          <w:szCs w:val="24"/>
        </w:rPr>
        <w:t>томонидан</w:t>
      </w:r>
      <w:proofErr w:type="spellEnd"/>
      <w:r w:rsidR="00F505D7">
        <w:rPr>
          <w:sz w:val="24"/>
          <w:szCs w:val="24"/>
          <w:lang w:val="uz-Cyrl-UZ"/>
        </w:rPr>
        <w:t xml:space="preserve"> </w:t>
      </w:r>
      <w:proofErr w:type="spellStart"/>
      <w:r w:rsidRPr="00BC1D3F">
        <w:rPr>
          <w:sz w:val="24"/>
          <w:szCs w:val="24"/>
        </w:rPr>
        <w:t>кейинчалик</w:t>
      </w:r>
      <w:proofErr w:type="spellEnd"/>
      <w:r w:rsidR="00F505D7">
        <w:rPr>
          <w:sz w:val="24"/>
          <w:szCs w:val="24"/>
          <w:lang w:val="uz-Cyrl-UZ"/>
        </w:rPr>
        <w:t xml:space="preserve"> </w:t>
      </w:r>
      <w:proofErr w:type="spellStart"/>
      <w:r w:rsidRPr="00BC1D3F">
        <w:rPr>
          <w:sz w:val="24"/>
          <w:szCs w:val="24"/>
        </w:rPr>
        <w:t>курилиш</w:t>
      </w:r>
      <w:proofErr w:type="spellEnd"/>
      <w:r w:rsidRPr="00BC1D3F">
        <w:rPr>
          <w:sz w:val="24"/>
          <w:szCs w:val="24"/>
        </w:rPr>
        <w:t xml:space="preserve">, </w:t>
      </w:r>
      <w:proofErr w:type="spellStart"/>
      <w:r w:rsidRPr="00BC1D3F">
        <w:rPr>
          <w:sz w:val="24"/>
          <w:szCs w:val="24"/>
        </w:rPr>
        <w:t>молиялаш</w:t>
      </w:r>
      <w:proofErr w:type="spellEnd"/>
      <w:r w:rsidR="00F505D7">
        <w:rPr>
          <w:sz w:val="24"/>
          <w:szCs w:val="24"/>
          <w:lang w:val="uz-Cyrl-UZ"/>
        </w:rPr>
        <w:t xml:space="preserve"> </w:t>
      </w:r>
      <w:proofErr w:type="spellStart"/>
      <w:r w:rsidRPr="00BC1D3F">
        <w:rPr>
          <w:sz w:val="24"/>
          <w:szCs w:val="24"/>
        </w:rPr>
        <w:t>имконияти</w:t>
      </w:r>
      <w:proofErr w:type="spellEnd"/>
      <w:r w:rsidR="00F505D7">
        <w:rPr>
          <w:sz w:val="24"/>
          <w:szCs w:val="24"/>
          <w:lang w:val="uz-Cyrl-UZ"/>
        </w:rPr>
        <w:t xml:space="preserve"> </w:t>
      </w:r>
      <w:proofErr w:type="spellStart"/>
      <w:r w:rsidRPr="00BC1D3F">
        <w:rPr>
          <w:sz w:val="24"/>
          <w:szCs w:val="24"/>
        </w:rPr>
        <w:t>йукотилганда</w:t>
      </w:r>
      <w:proofErr w:type="spellEnd"/>
      <w:r w:rsidRPr="00BC1D3F">
        <w:rPr>
          <w:sz w:val="24"/>
          <w:szCs w:val="24"/>
        </w:rPr>
        <w:t>.</w:t>
      </w:r>
    </w:p>
    <w:p w:rsidR="0079005D" w:rsidRPr="00BC1D3F" w:rsidRDefault="0079005D" w:rsidP="003326BF">
      <w:pPr>
        <w:pStyle w:val="2"/>
        <w:tabs>
          <w:tab w:val="left" w:pos="540"/>
          <w:tab w:val="left" w:pos="720"/>
        </w:tabs>
        <w:rPr>
          <w:sz w:val="24"/>
          <w:szCs w:val="24"/>
        </w:rPr>
      </w:pPr>
      <w:r>
        <w:rPr>
          <w:sz w:val="24"/>
          <w:szCs w:val="24"/>
        </w:rPr>
        <w:t>10.4</w:t>
      </w:r>
      <w:r w:rsidRPr="00BC1D3F">
        <w:rPr>
          <w:sz w:val="24"/>
          <w:szCs w:val="24"/>
        </w:rPr>
        <w:t>«</w:t>
      </w:r>
      <w:proofErr w:type="spellStart"/>
      <w:r w:rsidRPr="00BC1D3F">
        <w:rPr>
          <w:sz w:val="24"/>
          <w:szCs w:val="24"/>
        </w:rPr>
        <w:t>Буюртмачи</w:t>
      </w:r>
      <w:proofErr w:type="spellEnd"/>
      <w:r w:rsidRPr="00BC1D3F">
        <w:rPr>
          <w:sz w:val="24"/>
          <w:szCs w:val="24"/>
        </w:rPr>
        <w:t>» «</w:t>
      </w:r>
      <w:proofErr w:type="spellStart"/>
      <w:r w:rsidRPr="00BC1D3F">
        <w:rPr>
          <w:sz w:val="24"/>
          <w:szCs w:val="24"/>
        </w:rPr>
        <w:t>Пудратчи</w:t>
      </w:r>
      <w:proofErr w:type="spellEnd"/>
      <w:proofErr w:type="gramStart"/>
      <w:r w:rsidRPr="00BC1D3F">
        <w:rPr>
          <w:sz w:val="24"/>
          <w:szCs w:val="24"/>
        </w:rPr>
        <w:t>»</w:t>
      </w:r>
      <w:proofErr w:type="spellStart"/>
      <w:r w:rsidRPr="00BC1D3F">
        <w:rPr>
          <w:sz w:val="24"/>
          <w:szCs w:val="24"/>
        </w:rPr>
        <w:t>н</w:t>
      </w:r>
      <w:proofErr w:type="gramEnd"/>
      <w:r w:rsidRPr="00BC1D3F">
        <w:rPr>
          <w:sz w:val="24"/>
          <w:szCs w:val="24"/>
        </w:rPr>
        <w:t>инг</w:t>
      </w:r>
      <w:proofErr w:type="spellEnd"/>
      <w:r w:rsidR="00F505D7">
        <w:rPr>
          <w:sz w:val="24"/>
          <w:szCs w:val="24"/>
          <w:lang w:val="uz-Cyrl-UZ"/>
        </w:rPr>
        <w:t xml:space="preserve"> </w:t>
      </w:r>
      <w:proofErr w:type="spellStart"/>
      <w:r w:rsidRPr="00BC1D3F">
        <w:rPr>
          <w:sz w:val="24"/>
          <w:szCs w:val="24"/>
        </w:rPr>
        <w:t>биргаликдаги</w:t>
      </w:r>
      <w:proofErr w:type="spellEnd"/>
      <w:r w:rsidR="00F505D7">
        <w:rPr>
          <w:sz w:val="24"/>
          <w:szCs w:val="24"/>
          <w:lang w:val="uz-Cyrl-UZ"/>
        </w:rPr>
        <w:t xml:space="preserve"> </w:t>
      </w:r>
      <w:proofErr w:type="spellStart"/>
      <w:r w:rsidRPr="00BC1D3F">
        <w:rPr>
          <w:sz w:val="24"/>
          <w:szCs w:val="24"/>
        </w:rPr>
        <w:t>карори</w:t>
      </w:r>
      <w:proofErr w:type="spellEnd"/>
      <w:r w:rsidR="00F505D7">
        <w:rPr>
          <w:sz w:val="24"/>
          <w:szCs w:val="24"/>
          <w:lang w:val="uz-Cyrl-UZ"/>
        </w:rPr>
        <w:t xml:space="preserve"> </w:t>
      </w:r>
      <w:proofErr w:type="spellStart"/>
      <w:r w:rsidRPr="00BC1D3F">
        <w:rPr>
          <w:sz w:val="24"/>
          <w:szCs w:val="24"/>
        </w:rPr>
        <w:t>буйича</w:t>
      </w:r>
      <w:proofErr w:type="spellEnd"/>
      <w:r w:rsidR="00F505D7">
        <w:rPr>
          <w:sz w:val="24"/>
          <w:szCs w:val="24"/>
          <w:lang w:val="uz-Cyrl-UZ"/>
        </w:rPr>
        <w:t xml:space="preserve"> </w:t>
      </w:r>
      <w:proofErr w:type="spellStart"/>
      <w:r w:rsidRPr="00BC1D3F">
        <w:rPr>
          <w:sz w:val="24"/>
          <w:szCs w:val="24"/>
        </w:rPr>
        <w:t>шартнома</w:t>
      </w:r>
      <w:proofErr w:type="spellEnd"/>
      <w:r w:rsidR="00F505D7">
        <w:rPr>
          <w:sz w:val="24"/>
          <w:szCs w:val="24"/>
          <w:lang w:val="uz-Cyrl-UZ"/>
        </w:rPr>
        <w:t xml:space="preserve"> </w:t>
      </w:r>
      <w:proofErr w:type="spellStart"/>
      <w:r w:rsidRPr="00BC1D3F">
        <w:rPr>
          <w:sz w:val="24"/>
          <w:szCs w:val="24"/>
        </w:rPr>
        <w:t>бекор</w:t>
      </w:r>
      <w:proofErr w:type="spellEnd"/>
      <w:r w:rsidR="00F505D7">
        <w:rPr>
          <w:sz w:val="24"/>
          <w:szCs w:val="24"/>
          <w:lang w:val="uz-Cyrl-UZ"/>
        </w:rPr>
        <w:t xml:space="preserve"> </w:t>
      </w:r>
      <w:proofErr w:type="spellStart"/>
      <w:r w:rsidRPr="00BC1D3F">
        <w:rPr>
          <w:sz w:val="24"/>
          <w:szCs w:val="24"/>
        </w:rPr>
        <w:t>килинади</w:t>
      </w:r>
      <w:proofErr w:type="spellEnd"/>
      <w:r w:rsidRPr="00BC1D3F">
        <w:rPr>
          <w:sz w:val="24"/>
          <w:szCs w:val="24"/>
        </w:rPr>
        <w:t>. «</w:t>
      </w:r>
      <w:proofErr w:type="spellStart"/>
      <w:r w:rsidRPr="00BC1D3F">
        <w:rPr>
          <w:sz w:val="24"/>
          <w:szCs w:val="24"/>
        </w:rPr>
        <w:t>Буюртмачи</w:t>
      </w:r>
      <w:proofErr w:type="spellEnd"/>
      <w:r w:rsidRPr="00BC1D3F">
        <w:rPr>
          <w:sz w:val="24"/>
          <w:szCs w:val="24"/>
        </w:rPr>
        <w:t xml:space="preserve">» </w:t>
      </w:r>
      <w:proofErr w:type="spellStart"/>
      <w:r w:rsidRPr="00BC1D3F">
        <w:rPr>
          <w:sz w:val="24"/>
          <w:szCs w:val="24"/>
        </w:rPr>
        <w:t>эса</w:t>
      </w:r>
      <w:proofErr w:type="spellEnd"/>
      <w:r w:rsidRPr="00BC1D3F">
        <w:rPr>
          <w:sz w:val="24"/>
          <w:szCs w:val="24"/>
        </w:rPr>
        <w:t xml:space="preserve"> «</w:t>
      </w:r>
      <w:proofErr w:type="spellStart"/>
      <w:r w:rsidRPr="00BC1D3F">
        <w:rPr>
          <w:sz w:val="24"/>
          <w:szCs w:val="24"/>
        </w:rPr>
        <w:t>Пудратчи</w:t>
      </w:r>
      <w:proofErr w:type="spellEnd"/>
      <w:proofErr w:type="gramStart"/>
      <w:r w:rsidRPr="00BC1D3F">
        <w:rPr>
          <w:sz w:val="24"/>
          <w:szCs w:val="24"/>
        </w:rPr>
        <w:t>»г</w:t>
      </w:r>
      <w:proofErr w:type="gramEnd"/>
      <w:r w:rsidRPr="00BC1D3F">
        <w:rPr>
          <w:sz w:val="24"/>
          <w:szCs w:val="24"/>
        </w:rPr>
        <w:t xml:space="preserve">а улар </w:t>
      </w:r>
      <w:proofErr w:type="spellStart"/>
      <w:r w:rsidRPr="00BC1D3F">
        <w:rPr>
          <w:sz w:val="24"/>
          <w:szCs w:val="24"/>
        </w:rPr>
        <w:t>томонидан</w:t>
      </w:r>
      <w:proofErr w:type="spellEnd"/>
      <w:r w:rsidR="00F505D7">
        <w:rPr>
          <w:sz w:val="24"/>
          <w:szCs w:val="24"/>
          <w:lang w:val="uz-Cyrl-UZ"/>
        </w:rPr>
        <w:t xml:space="preserve"> </w:t>
      </w:r>
      <w:proofErr w:type="spellStart"/>
      <w:r w:rsidRPr="00BC1D3F">
        <w:rPr>
          <w:sz w:val="24"/>
          <w:szCs w:val="24"/>
        </w:rPr>
        <w:t>аникланган</w:t>
      </w:r>
      <w:proofErr w:type="spellEnd"/>
      <w:r w:rsidR="00F505D7">
        <w:rPr>
          <w:sz w:val="24"/>
          <w:szCs w:val="24"/>
          <w:lang w:val="uz-Cyrl-UZ"/>
        </w:rPr>
        <w:t xml:space="preserve"> </w:t>
      </w:r>
      <w:proofErr w:type="spellStart"/>
      <w:r w:rsidRPr="00BC1D3F">
        <w:rPr>
          <w:sz w:val="24"/>
          <w:szCs w:val="24"/>
        </w:rPr>
        <w:t>бажарилган</w:t>
      </w:r>
      <w:proofErr w:type="spellEnd"/>
      <w:r w:rsidR="00F505D7">
        <w:rPr>
          <w:sz w:val="24"/>
          <w:szCs w:val="24"/>
          <w:lang w:val="uz-Cyrl-UZ"/>
        </w:rPr>
        <w:t xml:space="preserve"> </w:t>
      </w:r>
      <w:proofErr w:type="spellStart"/>
      <w:r w:rsidRPr="00BC1D3F">
        <w:rPr>
          <w:sz w:val="24"/>
          <w:szCs w:val="24"/>
        </w:rPr>
        <w:t>ишлар</w:t>
      </w:r>
      <w:proofErr w:type="spellEnd"/>
      <w:r w:rsidR="00F505D7">
        <w:rPr>
          <w:sz w:val="24"/>
          <w:szCs w:val="24"/>
          <w:lang w:val="uz-Cyrl-UZ"/>
        </w:rPr>
        <w:t xml:space="preserve"> </w:t>
      </w:r>
      <w:proofErr w:type="spellStart"/>
      <w:r w:rsidRPr="00BC1D3F">
        <w:rPr>
          <w:sz w:val="24"/>
          <w:szCs w:val="24"/>
        </w:rPr>
        <w:t>хажми</w:t>
      </w:r>
      <w:proofErr w:type="spellEnd"/>
      <w:r w:rsidR="00F505D7">
        <w:rPr>
          <w:sz w:val="24"/>
          <w:szCs w:val="24"/>
          <w:lang w:val="uz-Cyrl-UZ"/>
        </w:rPr>
        <w:t xml:space="preserve"> </w:t>
      </w:r>
      <w:proofErr w:type="spellStart"/>
      <w:r w:rsidRPr="00BC1D3F">
        <w:rPr>
          <w:sz w:val="24"/>
          <w:szCs w:val="24"/>
        </w:rPr>
        <w:t>кийматини</w:t>
      </w:r>
      <w:proofErr w:type="spellEnd"/>
      <w:r w:rsidR="00F505D7">
        <w:rPr>
          <w:sz w:val="24"/>
          <w:szCs w:val="24"/>
          <w:lang w:val="uz-Cyrl-UZ"/>
        </w:rPr>
        <w:t xml:space="preserve"> </w:t>
      </w:r>
      <w:proofErr w:type="spellStart"/>
      <w:r w:rsidRPr="00BC1D3F">
        <w:rPr>
          <w:sz w:val="24"/>
          <w:szCs w:val="24"/>
        </w:rPr>
        <w:t>тулайди</w:t>
      </w:r>
      <w:proofErr w:type="spellEnd"/>
      <w:r w:rsidRPr="00BC1D3F">
        <w:rPr>
          <w:sz w:val="24"/>
          <w:szCs w:val="24"/>
        </w:rPr>
        <w:t>.</w:t>
      </w:r>
    </w:p>
    <w:p w:rsidR="0079005D" w:rsidRPr="003326BF" w:rsidRDefault="0079005D" w:rsidP="003326BF">
      <w:pPr>
        <w:pStyle w:val="2"/>
        <w:tabs>
          <w:tab w:val="left" w:pos="540"/>
          <w:tab w:val="left" w:pos="720"/>
        </w:tabs>
        <w:rPr>
          <w:sz w:val="24"/>
          <w:szCs w:val="24"/>
        </w:rPr>
      </w:pPr>
      <w:r w:rsidRPr="00BC1D3F">
        <w:rPr>
          <w:sz w:val="24"/>
          <w:szCs w:val="24"/>
        </w:rPr>
        <w:t xml:space="preserve">10.5 </w:t>
      </w:r>
      <w:proofErr w:type="spellStart"/>
      <w:r w:rsidRPr="00BC1D3F">
        <w:rPr>
          <w:sz w:val="24"/>
          <w:szCs w:val="24"/>
        </w:rPr>
        <w:t>Шартномани</w:t>
      </w:r>
      <w:proofErr w:type="spellEnd"/>
      <w:r w:rsidR="00F505D7">
        <w:rPr>
          <w:sz w:val="24"/>
          <w:szCs w:val="24"/>
          <w:lang w:val="uz-Cyrl-UZ"/>
        </w:rPr>
        <w:t xml:space="preserve"> </w:t>
      </w:r>
      <w:proofErr w:type="spellStart"/>
      <w:r w:rsidRPr="00BC1D3F">
        <w:rPr>
          <w:sz w:val="24"/>
          <w:szCs w:val="24"/>
        </w:rPr>
        <w:t>бекор</w:t>
      </w:r>
      <w:proofErr w:type="spellEnd"/>
      <w:r w:rsidR="00F505D7">
        <w:rPr>
          <w:sz w:val="24"/>
          <w:szCs w:val="24"/>
          <w:lang w:val="uz-Cyrl-UZ"/>
        </w:rPr>
        <w:t xml:space="preserve"> </w:t>
      </w:r>
      <w:proofErr w:type="spellStart"/>
      <w:r w:rsidRPr="00BC1D3F">
        <w:rPr>
          <w:sz w:val="24"/>
          <w:szCs w:val="24"/>
        </w:rPr>
        <w:t>килишга</w:t>
      </w:r>
      <w:proofErr w:type="spellEnd"/>
      <w:r w:rsidR="00F505D7">
        <w:rPr>
          <w:sz w:val="24"/>
          <w:szCs w:val="24"/>
          <w:lang w:val="uz-Cyrl-UZ"/>
        </w:rPr>
        <w:t xml:space="preserve"> </w:t>
      </w:r>
      <w:proofErr w:type="spellStart"/>
      <w:r w:rsidRPr="00BC1D3F">
        <w:rPr>
          <w:sz w:val="24"/>
          <w:szCs w:val="24"/>
        </w:rPr>
        <w:t>карор</w:t>
      </w:r>
      <w:proofErr w:type="spellEnd"/>
      <w:r w:rsidR="00F505D7">
        <w:rPr>
          <w:sz w:val="24"/>
          <w:szCs w:val="24"/>
          <w:lang w:val="uz-Cyrl-UZ"/>
        </w:rPr>
        <w:t xml:space="preserve"> </w:t>
      </w:r>
      <w:proofErr w:type="spellStart"/>
      <w:r w:rsidRPr="00BC1D3F">
        <w:rPr>
          <w:sz w:val="24"/>
          <w:szCs w:val="24"/>
        </w:rPr>
        <w:t>килган</w:t>
      </w:r>
      <w:proofErr w:type="spellEnd"/>
      <w:r w:rsidRPr="00BC1D3F">
        <w:rPr>
          <w:sz w:val="24"/>
          <w:szCs w:val="24"/>
        </w:rPr>
        <w:t xml:space="preserve"> тараф </w:t>
      </w:r>
      <w:proofErr w:type="spellStart"/>
      <w:r w:rsidRPr="00BC1D3F">
        <w:rPr>
          <w:sz w:val="24"/>
          <w:szCs w:val="24"/>
        </w:rPr>
        <w:t>бошка</w:t>
      </w:r>
      <w:proofErr w:type="spellEnd"/>
      <w:r w:rsidR="00F505D7">
        <w:rPr>
          <w:sz w:val="24"/>
          <w:szCs w:val="24"/>
          <w:lang w:val="uz-Cyrl-UZ"/>
        </w:rPr>
        <w:t xml:space="preserve"> </w:t>
      </w:r>
      <w:proofErr w:type="spellStart"/>
      <w:r w:rsidRPr="00BC1D3F">
        <w:rPr>
          <w:sz w:val="24"/>
          <w:szCs w:val="24"/>
        </w:rPr>
        <w:t>тарафга</w:t>
      </w:r>
      <w:proofErr w:type="spellEnd"/>
      <w:r w:rsidR="00F505D7">
        <w:rPr>
          <w:sz w:val="24"/>
          <w:szCs w:val="24"/>
          <w:lang w:val="uz-Cyrl-UZ"/>
        </w:rPr>
        <w:t xml:space="preserve"> </w:t>
      </w:r>
      <w:proofErr w:type="spellStart"/>
      <w:r>
        <w:rPr>
          <w:sz w:val="24"/>
          <w:szCs w:val="24"/>
        </w:rPr>
        <w:t>ё</w:t>
      </w:r>
      <w:r w:rsidRPr="00BC1D3F">
        <w:rPr>
          <w:sz w:val="24"/>
          <w:szCs w:val="24"/>
        </w:rPr>
        <w:t>зма</w:t>
      </w:r>
      <w:proofErr w:type="spellEnd"/>
      <w:r w:rsidR="00F505D7">
        <w:rPr>
          <w:sz w:val="24"/>
          <w:szCs w:val="24"/>
          <w:lang w:val="uz-Cyrl-UZ"/>
        </w:rPr>
        <w:t xml:space="preserve"> </w:t>
      </w:r>
      <w:proofErr w:type="spellStart"/>
      <w:r w:rsidRPr="00BC1D3F">
        <w:rPr>
          <w:sz w:val="24"/>
          <w:szCs w:val="24"/>
        </w:rPr>
        <w:t>хабарнома</w:t>
      </w:r>
      <w:proofErr w:type="spellEnd"/>
      <w:r w:rsidR="00F505D7">
        <w:rPr>
          <w:sz w:val="24"/>
          <w:szCs w:val="24"/>
          <w:lang w:val="uz-Cyrl-UZ"/>
        </w:rPr>
        <w:t xml:space="preserve"> </w:t>
      </w:r>
      <w:proofErr w:type="spellStart"/>
      <w:r w:rsidRPr="00BC1D3F">
        <w:rPr>
          <w:sz w:val="24"/>
          <w:szCs w:val="24"/>
        </w:rPr>
        <w:t>юборилади</w:t>
      </w:r>
      <w:proofErr w:type="spellEnd"/>
      <w:r w:rsidRPr="00BC1D3F">
        <w:rPr>
          <w:sz w:val="24"/>
          <w:szCs w:val="24"/>
        </w:rPr>
        <w:t>.</w:t>
      </w:r>
    </w:p>
    <w:p w:rsidR="0079005D" w:rsidRDefault="0079005D" w:rsidP="003326BF">
      <w:pPr>
        <w:pStyle w:val="2"/>
        <w:tabs>
          <w:tab w:val="left" w:pos="540"/>
          <w:tab w:val="left" w:pos="720"/>
        </w:tabs>
        <w:ind w:left="720" w:hanging="360"/>
        <w:jc w:val="center"/>
        <w:rPr>
          <w:sz w:val="24"/>
          <w:szCs w:val="24"/>
          <w:lang w:val="uz-Cyrl-UZ"/>
        </w:rPr>
      </w:pPr>
    </w:p>
    <w:p w:rsidR="0079005D" w:rsidRPr="00F334DB" w:rsidRDefault="0079005D" w:rsidP="003326BF">
      <w:pPr>
        <w:pStyle w:val="2"/>
        <w:tabs>
          <w:tab w:val="left" w:pos="540"/>
          <w:tab w:val="left" w:pos="720"/>
        </w:tabs>
        <w:ind w:left="720" w:hanging="360"/>
        <w:jc w:val="center"/>
        <w:rPr>
          <w:b/>
          <w:sz w:val="24"/>
          <w:szCs w:val="24"/>
          <w:lang w:val="uz-Cyrl-UZ"/>
        </w:rPr>
      </w:pPr>
      <w:r w:rsidRPr="006C6E6D">
        <w:rPr>
          <w:b/>
          <w:sz w:val="24"/>
          <w:szCs w:val="24"/>
          <w:lang w:val="uz-Cyrl-UZ"/>
        </w:rPr>
        <w:t>11.БОШ</w:t>
      </w:r>
      <w:r>
        <w:rPr>
          <w:b/>
          <w:sz w:val="24"/>
          <w:szCs w:val="24"/>
          <w:lang w:val="uz-Cyrl-UZ"/>
        </w:rPr>
        <w:t>Қ</w:t>
      </w:r>
      <w:r w:rsidRPr="006C6E6D">
        <w:rPr>
          <w:b/>
          <w:sz w:val="24"/>
          <w:szCs w:val="24"/>
          <w:lang w:val="uz-Cyrl-UZ"/>
        </w:rPr>
        <w:t>А ШАРТЛАР.</w:t>
      </w:r>
    </w:p>
    <w:p w:rsidR="0079005D" w:rsidRPr="00F334DB" w:rsidRDefault="0079005D" w:rsidP="003326BF">
      <w:pPr>
        <w:pStyle w:val="2"/>
        <w:tabs>
          <w:tab w:val="left" w:pos="540"/>
          <w:tab w:val="left" w:pos="720"/>
        </w:tabs>
        <w:ind w:left="720" w:hanging="360"/>
        <w:jc w:val="center"/>
        <w:rPr>
          <w:sz w:val="24"/>
          <w:szCs w:val="24"/>
          <w:lang w:val="uz-Cyrl-UZ"/>
        </w:rPr>
      </w:pPr>
    </w:p>
    <w:p w:rsidR="0079005D" w:rsidRPr="00E33A93" w:rsidRDefault="0079005D" w:rsidP="003326BF">
      <w:pPr>
        <w:pStyle w:val="2"/>
        <w:tabs>
          <w:tab w:val="left" w:pos="540"/>
          <w:tab w:val="left" w:pos="720"/>
        </w:tabs>
        <w:rPr>
          <w:sz w:val="24"/>
          <w:szCs w:val="24"/>
          <w:lang w:val="uz-Cyrl-UZ"/>
        </w:rPr>
      </w:pPr>
      <w:r w:rsidRPr="00E33A93">
        <w:rPr>
          <w:sz w:val="24"/>
          <w:szCs w:val="24"/>
          <w:lang w:val="uz-Cyrl-UZ"/>
        </w:rPr>
        <w:t>11.1 «Пудратчи» амалдаги тартиб коидалар буйича бажарилган ишлар сифатига 12 ой муддатга кафолат беради. Ушбу бандга риоя килмаган холларда бажарилган ишлар шартномавий кийматининг 5% микдорида жарима тулайди.</w:t>
      </w:r>
    </w:p>
    <w:p w:rsidR="0079005D" w:rsidRPr="004E0473" w:rsidRDefault="0079005D" w:rsidP="003326BF">
      <w:pPr>
        <w:pStyle w:val="2"/>
        <w:tabs>
          <w:tab w:val="left" w:pos="540"/>
          <w:tab w:val="left" w:pos="720"/>
        </w:tabs>
        <w:rPr>
          <w:sz w:val="24"/>
          <w:szCs w:val="24"/>
        </w:rPr>
      </w:pPr>
      <w:r w:rsidRPr="004E0473">
        <w:rPr>
          <w:sz w:val="24"/>
          <w:szCs w:val="24"/>
        </w:rPr>
        <w:t xml:space="preserve">11.2 </w:t>
      </w:r>
      <w:proofErr w:type="spellStart"/>
      <w:r w:rsidRPr="004E0473">
        <w:rPr>
          <w:sz w:val="24"/>
          <w:szCs w:val="24"/>
        </w:rPr>
        <w:t>Хар</w:t>
      </w:r>
      <w:proofErr w:type="spellEnd"/>
      <w:r>
        <w:rPr>
          <w:sz w:val="24"/>
          <w:szCs w:val="24"/>
        </w:rPr>
        <w:t xml:space="preserve"> икала </w:t>
      </w:r>
      <w:r w:rsidRPr="004E0473">
        <w:rPr>
          <w:sz w:val="24"/>
          <w:szCs w:val="24"/>
        </w:rPr>
        <w:t xml:space="preserve">томонУзбекистонРеспубликасиконунларидоирасидафаолияткурсатадилар. </w:t>
      </w:r>
    </w:p>
    <w:p w:rsidR="0079005D" w:rsidRDefault="0079005D" w:rsidP="003326BF">
      <w:pPr>
        <w:jc w:val="center"/>
        <w:rPr>
          <w:lang w:val="uz-Cyrl-UZ"/>
        </w:rPr>
      </w:pPr>
    </w:p>
    <w:p w:rsidR="0079005D" w:rsidRPr="00F334DB" w:rsidRDefault="0079005D" w:rsidP="003326BF">
      <w:pPr>
        <w:jc w:val="center"/>
        <w:rPr>
          <w:b/>
          <w:lang w:val="uz-Cyrl-UZ"/>
        </w:rPr>
      </w:pPr>
      <w:r w:rsidRPr="00F334DB">
        <w:rPr>
          <w:b/>
        </w:rPr>
        <w:t>12. ТОМОНЛАРНИНГ ЮРИДИК МАНЗИЛЛАРИ</w:t>
      </w:r>
    </w:p>
    <w:p w:rsidR="0079005D" w:rsidRPr="00703D28" w:rsidRDefault="0079005D" w:rsidP="00F334DB">
      <w:pPr>
        <w:jc w:val="center"/>
        <w:rPr>
          <w:lang w:val="uz-Cyrl-UZ"/>
        </w:rPr>
      </w:pPr>
    </w:p>
    <w:tbl>
      <w:tblPr>
        <w:tblW w:w="15768" w:type="dxa"/>
        <w:tblLayout w:type="fixed"/>
        <w:tblLook w:val="01E0"/>
      </w:tblPr>
      <w:tblGrid>
        <w:gridCol w:w="4608"/>
        <w:gridCol w:w="720"/>
        <w:gridCol w:w="5220"/>
        <w:gridCol w:w="5220"/>
      </w:tblGrid>
      <w:tr w:rsidR="00D65B4F" w:rsidRPr="00B315CB" w:rsidTr="00D65B4F">
        <w:tc>
          <w:tcPr>
            <w:tcW w:w="4608" w:type="dxa"/>
          </w:tcPr>
          <w:p w:rsidR="00D65B4F" w:rsidRPr="00E662BF" w:rsidRDefault="00D65B4F" w:rsidP="00F334DB">
            <w:pPr>
              <w:spacing w:line="360" w:lineRule="auto"/>
              <w:ind w:firstLine="285"/>
              <w:jc w:val="center"/>
              <w:rPr>
                <w:sz w:val="20"/>
                <w:szCs w:val="20"/>
                <w:lang w:val="en-US"/>
              </w:rPr>
            </w:pPr>
            <w:r w:rsidRPr="00E662BF">
              <w:rPr>
                <w:sz w:val="20"/>
                <w:szCs w:val="20"/>
                <w:lang w:val="uz-Cyrl-UZ"/>
              </w:rPr>
              <w:t>«</w:t>
            </w:r>
            <w:r>
              <w:rPr>
                <w:sz w:val="20"/>
                <w:szCs w:val="20"/>
                <w:lang w:val="uz-Cyrl-UZ"/>
              </w:rPr>
              <w:t>ПУДРАТЧИ</w:t>
            </w:r>
            <w:r w:rsidRPr="00E662BF">
              <w:rPr>
                <w:sz w:val="20"/>
                <w:szCs w:val="20"/>
                <w:lang w:val="uz-Cyrl-UZ"/>
              </w:rPr>
              <w:t>»</w:t>
            </w:r>
          </w:p>
          <w:p w:rsidR="00D65B4F" w:rsidRPr="00E662BF" w:rsidRDefault="00D65B4F" w:rsidP="00F334DB">
            <w:pPr>
              <w:spacing w:line="360" w:lineRule="auto"/>
              <w:ind w:firstLine="285"/>
              <w:rPr>
                <w:sz w:val="20"/>
                <w:szCs w:val="20"/>
                <w:lang w:val="uz-Cyrl-UZ"/>
              </w:rPr>
            </w:pPr>
          </w:p>
        </w:tc>
        <w:tc>
          <w:tcPr>
            <w:tcW w:w="720" w:type="dxa"/>
          </w:tcPr>
          <w:p w:rsidR="00D65B4F" w:rsidRPr="00D91D68" w:rsidRDefault="00D65B4F" w:rsidP="00F334DB">
            <w:pPr>
              <w:spacing w:line="360" w:lineRule="auto"/>
              <w:ind w:firstLine="285"/>
              <w:rPr>
                <w:b/>
                <w:sz w:val="20"/>
                <w:szCs w:val="20"/>
              </w:rPr>
            </w:pPr>
          </w:p>
        </w:tc>
        <w:tc>
          <w:tcPr>
            <w:tcW w:w="5220" w:type="dxa"/>
          </w:tcPr>
          <w:p w:rsidR="00D65B4F" w:rsidRPr="00E662BF" w:rsidRDefault="00D65B4F" w:rsidP="005A0F18">
            <w:pPr>
              <w:spacing w:line="360" w:lineRule="auto"/>
              <w:ind w:firstLine="285"/>
              <w:jc w:val="center"/>
              <w:rPr>
                <w:sz w:val="20"/>
                <w:szCs w:val="20"/>
                <w:lang w:val="en-US"/>
              </w:rPr>
            </w:pPr>
            <w:r w:rsidRPr="00E662BF">
              <w:rPr>
                <w:sz w:val="20"/>
                <w:szCs w:val="20"/>
                <w:lang w:val="uz-Cyrl-UZ"/>
              </w:rPr>
              <w:t>«БУЮРТМАЧИ»</w:t>
            </w:r>
          </w:p>
          <w:p w:rsidR="00D65B4F" w:rsidRPr="00E662BF" w:rsidRDefault="00D65B4F" w:rsidP="005A0F18">
            <w:pPr>
              <w:spacing w:line="360" w:lineRule="auto"/>
              <w:ind w:firstLine="285"/>
              <w:rPr>
                <w:sz w:val="20"/>
                <w:szCs w:val="20"/>
                <w:lang w:val="uz-Cyrl-UZ"/>
              </w:rPr>
            </w:pPr>
          </w:p>
        </w:tc>
        <w:tc>
          <w:tcPr>
            <w:tcW w:w="5220" w:type="dxa"/>
          </w:tcPr>
          <w:p w:rsidR="00D65B4F" w:rsidRPr="00E662BF" w:rsidRDefault="00D65B4F" w:rsidP="00E662BF">
            <w:pPr>
              <w:spacing w:line="360" w:lineRule="auto"/>
              <w:ind w:firstLine="285"/>
              <w:jc w:val="center"/>
              <w:rPr>
                <w:b/>
                <w:sz w:val="20"/>
                <w:szCs w:val="20"/>
                <w:lang w:val="uz-Cyrl-UZ"/>
              </w:rPr>
            </w:pPr>
          </w:p>
        </w:tc>
      </w:tr>
      <w:tr w:rsidR="00D65B4F" w:rsidRPr="00EB5B6C" w:rsidTr="00D65B4F">
        <w:trPr>
          <w:trHeight w:val="3233"/>
        </w:trPr>
        <w:tc>
          <w:tcPr>
            <w:tcW w:w="4608" w:type="dxa"/>
          </w:tcPr>
          <w:p w:rsidR="00D65B4F" w:rsidRPr="00E662BF" w:rsidRDefault="00D65B4F" w:rsidP="00F334DB">
            <w:pPr>
              <w:pBdr>
                <w:top w:val="single" w:sz="12" w:space="1" w:color="auto"/>
                <w:bottom w:val="single" w:sz="12" w:space="1" w:color="auto"/>
              </w:pBdr>
              <w:spacing w:line="360" w:lineRule="auto"/>
              <w:rPr>
                <w:sz w:val="20"/>
                <w:szCs w:val="20"/>
                <w:lang w:val="uz-Cyrl-UZ"/>
              </w:rPr>
            </w:pPr>
            <w:proofErr w:type="spellStart"/>
            <w:r w:rsidRPr="00E662BF">
              <w:rPr>
                <w:sz w:val="20"/>
                <w:szCs w:val="20"/>
              </w:rPr>
              <w:t>Манзил</w:t>
            </w:r>
            <w:proofErr w:type="spellEnd"/>
            <w:r w:rsidRPr="00E662BF">
              <w:rPr>
                <w:sz w:val="20"/>
                <w:szCs w:val="20"/>
              </w:rPr>
              <w:t xml:space="preserve">: </w:t>
            </w:r>
          </w:p>
          <w:p w:rsidR="00D65B4F" w:rsidRPr="00E662BF" w:rsidRDefault="00D65B4F" w:rsidP="00F334DB">
            <w:pPr>
              <w:pBdr>
                <w:bottom w:val="single" w:sz="12" w:space="1" w:color="auto"/>
                <w:between w:val="single" w:sz="12" w:space="1" w:color="auto"/>
              </w:pBdr>
              <w:spacing w:line="360" w:lineRule="auto"/>
              <w:rPr>
                <w:sz w:val="20"/>
                <w:szCs w:val="20"/>
              </w:rPr>
            </w:pPr>
            <w:r w:rsidRPr="00E662BF">
              <w:rPr>
                <w:sz w:val="20"/>
                <w:szCs w:val="20"/>
              </w:rPr>
              <w:t>Банк:</w:t>
            </w:r>
          </w:p>
          <w:p w:rsidR="00D65B4F" w:rsidRPr="00E662BF" w:rsidRDefault="00D65B4F" w:rsidP="00F334DB">
            <w:pPr>
              <w:pBdr>
                <w:bottom w:val="single" w:sz="12" w:space="1" w:color="auto"/>
                <w:between w:val="single" w:sz="12" w:space="1" w:color="auto"/>
              </w:pBdr>
              <w:tabs>
                <w:tab w:val="left" w:pos="3075"/>
              </w:tabs>
              <w:spacing w:line="360" w:lineRule="auto"/>
              <w:rPr>
                <w:sz w:val="20"/>
                <w:szCs w:val="20"/>
                <w:lang w:val="uz-Cyrl-UZ"/>
              </w:rPr>
            </w:pPr>
            <w:r w:rsidRPr="00E662BF">
              <w:rPr>
                <w:sz w:val="20"/>
                <w:szCs w:val="20"/>
              </w:rPr>
              <w:t>МФО</w:t>
            </w:r>
          </w:p>
          <w:p w:rsidR="00D65B4F" w:rsidRPr="00E662BF" w:rsidRDefault="00D65B4F" w:rsidP="00F334DB">
            <w:pPr>
              <w:pBdr>
                <w:bottom w:val="single" w:sz="12" w:space="1" w:color="auto"/>
                <w:between w:val="single" w:sz="12" w:space="1" w:color="auto"/>
              </w:pBdr>
              <w:spacing w:line="360" w:lineRule="auto"/>
              <w:rPr>
                <w:sz w:val="20"/>
                <w:szCs w:val="20"/>
                <w:lang w:val="uz-Cyrl-UZ"/>
              </w:rPr>
            </w:pPr>
            <w:r w:rsidRPr="00E662BF">
              <w:rPr>
                <w:sz w:val="20"/>
                <w:szCs w:val="20"/>
              </w:rPr>
              <w:t xml:space="preserve">ИНН: </w:t>
            </w:r>
          </w:p>
          <w:p w:rsidR="00D65B4F" w:rsidRDefault="00D65B4F" w:rsidP="00F334DB">
            <w:pPr>
              <w:pBdr>
                <w:bottom w:val="single" w:sz="12" w:space="1" w:color="auto"/>
                <w:between w:val="single" w:sz="12" w:space="1" w:color="auto"/>
              </w:pBdr>
              <w:spacing w:line="360" w:lineRule="auto"/>
              <w:rPr>
                <w:sz w:val="20"/>
                <w:szCs w:val="20"/>
              </w:rPr>
            </w:pPr>
            <w:r w:rsidRPr="00E662BF">
              <w:rPr>
                <w:sz w:val="20"/>
                <w:szCs w:val="20"/>
              </w:rPr>
              <w:t xml:space="preserve">ХР; </w:t>
            </w:r>
          </w:p>
          <w:p w:rsidR="00D65B4F" w:rsidRPr="00E662BF" w:rsidRDefault="00D65B4F" w:rsidP="00F334DB">
            <w:pPr>
              <w:pBdr>
                <w:bottom w:val="single" w:sz="12" w:space="1" w:color="auto"/>
                <w:between w:val="single" w:sz="12" w:space="1" w:color="auto"/>
              </w:pBdr>
              <w:spacing w:line="360" w:lineRule="auto"/>
              <w:rPr>
                <w:sz w:val="20"/>
                <w:szCs w:val="20"/>
                <w:lang w:val="uz-Cyrl-UZ"/>
              </w:rPr>
            </w:pPr>
            <w:r w:rsidRPr="00E662BF">
              <w:rPr>
                <w:sz w:val="20"/>
                <w:szCs w:val="20"/>
              </w:rPr>
              <w:t xml:space="preserve">ОКОНХ                </w:t>
            </w:r>
          </w:p>
          <w:p w:rsidR="00D65B4F" w:rsidRPr="00E662BF" w:rsidRDefault="00D65B4F" w:rsidP="00F334DB">
            <w:pPr>
              <w:spacing w:line="360" w:lineRule="auto"/>
              <w:rPr>
                <w:sz w:val="20"/>
                <w:szCs w:val="20"/>
              </w:rPr>
            </w:pPr>
          </w:p>
          <w:p w:rsidR="00D65B4F" w:rsidRPr="00E662BF" w:rsidRDefault="00D65B4F" w:rsidP="00E662BF">
            <w:pPr>
              <w:spacing w:line="360" w:lineRule="auto"/>
              <w:rPr>
                <w:b/>
                <w:sz w:val="20"/>
                <w:szCs w:val="20"/>
                <w:lang w:val="uz-Cyrl-UZ"/>
              </w:rPr>
            </w:pPr>
            <w:r w:rsidRPr="00E662BF">
              <w:rPr>
                <w:b/>
                <w:sz w:val="28"/>
                <w:szCs w:val="28"/>
                <w:lang w:val="uz-Cyrl-UZ"/>
              </w:rPr>
              <w:t>Рахбар:</w:t>
            </w:r>
            <w:r w:rsidRPr="00E662BF">
              <w:rPr>
                <w:b/>
                <w:sz w:val="28"/>
                <w:szCs w:val="28"/>
              </w:rPr>
              <w:t>__</w:t>
            </w:r>
            <w:r w:rsidRPr="00E662BF">
              <w:rPr>
                <w:b/>
                <w:sz w:val="28"/>
                <w:szCs w:val="28"/>
                <w:lang w:val="uz-Cyrl-UZ"/>
              </w:rPr>
              <w:t>_</w:t>
            </w:r>
            <w:r w:rsidRPr="00E662BF">
              <w:rPr>
                <w:b/>
                <w:sz w:val="28"/>
                <w:szCs w:val="28"/>
              </w:rPr>
              <w:t>______</w:t>
            </w:r>
            <w:r w:rsidRPr="00E662BF">
              <w:rPr>
                <w:b/>
                <w:sz w:val="28"/>
                <w:szCs w:val="28"/>
                <w:lang w:val="uz-Cyrl-UZ"/>
              </w:rPr>
              <w:t>_</w:t>
            </w:r>
            <w:r w:rsidRPr="00E662BF">
              <w:rPr>
                <w:b/>
                <w:sz w:val="28"/>
                <w:szCs w:val="28"/>
              </w:rPr>
              <w:t>____</w:t>
            </w:r>
          </w:p>
        </w:tc>
        <w:tc>
          <w:tcPr>
            <w:tcW w:w="720" w:type="dxa"/>
          </w:tcPr>
          <w:p w:rsidR="00D65B4F" w:rsidRPr="00F96A02" w:rsidRDefault="00D65B4F" w:rsidP="00F334DB">
            <w:pPr>
              <w:spacing w:line="360" w:lineRule="auto"/>
              <w:ind w:firstLine="285"/>
              <w:rPr>
                <w:sz w:val="20"/>
                <w:szCs w:val="20"/>
                <w:lang w:val="uz-Cyrl-UZ"/>
              </w:rPr>
            </w:pPr>
          </w:p>
        </w:tc>
        <w:tc>
          <w:tcPr>
            <w:tcW w:w="5220" w:type="dxa"/>
          </w:tcPr>
          <w:p w:rsidR="00D65B4F" w:rsidRPr="00E662BF" w:rsidRDefault="00D65B4F" w:rsidP="005A0F18">
            <w:pPr>
              <w:pBdr>
                <w:top w:val="single" w:sz="12" w:space="1" w:color="auto"/>
                <w:bottom w:val="single" w:sz="12" w:space="1" w:color="auto"/>
              </w:pBdr>
              <w:spacing w:line="360" w:lineRule="auto"/>
              <w:rPr>
                <w:sz w:val="20"/>
                <w:szCs w:val="20"/>
                <w:lang w:val="uz-Cyrl-UZ"/>
              </w:rPr>
            </w:pPr>
            <w:proofErr w:type="spellStart"/>
            <w:r w:rsidRPr="00E662BF">
              <w:rPr>
                <w:sz w:val="20"/>
                <w:szCs w:val="20"/>
              </w:rPr>
              <w:t>Манзил</w:t>
            </w:r>
            <w:proofErr w:type="spellEnd"/>
            <w:r w:rsidRPr="00E662BF">
              <w:rPr>
                <w:sz w:val="20"/>
                <w:szCs w:val="20"/>
              </w:rPr>
              <w:t xml:space="preserve">: </w:t>
            </w:r>
          </w:p>
          <w:p w:rsidR="00D65B4F" w:rsidRPr="00E662BF" w:rsidRDefault="00D65B4F" w:rsidP="005A0F18">
            <w:pPr>
              <w:pBdr>
                <w:bottom w:val="single" w:sz="12" w:space="1" w:color="auto"/>
                <w:between w:val="single" w:sz="12" w:space="1" w:color="auto"/>
              </w:pBdr>
              <w:spacing w:line="360" w:lineRule="auto"/>
              <w:rPr>
                <w:sz w:val="20"/>
                <w:szCs w:val="20"/>
              </w:rPr>
            </w:pPr>
            <w:r w:rsidRPr="00E662BF">
              <w:rPr>
                <w:sz w:val="20"/>
                <w:szCs w:val="20"/>
              </w:rPr>
              <w:t>Банк:</w:t>
            </w:r>
          </w:p>
          <w:p w:rsidR="00D65B4F" w:rsidRPr="00E662BF" w:rsidRDefault="00D65B4F" w:rsidP="005A0F18">
            <w:pPr>
              <w:pBdr>
                <w:bottom w:val="single" w:sz="12" w:space="1" w:color="auto"/>
                <w:between w:val="single" w:sz="12" w:space="1" w:color="auto"/>
              </w:pBdr>
              <w:tabs>
                <w:tab w:val="left" w:pos="3075"/>
              </w:tabs>
              <w:spacing w:line="360" w:lineRule="auto"/>
              <w:rPr>
                <w:sz w:val="20"/>
                <w:szCs w:val="20"/>
                <w:lang w:val="uz-Cyrl-UZ"/>
              </w:rPr>
            </w:pPr>
            <w:r w:rsidRPr="00E662BF">
              <w:rPr>
                <w:sz w:val="20"/>
                <w:szCs w:val="20"/>
              </w:rPr>
              <w:t>МФО</w:t>
            </w:r>
          </w:p>
          <w:p w:rsidR="00D65B4F" w:rsidRPr="00E662BF" w:rsidRDefault="00D65B4F" w:rsidP="005A0F18">
            <w:pPr>
              <w:pBdr>
                <w:bottom w:val="single" w:sz="12" w:space="1" w:color="auto"/>
                <w:between w:val="single" w:sz="12" w:space="1" w:color="auto"/>
              </w:pBdr>
              <w:spacing w:line="360" w:lineRule="auto"/>
              <w:rPr>
                <w:sz w:val="20"/>
                <w:szCs w:val="20"/>
                <w:lang w:val="uz-Cyrl-UZ"/>
              </w:rPr>
            </w:pPr>
            <w:r w:rsidRPr="00E662BF">
              <w:rPr>
                <w:sz w:val="20"/>
                <w:szCs w:val="20"/>
              </w:rPr>
              <w:t xml:space="preserve">ИНН: </w:t>
            </w:r>
          </w:p>
          <w:p w:rsidR="00D65B4F" w:rsidRDefault="00D65B4F" w:rsidP="005A0F18">
            <w:pPr>
              <w:pBdr>
                <w:bottom w:val="single" w:sz="12" w:space="1" w:color="auto"/>
                <w:between w:val="single" w:sz="12" w:space="1" w:color="auto"/>
              </w:pBdr>
              <w:spacing w:line="360" w:lineRule="auto"/>
              <w:rPr>
                <w:sz w:val="20"/>
                <w:szCs w:val="20"/>
              </w:rPr>
            </w:pPr>
            <w:r w:rsidRPr="00E662BF">
              <w:rPr>
                <w:sz w:val="20"/>
                <w:szCs w:val="20"/>
              </w:rPr>
              <w:t xml:space="preserve">ШХР; </w:t>
            </w:r>
          </w:p>
          <w:p w:rsidR="00D65B4F" w:rsidRPr="00E662BF" w:rsidRDefault="00D65B4F" w:rsidP="005A0F18">
            <w:pPr>
              <w:pBdr>
                <w:bottom w:val="single" w:sz="12" w:space="1" w:color="auto"/>
                <w:between w:val="single" w:sz="12" w:space="1" w:color="auto"/>
              </w:pBdr>
              <w:spacing w:line="360" w:lineRule="auto"/>
              <w:rPr>
                <w:sz w:val="20"/>
                <w:szCs w:val="20"/>
                <w:lang w:val="uz-Cyrl-UZ"/>
              </w:rPr>
            </w:pPr>
            <w:r w:rsidRPr="00E662BF">
              <w:rPr>
                <w:sz w:val="20"/>
                <w:szCs w:val="20"/>
              </w:rPr>
              <w:t xml:space="preserve">ОКОНХ                </w:t>
            </w:r>
          </w:p>
          <w:p w:rsidR="00D65B4F" w:rsidRPr="00E662BF" w:rsidRDefault="00D65B4F" w:rsidP="005A0F18">
            <w:pPr>
              <w:spacing w:line="360" w:lineRule="auto"/>
              <w:rPr>
                <w:sz w:val="20"/>
                <w:szCs w:val="20"/>
              </w:rPr>
            </w:pPr>
          </w:p>
          <w:p w:rsidR="00D65B4F" w:rsidRPr="00E662BF" w:rsidRDefault="00D65B4F" w:rsidP="005A0F18">
            <w:pPr>
              <w:spacing w:line="360" w:lineRule="auto"/>
              <w:rPr>
                <w:b/>
                <w:sz w:val="20"/>
                <w:szCs w:val="20"/>
                <w:lang w:val="uz-Cyrl-UZ"/>
              </w:rPr>
            </w:pPr>
            <w:r w:rsidRPr="00E662BF">
              <w:rPr>
                <w:b/>
                <w:sz w:val="28"/>
                <w:szCs w:val="28"/>
                <w:lang w:val="uz-Cyrl-UZ"/>
              </w:rPr>
              <w:t>Рахбар:</w:t>
            </w:r>
            <w:r w:rsidRPr="00E662BF">
              <w:rPr>
                <w:b/>
                <w:sz w:val="28"/>
                <w:szCs w:val="28"/>
              </w:rPr>
              <w:t>__</w:t>
            </w:r>
            <w:r w:rsidRPr="00E662BF">
              <w:rPr>
                <w:b/>
                <w:sz w:val="28"/>
                <w:szCs w:val="28"/>
                <w:lang w:val="uz-Cyrl-UZ"/>
              </w:rPr>
              <w:t>_</w:t>
            </w:r>
            <w:r w:rsidRPr="00E662BF">
              <w:rPr>
                <w:b/>
                <w:sz w:val="28"/>
                <w:szCs w:val="28"/>
              </w:rPr>
              <w:t>______</w:t>
            </w:r>
            <w:r w:rsidRPr="00E662BF">
              <w:rPr>
                <w:b/>
                <w:sz w:val="28"/>
                <w:szCs w:val="28"/>
                <w:lang w:val="uz-Cyrl-UZ"/>
              </w:rPr>
              <w:t>_</w:t>
            </w:r>
            <w:r w:rsidRPr="00E662BF">
              <w:rPr>
                <w:b/>
                <w:sz w:val="28"/>
                <w:szCs w:val="28"/>
              </w:rPr>
              <w:t>____</w:t>
            </w:r>
          </w:p>
        </w:tc>
        <w:tc>
          <w:tcPr>
            <w:tcW w:w="5220" w:type="dxa"/>
          </w:tcPr>
          <w:p w:rsidR="00D65B4F" w:rsidRPr="00EB5B6C" w:rsidRDefault="00D65B4F" w:rsidP="00E662BF">
            <w:pPr>
              <w:spacing w:line="360" w:lineRule="auto"/>
              <w:ind w:firstLine="285"/>
              <w:rPr>
                <w:sz w:val="20"/>
                <w:szCs w:val="20"/>
                <w:lang w:val="uz-Cyrl-UZ"/>
              </w:rPr>
            </w:pPr>
          </w:p>
        </w:tc>
      </w:tr>
    </w:tbl>
    <w:p w:rsidR="0079005D" w:rsidRDefault="0079005D" w:rsidP="00F334DB">
      <w:pPr>
        <w:rPr>
          <w:sz w:val="28"/>
          <w:szCs w:val="28"/>
        </w:rPr>
      </w:pPr>
    </w:p>
    <w:p w:rsidR="0079005D" w:rsidRDefault="0079005D" w:rsidP="00F334DB">
      <w:pPr>
        <w:rPr>
          <w:sz w:val="28"/>
          <w:szCs w:val="28"/>
          <w:lang w:val="uz-Cyrl-UZ"/>
        </w:rPr>
      </w:pPr>
    </w:p>
    <w:p w:rsidR="0079005D" w:rsidRDefault="0079005D" w:rsidP="00F334DB">
      <w:pPr>
        <w:ind w:left="6372"/>
        <w:rPr>
          <w:sz w:val="28"/>
          <w:szCs w:val="28"/>
        </w:rPr>
      </w:pPr>
    </w:p>
    <w:p w:rsidR="0079005D" w:rsidRDefault="0079005D" w:rsidP="00F334DB">
      <w:pPr>
        <w:ind w:left="6372"/>
        <w:rPr>
          <w:sz w:val="28"/>
          <w:szCs w:val="28"/>
        </w:rPr>
      </w:pPr>
    </w:p>
    <w:sectPr w:rsidR="0079005D" w:rsidSect="006C6E6D">
      <w:pgSz w:w="11906" w:h="16838"/>
      <w:pgMar w:top="719" w:right="386" w:bottom="719" w:left="9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C2"/>
    <w:multiLevelType w:val="hybridMultilevel"/>
    <w:tmpl w:val="FAE01BC4"/>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04524C"/>
    <w:multiLevelType w:val="hybridMultilevel"/>
    <w:tmpl w:val="E4FE9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741A08"/>
    <w:multiLevelType w:val="hybridMultilevel"/>
    <w:tmpl w:val="B810D70E"/>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1DA33660"/>
    <w:multiLevelType w:val="hybridMultilevel"/>
    <w:tmpl w:val="8B5850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806F25"/>
    <w:multiLevelType w:val="hybridMultilevel"/>
    <w:tmpl w:val="7A360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475F3E"/>
    <w:multiLevelType w:val="multilevel"/>
    <w:tmpl w:val="A45AC05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6126296"/>
    <w:multiLevelType w:val="hybridMultilevel"/>
    <w:tmpl w:val="C34CD0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131078" w:nlCheck="1" w:checkStyle="0"/>
  <w:proofState w:spelling="clean" w:grammar="clean"/>
  <w:stylePaneFormatFilter w:val="3F01"/>
  <w:defaultTabStop w:val="708"/>
  <w:characterSpacingControl w:val="doNotCompress"/>
  <w:compat/>
  <w:rsids>
    <w:rsidRoot w:val="003326BF"/>
    <w:rsid w:val="0000109B"/>
    <w:rsid w:val="00012A78"/>
    <w:rsid w:val="00044F23"/>
    <w:rsid w:val="000B786C"/>
    <w:rsid w:val="000C7311"/>
    <w:rsid w:val="000D244F"/>
    <w:rsid w:val="000D50E2"/>
    <w:rsid w:val="000E3C9D"/>
    <w:rsid w:val="000F4EAC"/>
    <w:rsid w:val="001322E3"/>
    <w:rsid w:val="0013682C"/>
    <w:rsid w:val="0017027C"/>
    <w:rsid w:val="001721B8"/>
    <w:rsid w:val="00187CE7"/>
    <w:rsid w:val="001A7F37"/>
    <w:rsid w:val="001F2A99"/>
    <w:rsid w:val="00223C89"/>
    <w:rsid w:val="00223C99"/>
    <w:rsid w:val="002246FE"/>
    <w:rsid w:val="00234128"/>
    <w:rsid w:val="00246CB1"/>
    <w:rsid w:val="00257338"/>
    <w:rsid w:val="00265B8C"/>
    <w:rsid w:val="00287298"/>
    <w:rsid w:val="00292AF0"/>
    <w:rsid w:val="002B4298"/>
    <w:rsid w:val="002C2878"/>
    <w:rsid w:val="002C3B7F"/>
    <w:rsid w:val="00313FF5"/>
    <w:rsid w:val="003326BF"/>
    <w:rsid w:val="00371109"/>
    <w:rsid w:val="003748BA"/>
    <w:rsid w:val="003C3C93"/>
    <w:rsid w:val="003D2016"/>
    <w:rsid w:val="004277DC"/>
    <w:rsid w:val="0044204F"/>
    <w:rsid w:val="004509CC"/>
    <w:rsid w:val="004737A4"/>
    <w:rsid w:val="0048057A"/>
    <w:rsid w:val="00484C3A"/>
    <w:rsid w:val="004D0430"/>
    <w:rsid w:val="004E0473"/>
    <w:rsid w:val="004E22DF"/>
    <w:rsid w:val="0050554C"/>
    <w:rsid w:val="00521526"/>
    <w:rsid w:val="00547A24"/>
    <w:rsid w:val="005504D1"/>
    <w:rsid w:val="0056668D"/>
    <w:rsid w:val="00585A8F"/>
    <w:rsid w:val="005A1AEE"/>
    <w:rsid w:val="005C55A7"/>
    <w:rsid w:val="005D4520"/>
    <w:rsid w:val="005E2FB6"/>
    <w:rsid w:val="00603810"/>
    <w:rsid w:val="00682182"/>
    <w:rsid w:val="00694195"/>
    <w:rsid w:val="006A7371"/>
    <w:rsid w:val="006B74F7"/>
    <w:rsid w:val="006B78DD"/>
    <w:rsid w:val="006C6E6D"/>
    <w:rsid w:val="006D6CF6"/>
    <w:rsid w:val="006E23F0"/>
    <w:rsid w:val="0070106A"/>
    <w:rsid w:val="00703D28"/>
    <w:rsid w:val="0070561A"/>
    <w:rsid w:val="00706CD5"/>
    <w:rsid w:val="007340D1"/>
    <w:rsid w:val="00773DD9"/>
    <w:rsid w:val="00776B32"/>
    <w:rsid w:val="0079005D"/>
    <w:rsid w:val="00790A27"/>
    <w:rsid w:val="007936F1"/>
    <w:rsid w:val="00794F4A"/>
    <w:rsid w:val="007A02EA"/>
    <w:rsid w:val="007A1C0E"/>
    <w:rsid w:val="007A4404"/>
    <w:rsid w:val="007D04D8"/>
    <w:rsid w:val="00812A9C"/>
    <w:rsid w:val="00833F36"/>
    <w:rsid w:val="008358BC"/>
    <w:rsid w:val="00895B58"/>
    <w:rsid w:val="008D3B8D"/>
    <w:rsid w:val="0090623B"/>
    <w:rsid w:val="00914686"/>
    <w:rsid w:val="009220AA"/>
    <w:rsid w:val="00925AC9"/>
    <w:rsid w:val="00936D88"/>
    <w:rsid w:val="00955664"/>
    <w:rsid w:val="009A09C6"/>
    <w:rsid w:val="009B7269"/>
    <w:rsid w:val="00A00664"/>
    <w:rsid w:val="00A27EB4"/>
    <w:rsid w:val="00A3688A"/>
    <w:rsid w:val="00A76B25"/>
    <w:rsid w:val="00B01547"/>
    <w:rsid w:val="00B315CB"/>
    <w:rsid w:val="00B5218E"/>
    <w:rsid w:val="00B62038"/>
    <w:rsid w:val="00B725AC"/>
    <w:rsid w:val="00B80FED"/>
    <w:rsid w:val="00B96EB6"/>
    <w:rsid w:val="00BB702E"/>
    <w:rsid w:val="00BC1D3F"/>
    <w:rsid w:val="00C14963"/>
    <w:rsid w:val="00C40086"/>
    <w:rsid w:val="00C62A65"/>
    <w:rsid w:val="00C6790E"/>
    <w:rsid w:val="00C75FC3"/>
    <w:rsid w:val="00C83D32"/>
    <w:rsid w:val="00CC0642"/>
    <w:rsid w:val="00CC17F5"/>
    <w:rsid w:val="00CD28EF"/>
    <w:rsid w:val="00D148EA"/>
    <w:rsid w:val="00D21EB6"/>
    <w:rsid w:val="00D26D3D"/>
    <w:rsid w:val="00D44B63"/>
    <w:rsid w:val="00D45663"/>
    <w:rsid w:val="00D643B2"/>
    <w:rsid w:val="00D65B4F"/>
    <w:rsid w:val="00D810F8"/>
    <w:rsid w:val="00D91D68"/>
    <w:rsid w:val="00DA558A"/>
    <w:rsid w:val="00DC2AD0"/>
    <w:rsid w:val="00DE579C"/>
    <w:rsid w:val="00E31D0C"/>
    <w:rsid w:val="00E33A93"/>
    <w:rsid w:val="00E36E73"/>
    <w:rsid w:val="00E41CB1"/>
    <w:rsid w:val="00E662BF"/>
    <w:rsid w:val="00E7789B"/>
    <w:rsid w:val="00E9720F"/>
    <w:rsid w:val="00EB5B6C"/>
    <w:rsid w:val="00EE7BA9"/>
    <w:rsid w:val="00EF238F"/>
    <w:rsid w:val="00F01294"/>
    <w:rsid w:val="00F05EE1"/>
    <w:rsid w:val="00F15817"/>
    <w:rsid w:val="00F257D9"/>
    <w:rsid w:val="00F31B55"/>
    <w:rsid w:val="00F334DB"/>
    <w:rsid w:val="00F505D7"/>
    <w:rsid w:val="00F64227"/>
    <w:rsid w:val="00F70C14"/>
    <w:rsid w:val="00F70FB1"/>
    <w:rsid w:val="00F74EFD"/>
    <w:rsid w:val="00F83265"/>
    <w:rsid w:val="00F843E8"/>
    <w:rsid w:val="00F91F15"/>
    <w:rsid w:val="00F96A02"/>
    <w:rsid w:val="00FB1074"/>
    <w:rsid w:val="00FB6DBA"/>
    <w:rsid w:val="00FD377C"/>
    <w:rsid w:val="00FE2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6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26BF"/>
    <w:rPr>
      <w:sz w:val="28"/>
      <w:szCs w:val="20"/>
    </w:rPr>
  </w:style>
  <w:style w:type="character" w:customStyle="1" w:styleId="a4">
    <w:name w:val="Основной текст Знак"/>
    <w:basedOn w:val="a0"/>
    <w:link w:val="a3"/>
    <w:semiHidden/>
    <w:locked/>
    <w:rsid w:val="004277DC"/>
    <w:rPr>
      <w:rFonts w:cs="Times New Roman"/>
      <w:sz w:val="24"/>
      <w:szCs w:val="24"/>
    </w:rPr>
  </w:style>
  <w:style w:type="paragraph" w:styleId="2">
    <w:name w:val="Body Text 2"/>
    <w:basedOn w:val="a"/>
    <w:link w:val="20"/>
    <w:rsid w:val="003326BF"/>
    <w:pPr>
      <w:jc w:val="both"/>
    </w:pPr>
    <w:rPr>
      <w:sz w:val="28"/>
      <w:szCs w:val="20"/>
    </w:rPr>
  </w:style>
  <w:style w:type="character" w:customStyle="1" w:styleId="20">
    <w:name w:val="Основной текст 2 Знак"/>
    <w:basedOn w:val="a0"/>
    <w:link w:val="2"/>
    <w:semiHidden/>
    <w:locked/>
    <w:rsid w:val="004277DC"/>
    <w:rPr>
      <w:rFonts w:cs="Times New Roman"/>
      <w:sz w:val="24"/>
      <w:szCs w:val="24"/>
    </w:rPr>
  </w:style>
  <w:style w:type="paragraph" w:customStyle="1" w:styleId="Style2">
    <w:name w:val="Style2"/>
    <w:basedOn w:val="a"/>
    <w:rsid w:val="003326BF"/>
    <w:pPr>
      <w:widowControl w:val="0"/>
      <w:autoSpaceDE w:val="0"/>
      <w:autoSpaceDN w:val="0"/>
      <w:adjustRightInd w:val="0"/>
    </w:pPr>
  </w:style>
  <w:style w:type="paragraph" w:styleId="a5">
    <w:name w:val="List"/>
    <w:basedOn w:val="a"/>
    <w:rsid w:val="003326BF"/>
    <w:pPr>
      <w:ind w:left="283" w:hanging="283"/>
    </w:pPr>
  </w:style>
  <w:style w:type="character" w:customStyle="1" w:styleId="FontStyle56">
    <w:name w:val="Font Style56"/>
    <w:rsid w:val="000D244F"/>
    <w:rPr>
      <w:rFonts w:ascii="Arial" w:hAnsi="Arial"/>
      <w:sz w:val="16"/>
    </w:rPr>
  </w:style>
  <w:style w:type="table" w:styleId="a6">
    <w:name w:val="Table Grid"/>
    <w:basedOn w:val="a1"/>
    <w:rsid w:val="00CD2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F70FB1"/>
    <w:rPr>
      <w:rFonts w:ascii="Segoe UI" w:hAnsi="Segoe UI" w:cs="Segoe UI"/>
      <w:sz w:val="18"/>
      <w:szCs w:val="18"/>
    </w:rPr>
  </w:style>
  <w:style w:type="character" w:customStyle="1" w:styleId="a8">
    <w:name w:val="Текст выноски Знак"/>
    <w:basedOn w:val="a0"/>
    <w:link w:val="a7"/>
    <w:semiHidden/>
    <w:locked/>
    <w:rsid w:val="00F70F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ПУДРАТ ШАРТНОМАСИ № ______</vt:lpstr>
    </vt:vector>
  </TitlesOfParts>
  <Company>Home</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______</dc:title>
  <dc:subject/>
  <dc:creator>UserXP</dc:creator>
  <cp:keywords/>
  <dc:description/>
  <cp:lastModifiedBy>buxgalter</cp:lastModifiedBy>
  <cp:revision>4</cp:revision>
  <cp:lastPrinted>2021-10-05T07:25:00Z</cp:lastPrinted>
  <dcterms:created xsi:type="dcterms:W3CDTF">2022-06-08T14:22:00Z</dcterms:created>
  <dcterms:modified xsi:type="dcterms:W3CDTF">2022-08-02T10:16:00Z</dcterms:modified>
</cp:coreProperties>
</file>