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21" w:rsidRPr="00601921" w:rsidRDefault="00601921" w:rsidP="0060192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lang w:val="ru-RU" w:eastAsia="zh-CN" w:bidi="hi-IN"/>
        </w:rPr>
      </w:pPr>
      <w:r w:rsidRPr="00601921">
        <w:rPr>
          <w:rFonts w:ascii="Times New Roman" w:eastAsia="Times New Roman" w:hAnsi="Times New Roman" w:cs="Times New Roman"/>
          <w:b/>
          <w:kern w:val="2"/>
          <w:lang w:val="ru-RU" w:eastAsia="zh-CN" w:bidi="hi-IN"/>
        </w:rPr>
        <w:t>ПРОЕКТ ДОГОВОРА</w:t>
      </w:r>
    </w:p>
    <w:p w:rsidR="00601921" w:rsidRPr="00601921" w:rsidRDefault="00601921" w:rsidP="00601921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i/>
          <w:kern w:val="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601921" w:rsidRPr="00601921" w:rsidRDefault="00601921" w:rsidP="00601921">
      <w:pPr>
        <w:keepNext/>
        <w:widowControl w:val="0"/>
        <w:suppressAutoHyphens/>
        <w:spacing w:before="240" w:after="120" w:line="228" w:lineRule="auto"/>
        <w:jc w:val="center"/>
        <w:rPr>
          <w:rFonts w:ascii="Times New Roman" w:eastAsia="Times New Roman" w:hAnsi="Times New Roman" w:cs="Times New Roman"/>
          <w:b/>
          <w:kern w:val="2"/>
          <w:lang w:val="ru-RU" w:eastAsia="ru-RU" w:bidi="hi-IN"/>
        </w:rPr>
      </w:pPr>
      <w:r w:rsidRPr="00601921">
        <w:rPr>
          <w:rFonts w:ascii="Times New Roman" w:eastAsia="Times New Roman" w:hAnsi="Times New Roman" w:cs="Times New Roman"/>
          <w:b/>
          <w:kern w:val="2"/>
          <w:lang w:val="ru-RU" w:eastAsia="ru-RU" w:bidi="hi-IN"/>
        </w:rPr>
        <w:t>ДОГОВОР ПОДРЯДА № _____</w:t>
      </w:r>
    </w:p>
    <w:p w:rsidR="00601921" w:rsidRPr="00601921" w:rsidRDefault="00601921" w:rsidP="00601921">
      <w:pPr>
        <w:spacing w:after="0" w:line="228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:rsidR="00601921" w:rsidRPr="00601921" w:rsidRDefault="00601921" w:rsidP="00601921">
      <w:pPr>
        <w:spacing w:after="0" w:line="228" w:lineRule="auto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г. Ташкент</w:t>
      </w:r>
      <w:r w:rsidRPr="00601921"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</w:r>
      <w:r>
        <w:rPr>
          <w:rFonts w:ascii="Times New Roman" w:eastAsia="Times New Roman" w:hAnsi="Times New Roman" w:cs="Times New Roman"/>
          <w:lang w:val="ru-RU" w:eastAsia="ru-RU"/>
        </w:rPr>
        <w:tab/>
        <w:t xml:space="preserve">             </w:t>
      </w:r>
      <w:r w:rsidRPr="00601921">
        <w:rPr>
          <w:rFonts w:ascii="Times New Roman" w:eastAsia="Times New Roman" w:hAnsi="Times New Roman" w:cs="Times New Roman"/>
          <w:lang w:val="ru-RU" w:eastAsia="ru-RU"/>
        </w:rPr>
        <w:tab/>
        <w:t>“__” ___________20__г.</w:t>
      </w:r>
    </w:p>
    <w:p w:rsidR="00601921" w:rsidRPr="00601921" w:rsidRDefault="00601921" w:rsidP="00601921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АО «Национальный банк внешнеэкономической деятельности Республики Узбекистан»,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именуемый в дальнейшем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«Заказчик»</w:t>
      </w:r>
      <w:r w:rsidRPr="00601921">
        <w:rPr>
          <w:rFonts w:ascii="Times New Roman" w:eastAsia="Times New Roman" w:hAnsi="Times New Roman" w:cs="Times New Roman"/>
          <w:lang w:val="ru-RU" w:eastAsia="ru-RU"/>
        </w:rPr>
        <w:t>, в лице ________________________, действующего на основании доверенности № _____________ от ___.___.2022г., с одной стороны и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___________________________________________ именуемое в дальнейшем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«Подрядчик»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____._____.2022г. по отбору подрядной организации на выполнение работ по объекту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 xml:space="preserve">«Текущий ремонт 5-го этажа Головного офиса АО «Национальный банк внешнеэкономической деятельности Республики Узбекистан», расположенного по адресу г. Ташкент, проспект Амира </w:t>
      </w:r>
      <w:proofErr w:type="spellStart"/>
      <w:r w:rsidRPr="00601921">
        <w:rPr>
          <w:rFonts w:ascii="Times New Roman" w:eastAsia="Times New Roman" w:hAnsi="Times New Roman" w:cs="Times New Roman"/>
          <w:b/>
          <w:lang w:val="ru-RU" w:eastAsia="ru-RU"/>
        </w:rPr>
        <w:t>Темура</w:t>
      </w:r>
      <w:proofErr w:type="spellEnd"/>
      <w:r w:rsidRPr="00601921">
        <w:rPr>
          <w:rFonts w:ascii="Times New Roman" w:eastAsia="Times New Roman" w:hAnsi="Times New Roman" w:cs="Times New Roman"/>
          <w:b/>
          <w:lang w:val="ru-RU" w:eastAsia="ru-RU"/>
        </w:rPr>
        <w:t>, 101»</w:t>
      </w:r>
      <w:r w:rsidRPr="00601921">
        <w:rPr>
          <w:rFonts w:ascii="Times New Roman" w:eastAsia="Times New Roman" w:hAnsi="Times New Roman" w:cs="Times New Roman"/>
          <w:lang w:val="ru-RU" w:eastAsia="ru-RU"/>
        </w:rPr>
        <w:t>, заключили настоящий Договор подряда (далее - Договор) о нижеследующем:</w:t>
      </w: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1. Предмет договора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1.1. </w:t>
      </w:r>
      <w:bookmarkStart w:id="0" w:name="_Hlk68108542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Подрядчик обязуется выполнить работы в соответствии с Техническим заданием, а также Приложению №1 (далее – Работа) объект:  </w:t>
      </w:r>
      <w:bookmarkEnd w:id="0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Текущий ремонт 5-го этажа Головного офиса </w:t>
      </w:r>
      <w:r w:rsidRPr="00601921">
        <w:rPr>
          <w:rFonts w:ascii="Times New Roman" w:eastAsia="Times New Roman" w:hAnsi="Times New Roman" w:cs="Times New Roman"/>
          <w:lang w:val="ru-RU" w:eastAsia="ru-RU"/>
        </w:rPr>
        <w:br/>
        <w:t xml:space="preserve">АО «Национальный банк внешнеэкономической деятельности Республики Узбекистан», расположенного по адресу г. Ташкент, проспект Амира </w:t>
      </w:r>
      <w:proofErr w:type="spellStart"/>
      <w:r w:rsidRPr="00601921">
        <w:rPr>
          <w:rFonts w:ascii="Times New Roman" w:eastAsia="Times New Roman" w:hAnsi="Times New Roman" w:cs="Times New Roman"/>
          <w:lang w:val="ru-RU" w:eastAsia="ru-RU"/>
        </w:rPr>
        <w:t>Темура</w:t>
      </w:r>
      <w:proofErr w:type="spellEnd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,101 (далее – Объект)</w:t>
      </w:r>
      <w:bookmarkStart w:id="1" w:name="_Hlk68108577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за свой счет, а Заказчик обязуется принять и оплатить выполненные Работы, согласно условиям настоящего Договора.</w:t>
      </w:r>
      <w:bookmarkEnd w:id="1"/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2" w:name="_Hlk68108478"/>
      <w:r w:rsidRPr="00601921">
        <w:rPr>
          <w:rFonts w:ascii="Times New Roman" w:eastAsia="Times New Roman" w:hAnsi="Times New Roman" w:cs="Times New Roman"/>
          <w:b/>
          <w:lang w:val="ru-RU" w:eastAsia="ru-RU"/>
        </w:rPr>
        <w:t>2. Стоимость Работ и порядок расчетов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2.1. Общая стоимость Работ по настоящему Договору составляет __________________ (____________________________________________) </w:t>
      </w:r>
      <w:proofErr w:type="spellStart"/>
      <w:r w:rsidRPr="00601921">
        <w:rPr>
          <w:rFonts w:ascii="Times New Roman" w:eastAsia="Times New Roman" w:hAnsi="Times New Roman" w:cs="Times New Roman"/>
          <w:lang w:val="ru-RU" w:eastAsia="ru-RU"/>
        </w:rPr>
        <w:t>сум</w:t>
      </w:r>
      <w:proofErr w:type="spellEnd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601921">
        <w:rPr>
          <w:rFonts w:ascii="Times New Roman" w:eastAsia="Times New Roman" w:hAnsi="Times New Roman" w:cs="Times New Roman"/>
          <w:lang w:val="ru-RU"/>
        </w:rPr>
        <w:t>включая все сборы, налоги и отчисления</w:t>
      </w:r>
      <w:r w:rsidRPr="00601921">
        <w:rPr>
          <w:rFonts w:ascii="Cambria" w:eastAsia="Times New Roman" w:hAnsi="Cambria" w:cs="Times New Roman"/>
          <w:lang w:val="uz-Cyrl-UZ"/>
        </w:rPr>
        <w:t>.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2.2. Общая стоимость Работ по настоящему Договору включают в себя все расходы Подрядчика.</w:t>
      </w:r>
    </w:p>
    <w:p w:rsidR="00601921" w:rsidRPr="00601921" w:rsidRDefault="00601921" w:rsidP="006019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2.3. Заказчик осуществляет оплату Работ Подрядчику по настоящему Договору в безналичной форме на банковский счет Подрядчика в следующем порядке:</w:t>
      </w:r>
    </w:p>
    <w:p w:rsidR="00601921" w:rsidRPr="00601921" w:rsidRDefault="00601921" w:rsidP="006019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2.3.1 Предоплата в размере 50% (пятьдесят процентов) от стоимости Работ в течение 10 банковских дней с момента заключения настоящего Договора.</w:t>
      </w:r>
    </w:p>
    <w:p w:rsidR="00601921" w:rsidRPr="00601921" w:rsidRDefault="00601921" w:rsidP="0060192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2.3.2. Оставшиеся 50% (</w:t>
      </w:r>
      <w:proofErr w:type="spellStart"/>
      <w:r w:rsidRPr="00601921">
        <w:rPr>
          <w:rFonts w:ascii="Times New Roman" w:eastAsia="Times New Roman" w:hAnsi="Times New Roman" w:cs="Times New Roman"/>
          <w:lang w:val="ru-RU"/>
        </w:rPr>
        <w:t>пятьдест</w:t>
      </w:r>
      <w:proofErr w:type="spellEnd"/>
      <w:r w:rsidRPr="00601921">
        <w:rPr>
          <w:rFonts w:ascii="Times New Roman" w:eastAsia="Times New Roman" w:hAnsi="Times New Roman" w:cs="Times New Roman"/>
          <w:lang w:val="ru-RU"/>
        </w:rPr>
        <w:t xml:space="preserve"> процентов) от стоимости Работ в течение 10 (десяти) банковских дней с момента подписания сторонами Акта сдачи-приемки выполненных работ и счет фактуры.</w:t>
      </w:r>
    </w:p>
    <w:p w:rsidR="00601921" w:rsidRPr="00601921" w:rsidRDefault="00601921" w:rsidP="00601921">
      <w:pPr>
        <w:tabs>
          <w:tab w:val="left" w:pos="5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3. Сроки выполнения Работ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3.1. Подрядчик обязан выполнить Работы, предусмотренные в Приложении №1, в течение ___ (_______) календарных дней с момента перечисления предоплаты, предусмотренного в </w:t>
      </w:r>
      <w:proofErr w:type="spellStart"/>
      <w:r w:rsidRPr="00601921">
        <w:rPr>
          <w:rFonts w:ascii="Times New Roman" w:eastAsia="Times New Roman" w:hAnsi="Times New Roman" w:cs="Times New Roman"/>
          <w:lang w:val="ru-RU" w:eastAsia="ru-RU"/>
        </w:rPr>
        <w:t>пп</w:t>
      </w:r>
      <w:proofErr w:type="spellEnd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2.3.1. настоящего Договора.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3.2. Дата начала выполнения Подрядчиком Работ – с момента поступления предоплаты на расчетный счет Подрядчика.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3.3. Гарантийный срок эксплуатации Объекта составляет не менее 12 календарных месяцев с момента подписания Акта сдачи-приёмки выполненных работ, в течение которого Подрядчик обязуется устранить все выявленные Заказчиком недостатки своими силами и за свой счёт.</w:t>
      </w:r>
    </w:p>
    <w:p w:rsidR="00601921" w:rsidRPr="00601921" w:rsidRDefault="00601921" w:rsidP="0060192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4. Обязательства сторон</w:t>
      </w:r>
    </w:p>
    <w:p w:rsidR="00601921" w:rsidRPr="00601921" w:rsidRDefault="00601921" w:rsidP="0060192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4.1. Подрядчик обязан: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lastRenderedPageBreak/>
        <w:t>4.1.1. Выполнить все Работы в объеме и сроки, предусмотренные настоящим Договором.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4.1.2. В случае выявления Заказчиком недостатков выполненных Подрядчиком работах, Подрядчик обязан безвозмездно и за свой счет устранить выявленные недостатки в 3-х дневной срок с даты получения от Заказчика в письменной форме перечня недостатков с их описанием, либо возместить расходы Заказчика по устранению данных недостатков.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4.1.3. Немедленно предупредить Заказчика и до получения от него указаний приостановить Работы при обнаружении: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4.1.4. обеспечить выполнение на строительной площадке необходимых мероприятий по технике безопасности в период выполнения работ;</w:t>
      </w:r>
    </w:p>
    <w:p w:rsidR="00601921" w:rsidRPr="00601921" w:rsidRDefault="00601921" w:rsidP="00601921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4.2. Заказчик обязан: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4.2.1. Произвести расчеты с Подрядчиком в порядке и размере, предусмотренном настоящим Договором.</w:t>
      </w:r>
    </w:p>
    <w:p w:rsidR="00601921" w:rsidRPr="00601921" w:rsidRDefault="00601921" w:rsidP="0060192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4.3. Условия, не оговоренные настоящим Договором, регулируются действующим законодательством Республики Узбекистан.</w:t>
      </w: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5. Ответственность сторон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5.1. В случае неисполнения Подрядчиком работ в срок, предусмотренным п. 3.1. настоящего Договора,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Подрядчик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уплачивает в пользу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Заказчика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пеню в размере 0,1% от стоимости неисполненной части Договора за каждый день просрочки.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5.2. В случае несвоевременной оплаты работ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Заказчик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уплачивает </w:t>
      </w:r>
      <w:r w:rsidRPr="00601921">
        <w:rPr>
          <w:rFonts w:ascii="Times New Roman" w:eastAsia="Times New Roman" w:hAnsi="Times New Roman" w:cs="Times New Roman"/>
          <w:b/>
          <w:lang w:val="ru-RU" w:eastAsia="ru-RU"/>
        </w:rPr>
        <w:t>Подрядчику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неустойку в размере 0,1% от стоимости неоплаченной части Договора за каждый день просрочки.</w:t>
      </w:r>
    </w:p>
    <w:p w:rsidR="00601921" w:rsidRPr="00601921" w:rsidRDefault="00601921" w:rsidP="006019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6. Порядок решения споров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6.2. В случае невозможности разрешения разногласий путем переговоров, они подлежат рассмотрению в</w:t>
      </w:r>
      <w:r w:rsidRPr="00601921">
        <w:rPr>
          <w:rFonts w:ascii="Times New Roman" w:eastAsia="Times New Roman" w:hAnsi="Times New Roman" w:cs="Times New Roman"/>
          <w:szCs w:val="25"/>
          <w:lang w:val="ru-RU"/>
        </w:rPr>
        <w:t xml:space="preserve"> Ташкентском межрайонном экономическом суде</w:t>
      </w:r>
      <w:r w:rsidRPr="00601921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120" w:line="240" w:lineRule="auto"/>
        <w:ind w:left="-142" w:firstLine="33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601921">
        <w:rPr>
          <w:rFonts w:ascii="Times New Roman" w:eastAsia="Times New Roman" w:hAnsi="Times New Roman" w:cs="Times New Roman"/>
          <w:b/>
          <w:lang w:val="ru-RU"/>
        </w:rPr>
        <w:t>7. Антикоррупционная оговорка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7.1. При исполнении своих обязательств по настоящему Договору Стороны, их аффилированные лица, работники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Узбекистан, международных норм права и международных договоров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Стороны также обязуются довести это требование до их аффилированных (взаимосвязанных) лиц, работников, уполномоченных представителей и посредников.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7.3. Под действием работника, осуществляемыми в пользу стимулирующей его стороны понимаются, в том числе: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a)</w:t>
      </w:r>
      <w:r w:rsidRPr="00601921">
        <w:rPr>
          <w:rFonts w:ascii="Times New Roman" w:eastAsia="Times New Roman" w:hAnsi="Times New Roman" w:cs="Times New Roman"/>
          <w:lang w:val="ru-RU"/>
        </w:rPr>
        <w:tab/>
        <w:t>предоставление неоправданных преимуществ по сравнению с другими контрагентами;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b)</w:t>
      </w:r>
      <w:r w:rsidRPr="00601921">
        <w:rPr>
          <w:rFonts w:ascii="Times New Roman" w:eastAsia="Times New Roman" w:hAnsi="Times New Roman" w:cs="Times New Roman"/>
          <w:lang w:val="ru-RU"/>
        </w:rPr>
        <w:tab/>
        <w:t>предоставление каких-либо гарантий;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c)</w:t>
      </w:r>
      <w:r w:rsidRPr="00601921">
        <w:rPr>
          <w:rFonts w:ascii="Times New Roman" w:eastAsia="Times New Roman" w:hAnsi="Times New Roman" w:cs="Times New Roman"/>
          <w:lang w:val="ru-RU"/>
        </w:rPr>
        <w:tab/>
        <w:t>ускорение существующих процедур;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d)</w:t>
      </w:r>
      <w:r w:rsidRPr="00601921">
        <w:rPr>
          <w:rFonts w:ascii="Times New Roman" w:eastAsia="Times New Roman" w:hAnsi="Times New Roman" w:cs="Times New Roman"/>
          <w:lang w:val="ru-RU"/>
        </w:rPr>
        <w:tab/>
        <w:t xml:space="preserve">иные действия, выполняемые работником в рамках своих должностных обязанностей, но не </w:t>
      </w:r>
      <w:r w:rsidRPr="00601921">
        <w:rPr>
          <w:rFonts w:ascii="Times New Roman" w:eastAsia="Times New Roman" w:hAnsi="Times New Roman" w:cs="Times New Roman"/>
          <w:lang w:val="ru-RU"/>
        </w:rPr>
        <w:lastRenderedPageBreak/>
        <w:t>соответствующие принципам прозрачности и открытости взаимоотношений между сторонами.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7.4. В случае возникновения у Стороны оснований полагать, что произошло или может произойти нарушение другой Стороной, ее аффилированными (взаимосвязанными) лицами, работниками, уполномоченными представителями или посредниками каких-либо обязательств, предусмотренных данной статьей, Сторона обязуется незамедлительно уведомить об этом другую Сторону в письменной форме и по адресу электронной почты, указанной в Договоре.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такое нарушение произошло или может произойти.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7.5. Сторона, получившая уведомление о нарушении каких-либо положений настоящей статьи,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7.6.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601921" w:rsidRPr="00601921" w:rsidRDefault="00601921" w:rsidP="006019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/>
        </w:rPr>
      </w:pPr>
      <w:r w:rsidRPr="00601921">
        <w:rPr>
          <w:rFonts w:ascii="Times New Roman" w:eastAsia="Times New Roman" w:hAnsi="Times New Roman" w:cs="Times New Roman"/>
          <w:lang w:val="ru-RU"/>
        </w:rPr>
        <w:t>7.7. В случае подтверждения факта нарушения одной стороной положений настоящей статьи и/или неполучения другой стороной информации об итогах рассмотрения уведомления о нарушении,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8. Прочие условия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8.1. Настоящий Договор вступает в силу с момента его подписания </w:t>
      </w:r>
      <w:r w:rsidRPr="00601921">
        <w:rPr>
          <w:rFonts w:ascii="Times New Roman" w:eastAsia="Times New Roman" w:hAnsi="Times New Roman" w:cs="Times New Roman"/>
          <w:lang w:val="ru-RU"/>
        </w:rPr>
        <w:t>уполномоченными представителями сторон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и действует до полного выполнения сторонами всех своих обязательств.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8.2.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:rsidR="00601921" w:rsidRPr="00601921" w:rsidRDefault="00601921" w:rsidP="00601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8.3.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ru-RU" w:eastAsia="ru-RU"/>
        </w:rPr>
      </w:pPr>
    </w:p>
    <w:bookmarkEnd w:id="2"/>
    <w:p w:rsidR="00601921" w:rsidRPr="00601921" w:rsidRDefault="00601921" w:rsidP="0060192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9 Юридические адреса, банковские реквизиты и подписи сторон</w:t>
      </w:r>
      <w:r w:rsidRPr="00601921">
        <w:rPr>
          <w:rFonts w:ascii="Times New Roman" w:eastAsia="Times New Roman" w:hAnsi="Times New Roman" w:cs="Times New Roman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601921" w:rsidRPr="00601921" w:rsidTr="00601921">
        <w:tc>
          <w:tcPr>
            <w:tcW w:w="4395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ЗАКАЗЧИК: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Руководитель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   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Главный бухгалтер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   ________________</w:t>
            </w:r>
          </w:p>
        </w:tc>
        <w:tc>
          <w:tcPr>
            <w:tcW w:w="708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95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ПОДРЯДЧИК: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Руководитель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   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Главный бухгалтер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   ________________</w:t>
            </w:r>
          </w:p>
        </w:tc>
      </w:tr>
    </w:tbl>
    <w:p w:rsidR="00601921" w:rsidRPr="00601921" w:rsidRDefault="00601921" w:rsidP="0060192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color w:val="FF0000"/>
          <w:lang w:val="ru-RU" w:eastAsia="ru-RU"/>
        </w:rPr>
        <w:br w:type="page"/>
      </w:r>
      <w:bookmarkStart w:id="3" w:name="_Hlk68014806"/>
      <w:r w:rsidRPr="00601921">
        <w:rPr>
          <w:rFonts w:ascii="Times New Roman" w:eastAsia="Times New Roman" w:hAnsi="Times New Roman" w:cs="Times New Roman"/>
          <w:lang w:val="ru-RU" w:eastAsia="ru-RU"/>
        </w:rPr>
        <w:lastRenderedPageBreak/>
        <w:t>Приложение №1</w:t>
      </w:r>
    </w:p>
    <w:p w:rsidR="00601921" w:rsidRPr="00601921" w:rsidRDefault="00601921" w:rsidP="006019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к договору №________ </w:t>
      </w:r>
    </w:p>
    <w:p w:rsidR="00601921" w:rsidRPr="00601921" w:rsidRDefault="00601921" w:rsidP="0060192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>от «_____» ___________ 2022г.</w:t>
      </w: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  <w:bookmarkStart w:id="4" w:name="_GoBack"/>
      <w:bookmarkEnd w:id="4"/>
    </w:p>
    <w:p w:rsidR="00601921" w:rsidRPr="00601921" w:rsidRDefault="00601921" w:rsidP="006019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01921">
        <w:rPr>
          <w:rFonts w:ascii="Times New Roman" w:eastAsia="Times New Roman" w:hAnsi="Times New Roman" w:cs="Times New Roman"/>
          <w:b/>
          <w:lang w:val="ru-RU" w:eastAsia="ru-RU"/>
        </w:rPr>
        <w:t>Перечень выполняемых работ</w:t>
      </w:r>
    </w:p>
    <w:p w:rsidR="00601921" w:rsidRPr="00601921" w:rsidRDefault="00601921" w:rsidP="0060192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bookmarkStart w:id="5" w:name="_Hlk77080322"/>
      <w:r w:rsidRPr="00601921">
        <w:rPr>
          <w:rFonts w:ascii="Times New Roman" w:eastAsia="Times New Roman" w:hAnsi="Times New Roman" w:cs="Times New Roman"/>
          <w:lang w:val="ru-RU" w:eastAsia="ru-RU"/>
        </w:rPr>
        <w:t>По объекту</w:t>
      </w:r>
      <w:bookmarkEnd w:id="5"/>
      <w:r w:rsidRPr="00601921">
        <w:rPr>
          <w:rFonts w:ascii="Cambria" w:eastAsia="Times New Roman" w:hAnsi="Cambria" w:cs="Times New Roman"/>
          <w:sz w:val="24"/>
          <w:szCs w:val="24"/>
          <w:lang w:val="ru-RU"/>
        </w:rPr>
        <w:t xml:space="preserve"> </w:t>
      </w:r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Текущий ремонт 5-го этажа Головного офиса АО «Национальный банк внешнеэкономической деятельности Республики Узбекистан», расположенного по адресу г. Ташкент, проспект Амира </w:t>
      </w:r>
      <w:proofErr w:type="spellStart"/>
      <w:r w:rsidRPr="00601921">
        <w:rPr>
          <w:rFonts w:ascii="Times New Roman" w:eastAsia="Times New Roman" w:hAnsi="Times New Roman" w:cs="Times New Roman"/>
          <w:lang w:val="ru-RU" w:eastAsia="ru-RU"/>
        </w:rPr>
        <w:t>Темура</w:t>
      </w:r>
      <w:proofErr w:type="spellEnd"/>
      <w:r w:rsidRPr="00601921">
        <w:rPr>
          <w:rFonts w:ascii="Times New Roman" w:eastAsia="Times New Roman" w:hAnsi="Times New Roman" w:cs="Times New Roman"/>
          <w:lang w:val="ru-RU" w:eastAsia="ru-RU"/>
        </w:rPr>
        <w:t xml:space="preserve"> ,101.</w:t>
      </w:r>
    </w:p>
    <w:p w:rsidR="00601921" w:rsidRPr="00601921" w:rsidRDefault="00601921" w:rsidP="006019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48"/>
        <w:gridCol w:w="4893"/>
        <w:gridCol w:w="1885"/>
        <w:gridCol w:w="1919"/>
      </w:tblGrid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21" w:rsidRPr="00601921" w:rsidRDefault="00601921" w:rsidP="0060192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1921">
              <w:rPr>
                <w:rFonts w:ascii="Times New Roman" w:eastAsia="Times New Roman" w:hAnsi="Times New Roman"/>
                <w:b/>
              </w:rPr>
              <w:t xml:space="preserve">Наименование работ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01921">
              <w:rPr>
                <w:rFonts w:ascii="Times New Roman" w:eastAsia="Times New Roman" w:hAnsi="Times New Roman"/>
                <w:b/>
              </w:rPr>
              <w:t>Ед.изм</w:t>
            </w:r>
            <w:proofErr w:type="spellEnd"/>
            <w:r w:rsidRPr="0060192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601921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Замена потолка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амстронг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с новым каркасом демонтаж и монтаж 5-этаж (кухня)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16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Демонтаж старой и укладка новой кафельной плитки 5-этаже (кухня, туалет)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27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Грунтовка и покраска стен и потолков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691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Покраска специальными красками металлических обрешёток вытяжки и колонок  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41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Замена LED 18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Wсветильников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на 5 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112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Установка LED 48 W 60*60 светильников на      5- 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8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Демонтаж линолеума и монтаж полов из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ковралана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proofErr w:type="spellStart"/>
            <w:proofErr w:type="gramStart"/>
            <w:r w:rsidRPr="00601921">
              <w:rPr>
                <w:rFonts w:ascii="Times New Roman" w:eastAsia="Times New Roman" w:hAnsi="Times New Roman"/>
                <w:color w:val="000000"/>
              </w:rPr>
              <w:t>м.кв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245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Демонтаж старого и монтаж нового ламината    5-этаже (кухня)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16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Установка МДФ плинтусов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п.м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123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Замены фальшполов в коммуникационных помещениях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30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Демонтаж старого и установка нового жалюзи на окна 5 - 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95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Наклейка окон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оракалом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01921">
              <w:rPr>
                <w:rFonts w:ascii="Times New Roman" w:eastAsia="Times New Roman" w:hAnsi="Times New Roman"/>
              </w:rPr>
              <w:t>м.кв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18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замена включателей и розеток 5-этаже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23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Установка мебели: Шкаф для документов стеклянными дверцами-2 шт., Шкаф для документов -10 шт., шкаф для одежды-4 шт., шкаф для документов выдвижные -2шт. 5 - этаже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</w:t>
            </w:r>
          </w:p>
        </w:tc>
      </w:tr>
      <w:tr w:rsidR="00601921" w:rsidRPr="00601921" w:rsidTr="006019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 xml:space="preserve">Замена сантехнических узлов и приборов 1В этажа (шланг 60см -25шт., бочонки 15/15 -20 шт., отсекающие краны -12шт., картридж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сместителей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– 10 шт., металлический дозатор -2шт., диспенсер-2шт. держатель туалетной бумаги -4шт., сифон -5шт.,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сместитель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раковина-6шт., кухонный </w:t>
            </w:r>
            <w:proofErr w:type="spellStart"/>
            <w:r w:rsidRPr="00601921">
              <w:rPr>
                <w:rFonts w:ascii="Times New Roman" w:eastAsia="Times New Roman" w:hAnsi="Times New Roman"/>
              </w:rPr>
              <w:t>сместитель</w:t>
            </w:r>
            <w:proofErr w:type="spellEnd"/>
            <w:r w:rsidRPr="00601921">
              <w:rPr>
                <w:rFonts w:ascii="Times New Roman" w:eastAsia="Times New Roman" w:hAnsi="Times New Roman"/>
              </w:rPr>
              <w:t xml:space="preserve"> -3шт.,)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комплект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21" w:rsidRPr="00601921" w:rsidRDefault="00601921" w:rsidP="00601921">
            <w:pPr>
              <w:jc w:val="center"/>
              <w:rPr>
                <w:rFonts w:ascii="Times New Roman" w:eastAsia="Times New Roman" w:hAnsi="Times New Roman"/>
              </w:rPr>
            </w:pPr>
            <w:r w:rsidRPr="00601921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601921" w:rsidRPr="00601921" w:rsidRDefault="00601921" w:rsidP="0060192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tbl>
      <w:tblPr>
        <w:tblpPr w:leftFromText="180" w:rightFromText="180" w:vertAnchor="text" w:horzAnchor="margin" w:tblpY="419"/>
        <w:tblOverlap w:val="never"/>
        <w:tblW w:w="9411" w:type="dxa"/>
        <w:tblLook w:val="01E0" w:firstRow="1" w:lastRow="1" w:firstColumn="1" w:lastColumn="1" w:noHBand="0" w:noVBand="0"/>
      </w:tblPr>
      <w:tblGrid>
        <w:gridCol w:w="4403"/>
        <w:gridCol w:w="858"/>
        <w:gridCol w:w="4150"/>
      </w:tblGrid>
      <w:tr w:rsidR="00601921" w:rsidRPr="00601921" w:rsidTr="00601921">
        <w:trPr>
          <w:trHeight w:val="1908"/>
        </w:trPr>
        <w:tc>
          <w:tcPr>
            <w:tcW w:w="4403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ЗАКАЗЧИК</w:t>
            </w: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  ______________.</w:t>
            </w:r>
          </w:p>
        </w:tc>
        <w:tc>
          <w:tcPr>
            <w:tcW w:w="858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150" w:type="dxa"/>
          </w:tcPr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ПОДРЯДЧИК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__________________________</w:t>
            </w: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01921" w:rsidRPr="00601921" w:rsidRDefault="00601921" w:rsidP="006019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1921">
              <w:rPr>
                <w:rFonts w:ascii="Times New Roman" w:eastAsia="Times New Roman" w:hAnsi="Times New Roman" w:cs="Times New Roman"/>
                <w:lang w:val="ru-RU" w:eastAsia="ru-RU"/>
              </w:rPr>
              <w:t>____________  ______________.</w:t>
            </w:r>
          </w:p>
        </w:tc>
        <w:bookmarkEnd w:id="3"/>
      </w:tr>
    </w:tbl>
    <w:p w:rsidR="00AD2997" w:rsidRDefault="00601921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1"/>
    <w:rsid w:val="00601921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0DC1"/>
  <w15:chartTrackingRefBased/>
  <w15:docId w15:val="{AABC6EA0-C74F-4148-B188-118828DD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01921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9570</Characters>
  <Application>Microsoft Office Word</Application>
  <DocSecurity>0</DocSecurity>
  <Lines>79</Lines>
  <Paragraphs>22</Paragraphs>
  <ScaleCrop>false</ScaleCrop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2022-07-27T05:01:00Z</dcterms:created>
  <dcterms:modified xsi:type="dcterms:W3CDTF">2022-07-27T05:02:00Z</dcterms:modified>
</cp:coreProperties>
</file>