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55" w:rsidRPr="00DC6F55" w:rsidRDefault="00DC6F55" w:rsidP="00DC6F55">
      <w:pPr>
        <w:jc w:val="center"/>
        <w:rPr>
          <w:rStyle w:val="a3"/>
          <w:color w:val="000000"/>
          <w:sz w:val="26"/>
          <w:szCs w:val="26"/>
        </w:rPr>
      </w:pPr>
      <w:r w:rsidRPr="00DC6F55">
        <w:rPr>
          <w:rStyle w:val="a3"/>
          <w:color w:val="000000"/>
          <w:sz w:val="26"/>
          <w:szCs w:val="26"/>
        </w:rPr>
        <w:t>Аутсорсинг шартлари асосида хизматларни кўрсатиш бўйича</w:t>
      </w:r>
      <w:r w:rsidRPr="00DC6F55">
        <w:rPr>
          <w:b/>
          <w:bCs/>
          <w:color w:val="000000"/>
          <w:sz w:val="26"/>
          <w:szCs w:val="26"/>
        </w:rPr>
        <w:br/>
      </w:r>
      <w:r w:rsidRPr="00DC6F55">
        <w:rPr>
          <w:rStyle w:val="a3"/>
          <w:color w:val="000000"/>
          <w:sz w:val="26"/>
          <w:szCs w:val="26"/>
        </w:rPr>
        <w:t>ШАРТНОМА</w:t>
      </w:r>
    </w:p>
    <w:p w:rsidR="00DC6F55" w:rsidRPr="00DC6F55" w:rsidRDefault="00DC6F55" w:rsidP="00DC6F55">
      <w:pPr>
        <w:jc w:val="center"/>
        <w:rPr>
          <w:rFonts w:eastAsia="Times New Roman"/>
          <w:color w:val="000000"/>
          <w:sz w:val="26"/>
          <w:szCs w:val="26"/>
        </w:rPr>
      </w:pPr>
      <w:r w:rsidRPr="00DC6F55">
        <w:rPr>
          <w:rFonts w:eastAsia="Times New Roman"/>
          <w:color w:val="000000"/>
          <w:sz w:val="26"/>
          <w:szCs w:val="26"/>
        </w:rPr>
        <w:t>_______ шаҳри (тумани)</w:t>
      </w:r>
      <w:r w:rsidRPr="00DC6F55">
        <w:rPr>
          <w:rFonts w:eastAsia="Times New Roman"/>
          <w:color w:val="000000"/>
          <w:sz w:val="26"/>
          <w:szCs w:val="26"/>
          <w:lang w:val="uz-Cyrl-UZ"/>
        </w:rPr>
        <w:t xml:space="preserve">                                                                           </w:t>
      </w:r>
      <w:r w:rsidRPr="00DC6F55">
        <w:rPr>
          <w:rFonts w:eastAsia="Times New Roman"/>
          <w:color w:val="000000"/>
          <w:sz w:val="26"/>
          <w:szCs w:val="26"/>
        </w:rPr>
        <w:t>20___ йил «___» _______</w:t>
      </w:r>
    </w:p>
    <w:p w:rsidR="00DC6F55" w:rsidRPr="00DC6F55" w:rsidRDefault="00DC6F55" w:rsidP="00DC6F55">
      <w:pPr>
        <w:jc w:val="both"/>
        <w:rPr>
          <w:color w:val="000000"/>
          <w:sz w:val="26"/>
          <w:szCs w:val="26"/>
          <w:lang w:val="uz-Cyrl-UZ"/>
        </w:rPr>
      </w:pPr>
    </w:p>
    <w:p w:rsidR="00DC6F55" w:rsidRPr="00DC6F55" w:rsidRDefault="00DC6F55" w:rsidP="00DC6F55">
      <w:pPr>
        <w:jc w:val="both"/>
        <w:rPr>
          <w:rFonts w:eastAsia="Times New Roman"/>
          <w:color w:val="000000"/>
          <w:sz w:val="26"/>
          <w:szCs w:val="26"/>
          <w:lang w:val="uz-Cyrl-UZ"/>
        </w:rPr>
      </w:pPr>
      <w:r w:rsidRPr="00DC6F55">
        <w:rPr>
          <w:color w:val="000000"/>
          <w:sz w:val="26"/>
          <w:szCs w:val="26"/>
          <w:lang w:val="uz-Cyrl-UZ"/>
        </w:rPr>
        <w:t xml:space="preserve">_____________________________________ номидан Низом асосида фаолият юритувчи </w:t>
      </w:r>
      <w:r w:rsidRPr="00DC6F55">
        <w:rPr>
          <w:rFonts w:eastAsia="Times New Roman"/>
          <w:color w:val="000000"/>
          <w:sz w:val="26"/>
          <w:szCs w:val="26"/>
          <w:lang w:val="uz-Cyrl-UZ"/>
        </w:rPr>
        <w:t>__________________________________ (кейинги ўринларда Буюртмачи деб аталади) бир томондан ____________________________ номидан Устав (ишончнома) асосида  фаолият юритувчи директор ________________________________ (кейинги ўринларда Аутсорсер деб аталади), иккинчи томондан кейинчалик Томонлар деб аталади, ушбу Шартномани қуйидагилар тўғрисида туздилар.</w:t>
      </w:r>
    </w:p>
    <w:p w:rsidR="00DC6F55" w:rsidRPr="00DC6F55" w:rsidRDefault="00DC6F55" w:rsidP="00DC6F55">
      <w:pPr>
        <w:jc w:val="center"/>
        <w:rPr>
          <w:rFonts w:eastAsia="Times New Roman"/>
          <w:color w:val="000000"/>
          <w:sz w:val="26"/>
          <w:szCs w:val="26"/>
          <w:lang w:val="uz-Cyrl-UZ"/>
        </w:rPr>
      </w:pPr>
      <w:r w:rsidRPr="00DC6F55">
        <w:rPr>
          <w:rStyle w:val="a3"/>
          <w:color w:val="000000"/>
          <w:sz w:val="26"/>
          <w:szCs w:val="26"/>
          <w:lang w:val="uz-Cyrl-UZ"/>
        </w:rPr>
        <w:t>I. Шартнома предмети</w:t>
      </w:r>
    </w:p>
    <w:p w:rsidR="00DC6F55" w:rsidRPr="00DC6F55" w:rsidRDefault="00DC6F55" w:rsidP="00DC6F55">
      <w:pPr>
        <w:jc w:val="both"/>
        <w:rPr>
          <w:rFonts w:eastAsia="Times New Roman"/>
          <w:color w:val="000000"/>
          <w:sz w:val="26"/>
          <w:szCs w:val="26"/>
          <w:lang w:val="uz-Cyrl-UZ"/>
        </w:rPr>
      </w:pPr>
      <w:r w:rsidRPr="00DC6F55">
        <w:rPr>
          <w:rFonts w:eastAsia="Times New Roman"/>
          <w:color w:val="000000"/>
          <w:sz w:val="26"/>
          <w:szCs w:val="26"/>
          <w:lang w:val="uz-Cyrl-UZ"/>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p w:rsidR="00DC6F55" w:rsidRPr="00DC6F55" w:rsidRDefault="00DC6F55" w:rsidP="00DC6F55">
      <w:pPr>
        <w:jc w:val="both"/>
        <w:rPr>
          <w:color w:val="000000"/>
          <w:sz w:val="26"/>
          <w:szCs w:val="26"/>
          <w:lang w:val="uz-Cyrl-UZ"/>
        </w:rPr>
      </w:pPr>
      <w:r w:rsidRPr="00DC6F55">
        <w:rPr>
          <w:rFonts w:eastAsia="Times New Roman"/>
          <w:color w:val="000000"/>
          <w:sz w:val="26"/>
          <w:szCs w:val="26"/>
          <w:lang w:val="uz-Cyrl-UZ"/>
        </w:rPr>
        <w:t xml:space="preserve">1.2. Аутсорсер мазкур шартноманинг 1.3-бандида кўрсатилган муддатдан бошлаб, у тугагунига қадар ҳар куни Буюртмачини ________________________________________ 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 xml:space="preserve">1.3. Хизмат кўрсатиш муддати: </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20 ___ йил «____» _____________дан.</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20 ___ йил «____» _____________гача.</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p w:rsidR="00DC6F55" w:rsidRPr="00DC6F55" w:rsidRDefault="00DC6F55" w:rsidP="00DC6F55">
      <w:pPr>
        <w:jc w:val="center"/>
        <w:rPr>
          <w:rStyle w:val="a3"/>
          <w:color w:val="000000"/>
          <w:sz w:val="26"/>
          <w:szCs w:val="26"/>
          <w:lang w:val="uz-Cyrl-UZ"/>
        </w:rPr>
      </w:pPr>
      <w:r w:rsidRPr="00DC6F55">
        <w:rPr>
          <w:rStyle w:val="a3"/>
          <w:color w:val="000000"/>
          <w:sz w:val="26"/>
          <w:szCs w:val="26"/>
        </w:rPr>
        <w:t>II. Томонларнинг ҳуқ</w:t>
      </w:r>
      <w:proofErr w:type="gramStart"/>
      <w:r w:rsidRPr="00DC6F55">
        <w:rPr>
          <w:rStyle w:val="a3"/>
          <w:color w:val="000000"/>
          <w:sz w:val="26"/>
          <w:szCs w:val="26"/>
        </w:rPr>
        <w:t>у</w:t>
      </w:r>
      <w:proofErr w:type="gramEnd"/>
      <w:r w:rsidRPr="00DC6F55">
        <w:rPr>
          <w:rStyle w:val="a3"/>
          <w:color w:val="000000"/>
          <w:sz w:val="26"/>
          <w:szCs w:val="26"/>
        </w:rPr>
        <w:t>қ ва мажбуриятлари</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2.1. Аутсорсер қуйидаги ҳуқ</w:t>
      </w:r>
      <w:proofErr w:type="gramStart"/>
      <w:r w:rsidRPr="00DC6F55">
        <w:rPr>
          <w:rFonts w:eastAsia="Times New Roman"/>
          <w:color w:val="000000"/>
          <w:sz w:val="26"/>
          <w:szCs w:val="26"/>
        </w:rPr>
        <w:t>у</w:t>
      </w:r>
      <w:proofErr w:type="gramEnd"/>
      <w:r w:rsidRPr="00DC6F55">
        <w:rPr>
          <w:rFonts w:eastAsia="Times New Roman"/>
          <w:color w:val="000000"/>
          <w:sz w:val="26"/>
          <w:szCs w:val="26"/>
        </w:rPr>
        <w:t>қларга эга:</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2.1.1. Ижарага олинган мол-мулкдан фойдаланиш;</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2.1.2. Ижарага олинган бино ва иншоотларнинг ички ва ташқи қисмида техник жиҳатдан жиҳозлаш ва таъмирлаш ишларини амалга ошириш;</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2.1.3. Хизматлар таннархининг ўзгариши муносабати билан шартномага ўзгартириш киритиш таклифи билан чиқиш;</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 xml:space="preserve">2.1.4. Кўрсатилган хизматлар учун ўз вақтида тўловлар амалга оширилишини талаб қилиш; </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2.1.5. Кўрсатилган хизматлар натижасида фойда олиш;</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2.1.6. Буюртмачидан шартнома шартларининг бажарилишини талаб қилиш;</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2.1.7. Қонун ҳужжатларига мувофиқ бошқа ҳуқ</w:t>
      </w:r>
      <w:proofErr w:type="gramStart"/>
      <w:r w:rsidRPr="00DC6F55">
        <w:rPr>
          <w:rFonts w:eastAsia="Times New Roman"/>
          <w:color w:val="000000"/>
          <w:sz w:val="26"/>
          <w:szCs w:val="26"/>
        </w:rPr>
        <w:t>у</w:t>
      </w:r>
      <w:proofErr w:type="gramEnd"/>
      <w:r w:rsidRPr="00DC6F55">
        <w:rPr>
          <w:rFonts w:eastAsia="Times New Roman"/>
          <w:color w:val="000000"/>
          <w:sz w:val="26"/>
          <w:szCs w:val="26"/>
        </w:rPr>
        <w:t xml:space="preserve">қлар. </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2.2. Аутсорсер қуйидагиларга мажбур:</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2.2.3. Товар (ишлар, хизматлар</w:t>
      </w:r>
      <w:proofErr w:type="gramStart"/>
      <w:r w:rsidRPr="00DC6F55">
        <w:rPr>
          <w:rFonts w:eastAsia="Times New Roman"/>
          <w:color w:val="000000"/>
          <w:sz w:val="26"/>
          <w:szCs w:val="26"/>
        </w:rPr>
        <w:t>)н</w:t>
      </w:r>
      <w:proofErr w:type="gramEnd"/>
      <w:r w:rsidRPr="00DC6F55">
        <w:rPr>
          <w:rFonts w:eastAsia="Times New Roman"/>
          <w:color w:val="000000"/>
          <w:sz w:val="26"/>
          <w:szCs w:val="26"/>
        </w:rPr>
        <w:t>инг сифатли ишлаб чиқарилишини ва буюртмачига етказилишини таъминлаши;</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2.2.4. Махфийлик тартибига қатъий риоя қилиши;</w:t>
      </w:r>
    </w:p>
    <w:p w:rsidR="00DC6F55" w:rsidRPr="00DC6F55" w:rsidRDefault="00DC6F55" w:rsidP="00DC6F55">
      <w:pPr>
        <w:jc w:val="both"/>
        <w:rPr>
          <w:rFonts w:eastAsia="Times New Roman"/>
          <w:color w:val="000000"/>
          <w:sz w:val="26"/>
          <w:szCs w:val="26"/>
        </w:rPr>
      </w:pPr>
      <w:r w:rsidRPr="00DC6F55">
        <w:rPr>
          <w:color w:val="000000"/>
          <w:sz w:val="26"/>
          <w:szCs w:val="26"/>
        </w:rPr>
        <w:lastRenderedPageBreak/>
        <w:t>2.2.5. Шартномани бекор қ</w:t>
      </w:r>
      <w:proofErr w:type="gramStart"/>
      <w:r w:rsidRPr="00DC6F55">
        <w:rPr>
          <w:color w:val="000000"/>
          <w:sz w:val="26"/>
          <w:szCs w:val="26"/>
        </w:rPr>
        <w:t>илиш</w:t>
      </w:r>
      <w:proofErr w:type="gramEnd"/>
      <w:r w:rsidRPr="00DC6F55">
        <w:rPr>
          <w:color w:val="000000"/>
          <w:sz w:val="26"/>
          <w:szCs w:val="26"/>
        </w:rPr>
        <w:t xml:space="preserve">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 xml:space="preserve">2.2.6. Хизматларни сифатли, мазкур Шартноманинг 1.3-бандида кўрсатилган муддатда </w:t>
      </w:r>
      <w:proofErr w:type="gramStart"/>
      <w:r w:rsidRPr="00DC6F55">
        <w:rPr>
          <w:rFonts w:eastAsia="Times New Roman"/>
          <w:color w:val="000000"/>
          <w:sz w:val="26"/>
          <w:szCs w:val="26"/>
        </w:rPr>
        <w:t>ва т</w:t>
      </w:r>
      <w:proofErr w:type="gramEnd"/>
      <w:r w:rsidRPr="00DC6F55">
        <w:rPr>
          <w:rFonts w:eastAsia="Times New Roman"/>
          <w:color w:val="000000"/>
          <w:sz w:val="26"/>
          <w:szCs w:val="26"/>
        </w:rPr>
        <w:t xml:space="preserve">ўлиқ ҳажмда кўрсатиши; </w:t>
      </w:r>
    </w:p>
    <w:p w:rsidR="00DC6F55" w:rsidRPr="00DC6F55" w:rsidRDefault="00DC6F55" w:rsidP="00DC6F55">
      <w:pPr>
        <w:jc w:val="both"/>
        <w:rPr>
          <w:rFonts w:eastAsia="Times New Roman"/>
          <w:color w:val="000000"/>
          <w:sz w:val="26"/>
          <w:szCs w:val="26"/>
        </w:rPr>
      </w:pPr>
      <w:r w:rsidRPr="00DC6F55">
        <w:rPr>
          <w:color w:val="000000"/>
          <w:sz w:val="26"/>
          <w:szCs w:val="26"/>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DC6F55" w:rsidRPr="00DC6F55" w:rsidRDefault="00DC6F55" w:rsidP="00DC6F55">
      <w:pPr>
        <w:jc w:val="both"/>
        <w:rPr>
          <w:rFonts w:eastAsia="Times New Roman"/>
          <w:color w:val="000000"/>
          <w:sz w:val="26"/>
          <w:szCs w:val="26"/>
        </w:rPr>
      </w:pPr>
      <w:r w:rsidRPr="00DC6F55">
        <w:rPr>
          <w:color w:val="000000"/>
          <w:sz w:val="26"/>
          <w:szCs w:val="26"/>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p w:rsidR="00DC6F55" w:rsidRPr="00DC6F55" w:rsidRDefault="00DC6F55" w:rsidP="00DC6F55">
      <w:pPr>
        <w:jc w:val="both"/>
        <w:rPr>
          <w:rFonts w:eastAsia="Times New Roman"/>
          <w:color w:val="000000"/>
          <w:sz w:val="26"/>
          <w:szCs w:val="26"/>
        </w:rPr>
      </w:pPr>
      <w:r w:rsidRPr="00DC6F55">
        <w:rPr>
          <w:color w:val="000000"/>
          <w:sz w:val="26"/>
          <w:szCs w:val="26"/>
        </w:rPr>
        <w:t>2.2.9. Малакали, тажрибали, қўйилган вазифани (хизматни, ишни) амалга ошириш ҳуқ</w:t>
      </w:r>
      <w:proofErr w:type="gramStart"/>
      <w:r w:rsidRPr="00DC6F55">
        <w:rPr>
          <w:color w:val="000000"/>
          <w:sz w:val="26"/>
          <w:szCs w:val="26"/>
        </w:rPr>
        <w:t>у</w:t>
      </w:r>
      <w:proofErr w:type="gramEnd"/>
      <w:r w:rsidRPr="00DC6F55">
        <w:rPr>
          <w:color w:val="000000"/>
          <w:sz w:val="26"/>
          <w:szCs w:val="26"/>
        </w:rPr>
        <w:t xml:space="preserve">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2.2.10. Ходимлар зиммасига Буюртмачининг ҳудудида одоб-ахлоқ қоидаларига, шунингдек, ички тартибга риоя қилиш мажбуриятини юклаши; </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2.2.11. Хизмат кўрсатиш бўйича ишларни шахсан бажариши, мазкур Шартнома шартларини бажаришни учинчи шахсга топширмаслиги; </w:t>
      </w:r>
    </w:p>
    <w:p w:rsidR="00DC6F55" w:rsidRPr="00DC6F55" w:rsidRDefault="00DC6F55" w:rsidP="00DC6F55">
      <w:pPr>
        <w:jc w:val="both"/>
        <w:rPr>
          <w:rFonts w:eastAsia="Times New Roman"/>
          <w:color w:val="000000"/>
          <w:sz w:val="26"/>
          <w:szCs w:val="26"/>
        </w:rPr>
      </w:pPr>
      <w:r w:rsidRPr="00DC6F55">
        <w:rPr>
          <w:color w:val="000000"/>
          <w:sz w:val="26"/>
          <w:szCs w:val="26"/>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p w:rsidR="00DC6F55" w:rsidRPr="00DC6F55" w:rsidRDefault="00DC6F55" w:rsidP="00DC6F55">
      <w:pPr>
        <w:jc w:val="both"/>
        <w:rPr>
          <w:rFonts w:eastAsia="Times New Roman"/>
          <w:color w:val="000000"/>
          <w:sz w:val="26"/>
          <w:szCs w:val="26"/>
        </w:rPr>
      </w:pPr>
      <w:r w:rsidRPr="00DC6F55">
        <w:rPr>
          <w:color w:val="000000"/>
          <w:sz w:val="26"/>
          <w:szCs w:val="26"/>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p w:rsidR="00DC6F55" w:rsidRPr="00DC6F55" w:rsidRDefault="00DC6F55" w:rsidP="00DC6F55">
      <w:pPr>
        <w:jc w:val="both"/>
        <w:rPr>
          <w:rFonts w:eastAsia="Times New Roman"/>
          <w:color w:val="000000"/>
          <w:sz w:val="26"/>
          <w:szCs w:val="26"/>
        </w:rPr>
      </w:pPr>
      <w:r w:rsidRPr="00DC6F55">
        <w:rPr>
          <w:color w:val="000000"/>
          <w:sz w:val="26"/>
          <w:szCs w:val="26"/>
        </w:rPr>
        <w:t>2.2.14. Мазкур шартномани бекор қ</w:t>
      </w:r>
      <w:proofErr w:type="gramStart"/>
      <w:r w:rsidRPr="00DC6F55">
        <w:rPr>
          <w:color w:val="000000"/>
          <w:sz w:val="26"/>
          <w:szCs w:val="26"/>
        </w:rPr>
        <w:t>илиш</w:t>
      </w:r>
      <w:proofErr w:type="gramEnd"/>
      <w:r w:rsidRPr="00DC6F55">
        <w:rPr>
          <w:color w:val="000000"/>
          <w:sz w:val="26"/>
          <w:szCs w:val="26"/>
        </w:rPr>
        <w:t xml:space="preserve">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p w:rsidR="00DC6F55" w:rsidRPr="00DC6F55" w:rsidRDefault="00DC6F55" w:rsidP="00DC6F55">
      <w:pPr>
        <w:jc w:val="both"/>
        <w:rPr>
          <w:rFonts w:eastAsia="Times New Roman"/>
          <w:color w:val="000000"/>
          <w:sz w:val="26"/>
          <w:szCs w:val="26"/>
        </w:rPr>
      </w:pPr>
      <w:r w:rsidRPr="00DC6F55">
        <w:rPr>
          <w:color w:val="000000"/>
          <w:sz w:val="26"/>
          <w:szCs w:val="26"/>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 xml:space="preserve">2.2.16. Қонун ҳужжатларига мувофиқ </w:t>
      </w:r>
      <w:proofErr w:type="gramStart"/>
      <w:r w:rsidRPr="00DC6F55">
        <w:rPr>
          <w:rFonts w:eastAsia="Times New Roman"/>
          <w:color w:val="000000"/>
          <w:sz w:val="26"/>
          <w:szCs w:val="26"/>
        </w:rPr>
        <w:t>бош</w:t>
      </w:r>
      <w:proofErr w:type="gramEnd"/>
      <w:r w:rsidRPr="00DC6F55">
        <w:rPr>
          <w:rFonts w:eastAsia="Times New Roman"/>
          <w:color w:val="000000"/>
          <w:sz w:val="26"/>
          <w:szCs w:val="26"/>
        </w:rPr>
        <w:t>қа мажбуриятлар.</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2.3. Буюртмачи қуйидаги ҳуқ</w:t>
      </w:r>
      <w:proofErr w:type="gramStart"/>
      <w:r w:rsidRPr="00DC6F55">
        <w:rPr>
          <w:rFonts w:eastAsia="Times New Roman"/>
          <w:color w:val="000000"/>
          <w:sz w:val="26"/>
          <w:szCs w:val="26"/>
        </w:rPr>
        <w:t>у</w:t>
      </w:r>
      <w:proofErr w:type="gramEnd"/>
      <w:r w:rsidRPr="00DC6F55">
        <w:rPr>
          <w:rFonts w:eastAsia="Times New Roman"/>
          <w:color w:val="000000"/>
          <w:sz w:val="26"/>
          <w:szCs w:val="26"/>
        </w:rPr>
        <w:t>қларга эга:</w:t>
      </w:r>
    </w:p>
    <w:p w:rsidR="00DC6F55" w:rsidRPr="00DC6F55" w:rsidRDefault="00DC6F55" w:rsidP="00DC6F55">
      <w:pPr>
        <w:jc w:val="both"/>
        <w:rPr>
          <w:rFonts w:eastAsia="Times New Roman"/>
          <w:color w:val="000000"/>
          <w:sz w:val="26"/>
          <w:szCs w:val="26"/>
        </w:rPr>
      </w:pPr>
      <w:r w:rsidRPr="00DC6F55">
        <w:rPr>
          <w:color w:val="000000"/>
          <w:sz w:val="26"/>
          <w:szCs w:val="26"/>
        </w:rPr>
        <w:t>2.3.1. Товарлар (ишлар, хизматлар) сифатли ишлаб чиқарилиши (бажарилиши, кўрсатилиши</w:t>
      </w:r>
      <w:proofErr w:type="gramStart"/>
      <w:r w:rsidRPr="00DC6F55">
        <w:rPr>
          <w:color w:val="000000"/>
          <w:sz w:val="26"/>
          <w:szCs w:val="26"/>
        </w:rPr>
        <w:t>)н</w:t>
      </w:r>
      <w:proofErr w:type="gramEnd"/>
      <w:r w:rsidRPr="00DC6F55">
        <w:rPr>
          <w:color w:val="000000"/>
          <w:sz w:val="26"/>
          <w:szCs w:val="26"/>
        </w:rPr>
        <w:t xml:space="preserve">и талаб қилиш; </w:t>
      </w:r>
    </w:p>
    <w:p w:rsidR="00DC6F55" w:rsidRPr="00DC6F55" w:rsidRDefault="00DC6F55" w:rsidP="00DC6F55">
      <w:pPr>
        <w:jc w:val="both"/>
        <w:rPr>
          <w:rFonts w:eastAsia="Times New Roman"/>
          <w:color w:val="000000"/>
          <w:sz w:val="26"/>
          <w:szCs w:val="26"/>
        </w:rPr>
      </w:pPr>
      <w:r w:rsidRPr="00DC6F55">
        <w:rPr>
          <w:color w:val="000000"/>
          <w:sz w:val="26"/>
          <w:szCs w:val="26"/>
        </w:rPr>
        <w:t>2.3.2. Аутсорсернинг фаолиятига аралашмаган ҳолда, шартнома шартларининг бажарилишини назорат қилиш;</w:t>
      </w:r>
    </w:p>
    <w:p w:rsidR="00DC6F55" w:rsidRPr="00DC6F55" w:rsidRDefault="00DC6F55" w:rsidP="00DC6F55">
      <w:pPr>
        <w:jc w:val="both"/>
        <w:rPr>
          <w:rFonts w:eastAsia="Times New Roman"/>
          <w:color w:val="000000"/>
          <w:sz w:val="26"/>
          <w:szCs w:val="26"/>
        </w:rPr>
      </w:pPr>
      <w:r w:rsidRPr="00DC6F55">
        <w:rPr>
          <w:color w:val="000000"/>
          <w:sz w:val="26"/>
          <w:szCs w:val="26"/>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2.3.4. Қонун ҳужжатларига мувофиқ бошқа ҳуқ</w:t>
      </w:r>
      <w:proofErr w:type="gramStart"/>
      <w:r w:rsidRPr="00DC6F55">
        <w:rPr>
          <w:rFonts w:eastAsia="Times New Roman"/>
          <w:color w:val="000000"/>
          <w:sz w:val="26"/>
          <w:szCs w:val="26"/>
        </w:rPr>
        <w:t>у</w:t>
      </w:r>
      <w:proofErr w:type="gramEnd"/>
      <w:r w:rsidRPr="00DC6F55">
        <w:rPr>
          <w:rFonts w:eastAsia="Times New Roman"/>
          <w:color w:val="000000"/>
          <w:sz w:val="26"/>
          <w:szCs w:val="26"/>
        </w:rPr>
        <w:t>қлар.</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t>2.4. Буюртмачи қуйидагиларга мажбур:</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w:t>
      </w:r>
      <w:proofErr w:type="gramStart"/>
      <w:r w:rsidRPr="00DC6F55">
        <w:rPr>
          <w:color w:val="000000"/>
          <w:sz w:val="26"/>
          <w:szCs w:val="26"/>
        </w:rPr>
        <w:t>Хизматлар</w:t>
      </w:r>
      <w:proofErr w:type="gramEnd"/>
      <w:r w:rsidRPr="00DC6F55">
        <w:rPr>
          <w:color w:val="000000"/>
          <w:sz w:val="26"/>
          <w:szCs w:val="26"/>
        </w:rPr>
        <w:t xml:space="preserve"> ҳақини тўлаши;</w:t>
      </w:r>
    </w:p>
    <w:p w:rsidR="00DC6F55" w:rsidRPr="00DC6F55" w:rsidRDefault="00DC6F55" w:rsidP="00DC6F55">
      <w:pPr>
        <w:jc w:val="both"/>
        <w:rPr>
          <w:color w:val="000000"/>
          <w:sz w:val="26"/>
          <w:szCs w:val="26"/>
        </w:rPr>
      </w:pPr>
      <w:r w:rsidRPr="00DC6F55">
        <w:rPr>
          <w:color w:val="000000"/>
          <w:sz w:val="26"/>
          <w:szCs w:val="26"/>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w:t>
      </w:r>
      <w:proofErr w:type="gramStart"/>
      <w:r w:rsidRPr="00DC6F55">
        <w:rPr>
          <w:color w:val="000000"/>
          <w:sz w:val="26"/>
          <w:szCs w:val="26"/>
        </w:rPr>
        <w:t>бош</w:t>
      </w:r>
      <w:proofErr w:type="gramEnd"/>
      <w:r w:rsidRPr="00DC6F55">
        <w:rPr>
          <w:color w:val="000000"/>
          <w:sz w:val="26"/>
          <w:szCs w:val="26"/>
        </w:rPr>
        <w:t>қа моддий воситаларни вақтинча фойдаланишга бериши;</w:t>
      </w:r>
    </w:p>
    <w:p w:rsidR="00DC6F55" w:rsidRPr="00DC6F55" w:rsidRDefault="00DC6F55" w:rsidP="00DC6F55">
      <w:pPr>
        <w:jc w:val="both"/>
        <w:rPr>
          <w:rFonts w:eastAsia="Times New Roman"/>
          <w:color w:val="000000"/>
          <w:sz w:val="26"/>
          <w:szCs w:val="26"/>
        </w:rPr>
      </w:pPr>
      <w:r w:rsidRPr="00DC6F55">
        <w:rPr>
          <w:rFonts w:eastAsia="Times New Roman"/>
          <w:color w:val="000000"/>
          <w:sz w:val="26"/>
          <w:szCs w:val="26"/>
        </w:rPr>
        <w:lastRenderedPageBreak/>
        <w:t xml:space="preserve">2.4.3. Қонун ҳужжатларига мувофиқ </w:t>
      </w:r>
      <w:proofErr w:type="gramStart"/>
      <w:r w:rsidRPr="00DC6F55">
        <w:rPr>
          <w:rFonts w:eastAsia="Times New Roman"/>
          <w:color w:val="000000"/>
          <w:sz w:val="26"/>
          <w:szCs w:val="26"/>
        </w:rPr>
        <w:t>бош</w:t>
      </w:r>
      <w:proofErr w:type="gramEnd"/>
      <w:r w:rsidRPr="00DC6F55">
        <w:rPr>
          <w:rFonts w:eastAsia="Times New Roman"/>
          <w:color w:val="000000"/>
          <w:sz w:val="26"/>
          <w:szCs w:val="26"/>
        </w:rPr>
        <w:t>қа мажбуриятлар.</w:t>
      </w:r>
    </w:p>
    <w:p w:rsidR="00DC6F55" w:rsidRPr="00DC6F55" w:rsidRDefault="00DC6F55" w:rsidP="00DC6F55">
      <w:pPr>
        <w:jc w:val="center"/>
        <w:rPr>
          <w:rFonts w:eastAsia="Times New Roman"/>
          <w:color w:val="000000"/>
          <w:sz w:val="26"/>
          <w:szCs w:val="26"/>
        </w:rPr>
      </w:pPr>
      <w:r w:rsidRPr="00DC6F55">
        <w:rPr>
          <w:rStyle w:val="a3"/>
          <w:color w:val="000000"/>
          <w:sz w:val="26"/>
          <w:szCs w:val="26"/>
        </w:rPr>
        <w:t>III. Хизматлар нархи ва ўзаро ҳисоб-китоблар тартиби</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3.1. Мазкур шартноманинг иловасига мувофиқ хизматлар нархи ____________________ </w:t>
      </w:r>
      <w:proofErr w:type="gramStart"/>
      <w:r w:rsidRPr="00DC6F55">
        <w:rPr>
          <w:rFonts w:eastAsia="Times New Roman"/>
          <w:color w:val="000000"/>
          <w:sz w:val="26"/>
          <w:szCs w:val="26"/>
        </w:rPr>
        <w:t>сўмни</w:t>
      </w:r>
      <w:proofErr w:type="gramEnd"/>
      <w:r w:rsidRPr="00DC6F55">
        <w:rPr>
          <w:rFonts w:eastAsia="Times New Roman"/>
          <w:color w:val="000000"/>
          <w:sz w:val="26"/>
          <w:szCs w:val="26"/>
        </w:rPr>
        <w:t xml:space="preserve"> ташкил этади.</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3.3. Кўрсатиладиган хизматларнинг амалдаги </w:t>
      </w:r>
      <w:proofErr w:type="gramStart"/>
      <w:r w:rsidRPr="00DC6F55">
        <w:rPr>
          <w:color w:val="000000"/>
          <w:sz w:val="26"/>
          <w:szCs w:val="26"/>
        </w:rPr>
        <w:t>сони</w:t>
      </w:r>
      <w:proofErr w:type="gramEnd"/>
      <w:r w:rsidRPr="00DC6F55">
        <w:rPr>
          <w:color w:val="000000"/>
          <w:sz w:val="26"/>
          <w:szCs w:val="26"/>
        </w:rPr>
        <w:t xml:space="preserve">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p w:rsidR="00DC6F55" w:rsidRPr="00DC6F55" w:rsidRDefault="00DC6F55" w:rsidP="00DC6F55">
      <w:pPr>
        <w:jc w:val="both"/>
        <w:rPr>
          <w:rFonts w:eastAsia="Times New Roman"/>
          <w:color w:val="000000"/>
          <w:sz w:val="26"/>
          <w:szCs w:val="26"/>
        </w:rPr>
      </w:pPr>
      <w:r w:rsidRPr="00DC6F55">
        <w:rPr>
          <w:color w:val="000000"/>
          <w:sz w:val="26"/>
          <w:szCs w:val="26"/>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p w:rsidR="00DC6F55" w:rsidRPr="00DC6F55" w:rsidRDefault="00DC6F55" w:rsidP="00DC6F55">
      <w:pPr>
        <w:jc w:val="center"/>
        <w:rPr>
          <w:rFonts w:eastAsia="Times New Roman"/>
          <w:color w:val="000000"/>
          <w:sz w:val="26"/>
          <w:szCs w:val="26"/>
        </w:rPr>
      </w:pPr>
      <w:r w:rsidRPr="00DC6F55">
        <w:rPr>
          <w:rStyle w:val="a3"/>
          <w:color w:val="000000"/>
          <w:sz w:val="26"/>
          <w:szCs w:val="26"/>
        </w:rPr>
        <w:t>IV. Томонларнинг мажбуриятлари</w:t>
      </w:r>
    </w:p>
    <w:p w:rsidR="00DC6F55" w:rsidRPr="00DC6F55" w:rsidRDefault="00DC6F55" w:rsidP="00DC6F55">
      <w:pPr>
        <w:jc w:val="both"/>
        <w:rPr>
          <w:rFonts w:eastAsia="Times New Roman"/>
          <w:color w:val="000000"/>
          <w:sz w:val="26"/>
          <w:szCs w:val="26"/>
        </w:rPr>
      </w:pPr>
      <w:r w:rsidRPr="00DC6F55">
        <w:rPr>
          <w:color w:val="000000"/>
          <w:sz w:val="26"/>
          <w:szCs w:val="26"/>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p w:rsidR="00DC6F55" w:rsidRPr="00DC6F55" w:rsidRDefault="00DC6F55" w:rsidP="00DC6F55">
      <w:pPr>
        <w:jc w:val="both"/>
        <w:rPr>
          <w:rFonts w:eastAsia="Times New Roman"/>
          <w:color w:val="000000"/>
          <w:sz w:val="26"/>
          <w:szCs w:val="26"/>
        </w:rPr>
      </w:pPr>
      <w:r w:rsidRPr="00DC6F55">
        <w:rPr>
          <w:color w:val="000000"/>
          <w:sz w:val="26"/>
          <w:szCs w:val="26"/>
        </w:rPr>
        <w:t>4.2. Пеня (жарима) тўлаш Томонларнинг зиммасидаги мажбуриятларини бажаришдан ёки бузилишларни бартараф қилишдан озод этмайди.</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DC6F55">
          <w:rPr>
            <w:color w:val="008080"/>
            <w:sz w:val="26"/>
            <w:szCs w:val="26"/>
          </w:rPr>
          <w:t>кодекси</w:t>
        </w:r>
      </w:hyperlink>
      <w:r w:rsidRPr="00DC6F55">
        <w:rPr>
          <w:color w:val="000000"/>
          <w:sz w:val="26"/>
          <w:szCs w:val="26"/>
        </w:rPr>
        <w:t xml:space="preserve"> талабларида, «Хўжалик юритувчи субъектлар фаолиятининг шартномавий-ҳуқ</w:t>
      </w:r>
      <w:proofErr w:type="gramStart"/>
      <w:r w:rsidRPr="00DC6F55">
        <w:rPr>
          <w:color w:val="000000"/>
          <w:sz w:val="26"/>
          <w:szCs w:val="26"/>
        </w:rPr>
        <w:t>у</w:t>
      </w:r>
      <w:proofErr w:type="gramEnd"/>
      <w:r w:rsidRPr="00DC6F55">
        <w:rPr>
          <w:color w:val="000000"/>
          <w:sz w:val="26"/>
          <w:szCs w:val="26"/>
        </w:rPr>
        <w:t xml:space="preserve">қий базаси тўғрисида»ги Ўзбекистон Республикаси </w:t>
      </w:r>
      <w:hyperlink r:id="rId6" w:history="1">
        <w:r w:rsidRPr="00DC6F55">
          <w:rPr>
            <w:color w:val="008080"/>
            <w:sz w:val="26"/>
            <w:szCs w:val="26"/>
          </w:rPr>
          <w:t xml:space="preserve">Қонуни </w:t>
        </w:r>
      </w:hyperlink>
      <w:r w:rsidRPr="00DC6F55">
        <w:rPr>
          <w:color w:val="000000"/>
          <w:sz w:val="26"/>
          <w:szCs w:val="26"/>
        </w:rPr>
        <w:t>ҳамда Ўзбекистон Республикасининг бошқа норматив-ҳуқуқий ҳужжатларида назарда тутилган жавобгар бўладилар.</w:t>
      </w:r>
    </w:p>
    <w:p w:rsidR="00DC6F55" w:rsidRPr="00DC6F55" w:rsidRDefault="00DC6F55" w:rsidP="00DC6F55">
      <w:pPr>
        <w:jc w:val="both"/>
        <w:rPr>
          <w:rFonts w:eastAsia="Times New Roman"/>
          <w:color w:val="000000"/>
          <w:sz w:val="26"/>
          <w:szCs w:val="26"/>
        </w:rPr>
      </w:pPr>
      <w:r w:rsidRPr="00DC6F55">
        <w:rPr>
          <w:color w:val="000000"/>
          <w:sz w:val="26"/>
          <w:szCs w:val="26"/>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DC6F55" w:rsidRPr="00DC6F55" w:rsidRDefault="00DC6F55" w:rsidP="00DC6F55">
      <w:pPr>
        <w:jc w:val="both"/>
        <w:rPr>
          <w:rFonts w:eastAsia="Times New Roman"/>
          <w:color w:val="000000"/>
          <w:sz w:val="26"/>
          <w:szCs w:val="26"/>
        </w:rPr>
      </w:pPr>
      <w:r w:rsidRPr="00DC6F55">
        <w:rPr>
          <w:color w:val="000000"/>
          <w:sz w:val="26"/>
          <w:szCs w:val="26"/>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p w:rsidR="00DC6F55" w:rsidRPr="00DC6F55" w:rsidRDefault="00DC6F55" w:rsidP="00DC6F55">
      <w:pPr>
        <w:jc w:val="center"/>
        <w:rPr>
          <w:rFonts w:eastAsia="Times New Roman"/>
          <w:color w:val="000000"/>
          <w:sz w:val="26"/>
          <w:szCs w:val="26"/>
        </w:rPr>
      </w:pPr>
      <w:r w:rsidRPr="00DC6F55">
        <w:rPr>
          <w:rStyle w:val="a3"/>
          <w:color w:val="000000"/>
          <w:sz w:val="26"/>
          <w:szCs w:val="26"/>
        </w:rPr>
        <w:t>V. Мунозарали вазиятларни ҳал этиш тартиби</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p w:rsidR="00DC6F55" w:rsidRPr="00DC6F55" w:rsidRDefault="00DC6F55" w:rsidP="00DC6F55">
      <w:pPr>
        <w:jc w:val="both"/>
        <w:rPr>
          <w:rFonts w:eastAsia="Times New Roman"/>
          <w:color w:val="000000"/>
          <w:sz w:val="26"/>
          <w:szCs w:val="26"/>
        </w:rPr>
      </w:pPr>
      <w:r w:rsidRPr="00DC6F55">
        <w:rPr>
          <w:color w:val="000000"/>
          <w:sz w:val="26"/>
          <w:szCs w:val="26"/>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DC6F55" w:rsidRPr="00DC6F55" w:rsidRDefault="00DC6F55" w:rsidP="00DC6F55">
      <w:pPr>
        <w:jc w:val="center"/>
        <w:rPr>
          <w:rFonts w:eastAsia="Times New Roman"/>
          <w:color w:val="000000"/>
          <w:sz w:val="26"/>
          <w:szCs w:val="26"/>
          <w:lang w:val="en-US"/>
        </w:rPr>
      </w:pPr>
      <w:r w:rsidRPr="00EE4B94">
        <w:rPr>
          <w:rStyle w:val="a3"/>
          <w:color w:val="000000"/>
          <w:sz w:val="26"/>
          <w:szCs w:val="26"/>
        </w:rPr>
        <w:br/>
      </w:r>
      <w:r w:rsidRPr="00DC6F55">
        <w:rPr>
          <w:rStyle w:val="a3"/>
          <w:color w:val="000000"/>
          <w:sz w:val="26"/>
          <w:szCs w:val="26"/>
          <w:lang w:val="en-US"/>
        </w:rPr>
        <w:t xml:space="preserve">VI. </w:t>
      </w:r>
      <w:r w:rsidRPr="00DC6F55">
        <w:rPr>
          <w:rStyle w:val="a3"/>
          <w:color w:val="000000"/>
          <w:sz w:val="26"/>
          <w:szCs w:val="26"/>
        </w:rPr>
        <w:t>Форс</w:t>
      </w:r>
      <w:r w:rsidRPr="00DC6F55">
        <w:rPr>
          <w:rStyle w:val="a3"/>
          <w:color w:val="000000"/>
          <w:sz w:val="26"/>
          <w:szCs w:val="26"/>
          <w:lang w:val="en-US"/>
        </w:rPr>
        <w:t>-</w:t>
      </w:r>
      <w:r w:rsidRPr="00DC6F55">
        <w:rPr>
          <w:rStyle w:val="a3"/>
          <w:color w:val="000000"/>
          <w:sz w:val="26"/>
          <w:szCs w:val="26"/>
        </w:rPr>
        <w:t>мажор</w:t>
      </w:r>
      <w:r w:rsidRPr="00DC6F55">
        <w:rPr>
          <w:rStyle w:val="a3"/>
          <w:color w:val="000000"/>
          <w:sz w:val="26"/>
          <w:szCs w:val="26"/>
          <w:lang w:val="en-US"/>
        </w:rPr>
        <w:t xml:space="preserve"> </w:t>
      </w:r>
      <w:r w:rsidRPr="00DC6F55">
        <w:rPr>
          <w:rStyle w:val="a3"/>
          <w:color w:val="000000"/>
          <w:sz w:val="26"/>
          <w:szCs w:val="26"/>
        </w:rPr>
        <w:t>ҳолатлар</w:t>
      </w:r>
    </w:p>
    <w:p w:rsidR="00DC6F55" w:rsidRPr="0016782A" w:rsidRDefault="00DC6F55" w:rsidP="00DC6F55">
      <w:pPr>
        <w:jc w:val="both"/>
        <w:rPr>
          <w:rFonts w:eastAsia="Times New Roman"/>
          <w:color w:val="000000"/>
          <w:sz w:val="26"/>
          <w:szCs w:val="26"/>
          <w:lang w:val="en-US"/>
        </w:rPr>
      </w:pPr>
      <w:r w:rsidRPr="00DC6F55">
        <w:rPr>
          <w:color w:val="000000"/>
          <w:sz w:val="26"/>
          <w:szCs w:val="26"/>
          <w:lang w:val="en-US"/>
        </w:rPr>
        <w:t xml:space="preserve">6.1. </w:t>
      </w:r>
      <w:r w:rsidRPr="00DC6F55">
        <w:rPr>
          <w:color w:val="000000"/>
          <w:sz w:val="26"/>
          <w:szCs w:val="26"/>
        </w:rPr>
        <w:t>Томонлар</w:t>
      </w:r>
      <w:r w:rsidRPr="00DC6F55">
        <w:rPr>
          <w:color w:val="000000"/>
          <w:sz w:val="26"/>
          <w:szCs w:val="26"/>
          <w:lang w:val="en-US"/>
        </w:rPr>
        <w:t xml:space="preserve"> </w:t>
      </w:r>
      <w:r w:rsidRPr="00DC6F55">
        <w:rPr>
          <w:color w:val="000000"/>
          <w:sz w:val="26"/>
          <w:szCs w:val="26"/>
        </w:rPr>
        <w:t>мажбуриятлар</w:t>
      </w:r>
      <w:r w:rsidRPr="00DC6F55">
        <w:rPr>
          <w:color w:val="000000"/>
          <w:sz w:val="26"/>
          <w:szCs w:val="26"/>
          <w:lang w:val="en-US"/>
        </w:rPr>
        <w:t xml:space="preserve"> </w:t>
      </w:r>
      <w:r w:rsidRPr="00DC6F55">
        <w:rPr>
          <w:color w:val="000000"/>
          <w:sz w:val="26"/>
          <w:szCs w:val="26"/>
        </w:rPr>
        <w:t>қисман</w:t>
      </w:r>
      <w:r w:rsidRPr="00DC6F55">
        <w:rPr>
          <w:color w:val="000000"/>
          <w:sz w:val="26"/>
          <w:szCs w:val="26"/>
          <w:lang w:val="en-US"/>
        </w:rPr>
        <w:t xml:space="preserve"> </w:t>
      </w:r>
      <w:r w:rsidRPr="00DC6F55">
        <w:rPr>
          <w:color w:val="000000"/>
          <w:sz w:val="26"/>
          <w:szCs w:val="26"/>
        </w:rPr>
        <w:t>ёки</w:t>
      </w:r>
      <w:r w:rsidRPr="00DC6F55">
        <w:rPr>
          <w:color w:val="000000"/>
          <w:sz w:val="26"/>
          <w:szCs w:val="26"/>
          <w:lang w:val="en-US"/>
        </w:rPr>
        <w:t xml:space="preserve"> </w:t>
      </w:r>
      <w:r w:rsidRPr="00DC6F55">
        <w:rPr>
          <w:color w:val="000000"/>
          <w:sz w:val="26"/>
          <w:szCs w:val="26"/>
        </w:rPr>
        <w:t>тўлиқ</w:t>
      </w:r>
      <w:r w:rsidRPr="00DC6F55">
        <w:rPr>
          <w:color w:val="000000"/>
          <w:sz w:val="26"/>
          <w:szCs w:val="26"/>
          <w:lang w:val="en-US"/>
        </w:rPr>
        <w:t xml:space="preserve"> </w:t>
      </w:r>
      <w:r w:rsidRPr="00DC6F55">
        <w:rPr>
          <w:color w:val="000000"/>
          <w:sz w:val="26"/>
          <w:szCs w:val="26"/>
        </w:rPr>
        <w:t>бажарилмаганлиги</w:t>
      </w:r>
      <w:r w:rsidRPr="00DC6F55">
        <w:rPr>
          <w:color w:val="000000"/>
          <w:sz w:val="26"/>
          <w:szCs w:val="26"/>
          <w:lang w:val="en-US"/>
        </w:rPr>
        <w:t xml:space="preserve"> </w:t>
      </w:r>
      <w:r w:rsidRPr="00DC6F55">
        <w:rPr>
          <w:color w:val="000000"/>
          <w:sz w:val="26"/>
          <w:szCs w:val="26"/>
        </w:rPr>
        <w:t>учун</w:t>
      </w:r>
      <w:r w:rsidRPr="00DC6F55">
        <w:rPr>
          <w:color w:val="000000"/>
          <w:sz w:val="26"/>
          <w:szCs w:val="26"/>
          <w:lang w:val="en-US"/>
        </w:rPr>
        <w:t xml:space="preserve">, </w:t>
      </w:r>
      <w:r w:rsidRPr="00DC6F55">
        <w:rPr>
          <w:color w:val="000000"/>
          <w:sz w:val="26"/>
          <w:szCs w:val="26"/>
        </w:rPr>
        <w:t>агар</w:t>
      </w:r>
      <w:r w:rsidRPr="00DC6F55">
        <w:rPr>
          <w:color w:val="000000"/>
          <w:sz w:val="26"/>
          <w:szCs w:val="26"/>
          <w:lang w:val="en-US"/>
        </w:rPr>
        <w:t xml:space="preserve"> </w:t>
      </w:r>
      <w:r w:rsidRPr="00DC6F55">
        <w:rPr>
          <w:color w:val="000000"/>
          <w:sz w:val="26"/>
          <w:szCs w:val="26"/>
        </w:rPr>
        <w:t>бундай</w:t>
      </w:r>
      <w:r w:rsidRPr="00DC6F55">
        <w:rPr>
          <w:color w:val="000000"/>
          <w:sz w:val="26"/>
          <w:szCs w:val="26"/>
          <w:lang w:val="en-US"/>
        </w:rPr>
        <w:t xml:space="preserve"> </w:t>
      </w:r>
      <w:r w:rsidRPr="00DC6F55">
        <w:rPr>
          <w:color w:val="000000"/>
          <w:sz w:val="26"/>
          <w:szCs w:val="26"/>
        </w:rPr>
        <w:t>ҳолатлар</w:t>
      </w:r>
      <w:r w:rsidRPr="00DC6F55">
        <w:rPr>
          <w:color w:val="000000"/>
          <w:sz w:val="26"/>
          <w:szCs w:val="26"/>
          <w:lang w:val="en-US"/>
        </w:rPr>
        <w:t xml:space="preserve"> </w:t>
      </w:r>
      <w:r w:rsidRPr="00DC6F55">
        <w:rPr>
          <w:color w:val="000000"/>
          <w:sz w:val="26"/>
          <w:szCs w:val="26"/>
        </w:rPr>
        <w:t>енгиб</w:t>
      </w:r>
      <w:r w:rsidRPr="00DC6F55">
        <w:rPr>
          <w:color w:val="000000"/>
          <w:sz w:val="26"/>
          <w:szCs w:val="26"/>
          <w:lang w:val="en-US"/>
        </w:rPr>
        <w:t xml:space="preserve"> </w:t>
      </w:r>
      <w:r w:rsidRPr="00DC6F55">
        <w:rPr>
          <w:color w:val="000000"/>
          <w:sz w:val="26"/>
          <w:szCs w:val="26"/>
        </w:rPr>
        <w:t>бўлмас</w:t>
      </w:r>
      <w:r w:rsidRPr="00DC6F55">
        <w:rPr>
          <w:color w:val="000000"/>
          <w:sz w:val="26"/>
          <w:szCs w:val="26"/>
          <w:lang w:val="en-US"/>
        </w:rPr>
        <w:t xml:space="preserve"> </w:t>
      </w:r>
      <w:r w:rsidRPr="00DC6F55">
        <w:rPr>
          <w:color w:val="000000"/>
          <w:sz w:val="26"/>
          <w:szCs w:val="26"/>
        </w:rPr>
        <w:t>куч</w:t>
      </w:r>
      <w:r w:rsidRPr="00DC6F55">
        <w:rPr>
          <w:color w:val="000000"/>
          <w:sz w:val="26"/>
          <w:szCs w:val="26"/>
          <w:lang w:val="en-US"/>
        </w:rPr>
        <w:t xml:space="preserve">, </w:t>
      </w:r>
      <w:r w:rsidRPr="00DC6F55">
        <w:rPr>
          <w:color w:val="000000"/>
          <w:sz w:val="26"/>
          <w:szCs w:val="26"/>
        </w:rPr>
        <w:t>яъни</w:t>
      </w:r>
      <w:r w:rsidRPr="00DC6F55">
        <w:rPr>
          <w:color w:val="000000"/>
          <w:sz w:val="26"/>
          <w:szCs w:val="26"/>
          <w:lang w:val="en-US"/>
        </w:rPr>
        <w:t xml:space="preserve"> </w:t>
      </w:r>
      <w:r w:rsidRPr="00DC6F55">
        <w:rPr>
          <w:color w:val="000000"/>
          <w:sz w:val="26"/>
          <w:szCs w:val="26"/>
        </w:rPr>
        <w:t>табиий</w:t>
      </w:r>
      <w:r w:rsidRPr="00DC6F55">
        <w:rPr>
          <w:color w:val="000000"/>
          <w:sz w:val="26"/>
          <w:szCs w:val="26"/>
          <w:lang w:val="en-US"/>
        </w:rPr>
        <w:t xml:space="preserve"> </w:t>
      </w:r>
      <w:r w:rsidRPr="00DC6F55">
        <w:rPr>
          <w:color w:val="000000"/>
          <w:sz w:val="26"/>
          <w:szCs w:val="26"/>
        </w:rPr>
        <w:t>офатлар</w:t>
      </w:r>
      <w:r w:rsidRPr="00DC6F55">
        <w:rPr>
          <w:color w:val="000000"/>
          <w:sz w:val="26"/>
          <w:szCs w:val="26"/>
          <w:lang w:val="en-US"/>
        </w:rPr>
        <w:t xml:space="preserve">, </w:t>
      </w:r>
      <w:r w:rsidRPr="00DC6F55">
        <w:rPr>
          <w:color w:val="000000"/>
          <w:sz w:val="26"/>
          <w:szCs w:val="26"/>
        </w:rPr>
        <w:t>табиий</w:t>
      </w:r>
      <w:r w:rsidRPr="0016782A">
        <w:rPr>
          <w:color w:val="000000"/>
          <w:sz w:val="26"/>
          <w:szCs w:val="26"/>
          <w:lang w:val="en-US"/>
        </w:rPr>
        <w:t xml:space="preserve"> </w:t>
      </w:r>
      <w:r w:rsidRPr="00DC6F55">
        <w:rPr>
          <w:color w:val="000000"/>
          <w:sz w:val="26"/>
          <w:szCs w:val="26"/>
        </w:rPr>
        <w:t>ва</w:t>
      </w:r>
      <w:r w:rsidRPr="0016782A">
        <w:rPr>
          <w:color w:val="000000"/>
          <w:sz w:val="26"/>
          <w:szCs w:val="26"/>
          <w:lang w:val="en-US"/>
        </w:rPr>
        <w:t xml:space="preserve"> </w:t>
      </w:r>
      <w:r w:rsidRPr="00DC6F55">
        <w:rPr>
          <w:color w:val="000000"/>
          <w:sz w:val="26"/>
          <w:szCs w:val="26"/>
        </w:rPr>
        <w:t>техноген</w:t>
      </w:r>
      <w:r w:rsidRPr="0016782A">
        <w:rPr>
          <w:color w:val="000000"/>
          <w:sz w:val="26"/>
          <w:szCs w:val="26"/>
          <w:lang w:val="en-US"/>
        </w:rPr>
        <w:t xml:space="preserve"> </w:t>
      </w:r>
      <w:r w:rsidRPr="00DC6F55">
        <w:rPr>
          <w:color w:val="000000"/>
          <w:sz w:val="26"/>
          <w:szCs w:val="26"/>
        </w:rPr>
        <w:t>тусдаги</w:t>
      </w:r>
      <w:r w:rsidRPr="0016782A">
        <w:rPr>
          <w:color w:val="000000"/>
          <w:sz w:val="26"/>
          <w:szCs w:val="26"/>
          <w:lang w:val="en-US"/>
        </w:rPr>
        <w:t xml:space="preserve"> </w:t>
      </w:r>
      <w:r w:rsidRPr="00DC6F55">
        <w:rPr>
          <w:color w:val="000000"/>
          <w:sz w:val="26"/>
          <w:szCs w:val="26"/>
        </w:rPr>
        <w:lastRenderedPageBreak/>
        <w:t>фавқулодда</w:t>
      </w:r>
      <w:r w:rsidRPr="0016782A">
        <w:rPr>
          <w:color w:val="000000"/>
          <w:sz w:val="26"/>
          <w:szCs w:val="26"/>
          <w:lang w:val="en-US"/>
        </w:rPr>
        <w:t xml:space="preserve"> </w:t>
      </w:r>
      <w:r w:rsidRPr="00DC6F55">
        <w:rPr>
          <w:color w:val="000000"/>
          <w:sz w:val="26"/>
          <w:szCs w:val="26"/>
        </w:rPr>
        <w:t>ҳолатлар</w:t>
      </w:r>
      <w:r w:rsidRPr="0016782A">
        <w:rPr>
          <w:color w:val="000000"/>
          <w:sz w:val="26"/>
          <w:szCs w:val="26"/>
          <w:lang w:val="en-US"/>
        </w:rPr>
        <w:t xml:space="preserve"> </w:t>
      </w:r>
      <w:r w:rsidRPr="00DC6F55">
        <w:rPr>
          <w:color w:val="000000"/>
          <w:sz w:val="26"/>
          <w:szCs w:val="26"/>
        </w:rPr>
        <w:t>ва</w:t>
      </w:r>
      <w:r w:rsidRPr="0016782A">
        <w:rPr>
          <w:color w:val="000000"/>
          <w:sz w:val="26"/>
          <w:szCs w:val="26"/>
          <w:lang w:val="en-US"/>
        </w:rPr>
        <w:t xml:space="preserve"> </w:t>
      </w:r>
      <w:r w:rsidRPr="00DC6F55">
        <w:rPr>
          <w:color w:val="000000"/>
          <w:sz w:val="26"/>
          <w:szCs w:val="26"/>
        </w:rPr>
        <w:t>алоҳида</w:t>
      </w:r>
      <w:r w:rsidRPr="0016782A">
        <w:rPr>
          <w:color w:val="000000"/>
          <w:sz w:val="26"/>
          <w:szCs w:val="26"/>
          <w:lang w:val="en-US"/>
        </w:rPr>
        <w:t xml:space="preserve"> </w:t>
      </w:r>
      <w:r w:rsidRPr="00DC6F55">
        <w:rPr>
          <w:color w:val="000000"/>
          <w:sz w:val="26"/>
          <w:szCs w:val="26"/>
        </w:rPr>
        <w:t>давр</w:t>
      </w:r>
      <w:r w:rsidRPr="0016782A">
        <w:rPr>
          <w:color w:val="000000"/>
          <w:sz w:val="26"/>
          <w:szCs w:val="26"/>
          <w:lang w:val="en-US"/>
        </w:rPr>
        <w:t xml:space="preserve"> </w:t>
      </w:r>
      <w:r w:rsidRPr="00DC6F55">
        <w:rPr>
          <w:color w:val="000000"/>
          <w:sz w:val="26"/>
          <w:szCs w:val="26"/>
        </w:rPr>
        <w:t>оқибати</w:t>
      </w:r>
      <w:r w:rsidRPr="0016782A">
        <w:rPr>
          <w:color w:val="000000"/>
          <w:sz w:val="26"/>
          <w:szCs w:val="26"/>
          <w:lang w:val="en-US"/>
        </w:rPr>
        <w:t xml:space="preserve"> </w:t>
      </w:r>
      <w:r w:rsidRPr="00DC6F55">
        <w:rPr>
          <w:color w:val="000000"/>
          <w:sz w:val="26"/>
          <w:szCs w:val="26"/>
        </w:rPr>
        <w:t>ҳисобланса</w:t>
      </w:r>
      <w:r w:rsidRPr="0016782A">
        <w:rPr>
          <w:color w:val="000000"/>
          <w:sz w:val="26"/>
          <w:szCs w:val="26"/>
          <w:lang w:val="en-US"/>
        </w:rPr>
        <w:t xml:space="preserve"> </w:t>
      </w:r>
      <w:r w:rsidRPr="00DC6F55">
        <w:rPr>
          <w:color w:val="000000"/>
          <w:sz w:val="26"/>
          <w:szCs w:val="26"/>
        </w:rPr>
        <w:t>ва</w:t>
      </w:r>
      <w:r w:rsidRPr="0016782A">
        <w:rPr>
          <w:color w:val="000000"/>
          <w:sz w:val="26"/>
          <w:szCs w:val="26"/>
          <w:lang w:val="en-US"/>
        </w:rPr>
        <w:t xml:space="preserve"> </w:t>
      </w:r>
      <w:r w:rsidRPr="00DC6F55">
        <w:rPr>
          <w:color w:val="000000"/>
          <w:sz w:val="26"/>
          <w:szCs w:val="26"/>
        </w:rPr>
        <w:t>давлатнинг</w:t>
      </w:r>
      <w:r w:rsidRPr="0016782A">
        <w:rPr>
          <w:color w:val="000000"/>
          <w:sz w:val="26"/>
          <w:szCs w:val="26"/>
          <w:lang w:val="en-US"/>
        </w:rPr>
        <w:t xml:space="preserve"> </w:t>
      </w:r>
      <w:r w:rsidRPr="00DC6F55">
        <w:rPr>
          <w:color w:val="000000"/>
          <w:sz w:val="26"/>
          <w:szCs w:val="26"/>
        </w:rPr>
        <w:t>тегишли</w:t>
      </w:r>
      <w:r w:rsidRPr="0016782A">
        <w:rPr>
          <w:color w:val="000000"/>
          <w:sz w:val="26"/>
          <w:szCs w:val="26"/>
          <w:lang w:val="en-US"/>
        </w:rPr>
        <w:t xml:space="preserve"> </w:t>
      </w:r>
      <w:r w:rsidRPr="00DC6F55">
        <w:rPr>
          <w:color w:val="000000"/>
          <w:sz w:val="26"/>
          <w:szCs w:val="26"/>
        </w:rPr>
        <w:t>органлари</w:t>
      </w:r>
      <w:r w:rsidRPr="0016782A">
        <w:rPr>
          <w:color w:val="000000"/>
          <w:sz w:val="26"/>
          <w:szCs w:val="26"/>
          <w:lang w:val="en-US"/>
        </w:rPr>
        <w:t xml:space="preserve"> </w:t>
      </w:r>
      <w:r w:rsidRPr="00DC6F55">
        <w:rPr>
          <w:color w:val="000000"/>
          <w:sz w:val="26"/>
          <w:szCs w:val="26"/>
        </w:rPr>
        <w:t>томонидан</w:t>
      </w:r>
      <w:r w:rsidRPr="0016782A">
        <w:rPr>
          <w:color w:val="000000"/>
          <w:sz w:val="26"/>
          <w:szCs w:val="26"/>
          <w:lang w:val="en-US"/>
        </w:rPr>
        <w:t xml:space="preserve"> </w:t>
      </w:r>
      <w:r w:rsidRPr="00DC6F55">
        <w:rPr>
          <w:color w:val="000000"/>
          <w:sz w:val="26"/>
          <w:szCs w:val="26"/>
        </w:rPr>
        <w:t>тасдиқланса</w:t>
      </w:r>
      <w:r w:rsidRPr="0016782A">
        <w:rPr>
          <w:color w:val="000000"/>
          <w:sz w:val="26"/>
          <w:szCs w:val="26"/>
          <w:lang w:val="en-US"/>
        </w:rPr>
        <w:t xml:space="preserve">, </w:t>
      </w:r>
      <w:r w:rsidRPr="00DC6F55">
        <w:rPr>
          <w:color w:val="000000"/>
          <w:sz w:val="26"/>
          <w:szCs w:val="26"/>
        </w:rPr>
        <w:t>жавобгарликдан</w:t>
      </w:r>
      <w:r w:rsidRPr="0016782A">
        <w:rPr>
          <w:color w:val="000000"/>
          <w:sz w:val="26"/>
          <w:szCs w:val="26"/>
          <w:lang w:val="en-US"/>
        </w:rPr>
        <w:t xml:space="preserve"> </w:t>
      </w:r>
      <w:r w:rsidRPr="00DC6F55">
        <w:rPr>
          <w:color w:val="000000"/>
          <w:sz w:val="26"/>
          <w:szCs w:val="26"/>
        </w:rPr>
        <w:t>озод</w:t>
      </w:r>
      <w:r w:rsidRPr="0016782A">
        <w:rPr>
          <w:color w:val="000000"/>
          <w:sz w:val="26"/>
          <w:szCs w:val="26"/>
          <w:lang w:val="en-US"/>
        </w:rPr>
        <w:t xml:space="preserve"> </w:t>
      </w:r>
      <w:r w:rsidRPr="00DC6F55">
        <w:rPr>
          <w:color w:val="000000"/>
          <w:sz w:val="26"/>
          <w:szCs w:val="26"/>
        </w:rPr>
        <w:t>қилинади</w:t>
      </w:r>
      <w:r w:rsidRPr="0016782A">
        <w:rPr>
          <w:color w:val="000000"/>
          <w:sz w:val="26"/>
          <w:szCs w:val="26"/>
          <w:lang w:val="en-US"/>
        </w:rPr>
        <w:t xml:space="preserve">. </w:t>
      </w:r>
      <w:r w:rsidRPr="00DC6F55">
        <w:rPr>
          <w:color w:val="000000"/>
          <w:sz w:val="26"/>
          <w:szCs w:val="26"/>
        </w:rPr>
        <w:t>Бунда</w:t>
      </w:r>
      <w:r w:rsidRPr="0016782A">
        <w:rPr>
          <w:color w:val="000000"/>
          <w:sz w:val="26"/>
          <w:szCs w:val="26"/>
          <w:lang w:val="en-US"/>
        </w:rPr>
        <w:t xml:space="preserve"> </w:t>
      </w:r>
      <w:r w:rsidRPr="00DC6F55">
        <w:rPr>
          <w:color w:val="000000"/>
          <w:sz w:val="26"/>
          <w:szCs w:val="26"/>
        </w:rPr>
        <w:t>мазкур</w:t>
      </w:r>
      <w:r w:rsidRPr="0016782A">
        <w:rPr>
          <w:color w:val="000000"/>
          <w:sz w:val="26"/>
          <w:szCs w:val="26"/>
          <w:lang w:val="en-US"/>
        </w:rPr>
        <w:t xml:space="preserve"> </w:t>
      </w:r>
      <w:r w:rsidRPr="00DC6F55">
        <w:rPr>
          <w:color w:val="000000"/>
          <w:sz w:val="26"/>
          <w:szCs w:val="26"/>
        </w:rPr>
        <w:t>шартнома</w:t>
      </w:r>
      <w:r w:rsidRPr="0016782A">
        <w:rPr>
          <w:color w:val="000000"/>
          <w:sz w:val="26"/>
          <w:szCs w:val="26"/>
          <w:lang w:val="en-US"/>
        </w:rPr>
        <w:t xml:space="preserve"> </w:t>
      </w:r>
      <w:r w:rsidRPr="00DC6F55">
        <w:rPr>
          <w:color w:val="000000"/>
          <w:sz w:val="26"/>
          <w:szCs w:val="26"/>
        </w:rPr>
        <w:t>бўйича</w:t>
      </w:r>
      <w:r w:rsidRPr="0016782A">
        <w:rPr>
          <w:color w:val="000000"/>
          <w:sz w:val="26"/>
          <w:szCs w:val="26"/>
          <w:lang w:val="en-US"/>
        </w:rPr>
        <w:t xml:space="preserve"> </w:t>
      </w:r>
      <w:r w:rsidRPr="00DC6F55">
        <w:rPr>
          <w:color w:val="000000"/>
          <w:sz w:val="26"/>
          <w:szCs w:val="26"/>
        </w:rPr>
        <w:t>мажбуриятларни</w:t>
      </w:r>
      <w:r w:rsidRPr="0016782A">
        <w:rPr>
          <w:color w:val="000000"/>
          <w:sz w:val="26"/>
          <w:szCs w:val="26"/>
          <w:lang w:val="en-US"/>
        </w:rPr>
        <w:t xml:space="preserve"> </w:t>
      </w:r>
      <w:r w:rsidRPr="00DC6F55">
        <w:rPr>
          <w:color w:val="000000"/>
          <w:sz w:val="26"/>
          <w:szCs w:val="26"/>
        </w:rPr>
        <w:t>бажариш</w:t>
      </w:r>
      <w:r w:rsidRPr="0016782A">
        <w:rPr>
          <w:color w:val="000000"/>
          <w:sz w:val="26"/>
          <w:szCs w:val="26"/>
          <w:lang w:val="en-US"/>
        </w:rPr>
        <w:t xml:space="preserve"> </w:t>
      </w:r>
      <w:r w:rsidRPr="00DC6F55">
        <w:rPr>
          <w:color w:val="000000"/>
          <w:sz w:val="26"/>
          <w:szCs w:val="26"/>
        </w:rPr>
        <w:t>муддати</w:t>
      </w:r>
      <w:r w:rsidRPr="0016782A">
        <w:rPr>
          <w:color w:val="000000"/>
          <w:sz w:val="26"/>
          <w:szCs w:val="26"/>
          <w:lang w:val="en-US"/>
        </w:rPr>
        <w:t xml:space="preserve"> </w:t>
      </w:r>
      <w:r w:rsidRPr="00DC6F55">
        <w:rPr>
          <w:color w:val="000000"/>
          <w:sz w:val="26"/>
          <w:szCs w:val="26"/>
        </w:rPr>
        <w:t>мутаносиб</w:t>
      </w:r>
      <w:r w:rsidRPr="0016782A">
        <w:rPr>
          <w:color w:val="000000"/>
          <w:sz w:val="26"/>
          <w:szCs w:val="26"/>
          <w:lang w:val="en-US"/>
        </w:rPr>
        <w:t xml:space="preserve"> </w:t>
      </w:r>
      <w:r w:rsidRPr="00DC6F55">
        <w:rPr>
          <w:color w:val="000000"/>
          <w:sz w:val="26"/>
          <w:szCs w:val="26"/>
        </w:rPr>
        <w:t>равишда</w:t>
      </w:r>
      <w:r w:rsidRPr="0016782A">
        <w:rPr>
          <w:color w:val="000000"/>
          <w:sz w:val="26"/>
          <w:szCs w:val="26"/>
          <w:lang w:val="en-US"/>
        </w:rPr>
        <w:t xml:space="preserve"> </w:t>
      </w:r>
      <w:r w:rsidRPr="00DC6F55">
        <w:rPr>
          <w:color w:val="000000"/>
          <w:sz w:val="26"/>
          <w:szCs w:val="26"/>
        </w:rPr>
        <w:t>ушбу</w:t>
      </w:r>
      <w:r w:rsidRPr="0016782A">
        <w:rPr>
          <w:color w:val="000000"/>
          <w:sz w:val="26"/>
          <w:szCs w:val="26"/>
          <w:lang w:val="en-US"/>
        </w:rPr>
        <w:t xml:space="preserve"> </w:t>
      </w:r>
      <w:r w:rsidRPr="00DC6F55">
        <w:rPr>
          <w:color w:val="000000"/>
          <w:sz w:val="26"/>
          <w:szCs w:val="26"/>
        </w:rPr>
        <w:t>ҳодисалар</w:t>
      </w:r>
      <w:r w:rsidRPr="0016782A">
        <w:rPr>
          <w:color w:val="000000"/>
          <w:sz w:val="26"/>
          <w:szCs w:val="26"/>
          <w:lang w:val="en-US"/>
        </w:rPr>
        <w:t xml:space="preserve"> </w:t>
      </w:r>
      <w:proofErr w:type="gramStart"/>
      <w:r w:rsidRPr="00DC6F55">
        <w:rPr>
          <w:color w:val="000000"/>
          <w:sz w:val="26"/>
          <w:szCs w:val="26"/>
        </w:rPr>
        <w:t>р</w:t>
      </w:r>
      <w:proofErr w:type="gramEnd"/>
      <w:r w:rsidRPr="00DC6F55">
        <w:rPr>
          <w:color w:val="000000"/>
          <w:sz w:val="26"/>
          <w:szCs w:val="26"/>
        </w:rPr>
        <w:t>ўй</w:t>
      </w:r>
      <w:r w:rsidRPr="0016782A">
        <w:rPr>
          <w:color w:val="000000"/>
          <w:sz w:val="26"/>
          <w:szCs w:val="26"/>
          <w:lang w:val="en-US"/>
        </w:rPr>
        <w:t xml:space="preserve"> </w:t>
      </w:r>
      <w:r w:rsidRPr="00DC6F55">
        <w:rPr>
          <w:color w:val="000000"/>
          <w:sz w:val="26"/>
          <w:szCs w:val="26"/>
        </w:rPr>
        <w:t>берган</w:t>
      </w:r>
      <w:r w:rsidRPr="0016782A">
        <w:rPr>
          <w:color w:val="000000"/>
          <w:sz w:val="26"/>
          <w:szCs w:val="26"/>
          <w:lang w:val="en-US"/>
        </w:rPr>
        <w:t xml:space="preserve"> </w:t>
      </w:r>
      <w:r w:rsidRPr="00DC6F55">
        <w:rPr>
          <w:color w:val="000000"/>
          <w:sz w:val="26"/>
          <w:szCs w:val="26"/>
        </w:rPr>
        <w:t>муддатга</w:t>
      </w:r>
      <w:r w:rsidRPr="0016782A">
        <w:rPr>
          <w:color w:val="000000"/>
          <w:sz w:val="26"/>
          <w:szCs w:val="26"/>
          <w:lang w:val="en-US"/>
        </w:rPr>
        <w:t xml:space="preserve"> </w:t>
      </w:r>
      <w:r w:rsidRPr="00DC6F55">
        <w:rPr>
          <w:color w:val="000000"/>
          <w:sz w:val="26"/>
          <w:szCs w:val="26"/>
        </w:rPr>
        <w:t>сурилади</w:t>
      </w:r>
      <w:r w:rsidRPr="0016782A">
        <w:rPr>
          <w:color w:val="000000"/>
          <w:sz w:val="26"/>
          <w:szCs w:val="26"/>
          <w:lang w:val="en-US"/>
        </w:rPr>
        <w:t>.</w:t>
      </w:r>
    </w:p>
    <w:p w:rsidR="00DC6F55" w:rsidRPr="00EE4B94" w:rsidRDefault="00DC6F55" w:rsidP="00DC6F55">
      <w:pPr>
        <w:jc w:val="center"/>
        <w:rPr>
          <w:rFonts w:eastAsia="Times New Roman"/>
          <w:color w:val="000000"/>
          <w:sz w:val="26"/>
          <w:szCs w:val="26"/>
          <w:lang w:val="en-US"/>
        </w:rPr>
      </w:pPr>
      <w:r w:rsidRPr="00EE4B94">
        <w:rPr>
          <w:rStyle w:val="a3"/>
          <w:color w:val="000000"/>
          <w:sz w:val="26"/>
          <w:szCs w:val="26"/>
          <w:lang w:val="en-US"/>
        </w:rPr>
        <w:t xml:space="preserve">VII. </w:t>
      </w:r>
      <w:r w:rsidRPr="00DC6F55">
        <w:rPr>
          <w:rStyle w:val="a3"/>
          <w:color w:val="000000"/>
          <w:sz w:val="26"/>
          <w:szCs w:val="26"/>
        </w:rPr>
        <w:t>Якунловчи</w:t>
      </w:r>
      <w:r w:rsidRPr="00EE4B94">
        <w:rPr>
          <w:rStyle w:val="a3"/>
          <w:color w:val="000000"/>
          <w:sz w:val="26"/>
          <w:szCs w:val="26"/>
          <w:lang w:val="en-US"/>
        </w:rPr>
        <w:t xml:space="preserve"> </w:t>
      </w:r>
      <w:r w:rsidRPr="00DC6F55">
        <w:rPr>
          <w:rStyle w:val="a3"/>
          <w:color w:val="000000"/>
          <w:sz w:val="26"/>
          <w:szCs w:val="26"/>
        </w:rPr>
        <w:t>қоидалар</w:t>
      </w:r>
    </w:p>
    <w:p w:rsidR="00DC6F55" w:rsidRPr="00DC6F55" w:rsidRDefault="00DC6F55" w:rsidP="00DC6F55">
      <w:pPr>
        <w:jc w:val="both"/>
        <w:rPr>
          <w:rFonts w:eastAsia="Times New Roman"/>
          <w:color w:val="000000"/>
          <w:sz w:val="26"/>
          <w:szCs w:val="26"/>
        </w:rPr>
      </w:pPr>
      <w:r w:rsidRPr="00EE4B94">
        <w:rPr>
          <w:color w:val="000000"/>
          <w:sz w:val="26"/>
          <w:szCs w:val="26"/>
          <w:lang w:val="en-US"/>
        </w:rPr>
        <w:t xml:space="preserve">7.1. </w:t>
      </w:r>
      <w:r w:rsidRPr="00DC6F55">
        <w:rPr>
          <w:color w:val="000000"/>
          <w:sz w:val="26"/>
          <w:szCs w:val="26"/>
        </w:rPr>
        <w:t>Ушбу</w:t>
      </w:r>
      <w:r w:rsidRPr="00EE4B94">
        <w:rPr>
          <w:color w:val="000000"/>
          <w:sz w:val="26"/>
          <w:szCs w:val="26"/>
          <w:lang w:val="en-US"/>
        </w:rPr>
        <w:t xml:space="preserve"> </w:t>
      </w:r>
      <w:r w:rsidRPr="00DC6F55">
        <w:rPr>
          <w:color w:val="000000"/>
          <w:sz w:val="26"/>
          <w:szCs w:val="26"/>
        </w:rPr>
        <w:t>Шартномага</w:t>
      </w:r>
      <w:r w:rsidRPr="00EE4B94">
        <w:rPr>
          <w:color w:val="000000"/>
          <w:sz w:val="26"/>
          <w:szCs w:val="26"/>
          <w:lang w:val="en-US"/>
        </w:rPr>
        <w:t xml:space="preserve"> </w:t>
      </w:r>
      <w:r w:rsidRPr="00DC6F55">
        <w:rPr>
          <w:color w:val="000000"/>
          <w:sz w:val="26"/>
          <w:szCs w:val="26"/>
        </w:rPr>
        <w:t>ҳар</w:t>
      </w:r>
      <w:r w:rsidRPr="00EE4B94">
        <w:rPr>
          <w:color w:val="000000"/>
          <w:sz w:val="26"/>
          <w:szCs w:val="26"/>
          <w:lang w:val="en-US"/>
        </w:rPr>
        <w:t xml:space="preserve"> </w:t>
      </w:r>
      <w:r w:rsidRPr="00DC6F55">
        <w:rPr>
          <w:color w:val="000000"/>
          <w:sz w:val="26"/>
          <w:szCs w:val="26"/>
        </w:rPr>
        <w:t>қандай</w:t>
      </w:r>
      <w:r w:rsidRPr="00EE4B94">
        <w:rPr>
          <w:color w:val="000000"/>
          <w:sz w:val="26"/>
          <w:szCs w:val="26"/>
          <w:lang w:val="en-US"/>
        </w:rPr>
        <w:t xml:space="preserve"> </w:t>
      </w:r>
      <w:r w:rsidRPr="00DC6F55">
        <w:rPr>
          <w:color w:val="000000"/>
          <w:sz w:val="26"/>
          <w:szCs w:val="26"/>
        </w:rPr>
        <w:t>ўзгартириш</w:t>
      </w:r>
      <w:r w:rsidRPr="00EE4B94">
        <w:rPr>
          <w:color w:val="000000"/>
          <w:sz w:val="26"/>
          <w:szCs w:val="26"/>
          <w:lang w:val="en-US"/>
        </w:rPr>
        <w:t xml:space="preserve"> </w:t>
      </w:r>
      <w:r w:rsidRPr="00DC6F55">
        <w:rPr>
          <w:color w:val="000000"/>
          <w:sz w:val="26"/>
          <w:szCs w:val="26"/>
        </w:rPr>
        <w:t>ва</w:t>
      </w:r>
      <w:r w:rsidRPr="00EE4B94">
        <w:rPr>
          <w:color w:val="000000"/>
          <w:sz w:val="26"/>
          <w:szCs w:val="26"/>
          <w:lang w:val="en-US"/>
        </w:rPr>
        <w:t xml:space="preserve"> </w:t>
      </w:r>
      <w:r w:rsidRPr="00DC6F55">
        <w:rPr>
          <w:color w:val="000000"/>
          <w:sz w:val="26"/>
          <w:szCs w:val="26"/>
        </w:rPr>
        <w:t>қўшимчалар</w:t>
      </w:r>
      <w:r w:rsidRPr="00EE4B94">
        <w:rPr>
          <w:color w:val="000000"/>
          <w:sz w:val="26"/>
          <w:szCs w:val="26"/>
          <w:lang w:val="en-US"/>
        </w:rPr>
        <w:t xml:space="preserve"> </w:t>
      </w:r>
      <w:r w:rsidRPr="00DC6F55">
        <w:rPr>
          <w:color w:val="000000"/>
          <w:sz w:val="26"/>
          <w:szCs w:val="26"/>
        </w:rPr>
        <w:t>фақат</w:t>
      </w:r>
      <w:r w:rsidRPr="00EE4B94">
        <w:rPr>
          <w:color w:val="000000"/>
          <w:sz w:val="26"/>
          <w:szCs w:val="26"/>
          <w:lang w:val="en-US"/>
        </w:rPr>
        <w:t xml:space="preserve"> </w:t>
      </w:r>
      <w:r w:rsidRPr="00DC6F55">
        <w:rPr>
          <w:color w:val="000000"/>
          <w:sz w:val="26"/>
          <w:szCs w:val="26"/>
        </w:rPr>
        <w:t>улар</w:t>
      </w:r>
      <w:r w:rsidRPr="00EE4B94">
        <w:rPr>
          <w:color w:val="000000"/>
          <w:sz w:val="26"/>
          <w:szCs w:val="26"/>
          <w:lang w:val="en-US"/>
        </w:rPr>
        <w:t xml:space="preserve"> </w:t>
      </w:r>
      <w:r w:rsidRPr="00DC6F55">
        <w:rPr>
          <w:color w:val="000000"/>
          <w:sz w:val="26"/>
          <w:szCs w:val="26"/>
        </w:rPr>
        <w:t>ёзма</w:t>
      </w:r>
      <w:r w:rsidRPr="00EE4B94">
        <w:rPr>
          <w:color w:val="000000"/>
          <w:sz w:val="26"/>
          <w:szCs w:val="26"/>
          <w:lang w:val="en-US"/>
        </w:rPr>
        <w:t xml:space="preserve"> </w:t>
      </w:r>
      <w:r w:rsidRPr="00DC6F55">
        <w:rPr>
          <w:color w:val="000000"/>
          <w:sz w:val="26"/>
          <w:szCs w:val="26"/>
        </w:rPr>
        <w:t>шаклда</w:t>
      </w:r>
      <w:r w:rsidRPr="00EE4B94">
        <w:rPr>
          <w:color w:val="000000"/>
          <w:sz w:val="26"/>
          <w:szCs w:val="26"/>
          <w:lang w:val="en-US"/>
        </w:rPr>
        <w:t xml:space="preserve"> </w:t>
      </w:r>
      <w:r w:rsidRPr="00DC6F55">
        <w:rPr>
          <w:color w:val="000000"/>
          <w:sz w:val="26"/>
          <w:szCs w:val="26"/>
        </w:rPr>
        <w:t>расмийлаштирилиб</w:t>
      </w:r>
      <w:r w:rsidRPr="00EE4B94">
        <w:rPr>
          <w:color w:val="000000"/>
          <w:sz w:val="26"/>
          <w:szCs w:val="26"/>
          <w:lang w:val="en-US"/>
        </w:rPr>
        <w:t xml:space="preserve">, </w:t>
      </w:r>
      <w:r w:rsidRPr="00DC6F55">
        <w:rPr>
          <w:color w:val="000000"/>
          <w:sz w:val="26"/>
          <w:szCs w:val="26"/>
        </w:rPr>
        <w:t>Томонларнинг</w:t>
      </w:r>
      <w:r w:rsidRPr="00EE4B94">
        <w:rPr>
          <w:color w:val="000000"/>
          <w:sz w:val="26"/>
          <w:szCs w:val="26"/>
          <w:lang w:val="en-US"/>
        </w:rPr>
        <w:t xml:space="preserve"> </w:t>
      </w:r>
      <w:r w:rsidRPr="00DC6F55">
        <w:rPr>
          <w:color w:val="000000"/>
          <w:sz w:val="26"/>
          <w:szCs w:val="26"/>
        </w:rPr>
        <w:t>ваколатли</w:t>
      </w:r>
      <w:r w:rsidRPr="00EE4B94">
        <w:rPr>
          <w:color w:val="000000"/>
          <w:sz w:val="26"/>
          <w:szCs w:val="26"/>
          <w:lang w:val="en-US"/>
        </w:rPr>
        <w:t xml:space="preserve"> </w:t>
      </w:r>
      <w:r w:rsidRPr="00DC6F55">
        <w:rPr>
          <w:color w:val="000000"/>
          <w:sz w:val="26"/>
          <w:szCs w:val="26"/>
        </w:rPr>
        <w:t>вакиллари</w:t>
      </w:r>
      <w:r w:rsidRPr="00EE4B94">
        <w:rPr>
          <w:color w:val="000000"/>
          <w:sz w:val="26"/>
          <w:szCs w:val="26"/>
          <w:lang w:val="en-US"/>
        </w:rPr>
        <w:t xml:space="preserve"> </w:t>
      </w:r>
      <w:r w:rsidRPr="00DC6F55">
        <w:rPr>
          <w:color w:val="000000"/>
          <w:sz w:val="26"/>
          <w:szCs w:val="26"/>
        </w:rPr>
        <w:t>томонидан</w:t>
      </w:r>
      <w:r w:rsidRPr="00EE4B94">
        <w:rPr>
          <w:color w:val="000000"/>
          <w:sz w:val="26"/>
          <w:szCs w:val="26"/>
          <w:lang w:val="en-US"/>
        </w:rPr>
        <w:t xml:space="preserve"> </w:t>
      </w:r>
      <w:r w:rsidRPr="00DC6F55">
        <w:rPr>
          <w:color w:val="000000"/>
          <w:sz w:val="26"/>
          <w:szCs w:val="26"/>
        </w:rPr>
        <w:t>имзолангандан</w:t>
      </w:r>
      <w:r w:rsidRPr="00EE4B94">
        <w:rPr>
          <w:color w:val="000000"/>
          <w:sz w:val="26"/>
          <w:szCs w:val="26"/>
          <w:lang w:val="en-US"/>
        </w:rPr>
        <w:t xml:space="preserve"> </w:t>
      </w:r>
      <w:r w:rsidRPr="00DC6F55">
        <w:rPr>
          <w:color w:val="000000"/>
          <w:sz w:val="26"/>
          <w:szCs w:val="26"/>
        </w:rPr>
        <w:t>сўнг</w:t>
      </w:r>
      <w:r w:rsidRPr="00EE4B94">
        <w:rPr>
          <w:color w:val="000000"/>
          <w:sz w:val="26"/>
          <w:szCs w:val="26"/>
          <w:lang w:val="en-US"/>
        </w:rPr>
        <w:t xml:space="preserve"> </w:t>
      </w:r>
      <w:r w:rsidRPr="00DC6F55">
        <w:rPr>
          <w:color w:val="000000"/>
          <w:sz w:val="26"/>
          <w:szCs w:val="26"/>
        </w:rPr>
        <w:t>ҳақиқий</w:t>
      </w:r>
      <w:r w:rsidRPr="00EE4B94">
        <w:rPr>
          <w:color w:val="000000"/>
          <w:sz w:val="26"/>
          <w:szCs w:val="26"/>
          <w:lang w:val="en-US"/>
        </w:rPr>
        <w:t xml:space="preserve"> </w:t>
      </w:r>
      <w:r w:rsidRPr="00DC6F55">
        <w:rPr>
          <w:color w:val="000000"/>
          <w:sz w:val="26"/>
          <w:szCs w:val="26"/>
        </w:rPr>
        <w:t>ҳисобланади</w:t>
      </w:r>
      <w:r w:rsidRPr="00EE4B94">
        <w:rPr>
          <w:color w:val="000000"/>
          <w:sz w:val="26"/>
          <w:szCs w:val="26"/>
          <w:lang w:val="en-US"/>
        </w:rPr>
        <w:t xml:space="preserve">. </w:t>
      </w:r>
      <w:r w:rsidRPr="00DC6F55">
        <w:rPr>
          <w:color w:val="000000"/>
          <w:sz w:val="26"/>
          <w:szCs w:val="26"/>
        </w:rPr>
        <w:t xml:space="preserve">Мазкур Шартноманинг барча иловалари унинг ажралмас қисмини ташкил этади. </w:t>
      </w:r>
    </w:p>
    <w:p w:rsidR="00DC6F55" w:rsidRPr="00DC6F55" w:rsidRDefault="00DC6F55" w:rsidP="00DC6F55">
      <w:pPr>
        <w:jc w:val="both"/>
        <w:rPr>
          <w:rFonts w:eastAsia="Times New Roman"/>
          <w:color w:val="000000"/>
          <w:sz w:val="26"/>
          <w:szCs w:val="26"/>
        </w:rPr>
      </w:pPr>
      <w:r w:rsidRPr="00DC6F55">
        <w:rPr>
          <w:color w:val="000000"/>
          <w:sz w:val="26"/>
          <w:szCs w:val="26"/>
        </w:rPr>
        <w:t>7.2. Томонларнинг ҳеч бири мазкур Шартнома бўйича ўз ҳуқ</w:t>
      </w:r>
      <w:proofErr w:type="gramStart"/>
      <w:r w:rsidRPr="00DC6F55">
        <w:rPr>
          <w:color w:val="000000"/>
          <w:sz w:val="26"/>
          <w:szCs w:val="26"/>
        </w:rPr>
        <w:t>у</w:t>
      </w:r>
      <w:proofErr w:type="gramEnd"/>
      <w:r w:rsidRPr="00DC6F55">
        <w:rPr>
          <w:color w:val="000000"/>
          <w:sz w:val="26"/>
          <w:szCs w:val="26"/>
        </w:rPr>
        <w:t xml:space="preserve">қ ва мажбуриятларини бошқа Томоннинг ёзма шаклдаги розилигисиз бирор бир учинчи томонга бериб юбориши мумкин эмас. </w:t>
      </w:r>
    </w:p>
    <w:p w:rsidR="00DC6F55" w:rsidRPr="00DC6F55" w:rsidRDefault="00DC6F55" w:rsidP="00DC6F55">
      <w:pPr>
        <w:jc w:val="both"/>
        <w:rPr>
          <w:rFonts w:eastAsia="Times New Roman"/>
          <w:color w:val="000000"/>
          <w:sz w:val="26"/>
          <w:szCs w:val="26"/>
        </w:rPr>
      </w:pPr>
      <w:r w:rsidRPr="00DC6F55">
        <w:rPr>
          <w:color w:val="000000"/>
          <w:sz w:val="26"/>
          <w:szCs w:val="26"/>
        </w:rPr>
        <w:t xml:space="preserve">7.3. Ушбу шартнома икки нусхада тузилган. Иккала нусха айнан бир </w:t>
      </w:r>
      <w:proofErr w:type="gramStart"/>
      <w:r w:rsidRPr="00DC6F55">
        <w:rPr>
          <w:color w:val="000000"/>
          <w:sz w:val="26"/>
          <w:szCs w:val="26"/>
        </w:rPr>
        <w:t>хил б</w:t>
      </w:r>
      <w:proofErr w:type="gramEnd"/>
      <w:r w:rsidRPr="00DC6F55">
        <w:rPr>
          <w:color w:val="000000"/>
          <w:sz w:val="26"/>
          <w:szCs w:val="26"/>
        </w:rPr>
        <w:t>ўлиб, бир хил юридик кучга эга. Томонларнинг ҳар бирида мазкур Шартноманинг бир нусхаси бўлади.</w:t>
      </w:r>
    </w:p>
    <w:p w:rsidR="00DC6F55" w:rsidRPr="00DC6F55" w:rsidRDefault="00DC6F55" w:rsidP="00DC6F55">
      <w:pPr>
        <w:jc w:val="center"/>
        <w:rPr>
          <w:rFonts w:eastAsia="Times New Roman"/>
          <w:color w:val="000000"/>
          <w:sz w:val="26"/>
          <w:szCs w:val="26"/>
        </w:rPr>
      </w:pPr>
      <w:r w:rsidRPr="00DC6F55">
        <w:rPr>
          <w:rStyle w:val="a3"/>
          <w:color w:val="000000"/>
          <w:sz w:val="26"/>
          <w:szCs w:val="26"/>
        </w:rPr>
        <w:t>VIII. Шартноманинг амал қилиш муддати</w:t>
      </w:r>
    </w:p>
    <w:p w:rsidR="00DC6F55" w:rsidRPr="00EE4B94" w:rsidRDefault="00DC6F55" w:rsidP="00EE4B94">
      <w:pPr>
        <w:jc w:val="center"/>
      </w:pPr>
      <w:r w:rsidRPr="00EE4B94">
        <w:t>8.1. Ушбу Шартнома имзоланган пайтдан кучга киради ва бир календарь йили давомида ёки муддатидан олдин бекор қилингунига қадар амал қилади.</w:t>
      </w:r>
    </w:p>
    <w:p w:rsidR="00EE4B94" w:rsidRDefault="00EE4B94" w:rsidP="00EE4B94">
      <w:pPr>
        <w:jc w:val="center"/>
      </w:pPr>
      <w:r w:rsidRPr="00DC6F55">
        <w:rPr>
          <w:rStyle w:val="a3"/>
          <w:color w:val="000000"/>
          <w:sz w:val="26"/>
          <w:szCs w:val="26"/>
        </w:rPr>
        <w:t>IX</w:t>
      </w:r>
      <w:r>
        <w:t xml:space="preserve">. </w:t>
      </w:r>
      <w:r w:rsidRPr="00EE4B94">
        <w:rPr>
          <w:rStyle w:val="a3"/>
          <w:color w:val="000000"/>
          <w:sz w:val="26"/>
          <w:szCs w:val="26"/>
        </w:rPr>
        <w:t>КОРРУПЦИЯГА ҚАРШИ ҚЎШИМЧА ШАРТЛАР</w:t>
      </w:r>
    </w:p>
    <w:p w:rsidR="00EE4B94" w:rsidRDefault="00EE4B94" w:rsidP="00DC6F55">
      <w:pPr>
        <w:jc w:val="both"/>
        <w:rPr>
          <w:color w:val="000000"/>
          <w:sz w:val="26"/>
          <w:szCs w:val="26"/>
        </w:rPr>
      </w:pPr>
      <w:r>
        <w:t>9</w:t>
      </w:r>
      <w:r>
        <w:t xml:space="preserve">.1. </w:t>
      </w:r>
      <w:r w:rsidRPr="00EE4B94">
        <w:rPr>
          <w:color w:val="000000"/>
          <w:sz w:val="26"/>
          <w:szCs w:val="26"/>
        </w:rPr>
        <w:t xml:space="preserve">Тарафлар шартнома тузишда, шартноманинг амал қилиш муддатида ва ушбу муддат тугаганидан сўнг, шартнома билан </w:t>
      </w:r>
      <w:proofErr w:type="gramStart"/>
      <w:r w:rsidRPr="00EE4B94">
        <w:rPr>
          <w:color w:val="000000"/>
          <w:sz w:val="26"/>
          <w:szCs w:val="26"/>
        </w:rPr>
        <w:t>боғли</w:t>
      </w:r>
      <w:proofErr w:type="gramEnd"/>
      <w:r w:rsidRPr="00EE4B94">
        <w:rPr>
          <w:color w:val="000000"/>
          <w:sz w:val="26"/>
          <w:szCs w:val="26"/>
        </w:rPr>
        <w:t xml:space="preserve">қ коррупциявий ҳаракатлар содир қилмасликка келишиб оладилар. </w:t>
      </w:r>
    </w:p>
    <w:p w:rsidR="00EE4B94" w:rsidRDefault="00EE4B94" w:rsidP="00DC6F55">
      <w:pPr>
        <w:jc w:val="both"/>
        <w:rPr>
          <w:color w:val="000000"/>
          <w:sz w:val="26"/>
          <w:szCs w:val="26"/>
        </w:rPr>
      </w:pPr>
      <w:r>
        <w:rPr>
          <w:color w:val="000000"/>
          <w:sz w:val="26"/>
          <w:szCs w:val="26"/>
        </w:rPr>
        <w:t>9</w:t>
      </w:r>
      <w:r w:rsidRPr="00EE4B94">
        <w:rPr>
          <w:color w:val="000000"/>
          <w:sz w:val="26"/>
          <w:szCs w:val="26"/>
        </w:rPr>
        <w:t xml:space="preserve">.2. Тарафлар шартномадаги коррупцияга қарши қўшимча шартларда белгиланган коррупциянинг олдини олиш чораларини тан олади ва уларга риоя этилиши бўйича ҳамкорликни таъминлайдилар. </w:t>
      </w:r>
    </w:p>
    <w:p w:rsidR="00EE4B94" w:rsidRPr="00EE4B94" w:rsidRDefault="00EE4B94" w:rsidP="00DC6F55">
      <w:pPr>
        <w:jc w:val="both"/>
        <w:rPr>
          <w:color w:val="000000"/>
          <w:sz w:val="26"/>
          <w:szCs w:val="26"/>
        </w:rPr>
      </w:pPr>
      <w:r>
        <w:rPr>
          <w:color w:val="000000"/>
          <w:sz w:val="26"/>
          <w:szCs w:val="26"/>
        </w:rPr>
        <w:t>9</w:t>
      </w:r>
      <w:r w:rsidRPr="00EE4B94">
        <w:rPr>
          <w:color w:val="000000"/>
          <w:sz w:val="26"/>
          <w:szCs w:val="26"/>
        </w:rPr>
        <w:t xml:space="preserve">.3. Ҳар бир тараф шартнома тузилган пайтда бевосита ўзи ёки унинг ижроия органлари, мансабдор шахслари ва ходимлари томонидан шартнома билан </w:t>
      </w:r>
      <w:proofErr w:type="gramStart"/>
      <w:r w:rsidRPr="00EE4B94">
        <w:rPr>
          <w:color w:val="000000"/>
          <w:sz w:val="26"/>
          <w:szCs w:val="26"/>
        </w:rPr>
        <w:t>боғли</w:t>
      </w:r>
      <w:proofErr w:type="gramEnd"/>
      <w:r w:rsidRPr="00EE4B94">
        <w:rPr>
          <w:color w:val="000000"/>
          <w:sz w:val="26"/>
          <w:szCs w:val="26"/>
        </w:rPr>
        <w:t xml:space="preserve">қ муносабатлар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турдааги имтиёз, устунликлар олинмаганлигини (келажакда бу турдаги ҳаракатларни амалга ошириши </w:t>
      </w:r>
      <w:proofErr w:type="gramStart"/>
      <w:r w:rsidRPr="00EE4B94">
        <w:rPr>
          <w:color w:val="000000"/>
          <w:sz w:val="26"/>
          <w:szCs w:val="26"/>
        </w:rPr>
        <w:t>мумкинлиги</w:t>
      </w:r>
      <w:proofErr w:type="gramEnd"/>
      <w:r w:rsidRPr="00EE4B94">
        <w:rPr>
          <w:color w:val="000000"/>
          <w:sz w:val="26"/>
          <w:szCs w:val="26"/>
        </w:rPr>
        <w:t xml:space="preserve"> ҳақида таассурот қолдирилмаганлигини) кафолатлайди. Тарафлар, улар томонидан шартнома доирасида жалб қилинган шахсларнинг (ёрдамчи пудратчи ташкилотлар, агентлар ва тарафлар назорати остидаги </w:t>
      </w:r>
      <w:proofErr w:type="gramStart"/>
      <w:r w:rsidRPr="00EE4B94">
        <w:rPr>
          <w:color w:val="000000"/>
          <w:sz w:val="26"/>
          <w:szCs w:val="26"/>
        </w:rPr>
        <w:t>бош</w:t>
      </w:r>
      <w:proofErr w:type="gramEnd"/>
      <w:r w:rsidRPr="00EE4B94">
        <w:rPr>
          <w:color w:val="000000"/>
          <w:sz w:val="26"/>
          <w:szCs w:val="26"/>
        </w:rPr>
        <w:t>қа шахсларнинг) юқоридаги ҳаракатларни содир этмаслиги юзасидан оқилона чоралар кўради.</w:t>
      </w:r>
    </w:p>
    <w:p w:rsidR="00DC6F55" w:rsidRPr="00DC6F55" w:rsidRDefault="00DC6F55" w:rsidP="00DC6F55">
      <w:pPr>
        <w:jc w:val="center"/>
        <w:rPr>
          <w:rStyle w:val="a3"/>
          <w:color w:val="000000"/>
          <w:sz w:val="26"/>
          <w:szCs w:val="26"/>
        </w:rPr>
      </w:pPr>
      <w:r w:rsidRPr="00DC6F55">
        <w:rPr>
          <w:rStyle w:val="a3"/>
          <w:color w:val="000000"/>
          <w:sz w:val="26"/>
          <w:szCs w:val="26"/>
        </w:rPr>
        <w:t xml:space="preserve">X. Томонларнинг манзили </w:t>
      </w:r>
      <w:proofErr w:type="gramStart"/>
      <w:r w:rsidRPr="00DC6F55">
        <w:rPr>
          <w:rStyle w:val="a3"/>
          <w:color w:val="000000"/>
          <w:sz w:val="26"/>
          <w:szCs w:val="26"/>
        </w:rPr>
        <w:t>ва банк</w:t>
      </w:r>
      <w:proofErr w:type="gramEnd"/>
      <w:r w:rsidRPr="00DC6F55">
        <w:rPr>
          <w:rStyle w:val="a3"/>
          <w:color w:val="000000"/>
          <w:sz w:val="26"/>
          <w:szCs w:val="26"/>
        </w:rPr>
        <w:t xml:space="preserve"> реквизитлари</w:t>
      </w:r>
    </w:p>
    <w:p w:rsidR="00DC6F55" w:rsidRPr="00DC6F55" w:rsidRDefault="00DC6F55" w:rsidP="00DC6F55">
      <w:pPr>
        <w:jc w:val="both"/>
        <w:rPr>
          <w:rStyle w:val="a3"/>
          <w:color w:val="000000"/>
          <w:sz w:val="26"/>
          <w:szCs w:val="26"/>
        </w:rPr>
      </w:pPr>
    </w:p>
    <w:tbl>
      <w:tblPr>
        <w:tblStyle w:val="a4"/>
        <w:tblW w:w="0" w:type="auto"/>
        <w:tblLook w:val="04A0" w:firstRow="1" w:lastRow="0" w:firstColumn="1" w:lastColumn="0" w:noHBand="0" w:noVBand="1"/>
      </w:tblPr>
      <w:tblGrid>
        <w:gridCol w:w="4785"/>
        <w:gridCol w:w="4786"/>
      </w:tblGrid>
      <w:tr w:rsidR="00DC6F55" w:rsidRPr="00DC6F55" w:rsidTr="00EE4B94">
        <w:trPr>
          <w:trHeight w:val="3287"/>
        </w:trPr>
        <w:tc>
          <w:tcPr>
            <w:tcW w:w="4785" w:type="dxa"/>
          </w:tcPr>
          <w:p w:rsidR="00DC6F55" w:rsidRPr="00DC6F55" w:rsidRDefault="00DC6F55" w:rsidP="00DC6F55">
            <w:pPr>
              <w:jc w:val="both"/>
              <w:rPr>
                <w:rStyle w:val="a3"/>
                <w:color w:val="000000"/>
                <w:sz w:val="26"/>
                <w:szCs w:val="26"/>
              </w:rPr>
            </w:pPr>
            <w:r w:rsidRPr="00DC6F55">
              <w:rPr>
                <w:rStyle w:val="a3"/>
                <w:color w:val="000000"/>
                <w:sz w:val="26"/>
                <w:szCs w:val="26"/>
              </w:rPr>
              <w:t>«Аутсорсер»</w:t>
            </w:r>
          </w:p>
          <w:p w:rsidR="00DC6F55" w:rsidRPr="00DC6F55" w:rsidRDefault="00DC6F55" w:rsidP="00DC6F55">
            <w:pPr>
              <w:jc w:val="both"/>
              <w:rPr>
                <w:rStyle w:val="a3"/>
                <w:color w:val="000000"/>
                <w:sz w:val="26"/>
                <w:szCs w:val="26"/>
              </w:rPr>
            </w:pPr>
            <w:r w:rsidRPr="00DC6F55">
              <w:rPr>
                <w:color w:val="000000"/>
                <w:sz w:val="26"/>
                <w:szCs w:val="26"/>
              </w:rPr>
              <w:t>----------------------------------------</w:t>
            </w:r>
          </w:p>
          <w:p w:rsidR="00DC6F55" w:rsidRPr="00DC6F55" w:rsidRDefault="00DC6F55" w:rsidP="00DC6F55">
            <w:pPr>
              <w:jc w:val="both"/>
              <w:rPr>
                <w:rStyle w:val="a3"/>
                <w:color w:val="000000"/>
                <w:sz w:val="26"/>
                <w:szCs w:val="26"/>
              </w:rPr>
            </w:pPr>
            <w:bookmarkStart w:id="0" w:name="_GoBack"/>
            <w:bookmarkEnd w:id="0"/>
          </w:p>
        </w:tc>
        <w:tc>
          <w:tcPr>
            <w:tcW w:w="4786" w:type="dxa"/>
          </w:tcPr>
          <w:p w:rsidR="00DC6F55" w:rsidRPr="00DC6F55" w:rsidRDefault="00DC6F55" w:rsidP="00DC6F55">
            <w:pPr>
              <w:jc w:val="both"/>
              <w:rPr>
                <w:rFonts w:eastAsia="Times New Roman"/>
                <w:color w:val="000000"/>
                <w:sz w:val="26"/>
                <w:szCs w:val="26"/>
              </w:rPr>
            </w:pPr>
            <w:r w:rsidRPr="00DC6F55">
              <w:rPr>
                <w:rStyle w:val="a3"/>
                <w:color w:val="000000"/>
                <w:sz w:val="26"/>
                <w:szCs w:val="26"/>
              </w:rPr>
              <w:t xml:space="preserve">«Буюртмачи» </w:t>
            </w:r>
          </w:p>
          <w:p w:rsidR="00DC6F55" w:rsidRPr="00DC6F55" w:rsidRDefault="00DC6F55" w:rsidP="00DC6F55">
            <w:pPr>
              <w:jc w:val="both"/>
              <w:rPr>
                <w:rStyle w:val="a3"/>
                <w:color w:val="000000"/>
                <w:sz w:val="26"/>
                <w:szCs w:val="26"/>
              </w:rPr>
            </w:pPr>
            <w:r w:rsidRPr="00DC6F55">
              <w:rPr>
                <w:color w:val="000000"/>
                <w:sz w:val="26"/>
                <w:szCs w:val="26"/>
              </w:rPr>
              <w:t>----------------------------------------</w:t>
            </w:r>
          </w:p>
        </w:tc>
      </w:tr>
    </w:tbl>
    <w:p w:rsidR="00DC6F55" w:rsidRPr="00DC6F55" w:rsidRDefault="00DC6F55" w:rsidP="00DC6F55">
      <w:pPr>
        <w:jc w:val="both"/>
        <w:rPr>
          <w:rStyle w:val="a3"/>
          <w:color w:val="000000"/>
          <w:sz w:val="26"/>
          <w:szCs w:val="26"/>
        </w:rPr>
      </w:pPr>
    </w:p>
    <w:p w:rsidR="00DC6F55" w:rsidRPr="00DC6F55" w:rsidRDefault="00DC6F55">
      <w:pPr>
        <w:jc w:val="both"/>
        <w:rPr>
          <w:rStyle w:val="a3"/>
          <w:color w:val="000000"/>
          <w:sz w:val="26"/>
          <w:szCs w:val="26"/>
        </w:rPr>
      </w:pPr>
    </w:p>
    <w:sectPr w:rsidR="00DC6F55" w:rsidRPr="00DC6F55" w:rsidSect="00DC6F55">
      <w:pgSz w:w="11906" w:h="16838"/>
      <w:pgMar w:top="426"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2"/>
  </w:compat>
  <w:rsids>
    <w:rsidRoot w:val="00DC6F55"/>
    <w:rsid w:val="00151F73"/>
    <w:rsid w:val="0016782A"/>
    <w:rsid w:val="00286ACB"/>
    <w:rsid w:val="00DC6F55"/>
    <w:rsid w:val="00EE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55"/>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6F55"/>
    <w:rPr>
      <w:b/>
      <w:bCs/>
    </w:rPr>
  </w:style>
  <w:style w:type="table" w:styleId="a4">
    <w:name w:val="Table Grid"/>
    <w:basedOn w:val="a1"/>
    <w:uiPriority w:val="59"/>
    <w:rsid w:val="00DC6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docs/18942" TargetMode="External"/><Relationship Id="rId5" Type="http://schemas.openxmlformats.org/officeDocument/2006/relationships/hyperlink" Target="http://lex.uz/docs/111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21K02_KIK_1</dc:creator>
  <cp:lastModifiedBy>Пользователь Biostar</cp:lastModifiedBy>
  <cp:revision>3</cp:revision>
  <dcterms:created xsi:type="dcterms:W3CDTF">2021-01-08T05:24:00Z</dcterms:created>
  <dcterms:modified xsi:type="dcterms:W3CDTF">2022-07-01T09:55:00Z</dcterms:modified>
</cp:coreProperties>
</file>