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2F" w:rsidRPr="00491EE8" w:rsidRDefault="007F582F" w:rsidP="007F582F">
      <w:pPr>
        <w:spacing w:before="60" w:after="60"/>
        <w:jc w:val="center"/>
        <w:rPr>
          <w:rFonts w:ascii="Times New Roman" w:eastAsia="Times New Roman" w:hAnsi="Times New Roman" w:cs="Times New Roman"/>
          <w:i/>
        </w:rPr>
      </w:pPr>
      <w:r w:rsidRPr="00491EE8">
        <w:rPr>
          <w:rFonts w:ascii="Times New Roman" w:eastAsia="Times New Roman" w:hAnsi="Times New Roman" w:cs="Times New Roman"/>
          <w:i/>
        </w:rPr>
        <w:t>Проект договора для отечественных поставщиков</w:t>
      </w:r>
    </w:p>
    <w:p w:rsidR="007F582F" w:rsidRPr="00491EE8" w:rsidRDefault="007F582F" w:rsidP="007F582F">
      <w:pPr>
        <w:spacing w:after="0"/>
        <w:jc w:val="center"/>
        <w:rPr>
          <w:rFonts w:ascii="Times New Roman" w:eastAsia="Times New Roman" w:hAnsi="Times New Roman" w:cs="Times New Roman"/>
          <w:b/>
        </w:rPr>
      </w:pPr>
      <w:r w:rsidRPr="00491EE8">
        <w:rPr>
          <w:rFonts w:ascii="Times New Roman" w:eastAsia="Times New Roman" w:hAnsi="Times New Roman" w:cs="Times New Roman"/>
          <w:b/>
        </w:rPr>
        <w:t>ДОГОВОР № _____</w:t>
      </w:r>
    </w:p>
    <w:p w:rsidR="007F582F" w:rsidRPr="00491EE8" w:rsidRDefault="007F582F" w:rsidP="007F582F">
      <w:pPr>
        <w:rPr>
          <w:rFonts w:ascii="Times New Roman" w:eastAsia="Times New Roman" w:hAnsi="Times New Roman" w:cs="Times New Roman"/>
        </w:rPr>
      </w:pPr>
      <w:r w:rsidRPr="00491EE8">
        <w:rPr>
          <w:rFonts w:ascii="Times New Roman" w:eastAsia="Times New Roman" w:hAnsi="Times New Roman" w:cs="Times New Roman"/>
        </w:rPr>
        <w:t>г. Навои</w:t>
      </w:r>
      <w:r w:rsidRPr="00491EE8">
        <w:rPr>
          <w:rFonts w:ascii="Times New Roman" w:eastAsia="Times New Roman" w:hAnsi="Times New Roman" w:cs="Times New Roman"/>
        </w:rPr>
        <w:tab/>
        <w:t xml:space="preserve">                                                                 </w:t>
      </w:r>
      <w:r w:rsidRPr="00491EE8">
        <w:rPr>
          <w:rFonts w:ascii="Times New Roman" w:eastAsia="Times New Roman" w:hAnsi="Times New Roman" w:cs="Times New Roman"/>
        </w:rPr>
        <w:tab/>
      </w:r>
      <w:r w:rsidRPr="00491EE8">
        <w:rPr>
          <w:rFonts w:ascii="Times New Roman" w:eastAsia="Times New Roman" w:hAnsi="Times New Roman" w:cs="Times New Roman"/>
        </w:rPr>
        <w:tab/>
        <w:t>“__”____     ______20__ г.</w:t>
      </w:r>
    </w:p>
    <w:p w:rsidR="007F582F" w:rsidRPr="00491EE8" w:rsidRDefault="007F582F" w:rsidP="007F582F">
      <w:pPr>
        <w:pStyle w:val="a3"/>
        <w:spacing w:line="240" w:lineRule="auto"/>
        <w:ind w:left="0" w:firstLine="709"/>
        <w:jc w:val="both"/>
        <w:rPr>
          <w:rFonts w:ascii="Times New Roman" w:eastAsia="Times New Roman" w:hAnsi="Times New Roman"/>
        </w:rPr>
      </w:pPr>
      <w:r w:rsidRPr="00491EE8">
        <w:rPr>
          <w:rFonts w:ascii="Times New Roman" w:eastAsia="Times New Roman" w:hAnsi="Times New Roman"/>
        </w:rPr>
        <w:t xml:space="preserve">Акционерное общество </w:t>
      </w:r>
      <w:r w:rsidRPr="00491EE8">
        <w:rPr>
          <w:rFonts w:ascii="Times New Roman" w:eastAsia="Times New Roman" w:hAnsi="Times New Roman"/>
          <w:b/>
        </w:rPr>
        <w:t>«Qizilqumsement»</w:t>
      </w:r>
      <w:r w:rsidRPr="00491EE8">
        <w:rPr>
          <w:rFonts w:ascii="Times New Roman" w:eastAsia="Times New Roman" w:hAnsi="Times New Roman"/>
        </w:rPr>
        <w:t xml:space="preserve">, именуемое в дальнейшем «Заказчик», в лице генерального директора Умирзакова Б.Н., действующего на основании устава, с одной стороны, и __________________________, именуемое в дальнейшем «Исполнитель», в лице генерального директора __________________, действующего на основании устава, с другой стороны, заключили договор о нижеследующем: </w:t>
      </w:r>
    </w:p>
    <w:p w:rsidR="007F582F" w:rsidRPr="00491EE8" w:rsidRDefault="007F582F" w:rsidP="007F582F">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b/>
        </w:rPr>
        <w:t xml:space="preserve">1. </w:t>
      </w:r>
      <w:r w:rsidRPr="00491EE8">
        <w:rPr>
          <w:rFonts w:ascii="Times New Roman" w:eastAsia="Times New Roman" w:hAnsi="Times New Roman" w:cs="Times New Roman"/>
          <w:b/>
        </w:rPr>
        <w:t>Предмет договора</w:t>
      </w:r>
    </w:p>
    <w:p w:rsidR="007F582F" w:rsidRPr="00491EE8" w:rsidRDefault="007F582F" w:rsidP="007F582F">
      <w:pPr>
        <w:spacing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1.1. «Исполнитель» принимает обязательство выполнить, а «Заказчик» оплатить работы, услуги в соответствии с условиями и положениями договора в сроки, количестве и по ценам, указанным в Спецификации № 1, являющейся неотъемлемой частью настоящего договора.</w:t>
      </w:r>
    </w:p>
    <w:p w:rsidR="007F582F" w:rsidRPr="00491EE8" w:rsidRDefault="007F582F" w:rsidP="00E520DA">
      <w:pPr>
        <w:spacing w:after="0" w:line="240" w:lineRule="auto"/>
        <w:ind w:firstLine="720"/>
        <w:jc w:val="right"/>
        <w:rPr>
          <w:rFonts w:ascii="Times New Roman" w:eastAsia="Times New Roman" w:hAnsi="Times New Roman" w:cs="Times New Roman"/>
        </w:rPr>
      </w:pPr>
      <w:r w:rsidRPr="00491EE8">
        <w:rPr>
          <w:rFonts w:ascii="Times New Roman" w:eastAsia="Times New Roman" w:hAnsi="Times New Roman" w:cs="Times New Roman"/>
        </w:rPr>
        <w:t>Спецификация № 1</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685"/>
        <w:gridCol w:w="709"/>
        <w:gridCol w:w="1276"/>
        <w:gridCol w:w="1807"/>
        <w:gridCol w:w="1736"/>
      </w:tblGrid>
      <w:tr w:rsidR="007F582F" w:rsidRPr="00491EE8" w:rsidTr="008D713F">
        <w:tc>
          <w:tcPr>
            <w:tcW w:w="392"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w:t>
            </w:r>
          </w:p>
        </w:tc>
        <w:tc>
          <w:tcPr>
            <w:tcW w:w="3685"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Наименование</w:t>
            </w:r>
          </w:p>
        </w:tc>
        <w:tc>
          <w:tcPr>
            <w:tcW w:w="709"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Ед</w:t>
            </w:r>
            <w:proofErr w:type="gramStart"/>
            <w:r w:rsidRPr="00491EE8">
              <w:rPr>
                <w:rFonts w:ascii="Times New Roman" w:eastAsia="Times New Roman" w:hAnsi="Times New Roman" w:cs="Times New Roman"/>
              </w:rPr>
              <w:t>.и</w:t>
            </w:r>
            <w:proofErr w:type="gramEnd"/>
            <w:r w:rsidRPr="00491EE8">
              <w:rPr>
                <w:rFonts w:ascii="Times New Roman" w:eastAsia="Times New Roman" w:hAnsi="Times New Roman" w:cs="Times New Roman"/>
              </w:rPr>
              <w:t>зм.</w:t>
            </w:r>
          </w:p>
        </w:tc>
        <w:tc>
          <w:tcPr>
            <w:tcW w:w="1276"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 xml:space="preserve">Общее кол-во </w:t>
            </w:r>
          </w:p>
        </w:tc>
        <w:tc>
          <w:tcPr>
            <w:tcW w:w="1807" w:type="dxa"/>
            <w:vAlign w:val="center"/>
          </w:tcPr>
          <w:p w:rsidR="007F582F" w:rsidRPr="00491EE8" w:rsidRDefault="007F582F" w:rsidP="008D713F">
            <w:pPr>
              <w:spacing w:after="0" w:line="240" w:lineRule="auto"/>
              <w:jc w:val="center"/>
              <w:rPr>
                <w:rFonts w:ascii="Times New Roman" w:eastAsia="Times New Roman" w:hAnsi="Times New Roman" w:cs="Times New Roman"/>
                <w:vertAlign w:val="superscript"/>
              </w:rPr>
            </w:pPr>
            <w:r w:rsidRPr="00491EE8">
              <w:rPr>
                <w:rFonts w:ascii="Times New Roman" w:eastAsia="Times New Roman" w:hAnsi="Times New Roman" w:cs="Times New Roman"/>
              </w:rPr>
              <w:t>Цена за единицу сумм/м</w:t>
            </w:r>
            <w:r w:rsidRPr="00491EE8">
              <w:rPr>
                <w:rFonts w:ascii="Times New Roman" w:eastAsia="Times New Roman" w:hAnsi="Times New Roman" w:cs="Times New Roman"/>
                <w:vertAlign w:val="superscript"/>
              </w:rPr>
              <w:t>3</w:t>
            </w:r>
          </w:p>
        </w:tc>
        <w:tc>
          <w:tcPr>
            <w:tcW w:w="1736"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Сумма с учетом количества</w:t>
            </w:r>
          </w:p>
        </w:tc>
      </w:tr>
      <w:tr w:rsidR="007F582F" w:rsidRPr="00491EE8" w:rsidTr="008D713F">
        <w:tc>
          <w:tcPr>
            <w:tcW w:w="392" w:type="dxa"/>
            <w:vAlign w:val="center"/>
          </w:tcPr>
          <w:p w:rsidR="007F582F" w:rsidRPr="00491EE8" w:rsidRDefault="007F582F"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1</w:t>
            </w:r>
          </w:p>
        </w:tc>
        <w:tc>
          <w:tcPr>
            <w:tcW w:w="3685" w:type="dxa"/>
            <w:vAlign w:val="center"/>
          </w:tcPr>
          <w:p w:rsidR="007F582F" w:rsidRPr="00491EE8" w:rsidRDefault="007F582F"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 xml:space="preserve">БВР на карьерах известняка Керменинского месторождения </w:t>
            </w:r>
          </w:p>
        </w:tc>
        <w:tc>
          <w:tcPr>
            <w:tcW w:w="709" w:type="dxa"/>
            <w:vAlign w:val="center"/>
          </w:tcPr>
          <w:p w:rsidR="007F582F" w:rsidRPr="00491EE8" w:rsidRDefault="007F582F" w:rsidP="008D713F">
            <w:pPr>
              <w:spacing w:line="240" w:lineRule="auto"/>
              <w:jc w:val="center"/>
              <w:rPr>
                <w:rFonts w:ascii="Times New Roman" w:eastAsia="Times New Roman" w:hAnsi="Times New Roman" w:cs="Times New Roman"/>
              </w:rPr>
            </w:pPr>
            <w:r w:rsidRPr="00491EE8">
              <w:rPr>
                <w:rFonts w:ascii="Times New Roman" w:eastAsia="Times New Roman" w:hAnsi="Times New Roman" w:cs="Times New Roman"/>
              </w:rPr>
              <w:t>м</w:t>
            </w:r>
            <w:r w:rsidRPr="00491EE8">
              <w:rPr>
                <w:rFonts w:ascii="Times New Roman" w:eastAsia="Times New Roman" w:hAnsi="Times New Roman" w:cs="Times New Roman"/>
                <w:vertAlign w:val="superscript"/>
              </w:rPr>
              <w:t>3</w:t>
            </w:r>
          </w:p>
        </w:tc>
        <w:tc>
          <w:tcPr>
            <w:tcW w:w="1276" w:type="dxa"/>
            <w:vAlign w:val="center"/>
          </w:tcPr>
          <w:p w:rsidR="007F582F" w:rsidRPr="00491EE8" w:rsidRDefault="00AE1B08" w:rsidP="007F582F">
            <w:pPr>
              <w:spacing w:line="240" w:lineRule="auto"/>
              <w:jc w:val="center"/>
              <w:rPr>
                <w:rFonts w:ascii="Times New Roman" w:eastAsia="Times New Roman" w:hAnsi="Times New Roman" w:cs="Times New Roman"/>
              </w:rPr>
            </w:pPr>
            <w:r>
              <w:rPr>
                <w:rFonts w:ascii="Times New Roman" w:eastAsia="Times New Roman" w:hAnsi="Times New Roman"/>
                <w:lang w:val="en-US"/>
              </w:rPr>
              <w:t>90</w:t>
            </w:r>
            <w:r w:rsidR="007F582F" w:rsidRPr="00491EE8">
              <w:rPr>
                <w:rFonts w:ascii="Times New Roman" w:eastAsia="Times New Roman" w:hAnsi="Times New Roman"/>
                <w:lang w:val="en-US"/>
              </w:rPr>
              <w:t>0</w:t>
            </w:r>
            <w:r w:rsidR="007F582F" w:rsidRPr="00491EE8">
              <w:rPr>
                <w:rFonts w:ascii="Times New Roman" w:eastAsia="Times New Roman" w:hAnsi="Times New Roman" w:cs="Times New Roman"/>
              </w:rPr>
              <w:t xml:space="preserve"> 000</w:t>
            </w:r>
          </w:p>
        </w:tc>
        <w:tc>
          <w:tcPr>
            <w:tcW w:w="1807"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73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r>
      <w:tr w:rsidR="007F582F" w:rsidRPr="00491EE8" w:rsidTr="008D713F">
        <w:tc>
          <w:tcPr>
            <w:tcW w:w="392" w:type="dxa"/>
          </w:tcPr>
          <w:p w:rsidR="007F582F" w:rsidRPr="00491EE8" w:rsidRDefault="007F582F" w:rsidP="008D713F">
            <w:pPr>
              <w:spacing w:line="240" w:lineRule="auto"/>
              <w:jc w:val="right"/>
              <w:rPr>
                <w:rFonts w:ascii="Times New Roman" w:eastAsia="Times New Roman" w:hAnsi="Times New Roman" w:cs="Times New Roman"/>
              </w:rPr>
            </w:pPr>
          </w:p>
        </w:tc>
        <w:tc>
          <w:tcPr>
            <w:tcW w:w="3685" w:type="dxa"/>
          </w:tcPr>
          <w:p w:rsidR="007F582F" w:rsidRPr="00491EE8" w:rsidRDefault="007F582F"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Итого</w:t>
            </w:r>
          </w:p>
        </w:tc>
        <w:tc>
          <w:tcPr>
            <w:tcW w:w="709"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27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807"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73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r>
      <w:tr w:rsidR="007F582F" w:rsidRPr="00491EE8" w:rsidTr="008D713F">
        <w:tc>
          <w:tcPr>
            <w:tcW w:w="392" w:type="dxa"/>
          </w:tcPr>
          <w:p w:rsidR="007F582F" w:rsidRPr="00491EE8" w:rsidRDefault="007F582F" w:rsidP="008D713F">
            <w:pPr>
              <w:spacing w:line="240" w:lineRule="auto"/>
              <w:jc w:val="right"/>
              <w:rPr>
                <w:rFonts w:ascii="Times New Roman" w:eastAsia="Times New Roman" w:hAnsi="Times New Roman" w:cs="Times New Roman"/>
              </w:rPr>
            </w:pPr>
          </w:p>
        </w:tc>
        <w:tc>
          <w:tcPr>
            <w:tcW w:w="3685" w:type="dxa"/>
          </w:tcPr>
          <w:p w:rsidR="007F582F" w:rsidRPr="00491EE8" w:rsidRDefault="007F582F"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НДС 15%</w:t>
            </w:r>
          </w:p>
        </w:tc>
        <w:tc>
          <w:tcPr>
            <w:tcW w:w="709"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27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807"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73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r>
      <w:tr w:rsidR="007F582F" w:rsidRPr="00491EE8" w:rsidTr="008D713F">
        <w:tc>
          <w:tcPr>
            <w:tcW w:w="392" w:type="dxa"/>
          </w:tcPr>
          <w:p w:rsidR="007F582F" w:rsidRPr="00491EE8" w:rsidRDefault="007F582F" w:rsidP="008D713F">
            <w:pPr>
              <w:spacing w:line="240" w:lineRule="auto"/>
              <w:jc w:val="right"/>
              <w:rPr>
                <w:rFonts w:ascii="Times New Roman" w:eastAsia="Times New Roman" w:hAnsi="Times New Roman" w:cs="Times New Roman"/>
              </w:rPr>
            </w:pPr>
          </w:p>
        </w:tc>
        <w:tc>
          <w:tcPr>
            <w:tcW w:w="3685" w:type="dxa"/>
          </w:tcPr>
          <w:p w:rsidR="007F582F" w:rsidRPr="00491EE8" w:rsidRDefault="007F582F"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Итого - с учетом НДС</w:t>
            </w:r>
          </w:p>
        </w:tc>
        <w:tc>
          <w:tcPr>
            <w:tcW w:w="709"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27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807" w:type="dxa"/>
            <w:vAlign w:val="center"/>
          </w:tcPr>
          <w:p w:rsidR="007F582F" w:rsidRPr="00491EE8" w:rsidRDefault="007F582F" w:rsidP="008D713F">
            <w:pPr>
              <w:spacing w:line="240" w:lineRule="auto"/>
              <w:jc w:val="center"/>
              <w:rPr>
                <w:rFonts w:ascii="Times New Roman" w:eastAsia="Times New Roman" w:hAnsi="Times New Roman" w:cs="Times New Roman"/>
              </w:rPr>
            </w:pPr>
          </w:p>
        </w:tc>
        <w:tc>
          <w:tcPr>
            <w:tcW w:w="1736" w:type="dxa"/>
            <w:vAlign w:val="center"/>
          </w:tcPr>
          <w:p w:rsidR="007F582F" w:rsidRPr="00491EE8" w:rsidRDefault="007F582F" w:rsidP="008D713F">
            <w:pPr>
              <w:spacing w:line="240" w:lineRule="auto"/>
              <w:jc w:val="center"/>
              <w:rPr>
                <w:rFonts w:ascii="Times New Roman" w:eastAsia="Times New Roman" w:hAnsi="Times New Roman" w:cs="Times New Roman"/>
              </w:rPr>
            </w:pPr>
          </w:p>
        </w:tc>
      </w:tr>
    </w:tbl>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1.2. «Исполнитель», по согласованию Заказчика, имеет право досрочно или частями отгрузить продукцию (работ, услуг).</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1.3. Качество поставляемой продукции (работы, услуги)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(работы, услуги) в Республике Узбекистан.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1.4. </w:t>
      </w:r>
      <w:r w:rsidR="00D0213D">
        <w:rPr>
          <w:rFonts w:ascii="Times New Roman" w:eastAsia="Times New Roman" w:hAnsi="Times New Roman" w:cs="Times New Roman"/>
        </w:rPr>
        <w:t>Ежемесячный объем</w:t>
      </w:r>
      <w:r w:rsidRPr="00491EE8">
        <w:rPr>
          <w:rFonts w:ascii="Times New Roman" w:eastAsia="Times New Roman" w:hAnsi="Times New Roman" w:cs="Times New Roman"/>
        </w:rPr>
        <w:t xml:space="preserve"> буров</w:t>
      </w:r>
      <w:r w:rsidR="00D0213D">
        <w:rPr>
          <w:rFonts w:ascii="Times New Roman" w:eastAsia="Times New Roman" w:hAnsi="Times New Roman" w:cs="Times New Roman"/>
        </w:rPr>
        <w:t>зрывных работ</w:t>
      </w:r>
      <w:r w:rsidRPr="00491EE8">
        <w:rPr>
          <w:rFonts w:ascii="Times New Roman" w:eastAsia="Times New Roman" w:hAnsi="Times New Roman" w:cs="Times New Roman"/>
        </w:rPr>
        <w:t xml:space="preserve"> </w:t>
      </w:r>
      <w:r w:rsidR="00D0213D">
        <w:rPr>
          <w:rFonts w:ascii="Times New Roman" w:eastAsia="Times New Roman" w:hAnsi="Times New Roman" w:cs="Times New Roman"/>
        </w:rPr>
        <w:t>н</w:t>
      </w:r>
      <w:r w:rsidRPr="00491EE8">
        <w:rPr>
          <w:rFonts w:ascii="Times New Roman" w:eastAsia="Times New Roman" w:hAnsi="Times New Roman" w:cs="Times New Roman"/>
        </w:rPr>
        <w:t>а карьер</w:t>
      </w:r>
      <w:r w:rsidR="00D0213D">
        <w:rPr>
          <w:rFonts w:ascii="Times New Roman" w:eastAsia="Times New Roman" w:hAnsi="Times New Roman" w:cs="Times New Roman"/>
        </w:rPr>
        <w:t>е</w:t>
      </w:r>
      <w:r w:rsidRPr="00491EE8">
        <w:rPr>
          <w:rFonts w:ascii="Times New Roman" w:eastAsia="Times New Roman" w:hAnsi="Times New Roman" w:cs="Times New Roman"/>
        </w:rPr>
        <w:t>, долж</w:t>
      </w:r>
      <w:r w:rsidR="00D0213D">
        <w:rPr>
          <w:rFonts w:ascii="Times New Roman" w:eastAsia="Times New Roman" w:hAnsi="Times New Roman" w:cs="Times New Roman"/>
        </w:rPr>
        <w:t>е</w:t>
      </w:r>
      <w:r w:rsidRPr="00491EE8">
        <w:rPr>
          <w:rFonts w:ascii="Times New Roman" w:eastAsia="Times New Roman" w:hAnsi="Times New Roman" w:cs="Times New Roman"/>
        </w:rPr>
        <w:t xml:space="preserve">н быть не менее </w:t>
      </w:r>
      <w:r w:rsidR="00D0213D">
        <w:rPr>
          <w:rFonts w:ascii="Times New Roman" w:eastAsia="Times New Roman" w:hAnsi="Times New Roman" w:cs="Times New Roman"/>
        </w:rPr>
        <w:t>180 000</w:t>
      </w:r>
      <w:r w:rsidRPr="00491EE8">
        <w:rPr>
          <w:rFonts w:ascii="Times New Roman" w:eastAsia="Times New Roman" w:hAnsi="Times New Roman" w:cs="Times New Roman"/>
        </w:rPr>
        <w:t xml:space="preserve"> м</w:t>
      </w:r>
      <w:r w:rsidRPr="00491EE8">
        <w:rPr>
          <w:rFonts w:ascii="Times New Roman" w:eastAsia="Times New Roman" w:hAnsi="Times New Roman" w:cs="Times New Roman"/>
          <w:vertAlign w:val="superscript"/>
        </w:rPr>
        <w:t>3</w:t>
      </w:r>
      <w:r w:rsidRPr="00491EE8">
        <w:rPr>
          <w:rFonts w:ascii="Times New Roman" w:eastAsia="Times New Roman" w:hAnsi="Times New Roman" w:cs="Times New Roman"/>
        </w:rPr>
        <w:t>.</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1.5. Кондиционный размер горной массы по всем карьерам не должен превышать </w:t>
      </w:r>
      <w:r w:rsidR="00F5477C" w:rsidRPr="00F5477C">
        <w:rPr>
          <w:rFonts w:ascii="Times New Roman" w:eastAsia="Times New Roman" w:hAnsi="Times New Roman" w:cs="Times New Roman"/>
        </w:rPr>
        <w:t>5</w:t>
      </w:r>
      <w:r w:rsidRPr="00491EE8">
        <w:rPr>
          <w:rFonts w:ascii="Times New Roman" w:eastAsia="Times New Roman" w:hAnsi="Times New Roman" w:cs="Times New Roman"/>
        </w:rPr>
        <w:t>00х</w:t>
      </w:r>
      <w:r w:rsidR="00F5477C" w:rsidRPr="00F5477C">
        <w:rPr>
          <w:rFonts w:ascii="Times New Roman" w:eastAsia="Times New Roman" w:hAnsi="Times New Roman" w:cs="Times New Roman"/>
        </w:rPr>
        <w:t>5</w:t>
      </w:r>
      <w:r w:rsidRPr="00491EE8">
        <w:rPr>
          <w:rFonts w:ascii="Times New Roman" w:eastAsia="Times New Roman" w:hAnsi="Times New Roman" w:cs="Times New Roman"/>
        </w:rPr>
        <w:t xml:space="preserve">00 мм по добыче и </w:t>
      </w:r>
      <w:r w:rsidR="00F5477C" w:rsidRPr="00F5477C">
        <w:rPr>
          <w:rFonts w:ascii="Times New Roman" w:eastAsia="Times New Roman" w:hAnsi="Times New Roman" w:cs="Times New Roman"/>
        </w:rPr>
        <w:t>7</w:t>
      </w:r>
      <w:r w:rsidR="00F5477C">
        <w:rPr>
          <w:rFonts w:ascii="Times New Roman" w:eastAsia="Times New Roman" w:hAnsi="Times New Roman" w:cs="Times New Roman"/>
        </w:rPr>
        <w:t>00х</w:t>
      </w:r>
      <w:r w:rsidR="00F5477C" w:rsidRPr="00F5477C">
        <w:rPr>
          <w:rFonts w:ascii="Times New Roman" w:eastAsia="Times New Roman" w:hAnsi="Times New Roman" w:cs="Times New Roman"/>
        </w:rPr>
        <w:t>7</w:t>
      </w:r>
      <w:r w:rsidRPr="00491EE8">
        <w:rPr>
          <w:rFonts w:ascii="Times New Roman" w:eastAsia="Times New Roman" w:hAnsi="Times New Roman" w:cs="Times New Roman"/>
        </w:rPr>
        <w:t>00 мм по вскрышному грунту. Выход негабаритных кусков - не более 2%.  Исполнитель обязан гарантировать качество выполняемых работ БВР и устранить дефекты (непроработка подошвы, разделка негабаритных кусков горной массы, отказы зарядов).</w:t>
      </w:r>
    </w:p>
    <w:p w:rsidR="007F582F" w:rsidRPr="00B33DB8" w:rsidRDefault="007F582F" w:rsidP="007F582F">
      <w:pPr>
        <w:pStyle w:val="a3"/>
        <w:spacing w:after="0" w:line="240" w:lineRule="auto"/>
        <w:ind w:left="0" w:firstLine="709"/>
        <w:jc w:val="both"/>
        <w:rPr>
          <w:rFonts w:ascii="Times New Roman" w:eastAsia="Times New Roman" w:hAnsi="Times New Roman"/>
        </w:rPr>
      </w:pPr>
      <w:r w:rsidRPr="00491EE8">
        <w:rPr>
          <w:rFonts w:ascii="Times New Roman" w:eastAsia="Times New Roman" w:hAnsi="Times New Roman"/>
        </w:rPr>
        <w:t>1.</w:t>
      </w:r>
      <w:r w:rsidR="00C05FEB" w:rsidRPr="00491EE8">
        <w:rPr>
          <w:rFonts w:ascii="Times New Roman" w:eastAsia="Times New Roman" w:hAnsi="Times New Roman"/>
        </w:rPr>
        <w:t>6</w:t>
      </w:r>
      <w:r w:rsidRPr="00491EE8">
        <w:rPr>
          <w:rFonts w:ascii="Times New Roman" w:eastAsia="Times New Roman" w:hAnsi="Times New Roman"/>
        </w:rPr>
        <w:t>. Обязательства «Заказчика» вступают в силу после выполнения «Исполнителем» требований  пункта 12.3 закупочной документации, а именно предоставления в качестве гарантии исполнения обязательств по договору  в размере 3% от общей суммы заключаемого договора в виде банковской гарантии или перечисления денежного депозита на счет «Заказчика».</w:t>
      </w:r>
    </w:p>
    <w:p w:rsidR="00B33DB8" w:rsidRPr="00B33DB8" w:rsidRDefault="00B33DB8" w:rsidP="007F582F">
      <w:pPr>
        <w:pStyle w:val="a3"/>
        <w:spacing w:after="0" w:line="240" w:lineRule="auto"/>
        <w:ind w:left="0" w:firstLine="709"/>
        <w:jc w:val="both"/>
        <w:rPr>
          <w:rFonts w:ascii="Times New Roman" w:eastAsia="Times New Roman" w:hAnsi="Times New Roman"/>
        </w:rPr>
      </w:pPr>
      <w:r w:rsidRPr="00B33DB8">
        <w:rPr>
          <w:rFonts w:ascii="Times New Roman" w:eastAsia="Times New Roman" w:hAnsi="Times New Roman"/>
        </w:rPr>
        <w:t>1</w:t>
      </w:r>
      <w:r>
        <w:rPr>
          <w:rFonts w:ascii="Times New Roman" w:eastAsia="Times New Roman" w:hAnsi="Times New Roman"/>
        </w:rPr>
        <w:t>.7. Исполнитеь обязуется выполнять все работы согласно спецификации №1 своими силами без привлечения третих лиц.</w:t>
      </w:r>
    </w:p>
    <w:p w:rsidR="007F582F" w:rsidRPr="00491EE8" w:rsidRDefault="007F582F" w:rsidP="007F582F">
      <w:pPr>
        <w:spacing w:after="0" w:line="240" w:lineRule="auto"/>
        <w:ind w:left="1429"/>
        <w:jc w:val="center"/>
        <w:rPr>
          <w:rFonts w:ascii="Times New Roman" w:eastAsia="Times New Roman" w:hAnsi="Times New Roman" w:cs="Times New Roman"/>
          <w:b/>
        </w:rPr>
      </w:pPr>
      <w:r w:rsidRPr="00491EE8">
        <w:rPr>
          <w:rFonts w:ascii="Times New Roman" w:eastAsia="Times New Roman" w:hAnsi="Times New Roman"/>
          <w:b/>
        </w:rPr>
        <w:t xml:space="preserve">2. </w:t>
      </w:r>
      <w:r w:rsidRPr="00491EE8">
        <w:rPr>
          <w:rFonts w:ascii="Times New Roman" w:eastAsia="Times New Roman" w:hAnsi="Times New Roman" w:cs="Times New Roman"/>
          <w:b/>
        </w:rPr>
        <w:t>Общая стоимость договора и условия платежа</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2.1. Общая стоимость настоящего договора составляет ______  сумов с учетом НДС.</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2.2. Цены на  работы (услуги) являются фиксированными и не подлежат изменению.</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2.3. Расчеты за работы (услуги) производятся между «Заказчиком» и «Исполнителем» на счет Исполнителя:</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 xml:space="preserve">2.3.1. Оплата фактически выполненной работы (услуги) производится в течение 15 (пятнадцати) календарных дней после составления окончательного акта приемки-передачи. </w:t>
      </w:r>
    </w:p>
    <w:p w:rsidR="000F797F" w:rsidRPr="00491EE8" w:rsidRDefault="000F797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Условия и сроки поставки</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 xml:space="preserve">3.1.  Срок выполнения работ (услуги) – в течение  </w:t>
      </w:r>
      <w:r w:rsidR="00AE1B08" w:rsidRPr="00AE1B08">
        <w:rPr>
          <w:rFonts w:ascii="Times New Roman" w:hAnsi="Times New Roman"/>
        </w:rPr>
        <w:t xml:space="preserve">5 </w:t>
      </w:r>
      <w:r w:rsidR="00AE1B08">
        <w:rPr>
          <w:rFonts w:ascii="Times New Roman" w:hAnsi="Times New Roman"/>
        </w:rPr>
        <w:t>месяцев</w:t>
      </w:r>
      <w:r w:rsidRPr="00491EE8">
        <w:rPr>
          <w:rFonts w:ascii="Times New Roman" w:hAnsi="Times New Roman"/>
        </w:rPr>
        <w:t xml:space="preserve"> 2022 года.</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3.2. Работы (услуги) должны быть начаты Исполнителем не позднее 5 дн</w:t>
      </w:r>
      <w:r w:rsidR="00F5477C">
        <w:rPr>
          <w:rFonts w:ascii="Times New Roman" w:hAnsi="Times New Roman"/>
        </w:rPr>
        <w:t>ей</w:t>
      </w:r>
      <w:r w:rsidRPr="00491EE8">
        <w:rPr>
          <w:rFonts w:ascii="Times New Roman" w:hAnsi="Times New Roman"/>
        </w:rPr>
        <w:t xml:space="preserve"> </w:t>
      </w:r>
      <w:proofErr w:type="gramStart"/>
      <w:r w:rsidRPr="00491EE8">
        <w:rPr>
          <w:rFonts w:ascii="Times New Roman" w:hAnsi="Times New Roman"/>
        </w:rPr>
        <w:t>с даты заключения</w:t>
      </w:r>
      <w:proofErr w:type="gramEnd"/>
      <w:r w:rsidRPr="00491EE8">
        <w:rPr>
          <w:rFonts w:ascii="Times New Roman" w:hAnsi="Times New Roman"/>
        </w:rPr>
        <w:t xml:space="preserve"> настоящего договора.</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w:t>
      </w:r>
      <w:r w:rsidR="00E10226" w:rsidRPr="00491EE8">
        <w:rPr>
          <w:rFonts w:ascii="Times New Roman" w:eastAsia="Times New Roman" w:hAnsi="Times New Roman" w:cs="Times New Roman"/>
        </w:rPr>
        <w:t>3</w:t>
      </w:r>
      <w:r w:rsidRPr="00491EE8">
        <w:rPr>
          <w:rFonts w:ascii="Times New Roman" w:eastAsia="Times New Roman" w:hAnsi="Times New Roman" w:cs="Times New Roman"/>
        </w:rPr>
        <w:t xml:space="preserve">. «Исполнитель» обязуется использовать НЭСИ (неэлектрические системы инициирования) для взрывания блоков, объем  которых превышает 10 тыс. куб. метров. </w:t>
      </w:r>
    </w:p>
    <w:p w:rsidR="007F582F" w:rsidRPr="00491EE8" w:rsidRDefault="00E10226"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3.4</w:t>
      </w:r>
      <w:r w:rsidR="007F582F" w:rsidRPr="00491EE8">
        <w:rPr>
          <w:rFonts w:ascii="Times New Roman" w:eastAsia="Times New Roman" w:hAnsi="Times New Roman" w:cs="Times New Roman"/>
        </w:rPr>
        <w:t>. Обеспечение электроэнергией буровых станков и освещение рабочих мест осуществляется за счет «Заказчика».</w:t>
      </w:r>
    </w:p>
    <w:p w:rsidR="007F582F" w:rsidRPr="00491EE8" w:rsidRDefault="00E10226"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3.5</w:t>
      </w:r>
      <w:r w:rsidR="007F582F" w:rsidRPr="00491EE8">
        <w:rPr>
          <w:rFonts w:ascii="Times New Roman" w:eastAsia="Times New Roman" w:hAnsi="Times New Roman" w:cs="Times New Roman"/>
        </w:rPr>
        <w:t>. Подготовка площадок под бурение скважин осуществляется за счет горной техники (бульдозера) «Заказчика».</w:t>
      </w:r>
    </w:p>
    <w:p w:rsidR="007F582F" w:rsidRPr="00491EE8" w:rsidRDefault="00E10226"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lastRenderedPageBreak/>
        <w:t>3.6</w:t>
      </w:r>
      <w:r w:rsidR="007F582F" w:rsidRPr="00491EE8">
        <w:rPr>
          <w:rFonts w:ascii="Times New Roman" w:eastAsia="Times New Roman" w:hAnsi="Times New Roman" w:cs="Times New Roman"/>
        </w:rPr>
        <w:t xml:space="preserve">. </w:t>
      </w:r>
      <w:proofErr w:type="gramStart"/>
      <w:r w:rsidR="007F582F" w:rsidRPr="00491EE8">
        <w:rPr>
          <w:rFonts w:ascii="Times New Roman" w:eastAsia="Times New Roman" w:hAnsi="Times New Roman" w:cs="Times New Roman"/>
        </w:rPr>
        <w:t>Заказчик передает в пользование оборудование и коммуникации: кабель КГ (кабель высоковольтный 3*35+1*16), ячейку коммутационную наружной установки (ЯКНО) и комплекс трансформаторных подстанций КТП по актам приемки-передачи, устанавливает границы обслуживания и ответственности за состояние   и сохранность переданных сетей электрооборудования и коммуникаций в случае утраты оборудования и коммуникаций, переданных в пользование, «Исполнитель» возмещает стоимость утраченного оборудования).</w:t>
      </w:r>
      <w:proofErr w:type="gramEnd"/>
      <w:r w:rsidR="007F582F" w:rsidRPr="00491EE8">
        <w:rPr>
          <w:rFonts w:ascii="Times New Roman" w:eastAsia="Times New Roman" w:hAnsi="Times New Roman" w:cs="Times New Roman"/>
        </w:rPr>
        <w:t xml:space="preserve"> Отключение оборудования «Исполнителя» осуществляется силами и средствами «Заказчика» до ЯКНО и КПТ.</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w:t>
      </w:r>
      <w:r w:rsidR="00E10226" w:rsidRPr="00491EE8">
        <w:rPr>
          <w:rFonts w:ascii="Times New Roman" w:eastAsia="Times New Roman" w:hAnsi="Times New Roman" w:cs="Times New Roman"/>
        </w:rPr>
        <w:t>7</w:t>
      </w:r>
      <w:r w:rsidRPr="00491EE8">
        <w:rPr>
          <w:rFonts w:ascii="Times New Roman" w:eastAsia="Times New Roman" w:hAnsi="Times New Roman" w:cs="Times New Roman"/>
        </w:rPr>
        <w:t xml:space="preserve">. При производстве работ Исполнитель обязан соблюдать следующие требования: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Типового проекта, согласованного с «Государственным комитетом промышленной безопасности Республики Узбекистан»;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Параметры БВР (сетка и глубина скважин, норма расхода </w:t>
      </w:r>
      <w:proofErr w:type="gramStart"/>
      <w:r w:rsidRPr="00491EE8">
        <w:rPr>
          <w:rFonts w:ascii="Times New Roman" w:eastAsia="Times New Roman" w:hAnsi="Times New Roman" w:cs="Times New Roman"/>
        </w:rPr>
        <w:t>ВВ</w:t>
      </w:r>
      <w:proofErr w:type="gramEnd"/>
      <w:r w:rsidRPr="00491EE8">
        <w:rPr>
          <w:rFonts w:ascii="Times New Roman" w:eastAsia="Times New Roman" w:hAnsi="Times New Roman" w:cs="Times New Roman"/>
        </w:rPr>
        <w:t xml:space="preserve"> и ВМ) должны соответствовать  Типовым проектом и паспорту БВР;</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Иметь разрешения на право производства взрывных работ, лицензии на право осуществления деятельности по разработке, производству, транспортировке, хранению и реализации взрывчатых веществ, материалов и изделий с их применением, а также сре</w:t>
      </w:r>
      <w:proofErr w:type="gramStart"/>
      <w:r w:rsidRPr="00491EE8">
        <w:rPr>
          <w:rFonts w:ascii="Times New Roman" w:eastAsia="Times New Roman" w:hAnsi="Times New Roman" w:cs="Times New Roman"/>
        </w:rPr>
        <w:t>дств  взр</w:t>
      </w:r>
      <w:proofErr w:type="gramEnd"/>
      <w:r w:rsidRPr="00491EE8">
        <w:rPr>
          <w:rFonts w:ascii="Times New Roman" w:eastAsia="Times New Roman" w:hAnsi="Times New Roman" w:cs="Times New Roman"/>
        </w:rPr>
        <w:t xml:space="preserve">ывания;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все работники, связанные с ведением взрывных работ, должны иметь единую книжку взрывника.</w:t>
      </w:r>
    </w:p>
    <w:p w:rsidR="007F582F" w:rsidRPr="00491EE8" w:rsidRDefault="00E10226"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3.8</w:t>
      </w:r>
      <w:r w:rsidR="007F582F" w:rsidRPr="00491EE8">
        <w:rPr>
          <w:rFonts w:ascii="Times New Roman" w:eastAsia="Times New Roman" w:hAnsi="Times New Roman" w:cs="Times New Roman"/>
        </w:rPr>
        <w:t>. При проведении работ должны соблюдаться  требования:</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 «Правил безопасности при разработке месторождений полезных ископаемых открытым способом»;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КМК 3.01.02-00 «Техника безопасности в строительстве»;</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«Единых правил безопасности при взрывных работах» от 2008 года;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«Инструкции о порядке производства, приобретения, хранения, транспортировки, использования и учета взрывчатых материалов» утвержденной постановлением Министерства внутренних дел от 25.05.2005 г. № 3 и Государственной инспекцией «Саноатгеоконтехназорат» от 25.05.2005 г. № 78 (Минюст от 8 июля 2005 г., № 1491); </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«Правил перевозки по территории Республики Узбекистана взрывчатых материалов автомобильным транспортом», утвержденных постановлением Министерства внутренних дел от 25.05.2005 г. № 4 Государственной инспекцией «Саноатгеоконтехназорат» 25.05.2005 г., № 79 (Минюст от 8 июля 2005 г., рег. № 1492);</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«Правил перевозки по территории Республики Узбекистан взрывчатых материалов железнодорожным транспортом», утвержденных постановлением Министров внутренних дел 25.05.2005 г.  № 80 (Минюст от 8 июля 2005 г., рег. № 1493).</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Порядок сдачи-приемки</w:t>
      </w:r>
    </w:p>
    <w:p w:rsidR="000F797F" w:rsidRPr="00491EE8" w:rsidRDefault="000F797F" w:rsidP="000F797F">
      <w:pPr>
        <w:spacing w:after="0" w:line="240" w:lineRule="auto"/>
        <w:ind w:firstLine="709"/>
        <w:jc w:val="both"/>
        <w:rPr>
          <w:rFonts w:ascii="Times New Roman" w:hAnsi="Times New Roman"/>
        </w:rPr>
      </w:pPr>
      <w:r w:rsidRPr="00491EE8">
        <w:rPr>
          <w:rFonts w:ascii="Times New Roman" w:hAnsi="Times New Roman"/>
        </w:rPr>
        <w:t xml:space="preserve">4.1.Исполнитель обязан представить Заказчику акты сдачи-приемки выполненных работ (услуг) не позднее </w:t>
      </w:r>
      <w:r w:rsidR="00D0213D" w:rsidRPr="00D0213D">
        <w:rPr>
          <w:rFonts w:ascii="Times New Roman" w:hAnsi="Times New Roman"/>
        </w:rPr>
        <w:t>31.12.</w:t>
      </w:r>
      <w:r w:rsidRPr="00491EE8">
        <w:rPr>
          <w:rFonts w:ascii="Times New Roman" w:hAnsi="Times New Roman"/>
        </w:rPr>
        <w:t xml:space="preserve">2022 года. </w:t>
      </w:r>
    </w:p>
    <w:p w:rsidR="000F797F" w:rsidRPr="00491EE8" w:rsidRDefault="000F797F" w:rsidP="000F797F">
      <w:pPr>
        <w:spacing w:after="0" w:line="240" w:lineRule="auto"/>
        <w:ind w:firstLine="708"/>
        <w:jc w:val="both"/>
        <w:rPr>
          <w:rFonts w:ascii="Times New Roman" w:hAnsi="Times New Roman"/>
        </w:rPr>
      </w:pPr>
      <w:r w:rsidRPr="00491EE8">
        <w:rPr>
          <w:rFonts w:ascii="Times New Roman" w:hAnsi="Times New Roman"/>
        </w:rPr>
        <w:t xml:space="preserve">Обязательства считаются исполненными частично или полностью  после  подписания соответствующих актов приемки-передачи выполненных работ.  </w:t>
      </w:r>
    </w:p>
    <w:p w:rsidR="00C05FEB" w:rsidRPr="00491EE8" w:rsidRDefault="00C05FEB" w:rsidP="00C05FEB">
      <w:pPr>
        <w:spacing w:after="0" w:line="240" w:lineRule="auto"/>
        <w:ind w:firstLine="709"/>
        <w:jc w:val="both"/>
        <w:rPr>
          <w:rFonts w:ascii="Times New Roman" w:hAnsi="Times New Roman"/>
        </w:rPr>
      </w:pPr>
      <w:r w:rsidRPr="00491EE8">
        <w:rPr>
          <w:rFonts w:ascii="Times New Roman" w:hAnsi="Times New Roman"/>
        </w:rPr>
        <w:t xml:space="preserve">4.2. Приемка работы (услуги)  по качеству и количеству осуществляется в соответствии с требованиями нормативных документов, а также других нормативных документов, действующих на момент выполнения работы (услуги). </w:t>
      </w:r>
    </w:p>
    <w:p w:rsidR="00C05FEB"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 xml:space="preserve">Имущественная ответственность сторон и качество  </w:t>
      </w:r>
    </w:p>
    <w:p w:rsidR="007F582F" w:rsidRPr="00491EE8" w:rsidRDefault="007F582F" w:rsidP="00C05FEB">
      <w:pPr>
        <w:pStyle w:val="a3"/>
        <w:spacing w:after="0" w:line="240" w:lineRule="auto"/>
        <w:jc w:val="center"/>
        <w:rPr>
          <w:rFonts w:ascii="Times New Roman" w:eastAsia="Times New Roman" w:hAnsi="Times New Roman"/>
          <w:b/>
        </w:rPr>
      </w:pPr>
      <w:r w:rsidRPr="00491EE8">
        <w:rPr>
          <w:rFonts w:ascii="Times New Roman" w:eastAsia="Times New Roman" w:hAnsi="Times New Roman"/>
          <w:b/>
        </w:rPr>
        <w:t>продукции (работы, услуги)</w:t>
      </w:r>
    </w:p>
    <w:p w:rsidR="00C05FEB" w:rsidRPr="00491EE8" w:rsidRDefault="00C05FEB" w:rsidP="00C05FEB">
      <w:pPr>
        <w:pStyle w:val="a4"/>
        <w:ind w:firstLine="709"/>
        <w:jc w:val="both"/>
        <w:rPr>
          <w:b w:val="0"/>
          <w:sz w:val="22"/>
          <w:szCs w:val="22"/>
        </w:rPr>
      </w:pPr>
      <w:r w:rsidRPr="00491EE8">
        <w:rPr>
          <w:b w:val="0"/>
          <w:sz w:val="22"/>
          <w:szCs w:val="22"/>
        </w:rPr>
        <w:t xml:space="preserve">5.1. В случае нарушения срока выполнения работы(услуги) «Исполнитель» уплачивает «Заказчику» пеню в размере 0,5 % от неисполненной части обязательства за каждый день просрочки, но при этом общая сумма пени не должна превышать 50 % стоимости невыполненной работы (услуги). </w:t>
      </w:r>
    </w:p>
    <w:p w:rsidR="00C05FEB" w:rsidRPr="00491EE8" w:rsidRDefault="00C05FEB" w:rsidP="00C05FEB">
      <w:pPr>
        <w:pStyle w:val="a4"/>
        <w:ind w:firstLine="709"/>
        <w:jc w:val="both"/>
        <w:rPr>
          <w:b w:val="0"/>
          <w:sz w:val="22"/>
          <w:szCs w:val="22"/>
        </w:rPr>
      </w:pPr>
      <w:r w:rsidRPr="00491EE8">
        <w:rPr>
          <w:b w:val="0"/>
          <w:sz w:val="22"/>
          <w:szCs w:val="22"/>
        </w:rPr>
        <w:t>5.2. В случае отказа от выполнения работы (услуги) «Исполнитель» уплачивает «Заказчику» штраф в размере 20% от общей стоимости настоящего договора</w:t>
      </w:r>
    </w:p>
    <w:p w:rsidR="00C05FEB" w:rsidRPr="00491EE8" w:rsidRDefault="00C05FEB" w:rsidP="00C05FEB">
      <w:pPr>
        <w:pStyle w:val="a4"/>
        <w:ind w:firstLine="709"/>
        <w:jc w:val="both"/>
        <w:rPr>
          <w:b w:val="0"/>
          <w:sz w:val="22"/>
          <w:szCs w:val="22"/>
        </w:rPr>
      </w:pPr>
      <w:r w:rsidRPr="00491EE8">
        <w:rPr>
          <w:b w:val="0"/>
          <w:sz w:val="22"/>
          <w:szCs w:val="22"/>
        </w:rPr>
        <w:t>5.3. При несвоевременной оплате выполненной работы(услуги)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C05FEB" w:rsidRPr="00491EE8" w:rsidRDefault="00C05FEB" w:rsidP="00C05FEB">
      <w:pPr>
        <w:pStyle w:val="a4"/>
        <w:ind w:firstLine="709"/>
        <w:jc w:val="both"/>
        <w:rPr>
          <w:b w:val="0"/>
          <w:sz w:val="22"/>
          <w:szCs w:val="22"/>
        </w:rPr>
      </w:pPr>
      <w:r w:rsidRPr="00491EE8">
        <w:rPr>
          <w:b w:val="0"/>
          <w:sz w:val="22"/>
          <w:szCs w:val="22"/>
        </w:rPr>
        <w:t>5.4. Если выполненная работа(услуга)  не соответствует требованиям, изложенным в пункте 1.3 настоящего договора, «Заказчик» вправе:</w:t>
      </w:r>
    </w:p>
    <w:p w:rsidR="00C05FEB" w:rsidRPr="00491EE8" w:rsidRDefault="00C05FEB" w:rsidP="00C05FEB">
      <w:pPr>
        <w:pStyle w:val="a4"/>
        <w:ind w:firstLine="709"/>
        <w:jc w:val="both"/>
        <w:rPr>
          <w:b w:val="0"/>
          <w:sz w:val="22"/>
          <w:szCs w:val="22"/>
        </w:rPr>
      </w:pPr>
      <w:r w:rsidRPr="00491EE8">
        <w:rPr>
          <w:b w:val="0"/>
          <w:sz w:val="22"/>
          <w:szCs w:val="22"/>
        </w:rPr>
        <w:t>отказаться от принятия и оплаты продукции (работы, услуги);</w:t>
      </w:r>
    </w:p>
    <w:p w:rsidR="00C05FEB" w:rsidRPr="00491EE8" w:rsidRDefault="00C05FEB" w:rsidP="00C05FEB">
      <w:pPr>
        <w:pStyle w:val="a4"/>
        <w:ind w:firstLine="709"/>
        <w:jc w:val="both"/>
        <w:rPr>
          <w:b w:val="0"/>
          <w:sz w:val="22"/>
          <w:szCs w:val="22"/>
        </w:rPr>
      </w:pPr>
      <w:r w:rsidRPr="00491EE8">
        <w:rPr>
          <w:b w:val="0"/>
          <w:sz w:val="22"/>
          <w:szCs w:val="22"/>
        </w:rPr>
        <w:t>если работа (услуги) оплачена, потребовать замены работы(услуги) на качественную или возврата уплаченной суммы, а также взыскать с «Исполнителя» штраф в размере 20 % от стоимости работы (услуги)   ненадлежащего качества.</w:t>
      </w:r>
    </w:p>
    <w:p w:rsidR="00C05FEB" w:rsidRPr="00491EE8" w:rsidRDefault="00C05FEB" w:rsidP="00C05FEB">
      <w:pPr>
        <w:pStyle w:val="a4"/>
        <w:ind w:firstLine="709"/>
        <w:jc w:val="both"/>
        <w:rPr>
          <w:b w:val="0"/>
          <w:sz w:val="22"/>
          <w:szCs w:val="22"/>
        </w:rPr>
      </w:pPr>
      <w:r w:rsidRPr="00491EE8">
        <w:rPr>
          <w:b w:val="0"/>
          <w:sz w:val="22"/>
          <w:szCs w:val="22"/>
        </w:rPr>
        <w:t>5.5. В случае нарушения срока, предусмотренного пунктом 3.2 настоящего договора,  Исполнитель обязан уплатить Заказчику штраф в размере 5 процентов от общей стоимости настоящего договора.</w:t>
      </w:r>
    </w:p>
    <w:p w:rsidR="00C05FEB" w:rsidRPr="00491EE8" w:rsidRDefault="00C05FEB" w:rsidP="00C05FEB">
      <w:pPr>
        <w:pStyle w:val="a4"/>
        <w:ind w:firstLine="709"/>
        <w:jc w:val="both"/>
        <w:rPr>
          <w:b w:val="0"/>
          <w:sz w:val="22"/>
          <w:szCs w:val="22"/>
        </w:rPr>
      </w:pPr>
      <w:r w:rsidRPr="00491EE8">
        <w:rPr>
          <w:b w:val="0"/>
          <w:sz w:val="22"/>
          <w:szCs w:val="22"/>
        </w:rPr>
        <w:lastRenderedPageBreak/>
        <w:t>5.6. Уплата штрафа и пени, в случае ненадлежащего исполнения обязательств, не освобождает стороны от исполнения обязательств по договору.</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Рекламации</w:t>
      </w:r>
    </w:p>
    <w:p w:rsidR="00E520DA" w:rsidRPr="00491EE8" w:rsidRDefault="00E520DA" w:rsidP="00E520DA">
      <w:pPr>
        <w:pStyle w:val="a3"/>
        <w:spacing w:after="0" w:line="240" w:lineRule="auto"/>
        <w:ind w:left="0" w:firstLine="709"/>
        <w:jc w:val="both"/>
        <w:rPr>
          <w:rFonts w:ascii="Times New Roman" w:hAnsi="Times New Roman"/>
        </w:rPr>
      </w:pPr>
      <w:r w:rsidRPr="00491EE8">
        <w:rPr>
          <w:rFonts w:ascii="Times New Roman" w:hAnsi="Times New Roman"/>
        </w:rPr>
        <w:t>6.1. Претензии могут быть заявлены по качеству выполненных  работ</w:t>
      </w:r>
      <w:proofErr w:type="gramStart"/>
      <w:r w:rsidRPr="00491EE8">
        <w:rPr>
          <w:rFonts w:ascii="Times New Roman" w:hAnsi="Times New Roman"/>
        </w:rPr>
        <w:t>ы(</w:t>
      </w:r>
      <w:proofErr w:type="gramEnd"/>
      <w:r w:rsidRPr="00491EE8">
        <w:rPr>
          <w:rFonts w:ascii="Times New Roman" w:hAnsi="Times New Roman"/>
        </w:rPr>
        <w:t>услуги)   в случае несоответствия её требованиям нормативных документов, техническим требованиям «Заказчика», а также техническим характеристикам, описанным в технической документации производителя.</w:t>
      </w:r>
    </w:p>
    <w:p w:rsidR="00E520DA" w:rsidRPr="00491EE8" w:rsidRDefault="00E520DA" w:rsidP="00E520DA">
      <w:pPr>
        <w:pStyle w:val="a4"/>
        <w:ind w:firstLine="709"/>
        <w:jc w:val="both"/>
        <w:rPr>
          <w:b w:val="0"/>
          <w:sz w:val="22"/>
          <w:szCs w:val="22"/>
        </w:rPr>
      </w:pPr>
      <w:r w:rsidRPr="00491EE8">
        <w:rPr>
          <w:b w:val="0"/>
          <w:sz w:val="22"/>
          <w:szCs w:val="22"/>
        </w:rPr>
        <w:t xml:space="preserve">6.2. В случае обнаружения при приемке «Заказчиком» несоответствия количества или качества работы(услуги), «Исполнитель» обязан за свой счет исправить работу (услуги)   в течение 15 (пятнадцати) календарных дней. </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Решение споров</w:t>
      </w:r>
    </w:p>
    <w:p w:rsidR="007F582F" w:rsidRPr="00491EE8" w:rsidRDefault="007F582F" w:rsidP="007F582F">
      <w:pPr>
        <w:numPr>
          <w:ilvl w:val="12"/>
          <w:numId w:val="0"/>
        </w:num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7.1. Все споры и разногласия между «Заказчиком» и «Исполнителем» </w:t>
      </w:r>
      <w:r w:rsidRPr="00491EE8">
        <w:rPr>
          <w:rFonts w:ascii="Times New Roman" w:eastAsia="Times New Roman" w:hAnsi="Times New Roman" w:cs="Times New Roman"/>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Навоийской области по месту расположения организации «Заказчика».</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Форс-мажор</w:t>
      </w:r>
    </w:p>
    <w:p w:rsidR="007F582F" w:rsidRPr="00491EE8" w:rsidRDefault="007F582F" w:rsidP="007F582F">
      <w:pPr>
        <w:numPr>
          <w:ilvl w:val="12"/>
          <w:numId w:val="0"/>
        </w:num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491EE8">
        <w:rPr>
          <w:rFonts w:ascii="Times New Roman" w:eastAsia="Times New Roman" w:hAnsi="Times New Roman" w:cs="Times New Roman"/>
        </w:rPr>
        <w:t>ств ст</w:t>
      </w:r>
      <w:proofErr w:type="gramEnd"/>
      <w:r w:rsidRPr="00491EE8">
        <w:rPr>
          <w:rFonts w:ascii="Times New Roman" w:eastAsia="Times New Roman" w:hAnsi="Times New Roman" w:cs="Times New Roman"/>
        </w:rPr>
        <w:t>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7F582F" w:rsidRPr="00491EE8" w:rsidRDefault="007F582F" w:rsidP="007F582F">
      <w:pPr>
        <w:numPr>
          <w:ilvl w:val="12"/>
          <w:numId w:val="0"/>
        </w:num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8.2.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Срок действия договора</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9.1. Настоящий договор вступает в силу с момента подписания сторон (для бюджетной организации - с момента регистрации в Казначействе Министерства финансов Республики Узбекистан) и действует до  полного исполнения.</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Порядок изменения и расторжения договора</w:t>
      </w:r>
    </w:p>
    <w:p w:rsidR="005E1EA9" w:rsidRPr="00491EE8" w:rsidRDefault="005E1EA9" w:rsidP="005E1EA9">
      <w:pPr>
        <w:shd w:val="clear" w:color="auto" w:fill="FFFFFF"/>
        <w:spacing w:after="0" w:line="240" w:lineRule="auto"/>
        <w:ind w:firstLine="709"/>
        <w:jc w:val="both"/>
        <w:rPr>
          <w:rFonts w:ascii="Times New Roman" w:hAnsi="Times New Roman"/>
        </w:rPr>
      </w:pPr>
      <w:r w:rsidRPr="00491EE8">
        <w:rPr>
          <w:rFonts w:ascii="Times New Roman" w:hAnsi="Times New Roman"/>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5E1EA9" w:rsidRPr="00491EE8" w:rsidRDefault="005E1EA9" w:rsidP="005E1EA9">
      <w:pPr>
        <w:spacing w:after="0" w:line="240" w:lineRule="auto"/>
        <w:ind w:firstLine="709"/>
        <w:jc w:val="both"/>
        <w:rPr>
          <w:rFonts w:ascii="Times New Roman" w:hAnsi="Times New Roman"/>
        </w:rPr>
      </w:pPr>
      <w:r w:rsidRPr="00491EE8">
        <w:rPr>
          <w:rFonts w:ascii="Times New Roman" w:hAnsi="Times New Roman"/>
        </w:rPr>
        <w:t>10.2. Заказчик  имеет право одностороннего расторжения договора в следующих случаях:</w:t>
      </w:r>
    </w:p>
    <w:p w:rsidR="005E1EA9" w:rsidRPr="00491EE8" w:rsidRDefault="005E1EA9" w:rsidP="005E1EA9">
      <w:pPr>
        <w:spacing w:after="0" w:line="240" w:lineRule="auto"/>
        <w:ind w:firstLine="709"/>
        <w:jc w:val="both"/>
        <w:rPr>
          <w:rFonts w:ascii="Times New Roman" w:hAnsi="Times New Roman"/>
        </w:rPr>
      </w:pPr>
      <w:r w:rsidRPr="00491EE8">
        <w:rPr>
          <w:rFonts w:ascii="Times New Roman" w:hAnsi="Times New Roman"/>
        </w:rPr>
        <w:t>- при нарушении Исполнителем пунктов 3.1 и/или 3.2 настоящего договора;</w:t>
      </w:r>
    </w:p>
    <w:p w:rsidR="005E1EA9" w:rsidRPr="00491EE8" w:rsidRDefault="005E1EA9" w:rsidP="005E1EA9">
      <w:pPr>
        <w:spacing w:after="0" w:line="240" w:lineRule="auto"/>
        <w:ind w:firstLine="709"/>
        <w:jc w:val="both"/>
        <w:rPr>
          <w:rFonts w:ascii="Times New Roman" w:hAnsi="Times New Roman"/>
        </w:rPr>
      </w:pPr>
      <w:r w:rsidRPr="00491EE8">
        <w:rPr>
          <w:rFonts w:ascii="Times New Roman" w:hAnsi="Times New Roman"/>
        </w:rPr>
        <w:t>-при однократном нарушении других условий настоящего договора или несоответствии качества выполняемой работы (услуги)   договорным обязательствам.</w:t>
      </w:r>
    </w:p>
    <w:p w:rsidR="005E1EA9" w:rsidRPr="00491EE8" w:rsidRDefault="005E1EA9" w:rsidP="005E1EA9">
      <w:pPr>
        <w:spacing w:after="0" w:line="240" w:lineRule="auto"/>
        <w:ind w:firstLine="709"/>
        <w:jc w:val="both"/>
        <w:rPr>
          <w:rFonts w:ascii="Times New Roman" w:hAnsi="Times New Roman"/>
        </w:rPr>
      </w:pPr>
      <w:proofErr w:type="gramStart"/>
      <w:r w:rsidRPr="00491EE8">
        <w:rPr>
          <w:rFonts w:ascii="Times New Roman" w:hAnsi="Times New Roman"/>
        </w:rPr>
        <w:t xml:space="preserve">Договор считается расторгнутым, а обязательства прекращенными  с момента направления Заказчиком письменного уведомления Исполнителю об одностороннем расторжении настоящего договора. </w:t>
      </w:r>
      <w:proofErr w:type="gramEnd"/>
    </w:p>
    <w:p w:rsidR="005E1EA9" w:rsidRPr="00491EE8" w:rsidRDefault="005E1EA9" w:rsidP="005E1EA9">
      <w:pPr>
        <w:spacing w:after="0" w:line="240" w:lineRule="auto"/>
        <w:ind w:firstLine="709"/>
        <w:jc w:val="both"/>
        <w:rPr>
          <w:rFonts w:ascii="Times New Roman" w:hAnsi="Times New Roman"/>
        </w:rPr>
      </w:pPr>
      <w:r w:rsidRPr="00491EE8">
        <w:rPr>
          <w:rFonts w:ascii="Times New Roman" w:hAnsi="Times New Roman"/>
        </w:rPr>
        <w:t>10.3 Исполнитель имеет право расторгнуть настоящий договора в соответствии с действующим законодательством.</w:t>
      </w:r>
    </w:p>
    <w:p w:rsidR="007F582F" w:rsidRPr="00491EE8" w:rsidRDefault="007F582F" w:rsidP="000F797F">
      <w:pPr>
        <w:pStyle w:val="a3"/>
        <w:numPr>
          <w:ilvl w:val="0"/>
          <w:numId w:val="7"/>
        </w:numPr>
        <w:spacing w:after="0" w:line="240" w:lineRule="auto"/>
        <w:jc w:val="center"/>
        <w:rPr>
          <w:rFonts w:ascii="Times New Roman" w:eastAsia="Times New Roman" w:hAnsi="Times New Roman"/>
          <w:b/>
        </w:rPr>
      </w:pPr>
      <w:r w:rsidRPr="00491EE8">
        <w:rPr>
          <w:rFonts w:ascii="Times New Roman" w:eastAsia="Times New Roman" w:hAnsi="Times New Roman"/>
          <w:b/>
        </w:rPr>
        <w:t>Прочие условия</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11.1.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11.3. Договор, включая приложение, составлен в 2 (двух) экземплярах, идентичных по содержанию и имеющих одинаковую юридическую силу, скреплен подписями и печатями сторон.</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11.4. В соответствии с Законом Республики Узбекистан о защите Государственных секретов «Исполнитель» обязан обеспечить конфиденциальность по закрытой информации, ставшей ему известной в ходе заключения и исполнения договора.</w:t>
      </w:r>
    </w:p>
    <w:p w:rsidR="007F582F" w:rsidRPr="00491EE8" w:rsidRDefault="007F582F" w:rsidP="007F582F">
      <w:pPr>
        <w:spacing w:after="0" w:line="240" w:lineRule="auto"/>
        <w:ind w:left="360" w:firstLine="709"/>
        <w:jc w:val="center"/>
        <w:rPr>
          <w:rFonts w:ascii="Times New Roman" w:eastAsia="Times New Roman" w:hAnsi="Times New Roman" w:cs="Times New Roman"/>
          <w:b/>
        </w:rPr>
      </w:pPr>
      <w:r w:rsidRPr="00491EE8">
        <w:rPr>
          <w:rFonts w:ascii="Times New Roman" w:eastAsia="Times New Roman" w:hAnsi="Times New Roman" w:cs="Times New Roman"/>
          <w:b/>
        </w:rPr>
        <w:t>12. Юридические адреса, платежные и</w:t>
      </w:r>
    </w:p>
    <w:p w:rsidR="007F582F" w:rsidRPr="00491EE8" w:rsidRDefault="007F582F" w:rsidP="007F582F">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b/>
        </w:rPr>
        <w:t>отгрузочные реквизиты сторон</w:t>
      </w:r>
    </w:p>
    <w:p w:rsidR="007F582F" w:rsidRPr="00491EE8" w:rsidRDefault="007F582F" w:rsidP="007F582F">
      <w:pPr>
        <w:spacing w:after="0"/>
        <w:ind w:left="360"/>
        <w:jc w:val="center"/>
        <w:rPr>
          <w:rFonts w:ascii="Times New Roman" w:eastAsia="Times New Roman" w:hAnsi="Times New Roman" w:cs="Times New Roman"/>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02"/>
      </w:tblGrid>
      <w:tr w:rsidR="007F582F" w:rsidRPr="00491EE8" w:rsidTr="008D713F">
        <w:tc>
          <w:tcPr>
            <w:tcW w:w="4678" w:type="dxa"/>
          </w:tcPr>
          <w:p w:rsidR="007F582F" w:rsidRPr="00491EE8" w:rsidRDefault="007F582F" w:rsidP="008D713F">
            <w:pPr>
              <w:rPr>
                <w:rFonts w:ascii="Times New Roman" w:eastAsia="Times New Roman" w:hAnsi="Times New Roman" w:cs="Times New Roman"/>
                <w:b/>
              </w:rPr>
            </w:pPr>
          </w:p>
        </w:tc>
        <w:tc>
          <w:tcPr>
            <w:tcW w:w="4502" w:type="dxa"/>
          </w:tcPr>
          <w:p w:rsidR="007F582F" w:rsidRPr="00491EE8" w:rsidRDefault="007F582F" w:rsidP="008D713F">
            <w:pPr>
              <w:jc w:val="center"/>
              <w:rPr>
                <w:rFonts w:ascii="Times New Roman" w:eastAsia="Times New Roman" w:hAnsi="Times New Roman" w:cs="Times New Roman"/>
                <w:b/>
              </w:rPr>
            </w:pPr>
          </w:p>
        </w:tc>
      </w:tr>
    </w:tbl>
    <w:p w:rsidR="007F582F" w:rsidRPr="00491EE8" w:rsidRDefault="007F582F" w:rsidP="007F582F">
      <w:pPr>
        <w:pStyle w:val="a4"/>
        <w:ind w:firstLine="567"/>
        <w:rPr>
          <w:sz w:val="22"/>
          <w:szCs w:val="22"/>
        </w:rPr>
      </w:pPr>
    </w:p>
    <w:p w:rsidR="00B33DB8" w:rsidRDefault="00B33DB8" w:rsidP="00C05FEB">
      <w:pPr>
        <w:spacing w:after="0" w:line="240" w:lineRule="auto"/>
        <w:jc w:val="center"/>
        <w:rPr>
          <w:rFonts w:ascii="Times New Roman" w:eastAsia="Times New Roman" w:hAnsi="Times New Roman" w:cs="Times New Roman"/>
          <w:i/>
        </w:rPr>
      </w:pPr>
    </w:p>
    <w:p w:rsidR="00B33DB8" w:rsidRDefault="00B33DB8" w:rsidP="00C05FEB">
      <w:pPr>
        <w:spacing w:after="0" w:line="240" w:lineRule="auto"/>
        <w:jc w:val="center"/>
        <w:rPr>
          <w:rFonts w:ascii="Times New Roman" w:eastAsia="Times New Roman" w:hAnsi="Times New Roman" w:cs="Times New Roman"/>
          <w:i/>
        </w:rPr>
      </w:pPr>
    </w:p>
    <w:p w:rsidR="00B33DB8" w:rsidRDefault="00B33DB8" w:rsidP="00C05FEB">
      <w:pPr>
        <w:spacing w:after="0" w:line="240" w:lineRule="auto"/>
        <w:jc w:val="center"/>
        <w:rPr>
          <w:rFonts w:ascii="Times New Roman" w:eastAsia="Times New Roman" w:hAnsi="Times New Roman" w:cs="Times New Roman"/>
          <w:i/>
        </w:rPr>
      </w:pPr>
    </w:p>
    <w:p w:rsidR="00B33DB8" w:rsidRDefault="00B33DB8" w:rsidP="00C05FEB">
      <w:pPr>
        <w:spacing w:after="0" w:line="240" w:lineRule="auto"/>
        <w:jc w:val="center"/>
        <w:rPr>
          <w:rFonts w:ascii="Times New Roman" w:eastAsia="Times New Roman" w:hAnsi="Times New Roman" w:cs="Times New Roman"/>
          <w:i/>
        </w:rPr>
      </w:pPr>
    </w:p>
    <w:p w:rsidR="00C05FEB" w:rsidRPr="00491EE8" w:rsidRDefault="00C05FEB" w:rsidP="00C05FEB">
      <w:pPr>
        <w:spacing w:after="0" w:line="240" w:lineRule="auto"/>
        <w:jc w:val="center"/>
        <w:rPr>
          <w:rFonts w:ascii="Times New Roman" w:eastAsia="Times New Roman" w:hAnsi="Times New Roman" w:cs="Times New Roman"/>
          <w:b/>
        </w:rPr>
      </w:pPr>
      <w:r w:rsidRPr="00491EE8">
        <w:rPr>
          <w:rFonts w:ascii="Times New Roman" w:eastAsia="Times New Roman" w:hAnsi="Times New Roman" w:cs="Times New Roman"/>
          <w:i/>
        </w:rPr>
        <w:lastRenderedPageBreak/>
        <w:t>Проект договора для нерезидентов</w:t>
      </w:r>
    </w:p>
    <w:p w:rsidR="00C05FEB" w:rsidRPr="00491EE8" w:rsidRDefault="00C05FEB" w:rsidP="00C05FEB">
      <w:pPr>
        <w:spacing w:after="0" w:line="240" w:lineRule="auto"/>
        <w:jc w:val="center"/>
        <w:rPr>
          <w:rFonts w:ascii="Times New Roman" w:eastAsia="Times New Roman" w:hAnsi="Times New Roman" w:cs="Times New Roman"/>
          <w:b/>
        </w:rPr>
      </w:pPr>
      <w:r w:rsidRPr="00491EE8">
        <w:rPr>
          <w:rFonts w:ascii="Times New Roman" w:eastAsia="Times New Roman" w:hAnsi="Times New Roman" w:cs="Times New Roman"/>
          <w:b/>
        </w:rPr>
        <w:t>ДОГОВОР № ____</w:t>
      </w:r>
    </w:p>
    <w:p w:rsidR="00C05FEB" w:rsidRPr="00491EE8" w:rsidRDefault="00C05FEB" w:rsidP="00C05FEB">
      <w:pPr>
        <w:spacing w:after="0" w:line="240" w:lineRule="auto"/>
        <w:rPr>
          <w:rFonts w:ascii="Times New Roman" w:eastAsia="Times New Roman" w:hAnsi="Times New Roman" w:cs="Times New Roman"/>
        </w:rPr>
      </w:pPr>
      <w:r w:rsidRPr="00491EE8">
        <w:rPr>
          <w:rFonts w:ascii="Times New Roman" w:eastAsia="Times New Roman" w:hAnsi="Times New Roman" w:cs="Times New Roman"/>
        </w:rPr>
        <w:t>Г. Навои</w:t>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r>
      <w:r w:rsidRPr="00491EE8">
        <w:rPr>
          <w:rFonts w:ascii="Times New Roman" w:eastAsia="Times New Roman" w:hAnsi="Times New Roman" w:cs="Times New Roman"/>
        </w:rPr>
        <w:tab/>
        <w:t>“__”_________202_ г.</w:t>
      </w:r>
    </w:p>
    <w:p w:rsidR="00C05FEB" w:rsidRPr="00491EE8" w:rsidRDefault="00C05FEB" w:rsidP="00C05FEB">
      <w:pPr>
        <w:spacing w:after="0" w:line="240" w:lineRule="auto"/>
        <w:ind w:firstLine="708"/>
        <w:jc w:val="both"/>
        <w:rPr>
          <w:rFonts w:ascii="Times New Roman" w:eastAsia="Times New Roman" w:hAnsi="Times New Roman" w:cs="Times New Roman"/>
        </w:rPr>
      </w:pPr>
    </w:p>
    <w:p w:rsidR="00C05FEB" w:rsidRPr="00491EE8" w:rsidRDefault="00C05FEB" w:rsidP="00C05FEB">
      <w:pPr>
        <w:spacing w:after="0" w:line="240" w:lineRule="auto"/>
        <w:ind w:firstLine="708"/>
        <w:jc w:val="both"/>
        <w:rPr>
          <w:rFonts w:ascii="Times New Roman" w:eastAsia="Times New Roman" w:hAnsi="Times New Roman" w:cs="Times New Roman"/>
        </w:rPr>
      </w:pPr>
      <w:r w:rsidRPr="00491EE8">
        <w:rPr>
          <w:rFonts w:ascii="Times New Roman" w:eastAsia="Times New Roman" w:hAnsi="Times New Roman" w:cs="Times New Roman"/>
        </w:rPr>
        <w:t xml:space="preserve">Акционерное общество </w:t>
      </w:r>
      <w:r w:rsidRPr="00491EE8">
        <w:rPr>
          <w:rFonts w:ascii="Times New Roman" w:eastAsia="Times New Roman" w:hAnsi="Times New Roman" w:cs="Times New Roman"/>
          <w:b/>
        </w:rPr>
        <w:t>«Кызылкумцемент»</w:t>
      </w:r>
      <w:r w:rsidRPr="00491EE8">
        <w:rPr>
          <w:rFonts w:ascii="Times New Roman" w:eastAsia="Times New Roman" w:hAnsi="Times New Roman" w:cs="Times New Roman"/>
        </w:rPr>
        <w:t>, именуемое в дальнейшем «Заказчик», в лице генерального директора Умирзакова Б.Н., действующего на основании устава</w:t>
      </w:r>
      <w:proofErr w:type="gramStart"/>
      <w:r w:rsidRPr="00491EE8">
        <w:rPr>
          <w:rFonts w:ascii="Times New Roman" w:eastAsia="Times New Roman" w:hAnsi="Times New Roman" w:cs="Times New Roman"/>
        </w:rPr>
        <w:t>,с</w:t>
      </w:r>
      <w:proofErr w:type="gramEnd"/>
      <w:r w:rsidRPr="00491EE8">
        <w:rPr>
          <w:rFonts w:ascii="Times New Roman" w:eastAsia="Times New Roman" w:hAnsi="Times New Roman" w:cs="Times New Roman"/>
        </w:rPr>
        <w:t xml:space="preserve"> одной стороны, и ___________________________________________________, именуемое в дальнейшем «Исполнитель», в лице руководителя ______________., действующего на основании устава, с другой стороны, заключили договор </w:t>
      </w:r>
      <w:r w:rsidRPr="00491EE8">
        <w:rPr>
          <w:rFonts w:ascii="Times New Roman" w:eastAsia="Times New Roman" w:hAnsi="Times New Roman" w:cs="Times New Roman"/>
        </w:rPr>
        <w:br/>
        <w:t xml:space="preserve">о нижеследующем: </w:t>
      </w:r>
    </w:p>
    <w:p w:rsidR="00C05FEB" w:rsidRPr="00491EE8" w:rsidRDefault="00C05FEB" w:rsidP="00C05FEB">
      <w:pPr>
        <w:numPr>
          <w:ilvl w:val="0"/>
          <w:numId w:val="10"/>
        </w:numPr>
        <w:spacing w:after="0" w:line="240" w:lineRule="auto"/>
        <w:jc w:val="center"/>
        <w:rPr>
          <w:rFonts w:ascii="Times New Roman" w:eastAsia="Times New Roman" w:hAnsi="Times New Roman" w:cs="Times New Roman"/>
          <w:b/>
        </w:rPr>
      </w:pPr>
      <w:r w:rsidRPr="00491EE8">
        <w:rPr>
          <w:rFonts w:ascii="Times New Roman" w:eastAsia="Times New Roman" w:hAnsi="Times New Roman" w:cs="Times New Roman"/>
          <w:b/>
        </w:rPr>
        <w:t>Предмет договора</w:t>
      </w:r>
    </w:p>
    <w:p w:rsidR="00C05FEB" w:rsidRPr="00491EE8" w:rsidRDefault="00C05FEB" w:rsidP="00C05FEB">
      <w:pPr>
        <w:spacing w:line="240" w:lineRule="auto"/>
        <w:ind w:firstLine="709"/>
        <w:jc w:val="both"/>
        <w:rPr>
          <w:rFonts w:ascii="Times New Roman" w:eastAsia="Times New Roman" w:hAnsi="Times New Roman"/>
        </w:rPr>
      </w:pPr>
      <w:r w:rsidRPr="00491EE8">
        <w:rPr>
          <w:rFonts w:ascii="Times New Roman" w:eastAsia="Times New Roman" w:hAnsi="Times New Roman"/>
        </w:rPr>
        <w:t>1.1. «Исполнитель» принимает обязательство выполнить, а «Заказчик» оплатить работы, услуги в соответствии с условиями и положениями договора в сроки, количестве и по ценам, указанным в Спецификации № 1, являющейся неотъемлемой частью настоящего договора.</w:t>
      </w:r>
    </w:p>
    <w:p w:rsidR="00C05FEB" w:rsidRPr="00491EE8" w:rsidRDefault="00C05FEB" w:rsidP="00E10226">
      <w:pPr>
        <w:spacing w:after="0" w:line="240" w:lineRule="auto"/>
        <w:ind w:firstLine="709"/>
        <w:jc w:val="right"/>
        <w:rPr>
          <w:rFonts w:ascii="Times New Roman" w:eastAsia="Times New Roman" w:hAnsi="Times New Roman"/>
        </w:rPr>
      </w:pPr>
      <w:r w:rsidRPr="00491EE8">
        <w:rPr>
          <w:rFonts w:ascii="Times New Roman" w:eastAsia="Times New Roman" w:hAnsi="Times New Roman"/>
        </w:rPr>
        <w:t>Спецификация № 1</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685"/>
        <w:gridCol w:w="709"/>
        <w:gridCol w:w="1276"/>
        <w:gridCol w:w="1807"/>
        <w:gridCol w:w="1736"/>
      </w:tblGrid>
      <w:tr w:rsidR="00E520DA" w:rsidRPr="00491EE8" w:rsidTr="008D713F">
        <w:tc>
          <w:tcPr>
            <w:tcW w:w="392"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w:t>
            </w:r>
          </w:p>
        </w:tc>
        <w:tc>
          <w:tcPr>
            <w:tcW w:w="3685"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Наименование</w:t>
            </w:r>
          </w:p>
        </w:tc>
        <w:tc>
          <w:tcPr>
            <w:tcW w:w="709"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Ед</w:t>
            </w:r>
            <w:proofErr w:type="gramStart"/>
            <w:r w:rsidRPr="00491EE8">
              <w:rPr>
                <w:rFonts w:ascii="Times New Roman" w:eastAsia="Times New Roman" w:hAnsi="Times New Roman" w:cs="Times New Roman"/>
              </w:rPr>
              <w:t>.и</w:t>
            </w:r>
            <w:proofErr w:type="gramEnd"/>
            <w:r w:rsidRPr="00491EE8">
              <w:rPr>
                <w:rFonts w:ascii="Times New Roman" w:eastAsia="Times New Roman" w:hAnsi="Times New Roman" w:cs="Times New Roman"/>
              </w:rPr>
              <w:t>зм.</w:t>
            </w:r>
          </w:p>
        </w:tc>
        <w:tc>
          <w:tcPr>
            <w:tcW w:w="1276"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 xml:space="preserve">Общее кол-во </w:t>
            </w:r>
          </w:p>
        </w:tc>
        <w:tc>
          <w:tcPr>
            <w:tcW w:w="1807" w:type="dxa"/>
            <w:vAlign w:val="center"/>
          </w:tcPr>
          <w:p w:rsidR="00E520DA" w:rsidRPr="00491EE8" w:rsidRDefault="00E520DA" w:rsidP="008D713F">
            <w:pPr>
              <w:spacing w:after="0" w:line="240" w:lineRule="auto"/>
              <w:jc w:val="center"/>
              <w:rPr>
                <w:rFonts w:ascii="Times New Roman" w:eastAsia="Times New Roman" w:hAnsi="Times New Roman" w:cs="Times New Roman"/>
                <w:vertAlign w:val="superscript"/>
              </w:rPr>
            </w:pPr>
            <w:r w:rsidRPr="00491EE8">
              <w:rPr>
                <w:rFonts w:ascii="Times New Roman" w:eastAsia="Times New Roman" w:hAnsi="Times New Roman" w:cs="Times New Roman"/>
              </w:rPr>
              <w:t>Цена за единицу сумм/м</w:t>
            </w:r>
            <w:r w:rsidRPr="00491EE8">
              <w:rPr>
                <w:rFonts w:ascii="Times New Roman" w:eastAsia="Times New Roman" w:hAnsi="Times New Roman" w:cs="Times New Roman"/>
                <w:vertAlign w:val="superscript"/>
              </w:rPr>
              <w:t>3</w:t>
            </w:r>
          </w:p>
        </w:tc>
        <w:tc>
          <w:tcPr>
            <w:tcW w:w="1736"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Сумма с учетом количества</w:t>
            </w:r>
          </w:p>
        </w:tc>
      </w:tr>
      <w:tr w:rsidR="00E520DA" w:rsidRPr="00491EE8" w:rsidTr="00491EE8">
        <w:trPr>
          <w:trHeight w:val="573"/>
        </w:trPr>
        <w:tc>
          <w:tcPr>
            <w:tcW w:w="392" w:type="dxa"/>
            <w:vAlign w:val="center"/>
          </w:tcPr>
          <w:p w:rsidR="00E520DA" w:rsidRPr="00491EE8" w:rsidRDefault="00E520DA" w:rsidP="008D713F">
            <w:pPr>
              <w:spacing w:after="0" w:line="240" w:lineRule="auto"/>
              <w:jc w:val="center"/>
              <w:rPr>
                <w:rFonts w:ascii="Times New Roman" w:eastAsia="Times New Roman" w:hAnsi="Times New Roman" w:cs="Times New Roman"/>
              </w:rPr>
            </w:pPr>
            <w:r w:rsidRPr="00491EE8">
              <w:rPr>
                <w:rFonts w:ascii="Times New Roman" w:eastAsia="Times New Roman" w:hAnsi="Times New Roman" w:cs="Times New Roman"/>
              </w:rPr>
              <w:t>1</w:t>
            </w:r>
          </w:p>
        </w:tc>
        <w:tc>
          <w:tcPr>
            <w:tcW w:w="3685" w:type="dxa"/>
            <w:vAlign w:val="center"/>
          </w:tcPr>
          <w:p w:rsidR="00E520DA" w:rsidRPr="00491EE8" w:rsidRDefault="00E520DA"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 xml:space="preserve">БВР на карьерах известняка Керменинского месторождения </w:t>
            </w:r>
          </w:p>
        </w:tc>
        <w:tc>
          <w:tcPr>
            <w:tcW w:w="709" w:type="dxa"/>
            <w:vAlign w:val="center"/>
          </w:tcPr>
          <w:p w:rsidR="00E520DA" w:rsidRPr="00491EE8" w:rsidRDefault="00E520DA" w:rsidP="008D713F">
            <w:pPr>
              <w:spacing w:line="240" w:lineRule="auto"/>
              <w:jc w:val="center"/>
              <w:rPr>
                <w:rFonts w:ascii="Times New Roman" w:eastAsia="Times New Roman" w:hAnsi="Times New Roman" w:cs="Times New Roman"/>
              </w:rPr>
            </w:pPr>
            <w:r w:rsidRPr="00491EE8">
              <w:rPr>
                <w:rFonts w:ascii="Times New Roman" w:eastAsia="Times New Roman" w:hAnsi="Times New Roman" w:cs="Times New Roman"/>
              </w:rPr>
              <w:t>м</w:t>
            </w:r>
            <w:r w:rsidRPr="00491EE8">
              <w:rPr>
                <w:rFonts w:ascii="Times New Roman" w:eastAsia="Times New Roman" w:hAnsi="Times New Roman" w:cs="Times New Roman"/>
                <w:vertAlign w:val="superscript"/>
              </w:rPr>
              <w:t>3</w:t>
            </w:r>
          </w:p>
        </w:tc>
        <w:tc>
          <w:tcPr>
            <w:tcW w:w="1276" w:type="dxa"/>
            <w:vAlign w:val="center"/>
          </w:tcPr>
          <w:p w:rsidR="00E520DA" w:rsidRPr="00491EE8" w:rsidRDefault="00AE1B08" w:rsidP="008D713F">
            <w:pPr>
              <w:spacing w:line="240" w:lineRule="auto"/>
              <w:jc w:val="center"/>
              <w:rPr>
                <w:rFonts w:ascii="Times New Roman" w:eastAsia="Times New Roman" w:hAnsi="Times New Roman" w:cs="Times New Roman"/>
              </w:rPr>
            </w:pPr>
            <w:r>
              <w:rPr>
                <w:rFonts w:ascii="Times New Roman" w:eastAsia="Times New Roman" w:hAnsi="Times New Roman"/>
              </w:rPr>
              <w:t>90</w:t>
            </w:r>
            <w:r w:rsidR="00E520DA" w:rsidRPr="00491EE8">
              <w:rPr>
                <w:rFonts w:ascii="Times New Roman" w:eastAsia="Times New Roman" w:hAnsi="Times New Roman"/>
                <w:lang w:val="en-US"/>
              </w:rPr>
              <w:t>0</w:t>
            </w:r>
            <w:r w:rsidR="00E520DA" w:rsidRPr="00491EE8">
              <w:rPr>
                <w:rFonts w:ascii="Times New Roman" w:eastAsia="Times New Roman" w:hAnsi="Times New Roman" w:cs="Times New Roman"/>
              </w:rPr>
              <w:t xml:space="preserve"> 000</w:t>
            </w:r>
          </w:p>
        </w:tc>
        <w:tc>
          <w:tcPr>
            <w:tcW w:w="1807"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73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r>
      <w:tr w:rsidR="00E520DA" w:rsidRPr="00491EE8" w:rsidTr="008D713F">
        <w:tc>
          <w:tcPr>
            <w:tcW w:w="392" w:type="dxa"/>
          </w:tcPr>
          <w:p w:rsidR="00E520DA" w:rsidRPr="00491EE8" w:rsidRDefault="00E520DA" w:rsidP="008D713F">
            <w:pPr>
              <w:spacing w:line="240" w:lineRule="auto"/>
              <w:jc w:val="right"/>
              <w:rPr>
                <w:rFonts w:ascii="Times New Roman" w:eastAsia="Times New Roman" w:hAnsi="Times New Roman" w:cs="Times New Roman"/>
              </w:rPr>
            </w:pPr>
          </w:p>
        </w:tc>
        <w:tc>
          <w:tcPr>
            <w:tcW w:w="3685" w:type="dxa"/>
          </w:tcPr>
          <w:p w:rsidR="00E520DA" w:rsidRPr="00491EE8" w:rsidRDefault="00E520DA"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Итого</w:t>
            </w:r>
          </w:p>
        </w:tc>
        <w:tc>
          <w:tcPr>
            <w:tcW w:w="709"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27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807"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73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r>
      <w:tr w:rsidR="00E520DA" w:rsidRPr="00491EE8" w:rsidTr="008D713F">
        <w:tc>
          <w:tcPr>
            <w:tcW w:w="392" w:type="dxa"/>
          </w:tcPr>
          <w:p w:rsidR="00E520DA" w:rsidRPr="00491EE8" w:rsidRDefault="00E520DA" w:rsidP="008D713F">
            <w:pPr>
              <w:spacing w:line="240" w:lineRule="auto"/>
              <w:jc w:val="right"/>
              <w:rPr>
                <w:rFonts w:ascii="Times New Roman" w:eastAsia="Times New Roman" w:hAnsi="Times New Roman" w:cs="Times New Roman"/>
              </w:rPr>
            </w:pPr>
          </w:p>
        </w:tc>
        <w:tc>
          <w:tcPr>
            <w:tcW w:w="3685" w:type="dxa"/>
          </w:tcPr>
          <w:p w:rsidR="00E520DA" w:rsidRPr="00491EE8" w:rsidRDefault="00E520DA"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НДС 15%</w:t>
            </w:r>
          </w:p>
        </w:tc>
        <w:tc>
          <w:tcPr>
            <w:tcW w:w="709"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27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807"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73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r>
      <w:tr w:rsidR="00E520DA" w:rsidRPr="00491EE8" w:rsidTr="008D713F">
        <w:tc>
          <w:tcPr>
            <w:tcW w:w="392" w:type="dxa"/>
          </w:tcPr>
          <w:p w:rsidR="00E520DA" w:rsidRPr="00491EE8" w:rsidRDefault="00E520DA" w:rsidP="008D713F">
            <w:pPr>
              <w:spacing w:line="240" w:lineRule="auto"/>
              <w:jc w:val="right"/>
              <w:rPr>
                <w:rFonts w:ascii="Times New Roman" w:eastAsia="Times New Roman" w:hAnsi="Times New Roman" w:cs="Times New Roman"/>
              </w:rPr>
            </w:pPr>
          </w:p>
        </w:tc>
        <w:tc>
          <w:tcPr>
            <w:tcW w:w="3685" w:type="dxa"/>
          </w:tcPr>
          <w:p w:rsidR="00E520DA" w:rsidRPr="00491EE8" w:rsidRDefault="00E520DA" w:rsidP="008D713F">
            <w:pPr>
              <w:spacing w:line="240" w:lineRule="auto"/>
              <w:rPr>
                <w:rFonts w:ascii="Times New Roman" w:eastAsia="Times New Roman" w:hAnsi="Times New Roman" w:cs="Times New Roman"/>
              </w:rPr>
            </w:pPr>
            <w:r w:rsidRPr="00491EE8">
              <w:rPr>
                <w:rFonts w:ascii="Times New Roman" w:eastAsia="Times New Roman" w:hAnsi="Times New Roman" w:cs="Times New Roman"/>
              </w:rPr>
              <w:t>Итого - с учетом НДС</w:t>
            </w:r>
          </w:p>
        </w:tc>
        <w:tc>
          <w:tcPr>
            <w:tcW w:w="709"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27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807" w:type="dxa"/>
            <w:vAlign w:val="center"/>
          </w:tcPr>
          <w:p w:rsidR="00E520DA" w:rsidRPr="00491EE8" w:rsidRDefault="00E520DA" w:rsidP="008D713F">
            <w:pPr>
              <w:spacing w:line="240" w:lineRule="auto"/>
              <w:jc w:val="center"/>
              <w:rPr>
                <w:rFonts w:ascii="Times New Roman" w:eastAsia="Times New Roman" w:hAnsi="Times New Roman" w:cs="Times New Roman"/>
              </w:rPr>
            </w:pPr>
          </w:p>
        </w:tc>
        <w:tc>
          <w:tcPr>
            <w:tcW w:w="1736" w:type="dxa"/>
            <w:vAlign w:val="center"/>
          </w:tcPr>
          <w:p w:rsidR="00E520DA" w:rsidRPr="00491EE8" w:rsidRDefault="00E520DA" w:rsidP="008D713F">
            <w:pPr>
              <w:spacing w:line="240" w:lineRule="auto"/>
              <w:jc w:val="center"/>
              <w:rPr>
                <w:rFonts w:ascii="Times New Roman" w:eastAsia="Times New Roman" w:hAnsi="Times New Roman" w:cs="Times New Roman"/>
              </w:rPr>
            </w:pPr>
          </w:p>
        </w:tc>
      </w:tr>
    </w:tbl>
    <w:p w:rsidR="00C05FEB" w:rsidRPr="00491EE8" w:rsidRDefault="00C05FEB" w:rsidP="00C05FEB">
      <w:pPr>
        <w:spacing w:after="0" w:line="240" w:lineRule="auto"/>
        <w:ind w:firstLine="709"/>
        <w:jc w:val="both"/>
        <w:rPr>
          <w:rFonts w:ascii="Times New Roman" w:eastAsia="Times New Roman" w:hAnsi="Times New Roman"/>
        </w:rPr>
      </w:pPr>
      <w:r w:rsidRPr="00491EE8">
        <w:rPr>
          <w:rFonts w:ascii="Times New Roman" w:eastAsia="Times New Roman" w:hAnsi="Times New Roman"/>
        </w:rPr>
        <w:t>1.2. «Исполнитель», по согласованию Заказчика, имеет право досрочно или частями отгрузить продукцию (работ, услуг).</w:t>
      </w:r>
    </w:p>
    <w:p w:rsidR="00C05FEB" w:rsidRPr="00491EE8" w:rsidRDefault="00C05FEB" w:rsidP="00C05FEB">
      <w:pPr>
        <w:spacing w:after="0" w:line="240" w:lineRule="auto"/>
        <w:ind w:firstLine="709"/>
        <w:jc w:val="both"/>
        <w:rPr>
          <w:rFonts w:ascii="Times New Roman" w:eastAsia="Times New Roman" w:hAnsi="Times New Roman"/>
        </w:rPr>
      </w:pPr>
      <w:r w:rsidRPr="00491EE8">
        <w:rPr>
          <w:rFonts w:ascii="Times New Roman" w:eastAsia="Times New Roman" w:hAnsi="Times New Roman"/>
        </w:rPr>
        <w:t>1.3. </w:t>
      </w:r>
      <w:proofErr w:type="gramStart"/>
      <w:r w:rsidRPr="00491EE8">
        <w:rPr>
          <w:rFonts w:ascii="Times New Roman" w:eastAsia="Times New Roman" w:hAnsi="Times New Roman"/>
        </w:rPr>
        <w:t xml:space="preserve">Качество поставляемой продукции (работы, услуги)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(работы, услуги) в Республике Узбекистан. </w:t>
      </w:r>
      <w:proofErr w:type="gramEnd"/>
    </w:p>
    <w:p w:rsidR="00D0213D" w:rsidRPr="00491EE8" w:rsidRDefault="00D0213D" w:rsidP="00D0213D">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1.4. </w:t>
      </w:r>
      <w:r>
        <w:rPr>
          <w:rFonts w:ascii="Times New Roman" w:eastAsia="Times New Roman" w:hAnsi="Times New Roman" w:cs="Times New Roman"/>
        </w:rPr>
        <w:t>Ежемесячный объем</w:t>
      </w:r>
      <w:r w:rsidRPr="00491EE8">
        <w:rPr>
          <w:rFonts w:ascii="Times New Roman" w:eastAsia="Times New Roman" w:hAnsi="Times New Roman" w:cs="Times New Roman"/>
        </w:rPr>
        <w:t xml:space="preserve"> буров</w:t>
      </w:r>
      <w:r>
        <w:rPr>
          <w:rFonts w:ascii="Times New Roman" w:eastAsia="Times New Roman" w:hAnsi="Times New Roman" w:cs="Times New Roman"/>
        </w:rPr>
        <w:t>зрывных работ</w:t>
      </w:r>
      <w:r w:rsidRPr="00491EE8">
        <w:rPr>
          <w:rFonts w:ascii="Times New Roman" w:eastAsia="Times New Roman" w:hAnsi="Times New Roman" w:cs="Times New Roman"/>
        </w:rPr>
        <w:t xml:space="preserve"> </w:t>
      </w:r>
      <w:r>
        <w:rPr>
          <w:rFonts w:ascii="Times New Roman" w:eastAsia="Times New Roman" w:hAnsi="Times New Roman" w:cs="Times New Roman"/>
        </w:rPr>
        <w:t>н</w:t>
      </w:r>
      <w:r w:rsidRPr="00491EE8">
        <w:rPr>
          <w:rFonts w:ascii="Times New Roman" w:eastAsia="Times New Roman" w:hAnsi="Times New Roman" w:cs="Times New Roman"/>
        </w:rPr>
        <w:t>а карьер</w:t>
      </w:r>
      <w:r>
        <w:rPr>
          <w:rFonts w:ascii="Times New Roman" w:eastAsia="Times New Roman" w:hAnsi="Times New Roman" w:cs="Times New Roman"/>
        </w:rPr>
        <w:t>е</w:t>
      </w:r>
      <w:r w:rsidRPr="00491EE8">
        <w:rPr>
          <w:rFonts w:ascii="Times New Roman" w:eastAsia="Times New Roman" w:hAnsi="Times New Roman" w:cs="Times New Roman"/>
        </w:rPr>
        <w:t>, долж</w:t>
      </w:r>
      <w:r>
        <w:rPr>
          <w:rFonts w:ascii="Times New Roman" w:eastAsia="Times New Roman" w:hAnsi="Times New Roman" w:cs="Times New Roman"/>
        </w:rPr>
        <w:t>е</w:t>
      </w:r>
      <w:r w:rsidRPr="00491EE8">
        <w:rPr>
          <w:rFonts w:ascii="Times New Roman" w:eastAsia="Times New Roman" w:hAnsi="Times New Roman" w:cs="Times New Roman"/>
        </w:rPr>
        <w:t xml:space="preserve">н быть не менее </w:t>
      </w:r>
      <w:r>
        <w:rPr>
          <w:rFonts w:ascii="Times New Roman" w:eastAsia="Times New Roman" w:hAnsi="Times New Roman" w:cs="Times New Roman"/>
        </w:rPr>
        <w:t>180 000</w:t>
      </w:r>
      <w:r w:rsidRPr="00491EE8">
        <w:rPr>
          <w:rFonts w:ascii="Times New Roman" w:eastAsia="Times New Roman" w:hAnsi="Times New Roman" w:cs="Times New Roman"/>
        </w:rPr>
        <w:t xml:space="preserve"> м</w:t>
      </w:r>
      <w:r w:rsidRPr="00491EE8">
        <w:rPr>
          <w:rFonts w:ascii="Times New Roman" w:eastAsia="Times New Roman" w:hAnsi="Times New Roman" w:cs="Times New Roman"/>
          <w:vertAlign w:val="superscript"/>
        </w:rPr>
        <w:t>3</w:t>
      </w:r>
      <w:r w:rsidRPr="00491EE8">
        <w:rPr>
          <w:rFonts w:ascii="Times New Roman" w:eastAsia="Times New Roman" w:hAnsi="Times New Roman" w:cs="Times New Roman"/>
        </w:rPr>
        <w:t>.</w:t>
      </w:r>
    </w:p>
    <w:p w:rsidR="00C05FEB" w:rsidRPr="00491EE8" w:rsidRDefault="00C05FEB" w:rsidP="00C05FEB">
      <w:pPr>
        <w:spacing w:after="0" w:line="240" w:lineRule="auto"/>
        <w:ind w:firstLine="709"/>
        <w:jc w:val="both"/>
        <w:rPr>
          <w:rFonts w:ascii="Times New Roman" w:eastAsia="Times New Roman" w:hAnsi="Times New Roman"/>
        </w:rPr>
      </w:pPr>
      <w:r w:rsidRPr="00491EE8">
        <w:rPr>
          <w:rFonts w:ascii="Times New Roman" w:eastAsia="Times New Roman" w:hAnsi="Times New Roman"/>
        </w:rPr>
        <w:t xml:space="preserve">1.5. Кондиционный размер горной массы по всем карьерам не должен превышать </w:t>
      </w:r>
      <w:r w:rsidR="00F5477C">
        <w:rPr>
          <w:rFonts w:ascii="Times New Roman" w:eastAsia="Times New Roman" w:hAnsi="Times New Roman"/>
        </w:rPr>
        <w:t>5</w:t>
      </w:r>
      <w:r w:rsidRPr="00491EE8">
        <w:rPr>
          <w:rFonts w:ascii="Times New Roman" w:eastAsia="Times New Roman" w:hAnsi="Times New Roman"/>
        </w:rPr>
        <w:t>00х</w:t>
      </w:r>
      <w:r w:rsidR="00F5477C">
        <w:rPr>
          <w:rFonts w:ascii="Times New Roman" w:eastAsia="Times New Roman" w:hAnsi="Times New Roman"/>
        </w:rPr>
        <w:t>5</w:t>
      </w:r>
      <w:r w:rsidRPr="00491EE8">
        <w:rPr>
          <w:rFonts w:ascii="Times New Roman" w:eastAsia="Times New Roman" w:hAnsi="Times New Roman"/>
        </w:rPr>
        <w:t xml:space="preserve">00 мм по добыче и </w:t>
      </w:r>
      <w:r w:rsidR="00F5477C">
        <w:rPr>
          <w:rFonts w:ascii="Times New Roman" w:eastAsia="Times New Roman" w:hAnsi="Times New Roman"/>
        </w:rPr>
        <w:t>7</w:t>
      </w:r>
      <w:r w:rsidRPr="00491EE8">
        <w:rPr>
          <w:rFonts w:ascii="Times New Roman" w:eastAsia="Times New Roman" w:hAnsi="Times New Roman"/>
        </w:rPr>
        <w:t>00х</w:t>
      </w:r>
      <w:r w:rsidR="00F5477C">
        <w:rPr>
          <w:rFonts w:ascii="Times New Roman" w:eastAsia="Times New Roman" w:hAnsi="Times New Roman"/>
        </w:rPr>
        <w:t>7</w:t>
      </w:r>
      <w:r w:rsidRPr="00491EE8">
        <w:rPr>
          <w:rFonts w:ascii="Times New Roman" w:eastAsia="Times New Roman" w:hAnsi="Times New Roman"/>
        </w:rPr>
        <w:t>00 мм по вскрышному грунту. Выход негабаритных кусков - не более 2%.  Исполнитель обязан гарантировать качество выполняемых работ БВР и устранить дефекты (непроработка подошвы, разделка негабаритных кусков горной массы, отказы зарядов).</w:t>
      </w:r>
    </w:p>
    <w:p w:rsidR="00C05FEB" w:rsidRDefault="00C05FEB" w:rsidP="00C05FEB">
      <w:pPr>
        <w:spacing w:after="0" w:line="240" w:lineRule="auto"/>
        <w:ind w:firstLine="709"/>
        <w:jc w:val="both"/>
        <w:rPr>
          <w:rFonts w:ascii="Times New Roman" w:eastAsia="Times New Roman" w:hAnsi="Times New Roman"/>
        </w:rPr>
      </w:pPr>
      <w:r w:rsidRPr="00491EE8">
        <w:rPr>
          <w:rFonts w:ascii="Times New Roman" w:eastAsia="Times New Roman" w:hAnsi="Times New Roman"/>
        </w:rPr>
        <w:t>1.</w:t>
      </w:r>
      <w:r w:rsidR="00E520DA" w:rsidRPr="00491EE8">
        <w:rPr>
          <w:rFonts w:ascii="Times New Roman" w:eastAsia="Times New Roman" w:hAnsi="Times New Roman"/>
        </w:rPr>
        <w:t>6</w:t>
      </w:r>
      <w:r w:rsidRPr="00491EE8">
        <w:rPr>
          <w:rFonts w:ascii="Times New Roman" w:eastAsia="Times New Roman" w:hAnsi="Times New Roman"/>
        </w:rPr>
        <w:t>. Обязательства «Заказчика» вступают в силу после выполнения «Исполнителем» требований  пункта 12.3 закупочной документации, а именно предоставления в качестве гарантии исполнения обязательств по договору  в размере 3% от общей суммы заключаемого договора в виде банковской гарантии или перечисления денежного депозита на счет «Заказчика».</w:t>
      </w:r>
    </w:p>
    <w:p w:rsidR="00B33DB8" w:rsidRPr="00B33DB8" w:rsidRDefault="00B33DB8" w:rsidP="00B33DB8">
      <w:pPr>
        <w:pStyle w:val="a3"/>
        <w:spacing w:after="0" w:line="240" w:lineRule="auto"/>
        <w:ind w:left="0" w:firstLine="709"/>
        <w:jc w:val="both"/>
        <w:rPr>
          <w:rFonts w:ascii="Times New Roman" w:eastAsia="Times New Roman" w:hAnsi="Times New Roman"/>
        </w:rPr>
      </w:pPr>
      <w:r w:rsidRPr="00B33DB8">
        <w:rPr>
          <w:rFonts w:ascii="Times New Roman" w:eastAsia="Times New Roman" w:hAnsi="Times New Roman"/>
        </w:rPr>
        <w:t>1</w:t>
      </w:r>
      <w:r>
        <w:rPr>
          <w:rFonts w:ascii="Times New Roman" w:eastAsia="Times New Roman" w:hAnsi="Times New Roman"/>
        </w:rPr>
        <w:t>.7. Исполнитеь обязуется выполнять все работы согласно спецификации №1 своими силами без привлечения третих лиц.</w:t>
      </w:r>
    </w:p>
    <w:p w:rsidR="00B33DB8" w:rsidRPr="00491EE8" w:rsidRDefault="00B33DB8" w:rsidP="00C05FEB">
      <w:pPr>
        <w:spacing w:after="0" w:line="240" w:lineRule="auto"/>
        <w:ind w:firstLine="709"/>
        <w:jc w:val="both"/>
        <w:rPr>
          <w:rFonts w:ascii="Times New Roman" w:eastAsia="Times New Roman" w:hAnsi="Times New Roman"/>
        </w:rPr>
      </w:pPr>
    </w:p>
    <w:p w:rsidR="00C05FEB" w:rsidRPr="00491EE8" w:rsidRDefault="00C05FEB" w:rsidP="00C05FEB">
      <w:pPr>
        <w:numPr>
          <w:ilvl w:val="0"/>
          <w:numId w:val="10"/>
        </w:numPr>
        <w:spacing w:after="0" w:line="240" w:lineRule="auto"/>
        <w:jc w:val="center"/>
        <w:rPr>
          <w:rFonts w:ascii="Times New Roman" w:eastAsia="Times New Roman" w:hAnsi="Times New Roman" w:cs="Times New Roman"/>
          <w:b/>
        </w:rPr>
      </w:pPr>
      <w:r w:rsidRPr="00491EE8">
        <w:rPr>
          <w:rFonts w:ascii="Times New Roman" w:eastAsia="Times New Roman" w:hAnsi="Times New Roman" w:cs="Times New Roman"/>
          <w:b/>
        </w:rPr>
        <w:t>Общая стоимость договора и условия платежа</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2.1. Общая стоимость настоящего договора составляет __________ долларов США.</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2.2. Цены на  работы (услуги) могут быть изменены соглашением сторон с учетом изменения  ценообразующих факторов.</w:t>
      </w:r>
    </w:p>
    <w:p w:rsidR="00C05FEB" w:rsidRPr="00491EE8" w:rsidRDefault="00C05FEB" w:rsidP="00C05FEB">
      <w:pPr>
        <w:widowControl w:val="0"/>
        <w:autoSpaceDE w:val="0"/>
        <w:autoSpaceDN w:val="0"/>
        <w:adjustRightInd w:val="0"/>
        <w:spacing w:after="0" w:line="240" w:lineRule="auto"/>
        <w:ind w:left="2832" w:firstLine="708"/>
        <w:rPr>
          <w:rFonts w:ascii="Times New Roman" w:eastAsia="Times New Roman" w:hAnsi="Times New Roman" w:cs="Times New Roman"/>
          <w:b/>
        </w:rPr>
      </w:pPr>
      <w:r w:rsidRPr="00491EE8">
        <w:rPr>
          <w:rFonts w:ascii="Times New Roman" w:eastAsia="Times New Roman" w:hAnsi="Times New Roman" w:cs="Times New Roman"/>
          <w:b/>
        </w:rPr>
        <w:t>3. Условия платежа</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3.1. Формой оплаты по настоящему договору является безотзывный, документарный, неподтвержденный, делимый аккредитив, открываемый банком Заказчика в пользу Исполнителя на полную сумму договора сроком </w:t>
      </w:r>
      <w:proofErr w:type="gramStart"/>
      <w:r w:rsidRPr="00491EE8">
        <w:rPr>
          <w:rFonts w:ascii="Times New Roman" w:eastAsia="Times New Roman" w:hAnsi="Times New Roman" w:cs="Times New Roman"/>
        </w:rPr>
        <w:t>на</w:t>
      </w:r>
      <w:proofErr w:type="gramEnd"/>
      <w:r w:rsidRPr="00491EE8">
        <w:rPr>
          <w:rFonts w:ascii="Times New Roman" w:eastAsia="Times New Roman" w:hAnsi="Times New Roman" w:cs="Times New Roman"/>
        </w:rPr>
        <w:t xml:space="preserve"> ____ </w:t>
      </w:r>
      <w:proofErr w:type="gramStart"/>
      <w:r w:rsidRPr="00491EE8">
        <w:rPr>
          <w:rFonts w:ascii="Times New Roman" w:eastAsia="Times New Roman" w:hAnsi="Times New Roman" w:cs="Times New Roman"/>
        </w:rPr>
        <w:t>дней</w:t>
      </w:r>
      <w:proofErr w:type="gramEnd"/>
      <w:r w:rsidRPr="00491EE8">
        <w:rPr>
          <w:rFonts w:ascii="Times New Roman" w:eastAsia="Times New Roman" w:hAnsi="Times New Roman" w:cs="Times New Roman"/>
        </w:rPr>
        <w:t xml:space="preserve"> с даты открытия аккредитива.</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3.2. Аккредитив выставляется Заказчиком в согласованные с Исполнителем сроки.</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3.3. Платежи по аккредитиву будут производиться против представления следующих документов:</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инвойс, выданный Исполнителем - 1 экземпляр в оригинале;</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акт о приемке-передаче работ, услуг, подписанный Заказчиком и Исполнителем - 1 экземпляр подлинник;</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3.4. Документы должны быть предоставлены в банк Заказчика не позднее 20 (двадцати) дней </w:t>
      </w:r>
      <w:proofErr w:type="gramStart"/>
      <w:r w:rsidRPr="00491EE8">
        <w:rPr>
          <w:rFonts w:ascii="Times New Roman" w:eastAsia="Times New Roman" w:hAnsi="Times New Roman" w:cs="Times New Roman"/>
        </w:rPr>
        <w:t>с даты оформления</w:t>
      </w:r>
      <w:proofErr w:type="gramEnd"/>
      <w:r w:rsidRPr="00491EE8">
        <w:rPr>
          <w:rFonts w:ascii="Times New Roman" w:eastAsia="Times New Roman" w:hAnsi="Times New Roman" w:cs="Times New Roman"/>
        </w:rPr>
        <w:t xml:space="preserve"> окончательного акта о приемке-передаче работ, услуг, но в пределах срока действия аккредитива. </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lastRenderedPageBreak/>
        <w:t>3.5.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3.6. Расходы, связанные с внесением изменений в договор, оформлением дополнительных соглашений, производятся за счет стороны, по вине которой вносятся изменения.</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4. Условия и сроки поставки</w:t>
      </w:r>
    </w:p>
    <w:p w:rsidR="00C05FEB" w:rsidRPr="00491EE8" w:rsidRDefault="00C05FEB" w:rsidP="00C05FEB">
      <w:pPr>
        <w:spacing w:after="0" w:line="240" w:lineRule="auto"/>
        <w:ind w:firstLine="708"/>
        <w:jc w:val="both"/>
        <w:rPr>
          <w:rFonts w:ascii="Times New Roman" w:hAnsi="Times New Roman"/>
        </w:rPr>
      </w:pPr>
      <w:r w:rsidRPr="00491EE8">
        <w:rPr>
          <w:rFonts w:ascii="Times New Roman" w:eastAsia="Times New Roman" w:hAnsi="Times New Roman" w:cs="Times New Roman"/>
        </w:rPr>
        <w:t>4.1. </w:t>
      </w:r>
      <w:r w:rsidRPr="00491EE8">
        <w:rPr>
          <w:rFonts w:ascii="Times New Roman" w:hAnsi="Times New Roman"/>
        </w:rPr>
        <w:t xml:space="preserve">Срок выполнения работ (услуги) – в течение </w:t>
      </w:r>
      <w:r w:rsidR="00AE1B08">
        <w:rPr>
          <w:rFonts w:ascii="Times New Roman" w:hAnsi="Times New Roman"/>
        </w:rPr>
        <w:t>5 месяцев</w:t>
      </w:r>
      <w:r w:rsidR="00E10226" w:rsidRPr="00491EE8">
        <w:rPr>
          <w:rFonts w:ascii="Times New Roman" w:hAnsi="Times New Roman"/>
        </w:rPr>
        <w:t xml:space="preserve"> 2022 года.</w:t>
      </w:r>
    </w:p>
    <w:p w:rsidR="00C05FEB" w:rsidRPr="00491EE8" w:rsidRDefault="00C05FEB" w:rsidP="00C05FEB">
      <w:pPr>
        <w:spacing w:after="0" w:line="240" w:lineRule="auto"/>
        <w:ind w:firstLine="708"/>
        <w:jc w:val="both"/>
        <w:rPr>
          <w:rFonts w:ascii="Times New Roman" w:hAnsi="Times New Roman"/>
        </w:rPr>
      </w:pPr>
      <w:r w:rsidRPr="00491EE8">
        <w:rPr>
          <w:rFonts w:ascii="Times New Roman" w:hAnsi="Times New Roman"/>
        </w:rPr>
        <w:t>4.2. Работы (услуги) должны быть нача</w:t>
      </w:r>
      <w:r w:rsidR="00D0213D">
        <w:rPr>
          <w:rFonts w:ascii="Times New Roman" w:hAnsi="Times New Roman"/>
        </w:rPr>
        <w:t>ты Исполнителем не позднее 5 дней</w:t>
      </w:r>
      <w:r w:rsidRPr="00491EE8">
        <w:rPr>
          <w:rFonts w:ascii="Times New Roman" w:hAnsi="Times New Roman"/>
        </w:rPr>
        <w:t xml:space="preserve"> </w:t>
      </w:r>
      <w:proofErr w:type="gramStart"/>
      <w:r w:rsidRPr="00491EE8">
        <w:rPr>
          <w:rFonts w:ascii="Times New Roman" w:hAnsi="Times New Roman"/>
        </w:rPr>
        <w:t>с даты заключения</w:t>
      </w:r>
      <w:proofErr w:type="gramEnd"/>
      <w:r w:rsidRPr="00491EE8">
        <w:rPr>
          <w:rFonts w:ascii="Times New Roman" w:hAnsi="Times New Roman"/>
        </w:rPr>
        <w:t xml:space="preserve"> настоящего договора.</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4.3. «Исполнитель» обязуется использовать НЭСИ (неэлектрические системы инициирования) для взрывания блоков, объем  которых превышает 10 тыс. куб. метров.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4.4. Обеспечение электроэнергией буровых станков и освещение рабочих мест осуществляется за счет «Заказчика».</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4.5. Подготовка площадок под бурение скважин осуществляется за счет горной техники (бульдозера) «Заказчика».</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4.6. </w:t>
      </w:r>
      <w:proofErr w:type="gramStart"/>
      <w:r w:rsidRPr="00491EE8">
        <w:rPr>
          <w:rFonts w:ascii="Times New Roman" w:eastAsia="Times New Roman" w:hAnsi="Times New Roman" w:cs="Times New Roman"/>
        </w:rPr>
        <w:t>Заказчик передает в пользование оборудование и коммуникации: кабель КГ (кабель высоковольтный 3*35+1*16), ячейку коммутационную наружной установки (ЯКНО) и комплекс трансформаторных подстанций КТП по актам приемки-передачи, устанавливает границы обслуживания и ответственности за состояние   и сохранность переданных сетей электрооборудования и коммуникаций в случае утраты оборудования и коммуникаций, переданных в пользование, «Исполнитель» возмещает стоимость утраченного оборудования).</w:t>
      </w:r>
      <w:proofErr w:type="gramEnd"/>
      <w:r w:rsidRPr="00491EE8">
        <w:rPr>
          <w:rFonts w:ascii="Times New Roman" w:eastAsia="Times New Roman" w:hAnsi="Times New Roman" w:cs="Times New Roman"/>
        </w:rPr>
        <w:t xml:space="preserve"> Отключение оборудования «Исполнителя» осуществляется силами и средствами «Заказчика» до ЯКНО и КПТ.</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4.7. При производстве работ Исполнитель обязан соблюдать следующие требования: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Типового проекта, согласованного с «Государственным комитетом промышленной безопасности Республики Узбекистан»;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Параметры БВР (сетка и глубина скважин, норма расхода </w:t>
      </w:r>
      <w:proofErr w:type="gramStart"/>
      <w:r w:rsidRPr="00491EE8">
        <w:rPr>
          <w:rFonts w:ascii="Times New Roman" w:eastAsia="Times New Roman" w:hAnsi="Times New Roman" w:cs="Times New Roman"/>
        </w:rPr>
        <w:t>ВВ</w:t>
      </w:r>
      <w:proofErr w:type="gramEnd"/>
      <w:r w:rsidRPr="00491EE8">
        <w:rPr>
          <w:rFonts w:ascii="Times New Roman" w:eastAsia="Times New Roman" w:hAnsi="Times New Roman" w:cs="Times New Roman"/>
        </w:rPr>
        <w:t xml:space="preserve"> и ВМ) должны соответствовать  Типовым проектом и паспорту БВР;</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Иметь разрешения на право производства взрывных работ, лицензии на право осуществления деятельности по разработке, производству, транспортировке, хранению и реализации взрывчатых веществ, материалов и изделий с их применением, а также сре</w:t>
      </w:r>
      <w:proofErr w:type="gramStart"/>
      <w:r w:rsidRPr="00491EE8">
        <w:rPr>
          <w:rFonts w:ascii="Times New Roman" w:eastAsia="Times New Roman" w:hAnsi="Times New Roman" w:cs="Times New Roman"/>
        </w:rPr>
        <w:t>дств  взр</w:t>
      </w:r>
      <w:proofErr w:type="gramEnd"/>
      <w:r w:rsidRPr="00491EE8">
        <w:rPr>
          <w:rFonts w:ascii="Times New Roman" w:eastAsia="Times New Roman" w:hAnsi="Times New Roman" w:cs="Times New Roman"/>
        </w:rPr>
        <w:t xml:space="preserve">ывания;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все работники, связанные с ведением взрывных работ, должны иметь единую книжку взрывника.</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4.8. При проведении работ должны соблюдаться  требования:</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 «Правил безопасности при разработке месторождений полезных ископаемых открытым способом»;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КМК 3.01.02-00 «Техника безопасности в строительстве»;</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«Единых правил безопасности при взрывных работах» от 2008 года;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«Инструкции о порядке производства, приобретения, хранения, транспортировки, использования и учета взрывчатых материалов» утвержденной постановлением Министерства внутренних дел от 25.05.2005 г. № 3 и Государственной инспекцией «Саноатгеоконтехназорат» от 25.05.2005 г. № 78 (Минюст от 8 июля 2005 г., № 1491); </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«Правил перевозки по территории Республики Узбекистана взрывчатых материалов автомобильным транспортом», утвержденных постановлением Министерства внутренних дел от 25.05.2005 г. № 4 Государственной инспекцией «Саноатгеоконтехназорат» 25.05.2005 г., № 79 (Минюст от 8 июля 2005 г., рег. № 1492);</w:t>
      </w:r>
    </w:p>
    <w:p w:rsidR="00B87851" w:rsidRPr="00491EE8" w:rsidRDefault="00B87851" w:rsidP="00B87851">
      <w:pPr>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«Правил перевозки по территории Республики Узбекистан взрывчатых материалов железнодорожным транспортом», утвержденных постановлением Министров внутренних дел 25.05.2005 г.  № 80 (Минюст от 8 июля 2005 г., рег. № 1493).</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5. Порядок сдачи-приемки</w:t>
      </w:r>
    </w:p>
    <w:p w:rsidR="00C05FEB" w:rsidRPr="00491EE8" w:rsidRDefault="00C05FEB" w:rsidP="00C05FEB">
      <w:pPr>
        <w:spacing w:after="0" w:line="240" w:lineRule="auto"/>
        <w:ind w:firstLine="709"/>
        <w:jc w:val="both"/>
        <w:rPr>
          <w:rFonts w:ascii="Times New Roman" w:hAnsi="Times New Roman"/>
        </w:rPr>
      </w:pPr>
      <w:r w:rsidRPr="00491EE8">
        <w:rPr>
          <w:rFonts w:ascii="Times New Roman" w:hAnsi="Times New Roman"/>
        </w:rPr>
        <w:t xml:space="preserve">5.1.Исполнитель обязан представить Заказчику акты сдачи-приемки выполненных работ (услуг) не позднее </w:t>
      </w:r>
      <w:r w:rsidR="00D0213D">
        <w:rPr>
          <w:rFonts w:ascii="Times New Roman" w:hAnsi="Times New Roman"/>
        </w:rPr>
        <w:t>31.12.</w:t>
      </w:r>
      <w:r w:rsidR="00E10226" w:rsidRPr="00491EE8">
        <w:rPr>
          <w:rFonts w:ascii="Times New Roman" w:hAnsi="Times New Roman"/>
        </w:rPr>
        <w:t>2022 год</w:t>
      </w:r>
      <w:r w:rsidRPr="00491EE8">
        <w:rPr>
          <w:rFonts w:ascii="Times New Roman" w:hAnsi="Times New Roman"/>
        </w:rPr>
        <w:t>.</w:t>
      </w:r>
    </w:p>
    <w:p w:rsidR="00C05FEB" w:rsidRPr="00491EE8" w:rsidRDefault="00C05FEB" w:rsidP="00C05FEB">
      <w:pPr>
        <w:spacing w:after="0" w:line="240" w:lineRule="auto"/>
        <w:ind w:firstLine="708"/>
        <w:jc w:val="both"/>
        <w:rPr>
          <w:rFonts w:ascii="Times New Roman" w:hAnsi="Times New Roman"/>
        </w:rPr>
      </w:pPr>
      <w:r w:rsidRPr="00491EE8">
        <w:rPr>
          <w:rFonts w:ascii="Times New Roman" w:hAnsi="Times New Roman"/>
        </w:rPr>
        <w:t xml:space="preserve">Обязательства считаются исполненными частично или полностью  после  подписания соответствующих актов приемки-передачи выполненных работ.  </w:t>
      </w:r>
    </w:p>
    <w:p w:rsidR="00C05FEB" w:rsidRPr="00491EE8" w:rsidRDefault="00C05FEB" w:rsidP="00C05FEB">
      <w:pPr>
        <w:spacing w:after="0" w:line="240" w:lineRule="auto"/>
        <w:ind w:firstLine="708"/>
        <w:jc w:val="both"/>
        <w:rPr>
          <w:rFonts w:ascii="Times New Roman" w:eastAsia="Times New Roman" w:hAnsi="Times New Roman" w:cs="Times New Roman"/>
        </w:rPr>
      </w:pPr>
      <w:r w:rsidRPr="00491EE8">
        <w:rPr>
          <w:rFonts w:ascii="Times New Roman" w:eastAsia="Times New Roman" w:hAnsi="Times New Roman" w:cs="Times New Roman"/>
        </w:rPr>
        <w:t xml:space="preserve">5.2. Приемка работы (услуги)  по качеству и количеству осуществляется в соответствии с требованиями нормативных документов, а также других нормативных документов, действующих на момент выполнения работы (услуги). </w:t>
      </w:r>
    </w:p>
    <w:p w:rsidR="00C05FEB" w:rsidRPr="00491EE8" w:rsidRDefault="00C05FEB" w:rsidP="00B87851">
      <w:pPr>
        <w:numPr>
          <w:ilvl w:val="0"/>
          <w:numId w:val="11"/>
        </w:numPr>
        <w:spacing w:after="0" w:line="240" w:lineRule="auto"/>
        <w:rPr>
          <w:rFonts w:ascii="Times New Roman" w:eastAsia="Times New Roman" w:hAnsi="Times New Roman" w:cs="Times New Roman"/>
          <w:b/>
        </w:rPr>
      </w:pPr>
      <w:r w:rsidRPr="00491EE8">
        <w:rPr>
          <w:rFonts w:ascii="Times New Roman" w:eastAsia="Times New Roman" w:hAnsi="Times New Roman" w:cs="Times New Roman"/>
          <w:b/>
        </w:rPr>
        <w:t>Имущественная ответственность сторон и качество</w:t>
      </w:r>
    </w:p>
    <w:p w:rsidR="00C05FEB" w:rsidRPr="00491EE8" w:rsidRDefault="00C05FEB" w:rsidP="00C05FEB">
      <w:pPr>
        <w:spacing w:after="0" w:line="240" w:lineRule="auto"/>
        <w:ind w:left="3812"/>
        <w:rPr>
          <w:rFonts w:ascii="Times New Roman" w:eastAsia="Times New Roman" w:hAnsi="Times New Roman" w:cs="Times New Roman"/>
          <w:b/>
        </w:rPr>
      </w:pPr>
      <w:r w:rsidRPr="00491EE8">
        <w:rPr>
          <w:rFonts w:ascii="Times New Roman" w:eastAsia="Times New Roman" w:hAnsi="Times New Roman" w:cs="Times New Roman"/>
          <w:b/>
        </w:rPr>
        <w:t xml:space="preserve"> продукции (работы, услуги)</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6.1. В случае нарушения срока выполнения работы (услуги) «Исполнитель» уплачивает «Заказчику» пеню в размере 0,5 % от неисполненной части обязательства за каждый день </w:t>
      </w:r>
      <w:r w:rsidRPr="00491EE8">
        <w:rPr>
          <w:rFonts w:ascii="Times New Roman" w:eastAsia="Times New Roman" w:hAnsi="Times New Roman" w:cs="Times New Roman"/>
        </w:rPr>
        <w:lastRenderedPageBreak/>
        <w:t xml:space="preserve">просрочки, но при этом общая сумма пени не должна превышать 50 % стоимости невыполненной работы (услуги). </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6.2. В случае отказа от выполнения работы (услуги) «Исполнитель» уплачивает «Заказчику» штраф в размере 20% от общей стоимости настоящего договора.</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6.3. При несвоевременной оплате выполненной работы (услуги)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6.4. Если выполненная работа (услуга)  не соответствует требованиям, изложенным в пункте 1.3 настоящего договора, «Заказчик» вправе:</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отказаться от принятия и оплаты продукции (работы, услуги);</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если работа  (услуги) оплачена, потребовать замены работы (услуги) на </w:t>
      </w:r>
      <w:proofErr w:type="gramStart"/>
      <w:r w:rsidRPr="00491EE8">
        <w:rPr>
          <w:rFonts w:ascii="Times New Roman" w:eastAsia="Times New Roman" w:hAnsi="Times New Roman" w:cs="Times New Roman"/>
        </w:rPr>
        <w:t>качественную</w:t>
      </w:r>
      <w:proofErr w:type="gramEnd"/>
      <w:r w:rsidRPr="00491EE8">
        <w:rPr>
          <w:rFonts w:ascii="Times New Roman" w:eastAsia="Times New Roman" w:hAnsi="Times New Roman" w:cs="Times New Roman"/>
        </w:rPr>
        <w:t xml:space="preserve"> или возврата уплаченной суммы, а также взыскать с «Продавца» штраф в размере 20 % от стоимости работы  (услуги)   ненадлежащего качества.</w:t>
      </w:r>
    </w:p>
    <w:p w:rsidR="00C05FEB" w:rsidRPr="00491EE8" w:rsidRDefault="00C05FEB" w:rsidP="00C05FEB">
      <w:pPr>
        <w:numPr>
          <w:ilvl w:val="12"/>
          <w:numId w:val="0"/>
        </w:numPr>
        <w:spacing w:after="0" w:line="240" w:lineRule="auto"/>
        <w:ind w:firstLine="720"/>
        <w:jc w:val="both"/>
        <w:rPr>
          <w:rFonts w:ascii="Times New Roman" w:hAnsi="Times New Roman"/>
        </w:rPr>
      </w:pPr>
      <w:r w:rsidRPr="00491EE8">
        <w:rPr>
          <w:rFonts w:ascii="Times New Roman" w:hAnsi="Times New Roman"/>
        </w:rPr>
        <w:t>6.5. В случае нарушения срока, предусмотренного пунктом 4.2 настоящего договора,  Исполнитель обязан уплатить Заказчику штраф в размере 5 процентов от общей стоимости настоящего договора.</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6.6. Уплата штрафа и пени, в случае ненадлежащего исполнения обязательств, не освобождает стороны от исполнения обязательств по договору.</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7. Претензии</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7.1. Претензии могут быть заявлены по качеству выполненных  работы (услуги)   в случае несоответствия её требованиям нормативных документов, техническим требованиям «Покупателя», а также техническим характеристикам, описанным в технической документации производителя.</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7.2. В случае обнаружения при приемке «Заказчиком» несоответствия количества или качества работы (услуги), «Исполнитель» обязан за свой счет исправить работу (услуги)   в течение 15 (пятнадцати) банковских дней. </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8. Решение споров</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 xml:space="preserve">8.1.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Международный коммерческий арбитражный суд при  Торгово-промышленной палате Республики Узбекистан в </w:t>
      </w:r>
      <w:proofErr w:type="gramStart"/>
      <w:r w:rsidRPr="00491EE8">
        <w:rPr>
          <w:rFonts w:ascii="Times New Roman" w:eastAsia="Times New Roman" w:hAnsi="Times New Roman" w:cs="Times New Roman"/>
        </w:rPr>
        <w:t>г</w:t>
      </w:r>
      <w:proofErr w:type="gramEnd"/>
      <w:r w:rsidRPr="00491EE8">
        <w:rPr>
          <w:rFonts w:ascii="Times New Roman" w:eastAsia="Times New Roman" w:hAnsi="Times New Roman" w:cs="Times New Roman"/>
        </w:rPr>
        <w:t>. Ташкенте в соответствии  с его регламентом. Применимое право - законодательство Республики Узбекистан.</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9. Форс-мажор</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Pr="00491EE8">
        <w:rPr>
          <w:rFonts w:ascii="Times New Roman" w:eastAsia="Times New Roman" w:hAnsi="Times New Roman" w:cs="Times New Roman"/>
        </w:rPr>
        <w:t>ств ст</w:t>
      </w:r>
      <w:proofErr w:type="gramEnd"/>
      <w:r w:rsidRPr="00491EE8">
        <w:rPr>
          <w:rFonts w:ascii="Times New Roman" w:eastAsia="Times New Roman" w:hAnsi="Times New Roman" w:cs="Times New Roman"/>
        </w:rPr>
        <w:t xml:space="preserve">ороны обязаны проинформировать друг друга о наступлении подобных обстоятельств в письменной форме </w:t>
      </w:r>
      <w:r w:rsidRPr="00491EE8">
        <w:rPr>
          <w:rFonts w:ascii="Times New Roman" w:eastAsia="Times New Roman" w:hAnsi="Times New Roman" w:cs="Times New Roman"/>
        </w:rPr>
        <w:br/>
        <w:t>с предоставлением документов, удостоверяющих эти обстоятельства, выданных соответствующими органами.</w:t>
      </w:r>
    </w:p>
    <w:p w:rsidR="00C05FEB" w:rsidRPr="00491EE8" w:rsidRDefault="00C05FEB" w:rsidP="00C05FEB">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10. Срок действия договора</w:t>
      </w:r>
    </w:p>
    <w:p w:rsidR="00C05FEB" w:rsidRPr="00491EE8" w:rsidRDefault="00C05FEB" w:rsidP="00C05FE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491EE8">
        <w:rPr>
          <w:rFonts w:ascii="Times New Roman" w:eastAsia="Times New Roman" w:hAnsi="Times New Roman" w:cs="Times New Roman"/>
        </w:rPr>
        <w:t>10.1. Настоящий договор вступает в силу с момента постановки на учет в уполномоченных органах Республики Узбекистан и действует до полного исполнения сторонами своих обязательств, а в части взаиморасчетов - до полного их исполнения.</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11. Порядок изменения и расторжения договора</w:t>
      </w:r>
    </w:p>
    <w:p w:rsidR="00C05FEB" w:rsidRPr="00491EE8" w:rsidRDefault="00C05FEB" w:rsidP="00C05FEB">
      <w:pPr>
        <w:shd w:val="clear" w:color="auto" w:fill="FFFFFF"/>
        <w:spacing w:after="0" w:line="240" w:lineRule="auto"/>
        <w:ind w:firstLine="708"/>
        <w:jc w:val="both"/>
        <w:rPr>
          <w:rFonts w:ascii="Times New Roman" w:eastAsia="Times New Roman" w:hAnsi="Times New Roman" w:cs="Times New Roman"/>
        </w:rPr>
      </w:pPr>
      <w:r w:rsidRPr="00491EE8">
        <w:rPr>
          <w:rFonts w:ascii="Times New Roman" w:eastAsia="Times New Roman" w:hAnsi="Times New Roman" w:cs="Times New Roman"/>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C05FEB" w:rsidRPr="00491EE8" w:rsidRDefault="00C05FEB" w:rsidP="00C05FEB">
      <w:pPr>
        <w:spacing w:after="0" w:line="240" w:lineRule="auto"/>
        <w:ind w:firstLine="720"/>
        <w:jc w:val="both"/>
        <w:rPr>
          <w:rFonts w:ascii="Times New Roman" w:hAnsi="Times New Roman"/>
        </w:rPr>
      </w:pPr>
      <w:r w:rsidRPr="00491EE8">
        <w:rPr>
          <w:rFonts w:ascii="Times New Roman" w:eastAsia="Times New Roman" w:hAnsi="Times New Roman" w:cs="Times New Roman"/>
        </w:rPr>
        <w:t>11.2. </w:t>
      </w:r>
      <w:r w:rsidRPr="00491EE8">
        <w:rPr>
          <w:rFonts w:ascii="Times New Roman" w:hAnsi="Times New Roman"/>
        </w:rPr>
        <w:t>Заказчик  имеет право одностороннего расторжения договора в следующих случаях:</w:t>
      </w:r>
    </w:p>
    <w:p w:rsidR="00C05FEB" w:rsidRPr="00491EE8" w:rsidRDefault="00C05FEB" w:rsidP="00C05FEB">
      <w:pPr>
        <w:spacing w:after="0" w:line="240" w:lineRule="auto"/>
        <w:ind w:firstLine="720"/>
        <w:jc w:val="both"/>
        <w:rPr>
          <w:rFonts w:ascii="Times New Roman" w:hAnsi="Times New Roman"/>
        </w:rPr>
      </w:pPr>
      <w:r w:rsidRPr="00491EE8">
        <w:rPr>
          <w:rFonts w:ascii="Times New Roman" w:hAnsi="Times New Roman"/>
        </w:rPr>
        <w:t>- при нарушении Исполнителем пунктов 4.1 и/или 4.2 настоящего договора;</w:t>
      </w:r>
    </w:p>
    <w:p w:rsidR="00C05FEB" w:rsidRPr="00491EE8" w:rsidRDefault="00C05FEB" w:rsidP="00C05FEB">
      <w:pPr>
        <w:spacing w:after="0" w:line="240" w:lineRule="auto"/>
        <w:ind w:firstLine="720"/>
        <w:jc w:val="both"/>
        <w:rPr>
          <w:rFonts w:ascii="Times New Roman" w:hAnsi="Times New Roman"/>
        </w:rPr>
      </w:pPr>
      <w:r w:rsidRPr="00491EE8">
        <w:rPr>
          <w:rFonts w:ascii="Times New Roman" w:hAnsi="Times New Roman"/>
        </w:rPr>
        <w:t>- при однократном нарушении других условий настоящего договора или несоответствии качества поставляемой работы (услуги)   договорным обязательствам.</w:t>
      </w:r>
    </w:p>
    <w:p w:rsidR="00C05FEB" w:rsidRPr="00491EE8" w:rsidRDefault="00C05FEB" w:rsidP="00C05FEB">
      <w:pPr>
        <w:spacing w:after="0" w:line="240" w:lineRule="auto"/>
        <w:ind w:firstLine="720"/>
        <w:jc w:val="both"/>
        <w:rPr>
          <w:rFonts w:ascii="Times New Roman" w:hAnsi="Times New Roman"/>
        </w:rPr>
      </w:pPr>
      <w:r w:rsidRPr="00491EE8">
        <w:rPr>
          <w:rFonts w:ascii="Times New Roman" w:hAnsi="Times New Roman"/>
        </w:rPr>
        <w:t xml:space="preserve">Договор считается расторгнутым  с момента направления Заказчиком письменного уведомления Исполнителю об одностороннем расторжении настоящего договора. </w:t>
      </w:r>
    </w:p>
    <w:p w:rsidR="00C05FEB" w:rsidRPr="00491EE8" w:rsidRDefault="00C05FEB" w:rsidP="00C05FEB">
      <w:pPr>
        <w:spacing w:after="0" w:line="240" w:lineRule="auto"/>
        <w:ind w:firstLine="720"/>
        <w:jc w:val="both"/>
        <w:rPr>
          <w:rFonts w:ascii="Times New Roman" w:hAnsi="Times New Roman"/>
        </w:rPr>
      </w:pPr>
      <w:r w:rsidRPr="00491EE8">
        <w:rPr>
          <w:rFonts w:ascii="Times New Roman" w:hAnsi="Times New Roman"/>
        </w:rPr>
        <w:t>11.3 Исполнитель имеет право расторгнуть настоящий договора в соответствии с действующим законодательством.</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12. Прочие условия</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lastRenderedPageBreak/>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12.3. Договор, включая приложение, составлен  </w:t>
      </w:r>
      <w:r w:rsidRPr="00491EE8">
        <w:rPr>
          <w:rFonts w:ascii="Times New Roman" w:eastAsia="Times New Roman" w:hAnsi="Times New Roman" w:cs="Times New Roman"/>
        </w:rPr>
        <w:br/>
        <w:t>в 2 (двух) экземплярах, идентичных по содержанию и имеющих одинаковую юридическую силу, скреплен подписями и печатями сторон.</w:t>
      </w:r>
    </w:p>
    <w:p w:rsidR="00C05FEB" w:rsidRPr="00491EE8" w:rsidRDefault="00C05FEB" w:rsidP="00C05FEB">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12.4. «Исполнитель» обязан обеспечить конфиденциальность информации, ставшей ему известной в ходе заключения и исполнения договора.</w:t>
      </w:r>
    </w:p>
    <w:p w:rsidR="00C05FEB" w:rsidRPr="00491EE8" w:rsidRDefault="00C05FEB" w:rsidP="00C05FEB">
      <w:pPr>
        <w:spacing w:after="0" w:line="240" w:lineRule="auto"/>
        <w:ind w:left="360"/>
        <w:jc w:val="center"/>
        <w:rPr>
          <w:rFonts w:ascii="Times New Roman" w:eastAsia="Times New Roman" w:hAnsi="Times New Roman" w:cs="Times New Roman"/>
          <w:b/>
        </w:rPr>
      </w:pPr>
      <w:r w:rsidRPr="00491EE8">
        <w:rPr>
          <w:rFonts w:ascii="Times New Roman" w:eastAsia="Times New Roman" w:hAnsi="Times New Roman" w:cs="Times New Roman"/>
          <w:b/>
        </w:rPr>
        <w:t>13. Юридические адреса и</w:t>
      </w:r>
    </w:p>
    <w:p w:rsidR="00C05FEB" w:rsidRPr="00491EE8" w:rsidRDefault="00C05FEB" w:rsidP="00C05FEB">
      <w:pPr>
        <w:spacing w:after="0" w:line="240" w:lineRule="auto"/>
        <w:ind w:left="3900"/>
        <w:rPr>
          <w:rFonts w:ascii="Times New Roman" w:eastAsia="Times New Roman" w:hAnsi="Times New Roman" w:cs="Times New Roman"/>
          <w:b/>
        </w:rPr>
      </w:pPr>
      <w:r w:rsidRPr="00491EE8">
        <w:rPr>
          <w:rFonts w:ascii="Times New Roman" w:eastAsia="Times New Roman" w:hAnsi="Times New Roman" w:cs="Times New Roman"/>
          <w:b/>
        </w:rPr>
        <w:t xml:space="preserve"> реквизиты сторон</w:t>
      </w:r>
    </w:p>
    <w:p w:rsidR="00C05FEB" w:rsidRPr="00491EE8" w:rsidRDefault="00C05FEB" w:rsidP="00C05FEB">
      <w:pPr>
        <w:spacing w:after="0" w:line="240" w:lineRule="auto"/>
        <w:ind w:firstLine="720"/>
        <w:jc w:val="center"/>
        <w:rPr>
          <w:rFonts w:ascii="Times New Roman" w:eastAsia="Times New Roman" w:hAnsi="Times New Roman" w:cs="Times New Roman"/>
          <w:b/>
        </w:rPr>
      </w:pPr>
    </w:p>
    <w:p w:rsidR="007F582F" w:rsidRPr="00491EE8" w:rsidRDefault="007F582F" w:rsidP="007F582F">
      <w:pPr>
        <w:pStyle w:val="a4"/>
        <w:spacing w:before="100"/>
        <w:rPr>
          <w:sz w:val="22"/>
          <w:szCs w:val="22"/>
        </w:rPr>
      </w:pPr>
    </w:p>
    <w:p w:rsidR="007F582F" w:rsidRPr="00491EE8" w:rsidRDefault="007F582F" w:rsidP="007F582F">
      <w:pPr>
        <w:spacing w:after="0" w:line="240" w:lineRule="auto"/>
        <w:ind w:firstLine="567"/>
        <w:jc w:val="both"/>
        <w:rPr>
          <w:rFonts w:ascii="Times New Roman" w:eastAsia="Times New Roman" w:hAnsi="Times New Roman" w:cs="Times New Roman"/>
        </w:rPr>
      </w:pPr>
    </w:p>
    <w:p w:rsidR="007F582F" w:rsidRPr="00491EE8" w:rsidRDefault="007F582F" w:rsidP="007F582F">
      <w:pPr>
        <w:spacing w:after="60"/>
        <w:rPr>
          <w:rFonts w:ascii="Times New Roman" w:eastAsia="Times New Roman" w:hAnsi="Times New Roman" w:cs="Times New Roman"/>
          <w:b/>
        </w:rPr>
      </w:pPr>
    </w:p>
    <w:p w:rsidR="00786555" w:rsidRPr="00491EE8" w:rsidRDefault="00786555"/>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E10226" w:rsidRPr="00491EE8" w:rsidRDefault="00E10226"/>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B87851" w:rsidRPr="00491EE8" w:rsidRDefault="00B87851"/>
    <w:p w:rsidR="00E10226" w:rsidRPr="009A29FE" w:rsidRDefault="00E10226" w:rsidP="00E10226">
      <w:pPr>
        <w:spacing w:after="0" w:line="240" w:lineRule="auto"/>
        <w:ind w:firstLine="720"/>
        <w:jc w:val="center"/>
        <w:rPr>
          <w:rFonts w:ascii="Times New Roman" w:eastAsia="Times New Roman" w:hAnsi="Times New Roman" w:cs="Times New Roman"/>
          <w:i/>
        </w:rPr>
      </w:pPr>
      <w:r w:rsidRPr="00491EE8">
        <w:rPr>
          <w:rFonts w:ascii="Times New Roman" w:eastAsia="Times New Roman" w:hAnsi="Times New Roman" w:cs="Times New Roman"/>
          <w:i/>
          <w:lang w:val="en-US"/>
        </w:rPr>
        <w:t>Mahalliy</w:t>
      </w:r>
      <w:r w:rsidRPr="009A29FE">
        <w:rPr>
          <w:rFonts w:ascii="Times New Roman" w:eastAsia="Times New Roman" w:hAnsi="Times New Roman" w:cs="Times New Roman"/>
          <w:i/>
        </w:rPr>
        <w:t xml:space="preserve"> </w:t>
      </w:r>
      <w:r w:rsidRPr="00491EE8">
        <w:rPr>
          <w:rFonts w:ascii="Times New Roman" w:eastAsia="Times New Roman" w:hAnsi="Times New Roman" w:cs="Times New Roman"/>
          <w:i/>
          <w:lang w:val="en-US"/>
        </w:rPr>
        <w:t>etkazib</w:t>
      </w:r>
      <w:r w:rsidRPr="009A29FE">
        <w:rPr>
          <w:rFonts w:ascii="Times New Roman" w:eastAsia="Times New Roman" w:hAnsi="Times New Roman" w:cs="Times New Roman"/>
          <w:i/>
        </w:rPr>
        <w:t xml:space="preserve"> </w:t>
      </w:r>
      <w:r w:rsidRPr="00491EE8">
        <w:rPr>
          <w:rFonts w:ascii="Times New Roman" w:eastAsia="Times New Roman" w:hAnsi="Times New Roman" w:cs="Times New Roman"/>
          <w:i/>
          <w:lang w:val="en-US"/>
        </w:rPr>
        <w:t>beruvchilar</w:t>
      </w:r>
      <w:r w:rsidRPr="009A29FE">
        <w:rPr>
          <w:rFonts w:ascii="Times New Roman" w:eastAsia="Times New Roman" w:hAnsi="Times New Roman" w:cs="Times New Roman"/>
          <w:i/>
        </w:rPr>
        <w:t xml:space="preserve"> </w:t>
      </w:r>
      <w:r w:rsidRPr="00491EE8">
        <w:rPr>
          <w:rFonts w:ascii="Times New Roman" w:eastAsia="Times New Roman" w:hAnsi="Times New Roman" w:cs="Times New Roman"/>
          <w:i/>
          <w:lang w:val="en-US"/>
        </w:rPr>
        <w:t>uchun</w:t>
      </w:r>
      <w:r w:rsidRPr="009A29FE">
        <w:rPr>
          <w:rFonts w:ascii="Times New Roman" w:eastAsia="Times New Roman" w:hAnsi="Times New Roman" w:cs="Times New Roman"/>
          <w:i/>
        </w:rPr>
        <w:t xml:space="preserve"> </w:t>
      </w:r>
      <w:r w:rsidRPr="00491EE8">
        <w:rPr>
          <w:rFonts w:ascii="Times New Roman" w:eastAsia="Times New Roman" w:hAnsi="Times New Roman" w:cs="Times New Roman"/>
          <w:i/>
          <w:lang w:val="en-US"/>
        </w:rPr>
        <w:t>shartnoma</w:t>
      </w:r>
      <w:r w:rsidRPr="009A29FE">
        <w:rPr>
          <w:rFonts w:ascii="Times New Roman" w:eastAsia="Times New Roman" w:hAnsi="Times New Roman" w:cs="Times New Roman"/>
          <w:i/>
        </w:rPr>
        <w:t xml:space="preserve"> </w:t>
      </w:r>
      <w:r w:rsidRPr="00491EE8">
        <w:rPr>
          <w:rFonts w:ascii="Times New Roman" w:eastAsia="Times New Roman" w:hAnsi="Times New Roman" w:cs="Times New Roman"/>
          <w:i/>
          <w:lang w:val="en-US"/>
        </w:rPr>
        <w:t>loyihasi</w:t>
      </w:r>
    </w:p>
    <w:p w:rsidR="00E10226" w:rsidRPr="009A29FE" w:rsidRDefault="00E10226" w:rsidP="00E10226">
      <w:pPr>
        <w:spacing w:after="0" w:line="240" w:lineRule="auto"/>
        <w:ind w:firstLine="720"/>
        <w:jc w:val="center"/>
        <w:rPr>
          <w:rFonts w:ascii="Times New Roman" w:eastAsia="Times New Roman" w:hAnsi="Times New Roman" w:cs="Times New Roman"/>
        </w:rPr>
      </w:pPr>
      <w:r w:rsidRPr="00491EE8">
        <w:rPr>
          <w:rFonts w:ascii="Times New Roman" w:eastAsia="Times New Roman" w:hAnsi="Times New Roman" w:cs="Times New Roman"/>
          <w:lang w:val="en-US"/>
        </w:rPr>
        <w:t>Shartnoma</w:t>
      </w:r>
      <w:r w:rsidRPr="009A29FE">
        <w:rPr>
          <w:rFonts w:ascii="Times New Roman" w:eastAsia="Times New Roman" w:hAnsi="Times New Roman" w:cs="Times New Roman"/>
        </w:rPr>
        <w:t xml:space="preserve"> № _____</w:t>
      </w:r>
    </w:p>
    <w:p w:rsidR="00E10226" w:rsidRPr="009A29FE" w:rsidRDefault="00E10226" w:rsidP="00E10226">
      <w:pPr>
        <w:spacing w:after="0" w:line="240" w:lineRule="auto"/>
        <w:ind w:firstLine="720"/>
        <w:jc w:val="both"/>
        <w:rPr>
          <w:rFonts w:ascii="Times New Roman" w:eastAsia="Times New Roman" w:hAnsi="Times New Roman" w:cs="Times New Roman"/>
        </w:rPr>
      </w:pPr>
    </w:p>
    <w:p w:rsidR="00E10226" w:rsidRPr="009A29FE" w:rsidRDefault="00E10226" w:rsidP="00E10226">
      <w:p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lang w:val="en-US"/>
        </w:rPr>
        <w:t>Navoiy</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shahri</w:t>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r>
      <w:r w:rsidRPr="009A29FE">
        <w:rPr>
          <w:rFonts w:ascii="Times New Roman" w:eastAsia="Times New Roman" w:hAnsi="Times New Roman" w:cs="Times New Roman"/>
        </w:rPr>
        <w:tab/>
        <w:t xml:space="preserve">"__"___ ______20__ </w:t>
      </w:r>
      <w:r w:rsidRPr="00491EE8">
        <w:rPr>
          <w:rFonts w:ascii="Times New Roman" w:eastAsia="Times New Roman" w:hAnsi="Times New Roman" w:cs="Times New Roman"/>
          <w:lang w:val="en-US"/>
        </w:rPr>
        <w:t>y</w:t>
      </w:r>
    </w:p>
    <w:p w:rsidR="00E10226" w:rsidRPr="009A29FE" w:rsidRDefault="00E10226" w:rsidP="00E10226">
      <w:pPr>
        <w:spacing w:after="0" w:line="240" w:lineRule="auto"/>
        <w:ind w:firstLine="720"/>
        <w:jc w:val="both"/>
        <w:rPr>
          <w:rFonts w:ascii="Times New Roman" w:eastAsia="Times New Roman" w:hAnsi="Times New Roman" w:cs="Times New Roman"/>
        </w:rPr>
      </w:pPr>
    </w:p>
    <w:p w:rsidR="00E10226" w:rsidRPr="009A29FE" w:rsidRDefault="00E10226" w:rsidP="00E10226">
      <w:pPr>
        <w:spacing w:after="0" w:line="240" w:lineRule="auto"/>
        <w:ind w:firstLine="720"/>
        <w:jc w:val="both"/>
        <w:rPr>
          <w:rFonts w:ascii="Times New Roman" w:eastAsia="Times New Roman" w:hAnsi="Times New Roman" w:cs="Times New Roman"/>
        </w:rPr>
      </w:pPr>
      <w:r w:rsidRPr="009A29FE">
        <w:rPr>
          <w:rFonts w:ascii="Times New Roman" w:eastAsia="Times New Roman" w:hAnsi="Times New Roman" w:cs="Times New Roman"/>
        </w:rPr>
        <w:t>"</w:t>
      </w:r>
      <w:r w:rsidRPr="00491EE8">
        <w:rPr>
          <w:rFonts w:ascii="Times New Roman" w:eastAsia="Times New Roman" w:hAnsi="Times New Roman" w:cs="Times New Roman"/>
          <w:lang w:val="en-US"/>
        </w:rPr>
        <w:t>Qizilqumsement</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aksiyadorlik</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jamiyati</w:t>
      </w:r>
      <w:r w:rsidRPr="009A29FE">
        <w:rPr>
          <w:rFonts w:ascii="Times New Roman" w:eastAsia="Times New Roman" w:hAnsi="Times New Roman" w:cs="Times New Roman"/>
        </w:rPr>
        <w:t>, (</w:t>
      </w:r>
      <w:r w:rsidRPr="00491EE8">
        <w:rPr>
          <w:rFonts w:ascii="Times New Roman" w:eastAsia="Times New Roman" w:hAnsi="Times New Roman" w:cs="Times New Roman"/>
          <w:lang w:val="en-US"/>
        </w:rPr>
        <w:t>keyingi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o</w:t>
      </w:r>
      <w:r w:rsidRPr="009A29FE">
        <w:rPr>
          <w:rFonts w:ascii="Times New Roman" w:eastAsia="Times New Roman" w:hAnsi="Times New Roman" w:cs="Times New Roman"/>
        </w:rPr>
        <w:t>`</w:t>
      </w:r>
      <w:r w:rsidRPr="00491EE8">
        <w:rPr>
          <w:rFonts w:ascii="Times New Roman" w:eastAsia="Times New Roman" w:hAnsi="Times New Roman" w:cs="Times New Roman"/>
          <w:lang w:val="en-US"/>
        </w:rPr>
        <w:t>rinlarda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buyurtmachi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deb</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yuritiladi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nomidan</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Ustav</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asosida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faoliyat</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yurituvchi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bosh</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direktor</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w:t>
      </w:r>
      <w:r w:rsidRPr="009A29FE">
        <w:rPr>
          <w:rFonts w:ascii="Times New Roman" w:eastAsia="Times New Roman" w:hAnsi="Times New Roman" w:cs="Times New Roman"/>
        </w:rPr>
        <w:t>.</w:t>
      </w:r>
      <w:r w:rsidRPr="00491EE8">
        <w:rPr>
          <w:rFonts w:ascii="Times New Roman" w:eastAsia="Times New Roman" w:hAnsi="Times New Roman" w:cs="Times New Roman"/>
          <w:lang w:val="en-US"/>
        </w:rPr>
        <w:t>N</w:t>
      </w:r>
      <w:r w:rsidRPr="009A29FE">
        <w:rPr>
          <w:rFonts w:ascii="Times New Roman" w:eastAsia="Times New Roman" w:hAnsi="Times New Roman" w:cs="Times New Roman"/>
        </w:rPr>
        <w:t>.</w:t>
      </w:r>
      <w:r w:rsidRPr="00491EE8">
        <w:rPr>
          <w:rFonts w:ascii="Times New Roman" w:eastAsia="Times New Roman" w:hAnsi="Times New Roman" w:cs="Times New Roman"/>
          <w:lang w:val="en-US"/>
        </w:rPr>
        <w:t>Umirzakov</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bir</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tomondan</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hamda</w:t>
      </w:r>
      <w:r w:rsidRPr="009A29FE">
        <w:rPr>
          <w:rFonts w:ascii="Times New Roman" w:eastAsia="Times New Roman" w:hAnsi="Times New Roman" w:cs="Times New Roman"/>
        </w:rPr>
        <w:t xml:space="preserve"> __________________________, (</w:t>
      </w:r>
      <w:r w:rsidRPr="00491EE8">
        <w:rPr>
          <w:rFonts w:ascii="Times New Roman" w:eastAsia="Times New Roman" w:hAnsi="Times New Roman" w:cs="Times New Roman"/>
          <w:lang w:val="en-US"/>
        </w:rPr>
        <w:t>keying</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o</w:t>
      </w:r>
      <w:r w:rsidRPr="009A29FE">
        <w:rPr>
          <w:rFonts w:ascii="Times New Roman" w:eastAsia="Times New Roman" w:hAnsi="Times New Roman" w:cs="Times New Roman"/>
        </w:rPr>
        <w:t>`</w:t>
      </w:r>
      <w:r w:rsidRPr="00491EE8">
        <w:rPr>
          <w:rFonts w:ascii="Times New Roman" w:eastAsia="Times New Roman" w:hAnsi="Times New Roman" w:cs="Times New Roman"/>
          <w:lang w:val="en-US"/>
        </w:rPr>
        <w:t>rinlarda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bajaruvchi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deb</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yuritiladi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nomidan</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Ustav</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asosida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faoliyat</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yurituvchi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rahbar</w:t>
      </w:r>
      <w:r w:rsidRPr="009A29FE">
        <w:rPr>
          <w:rFonts w:ascii="Times New Roman" w:eastAsia="Times New Roman" w:hAnsi="Times New Roman" w:cs="Times New Roman"/>
        </w:rPr>
        <w:t xml:space="preserve">____________________ </w:t>
      </w:r>
      <w:r w:rsidRPr="00491EE8">
        <w:rPr>
          <w:rFonts w:ascii="Times New Roman" w:eastAsia="Times New Roman" w:hAnsi="Times New Roman" w:cs="Times New Roman"/>
          <w:lang w:val="en-US"/>
        </w:rPr>
        <w:t>ikkinchi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tomondan</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ushbu</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shartnomani</w:t>
      </w:r>
      <w:r w:rsidRPr="009A29FE">
        <w:rPr>
          <w:rFonts w:ascii="Times New Roman" w:eastAsia="Times New Roman" w:hAnsi="Times New Roman" w:cs="Times New Roman"/>
        </w:rPr>
        <w:t xml:space="preserve">, 2021 </w:t>
      </w:r>
      <w:r w:rsidRPr="00491EE8">
        <w:rPr>
          <w:rFonts w:ascii="Times New Roman" w:eastAsia="Times New Roman" w:hAnsi="Times New Roman" w:cs="Times New Roman"/>
          <w:lang w:val="en-US"/>
        </w:rPr>
        <w:t>yil</w:t>
      </w:r>
      <w:r w:rsidRPr="009A29FE">
        <w:rPr>
          <w:rFonts w:ascii="Times New Roman" w:eastAsia="Times New Roman" w:hAnsi="Times New Roman" w:cs="Times New Roman"/>
        </w:rPr>
        <w:t xml:space="preserve"> _ _ _____</w:t>
      </w:r>
      <w:r w:rsidRPr="00491EE8">
        <w:rPr>
          <w:rFonts w:ascii="Times New Roman" w:eastAsia="Times New Roman" w:hAnsi="Times New Roman" w:cs="Times New Roman"/>
          <w:lang w:val="en-US"/>
        </w:rPr>
        <w:t>sonli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bayonnomaga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asosan</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quyidagi</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mazmunda</w:t>
      </w:r>
      <w:r w:rsidRPr="009A29FE">
        <w:rPr>
          <w:rFonts w:ascii="Times New Roman" w:eastAsia="Times New Roman" w:hAnsi="Times New Roman" w:cs="Times New Roman"/>
        </w:rPr>
        <w:t xml:space="preserve"> </w:t>
      </w:r>
      <w:r w:rsidRPr="00491EE8">
        <w:rPr>
          <w:rFonts w:ascii="Times New Roman" w:eastAsia="Times New Roman" w:hAnsi="Times New Roman" w:cs="Times New Roman"/>
          <w:lang w:val="en-US"/>
        </w:rPr>
        <w:t>tuzdilar</w:t>
      </w:r>
      <w:r w:rsidRPr="009A29FE">
        <w:rPr>
          <w:rFonts w:ascii="Times New Roman" w:eastAsia="Times New Roman" w:hAnsi="Times New Roman" w:cs="Times New Roman"/>
        </w:rPr>
        <w:t xml:space="preserve">: </w:t>
      </w:r>
    </w:p>
    <w:p w:rsidR="00E10226" w:rsidRPr="00B33DB8" w:rsidRDefault="00E10226" w:rsidP="00E10226">
      <w:pPr>
        <w:spacing w:after="0" w:line="240" w:lineRule="auto"/>
        <w:ind w:firstLine="720"/>
        <w:jc w:val="center"/>
        <w:rPr>
          <w:rFonts w:ascii="Times New Roman" w:eastAsia="Times New Roman" w:hAnsi="Times New Roman" w:cs="Times New Roman"/>
          <w:b/>
        </w:rPr>
      </w:pPr>
      <w:r w:rsidRPr="00B33DB8">
        <w:rPr>
          <w:rFonts w:ascii="Times New Roman" w:eastAsia="Times New Roman" w:hAnsi="Times New Roman" w:cs="Times New Roman"/>
          <w:b/>
        </w:rPr>
        <w:t>1.</w:t>
      </w:r>
      <w:r w:rsidRPr="00491EE8">
        <w:rPr>
          <w:rFonts w:ascii="Times New Roman" w:eastAsia="Times New Roman" w:hAnsi="Times New Roman" w:cs="Times New Roman"/>
          <w:b/>
          <w:lang w:val="en-US"/>
        </w:rPr>
        <w:t>Shartnoma</w:t>
      </w:r>
      <w:r w:rsidRPr="00B33DB8">
        <w:rPr>
          <w:rFonts w:ascii="Times New Roman" w:eastAsia="Times New Roman" w:hAnsi="Times New Roman" w:cs="Times New Roman"/>
          <w:b/>
        </w:rPr>
        <w:t xml:space="preserve"> </w:t>
      </w:r>
      <w:r w:rsidRPr="00491EE8">
        <w:rPr>
          <w:rFonts w:ascii="Times New Roman" w:eastAsia="Times New Roman" w:hAnsi="Times New Roman" w:cs="Times New Roman"/>
          <w:b/>
          <w:lang w:val="en-US"/>
        </w:rPr>
        <w:t>predmeti</w:t>
      </w:r>
    </w:p>
    <w:p w:rsidR="00E10226" w:rsidRPr="00B33DB8" w:rsidRDefault="00E10226" w:rsidP="00E10226">
      <w:pPr>
        <w:spacing w:after="0" w:line="240" w:lineRule="auto"/>
        <w:ind w:firstLine="720"/>
        <w:jc w:val="both"/>
        <w:rPr>
          <w:rFonts w:ascii="Times New Roman" w:eastAsia="Times New Roman" w:hAnsi="Times New Roman" w:cs="Times New Roman"/>
          <w:i/>
        </w:rPr>
      </w:pPr>
      <w:r w:rsidRPr="00B33DB8">
        <w:rPr>
          <w:rFonts w:ascii="Times New Roman" w:eastAsia="Times New Roman" w:hAnsi="Times New Roman" w:cs="Times New Roman"/>
        </w:rPr>
        <w:t>1.1. "</w:t>
      </w:r>
      <w:r w:rsidRPr="00491EE8">
        <w:rPr>
          <w:rFonts w:ascii="Times New Roman" w:eastAsia="Times New Roman" w:hAnsi="Times New Roman" w:cs="Times New Roman"/>
          <w:lang w:val="en-US"/>
        </w:rPr>
        <w:t>Bajaruvchi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ushbu</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shartnomaning</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ajralmas</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qismi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bo</w:t>
      </w:r>
      <w:r w:rsidRPr="00B33DB8">
        <w:rPr>
          <w:rFonts w:ascii="Times New Roman" w:eastAsia="Times New Roman" w:hAnsi="Times New Roman" w:cs="Times New Roman"/>
        </w:rPr>
        <w:t>`</w:t>
      </w:r>
      <w:r w:rsidRPr="00491EE8">
        <w:rPr>
          <w:rFonts w:ascii="Times New Roman" w:eastAsia="Times New Roman" w:hAnsi="Times New Roman" w:cs="Times New Roman"/>
          <w:lang w:val="en-US"/>
        </w:rPr>
        <w:t>lgan</w:t>
      </w:r>
      <w:r w:rsidRPr="00B33DB8">
        <w:rPr>
          <w:rFonts w:ascii="Times New Roman" w:eastAsia="Times New Roman" w:hAnsi="Times New Roman" w:cs="Times New Roman"/>
        </w:rPr>
        <w:t xml:space="preserve"> 1-</w:t>
      </w:r>
      <w:r w:rsidRPr="00491EE8">
        <w:rPr>
          <w:rFonts w:ascii="Times New Roman" w:eastAsia="Times New Roman" w:hAnsi="Times New Roman" w:cs="Times New Roman"/>
          <w:lang w:val="en-US"/>
        </w:rPr>
        <w:t>sonli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spetsifikatsiyasida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ko</w:t>
      </w:r>
      <w:r w:rsidRPr="00B33DB8">
        <w:rPr>
          <w:rFonts w:ascii="Times New Roman" w:eastAsia="Times New Roman" w:hAnsi="Times New Roman" w:cs="Times New Roman"/>
        </w:rPr>
        <w:t>'</w:t>
      </w:r>
      <w:r w:rsidRPr="00491EE8">
        <w:rPr>
          <w:rFonts w:ascii="Times New Roman" w:eastAsia="Times New Roman" w:hAnsi="Times New Roman" w:cs="Times New Roman"/>
          <w:lang w:val="en-US"/>
        </w:rPr>
        <w:t>rsatilgan</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ishlar</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va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xizmatlarni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bajarish</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majburiyatini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oladi</w:t>
      </w:r>
      <w:r w:rsidRPr="00B33DB8">
        <w:rPr>
          <w:rFonts w:ascii="Times New Roman" w:eastAsia="Times New Roman" w:hAnsi="Times New Roman" w:cs="Times New Roman"/>
        </w:rPr>
        <w:t>. “</w:t>
      </w:r>
      <w:r w:rsidRPr="00491EE8">
        <w:rPr>
          <w:rFonts w:ascii="Times New Roman" w:eastAsia="Times New Roman" w:hAnsi="Times New Roman" w:cs="Times New Roman"/>
          <w:lang w:val="en-US"/>
        </w:rPr>
        <w:t>Buyurtmachi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esa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shartnoma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shartlari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va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talablariga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muvofiq</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ishni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xizmatlarni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ushbu</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shartnomaning</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ajralmas</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qismi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bo</w:t>
      </w:r>
      <w:r w:rsidRPr="00B33DB8">
        <w:rPr>
          <w:rFonts w:ascii="Times New Roman" w:eastAsia="Times New Roman" w:hAnsi="Times New Roman" w:cs="Times New Roman"/>
        </w:rPr>
        <w:t>'</w:t>
      </w:r>
      <w:r w:rsidRPr="00491EE8">
        <w:rPr>
          <w:rFonts w:ascii="Times New Roman" w:eastAsia="Times New Roman" w:hAnsi="Times New Roman" w:cs="Times New Roman"/>
          <w:lang w:val="en-US"/>
        </w:rPr>
        <w:t>lgan</w:t>
      </w:r>
      <w:r w:rsidRPr="00B33DB8">
        <w:rPr>
          <w:rFonts w:ascii="Times New Roman" w:eastAsia="Times New Roman" w:hAnsi="Times New Roman" w:cs="Times New Roman"/>
        </w:rPr>
        <w:t xml:space="preserve"> 1-</w:t>
      </w:r>
      <w:r w:rsidRPr="00491EE8">
        <w:rPr>
          <w:rFonts w:ascii="Times New Roman" w:eastAsia="Times New Roman" w:hAnsi="Times New Roman" w:cs="Times New Roman"/>
          <w:lang w:val="en-US"/>
        </w:rPr>
        <w:t>sonli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spetsifikatsiyasida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ko</w:t>
      </w:r>
      <w:r w:rsidRPr="00B33DB8">
        <w:rPr>
          <w:rFonts w:ascii="Times New Roman" w:eastAsia="Times New Roman" w:hAnsi="Times New Roman" w:cs="Times New Roman"/>
        </w:rPr>
        <w:t>'</w:t>
      </w:r>
      <w:r w:rsidRPr="00491EE8">
        <w:rPr>
          <w:rFonts w:ascii="Times New Roman" w:eastAsia="Times New Roman" w:hAnsi="Times New Roman" w:cs="Times New Roman"/>
          <w:lang w:val="en-US"/>
        </w:rPr>
        <w:t>rsatilgan</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muddatlarda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miqdorlarda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va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narxlarda</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to</w:t>
      </w:r>
      <w:r w:rsidRPr="00B33DB8">
        <w:rPr>
          <w:rFonts w:ascii="Times New Roman" w:eastAsia="Times New Roman" w:hAnsi="Times New Roman" w:cs="Times New Roman"/>
        </w:rPr>
        <w:t>'</w:t>
      </w:r>
      <w:r w:rsidRPr="00491EE8">
        <w:rPr>
          <w:rFonts w:ascii="Times New Roman" w:eastAsia="Times New Roman" w:hAnsi="Times New Roman" w:cs="Times New Roman"/>
          <w:lang w:val="en-US"/>
        </w:rPr>
        <w:t>lash</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majburiyatini</w:t>
      </w:r>
      <w:r w:rsidRPr="00B33DB8">
        <w:rPr>
          <w:rFonts w:ascii="Times New Roman" w:eastAsia="Times New Roman" w:hAnsi="Times New Roman" w:cs="Times New Roman"/>
        </w:rPr>
        <w:t xml:space="preserve"> </w:t>
      </w:r>
      <w:r w:rsidRPr="00491EE8">
        <w:rPr>
          <w:rFonts w:ascii="Times New Roman" w:eastAsia="Times New Roman" w:hAnsi="Times New Roman" w:cs="Times New Roman"/>
          <w:lang w:val="en-US"/>
        </w:rPr>
        <w:t>oladi</w:t>
      </w:r>
      <w:r w:rsidRPr="00B33DB8">
        <w:rPr>
          <w:rFonts w:ascii="Times New Roman" w:eastAsia="Times New Roman" w:hAnsi="Times New Roman" w:cs="Times New Roman"/>
          <w:i/>
        </w:rPr>
        <w:t>.</w:t>
      </w:r>
    </w:p>
    <w:p w:rsidR="00E10226" w:rsidRPr="00491EE8" w:rsidRDefault="00E10226" w:rsidP="00E10226">
      <w:pPr>
        <w:spacing w:after="0" w:line="240" w:lineRule="auto"/>
        <w:ind w:firstLine="720"/>
        <w:jc w:val="right"/>
        <w:rPr>
          <w:rFonts w:ascii="Times New Roman" w:eastAsia="Times New Roman" w:hAnsi="Times New Roman" w:cs="Times New Roman"/>
          <w:b/>
          <w:bCs/>
          <w:lang w:val="en-US"/>
        </w:rPr>
      </w:pPr>
      <w:r w:rsidRPr="00B33DB8">
        <w:rPr>
          <w:rFonts w:ascii="Times New Roman" w:eastAsia="Times New Roman" w:hAnsi="Times New Roman" w:cs="Times New Roman"/>
          <w:b/>
          <w:bCs/>
          <w:i/>
        </w:rPr>
        <w:t xml:space="preserve"> </w:t>
      </w:r>
      <w:r w:rsidRPr="00491EE8">
        <w:rPr>
          <w:rFonts w:ascii="Times New Roman" w:eastAsia="Times New Roman" w:hAnsi="Times New Roman" w:cs="Times New Roman"/>
          <w:b/>
          <w:bCs/>
        </w:rPr>
        <w:t>1</w:t>
      </w:r>
      <w:r w:rsidRPr="00491EE8">
        <w:rPr>
          <w:rFonts w:ascii="Times New Roman" w:eastAsia="Times New Roman" w:hAnsi="Times New Roman" w:cs="Times New Roman"/>
          <w:b/>
          <w:bCs/>
          <w:lang w:val="en-US"/>
        </w:rPr>
        <w:t>-sonli spetsifikatsiya</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685"/>
        <w:gridCol w:w="709"/>
        <w:gridCol w:w="1276"/>
        <w:gridCol w:w="1807"/>
        <w:gridCol w:w="1736"/>
      </w:tblGrid>
      <w:tr w:rsidR="00E10226" w:rsidRPr="00491EE8" w:rsidTr="008D713F">
        <w:tc>
          <w:tcPr>
            <w:tcW w:w="392"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w:t>
            </w:r>
          </w:p>
        </w:tc>
        <w:tc>
          <w:tcPr>
            <w:tcW w:w="3685" w:type="dxa"/>
            <w:vAlign w:val="center"/>
          </w:tcPr>
          <w:p w:rsidR="00E10226" w:rsidRPr="00491EE8" w:rsidRDefault="00E10226" w:rsidP="008D713F">
            <w:pPr>
              <w:spacing w:after="0" w:line="240" w:lineRule="auto"/>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Nomi</w:t>
            </w:r>
          </w:p>
        </w:tc>
        <w:tc>
          <w:tcPr>
            <w:tcW w:w="709"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O’lchov birligi</w:t>
            </w:r>
          </w:p>
        </w:tc>
        <w:tc>
          <w:tcPr>
            <w:tcW w:w="1276"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 xml:space="preserve">Umumiy </w:t>
            </w:r>
            <w:r w:rsidRPr="00491EE8">
              <w:rPr>
                <w:rFonts w:ascii="Times New Roman" w:eastAsia="Times New Roman" w:hAnsi="Times New Roman" w:cs="Times New Roman"/>
                <w:lang w:val="en-US"/>
              </w:rPr>
              <w:t>miqdori</w:t>
            </w:r>
          </w:p>
        </w:tc>
        <w:tc>
          <w:tcPr>
            <w:tcW w:w="1807" w:type="dxa"/>
            <w:vAlign w:val="center"/>
          </w:tcPr>
          <w:p w:rsidR="00E10226" w:rsidRPr="00491EE8" w:rsidRDefault="00E10226" w:rsidP="008D713F">
            <w:pPr>
              <w:spacing w:after="0" w:line="240" w:lineRule="auto"/>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Birlik bo’yicha narxi</w:t>
            </w:r>
          </w:p>
          <w:p w:rsidR="00E10226" w:rsidRPr="00491EE8" w:rsidRDefault="00E10226" w:rsidP="008D713F">
            <w:pPr>
              <w:spacing w:after="0" w:line="240" w:lineRule="auto"/>
              <w:jc w:val="both"/>
              <w:rPr>
                <w:rFonts w:ascii="Times New Roman" w:eastAsia="Times New Roman" w:hAnsi="Times New Roman" w:cs="Times New Roman"/>
                <w:vertAlign w:val="superscript"/>
                <w:lang w:val="en-US"/>
              </w:rPr>
            </w:pPr>
            <w:r w:rsidRPr="00491EE8">
              <w:rPr>
                <w:rFonts w:ascii="Times New Roman" w:eastAsia="Times New Roman" w:hAnsi="Times New Roman" w:cs="Times New Roman"/>
                <w:lang w:val="en-US"/>
              </w:rPr>
              <w:t>so’m/m</w:t>
            </w:r>
            <w:r w:rsidRPr="00491EE8">
              <w:rPr>
                <w:rFonts w:ascii="Times New Roman" w:eastAsia="Times New Roman" w:hAnsi="Times New Roman" w:cs="Times New Roman"/>
                <w:vertAlign w:val="superscript"/>
                <w:lang w:val="en-US"/>
              </w:rPr>
              <w:t>3</w:t>
            </w:r>
          </w:p>
        </w:tc>
        <w:tc>
          <w:tcPr>
            <w:tcW w:w="1736"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Umumiy summasi</w:t>
            </w:r>
          </w:p>
        </w:tc>
      </w:tr>
      <w:tr w:rsidR="00E10226" w:rsidRPr="00491EE8" w:rsidTr="008D713F">
        <w:tc>
          <w:tcPr>
            <w:tcW w:w="392"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1</w:t>
            </w:r>
          </w:p>
        </w:tc>
        <w:tc>
          <w:tcPr>
            <w:tcW w:w="3685" w:type="dxa"/>
          </w:tcPr>
          <w:p w:rsidR="00E10226" w:rsidRPr="00491EE8" w:rsidRDefault="00E10226" w:rsidP="008D713F">
            <w:pPr>
              <w:spacing w:after="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Karmanada joylashgan ohaktosh konida BPI (burg`ulash, portlatish ishlari). bajarish </w:t>
            </w:r>
          </w:p>
        </w:tc>
        <w:tc>
          <w:tcPr>
            <w:tcW w:w="709" w:type="dxa"/>
            <w:vAlign w:val="center"/>
          </w:tcPr>
          <w:p w:rsidR="00E10226" w:rsidRPr="00491EE8" w:rsidRDefault="00E10226"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m</w:t>
            </w:r>
            <w:r w:rsidRPr="00491EE8">
              <w:rPr>
                <w:rFonts w:ascii="Times New Roman" w:eastAsia="Times New Roman" w:hAnsi="Times New Roman" w:cs="Times New Roman"/>
                <w:vertAlign w:val="superscript"/>
              </w:rPr>
              <w:t>3</w:t>
            </w:r>
          </w:p>
        </w:tc>
        <w:tc>
          <w:tcPr>
            <w:tcW w:w="1276" w:type="dxa"/>
            <w:vAlign w:val="center"/>
          </w:tcPr>
          <w:p w:rsidR="00E10226" w:rsidRPr="00491EE8" w:rsidRDefault="00AE1B08" w:rsidP="008D713F">
            <w:pPr>
              <w:spacing w:after="0" w:line="240" w:lineRule="auto"/>
              <w:jc w:val="both"/>
              <w:rPr>
                <w:rFonts w:ascii="Times New Roman" w:eastAsia="Times New Roman" w:hAnsi="Times New Roman" w:cs="Times New Roman"/>
              </w:rPr>
            </w:pPr>
            <w:r>
              <w:rPr>
                <w:rFonts w:ascii="Times New Roman" w:eastAsia="Times New Roman" w:hAnsi="Times New Roman"/>
              </w:rPr>
              <w:t>90</w:t>
            </w:r>
            <w:r w:rsidR="00E10226" w:rsidRPr="00491EE8">
              <w:rPr>
                <w:rFonts w:ascii="Times New Roman" w:eastAsia="Times New Roman" w:hAnsi="Times New Roman"/>
              </w:rPr>
              <w:t>0</w:t>
            </w:r>
            <w:r w:rsidR="00E10226" w:rsidRPr="00491EE8">
              <w:rPr>
                <w:rFonts w:ascii="Times New Roman" w:eastAsia="Times New Roman" w:hAnsi="Times New Roman" w:cs="Times New Roman"/>
              </w:rPr>
              <w:t xml:space="preserve"> 000</w:t>
            </w:r>
          </w:p>
        </w:tc>
        <w:tc>
          <w:tcPr>
            <w:tcW w:w="1807"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73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r>
      <w:tr w:rsidR="00E10226" w:rsidRPr="00491EE8" w:rsidTr="008D713F">
        <w:tc>
          <w:tcPr>
            <w:tcW w:w="392" w:type="dxa"/>
          </w:tcPr>
          <w:p w:rsidR="00E10226" w:rsidRPr="00491EE8" w:rsidRDefault="00E10226" w:rsidP="008D713F">
            <w:pPr>
              <w:spacing w:after="0" w:line="240" w:lineRule="auto"/>
              <w:jc w:val="both"/>
              <w:rPr>
                <w:rFonts w:ascii="Times New Roman" w:eastAsia="Times New Roman" w:hAnsi="Times New Roman" w:cs="Times New Roman"/>
              </w:rPr>
            </w:pPr>
          </w:p>
        </w:tc>
        <w:tc>
          <w:tcPr>
            <w:tcW w:w="3685" w:type="dxa"/>
          </w:tcPr>
          <w:p w:rsidR="00E10226" w:rsidRPr="00491EE8" w:rsidRDefault="00E10226"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Jami</w:t>
            </w:r>
          </w:p>
        </w:tc>
        <w:tc>
          <w:tcPr>
            <w:tcW w:w="709"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27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807"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73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r>
      <w:tr w:rsidR="00E10226" w:rsidRPr="00491EE8" w:rsidTr="008D713F">
        <w:tc>
          <w:tcPr>
            <w:tcW w:w="392" w:type="dxa"/>
          </w:tcPr>
          <w:p w:rsidR="00E10226" w:rsidRPr="00491EE8" w:rsidRDefault="00E10226" w:rsidP="008D713F">
            <w:pPr>
              <w:spacing w:after="0" w:line="240" w:lineRule="auto"/>
              <w:jc w:val="both"/>
              <w:rPr>
                <w:rFonts w:ascii="Times New Roman" w:eastAsia="Times New Roman" w:hAnsi="Times New Roman" w:cs="Times New Roman"/>
              </w:rPr>
            </w:pPr>
          </w:p>
        </w:tc>
        <w:tc>
          <w:tcPr>
            <w:tcW w:w="3685" w:type="dxa"/>
          </w:tcPr>
          <w:p w:rsidR="00E10226" w:rsidRPr="00491EE8" w:rsidRDefault="00E10226"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QQS 15%</w:t>
            </w:r>
          </w:p>
        </w:tc>
        <w:tc>
          <w:tcPr>
            <w:tcW w:w="709"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27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807"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73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r>
      <w:tr w:rsidR="00E10226" w:rsidRPr="00491EE8" w:rsidTr="008D713F">
        <w:tc>
          <w:tcPr>
            <w:tcW w:w="392" w:type="dxa"/>
          </w:tcPr>
          <w:p w:rsidR="00E10226" w:rsidRPr="00491EE8" w:rsidRDefault="00E10226" w:rsidP="008D713F">
            <w:pPr>
              <w:spacing w:after="0" w:line="240" w:lineRule="auto"/>
              <w:jc w:val="both"/>
              <w:rPr>
                <w:rFonts w:ascii="Times New Roman" w:eastAsia="Times New Roman" w:hAnsi="Times New Roman" w:cs="Times New Roman"/>
              </w:rPr>
            </w:pPr>
          </w:p>
        </w:tc>
        <w:tc>
          <w:tcPr>
            <w:tcW w:w="3685" w:type="dxa"/>
          </w:tcPr>
          <w:p w:rsidR="00E10226" w:rsidRPr="00491EE8" w:rsidRDefault="00E10226"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Jami-QQS bilan</w:t>
            </w:r>
          </w:p>
        </w:tc>
        <w:tc>
          <w:tcPr>
            <w:tcW w:w="709"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27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807"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c>
          <w:tcPr>
            <w:tcW w:w="1736" w:type="dxa"/>
            <w:vAlign w:val="center"/>
          </w:tcPr>
          <w:p w:rsidR="00E10226" w:rsidRPr="00491EE8" w:rsidRDefault="00E10226" w:rsidP="008D713F">
            <w:pPr>
              <w:spacing w:after="0" w:line="240" w:lineRule="auto"/>
              <w:jc w:val="both"/>
              <w:rPr>
                <w:rFonts w:ascii="Times New Roman" w:eastAsia="Times New Roman" w:hAnsi="Times New Roman" w:cs="Times New Roman"/>
              </w:rPr>
            </w:pPr>
          </w:p>
        </w:tc>
      </w:tr>
    </w:tbl>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1.2. "Bajaruvchi" buyurtmachi </w:t>
      </w:r>
      <w:r w:rsidRPr="00491EE8">
        <w:rPr>
          <w:rFonts w:ascii="Times New Roman" w:eastAsia="Times New Roman" w:hAnsi="Times New Roman" w:cs="Times New Roman"/>
          <w:lang w:val="en-US"/>
        </w:rPr>
        <w:t>bilan</w:t>
      </w:r>
      <w:r w:rsidRPr="00491EE8">
        <w:rPr>
          <w:rFonts w:ascii="Times New Roman" w:eastAsia="Times New Roman" w:hAnsi="Times New Roman" w:cs="Times New Roman"/>
        </w:rPr>
        <w:t xml:space="preserve"> kelish</w:t>
      </w:r>
      <w:r w:rsidRPr="00491EE8">
        <w:rPr>
          <w:rFonts w:ascii="Times New Roman" w:eastAsia="Times New Roman" w:hAnsi="Times New Roman" w:cs="Times New Roman"/>
          <w:lang w:val="en-US"/>
        </w:rPr>
        <w:t>gan</w:t>
      </w:r>
      <w:r w:rsidRPr="00491EE8">
        <w:rPr>
          <w:rFonts w:ascii="Times New Roman" w:eastAsia="Times New Roman" w:hAnsi="Times New Roman" w:cs="Times New Roman"/>
        </w:rPr>
        <w:t xml:space="preserve"> </w:t>
      </w:r>
      <w:r w:rsidRPr="00491EE8">
        <w:rPr>
          <w:rFonts w:ascii="Times New Roman" w:eastAsia="Times New Roman" w:hAnsi="Times New Roman" w:cs="Times New Roman"/>
          <w:lang w:val="en-US"/>
        </w:rPr>
        <w:t>holda</w:t>
      </w:r>
      <w:r w:rsidRPr="00491EE8">
        <w:rPr>
          <w:rFonts w:ascii="Times New Roman" w:eastAsia="Times New Roman" w:hAnsi="Times New Roman" w:cs="Times New Roman"/>
        </w:rPr>
        <w:t xml:space="preserve"> mahsulotni (ishlarni, xizmatlarni) muddatidan oldin yoki qisman jo'natish huquqiga ega.</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1.3. Yetkazib beriladigan mahsulot (ish, xizmat) sifati standartlashtirish bo'yicha </w:t>
      </w:r>
      <w:r w:rsidRPr="00491EE8">
        <w:rPr>
          <w:rFonts w:ascii="Times New Roman" w:eastAsia="Times New Roman" w:hAnsi="Times New Roman" w:cs="Times New Roman"/>
          <w:lang w:val="en-US"/>
        </w:rPr>
        <w:t>me</w:t>
      </w:r>
      <w:r w:rsidRPr="00491EE8">
        <w:rPr>
          <w:rFonts w:ascii="Times New Roman" w:eastAsia="Times New Roman" w:hAnsi="Times New Roman" w:cs="Times New Roman"/>
        </w:rPr>
        <w:t>`</w:t>
      </w:r>
      <w:r w:rsidRPr="00491EE8">
        <w:rPr>
          <w:rFonts w:ascii="Times New Roman" w:eastAsia="Times New Roman" w:hAnsi="Times New Roman" w:cs="Times New Roman"/>
          <w:lang w:val="en-US"/>
        </w:rPr>
        <w:t>yoriy</w:t>
      </w:r>
      <w:r w:rsidRPr="00491EE8">
        <w:rPr>
          <w:rFonts w:ascii="Times New Roman" w:eastAsia="Times New Roman" w:hAnsi="Times New Roman" w:cs="Times New Roman"/>
        </w:rPr>
        <w:t xml:space="preserve"> hujjatlar (GOST, O'zDSt, Ts va h.k.) talablariga, "buyurtmachi" ning texnik talablariga va tomonlar tasdiqlagan namunaga, shuningdek, O'zbekiston Respublikasida yetkazib beriladigan mahsulotlar (ishlar, xizmatlar) uchun belgilangan boshqa me'yor va qoidalarga muvofiq bo'lishi kerak. </w:t>
      </w:r>
    </w:p>
    <w:p w:rsidR="00D0213D" w:rsidRDefault="00D0213D" w:rsidP="00E10226">
      <w:pPr>
        <w:numPr>
          <w:ilvl w:val="12"/>
          <w:numId w:val="0"/>
        </w:numPr>
        <w:spacing w:after="0" w:line="240" w:lineRule="auto"/>
        <w:ind w:firstLine="720"/>
        <w:jc w:val="both"/>
        <w:rPr>
          <w:rFonts w:ascii="Times New Roman" w:eastAsia="Times New Roman" w:hAnsi="Times New Roman" w:cs="Times New Roman"/>
          <w:lang w:val="en-US"/>
        </w:rPr>
      </w:pPr>
      <w:r w:rsidRPr="00D0213D">
        <w:rPr>
          <w:rFonts w:ascii="Times New Roman" w:eastAsia="Times New Roman" w:hAnsi="Times New Roman" w:cs="Times New Roman"/>
          <w:lang w:val="en-US"/>
        </w:rPr>
        <w:t xml:space="preserve">1.4. Karerda burg'ulash </w:t>
      </w:r>
      <w:r>
        <w:rPr>
          <w:rFonts w:ascii="Times New Roman" w:eastAsia="Times New Roman" w:hAnsi="Times New Roman" w:cs="Times New Roman"/>
          <w:lang w:val="en-US"/>
        </w:rPr>
        <w:t>portlstish</w:t>
      </w:r>
      <w:r w:rsidRPr="00D0213D">
        <w:rPr>
          <w:rFonts w:ascii="Times New Roman" w:eastAsia="Times New Roman" w:hAnsi="Times New Roman" w:cs="Times New Roman"/>
          <w:lang w:val="en-US"/>
        </w:rPr>
        <w:t xml:space="preserve"> ishlarining oylik hajmi kamida 180 000 m3 bo'lishi kerak.</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1.5. Barcha konlarda kon massasining shartli hajmi </w:t>
      </w:r>
      <w:r w:rsidR="00F5477C" w:rsidRPr="00F5477C">
        <w:rPr>
          <w:rFonts w:ascii="Times New Roman" w:eastAsia="Times New Roman" w:hAnsi="Times New Roman" w:cs="Times New Roman"/>
          <w:lang w:val="en-US"/>
        </w:rPr>
        <w:t>5</w:t>
      </w:r>
      <w:r w:rsidRPr="00491EE8">
        <w:rPr>
          <w:rFonts w:ascii="Times New Roman" w:eastAsia="Times New Roman" w:hAnsi="Times New Roman" w:cs="Times New Roman"/>
          <w:lang w:val="en-US"/>
        </w:rPr>
        <w:t>00x</w:t>
      </w:r>
      <w:r w:rsidR="00F5477C" w:rsidRPr="00F5477C">
        <w:rPr>
          <w:rFonts w:ascii="Times New Roman" w:eastAsia="Times New Roman" w:hAnsi="Times New Roman" w:cs="Times New Roman"/>
          <w:lang w:val="en-US"/>
        </w:rPr>
        <w:t>5</w:t>
      </w:r>
      <w:r w:rsidRPr="00491EE8">
        <w:rPr>
          <w:rFonts w:ascii="Times New Roman" w:eastAsia="Times New Roman" w:hAnsi="Times New Roman" w:cs="Times New Roman"/>
          <w:lang w:val="en-US"/>
        </w:rPr>
        <w:t xml:space="preserve">00 mm dan oshmasligi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ochilgan tuproqda </w:t>
      </w:r>
      <w:r w:rsidR="00F5477C" w:rsidRPr="00F5477C">
        <w:rPr>
          <w:rFonts w:ascii="Times New Roman" w:eastAsia="Times New Roman" w:hAnsi="Times New Roman" w:cs="Times New Roman"/>
          <w:lang w:val="en-US"/>
        </w:rPr>
        <w:t>7</w:t>
      </w:r>
      <w:r w:rsidRPr="00491EE8">
        <w:rPr>
          <w:rFonts w:ascii="Times New Roman" w:eastAsia="Times New Roman" w:hAnsi="Times New Roman" w:cs="Times New Roman"/>
          <w:lang w:val="en-US"/>
        </w:rPr>
        <w:t>00x</w:t>
      </w:r>
      <w:r w:rsidR="00F5477C" w:rsidRPr="00F5477C">
        <w:rPr>
          <w:rFonts w:ascii="Times New Roman" w:eastAsia="Times New Roman" w:hAnsi="Times New Roman" w:cs="Times New Roman"/>
          <w:lang w:val="en-US"/>
        </w:rPr>
        <w:t>7</w:t>
      </w:r>
      <w:r w:rsidRPr="00491EE8">
        <w:rPr>
          <w:rFonts w:ascii="Times New Roman" w:eastAsia="Times New Roman" w:hAnsi="Times New Roman" w:cs="Times New Roman"/>
          <w:lang w:val="en-US"/>
        </w:rPr>
        <w:t xml:space="preserve">00 mm dan oshmasligi kerak. </w:t>
      </w:r>
      <w:proofErr w:type="gramStart"/>
      <w:r w:rsidRPr="00491EE8">
        <w:rPr>
          <w:rFonts w:ascii="Times New Roman" w:eastAsia="Times New Roman" w:hAnsi="Times New Roman" w:cs="Times New Roman"/>
          <w:lang w:val="en-US"/>
        </w:rPr>
        <w:t>Katta o'lchamli qismlarning hajmi-2% dan oshmasligi kerak.</w:t>
      </w:r>
      <w:proofErr w:type="gramEnd"/>
      <w:r w:rsidRPr="00491EE8">
        <w:rPr>
          <w:rFonts w:ascii="Times New Roman" w:eastAsia="Times New Roman" w:hAnsi="Times New Roman" w:cs="Times New Roman"/>
          <w:lang w:val="en-US"/>
        </w:rPr>
        <w:t xml:space="preserve"> Bajaruvchi bajarilayotgan BPI ning sifatini kafolatlashi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nuqsonlarni bartaraf etishi shart (taglikning ishlamay qolishi, tog ' massasining katta hajmli qismlarini kesish, zaryadlarni bekor bo`lishi).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w:t>
      </w:r>
      <w:r w:rsidRPr="00491EE8">
        <w:rPr>
          <w:rFonts w:ascii="Times New Roman" w:eastAsia="Times New Roman" w:hAnsi="Times New Roman"/>
          <w:lang w:val="en-US"/>
        </w:rPr>
        <w:t>6</w:t>
      </w:r>
      <w:r w:rsidR="00D0213D">
        <w:rPr>
          <w:rFonts w:ascii="Times New Roman" w:eastAsia="Times New Roman" w:hAnsi="Times New Roman" w:cs="Times New Roman"/>
          <w:lang w:val="en-US"/>
        </w:rPr>
        <w:t>.</w:t>
      </w:r>
      <w:r w:rsidRPr="00491EE8">
        <w:rPr>
          <w:rFonts w:ascii="Times New Roman" w:eastAsia="Times New Roman" w:hAnsi="Times New Roman" w:cs="Times New Roman"/>
          <w:lang w:val="en-US"/>
        </w:rPr>
        <w:t>"Buyurtmachi" ning majburiyatlari "Bajaruvchi" tomonidan tanlash hujjatlari 12.5-band talablari bajarilgandan so'ng, ya'ni shartnoma bo'yicha majburiyatlarni bajarish kafolati sifatida tuzilgan shartnomaning umumiy summasining 3% miqdorida bank kafolati shaklida yoki "buyurtmachi" hisobiga pul mablag'larini o'tkazish sharti bajarilgandan so’ng kuchga kiradi.</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2.Shartnomaning</w:t>
      </w:r>
      <w:proofErr w:type="gramEnd"/>
      <w:r w:rsidRPr="00491EE8">
        <w:rPr>
          <w:rFonts w:ascii="Times New Roman" w:eastAsia="Times New Roman" w:hAnsi="Times New Roman" w:cs="Times New Roman"/>
          <w:b/>
          <w:lang w:val="en-US"/>
        </w:rPr>
        <w:t xml:space="preserve"> umumiy qiymati va to'lov shartlari</w:t>
      </w:r>
    </w:p>
    <w:p w:rsidR="00E10226" w:rsidRPr="00491EE8" w:rsidRDefault="00E10226" w:rsidP="00E10226">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2.1. Ushbu shartnomaning umumiy qiymati QQSni hisobga olgan holda _______ so'mni tashkil etadi.</w:t>
      </w:r>
    </w:p>
    <w:p w:rsidR="00E10226" w:rsidRPr="00491EE8" w:rsidRDefault="00E10226" w:rsidP="00E10226">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2.2. Ish narxi (xizmatlar) qat’iyva o'zgartirilishi mumkin emas.</w:t>
      </w:r>
    </w:p>
    <w:p w:rsidR="00E10226" w:rsidRPr="00491EE8" w:rsidRDefault="00E10226" w:rsidP="00E10226">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2.3. Ish (xizmat) uchun hisob-kitoblar "buyurtmachi" va "Ijrochi" o'rtasida Ijrochi hisobiga amalga oshiriladi: </w:t>
      </w:r>
    </w:p>
    <w:p w:rsidR="00E10226" w:rsidRPr="00491EE8" w:rsidRDefault="00E10226" w:rsidP="00E10226">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2.3.1. Haqiqatda bajarilgan ishlar (xizmatlar) uchun to'lov taqdim etilgan schyot-fakturalar bo'yicha qabul qilish-topshirish dalolatnomasi tuzilganidan keyin 15 (o'n besh) kalendar </w:t>
      </w:r>
      <w:proofErr w:type="gramStart"/>
      <w:r w:rsidRPr="00491EE8">
        <w:rPr>
          <w:rFonts w:ascii="Times New Roman" w:eastAsia="Times New Roman" w:hAnsi="Times New Roman" w:cs="Times New Roman"/>
          <w:lang w:val="en-US"/>
        </w:rPr>
        <w:t>kun</w:t>
      </w:r>
      <w:proofErr w:type="gramEnd"/>
      <w:r w:rsidRPr="00491EE8">
        <w:rPr>
          <w:rFonts w:ascii="Times New Roman" w:eastAsia="Times New Roman" w:hAnsi="Times New Roman" w:cs="Times New Roman"/>
          <w:lang w:val="en-US"/>
        </w:rPr>
        <w:t xml:space="preserve"> ichida amalga oshiriladi.</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3.Etkazib</w:t>
      </w:r>
      <w:proofErr w:type="gramEnd"/>
      <w:r w:rsidRPr="00491EE8">
        <w:rPr>
          <w:rFonts w:ascii="Times New Roman" w:eastAsia="Times New Roman" w:hAnsi="Times New Roman" w:cs="Times New Roman"/>
          <w:b/>
          <w:lang w:val="en-US"/>
        </w:rPr>
        <w:t xml:space="preserve"> berish shartlari va muddatlari</w:t>
      </w:r>
    </w:p>
    <w:p w:rsidR="00491EE8" w:rsidRPr="00491EE8" w:rsidRDefault="00B87851" w:rsidP="00B87851">
      <w:pPr>
        <w:spacing w:after="0" w:line="240" w:lineRule="auto"/>
        <w:ind w:firstLine="720"/>
        <w:jc w:val="both"/>
        <w:rPr>
          <w:rFonts w:ascii="Times New Roman" w:hAnsi="Times New Roman" w:cs="Times New Roman"/>
          <w:color w:val="000000"/>
          <w:lang w:val="en-US"/>
        </w:rPr>
      </w:pPr>
      <w:r w:rsidRPr="00491EE8">
        <w:rPr>
          <w:rFonts w:ascii="Times New Roman" w:eastAsia="Times New Roman" w:hAnsi="Times New Roman" w:cs="Times New Roman"/>
          <w:lang w:val="en-US"/>
        </w:rPr>
        <w:t xml:space="preserve">3.1. </w:t>
      </w:r>
      <w:r w:rsidR="00491EE8" w:rsidRPr="00491EE8">
        <w:rPr>
          <w:rFonts w:ascii="Times New Roman" w:hAnsi="Times New Roman" w:cs="Times New Roman"/>
          <w:color w:val="000000"/>
          <w:lang w:val="en-US"/>
        </w:rPr>
        <w:t xml:space="preserve">Ishlarni (xizmatlarni) bajarish muddati-2022 yilning </w:t>
      </w:r>
      <w:r w:rsidR="00AE1B08" w:rsidRPr="00AE1B08">
        <w:rPr>
          <w:rFonts w:ascii="Times New Roman" w:hAnsi="Times New Roman" w:cs="Times New Roman"/>
          <w:color w:val="000000"/>
          <w:lang w:val="en-US"/>
        </w:rPr>
        <w:t xml:space="preserve">5 </w:t>
      </w:r>
      <w:r w:rsidR="00AE1B08">
        <w:rPr>
          <w:rFonts w:ascii="Times New Roman" w:hAnsi="Times New Roman" w:cs="Times New Roman"/>
          <w:color w:val="000000"/>
          <w:lang w:val="en-US"/>
        </w:rPr>
        <w:t>oy</w:t>
      </w:r>
      <w:r w:rsidR="00491EE8" w:rsidRPr="00491EE8">
        <w:rPr>
          <w:rFonts w:ascii="Times New Roman" w:hAnsi="Times New Roman" w:cs="Times New Roman"/>
          <w:color w:val="000000"/>
          <w:lang w:val="en-US"/>
        </w:rPr>
        <w:t>.</w:t>
      </w:r>
    </w:p>
    <w:p w:rsidR="00B87851" w:rsidRPr="009A29FE" w:rsidRDefault="00B87851" w:rsidP="00B87851">
      <w:pPr>
        <w:spacing w:after="0" w:line="240" w:lineRule="auto"/>
        <w:ind w:firstLine="720"/>
        <w:jc w:val="both"/>
        <w:rPr>
          <w:rFonts w:ascii="Times New Roman" w:eastAsia="Times New Roman" w:hAnsi="Times New Roman" w:cs="Times New Roman"/>
          <w:lang w:val="en-US"/>
        </w:rPr>
      </w:pPr>
      <w:r w:rsidRPr="009A29FE">
        <w:rPr>
          <w:rFonts w:ascii="Times New Roman" w:eastAsia="Times New Roman" w:hAnsi="Times New Roman" w:cs="Times New Roman"/>
          <w:lang w:val="en-US"/>
        </w:rPr>
        <w:t xml:space="preserve">3.2. </w:t>
      </w:r>
      <w:r w:rsidRPr="00491EE8">
        <w:rPr>
          <w:rFonts w:ascii="Times New Roman" w:eastAsia="Times New Roman" w:hAnsi="Times New Roman" w:cs="Times New Roman"/>
          <w:lang w:val="en-US"/>
        </w:rPr>
        <w:t>Ishlar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xizmatlar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Ijrochi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tomonidan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ushbu</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shartnoma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tuzilgan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paytdan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e</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tiboran</w:t>
      </w:r>
      <w:r w:rsidRPr="009A29FE">
        <w:rPr>
          <w:rFonts w:ascii="Times New Roman" w:eastAsia="Times New Roman" w:hAnsi="Times New Roman" w:cs="Times New Roman"/>
          <w:lang w:val="en-US"/>
        </w:rPr>
        <w:t xml:space="preserve"> 5 </w:t>
      </w:r>
      <w:r w:rsidRPr="00491EE8">
        <w:rPr>
          <w:rFonts w:ascii="Times New Roman" w:eastAsia="Times New Roman" w:hAnsi="Times New Roman" w:cs="Times New Roman"/>
          <w:lang w:val="en-US"/>
        </w:rPr>
        <w:t>kunidan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kechiktirmasdan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boshlanishi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lozim</w:t>
      </w:r>
      <w:r w:rsidRPr="009A29FE">
        <w:rPr>
          <w:rFonts w:ascii="Times New Roman" w:eastAsia="Times New Roman" w:hAnsi="Times New Roman" w:cs="Times New Roman"/>
          <w:lang w:val="en-US"/>
        </w:rPr>
        <w:t>.</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w:t>
      </w:r>
      <w:r w:rsidR="00B87851" w:rsidRPr="00491EE8">
        <w:rPr>
          <w:rFonts w:ascii="Times New Roman" w:eastAsia="Times New Roman" w:hAnsi="Times New Roman" w:cs="Times New Roman"/>
          <w:lang w:val="en-US"/>
        </w:rPr>
        <w:t>3</w:t>
      </w:r>
      <w:r w:rsidRPr="00491EE8">
        <w:rPr>
          <w:rFonts w:ascii="Times New Roman" w:eastAsia="Times New Roman" w:hAnsi="Times New Roman" w:cs="Times New Roman"/>
          <w:lang w:val="en-US"/>
        </w:rPr>
        <w:t xml:space="preserve">. "Bajaruvchi" hajmi 10 </w:t>
      </w:r>
      <w:proofErr w:type="gramStart"/>
      <w:r w:rsidRPr="00491EE8">
        <w:rPr>
          <w:rFonts w:ascii="Times New Roman" w:eastAsia="Times New Roman" w:hAnsi="Times New Roman" w:cs="Times New Roman"/>
          <w:lang w:val="en-US"/>
        </w:rPr>
        <w:t>ming</w:t>
      </w:r>
      <w:proofErr w:type="gramEnd"/>
      <w:r w:rsidRPr="00491EE8">
        <w:rPr>
          <w:rFonts w:ascii="Times New Roman" w:eastAsia="Times New Roman" w:hAnsi="Times New Roman" w:cs="Times New Roman"/>
          <w:lang w:val="en-US"/>
        </w:rPr>
        <w:t xml:space="preserve"> m</w:t>
      </w:r>
      <w:r w:rsidRPr="00491EE8">
        <w:rPr>
          <w:rFonts w:ascii="Times New Roman" w:eastAsia="Times New Roman" w:hAnsi="Times New Roman" w:cs="Times New Roman"/>
          <w:vertAlign w:val="superscript"/>
          <w:lang w:val="en-US"/>
        </w:rPr>
        <w:t>3</w:t>
      </w:r>
      <w:r w:rsidRPr="00491EE8">
        <w:rPr>
          <w:rFonts w:ascii="Times New Roman" w:eastAsia="Times New Roman" w:hAnsi="Times New Roman" w:cs="Times New Roman"/>
          <w:lang w:val="en-US"/>
        </w:rPr>
        <w:t xml:space="preserve"> lfy oshadigan bloklarni portlatish uchun NEQT (noelektrik qo'zg'atish tizimlari) dan foydalanishi shart.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w:t>
      </w:r>
      <w:r w:rsidR="00B87851" w:rsidRPr="00491EE8">
        <w:rPr>
          <w:rFonts w:ascii="Times New Roman" w:eastAsia="Times New Roman" w:hAnsi="Times New Roman" w:cs="Times New Roman"/>
          <w:lang w:val="en-US"/>
        </w:rPr>
        <w:t>4</w:t>
      </w:r>
      <w:r w:rsidRPr="00491EE8">
        <w:rPr>
          <w:rFonts w:ascii="Times New Roman" w:eastAsia="Times New Roman" w:hAnsi="Times New Roman" w:cs="Times New Roman"/>
          <w:lang w:val="en-US"/>
        </w:rPr>
        <w:t xml:space="preserve">. Burg'ilash mashinalarini elektr bilan ta'minlash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ish joylarini yoritish "buyurtmachi" hisobidan amalga oshiriladi.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w:t>
      </w:r>
      <w:r w:rsidR="00B87851" w:rsidRPr="00491EE8">
        <w:rPr>
          <w:rFonts w:ascii="Times New Roman" w:eastAsia="Times New Roman" w:hAnsi="Times New Roman" w:cs="Times New Roman"/>
          <w:lang w:val="en-US"/>
        </w:rPr>
        <w:t>5</w:t>
      </w:r>
      <w:r w:rsidRPr="00491EE8">
        <w:rPr>
          <w:rFonts w:ascii="Times New Roman" w:eastAsia="Times New Roman" w:hAnsi="Times New Roman" w:cs="Times New Roman"/>
          <w:lang w:val="en-US"/>
        </w:rPr>
        <w:t>. Quduqlarni burg'ilash uchun maydonlarni tayyorlash "buyurtmachi" tog' - kon uskunalari (buldozer) hisobiga amalga oshiriladi.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lastRenderedPageBreak/>
        <w:t>3.</w:t>
      </w:r>
      <w:r w:rsidR="00B87851" w:rsidRPr="00491EE8">
        <w:rPr>
          <w:rFonts w:ascii="Times New Roman" w:eastAsia="Times New Roman" w:hAnsi="Times New Roman" w:cs="Times New Roman"/>
          <w:lang w:val="en-US"/>
        </w:rPr>
        <w:t>6</w:t>
      </w:r>
      <w:r w:rsidRPr="00491EE8">
        <w:rPr>
          <w:rFonts w:ascii="Times New Roman" w:eastAsia="Times New Roman" w:hAnsi="Times New Roman" w:cs="Times New Roman"/>
          <w:lang w:val="en-US"/>
        </w:rPr>
        <w:t xml:space="preserve">. Buyurtmachi quyidagi uskunalar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 tarmoqlarini foydalanish uchun topshiradi: kabel YUKK (yuqori kuchlanishli kabel 3*35+1*16), kommutatsiya tashqi o'rnatish yacheykasi (KTO’YA) va elektr energiyasi taqsimlash transformator majmuasi (EETTM). Ushbu uskuna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tarmoqlar qabul qilish-topshirish dalolatnomasi asosida topshiriladi. Topshirilgan elektr jihozlari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kommunikatsiyalar tarmoqlarining holati va saqlanishi uchun xizmat ko'rsatish va javobgarlik chegaralarini belgilaydi. Foydalanishga topshirilgan asbob-uskunalar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kommunikatsiyalar yo'qolganda, "Bajaruvchi" yo'qolgan uskunalar qiymatini qoplab beradi. Kommutatsiya tashqi o'rnatish yacheykasi (KTO’YA) va elektr energiyasi taqsimlash transformator majmuasi (EETTM</w:t>
      </w:r>
      <w:proofErr w:type="gramStart"/>
      <w:r w:rsidRPr="00491EE8">
        <w:rPr>
          <w:rFonts w:ascii="Times New Roman" w:eastAsia="Times New Roman" w:hAnsi="Times New Roman" w:cs="Times New Roman"/>
          <w:lang w:val="en-US"/>
        </w:rPr>
        <w:t>)gacha</w:t>
      </w:r>
      <w:proofErr w:type="gramEnd"/>
      <w:r w:rsidRPr="00491EE8">
        <w:rPr>
          <w:rFonts w:ascii="Times New Roman" w:eastAsia="Times New Roman" w:hAnsi="Times New Roman" w:cs="Times New Roman"/>
          <w:lang w:val="en-US"/>
        </w:rPr>
        <w:t xml:space="preserve"> bo`lgan "Bajaruvchi"ning uskunasini o'chirish "buyurtmachi" ning kuchlari va vositalari tomonidan amalga oshiriladi.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w:t>
      </w:r>
      <w:r w:rsidR="00B87851" w:rsidRPr="00491EE8">
        <w:rPr>
          <w:rFonts w:ascii="Times New Roman" w:eastAsia="Times New Roman" w:hAnsi="Times New Roman" w:cs="Times New Roman"/>
          <w:lang w:val="en-US"/>
        </w:rPr>
        <w:t>7</w:t>
      </w:r>
      <w:r w:rsidRPr="00491EE8">
        <w:rPr>
          <w:rFonts w:ascii="Times New Roman" w:eastAsia="Times New Roman" w:hAnsi="Times New Roman" w:cs="Times New Roman"/>
          <w:lang w:val="en-US"/>
        </w:rPr>
        <w:t xml:space="preserve">. Ishlarni amalga oshirishda Bajaruvchi quyidagi talablarga rioya qilishi shart: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"O'zbekiston Respublikasi sanoat xavfsizligi davlat qo'mitasi" bilan kelishilgan namunaviy loyiha;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BPI parametrlari namunaviy loyiha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BPI</w:t>
      </w:r>
      <w:r w:rsidRPr="00491EE8">
        <w:rPr>
          <w:rFonts w:ascii="Times New Roman" w:eastAsia="Times New Roman" w:hAnsi="Times New Roman" w:cs="Times New Roman"/>
          <w:b/>
          <w:lang w:val="en-US"/>
        </w:rPr>
        <w:t xml:space="preserve"> </w:t>
      </w:r>
      <w:r w:rsidRPr="00491EE8">
        <w:rPr>
          <w:rFonts w:ascii="Times New Roman" w:eastAsia="Times New Roman" w:hAnsi="Times New Roman" w:cs="Times New Roman"/>
          <w:lang w:val="en-US"/>
        </w:rPr>
        <w:t>pasportiga mos kelishi kerak;</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Portlovchi moddalar, materiallar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mahsulotlarni ulardan foydalangan holda portlatish ishlari, tashish, saqlash va sotish bo'yicha faoliyatni amalga oshirish huquqini beruvchi litsenziyalar, shuningdek, portlatish ishlari bilan shug’ullanish huquqini beruvchi ruxsatnomalarga ega bo’lishi;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portlatish</w:t>
      </w:r>
      <w:proofErr w:type="gramEnd"/>
      <w:r w:rsidRPr="00491EE8">
        <w:rPr>
          <w:rFonts w:ascii="Times New Roman" w:eastAsia="Times New Roman" w:hAnsi="Times New Roman" w:cs="Times New Roman"/>
          <w:lang w:val="en-US"/>
        </w:rPr>
        <w:t xml:space="preserve"> bilan bog'liq barcha xodimlar portlatuvchining yagona daftarchasiga ega bo'lishi kerak.</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w:t>
      </w:r>
      <w:r w:rsidR="00B87851" w:rsidRPr="00491EE8">
        <w:rPr>
          <w:rFonts w:ascii="Times New Roman" w:eastAsia="Times New Roman" w:hAnsi="Times New Roman" w:cs="Times New Roman"/>
          <w:lang w:val="en-US"/>
        </w:rPr>
        <w:t>8</w:t>
      </w:r>
      <w:r w:rsidRPr="00491EE8">
        <w:rPr>
          <w:rFonts w:ascii="Times New Roman" w:eastAsia="Times New Roman" w:hAnsi="Times New Roman" w:cs="Times New Roman"/>
          <w:lang w:val="en-US"/>
        </w:rPr>
        <w:t>. Ishlarni amalga oshirishda quyidagi talablar bajarilishi lozim:</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 "Ochiq usulda foydali qazilma konlarini ishlab chiqishda xavfsizlik qoidalari";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KMK 3.01.02-00 "qurilishda xavfsizlik texnikasi";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"Portlatish ishlarida yagona xavfsizlik qoidalari" 2008 yil;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Ichki ishlar vazirligining 2005 yil 25 maydagi 3-sonli qarori va "Sanoatgeokontexnazorat" davlat inspeksiyasining 2005 yil 25 maydagi 78-son qarori bilan tasdiqlangan "portlovchi materiallarni ishlab chiqarish, sotib olish, saqlash, tashish, ulardan foydalanish va hisobga olish tartibi to'g'risidagi yo'riqnoma" (Adliya Vazirligi 2005 yil 8 iyul, 1491-son); </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Ichki ishlar vazirligining 2005 yil 25 maydagi 4-sonli "Sanoatgeokontexnazorat" davlat inspeksiyasi 25.05.2005 y., 79-son qarori bilan tasdiqlangan" O'zbekiston Respublikasi hududida avtomobil transportida portlovchi materiallarni tashish qoidalari" (Adliya vazirligi 2005 yil 8 iyul, reg. № 1492);</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Ichki ishlar vazirlarining 2005 yil 25 maydagi 80-son qarori bilan tasdiqlangan" O'zbekiston Respublikasi hududi bo'yicha temir yo'l transporti orqali portlovchi materiallarni tashish qoidalari " (Adliya vazirligi 2005 yil 8 iyuldagi reg. № 1493).</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4.Topshirish</w:t>
      </w:r>
      <w:proofErr w:type="gramEnd"/>
      <w:r w:rsidRPr="00491EE8">
        <w:rPr>
          <w:rFonts w:ascii="Times New Roman" w:eastAsia="Times New Roman" w:hAnsi="Times New Roman" w:cs="Times New Roman"/>
          <w:b/>
          <w:lang w:val="en-US"/>
        </w:rPr>
        <w:t xml:space="preserve"> qabul qilish tartibi</w:t>
      </w:r>
    </w:p>
    <w:p w:rsidR="00491EE8" w:rsidRPr="009A29FE"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4.1. Ijrochi buyurtmachiga bajarilgan ishlar (xizmatlar) </w:t>
      </w:r>
      <w:proofErr w:type="gramStart"/>
      <w:r w:rsidRPr="00491EE8">
        <w:rPr>
          <w:rFonts w:ascii="Times New Roman" w:eastAsia="Times New Roman" w:hAnsi="Times New Roman" w:cs="Times New Roman"/>
          <w:lang w:val="en-US"/>
        </w:rPr>
        <w:t>ni</w:t>
      </w:r>
      <w:proofErr w:type="gramEnd"/>
      <w:r w:rsidRPr="00491EE8">
        <w:rPr>
          <w:rFonts w:ascii="Times New Roman" w:eastAsia="Times New Roman" w:hAnsi="Times New Roman" w:cs="Times New Roman"/>
          <w:lang w:val="en-US"/>
        </w:rPr>
        <w:t xml:space="preserve"> 2022 yilning </w:t>
      </w:r>
      <w:r w:rsidR="00D0213D" w:rsidRPr="00D0213D">
        <w:rPr>
          <w:rFonts w:ascii="Times New Roman" w:eastAsia="Times New Roman" w:hAnsi="Times New Roman" w:cs="Times New Roman"/>
          <w:lang w:val="en-US"/>
        </w:rPr>
        <w:t xml:space="preserve">31 </w:t>
      </w:r>
      <w:r w:rsidR="00D0213D">
        <w:rPr>
          <w:rFonts w:ascii="Times New Roman" w:eastAsia="Times New Roman" w:hAnsi="Times New Roman" w:cs="Times New Roman"/>
          <w:lang w:val="en-US"/>
        </w:rPr>
        <w:t>dekabr</w:t>
      </w:r>
      <w:r w:rsidRPr="00491EE8">
        <w:rPr>
          <w:rFonts w:ascii="Times New Roman" w:eastAsia="Times New Roman" w:hAnsi="Times New Roman" w:cs="Times New Roman"/>
          <w:lang w:val="en-US"/>
        </w:rPr>
        <w:t xml:space="preserve"> kechiktirmay topshirish-qabul qilish dalolatnomalarini taqdim etishi shart.</w:t>
      </w:r>
    </w:p>
    <w:p w:rsidR="00491EE8" w:rsidRPr="009A29FE"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Majburiyatlar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bajarilgan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ishlarni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qabul</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qilish</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topshirish</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bo</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yicha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tegishli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hujjatlar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imzolangandan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so</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ng</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qisman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yoki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to</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liq</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bajarilgan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deb</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hisoblanadi</w:t>
      </w:r>
      <w:r w:rsidRPr="009A29FE">
        <w:rPr>
          <w:rFonts w:ascii="Times New Roman" w:eastAsia="Times New Roman" w:hAnsi="Times New Roman" w:cs="Times New Roman"/>
          <w:lang w:val="en-US"/>
        </w:rPr>
        <w:t>.</w:t>
      </w:r>
      <w:proofErr w:type="gramEnd"/>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4.2. Sifat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miqdor bo'yicha ishlarni (xizmatlarni) qabul qilish normativ hujjatlar talablariga, shuningdek ish (xizmat) vaqtida amalda bo'lgan boshqa normativ hujjatlarga muvofiq amalga oshiriladi.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 </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5.Tomonlarning</w:t>
      </w:r>
      <w:proofErr w:type="gramEnd"/>
      <w:r w:rsidRPr="00491EE8">
        <w:rPr>
          <w:rFonts w:ascii="Times New Roman" w:eastAsia="Times New Roman" w:hAnsi="Times New Roman" w:cs="Times New Roman"/>
          <w:b/>
          <w:lang w:val="en-US"/>
        </w:rPr>
        <w:t xml:space="preserve"> mulkiy javobgarligi va mahsulot (ish, xizmat)sifati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5.1. "Ijrochi" ishni (xizmatni) bajarish muddati buzilgan taqdirda, "buyurtmachiga" har bir kechiktirilgan kun uchun majburiyatning bajarilmagan qismining 0</w:t>
      </w:r>
      <w:proofErr w:type="gramStart"/>
      <w:r w:rsidRPr="00491EE8">
        <w:rPr>
          <w:rFonts w:ascii="Times New Roman" w:eastAsia="Times New Roman" w:hAnsi="Times New Roman" w:cs="Times New Roman"/>
          <w:lang w:val="en-US"/>
        </w:rPr>
        <w:t>,5</w:t>
      </w:r>
      <w:proofErr w:type="gramEnd"/>
      <w:r w:rsidRPr="00491EE8">
        <w:rPr>
          <w:rFonts w:ascii="Times New Roman" w:eastAsia="Times New Roman" w:hAnsi="Times New Roman" w:cs="Times New Roman"/>
          <w:lang w:val="en-US"/>
        </w:rPr>
        <w:t>% miqdorida jarima to'laydi, lekin penyaning umumiy miqdori bajarilmagan ish (xizmat) qiymatining 50 foizidan oshmasligi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5.2. Agar ish (xizmat) bajarishdan bosh tortsa, "Ijrochi" ushbu shartnoma umumiy qiymatining 20% miqdorida "buyurtmachiga" jarima to'laydi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5.3. Agar bajarilgan ishlar (xizmatlar) uchun xaq o'z vaqtida to'lanmasa, </w:t>
      </w:r>
      <w:proofErr w:type="gramStart"/>
      <w:r w:rsidRPr="00491EE8">
        <w:rPr>
          <w:rFonts w:ascii="Times New Roman" w:eastAsia="Times New Roman" w:hAnsi="Times New Roman" w:cs="Times New Roman"/>
          <w:lang w:val="en-US"/>
        </w:rPr>
        <w:t>" buyurtmachi</w:t>
      </w:r>
      <w:proofErr w:type="gramEnd"/>
      <w:r w:rsidRPr="00491EE8">
        <w:rPr>
          <w:rFonts w:ascii="Times New Roman" w:eastAsia="Times New Roman" w:hAnsi="Times New Roman" w:cs="Times New Roman"/>
          <w:lang w:val="en-US"/>
        </w:rPr>
        <w:t xml:space="preserve"> "har bir bank uchun kechiktirilgan to'lov miqdorining 0,4% miqdorida" ijrochiga " jarima to'laydi, ammo kechiktirilgan to'lov miqdorining 50% dan oshmasligi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5.4. Agar bajarilgan ishlar (xizmat) ushbu shartnomaning 1.3-bandida ko'rsatilgan talablarga javob bermasa, "buyurtmachi" quyidagi huquqlarga ega: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mahsulotlar</w:t>
      </w:r>
      <w:proofErr w:type="gramEnd"/>
      <w:r w:rsidRPr="00491EE8">
        <w:rPr>
          <w:rFonts w:ascii="Times New Roman" w:eastAsia="Times New Roman" w:hAnsi="Times New Roman" w:cs="Times New Roman"/>
          <w:lang w:val="en-US"/>
        </w:rPr>
        <w:t xml:space="preserve"> (ishlar, xizmatlar)ni qabul qilish va to'lashdan bosh tortish;</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agar</w:t>
      </w:r>
      <w:proofErr w:type="gramEnd"/>
      <w:r w:rsidRPr="00491EE8">
        <w:rPr>
          <w:rFonts w:ascii="Times New Roman" w:eastAsia="Times New Roman" w:hAnsi="Times New Roman" w:cs="Times New Roman"/>
          <w:lang w:val="en-US"/>
        </w:rPr>
        <w:t xml:space="preserve"> ish (xizmat) to'langan bo'lsa, ish (xizmat) ni sifatli almashtirish yoki to'langan summani qaytarish, shuningdek "Ijrochi" dan noto'g'ri sifatdagi ish (xizmat) qiymatining 20% miqdorida jarima undirishni talab qilish.</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5.5. Ushbu shartnomaning 3.2-bandida nazarda tutilgan muddat buzilgan taqdirda Ijrochi buyurtmachiga ushbu shartnomaning umumiy qiymatining 5 foizi miqdorida jarima to'lashi shart.</w:t>
      </w:r>
    </w:p>
    <w:p w:rsidR="00E10226"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5.6. Majburiyatlar </w:t>
      </w:r>
      <w:proofErr w:type="gramStart"/>
      <w:r w:rsidRPr="00491EE8">
        <w:rPr>
          <w:rFonts w:ascii="Times New Roman" w:eastAsia="Times New Roman" w:hAnsi="Times New Roman" w:cs="Times New Roman"/>
          <w:lang w:val="en-US"/>
        </w:rPr>
        <w:t>noto'g'ri</w:t>
      </w:r>
      <w:proofErr w:type="gramEnd"/>
      <w:r w:rsidRPr="00491EE8">
        <w:rPr>
          <w:rFonts w:ascii="Times New Roman" w:eastAsia="Times New Roman" w:hAnsi="Times New Roman" w:cs="Times New Roman"/>
          <w:lang w:val="en-US"/>
        </w:rPr>
        <w:t xml:space="preserve"> bajarilgan taqdirda jarima va jarimani to'lash taraflarni shartnoma bo'yicha majburiyatlarni bajarishdan ozod qilmaydi.</w:t>
      </w:r>
      <w:r w:rsidR="00E10226" w:rsidRPr="00491EE8">
        <w:rPr>
          <w:rFonts w:ascii="Times New Roman" w:eastAsia="Times New Roman" w:hAnsi="Times New Roman" w:cs="Times New Roman"/>
          <w:lang w:val="en-US"/>
        </w:rPr>
        <w:tab/>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6.E’tirozlar</w:t>
      </w:r>
      <w:proofErr w:type="gramEnd"/>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lastRenderedPageBreak/>
        <w:t>6.1. E’tirozlar normativ hujjatlar talablariga, "buyurtmachi" ning texnik talablariga, shuningdek ishlab chiqaruvchining texnik hujjatlarida tavsiflangan texnik xususiyatlarga mos kelmasa, bajarilgan ishlar (xizmatlar) sifati bo'yicha bildirilisha mumkin.</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6.2. "Buyurtmachi" tomonidan ish (xizmat) miqdori yoki sifatiga mos kelmasligi aniqlanganda, "Ijrochi" o'z hisobidan 15 (o'n besh) kalendar </w:t>
      </w:r>
      <w:proofErr w:type="gramStart"/>
      <w:r w:rsidRPr="00491EE8">
        <w:rPr>
          <w:rFonts w:ascii="Times New Roman" w:eastAsia="Times New Roman" w:hAnsi="Times New Roman" w:cs="Times New Roman"/>
          <w:lang w:val="en-US"/>
        </w:rPr>
        <w:t>kun</w:t>
      </w:r>
      <w:proofErr w:type="gramEnd"/>
      <w:r w:rsidRPr="00491EE8">
        <w:rPr>
          <w:rFonts w:ascii="Times New Roman" w:eastAsia="Times New Roman" w:hAnsi="Times New Roman" w:cs="Times New Roman"/>
          <w:lang w:val="en-US"/>
        </w:rPr>
        <w:t xml:space="preserve"> ichida ishni (xizmatni) to'g'irlashi shart.</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7. Nizolarni hal qilish</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7.1. "Buyurtmachi" va "Bajaruvchi"o'rtasidagi barcha nizolar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kelishmovchiliklar ushbu shartnoma munosabati bilan tomonlar muzokaralar yo'li bilan hal qilinishi kerak. Agar tomonlar kelishuvga erisha olmasalar, ushbu shartnomadan kelib chiqqan yoki u bilan bog'liq barcha nizolar va kelishmovchiliklar "buyurtmachi" joylashgan joyda Navoiy viloyati iqtisodiy sudi tomonidan ko'rib chiqilishi kerak.</w:t>
      </w:r>
    </w:p>
    <w:p w:rsidR="00E10226" w:rsidRPr="00491EE8" w:rsidRDefault="00E10226" w:rsidP="00E10226">
      <w:pPr>
        <w:spacing w:after="0" w:line="240" w:lineRule="auto"/>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8. Fors-major</w:t>
      </w:r>
    </w:p>
    <w:p w:rsidR="00E10226" w:rsidRPr="00491EE8" w:rsidRDefault="00E10226" w:rsidP="00E10226">
      <w:pPr>
        <w:spacing w:after="0" w:line="240" w:lineRule="auto"/>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8.1. Yongin, suv toshqini, zilzila, urush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boshqa umume’tirof etilgan yengib bo’lmas kuch xolatlari, davlat organlaining qabul qilingan xujjatlari oqibatida ushbu shartnomani qisman yoki to’liq bajarmaganliklarni uchun taraflar javobgarlikdan ozjd qilinadilar. </w:t>
      </w:r>
      <w:proofErr w:type="gramStart"/>
      <w:r w:rsidRPr="00491EE8">
        <w:rPr>
          <w:rFonts w:ascii="Times New Roman" w:eastAsia="Times New Roman" w:hAnsi="Times New Roman" w:cs="Times New Roman"/>
          <w:lang w:val="en-US"/>
        </w:rPr>
        <w:t>Favqulodda xolat yuzaga kelganda, tomonlar tegishli organlar tomonidan berilgan ushbu xolatlarni tasdiqlovchi xujjatlarni taqdim etgan xolda, bunday xolatlar yuzaga kelishi xaqida bir – birlarini yozma ravishda habardor qilishlari shart.</w:t>
      </w:r>
      <w:proofErr w:type="gramEnd"/>
    </w:p>
    <w:p w:rsidR="00E10226" w:rsidRPr="00491EE8" w:rsidRDefault="00E10226" w:rsidP="00E10226">
      <w:pPr>
        <w:spacing w:after="0" w:line="240" w:lineRule="auto"/>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8.2. Favqulodda holat 2 (ikki) oydan ortiq muddatga uzaytirilgan taqdirda, ushbu shartnoma bo’yicha olingan oldindan to’lov 10 (o’n) bank kuni mobaynida kaytarilishi kerak (taraflar tomonidan bajarilgan majburiyatlar bundan mustasno). </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9. Shartnomaning amal qilish muddati</w:t>
      </w:r>
    </w:p>
    <w:p w:rsidR="00E10226" w:rsidRPr="00491EE8" w:rsidRDefault="00E10226" w:rsidP="00E10226">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9.1. Ushbu shartnoma tomonlar imzolangan paytdan boshlab (byudjet tashkiloti uchun - O'zbekiston Respublikasi moliya vazirligi G'aznachiligida ro'yxatdan o'tgan paytdan boshlab) kuchga kiradi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to'liq ijro etilguniga qadar amal qiladi.</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 xml:space="preserve">10. Shartnomani o'zgartirish </w:t>
      </w:r>
      <w:proofErr w:type="gramStart"/>
      <w:r w:rsidRPr="00491EE8">
        <w:rPr>
          <w:rFonts w:ascii="Times New Roman" w:eastAsia="Times New Roman" w:hAnsi="Times New Roman" w:cs="Times New Roman"/>
          <w:b/>
          <w:lang w:val="en-US"/>
        </w:rPr>
        <w:t>va</w:t>
      </w:r>
      <w:proofErr w:type="gramEnd"/>
      <w:r w:rsidRPr="00491EE8">
        <w:rPr>
          <w:rFonts w:ascii="Times New Roman" w:eastAsia="Times New Roman" w:hAnsi="Times New Roman" w:cs="Times New Roman"/>
          <w:b/>
          <w:lang w:val="en-US"/>
        </w:rPr>
        <w:t xml:space="preserve"> bekor qilish tartibi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10.1. Ushbu shartnomaga kiritilgan har qanday o'zgartirish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qo'shimchalar faqat "buyurtmachi" va "Ijrochi"ning vakolatli shaxslari tomonidan yozma ravishda va imzolanganda amal qiladi.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10.2. Tomonlar quyidagi hollarda shartnomani bir tomonlama bekor qilish huquqiga ega: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Ijrochi ushbu shartnomaning 3.1 va/yoki 3.2-bandlari buzilgan taqdirda;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-ushbu shartnomaning boshqa shartlari bir </w:t>
      </w:r>
      <w:proofErr w:type="gramStart"/>
      <w:r w:rsidRPr="00491EE8">
        <w:rPr>
          <w:rFonts w:ascii="Times New Roman" w:eastAsia="Times New Roman" w:hAnsi="Times New Roman" w:cs="Times New Roman"/>
          <w:lang w:val="en-US"/>
        </w:rPr>
        <w:t>marta</w:t>
      </w:r>
      <w:proofErr w:type="gramEnd"/>
      <w:r w:rsidRPr="00491EE8">
        <w:rPr>
          <w:rFonts w:ascii="Times New Roman" w:eastAsia="Times New Roman" w:hAnsi="Times New Roman" w:cs="Times New Roman"/>
          <w:lang w:val="en-US"/>
        </w:rPr>
        <w:t xml:space="preserve"> buzilganda yoki etkazib beriladigan ish (xizmat) sifati shartnoma majburiyatlariga mos kelmasa.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Buyurtmachi tomonidan ushbu shartnomani bir tomonlama bekor qilish to'g'risida ijrochiga yozma xabarnoma yuborilgan paytdan e'tiboran shartnoma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majburiyatlar bekor qilingan hisoblanadi. </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10.3 Ijrochi ushbu shartnomani amaldagi qonunchilikka muvofiq bekor qilish huquqiga ega.</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11. Boshqa shartlar</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11.1. Tomonlarning hech biri ushbu shartnoma bo'yicha o'z huquq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majburiyatlarini boshqa tomonning yozma roziligisiz uchinchi tomonga o'tkaza olmaydi.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11.2. Tomonlarning to'lov yoki boshqa rekvizitlari o'zgargan taqdirda, boshqa tomon bu haqda darhol yozma ravishda xabardor qilinishi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11.3. Shartnoma mazmun jihatidan bir xil bo'lgan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bir xil yuridik kuchga ega bo'lgan 2 (ikki) nusxada tuzilgan bo'lib, tomonlarning imzosi va muhrlari bilan tasdiqlangan.</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11.4. "Ijrochi" shartnomani tuzish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ijro etish jarayonida unga ma'lum bo'lgan axborotning maxfiyligini ta'minlashi shart.</w:t>
      </w:r>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 xml:space="preserve">12. Yuridik manzillar, to'lov </w:t>
      </w:r>
      <w:proofErr w:type="gramStart"/>
      <w:r w:rsidRPr="00491EE8">
        <w:rPr>
          <w:rFonts w:ascii="Times New Roman" w:eastAsia="Times New Roman" w:hAnsi="Times New Roman" w:cs="Times New Roman"/>
          <w:b/>
          <w:lang w:val="en-US"/>
        </w:rPr>
        <w:t>va</w:t>
      </w:r>
      <w:proofErr w:type="gramEnd"/>
    </w:p>
    <w:p w:rsidR="00E10226" w:rsidRPr="00491EE8" w:rsidRDefault="00E10226" w:rsidP="00E10226">
      <w:pPr>
        <w:numPr>
          <w:ilvl w:val="12"/>
          <w:numId w:val="0"/>
        </w:num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tomonlarning</w:t>
      </w:r>
      <w:proofErr w:type="gramEnd"/>
      <w:r w:rsidRPr="00491EE8">
        <w:rPr>
          <w:rFonts w:ascii="Times New Roman" w:eastAsia="Times New Roman" w:hAnsi="Times New Roman" w:cs="Times New Roman"/>
          <w:b/>
          <w:lang w:val="en-US"/>
        </w:rPr>
        <w:t xml:space="preserve"> yuk tashish rekvizitlari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02"/>
      </w:tblGrid>
      <w:tr w:rsidR="00E10226" w:rsidRPr="00F5477C" w:rsidTr="008D713F">
        <w:tc>
          <w:tcPr>
            <w:tcW w:w="4678" w:type="dxa"/>
          </w:tcPr>
          <w:p w:rsidR="00E10226" w:rsidRPr="009A29FE" w:rsidRDefault="00E10226" w:rsidP="008D713F">
            <w:pPr>
              <w:jc w:val="both"/>
              <w:rPr>
                <w:rFonts w:ascii="Times New Roman" w:eastAsia="Times New Roman" w:hAnsi="Times New Roman" w:cs="Times New Roman"/>
                <w:b/>
                <w:lang w:val="en-US"/>
              </w:rPr>
            </w:pPr>
          </w:p>
        </w:tc>
        <w:tc>
          <w:tcPr>
            <w:tcW w:w="4502" w:type="dxa"/>
          </w:tcPr>
          <w:p w:rsidR="00E10226" w:rsidRPr="009A29FE" w:rsidRDefault="00E10226" w:rsidP="008D713F">
            <w:pPr>
              <w:jc w:val="both"/>
              <w:rPr>
                <w:rFonts w:ascii="Times New Roman" w:eastAsia="Times New Roman" w:hAnsi="Times New Roman" w:cs="Times New Roman"/>
                <w:b/>
                <w:lang w:val="en-US"/>
              </w:rPr>
            </w:pPr>
          </w:p>
        </w:tc>
      </w:tr>
    </w:tbl>
    <w:p w:rsidR="00E10226" w:rsidRPr="009A29FE" w:rsidRDefault="00E10226" w:rsidP="00E10226">
      <w:pPr>
        <w:jc w:val="both"/>
        <w:rPr>
          <w:rFonts w:ascii="Times New Roman" w:eastAsia="Times New Roman" w:hAnsi="Times New Roman" w:cs="Times New Roman"/>
          <w:b/>
          <w:lang w:val="en-US"/>
        </w:rPr>
      </w:pPr>
    </w:p>
    <w:p w:rsidR="00E10226" w:rsidRPr="009A29FE" w:rsidRDefault="00E10226" w:rsidP="00E10226">
      <w:pPr>
        <w:pStyle w:val="a4"/>
        <w:spacing w:before="100"/>
        <w:jc w:val="both"/>
        <w:rPr>
          <w:sz w:val="22"/>
          <w:szCs w:val="22"/>
          <w:lang w:val="en-US"/>
        </w:rPr>
      </w:pPr>
    </w:p>
    <w:p w:rsidR="00E10226" w:rsidRPr="009A29FE" w:rsidRDefault="00E10226" w:rsidP="00E10226">
      <w:pPr>
        <w:pStyle w:val="a4"/>
        <w:spacing w:before="100"/>
        <w:jc w:val="both"/>
        <w:rPr>
          <w:sz w:val="22"/>
          <w:szCs w:val="22"/>
          <w:lang w:val="en-US"/>
        </w:rPr>
      </w:pPr>
    </w:p>
    <w:p w:rsidR="00E10226" w:rsidRPr="00491EE8" w:rsidRDefault="00E10226" w:rsidP="00E10226">
      <w:pPr>
        <w:jc w:val="both"/>
        <w:rPr>
          <w:rFonts w:ascii="Calibri" w:eastAsia="Times New Roman" w:hAnsi="Calibri" w:cs="Times New Roman"/>
          <w:lang w:val="en-US"/>
        </w:rPr>
      </w:pPr>
    </w:p>
    <w:p w:rsidR="00E10226" w:rsidRPr="009A29FE" w:rsidRDefault="00E10226" w:rsidP="00E10226">
      <w:pPr>
        <w:jc w:val="both"/>
        <w:rPr>
          <w:rFonts w:ascii="Calibri" w:eastAsia="Times New Roman" w:hAnsi="Calibri" w:cs="Times New Roman"/>
          <w:lang w:val="en-US"/>
        </w:rPr>
      </w:pPr>
    </w:p>
    <w:p w:rsidR="00491EE8" w:rsidRPr="009A29FE" w:rsidRDefault="00491EE8" w:rsidP="00E10226">
      <w:pPr>
        <w:jc w:val="both"/>
        <w:rPr>
          <w:rFonts w:ascii="Calibri" w:eastAsia="Times New Roman" w:hAnsi="Calibri" w:cs="Times New Roman"/>
          <w:lang w:val="en-US"/>
        </w:rPr>
      </w:pPr>
    </w:p>
    <w:p w:rsidR="00491EE8" w:rsidRPr="009A29FE" w:rsidRDefault="00491EE8" w:rsidP="00E10226">
      <w:pPr>
        <w:jc w:val="both"/>
        <w:rPr>
          <w:rFonts w:ascii="Calibri" w:eastAsia="Times New Roman" w:hAnsi="Calibri" w:cs="Times New Roman"/>
          <w:lang w:val="en-US"/>
        </w:rPr>
      </w:pPr>
    </w:p>
    <w:p w:rsidR="00491EE8" w:rsidRPr="009A29FE" w:rsidRDefault="00491EE8" w:rsidP="00E10226">
      <w:pPr>
        <w:jc w:val="both"/>
        <w:rPr>
          <w:rFonts w:ascii="Calibri" w:eastAsia="Times New Roman" w:hAnsi="Calibri" w:cs="Times New Roman"/>
          <w:lang w:val="en-US"/>
        </w:rPr>
      </w:pPr>
    </w:p>
    <w:p w:rsidR="00E10226" w:rsidRPr="00491EE8" w:rsidRDefault="00E10226" w:rsidP="00E10226">
      <w:pPr>
        <w:jc w:val="both"/>
        <w:rPr>
          <w:rFonts w:ascii="Calibri" w:eastAsia="Times New Roman" w:hAnsi="Calibri" w:cs="Times New Roman"/>
          <w:lang w:val="en-US"/>
        </w:rPr>
      </w:pPr>
    </w:p>
    <w:p w:rsidR="00491EE8" w:rsidRPr="00491EE8" w:rsidRDefault="00491EE8" w:rsidP="00491EE8">
      <w:pPr>
        <w:spacing w:after="0" w:line="240" w:lineRule="auto"/>
        <w:ind w:firstLine="720"/>
        <w:jc w:val="center"/>
        <w:rPr>
          <w:rFonts w:ascii="Times New Roman" w:eastAsia="Times New Roman" w:hAnsi="Times New Roman" w:cs="Times New Roman"/>
          <w:i/>
          <w:lang w:val="en-US"/>
        </w:rPr>
      </w:pPr>
      <w:r w:rsidRPr="00491EE8">
        <w:rPr>
          <w:rFonts w:ascii="Times New Roman" w:eastAsia="Times New Roman" w:hAnsi="Times New Roman" w:cs="Times New Roman"/>
          <w:i/>
          <w:lang w:val="en-US"/>
        </w:rPr>
        <w:lastRenderedPageBreak/>
        <w:t>Norezidentlar uchun shartnoma loyihasi</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Shartnoma № ____</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p>
    <w:p w:rsidR="00491EE8" w:rsidRPr="00491EE8" w:rsidRDefault="00491EE8" w:rsidP="00491EE8">
      <w:pPr>
        <w:spacing w:after="0" w:line="240" w:lineRule="auto"/>
        <w:ind w:firstLine="720"/>
        <w:rPr>
          <w:rFonts w:ascii="Times New Roman" w:eastAsia="Times New Roman" w:hAnsi="Times New Roman" w:cs="Times New Roman"/>
          <w:lang w:val="en-US"/>
        </w:rPr>
      </w:pPr>
      <w:r w:rsidRPr="00491EE8">
        <w:rPr>
          <w:rFonts w:ascii="Times New Roman" w:eastAsia="Times New Roman" w:hAnsi="Times New Roman" w:cs="Times New Roman"/>
          <w:lang w:val="en-US"/>
        </w:rPr>
        <w:t>Navoiy shahri</w:t>
      </w:r>
      <w:r w:rsidRPr="00491EE8">
        <w:rPr>
          <w:rFonts w:ascii="Times New Roman" w:eastAsia="Times New Roman" w:hAnsi="Times New Roman" w:cs="Times New Roman"/>
          <w:lang w:val="en-US"/>
        </w:rPr>
        <w:tab/>
      </w:r>
      <w:r w:rsidRPr="00491EE8">
        <w:rPr>
          <w:rFonts w:ascii="Times New Roman" w:eastAsia="Times New Roman" w:hAnsi="Times New Roman" w:cs="Times New Roman"/>
          <w:lang w:val="en-US"/>
        </w:rPr>
        <w:tab/>
      </w:r>
      <w:r w:rsidRPr="00491EE8">
        <w:rPr>
          <w:rFonts w:ascii="Times New Roman" w:eastAsia="Times New Roman" w:hAnsi="Times New Roman" w:cs="Times New Roman"/>
          <w:lang w:val="en-US"/>
        </w:rPr>
        <w:tab/>
      </w:r>
      <w:r w:rsidRPr="00491EE8">
        <w:rPr>
          <w:rFonts w:ascii="Times New Roman" w:eastAsia="Times New Roman" w:hAnsi="Times New Roman" w:cs="Times New Roman"/>
          <w:lang w:val="en-US"/>
        </w:rPr>
        <w:tab/>
      </w:r>
      <w:r w:rsidRPr="00491EE8">
        <w:rPr>
          <w:rFonts w:ascii="Times New Roman" w:eastAsia="Times New Roman" w:hAnsi="Times New Roman" w:cs="Times New Roman"/>
          <w:lang w:val="en-US"/>
        </w:rPr>
        <w:tab/>
      </w:r>
      <w:r w:rsidRPr="00491EE8">
        <w:rPr>
          <w:rFonts w:ascii="Times New Roman" w:eastAsia="Times New Roman" w:hAnsi="Times New Roman" w:cs="Times New Roman"/>
          <w:lang w:val="en-US"/>
        </w:rPr>
        <w:tab/>
        <w:t>"__"__________202_ y</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"Qizilqumsement" AJ, keyingio’rinlarda "Buyurtmachi" deb yuritiladi, ustav asosida xarakat qiluvchi  Umirzakov B.N. bir tomondan, ____________________________________, keyingi o’rinlarida "Ijrochi " deb yuritiladi, ustav asosida xarakat qiluvchi  _____________________, ikkinchi tomondan, ushbu shartnomani quyidagilar xaqida tuzdilar:</w:t>
      </w:r>
    </w:p>
    <w:p w:rsidR="00E10226" w:rsidRPr="00491EE8" w:rsidRDefault="00E10226" w:rsidP="00E10226">
      <w:pPr>
        <w:pStyle w:val="a4"/>
        <w:spacing w:before="100"/>
        <w:ind w:firstLine="567"/>
        <w:rPr>
          <w:sz w:val="22"/>
          <w:szCs w:val="22"/>
          <w:lang w:val="en-US"/>
        </w:rPr>
      </w:pPr>
      <w:r w:rsidRPr="00491EE8">
        <w:rPr>
          <w:sz w:val="22"/>
          <w:szCs w:val="22"/>
          <w:lang w:val="en-US"/>
        </w:rPr>
        <w:t>1. Shartnoma predmeti</w:t>
      </w:r>
    </w:p>
    <w:p w:rsidR="00491EE8" w:rsidRPr="00491EE8" w:rsidRDefault="00491EE8" w:rsidP="00491EE8">
      <w:pPr>
        <w:spacing w:after="0" w:line="240" w:lineRule="auto"/>
        <w:ind w:firstLine="720"/>
        <w:jc w:val="both"/>
        <w:rPr>
          <w:rFonts w:ascii="Times New Roman" w:eastAsia="Times New Roman" w:hAnsi="Times New Roman" w:cs="Times New Roman"/>
          <w:i/>
          <w:lang w:val="en-US"/>
        </w:rPr>
      </w:pPr>
      <w:r w:rsidRPr="00491EE8">
        <w:rPr>
          <w:rFonts w:ascii="Times New Roman" w:eastAsia="Times New Roman" w:hAnsi="Times New Roman" w:cs="Times New Roman"/>
          <w:lang w:val="en-US"/>
        </w:rPr>
        <w:t xml:space="preserve">1.1. "Bajaruvchi" ushbu shartnomaning ajralmas qismi </w:t>
      </w:r>
      <w:proofErr w:type="gramStart"/>
      <w:r w:rsidRPr="00491EE8">
        <w:rPr>
          <w:rFonts w:ascii="Times New Roman" w:eastAsia="Times New Roman" w:hAnsi="Times New Roman" w:cs="Times New Roman"/>
          <w:lang w:val="en-US"/>
        </w:rPr>
        <w:t>bo`</w:t>
      </w:r>
      <w:proofErr w:type="gramEnd"/>
      <w:r w:rsidRPr="00491EE8">
        <w:rPr>
          <w:rFonts w:ascii="Times New Roman" w:eastAsia="Times New Roman" w:hAnsi="Times New Roman" w:cs="Times New Roman"/>
          <w:lang w:val="en-US"/>
        </w:rPr>
        <w:t xml:space="preserve">lgan 1-sonli spetsifikatsiyasida ko'rsatilgan ishlar va xizmatlarni bajarish majburiyatini oladi. “Buyurtmachi” esa shartnoma shartlari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talablariga muvofiq ishni, xizmatlarni ushbu shartnomaning ajralmas qismi bo'lgan 1-sonli spetsifikatsiyasida ko'rsatilgan muddatlarda, miqdorlarda va narxlarda to'lash majburiyatini oladi</w:t>
      </w:r>
      <w:r w:rsidRPr="00491EE8">
        <w:rPr>
          <w:rFonts w:ascii="Times New Roman" w:eastAsia="Times New Roman" w:hAnsi="Times New Roman" w:cs="Times New Roman"/>
          <w:i/>
          <w:lang w:val="en-US"/>
        </w:rPr>
        <w:t>.</w:t>
      </w:r>
    </w:p>
    <w:p w:rsidR="00491EE8" w:rsidRPr="00491EE8" w:rsidRDefault="00491EE8" w:rsidP="00491EE8">
      <w:pPr>
        <w:spacing w:after="0" w:line="240" w:lineRule="auto"/>
        <w:ind w:firstLine="720"/>
        <w:jc w:val="right"/>
        <w:rPr>
          <w:rFonts w:ascii="Times New Roman" w:eastAsia="Times New Roman" w:hAnsi="Times New Roman" w:cs="Times New Roman"/>
          <w:b/>
          <w:bCs/>
          <w:lang w:val="en-US"/>
        </w:rPr>
      </w:pPr>
      <w:r w:rsidRPr="00491EE8">
        <w:rPr>
          <w:rFonts w:ascii="Times New Roman" w:eastAsia="Times New Roman" w:hAnsi="Times New Roman" w:cs="Times New Roman"/>
          <w:b/>
          <w:bCs/>
          <w:i/>
          <w:lang w:val="en-US"/>
        </w:rPr>
        <w:t xml:space="preserve"> </w:t>
      </w:r>
      <w:r w:rsidRPr="00491EE8">
        <w:rPr>
          <w:rFonts w:ascii="Times New Roman" w:eastAsia="Times New Roman" w:hAnsi="Times New Roman" w:cs="Times New Roman"/>
          <w:b/>
          <w:bCs/>
        </w:rPr>
        <w:t>1</w:t>
      </w:r>
      <w:r w:rsidRPr="00491EE8">
        <w:rPr>
          <w:rFonts w:ascii="Times New Roman" w:eastAsia="Times New Roman" w:hAnsi="Times New Roman" w:cs="Times New Roman"/>
          <w:b/>
          <w:bCs/>
          <w:lang w:val="en-US"/>
        </w:rPr>
        <w:t>-sonli spetsifikatsiya</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685"/>
        <w:gridCol w:w="709"/>
        <w:gridCol w:w="1276"/>
        <w:gridCol w:w="1807"/>
        <w:gridCol w:w="1736"/>
      </w:tblGrid>
      <w:tr w:rsidR="00491EE8" w:rsidRPr="00491EE8" w:rsidTr="008D713F">
        <w:tc>
          <w:tcPr>
            <w:tcW w:w="392"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w:t>
            </w:r>
          </w:p>
        </w:tc>
        <w:tc>
          <w:tcPr>
            <w:tcW w:w="3685" w:type="dxa"/>
            <w:vAlign w:val="center"/>
          </w:tcPr>
          <w:p w:rsidR="00491EE8" w:rsidRPr="00491EE8" w:rsidRDefault="00491EE8" w:rsidP="008D713F">
            <w:pPr>
              <w:spacing w:after="0" w:line="240" w:lineRule="auto"/>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Nomi</w:t>
            </w:r>
          </w:p>
        </w:tc>
        <w:tc>
          <w:tcPr>
            <w:tcW w:w="709"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O’lchov birligi</w:t>
            </w:r>
          </w:p>
        </w:tc>
        <w:tc>
          <w:tcPr>
            <w:tcW w:w="1276"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 xml:space="preserve">Umumiy </w:t>
            </w:r>
            <w:r w:rsidRPr="00491EE8">
              <w:rPr>
                <w:rFonts w:ascii="Times New Roman" w:eastAsia="Times New Roman" w:hAnsi="Times New Roman" w:cs="Times New Roman"/>
                <w:lang w:val="en-US"/>
              </w:rPr>
              <w:t>miqdori</w:t>
            </w:r>
          </w:p>
        </w:tc>
        <w:tc>
          <w:tcPr>
            <w:tcW w:w="1807" w:type="dxa"/>
            <w:vAlign w:val="center"/>
          </w:tcPr>
          <w:p w:rsidR="00491EE8" w:rsidRPr="00491EE8" w:rsidRDefault="00491EE8" w:rsidP="008D713F">
            <w:pPr>
              <w:spacing w:after="0" w:line="240" w:lineRule="auto"/>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Birlik bo’yicha narxi</w:t>
            </w:r>
          </w:p>
          <w:p w:rsidR="00491EE8" w:rsidRPr="00491EE8" w:rsidRDefault="00491EE8" w:rsidP="008D713F">
            <w:pPr>
              <w:spacing w:after="0" w:line="240" w:lineRule="auto"/>
              <w:jc w:val="both"/>
              <w:rPr>
                <w:rFonts w:ascii="Times New Roman" w:eastAsia="Times New Roman" w:hAnsi="Times New Roman" w:cs="Times New Roman"/>
                <w:vertAlign w:val="superscript"/>
                <w:lang w:val="en-US"/>
              </w:rPr>
            </w:pPr>
            <w:r w:rsidRPr="00491EE8">
              <w:rPr>
                <w:rFonts w:ascii="Times New Roman" w:eastAsia="Times New Roman" w:hAnsi="Times New Roman" w:cs="Times New Roman"/>
                <w:lang w:val="en-US"/>
              </w:rPr>
              <w:t>so’m/m</w:t>
            </w:r>
            <w:r w:rsidRPr="00491EE8">
              <w:rPr>
                <w:rFonts w:ascii="Times New Roman" w:eastAsia="Times New Roman" w:hAnsi="Times New Roman" w:cs="Times New Roman"/>
                <w:vertAlign w:val="superscript"/>
                <w:lang w:val="en-US"/>
              </w:rPr>
              <w:t>3</w:t>
            </w:r>
          </w:p>
        </w:tc>
        <w:tc>
          <w:tcPr>
            <w:tcW w:w="1736"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Umumiy summasi</w:t>
            </w:r>
          </w:p>
        </w:tc>
      </w:tr>
      <w:tr w:rsidR="00491EE8" w:rsidRPr="00491EE8" w:rsidTr="008D713F">
        <w:tc>
          <w:tcPr>
            <w:tcW w:w="392"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rPr>
              <w:t>1</w:t>
            </w:r>
          </w:p>
        </w:tc>
        <w:tc>
          <w:tcPr>
            <w:tcW w:w="3685" w:type="dxa"/>
          </w:tcPr>
          <w:p w:rsidR="00491EE8" w:rsidRPr="00491EE8" w:rsidRDefault="00491EE8" w:rsidP="008D713F">
            <w:pPr>
              <w:spacing w:after="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Karmanada joylashgan ohaktosh konida BPI (burg`ulash, portlatish ishlari). bajarish </w:t>
            </w:r>
          </w:p>
        </w:tc>
        <w:tc>
          <w:tcPr>
            <w:tcW w:w="709" w:type="dxa"/>
            <w:vAlign w:val="center"/>
          </w:tcPr>
          <w:p w:rsidR="00491EE8" w:rsidRPr="00491EE8" w:rsidRDefault="00491EE8" w:rsidP="008D713F">
            <w:pPr>
              <w:spacing w:after="0" w:line="240" w:lineRule="auto"/>
              <w:jc w:val="both"/>
              <w:rPr>
                <w:rFonts w:ascii="Times New Roman" w:eastAsia="Times New Roman" w:hAnsi="Times New Roman" w:cs="Times New Roman"/>
              </w:rPr>
            </w:pPr>
            <w:r w:rsidRPr="00491EE8">
              <w:rPr>
                <w:rFonts w:ascii="Times New Roman" w:eastAsia="Times New Roman" w:hAnsi="Times New Roman" w:cs="Times New Roman"/>
                <w:lang w:val="en-US"/>
              </w:rPr>
              <w:t>m</w:t>
            </w:r>
            <w:r w:rsidRPr="00491EE8">
              <w:rPr>
                <w:rFonts w:ascii="Times New Roman" w:eastAsia="Times New Roman" w:hAnsi="Times New Roman" w:cs="Times New Roman"/>
                <w:vertAlign w:val="superscript"/>
              </w:rPr>
              <w:t>3</w:t>
            </w:r>
          </w:p>
        </w:tc>
        <w:tc>
          <w:tcPr>
            <w:tcW w:w="1276" w:type="dxa"/>
            <w:vAlign w:val="center"/>
          </w:tcPr>
          <w:p w:rsidR="00491EE8" w:rsidRPr="00491EE8" w:rsidRDefault="00AE1B08" w:rsidP="008D713F">
            <w:pPr>
              <w:spacing w:after="0" w:line="240" w:lineRule="auto"/>
              <w:jc w:val="both"/>
              <w:rPr>
                <w:rFonts w:ascii="Times New Roman" w:eastAsia="Times New Roman" w:hAnsi="Times New Roman" w:cs="Times New Roman"/>
              </w:rPr>
            </w:pPr>
            <w:r>
              <w:rPr>
                <w:rFonts w:ascii="Times New Roman" w:eastAsia="Times New Roman" w:hAnsi="Times New Roman"/>
                <w:lang w:val="en-US"/>
              </w:rPr>
              <w:t>90</w:t>
            </w:r>
            <w:r w:rsidR="00491EE8" w:rsidRPr="00491EE8">
              <w:rPr>
                <w:rFonts w:ascii="Times New Roman" w:eastAsia="Times New Roman" w:hAnsi="Times New Roman"/>
              </w:rPr>
              <w:t>0</w:t>
            </w:r>
            <w:r w:rsidR="00491EE8" w:rsidRPr="00491EE8">
              <w:rPr>
                <w:rFonts w:ascii="Times New Roman" w:eastAsia="Times New Roman" w:hAnsi="Times New Roman" w:cs="Times New Roman"/>
              </w:rPr>
              <w:t xml:space="preserve"> 000</w:t>
            </w:r>
          </w:p>
        </w:tc>
        <w:tc>
          <w:tcPr>
            <w:tcW w:w="1807"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73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r>
      <w:tr w:rsidR="00491EE8" w:rsidRPr="00491EE8" w:rsidTr="008D713F">
        <w:tc>
          <w:tcPr>
            <w:tcW w:w="392" w:type="dxa"/>
          </w:tcPr>
          <w:p w:rsidR="00491EE8" w:rsidRPr="00491EE8" w:rsidRDefault="00491EE8" w:rsidP="008D713F">
            <w:pPr>
              <w:spacing w:after="0" w:line="240" w:lineRule="auto"/>
              <w:jc w:val="both"/>
              <w:rPr>
                <w:rFonts w:ascii="Times New Roman" w:eastAsia="Times New Roman" w:hAnsi="Times New Roman" w:cs="Times New Roman"/>
              </w:rPr>
            </w:pPr>
          </w:p>
        </w:tc>
        <w:tc>
          <w:tcPr>
            <w:tcW w:w="3685" w:type="dxa"/>
          </w:tcPr>
          <w:p w:rsidR="00491EE8" w:rsidRPr="00491EE8" w:rsidRDefault="00491EE8"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Jami</w:t>
            </w:r>
          </w:p>
        </w:tc>
        <w:tc>
          <w:tcPr>
            <w:tcW w:w="709"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27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807"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73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r>
      <w:tr w:rsidR="00491EE8" w:rsidRPr="00491EE8" w:rsidTr="008D713F">
        <w:tc>
          <w:tcPr>
            <w:tcW w:w="392" w:type="dxa"/>
          </w:tcPr>
          <w:p w:rsidR="00491EE8" w:rsidRPr="00491EE8" w:rsidRDefault="00491EE8" w:rsidP="008D713F">
            <w:pPr>
              <w:spacing w:after="0" w:line="240" w:lineRule="auto"/>
              <w:jc w:val="both"/>
              <w:rPr>
                <w:rFonts w:ascii="Times New Roman" w:eastAsia="Times New Roman" w:hAnsi="Times New Roman" w:cs="Times New Roman"/>
              </w:rPr>
            </w:pPr>
          </w:p>
        </w:tc>
        <w:tc>
          <w:tcPr>
            <w:tcW w:w="3685" w:type="dxa"/>
          </w:tcPr>
          <w:p w:rsidR="00491EE8" w:rsidRPr="00491EE8" w:rsidRDefault="00491EE8"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QQS 15%</w:t>
            </w:r>
          </w:p>
        </w:tc>
        <w:tc>
          <w:tcPr>
            <w:tcW w:w="709"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27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807"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73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r>
      <w:tr w:rsidR="00491EE8" w:rsidRPr="00491EE8" w:rsidTr="008D713F">
        <w:tc>
          <w:tcPr>
            <w:tcW w:w="392" w:type="dxa"/>
          </w:tcPr>
          <w:p w:rsidR="00491EE8" w:rsidRPr="00491EE8" w:rsidRDefault="00491EE8" w:rsidP="008D713F">
            <w:pPr>
              <w:spacing w:after="0" w:line="240" w:lineRule="auto"/>
              <w:jc w:val="both"/>
              <w:rPr>
                <w:rFonts w:ascii="Times New Roman" w:eastAsia="Times New Roman" w:hAnsi="Times New Roman" w:cs="Times New Roman"/>
              </w:rPr>
            </w:pPr>
          </w:p>
        </w:tc>
        <w:tc>
          <w:tcPr>
            <w:tcW w:w="3685" w:type="dxa"/>
          </w:tcPr>
          <w:p w:rsidR="00491EE8" w:rsidRPr="00491EE8" w:rsidRDefault="00491EE8" w:rsidP="008D713F">
            <w:pPr>
              <w:spacing w:after="0"/>
              <w:jc w:val="both"/>
              <w:rPr>
                <w:rFonts w:ascii="Times New Roman" w:eastAsia="Times New Roman" w:hAnsi="Times New Roman" w:cs="Times New Roman"/>
              </w:rPr>
            </w:pPr>
            <w:r w:rsidRPr="00491EE8">
              <w:rPr>
                <w:rFonts w:ascii="Times New Roman" w:eastAsia="Times New Roman" w:hAnsi="Times New Roman" w:cs="Times New Roman"/>
              </w:rPr>
              <w:t>Jami-QQS bilan</w:t>
            </w:r>
          </w:p>
        </w:tc>
        <w:tc>
          <w:tcPr>
            <w:tcW w:w="709"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27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807"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c>
          <w:tcPr>
            <w:tcW w:w="1736" w:type="dxa"/>
            <w:vAlign w:val="center"/>
          </w:tcPr>
          <w:p w:rsidR="00491EE8" w:rsidRPr="00491EE8" w:rsidRDefault="00491EE8" w:rsidP="008D713F">
            <w:pPr>
              <w:spacing w:after="0" w:line="240" w:lineRule="auto"/>
              <w:jc w:val="both"/>
              <w:rPr>
                <w:rFonts w:ascii="Times New Roman" w:eastAsia="Times New Roman" w:hAnsi="Times New Roman" w:cs="Times New Roman"/>
              </w:rPr>
            </w:pPr>
          </w:p>
        </w:tc>
      </w:tr>
    </w:tbl>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1.2. "Bajaruvchi" buyurtmachi </w:t>
      </w:r>
      <w:r w:rsidRPr="00491EE8">
        <w:rPr>
          <w:rFonts w:ascii="Times New Roman" w:eastAsia="Times New Roman" w:hAnsi="Times New Roman" w:cs="Times New Roman"/>
          <w:lang w:val="en-US"/>
        </w:rPr>
        <w:t>bilan</w:t>
      </w:r>
      <w:r w:rsidRPr="00491EE8">
        <w:rPr>
          <w:rFonts w:ascii="Times New Roman" w:eastAsia="Times New Roman" w:hAnsi="Times New Roman" w:cs="Times New Roman"/>
        </w:rPr>
        <w:t xml:space="preserve"> kelish</w:t>
      </w:r>
      <w:r w:rsidRPr="00491EE8">
        <w:rPr>
          <w:rFonts w:ascii="Times New Roman" w:eastAsia="Times New Roman" w:hAnsi="Times New Roman" w:cs="Times New Roman"/>
          <w:lang w:val="en-US"/>
        </w:rPr>
        <w:t>gan</w:t>
      </w:r>
      <w:r w:rsidRPr="00491EE8">
        <w:rPr>
          <w:rFonts w:ascii="Times New Roman" w:eastAsia="Times New Roman" w:hAnsi="Times New Roman" w:cs="Times New Roman"/>
        </w:rPr>
        <w:t xml:space="preserve"> </w:t>
      </w:r>
      <w:r w:rsidRPr="00491EE8">
        <w:rPr>
          <w:rFonts w:ascii="Times New Roman" w:eastAsia="Times New Roman" w:hAnsi="Times New Roman" w:cs="Times New Roman"/>
          <w:lang w:val="en-US"/>
        </w:rPr>
        <w:t>holda</w:t>
      </w:r>
      <w:r w:rsidRPr="00491EE8">
        <w:rPr>
          <w:rFonts w:ascii="Times New Roman" w:eastAsia="Times New Roman" w:hAnsi="Times New Roman" w:cs="Times New Roman"/>
        </w:rPr>
        <w:t xml:space="preserve"> mahsulotni (ishlarni, xizmatlarni) muddatidan oldin yoki qisman jo'natish huquqiga ega.</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rPr>
      </w:pPr>
      <w:r w:rsidRPr="00491EE8">
        <w:rPr>
          <w:rFonts w:ascii="Times New Roman" w:eastAsia="Times New Roman" w:hAnsi="Times New Roman" w:cs="Times New Roman"/>
        </w:rPr>
        <w:t xml:space="preserve">1.3. Yetkazib beriladigan mahsulot (ish, xizmat) sifati standartlashtirish bo'yicha </w:t>
      </w:r>
      <w:r w:rsidRPr="00491EE8">
        <w:rPr>
          <w:rFonts w:ascii="Times New Roman" w:eastAsia="Times New Roman" w:hAnsi="Times New Roman" w:cs="Times New Roman"/>
          <w:lang w:val="en-US"/>
        </w:rPr>
        <w:t>me</w:t>
      </w:r>
      <w:r w:rsidRPr="00491EE8">
        <w:rPr>
          <w:rFonts w:ascii="Times New Roman" w:eastAsia="Times New Roman" w:hAnsi="Times New Roman" w:cs="Times New Roman"/>
        </w:rPr>
        <w:t>`</w:t>
      </w:r>
      <w:r w:rsidRPr="00491EE8">
        <w:rPr>
          <w:rFonts w:ascii="Times New Roman" w:eastAsia="Times New Roman" w:hAnsi="Times New Roman" w:cs="Times New Roman"/>
          <w:lang w:val="en-US"/>
        </w:rPr>
        <w:t>yoriy</w:t>
      </w:r>
      <w:r w:rsidRPr="00491EE8">
        <w:rPr>
          <w:rFonts w:ascii="Times New Roman" w:eastAsia="Times New Roman" w:hAnsi="Times New Roman" w:cs="Times New Roman"/>
        </w:rPr>
        <w:t xml:space="preserve"> hujjatlar (GOST, O'zDSt, Ts va h.k.) talablariga, "buyurtmachi" ning texnik talablariga va tomonlar tasdiqlagan namunaga, shuningdek, O'zbekiston Respublikasida yetkazib beriladigan mahsulotlar (ishlar, xizmatlar) uchun belgilangan boshqa me'yor va qoidalarga muvofiq bo'lishi kerak. </w:t>
      </w:r>
    </w:p>
    <w:p w:rsidR="00D0213D" w:rsidRDefault="00D0213D" w:rsidP="00491EE8">
      <w:pPr>
        <w:numPr>
          <w:ilvl w:val="12"/>
          <w:numId w:val="0"/>
        </w:numPr>
        <w:spacing w:after="0" w:line="240" w:lineRule="auto"/>
        <w:ind w:firstLine="720"/>
        <w:jc w:val="both"/>
        <w:rPr>
          <w:rFonts w:ascii="Times New Roman" w:eastAsia="Times New Roman" w:hAnsi="Times New Roman" w:cs="Times New Roman"/>
          <w:lang w:val="en-US"/>
        </w:rPr>
      </w:pPr>
      <w:r w:rsidRPr="00D0213D">
        <w:rPr>
          <w:rFonts w:ascii="Times New Roman" w:eastAsia="Times New Roman" w:hAnsi="Times New Roman" w:cs="Times New Roman"/>
          <w:lang w:val="en-US"/>
        </w:rPr>
        <w:t xml:space="preserve">1.4. Karerda burg'ulash </w:t>
      </w:r>
      <w:r>
        <w:rPr>
          <w:rFonts w:ascii="Times New Roman" w:eastAsia="Times New Roman" w:hAnsi="Times New Roman" w:cs="Times New Roman"/>
          <w:lang w:val="en-US"/>
        </w:rPr>
        <w:t>portlstish</w:t>
      </w:r>
      <w:r w:rsidRPr="00D0213D">
        <w:rPr>
          <w:rFonts w:ascii="Times New Roman" w:eastAsia="Times New Roman" w:hAnsi="Times New Roman" w:cs="Times New Roman"/>
          <w:lang w:val="en-US"/>
        </w:rPr>
        <w:t xml:space="preserve"> ishlarining oylik hajmi kamida 180 000 m3 bo'lishi kerak.</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1.5. Barcha konlarda</w:t>
      </w:r>
      <w:r w:rsidR="00F5477C">
        <w:rPr>
          <w:rFonts w:ascii="Times New Roman" w:eastAsia="Times New Roman" w:hAnsi="Times New Roman" w:cs="Times New Roman"/>
          <w:lang w:val="en-US"/>
        </w:rPr>
        <w:t xml:space="preserve"> kon massasining shartli hajmi </w:t>
      </w:r>
      <w:r w:rsidR="00F5477C" w:rsidRPr="00F5477C">
        <w:rPr>
          <w:rFonts w:ascii="Times New Roman" w:eastAsia="Times New Roman" w:hAnsi="Times New Roman" w:cs="Times New Roman"/>
          <w:lang w:val="en-US"/>
        </w:rPr>
        <w:t>5</w:t>
      </w:r>
      <w:r w:rsidRPr="00491EE8">
        <w:rPr>
          <w:rFonts w:ascii="Times New Roman" w:eastAsia="Times New Roman" w:hAnsi="Times New Roman" w:cs="Times New Roman"/>
          <w:lang w:val="en-US"/>
        </w:rPr>
        <w:t>00x</w:t>
      </w:r>
      <w:r w:rsidR="00F5477C" w:rsidRPr="00F5477C">
        <w:rPr>
          <w:rFonts w:ascii="Times New Roman" w:eastAsia="Times New Roman" w:hAnsi="Times New Roman" w:cs="Times New Roman"/>
          <w:lang w:val="en-US"/>
        </w:rPr>
        <w:t>5</w:t>
      </w:r>
      <w:r w:rsidRPr="00491EE8">
        <w:rPr>
          <w:rFonts w:ascii="Times New Roman" w:eastAsia="Times New Roman" w:hAnsi="Times New Roman" w:cs="Times New Roman"/>
          <w:lang w:val="en-US"/>
        </w:rPr>
        <w:t xml:space="preserve">00 mm dan oshmasligi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ochilgan tuproqda </w:t>
      </w:r>
      <w:r w:rsidR="00F5477C" w:rsidRPr="00F5477C">
        <w:rPr>
          <w:rFonts w:ascii="Times New Roman" w:eastAsia="Times New Roman" w:hAnsi="Times New Roman" w:cs="Times New Roman"/>
          <w:lang w:val="en-US"/>
        </w:rPr>
        <w:t>7</w:t>
      </w:r>
      <w:r w:rsidRPr="00491EE8">
        <w:rPr>
          <w:rFonts w:ascii="Times New Roman" w:eastAsia="Times New Roman" w:hAnsi="Times New Roman" w:cs="Times New Roman"/>
          <w:lang w:val="en-US"/>
        </w:rPr>
        <w:t>00x</w:t>
      </w:r>
      <w:r w:rsidR="00F5477C" w:rsidRPr="00F5477C">
        <w:rPr>
          <w:rFonts w:ascii="Times New Roman" w:eastAsia="Times New Roman" w:hAnsi="Times New Roman" w:cs="Times New Roman"/>
          <w:lang w:val="en-US"/>
        </w:rPr>
        <w:t>7</w:t>
      </w:r>
      <w:r w:rsidRPr="00491EE8">
        <w:rPr>
          <w:rFonts w:ascii="Times New Roman" w:eastAsia="Times New Roman" w:hAnsi="Times New Roman" w:cs="Times New Roman"/>
          <w:lang w:val="en-US"/>
        </w:rPr>
        <w:t xml:space="preserve">00 mm dan oshmasligi kerak. </w:t>
      </w:r>
      <w:proofErr w:type="gramStart"/>
      <w:r w:rsidRPr="00491EE8">
        <w:rPr>
          <w:rFonts w:ascii="Times New Roman" w:eastAsia="Times New Roman" w:hAnsi="Times New Roman" w:cs="Times New Roman"/>
          <w:lang w:val="en-US"/>
        </w:rPr>
        <w:t>Katta o'lchamli qismlarning hajmi-2% dan oshmasligi kerak.</w:t>
      </w:r>
      <w:proofErr w:type="gramEnd"/>
      <w:r w:rsidRPr="00491EE8">
        <w:rPr>
          <w:rFonts w:ascii="Times New Roman" w:eastAsia="Times New Roman" w:hAnsi="Times New Roman" w:cs="Times New Roman"/>
          <w:lang w:val="en-US"/>
        </w:rPr>
        <w:t xml:space="preserve"> Bajaruvchi bajarilayotgan BPI ning sifatini kafolatlashi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nuqsonlarni bartaraf etishi shart (taglikning ishlamay qolishi, tog ' massasining katta hajmli qismlarini kesish, zaryadlarni bekor bo`lishi).</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w:t>
      </w:r>
      <w:r w:rsidRPr="00491EE8">
        <w:rPr>
          <w:rFonts w:ascii="Times New Roman" w:eastAsia="Times New Roman" w:hAnsi="Times New Roman"/>
          <w:lang w:val="en-US"/>
        </w:rPr>
        <w:t>6</w:t>
      </w:r>
      <w:r w:rsidRPr="00491EE8">
        <w:rPr>
          <w:rFonts w:ascii="Times New Roman" w:eastAsia="Times New Roman" w:hAnsi="Times New Roman" w:cs="Times New Roman"/>
          <w:lang w:val="en-US"/>
        </w:rPr>
        <w:t>.</w:t>
      </w:r>
      <w:r w:rsidRPr="00491EE8">
        <w:rPr>
          <w:rFonts w:ascii="Times New Roman" w:eastAsia="Times New Roman" w:hAnsi="Times New Roman" w:cs="Times New Roman"/>
          <w:lang w:val="en-US"/>
        </w:rPr>
        <w:tab/>
        <w:t>"Buyurtmachi" ning majburiyatlari "Bajaruvchi" tomonidan tanlash hujjatlari 12.5-band talablari bajarilgandan so'ng, ya'ni shartnoma bo'yicha majburiyatlarni bajarish kafolati sifatida tuzilgan shartnomaning umumiy summasining 3% miqdorida bank kafolati shaklida yoki "buyurtmachi" hisobiga pul mablag'larini o'tkazish sharti bajarilgandan so’ng kuchga kiradi.</w:t>
      </w:r>
    </w:p>
    <w:p w:rsidR="00491EE8" w:rsidRPr="009A29FE" w:rsidRDefault="00491EE8" w:rsidP="00E10226">
      <w:pPr>
        <w:tabs>
          <w:tab w:val="left" w:leader="underscore" w:pos="567"/>
        </w:tabs>
        <w:suppressAutoHyphens/>
        <w:spacing w:after="0" w:line="240" w:lineRule="auto"/>
        <w:ind w:firstLine="567"/>
        <w:jc w:val="center"/>
        <w:rPr>
          <w:rFonts w:ascii="Times New Roman" w:eastAsia="Times New Roman" w:hAnsi="Times New Roman" w:cs="Times New Roman"/>
          <w:b/>
          <w:lang w:val="en-US"/>
        </w:rPr>
      </w:pPr>
    </w:p>
    <w:p w:rsidR="00E10226" w:rsidRPr="00491EE8" w:rsidRDefault="00E10226" w:rsidP="00E10226">
      <w:pPr>
        <w:tabs>
          <w:tab w:val="left" w:leader="underscore" w:pos="567"/>
        </w:tabs>
        <w:suppressAutoHyphens/>
        <w:spacing w:after="0" w:line="240" w:lineRule="auto"/>
        <w:ind w:firstLine="567"/>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2. Shartnoma qiymati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2.1. Ushbu shartnomaning umumiy qiymati__________ AQSh dollari.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2.2. Ish (xizmat) narxlari narxlarni shakllantirish omillarining o'zgarishini hisobga olgan holda tomonlarning kelishuvi bilan o'zgartirilishi mumkin.</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3. To'lov shartlari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3.1. Ushbu shartnoma bo'yicha to'lov shakli buyurtmachi banki tomonidan akkreditiv ochilgan sanadan boshlab _ _ _ </w:t>
      </w:r>
      <w:proofErr w:type="gramStart"/>
      <w:r w:rsidRPr="00491EE8">
        <w:rPr>
          <w:rFonts w:ascii="Times New Roman" w:eastAsia="Times New Roman" w:hAnsi="Times New Roman" w:cs="Times New Roman"/>
          <w:lang w:val="en-US"/>
        </w:rPr>
        <w:t>kun</w:t>
      </w:r>
      <w:proofErr w:type="gramEnd"/>
      <w:r w:rsidRPr="00491EE8">
        <w:rPr>
          <w:rFonts w:ascii="Times New Roman" w:eastAsia="Times New Roman" w:hAnsi="Times New Roman" w:cs="Times New Roman"/>
          <w:lang w:val="en-US"/>
        </w:rPr>
        <w:t xml:space="preserve"> muddatga shartnomaning to'liq summasiga Ijrochi foydasiga ochilgan qaytarilmaydigan, hujjatli, tasdiqlanmagan, bo'linmas akkreditiv hisoblanadi.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3.2. Akkreditiv buyurtmachi tomonidan Ijrochi bilan kelishilgan muddatlarda taqdim etiladi.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3.3. Akkreditiv bo'yicha to'lovlar quyidagi hujjatlarni taqdim etishga qarshi amalga oshiriladi: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Ijrochi tomonidan berilgan hisob-faktura-asl nusxada 1 nusxa;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-buyurtmachi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Ijrochi tomonidan imzolangan ishlarni, xizmatlarni qabul qilish-topshirish to'g'risidagi dalolatnoma-1 nusxa asl;</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3.4. Hujjatlar buyurtmachi bankiga ishlar, xizmatlarni qabul qilish-topshirish to'g'risidagi yakuniy dalolatnoma berilgan sanadan boshlab 20 (yigirma) kundan kechiktirmasdan, lekin akkreditiv amal qilish muddati doirasida taqdim etilishi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3.5. Akkreditiv "hujjatli akkreditiv uchun yagona qoidalar va urf-odatlarga" bo'ysunadi (xalqaro savdo palatasining 600-sonli nashri, 2007 yil tahririyati).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3.6. Shartnomaga o'zgartirish kiritish, qo'shimcha bitimlarni rasmiylashtirish bilan bog'liq xarajatlar uning aybi bilan o'zgartirishlar kiritilayotgan tomon hisobidan amalga oshiriladi.</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lastRenderedPageBreak/>
        <w:t xml:space="preserve">4. Yetkazib berish shartlari </w:t>
      </w:r>
      <w:proofErr w:type="gramStart"/>
      <w:r w:rsidRPr="00491EE8">
        <w:rPr>
          <w:rFonts w:ascii="Times New Roman" w:eastAsia="Times New Roman" w:hAnsi="Times New Roman" w:cs="Times New Roman"/>
          <w:b/>
          <w:lang w:val="en-US"/>
        </w:rPr>
        <w:t>va</w:t>
      </w:r>
      <w:proofErr w:type="gramEnd"/>
      <w:r w:rsidRPr="00491EE8">
        <w:rPr>
          <w:rFonts w:ascii="Times New Roman" w:eastAsia="Times New Roman" w:hAnsi="Times New Roman" w:cs="Times New Roman"/>
          <w:b/>
          <w:lang w:val="en-US"/>
        </w:rPr>
        <w:t xml:space="preserve"> muddatlari</w:t>
      </w:r>
    </w:p>
    <w:p w:rsidR="00491EE8" w:rsidRPr="00491EE8" w:rsidRDefault="00491EE8" w:rsidP="00491EE8">
      <w:pPr>
        <w:spacing w:after="0" w:line="240" w:lineRule="auto"/>
        <w:ind w:firstLine="720"/>
        <w:jc w:val="both"/>
        <w:rPr>
          <w:rFonts w:ascii="Times New Roman" w:hAnsi="Times New Roman" w:cs="Times New Roman"/>
          <w:color w:val="000000"/>
          <w:lang w:val="en-US"/>
        </w:rPr>
      </w:pPr>
      <w:r w:rsidRPr="00491EE8">
        <w:rPr>
          <w:rFonts w:ascii="Times New Roman" w:eastAsia="Times New Roman" w:hAnsi="Times New Roman" w:cs="Times New Roman"/>
          <w:lang w:val="en-US"/>
        </w:rPr>
        <w:t xml:space="preserve">4.1. </w:t>
      </w:r>
      <w:r w:rsidRPr="00491EE8">
        <w:rPr>
          <w:rFonts w:ascii="Times New Roman" w:hAnsi="Times New Roman" w:cs="Times New Roman"/>
          <w:color w:val="000000"/>
          <w:lang w:val="en-US"/>
        </w:rPr>
        <w:t xml:space="preserve">Ishlarni (xizmatlarni) bajarish muddati-2022 yilning </w:t>
      </w:r>
      <w:r w:rsidR="00D0213D">
        <w:rPr>
          <w:rFonts w:ascii="Times New Roman" w:hAnsi="Times New Roman" w:cs="Times New Roman"/>
          <w:color w:val="000000"/>
          <w:lang w:val="en-US"/>
        </w:rPr>
        <w:t xml:space="preserve">5 </w:t>
      </w:r>
      <w:r w:rsidR="00AE1B08">
        <w:rPr>
          <w:rFonts w:ascii="Times New Roman" w:hAnsi="Times New Roman" w:cs="Times New Roman"/>
          <w:color w:val="000000"/>
          <w:lang w:val="en-US"/>
        </w:rPr>
        <w:t>oy</w:t>
      </w:r>
      <w:r w:rsidRPr="00491EE8">
        <w:rPr>
          <w:rFonts w:ascii="Times New Roman" w:hAnsi="Times New Roman" w:cs="Times New Roman"/>
          <w:color w:val="000000"/>
          <w:lang w:val="en-US"/>
        </w:rPr>
        <w:t>da.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4.2. Ishlar (xizmatlar) Ijrochi tomonidan ushbu shartnoma tuzilgan paytdan e'tiboran 5 kunidan kechiktirmasdan boshlanishi lozim.</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4.3. "Bajaruvchi" hajmi 10 </w:t>
      </w:r>
      <w:proofErr w:type="gramStart"/>
      <w:r w:rsidRPr="00491EE8">
        <w:rPr>
          <w:rFonts w:ascii="Times New Roman" w:eastAsia="Times New Roman" w:hAnsi="Times New Roman" w:cs="Times New Roman"/>
          <w:lang w:val="en-US"/>
        </w:rPr>
        <w:t>ming</w:t>
      </w:r>
      <w:proofErr w:type="gramEnd"/>
      <w:r w:rsidRPr="00491EE8">
        <w:rPr>
          <w:rFonts w:ascii="Times New Roman" w:eastAsia="Times New Roman" w:hAnsi="Times New Roman" w:cs="Times New Roman"/>
          <w:lang w:val="en-US"/>
        </w:rPr>
        <w:t xml:space="preserve"> m</w:t>
      </w:r>
      <w:r w:rsidRPr="00491EE8">
        <w:rPr>
          <w:rFonts w:ascii="Times New Roman" w:eastAsia="Times New Roman" w:hAnsi="Times New Roman" w:cs="Times New Roman"/>
          <w:vertAlign w:val="superscript"/>
          <w:lang w:val="en-US"/>
        </w:rPr>
        <w:t>3</w:t>
      </w:r>
      <w:r w:rsidRPr="00491EE8">
        <w:rPr>
          <w:rFonts w:ascii="Times New Roman" w:eastAsia="Times New Roman" w:hAnsi="Times New Roman" w:cs="Times New Roman"/>
          <w:lang w:val="en-US"/>
        </w:rPr>
        <w:t xml:space="preserve"> lfy oshadigan bloklarni portlatish uchun NEQT (noelektrik qo'zg'atish tizimlari) dan foydalanishi shart.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4.4. Burg'ilash mashinalarini elektr bilan ta'minlash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ish joylarini yoritish "buyurtmachi" hisobidan amalga oshiriladi.</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4.5. Quduqlarni burg'ilash uchun maydonlarni tayyorlash "buyurtmachi" tog' - kon uskunalari (buldozer) hisobiga amalga oshiriladi.</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4.6. Buyurtmachi quyidagi uskunalar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 tarmoqlarini foydalanish uchun topshiradi: kabel YUKK (yuqori kuchlanishli kabel 3*35+1*16), kommutatsiya tashqi o'rnatish yacheykasi (KTO’YA) va elektr energiyasi taqsimlash transformator majmuasi (EETTM). Ushbu uskuna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tarmoqlar qabul qilish-topshirish dalolatnomasi asosida topshiriladi. Topshirilgan elektr jihozlari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kommunikatsiyalar tarmoqlarining holati va saqlanishi uchun xizmat ko'rsatish va javobgarlik chegaralarini belgilaydi. Foydalanishga topshirilgan asbob-uskunalar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kommunikatsiyalar yo'qolganda, "Bajaruvchi" yo'qolgan uskunalar qiymatini qoplab beradi. Kommutatsiya tashqi o'rnatish yacheykasi (KTO’YA) va elektr energiyasi taqsimlash transformator majmuasi (EETTM</w:t>
      </w:r>
      <w:proofErr w:type="gramStart"/>
      <w:r w:rsidRPr="00491EE8">
        <w:rPr>
          <w:rFonts w:ascii="Times New Roman" w:eastAsia="Times New Roman" w:hAnsi="Times New Roman" w:cs="Times New Roman"/>
          <w:lang w:val="en-US"/>
        </w:rPr>
        <w:t>)gacha</w:t>
      </w:r>
      <w:proofErr w:type="gramEnd"/>
      <w:r w:rsidRPr="00491EE8">
        <w:rPr>
          <w:rFonts w:ascii="Times New Roman" w:eastAsia="Times New Roman" w:hAnsi="Times New Roman" w:cs="Times New Roman"/>
          <w:lang w:val="en-US"/>
        </w:rPr>
        <w:t xml:space="preserve"> bo`lgan "Bajaruvchi"ning uskunasini o'chirish "buyurtmachi" ning kuchlari va vositalari tomonidan amalga oshiriladi.</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4.7. Ishlarni amalga oshirishda Bajaruvchi quyidagi talablarga rioya qilishi shart: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"O'zbekiston Respublikasi sanoat xavfsizligi davlat qo'mitasi" bilan kelishilgan namunaviy loyiha;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BPI parametrlari namunaviy loyiha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BPI</w:t>
      </w:r>
      <w:r w:rsidRPr="00491EE8">
        <w:rPr>
          <w:rFonts w:ascii="Times New Roman" w:eastAsia="Times New Roman" w:hAnsi="Times New Roman" w:cs="Times New Roman"/>
          <w:b/>
          <w:lang w:val="en-US"/>
        </w:rPr>
        <w:t xml:space="preserve"> </w:t>
      </w:r>
      <w:r w:rsidRPr="00491EE8">
        <w:rPr>
          <w:rFonts w:ascii="Times New Roman" w:eastAsia="Times New Roman" w:hAnsi="Times New Roman" w:cs="Times New Roman"/>
          <w:lang w:val="en-US"/>
        </w:rPr>
        <w:t>pasportiga mos kelishi kerak;</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Portlovchi moddalar, materiallar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mahsulotlarni ulardan foydalangan holda portlatish ishlari, tashish, saqlash va sotish bo'yicha faoliyatni amalga oshirish huquqini beruvchi litsenziyalar, shuningdek, portlatish ishlari bilan shug’ullanish huquqini beruvchi ruxsatnomalarga ega bo’lishi;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portlatish</w:t>
      </w:r>
      <w:proofErr w:type="gramEnd"/>
      <w:r w:rsidRPr="00491EE8">
        <w:rPr>
          <w:rFonts w:ascii="Times New Roman" w:eastAsia="Times New Roman" w:hAnsi="Times New Roman" w:cs="Times New Roman"/>
          <w:lang w:val="en-US"/>
        </w:rPr>
        <w:t xml:space="preserve"> bilan bog'liq barcha xodimlar portlatuvchining yagona daftarchasiga ega bo'lishi kerak.</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4.8. Ishlarni amalga oshirishda quyidagi talablar bajarilishi lozim:</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 "Ochiq usulda foydali qazilma konlarini ishlab chiqishda xavfsizlik qoidalari";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KMK 3.01.02-00 "qurilishda xavfsizlik texnikasi";</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"Portlatish ishlarida yagona xavfsizlik qoidalari" 2008 yil;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Ichki ishlar vazirligining 2005 yil 25 maydagi 3-sonli qarori va "Sanoatgeokontexnazorat" davlat inspeksiyasining 2005 yil 25 maydagi 78-son qarori bilan tasdiqlangan "portlovchi materiallarni ishlab chiqarish, sotib olish, saqlash, tashish, ulardan foydalanish va hisobga olish tartibi to'g'risidagi yo'riqnoma" (Adliya Vazirligi 2005 yil 8 iyul, 1491-son); </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Ichki ishlar vazirligining 2005 yil 25 maydagi 4-sonli "Sanoatgeokontexnazorat" davlat inspeksiyasi 25.05.2005 y., 79-son qarori bilan tasdiqlangan" O'zbekiston Respublikasi hududida avtomobil transportida portlovchi materiallarni tashish qoidalari" (Adliya vazirligi 2005 yil 8 iyul, reg. № 1492);</w:t>
      </w:r>
    </w:p>
    <w:p w:rsidR="00491EE8" w:rsidRPr="00491EE8" w:rsidRDefault="00491EE8" w:rsidP="00491EE8">
      <w:pPr>
        <w:numPr>
          <w:ilvl w:val="12"/>
          <w:numId w:val="0"/>
        </w:num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Ichki ishlar vazirlarining 2005 yil 25 maydagi 80-son qarori bilan tasdiqlangan" O'zbekiston Respublikasi hududi bo'yicha temir yo'l transporti orqali portlovchi materiallarni tashish qoidalari " (Adliya vazirligi 2005 yil 8 iyuldagi reg. № 1493).</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5. Qabul qilish tartibi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5.1. Ijrochi buyurtmachiga bajarilgan ishlar (xizmatlar) </w:t>
      </w:r>
      <w:proofErr w:type="gramStart"/>
      <w:r w:rsidRPr="00491EE8">
        <w:rPr>
          <w:rFonts w:ascii="Times New Roman" w:eastAsia="Times New Roman" w:hAnsi="Times New Roman" w:cs="Times New Roman"/>
          <w:lang w:val="en-US"/>
        </w:rPr>
        <w:t>ni</w:t>
      </w:r>
      <w:proofErr w:type="gramEnd"/>
      <w:r w:rsidRPr="00491EE8">
        <w:rPr>
          <w:rFonts w:ascii="Times New Roman" w:eastAsia="Times New Roman" w:hAnsi="Times New Roman" w:cs="Times New Roman"/>
          <w:lang w:val="en-US"/>
        </w:rPr>
        <w:t xml:space="preserve"> 2022 yilning </w:t>
      </w:r>
      <w:r w:rsidR="00D0213D">
        <w:rPr>
          <w:rFonts w:ascii="Times New Roman" w:eastAsia="Times New Roman" w:hAnsi="Times New Roman" w:cs="Times New Roman"/>
          <w:lang w:val="en-US"/>
        </w:rPr>
        <w:t>31 dekabr</w:t>
      </w:r>
      <w:r w:rsidRPr="00491EE8">
        <w:rPr>
          <w:rFonts w:ascii="Times New Roman" w:eastAsia="Times New Roman" w:hAnsi="Times New Roman" w:cs="Times New Roman"/>
          <w:lang w:val="en-US"/>
        </w:rPr>
        <w:t xml:space="preserve"> kechiktirmay topshirish-qabul qilish dalolatnomalarini taqdim etishi shart.</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Majburiyatlar bajarilgan ishlarni qabul qilish-topshirish bo'yicha tegishli hujjatlar imzolangandan so'ng qisman yoki to'liq bajarilgan deb hisoblanadi.</w:t>
      </w:r>
      <w:proofErr w:type="gramEnd"/>
    </w:p>
    <w:p w:rsidR="00491EE8" w:rsidRPr="009A29FE" w:rsidRDefault="00491EE8" w:rsidP="00491EE8">
      <w:pPr>
        <w:spacing w:after="0" w:line="240" w:lineRule="auto"/>
        <w:ind w:firstLine="720"/>
        <w:jc w:val="both"/>
        <w:rPr>
          <w:rFonts w:ascii="Times New Roman" w:eastAsia="Times New Roman" w:hAnsi="Times New Roman" w:cs="Times New Roman"/>
          <w:lang w:val="en-US"/>
        </w:rPr>
      </w:pPr>
      <w:r w:rsidRPr="009A29FE">
        <w:rPr>
          <w:rFonts w:ascii="Times New Roman" w:eastAsia="Times New Roman" w:hAnsi="Times New Roman" w:cs="Times New Roman"/>
          <w:lang w:val="en-US"/>
        </w:rPr>
        <w:t xml:space="preserve">5.2. </w:t>
      </w:r>
      <w:r w:rsidRPr="00491EE8">
        <w:rPr>
          <w:rFonts w:ascii="Times New Roman" w:eastAsia="Times New Roman" w:hAnsi="Times New Roman" w:cs="Times New Roman"/>
          <w:lang w:val="en-US"/>
        </w:rPr>
        <w:t>Sifat</w:t>
      </w:r>
      <w:r w:rsidRPr="009A29FE">
        <w:rPr>
          <w:rFonts w:ascii="Times New Roman" w:eastAsia="Times New Roman" w:hAnsi="Times New Roman" w:cs="Times New Roman"/>
          <w:lang w:val="en-US"/>
        </w:rPr>
        <w:t xml:space="preserve"> </w:t>
      </w:r>
      <w:proofErr w:type="gramStart"/>
      <w:r w:rsidRPr="00491EE8">
        <w:rPr>
          <w:rFonts w:ascii="Times New Roman" w:eastAsia="Times New Roman" w:hAnsi="Times New Roman" w:cs="Times New Roman"/>
          <w:lang w:val="en-US"/>
        </w:rPr>
        <w:t>va</w:t>
      </w:r>
      <w:proofErr w:type="gramEnd"/>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miqdor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bo</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yicha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ishlarni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xizmatlarni</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qabul</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qilish</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normativ</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hujjatlar</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talablariga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shuningdek</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ish</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xizmat</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vaqtida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amalda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bo</w:t>
      </w:r>
      <w:r w:rsidRPr="009A29FE">
        <w:rPr>
          <w:rFonts w:ascii="Times New Roman" w:eastAsia="Times New Roman" w:hAnsi="Times New Roman" w:cs="Times New Roman"/>
          <w:lang w:val="en-US"/>
        </w:rPr>
        <w:t>'</w:t>
      </w:r>
      <w:r w:rsidRPr="00491EE8">
        <w:rPr>
          <w:rFonts w:ascii="Times New Roman" w:eastAsia="Times New Roman" w:hAnsi="Times New Roman" w:cs="Times New Roman"/>
          <w:lang w:val="en-US"/>
        </w:rPr>
        <w:t>lgan</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boshqa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normativ</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hujjatlarga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muvofiq</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amalga</w:t>
      </w:r>
      <w:r w:rsidRPr="009A29FE">
        <w:rPr>
          <w:rFonts w:ascii="Times New Roman" w:eastAsia="Times New Roman" w:hAnsi="Times New Roman" w:cs="Times New Roman"/>
          <w:lang w:val="en-US"/>
        </w:rPr>
        <w:t xml:space="preserve"> </w:t>
      </w:r>
      <w:r w:rsidRPr="00491EE8">
        <w:rPr>
          <w:rFonts w:ascii="Times New Roman" w:eastAsia="Times New Roman" w:hAnsi="Times New Roman" w:cs="Times New Roman"/>
          <w:lang w:val="en-US"/>
        </w:rPr>
        <w:t>oshiriladi</w:t>
      </w:r>
      <w:r w:rsidRPr="009A29FE">
        <w:rPr>
          <w:rFonts w:ascii="Times New Roman" w:eastAsia="Times New Roman" w:hAnsi="Times New Roman" w:cs="Times New Roman"/>
          <w:lang w:val="en-US"/>
        </w:rPr>
        <w:t>.</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9A29FE">
        <w:rPr>
          <w:rFonts w:ascii="Times New Roman" w:eastAsia="Times New Roman" w:hAnsi="Times New Roman" w:cs="Times New Roman"/>
          <w:b/>
          <w:lang w:val="en-US"/>
        </w:rPr>
        <w:t xml:space="preserve">6. </w:t>
      </w:r>
      <w:r w:rsidRPr="00491EE8">
        <w:rPr>
          <w:rFonts w:ascii="Times New Roman" w:eastAsia="Times New Roman" w:hAnsi="Times New Roman" w:cs="Times New Roman"/>
          <w:b/>
          <w:lang w:val="en-US"/>
        </w:rPr>
        <w:t xml:space="preserve">Tomonlarning mulkiy javobgarligi </w:t>
      </w:r>
      <w:proofErr w:type="gramStart"/>
      <w:r w:rsidRPr="00491EE8">
        <w:rPr>
          <w:rFonts w:ascii="Times New Roman" w:eastAsia="Times New Roman" w:hAnsi="Times New Roman" w:cs="Times New Roman"/>
          <w:b/>
          <w:lang w:val="en-US"/>
        </w:rPr>
        <w:t>va</w:t>
      </w:r>
      <w:proofErr w:type="gramEnd"/>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mahsulotlar</w:t>
      </w:r>
      <w:proofErr w:type="gramEnd"/>
      <w:r w:rsidRPr="00491EE8">
        <w:rPr>
          <w:rFonts w:ascii="Times New Roman" w:eastAsia="Times New Roman" w:hAnsi="Times New Roman" w:cs="Times New Roman"/>
          <w:b/>
          <w:lang w:val="en-US"/>
        </w:rPr>
        <w:t xml:space="preserve"> (ishlar, xizmatlar)sifati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6.1. "Ijrochi" ishni (xizmatni) bajarish muddatini buzgan taqdirda, "buyurtmachiga" har bir kechiktirilgan kun uchun majburiyatning bajarilmagan qismining 0</w:t>
      </w:r>
      <w:proofErr w:type="gramStart"/>
      <w:r w:rsidRPr="00491EE8">
        <w:rPr>
          <w:rFonts w:ascii="Times New Roman" w:eastAsia="Times New Roman" w:hAnsi="Times New Roman" w:cs="Times New Roman"/>
          <w:lang w:val="en-US"/>
        </w:rPr>
        <w:t>,5</w:t>
      </w:r>
      <w:proofErr w:type="gramEnd"/>
      <w:r w:rsidRPr="00491EE8">
        <w:rPr>
          <w:rFonts w:ascii="Times New Roman" w:eastAsia="Times New Roman" w:hAnsi="Times New Roman" w:cs="Times New Roman"/>
          <w:lang w:val="en-US"/>
        </w:rPr>
        <w:t>% miqdorida jarima to'laydi, lekin penyaning umumiy miqdori bajarilmagan ish (xizmat) qiymatining 50 foizidan oshmasligi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6.2. Agar "Ijrochi ish (xizmat)ni bajarishdan bosh tortsa, "Ijrochi" ushbu shartnoma umumiy qiymatining 20% miqdorida "buyurtmachiga" jarima to'laydi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6.3. Agar bajarilgan ishlar (xizmatlar) uchun xaq o'z vaqtida to'lanmasa, " buyurtmachi "har bir kun uchun kechiktirilgan to'lov miqdorining 0,4% miqdorida" ijrochiga " jarima to'laydi, ammo kechiktirilgan to'lov miqdorining 50% dan oshmasligi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6.4. Agar bajarilgan ishlar (xizmat) ushbu shartnomaning 1.3-bandida ko'rsatilgan talablarga javob bermasa, "buyurtmachi" quyidagi huquqlarga ega: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t>mahsulotlar</w:t>
      </w:r>
      <w:proofErr w:type="gramEnd"/>
      <w:r w:rsidRPr="00491EE8">
        <w:rPr>
          <w:rFonts w:ascii="Times New Roman" w:eastAsia="Times New Roman" w:hAnsi="Times New Roman" w:cs="Times New Roman"/>
          <w:lang w:val="en-US"/>
        </w:rPr>
        <w:t xml:space="preserve"> (ishlar, xizmatlar)ni qabul qilish va to'lashdan bosh tortish;</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roofErr w:type="gramStart"/>
      <w:r w:rsidRPr="00491EE8">
        <w:rPr>
          <w:rFonts w:ascii="Times New Roman" w:eastAsia="Times New Roman" w:hAnsi="Times New Roman" w:cs="Times New Roman"/>
          <w:lang w:val="en-US"/>
        </w:rPr>
        <w:lastRenderedPageBreak/>
        <w:t>agar</w:t>
      </w:r>
      <w:proofErr w:type="gramEnd"/>
      <w:r w:rsidRPr="00491EE8">
        <w:rPr>
          <w:rFonts w:ascii="Times New Roman" w:eastAsia="Times New Roman" w:hAnsi="Times New Roman" w:cs="Times New Roman"/>
          <w:lang w:val="en-US"/>
        </w:rPr>
        <w:t xml:space="preserve"> ish (xizmat) uchun haq to'langan bo'lsa, ish (xizmat) ni sifatli almashtirish yoki to'langan summani qaytarish, shuningdek "Ijrochi" dan noto'g'ri sifatdagi ish (xizmat) qiymatining 20% miqdorida jarima undirishni talab qilish.</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6.5. Ushbu shartnomaning 4.2-bandida nazarda tutilgan muddat buzilgan taqdirda Ijrochi buyurtmachiga ushbu shartnomaning umumiy qiymatining 5 foizi miqdorida jarima to'lashi shart.</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6.6. Majburiyatlar </w:t>
      </w:r>
      <w:proofErr w:type="gramStart"/>
      <w:r w:rsidRPr="00491EE8">
        <w:rPr>
          <w:rFonts w:ascii="Times New Roman" w:eastAsia="Times New Roman" w:hAnsi="Times New Roman" w:cs="Times New Roman"/>
          <w:lang w:val="en-US"/>
        </w:rPr>
        <w:t>noto'g'ri</w:t>
      </w:r>
      <w:proofErr w:type="gramEnd"/>
      <w:r w:rsidRPr="00491EE8">
        <w:rPr>
          <w:rFonts w:ascii="Times New Roman" w:eastAsia="Times New Roman" w:hAnsi="Times New Roman" w:cs="Times New Roman"/>
          <w:lang w:val="en-US"/>
        </w:rPr>
        <w:t xml:space="preserve"> bajarilgan taqdirda jarima va jarimani to'lash taraflarni shartnoma bo'yicha majburiyatlarni bajarishdan ozod qilmaydi.</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7. E’tirozlar</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7.1. Ish (xizmat) normativ hujjatlar talablariga, "buyurtmachi" ning texnik talablariga, shuningdek ishlab chiqaruvchining texnik hujjatlarida tavsiflangan texnik xususiyatlarga mos kelmasa, bajarilgan ishlar (xizmatlar) sifati bo'yicha e’tirozlar bildirilishi mumkin.</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7.2. "Buyurtmachi" tomonidan ish (xizmat) miqdori yoki sifatiga mos kelmasligi aniqlanganda, "Ijrochi" o'z hisobidan 15 (o'n besh) bank kuni mobaynida ishni (xizmatni) to'g'irlashi shart. </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8. Nizolarni hal qilish</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8.1.  Ushbu shartnomaning amal qilishidan kelib chiqadigan barcha nizolar va masalalar tomonlar tomonidan tinch yo'l bilan hal etiladi, agar ularni tinch yo'l bilan hal qilish imkoni bo'lmasa, O'zbekiston Respublikasi savdo-sanoat palatasi huzuridagi xalqaro tijorat arbitraj sudiga uning reglamentiga muvofiq ko'rib chiqish uchun topshiriladi. </w:t>
      </w:r>
      <w:r w:rsidRPr="00491EE8">
        <w:rPr>
          <w:rFonts w:ascii="Times New Roman" w:eastAsia="Times New Roman" w:hAnsi="Times New Roman" w:cs="Times New Roman"/>
          <w:lang w:val="en-US"/>
        </w:rPr>
        <w:tab/>
      </w:r>
      <w:proofErr w:type="gramStart"/>
      <w:r w:rsidRPr="00491EE8">
        <w:rPr>
          <w:rFonts w:ascii="Times New Roman" w:eastAsia="Times New Roman" w:hAnsi="Times New Roman" w:cs="Times New Roman"/>
          <w:lang w:val="en-US"/>
        </w:rPr>
        <w:t>Nizolarni hal etishda O'zbekiston Respublikasi qonunchiligi qo’llaniladi.</w:t>
      </w:r>
      <w:proofErr w:type="gramEnd"/>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9. Fors-major</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9.1. Yongin, suv toshqini, zilzila, urush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boshqa umume’tirof etilgan yengib bo’lmas kuch xolatlari, davlat organlaining qabul qilingan xujjatlari oqibatida ushbu shartnomani qisman yoki to’liq bajarmaganliklari uchun taraflar javobgarlikdan ozjd qilinadilar. </w:t>
      </w:r>
      <w:proofErr w:type="gramStart"/>
      <w:r w:rsidRPr="00491EE8">
        <w:rPr>
          <w:rFonts w:ascii="Times New Roman" w:eastAsia="Times New Roman" w:hAnsi="Times New Roman" w:cs="Times New Roman"/>
          <w:lang w:val="en-US"/>
        </w:rPr>
        <w:t>Favqulodda xolat yuzaga kelganda, tomonlar tegishli organlar tomonidan berilgan ushbu xolatlarni tasdiqlovchi xujjatlarni taqdim etgan xolda, bunday xolatlar yuzaga kelishi xaqida bir – birlarini yozma ravishda habardor qilishlari shart.</w:t>
      </w:r>
      <w:proofErr w:type="gramEnd"/>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9.2. Favqulodda holat 2 (ikki) oydan ortiq muddatga uzaytirilgantaqdirda, ushbu shartnoma bo’yicha olingan oldindan to’lov 10 (o’n) bank kuni mobaynida kaytarilishi kerak (taraflar tomonidan bajarilgan majburiyatlar bundan mustasno). </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10. Shartnomaning amal qilish muddati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10.1. Ushbu shartnoma O'zbekiston Respublikasining vakolatli organlarida hisobga kiritilgan paytdan e'tiboran kuchga kiradi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tomonlar o'z majburiyatlarini to'liq bajargunga qadar, o'zaro hisob - kitoblar bo'yicha esa-ularning to'liq bajarilishiga qadar amal qiladi. </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 xml:space="preserve">11. Shartnomani o'zgartirish </w:t>
      </w:r>
      <w:proofErr w:type="gramStart"/>
      <w:r w:rsidRPr="00491EE8">
        <w:rPr>
          <w:rFonts w:ascii="Times New Roman" w:eastAsia="Times New Roman" w:hAnsi="Times New Roman" w:cs="Times New Roman"/>
          <w:b/>
          <w:lang w:val="en-US"/>
        </w:rPr>
        <w:t>va</w:t>
      </w:r>
      <w:proofErr w:type="gramEnd"/>
      <w:r w:rsidRPr="00491EE8">
        <w:rPr>
          <w:rFonts w:ascii="Times New Roman" w:eastAsia="Times New Roman" w:hAnsi="Times New Roman" w:cs="Times New Roman"/>
          <w:b/>
          <w:lang w:val="en-US"/>
        </w:rPr>
        <w:t xml:space="preserve"> bekor qilish tartibi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11.1. Ushbu shartnomaga kiritilgan har qanday o'zgartirish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qo'shimchalar faqat "buyurtmachi" va "Ijrochi"ning vakolatli shaxslari tomonidan yozma ravishda va imzolanganda amal qiladi.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11.2. Tomonlar quyidagi hollarda shartnomani bir tomonlama bekor qilish huquqiga ega</w:t>
      </w:r>
      <w:r w:rsidRPr="00491EE8">
        <w:rPr>
          <w:rFonts w:ascii="Times New Roman" w:eastAsia="Times New Roman" w:hAnsi="Times New Roman" w:cs="Times New Roman"/>
          <w:lang w:val="uz-Cyrl-UZ"/>
        </w:rPr>
        <w:t>:</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Ijrochi ushbu shartnomaning 4.1 va/yoki 4.2-bandlari buzilgan taqdirda;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-ushbu shartnomaning boshqa shartlari bir </w:t>
      </w:r>
      <w:proofErr w:type="gramStart"/>
      <w:r w:rsidRPr="00491EE8">
        <w:rPr>
          <w:rFonts w:ascii="Times New Roman" w:eastAsia="Times New Roman" w:hAnsi="Times New Roman" w:cs="Times New Roman"/>
          <w:lang w:val="en-US"/>
        </w:rPr>
        <w:t>marta</w:t>
      </w:r>
      <w:proofErr w:type="gramEnd"/>
      <w:r w:rsidRPr="00491EE8">
        <w:rPr>
          <w:rFonts w:ascii="Times New Roman" w:eastAsia="Times New Roman" w:hAnsi="Times New Roman" w:cs="Times New Roman"/>
          <w:lang w:val="en-US"/>
        </w:rPr>
        <w:t xml:space="preserve"> buzilganda yoki etkazib beriladigan ish (xizmat) sifati shartnoma majburiyatlariga mos kelmasa.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Buyurtmachi tomonidan ushbu shartnomani bir tomonlama bekor qilish to'g'risida ijrochiga yozma xabarnoma yuborilgan paytdan e'tiboran shartnoma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majburiyatlar bekor qilingan hisoblanadi. </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10.3 Ijrochi ushbu shartnomani amaldagi qonunchilikka muvofiq bekor qilish huquqiga ega.</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12. Boshqa shartlar</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12.1. Tomonlarning hech biri ushbu shartnoma bo'yicha o'z huquq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majburiyatlarini boshqa tomonning yozma roziligisiz uchinchi tomonga o'tkaza olmaydi.</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12.2. Tomonlarning to'lov yoki boshqa rekvizitlari o'zgargan taqdirda, boshqa tomon bu haqda darhol yozma ravishda xabardor qilinishi kerak.</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12.3. Shartnoma, shu jumladan ilova </w:t>
      </w:r>
      <w:proofErr w:type="gramStart"/>
      <w:r w:rsidRPr="00491EE8">
        <w:rPr>
          <w:rFonts w:ascii="Times New Roman" w:eastAsia="Times New Roman" w:hAnsi="Times New Roman" w:cs="Times New Roman"/>
          <w:lang w:val="en-US"/>
        </w:rPr>
        <w:t>tuzilgan  mazmun</w:t>
      </w:r>
      <w:proofErr w:type="gramEnd"/>
      <w:r w:rsidRPr="00491EE8">
        <w:rPr>
          <w:rFonts w:ascii="Times New Roman" w:eastAsia="Times New Roman" w:hAnsi="Times New Roman" w:cs="Times New Roman"/>
          <w:lang w:val="en-US"/>
        </w:rPr>
        <w:t xml:space="preserve"> jihatidan bir xil bo'lgan va bir xil qonuniy kuchga ega bo'lgan 2 (ikki) nusxada tomonlarning imzosi va muhrlari bilan bog'langan.</w:t>
      </w:r>
    </w:p>
    <w:p w:rsidR="00491EE8" w:rsidRPr="00491EE8" w:rsidRDefault="00491EE8" w:rsidP="00491EE8">
      <w:pPr>
        <w:spacing w:after="0" w:line="240" w:lineRule="auto"/>
        <w:ind w:firstLine="720"/>
        <w:jc w:val="both"/>
        <w:rPr>
          <w:rFonts w:ascii="Times New Roman" w:eastAsia="Times New Roman" w:hAnsi="Times New Roman" w:cs="Times New Roman"/>
          <w:lang w:val="en-US"/>
        </w:rPr>
      </w:pPr>
      <w:r w:rsidRPr="00491EE8">
        <w:rPr>
          <w:rFonts w:ascii="Times New Roman" w:eastAsia="Times New Roman" w:hAnsi="Times New Roman" w:cs="Times New Roman"/>
          <w:lang w:val="en-US"/>
        </w:rPr>
        <w:t xml:space="preserve">12.4. "Ijrochi" shartnomani tuzish </w:t>
      </w:r>
      <w:proofErr w:type="gramStart"/>
      <w:r w:rsidRPr="00491EE8">
        <w:rPr>
          <w:rFonts w:ascii="Times New Roman" w:eastAsia="Times New Roman" w:hAnsi="Times New Roman" w:cs="Times New Roman"/>
          <w:lang w:val="en-US"/>
        </w:rPr>
        <w:t>va</w:t>
      </w:r>
      <w:proofErr w:type="gramEnd"/>
      <w:r w:rsidRPr="00491EE8">
        <w:rPr>
          <w:rFonts w:ascii="Times New Roman" w:eastAsia="Times New Roman" w:hAnsi="Times New Roman" w:cs="Times New Roman"/>
          <w:lang w:val="en-US"/>
        </w:rPr>
        <w:t xml:space="preserve"> ijro etish jarayonida unga ma'lum bo'lgan axborotning maxfiyligini ta'minlashi shart.</w:t>
      </w:r>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r w:rsidRPr="00491EE8">
        <w:rPr>
          <w:rFonts w:ascii="Times New Roman" w:eastAsia="Times New Roman" w:hAnsi="Times New Roman" w:cs="Times New Roman"/>
          <w:b/>
          <w:lang w:val="en-US"/>
        </w:rPr>
        <w:t xml:space="preserve">13. Yuridik manzillar, to'lov </w:t>
      </w:r>
      <w:proofErr w:type="gramStart"/>
      <w:r w:rsidRPr="00491EE8">
        <w:rPr>
          <w:rFonts w:ascii="Times New Roman" w:eastAsia="Times New Roman" w:hAnsi="Times New Roman" w:cs="Times New Roman"/>
          <w:b/>
          <w:lang w:val="en-US"/>
        </w:rPr>
        <w:t>va</w:t>
      </w:r>
      <w:proofErr w:type="gramEnd"/>
    </w:p>
    <w:p w:rsidR="00491EE8" w:rsidRPr="00491EE8" w:rsidRDefault="00491EE8" w:rsidP="00491EE8">
      <w:pPr>
        <w:spacing w:after="0" w:line="240" w:lineRule="auto"/>
        <w:ind w:firstLine="720"/>
        <w:jc w:val="center"/>
        <w:rPr>
          <w:rFonts w:ascii="Times New Roman" w:eastAsia="Times New Roman" w:hAnsi="Times New Roman" w:cs="Times New Roman"/>
          <w:b/>
          <w:lang w:val="en-US"/>
        </w:rPr>
      </w:pPr>
      <w:proofErr w:type="gramStart"/>
      <w:r w:rsidRPr="00491EE8">
        <w:rPr>
          <w:rFonts w:ascii="Times New Roman" w:eastAsia="Times New Roman" w:hAnsi="Times New Roman" w:cs="Times New Roman"/>
          <w:b/>
          <w:lang w:val="en-US"/>
        </w:rPr>
        <w:t>tomonlarning</w:t>
      </w:r>
      <w:proofErr w:type="gramEnd"/>
      <w:r w:rsidRPr="00491EE8">
        <w:rPr>
          <w:rFonts w:ascii="Times New Roman" w:eastAsia="Times New Roman" w:hAnsi="Times New Roman" w:cs="Times New Roman"/>
          <w:b/>
          <w:lang w:val="en-US"/>
        </w:rPr>
        <w:t xml:space="preserve"> yuk tashish rekvizitlari</w:t>
      </w:r>
    </w:p>
    <w:p w:rsidR="00E10226" w:rsidRPr="00491EE8" w:rsidRDefault="00E10226" w:rsidP="00E10226">
      <w:pPr>
        <w:spacing w:before="60" w:after="60"/>
        <w:jc w:val="both"/>
        <w:rPr>
          <w:rFonts w:ascii="Times New Roman" w:eastAsia="Times New Roman" w:hAnsi="Times New Roman" w:cs="Times New Roman"/>
          <w:b/>
          <w:lang w:val="en-US"/>
        </w:rPr>
      </w:pPr>
    </w:p>
    <w:sectPr w:rsidR="00E10226" w:rsidRPr="00491EE8" w:rsidSect="007F582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DB"/>
    <w:multiLevelType w:val="hybridMultilevel"/>
    <w:tmpl w:val="7C622C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C01F4"/>
    <w:multiLevelType w:val="multilevel"/>
    <w:tmpl w:val="68CA65B0"/>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2AD1F40"/>
    <w:multiLevelType w:val="multilevel"/>
    <w:tmpl w:val="41EC7972"/>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5540"/>
    <w:multiLevelType w:val="multilevel"/>
    <w:tmpl w:val="E8FEE190"/>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9E83D44"/>
    <w:multiLevelType w:val="hybridMultilevel"/>
    <w:tmpl w:val="161EF8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87CD0"/>
    <w:multiLevelType w:val="hybridMultilevel"/>
    <w:tmpl w:val="4CFE117E"/>
    <w:lvl w:ilvl="0" w:tplc="70E21844">
      <w:start w:val="6"/>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7">
    <w:nsid w:val="462A0861"/>
    <w:multiLevelType w:val="multilevel"/>
    <w:tmpl w:val="B2FAB77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D4D39F4"/>
    <w:multiLevelType w:val="hybridMultilevel"/>
    <w:tmpl w:val="0082F6CC"/>
    <w:lvl w:ilvl="0" w:tplc="9DDC6D9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26F7AC0"/>
    <w:multiLevelType w:val="multilevel"/>
    <w:tmpl w:val="B2FAB77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7EE26EC8"/>
    <w:multiLevelType w:val="hybridMultilevel"/>
    <w:tmpl w:val="87404750"/>
    <w:lvl w:ilvl="0" w:tplc="4CD28C14">
      <w:start w:val="1"/>
      <w:numFmt w:val="bullet"/>
      <w:lvlText w:val="­"/>
      <w:lvlJc w:val="left"/>
      <w:pPr>
        <w:tabs>
          <w:tab w:val="num" w:pos="720"/>
        </w:tabs>
        <w:ind w:left="720" w:hanging="360"/>
      </w:pPr>
      <w:rPr>
        <w:rFonts w:ascii="Courier New" w:hAnsi="Courier New" w:hint="default"/>
      </w:rPr>
    </w:lvl>
    <w:lvl w:ilvl="1" w:tplc="475E6262" w:tentative="1">
      <w:start w:val="1"/>
      <w:numFmt w:val="bullet"/>
      <w:lvlText w:val="o"/>
      <w:lvlJc w:val="left"/>
      <w:pPr>
        <w:tabs>
          <w:tab w:val="num" w:pos="1440"/>
        </w:tabs>
        <w:ind w:left="1440" w:hanging="360"/>
      </w:pPr>
      <w:rPr>
        <w:rFonts w:ascii="Courier New" w:hAnsi="Courier New" w:cs="Courier New" w:hint="default"/>
      </w:rPr>
    </w:lvl>
    <w:lvl w:ilvl="2" w:tplc="DD2439A2" w:tentative="1">
      <w:start w:val="1"/>
      <w:numFmt w:val="bullet"/>
      <w:lvlText w:val=""/>
      <w:lvlJc w:val="left"/>
      <w:pPr>
        <w:tabs>
          <w:tab w:val="num" w:pos="2160"/>
        </w:tabs>
        <w:ind w:left="2160" w:hanging="360"/>
      </w:pPr>
      <w:rPr>
        <w:rFonts w:ascii="Wingdings" w:hAnsi="Wingdings" w:hint="default"/>
      </w:rPr>
    </w:lvl>
    <w:lvl w:ilvl="3" w:tplc="77E06A4C" w:tentative="1">
      <w:start w:val="1"/>
      <w:numFmt w:val="bullet"/>
      <w:lvlText w:val=""/>
      <w:lvlJc w:val="left"/>
      <w:pPr>
        <w:tabs>
          <w:tab w:val="num" w:pos="2880"/>
        </w:tabs>
        <w:ind w:left="2880" w:hanging="360"/>
      </w:pPr>
      <w:rPr>
        <w:rFonts w:ascii="Symbol" w:hAnsi="Symbol" w:hint="default"/>
      </w:rPr>
    </w:lvl>
    <w:lvl w:ilvl="4" w:tplc="84C032D6" w:tentative="1">
      <w:start w:val="1"/>
      <w:numFmt w:val="bullet"/>
      <w:lvlText w:val="o"/>
      <w:lvlJc w:val="left"/>
      <w:pPr>
        <w:tabs>
          <w:tab w:val="num" w:pos="3600"/>
        </w:tabs>
        <w:ind w:left="3600" w:hanging="360"/>
      </w:pPr>
      <w:rPr>
        <w:rFonts w:ascii="Courier New" w:hAnsi="Courier New" w:cs="Courier New" w:hint="default"/>
      </w:rPr>
    </w:lvl>
    <w:lvl w:ilvl="5" w:tplc="9FCA8CC2" w:tentative="1">
      <w:start w:val="1"/>
      <w:numFmt w:val="bullet"/>
      <w:lvlText w:val=""/>
      <w:lvlJc w:val="left"/>
      <w:pPr>
        <w:tabs>
          <w:tab w:val="num" w:pos="4320"/>
        </w:tabs>
        <w:ind w:left="4320" w:hanging="360"/>
      </w:pPr>
      <w:rPr>
        <w:rFonts w:ascii="Wingdings" w:hAnsi="Wingdings" w:hint="default"/>
      </w:rPr>
    </w:lvl>
    <w:lvl w:ilvl="6" w:tplc="99748284" w:tentative="1">
      <w:start w:val="1"/>
      <w:numFmt w:val="bullet"/>
      <w:lvlText w:val=""/>
      <w:lvlJc w:val="left"/>
      <w:pPr>
        <w:tabs>
          <w:tab w:val="num" w:pos="5040"/>
        </w:tabs>
        <w:ind w:left="5040" w:hanging="360"/>
      </w:pPr>
      <w:rPr>
        <w:rFonts w:ascii="Symbol" w:hAnsi="Symbol" w:hint="default"/>
      </w:rPr>
    </w:lvl>
    <w:lvl w:ilvl="7" w:tplc="75C8DE94" w:tentative="1">
      <w:start w:val="1"/>
      <w:numFmt w:val="bullet"/>
      <w:lvlText w:val="o"/>
      <w:lvlJc w:val="left"/>
      <w:pPr>
        <w:tabs>
          <w:tab w:val="num" w:pos="5760"/>
        </w:tabs>
        <w:ind w:left="5760" w:hanging="360"/>
      </w:pPr>
      <w:rPr>
        <w:rFonts w:ascii="Courier New" w:hAnsi="Courier New" w:cs="Courier New" w:hint="default"/>
      </w:rPr>
    </w:lvl>
    <w:lvl w:ilvl="8" w:tplc="67801BA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0"/>
  </w:num>
  <w:num w:numId="6">
    <w:abstractNumId w:val="8"/>
  </w:num>
  <w:num w:numId="7">
    <w:abstractNumId w:val="5"/>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compat>
    <w:useFELayout/>
  </w:compat>
  <w:rsids>
    <w:rsidRoot w:val="007F582F"/>
    <w:rsid w:val="00076829"/>
    <w:rsid w:val="000F797F"/>
    <w:rsid w:val="00491EE8"/>
    <w:rsid w:val="005E1EA9"/>
    <w:rsid w:val="00647489"/>
    <w:rsid w:val="007056B6"/>
    <w:rsid w:val="00786555"/>
    <w:rsid w:val="007F582F"/>
    <w:rsid w:val="009A29FE"/>
    <w:rsid w:val="00AE1B08"/>
    <w:rsid w:val="00B33DB8"/>
    <w:rsid w:val="00B87851"/>
    <w:rsid w:val="00C05FEB"/>
    <w:rsid w:val="00D0213D"/>
    <w:rsid w:val="00E10226"/>
    <w:rsid w:val="00E520DA"/>
    <w:rsid w:val="00F5477C"/>
    <w:rsid w:val="00FA1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55"/>
  </w:style>
  <w:style w:type="paragraph" w:styleId="1">
    <w:name w:val="heading 1"/>
    <w:aliases w:val="H1"/>
    <w:basedOn w:val="a"/>
    <w:next w:val="a"/>
    <w:link w:val="10"/>
    <w:qFormat/>
    <w:rsid w:val="00C05FEB"/>
    <w:pPr>
      <w:keepNext/>
      <w:spacing w:after="0" w:line="240" w:lineRule="auto"/>
      <w:outlineLvl w:val="0"/>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82F"/>
    <w:pPr>
      <w:ind w:left="720"/>
      <w:contextualSpacing/>
    </w:pPr>
    <w:rPr>
      <w:rFonts w:ascii="Calibri" w:eastAsia="Calibri" w:hAnsi="Calibri" w:cs="Times New Roman"/>
      <w:lang w:eastAsia="en-US"/>
    </w:rPr>
  </w:style>
  <w:style w:type="paragraph" w:styleId="a4">
    <w:name w:val="Title"/>
    <w:basedOn w:val="a"/>
    <w:link w:val="a5"/>
    <w:qFormat/>
    <w:rsid w:val="007F582F"/>
    <w:pPr>
      <w:spacing w:after="0" w:line="240" w:lineRule="auto"/>
      <w:jc w:val="center"/>
    </w:pPr>
    <w:rPr>
      <w:rFonts w:ascii="Times New Roman" w:eastAsia="Times New Roman" w:hAnsi="Times New Roman" w:cs="Times New Roman"/>
      <w:b/>
      <w:bCs/>
      <w:snapToGrid w:val="0"/>
      <w:sz w:val="32"/>
      <w:szCs w:val="24"/>
    </w:rPr>
  </w:style>
  <w:style w:type="character" w:customStyle="1" w:styleId="a5">
    <w:name w:val="Название Знак"/>
    <w:basedOn w:val="a0"/>
    <w:link w:val="a4"/>
    <w:rsid w:val="007F582F"/>
    <w:rPr>
      <w:rFonts w:ascii="Times New Roman" w:eastAsia="Times New Roman" w:hAnsi="Times New Roman" w:cs="Times New Roman"/>
      <w:b/>
      <w:bCs/>
      <w:snapToGrid w:val="0"/>
      <w:sz w:val="32"/>
      <w:szCs w:val="24"/>
    </w:rPr>
  </w:style>
  <w:style w:type="paragraph" w:styleId="a6">
    <w:name w:val="Body Text"/>
    <w:basedOn w:val="a"/>
    <w:link w:val="a7"/>
    <w:rsid w:val="007F582F"/>
    <w:pPr>
      <w:spacing w:after="0" w:line="26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rsid w:val="007F582F"/>
    <w:rPr>
      <w:rFonts w:ascii="Times New Roman" w:eastAsia="Times New Roman" w:hAnsi="Times New Roman" w:cs="Times New Roman"/>
      <w:sz w:val="20"/>
      <w:szCs w:val="20"/>
    </w:rPr>
  </w:style>
  <w:style w:type="character" w:customStyle="1" w:styleId="a8">
    <w:name w:val="Заголовок Знак"/>
    <w:rsid w:val="007F582F"/>
    <w:rPr>
      <w:rFonts w:ascii="Liberation Sans" w:hAnsi="Liberation Sans" w:cs="DejaVu Sans"/>
      <w:color w:val="000000"/>
      <w:kern w:val="1"/>
      <w:sz w:val="28"/>
      <w:szCs w:val="28"/>
      <w:lang w:eastAsia="zh-CN" w:bidi="hi-IN"/>
    </w:rPr>
  </w:style>
  <w:style w:type="character" w:customStyle="1" w:styleId="10">
    <w:name w:val="Заголовок 1 Знак"/>
    <w:aliases w:val="H1 Знак"/>
    <w:basedOn w:val="a0"/>
    <w:link w:val="1"/>
    <w:rsid w:val="00C05FEB"/>
    <w:rPr>
      <w:rFonts w:ascii="Times New Roman" w:eastAsia="Times New Roman" w:hAnsi="Times New Roman" w:cs="Times New Roman"/>
      <w:b/>
      <w:bCs/>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7185</Words>
  <Characters>40959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E.Taiyrov</dc:creator>
  <cp:keywords/>
  <dc:description/>
  <cp:lastModifiedBy>E.Taiyrov</cp:lastModifiedBy>
  <cp:revision>10</cp:revision>
  <cp:lastPrinted>2022-08-04T06:38:00Z</cp:lastPrinted>
  <dcterms:created xsi:type="dcterms:W3CDTF">2022-03-31T03:58:00Z</dcterms:created>
  <dcterms:modified xsi:type="dcterms:W3CDTF">2022-08-04T06:39:00Z</dcterms:modified>
</cp:coreProperties>
</file>